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CB50C" w14:textId="77777777" w:rsidR="000E62FA" w:rsidRDefault="000E62FA">
      <w:pPr>
        <w:rPr>
          <w:u w:val="single"/>
        </w:rPr>
      </w:pPr>
    </w:p>
    <w:p w14:paraId="11FF069C" w14:textId="77777777" w:rsidR="00B21AD3" w:rsidRDefault="00B21AD3" w:rsidP="000E62FA">
      <w:pPr>
        <w:jc w:val="center"/>
        <w:rPr>
          <w:sz w:val="40"/>
          <w:szCs w:val="40"/>
        </w:rPr>
      </w:pPr>
    </w:p>
    <w:p w14:paraId="381F7754" w14:textId="77777777" w:rsidR="00B21AD3" w:rsidRDefault="00B21AD3" w:rsidP="000E62FA">
      <w:pPr>
        <w:jc w:val="center"/>
        <w:rPr>
          <w:sz w:val="40"/>
          <w:szCs w:val="40"/>
        </w:rPr>
      </w:pPr>
    </w:p>
    <w:p w14:paraId="4A828207" w14:textId="77777777" w:rsidR="00B21AD3" w:rsidRDefault="00B21AD3" w:rsidP="000E62FA">
      <w:pPr>
        <w:jc w:val="center"/>
        <w:rPr>
          <w:sz w:val="40"/>
          <w:szCs w:val="40"/>
        </w:rPr>
      </w:pPr>
    </w:p>
    <w:p w14:paraId="5A4D83C9" w14:textId="77777777" w:rsidR="00B21AD3" w:rsidRDefault="00B21AD3" w:rsidP="000E62FA">
      <w:pPr>
        <w:jc w:val="center"/>
        <w:rPr>
          <w:sz w:val="40"/>
          <w:szCs w:val="40"/>
        </w:rPr>
      </w:pPr>
    </w:p>
    <w:p w14:paraId="3B06DBBF" w14:textId="77777777" w:rsidR="00B21AD3" w:rsidRDefault="00B21AD3" w:rsidP="000E62FA">
      <w:pPr>
        <w:jc w:val="center"/>
        <w:rPr>
          <w:sz w:val="40"/>
          <w:szCs w:val="40"/>
        </w:rPr>
      </w:pPr>
    </w:p>
    <w:p w14:paraId="6C787E66" w14:textId="77777777" w:rsidR="00B21AD3" w:rsidRDefault="00B21AD3" w:rsidP="000E62FA">
      <w:pPr>
        <w:jc w:val="center"/>
        <w:rPr>
          <w:sz w:val="40"/>
          <w:szCs w:val="40"/>
        </w:rPr>
      </w:pPr>
    </w:p>
    <w:p w14:paraId="43FE9BBF" w14:textId="1128FCD7" w:rsidR="00577F4E" w:rsidRPr="00B21AD3" w:rsidRDefault="000E62FA" w:rsidP="000E62FA">
      <w:pPr>
        <w:jc w:val="center"/>
        <w:rPr>
          <w:sz w:val="40"/>
          <w:szCs w:val="40"/>
        </w:rPr>
      </w:pPr>
      <w:r w:rsidRPr="00B21AD3">
        <w:rPr>
          <w:sz w:val="40"/>
          <w:szCs w:val="40"/>
        </w:rPr>
        <w:t xml:space="preserve">Supporting Learning </w:t>
      </w:r>
      <w:r w:rsidR="00577F4E" w:rsidRPr="00B21AD3">
        <w:rPr>
          <w:sz w:val="40"/>
          <w:szCs w:val="40"/>
        </w:rPr>
        <w:t xml:space="preserve">BMHR7017 </w:t>
      </w:r>
    </w:p>
    <w:p w14:paraId="7BF1AA17" w14:textId="77777777" w:rsidR="00577F4E" w:rsidRPr="00B21AD3" w:rsidRDefault="00577F4E" w:rsidP="000E62FA">
      <w:pPr>
        <w:jc w:val="center"/>
        <w:rPr>
          <w:sz w:val="40"/>
          <w:szCs w:val="40"/>
        </w:rPr>
      </w:pPr>
      <w:r w:rsidRPr="00B21AD3">
        <w:rPr>
          <w:sz w:val="40"/>
          <w:szCs w:val="40"/>
        </w:rPr>
        <w:t xml:space="preserve">Assignment 2 </w:t>
      </w:r>
    </w:p>
    <w:p w14:paraId="207A1F0B" w14:textId="77777777" w:rsidR="00577F4E" w:rsidRPr="00B21AD3" w:rsidRDefault="00577F4E" w:rsidP="000E62FA">
      <w:pPr>
        <w:jc w:val="center"/>
        <w:rPr>
          <w:sz w:val="40"/>
          <w:szCs w:val="40"/>
        </w:rPr>
      </w:pPr>
      <w:r w:rsidRPr="00B21AD3">
        <w:rPr>
          <w:sz w:val="40"/>
          <w:szCs w:val="40"/>
        </w:rPr>
        <w:t xml:space="preserve">Rebecca Carruthers </w:t>
      </w:r>
    </w:p>
    <w:p w14:paraId="39FFA831" w14:textId="77777777" w:rsidR="00577F4E" w:rsidRPr="00B21AD3" w:rsidRDefault="00577F4E" w:rsidP="000E62FA">
      <w:pPr>
        <w:jc w:val="center"/>
        <w:rPr>
          <w:sz w:val="40"/>
          <w:szCs w:val="40"/>
        </w:rPr>
      </w:pPr>
      <w:r w:rsidRPr="00B21AD3">
        <w:rPr>
          <w:sz w:val="40"/>
          <w:szCs w:val="40"/>
        </w:rPr>
        <w:t xml:space="preserve">1802066 </w:t>
      </w:r>
    </w:p>
    <w:p w14:paraId="2F875C7D" w14:textId="22BE3187" w:rsidR="000E62FA" w:rsidRPr="00B21AD3" w:rsidRDefault="00577F4E" w:rsidP="000E62FA">
      <w:pPr>
        <w:jc w:val="center"/>
        <w:rPr>
          <w:sz w:val="40"/>
          <w:szCs w:val="40"/>
        </w:rPr>
      </w:pPr>
      <w:r w:rsidRPr="00B21AD3">
        <w:rPr>
          <w:sz w:val="40"/>
          <w:szCs w:val="40"/>
        </w:rPr>
        <w:t xml:space="preserve">Word count: </w:t>
      </w:r>
      <w:r w:rsidR="00B21AD3" w:rsidRPr="00B21AD3">
        <w:rPr>
          <w:sz w:val="40"/>
          <w:szCs w:val="40"/>
        </w:rPr>
        <w:t>3</w:t>
      </w:r>
      <w:r w:rsidR="00FA0EAA">
        <w:rPr>
          <w:sz w:val="40"/>
          <w:szCs w:val="40"/>
        </w:rPr>
        <w:t>736</w:t>
      </w:r>
      <w:r w:rsidR="000E62FA" w:rsidRPr="00B21AD3">
        <w:rPr>
          <w:sz w:val="40"/>
          <w:szCs w:val="40"/>
        </w:rPr>
        <w:br w:type="page"/>
      </w:r>
    </w:p>
    <w:p w14:paraId="49CD682A" w14:textId="2ACA5764" w:rsidR="00BF5541" w:rsidRPr="002E6908" w:rsidRDefault="00BF1F76">
      <w:pPr>
        <w:rPr>
          <w:rFonts w:ascii="Arial" w:hAnsi="Arial" w:cs="Arial"/>
          <w:sz w:val="24"/>
          <w:szCs w:val="24"/>
          <w:u w:val="single"/>
        </w:rPr>
      </w:pPr>
      <w:r w:rsidRPr="002E6908">
        <w:rPr>
          <w:rFonts w:ascii="Arial" w:hAnsi="Arial" w:cs="Arial"/>
          <w:sz w:val="24"/>
          <w:szCs w:val="24"/>
          <w:u w:val="single"/>
        </w:rPr>
        <w:lastRenderedPageBreak/>
        <w:t>Supporting Learning Assignment 2</w:t>
      </w:r>
    </w:p>
    <w:p w14:paraId="215122DA" w14:textId="7FAB6846" w:rsidR="007C2645" w:rsidRPr="002E6908" w:rsidRDefault="007C2645">
      <w:pPr>
        <w:rPr>
          <w:rFonts w:ascii="Arial" w:hAnsi="Arial" w:cs="Arial"/>
          <w:sz w:val="24"/>
          <w:szCs w:val="24"/>
          <w:u w:val="single"/>
        </w:rPr>
      </w:pPr>
      <w:r w:rsidRPr="002E6908">
        <w:rPr>
          <w:rFonts w:ascii="Arial" w:hAnsi="Arial" w:cs="Arial"/>
          <w:sz w:val="24"/>
          <w:szCs w:val="24"/>
          <w:u w:val="single"/>
        </w:rPr>
        <w:t>Executive Summary</w:t>
      </w:r>
    </w:p>
    <w:p w14:paraId="29726E85" w14:textId="02FE17FD" w:rsidR="004131C9" w:rsidRPr="002E6908" w:rsidRDefault="00EC584D" w:rsidP="00B26471">
      <w:pPr>
        <w:spacing w:line="480" w:lineRule="auto"/>
        <w:rPr>
          <w:rFonts w:ascii="Arial" w:hAnsi="Arial" w:cs="Arial"/>
          <w:sz w:val="24"/>
          <w:szCs w:val="24"/>
        </w:rPr>
      </w:pPr>
      <w:r w:rsidRPr="002E6908">
        <w:rPr>
          <w:rFonts w:ascii="Arial" w:hAnsi="Arial" w:cs="Arial"/>
          <w:sz w:val="24"/>
          <w:szCs w:val="24"/>
        </w:rPr>
        <w:t xml:space="preserve">This report will outline the </w:t>
      </w:r>
      <w:r w:rsidR="00AF325D" w:rsidRPr="002E6908">
        <w:rPr>
          <w:rFonts w:ascii="Arial" w:hAnsi="Arial" w:cs="Arial"/>
          <w:sz w:val="24"/>
          <w:szCs w:val="24"/>
        </w:rPr>
        <w:t>current external factors that are impacting Wilko and therefore generating a learning intervention</w:t>
      </w:r>
      <w:r w:rsidR="00C2110E" w:rsidRPr="002E6908">
        <w:rPr>
          <w:rFonts w:ascii="Arial" w:hAnsi="Arial" w:cs="Arial"/>
          <w:sz w:val="24"/>
          <w:szCs w:val="24"/>
        </w:rPr>
        <w:t xml:space="preserve"> need. The main factors impacting the organisation are linked to political, </w:t>
      </w:r>
      <w:r w:rsidR="00B31243" w:rsidRPr="002E6908">
        <w:rPr>
          <w:rFonts w:ascii="Arial" w:hAnsi="Arial" w:cs="Arial"/>
          <w:sz w:val="24"/>
          <w:szCs w:val="24"/>
        </w:rPr>
        <w:t>economic,</w:t>
      </w:r>
      <w:r w:rsidR="00C2110E" w:rsidRPr="002E6908">
        <w:rPr>
          <w:rFonts w:ascii="Arial" w:hAnsi="Arial" w:cs="Arial"/>
          <w:sz w:val="24"/>
          <w:szCs w:val="24"/>
        </w:rPr>
        <w:t xml:space="preserve"> and social </w:t>
      </w:r>
      <w:r w:rsidR="004A562A" w:rsidRPr="002E6908">
        <w:rPr>
          <w:rFonts w:ascii="Arial" w:hAnsi="Arial" w:cs="Arial"/>
          <w:sz w:val="24"/>
          <w:szCs w:val="24"/>
        </w:rPr>
        <w:t xml:space="preserve">issues. These </w:t>
      </w:r>
      <w:r w:rsidR="00B31243" w:rsidRPr="002E6908">
        <w:rPr>
          <w:rFonts w:ascii="Arial" w:hAnsi="Arial" w:cs="Arial"/>
          <w:sz w:val="24"/>
          <w:szCs w:val="24"/>
        </w:rPr>
        <w:t>must</w:t>
      </w:r>
      <w:r w:rsidR="004A562A" w:rsidRPr="002E6908">
        <w:rPr>
          <w:rFonts w:ascii="Arial" w:hAnsi="Arial" w:cs="Arial"/>
          <w:sz w:val="24"/>
          <w:szCs w:val="24"/>
        </w:rPr>
        <w:t xml:space="preserve"> be addressed by the organisation through the creation of a learning resource</w:t>
      </w:r>
      <w:r w:rsidR="00B26471" w:rsidRPr="002E6908">
        <w:rPr>
          <w:rFonts w:ascii="Arial" w:hAnsi="Arial" w:cs="Arial"/>
          <w:sz w:val="24"/>
          <w:szCs w:val="24"/>
        </w:rPr>
        <w:t xml:space="preserve"> that will address the learning need of creating better support for employees with mental health absences. </w:t>
      </w:r>
      <w:r w:rsidR="008C2BDD" w:rsidRPr="002E6908">
        <w:rPr>
          <w:rFonts w:ascii="Arial" w:hAnsi="Arial" w:cs="Arial"/>
          <w:sz w:val="24"/>
          <w:szCs w:val="24"/>
        </w:rPr>
        <w:t>The report also discusses the way people learn, what methods can be used to generate a learning resource that meets the need</w:t>
      </w:r>
      <w:r w:rsidR="00245188" w:rsidRPr="002E6908">
        <w:rPr>
          <w:rFonts w:ascii="Arial" w:hAnsi="Arial" w:cs="Arial"/>
          <w:sz w:val="24"/>
          <w:szCs w:val="24"/>
        </w:rPr>
        <w:t xml:space="preserve">, and the benefits to learning. It also outlines </w:t>
      </w:r>
      <w:r w:rsidR="00F96FC1" w:rsidRPr="002E6908">
        <w:rPr>
          <w:rFonts w:ascii="Arial" w:hAnsi="Arial" w:cs="Arial"/>
          <w:sz w:val="24"/>
          <w:szCs w:val="24"/>
        </w:rPr>
        <w:t>the recommendations to Wilko overall in how to create this learning resource and the plan of achieving the aims and objectives</w:t>
      </w:r>
      <w:r w:rsidR="005E7403" w:rsidRPr="002E6908">
        <w:rPr>
          <w:rFonts w:ascii="Arial" w:hAnsi="Arial" w:cs="Arial"/>
          <w:sz w:val="24"/>
          <w:szCs w:val="24"/>
        </w:rPr>
        <w:t xml:space="preserve">. Evaluation is also discussed and how </w:t>
      </w:r>
      <w:r w:rsidR="004E170B" w:rsidRPr="002E6908">
        <w:rPr>
          <w:rFonts w:ascii="Arial" w:hAnsi="Arial" w:cs="Arial"/>
          <w:sz w:val="24"/>
          <w:szCs w:val="24"/>
        </w:rPr>
        <w:t xml:space="preserve">it can be used to indicate the effectiveness of the created learning resource. </w:t>
      </w:r>
    </w:p>
    <w:p w14:paraId="09D957F2" w14:textId="5BBC81DD" w:rsidR="00846AE5" w:rsidRPr="002E6908" w:rsidRDefault="00846AE5" w:rsidP="00D031D2">
      <w:pPr>
        <w:spacing w:line="480" w:lineRule="auto"/>
        <w:rPr>
          <w:rFonts w:ascii="Arial" w:hAnsi="Arial" w:cs="Arial"/>
          <w:sz w:val="24"/>
          <w:szCs w:val="24"/>
          <w:u w:val="single"/>
        </w:rPr>
      </w:pPr>
      <w:r w:rsidRPr="002E6908">
        <w:rPr>
          <w:rFonts w:ascii="Arial" w:hAnsi="Arial" w:cs="Arial"/>
          <w:sz w:val="24"/>
          <w:szCs w:val="24"/>
          <w:u w:val="single"/>
        </w:rPr>
        <w:t xml:space="preserve">Introduction </w:t>
      </w:r>
    </w:p>
    <w:p w14:paraId="2814F6E9" w14:textId="5FC9EC87" w:rsidR="00846AE5" w:rsidRPr="002E6908" w:rsidRDefault="00BA59F6" w:rsidP="00D031D2">
      <w:pPr>
        <w:spacing w:line="480" w:lineRule="auto"/>
        <w:rPr>
          <w:rFonts w:ascii="Arial" w:hAnsi="Arial" w:cs="Arial"/>
          <w:sz w:val="24"/>
          <w:szCs w:val="24"/>
        </w:rPr>
      </w:pPr>
      <w:r w:rsidRPr="002E6908">
        <w:rPr>
          <w:rFonts w:ascii="Arial" w:hAnsi="Arial" w:cs="Arial"/>
          <w:sz w:val="24"/>
          <w:szCs w:val="24"/>
        </w:rPr>
        <w:t xml:space="preserve">The current situation that is having </w:t>
      </w:r>
      <w:r w:rsidR="000043D6" w:rsidRPr="002E6908">
        <w:rPr>
          <w:rFonts w:ascii="Arial" w:hAnsi="Arial" w:cs="Arial"/>
          <w:sz w:val="24"/>
          <w:szCs w:val="24"/>
        </w:rPr>
        <w:t>a significant impact</w:t>
      </w:r>
      <w:r w:rsidRPr="002E6908">
        <w:rPr>
          <w:rFonts w:ascii="Arial" w:hAnsi="Arial" w:cs="Arial"/>
          <w:sz w:val="24"/>
          <w:szCs w:val="24"/>
        </w:rPr>
        <w:t xml:space="preserve"> upon a number of stores across the region is absence</w:t>
      </w:r>
      <w:r w:rsidR="00D031D2" w:rsidRPr="002E6908">
        <w:rPr>
          <w:rFonts w:ascii="Arial" w:hAnsi="Arial" w:cs="Arial"/>
          <w:sz w:val="24"/>
          <w:szCs w:val="24"/>
        </w:rPr>
        <w:t>, especially absence related to mental health</w:t>
      </w:r>
      <w:r w:rsidRPr="002E6908">
        <w:rPr>
          <w:rFonts w:ascii="Arial" w:hAnsi="Arial" w:cs="Arial"/>
          <w:sz w:val="24"/>
          <w:szCs w:val="24"/>
        </w:rPr>
        <w:t>. The total absence that is allowed</w:t>
      </w:r>
      <w:r w:rsidR="00D031D2" w:rsidRPr="002E6908">
        <w:rPr>
          <w:rFonts w:ascii="Arial" w:hAnsi="Arial" w:cs="Arial"/>
          <w:sz w:val="24"/>
          <w:szCs w:val="24"/>
        </w:rPr>
        <w:t xml:space="preserve"> within one year is currently at 3.3% of the operational needs of the store. This is calculated by looking at the number of man hours a store needs to run </w:t>
      </w:r>
      <w:r w:rsidR="000043D6" w:rsidRPr="002E6908">
        <w:rPr>
          <w:rFonts w:ascii="Arial" w:hAnsi="Arial" w:cs="Arial"/>
          <w:sz w:val="24"/>
          <w:szCs w:val="24"/>
        </w:rPr>
        <w:t>efficiently,</w:t>
      </w:r>
      <w:r w:rsidR="00D031D2" w:rsidRPr="002E6908">
        <w:rPr>
          <w:rFonts w:ascii="Arial" w:hAnsi="Arial" w:cs="Arial"/>
          <w:sz w:val="24"/>
          <w:szCs w:val="24"/>
        </w:rPr>
        <w:t xml:space="preserve"> and the impact sickness will have on this. The calendar year for Wilko starts at February, focusing on one </w:t>
      </w:r>
      <w:r w:rsidR="000043D6" w:rsidRPr="002E6908">
        <w:rPr>
          <w:rFonts w:ascii="Arial" w:hAnsi="Arial" w:cs="Arial"/>
          <w:sz w:val="24"/>
          <w:szCs w:val="24"/>
        </w:rPr>
        <w:t>store, it</w:t>
      </w:r>
      <w:r w:rsidR="000028EB" w:rsidRPr="002E6908">
        <w:rPr>
          <w:rFonts w:ascii="Arial" w:hAnsi="Arial" w:cs="Arial"/>
          <w:sz w:val="24"/>
          <w:szCs w:val="24"/>
        </w:rPr>
        <w:t xml:space="preserve"> is at present time sat at a 7.6% absence score, 230% over the total allowance for the year after only period one</w:t>
      </w:r>
      <w:r w:rsidR="008336E6" w:rsidRPr="002E6908">
        <w:rPr>
          <w:rFonts w:ascii="Arial" w:hAnsi="Arial" w:cs="Arial"/>
          <w:sz w:val="24"/>
          <w:szCs w:val="24"/>
        </w:rPr>
        <w:t xml:space="preserve"> (Wilko Ltd, 2022)</w:t>
      </w:r>
      <w:r w:rsidR="000028EB" w:rsidRPr="002E6908">
        <w:rPr>
          <w:rFonts w:ascii="Arial" w:hAnsi="Arial" w:cs="Arial"/>
          <w:sz w:val="24"/>
          <w:szCs w:val="24"/>
        </w:rPr>
        <w:t xml:space="preserve">. </w:t>
      </w:r>
      <w:r w:rsidR="002563E7" w:rsidRPr="002E6908">
        <w:rPr>
          <w:rFonts w:ascii="Arial" w:hAnsi="Arial" w:cs="Arial"/>
          <w:sz w:val="24"/>
          <w:szCs w:val="24"/>
        </w:rPr>
        <w:t xml:space="preserve">Supporting </w:t>
      </w:r>
      <w:r w:rsidR="000043D6" w:rsidRPr="002E6908">
        <w:rPr>
          <w:rFonts w:ascii="Arial" w:hAnsi="Arial" w:cs="Arial"/>
          <w:sz w:val="24"/>
          <w:szCs w:val="24"/>
        </w:rPr>
        <w:t>employee ‘</w:t>
      </w:r>
      <w:r w:rsidR="002563E7" w:rsidRPr="002E6908">
        <w:rPr>
          <w:rFonts w:ascii="Arial" w:hAnsi="Arial" w:cs="Arial"/>
          <w:sz w:val="24"/>
          <w:szCs w:val="24"/>
        </w:rPr>
        <w:t xml:space="preserve">s returning to work after being off with mental health is an important aspect that needs addressing as it is one of the top absence causes </w:t>
      </w:r>
      <w:r w:rsidR="00611111" w:rsidRPr="002E6908">
        <w:rPr>
          <w:rFonts w:ascii="Arial" w:hAnsi="Arial" w:cs="Arial"/>
          <w:sz w:val="24"/>
          <w:szCs w:val="24"/>
        </w:rPr>
        <w:t>throughout the organisation and is often reoccurring</w:t>
      </w:r>
      <w:r w:rsidR="001C6AAC" w:rsidRPr="002E6908">
        <w:rPr>
          <w:rFonts w:ascii="Arial" w:hAnsi="Arial" w:cs="Arial"/>
          <w:sz w:val="24"/>
          <w:szCs w:val="24"/>
        </w:rPr>
        <w:t xml:space="preserve">. </w:t>
      </w:r>
    </w:p>
    <w:p w14:paraId="1DDD4E16" w14:textId="154CFAC2" w:rsidR="00BA59F6" w:rsidRPr="002E6908" w:rsidRDefault="00611111" w:rsidP="00D031D2">
      <w:pPr>
        <w:spacing w:line="480" w:lineRule="auto"/>
        <w:rPr>
          <w:rFonts w:ascii="Arial" w:hAnsi="Arial" w:cs="Arial"/>
          <w:sz w:val="24"/>
          <w:szCs w:val="24"/>
        </w:rPr>
      </w:pPr>
      <w:r w:rsidRPr="002E6908">
        <w:rPr>
          <w:rFonts w:ascii="Arial" w:hAnsi="Arial" w:cs="Arial"/>
          <w:sz w:val="24"/>
          <w:szCs w:val="24"/>
        </w:rPr>
        <w:lastRenderedPageBreak/>
        <w:t xml:space="preserve">This report will be for all store management teams to </w:t>
      </w:r>
      <w:r w:rsidR="000043D6" w:rsidRPr="002E6908">
        <w:rPr>
          <w:rFonts w:ascii="Arial" w:hAnsi="Arial" w:cs="Arial"/>
          <w:sz w:val="24"/>
          <w:szCs w:val="24"/>
        </w:rPr>
        <w:t>use</w:t>
      </w:r>
      <w:r w:rsidRPr="002E6908">
        <w:rPr>
          <w:rFonts w:ascii="Arial" w:hAnsi="Arial" w:cs="Arial"/>
          <w:sz w:val="24"/>
          <w:szCs w:val="24"/>
        </w:rPr>
        <w:t xml:space="preserve"> in supporting their teams with employees who struggle with mental health and helping them to stay in work to reduce absence. </w:t>
      </w:r>
      <w:r w:rsidR="00292868" w:rsidRPr="002E6908">
        <w:rPr>
          <w:rFonts w:ascii="Arial" w:hAnsi="Arial" w:cs="Arial"/>
          <w:sz w:val="24"/>
          <w:szCs w:val="24"/>
        </w:rPr>
        <w:t xml:space="preserve">It is hoped that this report and the recommendations that contains will reduce the cost that is being spent on sickness pay, </w:t>
      </w:r>
      <w:r w:rsidR="00092B2D" w:rsidRPr="002E6908">
        <w:rPr>
          <w:rFonts w:ascii="Arial" w:hAnsi="Arial" w:cs="Arial"/>
          <w:sz w:val="24"/>
          <w:szCs w:val="24"/>
        </w:rPr>
        <w:t xml:space="preserve">will increase productivity as there will be more team members in stores, and less time will be spent by management teams in trying to find cover for the shifts of the employees who are absent. In addition to this, management teams will develop a better understanding of the needs of their employees and how they can address and put steps into place that enable these employees to stay in work, and not use their absence. </w:t>
      </w:r>
      <w:r w:rsidR="001C6AAC" w:rsidRPr="002E6908">
        <w:rPr>
          <w:rFonts w:ascii="Arial" w:hAnsi="Arial" w:cs="Arial"/>
          <w:sz w:val="24"/>
          <w:szCs w:val="24"/>
        </w:rPr>
        <w:t xml:space="preserve">If measures are not taken to help address this </w:t>
      </w:r>
      <w:r w:rsidR="00E052DE" w:rsidRPr="002E6908">
        <w:rPr>
          <w:rFonts w:ascii="Arial" w:hAnsi="Arial" w:cs="Arial"/>
          <w:sz w:val="24"/>
          <w:szCs w:val="24"/>
        </w:rPr>
        <w:t>need,</w:t>
      </w:r>
      <w:r w:rsidR="001C6AAC" w:rsidRPr="002E6908">
        <w:rPr>
          <w:rFonts w:ascii="Arial" w:hAnsi="Arial" w:cs="Arial"/>
          <w:sz w:val="24"/>
          <w:szCs w:val="24"/>
        </w:rPr>
        <w:t xml:space="preserve"> then there could be greater increases in absence figures and </w:t>
      </w:r>
      <w:r w:rsidR="00846AE5" w:rsidRPr="002E6908">
        <w:rPr>
          <w:rFonts w:ascii="Arial" w:hAnsi="Arial" w:cs="Arial"/>
          <w:sz w:val="24"/>
          <w:szCs w:val="24"/>
        </w:rPr>
        <w:t xml:space="preserve">the importance of mental health support within the workplace not realised. </w:t>
      </w:r>
    </w:p>
    <w:p w14:paraId="24CC8B1C" w14:textId="51E5B67B" w:rsidR="00092B2D" w:rsidRPr="002E6908" w:rsidRDefault="009B41D1" w:rsidP="00D031D2">
      <w:pPr>
        <w:spacing w:line="480" w:lineRule="auto"/>
        <w:rPr>
          <w:rFonts w:ascii="Arial" w:hAnsi="Arial" w:cs="Arial"/>
          <w:sz w:val="24"/>
          <w:szCs w:val="24"/>
        </w:rPr>
      </w:pPr>
      <w:r w:rsidRPr="002E6908">
        <w:rPr>
          <w:rFonts w:ascii="Arial" w:hAnsi="Arial" w:cs="Arial"/>
          <w:sz w:val="24"/>
          <w:szCs w:val="24"/>
        </w:rPr>
        <w:t xml:space="preserve">The overall aims and objectives of this report </w:t>
      </w:r>
      <w:r w:rsidR="006337C6" w:rsidRPr="002E6908">
        <w:rPr>
          <w:rFonts w:ascii="Arial" w:hAnsi="Arial" w:cs="Arial"/>
          <w:sz w:val="24"/>
          <w:szCs w:val="24"/>
        </w:rPr>
        <w:t xml:space="preserve">are to indicate the learning need for management teams to </w:t>
      </w:r>
      <w:r w:rsidR="000043D6" w:rsidRPr="002E6908">
        <w:rPr>
          <w:rFonts w:ascii="Arial" w:hAnsi="Arial" w:cs="Arial"/>
          <w:sz w:val="24"/>
          <w:szCs w:val="24"/>
        </w:rPr>
        <w:t xml:space="preserve">have an increased awareness of the support employees need from them to return to work after being absent due to mental health. It will look at the methods that can be used to create a learning resource and how it can meet the need that has been identified. </w:t>
      </w:r>
    </w:p>
    <w:p w14:paraId="0D560610" w14:textId="0C29B8DD" w:rsidR="000028EB" w:rsidRPr="002E6908" w:rsidRDefault="00554F71" w:rsidP="00D0141C">
      <w:pPr>
        <w:spacing w:line="480" w:lineRule="auto"/>
        <w:rPr>
          <w:rFonts w:ascii="Arial" w:hAnsi="Arial" w:cs="Arial"/>
          <w:sz w:val="24"/>
          <w:szCs w:val="24"/>
          <w:u w:val="single"/>
        </w:rPr>
      </w:pPr>
      <w:r w:rsidRPr="002E6908">
        <w:rPr>
          <w:rFonts w:ascii="Arial" w:hAnsi="Arial" w:cs="Arial"/>
          <w:sz w:val="24"/>
          <w:szCs w:val="24"/>
          <w:u w:val="single"/>
        </w:rPr>
        <w:t xml:space="preserve">Identification of the learning need </w:t>
      </w:r>
    </w:p>
    <w:p w14:paraId="038F5812" w14:textId="2ACCC916" w:rsidR="00BA59F6" w:rsidRPr="002E6908" w:rsidRDefault="00834686" w:rsidP="00D0141C">
      <w:pPr>
        <w:spacing w:line="480" w:lineRule="auto"/>
        <w:rPr>
          <w:rFonts w:ascii="Arial" w:hAnsi="Arial" w:cs="Arial"/>
          <w:sz w:val="24"/>
          <w:szCs w:val="24"/>
        </w:rPr>
      </w:pPr>
      <w:r w:rsidRPr="002E6908">
        <w:rPr>
          <w:rFonts w:ascii="Arial" w:hAnsi="Arial" w:cs="Arial"/>
          <w:sz w:val="24"/>
          <w:szCs w:val="24"/>
        </w:rPr>
        <w:t xml:space="preserve">To be able to identify </w:t>
      </w:r>
      <w:r w:rsidR="00F820C3" w:rsidRPr="002E6908">
        <w:rPr>
          <w:rFonts w:ascii="Arial" w:hAnsi="Arial" w:cs="Arial"/>
          <w:sz w:val="24"/>
          <w:szCs w:val="24"/>
        </w:rPr>
        <w:t xml:space="preserve">where the learning need has emerged from, a PESTLE and SWOT analysis have both been undertaken </w:t>
      </w:r>
      <w:r w:rsidR="008D1507" w:rsidRPr="002E6908">
        <w:rPr>
          <w:rFonts w:ascii="Arial" w:hAnsi="Arial" w:cs="Arial"/>
          <w:sz w:val="24"/>
          <w:szCs w:val="24"/>
        </w:rPr>
        <w:t xml:space="preserve">to examine what significant factors are causing disruption to the organisation. </w:t>
      </w:r>
      <w:r w:rsidR="0074324C" w:rsidRPr="002E6908">
        <w:rPr>
          <w:rFonts w:ascii="Arial" w:hAnsi="Arial" w:cs="Arial"/>
          <w:sz w:val="24"/>
          <w:szCs w:val="24"/>
        </w:rPr>
        <w:t>Looking at the issues impacting Wilko from the PESTLE analysis first</w:t>
      </w:r>
      <w:r w:rsidR="00AC777A" w:rsidRPr="002E6908">
        <w:rPr>
          <w:rFonts w:ascii="Arial" w:hAnsi="Arial" w:cs="Arial"/>
          <w:sz w:val="24"/>
          <w:szCs w:val="24"/>
        </w:rPr>
        <w:t xml:space="preserve"> (Appendix</w:t>
      </w:r>
      <w:r w:rsidR="005E0B36" w:rsidRPr="002E6908">
        <w:rPr>
          <w:rFonts w:ascii="Arial" w:hAnsi="Arial" w:cs="Arial"/>
          <w:sz w:val="24"/>
          <w:szCs w:val="24"/>
        </w:rPr>
        <w:t xml:space="preserve"> A</w:t>
      </w:r>
      <w:r w:rsidR="00AC777A" w:rsidRPr="002E6908">
        <w:rPr>
          <w:rFonts w:ascii="Arial" w:hAnsi="Arial" w:cs="Arial"/>
          <w:sz w:val="24"/>
          <w:szCs w:val="24"/>
        </w:rPr>
        <w:t>)</w:t>
      </w:r>
      <w:r w:rsidR="00D0141C" w:rsidRPr="002E6908">
        <w:rPr>
          <w:rFonts w:ascii="Arial" w:hAnsi="Arial" w:cs="Arial"/>
          <w:sz w:val="24"/>
          <w:szCs w:val="24"/>
        </w:rPr>
        <w:t xml:space="preserve">, found that </w:t>
      </w:r>
      <w:r w:rsidR="00BB5209" w:rsidRPr="002E6908">
        <w:rPr>
          <w:rFonts w:ascii="Arial" w:hAnsi="Arial" w:cs="Arial"/>
          <w:sz w:val="24"/>
          <w:szCs w:val="24"/>
        </w:rPr>
        <w:t xml:space="preserve">political, </w:t>
      </w:r>
      <w:r w:rsidR="00B16982" w:rsidRPr="002E6908">
        <w:rPr>
          <w:rFonts w:ascii="Arial" w:hAnsi="Arial" w:cs="Arial"/>
          <w:sz w:val="24"/>
          <w:szCs w:val="24"/>
        </w:rPr>
        <w:t>economic,</w:t>
      </w:r>
      <w:r w:rsidR="00BB5209" w:rsidRPr="002E6908">
        <w:rPr>
          <w:rFonts w:ascii="Arial" w:hAnsi="Arial" w:cs="Arial"/>
          <w:sz w:val="24"/>
          <w:szCs w:val="24"/>
        </w:rPr>
        <w:t xml:space="preserve"> and social factors relating to the pandemic are causing the most disruption. </w:t>
      </w:r>
    </w:p>
    <w:p w14:paraId="3BBDB93B" w14:textId="45ACBFAD" w:rsidR="005F2149" w:rsidRPr="002E6908" w:rsidRDefault="00FE2FBA" w:rsidP="00D0141C">
      <w:pPr>
        <w:spacing w:line="480" w:lineRule="auto"/>
        <w:rPr>
          <w:rFonts w:ascii="Arial" w:hAnsi="Arial" w:cs="Arial"/>
          <w:sz w:val="24"/>
          <w:szCs w:val="24"/>
        </w:rPr>
      </w:pPr>
      <w:r w:rsidRPr="002E6908">
        <w:rPr>
          <w:rFonts w:ascii="Arial" w:hAnsi="Arial" w:cs="Arial"/>
          <w:sz w:val="24"/>
          <w:szCs w:val="24"/>
        </w:rPr>
        <w:lastRenderedPageBreak/>
        <w:t xml:space="preserve">It has found that </w:t>
      </w:r>
      <w:r w:rsidR="00B16982" w:rsidRPr="002E6908">
        <w:rPr>
          <w:rFonts w:ascii="Arial" w:hAnsi="Arial" w:cs="Arial"/>
          <w:sz w:val="24"/>
          <w:szCs w:val="24"/>
        </w:rPr>
        <w:t>because of</w:t>
      </w:r>
      <w:r w:rsidR="00D63594" w:rsidRPr="002E6908">
        <w:rPr>
          <w:rFonts w:ascii="Arial" w:hAnsi="Arial" w:cs="Arial"/>
          <w:sz w:val="24"/>
          <w:szCs w:val="24"/>
        </w:rPr>
        <w:t xml:space="preserve"> some </w:t>
      </w:r>
      <w:r w:rsidR="00112315" w:rsidRPr="002E6908">
        <w:rPr>
          <w:rFonts w:ascii="Arial" w:hAnsi="Arial" w:cs="Arial"/>
          <w:sz w:val="24"/>
          <w:szCs w:val="24"/>
        </w:rPr>
        <w:t xml:space="preserve">the </w:t>
      </w:r>
      <w:r w:rsidR="00EC648E" w:rsidRPr="002E6908">
        <w:rPr>
          <w:rFonts w:ascii="Arial" w:hAnsi="Arial" w:cs="Arial"/>
          <w:sz w:val="24"/>
          <w:szCs w:val="24"/>
        </w:rPr>
        <w:t xml:space="preserve">restrictions that were introduced by the government during the lockdown periods and afterwards during </w:t>
      </w:r>
      <w:r w:rsidR="00AD7B81" w:rsidRPr="002E6908">
        <w:rPr>
          <w:rFonts w:ascii="Arial" w:hAnsi="Arial" w:cs="Arial"/>
          <w:sz w:val="24"/>
          <w:szCs w:val="24"/>
        </w:rPr>
        <w:t xml:space="preserve">pandemic have resulted in lasting issues for the organisation </w:t>
      </w:r>
      <w:r w:rsidR="00050309" w:rsidRPr="002E6908">
        <w:rPr>
          <w:rFonts w:ascii="Arial" w:hAnsi="Arial" w:cs="Arial"/>
          <w:sz w:val="24"/>
          <w:szCs w:val="24"/>
        </w:rPr>
        <w:t xml:space="preserve">and others that operate within the retail environment. </w:t>
      </w:r>
      <w:r w:rsidR="00F633EF" w:rsidRPr="002E6908">
        <w:rPr>
          <w:rFonts w:ascii="Arial" w:hAnsi="Arial" w:cs="Arial"/>
          <w:sz w:val="24"/>
          <w:szCs w:val="24"/>
        </w:rPr>
        <w:t xml:space="preserve">Restrictions implemented by the government </w:t>
      </w:r>
      <w:r w:rsidR="001704AF" w:rsidRPr="002E6908">
        <w:rPr>
          <w:rFonts w:ascii="Arial" w:hAnsi="Arial" w:cs="Arial"/>
          <w:sz w:val="24"/>
          <w:szCs w:val="24"/>
        </w:rPr>
        <w:t xml:space="preserve">caused </w:t>
      </w:r>
      <w:r w:rsidR="00B16982" w:rsidRPr="002E6908">
        <w:rPr>
          <w:rFonts w:ascii="Arial" w:hAnsi="Arial" w:cs="Arial"/>
          <w:sz w:val="24"/>
          <w:szCs w:val="24"/>
        </w:rPr>
        <w:t>several</w:t>
      </w:r>
      <w:r w:rsidR="001704AF" w:rsidRPr="002E6908">
        <w:rPr>
          <w:rFonts w:ascii="Arial" w:hAnsi="Arial" w:cs="Arial"/>
          <w:sz w:val="24"/>
          <w:szCs w:val="24"/>
        </w:rPr>
        <w:t xml:space="preserve"> problems such as </w:t>
      </w:r>
      <w:r w:rsidR="005B1C0D" w:rsidRPr="002E6908">
        <w:rPr>
          <w:rFonts w:ascii="Arial" w:hAnsi="Arial" w:cs="Arial"/>
          <w:sz w:val="24"/>
          <w:szCs w:val="24"/>
        </w:rPr>
        <w:t xml:space="preserve">being unable to sell certain products, reduced customer capacity and reduced working opening hours. As a result of this, store profits </w:t>
      </w:r>
      <w:r w:rsidR="00681754" w:rsidRPr="002E6908">
        <w:rPr>
          <w:rFonts w:ascii="Arial" w:hAnsi="Arial" w:cs="Arial"/>
          <w:sz w:val="24"/>
          <w:szCs w:val="24"/>
        </w:rPr>
        <w:t xml:space="preserve">are still recovering from the loss of sales, resulting in less cashflow to allow for </w:t>
      </w:r>
      <w:r w:rsidR="001C6145" w:rsidRPr="002E6908">
        <w:rPr>
          <w:rFonts w:ascii="Arial" w:hAnsi="Arial" w:cs="Arial"/>
          <w:sz w:val="24"/>
          <w:szCs w:val="24"/>
        </w:rPr>
        <w:t>c</w:t>
      </w:r>
      <w:r w:rsidR="00681754" w:rsidRPr="002E6908">
        <w:rPr>
          <w:rFonts w:ascii="Arial" w:hAnsi="Arial" w:cs="Arial"/>
          <w:sz w:val="24"/>
          <w:szCs w:val="24"/>
        </w:rPr>
        <w:t>hanges and ideas to be implemented</w:t>
      </w:r>
      <w:r w:rsidR="00A44DAB">
        <w:rPr>
          <w:rFonts w:ascii="Arial" w:hAnsi="Arial" w:cs="Arial"/>
          <w:sz w:val="24"/>
          <w:szCs w:val="24"/>
        </w:rPr>
        <w:t xml:space="preserve"> (Wilko Ltd, 2022)</w:t>
      </w:r>
      <w:r w:rsidR="00681754" w:rsidRPr="002E6908">
        <w:rPr>
          <w:rFonts w:ascii="Arial" w:hAnsi="Arial" w:cs="Arial"/>
          <w:sz w:val="24"/>
          <w:szCs w:val="24"/>
        </w:rPr>
        <w:t xml:space="preserve">. There has also been a lack of overtime available for employees, which </w:t>
      </w:r>
      <w:r w:rsidR="00FC00FC" w:rsidRPr="002E6908">
        <w:rPr>
          <w:rFonts w:ascii="Arial" w:hAnsi="Arial" w:cs="Arial"/>
          <w:sz w:val="24"/>
          <w:szCs w:val="24"/>
        </w:rPr>
        <w:t xml:space="preserve">puts greater pressure on their financial situations. </w:t>
      </w:r>
    </w:p>
    <w:p w14:paraId="53540777" w14:textId="638D284B" w:rsidR="004E6FE0" w:rsidRPr="002E6908" w:rsidRDefault="00E052DE" w:rsidP="00D0141C">
      <w:pPr>
        <w:spacing w:line="480" w:lineRule="auto"/>
        <w:rPr>
          <w:rFonts w:ascii="Arial" w:hAnsi="Arial" w:cs="Arial"/>
          <w:sz w:val="24"/>
          <w:szCs w:val="24"/>
        </w:rPr>
      </w:pPr>
      <w:r w:rsidRPr="002E6908">
        <w:rPr>
          <w:rFonts w:ascii="Arial" w:hAnsi="Arial" w:cs="Arial"/>
          <w:sz w:val="24"/>
          <w:szCs w:val="24"/>
        </w:rPr>
        <w:t>Additionally,</w:t>
      </w:r>
      <w:r w:rsidR="00AE0899" w:rsidRPr="002E6908">
        <w:rPr>
          <w:rFonts w:ascii="Arial" w:hAnsi="Arial" w:cs="Arial"/>
          <w:sz w:val="24"/>
          <w:szCs w:val="24"/>
        </w:rPr>
        <w:t xml:space="preserve"> there has been a need for reskilling due to a large number of </w:t>
      </w:r>
      <w:r w:rsidR="001521ED" w:rsidRPr="002E6908">
        <w:rPr>
          <w:rFonts w:ascii="Arial" w:hAnsi="Arial" w:cs="Arial"/>
          <w:sz w:val="24"/>
          <w:szCs w:val="24"/>
        </w:rPr>
        <w:t xml:space="preserve">changes within the retail environment whereby employees are finding alternative roles and looking for better pay. </w:t>
      </w:r>
      <w:r w:rsidRPr="002E6908">
        <w:rPr>
          <w:rFonts w:ascii="Arial" w:hAnsi="Arial" w:cs="Arial"/>
          <w:sz w:val="24"/>
          <w:szCs w:val="24"/>
        </w:rPr>
        <w:t>Therefore,</w:t>
      </w:r>
      <w:r w:rsidR="001521ED" w:rsidRPr="002E6908">
        <w:rPr>
          <w:rFonts w:ascii="Arial" w:hAnsi="Arial" w:cs="Arial"/>
          <w:sz w:val="24"/>
          <w:szCs w:val="24"/>
        </w:rPr>
        <w:t xml:space="preserve"> </w:t>
      </w:r>
      <w:r w:rsidR="005A291E" w:rsidRPr="002E6908">
        <w:rPr>
          <w:rFonts w:ascii="Arial" w:hAnsi="Arial" w:cs="Arial"/>
          <w:sz w:val="24"/>
          <w:szCs w:val="24"/>
        </w:rPr>
        <w:t>to</w:t>
      </w:r>
      <w:r w:rsidR="001521ED" w:rsidRPr="002E6908">
        <w:rPr>
          <w:rFonts w:ascii="Arial" w:hAnsi="Arial" w:cs="Arial"/>
          <w:sz w:val="24"/>
          <w:szCs w:val="24"/>
        </w:rPr>
        <w:t xml:space="preserve"> </w:t>
      </w:r>
      <w:r w:rsidR="0073790D" w:rsidRPr="002E6908">
        <w:rPr>
          <w:rFonts w:ascii="Arial" w:hAnsi="Arial" w:cs="Arial"/>
          <w:sz w:val="24"/>
          <w:szCs w:val="24"/>
        </w:rPr>
        <w:t xml:space="preserve">lessen the gap and prevent stores from being understaffed, the employees that are in stores at present are seeing the need to </w:t>
      </w:r>
      <w:r w:rsidR="00E6358C" w:rsidRPr="002E6908">
        <w:rPr>
          <w:rFonts w:ascii="Arial" w:hAnsi="Arial" w:cs="Arial"/>
          <w:sz w:val="24"/>
          <w:szCs w:val="24"/>
        </w:rPr>
        <w:t xml:space="preserve">reskill and train these people to create a multiskilled work force. </w:t>
      </w:r>
    </w:p>
    <w:p w14:paraId="7E98BBC6" w14:textId="405D37F6" w:rsidR="00BA59F6" w:rsidRPr="002E6908" w:rsidRDefault="009C3359"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The increased want for a better work/life balance and flexible working is not always an option for </w:t>
      </w:r>
      <w:r w:rsidR="00503445" w:rsidRPr="002E6908">
        <w:rPr>
          <w:rFonts w:ascii="Arial" w:hAnsi="Arial" w:cs="Arial"/>
          <w:sz w:val="24"/>
          <w:szCs w:val="24"/>
        </w:rPr>
        <w:t xml:space="preserve">retailers to offer employees as it requires fully flexible </w:t>
      </w:r>
      <w:r w:rsidR="005C5ABB" w:rsidRPr="002E6908">
        <w:rPr>
          <w:rFonts w:ascii="Arial" w:hAnsi="Arial" w:cs="Arial"/>
          <w:sz w:val="24"/>
          <w:szCs w:val="24"/>
        </w:rPr>
        <w:t>contracts</w:t>
      </w:r>
      <w:r w:rsidR="00A354B9" w:rsidRPr="002E6908">
        <w:rPr>
          <w:rFonts w:ascii="Arial" w:hAnsi="Arial" w:cs="Arial"/>
          <w:sz w:val="24"/>
          <w:szCs w:val="24"/>
        </w:rPr>
        <w:t xml:space="preserve">. The social aspect of the PESTLE analysis identified that </w:t>
      </w:r>
      <w:r w:rsidR="005C5ABB" w:rsidRPr="002E6908">
        <w:rPr>
          <w:rFonts w:ascii="Arial" w:hAnsi="Arial" w:cs="Arial"/>
          <w:sz w:val="24"/>
          <w:szCs w:val="24"/>
        </w:rPr>
        <w:t>because of</w:t>
      </w:r>
      <w:r w:rsidR="00A354B9" w:rsidRPr="002E6908">
        <w:rPr>
          <w:rFonts w:ascii="Arial" w:hAnsi="Arial" w:cs="Arial"/>
          <w:sz w:val="24"/>
          <w:szCs w:val="24"/>
        </w:rPr>
        <w:t xml:space="preserve"> this, </w:t>
      </w:r>
      <w:r w:rsidR="007C67EE" w:rsidRPr="002E6908">
        <w:rPr>
          <w:rFonts w:ascii="Arial" w:hAnsi="Arial" w:cs="Arial"/>
          <w:sz w:val="24"/>
          <w:szCs w:val="24"/>
        </w:rPr>
        <w:t xml:space="preserve">employees are finding it difficult to have this balance and it is creating issues with their wellbeing. This is a factor that will have a lasting impact on the retail industry as more </w:t>
      </w:r>
      <w:r w:rsidR="00324D2B" w:rsidRPr="002E6908">
        <w:rPr>
          <w:rFonts w:ascii="Arial" w:hAnsi="Arial" w:cs="Arial"/>
          <w:sz w:val="24"/>
          <w:szCs w:val="24"/>
        </w:rPr>
        <w:t>people look for employment that offers this desired flexibility</w:t>
      </w:r>
      <w:r w:rsidR="00EE2FD5">
        <w:rPr>
          <w:rFonts w:ascii="Arial" w:hAnsi="Arial" w:cs="Arial"/>
          <w:sz w:val="24"/>
          <w:szCs w:val="24"/>
        </w:rPr>
        <w:t xml:space="preserve"> (Wilko, 2020). </w:t>
      </w:r>
    </w:p>
    <w:p w14:paraId="7C1D0EC6" w14:textId="7B0425C4" w:rsidR="00A9385F" w:rsidRPr="002E6908" w:rsidRDefault="004A72D0" w:rsidP="00D0141C">
      <w:pPr>
        <w:tabs>
          <w:tab w:val="left" w:pos="1080"/>
        </w:tabs>
        <w:spacing w:line="480" w:lineRule="auto"/>
        <w:rPr>
          <w:rFonts w:ascii="Arial" w:hAnsi="Arial" w:cs="Arial"/>
          <w:sz w:val="24"/>
          <w:szCs w:val="24"/>
        </w:rPr>
      </w:pPr>
      <w:r w:rsidRPr="002E6908">
        <w:rPr>
          <w:rFonts w:ascii="Arial" w:hAnsi="Arial" w:cs="Arial"/>
          <w:sz w:val="24"/>
          <w:szCs w:val="24"/>
        </w:rPr>
        <w:t>Similarly</w:t>
      </w:r>
      <w:r w:rsidR="001C0EDB" w:rsidRPr="002E6908">
        <w:rPr>
          <w:rFonts w:ascii="Arial" w:hAnsi="Arial" w:cs="Arial"/>
          <w:sz w:val="24"/>
          <w:szCs w:val="24"/>
        </w:rPr>
        <w:t>,</w:t>
      </w:r>
      <w:r w:rsidRPr="002E6908">
        <w:rPr>
          <w:rFonts w:ascii="Arial" w:hAnsi="Arial" w:cs="Arial"/>
          <w:sz w:val="24"/>
          <w:szCs w:val="24"/>
        </w:rPr>
        <w:t xml:space="preserve"> </w:t>
      </w:r>
      <w:r w:rsidR="00F52CDA" w:rsidRPr="002E6908">
        <w:rPr>
          <w:rFonts w:ascii="Arial" w:hAnsi="Arial" w:cs="Arial"/>
          <w:sz w:val="24"/>
          <w:szCs w:val="24"/>
        </w:rPr>
        <w:t>after conducting a SWOT analysis</w:t>
      </w:r>
      <w:r w:rsidR="00AC777A" w:rsidRPr="002E6908">
        <w:rPr>
          <w:rFonts w:ascii="Arial" w:hAnsi="Arial" w:cs="Arial"/>
          <w:sz w:val="24"/>
          <w:szCs w:val="24"/>
        </w:rPr>
        <w:t xml:space="preserve"> (Appendix</w:t>
      </w:r>
      <w:r w:rsidR="005E0B36" w:rsidRPr="002E6908">
        <w:rPr>
          <w:rFonts w:ascii="Arial" w:hAnsi="Arial" w:cs="Arial"/>
          <w:sz w:val="24"/>
          <w:szCs w:val="24"/>
        </w:rPr>
        <w:t xml:space="preserve"> B</w:t>
      </w:r>
      <w:r w:rsidR="00AC777A" w:rsidRPr="002E6908">
        <w:rPr>
          <w:rFonts w:ascii="Arial" w:hAnsi="Arial" w:cs="Arial"/>
          <w:sz w:val="24"/>
          <w:szCs w:val="24"/>
        </w:rPr>
        <w:t>)</w:t>
      </w:r>
      <w:r w:rsidR="00F52CDA" w:rsidRPr="002E6908">
        <w:rPr>
          <w:rFonts w:ascii="Arial" w:hAnsi="Arial" w:cs="Arial"/>
          <w:sz w:val="24"/>
          <w:szCs w:val="24"/>
        </w:rPr>
        <w:t xml:space="preserve">, it has been able to identify </w:t>
      </w:r>
      <w:r w:rsidR="005342D1" w:rsidRPr="002E6908">
        <w:rPr>
          <w:rFonts w:ascii="Arial" w:hAnsi="Arial" w:cs="Arial"/>
          <w:sz w:val="24"/>
          <w:szCs w:val="24"/>
        </w:rPr>
        <w:t xml:space="preserve">that </w:t>
      </w:r>
      <w:r w:rsidR="00092071" w:rsidRPr="002E6908">
        <w:rPr>
          <w:rFonts w:ascii="Arial" w:hAnsi="Arial" w:cs="Arial"/>
          <w:sz w:val="24"/>
          <w:szCs w:val="24"/>
        </w:rPr>
        <w:t xml:space="preserve">one of the </w:t>
      </w:r>
      <w:r w:rsidR="00BB0C44" w:rsidRPr="002E6908">
        <w:rPr>
          <w:rFonts w:ascii="Arial" w:hAnsi="Arial" w:cs="Arial"/>
          <w:sz w:val="24"/>
          <w:szCs w:val="24"/>
        </w:rPr>
        <w:t xml:space="preserve">main threats that will have an impact on Wilko is the loss of employees to competitors. The rejection of the recent pay deal has meant that the hourly rate has only increased with the </w:t>
      </w:r>
      <w:r w:rsidR="008C1765" w:rsidRPr="002E6908">
        <w:rPr>
          <w:rFonts w:ascii="Arial" w:hAnsi="Arial" w:cs="Arial"/>
          <w:sz w:val="24"/>
          <w:szCs w:val="24"/>
        </w:rPr>
        <w:t>national minimum wage</w:t>
      </w:r>
      <w:r w:rsidR="00E30758">
        <w:rPr>
          <w:rFonts w:ascii="Arial" w:hAnsi="Arial" w:cs="Arial"/>
          <w:sz w:val="24"/>
          <w:szCs w:val="24"/>
        </w:rPr>
        <w:t xml:space="preserve"> (Wilko Ltd, 2022)</w:t>
      </w:r>
      <w:r w:rsidR="004870D3" w:rsidRPr="002E6908">
        <w:rPr>
          <w:rFonts w:ascii="Arial" w:hAnsi="Arial" w:cs="Arial"/>
          <w:sz w:val="24"/>
          <w:szCs w:val="24"/>
        </w:rPr>
        <w:t xml:space="preserve">. </w:t>
      </w:r>
      <w:r w:rsidR="00E64911" w:rsidRPr="002E6908">
        <w:rPr>
          <w:rFonts w:ascii="Arial" w:hAnsi="Arial" w:cs="Arial"/>
          <w:sz w:val="24"/>
          <w:szCs w:val="24"/>
        </w:rPr>
        <w:lastRenderedPageBreak/>
        <w:t>This has caused competitors who offer a higher rate of pay to appear more attractive and as a result</w:t>
      </w:r>
      <w:r w:rsidR="00DD318C" w:rsidRPr="002E6908">
        <w:rPr>
          <w:rFonts w:ascii="Arial" w:hAnsi="Arial" w:cs="Arial"/>
          <w:sz w:val="24"/>
          <w:szCs w:val="24"/>
        </w:rPr>
        <w:t xml:space="preserve"> the loss of talent from stores.</w:t>
      </w:r>
      <w:r w:rsidR="005D0D09" w:rsidRPr="002E6908">
        <w:rPr>
          <w:rFonts w:ascii="Arial" w:hAnsi="Arial" w:cs="Arial"/>
          <w:sz w:val="24"/>
          <w:szCs w:val="24"/>
        </w:rPr>
        <w:t xml:space="preserve"> This puts more pressure on the </w:t>
      </w:r>
      <w:r w:rsidR="002C7CF5" w:rsidRPr="002E6908">
        <w:rPr>
          <w:rFonts w:ascii="Arial" w:hAnsi="Arial" w:cs="Arial"/>
          <w:sz w:val="24"/>
          <w:szCs w:val="24"/>
        </w:rPr>
        <w:t xml:space="preserve">remaining employees as there are less team members to undertake tasks, increasing their </w:t>
      </w:r>
      <w:r w:rsidR="00E052DE" w:rsidRPr="002E6908">
        <w:rPr>
          <w:rFonts w:ascii="Arial" w:hAnsi="Arial" w:cs="Arial"/>
          <w:sz w:val="24"/>
          <w:szCs w:val="24"/>
        </w:rPr>
        <w:t>workload</w:t>
      </w:r>
      <w:r w:rsidR="00070DAC" w:rsidRPr="002E6908">
        <w:rPr>
          <w:rFonts w:ascii="Arial" w:hAnsi="Arial" w:cs="Arial"/>
          <w:sz w:val="24"/>
          <w:szCs w:val="24"/>
        </w:rPr>
        <w:t xml:space="preserve"> due to also finding it difficult to recruit. </w:t>
      </w:r>
    </w:p>
    <w:p w14:paraId="30E76113" w14:textId="4BAE386E" w:rsidR="000831C1" w:rsidRPr="002E6908" w:rsidRDefault="00437A38" w:rsidP="00D0141C">
      <w:pPr>
        <w:tabs>
          <w:tab w:val="left" w:pos="1080"/>
        </w:tabs>
        <w:spacing w:line="480" w:lineRule="auto"/>
        <w:rPr>
          <w:rFonts w:ascii="Arial" w:hAnsi="Arial" w:cs="Arial"/>
          <w:sz w:val="24"/>
          <w:szCs w:val="24"/>
        </w:rPr>
      </w:pPr>
      <w:r w:rsidRPr="002E6908">
        <w:rPr>
          <w:rFonts w:ascii="Arial" w:hAnsi="Arial" w:cs="Arial"/>
          <w:sz w:val="24"/>
          <w:szCs w:val="24"/>
        </w:rPr>
        <w:t>Therefore, after examinin</w:t>
      </w:r>
      <w:r w:rsidR="00E41378" w:rsidRPr="002E6908">
        <w:rPr>
          <w:rFonts w:ascii="Arial" w:hAnsi="Arial" w:cs="Arial"/>
          <w:sz w:val="24"/>
          <w:szCs w:val="24"/>
        </w:rPr>
        <w:t xml:space="preserve">g </w:t>
      </w:r>
      <w:r w:rsidR="009C3655" w:rsidRPr="002E6908">
        <w:rPr>
          <w:rFonts w:ascii="Arial" w:hAnsi="Arial" w:cs="Arial"/>
          <w:sz w:val="24"/>
          <w:szCs w:val="24"/>
        </w:rPr>
        <w:t xml:space="preserve">the </w:t>
      </w:r>
      <w:r w:rsidR="00330FA4" w:rsidRPr="002E6908">
        <w:rPr>
          <w:rFonts w:ascii="Arial" w:hAnsi="Arial" w:cs="Arial"/>
          <w:sz w:val="24"/>
          <w:szCs w:val="24"/>
        </w:rPr>
        <w:t xml:space="preserve">learning need within Wilko is to be able to support the employees </w:t>
      </w:r>
      <w:r w:rsidR="00EF2650" w:rsidRPr="002E6908">
        <w:rPr>
          <w:rFonts w:ascii="Arial" w:hAnsi="Arial" w:cs="Arial"/>
          <w:sz w:val="24"/>
          <w:szCs w:val="24"/>
        </w:rPr>
        <w:t xml:space="preserve">who have been impacted by the various events that have taken place </w:t>
      </w:r>
      <w:r w:rsidR="00E052DE" w:rsidRPr="002E6908">
        <w:rPr>
          <w:rFonts w:ascii="Arial" w:hAnsi="Arial" w:cs="Arial"/>
          <w:sz w:val="24"/>
          <w:szCs w:val="24"/>
        </w:rPr>
        <w:t>because of</w:t>
      </w:r>
      <w:r w:rsidR="00EF2650" w:rsidRPr="002E6908">
        <w:rPr>
          <w:rFonts w:ascii="Arial" w:hAnsi="Arial" w:cs="Arial"/>
          <w:sz w:val="24"/>
          <w:szCs w:val="24"/>
        </w:rPr>
        <w:t xml:space="preserve"> the pandemic and changing retail environment. It has caused a </w:t>
      </w:r>
      <w:r w:rsidR="009962A2" w:rsidRPr="002E6908">
        <w:rPr>
          <w:rFonts w:ascii="Arial" w:hAnsi="Arial" w:cs="Arial"/>
          <w:sz w:val="24"/>
          <w:szCs w:val="24"/>
        </w:rPr>
        <w:t xml:space="preserve">greater need to learn about how management teams are able to help their </w:t>
      </w:r>
      <w:r w:rsidR="00881849" w:rsidRPr="002E6908">
        <w:rPr>
          <w:rFonts w:ascii="Arial" w:hAnsi="Arial" w:cs="Arial"/>
          <w:sz w:val="24"/>
          <w:szCs w:val="24"/>
        </w:rPr>
        <w:t xml:space="preserve">employees </w:t>
      </w:r>
      <w:r w:rsidR="00571FD1" w:rsidRPr="002E6908">
        <w:rPr>
          <w:rFonts w:ascii="Arial" w:hAnsi="Arial" w:cs="Arial"/>
          <w:sz w:val="24"/>
          <w:szCs w:val="24"/>
        </w:rPr>
        <w:t xml:space="preserve">with their mental health and wellbeing through difficult periods, especially when a team member is returning to work after </w:t>
      </w:r>
      <w:r w:rsidR="00E052DE" w:rsidRPr="002E6908">
        <w:rPr>
          <w:rFonts w:ascii="Arial" w:hAnsi="Arial" w:cs="Arial"/>
          <w:sz w:val="24"/>
          <w:szCs w:val="24"/>
        </w:rPr>
        <w:t xml:space="preserve">being absent for these reasons. </w:t>
      </w:r>
      <w:r w:rsidR="00E87105" w:rsidRPr="002E6908">
        <w:rPr>
          <w:rFonts w:ascii="Arial" w:hAnsi="Arial" w:cs="Arial"/>
          <w:sz w:val="24"/>
          <w:szCs w:val="24"/>
        </w:rPr>
        <w:t xml:space="preserve">It has been said that creating a resource that enables </w:t>
      </w:r>
      <w:r w:rsidR="00096913" w:rsidRPr="002E6908">
        <w:rPr>
          <w:rFonts w:ascii="Arial" w:hAnsi="Arial" w:cs="Arial"/>
          <w:sz w:val="24"/>
          <w:szCs w:val="24"/>
        </w:rPr>
        <w:t>teams to be able to do their jobs better, a better experience is created for employees within the organisation (</w:t>
      </w:r>
      <w:r w:rsidR="00482B2F" w:rsidRPr="002E6908">
        <w:rPr>
          <w:rFonts w:ascii="Arial" w:hAnsi="Arial" w:cs="Arial"/>
          <w:sz w:val="24"/>
          <w:szCs w:val="24"/>
        </w:rPr>
        <w:t>Shackleton-Jones, 2019, p.</w:t>
      </w:r>
      <w:r w:rsidR="00D62FE8" w:rsidRPr="002E6908">
        <w:rPr>
          <w:rFonts w:ascii="Arial" w:hAnsi="Arial" w:cs="Arial"/>
          <w:sz w:val="24"/>
          <w:szCs w:val="24"/>
        </w:rPr>
        <w:t xml:space="preserve">153). </w:t>
      </w:r>
      <w:r w:rsidR="00711919" w:rsidRPr="002E6908">
        <w:rPr>
          <w:rFonts w:ascii="Arial" w:hAnsi="Arial" w:cs="Arial"/>
          <w:sz w:val="24"/>
          <w:szCs w:val="24"/>
        </w:rPr>
        <w:t>The emergence of the learning need within Wilko can now</w:t>
      </w:r>
      <w:r w:rsidR="0094052E" w:rsidRPr="002E6908">
        <w:rPr>
          <w:rFonts w:ascii="Arial" w:hAnsi="Arial" w:cs="Arial"/>
          <w:sz w:val="24"/>
          <w:szCs w:val="24"/>
        </w:rPr>
        <w:t xml:space="preserve"> be progressed with looking into what the best method for creating a resource would be </w:t>
      </w:r>
      <w:r w:rsidR="005B0874" w:rsidRPr="002E6908">
        <w:rPr>
          <w:rFonts w:ascii="Arial" w:hAnsi="Arial" w:cs="Arial"/>
          <w:sz w:val="24"/>
          <w:szCs w:val="24"/>
        </w:rPr>
        <w:t>to</w:t>
      </w:r>
      <w:r w:rsidR="0094052E" w:rsidRPr="002E6908">
        <w:rPr>
          <w:rFonts w:ascii="Arial" w:hAnsi="Arial" w:cs="Arial"/>
          <w:sz w:val="24"/>
          <w:szCs w:val="24"/>
        </w:rPr>
        <w:t xml:space="preserve"> </w:t>
      </w:r>
      <w:r w:rsidR="00D9417B" w:rsidRPr="002E6908">
        <w:rPr>
          <w:rFonts w:ascii="Arial" w:hAnsi="Arial" w:cs="Arial"/>
          <w:sz w:val="24"/>
          <w:szCs w:val="24"/>
        </w:rPr>
        <w:t xml:space="preserve">address the identified gap. </w:t>
      </w:r>
    </w:p>
    <w:p w14:paraId="6AE9A717" w14:textId="5A842B2C" w:rsidR="00CC7470" w:rsidRPr="002E6908" w:rsidRDefault="00AF49F0"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Creation of a learning resource</w:t>
      </w:r>
    </w:p>
    <w:p w14:paraId="24A2D16A" w14:textId="700E388A" w:rsidR="00A94EA7" w:rsidRPr="002E6908" w:rsidRDefault="00781FED" w:rsidP="00D0141C">
      <w:pPr>
        <w:tabs>
          <w:tab w:val="left" w:pos="1080"/>
        </w:tabs>
        <w:spacing w:line="480" w:lineRule="auto"/>
        <w:rPr>
          <w:rFonts w:ascii="Arial" w:hAnsi="Arial" w:cs="Arial"/>
          <w:sz w:val="24"/>
          <w:szCs w:val="24"/>
        </w:rPr>
      </w:pPr>
      <w:r w:rsidRPr="002E6908">
        <w:rPr>
          <w:rFonts w:ascii="Arial" w:hAnsi="Arial" w:cs="Arial"/>
          <w:sz w:val="24"/>
          <w:szCs w:val="24"/>
        </w:rPr>
        <w:t>There a</w:t>
      </w:r>
      <w:r w:rsidR="00B765D9" w:rsidRPr="002E6908">
        <w:rPr>
          <w:rFonts w:ascii="Arial" w:hAnsi="Arial" w:cs="Arial"/>
          <w:sz w:val="24"/>
          <w:szCs w:val="24"/>
        </w:rPr>
        <w:t xml:space="preserve">re </w:t>
      </w:r>
      <w:r w:rsidR="005A5080" w:rsidRPr="002E6908">
        <w:rPr>
          <w:rFonts w:ascii="Arial" w:hAnsi="Arial" w:cs="Arial"/>
          <w:sz w:val="24"/>
          <w:szCs w:val="24"/>
        </w:rPr>
        <w:t xml:space="preserve">a multitude of methods that can be used to create a learning resource that is </w:t>
      </w:r>
      <w:r w:rsidR="0078352D" w:rsidRPr="002E6908">
        <w:rPr>
          <w:rFonts w:ascii="Arial" w:hAnsi="Arial" w:cs="Arial"/>
          <w:sz w:val="24"/>
          <w:szCs w:val="24"/>
        </w:rPr>
        <w:t>right for the organisation and those who will be using the resource themselves. Selecting the correct</w:t>
      </w:r>
      <w:r w:rsidR="00A04BC5" w:rsidRPr="002E6908">
        <w:rPr>
          <w:rFonts w:ascii="Arial" w:hAnsi="Arial" w:cs="Arial"/>
          <w:sz w:val="24"/>
          <w:szCs w:val="24"/>
        </w:rPr>
        <w:t xml:space="preserve"> type of resource is important as it needs to </w:t>
      </w:r>
      <w:r w:rsidR="00E86615" w:rsidRPr="002E6908">
        <w:rPr>
          <w:rFonts w:ascii="Arial" w:hAnsi="Arial" w:cs="Arial"/>
          <w:sz w:val="24"/>
          <w:szCs w:val="24"/>
        </w:rPr>
        <w:t xml:space="preserve">meet the </w:t>
      </w:r>
      <w:r w:rsidR="00A94EA7" w:rsidRPr="002E6908">
        <w:rPr>
          <w:rFonts w:ascii="Arial" w:hAnsi="Arial" w:cs="Arial"/>
          <w:sz w:val="24"/>
          <w:szCs w:val="24"/>
        </w:rPr>
        <w:t>priorities</w:t>
      </w:r>
      <w:r w:rsidR="00E86615" w:rsidRPr="002E6908">
        <w:rPr>
          <w:rFonts w:ascii="Arial" w:hAnsi="Arial" w:cs="Arial"/>
          <w:sz w:val="24"/>
          <w:szCs w:val="24"/>
        </w:rPr>
        <w:t xml:space="preserve"> of Wilko</w:t>
      </w:r>
      <w:r w:rsidR="00106564" w:rsidRPr="002E6908">
        <w:rPr>
          <w:rFonts w:ascii="Arial" w:hAnsi="Arial" w:cs="Arial"/>
          <w:sz w:val="24"/>
          <w:szCs w:val="24"/>
        </w:rPr>
        <w:t>’s needs, the expectation of the learners, and be within the budget that is set for the resource creation</w:t>
      </w:r>
      <w:r w:rsidR="00E2569B" w:rsidRPr="002E6908">
        <w:rPr>
          <w:rFonts w:ascii="Arial" w:hAnsi="Arial" w:cs="Arial"/>
          <w:sz w:val="24"/>
          <w:szCs w:val="24"/>
        </w:rPr>
        <w:t xml:space="preserve"> (CIPD</w:t>
      </w:r>
      <w:r w:rsidR="00153CEC" w:rsidRPr="002E6908">
        <w:rPr>
          <w:rFonts w:ascii="Arial" w:hAnsi="Arial" w:cs="Arial"/>
          <w:sz w:val="24"/>
          <w:szCs w:val="24"/>
        </w:rPr>
        <w:t>, 2021</w:t>
      </w:r>
      <w:r w:rsidR="00EB257C">
        <w:rPr>
          <w:rFonts w:ascii="Arial" w:hAnsi="Arial" w:cs="Arial"/>
          <w:sz w:val="24"/>
          <w:szCs w:val="24"/>
        </w:rPr>
        <w:t>c</w:t>
      </w:r>
      <w:r w:rsidR="00090AEA" w:rsidRPr="002E6908">
        <w:rPr>
          <w:rFonts w:ascii="Arial" w:hAnsi="Arial" w:cs="Arial"/>
          <w:sz w:val="24"/>
          <w:szCs w:val="24"/>
        </w:rPr>
        <w:t xml:space="preserve">). In addition to this, </w:t>
      </w:r>
      <w:r w:rsidR="006966A0" w:rsidRPr="002E6908">
        <w:rPr>
          <w:rFonts w:ascii="Arial" w:hAnsi="Arial" w:cs="Arial"/>
          <w:sz w:val="24"/>
          <w:szCs w:val="24"/>
        </w:rPr>
        <w:t xml:space="preserve">it </w:t>
      </w:r>
      <w:r w:rsidR="008B7813" w:rsidRPr="002E6908">
        <w:rPr>
          <w:rFonts w:ascii="Arial" w:hAnsi="Arial" w:cs="Arial"/>
          <w:sz w:val="24"/>
          <w:szCs w:val="24"/>
        </w:rPr>
        <w:t xml:space="preserve">must also be noted that knowing the people within the organisation </w:t>
      </w:r>
      <w:r w:rsidR="00677E80" w:rsidRPr="002E6908">
        <w:rPr>
          <w:rFonts w:ascii="Arial" w:hAnsi="Arial" w:cs="Arial"/>
          <w:sz w:val="24"/>
          <w:szCs w:val="24"/>
        </w:rPr>
        <w:t xml:space="preserve">who are going to undertake the learning is key as not one approach will </w:t>
      </w:r>
      <w:r w:rsidR="009A2552" w:rsidRPr="002E6908">
        <w:rPr>
          <w:rFonts w:ascii="Arial" w:hAnsi="Arial" w:cs="Arial"/>
          <w:sz w:val="24"/>
          <w:szCs w:val="24"/>
        </w:rPr>
        <w:t>work for</w:t>
      </w:r>
      <w:r w:rsidR="00677E80" w:rsidRPr="002E6908">
        <w:rPr>
          <w:rFonts w:ascii="Arial" w:hAnsi="Arial" w:cs="Arial"/>
          <w:sz w:val="24"/>
          <w:szCs w:val="24"/>
        </w:rPr>
        <w:t xml:space="preserve"> </w:t>
      </w:r>
      <w:r w:rsidR="009A2552" w:rsidRPr="002E6908">
        <w:rPr>
          <w:rFonts w:ascii="Arial" w:hAnsi="Arial" w:cs="Arial"/>
          <w:sz w:val="24"/>
          <w:szCs w:val="24"/>
        </w:rPr>
        <w:t xml:space="preserve">everyone. </w:t>
      </w:r>
    </w:p>
    <w:p w14:paraId="696E865B" w14:textId="77777777" w:rsidR="00A4196B" w:rsidRDefault="00A4196B" w:rsidP="00516666">
      <w:pPr>
        <w:tabs>
          <w:tab w:val="left" w:pos="1080"/>
        </w:tabs>
        <w:spacing w:line="480" w:lineRule="auto"/>
        <w:rPr>
          <w:rFonts w:ascii="Arial" w:hAnsi="Arial" w:cs="Arial"/>
          <w:sz w:val="24"/>
          <w:szCs w:val="24"/>
          <w:u w:val="single"/>
        </w:rPr>
      </w:pPr>
    </w:p>
    <w:p w14:paraId="11EF2EB4" w14:textId="618293D7" w:rsidR="0093480D" w:rsidRPr="002E6908" w:rsidRDefault="0093480D" w:rsidP="00516666">
      <w:pPr>
        <w:tabs>
          <w:tab w:val="left" w:pos="1080"/>
        </w:tabs>
        <w:spacing w:line="480" w:lineRule="auto"/>
        <w:rPr>
          <w:rFonts w:ascii="Arial" w:hAnsi="Arial" w:cs="Arial"/>
          <w:sz w:val="24"/>
          <w:szCs w:val="24"/>
          <w:u w:val="single"/>
        </w:rPr>
      </w:pPr>
      <w:r w:rsidRPr="002E6908">
        <w:rPr>
          <w:rFonts w:ascii="Arial" w:hAnsi="Arial" w:cs="Arial"/>
          <w:sz w:val="24"/>
          <w:szCs w:val="24"/>
          <w:u w:val="single"/>
        </w:rPr>
        <w:lastRenderedPageBreak/>
        <w:t>Digital learning</w:t>
      </w:r>
    </w:p>
    <w:p w14:paraId="2AC4B812" w14:textId="1846A43A" w:rsidR="00755F12" w:rsidRPr="002E6908" w:rsidRDefault="00BB0474" w:rsidP="00516666">
      <w:pPr>
        <w:tabs>
          <w:tab w:val="left" w:pos="1080"/>
        </w:tabs>
        <w:spacing w:line="480" w:lineRule="auto"/>
        <w:rPr>
          <w:rFonts w:ascii="Arial" w:hAnsi="Arial" w:cs="Arial"/>
          <w:sz w:val="24"/>
          <w:szCs w:val="24"/>
        </w:rPr>
      </w:pPr>
      <w:r w:rsidRPr="002E6908">
        <w:rPr>
          <w:rFonts w:ascii="Arial" w:hAnsi="Arial" w:cs="Arial"/>
          <w:sz w:val="24"/>
          <w:szCs w:val="24"/>
        </w:rPr>
        <w:t xml:space="preserve">One method that can be used to create a learning resource </w:t>
      </w:r>
      <w:r w:rsidR="008C26FF" w:rsidRPr="002E6908">
        <w:rPr>
          <w:rFonts w:ascii="Arial" w:hAnsi="Arial" w:cs="Arial"/>
          <w:sz w:val="24"/>
          <w:szCs w:val="24"/>
        </w:rPr>
        <w:t>is</w:t>
      </w:r>
      <w:r w:rsidR="00516666" w:rsidRPr="002E6908">
        <w:rPr>
          <w:rFonts w:ascii="Arial" w:hAnsi="Arial" w:cs="Arial"/>
          <w:sz w:val="24"/>
          <w:szCs w:val="24"/>
        </w:rPr>
        <w:t xml:space="preserve"> digital learning. This is </w:t>
      </w:r>
      <w:r w:rsidR="00673179" w:rsidRPr="002E6908">
        <w:rPr>
          <w:rFonts w:ascii="Arial" w:hAnsi="Arial" w:cs="Arial"/>
          <w:sz w:val="24"/>
          <w:szCs w:val="24"/>
        </w:rPr>
        <w:t>learning</w:t>
      </w:r>
      <w:r w:rsidR="00B66A0B" w:rsidRPr="002E6908">
        <w:rPr>
          <w:rFonts w:ascii="Arial" w:hAnsi="Arial" w:cs="Arial"/>
          <w:sz w:val="24"/>
          <w:szCs w:val="24"/>
        </w:rPr>
        <w:t xml:space="preserve"> that is </w:t>
      </w:r>
      <w:r w:rsidR="00AE49BD" w:rsidRPr="002E6908">
        <w:rPr>
          <w:rFonts w:ascii="Arial" w:hAnsi="Arial" w:cs="Arial"/>
          <w:sz w:val="24"/>
          <w:szCs w:val="24"/>
        </w:rPr>
        <w:t>facilitated</w:t>
      </w:r>
      <w:r w:rsidR="00B66A0B" w:rsidRPr="002E6908">
        <w:rPr>
          <w:rFonts w:ascii="Arial" w:hAnsi="Arial" w:cs="Arial"/>
          <w:sz w:val="24"/>
          <w:szCs w:val="24"/>
        </w:rPr>
        <w:t xml:space="preserve"> </w:t>
      </w:r>
      <w:r w:rsidR="00536053" w:rsidRPr="002E6908">
        <w:rPr>
          <w:rFonts w:ascii="Arial" w:hAnsi="Arial" w:cs="Arial"/>
          <w:sz w:val="24"/>
          <w:szCs w:val="24"/>
        </w:rPr>
        <w:t xml:space="preserve">using a form of technology </w:t>
      </w:r>
      <w:r w:rsidR="00236226" w:rsidRPr="002E6908">
        <w:rPr>
          <w:rFonts w:ascii="Arial" w:hAnsi="Arial" w:cs="Arial"/>
          <w:sz w:val="24"/>
          <w:szCs w:val="24"/>
        </w:rPr>
        <w:t xml:space="preserve">that allows the user </w:t>
      </w:r>
      <w:r w:rsidR="00536053" w:rsidRPr="002E6908">
        <w:rPr>
          <w:rFonts w:ascii="Arial" w:hAnsi="Arial" w:cs="Arial"/>
          <w:sz w:val="24"/>
          <w:szCs w:val="24"/>
        </w:rPr>
        <w:t xml:space="preserve">to </w:t>
      </w:r>
      <w:r w:rsidR="00F744F5" w:rsidRPr="002E6908">
        <w:rPr>
          <w:rFonts w:ascii="Arial" w:hAnsi="Arial" w:cs="Arial"/>
          <w:sz w:val="24"/>
          <w:szCs w:val="24"/>
        </w:rPr>
        <w:t>undertake the learning or development within the organisation (CIPD, 2021</w:t>
      </w:r>
      <w:r w:rsidR="00EB257C">
        <w:rPr>
          <w:rFonts w:ascii="Arial" w:hAnsi="Arial" w:cs="Arial"/>
          <w:sz w:val="24"/>
          <w:szCs w:val="24"/>
        </w:rPr>
        <w:t>b</w:t>
      </w:r>
      <w:r w:rsidR="00F744F5" w:rsidRPr="002E6908">
        <w:rPr>
          <w:rFonts w:ascii="Arial" w:hAnsi="Arial" w:cs="Arial"/>
          <w:sz w:val="24"/>
          <w:szCs w:val="24"/>
        </w:rPr>
        <w:t xml:space="preserve">). </w:t>
      </w:r>
      <w:r w:rsidR="001F1E0F" w:rsidRPr="002E6908">
        <w:rPr>
          <w:rFonts w:ascii="Arial" w:hAnsi="Arial" w:cs="Arial"/>
          <w:sz w:val="24"/>
          <w:szCs w:val="24"/>
        </w:rPr>
        <w:t xml:space="preserve">There are a wide range of digital learning </w:t>
      </w:r>
      <w:r w:rsidR="00AE6A8D" w:rsidRPr="002E6908">
        <w:rPr>
          <w:rFonts w:ascii="Arial" w:hAnsi="Arial" w:cs="Arial"/>
          <w:sz w:val="24"/>
          <w:szCs w:val="24"/>
        </w:rPr>
        <w:t xml:space="preserve">examples include </w:t>
      </w:r>
      <w:r w:rsidR="00254723" w:rsidRPr="002E6908">
        <w:rPr>
          <w:rFonts w:ascii="Arial" w:hAnsi="Arial" w:cs="Arial"/>
          <w:sz w:val="24"/>
          <w:szCs w:val="24"/>
        </w:rPr>
        <w:t xml:space="preserve">websites within the organisation, </w:t>
      </w:r>
      <w:r w:rsidR="00521F05" w:rsidRPr="002E6908">
        <w:rPr>
          <w:rFonts w:ascii="Arial" w:hAnsi="Arial" w:cs="Arial"/>
          <w:sz w:val="24"/>
          <w:szCs w:val="24"/>
        </w:rPr>
        <w:t xml:space="preserve">specific learning portals for employees, </w:t>
      </w:r>
      <w:r w:rsidR="005B0874" w:rsidRPr="002E6908">
        <w:rPr>
          <w:rFonts w:ascii="Arial" w:hAnsi="Arial" w:cs="Arial"/>
          <w:sz w:val="24"/>
          <w:szCs w:val="24"/>
        </w:rPr>
        <w:t>eBooks</w:t>
      </w:r>
      <w:r w:rsidR="00521F05" w:rsidRPr="002E6908">
        <w:rPr>
          <w:rFonts w:ascii="Arial" w:hAnsi="Arial" w:cs="Arial"/>
          <w:sz w:val="24"/>
          <w:szCs w:val="24"/>
        </w:rPr>
        <w:t>,</w:t>
      </w:r>
      <w:r w:rsidR="00815BAA" w:rsidRPr="002E6908">
        <w:rPr>
          <w:rFonts w:ascii="Arial" w:hAnsi="Arial" w:cs="Arial"/>
          <w:sz w:val="24"/>
          <w:szCs w:val="24"/>
        </w:rPr>
        <w:t xml:space="preserve"> and </w:t>
      </w:r>
      <w:r w:rsidR="007F414F" w:rsidRPr="002E6908">
        <w:rPr>
          <w:rFonts w:ascii="Arial" w:hAnsi="Arial" w:cs="Arial"/>
          <w:sz w:val="24"/>
          <w:szCs w:val="24"/>
        </w:rPr>
        <w:t xml:space="preserve">employee forums that could be </w:t>
      </w:r>
      <w:r w:rsidR="00375177" w:rsidRPr="002E6908">
        <w:rPr>
          <w:rFonts w:ascii="Arial" w:hAnsi="Arial" w:cs="Arial"/>
          <w:sz w:val="24"/>
          <w:szCs w:val="24"/>
        </w:rPr>
        <w:t xml:space="preserve">used to create a learning resource for the organisation. </w:t>
      </w:r>
      <w:r w:rsidR="0001317B" w:rsidRPr="002E6908">
        <w:rPr>
          <w:rFonts w:ascii="Arial" w:hAnsi="Arial" w:cs="Arial"/>
          <w:sz w:val="24"/>
          <w:szCs w:val="24"/>
        </w:rPr>
        <w:t xml:space="preserve">There are </w:t>
      </w:r>
      <w:r w:rsidR="003478AD" w:rsidRPr="002E6908">
        <w:rPr>
          <w:rFonts w:ascii="Arial" w:hAnsi="Arial" w:cs="Arial"/>
          <w:sz w:val="24"/>
          <w:szCs w:val="24"/>
        </w:rPr>
        <w:t>many benefits to using digital learning to create a learning resource</w:t>
      </w:r>
      <w:r w:rsidR="00393628" w:rsidRPr="002E6908">
        <w:rPr>
          <w:rFonts w:ascii="Arial" w:hAnsi="Arial" w:cs="Arial"/>
          <w:sz w:val="24"/>
          <w:szCs w:val="24"/>
        </w:rPr>
        <w:t xml:space="preserve"> that have been discussed. It has been said that </w:t>
      </w:r>
      <w:r w:rsidR="006022BF" w:rsidRPr="002E6908">
        <w:rPr>
          <w:rFonts w:ascii="Arial" w:hAnsi="Arial" w:cs="Arial"/>
          <w:sz w:val="24"/>
          <w:szCs w:val="24"/>
        </w:rPr>
        <w:t xml:space="preserve">using digital learning can create a flexible learning environment for those who </w:t>
      </w:r>
      <w:r w:rsidR="005C5ABB" w:rsidRPr="002E6908">
        <w:rPr>
          <w:rFonts w:ascii="Arial" w:hAnsi="Arial" w:cs="Arial"/>
          <w:sz w:val="24"/>
          <w:szCs w:val="24"/>
        </w:rPr>
        <w:t>must</w:t>
      </w:r>
      <w:r w:rsidR="006022BF" w:rsidRPr="002E6908">
        <w:rPr>
          <w:rFonts w:ascii="Arial" w:hAnsi="Arial" w:cs="Arial"/>
          <w:sz w:val="24"/>
          <w:szCs w:val="24"/>
        </w:rPr>
        <w:t xml:space="preserve"> </w:t>
      </w:r>
      <w:r w:rsidR="007A7C64" w:rsidRPr="002E6908">
        <w:rPr>
          <w:rFonts w:ascii="Arial" w:hAnsi="Arial" w:cs="Arial"/>
          <w:sz w:val="24"/>
          <w:szCs w:val="24"/>
        </w:rPr>
        <w:t>use the resource, as well as allowing this resource to be easily accessible (</w:t>
      </w:r>
      <w:r w:rsidR="005A291E" w:rsidRPr="002E6908">
        <w:rPr>
          <w:rFonts w:ascii="Arial" w:hAnsi="Arial" w:cs="Arial"/>
          <w:sz w:val="24"/>
          <w:szCs w:val="24"/>
        </w:rPr>
        <w:t>Ifenthaler,</w:t>
      </w:r>
      <w:r w:rsidR="00FC0B6B" w:rsidRPr="002E6908">
        <w:rPr>
          <w:rFonts w:ascii="Arial" w:hAnsi="Arial" w:cs="Arial"/>
          <w:sz w:val="24"/>
          <w:szCs w:val="24"/>
        </w:rPr>
        <w:t xml:space="preserve"> 2018, </w:t>
      </w:r>
      <w:r w:rsidR="002D3877" w:rsidRPr="002E6908">
        <w:rPr>
          <w:rFonts w:ascii="Arial" w:hAnsi="Arial" w:cs="Arial"/>
          <w:sz w:val="24"/>
          <w:szCs w:val="24"/>
        </w:rPr>
        <w:t xml:space="preserve">p.4). </w:t>
      </w:r>
      <w:r w:rsidR="000114A0" w:rsidRPr="002E6908">
        <w:rPr>
          <w:rFonts w:ascii="Arial" w:hAnsi="Arial" w:cs="Arial"/>
          <w:sz w:val="24"/>
          <w:szCs w:val="24"/>
        </w:rPr>
        <w:t xml:space="preserve">This would be able to be applied to </w:t>
      </w:r>
      <w:r w:rsidR="00F77EAA" w:rsidRPr="002E6908">
        <w:rPr>
          <w:rFonts w:ascii="Arial" w:hAnsi="Arial" w:cs="Arial"/>
          <w:sz w:val="24"/>
          <w:szCs w:val="24"/>
        </w:rPr>
        <w:t xml:space="preserve">Wilko as it currently uses a learning portal that team members are able to access </w:t>
      </w:r>
      <w:r w:rsidR="0010083D" w:rsidRPr="002E6908">
        <w:rPr>
          <w:rFonts w:ascii="Arial" w:hAnsi="Arial" w:cs="Arial"/>
          <w:sz w:val="24"/>
          <w:szCs w:val="24"/>
        </w:rPr>
        <w:t xml:space="preserve">from both computers in store </w:t>
      </w:r>
      <w:r w:rsidR="005A291E" w:rsidRPr="002E6908">
        <w:rPr>
          <w:rFonts w:ascii="Arial" w:hAnsi="Arial" w:cs="Arial"/>
          <w:sz w:val="24"/>
          <w:szCs w:val="24"/>
        </w:rPr>
        <w:t>and</w:t>
      </w:r>
      <w:r w:rsidR="0010083D" w:rsidRPr="002E6908">
        <w:rPr>
          <w:rFonts w:ascii="Arial" w:hAnsi="Arial" w:cs="Arial"/>
          <w:sz w:val="24"/>
          <w:szCs w:val="24"/>
        </w:rPr>
        <w:t xml:space="preserve"> in their own homes through a smart device.</w:t>
      </w:r>
      <w:r w:rsidR="00F92BA4" w:rsidRPr="002E6908">
        <w:rPr>
          <w:rFonts w:ascii="Arial" w:hAnsi="Arial" w:cs="Arial"/>
          <w:sz w:val="24"/>
          <w:szCs w:val="24"/>
        </w:rPr>
        <w:t xml:space="preserve"> However, it has been argued that using a digital resource such as </w:t>
      </w:r>
      <w:r w:rsidR="003138C5" w:rsidRPr="002E6908">
        <w:rPr>
          <w:rFonts w:ascii="Arial" w:hAnsi="Arial" w:cs="Arial"/>
          <w:sz w:val="24"/>
          <w:szCs w:val="24"/>
        </w:rPr>
        <w:t xml:space="preserve">a learning portal may be too impersonal and </w:t>
      </w:r>
      <w:r w:rsidR="0085185C" w:rsidRPr="002E6908">
        <w:rPr>
          <w:rFonts w:ascii="Arial" w:hAnsi="Arial" w:cs="Arial"/>
          <w:sz w:val="24"/>
          <w:szCs w:val="24"/>
        </w:rPr>
        <w:t xml:space="preserve">difficult to generate a better understanding on certain topics if </w:t>
      </w:r>
      <w:r w:rsidR="006C156A" w:rsidRPr="002E6908">
        <w:rPr>
          <w:rFonts w:ascii="Arial" w:hAnsi="Arial" w:cs="Arial"/>
          <w:sz w:val="24"/>
          <w:szCs w:val="24"/>
        </w:rPr>
        <w:t xml:space="preserve">the resource is provided through a computer screen </w:t>
      </w:r>
      <w:r w:rsidR="00EC3748" w:rsidRPr="002E6908">
        <w:rPr>
          <w:rFonts w:ascii="Arial" w:hAnsi="Arial" w:cs="Arial"/>
          <w:sz w:val="24"/>
          <w:szCs w:val="24"/>
        </w:rPr>
        <w:t>(Pappas, 2015). This could mean that the leaning need of better supporting employee mental health would not be achieved through this, as it is an emotive topic that may require the human element to deliver</w:t>
      </w:r>
      <w:r w:rsidR="00FD1B58" w:rsidRPr="002E6908">
        <w:rPr>
          <w:rFonts w:ascii="Arial" w:hAnsi="Arial" w:cs="Arial"/>
          <w:sz w:val="24"/>
          <w:szCs w:val="24"/>
        </w:rPr>
        <w:t xml:space="preserve"> the learning objectives </w:t>
      </w:r>
      <w:r w:rsidR="00755F12" w:rsidRPr="002E6908">
        <w:rPr>
          <w:rFonts w:ascii="Arial" w:hAnsi="Arial" w:cs="Arial"/>
          <w:sz w:val="24"/>
          <w:szCs w:val="24"/>
        </w:rPr>
        <w:t>efficiently.</w:t>
      </w:r>
    </w:p>
    <w:p w14:paraId="7AC78ECC" w14:textId="00D0C599" w:rsidR="00264025" w:rsidRPr="002E6908" w:rsidRDefault="002A341A" w:rsidP="00516666">
      <w:pPr>
        <w:tabs>
          <w:tab w:val="left" w:pos="1080"/>
        </w:tabs>
        <w:spacing w:line="480" w:lineRule="auto"/>
        <w:rPr>
          <w:rFonts w:ascii="Arial" w:hAnsi="Arial" w:cs="Arial"/>
          <w:sz w:val="24"/>
          <w:szCs w:val="24"/>
        </w:rPr>
      </w:pPr>
      <w:r w:rsidRPr="002E6908">
        <w:rPr>
          <w:rFonts w:ascii="Arial" w:hAnsi="Arial" w:cs="Arial"/>
          <w:sz w:val="24"/>
          <w:szCs w:val="24"/>
        </w:rPr>
        <w:t xml:space="preserve">According to Lin, </w:t>
      </w:r>
      <w:r w:rsidR="005A291E" w:rsidRPr="002E6908">
        <w:rPr>
          <w:rFonts w:ascii="Arial" w:hAnsi="Arial" w:cs="Arial"/>
          <w:sz w:val="24"/>
          <w:szCs w:val="24"/>
        </w:rPr>
        <w:t>Chen,</w:t>
      </w:r>
      <w:r w:rsidRPr="002E6908">
        <w:rPr>
          <w:rFonts w:ascii="Arial" w:hAnsi="Arial" w:cs="Arial"/>
          <w:sz w:val="24"/>
          <w:szCs w:val="24"/>
        </w:rPr>
        <w:t xml:space="preserve"> and Liu (2017) </w:t>
      </w:r>
      <w:r w:rsidR="008C7396" w:rsidRPr="002E6908">
        <w:rPr>
          <w:rFonts w:ascii="Arial" w:hAnsi="Arial" w:cs="Arial"/>
          <w:sz w:val="24"/>
          <w:szCs w:val="24"/>
        </w:rPr>
        <w:t xml:space="preserve">the use of digital learning can </w:t>
      </w:r>
      <w:r w:rsidR="00496196" w:rsidRPr="002E6908">
        <w:rPr>
          <w:rFonts w:ascii="Arial" w:hAnsi="Arial" w:cs="Arial"/>
          <w:sz w:val="24"/>
          <w:szCs w:val="24"/>
        </w:rPr>
        <w:t xml:space="preserve">enable organisations to track and see who has completed what learning and </w:t>
      </w:r>
      <w:r w:rsidR="005A291E" w:rsidRPr="002E6908">
        <w:rPr>
          <w:rFonts w:ascii="Arial" w:hAnsi="Arial" w:cs="Arial"/>
          <w:sz w:val="24"/>
          <w:szCs w:val="24"/>
        </w:rPr>
        <w:t>the result</w:t>
      </w:r>
      <w:r w:rsidR="00496196" w:rsidRPr="002E6908">
        <w:rPr>
          <w:rFonts w:ascii="Arial" w:hAnsi="Arial" w:cs="Arial"/>
          <w:sz w:val="24"/>
          <w:szCs w:val="24"/>
        </w:rPr>
        <w:t xml:space="preserve"> of the activities that they have completed. </w:t>
      </w:r>
      <w:r w:rsidR="005F31BF" w:rsidRPr="002E6908">
        <w:rPr>
          <w:rFonts w:ascii="Arial" w:hAnsi="Arial" w:cs="Arial"/>
          <w:sz w:val="24"/>
          <w:szCs w:val="24"/>
        </w:rPr>
        <w:t xml:space="preserve">As the aim is for the learning resource to be used by management teams to develop their knowledge of supporting employees impacted by mental health, it would be important to be able to monitor who has completed the learning </w:t>
      </w:r>
      <w:r w:rsidR="00572711" w:rsidRPr="002E6908">
        <w:rPr>
          <w:rFonts w:ascii="Arial" w:hAnsi="Arial" w:cs="Arial"/>
          <w:sz w:val="24"/>
          <w:szCs w:val="24"/>
        </w:rPr>
        <w:t xml:space="preserve">to ensure that they are able to give their employees the </w:t>
      </w:r>
      <w:r w:rsidR="00572711" w:rsidRPr="002E6908">
        <w:rPr>
          <w:rFonts w:ascii="Arial" w:hAnsi="Arial" w:cs="Arial"/>
          <w:sz w:val="24"/>
          <w:szCs w:val="24"/>
        </w:rPr>
        <w:lastRenderedPageBreak/>
        <w:t xml:space="preserve">correct support. </w:t>
      </w:r>
      <w:r w:rsidR="003A2129" w:rsidRPr="002E6908">
        <w:rPr>
          <w:rFonts w:ascii="Arial" w:hAnsi="Arial" w:cs="Arial"/>
          <w:sz w:val="24"/>
          <w:szCs w:val="24"/>
        </w:rPr>
        <w:t>The use of digital learning can also ensure that there is consistency delivered in the level of training that is provided to those learning (CIPD, 2021</w:t>
      </w:r>
      <w:r w:rsidR="00A61B21">
        <w:rPr>
          <w:rFonts w:ascii="Arial" w:hAnsi="Arial" w:cs="Arial"/>
          <w:sz w:val="24"/>
          <w:szCs w:val="24"/>
        </w:rPr>
        <w:t>b</w:t>
      </w:r>
      <w:r w:rsidR="003A2129" w:rsidRPr="002E6908">
        <w:rPr>
          <w:rFonts w:ascii="Arial" w:hAnsi="Arial" w:cs="Arial"/>
          <w:sz w:val="24"/>
          <w:szCs w:val="24"/>
        </w:rPr>
        <w:t xml:space="preserve">). </w:t>
      </w:r>
      <w:r w:rsidR="000A1112" w:rsidRPr="002E6908">
        <w:rPr>
          <w:rFonts w:ascii="Arial" w:hAnsi="Arial" w:cs="Arial"/>
          <w:sz w:val="24"/>
          <w:szCs w:val="24"/>
        </w:rPr>
        <w:t xml:space="preserve">On the other hand of this, </w:t>
      </w:r>
      <w:r w:rsidR="003E61B4" w:rsidRPr="002E6908">
        <w:rPr>
          <w:rFonts w:ascii="Arial" w:hAnsi="Arial" w:cs="Arial"/>
          <w:sz w:val="24"/>
          <w:szCs w:val="24"/>
        </w:rPr>
        <w:t>allowing employees to find the time to enable them to partake in the learning can be difficult</w:t>
      </w:r>
      <w:r w:rsidR="00654E07" w:rsidRPr="002E6908">
        <w:rPr>
          <w:rFonts w:ascii="Arial" w:hAnsi="Arial" w:cs="Arial"/>
          <w:sz w:val="24"/>
          <w:szCs w:val="24"/>
        </w:rPr>
        <w:t>, unless a completion deadline is set it is likely the learning will be overlooked for other prioritised tasks (CIPD, 2021</w:t>
      </w:r>
      <w:r w:rsidR="00EB257C">
        <w:rPr>
          <w:rFonts w:ascii="Arial" w:hAnsi="Arial" w:cs="Arial"/>
          <w:sz w:val="24"/>
          <w:szCs w:val="24"/>
        </w:rPr>
        <w:t>b</w:t>
      </w:r>
      <w:r w:rsidR="00654E07" w:rsidRPr="002E6908">
        <w:rPr>
          <w:rFonts w:ascii="Arial" w:hAnsi="Arial" w:cs="Arial"/>
          <w:sz w:val="24"/>
          <w:szCs w:val="24"/>
        </w:rPr>
        <w:t>)</w:t>
      </w:r>
      <w:r w:rsidR="003E61B4" w:rsidRPr="002E6908">
        <w:rPr>
          <w:rFonts w:ascii="Arial" w:hAnsi="Arial" w:cs="Arial"/>
          <w:sz w:val="24"/>
          <w:szCs w:val="24"/>
        </w:rPr>
        <w:t xml:space="preserve">. </w:t>
      </w:r>
      <w:r w:rsidR="00767CD8" w:rsidRPr="002E6908">
        <w:rPr>
          <w:rFonts w:ascii="Arial" w:hAnsi="Arial" w:cs="Arial"/>
          <w:sz w:val="24"/>
          <w:szCs w:val="24"/>
        </w:rPr>
        <w:t xml:space="preserve">There can be busy periods in stores and current levels of staff mean that management teams are </w:t>
      </w:r>
      <w:r w:rsidR="007C1F94" w:rsidRPr="002E6908">
        <w:rPr>
          <w:rFonts w:ascii="Arial" w:hAnsi="Arial" w:cs="Arial"/>
          <w:sz w:val="24"/>
          <w:szCs w:val="24"/>
        </w:rPr>
        <w:t>on the shop floors to help support their teams</w:t>
      </w:r>
      <w:r w:rsidR="005B0874" w:rsidRPr="002E6908">
        <w:rPr>
          <w:rFonts w:ascii="Arial" w:hAnsi="Arial" w:cs="Arial"/>
          <w:sz w:val="24"/>
          <w:szCs w:val="24"/>
        </w:rPr>
        <w:t xml:space="preserve">. </w:t>
      </w:r>
      <w:r w:rsidR="00654E07" w:rsidRPr="002E6908">
        <w:rPr>
          <w:rFonts w:ascii="Arial" w:hAnsi="Arial" w:cs="Arial"/>
          <w:sz w:val="24"/>
          <w:szCs w:val="24"/>
        </w:rPr>
        <w:t xml:space="preserve">Issues with </w:t>
      </w:r>
      <w:r w:rsidR="009C67DC" w:rsidRPr="002E6908">
        <w:rPr>
          <w:rFonts w:ascii="Arial" w:hAnsi="Arial" w:cs="Arial"/>
          <w:sz w:val="24"/>
          <w:szCs w:val="24"/>
        </w:rPr>
        <w:t>the learning portals or connectivity issues can also impact the resource being used</w:t>
      </w:r>
      <w:r w:rsidR="00F57E8F" w:rsidRPr="002E6908">
        <w:rPr>
          <w:rFonts w:ascii="Arial" w:hAnsi="Arial" w:cs="Arial"/>
          <w:sz w:val="24"/>
          <w:szCs w:val="24"/>
        </w:rPr>
        <w:t xml:space="preserve">, and often creates time wastage if the user is sat waiting for </w:t>
      </w:r>
      <w:r w:rsidR="00515842" w:rsidRPr="002E6908">
        <w:rPr>
          <w:rFonts w:ascii="Arial" w:hAnsi="Arial" w:cs="Arial"/>
          <w:sz w:val="24"/>
          <w:szCs w:val="24"/>
        </w:rPr>
        <w:t>the problem to be fixed, creating inefficiencies (</w:t>
      </w:r>
      <w:r w:rsidR="002C3A23" w:rsidRPr="002E6908">
        <w:rPr>
          <w:rFonts w:ascii="Arial" w:hAnsi="Arial" w:cs="Arial"/>
          <w:sz w:val="24"/>
          <w:szCs w:val="24"/>
        </w:rPr>
        <w:t xml:space="preserve">Harun, 2001). </w:t>
      </w:r>
    </w:p>
    <w:p w14:paraId="11899339" w14:textId="39ACFBBF" w:rsidR="00F015BD" w:rsidRPr="002E6908" w:rsidRDefault="00F75E0B" w:rsidP="0078724A">
      <w:pPr>
        <w:tabs>
          <w:tab w:val="left" w:pos="1080"/>
        </w:tabs>
        <w:spacing w:line="480" w:lineRule="auto"/>
        <w:rPr>
          <w:rFonts w:ascii="Arial" w:hAnsi="Arial" w:cs="Arial"/>
          <w:sz w:val="24"/>
          <w:szCs w:val="24"/>
        </w:rPr>
      </w:pPr>
      <w:r w:rsidRPr="002E6908">
        <w:rPr>
          <w:rFonts w:ascii="Arial" w:hAnsi="Arial" w:cs="Arial"/>
          <w:sz w:val="24"/>
          <w:szCs w:val="24"/>
        </w:rPr>
        <w:t xml:space="preserve">As one of the current trends being seen </w:t>
      </w:r>
      <w:r w:rsidR="00B60E2E" w:rsidRPr="002E6908">
        <w:rPr>
          <w:rFonts w:ascii="Arial" w:hAnsi="Arial" w:cs="Arial"/>
          <w:sz w:val="24"/>
          <w:szCs w:val="24"/>
        </w:rPr>
        <w:t>to be having an impact on learning and development is mobility</w:t>
      </w:r>
      <w:r w:rsidR="00E340CE" w:rsidRPr="002E6908">
        <w:rPr>
          <w:rFonts w:ascii="Arial" w:hAnsi="Arial" w:cs="Arial"/>
          <w:sz w:val="24"/>
          <w:szCs w:val="24"/>
        </w:rPr>
        <w:t>,</w:t>
      </w:r>
      <w:r w:rsidR="00B60E2E" w:rsidRPr="002E6908">
        <w:rPr>
          <w:rFonts w:ascii="Arial" w:hAnsi="Arial" w:cs="Arial"/>
          <w:sz w:val="24"/>
          <w:szCs w:val="24"/>
        </w:rPr>
        <w:t xml:space="preserve"> it is important that although not all employees will be together at one time as work can now allow for </w:t>
      </w:r>
      <w:r w:rsidR="00BD4A1A" w:rsidRPr="002E6908">
        <w:rPr>
          <w:rFonts w:ascii="Arial" w:hAnsi="Arial" w:cs="Arial"/>
          <w:sz w:val="24"/>
          <w:szCs w:val="24"/>
        </w:rPr>
        <w:t>employees to join the organisation from numerous places</w:t>
      </w:r>
      <w:r w:rsidR="00862642" w:rsidRPr="002E6908">
        <w:rPr>
          <w:rFonts w:ascii="Arial" w:hAnsi="Arial" w:cs="Arial"/>
          <w:sz w:val="24"/>
          <w:szCs w:val="24"/>
        </w:rPr>
        <w:t xml:space="preserve"> and work from any device (Morgan, 2017)</w:t>
      </w:r>
      <w:r w:rsidR="00E340CE" w:rsidRPr="002E6908">
        <w:rPr>
          <w:rFonts w:ascii="Arial" w:hAnsi="Arial" w:cs="Arial"/>
          <w:sz w:val="24"/>
          <w:szCs w:val="24"/>
        </w:rPr>
        <w:t>.</w:t>
      </w:r>
      <w:r w:rsidR="00BD4A1A" w:rsidRPr="002E6908">
        <w:rPr>
          <w:rFonts w:ascii="Arial" w:hAnsi="Arial" w:cs="Arial"/>
          <w:sz w:val="24"/>
          <w:szCs w:val="24"/>
        </w:rPr>
        <w:t xml:space="preserve"> </w:t>
      </w:r>
      <w:r w:rsidR="00E340CE" w:rsidRPr="002E6908">
        <w:rPr>
          <w:rFonts w:ascii="Arial" w:hAnsi="Arial" w:cs="Arial"/>
          <w:sz w:val="24"/>
          <w:szCs w:val="24"/>
        </w:rPr>
        <w:t>T</w:t>
      </w:r>
      <w:r w:rsidR="00BD4A1A" w:rsidRPr="002E6908">
        <w:rPr>
          <w:rFonts w:ascii="Arial" w:hAnsi="Arial" w:cs="Arial"/>
          <w:sz w:val="24"/>
          <w:szCs w:val="24"/>
        </w:rPr>
        <w:t xml:space="preserve">his is </w:t>
      </w:r>
      <w:r w:rsidR="006A4473" w:rsidRPr="002E6908">
        <w:rPr>
          <w:rFonts w:ascii="Arial" w:hAnsi="Arial" w:cs="Arial"/>
          <w:sz w:val="24"/>
          <w:szCs w:val="24"/>
        </w:rPr>
        <w:t>heavily</w:t>
      </w:r>
      <w:r w:rsidR="00BD4A1A" w:rsidRPr="002E6908">
        <w:rPr>
          <w:rFonts w:ascii="Arial" w:hAnsi="Arial" w:cs="Arial"/>
          <w:sz w:val="24"/>
          <w:szCs w:val="24"/>
        </w:rPr>
        <w:t xml:space="preserve"> applicable for head office jobs in Wilko as they can be </w:t>
      </w:r>
      <w:r w:rsidR="005A291E" w:rsidRPr="002E6908">
        <w:rPr>
          <w:rFonts w:ascii="Arial" w:hAnsi="Arial" w:cs="Arial"/>
          <w:sz w:val="24"/>
          <w:szCs w:val="24"/>
        </w:rPr>
        <w:t>conducted</w:t>
      </w:r>
      <w:r w:rsidR="006A4473" w:rsidRPr="002E6908">
        <w:rPr>
          <w:rFonts w:ascii="Arial" w:hAnsi="Arial" w:cs="Arial"/>
          <w:sz w:val="24"/>
          <w:szCs w:val="24"/>
        </w:rPr>
        <w:t xml:space="preserve"> remotely. </w:t>
      </w:r>
      <w:r w:rsidR="00E340CE" w:rsidRPr="002E6908">
        <w:rPr>
          <w:rFonts w:ascii="Arial" w:hAnsi="Arial" w:cs="Arial"/>
          <w:sz w:val="24"/>
          <w:szCs w:val="24"/>
        </w:rPr>
        <w:t xml:space="preserve">Therefore, </w:t>
      </w:r>
      <w:r w:rsidR="00A87A48" w:rsidRPr="002E6908">
        <w:rPr>
          <w:rFonts w:ascii="Arial" w:hAnsi="Arial" w:cs="Arial"/>
          <w:sz w:val="24"/>
          <w:szCs w:val="24"/>
        </w:rPr>
        <w:t xml:space="preserve">ensuring that </w:t>
      </w:r>
      <w:r w:rsidR="005714A6" w:rsidRPr="002E6908">
        <w:rPr>
          <w:rFonts w:ascii="Arial" w:hAnsi="Arial" w:cs="Arial"/>
          <w:sz w:val="24"/>
          <w:szCs w:val="24"/>
        </w:rPr>
        <w:t xml:space="preserve">everyone is receiving the same level of learning is important </w:t>
      </w:r>
      <w:r w:rsidR="00C5767C" w:rsidRPr="002E6908">
        <w:rPr>
          <w:rFonts w:ascii="Arial" w:hAnsi="Arial" w:cs="Arial"/>
          <w:sz w:val="24"/>
          <w:szCs w:val="24"/>
        </w:rPr>
        <w:t xml:space="preserve">as it may be difficult to collectively get </w:t>
      </w:r>
      <w:r w:rsidR="005A291E" w:rsidRPr="002E6908">
        <w:rPr>
          <w:rFonts w:ascii="Arial" w:hAnsi="Arial" w:cs="Arial"/>
          <w:sz w:val="24"/>
          <w:szCs w:val="24"/>
        </w:rPr>
        <w:t>all</w:t>
      </w:r>
      <w:r w:rsidR="00C5767C" w:rsidRPr="002E6908">
        <w:rPr>
          <w:rFonts w:ascii="Arial" w:hAnsi="Arial" w:cs="Arial"/>
          <w:sz w:val="24"/>
          <w:szCs w:val="24"/>
        </w:rPr>
        <w:t xml:space="preserve"> these employees together to </w:t>
      </w:r>
      <w:r w:rsidR="00EB07FA" w:rsidRPr="002E6908">
        <w:rPr>
          <w:rFonts w:ascii="Arial" w:hAnsi="Arial" w:cs="Arial"/>
          <w:sz w:val="24"/>
          <w:szCs w:val="24"/>
        </w:rPr>
        <w:t xml:space="preserve">give them </w:t>
      </w:r>
      <w:r w:rsidR="003849F1" w:rsidRPr="002E6908">
        <w:rPr>
          <w:rFonts w:ascii="Arial" w:hAnsi="Arial" w:cs="Arial"/>
          <w:sz w:val="24"/>
          <w:szCs w:val="24"/>
        </w:rPr>
        <w:t xml:space="preserve">uniform learning materials. </w:t>
      </w:r>
      <w:r w:rsidR="003D0B9C" w:rsidRPr="002E6908">
        <w:rPr>
          <w:rFonts w:ascii="Arial" w:hAnsi="Arial" w:cs="Arial"/>
          <w:sz w:val="24"/>
          <w:szCs w:val="24"/>
        </w:rPr>
        <w:t xml:space="preserve">Technology is another factor that has a massive impact on learning and development as there are </w:t>
      </w:r>
      <w:r w:rsidR="00CC2321" w:rsidRPr="002E6908">
        <w:rPr>
          <w:rFonts w:ascii="Arial" w:hAnsi="Arial" w:cs="Arial"/>
          <w:sz w:val="24"/>
          <w:szCs w:val="24"/>
        </w:rPr>
        <w:t xml:space="preserve">constant developments being made to what can be used in the workplace to enhance training and learning (Morgan, 2017). The updated learning portal that has been </w:t>
      </w:r>
      <w:r w:rsidR="00C84C11" w:rsidRPr="002E6908">
        <w:rPr>
          <w:rFonts w:ascii="Arial" w:hAnsi="Arial" w:cs="Arial"/>
          <w:sz w:val="24"/>
          <w:szCs w:val="24"/>
        </w:rPr>
        <w:t xml:space="preserve">added by Wilko in March 2022, allows employees to not only undertake the mandatory learning that is required, </w:t>
      </w:r>
      <w:r w:rsidR="005C5ABB" w:rsidRPr="002E6908">
        <w:rPr>
          <w:rFonts w:ascii="Arial" w:hAnsi="Arial" w:cs="Arial"/>
          <w:sz w:val="24"/>
          <w:szCs w:val="24"/>
        </w:rPr>
        <w:t>but they are also</w:t>
      </w:r>
      <w:r w:rsidR="00C84C11" w:rsidRPr="002E6908">
        <w:rPr>
          <w:rFonts w:ascii="Arial" w:hAnsi="Arial" w:cs="Arial"/>
          <w:sz w:val="24"/>
          <w:szCs w:val="24"/>
        </w:rPr>
        <w:t xml:space="preserve"> able to decide if they would like to do additional courses. </w:t>
      </w:r>
      <w:r w:rsidR="00DD338C" w:rsidRPr="002E6908">
        <w:rPr>
          <w:rFonts w:ascii="Arial" w:hAnsi="Arial" w:cs="Arial"/>
          <w:sz w:val="24"/>
          <w:szCs w:val="24"/>
        </w:rPr>
        <w:t xml:space="preserve">This creates learner engagement </w:t>
      </w:r>
      <w:r w:rsidR="00AD5020" w:rsidRPr="002E6908">
        <w:rPr>
          <w:rFonts w:ascii="Arial" w:hAnsi="Arial" w:cs="Arial"/>
          <w:sz w:val="24"/>
          <w:szCs w:val="24"/>
        </w:rPr>
        <w:t>as there is a choice provided and</w:t>
      </w:r>
      <w:r w:rsidR="005C5ABB" w:rsidRPr="002E6908">
        <w:rPr>
          <w:rFonts w:ascii="Arial" w:hAnsi="Arial" w:cs="Arial"/>
          <w:sz w:val="24"/>
          <w:szCs w:val="24"/>
        </w:rPr>
        <w:t xml:space="preserve"> self-motivated, initiative-taking</w:t>
      </w:r>
      <w:r w:rsidR="00401A4A" w:rsidRPr="002E6908">
        <w:rPr>
          <w:rFonts w:ascii="Arial" w:hAnsi="Arial" w:cs="Arial"/>
          <w:sz w:val="24"/>
          <w:szCs w:val="24"/>
        </w:rPr>
        <w:t xml:space="preserve"> learning is more successful than </w:t>
      </w:r>
      <w:r w:rsidR="0050567A" w:rsidRPr="002E6908">
        <w:rPr>
          <w:rFonts w:ascii="Arial" w:hAnsi="Arial" w:cs="Arial"/>
          <w:sz w:val="24"/>
          <w:szCs w:val="24"/>
        </w:rPr>
        <w:t xml:space="preserve">compulsory courses assigned by the organisation </w:t>
      </w:r>
      <w:r w:rsidR="0050567A" w:rsidRPr="002E6908">
        <w:rPr>
          <w:rFonts w:ascii="Arial" w:hAnsi="Arial" w:cs="Arial"/>
          <w:sz w:val="24"/>
          <w:szCs w:val="24"/>
        </w:rPr>
        <w:lastRenderedPageBreak/>
        <w:t xml:space="preserve">(PM Insight and </w:t>
      </w:r>
      <w:r w:rsidR="00203D64" w:rsidRPr="002E6908">
        <w:rPr>
          <w:rFonts w:ascii="Arial" w:hAnsi="Arial" w:cs="Arial"/>
          <w:sz w:val="24"/>
          <w:szCs w:val="24"/>
        </w:rPr>
        <w:t xml:space="preserve">ICS Learn, 2020). </w:t>
      </w:r>
      <w:r w:rsidR="0083271B" w:rsidRPr="002E6908">
        <w:rPr>
          <w:rFonts w:ascii="Arial" w:hAnsi="Arial" w:cs="Arial"/>
          <w:sz w:val="24"/>
          <w:szCs w:val="24"/>
        </w:rPr>
        <w:t xml:space="preserve">If this is the case, using a digital learning resource may encourage those outside of management teams to engage with the </w:t>
      </w:r>
      <w:r w:rsidR="00E32B60" w:rsidRPr="002E6908">
        <w:rPr>
          <w:rFonts w:ascii="Arial" w:hAnsi="Arial" w:cs="Arial"/>
          <w:sz w:val="24"/>
          <w:szCs w:val="24"/>
        </w:rPr>
        <w:t>identified learning need and allow other team members to support their colleagues with mental health, creating</w:t>
      </w:r>
      <w:r w:rsidR="003C145B" w:rsidRPr="002E6908">
        <w:rPr>
          <w:rFonts w:ascii="Arial" w:hAnsi="Arial" w:cs="Arial"/>
          <w:sz w:val="24"/>
          <w:szCs w:val="24"/>
        </w:rPr>
        <w:t xml:space="preserve"> more ‘buy-in’ for the </w:t>
      </w:r>
      <w:r w:rsidR="0013696C" w:rsidRPr="002E6908">
        <w:rPr>
          <w:rFonts w:ascii="Arial" w:hAnsi="Arial" w:cs="Arial"/>
          <w:sz w:val="24"/>
          <w:szCs w:val="24"/>
        </w:rPr>
        <w:t xml:space="preserve">resource. </w:t>
      </w:r>
    </w:p>
    <w:p w14:paraId="727CF746" w14:textId="77777777" w:rsidR="0093480D" w:rsidRPr="002E6908" w:rsidRDefault="0093480D" w:rsidP="008E2949">
      <w:pPr>
        <w:tabs>
          <w:tab w:val="left" w:pos="1080"/>
        </w:tabs>
        <w:spacing w:before="240" w:line="480" w:lineRule="auto"/>
        <w:rPr>
          <w:rFonts w:ascii="Arial" w:hAnsi="Arial" w:cs="Arial"/>
          <w:sz w:val="24"/>
          <w:szCs w:val="24"/>
          <w:u w:val="single"/>
        </w:rPr>
      </w:pPr>
      <w:r w:rsidRPr="002E6908">
        <w:rPr>
          <w:rFonts w:ascii="Arial" w:hAnsi="Arial" w:cs="Arial"/>
          <w:sz w:val="24"/>
          <w:szCs w:val="24"/>
          <w:u w:val="single"/>
        </w:rPr>
        <w:t>Gamification</w:t>
      </w:r>
    </w:p>
    <w:p w14:paraId="3FBECD0F" w14:textId="03AF707E" w:rsidR="00003ABA" w:rsidRPr="002E6908" w:rsidRDefault="000E734C" w:rsidP="008E2949">
      <w:pPr>
        <w:tabs>
          <w:tab w:val="left" w:pos="1080"/>
        </w:tabs>
        <w:spacing w:before="240" w:line="480" w:lineRule="auto"/>
        <w:rPr>
          <w:rFonts w:ascii="Arial" w:hAnsi="Arial" w:cs="Arial"/>
          <w:sz w:val="24"/>
          <w:szCs w:val="24"/>
          <w:u w:val="single"/>
        </w:rPr>
      </w:pPr>
      <w:r w:rsidRPr="002E6908">
        <w:rPr>
          <w:rFonts w:ascii="Arial" w:hAnsi="Arial" w:cs="Arial"/>
          <w:sz w:val="24"/>
          <w:szCs w:val="24"/>
        </w:rPr>
        <w:t xml:space="preserve">Another method that can be used to create a learning resource is gamification. </w:t>
      </w:r>
      <w:r w:rsidR="00801608" w:rsidRPr="002E6908">
        <w:rPr>
          <w:rFonts w:ascii="Arial" w:hAnsi="Arial" w:cs="Arial"/>
          <w:sz w:val="24"/>
          <w:szCs w:val="24"/>
        </w:rPr>
        <w:t xml:space="preserve">The process behind gamification is that </w:t>
      </w:r>
      <w:r w:rsidR="008E6CE6" w:rsidRPr="002E6908">
        <w:rPr>
          <w:rFonts w:ascii="Arial" w:hAnsi="Arial" w:cs="Arial"/>
          <w:sz w:val="24"/>
          <w:szCs w:val="24"/>
        </w:rPr>
        <w:t>game design theories are applied to everyday situations, it can encourage greater engagement and better retained knowledge</w:t>
      </w:r>
      <w:r w:rsidR="0081567F" w:rsidRPr="002E6908">
        <w:rPr>
          <w:rFonts w:ascii="Arial" w:hAnsi="Arial" w:cs="Arial"/>
          <w:sz w:val="24"/>
          <w:szCs w:val="24"/>
        </w:rPr>
        <w:t xml:space="preserve"> (CIPD, 2021</w:t>
      </w:r>
      <w:r w:rsidR="005D2E63">
        <w:rPr>
          <w:rFonts w:ascii="Arial" w:hAnsi="Arial" w:cs="Arial"/>
          <w:sz w:val="24"/>
          <w:szCs w:val="24"/>
        </w:rPr>
        <w:t>b)</w:t>
      </w:r>
      <w:r w:rsidR="0081567F" w:rsidRPr="002E6908">
        <w:rPr>
          <w:rFonts w:ascii="Arial" w:hAnsi="Arial" w:cs="Arial"/>
          <w:sz w:val="24"/>
          <w:szCs w:val="24"/>
        </w:rPr>
        <w:t xml:space="preserve">. </w:t>
      </w:r>
      <w:r w:rsidR="00E66600" w:rsidRPr="002E6908">
        <w:rPr>
          <w:rFonts w:ascii="Arial" w:hAnsi="Arial" w:cs="Arial"/>
          <w:sz w:val="24"/>
          <w:szCs w:val="24"/>
        </w:rPr>
        <w:t xml:space="preserve">It can encourage </w:t>
      </w:r>
      <w:r w:rsidR="007E40DB" w:rsidRPr="002E6908">
        <w:rPr>
          <w:rFonts w:ascii="Arial" w:hAnsi="Arial" w:cs="Arial"/>
          <w:sz w:val="24"/>
          <w:szCs w:val="24"/>
        </w:rPr>
        <w:t xml:space="preserve">a competitiveness between team members and a </w:t>
      </w:r>
      <w:r w:rsidR="009F5D12" w:rsidRPr="002E6908">
        <w:rPr>
          <w:rFonts w:ascii="Arial" w:hAnsi="Arial" w:cs="Arial"/>
          <w:sz w:val="24"/>
          <w:szCs w:val="24"/>
        </w:rPr>
        <w:t xml:space="preserve">want for achievement, it can be used as a motivational tool that encourages learning </w:t>
      </w:r>
      <w:r w:rsidR="0073429B" w:rsidRPr="002E6908">
        <w:rPr>
          <w:rFonts w:ascii="Arial" w:hAnsi="Arial" w:cs="Arial"/>
          <w:sz w:val="24"/>
          <w:szCs w:val="24"/>
        </w:rPr>
        <w:t xml:space="preserve">(Faber, 2021). </w:t>
      </w:r>
      <w:r w:rsidR="002B55E2" w:rsidRPr="002E6908">
        <w:rPr>
          <w:rFonts w:ascii="Arial" w:hAnsi="Arial" w:cs="Arial"/>
          <w:sz w:val="24"/>
          <w:szCs w:val="24"/>
        </w:rPr>
        <w:t xml:space="preserve">As </w:t>
      </w:r>
      <w:r w:rsidR="00886057" w:rsidRPr="002E6908">
        <w:rPr>
          <w:rFonts w:ascii="Arial" w:hAnsi="Arial" w:cs="Arial"/>
          <w:sz w:val="24"/>
          <w:szCs w:val="24"/>
        </w:rPr>
        <w:t xml:space="preserve">mentioned previously, there are current trends </w:t>
      </w:r>
      <w:r w:rsidR="00484392" w:rsidRPr="002E6908">
        <w:rPr>
          <w:rFonts w:ascii="Arial" w:hAnsi="Arial" w:cs="Arial"/>
          <w:sz w:val="24"/>
          <w:szCs w:val="24"/>
        </w:rPr>
        <w:t xml:space="preserve">that are impacting learning and development, one of these is millennials within the workplace. It has been said that by </w:t>
      </w:r>
      <w:r w:rsidR="005F2C40" w:rsidRPr="002E6908">
        <w:rPr>
          <w:rFonts w:ascii="Arial" w:hAnsi="Arial" w:cs="Arial"/>
          <w:sz w:val="24"/>
          <w:szCs w:val="24"/>
        </w:rPr>
        <w:t xml:space="preserve">2025 millennials are expected to make up 75% of the workforce (Morgan, 2017). </w:t>
      </w:r>
      <w:r w:rsidR="005A2CE1" w:rsidRPr="002E6908">
        <w:rPr>
          <w:rFonts w:ascii="Arial" w:hAnsi="Arial" w:cs="Arial"/>
          <w:sz w:val="24"/>
          <w:szCs w:val="24"/>
        </w:rPr>
        <w:t xml:space="preserve">This could allow for gamification to be used as the way a learning resource is created as it could fit in with the current </w:t>
      </w:r>
      <w:r w:rsidR="001E3FC0" w:rsidRPr="002E6908">
        <w:rPr>
          <w:rFonts w:ascii="Arial" w:hAnsi="Arial" w:cs="Arial"/>
          <w:sz w:val="24"/>
          <w:szCs w:val="24"/>
        </w:rPr>
        <w:t xml:space="preserve">demographic of the </w:t>
      </w:r>
      <w:r w:rsidR="00B31243" w:rsidRPr="002E6908">
        <w:rPr>
          <w:rFonts w:ascii="Arial" w:hAnsi="Arial" w:cs="Arial"/>
          <w:sz w:val="24"/>
          <w:szCs w:val="24"/>
        </w:rPr>
        <w:t>workforce and</w:t>
      </w:r>
      <w:r w:rsidR="001E3FC0" w:rsidRPr="002E6908">
        <w:rPr>
          <w:rFonts w:ascii="Arial" w:hAnsi="Arial" w:cs="Arial"/>
          <w:sz w:val="24"/>
          <w:szCs w:val="24"/>
        </w:rPr>
        <w:t xml:space="preserve"> would be a concept that is familiar to employees, gaming. It could also help the way that employees learn as it takes away from the standard reading of a document and completing a test to demonstrate that learning has been undertaken. </w:t>
      </w:r>
      <w:r w:rsidR="00746B35" w:rsidRPr="002E6908">
        <w:rPr>
          <w:rFonts w:ascii="Arial" w:hAnsi="Arial" w:cs="Arial"/>
          <w:sz w:val="24"/>
          <w:szCs w:val="24"/>
        </w:rPr>
        <w:t xml:space="preserve">Within the design of a </w:t>
      </w:r>
      <w:r w:rsidR="00B31243" w:rsidRPr="002E6908">
        <w:rPr>
          <w:rFonts w:ascii="Arial" w:hAnsi="Arial" w:cs="Arial"/>
          <w:sz w:val="24"/>
          <w:szCs w:val="24"/>
        </w:rPr>
        <w:t>game,</w:t>
      </w:r>
      <w:r w:rsidR="00746B35" w:rsidRPr="002E6908">
        <w:rPr>
          <w:rFonts w:ascii="Arial" w:hAnsi="Arial" w:cs="Arial"/>
          <w:sz w:val="24"/>
          <w:szCs w:val="24"/>
        </w:rPr>
        <w:t xml:space="preserve"> it allows a user to attempt multiple times until they have the mastery skills, it eliminates the element of failure which can be a barrier to some people learning (</w:t>
      </w:r>
      <w:r w:rsidR="00CB65EE" w:rsidRPr="002E6908">
        <w:rPr>
          <w:rFonts w:ascii="Arial" w:hAnsi="Arial" w:cs="Arial"/>
          <w:sz w:val="24"/>
          <w:szCs w:val="24"/>
        </w:rPr>
        <w:t xml:space="preserve">Kapp, 2015). </w:t>
      </w:r>
      <w:r w:rsidR="00E13EC0" w:rsidRPr="002E6908">
        <w:rPr>
          <w:rFonts w:ascii="Arial" w:hAnsi="Arial" w:cs="Arial"/>
          <w:sz w:val="24"/>
          <w:szCs w:val="24"/>
        </w:rPr>
        <w:t xml:space="preserve">The </w:t>
      </w:r>
      <w:r w:rsidR="0061662A" w:rsidRPr="002E6908">
        <w:rPr>
          <w:rFonts w:ascii="Arial" w:hAnsi="Arial" w:cs="Arial"/>
          <w:sz w:val="24"/>
          <w:szCs w:val="24"/>
        </w:rPr>
        <w:t xml:space="preserve">use of gamification to create a resource can be linked to social learning theory. This is a theory whereby </w:t>
      </w:r>
      <w:r w:rsidR="003F57BF" w:rsidRPr="002E6908">
        <w:rPr>
          <w:rFonts w:ascii="Arial" w:hAnsi="Arial" w:cs="Arial"/>
          <w:sz w:val="24"/>
          <w:szCs w:val="24"/>
        </w:rPr>
        <w:t xml:space="preserve">importance is placed upon </w:t>
      </w:r>
      <w:r w:rsidR="000521BB" w:rsidRPr="002E6908">
        <w:rPr>
          <w:rFonts w:ascii="Arial" w:hAnsi="Arial" w:cs="Arial"/>
          <w:sz w:val="24"/>
          <w:szCs w:val="24"/>
        </w:rPr>
        <w:t>imitation</w:t>
      </w:r>
      <w:r w:rsidR="003F57BF" w:rsidRPr="002E6908">
        <w:rPr>
          <w:rFonts w:ascii="Arial" w:hAnsi="Arial" w:cs="Arial"/>
          <w:sz w:val="24"/>
          <w:szCs w:val="24"/>
        </w:rPr>
        <w:t xml:space="preserve">, </w:t>
      </w:r>
      <w:r w:rsidR="00B31243" w:rsidRPr="002E6908">
        <w:rPr>
          <w:rFonts w:ascii="Arial" w:hAnsi="Arial" w:cs="Arial"/>
          <w:sz w:val="24"/>
          <w:szCs w:val="24"/>
        </w:rPr>
        <w:t>modelling,</w:t>
      </w:r>
      <w:r w:rsidR="003F57BF" w:rsidRPr="002E6908">
        <w:rPr>
          <w:rFonts w:ascii="Arial" w:hAnsi="Arial" w:cs="Arial"/>
          <w:sz w:val="24"/>
          <w:szCs w:val="24"/>
        </w:rPr>
        <w:t xml:space="preserve"> and </w:t>
      </w:r>
      <w:r w:rsidR="000521BB" w:rsidRPr="002E6908">
        <w:rPr>
          <w:rFonts w:ascii="Arial" w:hAnsi="Arial" w:cs="Arial"/>
          <w:sz w:val="24"/>
          <w:szCs w:val="24"/>
        </w:rPr>
        <w:t>observing the behaviours and attitudes of others</w:t>
      </w:r>
      <w:r w:rsidR="00406257" w:rsidRPr="002E6908">
        <w:rPr>
          <w:rFonts w:ascii="Arial" w:hAnsi="Arial" w:cs="Arial"/>
          <w:sz w:val="24"/>
          <w:szCs w:val="24"/>
        </w:rPr>
        <w:t xml:space="preserve"> (Bandura and Walters, 1977).</w:t>
      </w:r>
      <w:r w:rsidR="008E2949" w:rsidRPr="002E6908">
        <w:rPr>
          <w:rFonts w:ascii="Arial" w:hAnsi="Arial" w:cs="Arial"/>
          <w:sz w:val="24"/>
          <w:szCs w:val="24"/>
        </w:rPr>
        <w:t xml:space="preserve"> As gaming creates a competitiveness and is commonly a social </w:t>
      </w:r>
      <w:r w:rsidR="008E2949" w:rsidRPr="002E6908">
        <w:rPr>
          <w:rFonts w:ascii="Arial" w:hAnsi="Arial" w:cs="Arial"/>
          <w:sz w:val="24"/>
          <w:szCs w:val="24"/>
        </w:rPr>
        <w:lastRenderedPageBreak/>
        <w:t xml:space="preserve">activity, employees would </w:t>
      </w:r>
      <w:r w:rsidR="00003ABA" w:rsidRPr="002E6908">
        <w:rPr>
          <w:rFonts w:ascii="Arial" w:hAnsi="Arial" w:cs="Arial"/>
          <w:sz w:val="24"/>
          <w:szCs w:val="24"/>
        </w:rPr>
        <w:t xml:space="preserve">learn from each other and the resource if gamification </w:t>
      </w:r>
      <w:r w:rsidR="00B31243" w:rsidRPr="002E6908">
        <w:rPr>
          <w:rFonts w:ascii="Arial" w:hAnsi="Arial" w:cs="Arial"/>
          <w:sz w:val="24"/>
          <w:szCs w:val="24"/>
        </w:rPr>
        <w:t>were</w:t>
      </w:r>
      <w:r w:rsidR="00003ABA" w:rsidRPr="002E6908">
        <w:rPr>
          <w:rFonts w:ascii="Arial" w:hAnsi="Arial" w:cs="Arial"/>
          <w:sz w:val="24"/>
          <w:szCs w:val="24"/>
        </w:rPr>
        <w:t xml:space="preserve"> used. </w:t>
      </w:r>
    </w:p>
    <w:p w14:paraId="4CBAD25D" w14:textId="4295A847" w:rsidR="00CE5A24" w:rsidRPr="002E6908" w:rsidRDefault="00003ABA" w:rsidP="008E2949">
      <w:pPr>
        <w:tabs>
          <w:tab w:val="left" w:pos="1080"/>
        </w:tabs>
        <w:spacing w:before="240" w:line="480" w:lineRule="auto"/>
        <w:rPr>
          <w:rFonts w:ascii="Arial" w:hAnsi="Arial" w:cs="Arial"/>
          <w:sz w:val="24"/>
          <w:szCs w:val="24"/>
        </w:rPr>
      </w:pPr>
      <w:r w:rsidRPr="002E6908">
        <w:rPr>
          <w:rFonts w:ascii="Arial" w:hAnsi="Arial" w:cs="Arial"/>
          <w:sz w:val="24"/>
          <w:szCs w:val="24"/>
        </w:rPr>
        <w:t xml:space="preserve">However, </w:t>
      </w:r>
      <w:r w:rsidR="00F13D89" w:rsidRPr="002E6908">
        <w:rPr>
          <w:rFonts w:ascii="Arial" w:hAnsi="Arial" w:cs="Arial"/>
          <w:sz w:val="24"/>
          <w:szCs w:val="24"/>
        </w:rPr>
        <w:t xml:space="preserve">when designing a learning </w:t>
      </w:r>
      <w:r w:rsidR="00890913" w:rsidRPr="002E6908">
        <w:rPr>
          <w:rFonts w:ascii="Arial" w:hAnsi="Arial" w:cs="Arial"/>
          <w:sz w:val="24"/>
          <w:szCs w:val="24"/>
        </w:rPr>
        <w:t>resource,</w:t>
      </w:r>
      <w:r w:rsidR="00F13D89" w:rsidRPr="002E6908">
        <w:rPr>
          <w:rFonts w:ascii="Arial" w:hAnsi="Arial" w:cs="Arial"/>
          <w:sz w:val="24"/>
          <w:szCs w:val="24"/>
        </w:rPr>
        <w:t xml:space="preserve"> it </w:t>
      </w:r>
      <w:r w:rsidR="00890913" w:rsidRPr="002E6908">
        <w:rPr>
          <w:rFonts w:ascii="Arial" w:hAnsi="Arial" w:cs="Arial"/>
          <w:sz w:val="24"/>
          <w:szCs w:val="24"/>
        </w:rPr>
        <w:t>must</w:t>
      </w:r>
      <w:r w:rsidR="00C07510" w:rsidRPr="002E6908">
        <w:rPr>
          <w:rFonts w:ascii="Arial" w:hAnsi="Arial" w:cs="Arial"/>
          <w:sz w:val="24"/>
          <w:szCs w:val="24"/>
        </w:rPr>
        <w:t xml:space="preserve"> </w:t>
      </w:r>
      <w:r w:rsidR="00B31243" w:rsidRPr="002E6908">
        <w:rPr>
          <w:rFonts w:ascii="Arial" w:hAnsi="Arial" w:cs="Arial"/>
          <w:sz w:val="24"/>
          <w:szCs w:val="24"/>
        </w:rPr>
        <w:t>consider</w:t>
      </w:r>
      <w:r w:rsidR="00C07510" w:rsidRPr="002E6908">
        <w:rPr>
          <w:rFonts w:ascii="Arial" w:hAnsi="Arial" w:cs="Arial"/>
          <w:sz w:val="24"/>
          <w:szCs w:val="24"/>
        </w:rPr>
        <w:t xml:space="preserve"> that </w:t>
      </w:r>
      <w:r w:rsidR="00FB34EC" w:rsidRPr="002E6908">
        <w:rPr>
          <w:rFonts w:ascii="Arial" w:hAnsi="Arial" w:cs="Arial"/>
          <w:sz w:val="24"/>
          <w:szCs w:val="24"/>
        </w:rPr>
        <w:t xml:space="preserve">one approach does not fit everyone. For the generational workforce, the use of gamification could be a challenge </w:t>
      </w:r>
      <w:r w:rsidR="00B63053" w:rsidRPr="002E6908">
        <w:rPr>
          <w:rFonts w:ascii="Arial" w:hAnsi="Arial" w:cs="Arial"/>
          <w:sz w:val="24"/>
          <w:szCs w:val="24"/>
        </w:rPr>
        <w:t xml:space="preserve">as it is not something they are familiar </w:t>
      </w:r>
      <w:r w:rsidR="00890913" w:rsidRPr="002E6908">
        <w:rPr>
          <w:rFonts w:ascii="Arial" w:hAnsi="Arial" w:cs="Arial"/>
          <w:sz w:val="24"/>
          <w:szCs w:val="24"/>
        </w:rPr>
        <w:t>with,</w:t>
      </w:r>
      <w:r w:rsidR="00B63053" w:rsidRPr="002E6908">
        <w:rPr>
          <w:rFonts w:ascii="Arial" w:hAnsi="Arial" w:cs="Arial"/>
          <w:sz w:val="24"/>
          <w:szCs w:val="24"/>
        </w:rPr>
        <w:t xml:space="preserve"> and it could have a negative impact on them undertaking the learning</w:t>
      </w:r>
      <w:r w:rsidR="000C2B61" w:rsidRPr="002E6908">
        <w:rPr>
          <w:rFonts w:ascii="Arial" w:hAnsi="Arial" w:cs="Arial"/>
          <w:sz w:val="24"/>
          <w:szCs w:val="24"/>
        </w:rPr>
        <w:t xml:space="preserve"> and not be as effective if they find it difficult to use (</w:t>
      </w:r>
      <w:r w:rsidR="006A71D5" w:rsidRPr="002E6908">
        <w:rPr>
          <w:rFonts w:ascii="Arial" w:hAnsi="Arial" w:cs="Arial"/>
          <w:sz w:val="24"/>
          <w:szCs w:val="24"/>
        </w:rPr>
        <w:t>Jain and Dutta, 2018).</w:t>
      </w:r>
      <w:r w:rsidR="007057F8" w:rsidRPr="002E6908">
        <w:rPr>
          <w:rFonts w:ascii="Arial" w:hAnsi="Arial" w:cs="Arial"/>
          <w:sz w:val="24"/>
          <w:szCs w:val="24"/>
        </w:rPr>
        <w:t xml:space="preserve"> </w:t>
      </w:r>
      <w:r w:rsidR="006A71D5" w:rsidRPr="002E6908">
        <w:rPr>
          <w:rFonts w:ascii="Arial" w:hAnsi="Arial" w:cs="Arial"/>
          <w:sz w:val="24"/>
          <w:szCs w:val="24"/>
        </w:rPr>
        <w:t xml:space="preserve"> </w:t>
      </w:r>
      <w:r w:rsidR="0039348A" w:rsidRPr="002E6908">
        <w:rPr>
          <w:rFonts w:ascii="Arial" w:hAnsi="Arial" w:cs="Arial"/>
          <w:sz w:val="24"/>
          <w:szCs w:val="24"/>
        </w:rPr>
        <w:t xml:space="preserve">In addition to this, due to the sensitive nature of the identified learning need, it could be considered in appropriate to make a learning resource game to </w:t>
      </w:r>
      <w:r w:rsidR="00ED75D9" w:rsidRPr="002E6908">
        <w:rPr>
          <w:rFonts w:ascii="Arial" w:hAnsi="Arial" w:cs="Arial"/>
          <w:sz w:val="24"/>
          <w:szCs w:val="24"/>
        </w:rPr>
        <w:t xml:space="preserve">about supporting employees with mental health. Although it would </w:t>
      </w:r>
      <w:r w:rsidR="00890913" w:rsidRPr="002E6908">
        <w:rPr>
          <w:rFonts w:ascii="Arial" w:hAnsi="Arial" w:cs="Arial"/>
          <w:sz w:val="24"/>
          <w:szCs w:val="24"/>
        </w:rPr>
        <w:t>be</w:t>
      </w:r>
      <w:r w:rsidR="00ED75D9" w:rsidRPr="002E6908">
        <w:rPr>
          <w:rFonts w:ascii="Arial" w:hAnsi="Arial" w:cs="Arial"/>
          <w:sz w:val="24"/>
          <w:szCs w:val="24"/>
        </w:rPr>
        <w:t xml:space="preserve"> familiar to a lot of the learners, </w:t>
      </w:r>
      <w:r w:rsidR="00240B80" w:rsidRPr="002E6908">
        <w:rPr>
          <w:rFonts w:ascii="Arial" w:hAnsi="Arial" w:cs="Arial"/>
          <w:sz w:val="24"/>
          <w:szCs w:val="24"/>
        </w:rPr>
        <w:t xml:space="preserve">such an important topic should be potentially dealt with </w:t>
      </w:r>
      <w:r w:rsidR="002C4024" w:rsidRPr="002E6908">
        <w:rPr>
          <w:rFonts w:ascii="Arial" w:hAnsi="Arial" w:cs="Arial"/>
          <w:sz w:val="24"/>
          <w:szCs w:val="24"/>
        </w:rPr>
        <w:t xml:space="preserve">a more fitting design. </w:t>
      </w:r>
    </w:p>
    <w:p w14:paraId="5D17971B" w14:textId="05C7F071" w:rsidR="0093480D" w:rsidRPr="002E6908" w:rsidRDefault="0093480D" w:rsidP="00E7261A">
      <w:pPr>
        <w:tabs>
          <w:tab w:val="left" w:pos="1080"/>
        </w:tabs>
        <w:spacing w:before="240" w:line="480" w:lineRule="auto"/>
        <w:rPr>
          <w:rFonts w:ascii="Arial" w:hAnsi="Arial" w:cs="Arial"/>
          <w:sz w:val="24"/>
          <w:szCs w:val="24"/>
          <w:u w:val="single"/>
        </w:rPr>
      </w:pPr>
      <w:r w:rsidRPr="002E6908">
        <w:rPr>
          <w:rFonts w:ascii="Arial" w:hAnsi="Arial" w:cs="Arial"/>
          <w:sz w:val="24"/>
          <w:szCs w:val="24"/>
          <w:u w:val="single"/>
        </w:rPr>
        <w:t>Presentations</w:t>
      </w:r>
    </w:p>
    <w:p w14:paraId="653746B2" w14:textId="0725EBA3" w:rsidR="007F1373" w:rsidRPr="002E6908" w:rsidRDefault="00CE5A24" w:rsidP="00E7261A">
      <w:pPr>
        <w:tabs>
          <w:tab w:val="left" w:pos="1080"/>
        </w:tabs>
        <w:spacing w:before="240" w:line="480" w:lineRule="auto"/>
        <w:rPr>
          <w:rFonts w:ascii="Arial" w:hAnsi="Arial" w:cs="Arial"/>
          <w:sz w:val="24"/>
          <w:szCs w:val="24"/>
          <w:u w:val="single"/>
        </w:rPr>
      </w:pPr>
      <w:r w:rsidRPr="002E6908">
        <w:rPr>
          <w:rFonts w:ascii="Arial" w:hAnsi="Arial" w:cs="Arial"/>
          <w:sz w:val="24"/>
          <w:szCs w:val="24"/>
        </w:rPr>
        <w:t xml:space="preserve">The use of presentations is a way of delivering a learning resource to the desired audience. </w:t>
      </w:r>
      <w:r w:rsidR="004816CD" w:rsidRPr="002E6908">
        <w:rPr>
          <w:rFonts w:ascii="Arial" w:hAnsi="Arial" w:cs="Arial"/>
          <w:sz w:val="24"/>
          <w:szCs w:val="24"/>
        </w:rPr>
        <w:t xml:space="preserve">This can be done as a </w:t>
      </w:r>
      <w:r w:rsidR="00890913" w:rsidRPr="002E6908">
        <w:rPr>
          <w:rFonts w:ascii="Arial" w:hAnsi="Arial" w:cs="Arial"/>
          <w:sz w:val="24"/>
          <w:szCs w:val="24"/>
        </w:rPr>
        <w:t>face-to-face</w:t>
      </w:r>
      <w:r w:rsidR="004816CD" w:rsidRPr="002E6908">
        <w:rPr>
          <w:rFonts w:ascii="Arial" w:hAnsi="Arial" w:cs="Arial"/>
          <w:sz w:val="24"/>
          <w:szCs w:val="24"/>
        </w:rPr>
        <w:t xml:space="preserve"> activity, which can allow a professional to deliver the </w:t>
      </w:r>
      <w:r w:rsidR="008B7CB1" w:rsidRPr="002E6908">
        <w:rPr>
          <w:rFonts w:ascii="Arial" w:hAnsi="Arial" w:cs="Arial"/>
          <w:sz w:val="24"/>
          <w:szCs w:val="24"/>
        </w:rPr>
        <w:t xml:space="preserve">content and create a group learning experience. </w:t>
      </w:r>
      <w:r w:rsidR="005F3D45" w:rsidRPr="002E6908">
        <w:rPr>
          <w:rFonts w:ascii="Arial" w:hAnsi="Arial" w:cs="Arial"/>
          <w:sz w:val="24"/>
          <w:szCs w:val="24"/>
        </w:rPr>
        <w:t xml:space="preserve">By having another person presenting the learning resource it can </w:t>
      </w:r>
      <w:r w:rsidR="00566C38" w:rsidRPr="002E6908">
        <w:rPr>
          <w:rFonts w:ascii="Arial" w:hAnsi="Arial" w:cs="Arial"/>
          <w:sz w:val="24"/>
          <w:szCs w:val="24"/>
        </w:rPr>
        <w:t xml:space="preserve">encourage engagement with the material, as those undertaking the learning are able to ask questions if they are unsure and feedback their ideas </w:t>
      </w:r>
      <w:r w:rsidR="00691DE0" w:rsidRPr="002E6908">
        <w:rPr>
          <w:rFonts w:ascii="Arial" w:hAnsi="Arial" w:cs="Arial"/>
          <w:sz w:val="24"/>
          <w:szCs w:val="24"/>
        </w:rPr>
        <w:t xml:space="preserve">to their group. </w:t>
      </w:r>
      <w:r w:rsidR="00A90F1C" w:rsidRPr="002E6908">
        <w:rPr>
          <w:rFonts w:ascii="Arial" w:hAnsi="Arial" w:cs="Arial"/>
          <w:sz w:val="24"/>
          <w:szCs w:val="24"/>
        </w:rPr>
        <w:t xml:space="preserve">The use of shared knowledge can help to fill gaps for those who did not have it previously, and </w:t>
      </w:r>
      <w:r w:rsidR="008C0A12" w:rsidRPr="002E6908">
        <w:rPr>
          <w:rFonts w:ascii="Arial" w:hAnsi="Arial" w:cs="Arial"/>
          <w:sz w:val="24"/>
          <w:szCs w:val="24"/>
        </w:rPr>
        <w:t xml:space="preserve">the presentation can work better for those who learn </w:t>
      </w:r>
      <w:r w:rsidR="001315B3" w:rsidRPr="002E6908">
        <w:rPr>
          <w:rFonts w:ascii="Arial" w:hAnsi="Arial" w:cs="Arial"/>
          <w:sz w:val="24"/>
          <w:szCs w:val="24"/>
        </w:rPr>
        <w:t xml:space="preserve">better as a collective </w:t>
      </w:r>
      <w:r w:rsidR="00D3164D" w:rsidRPr="002E6908">
        <w:rPr>
          <w:rFonts w:ascii="Arial" w:hAnsi="Arial" w:cs="Arial"/>
          <w:sz w:val="24"/>
          <w:szCs w:val="24"/>
        </w:rPr>
        <w:t xml:space="preserve">(Sessa and London, 2008). </w:t>
      </w:r>
      <w:r w:rsidR="00611F0D" w:rsidRPr="002E6908">
        <w:rPr>
          <w:rFonts w:ascii="Arial" w:hAnsi="Arial" w:cs="Arial"/>
          <w:sz w:val="24"/>
          <w:szCs w:val="24"/>
        </w:rPr>
        <w:t xml:space="preserve">Presentations can be easy to follow and allow for a number of learning styles to be addressed, </w:t>
      </w:r>
      <w:r w:rsidR="00BE49FA" w:rsidRPr="002E6908">
        <w:rPr>
          <w:rFonts w:ascii="Arial" w:hAnsi="Arial" w:cs="Arial"/>
          <w:sz w:val="24"/>
          <w:szCs w:val="24"/>
        </w:rPr>
        <w:t xml:space="preserve">it can use a variety of </w:t>
      </w:r>
      <w:r w:rsidR="00AC6E6A" w:rsidRPr="002E6908">
        <w:rPr>
          <w:rFonts w:ascii="Arial" w:hAnsi="Arial" w:cs="Arial"/>
          <w:sz w:val="24"/>
          <w:szCs w:val="24"/>
        </w:rPr>
        <w:t>approache</w:t>
      </w:r>
      <w:r w:rsidR="00C725F5" w:rsidRPr="002E6908">
        <w:rPr>
          <w:rFonts w:ascii="Arial" w:hAnsi="Arial" w:cs="Arial"/>
          <w:sz w:val="24"/>
          <w:szCs w:val="24"/>
        </w:rPr>
        <w:t xml:space="preserve">s so that presentations </w:t>
      </w:r>
      <w:r w:rsidR="00AC6E6A" w:rsidRPr="002E6908">
        <w:rPr>
          <w:rFonts w:ascii="Arial" w:hAnsi="Arial" w:cs="Arial"/>
          <w:sz w:val="24"/>
          <w:szCs w:val="24"/>
        </w:rPr>
        <w:t xml:space="preserve">can </w:t>
      </w:r>
      <w:r w:rsidR="003748CA" w:rsidRPr="002E6908">
        <w:rPr>
          <w:rFonts w:ascii="Arial" w:hAnsi="Arial" w:cs="Arial"/>
          <w:sz w:val="24"/>
          <w:szCs w:val="24"/>
        </w:rPr>
        <w:t>be appropriate</w:t>
      </w:r>
      <w:r w:rsidR="00C725F5" w:rsidRPr="002E6908">
        <w:rPr>
          <w:rFonts w:ascii="Arial" w:hAnsi="Arial" w:cs="Arial"/>
          <w:sz w:val="24"/>
          <w:szCs w:val="24"/>
        </w:rPr>
        <w:t xml:space="preserve"> of learning groups, for example </w:t>
      </w:r>
      <w:r w:rsidR="00AC6E6A" w:rsidRPr="002E6908">
        <w:rPr>
          <w:rFonts w:ascii="Arial" w:hAnsi="Arial" w:cs="Arial"/>
          <w:sz w:val="24"/>
          <w:szCs w:val="24"/>
        </w:rPr>
        <w:t xml:space="preserve">formal, </w:t>
      </w:r>
      <w:r w:rsidR="00B31243" w:rsidRPr="002E6908">
        <w:rPr>
          <w:rFonts w:ascii="Arial" w:hAnsi="Arial" w:cs="Arial"/>
          <w:sz w:val="24"/>
          <w:szCs w:val="24"/>
        </w:rPr>
        <w:t>informal,</w:t>
      </w:r>
      <w:r w:rsidR="00AC6E6A" w:rsidRPr="002E6908">
        <w:rPr>
          <w:rFonts w:ascii="Arial" w:hAnsi="Arial" w:cs="Arial"/>
          <w:sz w:val="24"/>
          <w:szCs w:val="24"/>
        </w:rPr>
        <w:t xml:space="preserve"> </w:t>
      </w:r>
      <w:r w:rsidR="002675AA" w:rsidRPr="002E6908">
        <w:rPr>
          <w:rFonts w:ascii="Arial" w:hAnsi="Arial" w:cs="Arial"/>
          <w:sz w:val="24"/>
          <w:szCs w:val="24"/>
        </w:rPr>
        <w:t>or virtu</w:t>
      </w:r>
      <w:r w:rsidR="00C725F5" w:rsidRPr="002E6908">
        <w:rPr>
          <w:rFonts w:ascii="Arial" w:hAnsi="Arial" w:cs="Arial"/>
          <w:sz w:val="24"/>
          <w:szCs w:val="24"/>
        </w:rPr>
        <w:t xml:space="preserve">al </w:t>
      </w:r>
      <w:r w:rsidR="00AE0A5D" w:rsidRPr="002E6908">
        <w:rPr>
          <w:rFonts w:ascii="Arial" w:hAnsi="Arial" w:cs="Arial"/>
          <w:sz w:val="24"/>
          <w:szCs w:val="24"/>
        </w:rPr>
        <w:t>depending on the learning need (</w:t>
      </w:r>
      <w:r w:rsidR="00BE1FE3" w:rsidRPr="002E6908">
        <w:rPr>
          <w:rFonts w:ascii="Arial" w:hAnsi="Arial" w:cs="Arial"/>
          <w:sz w:val="24"/>
          <w:szCs w:val="24"/>
        </w:rPr>
        <w:t xml:space="preserve">Evans and </w:t>
      </w:r>
      <w:r w:rsidR="00AE0A5D" w:rsidRPr="002E6908">
        <w:rPr>
          <w:rFonts w:ascii="Arial" w:hAnsi="Arial" w:cs="Arial"/>
          <w:sz w:val="24"/>
          <w:szCs w:val="24"/>
        </w:rPr>
        <w:t xml:space="preserve">Sadler-Smith, 2006). </w:t>
      </w:r>
      <w:r w:rsidR="002D61C0" w:rsidRPr="002E6908">
        <w:rPr>
          <w:rFonts w:ascii="Arial" w:hAnsi="Arial" w:cs="Arial"/>
          <w:sz w:val="24"/>
          <w:szCs w:val="24"/>
        </w:rPr>
        <w:t xml:space="preserve">The overall design of a </w:t>
      </w:r>
      <w:r w:rsidR="004E7C90" w:rsidRPr="002E6908">
        <w:rPr>
          <w:rFonts w:ascii="Arial" w:hAnsi="Arial" w:cs="Arial"/>
          <w:sz w:val="24"/>
          <w:szCs w:val="24"/>
        </w:rPr>
        <w:lastRenderedPageBreak/>
        <w:t>presentation</w:t>
      </w:r>
      <w:r w:rsidR="00F6130C" w:rsidRPr="002E6908">
        <w:rPr>
          <w:rFonts w:ascii="Arial" w:hAnsi="Arial" w:cs="Arial"/>
          <w:sz w:val="24"/>
          <w:szCs w:val="24"/>
        </w:rPr>
        <w:t xml:space="preserve"> to meet the need for the organisational learning need is that is must be relevan</w:t>
      </w:r>
      <w:r w:rsidR="00A81967" w:rsidRPr="002E6908">
        <w:rPr>
          <w:rFonts w:ascii="Arial" w:hAnsi="Arial" w:cs="Arial"/>
          <w:sz w:val="24"/>
          <w:szCs w:val="24"/>
        </w:rPr>
        <w:t xml:space="preserve">t to the issue and </w:t>
      </w:r>
      <w:r w:rsidR="004E7C90" w:rsidRPr="002E6908">
        <w:rPr>
          <w:rFonts w:ascii="Arial" w:hAnsi="Arial" w:cs="Arial"/>
          <w:sz w:val="24"/>
          <w:szCs w:val="24"/>
        </w:rPr>
        <w:t>raise awareness to the management teams of</w:t>
      </w:r>
      <w:r w:rsidR="00E7261A" w:rsidRPr="002E6908">
        <w:rPr>
          <w:rFonts w:ascii="Arial" w:hAnsi="Arial" w:cs="Arial"/>
          <w:sz w:val="24"/>
          <w:szCs w:val="24"/>
        </w:rPr>
        <w:t xml:space="preserve"> what needs to be achieved. Therefore, it must be considered, who is creating the resource? </w:t>
      </w:r>
      <w:r w:rsidR="00FD3589" w:rsidRPr="002E6908">
        <w:rPr>
          <w:rFonts w:ascii="Arial" w:hAnsi="Arial" w:cs="Arial"/>
          <w:sz w:val="24"/>
          <w:szCs w:val="24"/>
        </w:rPr>
        <w:t xml:space="preserve">If </w:t>
      </w:r>
      <w:r w:rsidR="00063AB2" w:rsidRPr="002E6908">
        <w:rPr>
          <w:rFonts w:ascii="Arial" w:hAnsi="Arial" w:cs="Arial"/>
          <w:sz w:val="24"/>
          <w:szCs w:val="24"/>
        </w:rPr>
        <w:t>the presentation is made in a way that is difficult to follow with too much information, it can become overwhelming for those using the resource to learn</w:t>
      </w:r>
      <w:r w:rsidR="00262E95" w:rsidRPr="002E6908">
        <w:rPr>
          <w:rFonts w:ascii="Arial" w:hAnsi="Arial" w:cs="Arial"/>
          <w:sz w:val="24"/>
          <w:szCs w:val="24"/>
        </w:rPr>
        <w:t>, creating disengagement</w:t>
      </w:r>
      <w:r w:rsidR="005833BB" w:rsidRPr="002E6908">
        <w:rPr>
          <w:rFonts w:ascii="Arial" w:hAnsi="Arial" w:cs="Arial"/>
          <w:sz w:val="24"/>
          <w:szCs w:val="24"/>
        </w:rPr>
        <w:t xml:space="preserve"> (</w:t>
      </w:r>
      <w:proofErr w:type="spellStart"/>
      <w:r w:rsidR="005833BB" w:rsidRPr="002E6908">
        <w:rPr>
          <w:rFonts w:ascii="Arial" w:hAnsi="Arial" w:cs="Arial"/>
          <w:sz w:val="24"/>
          <w:szCs w:val="24"/>
        </w:rPr>
        <w:t>Chipchase</w:t>
      </w:r>
      <w:proofErr w:type="spellEnd"/>
      <w:r w:rsidR="005833BB" w:rsidRPr="002E6908">
        <w:rPr>
          <w:rFonts w:ascii="Arial" w:hAnsi="Arial" w:cs="Arial"/>
          <w:sz w:val="24"/>
          <w:szCs w:val="24"/>
        </w:rPr>
        <w:t xml:space="preserve"> et al., 2017). </w:t>
      </w:r>
      <w:r w:rsidR="00103C98" w:rsidRPr="002E6908">
        <w:rPr>
          <w:rFonts w:ascii="Arial" w:hAnsi="Arial" w:cs="Arial"/>
          <w:sz w:val="24"/>
          <w:szCs w:val="24"/>
        </w:rPr>
        <w:t xml:space="preserve">It must also be </w:t>
      </w:r>
      <w:r w:rsidR="00B31243" w:rsidRPr="002E6908">
        <w:rPr>
          <w:rFonts w:ascii="Arial" w:hAnsi="Arial" w:cs="Arial"/>
          <w:sz w:val="24"/>
          <w:szCs w:val="24"/>
        </w:rPr>
        <w:t>considered</w:t>
      </w:r>
      <w:r w:rsidR="00103C98" w:rsidRPr="002E6908">
        <w:rPr>
          <w:rFonts w:ascii="Arial" w:hAnsi="Arial" w:cs="Arial"/>
          <w:sz w:val="24"/>
          <w:szCs w:val="24"/>
        </w:rPr>
        <w:t xml:space="preserve"> those who have additional learning needs such as dyslexia </w:t>
      </w:r>
      <w:r w:rsidR="007F6CB3" w:rsidRPr="002E6908">
        <w:rPr>
          <w:rFonts w:ascii="Arial" w:hAnsi="Arial" w:cs="Arial"/>
          <w:sz w:val="24"/>
          <w:szCs w:val="24"/>
        </w:rPr>
        <w:t xml:space="preserve">that the font that is used </w:t>
      </w:r>
      <w:r w:rsidR="008D1154" w:rsidRPr="002E6908">
        <w:rPr>
          <w:rFonts w:ascii="Arial" w:hAnsi="Arial" w:cs="Arial"/>
          <w:sz w:val="24"/>
          <w:szCs w:val="24"/>
        </w:rPr>
        <w:t xml:space="preserve">is readable </w:t>
      </w:r>
      <w:r w:rsidR="00FD75CB" w:rsidRPr="002E6908">
        <w:rPr>
          <w:rFonts w:ascii="Arial" w:hAnsi="Arial" w:cs="Arial"/>
          <w:sz w:val="24"/>
          <w:szCs w:val="24"/>
        </w:rPr>
        <w:t>and that the background page for the text is a light colour but not white (</w:t>
      </w:r>
      <w:r w:rsidR="001876E6" w:rsidRPr="002E6908">
        <w:rPr>
          <w:rFonts w:ascii="Arial" w:hAnsi="Arial" w:cs="Arial"/>
          <w:sz w:val="24"/>
          <w:szCs w:val="24"/>
        </w:rPr>
        <w:t xml:space="preserve">British Dyslexia Association, 2021). </w:t>
      </w:r>
    </w:p>
    <w:p w14:paraId="5884DE3F" w14:textId="41CB09E0" w:rsidR="007F1373" w:rsidRPr="002E6908" w:rsidRDefault="000C7C05"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C</w:t>
      </w:r>
      <w:r w:rsidR="00B61FC2" w:rsidRPr="002E6908">
        <w:rPr>
          <w:rFonts w:ascii="Arial" w:hAnsi="Arial" w:cs="Arial"/>
          <w:sz w:val="24"/>
          <w:szCs w:val="24"/>
          <w:u w:val="single"/>
        </w:rPr>
        <w:t xml:space="preserve">onclusion </w:t>
      </w:r>
    </w:p>
    <w:p w14:paraId="29A20232" w14:textId="11CA1799" w:rsidR="007F1373" w:rsidRPr="002E6908" w:rsidRDefault="00543554" w:rsidP="003F24A0">
      <w:pPr>
        <w:tabs>
          <w:tab w:val="left" w:pos="1080"/>
        </w:tabs>
        <w:spacing w:line="480" w:lineRule="auto"/>
        <w:rPr>
          <w:rFonts w:ascii="Arial" w:hAnsi="Arial" w:cs="Arial"/>
          <w:sz w:val="24"/>
          <w:szCs w:val="24"/>
        </w:rPr>
      </w:pPr>
      <w:r w:rsidRPr="002E6908">
        <w:rPr>
          <w:rFonts w:ascii="Arial" w:hAnsi="Arial" w:cs="Arial"/>
          <w:sz w:val="24"/>
          <w:szCs w:val="24"/>
        </w:rPr>
        <w:t>To conclude</w:t>
      </w:r>
      <w:r w:rsidR="005356FF" w:rsidRPr="002E6908">
        <w:rPr>
          <w:rFonts w:ascii="Arial" w:hAnsi="Arial" w:cs="Arial"/>
          <w:sz w:val="24"/>
          <w:szCs w:val="24"/>
        </w:rPr>
        <w:t>,</w:t>
      </w:r>
      <w:r w:rsidR="006D611E" w:rsidRPr="002E6908">
        <w:rPr>
          <w:rFonts w:ascii="Arial" w:hAnsi="Arial" w:cs="Arial"/>
          <w:sz w:val="24"/>
          <w:szCs w:val="24"/>
        </w:rPr>
        <w:t xml:space="preserve"> learning and development is about meeting the </w:t>
      </w:r>
      <w:r w:rsidR="00B005C9" w:rsidRPr="002E6908">
        <w:rPr>
          <w:rFonts w:ascii="Arial" w:hAnsi="Arial" w:cs="Arial"/>
          <w:sz w:val="24"/>
          <w:szCs w:val="24"/>
        </w:rPr>
        <w:t xml:space="preserve">future needs of the organisation through identifying learning needs and </w:t>
      </w:r>
      <w:r w:rsidR="001C737B" w:rsidRPr="002E6908">
        <w:rPr>
          <w:rFonts w:ascii="Arial" w:hAnsi="Arial" w:cs="Arial"/>
          <w:sz w:val="24"/>
          <w:szCs w:val="24"/>
        </w:rPr>
        <w:t xml:space="preserve">developing employees in areas that are needed (CIPD, </w:t>
      </w:r>
      <w:r w:rsidR="000E425F" w:rsidRPr="002E6908">
        <w:rPr>
          <w:rFonts w:ascii="Arial" w:hAnsi="Arial" w:cs="Arial"/>
          <w:sz w:val="24"/>
          <w:szCs w:val="24"/>
        </w:rPr>
        <w:t>2021</w:t>
      </w:r>
      <w:r w:rsidR="002E1971">
        <w:rPr>
          <w:rFonts w:ascii="Arial" w:hAnsi="Arial" w:cs="Arial"/>
          <w:sz w:val="24"/>
          <w:szCs w:val="24"/>
        </w:rPr>
        <w:t>a</w:t>
      </w:r>
      <w:r w:rsidR="000E425F" w:rsidRPr="002E6908">
        <w:rPr>
          <w:rFonts w:ascii="Arial" w:hAnsi="Arial" w:cs="Arial"/>
          <w:sz w:val="24"/>
          <w:szCs w:val="24"/>
        </w:rPr>
        <w:t xml:space="preserve">). The learning need must first be identified </w:t>
      </w:r>
      <w:r w:rsidR="00B31243" w:rsidRPr="002E6908">
        <w:rPr>
          <w:rFonts w:ascii="Arial" w:hAnsi="Arial" w:cs="Arial"/>
          <w:sz w:val="24"/>
          <w:szCs w:val="24"/>
        </w:rPr>
        <w:t>for</w:t>
      </w:r>
      <w:r w:rsidR="000E425F" w:rsidRPr="002E6908">
        <w:rPr>
          <w:rFonts w:ascii="Arial" w:hAnsi="Arial" w:cs="Arial"/>
          <w:sz w:val="24"/>
          <w:szCs w:val="24"/>
        </w:rPr>
        <w:t xml:space="preserve"> it to be addressed and from here </w:t>
      </w:r>
      <w:r w:rsidR="00ED6300" w:rsidRPr="002E6908">
        <w:rPr>
          <w:rFonts w:ascii="Arial" w:hAnsi="Arial" w:cs="Arial"/>
          <w:sz w:val="24"/>
          <w:szCs w:val="24"/>
        </w:rPr>
        <w:t xml:space="preserve">the aims and objectives of the learning intervention can be developed. </w:t>
      </w:r>
      <w:r w:rsidR="00490DED" w:rsidRPr="002E6908">
        <w:rPr>
          <w:rFonts w:ascii="Arial" w:hAnsi="Arial" w:cs="Arial"/>
          <w:sz w:val="24"/>
          <w:szCs w:val="24"/>
        </w:rPr>
        <w:t xml:space="preserve">It is up to the organisation to find the best fitting resource that will help employees undertake the learning need </w:t>
      </w:r>
      <w:r w:rsidR="009C0F8D" w:rsidRPr="002E6908">
        <w:rPr>
          <w:rFonts w:ascii="Arial" w:hAnsi="Arial" w:cs="Arial"/>
          <w:sz w:val="24"/>
          <w:szCs w:val="24"/>
        </w:rPr>
        <w:t xml:space="preserve">and there are numerous learning resources that can be used. </w:t>
      </w:r>
      <w:r w:rsidR="000421C7" w:rsidRPr="002E6908">
        <w:rPr>
          <w:rFonts w:ascii="Arial" w:hAnsi="Arial" w:cs="Arial"/>
          <w:sz w:val="24"/>
          <w:szCs w:val="24"/>
        </w:rPr>
        <w:t>It has been found that the resources that can be developed each have their positive and negative attributes</w:t>
      </w:r>
      <w:r w:rsidR="00467DF7" w:rsidRPr="002E6908">
        <w:rPr>
          <w:rFonts w:ascii="Arial" w:hAnsi="Arial" w:cs="Arial"/>
          <w:sz w:val="24"/>
          <w:szCs w:val="24"/>
        </w:rPr>
        <w:t xml:space="preserve">. The right resource will depend upon </w:t>
      </w:r>
      <w:r w:rsidR="00B31243" w:rsidRPr="002E6908">
        <w:rPr>
          <w:rFonts w:ascii="Arial" w:hAnsi="Arial" w:cs="Arial"/>
          <w:sz w:val="24"/>
          <w:szCs w:val="24"/>
        </w:rPr>
        <w:t>whether</w:t>
      </w:r>
      <w:r w:rsidR="00467DF7" w:rsidRPr="002E6908">
        <w:rPr>
          <w:rFonts w:ascii="Arial" w:hAnsi="Arial" w:cs="Arial"/>
          <w:sz w:val="24"/>
          <w:szCs w:val="24"/>
        </w:rPr>
        <w:t xml:space="preserve"> the aim of the learning is for on an individual level or </w:t>
      </w:r>
      <w:r w:rsidR="00D570B2" w:rsidRPr="002E6908">
        <w:rPr>
          <w:rFonts w:ascii="Arial" w:hAnsi="Arial" w:cs="Arial"/>
          <w:sz w:val="24"/>
          <w:szCs w:val="24"/>
        </w:rPr>
        <w:t xml:space="preserve">group level, as found by Evans and Sadler- Smith (2006), if the learning is for a group </w:t>
      </w:r>
      <w:r w:rsidR="00A02E1C" w:rsidRPr="002E6908">
        <w:rPr>
          <w:rFonts w:ascii="Arial" w:hAnsi="Arial" w:cs="Arial"/>
          <w:sz w:val="24"/>
          <w:szCs w:val="24"/>
        </w:rPr>
        <w:t>the</w:t>
      </w:r>
      <w:r w:rsidR="0000360A" w:rsidRPr="002E6908">
        <w:rPr>
          <w:rFonts w:ascii="Arial" w:hAnsi="Arial" w:cs="Arial"/>
          <w:sz w:val="24"/>
          <w:szCs w:val="24"/>
        </w:rPr>
        <w:t xml:space="preserve"> learning can be for groups in a formal setting depending on the nature of the learning, informal group setting or virtual groups. Additionally, if the learning is going to be undertaken by employees individually, then it is important to remember that not a ‘one size fits all’ approach can be used as there are various learning needs within organisations</w:t>
      </w:r>
      <w:r w:rsidR="00315AAB" w:rsidRPr="002E6908">
        <w:rPr>
          <w:rFonts w:ascii="Arial" w:hAnsi="Arial" w:cs="Arial"/>
          <w:sz w:val="24"/>
          <w:szCs w:val="24"/>
        </w:rPr>
        <w:t xml:space="preserve"> (Gough, 2022). </w:t>
      </w:r>
      <w:r w:rsidR="00DA4E65" w:rsidRPr="002E6908">
        <w:rPr>
          <w:rFonts w:ascii="Arial" w:hAnsi="Arial" w:cs="Arial"/>
          <w:sz w:val="24"/>
          <w:szCs w:val="24"/>
        </w:rPr>
        <w:t xml:space="preserve">Overall, there are benefits to getting </w:t>
      </w:r>
      <w:r w:rsidR="00964C1B" w:rsidRPr="002E6908">
        <w:rPr>
          <w:rFonts w:ascii="Arial" w:hAnsi="Arial" w:cs="Arial"/>
          <w:sz w:val="24"/>
          <w:szCs w:val="24"/>
        </w:rPr>
        <w:t xml:space="preserve">the creation of a learning </w:t>
      </w:r>
      <w:r w:rsidR="00964C1B" w:rsidRPr="002E6908">
        <w:rPr>
          <w:rFonts w:ascii="Arial" w:hAnsi="Arial" w:cs="Arial"/>
          <w:sz w:val="24"/>
          <w:szCs w:val="24"/>
        </w:rPr>
        <w:lastRenderedPageBreak/>
        <w:t xml:space="preserve">resource right as it can lead to increased engagement from employees, </w:t>
      </w:r>
      <w:r w:rsidR="003F24A0" w:rsidRPr="002E6908">
        <w:rPr>
          <w:rFonts w:ascii="Arial" w:hAnsi="Arial" w:cs="Arial"/>
          <w:sz w:val="24"/>
          <w:szCs w:val="24"/>
        </w:rPr>
        <w:t xml:space="preserve">a broader understanding of knowledge, and better employee morale if the learning is addressing something that is directly impacting employees. </w:t>
      </w:r>
    </w:p>
    <w:p w14:paraId="7B74E9BA" w14:textId="764A9F1A" w:rsidR="007F1373" w:rsidRPr="002E6908" w:rsidRDefault="0093480D"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Recommendations</w:t>
      </w:r>
    </w:p>
    <w:p w14:paraId="794A368C" w14:textId="618F7720" w:rsidR="0093480D" w:rsidRPr="002E6908" w:rsidRDefault="008D766D" w:rsidP="00D0141C">
      <w:pPr>
        <w:tabs>
          <w:tab w:val="left" w:pos="1080"/>
        </w:tabs>
        <w:spacing w:line="480" w:lineRule="auto"/>
        <w:rPr>
          <w:rFonts w:ascii="Arial" w:hAnsi="Arial" w:cs="Arial"/>
          <w:sz w:val="24"/>
          <w:szCs w:val="24"/>
        </w:rPr>
      </w:pPr>
      <w:r w:rsidRPr="002E6908">
        <w:rPr>
          <w:rFonts w:ascii="Arial" w:hAnsi="Arial" w:cs="Arial"/>
          <w:sz w:val="24"/>
          <w:szCs w:val="24"/>
        </w:rPr>
        <w:t>After looking at some of the methods that can be used to design a learning resource, it is</w:t>
      </w:r>
      <w:r w:rsidR="003B61F6" w:rsidRPr="002E6908">
        <w:rPr>
          <w:rFonts w:ascii="Arial" w:hAnsi="Arial" w:cs="Arial"/>
          <w:sz w:val="24"/>
          <w:szCs w:val="24"/>
        </w:rPr>
        <w:t xml:space="preserve"> likely that the best design to use is digital learning</w:t>
      </w:r>
      <w:r w:rsidR="00B14FAC" w:rsidRPr="002E6908">
        <w:rPr>
          <w:rFonts w:ascii="Arial" w:hAnsi="Arial" w:cs="Arial"/>
          <w:sz w:val="24"/>
          <w:szCs w:val="24"/>
        </w:rPr>
        <w:t xml:space="preserve">. </w:t>
      </w:r>
      <w:r w:rsidR="003B61F6" w:rsidRPr="002E6908">
        <w:rPr>
          <w:rFonts w:ascii="Arial" w:hAnsi="Arial" w:cs="Arial"/>
          <w:sz w:val="24"/>
          <w:szCs w:val="24"/>
        </w:rPr>
        <w:t xml:space="preserve"> </w:t>
      </w:r>
      <w:r w:rsidR="00B14FAC" w:rsidRPr="002E6908">
        <w:rPr>
          <w:rFonts w:ascii="Arial" w:hAnsi="Arial" w:cs="Arial"/>
          <w:sz w:val="24"/>
          <w:szCs w:val="24"/>
        </w:rPr>
        <w:t>This can be</w:t>
      </w:r>
      <w:r w:rsidR="003B61F6" w:rsidRPr="002E6908">
        <w:rPr>
          <w:rFonts w:ascii="Arial" w:hAnsi="Arial" w:cs="Arial"/>
          <w:sz w:val="24"/>
          <w:szCs w:val="24"/>
        </w:rPr>
        <w:t xml:space="preserve"> integrated within the</w:t>
      </w:r>
      <w:r w:rsidR="00E37B7F" w:rsidRPr="002E6908">
        <w:rPr>
          <w:rFonts w:ascii="Arial" w:hAnsi="Arial" w:cs="Arial"/>
          <w:sz w:val="24"/>
          <w:szCs w:val="24"/>
        </w:rPr>
        <w:t xml:space="preserve"> learning portal that is currently used within Wilko stores and head office. </w:t>
      </w:r>
      <w:r w:rsidR="00A87FC0" w:rsidRPr="002E6908">
        <w:rPr>
          <w:rFonts w:ascii="Arial" w:hAnsi="Arial" w:cs="Arial"/>
          <w:sz w:val="24"/>
          <w:szCs w:val="24"/>
        </w:rPr>
        <w:t xml:space="preserve">The reason for this is that all of the management teams are familiar with how this portal works and it is </w:t>
      </w:r>
      <w:r w:rsidR="000F4F77" w:rsidRPr="002E6908">
        <w:rPr>
          <w:rFonts w:ascii="Arial" w:hAnsi="Arial" w:cs="Arial"/>
          <w:sz w:val="24"/>
          <w:szCs w:val="24"/>
        </w:rPr>
        <w:t xml:space="preserve">something that is able to be monitored in aspects such as who has undertaken the learning, </w:t>
      </w:r>
      <w:r w:rsidR="00C00AEC" w:rsidRPr="002E6908">
        <w:rPr>
          <w:rFonts w:ascii="Arial" w:hAnsi="Arial" w:cs="Arial"/>
          <w:sz w:val="24"/>
          <w:szCs w:val="24"/>
        </w:rPr>
        <w:t xml:space="preserve">the </w:t>
      </w:r>
      <w:r w:rsidR="002531BF" w:rsidRPr="002E6908">
        <w:rPr>
          <w:rFonts w:ascii="Arial" w:hAnsi="Arial" w:cs="Arial"/>
          <w:sz w:val="24"/>
          <w:szCs w:val="24"/>
        </w:rPr>
        <w:t>impact of the learning</w:t>
      </w:r>
      <w:r w:rsidR="00C00AEC" w:rsidRPr="002E6908">
        <w:rPr>
          <w:rFonts w:ascii="Arial" w:hAnsi="Arial" w:cs="Arial"/>
          <w:sz w:val="24"/>
          <w:szCs w:val="24"/>
        </w:rPr>
        <w:t xml:space="preserve"> a quiz attached to the information, and a deadline can also be set to ensure that there are competent management teams across all regions at the same time. </w:t>
      </w:r>
      <w:r w:rsidR="0015784A" w:rsidRPr="002E6908">
        <w:rPr>
          <w:rFonts w:ascii="Arial" w:hAnsi="Arial" w:cs="Arial"/>
          <w:sz w:val="24"/>
          <w:szCs w:val="24"/>
        </w:rPr>
        <w:t xml:space="preserve">The portal can also </w:t>
      </w:r>
      <w:r w:rsidR="00FD0EC8" w:rsidRPr="002E6908">
        <w:rPr>
          <w:rFonts w:ascii="Arial" w:hAnsi="Arial" w:cs="Arial"/>
          <w:sz w:val="24"/>
          <w:szCs w:val="24"/>
        </w:rPr>
        <w:t xml:space="preserve">allow other employees to undertake the learning, allowing them to also support their colleagues </w:t>
      </w:r>
      <w:r w:rsidR="00D64F55" w:rsidRPr="002E6908">
        <w:rPr>
          <w:rFonts w:ascii="Arial" w:hAnsi="Arial" w:cs="Arial"/>
          <w:sz w:val="24"/>
          <w:szCs w:val="24"/>
        </w:rPr>
        <w:t xml:space="preserve">working with mental health conditions, or for simply increasing their own knowledge. </w:t>
      </w:r>
    </w:p>
    <w:p w14:paraId="72C1D58E" w14:textId="07834DD5" w:rsidR="00E620C3" w:rsidRPr="002E6908" w:rsidRDefault="00B31243" w:rsidP="00D0141C">
      <w:pPr>
        <w:tabs>
          <w:tab w:val="left" w:pos="1080"/>
        </w:tabs>
        <w:spacing w:line="480" w:lineRule="auto"/>
        <w:rPr>
          <w:rFonts w:ascii="Arial" w:hAnsi="Arial" w:cs="Arial"/>
          <w:sz w:val="24"/>
          <w:szCs w:val="24"/>
        </w:rPr>
      </w:pPr>
      <w:r w:rsidRPr="002E6908">
        <w:rPr>
          <w:rFonts w:ascii="Arial" w:hAnsi="Arial" w:cs="Arial"/>
          <w:sz w:val="24"/>
          <w:szCs w:val="24"/>
        </w:rPr>
        <w:t>To</w:t>
      </w:r>
      <w:r w:rsidR="000C1419" w:rsidRPr="002E6908">
        <w:rPr>
          <w:rFonts w:ascii="Arial" w:hAnsi="Arial" w:cs="Arial"/>
          <w:sz w:val="24"/>
          <w:szCs w:val="24"/>
        </w:rPr>
        <w:t xml:space="preserve"> develop the </w:t>
      </w:r>
      <w:r w:rsidR="007812CA" w:rsidRPr="002E6908">
        <w:rPr>
          <w:rFonts w:ascii="Arial" w:hAnsi="Arial" w:cs="Arial"/>
          <w:sz w:val="24"/>
          <w:szCs w:val="24"/>
        </w:rPr>
        <w:t xml:space="preserve">digital resource that addresses the need for mental health support for employees, an action plan is needed to outline what has to be done to achieve this end </w:t>
      </w:r>
      <w:r w:rsidR="00012FB8" w:rsidRPr="002E6908">
        <w:rPr>
          <w:rFonts w:ascii="Arial" w:hAnsi="Arial" w:cs="Arial"/>
          <w:sz w:val="24"/>
          <w:szCs w:val="24"/>
        </w:rPr>
        <w:t xml:space="preserve">goal. </w:t>
      </w:r>
    </w:p>
    <w:p w14:paraId="5E61779E" w14:textId="4139A546" w:rsidR="00C06FED" w:rsidRPr="002E6908" w:rsidRDefault="00C06FED"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 xml:space="preserve">Who? </w:t>
      </w:r>
    </w:p>
    <w:p w14:paraId="46F46EBE" w14:textId="11AE0EAC" w:rsidR="00C06FED" w:rsidRPr="002E6908" w:rsidRDefault="00C06FED"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The group that has been identified as needing the learning intervention are management teams who are dealing with employee absence due to mental health, and how they can undertake learning to better support these employees. </w:t>
      </w:r>
    </w:p>
    <w:p w14:paraId="3EA63750" w14:textId="77777777" w:rsidR="00A4196B" w:rsidRDefault="00A4196B" w:rsidP="00D0141C">
      <w:pPr>
        <w:tabs>
          <w:tab w:val="left" w:pos="1080"/>
        </w:tabs>
        <w:spacing w:line="480" w:lineRule="auto"/>
        <w:rPr>
          <w:rFonts w:ascii="Arial" w:hAnsi="Arial" w:cs="Arial"/>
          <w:sz w:val="24"/>
          <w:szCs w:val="24"/>
          <w:u w:val="single"/>
        </w:rPr>
      </w:pPr>
    </w:p>
    <w:p w14:paraId="05FC059F" w14:textId="50253670" w:rsidR="00C06FED" w:rsidRPr="002E6908" w:rsidRDefault="00A76BAE"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lastRenderedPageBreak/>
        <w:t xml:space="preserve">What? </w:t>
      </w:r>
    </w:p>
    <w:p w14:paraId="2EB1F9C4" w14:textId="60747900" w:rsidR="00D50C32" w:rsidRPr="002E6908" w:rsidRDefault="00A76BAE"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The resource will be a digital resource that can be found on the Be Your Best learning portal that is accessible from in store computers and smart devices at home. It will be in the form of an online fact sheet that will have a quiz at the end that has to be passed </w:t>
      </w:r>
      <w:r w:rsidR="00B31243" w:rsidRPr="002E6908">
        <w:rPr>
          <w:rFonts w:ascii="Arial" w:hAnsi="Arial" w:cs="Arial"/>
          <w:sz w:val="24"/>
          <w:szCs w:val="24"/>
        </w:rPr>
        <w:t>to</w:t>
      </w:r>
      <w:r w:rsidRPr="002E6908">
        <w:rPr>
          <w:rFonts w:ascii="Arial" w:hAnsi="Arial" w:cs="Arial"/>
          <w:sz w:val="24"/>
          <w:szCs w:val="24"/>
        </w:rPr>
        <w:t xml:space="preserve"> say the learner </w:t>
      </w:r>
      <w:r w:rsidR="00D50C32" w:rsidRPr="002E6908">
        <w:rPr>
          <w:rFonts w:ascii="Arial" w:hAnsi="Arial" w:cs="Arial"/>
          <w:sz w:val="24"/>
          <w:szCs w:val="24"/>
        </w:rPr>
        <w:t xml:space="preserve">is competent in achieving the learning need. </w:t>
      </w:r>
    </w:p>
    <w:p w14:paraId="28034962" w14:textId="24D708F5" w:rsidR="00D50C32" w:rsidRPr="002E6908" w:rsidRDefault="00D50C32"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 xml:space="preserve">When? </w:t>
      </w:r>
    </w:p>
    <w:p w14:paraId="7ACDA4D9" w14:textId="0F7DCE15" w:rsidR="00D50C32" w:rsidRPr="002E6908" w:rsidRDefault="008C5885"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As this is a need that has become more </w:t>
      </w:r>
      <w:r w:rsidR="00C25B52" w:rsidRPr="002E6908">
        <w:rPr>
          <w:rFonts w:ascii="Arial" w:hAnsi="Arial" w:cs="Arial"/>
          <w:sz w:val="24"/>
          <w:szCs w:val="24"/>
        </w:rPr>
        <w:t xml:space="preserve">important since the impact that the pandemic has had on the mental health of the employees who have worked through it, it is important that this learning resource is developed </w:t>
      </w:r>
      <w:r w:rsidR="00256A7D" w:rsidRPr="002E6908">
        <w:rPr>
          <w:rFonts w:ascii="Arial" w:hAnsi="Arial" w:cs="Arial"/>
          <w:sz w:val="24"/>
          <w:szCs w:val="24"/>
        </w:rPr>
        <w:t xml:space="preserve">as a matter of importance within the organisation. </w:t>
      </w:r>
      <w:r w:rsidR="00E34708" w:rsidRPr="002E6908">
        <w:rPr>
          <w:rFonts w:ascii="Arial" w:hAnsi="Arial" w:cs="Arial"/>
          <w:sz w:val="24"/>
          <w:szCs w:val="24"/>
        </w:rPr>
        <w:t xml:space="preserve">Due to the learning portal having new learning content added to it at a frequent rate, it should not take long for this new resource to be implemented. A time scale of around six weeks to develop and make live would be sufficient. </w:t>
      </w:r>
    </w:p>
    <w:p w14:paraId="1F3E19A5" w14:textId="5EB66039" w:rsidR="007F1373" w:rsidRPr="002E6908" w:rsidRDefault="00AB1EE5"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Where?</w:t>
      </w:r>
    </w:p>
    <w:p w14:paraId="602C42C2" w14:textId="1FB9A0A7" w:rsidR="00254977" w:rsidRPr="002E6908" w:rsidRDefault="00254977"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The resource will be created by the learning and development department at Wilko that creates all other learning </w:t>
      </w:r>
      <w:r w:rsidR="008B3C2A" w:rsidRPr="002E6908">
        <w:rPr>
          <w:rFonts w:ascii="Arial" w:hAnsi="Arial" w:cs="Arial"/>
          <w:sz w:val="24"/>
          <w:szCs w:val="24"/>
        </w:rPr>
        <w:t>resources</w:t>
      </w:r>
      <w:r w:rsidRPr="002E6908">
        <w:rPr>
          <w:rFonts w:ascii="Arial" w:hAnsi="Arial" w:cs="Arial"/>
          <w:sz w:val="24"/>
          <w:szCs w:val="24"/>
        </w:rPr>
        <w:t xml:space="preserve">, however </w:t>
      </w:r>
      <w:r w:rsidR="008B3C2A" w:rsidRPr="002E6908">
        <w:rPr>
          <w:rFonts w:ascii="Arial" w:hAnsi="Arial" w:cs="Arial"/>
          <w:sz w:val="24"/>
          <w:szCs w:val="24"/>
        </w:rPr>
        <w:t xml:space="preserve">HR will also be involved with the development to ensure the information is correct and relevant due to the </w:t>
      </w:r>
      <w:r w:rsidR="00615ADA" w:rsidRPr="002E6908">
        <w:rPr>
          <w:rFonts w:ascii="Arial" w:hAnsi="Arial" w:cs="Arial"/>
          <w:sz w:val="24"/>
          <w:szCs w:val="24"/>
        </w:rPr>
        <w:t xml:space="preserve">content that needs to be delivered. </w:t>
      </w:r>
    </w:p>
    <w:p w14:paraId="42D8C920" w14:textId="2AA68087" w:rsidR="00AB1EE5" w:rsidRPr="002E6908" w:rsidRDefault="00615ADA" w:rsidP="00D0141C">
      <w:pPr>
        <w:tabs>
          <w:tab w:val="left" w:pos="1080"/>
        </w:tabs>
        <w:spacing w:line="480" w:lineRule="auto"/>
        <w:rPr>
          <w:rFonts w:ascii="Arial" w:hAnsi="Arial" w:cs="Arial"/>
          <w:sz w:val="24"/>
          <w:szCs w:val="24"/>
        </w:rPr>
      </w:pPr>
      <w:r w:rsidRPr="002E6908">
        <w:rPr>
          <w:rFonts w:ascii="Arial" w:hAnsi="Arial" w:cs="Arial"/>
          <w:sz w:val="24"/>
          <w:szCs w:val="24"/>
        </w:rPr>
        <w:t>From here th</w:t>
      </w:r>
      <w:r w:rsidR="00CE0745" w:rsidRPr="002E6908">
        <w:rPr>
          <w:rFonts w:ascii="Arial" w:hAnsi="Arial" w:cs="Arial"/>
          <w:sz w:val="24"/>
          <w:szCs w:val="24"/>
        </w:rPr>
        <w:t xml:space="preserve">e resource will be made available on the </w:t>
      </w:r>
      <w:r w:rsidR="006615AF" w:rsidRPr="002E6908">
        <w:rPr>
          <w:rFonts w:ascii="Arial" w:hAnsi="Arial" w:cs="Arial"/>
          <w:sz w:val="24"/>
          <w:szCs w:val="24"/>
        </w:rPr>
        <w:t xml:space="preserve">learning portal that is specific to Wilko internally, the resource will be found under the courses section where training and learning is undertaken. </w:t>
      </w:r>
      <w:r w:rsidR="007E7C57" w:rsidRPr="002E6908">
        <w:rPr>
          <w:rFonts w:ascii="Arial" w:hAnsi="Arial" w:cs="Arial"/>
          <w:sz w:val="24"/>
          <w:szCs w:val="24"/>
        </w:rPr>
        <w:t xml:space="preserve">It will be automatically allocated to management teams profiles as they are the learners who will be directly dealing with the employees the course will be beneficial to. However, those employees who want to </w:t>
      </w:r>
      <w:r w:rsidR="007E7C57" w:rsidRPr="002E6908">
        <w:rPr>
          <w:rFonts w:ascii="Arial" w:hAnsi="Arial" w:cs="Arial"/>
          <w:sz w:val="24"/>
          <w:szCs w:val="24"/>
        </w:rPr>
        <w:lastRenderedPageBreak/>
        <w:t xml:space="preserve">undertake the course </w:t>
      </w:r>
      <w:r w:rsidR="00286804" w:rsidRPr="002E6908">
        <w:rPr>
          <w:rFonts w:ascii="Arial" w:hAnsi="Arial" w:cs="Arial"/>
          <w:sz w:val="24"/>
          <w:szCs w:val="24"/>
        </w:rPr>
        <w:t xml:space="preserve">in addition to their mandatory learning will be able to find the course by searching for it and assigning it to themselves. </w:t>
      </w:r>
    </w:p>
    <w:p w14:paraId="0C8D3AE2" w14:textId="2A78C9A1" w:rsidR="007F1373" w:rsidRPr="002E6908" w:rsidRDefault="00F40115"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Costing</w:t>
      </w:r>
    </w:p>
    <w:p w14:paraId="7140C6CA" w14:textId="6FE18796" w:rsidR="00F40115" w:rsidRPr="002E6908" w:rsidRDefault="0079750F"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Costing and benchmarking can be used to calculate the direct financial cost that will be incurred from the learning resource, this can be </w:t>
      </w:r>
      <w:r w:rsidR="004C5948" w:rsidRPr="002E6908">
        <w:rPr>
          <w:rFonts w:ascii="Arial" w:hAnsi="Arial" w:cs="Arial"/>
          <w:sz w:val="24"/>
          <w:szCs w:val="24"/>
        </w:rPr>
        <w:t>producing the content for it, collecting the information, and having people to develop the resource (CIPD, 2021</w:t>
      </w:r>
      <w:r w:rsidR="00C320E0">
        <w:rPr>
          <w:rFonts w:ascii="Arial" w:hAnsi="Arial" w:cs="Arial"/>
          <w:sz w:val="24"/>
          <w:szCs w:val="24"/>
        </w:rPr>
        <w:t>d</w:t>
      </w:r>
      <w:r w:rsidR="004C5948" w:rsidRPr="002E6908">
        <w:rPr>
          <w:rFonts w:ascii="Arial" w:hAnsi="Arial" w:cs="Arial"/>
          <w:sz w:val="24"/>
          <w:szCs w:val="24"/>
        </w:rPr>
        <w:t xml:space="preserve">). </w:t>
      </w:r>
      <w:r w:rsidR="005634E3" w:rsidRPr="002E6908">
        <w:rPr>
          <w:rFonts w:ascii="Arial" w:hAnsi="Arial" w:cs="Arial"/>
          <w:sz w:val="24"/>
          <w:szCs w:val="24"/>
        </w:rPr>
        <w:t xml:space="preserve">Benchmarking </w:t>
      </w:r>
      <w:r w:rsidR="00B31243" w:rsidRPr="002E6908">
        <w:rPr>
          <w:rFonts w:ascii="Arial" w:hAnsi="Arial" w:cs="Arial"/>
          <w:sz w:val="24"/>
          <w:szCs w:val="24"/>
        </w:rPr>
        <w:t>consists</w:t>
      </w:r>
      <w:r w:rsidR="00870A1E" w:rsidRPr="002E6908">
        <w:rPr>
          <w:rFonts w:ascii="Arial" w:hAnsi="Arial" w:cs="Arial"/>
          <w:sz w:val="24"/>
          <w:szCs w:val="24"/>
        </w:rPr>
        <w:t xml:space="preserve"> of the comparisons and rankings of different </w:t>
      </w:r>
      <w:r w:rsidR="00AA001B" w:rsidRPr="002E6908">
        <w:rPr>
          <w:rFonts w:ascii="Arial" w:hAnsi="Arial" w:cs="Arial"/>
          <w:sz w:val="24"/>
          <w:szCs w:val="24"/>
        </w:rPr>
        <w:t>measures</w:t>
      </w:r>
      <w:r w:rsidR="00870A1E" w:rsidRPr="002E6908">
        <w:rPr>
          <w:rFonts w:ascii="Arial" w:hAnsi="Arial" w:cs="Arial"/>
          <w:sz w:val="24"/>
          <w:szCs w:val="24"/>
        </w:rPr>
        <w:t xml:space="preserve"> that are associated with the </w:t>
      </w:r>
      <w:r w:rsidR="00AA001B" w:rsidRPr="002E6908">
        <w:rPr>
          <w:rFonts w:ascii="Arial" w:hAnsi="Arial" w:cs="Arial"/>
          <w:sz w:val="24"/>
          <w:szCs w:val="24"/>
        </w:rPr>
        <w:t>learning and training provisions</w:t>
      </w:r>
      <w:r w:rsidR="001C5EC0" w:rsidRPr="002E6908">
        <w:rPr>
          <w:rFonts w:ascii="Arial" w:hAnsi="Arial" w:cs="Arial"/>
          <w:sz w:val="24"/>
          <w:szCs w:val="24"/>
        </w:rPr>
        <w:t xml:space="preserve"> and highlights wher</w:t>
      </w:r>
      <w:r w:rsidR="00192A9D" w:rsidRPr="002E6908">
        <w:rPr>
          <w:rFonts w:ascii="Arial" w:hAnsi="Arial" w:cs="Arial"/>
          <w:sz w:val="24"/>
          <w:szCs w:val="24"/>
        </w:rPr>
        <w:t>e resources are used cost effectively</w:t>
      </w:r>
      <w:r w:rsidR="00AA001B" w:rsidRPr="002E6908">
        <w:rPr>
          <w:rFonts w:ascii="Arial" w:hAnsi="Arial" w:cs="Arial"/>
          <w:sz w:val="24"/>
          <w:szCs w:val="24"/>
        </w:rPr>
        <w:t xml:space="preserve"> (CIPD 2021</w:t>
      </w:r>
      <w:r w:rsidR="00C320E0">
        <w:rPr>
          <w:rFonts w:ascii="Arial" w:hAnsi="Arial" w:cs="Arial"/>
          <w:sz w:val="24"/>
          <w:szCs w:val="24"/>
        </w:rPr>
        <w:t>d</w:t>
      </w:r>
      <w:r w:rsidR="00AA001B" w:rsidRPr="002E6908">
        <w:rPr>
          <w:rFonts w:ascii="Arial" w:hAnsi="Arial" w:cs="Arial"/>
          <w:sz w:val="24"/>
          <w:szCs w:val="24"/>
        </w:rPr>
        <w:t xml:space="preserve">). </w:t>
      </w:r>
      <w:r w:rsidR="00A009AF" w:rsidRPr="002E6908">
        <w:rPr>
          <w:rFonts w:ascii="Arial" w:hAnsi="Arial" w:cs="Arial"/>
          <w:sz w:val="24"/>
          <w:szCs w:val="24"/>
        </w:rPr>
        <w:t xml:space="preserve">These will be </w:t>
      </w:r>
      <w:r w:rsidR="00B31243" w:rsidRPr="002E6908">
        <w:rPr>
          <w:rFonts w:ascii="Arial" w:hAnsi="Arial" w:cs="Arial"/>
          <w:sz w:val="24"/>
          <w:szCs w:val="24"/>
        </w:rPr>
        <w:t>financial</w:t>
      </w:r>
      <w:r w:rsidR="00A009AF" w:rsidRPr="002E6908">
        <w:rPr>
          <w:rFonts w:ascii="Arial" w:hAnsi="Arial" w:cs="Arial"/>
          <w:sz w:val="24"/>
          <w:szCs w:val="24"/>
        </w:rPr>
        <w:t xml:space="preserve">, however, benefits gained from undertaking the learning interventions can also be benchmarked. </w:t>
      </w:r>
    </w:p>
    <w:p w14:paraId="1C47E96E" w14:textId="4698D19E" w:rsidR="00A009AF" w:rsidRPr="002E6908" w:rsidRDefault="009E6384"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Internal resource development can be </w:t>
      </w:r>
      <w:r w:rsidR="005123AF" w:rsidRPr="002E6908">
        <w:rPr>
          <w:rFonts w:ascii="Arial" w:hAnsi="Arial" w:cs="Arial"/>
          <w:sz w:val="24"/>
          <w:szCs w:val="24"/>
        </w:rPr>
        <w:t xml:space="preserve">more challenging to </w:t>
      </w:r>
      <w:r w:rsidR="00B31243" w:rsidRPr="002E6908">
        <w:rPr>
          <w:rFonts w:ascii="Arial" w:hAnsi="Arial" w:cs="Arial"/>
          <w:sz w:val="24"/>
          <w:szCs w:val="24"/>
        </w:rPr>
        <w:t>cost;</w:t>
      </w:r>
      <w:r w:rsidR="005123AF" w:rsidRPr="002E6908">
        <w:rPr>
          <w:rFonts w:ascii="Arial" w:hAnsi="Arial" w:cs="Arial"/>
          <w:sz w:val="24"/>
          <w:szCs w:val="24"/>
        </w:rPr>
        <w:t xml:space="preserve"> however, this can include how much is going to be spent on </w:t>
      </w:r>
      <w:r w:rsidR="000148A4" w:rsidRPr="002E6908">
        <w:rPr>
          <w:rFonts w:ascii="Arial" w:hAnsi="Arial" w:cs="Arial"/>
          <w:sz w:val="24"/>
          <w:szCs w:val="24"/>
        </w:rPr>
        <w:t>collecting the best materials to meet the objective of helping employee mental health</w:t>
      </w:r>
      <w:r w:rsidR="00015043" w:rsidRPr="002E6908">
        <w:rPr>
          <w:rFonts w:ascii="Arial" w:hAnsi="Arial" w:cs="Arial"/>
          <w:sz w:val="24"/>
          <w:szCs w:val="24"/>
        </w:rPr>
        <w:t>. In addition to this, the creation of the content such as paying the salaries of those producing it</w:t>
      </w:r>
      <w:r w:rsidR="00011D9C" w:rsidRPr="002E6908">
        <w:rPr>
          <w:rFonts w:ascii="Arial" w:hAnsi="Arial" w:cs="Arial"/>
          <w:sz w:val="24"/>
          <w:szCs w:val="24"/>
        </w:rPr>
        <w:t xml:space="preserve"> and </w:t>
      </w:r>
      <w:r w:rsidR="00E67802" w:rsidRPr="002E6908">
        <w:rPr>
          <w:rFonts w:ascii="Arial" w:hAnsi="Arial" w:cs="Arial"/>
          <w:sz w:val="24"/>
          <w:szCs w:val="24"/>
        </w:rPr>
        <w:t>overheads for the resource</w:t>
      </w:r>
      <w:r w:rsidR="00011D9C" w:rsidRPr="002E6908">
        <w:rPr>
          <w:rFonts w:ascii="Arial" w:hAnsi="Arial" w:cs="Arial"/>
          <w:sz w:val="24"/>
          <w:szCs w:val="24"/>
        </w:rPr>
        <w:t xml:space="preserve"> can be factored into the cost. There can also be costs of </w:t>
      </w:r>
      <w:r w:rsidR="00E41CE9" w:rsidRPr="002E6908">
        <w:rPr>
          <w:rFonts w:ascii="Arial" w:hAnsi="Arial" w:cs="Arial"/>
          <w:sz w:val="24"/>
          <w:szCs w:val="24"/>
        </w:rPr>
        <w:t xml:space="preserve">making the resource live on the portal. </w:t>
      </w:r>
      <w:r w:rsidR="004B4259" w:rsidRPr="002E6908">
        <w:rPr>
          <w:rFonts w:ascii="Arial" w:hAnsi="Arial" w:cs="Arial"/>
          <w:sz w:val="24"/>
          <w:szCs w:val="24"/>
        </w:rPr>
        <w:t xml:space="preserve">As there are no figures </w:t>
      </w:r>
      <w:r w:rsidR="00B31243" w:rsidRPr="002E6908">
        <w:rPr>
          <w:rFonts w:ascii="Arial" w:hAnsi="Arial" w:cs="Arial"/>
          <w:sz w:val="24"/>
          <w:szCs w:val="24"/>
        </w:rPr>
        <w:t>yet</w:t>
      </w:r>
      <w:r w:rsidR="004B4259" w:rsidRPr="002E6908">
        <w:rPr>
          <w:rFonts w:ascii="Arial" w:hAnsi="Arial" w:cs="Arial"/>
          <w:sz w:val="24"/>
          <w:szCs w:val="24"/>
        </w:rPr>
        <w:t xml:space="preserve"> these would have to be calculated before the resource </w:t>
      </w:r>
      <w:r w:rsidR="00BD6033" w:rsidRPr="002E6908">
        <w:rPr>
          <w:rFonts w:ascii="Arial" w:hAnsi="Arial" w:cs="Arial"/>
          <w:sz w:val="24"/>
          <w:szCs w:val="24"/>
        </w:rPr>
        <w:t xml:space="preserve">begins development to ensure there is sufficient budget in order to achieve the aims and objectives set out. </w:t>
      </w:r>
    </w:p>
    <w:p w14:paraId="49031E8B" w14:textId="5E6D3F9E" w:rsidR="005707D4" w:rsidRPr="002E6908" w:rsidRDefault="005707D4" w:rsidP="00D0141C">
      <w:pPr>
        <w:tabs>
          <w:tab w:val="left" w:pos="1080"/>
        </w:tabs>
        <w:spacing w:line="480" w:lineRule="auto"/>
        <w:rPr>
          <w:rFonts w:ascii="Arial" w:hAnsi="Arial" w:cs="Arial"/>
          <w:sz w:val="24"/>
          <w:szCs w:val="24"/>
          <w:u w:val="single"/>
        </w:rPr>
      </w:pPr>
      <w:r w:rsidRPr="002E6908">
        <w:rPr>
          <w:rFonts w:ascii="Arial" w:hAnsi="Arial" w:cs="Arial"/>
          <w:sz w:val="24"/>
          <w:szCs w:val="24"/>
          <w:u w:val="single"/>
        </w:rPr>
        <w:t>Evaluat</w:t>
      </w:r>
      <w:r w:rsidR="00CC1A10" w:rsidRPr="002E6908">
        <w:rPr>
          <w:rFonts w:ascii="Arial" w:hAnsi="Arial" w:cs="Arial"/>
          <w:sz w:val="24"/>
          <w:szCs w:val="24"/>
          <w:u w:val="single"/>
        </w:rPr>
        <w:t xml:space="preserve">ion </w:t>
      </w:r>
    </w:p>
    <w:p w14:paraId="332F4F7C" w14:textId="36702A07" w:rsidR="00CC1A10" w:rsidRPr="002E6908" w:rsidRDefault="00B31243" w:rsidP="00D0141C">
      <w:pPr>
        <w:tabs>
          <w:tab w:val="left" w:pos="1080"/>
        </w:tabs>
        <w:spacing w:line="480" w:lineRule="auto"/>
        <w:rPr>
          <w:rFonts w:ascii="Arial" w:hAnsi="Arial" w:cs="Arial"/>
          <w:sz w:val="24"/>
          <w:szCs w:val="24"/>
        </w:rPr>
      </w:pPr>
      <w:r w:rsidRPr="002E6908">
        <w:rPr>
          <w:rFonts w:ascii="Arial" w:hAnsi="Arial" w:cs="Arial"/>
          <w:sz w:val="24"/>
          <w:szCs w:val="24"/>
        </w:rPr>
        <w:t>To</w:t>
      </w:r>
      <w:r w:rsidR="001D2D70" w:rsidRPr="002E6908">
        <w:rPr>
          <w:rFonts w:ascii="Arial" w:hAnsi="Arial" w:cs="Arial"/>
          <w:sz w:val="24"/>
          <w:szCs w:val="24"/>
        </w:rPr>
        <w:t xml:space="preserve"> gather </w:t>
      </w:r>
      <w:r w:rsidR="00B75D0B" w:rsidRPr="002E6908">
        <w:rPr>
          <w:rFonts w:ascii="Arial" w:hAnsi="Arial" w:cs="Arial"/>
          <w:sz w:val="24"/>
          <w:szCs w:val="24"/>
        </w:rPr>
        <w:t xml:space="preserve">whether or not the learning resource has been successful in addressing the </w:t>
      </w:r>
      <w:r w:rsidR="00516254" w:rsidRPr="002E6908">
        <w:rPr>
          <w:rFonts w:ascii="Arial" w:hAnsi="Arial" w:cs="Arial"/>
          <w:sz w:val="24"/>
          <w:szCs w:val="24"/>
        </w:rPr>
        <w:t>identified</w:t>
      </w:r>
      <w:r w:rsidR="00B75D0B" w:rsidRPr="002E6908">
        <w:rPr>
          <w:rFonts w:ascii="Arial" w:hAnsi="Arial" w:cs="Arial"/>
          <w:sz w:val="24"/>
          <w:szCs w:val="24"/>
        </w:rPr>
        <w:t xml:space="preserve"> </w:t>
      </w:r>
      <w:r w:rsidR="00516254" w:rsidRPr="002E6908">
        <w:rPr>
          <w:rFonts w:ascii="Arial" w:hAnsi="Arial" w:cs="Arial"/>
          <w:sz w:val="24"/>
          <w:szCs w:val="24"/>
        </w:rPr>
        <w:t>learning</w:t>
      </w:r>
      <w:r w:rsidR="00B75D0B" w:rsidRPr="002E6908">
        <w:rPr>
          <w:rFonts w:ascii="Arial" w:hAnsi="Arial" w:cs="Arial"/>
          <w:sz w:val="24"/>
          <w:szCs w:val="24"/>
        </w:rPr>
        <w:t xml:space="preserve"> need, evaluation can be used as </w:t>
      </w:r>
      <w:r w:rsidR="00516254" w:rsidRPr="002E6908">
        <w:rPr>
          <w:rFonts w:ascii="Arial" w:hAnsi="Arial" w:cs="Arial"/>
          <w:sz w:val="24"/>
          <w:szCs w:val="24"/>
        </w:rPr>
        <w:t xml:space="preserve">a tool to investigate this. </w:t>
      </w:r>
      <w:r w:rsidR="00D92752" w:rsidRPr="002E6908">
        <w:rPr>
          <w:rFonts w:ascii="Arial" w:hAnsi="Arial" w:cs="Arial"/>
          <w:sz w:val="24"/>
          <w:szCs w:val="24"/>
        </w:rPr>
        <w:t xml:space="preserve">Evaluation is used to check that the learning does work, </w:t>
      </w:r>
      <w:r w:rsidR="00E70289" w:rsidRPr="002E6908">
        <w:rPr>
          <w:rFonts w:ascii="Arial" w:hAnsi="Arial" w:cs="Arial"/>
          <w:sz w:val="24"/>
          <w:szCs w:val="24"/>
        </w:rPr>
        <w:t xml:space="preserve">that it is financially beneficial, and any issues that are presented can be </w:t>
      </w:r>
      <w:r w:rsidR="0073380D" w:rsidRPr="002E6908">
        <w:rPr>
          <w:rFonts w:ascii="Arial" w:hAnsi="Arial" w:cs="Arial"/>
          <w:sz w:val="24"/>
          <w:szCs w:val="24"/>
        </w:rPr>
        <w:t xml:space="preserve">identified and resolved </w:t>
      </w:r>
      <w:r w:rsidR="0073380D" w:rsidRPr="002E6908">
        <w:rPr>
          <w:rFonts w:ascii="Arial" w:hAnsi="Arial" w:cs="Arial"/>
          <w:sz w:val="24"/>
          <w:szCs w:val="24"/>
        </w:rPr>
        <w:lastRenderedPageBreak/>
        <w:t>(</w:t>
      </w:r>
      <w:proofErr w:type="spellStart"/>
      <w:r w:rsidR="0073380D" w:rsidRPr="002E6908">
        <w:rPr>
          <w:rFonts w:ascii="Arial" w:hAnsi="Arial" w:cs="Arial"/>
          <w:sz w:val="24"/>
          <w:szCs w:val="24"/>
        </w:rPr>
        <w:t>Bundsgaard</w:t>
      </w:r>
      <w:proofErr w:type="spellEnd"/>
      <w:r w:rsidR="0073380D" w:rsidRPr="002E6908">
        <w:rPr>
          <w:rFonts w:ascii="Arial" w:hAnsi="Arial" w:cs="Arial"/>
          <w:sz w:val="24"/>
          <w:szCs w:val="24"/>
        </w:rPr>
        <w:t xml:space="preserve"> and Hansen, 2011). </w:t>
      </w:r>
      <w:r w:rsidR="002007EE" w:rsidRPr="002E6908">
        <w:rPr>
          <w:rFonts w:ascii="Arial" w:hAnsi="Arial" w:cs="Arial"/>
          <w:sz w:val="24"/>
          <w:szCs w:val="24"/>
        </w:rPr>
        <w:t xml:space="preserve">The method of evaluation that Wilko could use to assess the success of the learning resource is </w:t>
      </w:r>
      <w:r w:rsidR="0084306D" w:rsidRPr="002E6908">
        <w:rPr>
          <w:rFonts w:ascii="Arial" w:hAnsi="Arial" w:cs="Arial"/>
          <w:sz w:val="24"/>
          <w:szCs w:val="24"/>
        </w:rPr>
        <w:t xml:space="preserve">the </w:t>
      </w:r>
      <w:r w:rsidR="000756BC" w:rsidRPr="002E6908">
        <w:rPr>
          <w:rFonts w:ascii="Arial" w:hAnsi="Arial" w:cs="Arial"/>
          <w:sz w:val="24"/>
          <w:szCs w:val="24"/>
        </w:rPr>
        <w:t xml:space="preserve">Learning Transfer System Inventory created by </w:t>
      </w:r>
      <w:r w:rsidR="001514E9" w:rsidRPr="002E6908">
        <w:rPr>
          <w:rFonts w:ascii="Arial" w:hAnsi="Arial" w:cs="Arial"/>
          <w:b/>
          <w:bCs/>
          <w:sz w:val="24"/>
          <w:szCs w:val="24"/>
          <w:lang w:val="en-US"/>
        </w:rPr>
        <w:t>H</w:t>
      </w:r>
      <w:r w:rsidR="001514E9" w:rsidRPr="002E6908">
        <w:rPr>
          <w:rFonts w:ascii="Arial" w:hAnsi="Arial" w:cs="Arial"/>
          <w:sz w:val="24"/>
          <w:szCs w:val="24"/>
          <w:lang w:val="en-US"/>
        </w:rPr>
        <w:t xml:space="preserve">olton, Bates and Ruona in 1996. </w:t>
      </w:r>
      <w:r w:rsidR="0041379D" w:rsidRPr="002E6908">
        <w:rPr>
          <w:rFonts w:ascii="Arial" w:hAnsi="Arial" w:cs="Arial"/>
          <w:sz w:val="24"/>
          <w:szCs w:val="24"/>
          <w:lang w:val="en-US"/>
        </w:rPr>
        <w:t xml:space="preserve">This method measures three sections </w:t>
      </w:r>
      <w:r w:rsidR="004D5333" w:rsidRPr="002E6908">
        <w:rPr>
          <w:rFonts w:ascii="Arial" w:hAnsi="Arial" w:cs="Arial"/>
          <w:sz w:val="24"/>
          <w:szCs w:val="24"/>
          <w:lang w:val="en-US"/>
        </w:rPr>
        <w:t>within the evaluation: learning, individual performance and organizational results</w:t>
      </w:r>
      <w:r w:rsidR="00B167E3" w:rsidRPr="002E6908">
        <w:rPr>
          <w:rFonts w:ascii="Arial" w:hAnsi="Arial" w:cs="Arial"/>
          <w:sz w:val="24"/>
          <w:szCs w:val="24"/>
          <w:lang w:val="en-US"/>
        </w:rPr>
        <w:t xml:space="preserve">, it </w:t>
      </w:r>
      <w:r w:rsidRPr="002E6908">
        <w:rPr>
          <w:rFonts w:ascii="Arial" w:hAnsi="Arial" w:cs="Arial"/>
          <w:sz w:val="24"/>
          <w:szCs w:val="24"/>
          <w:lang w:val="en-US"/>
        </w:rPr>
        <w:t>considers</w:t>
      </w:r>
      <w:r w:rsidR="00B167E3" w:rsidRPr="002E6908">
        <w:rPr>
          <w:rFonts w:ascii="Arial" w:hAnsi="Arial" w:cs="Arial"/>
          <w:sz w:val="24"/>
          <w:szCs w:val="24"/>
          <w:lang w:val="en-US"/>
        </w:rPr>
        <w:t xml:space="preserve"> the desired outcomes of an organization when using learning interventions (</w:t>
      </w:r>
      <w:proofErr w:type="spellStart"/>
      <w:r w:rsidR="00EB6E20" w:rsidRPr="002E6908">
        <w:rPr>
          <w:rFonts w:ascii="Arial" w:hAnsi="Arial" w:cs="Arial"/>
          <w:sz w:val="24"/>
          <w:szCs w:val="24"/>
        </w:rPr>
        <w:t>Thalheimer</w:t>
      </w:r>
      <w:proofErr w:type="spellEnd"/>
      <w:r w:rsidR="00206764" w:rsidRPr="002E6908">
        <w:rPr>
          <w:rFonts w:ascii="Arial" w:hAnsi="Arial" w:cs="Arial"/>
          <w:sz w:val="24"/>
          <w:szCs w:val="24"/>
        </w:rPr>
        <w:t xml:space="preserve">, 2018). </w:t>
      </w:r>
      <w:r w:rsidR="00085B91" w:rsidRPr="002E6908">
        <w:rPr>
          <w:rFonts w:ascii="Arial" w:hAnsi="Arial" w:cs="Arial"/>
          <w:sz w:val="24"/>
          <w:szCs w:val="24"/>
        </w:rPr>
        <w:t>This method of evaluation however</w:t>
      </w:r>
      <w:r w:rsidR="00143849" w:rsidRPr="002E6908">
        <w:rPr>
          <w:rFonts w:ascii="Arial" w:hAnsi="Arial" w:cs="Arial"/>
          <w:sz w:val="24"/>
          <w:szCs w:val="24"/>
        </w:rPr>
        <w:t xml:space="preserve"> could be considered too complex to use as it has over </w:t>
      </w:r>
      <w:r w:rsidR="000F3A92" w:rsidRPr="002E6908">
        <w:rPr>
          <w:rFonts w:ascii="Arial" w:hAnsi="Arial" w:cs="Arial"/>
          <w:sz w:val="24"/>
          <w:szCs w:val="24"/>
        </w:rPr>
        <w:t xml:space="preserve">100 inventory questions for the evaluator to go through, making it a </w:t>
      </w:r>
      <w:r w:rsidRPr="002E6908">
        <w:rPr>
          <w:rFonts w:ascii="Arial" w:hAnsi="Arial" w:cs="Arial"/>
          <w:sz w:val="24"/>
          <w:szCs w:val="24"/>
        </w:rPr>
        <w:t>time-consuming</w:t>
      </w:r>
      <w:r w:rsidR="000F3A92" w:rsidRPr="002E6908">
        <w:rPr>
          <w:rFonts w:ascii="Arial" w:hAnsi="Arial" w:cs="Arial"/>
          <w:sz w:val="24"/>
          <w:szCs w:val="24"/>
        </w:rPr>
        <w:t xml:space="preserve"> process too. </w:t>
      </w:r>
    </w:p>
    <w:p w14:paraId="4398677F" w14:textId="639B3B0C" w:rsidR="000F3A92" w:rsidRPr="002E6908" w:rsidRDefault="006629B2" w:rsidP="00D0141C">
      <w:pPr>
        <w:tabs>
          <w:tab w:val="left" w:pos="1080"/>
        </w:tabs>
        <w:spacing w:line="480" w:lineRule="auto"/>
        <w:rPr>
          <w:rFonts w:ascii="Arial" w:hAnsi="Arial" w:cs="Arial"/>
          <w:sz w:val="24"/>
          <w:szCs w:val="24"/>
          <w:lang w:val="en-US"/>
        </w:rPr>
      </w:pPr>
      <w:r w:rsidRPr="002E6908">
        <w:rPr>
          <w:rFonts w:ascii="Arial" w:hAnsi="Arial" w:cs="Arial"/>
          <w:sz w:val="24"/>
          <w:szCs w:val="24"/>
        </w:rPr>
        <w:t xml:space="preserve">Wilko would also be able to evaluate if the learning has been successful through looking at internal data </w:t>
      </w:r>
      <w:r w:rsidR="004129EB" w:rsidRPr="002E6908">
        <w:rPr>
          <w:rFonts w:ascii="Arial" w:hAnsi="Arial" w:cs="Arial"/>
          <w:sz w:val="24"/>
          <w:szCs w:val="24"/>
        </w:rPr>
        <w:t>relating to absence and the reasons for it. If the number of absences</w:t>
      </w:r>
      <w:r w:rsidR="00672548" w:rsidRPr="002E6908">
        <w:rPr>
          <w:rFonts w:ascii="Arial" w:hAnsi="Arial" w:cs="Arial"/>
          <w:sz w:val="24"/>
          <w:szCs w:val="24"/>
        </w:rPr>
        <w:t xml:space="preserve"> and </w:t>
      </w:r>
      <w:r w:rsidR="00B31243" w:rsidRPr="002E6908">
        <w:rPr>
          <w:rFonts w:ascii="Arial" w:hAnsi="Arial" w:cs="Arial"/>
          <w:sz w:val="24"/>
          <w:szCs w:val="24"/>
        </w:rPr>
        <w:t>long-term</w:t>
      </w:r>
      <w:r w:rsidR="00672548" w:rsidRPr="002E6908">
        <w:rPr>
          <w:rFonts w:ascii="Arial" w:hAnsi="Arial" w:cs="Arial"/>
          <w:sz w:val="24"/>
          <w:szCs w:val="24"/>
        </w:rPr>
        <w:t xml:space="preserve"> sickness</w:t>
      </w:r>
      <w:r w:rsidR="004129EB" w:rsidRPr="002E6908">
        <w:rPr>
          <w:rFonts w:ascii="Arial" w:hAnsi="Arial" w:cs="Arial"/>
          <w:sz w:val="24"/>
          <w:szCs w:val="24"/>
        </w:rPr>
        <w:t xml:space="preserve"> for mental health are decreasing </w:t>
      </w:r>
      <w:r w:rsidR="00672548" w:rsidRPr="002E6908">
        <w:rPr>
          <w:rFonts w:ascii="Arial" w:hAnsi="Arial" w:cs="Arial"/>
          <w:sz w:val="24"/>
          <w:szCs w:val="24"/>
        </w:rPr>
        <w:t xml:space="preserve">it could be said that the learning need has been met. However, this is something that would have to be monitored </w:t>
      </w:r>
      <w:r w:rsidR="00F90CAC" w:rsidRPr="002E6908">
        <w:rPr>
          <w:rFonts w:ascii="Arial" w:hAnsi="Arial" w:cs="Arial"/>
          <w:sz w:val="24"/>
          <w:szCs w:val="24"/>
        </w:rPr>
        <w:t xml:space="preserve">per period for smaller evaluation samples and annually for long term impact. </w:t>
      </w:r>
    </w:p>
    <w:p w14:paraId="1796C3F5" w14:textId="77777777" w:rsidR="00206764" w:rsidRPr="002E6908" w:rsidRDefault="00206764" w:rsidP="00D0141C">
      <w:pPr>
        <w:tabs>
          <w:tab w:val="left" w:pos="1080"/>
        </w:tabs>
        <w:spacing w:line="480" w:lineRule="auto"/>
        <w:rPr>
          <w:rFonts w:ascii="Arial" w:hAnsi="Arial" w:cs="Arial"/>
          <w:sz w:val="24"/>
          <w:szCs w:val="24"/>
          <w:u w:val="single"/>
        </w:rPr>
      </w:pPr>
    </w:p>
    <w:p w14:paraId="71780BD1" w14:textId="77777777" w:rsidR="00B31243" w:rsidRPr="002E6908" w:rsidRDefault="00B31243" w:rsidP="00D0141C">
      <w:pPr>
        <w:tabs>
          <w:tab w:val="left" w:pos="1080"/>
        </w:tabs>
        <w:spacing w:line="480" w:lineRule="auto"/>
        <w:rPr>
          <w:rFonts w:ascii="Arial" w:hAnsi="Arial" w:cs="Arial"/>
          <w:sz w:val="24"/>
          <w:szCs w:val="24"/>
          <w:u w:val="single"/>
        </w:rPr>
      </w:pPr>
    </w:p>
    <w:p w14:paraId="780B0F83" w14:textId="77777777" w:rsidR="00B31243" w:rsidRPr="002E6908" w:rsidRDefault="00B31243" w:rsidP="00D0141C">
      <w:pPr>
        <w:tabs>
          <w:tab w:val="left" w:pos="1080"/>
        </w:tabs>
        <w:spacing w:line="480" w:lineRule="auto"/>
        <w:rPr>
          <w:rFonts w:ascii="Arial" w:hAnsi="Arial" w:cs="Arial"/>
          <w:sz w:val="24"/>
          <w:szCs w:val="24"/>
          <w:u w:val="single"/>
        </w:rPr>
      </w:pPr>
    </w:p>
    <w:p w14:paraId="682972E0" w14:textId="77777777" w:rsidR="00B31243" w:rsidRPr="002E6908" w:rsidRDefault="00B31243" w:rsidP="00D0141C">
      <w:pPr>
        <w:tabs>
          <w:tab w:val="left" w:pos="1080"/>
        </w:tabs>
        <w:spacing w:line="480" w:lineRule="auto"/>
        <w:rPr>
          <w:rFonts w:ascii="Arial" w:hAnsi="Arial" w:cs="Arial"/>
          <w:sz w:val="24"/>
          <w:szCs w:val="24"/>
          <w:u w:val="single"/>
        </w:rPr>
      </w:pPr>
    </w:p>
    <w:p w14:paraId="5159F031" w14:textId="77777777" w:rsidR="00B31243" w:rsidRPr="002E6908" w:rsidRDefault="00B31243" w:rsidP="00D0141C">
      <w:pPr>
        <w:tabs>
          <w:tab w:val="left" w:pos="1080"/>
        </w:tabs>
        <w:spacing w:line="480" w:lineRule="auto"/>
        <w:rPr>
          <w:rFonts w:ascii="Arial" w:hAnsi="Arial" w:cs="Arial"/>
          <w:sz w:val="24"/>
          <w:szCs w:val="24"/>
          <w:u w:val="single"/>
        </w:rPr>
      </w:pPr>
    </w:p>
    <w:p w14:paraId="46B40092" w14:textId="77777777" w:rsidR="00B31243" w:rsidRPr="002E6908" w:rsidRDefault="00B31243" w:rsidP="00D0141C">
      <w:pPr>
        <w:tabs>
          <w:tab w:val="left" w:pos="1080"/>
        </w:tabs>
        <w:spacing w:line="480" w:lineRule="auto"/>
        <w:rPr>
          <w:rFonts w:ascii="Arial" w:hAnsi="Arial" w:cs="Arial"/>
          <w:sz w:val="24"/>
          <w:szCs w:val="24"/>
          <w:u w:val="single"/>
        </w:rPr>
      </w:pPr>
    </w:p>
    <w:p w14:paraId="03636D72" w14:textId="77777777" w:rsidR="00B31243" w:rsidRPr="002E6908" w:rsidRDefault="00B31243" w:rsidP="00D0141C">
      <w:pPr>
        <w:tabs>
          <w:tab w:val="left" w:pos="1080"/>
        </w:tabs>
        <w:spacing w:line="480" w:lineRule="auto"/>
        <w:rPr>
          <w:rFonts w:ascii="Arial" w:hAnsi="Arial" w:cs="Arial"/>
          <w:sz w:val="24"/>
          <w:szCs w:val="24"/>
          <w:u w:val="single"/>
        </w:rPr>
      </w:pPr>
    </w:p>
    <w:p w14:paraId="0F67A227" w14:textId="77777777" w:rsidR="00B31243" w:rsidRPr="002E6908" w:rsidRDefault="00B31243" w:rsidP="00D0141C">
      <w:pPr>
        <w:tabs>
          <w:tab w:val="left" w:pos="1080"/>
        </w:tabs>
        <w:spacing w:line="480" w:lineRule="auto"/>
        <w:rPr>
          <w:rFonts w:ascii="Arial" w:hAnsi="Arial" w:cs="Arial"/>
          <w:sz w:val="24"/>
          <w:szCs w:val="24"/>
          <w:u w:val="single"/>
        </w:rPr>
      </w:pPr>
    </w:p>
    <w:p w14:paraId="12512D5E" w14:textId="77777777" w:rsidR="00B30962" w:rsidRDefault="00BD1C20" w:rsidP="00F27BDB">
      <w:pPr>
        <w:tabs>
          <w:tab w:val="left" w:pos="1080"/>
        </w:tabs>
        <w:spacing w:line="480" w:lineRule="auto"/>
        <w:rPr>
          <w:rFonts w:ascii="Arial" w:hAnsi="Arial" w:cs="Arial"/>
          <w:sz w:val="24"/>
          <w:szCs w:val="24"/>
          <w:u w:val="single"/>
        </w:rPr>
      </w:pPr>
      <w:r w:rsidRPr="002E6908">
        <w:rPr>
          <w:rFonts w:ascii="Arial" w:hAnsi="Arial" w:cs="Arial"/>
          <w:sz w:val="24"/>
          <w:szCs w:val="24"/>
          <w:u w:val="single"/>
        </w:rPr>
        <w:lastRenderedPageBreak/>
        <w:t>Reference lis</w:t>
      </w:r>
      <w:r w:rsidR="00B30962">
        <w:rPr>
          <w:rFonts w:ascii="Arial" w:hAnsi="Arial" w:cs="Arial"/>
          <w:sz w:val="24"/>
          <w:szCs w:val="24"/>
          <w:u w:val="single"/>
        </w:rPr>
        <w:t>t</w:t>
      </w:r>
    </w:p>
    <w:p w14:paraId="526673C2" w14:textId="77777777" w:rsidR="002F535D" w:rsidRPr="00B30962" w:rsidRDefault="002F535D" w:rsidP="00F27BDB">
      <w:pPr>
        <w:tabs>
          <w:tab w:val="left" w:pos="1080"/>
        </w:tabs>
        <w:spacing w:line="480" w:lineRule="auto"/>
        <w:rPr>
          <w:rFonts w:ascii="Arial" w:hAnsi="Arial" w:cs="Arial"/>
          <w:sz w:val="24"/>
          <w:szCs w:val="24"/>
          <w:u w:val="single"/>
        </w:rPr>
      </w:pPr>
      <w:r w:rsidRPr="002E6908">
        <w:rPr>
          <w:rFonts w:ascii="Arial" w:hAnsi="Arial" w:cs="Arial"/>
          <w:sz w:val="24"/>
          <w:szCs w:val="24"/>
        </w:rPr>
        <w:t>Bandura, A. and Walters, R.H. (1977) </w:t>
      </w:r>
      <w:r w:rsidRPr="002E6908">
        <w:rPr>
          <w:rFonts w:ascii="Arial" w:hAnsi="Arial" w:cs="Arial"/>
          <w:i/>
          <w:iCs/>
          <w:sz w:val="24"/>
          <w:szCs w:val="24"/>
        </w:rPr>
        <w:t>Social learning theory</w:t>
      </w:r>
      <w:r w:rsidRPr="002E6908">
        <w:rPr>
          <w:rFonts w:ascii="Arial" w:hAnsi="Arial" w:cs="Arial"/>
          <w:sz w:val="24"/>
          <w:szCs w:val="24"/>
        </w:rPr>
        <w:t xml:space="preserve">. Available at: https://books.google.co.uk/books?hl=en&amp;lr=&amp;id=rGMPEAAAQBAJ&amp;oi=fnd&amp;pg=PA141&amp;dq=social+learning+theory&amp;ots=StJTGiZP6B&amp;sig=HR0Gd1QP0ZebtEJX1lDKomOcq5Q#v=onepage&amp;q=social%20learning%20theory&amp;f=false (Accessed: 6 May 2022). </w:t>
      </w:r>
    </w:p>
    <w:p w14:paraId="3F73A860" w14:textId="77777777" w:rsidR="002F535D" w:rsidRPr="002E6908" w:rsidRDefault="002F535D" w:rsidP="00F27BDB">
      <w:pPr>
        <w:tabs>
          <w:tab w:val="left" w:pos="1080"/>
        </w:tabs>
        <w:spacing w:line="480" w:lineRule="auto"/>
        <w:rPr>
          <w:rFonts w:ascii="Arial" w:hAnsi="Arial" w:cs="Arial"/>
          <w:sz w:val="24"/>
          <w:szCs w:val="24"/>
        </w:rPr>
      </w:pPr>
      <w:r w:rsidRPr="002E6908">
        <w:rPr>
          <w:rFonts w:ascii="Arial" w:hAnsi="Arial" w:cs="Arial"/>
          <w:sz w:val="24"/>
          <w:szCs w:val="24"/>
        </w:rPr>
        <w:t xml:space="preserve">British Dyslexia Association (2021) </w:t>
      </w:r>
      <w:r w:rsidRPr="002E6908">
        <w:rPr>
          <w:rFonts w:ascii="Arial" w:hAnsi="Arial" w:cs="Arial"/>
          <w:i/>
          <w:iCs/>
          <w:sz w:val="24"/>
          <w:szCs w:val="24"/>
        </w:rPr>
        <w:t xml:space="preserve">Creating a dyslexia friendly workplace. </w:t>
      </w:r>
      <w:r w:rsidRPr="002E6908">
        <w:rPr>
          <w:rFonts w:ascii="Arial" w:hAnsi="Arial" w:cs="Arial"/>
          <w:sz w:val="24"/>
          <w:szCs w:val="24"/>
        </w:rPr>
        <w:t>Available at:</w:t>
      </w:r>
      <w:r w:rsidRPr="002E6908">
        <w:rPr>
          <w:rFonts w:ascii="Arial" w:hAnsi="Arial" w:cs="Arial"/>
          <w:b/>
          <w:bCs/>
          <w:sz w:val="24"/>
          <w:szCs w:val="24"/>
        </w:rPr>
        <w:t xml:space="preserve"> </w:t>
      </w:r>
      <w:r w:rsidRPr="002E6908">
        <w:rPr>
          <w:rFonts w:ascii="Arial" w:hAnsi="Arial" w:cs="Arial"/>
          <w:sz w:val="24"/>
          <w:szCs w:val="24"/>
        </w:rPr>
        <w:t>https://www.bdadyslexia.org.uk/advice/employers/creating-a-dyslexia-friendly-workplace/dyslexia-friendly-style-guide#:~:text=Use%20sans%20serif%20fonts%2C%20such,may%20request%20a%20larger%20font</w:t>
      </w:r>
      <w:r w:rsidRPr="002E6908">
        <w:rPr>
          <w:rFonts w:ascii="Arial" w:hAnsi="Arial" w:cs="Arial"/>
          <w:b/>
          <w:bCs/>
          <w:sz w:val="24"/>
          <w:szCs w:val="24"/>
        </w:rPr>
        <w:t xml:space="preserve">. </w:t>
      </w:r>
      <w:r w:rsidRPr="002E6908">
        <w:rPr>
          <w:rFonts w:ascii="Arial" w:hAnsi="Arial" w:cs="Arial"/>
          <w:sz w:val="24"/>
          <w:szCs w:val="24"/>
        </w:rPr>
        <w:t xml:space="preserve">(Accessed: 8 May 2022). </w:t>
      </w:r>
    </w:p>
    <w:p w14:paraId="530F4EFA" w14:textId="77777777" w:rsidR="002F535D" w:rsidRPr="002E6908" w:rsidRDefault="002F535D" w:rsidP="00F27BDB">
      <w:pPr>
        <w:tabs>
          <w:tab w:val="left" w:pos="1080"/>
        </w:tabs>
        <w:spacing w:line="480" w:lineRule="auto"/>
        <w:rPr>
          <w:rFonts w:ascii="Arial" w:hAnsi="Arial" w:cs="Arial"/>
          <w:sz w:val="24"/>
          <w:szCs w:val="24"/>
        </w:rPr>
      </w:pPr>
      <w:proofErr w:type="spellStart"/>
      <w:r w:rsidRPr="002E6908">
        <w:rPr>
          <w:rFonts w:ascii="Arial" w:hAnsi="Arial" w:cs="Arial"/>
          <w:sz w:val="24"/>
          <w:szCs w:val="24"/>
        </w:rPr>
        <w:t>Bundsgaar</w:t>
      </w:r>
      <w:proofErr w:type="spellEnd"/>
      <w:r w:rsidRPr="002E6908">
        <w:rPr>
          <w:rFonts w:ascii="Arial" w:hAnsi="Arial" w:cs="Arial"/>
          <w:sz w:val="24"/>
          <w:szCs w:val="24"/>
        </w:rPr>
        <w:t xml:space="preserve">, J. and Hansen, T. (2011) </w:t>
      </w:r>
      <w:r w:rsidRPr="002E6908">
        <w:rPr>
          <w:rFonts w:ascii="Arial" w:hAnsi="Arial" w:cs="Arial"/>
          <w:i/>
          <w:iCs/>
          <w:sz w:val="24"/>
          <w:szCs w:val="24"/>
        </w:rPr>
        <w:t>‘Evaluation of Learning Materials: A Holistic Framework’</w:t>
      </w:r>
      <w:r w:rsidRPr="002E6908">
        <w:rPr>
          <w:rFonts w:ascii="Arial" w:hAnsi="Arial" w:cs="Arial"/>
          <w:sz w:val="24"/>
          <w:szCs w:val="24"/>
        </w:rPr>
        <w:t xml:space="preserve">  </w:t>
      </w:r>
      <w:r w:rsidRPr="002E6908">
        <w:rPr>
          <w:rFonts w:ascii="Arial" w:hAnsi="Arial" w:cs="Arial"/>
          <w:i/>
          <w:iCs/>
          <w:sz w:val="24"/>
          <w:szCs w:val="24"/>
        </w:rPr>
        <w:t xml:space="preserve">Journal of Learning Design, </w:t>
      </w:r>
      <w:r w:rsidRPr="002E6908">
        <w:rPr>
          <w:rFonts w:ascii="Arial" w:hAnsi="Arial" w:cs="Arial"/>
          <w:sz w:val="24"/>
          <w:szCs w:val="24"/>
        </w:rPr>
        <w:t xml:space="preserve">4(4), pp. 31-44. Available at:  https://eric.ed.gov/?id=EJ963326 (Accessed: 7 May 2022). </w:t>
      </w:r>
    </w:p>
    <w:p w14:paraId="0D55C070" w14:textId="43622C55" w:rsidR="002F535D" w:rsidRPr="002E6908" w:rsidRDefault="002F535D" w:rsidP="007554ED">
      <w:pPr>
        <w:tabs>
          <w:tab w:val="left" w:pos="1080"/>
        </w:tabs>
        <w:spacing w:line="480" w:lineRule="auto"/>
        <w:rPr>
          <w:rFonts w:ascii="Arial" w:hAnsi="Arial" w:cs="Arial"/>
          <w:sz w:val="24"/>
          <w:szCs w:val="24"/>
        </w:rPr>
      </w:pPr>
      <w:r>
        <w:rPr>
          <w:rFonts w:ascii="Arial" w:hAnsi="Arial" w:cs="Arial"/>
          <w:sz w:val="24"/>
          <w:szCs w:val="24"/>
        </w:rPr>
        <w:t xml:space="preserve">CIPD (2021a) </w:t>
      </w:r>
      <w:r w:rsidRPr="00710A01">
        <w:rPr>
          <w:rFonts w:ascii="Arial" w:hAnsi="Arial" w:cs="Arial"/>
          <w:i/>
          <w:iCs/>
          <w:sz w:val="24"/>
          <w:szCs w:val="24"/>
        </w:rPr>
        <w:t>Learning and development roles</w:t>
      </w:r>
      <w:r>
        <w:rPr>
          <w:rFonts w:ascii="Arial" w:hAnsi="Arial" w:cs="Arial"/>
          <w:i/>
          <w:iCs/>
          <w:sz w:val="24"/>
          <w:szCs w:val="24"/>
        </w:rPr>
        <w:t xml:space="preserve">. </w:t>
      </w:r>
      <w:r>
        <w:rPr>
          <w:rFonts w:ascii="Arial" w:hAnsi="Arial" w:cs="Arial"/>
          <w:sz w:val="24"/>
          <w:szCs w:val="24"/>
        </w:rPr>
        <w:t xml:space="preserve">Available at: </w:t>
      </w:r>
      <w:r w:rsidRPr="0098275F">
        <w:rPr>
          <w:rFonts w:ascii="Arial" w:hAnsi="Arial" w:cs="Arial"/>
          <w:sz w:val="24"/>
          <w:szCs w:val="24"/>
        </w:rPr>
        <w:t>https://www.cipd.co.uk/careers/career-options/learning-development-roles#gref</w:t>
      </w:r>
      <w:r>
        <w:rPr>
          <w:rFonts w:ascii="Arial" w:hAnsi="Arial" w:cs="Arial"/>
          <w:sz w:val="24"/>
          <w:szCs w:val="24"/>
        </w:rPr>
        <w:t xml:space="preserve"> (Accessed 10 May 2022). </w:t>
      </w:r>
    </w:p>
    <w:p w14:paraId="2DC44694" w14:textId="162E6A5F" w:rsidR="002F535D" w:rsidRPr="002E6908" w:rsidRDefault="002F535D" w:rsidP="007554ED">
      <w:pPr>
        <w:tabs>
          <w:tab w:val="left" w:pos="1080"/>
        </w:tabs>
        <w:spacing w:line="480" w:lineRule="auto"/>
        <w:rPr>
          <w:rFonts w:ascii="Arial" w:hAnsi="Arial" w:cs="Arial"/>
          <w:sz w:val="24"/>
          <w:szCs w:val="24"/>
        </w:rPr>
      </w:pPr>
      <w:r w:rsidRPr="002E6908">
        <w:rPr>
          <w:rFonts w:ascii="Arial" w:hAnsi="Arial" w:cs="Arial"/>
          <w:sz w:val="24"/>
          <w:szCs w:val="24"/>
        </w:rPr>
        <w:t>CIPD (2021</w:t>
      </w:r>
      <w:r w:rsidR="002E1971">
        <w:rPr>
          <w:rFonts w:ascii="Arial" w:hAnsi="Arial" w:cs="Arial"/>
          <w:sz w:val="24"/>
          <w:szCs w:val="24"/>
        </w:rPr>
        <w:t>b</w:t>
      </w:r>
      <w:r w:rsidRPr="002E6908">
        <w:rPr>
          <w:rFonts w:ascii="Arial" w:hAnsi="Arial" w:cs="Arial"/>
          <w:sz w:val="24"/>
          <w:szCs w:val="24"/>
        </w:rPr>
        <w:t xml:space="preserve">) </w:t>
      </w:r>
      <w:r w:rsidRPr="002E6908">
        <w:rPr>
          <w:rFonts w:ascii="Arial" w:hAnsi="Arial" w:cs="Arial"/>
          <w:i/>
          <w:iCs/>
          <w:sz w:val="24"/>
          <w:szCs w:val="24"/>
        </w:rPr>
        <w:t xml:space="preserve">Digital Learning. </w:t>
      </w:r>
      <w:r w:rsidRPr="002E6908">
        <w:rPr>
          <w:rFonts w:ascii="Arial" w:hAnsi="Arial" w:cs="Arial"/>
          <w:sz w:val="24"/>
          <w:szCs w:val="24"/>
        </w:rPr>
        <w:t xml:space="preserve">Available at: https://www.cipd.co.uk/knowledge/fundamentals/people/development/digital-learning-factsheet#gref (Accessed: 5 May 2022). </w:t>
      </w:r>
    </w:p>
    <w:p w14:paraId="5DD476F4" w14:textId="011BDA02" w:rsidR="002F535D" w:rsidRDefault="002F535D" w:rsidP="007554ED">
      <w:pPr>
        <w:tabs>
          <w:tab w:val="left" w:pos="1080"/>
        </w:tabs>
        <w:spacing w:line="480" w:lineRule="auto"/>
        <w:rPr>
          <w:rFonts w:ascii="Arial" w:hAnsi="Arial" w:cs="Arial"/>
          <w:sz w:val="24"/>
          <w:szCs w:val="24"/>
        </w:rPr>
      </w:pPr>
      <w:r w:rsidRPr="002E6908">
        <w:rPr>
          <w:rFonts w:ascii="Arial" w:hAnsi="Arial" w:cs="Arial"/>
          <w:sz w:val="24"/>
          <w:szCs w:val="24"/>
        </w:rPr>
        <w:t>CIPD (2021</w:t>
      </w:r>
      <w:r w:rsidR="00EB257C">
        <w:rPr>
          <w:rFonts w:ascii="Arial" w:hAnsi="Arial" w:cs="Arial"/>
          <w:sz w:val="24"/>
          <w:szCs w:val="24"/>
        </w:rPr>
        <w:t>c</w:t>
      </w:r>
      <w:r w:rsidRPr="002E6908">
        <w:rPr>
          <w:rFonts w:ascii="Arial" w:hAnsi="Arial" w:cs="Arial"/>
          <w:sz w:val="24"/>
          <w:szCs w:val="24"/>
        </w:rPr>
        <w:t xml:space="preserve">) </w:t>
      </w:r>
      <w:r w:rsidRPr="002E6908">
        <w:rPr>
          <w:rFonts w:ascii="Arial" w:hAnsi="Arial" w:cs="Arial"/>
          <w:i/>
          <w:iCs/>
          <w:sz w:val="24"/>
          <w:szCs w:val="24"/>
        </w:rPr>
        <w:t xml:space="preserve">Learning methods. </w:t>
      </w:r>
      <w:r w:rsidRPr="002E6908">
        <w:rPr>
          <w:rFonts w:ascii="Arial" w:hAnsi="Arial" w:cs="Arial"/>
          <w:sz w:val="24"/>
          <w:szCs w:val="24"/>
        </w:rPr>
        <w:t xml:space="preserve">Available at: https://www.cipd.co.uk/knowledge/fundamentals/people/development/learning-methods-factsheet#gref (Accessed: 5 May 2022). </w:t>
      </w:r>
    </w:p>
    <w:p w14:paraId="3AE44AA7" w14:textId="4CEDB907" w:rsidR="002F535D" w:rsidRDefault="002F535D" w:rsidP="002E0F13">
      <w:pPr>
        <w:tabs>
          <w:tab w:val="left" w:pos="1080"/>
        </w:tabs>
        <w:spacing w:line="480" w:lineRule="auto"/>
        <w:rPr>
          <w:rFonts w:ascii="Arial" w:hAnsi="Arial" w:cs="Arial"/>
          <w:sz w:val="24"/>
          <w:szCs w:val="24"/>
        </w:rPr>
      </w:pPr>
      <w:r>
        <w:rPr>
          <w:rFonts w:ascii="Arial" w:hAnsi="Arial" w:cs="Arial"/>
          <w:sz w:val="24"/>
          <w:szCs w:val="24"/>
        </w:rPr>
        <w:lastRenderedPageBreak/>
        <w:t>CIPD (2021</w:t>
      </w:r>
      <w:r w:rsidR="00682480">
        <w:rPr>
          <w:rFonts w:ascii="Arial" w:hAnsi="Arial" w:cs="Arial"/>
          <w:sz w:val="24"/>
          <w:szCs w:val="24"/>
        </w:rPr>
        <w:t>d</w:t>
      </w:r>
      <w:r>
        <w:rPr>
          <w:rFonts w:ascii="Arial" w:hAnsi="Arial" w:cs="Arial"/>
          <w:sz w:val="24"/>
          <w:szCs w:val="24"/>
        </w:rPr>
        <w:t xml:space="preserve">) </w:t>
      </w:r>
      <w:r w:rsidRPr="002E0F13">
        <w:rPr>
          <w:rFonts w:ascii="Arial" w:hAnsi="Arial" w:cs="Arial"/>
          <w:i/>
          <w:iCs/>
          <w:sz w:val="24"/>
          <w:szCs w:val="24"/>
        </w:rPr>
        <w:t>Costing and benchmarking learning and developmen</w:t>
      </w:r>
      <w:r>
        <w:rPr>
          <w:rFonts w:ascii="Arial" w:hAnsi="Arial" w:cs="Arial"/>
          <w:i/>
          <w:iCs/>
          <w:sz w:val="24"/>
          <w:szCs w:val="24"/>
        </w:rPr>
        <w:t xml:space="preserve">t. </w:t>
      </w:r>
      <w:r>
        <w:rPr>
          <w:rFonts w:ascii="Arial" w:hAnsi="Arial" w:cs="Arial"/>
          <w:sz w:val="24"/>
          <w:szCs w:val="24"/>
        </w:rPr>
        <w:t xml:space="preserve">Available at: </w:t>
      </w:r>
      <w:r w:rsidRPr="00BA5F8A">
        <w:rPr>
          <w:rFonts w:ascii="Arial" w:hAnsi="Arial" w:cs="Arial"/>
          <w:sz w:val="24"/>
          <w:szCs w:val="24"/>
        </w:rPr>
        <w:t>https://www.cipd.co.uk/knowledge/strategy/development/benchmarking-factsheet#gref</w:t>
      </w:r>
      <w:r>
        <w:rPr>
          <w:rFonts w:ascii="Arial" w:hAnsi="Arial" w:cs="Arial"/>
          <w:sz w:val="24"/>
          <w:szCs w:val="24"/>
        </w:rPr>
        <w:t xml:space="preserve"> (Accessed:10 May 2022). </w:t>
      </w:r>
    </w:p>
    <w:p w14:paraId="6310C49A" w14:textId="77777777" w:rsidR="002F535D" w:rsidRPr="002E6908" w:rsidRDefault="002F535D" w:rsidP="00A06C67">
      <w:pPr>
        <w:tabs>
          <w:tab w:val="left" w:pos="1080"/>
        </w:tabs>
        <w:spacing w:line="480" w:lineRule="auto"/>
        <w:rPr>
          <w:rFonts w:ascii="Arial" w:hAnsi="Arial" w:cs="Arial"/>
          <w:sz w:val="24"/>
          <w:szCs w:val="24"/>
        </w:rPr>
      </w:pPr>
      <w:r w:rsidRPr="002E6908">
        <w:rPr>
          <w:rFonts w:ascii="Arial" w:hAnsi="Arial" w:cs="Arial"/>
          <w:sz w:val="24"/>
          <w:szCs w:val="24"/>
        </w:rPr>
        <w:t xml:space="preserve">Evans, C. and Sadler-Smith, E. (2006) ‘Learning styles in education and training: Problems, politicisation and potential’ </w:t>
      </w:r>
      <w:r w:rsidRPr="002E6908">
        <w:rPr>
          <w:rFonts w:ascii="Arial" w:hAnsi="Arial" w:cs="Arial"/>
          <w:i/>
          <w:iCs/>
          <w:sz w:val="24"/>
          <w:szCs w:val="24"/>
        </w:rPr>
        <w:t>Education and Training</w:t>
      </w:r>
      <w:r w:rsidRPr="002E6908">
        <w:rPr>
          <w:rFonts w:ascii="Arial" w:hAnsi="Arial" w:cs="Arial"/>
          <w:sz w:val="24"/>
          <w:szCs w:val="24"/>
        </w:rPr>
        <w:t>, 48(2-3),</w:t>
      </w:r>
      <w:r w:rsidRPr="002E6908">
        <w:rPr>
          <w:rFonts w:ascii="Arial" w:hAnsi="Arial" w:cs="Arial"/>
          <w:i/>
          <w:iCs/>
          <w:sz w:val="24"/>
          <w:szCs w:val="24"/>
        </w:rPr>
        <w:t xml:space="preserve"> </w:t>
      </w:r>
      <w:r w:rsidRPr="002E6908">
        <w:rPr>
          <w:rFonts w:ascii="Arial" w:hAnsi="Arial" w:cs="Arial"/>
          <w:sz w:val="24"/>
          <w:szCs w:val="24"/>
        </w:rPr>
        <w:t xml:space="preserve">pp. 77-83. Available at: https://www.researchgate.net/publication/242338416_Learning_styles_in_education_and_training_Problems_politicisation_and_potential (Accessed: 6 May 2022). </w:t>
      </w:r>
    </w:p>
    <w:p w14:paraId="15534348" w14:textId="77777777" w:rsidR="002F535D" w:rsidRPr="002E6908" w:rsidRDefault="002F535D" w:rsidP="007424D6">
      <w:pPr>
        <w:tabs>
          <w:tab w:val="left" w:pos="1080"/>
        </w:tabs>
        <w:spacing w:line="480" w:lineRule="auto"/>
        <w:rPr>
          <w:rFonts w:ascii="Arial" w:hAnsi="Arial" w:cs="Arial"/>
          <w:sz w:val="24"/>
          <w:szCs w:val="24"/>
        </w:rPr>
      </w:pPr>
      <w:r w:rsidRPr="002E6908">
        <w:rPr>
          <w:rFonts w:ascii="Arial" w:hAnsi="Arial" w:cs="Arial"/>
          <w:sz w:val="24"/>
          <w:szCs w:val="24"/>
        </w:rPr>
        <w:t xml:space="preserve">Faber, T. (2021) </w:t>
      </w:r>
      <w:r w:rsidRPr="002E6908">
        <w:rPr>
          <w:rFonts w:ascii="Arial" w:hAnsi="Arial" w:cs="Arial"/>
          <w:i/>
          <w:iCs/>
          <w:sz w:val="24"/>
          <w:szCs w:val="24"/>
        </w:rPr>
        <w:t xml:space="preserve">How everyday life became one big game. </w:t>
      </w:r>
      <w:r w:rsidRPr="002E6908">
        <w:rPr>
          <w:rFonts w:ascii="Arial" w:hAnsi="Arial" w:cs="Arial"/>
          <w:sz w:val="24"/>
          <w:szCs w:val="24"/>
        </w:rPr>
        <w:t xml:space="preserve">Available at: https://www.ft.com/content/65024651-93af-4dc0-9081-e1e13a05471f (Accessed: 6 May 2022). </w:t>
      </w:r>
    </w:p>
    <w:p w14:paraId="3648D3E2" w14:textId="77777777" w:rsidR="002F535D" w:rsidRPr="002E6908" w:rsidRDefault="002F535D" w:rsidP="000C0615">
      <w:pPr>
        <w:tabs>
          <w:tab w:val="left" w:pos="1080"/>
        </w:tabs>
        <w:spacing w:line="480" w:lineRule="auto"/>
        <w:rPr>
          <w:rFonts w:ascii="Arial" w:hAnsi="Arial" w:cs="Arial"/>
          <w:sz w:val="24"/>
          <w:szCs w:val="24"/>
        </w:rPr>
      </w:pPr>
      <w:r w:rsidRPr="002E6908">
        <w:rPr>
          <w:rFonts w:ascii="Arial" w:hAnsi="Arial" w:cs="Arial"/>
          <w:sz w:val="24"/>
          <w:szCs w:val="24"/>
        </w:rPr>
        <w:t xml:space="preserve">Gough, V. (2022) </w:t>
      </w:r>
      <w:r w:rsidRPr="002E6908">
        <w:rPr>
          <w:rFonts w:ascii="Arial" w:hAnsi="Arial" w:cs="Arial"/>
          <w:i/>
          <w:iCs/>
          <w:sz w:val="24"/>
          <w:szCs w:val="24"/>
        </w:rPr>
        <w:t xml:space="preserve">How to create a learning culture. </w:t>
      </w:r>
      <w:r w:rsidRPr="002E6908">
        <w:rPr>
          <w:rFonts w:ascii="Arial" w:hAnsi="Arial" w:cs="Arial"/>
          <w:sz w:val="24"/>
          <w:szCs w:val="24"/>
        </w:rPr>
        <w:t xml:space="preserve">Available at: https://www.peoplemanagement.co.uk/article/1754031/create-learning-culture (Accessed: 6 May 2022). </w:t>
      </w:r>
    </w:p>
    <w:p w14:paraId="22F55DD2" w14:textId="77777777" w:rsidR="002F535D" w:rsidRPr="002E6908" w:rsidRDefault="002F535D" w:rsidP="004E1F54">
      <w:pPr>
        <w:tabs>
          <w:tab w:val="left" w:pos="1080"/>
        </w:tabs>
        <w:spacing w:line="480" w:lineRule="auto"/>
        <w:rPr>
          <w:rFonts w:ascii="Arial" w:hAnsi="Arial" w:cs="Arial"/>
          <w:sz w:val="24"/>
          <w:szCs w:val="24"/>
        </w:rPr>
      </w:pPr>
      <w:r w:rsidRPr="002E6908">
        <w:rPr>
          <w:rFonts w:ascii="Arial" w:hAnsi="Arial" w:cs="Arial"/>
          <w:sz w:val="24"/>
          <w:szCs w:val="24"/>
        </w:rPr>
        <w:t>Harun, M.H. (2001) ’Integrating e-learning into the workplace</w:t>
      </w:r>
      <w:r w:rsidRPr="002E6908">
        <w:rPr>
          <w:rFonts w:ascii="Arial" w:hAnsi="Arial" w:cs="Arial"/>
          <w:i/>
          <w:iCs/>
          <w:sz w:val="24"/>
          <w:szCs w:val="24"/>
        </w:rPr>
        <w:t>’ The Internet and higher education</w:t>
      </w:r>
      <w:r w:rsidRPr="002E6908">
        <w:rPr>
          <w:rFonts w:ascii="Arial" w:hAnsi="Arial" w:cs="Arial"/>
          <w:sz w:val="24"/>
          <w:szCs w:val="24"/>
        </w:rPr>
        <w:t>, </w:t>
      </w:r>
      <w:r w:rsidRPr="002E6908">
        <w:rPr>
          <w:rFonts w:ascii="Arial" w:hAnsi="Arial" w:cs="Arial"/>
          <w:i/>
          <w:iCs/>
          <w:sz w:val="24"/>
          <w:szCs w:val="24"/>
        </w:rPr>
        <w:t>4</w:t>
      </w:r>
      <w:r w:rsidRPr="002E6908">
        <w:rPr>
          <w:rFonts w:ascii="Arial" w:hAnsi="Arial" w:cs="Arial"/>
          <w:sz w:val="24"/>
          <w:szCs w:val="24"/>
        </w:rPr>
        <w:t xml:space="preserve">(3-4), pp.301-310. Available at: https://www.sciencedirect.com/science/article/pii/S1096751601000732?casa_token=fI_hE5vz5M0AAAAA:QBAv12pqOFN8hJVAlMFOfMNWllCWetcvZkTKgWBJdnJlzPf5DQBf3AKt7juFrq62aMjqtshPvY8 (Accessed: 5 May 2022). </w:t>
      </w:r>
    </w:p>
    <w:p w14:paraId="3A1CF72A" w14:textId="77777777" w:rsidR="002F535D" w:rsidRPr="002E6908" w:rsidRDefault="002F535D" w:rsidP="008B7DF8">
      <w:pPr>
        <w:tabs>
          <w:tab w:val="left" w:pos="1080"/>
        </w:tabs>
        <w:spacing w:line="480" w:lineRule="auto"/>
        <w:rPr>
          <w:rFonts w:ascii="Arial" w:hAnsi="Arial" w:cs="Arial"/>
          <w:sz w:val="24"/>
          <w:szCs w:val="24"/>
        </w:rPr>
      </w:pPr>
      <w:r w:rsidRPr="002E6908">
        <w:rPr>
          <w:rFonts w:ascii="Arial" w:hAnsi="Arial" w:cs="Arial"/>
          <w:sz w:val="24"/>
          <w:szCs w:val="24"/>
        </w:rPr>
        <w:t>Ifenthaler, D. (2018</w:t>
      </w:r>
      <w:r w:rsidRPr="002E6908">
        <w:rPr>
          <w:rFonts w:ascii="Arial" w:hAnsi="Arial" w:cs="Arial"/>
          <w:i/>
          <w:iCs/>
          <w:sz w:val="24"/>
          <w:szCs w:val="24"/>
        </w:rPr>
        <w:t xml:space="preserve">) </w:t>
      </w:r>
      <w:r w:rsidRPr="002E6908">
        <w:rPr>
          <w:rFonts w:ascii="Arial" w:hAnsi="Arial" w:cs="Arial"/>
          <w:sz w:val="24"/>
          <w:szCs w:val="24"/>
        </w:rPr>
        <w:t xml:space="preserve">‘How We Learn at the Digital Workplace’, </w:t>
      </w:r>
      <w:r w:rsidRPr="002E6908">
        <w:rPr>
          <w:rFonts w:ascii="Arial" w:hAnsi="Arial" w:cs="Arial"/>
          <w:i/>
          <w:iCs/>
          <w:sz w:val="24"/>
          <w:szCs w:val="24"/>
        </w:rPr>
        <w:t xml:space="preserve">Digital Workplace Learning, </w:t>
      </w:r>
      <w:r w:rsidRPr="002E6908">
        <w:rPr>
          <w:rFonts w:ascii="Arial" w:hAnsi="Arial" w:cs="Arial"/>
          <w:sz w:val="24"/>
          <w:szCs w:val="24"/>
        </w:rPr>
        <w:t>pp.3-8. DOI: 10.1007/978-3-319-46215-8_1</w:t>
      </w:r>
    </w:p>
    <w:p w14:paraId="0442D0BE" w14:textId="77777777" w:rsidR="002F535D" w:rsidRPr="002E6908" w:rsidRDefault="002F535D" w:rsidP="000F65D2">
      <w:pPr>
        <w:tabs>
          <w:tab w:val="left" w:pos="1080"/>
        </w:tabs>
        <w:spacing w:line="480" w:lineRule="auto"/>
        <w:rPr>
          <w:rFonts w:ascii="Arial" w:hAnsi="Arial" w:cs="Arial"/>
          <w:sz w:val="24"/>
          <w:szCs w:val="24"/>
        </w:rPr>
      </w:pPr>
      <w:r w:rsidRPr="002E6908">
        <w:rPr>
          <w:rFonts w:ascii="Arial" w:hAnsi="Arial" w:cs="Arial"/>
          <w:sz w:val="24"/>
          <w:szCs w:val="24"/>
        </w:rPr>
        <w:t xml:space="preserve">Jain, A. and Dutta, D. (2018) ‘Millennials and Gamification: </w:t>
      </w:r>
      <w:proofErr w:type="spellStart"/>
      <w:r w:rsidRPr="002E6908">
        <w:rPr>
          <w:rFonts w:ascii="Arial" w:hAnsi="Arial" w:cs="Arial"/>
          <w:sz w:val="24"/>
          <w:szCs w:val="24"/>
        </w:rPr>
        <w:t>Guerilla</w:t>
      </w:r>
      <w:proofErr w:type="spellEnd"/>
      <w:r w:rsidRPr="002E6908">
        <w:rPr>
          <w:rFonts w:ascii="Arial" w:hAnsi="Arial" w:cs="Arial"/>
          <w:sz w:val="24"/>
          <w:szCs w:val="24"/>
        </w:rPr>
        <w:t xml:space="preserve"> Tactics for Making Learning Fun’ </w:t>
      </w:r>
      <w:r w:rsidRPr="002E6908">
        <w:rPr>
          <w:rFonts w:ascii="Arial" w:hAnsi="Arial" w:cs="Arial"/>
          <w:i/>
          <w:iCs/>
          <w:sz w:val="24"/>
          <w:szCs w:val="24"/>
        </w:rPr>
        <w:t xml:space="preserve">South Asian Journal of Human Resources Management. </w:t>
      </w:r>
      <w:r w:rsidRPr="002E6908">
        <w:rPr>
          <w:rFonts w:ascii="Arial" w:hAnsi="Arial" w:cs="Arial"/>
          <w:sz w:val="24"/>
          <w:szCs w:val="24"/>
        </w:rPr>
        <w:t xml:space="preserve">Available at:  </w:t>
      </w:r>
      <w:r w:rsidRPr="002E6908">
        <w:rPr>
          <w:rFonts w:ascii="Arial" w:hAnsi="Arial" w:cs="Arial"/>
          <w:sz w:val="24"/>
          <w:szCs w:val="24"/>
        </w:rPr>
        <w:lastRenderedPageBreak/>
        <w:t xml:space="preserve">https://www.researchgate.net/publication/327893786_Millennials_and_Gamification_Guerilla_Tactics_for_Making_Learning_Fun (Accessed: 6 May 2022). </w:t>
      </w:r>
    </w:p>
    <w:p w14:paraId="124EAB45" w14:textId="77777777" w:rsidR="002F535D" w:rsidRPr="002E6908" w:rsidRDefault="002F535D" w:rsidP="00F27BDB">
      <w:pPr>
        <w:tabs>
          <w:tab w:val="left" w:pos="1080"/>
        </w:tabs>
        <w:spacing w:line="480" w:lineRule="auto"/>
        <w:rPr>
          <w:rFonts w:ascii="Arial" w:hAnsi="Arial" w:cs="Arial"/>
          <w:sz w:val="24"/>
          <w:szCs w:val="24"/>
        </w:rPr>
      </w:pPr>
      <w:r w:rsidRPr="002E6908">
        <w:rPr>
          <w:rFonts w:ascii="Arial" w:hAnsi="Arial" w:cs="Arial"/>
          <w:sz w:val="24"/>
          <w:szCs w:val="24"/>
        </w:rPr>
        <w:t xml:space="preserve">Kapp, K. (2015) </w:t>
      </w:r>
      <w:r w:rsidRPr="002E6908">
        <w:rPr>
          <w:rFonts w:ascii="Arial" w:hAnsi="Arial" w:cs="Arial"/>
          <w:i/>
          <w:iCs/>
          <w:sz w:val="24"/>
          <w:szCs w:val="24"/>
        </w:rPr>
        <w:t xml:space="preserve">Games, Gamification and the Freedom to Fail. </w:t>
      </w:r>
      <w:r w:rsidRPr="002E6908">
        <w:rPr>
          <w:rFonts w:ascii="Arial" w:hAnsi="Arial" w:cs="Arial"/>
          <w:sz w:val="24"/>
          <w:szCs w:val="24"/>
        </w:rPr>
        <w:t xml:space="preserve">Available at: https://www.linkedin.com/pulse/games-gamification-freedom-fail-karl-kapp#:~:text=Games%20and%20gamification%20can%20allow,perform%20a%20task%20until%20mastery. (Accessed: 6 May 2022). </w:t>
      </w:r>
    </w:p>
    <w:p w14:paraId="6F0D29EA" w14:textId="77777777" w:rsidR="002F535D" w:rsidRPr="002E6908" w:rsidRDefault="002F535D" w:rsidP="00D0141C">
      <w:pPr>
        <w:tabs>
          <w:tab w:val="left" w:pos="1080"/>
        </w:tabs>
        <w:spacing w:line="480" w:lineRule="auto"/>
        <w:rPr>
          <w:rFonts w:ascii="Arial" w:hAnsi="Arial" w:cs="Arial"/>
          <w:sz w:val="24"/>
          <w:szCs w:val="24"/>
        </w:rPr>
      </w:pPr>
      <w:r w:rsidRPr="002E6908">
        <w:rPr>
          <w:rFonts w:ascii="Arial" w:hAnsi="Arial" w:cs="Arial"/>
          <w:sz w:val="24"/>
          <w:szCs w:val="24"/>
        </w:rPr>
        <w:t xml:space="preserve">Lin, M., Chen, H. and Liu, K., (2017) ‘A Study of the Effects of Digital Learning on Learning Motivation and Learning Outcomes’, </w:t>
      </w:r>
      <w:r w:rsidRPr="002E6908">
        <w:rPr>
          <w:rFonts w:ascii="Arial" w:hAnsi="Arial" w:cs="Arial"/>
          <w:i/>
          <w:iCs/>
          <w:sz w:val="24"/>
          <w:szCs w:val="24"/>
        </w:rPr>
        <w:t xml:space="preserve">EURASIA Journal of Mathematics, Science and Technology Education, </w:t>
      </w:r>
      <w:r w:rsidRPr="002E6908">
        <w:rPr>
          <w:rFonts w:ascii="Arial" w:hAnsi="Arial" w:cs="Arial"/>
          <w:sz w:val="24"/>
          <w:szCs w:val="24"/>
        </w:rPr>
        <w:t>13(7), pp. 3554-3564. DOI: 10.12973/eurasia.2017.00744a</w:t>
      </w:r>
    </w:p>
    <w:p w14:paraId="670DEA85" w14:textId="77777777" w:rsidR="002F535D" w:rsidRPr="002E6908" w:rsidRDefault="002F535D" w:rsidP="00FE7B88">
      <w:pPr>
        <w:tabs>
          <w:tab w:val="left" w:pos="1080"/>
        </w:tabs>
        <w:spacing w:line="480" w:lineRule="auto"/>
        <w:rPr>
          <w:rFonts w:ascii="Arial" w:hAnsi="Arial" w:cs="Arial"/>
          <w:sz w:val="24"/>
          <w:szCs w:val="24"/>
        </w:rPr>
      </w:pPr>
      <w:r w:rsidRPr="002E6908">
        <w:rPr>
          <w:rFonts w:ascii="Arial" w:hAnsi="Arial" w:cs="Arial"/>
          <w:sz w:val="24"/>
          <w:szCs w:val="24"/>
        </w:rPr>
        <w:t xml:space="preserve">Morgan, J. (2017) </w:t>
      </w:r>
      <w:r w:rsidRPr="002E6908">
        <w:rPr>
          <w:rFonts w:ascii="Arial" w:hAnsi="Arial" w:cs="Arial"/>
          <w:i/>
          <w:iCs/>
          <w:sz w:val="24"/>
          <w:szCs w:val="24"/>
        </w:rPr>
        <w:t>The Five Trends Shaping the Future of Work</w:t>
      </w:r>
      <w:r w:rsidRPr="002E6908">
        <w:rPr>
          <w:rFonts w:ascii="Arial" w:hAnsi="Arial" w:cs="Arial"/>
          <w:sz w:val="24"/>
          <w:szCs w:val="24"/>
        </w:rPr>
        <w:t xml:space="preserve">. Available at: https://www.ie.edu/insights/articles/the-five-trends-shaping-the-future-of-work/ (Accessed: 5 May 2022). </w:t>
      </w:r>
    </w:p>
    <w:p w14:paraId="1BEADB8B" w14:textId="77777777" w:rsidR="002F535D" w:rsidRPr="002E6908" w:rsidRDefault="002F535D" w:rsidP="004E1F54">
      <w:pPr>
        <w:tabs>
          <w:tab w:val="left" w:pos="1080"/>
        </w:tabs>
        <w:spacing w:line="480" w:lineRule="auto"/>
        <w:rPr>
          <w:rFonts w:ascii="Arial" w:hAnsi="Arial" w:cs="Arial"/>
          <w:sz w:val="24"/>
          <w:szCs w:val="24"/>
        </w:rPr>
      </w:pPr>
      <w:r w:rsidRPr="002E6908">
        <w:rPr>
          <w:rFonts w:ascii="Arial" w:hAnsi="Arial" w:cs="Arial"/>
          <w:sz w:val="24"/>
          <w:szCs w:val="24"/>
        </w:rPr>
        <w:t xml:space="preserve">Pappas, C. (2015) </w:t>
      </w:r>
      <w:r w:rsidRPr="002E6908">
        <w:rPr>
          <w:rFonts w:ascii="Arial" w:hAnsi="Arial" w:cs="Arial"/>
          <w:i/>
          <w:iCs/>
          <w:sz w:val="24"/>
          <w:szCs w:val="24"/>
        </w:rPr>
        <w:t xml:space="preserve">Advantages And Possible Limitations Of Online Learning. </w:t>
      </w:r>
      <w:r w:rsidRPr="002E6908">
        <w:rPr>
          <w:rFonts w:ascii="Arial" w:hAnsi="Arial" w:cs="Arial"/>
          <w:sz w:val="24"/>
          <w:szCs w:val="24"/>
        </w:rPr>
        <w:t xml:space="preserve">Available at: https://elearningindustry.com/advantages-and-possible-limitations-of-online-learning (Accessed: 5 May 2022). </w:t>
      </w:r>
    </w:p>
    <w:p w14:paraId="1BF51434" w14:textId="77777777" w:rsidR="002F535D" w:rsidRPr="002E6908" w:rsidRDefault="002F535D" w:rsidP="00FE7B88">
      <w:pPr>
        <w:tabs>
          <w:tab w:val="left" w:pos="1080"/>
        </w:tabs>
        <w:spacing w:line="480" w:lineRule="auto"/>
        <w:rPr>
          <w:rFonts w:ascii="Arial" w:hAnsi="Arial" w:cs="Arial"/>
          <w:sz w:val="24"/>
          <w:szCs w:val="24"/>
        </w:rPr>
      </w:pPr>
      <w:r w:rsidRPr="002E6908">
        <w:rPr>
          <w:rFonts w:ascii="Arial" w:hAnsi="Arial" w:cs="Arial"/>
          <w:sz w:val="24"/>
          <w:szCs w:val="24"/>
        </w:rPr>
        <w:t xml:space="preserve">PM Insight and ICS Learn (2020) </w:t>
      </w:r>
      <w:r w:rsidRPr="002E6908">
        <w:rPr>
          <w:rFonts w:ascii="Arial" w:hAnsi="Arial" w:cs="Arial"/>
          <w:i/>
          <w:iCs/>
          <w:sz w:val="24"/>
          <w:szCs w:val="24"/>
        </w:rPr>
        <w:t xml:space="preserve">The future of L&amp;D in a post-pandemic world. </w:t>
      </w:r>
      <w:r w:rsidRPr="002E6908">
        <w:rPr>
          <w:rFonts w:ascii="Arial" w:hAnsi="Arial" w:cs="Arial"/>
          <w:sz w:val="24"/>
          <w:szCs w:val="24"/>
        </w:rPr>
        <w:t xml:space="preserve">Available at: https://pminsight.cipd.co.uk/the-future-of-ld-in-a-post-pandemic-world (Accessed: 5 May 2022). </w:t>
      </w:r>
    </w:p>
    <w:p w14:paraId="2414C4EA" w14:textId="77777777" w:rsidR="002F535D" w:rsidRPr="002E6908" w:rsidRDefault="002F535D" w:rsidP="00A06C67">
      <w:pPr>
        <w:tabs>
          <w:tab w:val="left" w:pos="1080"/>
        </w:tabs>
        <w:spacing w:line="480" w:lineRule="auto"/>
        <w:rPr>
          <w:rFonts w:ascii="Arial" w:hAnsi="Arial" w:cs="Arial"/>
          <w:sz w:val="24"/>
          <w:szCs w:val="24"/>
        </w:rPr>
      </w:pPr>
      <w:r w:rsidRPr="002E6908">
        <w:rPr>
          <w:rFonts w:ascii="Arial" w:hAnsi="Arial" w:cs="Arial"/>
          <w:sz w:val="24"/>
          <w:szCs w:val="24"/>
        </w:rPr>
        <w:t xml:space="preserve">Sessa, V.I. and London, M. (2008) </w:t>
      </w:r>
      <w:r w:rsidRPr="002E6908">
        <w:rPr>
          <w:rFonts w:ascii="Arial" w:hAnsi="Arial" w:cs="Arial"/>
          <w:i/>
          <w:iCs/>
          <w:sz w:val="24"/>
          <w:szCs w:val="24"/>
        </w:rPr>
        <w:t>Work group learning: Understanding, improving &amp; assessing how groups learn in organizations.</w:t>
      </w:r>
      <w:r w:rsidRPr="002E6908">
        <w:rPr>
          <w:rFonts w:ascii="Arial" w:hAnsi="Arial" w:cs="Arial"/>
          <w:sz w:val="24"/>
          <w:szCs w:val="24"/>
        </w:rPr>
        <w:t xml:space="preserve"> 1</w:t>
      </w:r>
      <w:r w:rsidRPr="002E6908">
        <w:rPr>
          <w:rFonts w:ascii="Arial" w:hAnsi="Arial" w:cs="Arial"/>
          <w:sz w:val="24"/>
          <w:szCs w:val="24"/>
          <w:vertAlign w:val="superscript"/>
        </w:rPr>
        <w:t>st</w:t>
      </w:r>
      <w:r w:rsidRPr="002E6908">
        <w:rPr>
          <w:rFonts w:ascii="Arial" w:hAnsi="Arial" w:cs="Arial"/>
          <w:sz w:val="24"/>
          <w:szCs w:val="24"/>
        </w:rPr>
        <w:t xml:space="preserve"> </w:t>
      </w:r>
      <w:proofErr w:type="spellStart"/>
      <w:r w:rsidRPr="002E6908">
        <w:rPr>
          <w:rFonts w:ascii="Arial" w:hAnsi="Arial" w:cs="Arial"/>
          <w:sz w:val="24"/>
          <w:szCs w:val="24"/>
        </w:rPr>
        <w:t>edn</w:t>
      </w:r>
      <w:proofErr w:type="spellEnd"/>
      <w:r w:rsidRPr="002E6908">
        <w:rPr>
          <w:rFonts w:ascii="Arial" w:hAnsi="Arial" w:cs="Arial"/>
          <w:sz w:val="24"/>
          <w:szCs w:val="24"/>
        </w:rPr>
        <w:t>.</w:t>
      </w:r>
      <w:r w:rsidRPr="002E6908">
        <w:rPr>
          <w:rFonts w:ascii="Arial" w:hAnsi="Arial" w:cs="Arial"/>
          <w:i/>
          <w:iCs/>
          <w:sz w:val="24"/>
          <w:szCs w:val="24"/>
        </w:rPr>
        <w:t xml:space="preserve"> </w:t>
      </w:r>
      <w:r w:rsidRPr="002E6908">
        <w:rPr>
          <w:rFonts w:ascii="Arial" w:hAnsi="Arial" w:cs="Arial"/>
          <w:sz w:val="24"/>
          <w:szCs w:val="24"/>
        </w:rPr>
        <w:t xml:space="preserve">New York: L Erlbaum Associates. </w:t>
      </w:r>
    </w:p>
    <w:p w14:paraId="4BD31D6C" w14:textId="77777777" w:rsidR="002F535D" w:rsidRPr="002E6908" w:rsidRDefault="002F535D" w:rsidP="00954C2D">
      <w:pPr>
        <w:tabs>
          <w:tab w:val="left" w:pos="1080"/>
        </w:tabs>
        <w:spacing w:line="480" w:lineRule="auto"/>
        <w:rPr>
          <w:rFonts w:ascii="Arial" w:hAnsi="Arial" w:cs="Arial"/>
          <w:sz w:val="24"/>
          <w:szCs w:val="24"/>
        </w:rPr>
      </w:pPr>
      <w:r w:rsidRPr="002E6908">
        <w:rPr>
          <w:rFonts w:ascii="Arial" w:hAnsi="Arial" w:cs="Arial"/>
          <w:sz w:val="24"/>
          <w:szCs w:val="24"/>
        </w:rPr>
        <w:lastRenderedPageBreak/>
        <w:t xml:space="preserve">Shackleton-Jones, N. (2019) </w:t>
      </w:r>
      <w:r w:rsidRPr="002E6908">
        <w:rPr>
          <w:rFonts w:ascii="Arial" w:hAnsi="Arial" w:cs="Arial"/>
          <w:i/>
          <w:iCs/>
          <w:sz w:val="24"/>
          <w:szCs w:val="24"/>
        </w:rPr>
        <w:t xml:space="preserve">How people learn: designing effective training to improve employee performance. </w:t>
      </w:r>
      <w:r w:rsidRPr="002E6908">
        <w:rPr>
          <w:rFonts w:ascii="Arial" w:hAnsi="Arial" w:cs="Arial"/>
          <w:sz w:val="24"/>
          <w:szCs w:val="24"/>
        </w:rPr>
        <w:t>1</w:t>
      </w:r>
      <w:r w:rsidRPr="002E6908">
        <w:rPr>
          <w:rFonts w:ascii="Arial" w:hAnsi="Arial" w:cs="Arial"/>
          <w:sz w:val="24"/>
          <w:szCs w:val="24"/>
          <w:vertAlign w:val="superscript"/>
        </w:rPr>
        <w:t>st</w:t>
      </w:r>
      <w:r w:rsidRPr="002E6908">
        <w:rPr>
          <w:rFonts w:ascii="Arial" w:hAnsi="Arial" w:cs="Arial"/>
          <w:sz w:val="24"/>
          <w:szCs w:val="24"/>
        </w:rPr>
        <w:t xml:space="preserve"> edn. London: Kogan Page. </w:t>
      </w:r>
    </w:p>
    <w:p w14:paraId="7D1C9EF5" w14:textId="70624F63" w:rsidR="002F535D" w:rsidRDefault="002F535D" w:rsidP="00F27BDB">
      <w:pPr>
        <w:tabs>
          <w:tab w:val="left" w:pos="1080"/>
        </w:tabs>
        <w:spacing w:line="480" w:lineRule="auto"/>
        <w:rPr>
          <w:rFonts w:ascii="Arial" w:hAnsi="Arial" w:cs="Arial"/>
          <w:sz w:val="24"/>
          <w:szCs w:val="24"/>
        </w:rPr>
      </w:pPr>
      <w:proofErr w:type="spellStart"/>
      <w:r w:rsidRPr="002E6908">
        <w:rPr>
          <w:rFonts w:ascii="Arial" w:hAnsi="Arial" w:cs="Arial"/>
          <w:sz w:val="24"/>
          <w:szCs w:val="24"/>
        </w:rPr>
        <w:t>Thalheimer</w:t>
      </w:r>
      <w:proofErr w:type="spellEnd"/>
      <w:r w:rsidRPr="002E6908">
        <w:rPr>
          <w:rFonts w:ascii="Arial" w:hAnsi="Arial" w:cs="Arial"/>
          <w:sz w:val="24"/>
          <w:szCs w:val="24"/>
        </w:rPr>
        <w:t xml:space="preserve">, W. (2018) </w:t>
      </w:r>
      <w:r w:rsidRPr="002E6908">
        <w:rPr>
          <w:rFonts w:ascii="Arial" w:hAnsi="Arial" w:cs="Arial"/>
          <w:i/>
          <w:iCs/>
          <w:sz w:val="24"/>
          <w:szCs w:val="24"/>
        </w:rPr>
        <w:t xml:space="preserve">The Learning-Transfer Evaluation Model. </w:t>
      </w:r>
      <w:r w:rsidRPr="002E6908">
        <w:rPr>
          <w:rFonts w:ascii="Arial" w:hAnsi="Arial" w:cs="Arial"/>
          <w:sz w:val="24"/>
          <w:szCs w:val="24"/>
        </w:rPr>
        <w:t>Available at: https://www.worklearning.com/2018/02/14/the-learning-transfer-evaluation-model-ltem/ (Accessed: 7 May 2022).</w:t>
      </w:r>
    </w:p>
    <w:p w14:paraId="5488F5A2" w14:textId="3C26B3DE" w:rsidR="00E55EB4" w:rsidRPr="00602762" w:rsidRDefault="00E55EB4" w:rsidP="00F27BDB">
      <w:pPr>
        <w:tabs>
          <w:tab w:val="left" w:pos="1080"/>
        </w:tabs>
        <w:spacing w:line="480" w:lineRule="auto"/>
        <w:rPr>
          <w:rFonts w:ascii="Arial" w:hAnsi="Arial" w:cs="Arial"/>
          <w:sz w:val="24"/>
          <w:szCs w:val="24"/>
        </w:rPr>
      </w:pPr>
      <w:r>
        <w:rPr>
          <w:rFonts w:ascii="Arial" w:hAnsi="Arial" w:cs="Arial"/>
          <w:sz w:val="24"/>
          <w:szCs w:val="24"/>
        </w:rPr>
        <w:t>Wilko</w:t>
      </w:r>
      <w:r w:rsidR="00602762">
        <w:rPr>
          <w:rFonts w:ascii="Arial" w:hAnsi="Arial" w:cs="Arial"/>
          <w:sz w:val="24"/>
          <w:szCs w:val="24"/>
        </w:rPr>
        <w:t xml:space="preserve"> (2020) </w:t>
      </w:r>
      <w:r w:rsidR="00602762">
        <w:rPr>
          <w:rFonts w:ascii="Arial" w:hAnsi="Arial" w:cs="Arial"/>
          <w:i/>
          <w:iCs/>
          <w:sz w:val="24"/>
          <w:szCs w:val="24"/>
        </w:rPr>
        <w:t xml:space="preserve">Gender Pay Gap Report 2020. </w:t>
      </w:r>
      <w:r w:rsidR="00602762">
        <w:rPr>
          <w:rFonts w:ascii="Arial" w:hAnsi="Arial" w:cs="Arial"/>
          <w:sz w:val="24"/>
          <w:szCs w:val="24"/>
        </w:rPr>
        <w:t xml:space="preserve">Available at: </w:t>
      </w:r>
      <w:r w:rsidR="004B26AB" w:rsidRPr="004B26AB">
        <w:rPr>
          <w:rFonts w:ascii="Arial" w:hAnsi="Arial" w:cs="Arial"/>
          <w:sz w:val="24"/>
          <w:szCs w:val="24"/>
        </w:rPr>
        <w:t>https://corporate.wilko.com/_pdfs/wilko_Gender_Pay_Gap_Report_2020.pdf</w:t>
      </w:r>
      <w:r w:rsidR="004B26AB">
        <w:rPr>
          <w:rFonts w:ascii="Arial" w:hAnsi="Arial" w:cs="Arial"/>
          <w:sz w:val="24"/>
          <w:szCs w:val="24"/>
        </w:rPr>
        <w:t xml:space="preserve"> (Accessed: 8 May 2022). </w:t>
      </w:r>
    </w:p>
    <w:p w14:paraId="4E0B1E54" w14:textId="2246A856" w:rsidR="002F535D" w:rsidRPr="002E6908" w:rsidRDefault="002F535D" w:rsidP="008336E6">
      <w:pPr>
        <w:tabs>
          <w:tab w:val="left" w:pos="1080"/>
        </w:tabs>
        <w:spacing w:line="480" w:lineRule="auto"/>
        <w:rPr>
          <w:rFonts w:ascii="Arial" w:hAnsi="Arial" w:cs="Arial"/>
          <w:sz w:val="24"/>
          <w:szCs w:val="24"/>
        </w:rPr>
      </w:pPr>
      <w:r w:rsidRPr="002E6908">
        <w:rPr>
          <w:rFonts w:ascii="Arial" w:hAnsi="Arial" w:cs="Arial"/>
          <w:sz w:val="24"/>
          <w:szCs w:val="24"/>
        </w:rPr>
        <w:t>Wilko Ltd</w:t>
      </w:r>
      <w:r w:rsidR="00602762">
        <w:rPr>
          <w:rFonts w:ascii="Arial" w:hAnsi="Arial" w:cs="Arial"/>
          <w:sz w:val="24"/>
          <w:szCs w:val="24"/>
        </w:rPr>
        <w:t xml:space="preserve"> </w:t>
      </w:r>
      <w:r w:rsidR="00E55EB4">
        <w:rPr>
          <w:rFonts w:ascii="Arial" w:hAnsi="Arial" w:cs="Arial"/>
          <w:sz w:val="24"/>
          <w:szCs w:val="24"/>
        </w:rPr>
        <w:t>(</w:t>
      </w:r>
      <w:r w:rsidRPr="002E6908">
        <w:rPr>
          <w:rFonts w:ascii="Arial" w:hAnsi="Arial" w:cs="Arial"/>
          <w:sz w:val="24"/>
          <w:szCs w:val="24"/>
        </w:rPr>
        <w:t>2022</w:t>
      </w:r>
      <w:r w:rsidR="00E55EB4">
        <w:rPr>
          <w:rFonts w:ascii="Arial" w:hAnsi="Arial" w:cs="Arial"/>
          <w:sz w:val="24"/>
          <w:szCs w:val="24"/>
        </w:rPr>
        <w:t xml:space="preserve">) </w:t>
      </w:r>
      <w:r w:rsidRPr="002E6908">
        <w:rPr>
          <w:rFonts w:ascii="Arial" w:hAnsi="Arial" w:cs="Arial"/>
          <w:i/>
          <w:iCs/>
          <w:sz w:val="24"/>
          <w:szCs w:val="24"/>
        </w:rPr>
        <w:t>In The Know: Employees</w:t>
      </w:r>
      <w:r w:rsidRPr="002E6908">
        <w:rPr>
          <w:rFonts w:ascii="Arial" w:hAnsi="Arial" w:cs="Arial"/>
          <w:sz w:val="24"/>
          <w:szCs w:val="24"/>
        </w:rPr>
        <w:t xml:space="preserve">. Internal Wilko report. Unpublished. </w:t>
      </w:r>
    </w:p>
    <w:p w14:paraId="51D1B798" w14:textId="77777777" w:rsidR="00B30962" w:rsidRDefault="00B30962" w:rsidP="004E1F54">
      <w:pPr>
        <w:tabs>
          <w:tab w:val="left" w:pos="1080"/>
        </w:tabs>
        <w:spacing w:line="480" w:lineRule="auto"/>
        <w:rPr>
          <w:rFonts w:ascii="Arial" w:hAnsi="Arial" w:cs="Arial"/>
          <w:u w:val="single"/>
        </w:rPr>
      </w:pPr>
    </w:p>
    <w:p w14:paraId="5A656BBC" w14:textId="77777777" w:rsidR="00B30962" w:rsidRDefault="00B30962" w:rsidP="004E1F54">
      <w:pPr>
        <w:tabs>
          <w:tab w:val="left" w:pos="1080"/>
        </w:tabs>
        <w:spacing w:line="480" w:lineRule="auto"/>
        <w:rPr>
          <w:rFonts w:ascii="Arial" w:hAnsi="Arial" w:cs="Arial"/>
          <w:u w:val="single"/>
        </w:rPr>
      </w:pPr>
    </w:p>
    <w:p w14:paraId="3F3AF8DA" w14:textId="77777777" w:rsidR="00B30962" w:rsidRDefault="00B30962" w:rsidP="004E1F54">
      <w:pPr>
        <w:tabs>
          <w:tab w:val="left" w:pos="1080"/>
        </w:tabs>
        <w:spacing w:line="480" w:lineRule="auto"/>
        <w:rPr>
          <w:rFonts w:ascii="Arial" w:hAnsi="Arial" w:cs="Arial"/>
          <w:u w:val="single"/>
        </w:rPr>
      </w:pPr>
    </w:p>
    <w:p w14:paraId="4CCDD072" w14:textId="77777777" w:rsidR="00C320E0" w:rsidRDefault="00C320E0" w:rsidP="004E1F54">
      <w:pPr>
        <w:tabs>
          <w:tab w:val="left" w:pos="1080"/>
        </w:tabs>
        <w:spacing w:line="480" w:lineRule="auto"/>
        <w:rPr>
          <w:rFonts w:ascii="Arial" w:hAnsi="Arial" w:cs="Arial"/>
          <w:u w:val="single"/>
        </w:rPr>
      </w:pPr>
    </w:p>
    <w:p w14:paraId="56C3D058" w14:textId="77777777" w:rsidR="00C320E0" w:rsidRDefault="00C320E0" w:rsidP="004E1F54">
      <w:pPr>
        <w:tabs>
          <w:tab w:val="left" w:pos="1080"/>
        </w:tabs>
        <w:spacing w:line="480" w:lineRule="auto"/>
        <w:rPr>
          <w:rFonts w:ascii="Arial" w:hAnsi="Arial" w:cs="Arial"/>
          <w:u w:val="single"/>
        </w:rPr>
      </w:pPr>
    </w:p>
    <w:p w14:paraId="337032EA" w14:textId="77777777" w:rsidR="00C320E0" w:rsidRDefault="00C320E0" w:rsidP="004E1F54">
      <w:pPr>
        <w:tabs>
          <w:tab w:val="left" w:pos="1080"/>
        </w:tabs>
        <w:spacing w:line="480" w:lineRule="auto"/>
        <w:rPr>
          <w:rFonts w:ascii="Arial" w:hAnsi="Arial" w:cs="Arial"/>
          <w:u w:val="single"/>
        </w:rPr>
      </w:pPr>
    </w:p>
    <w:p w14:paraId="1A0B6BC8" w14:textId="77777777" w:rsidR="00C320E0" w:rsidRDefault="00C320E0" w:rsidP="004E1F54">
      <w:pPr>
        <w:tabs>
          <w:tab w:val="left" w:pos="1080"/>
        </w:tabs>
        <w:spacing w:line="480" w:lineRule="auto"/>
        <w:rPr>
          <w:rFonts w:ascii="Arial" w:hAnsi="Arial" w:cs="Arial"/>
          <w:u w:val="single"/>
        </w:rPr>
      </w:pPr>
    </w:p>
    <w:p w14:paraId="0497AE76" w14:textId="77777777" w:rsidR="00C320E0" w:rsidRDefault="00C320E0" w:rsidP="004E1F54">
      <w:pPr>
        <w:tabs>
          <w:tab w:val="left" w:pos="1080"/>
        </w:tabs>
        <w:spacing w:line="480" w:lineRule="auto"/>
        <w:rPr>
          <w:rFonts w:ascii="Arial" w:hAnsi="Arial" w:cs="Arial"/>
          <w:u w:val="single"/>
        </w:rPr>
      </w:pPr>
    </w:p>
    <w:p w14:paraId="5D5D5ABF" w14:textId="77777777" w:rsidR="00C320E0" w:rsidRDefault="00C320E0" w:rsidP="004E1F54">
      <w:pPr>
        <w:tabs>
          <w:tab w:val="left" w:pos="1080"/>
        </w:tabs>
        <w:spacing w:line="480" w:lineRule="auto"/>
        <w:rPr>
          <w:rFonts w:ascii="Arial" w:hAnsi="Arial" w:cs="Arial"/>
          <w:u w:val="single"/>
        </w:rPr>
      </w:pPr>
    </w:p>
    <w:p w14:paraId="03A8C16A" w14:textId="77777777" w:rsidR="00C320E0" w:rsidRDefault="00C320E0" w:rsidP="004E1F54">
      <w:pPr>
        <w:tabs>
          <w:tab w:val="left" w:pos="1080"/>
        </w:tabs>
        <w:spacing w:line="480" w:lineRule="auto"/>
        <w:rPr>
          <w:rFonts w:ascii="Arial" w:hAnsi="Arial" w:cs="Arial"/>
          <w:u w:val="single"/>
        </w:rPr>
      </w:pPr>
    </w:p>
    <w:p w14:paraId="2872B66D" w14:textId="77777777" w:rsidR="00C320E0" w:rsidRDefault="00C320E0" w:rsidP="004E1F54">
      <w:pPr>
        <w:tabs>
          <w:tab w:val="left" w:pos="1080"/>
        </w:tabs>
        <w:spacing w:line="480" w:lineRule="auto"/>
        <w:rPr>
          <w:rFonts w:ascii="Arial" w:hAnsi="Arial" w:cs="Arial"/>
          <w:u w:val="single"/>
        </w:rPr>
      </w:pPr>
    </w:p>
    <w:p w14:paraId="0454A80E" w14:textId="77777777" w:rsidR="00C320E0" w:rsidRDefault="00C320E0" w:rsidP="004E1F54">
      <w:pPr>
        <w:tabs>
          <w:tab w:val="left" w:pos="1080"/>
        </w:tabs>
        <w:spacing w:line="480" w:lineRule="auto"/>
        <w:rPr>
          <w:rFonts w:ascii="Arial" w:hAnsi="Arial" w:cs="Arial"/>
          <w:u w:val="single"/>
        </w:rPr>
      </w:pPr>
    </w:p>
    <w:p w14:paraId="52E103E5" w14:textId="77777777" w:rsidR="00C320E0" w:rsidRDefault="00C320E0" w:rsidP="004E1F54">
      <w:pPr>
        <w:tabs>
          <w:tab w:val="left" w:pos="1080"/>
        </w:tabs>
        <w:spacing w:line="480" w:lineRule="auto"/>
        <w:rPr>
          <w:rFonts w:ascii="Arial" w:hAnsi="Arial" w:cs="Arial"/>
          <w:u w:val="single"/>
        </w:rPr>
      </w:pPr>
    </w:p>
    <w:p w14:paraId="24DD545A" w14:textId="7FE2EA14" w:rsidR="007D201B" w:rsidRPr="002E6908" w:rsidRDefault="007D201B" w:rsidP="004E1F54">
      <w:pPr>
        <w:tabs>
          <w:tab w:val="left" w:pos="1080"/>
        </w:tabs>
        <w:spacing w:line="480" w:lineRule="auto"/>
        <w:rPr>
          <w:rFonts w:ascii="Arial" w:hAnsi="Arial" w:cs="Arial"/>
          <w:u w:val="single"/>
        </w:rPr>
      </w:pPr>
      <w:r w:rsidRPr="002E6908">
        <w:rPr>
          <w:rFonts w:ascii="Arial" w:hAnsi="Arial" w:cs="Arial"/>
          <w:u w:val="single"/>
        </w:rPr>
        <w:lastRenderedPageBreak/>
        <w:t xml:space="preserve">Appendix </w:t>
      </w:r>
    </w:p>
    <w:p w14:paraId="1B32B370" w14:textId="03A4E688" w:rsidR="00776ADA" w:rsidRPr="002E6908" w:rsidRDefault="00776ADA" w:rsidP="00776ADA">
      <w:pPr>
        <w:pStyle w:val="ListParagraph"/>
        <w:numPr>
          <w:ilvl w:val="0"/>
          <w:numId w:val="11"/>
        </w:numPr>
        <w:tabs>
          <w:tab w:val="left" w:pos="1080"/>
        </w:tabs>
        <w:spacing w:line="480" w:lineRule="auto"/>
        <w:rPr>
          <w:rFonts w:ascii="Arial" w:hAnsi="Arial" w:cs="Arial"/>
          <w:u w:val="single"/>
        </w:rPr>
      </w:pPr>
    </w:p>
    <w:tbl>
      <w:tblPr>
        <w:tblStyle w:val="TableGrid"/>
        <w:tblW w:w="0" w:type="auto"/>
        <w:tblLook w:val="04A0" w:firstRow="1" w:lastRow="0" w:firstColumn="1" w:lastColumn="0" w:noHBand="0" w:noVBand="1"/>
      </w:tblPr>
      <w:tblGrid>
        <w:gridCol w:w="3005"/>
        <w:gridCol w:w="3005"/>
        <w:gridCol w:w="3006"/>
      </w:tblGrid>
      <w:tr w:rsidR="00776ADA" w:rsidRPr="002E6908" w14:paraId="772DA0FE" w14:textId="77777777" w:rsidTr="00D7303F">
        <w:tc>
          <w:tcPr>
            <w:tcW w:w="3005" w:type="dxa"/>
          </w:tcPr>
          <w:p w14:paraId="011321C8" w14:textId="77777777" w:rsidR="00776ADA" w:rsidRPr="002E6908" w:rsidRDefault="00776ADA" w:rsidP="00D7303F">
            <w:pPr>
              <w:spacing w:line="480" w:lineRule="auto"/>
              <w:rPr>
                <w:rFonts w:ascii="Arial" w:hAnsi="Arial" w:cs="Arial"/>
              </w:rPr>
            </w:pPr>
          </w:p>
        </w:tc>
        <w:tc>
          <w:tcPr>
            <w:tcW w:w="3005" w:type="dxa"/>
          </w:tcPr>
          <w:p w14:paraId="56039965" w14:textId="77777777" w:rsidR="00776ADA" w:rsidRPr="002E6908" w:rsidRDefault="00776ADA" w:rsidP="00D7303F">
            <w:pPr>
              <w:spacing w:line="480" w:lineRule="auto"/>
              <w:jc w:val="center"/>
              <w:rPr>
                <w:rFonts w:ascii="Arial" w:hAnsi="Arial" w:cs="Arial"/>
                <w:b/>
                <w:bCs/>
              </w:rPr>
            </w:pPr>
            <w:r w:rsidRPr="002E6908">
              <w:rPr>
                <w:rFonts w:ascii="Arial" w:hAnsi="Arial" w:cs="Arial"/>
                <w:b/>
                <w:bCs/>
              </w:rPr>
              <w:t>Factors</w:t>
            </w:r>
          </w:p>
        </w:tc>
        <w:tc>
          <w:tcPr>
            <w:tcW w:w="3006" w:type="dxa"/>
          </w:tcPr>
          <w:p w14:paraId="6320AA2E" w14:textId="77777777" w:rsidR="00776ADA" w:rsidRPr="002E6908" w:rsidRDefault="00776ADA" w:rsidP="00D7303F">
            <w:pPr>
              <w:spacing w:line="480" w:lineRule="auto"/>
              <w:jc w:val="center"/>
              <w:rPr>
                <w:rFonts w:ascii="Arial" w:hAnsi="Arial" w:cs="Arial"/>
                <w:b/>
                <w:bCs/>
              </w:rPr>
            </w:pPr>
            <w:r w:rsidRPr="002E6908">
              <w:rPr>
                <w:rFonts w:ascii="Arial" w:hAnsi="Arial" w:cs="Arial"/>
                <w:b/>
                <w:bCs/>
              </w:rPr>
              <w:t>Impact on organisation</w:t>
            </w:r>
          </w:p>
        </w:tc>
      </w:tr>
      <w:tr w:rsidR="00776ADA" w:rsidRPr="002E6908" w14:paraId="44C0FA95" w14:textId="77777777" w:rsidTr="00D7303F">
        <w:tc>
          <w:tcPr>
            <w:tcW w:w="3005" w:type="dxa"/>
          </w:tcPr>
          <w:p w14:paraId="2C861AE6" w14:textId="77777777" w:rsidR="00776ADA" w:rsidRPr="002E6908" w:rsidRDefault="00776ADA" w:rsidP="00D7303F">
            <w:pPr>
              <w:spacing w:line="480" w:lineRule="auto"/>
              <w:rPr>
                <w:rFonts w:ascii="Arial" w:hAnsi="Arial" w:cs="Arial"/>
              </w:rPr>
            </w:pPr>
            <w:r w:rsidRPr="002E6908">
              <w:rPr>
                <w:rFonts w:ascii="Arial" w:hAnsi="Arial" w:cs="Arial"/>
              </w:rPr>
              <w:t xml:space="preserve">Political </w:t>
            </w:r>
          </w:p>
        </w:tc>
        <w:tc>
          <w:tcPr>
            <w:tcW w:w="3005" w:type="dxa"/>
          </w:tcPr>
          <w:p w14:paraId="2FC2AF50"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 xml:space="preserve">Pandemic rules </w:t>
            </w:r>
          </w:p>
          <w:p w14:paraId="5ACC6E05"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Government restrictions</w:t>
            </w:r>
          </w:p>
        </w:tc>
        <w:tc>
          <w:tcPr>
            <w:tcW w:w="3006" w:type="dxa"/>
          </w:tcPr>
          <w:p w14:paraId="6FA5AD79" w14:textId="77777777" w:rsidR="00776ADA" w:rsidRPr="002E6908" w:rsidRDefault="00776ADA" w:rsidP="00D7303F">
            <w:pPr>
              <w:spacing w:line="480" w:lineRule="auto"/>
              <w:rPr>
                <w:rFonts w:ascii="Arial" w:hAnsi="Arial" w:cs="Arial"/>
              </w:rPr>
            </w:pPr>
            <w:r w:rsidRPr="002E6908">
              <w:rPr>
                <w:rFonts w:ascii="Arial" w:hAnsi="Arial" w:cs="Arial"/>
              </w:rPr>
              <w:t>Stores being unable to sell certain items due to government rules.</w:t>
            </w:r>
          </w:p>
          <w:p w14:paraId="41FCFE3B" w14:textId="77777777" w:rsidR="00776ADA" w:rsidRPr="002E6908" w:rsidRDefault="00776ADA" w:rsidP="00D7303F">
            <w:pPr>
              <w:spacing w:line="480" w:lineRule="auto"/>
              <w:rPr>
                <w:rFonts w:ascii="Arial" w:hAnsi="Arial" w:cs="Arial"/>
              </w:rPr>
            </w:pPr>
            <w:r w:rsidRPr="002E6908">
              <w:rPr>
                <w:rFonts w:ascii="Arial" w:hAnsi="Arial" w:cs="Arial"/>
              </w:rPr>
              <w:t xml:space="preserve">Reduced opening times limited customer numbers. </w:t>
            </w:r>
          </w:p>
          <w:p w14:paraId="21B20044" w14:textId="77777777" w:rsidR="00776ADA" w:rsidRPr="002E6908" w:rsidRDefault="00776ADA" w:rsidP="00D7303F">
            <w:pPr>
              <w:spacing w:line="480" w:lineRule="auto"/>
              <w:rPr>
                <w:rFonts w:ascii="Arial" w:hAnsi="Arial" w:cs="Arial"/>
              </w:rPr>
            </w:pPr>
            <w:r w:rsidRPr="002E6908">
              <w:rPr>
                <w:rFonts w:ascii="Arial" w:hAnsi="Arial" w:cs="Arial"/>
              </w:rPr>
              <w:t xml:space="preserve">Decreased customer capacity. </w:t>
            </w:r>
          </w:p>
        </w:tc>
      </w:tr>
      <w:tr w:rsidR="00776ADA" w:rsidRPr="002E6908" w14:paraId="6763BF39" w14:textId="77777777" w:rsidTr="00D7303F">
        <w:tc>
          <w:tcPr>
            <w:tcW w:w="3005" w:type="dxa"/>
          </w:tcPr>
          <w:p w14:paraId="3A5A03B7" w14:textId="77777777" w:rsidR="00776ADA" w:rsidRPr="002E6908" w:rsidRDefault="00776ADA" w:rsidP="00D7303F">
            <w:pPr>
              <w:spacing w:line="480" w:lineRule="auto"/>
              <w:rPr>
                <w:rFonts w:ascii="Arial" w:hAnsi="Arial" w:cs="Arial"/>
              </w:rPr>
            </w:pPr>
            <w:r w:rsidRPr="002E6908">
              <w:rPr>
                <w:rFonts w:ascii="Arial" w:hAnsi="Arial" w:cs="Arial"/>
              </w:rPr>
              <w:t xml:space="preserve">Economic </w:t>
            </w:r>
          </w:p>
        </w:tc>
        <w:tc>
          <w:tcPr>
            <w:tcW w:w="3005" w:type="dxa"/>
          </w:tcPr>
          <w:p w14:paraId="2A4D584D"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Impact of the pandemic</w:t>
            </w:r>
          </w:p>
          <w:p w14:paraId="74414D1F"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 xml:space="preserve">Consumer spending </w:t>
            </w:r>
          </w:p>
          <w:p w14:paraId="0838A596"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 xml:space="preserve">Need for reskilling/skill increase </w:t>
            </w:r>
          </w:p>
          <w:p w14:paraId="003520C5" w14:textId="77777777" w:rsidR="00776ADA" w:rsidRPr="002E6908" w:rsidRDefault="00776ADA" w:rsidP="00D7303F">
            <w:pPr>
              <w:spacing w:line="480" w:lineRule="auto"/>
              <w:rPr>
                <w:rFonts w:ascii="Arial" w:hAnsi="Arial" w:cs="Arial"/>
              </w:rPr>
            </w:pPr>
          </w:p>
        </w:tc>
        <w:tc>
          <w:tcPr>
            <w:tcW w:w="3006" w:type="dxa"/>
          </w:tcPr>
          <w:p w14:paraId="1136DEAA" w14:textId="77777777" w:rsidR="00776ADA" w:rsidRPr="002E6908" w:rsidRDefault="00776ADA" w:rsidP="00D7303F">
            <w:pPr>
              <w:spacing w:line="480" w:lineRule="auto"/>
              <w:rPr>
                <w:rFonts w:ascii="Arial" w:hAnsi="Arial" w:cs="Arial"/>
              </w:rPr>
            </w:pPr>
            <w:r w:rsidRPr="002E6908">
              <w:rPr>
                <w:rFonts w:ascii="Arial" w:hAnsi="Arial" w:cs="Arial"/>
              </w:rPr>
              <w:t xml:space="preserve">The pandemic reduced footfall. </w:t>
            </w:r>
          </w:p>
          <w:p w14:paraId="0108E2F9" w14:textId="77777777" w:rsidR="00776ADA" w:rsidRPr="002E6908" w:rsidRDefault="00776ADA" w:rsidP="00D7303F">
            <w:pPr>
              <w:spacing w:line="480" w:lineRule="auto"/>
              <w:rPr>
                <w:rFonts w:ascii="Arial" w:hAnsi="Arial" w:cs="Arial"/>
              </w:rPr>
            </w:pPr>
            <w:r w:rsidRPr="002E6908">
              <w:rPr>
                <w:rFonts w:ascii="Arial" w:hAnsi="Arial" w:cs="Arial"/>
              </w:rPr>
              <w:t xml:space="preserve">Poor financial performance, increase in online shopping, not traditional retail. </w:t>
            </w:r>
          </w:p>
          <w:p w14:paraId="4CF829AD" w14:textId="77777777" w:rsidR="00776ADA" w:rsidRPr="002E6908" w:rsidRDefault="00776ADA" w:rsidP="00D7303F">
            <w:pPr>
              <w:spacing w:line="480" w:lineRule="auto"/>
              <w:rPr>
                <w:rFonts w:ascii="Arial" w:hAnsi="Arial" w:cs="Arial"/>
              </w:rPr>
            </w:pPr>
            <w:r w:rsidRPr="002E6908">
              <w:rPr>
                <w:rFonts w:ascii="Arial" w:hAnsi="Arial" w:cs="Arial"/>
              </w:rPr>
              <w:t xml:space="preserve">Movement of employees due to job losses, spending on reskilling. </w:t>
            </w:r>
          </w:p>
        </w:tc>
      </w:tr>
      <w:tr w:rsidR="00776ADA" w:rsidRPr="002E6908" w14:paraId="64C84C6A" w14:textId="77777777" w:rsidTr="00D7303F">
        <w:tc>
          <w:tcPr>
            <w:tcW w:w="3005" w:type="dxa"/>
          </w:tcPr>
          <w:p w14:paraId="78ABE25E" w14:textId="77777777" w:rsidR="00776ADA" w:rsidRPr="002E6908" w:rsidRDefault="00776ADA" w:rsidP="00D7303F">
            <w:pPr>
              <w:spacing w:line="480" w:lineRule="auto"/>
              <w:rPr>
                <w:rFonts w:ascii="Arial" w:hAnsi="Arial" w:cs="Arial"/>
              </w:rPr>
            </w:pPr>
            <w:r w:rsidRPr="002E6908">
              <w:rPr>
                <w:rFonts w:ascii="Arial" w:hAnsi="Arial" w:cs="Arial"/>
              </w:rPr>
              <w:t xml:space="preserve">Social </w:t>
            </w:r>
          </w:p>
        </w:tc>
        <w:tc>
          <w:tcPr>
            <w:tcW w:w="3005" w:type="dxa"/>
          </w:tcPr>
          <w:p w14:paraId="7518293B" w14:textId="77777777" w:rsidR="00776ADA" w:rsidRPr="002E6908" w:rsidRDefault="00776ADA" w:rsidP="00776ADA">
            <w:pPr>
              <w:pStyle w:val="ListParagraph"/>
              <w:numPr>
                <w:ilvl w:val="0"/>
                <w:numId w:val="7"/>
              </w:numPr>
              <w:spacing w:line="480" w:lineRule="auto"/>
              <w:rPr>
                <w:rFonts w:ascii="Arial" w:hAnsi="Arial" w:cs="Arial"/>
              </w:rPr>
            </w:pPr>
            <w:r w:rsidRPr="002E6908">
              <w:rPr>
                <w:rFonts w:ascii="Arial" w:hAnsi="Arial" w:cs="Arial"/>
              </w:rPr>
              <w:t>Work/life balance needs</w:t>
            </w:r>
          </w:p>
          <w:p w14:paraId="3AF2AAA7" w14:textId="77777777" w:rsidR="00776ADA" w:rsidRPr="002E6908" w:rsidRDefault="00776ADA" w:rsidP="00776ADA">
            <w:pPr>
              <w:pStyle w:val="ListParagraph"/>
              <w:numPr>
                <w:ilvl w:val="0"/>
                <w:numId w:val="7"/>
              </w:numPr>
              <w:spacing w:line="480" w:lineRule="auto"/>
              <w:rPr>
                <w:rFonts w:ascii="Arial" w:hAnsi="Arial" w:cs="Arial"/>
              </w:rPr>
            </w:pPr>
            <w:r w:rsidRPr="002E6908">
              <w:rPr>
                <w:rFonts w:ascii="Arial" w:hAnsi="Arial" w:cs="Arial"/>
              </w:rPr>
              <w:t xml:space="preserve">Lifestyle </w:t>
            </w:r>
          </w:p>
        </w:tc>
        <w:tc>
          <w:tcPr>
            <w:tcW w:w="3006" w:type="dxa"/>
          </w:tcPr>
          <w:p w14:paraId="0A89AA01" w14:textId="77777777" w:rsidR="00776ADA" w:rsidRPr="002E6908" w:rsidRDefault="00776ADA" w:rsidP="00D7303F">
            <w:pPr>
              <w:spacing w:line="480" w:lineRule="auto"/>
              <w:rPr>
                <w:rFonts w:ascii="Arial" w:hAnsi="Arial" w:cs="Arial"/>
              </w:rPr>
            </w:pPr>
            <w:r w:rsidRPr="002E6908">
              <w:rPr>
                <w:rFonts w:ascii="Arial" w:hAnsi="Arial" w:cs="Arial"/>
              </w:rPr>
              <w:t xml:space="preserve">Retail requires flexibility, hard to offer flexible working. </w:t>
            </w:r>
          </w:p>
          <w:p w14:paraId="5E4B99F7" w14:textId="77777777" w:rsidR="00776ADA" w:rsidRPr="002E6908" w:rsidRDefault="00776ADA" w:rsidP="00D7303F">
            <w:pPr>
              <w:spacing w:line="480" w:lineRule="auto"/>
              <w:rPr>
                <w:rFonts w:ascii="Arial" w:hAnsi="Arial" w:cs="Arial"/>
              </w:rPr>
            </w:pPr>
            <w:r w:rsidRPr="002E6908">
              <w:rPr>
                <w:rFonts w:ascii="Arial" w:hAnsi="Arial" w:cs="Arial"/>
              </w:rPr>
              <w:t xml:space="preserve">Shift patterns do not always match employee wants e.g. working weekends. </w:t>
            </w:r>
          </w:p>
          <w:p w14:paraId="155E7C03" w14:textId="77777777" w:rsidR="00776ADA" w:rsidRPr="002E6908" w:rsidRDefault="00776ADA" w:rsidP="00D7303F">
            <w:pPr>
              <w:spacing w:line="480" w:lineRule="auto"/>
              <w:rPr>
                <w:rFonts w:ascii="Arial" w:hAnsi="Arial" w:cs="Arial"/>
              </w:rPr>
            </w:pPr>
            <w:r w:rsidRPr="002E6908">
              <w:rPr>
                <w:rFonts w:ascii="Arial" w:hAnsi="Arial" w:cs="Arial"/>
              </w:rPr>
              <w:t>Can lead to being understaffed.</w:t>
            </w:r>
          </w:p>
        </w:tc>
      </w:tr>
      <w:tr w:rsidR="00776ADA" w:rsidRPr="002E6908" w14:paraId="4AA4F70C" w14:textId="77777777" w:rsidTr="00D7303F">
        <w:tc>
          <w:tcPr>
            <w:tcW w:w="3005" w:type="dxa"/>
          </w:tcPr>
          <w:p w14:paraId="732869BA" w14:textId="77777777" w:rsidR="00776ADA" w:rsidRPr="002E6908" w:rsidRDefault="00776ADA" w:rsidP="00D7303F">
            <w:pPr>
              <w:spacing w:line="480" w:lineRule="auto"/>
              <w:rPr>
                <w:rFonts w:ascii="Arial" w:hAnsi="Arial" w:cs="Arial"/>
              </w:rPr>
            </w:pPr>
            <w:r w:rsidRPr="002E6908">
              <w:rPr>
                <w:rFonts w:ascii="Arial" w:hAnsi="Arial" w:cs="Arial"/>
              </w:rPr>
              <w:lastRenderedPageBreak/>
              <w:t xml:space="preserve">Technology </w:t>
            </w:r>
          </w:p>
        </w:tc>
        <w:tc>
          <w:tcPr>
            <w:tcW w:w="3005" w:type="dxa"/>
          </w:tcPr>
          <w:p w14:paraId="706D01FF"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 xml:space="preserve">Innovation </w:t>
            </w:r>
          </w:p>
          <w:p w14:paraId="20F2968A"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Upgrades</w:t>
            </w:r>
          </w:p>
          <w:p w14:paraId="1585EC33" w14:textId="77777777" w:rsidR="00776ADA" w:rsidRPr="002E6908" w:rsidRDefault="00776ADA" w:rsidP="00776ADA">
            <w:pPr>
              <w:pStyle w:val="ListParagraph"/>
              <w:numPr>
                <w:ilvl w:val="0"/>
                <w:numId w:val="6"/>
              </w:numPr>
              <w:spacing w:line="480" w:lineRule="auto"/>
              <w:rPr>
                <w:rFonts w:ascii="Arial" w:hAnsi="Arial" w:cs="Arial"/>
              </w:rPr>
            </w:pPr>
            <w:r w:rsidRPr="002E6908">
              <w:rPr>
                <w:rFonts w:ascii="Arial" w:hAnsi="Arial" w:cs="Arial"/>
              </w:rPr>
              <w:t xml:space="preserve">Access </w:t>
            </w:r>
          </w:p>
        </w:tc>
        <w:tc>
          <w:tcPr>
            <w:tcW w:w="3006" w:type="dxa"/>
          </w:tcPr>
          <w:p w14:paraId="4DC31F9E" w14:textId="77777777" w:rsidR="00776ADA" w:rsidRPr="002E6908" w:rsidRDefault="00776ADA" w:rsidP="00D7303F">
            <w:pPr>
              <w:spacing w:line="480" w:lineRule="auto"/>
              <w:rPr>
                <w:rFonts w:ascii="Arial" w:hAnsi="Arial" w:cs="Arial"/>
              </w:rPr>
            </w:pPr>
            <w:r w:rsidRPr="002E6908">
              <w:rPr>
                <w:rFonts w:ascii="Arial" w:hAnsi="Arial" w:cs="Arial"/>
              </w:rPr>
              <w:t xml:space="preserve">Use of website not as up-to-date as competitors, development of app needed. </w:t>
            </w:r>
          </w:p>
          <w:p w14:paraId="51A0C7FD" w14:textId="77777777" w:rsidR="00776ADA" w:rsidRPr="002E6908" w:rsidRDefault="00776ADA" w:rsidP="00D7303F">
            <w:pPr>
              <w:spacing w:line="480" w:lineRule="auto"/>
              <w:rPr>
                <w:rFonts w:ascii="Arial" w:hAnsi="Arial" w:cs="Arial"/>
              </w:rPr>
            </w:pPr>
            <w:r w:rsidRPr="002E6908">
              <w:rPr>
                <w:rFonts w:ascii="Arial" w:hAnsi="Arial" w:cs="Arial"/>
              </w:rPr>
              <w:t>Technology updates for stores to make employees roles easier/ more efficient.</w:t>
            </w:r>
          </w:p>
          <w:p w14:paraId="20251BB7" w14:textId="77777777" w:rsidR="00776ADA" w:rsidRPr="002E6908" w:rsidRDefault="00776ADA" w:rsidP="00D7303F">
            <w:pPr>
              <w:spacing w:line="480" w:lineRule="auto"/>
              <w:rPr>
                <w:rFonts w:ascii="Arial" w:hAnsi="Arial" w:cs="Arial"/>
              </w:rPr>
            </w:pPr>
            <w:r w:rsidRPr="002E6908">
              <w:rPr>
                <w:rFonts w:ascii="Arial" w:hAnsi="Arial" w:cs="Arial"/>
              </w:rPr>
              <w:t xml:space="preserve">LMS updated for employees, can access externally, learning done outside of organisation. </w:t>
            </w:r>
          </w:p>
        </w:tc>
      </w:tr>
      <w:tr w:rsidR="00776ADA" w:rsidRPr="002E6908" w14:paraId="120E06E1" w14:textId="77777777" w:rsidTr="00D7303F">
        <w:tc>
          <w:tcPr>
            <w:tcW w:w="3005" w:type="dxa"/>
          </w:tcPr>
          <w:p w14:paraId="35A670B6" w14:textId="77777777" w:rsidR="00776ADA" w:rsidRPr="002E6908" w:rsidRDefault="00776ADA" w:rsidP="00D7303F">
            <w:pPr>
              <w:spacing w:line="480" w:lineRule="auto"/>
              <w:rPr>
                <w:rFonts w:ascii="Arial" w:hAnsi="Arial" w:cs="Arial"/>
              </w:rPr>
            </w:pPr>
            <w:r w:rsidRPr="002E6908">
              <w:rPr>
                <w:rFonts w:ascii="Arial" w:hAnsi="Arial" w:cs="Arial"/>
              </w:rPr>
              <w:t xml:space="preserve">Legal </w:t>
            </w:r>
          </w:p>
        </w:tc>
        <w:tc>
          <w:tcPr>
            <w:tcW w:w="3005" w:type="dxa"/>
          </w:tcPr>
          <w:p w14:paraId="4D3EB86E" w14:textId="77777777" w:rsidR="00776ADA" w:rsidRPr="002E6908" w:rsidRDefault="00776ADA" w:rsidP="00776ADA">
            <w:pPr>
              <w:pStyle w:val="ListParagraph"/>
              <w:numPr>
                <w:ilvl w:val="0"/>
                <w:numId w:val="8"/>
              </w:numPr>
              <w:spacing w:line="480" w:lineRule="auto"/>
              <w:rPr>
                <w:rFonts w:ascii="Arial" w:hAnsi="Arial" w:cs="Arial"/>
              </w:rPr>
            </w:pPr>
            <w:r w:rsidRPr="002E6908">
              <w:rPr>
                <w:rFonts w:ascii="Arial" w:hAnsi="Arial" w:cs="Arial"/>
              </w:rPr>
              <w:t>Employment law</w:t>
            </w:r>
          </w:p>
          <w:p w14:paraId="7A362448" w14:textId="77777777" w:rsidR="00776ADA" w:rsidRPr="002E6908" w:rsidRDefault="00776ADA" w:rsidP="00776ADA">
            <w:pPr>
              <w:pStyle w:val="ListParagraph"/>
              <w:numPr>
                <w:ilvl w:val="0"/>
                <w:numId w:val="8"/>
              </w:numPr>
              <w:spacing w:line="480" w:lineRule="auto"/>
              <w:rPr>
                <w:rFonts w:ascii="Arial" w:hAnsi="Arial" w:cs="Arial"/>
              </w:rPr>
            </w:pPr>
            <w:r w:rsidRPr="002E6908">
              <w:rPr>
                <w:rFonts w:ascii="Arial" w:hAnsi="Arial" w:cs="Arial"/>
              </w:rPr>
              <w:t xml:space="preserve">Health and safety </w:t>
            </w:r>
          </w:p>
        </w:tc>
        <w:tc>
          <w:tcPr>
            <w:tcW w:w="3006" w:type="dxa"/>
          </w:tcPr>
          <w:p w14:paraId="0A1AD393" w14:textId="77777777" w:rsidR="00776ADA" w:rsidRPr="002E6908" w:rsidRDefault="00776ADA" w:rsidP="00D7303F">
            <w:pPr>
              <w:spacing w:line="480" w:lineRule="auto"/>
              <w:rPr>
                <w:rFonts w:ascii="Arial" w:hAnsi="Arial" w:cs="Arial"/>
              </w:rPr>
            </w:pPr>
            <w:r w:rsidRPr="002E6908">
              <w:rPr>
                <w:rFonts w:ascii="Arial" w:hAnsi="Arial" w:cs="Arial"/>
              </w:rPr>
              <w:t xml:space="preserve">Allow for budget to accommodate yearly pay rise in minimum wage. </w:t>
            </w:r>
          </w:p>
          <w:p w14:paraId="423353CB" w14:textId="77777777" w:rsidR="00776ADA" w:rsidRPr="002E6908" w:rsidRDefault="00776ADA" w:rsidP="00D7303F">
            <w:pPr>
              <w:spacing w:line="480" w:lineRule="auto"/>
              <w:rPr>
                <w:rFonts w:ascii="Arial" w:hAnsi="Arial" w:cs="Arial"/>
              </w:rPr>
            </w:pPr>
            <w:r w:rsidRPr="002E6908">
              <w:rPr>
                <w:rFonts w:ascii="Arial" w:hAnsi="Arial" w:cs="Arial"/>
              </w:rPr>
              <w:t xml:space="preserve">Contracts are clear to ensure flexibility. </w:t>
            </w:r>
          </w:p>
          <w:p w14:paraId="46225EB9" w14:textId="77777777" w:rsidR="00776ADA" w:rsidRPr="002E6908" w:rsidRDefault="00776ADA" w:rsidP="00D7303F">
            <w:pPr>
              <w:spacing w:line="480" w:lineRule="auto"/>
              <w:rPr>
                <w:rFonts w:ascii="Arial" w:hAnsi="Arial" w:cs="Arial"/>
              </w:rPr>
            </w:pPr>
            <w:r w:rsidRPr="002E6908">
              <w:rPr>
                <w:rFonts w:ascii="Arial" w:hAnsi="Arial" w:cs="Arial"/>
              </w:rPr>
              <w:t xml:space="preserve">Audits completed to ensure store is following health and safety regulations. </w:t>
            </w:r>
          </w:p>
          <w:p w14:paraId="2F98C017" w14:textId="77777777" w:rsidR="00776ADA" w:rsidRPr="002E6908" w:rsidRDefault="00776ADA" w:rsidP="00D7303F">
            <w:pPr>
              <w:spacing w:line="480" w:lineRule="auto"/>
              <w:rPr>
                <w:rFonts w:ascii="Arial" w:hAnsi="Arial" w:cs="Arial"/>
              </w:rPr>
            </w:pPr>
          </w:p>
        </w:tc>
      </w:tr>
      <w:tr w:rsidR="00776ADA" w:rsidRPr="002E6908" w14:paraId="3534939D" w14:textId="77777777" w:rsidTr="00D7303F">
        <w:tc>
          <w:tcPr>
            <w:tcW w:w="3005" w:type="dxa"/>
          </w:tcPr>
          <w:p w14:paraId="3F2A9505" w14:textId="77777777" w:rsidR="00776ADA" w:rsidRPr="002E6908" w:rsidRDefault="00776ADA" w:rsidP="00D7303F">
            <w:pPr>
              <w:spacing w:line="480" w:lineRule="auto"/>
              <w:rPr>
                <w:rFonts w:ascii="Arial" w:hAnsi="Arial" w:cs="Arial"/>
              </w:rPr>
            </w:pPr>
            <w:r w:rsidRPr="002E6908">
              <w:rPr>
                <w:rFonts w:ascii="Arial" w:hAnsi="Arial" w:cs="Arial"/>
              </w:rPr>
              <w:t>Environmental</w:t>
            </w:r>
          </w:p>
        </w:tc>
        <w:tc>
          <w:tcPr>
            <w:tcW w:w="3005" w:type="dxa"/>
          </w:tcPr>
          <w:p w14:paraId="5FA3ABE5" w14:textId="77777777" w:rsidR="00776ADA" w:rsidRPr="002E6908" w:rsidRDefault="00776ADA" w:rsidP="00776ADA">
            <w:pPr>
              <w:pStyle w:val="ListParagraph"/>
              <w:numPr>
                <w:ilvl w:val="0"/>
                <w:numId w:val="9"/>
              </w:numPr>
              <w:spacing w:line="480" w:lineRule="auto"/>
              <w:rPr>
                <w:rFonts w:ascii="Arial" w:hAnsi="Arial" w:cs="Arial"/>
              </w:rPr>
            </w:pPr>
            <w:r w:rsidRPr="002E6908">
              <w:rPr>
                <w:rFonts w:ascii="Arial" w:hAnsi="Arial" w:cs="Arial"/>
              </w:rPr>
              <w:t xml:space="preserve">CSR </w:t>
            </w:r>
          </w:p>
          <w:p w14:paraId="25064A2F" w14:textId="77777777" w:rsidR="00776ADA" w:rsidRPr="002E6908" w:rsidRDefault="00776ADA" w:rsidP="00776ADA">
            <w:pPr>
              <w:pStyle w:val="ListParagraph"/>
              <w:numPr>
                <w:ilvl w:val="0"/>
                <w:numId w:val="9"/>
              </w:numPr>
              <w:spacing w:line="480" w:lineRule="auto"/>
              <w:rPr>
                <w:rFonts w:ascii="Arial" w:hAnsi="Arial" w:cs="Arial"/>
              </w:rPr>
            </w:pPr>
            <w:r w:rsidRPr="002E6908">
              <w:rPr>
                <w:rFonts w:ascii="Arial" w:hAnsi="Arial" w:cs="Arial"/>
              </w:rPr>
              <w:t xml:space="preserve">Supply chain </w:t>
            </w:r>
          </w:p>
          <w:p w14:paraId="7D58A651" w14:textId="77777777" w:rsidR="00776ADA" w:rsidRPr="002E6908" w:rsidRDefault="00776ADA" w:rsidP="00776ADA">
            <w:pPr>
              <w:pStyle w:val="ListParagraph"/>
              <w:numPr>
                <w:ilvl w:val="0"/>
                <w:numId w:val="9"/>
              </w:numPr>
              <w:spacing w:line="480" w:lineRule="auto"/>
              <w:rPr>
                <w:rFonts w:ascii="Arial" w:hAnsi="Arial" w:cs="Arial"/>
              </w:rPr>
            </w:pPr>
            <w:r w:rsidRPr="002E6908">
              <w:rPr>
                <w:rFonts w:ascii="Arial" w:hAnsi="Arial" w:cs="Arial"/>
              </w:rPr>
              <w:t xml:space="preserve">Sustainability </w:t>
            </w:r>
          </w:p>
        </w:tc>
        <w:tc>
          <w:tcPr>
            <w:tcW w:w="3006" w:type="dxa"/>
          </w:tcPr>
          <w:p w14:paraId="4CF168F0" w14:textId="77777777" w:rsidR="00776ADA" w:rsidRPr="002E6908" w:rsidRDefault="00776ADA" w:rsidP="00D7303F">
            <w:pPr>
              <w:spacing w:line="480" w:lineRule="auto"/>
              <w:rPr>
                <w:rFonts w:ascii="Arial" w:hAnsi="Arial" w:cs="Arial"/>
              </w:rPr>
            </w:pPr>
            <w:r w:rsidRPr="002E6908">
              <w:rPr>
                <w:rFonts w:ascii="Arial" w:hAnsi="Arial" w:cs="Arial"/>
              </w:rPr>
              <w:t>Updated CSR information for customers to find.</w:t>
            </w:r>
          </w:p>
          <w:p w14:paraId="64538E3C" w14:textId="77777777" w:rsidR="00776ADA" w:rsidRPr="002E6908" w:rsidRDefault="00776ADA" w:rsidP="00D7303F">
            <w:pPr>
              <w:spacing w:line="480" w:lineRule="auto"/>
              <w:rPr>
                <w:rFonts w:ascii="Arial" w:hAnsi="Arial" w:cs="Arial"/>
              </w:rPr>
            </w:pPr>
            <w:r w:rsidRPr="002E6908">
              <w:rPr>
                <w:rFonts w:ascii="Arial" w:hAnsi="Arial" w:cs="Arial"/>
              </w:rPr>
              <w:t xml:space="preserve">Awareness of more environmentally conscious customers. </w:t>
            </w:r>
          </w:p>
          <w:p w14:paraId="1B0F4E1E" w14:textId="45C31EE3" w:rsidR="00776ADA" w:rsidRPr="002E6908" w:rsidRDefault="00776ADA" w:rsidP="00776ADA">
            <w:pPr>
              <w:spacing w:line="480" w:lineRule="auto"/>
              <w:rPr>
                <w:rFonts w:ascii="Arial" w:hAnsi="Arial" w:cs="Arial"/>
              </w:rPr>
            </w:pPr>
            <w:r w:rsidRPr="002E6908">
              <w:rPr>
                <w:rFonts w:ascii="Arial" w:hAnsi="Arial" w:cs="Arial"/>
              </w:rPr>
              <w:t>Using producers that create products that are plastic free.</w:t>
            </w:r>
          </w:p>
        </w:tc>
      </w:tr>
    </w:tbl>
    <w:p w14:paraId="140164CC" w14:textId="77777777" w:rsidR="00B30962" w:rsidRDefault="00B30962" w:rsidP="00B30962">
      <w:pPr>
        <w:tabs>
          <w:tab w:val="left" w:pos="1080"/>
        </w:tabs>
        <w:spacing w:line="480" w:lineRule="auto"/>
        <w:rPr>
          <w:rFonts w:ascii="Arial" w:hAnsi="Arial" w:cs="Arial"/>
        </w:rPr>
      </w:pPr>
    </w:p>
    <w:p w14:paraId="723250C6" w14:textId="7CA8243A" w:rsidR="009B1356" w:rsidRPr="00B30962" w:rsidRDefault="008E5AC0" w:rsidP="00B30962">
      <w:pPr>
        <w:pStyle w:val="ListParagraph"/>
        <w:numPr>
          <w:ilvl w:val="0"/>
          <w:numId w:val="11"/>
        </w:numPr>
        <w:tabs>
          <w:tab w:val="left" w:pos="1080"/>
        </w:tabs>
        <w:spacing w:line="480" w:lineRule="auto"/>
        <w:rPr>
          <w:rFonts w:ascii="Arial" w:hAnsi="Arial" w:cs="Arial"/>
        </w:rPr>
      </w:pPr>
      <w:r w:rsidRPr="00B30962">
        <w:rPr>
          <w:rFonts w:ascii="Arial" w:hAnsi="Arial" w:cs="Arial"/>
        </w:rPr>
        <w:lastRenderedPageBreak/>
        <w:t xml:space="preserve"> </w:t>
      </w:r>
    </w:p>
    <w:tbl>
      <w:tblPr>
        <w:tblStyle w:val="TableGrid1"/>
        <w:tblW w:w="0" w:type="auto"/>
        <w:tblLook w:val="04A0" w:firstRow="1" w:lastRow="0" w:firstColumn="1" w:lastColumn="0" w:noHBand="0" w:noVBand="1"/>
      </w:tblPr>
      <w:tblGrid>
        <w:gridCol w:w="4508"/>
        <w:gridCol w:w="4508"/>
      </w:tblGrid>
      <w:tr w:rsidR="008E5AC0" w:rsidRPr="002E6908" w14:paraId="2C764655" w14:textId="77777777" w:rsidTr="00D7303F">
        <w:tc>
          <w:tcPr>
            <w:tcW w:w="4508" w:type="dxa"/>
          </w:tcPr>
          <w:p w14:paraId="1A7F3E19" w14:textId="77777777" w:rsidR="008E5AC0" w:rsidRPr="002E6908" w:rsidRDefault="008E5AC0" w:rsidP="008E5AC0">
            <w:pPr>
              <w:jc w:val="center"/>
              <w:rPr>
                <w:rFonts w:ascii="Arial" w:hAnsi="Arial" w:cs="Arial"/>
                <w:u w:val="single"/>
              </w:rPr>
            </w:pPr>
            <w:r w:rsidRPr="002E6908">
              <w:rPr>
                <w:rFonts w:ascii="Arial" w:hAnsi="Arial" w:cs="Arial"/>
                <w:u w:val="single"/>
              </w:rPr>
              <w:t>Strengths</w:t>
            </w:r>
          </w:p>
          <w:p w14:paraId="1E7DFB42" w14:textId="77777777" w:rsidR="008E5AC0" w:rsidRPr="002E6908" w:rsidRDefault="008E5AC0" w:rsidP="008E5AC0">
            <w:pPr>
              <w:numPr>
                <w:ilvl w:val="0"/>
                <w:numId w:val="12"/>
              </w:numPr>
              <w:rPr>
                <w:rFonts w:ascii="Arial" w:hAnsi="Arial" w:cs="Arial"/>
                <w:u w:val="single"/>
              </w:rPr>
            </w:pPr>
            <w:r w:rsidRPr="002E6908">
              <w:rPr>
                <w:rFonts w:ascii="Arial" w:hAnsi="Arial" w:cs="Arial"/>
              </w:rPr>
              <w:t>Innovation</w:t>
            </w:r>
          </w:p>
          <w:p w14:paraId="621CD2F7" w14:textId="77777777" w:rsidR="008E5AC0" w:rsidRPr="002E6908" w:rsidRDefault="008E5AC0" w:rsidP="008E5AC0">
            <w:pPr>
              <w:rPr>
                <w:rFonts w:ascii="Arial" w:hAnsi="Arial" w:cs="Arial"/>
              </w:rPr>
            </w:pPr>
            <w:r w:rsidRPr="002E6908">
              <w:rPr>
                <w:rFonts w:ascii="Arial" w:hAnsi="Arial" w:cs="Arial"/>
              </w:rPr>
              <w:t>New lines are being introduced under names that allow them to be sold in other stores e.g., Clever Pots being sold in competitors such as B&amp;Q.</w:t>
            </w:r>
          </w:p>
          <w:p w14:paraId="06D62C38" w14:textId="77777777" w:rsidR="008E5AC0" w:rsidRPr="002E6908" w:rsidRDefault="008E5AC0" w:rsidP="008E5AC0">
            <w:pPr>
              <w:numPr>
                <w:ilvl w:val="0"/>
                <w:numId w:val="12"/>
              </w:numPr>
              <w:rPr>
                <w:rFonts w:ascii="Arial" w:hAnsi="Arial" w:cs="Arial"/>
              </w:rPr>
            </w:pPr>
            <w:r w:rsidRPr="002E6908">
              <w:rPr>
                <w:rFonts w:ascii="Arial" w:hAnsi="Arial" w:cs="Arial"/>
              </w:rPr>
              <w:t xml:space="preserve">Equipment </w:t>
            </w:r>
          </w:p>
          <w:p w14:paraId="616B15B1" w14:textId="77777777" w:rsidR="008E5AC0" w:rsidRPr="002E6908" w:rsidRDefault="008E5AC0" w:rsidP="008E5AC0">
            <w:pPr>
              <w:rPr>
                <w:rFonts w:ascii="Arial" w:hAnsi="Arial" w:cs="Arial"/>
                <w:u w:val="single"/>
              </w:rPr>
            </w:pPr>
            <w:r w:rsidRPr="002E6908">
              <w:rPr>
                <w:rFonts w:ascii="Arial" w:hAnsi="Arial" w:cs="Arial"/>
              </w:rPr>
              <w:t xml:space="preserve">Use of display pods being utilised in stores to create features that attract customers as they enter stores. Can build products into displays for easy pick up to increase basket spend per customer. </w:t>
            </w:r>
          </w:p>
        </w:tc>
        <w:tc>
          <w:tcPr>
            <w:tcW w:w="4508" w:type="dxa"/>
          </w:tcPr>
          <w:p w14:paraId="642C0DBA" w14:textId="77777777" w:rsidR="008E5AC0" w:rsidRPr="002E6908" w:rsidRDefault="008E5AC0" w:rsidP="008E5AC0">
            <w:pPr>
              <w:jc w:val="center"/>
              <w:rPr>
                <w:rFonts w:ascii="Arial" w:hAnsi="Arial" w:cs="Arial"/>
                <w:u w:val="single"/>
              </w:rPr>
            </w:pPr>
            <w:r w:rsidRPr="002E6908">
              <w:rPr>
                <w:rFonts w:ascii="Arial" w:hAnsi="Arial" w:cs="Arial"/>
                <w:u w:val="single"/>
              </w:rPr>
              <w:t>Weaknesses</w:t>
            </w:r>
          </w:p>
          <w:p w14:paraId="09177E07" w14:textId="77777777" w:rsidR="008E5AC0" w:rsidRPr="002E6908" w:rsidRDefault="008E5AC0" w:rsidP="008E5AC0">
            <w:pPr>
              <w:numPr>
                <w:ilvl w:val="0"/>
                <w:numId w:val="12"/>
              </w:numPr>
              <w:rPr>
                <w:rFonts w:ascii="Arial" w:hAnsi="Arial" w:cs="Arial"/>
              </w:rPr>
            </w:pPr>
            <w:r w:rsidRPr="002E6908">
              <w:rPr>
                <w:rFonts w:ascii="Arial" w:hAnsi="Arial" w:cs="Arial"/>
              </w:rPr>
              <w:t>Turnover</w:t>
            </w:r>
          </w:p>
          <w:p w14:paraId="654A83C5" w14:textId="77777777" w:rsidR="008E5AC0" w:rsidRPr="002E6908" w:rsidRDefault="008E5AC0" w:rsidP="008E5AC0">
            <w:pPr>
              <w:rPr>
                <w:rFonts w:ascii="Arial" w:hAnsi="Arial" w:cs="Arial"/>
              </w:rPr>
            </w:pPr>
            <w:r w:rsidRPr="002E6908">
              <w:rPr>
                <w:rFonts w:ascii="Arial" w:hAnsi="Arial" w:cs="Arial"/>
              </w:rPr>
              <w:t xml:space="preserve">Easy to lose employees due to the environment the organisation operates within. Greater retention is needed. </w:t>
            </w:r>
          </w:p>
          <w:p w14:paraId="76AE035D" w14:textId="77777777" w:rsidR="008E5AC0" w:rsidRPr="002E6908" w:rsidRDefault="008E5AC0" w:rsidP="008E5AC0">
            <w:pPr>
              <w:numPr>
                <w:ilvl w:val="0"/>
                <w:numId w:val="12"/>
              </w:numPr>
              <w:rPr>
                <w:rFonts w:ascii="Arial" w:hAnsi="Arial" w:cs="Arial"/>
              </w:rPr>
            </w:pPr>
            <w:r w:rsidRPr="002E6908">
              <w:rPr>
                <w:rFonts w:ascii="Arial" w:hAnsi="Arial" w:cs="Arial"/>
              </w:rPr>
              <w:t>Skill gaps</w:t>
            </w:r>
          </w:p>
          <w:p w14:paraId="0CC40F15" w14:textId="77777777" w:rsidR="008E5AC0" w:rsidRPr="002E6908" w:rsidRDefault="008E5AC0" w:rsidP="008E5AC0">
            <w:pPr>
              <w:rPr>
                <w:rFonts w:ascii="Arial" w:hAnsi="Arial" w:cs="Arial"/>
              </w:rPr>
            </w:pPr>
            <w:r w:rsidRPr="002E6908">
              <w:rPr>
                <w:rFonts w:ascii="Arial" w:hAnsi="Arial" w:cs="Arial"/>
              </w:rPr>
              <w:t xml:space="preserve">Not all team members are multiskilled. This creates problems when more skilled employees are on holiday, increasing the workload for others. </w:t>
            </w:r>
          </w:p>
          <w:p w14:paraId="58835BB0" w14:textId="77777777" w:rsidR="008E5AC0" w:rsidRPr="002E6908" w:rsidRDefault="008E5AC0" w:rsidP="008E5AC0">
            <w:pPr>
              <w:numPr>
                <w:ilvl w:val="0"/>
                <w:numId w:val="12"/>
              </w:numPr>
              <w:rPr>
                <w:rFonts w:ascii="Arial" w:hAnsi="Arial" w:cs="Arial"/>
              </w:rPr>
            </w:pPr>
            <w:r w:rsidRPr="002E6908">
              <w:rPr>
                <w:rFonts w:ascii="Arial" w:hAnsi="Arial" w:cs="Arial"/>
              </w:rPr>
              <w:t>Budgets</w:t>
            </w:r>
          </w:p>
          <w:p w14:paraId="42615E95" w14:textId="77777777" w:rsidR="008E5AC0" w:rsidRPr="002E6908" w:rsidRDefault="008E5AC0" w:rsidP="008E5AC0">
            <w:pPr>
              <w:rPr>
                <w:rFonts w:ascii="Arial" w:hAnsi="Arial" w:cs="Arial"/>
              </w:rPr>
            </w:pPr>
            <w:r w:rsidRPr="002E6908">
              <w:rPr>
                <w:rFonts w:ascii="Arial" w:hAnsi="Arial" w:cs="Arial"/>
              </w:rPr>
              <w:t xml:space="preserve">Requests to cut payroll for upcoming weeks creates disruption as rotas require changing and it is frustrating for the team members. </w:t>
            </w:r>
          </w:p>
        </w:tc>
      </w:tr>
      <w:tr w:rsidR="008E5AC0" w:rsidRPr="002E6908" w14:paraId="031C65D3" w14:textId="77777777" w:rsidTr="00D7303F">
        <w:tc>
          <w:tcPr>
            <w:tcW w:w="4508" w:type="dxa"/>
          </w:tcPr>
          <w:p w14:paraId="5074FA4D" w14:textId="77777777" w:rsidR="008E5AC0" w:rsidRPr="002E6908" w:rsidRDefault="008E5AC0" w:rsidP="008E5AC0">
            <w:pPr>
              <w:jc w:val="center"/>
              <w:rPr>
                <w:rFonts w:ascii="Arial" w:hAnsi="Arial" w:cs="Arial"/>
                <w:u w:val="single"/>
              </w:rPr>
            </w:pPr>
            <w:r w:rsidRPr="002E6908">
              <w:rPr>
                <w:rFonts w:ascii="Arial" w:hAnsi="Arial" w:cs="Arial"/>
                <w:u w:val="single"/>
              </w:rPr>
              <w:t>Opportunities</w:t>
            </w:r>
          </w:p>
          <w:p w14:paraId="32B34A7E" w14:textId="77777777" w:rsidR="008E5AC0" w:rsidRPr="002E6908" w:rsidRDefault="008E5AC0" w:rsidP="008E5AC0">
            <w:pPr>
              <w:numPr>
                <w:ilvl w:val="0"/>
                <w:numId w:val="12"/>
              </w:numPr>
              <w:rPr>
                <w:rFonts w:ascii="Arial" w:hAnsi="Arial" w:cs="Arial"/>
                <w:u w:val="single"/>
              </w:rPr>
            </w:pPr>
            <w:r w:rsidRPr="002E6908">
              <w:rPr>
                <w:rFonts w:ascii="Arial" w:hAnsi="Arial" w:cs="Arial"/>
              </w:rPr>
              <w:t xml:space="preserve">Workforce planning </w:t>
            </w:r>
          </w:p>
          <w:p w14:paraId="233D9A8B" w14:textId="77777777" w:rsidR="008E5AC0" w:rsidRPr="002E6908" w:rsidRDefault="008E5AC0" w:rsidP="008E5AC0">
            <w:pPr>
              <w:rPr>
                <w:rFonts w:ascii="Arial" w:hAnsi="Arial" w:cs="Arial"/>
              </w:rPr>
            </w:pPr>
            <w:r w:rsidRPr="002E6908">
              <w:rPr>
                <w:rFonts w:ascii="Arial" w:hAnsi="Arial" w:cs="Arial"/>
              </w:rPr>
              <w:t xml:space="preserve">Key people identified for development; actions being taken to build these team members to meet the workforce demand. </w:t>
            </w:r>
          </w:p>
          <w:p w14:paraId="0D5E8703" w14:textId="77777777" w:rsidR="008E5AC0" w:rsidRPr="002E6908" w:rsidRDefault="008E5AC0" w:rsidP="008E5AC0">
            <w:pPr>
              <w:numPr>
                <w:ilvl w:val="0"/>
                <w:numId w:val="12"/>
              </w:numPr>
              <w:rPr>
                <w:rFonts w:ascii="Arial" w:hAnsi="Arial" w:cs="Arial"/>
              </w:rPr>
            </w:pPr>
            <w:r w:rsidRPr="002E6908">
              <w:rPr>
                <w:rFonts w:ascii="Arial" w:hAnsi="Arial" w:cs="Arial"/>
              </w:rPr>
              <w:t>Investments</w:t>
            </w:r>
          </w:p>
          <w:p w14:paraId="7E6E409F" w14:textId="77777777" w:rsidR="008E5AC0" w:rsidRPr="002E6908" w:rsidRDefault="008E5AC0" w:rsidP="008E5AC0">
            <w:pPr>
              <w:rPr>
                <w:rFonts w:ascii="Arial" w:hAnsi="Arial" w:cs="Arial"/>
              </w:rPr>
            </w:pPr>
            <w:r w:rsidRPr="002E6908">
              <w:rPr>
                <w:rFonts w:ascii="Arial" w:hAnsi="Arial" w:cs="Arial"/>
              </w:rPr>
              <w:t xml:space="preserve">Investments have been proposed that would allow for stores to operate a ‘click and collect’ form of shopping from stores warehouses, not distribution centres. This will create competition with similar style organisations within the market. </w:t>
            </w:r>
          </w:p>
        </w:tc>
        <w:tc>
          <w:tcPr>
            <w:tcW w:w="4508" w:type="dxa"/>
          </w:tcPr>
          <w:p w14:paraId="66B21F5A" w14:textId="77777777" w:rsidR="008E5AC0" w:rsidRPr="002E6908" w:rsidRDefault="008E5AC0" w:rsidP="008E5AC0">
            <w:pPr>
              <w:jc w:val="center"/>
              <w:rPr>
                <w:rFonts w:ascii="Arial" w:hAnsi="Arial" w:cs="Arial"/>
                <w:u w:val="single"/>
              </w:rPr>
            </w:pPr>
            <w:r w:rsidRPr="002E6908">
              <w:rPr>
                <w:rFonts w:ascii="Arial" w:hAnsi="Arial" w:cs="Arial"/>
                <w:u w:val="single"/>
              </w:rPr>
              <w:t>Threats</w:t>
            </w:r>
          </w:p>
          <w:p w14:paraId="5A69A8D2" w14:textId="77777777" w:rsidR="008E5AC0" w:rsidRPr="002E6908" w:rsidRDefault="008E5AC0" w:rsidP="008E5AC0">
            <w:pPr>
              <w:numPr>
                <w:ilvl w:val="0"/>
                <w:numId w:val="12"/>
              </w:numPr>
              <w:rPr>
                <w:rFonts w:ascii="Arial" w:hAnsi="Arial" w:cs="Arial"/>
                <w:u w:val="single"/>
              </w:rPr>
            </w:pPr>
            <w:r w:rsidRPr="002E6908">
              <w:rPr>
                <w:rFonts w:ascii="Arial" w:hAnsi="Arial" w:cs="Arial"/>
              </w:rPr>
              <w:t xml:space="preserve">Loss of staff </w:t>
            </w:r>
          </w:p>
          <w:p w14:paraId="227E5410" w14:textId="77777777" w:rsidR="008E5AC0" w:rsidRPr="002E6908" w:rsidRDefault="008E5AC0" w:rsidP="008E5AC0">
            <w:pPr>
              <w:rPr>
                <w:rFonts w:ascii="Arial" w:hAnsi="Arial" w:cs="Arial"/>
              </w:rPr>
            </w:pPr>
            <w:r w:rsidRPr="002E6908">
              <w:rPr>
                <w:rFonts w:ascii="Arial" w:hAnsi="Arial" w:cs="Arial"/>
              </w:rPr>
              <w:t xml:space="preserve">Competitors offering better benefits and pay after the proposed pay deal was rejected. Less attractive in retaining employees. </w:t>
            </w:r>
          </w:p>
          <w:p w14:paraId="636BA022" w14:textId="77777777" w:rsidR="008E5AC0" w:rsidRPr="002E6908" w:rsidRDefault="008E5AC0" w:rsidP="008E5AC0">
            <w:pPr>
              <w:numPr>
                <w:ilvl w:val="0"/>
                <w:numId w:val="12"/>
              </w:numPr>
              <w:rPr>
                <w:rFonts w:ascii="Arial" w:hAnsi="Arial" w:cs="Arial"/>
              </w:rPr>
            </w:pPr>
            <w:r w:rsidRPr="002E6908">
              <w:rPr>
                <w:rFonts w:ascii="Arial" w:hAnsi="Arial" w:cs="Arial"/>
              </w:rPr>
              <w:t>Government regulations</w:t>
            </w:r>
          </w:p>
          <w:p w14:paraId="32EB2CA4" w14:textId="77777777" w:rsidR="008E5AC0" w:rsidRPr="002E6908" w:rsidRDefault="008E5AC0" w:rsidP="008E5AC0">
            <w:pPr>
              <w:rPr>
                <w:rFonts w:ascii="Arial" w:hAnsi="Arial" w:cs="Arial"/>
              </w:rPr>
            </w:pPr>
            <w:r w:rsidRPr="002E6908">
              <w:rPr>
                <w:rFonts w:ascii="Arial" w:hAnsi="Arial" w:cs="Arial"/>
              </w:rPr>
              <w:t xml:space="preserve">No longer having to self-isolate when testing positive for COVID-19 has resulted in negative online media about the organisation and how it is treating its employees. It has also caused concerns amongst team members about sickness related to COVID-19. </w:t>
            </w:r>
          </w:p>
        </w:tc>
      </w:tr>
    </w:tbl>
    <w:p w14:paraId="0F77CC12" w14:textId="77777777" w:rsidR="008E5AC0" w:rsidRPr="002E6908" w:rsidRDefault="008E5AC0" w:rsidP="008E5AC0">
      <w:pPr>
        <w:pStyle w:val="ListParagraph"/>
        <w:tabs>
          <w:tab w:val="left" w:pos="1080"/>
        </w:tabs>
        <w:spacing w:line="480" w:lineRule="auto"/>
        <w:rPr>
          <w:rFonts w:ascii="Arial" w:hAnsi="Arial" w:cs="Arial"/>
        </w:rPr>
      </w:pPr>
    </w:p>
    <w:p w14:paraId="563BE607" w14:textId="2251C670" w:rsidR="00EA47CD" w:rsidRPr="002E6908" w:rsidRDefault="00EA47CD" w:rsidP="00D0141C">
      <w:pPr>
        <w:tabs>
          <w:tab w:val="left" w:pos="1080"/>
        </w:tabs>
        <w:spacing w:line="480" w:lineRule="auto"/>
        <w:rPr>
          <w:rFonts w:ascii="Arial" w:hAnsi="Arial" w:cs="Arial"/>
        </w:rPr>
      </w:pPr>
    </w:p>
    <w:sectPr w:rsidR="00EA47CD" w:rsidRPr="002E69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DE8FA" w14:textId="77777777" w:rsidR="00DA5876" w:rsidRDefault="00DA5876" w:rsidP="00C45320">
      <w:pPr>
        <w:spacing w:after="0" w:line="240" w:lineRule="auto"/>
      </w:pPr>
      <w:r>
        <w:separator/>
      </w:r>
    </w:p>
  </w:endnote>
  <w:endnote w:type="continuationSeparator" w:id="0">
    <w:p w14:paraId="4CBB7B20" w14:textId="77777777" w:rsidR="00DA5876" w:rsidRDefault="00DA5876" w:rsidP="00C45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EA584" w14:textId="77777777" w:rsidR="00DA5876" w:rsidRDefault="00DA5876" w:rsidP="00C45320">
      <w:pPr>
        <w:spacing w:after="0" w:line="240" w:lineRule="auto"/>
      </w:pPr>
      <w:r>
        <w:separator/>
      </w:r>
    </w:p>
  </w:footnote>
  <w:footnote w:type="continuationSeparator" w:id="0">
    <w:p w14:paraId="4CD470CE" w14:textId="77777777" w:rsidR="00DA5876" w:rsidRDefault="00DA5876" w:rsidP="00C45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6A1E"/>
    <w:multiLevelType w:val="multilevel"/>
    <w:tmpl w:val="C15A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03E34"/>
    <w:multiLevelType w:val="hybridMultilevel"/>
    <w:tmpl w:val="142AF66C"/>
    <w:lvl w:ilvl="0" w:tplc="51963D38">
      <w:start w:val="1"/>
      <w:numFmt w:val="bullet"/>
      <w:lvlText w:val=" "/>
      <w:lvlJc w:val="left"/>
      <w:pPr>
        <w:tabs>
          <w:tab w:val="num" w:pos="720"/>
        </w:tabs>
        <w:ind w:left="720" w:hanging="360"/>
      </w:pPr>
      <w:rPr>
        <w:rFonts w:ascii="Calibri" w:hAnsi="Calibri" w:hint="default"/>
      </w:rPr>
    </w:lvl>
    <w:lvl w:ilvl="1" w:tplc="04F0B91A" w:tentative="1">
      <w:start w:val="1"/>
      <w:numFmt w:val="bullet"/>
      <w:lvlText w:val=" "/>
      <w:lvlJc w:val="left"/>
      <w:pPr>
        <w:tabs>
          <w:tab w:val="num" w:pos="1440"/>
        </w:tabs>
        <w:ind w:left="1440" w:hanging="360"/>
      </w:pPr>
      <w:rPr>
        <w:rFonts w:ascii="Calibri" w:hAnsi="Calibri" w:hint="default"/>
      </w:rPr>
    </w:lvl>
    <w:lvl w:ilvl="2" w:tplc="D1AEB2E8" w:tentative="1">
      <w:start w:val="1"/>
      <w:numFmt w:val="bullet"/>
      <w:lvlText w:val=" "/>
      <w:lvlJc w:val="left"/>
      <w:pPr>
        <w:tabs>
          <w:tab w:val="num" w:pos="2160"/>
        </w:tabs>
        <w:ind w:left="2160" w:hanging="360"/>
      </w:pPr>
      <w:rPr>
        <w:rFonts w:ascii="Calibri" w:hAnsi="Calibri" w:hint="default"/>
      </w:rPr>
    </w:lvl>
    <w:lvl w:ilvl="3" w:tplc="07FC9D7E" w:tentative="1">
      <w:start w:val="1"/>
      <w:numFmt w:val="bullet"/>
      <w:lvlText w:val=" "/>
      <w:lvlJc w:val="left"/>
      <w:pPr>
        <w:tabs>
          <w:tab w:val="num" w:pos="2880"/>
        </w:tabs>
        <w:ind w:left="2880" w:hanging="360"/>
      </w:pPr>
      <w:rPr>
        <w:rFonts w:ascii="Calibri" w:hAnsi="Calibri" w:hint="default"/>
      </w:rPr>
    </w:lvl>
    <w:lvl w:ilvl="4" w:tplc="9AD2F332" w:tentative="1">
      <w:start w:val="1"/>
      <w:numFmt w:val="bullet"/>
      <w:lvlText w:val=" "/>
      <w:lvlJc w:val="left"/>
      <w:pPr>
        <w:tabs>
          <w:tab w:val="num" w:pos="3600"/>
        </w:tabs>
        <w:ind w:left="3600" w:hanging="360"/>
      </w:pPr>
      <w:rPr>
        <w:rFonts w:ascii="Calibri" w:hAnsi="Calibri" w:hint="default"/>
      </w:rPr>
    </w:lvl>
    <w:lvl w:ilvl="5" w:tplc="7CDA1388" w:tentative="1">
      <w:start w:val="1"/>
      <w:numFmt w:val="bullet"/>
      <w:lvlText w:val=" "/>
      <w:lvlJc w:val="left"/>
      <w:pPr>
        <w:tabs>
          <w:tab w:val="num" w:pos="4320"/>
        </w:tabs>
        <w:ind w:left="4320" w:hanging="360"/>
      </w:pPr>
      <w:rPr>
        <w:rFonts w:ascii="Calibri" w:hAnsi="Calibri" w:hint="default"/>
      </w:rPr>
    </w:lvl>
    <w:lvl w:ilvl="6" w:tplc="9EA0EC16" w:tentative="1">
      <w:start w:val="1"/>
      <w:numFmt w:val="bullet"/>
      <w:lvlText w:val=" "/>
      <w:lvlJc w:val="left"/>
      <w:pPr>
        <w:tabs>
          <w:tab w:val="num" w:pos="5040"/>
        </w:tabs>
        <w:ind w:left="5040" w:hanging="360"/>
      </w:pPr>
      <w:rPr>
        <w:rFonts w:ascii="Calibri" w:hAnsi="Calibri" w:hint="default"/>
      </w:rPr>
    </w:lvl>
    <w:lvl w:ilvl="7" w:tplc="8A020228" w:tentative="1">
      <w:start w:val="1"/>
      <w:numFmt w:val="bullet"/>
      <w:lvlText w:val=" "/>
      <w:lvlJc w:val="left"/>
      <w:pPr>
        <w:tabs>
          <w:tab w:val="num" w:pos="5760"/>
        </w:tabs>
        <w:ind w:left="5760" w:hanging="360"/>
      </w:pPr>
      <w:rPr>
        <w:rFonts w:ascii="Calibri" w:hAnsi="Calibri" w:hint="default"/>
      </w:rPr>
    </w:lvl>
    <w:lvl w:ilvl="8" w:tplc="1FECEB16"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1DE224A"/>
    <w:multiLevelType w:val="hybridMultilevel"/>
    <w:tmpl w:val="D78CC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54E26"/>
    <w:multiLevelType w:val="hybridMultilevel"/>
    <w:tmpl w:val="7D2C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85C1E"/>
    <w:multiLevelType w:val="hybridMultilevel"/>
    <w:tmpl w:val="72E89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C0146C"/>
    <w:multiLevelType w:val="hybridMultilevel"/>
    <w:tmpl w:val="38C2F5E4"/>
    <w:lvl w:ilvl="0" w:tplc="F5CC22C8">
      <w:start w:val="1"/>
      <w:numFmt w:val="bullet"/>
      <w:lvlText w:val=""/>
      <w:lvlJc w:val="left"/>
      <w:pPr>
        <w:tabs>
          <w:tab w:val="num" w:pos="720"/>
        </w:tabs>
        <w:ind w:left="720" w:hanging="360"/>
      </w:pPr>
      <w:rPr>
        <w:rFonts w:ascii="Wingdings 2" w:hAnsi="Wingdings 2" w:hint="default"/>
      </w:rPr>
    </w:lvl>
    <w:lvl w:ilvl="1" w:tplc="DA082124" w:tentative="1">
      <w:start w:val="1"/>
      <w:numFmt w:val="bullet"/>
      <w:lvlText w:val=""/>
      <w:lvlJc w:val="left"/>
      <w:pPr>
        <w:tabs>
          <w:tab w:val="num" w:pos="1440"/>
        </w:tabs>
        <w:ind w:left="1440" w:hanging="360"/>
      </w:pPr>
      <w:rPr>
        <w:rFonts w:ascii="Wingdings 2" w:hAnsi="Wingdings 2" w:hint="default"/>
      </w:rPr>
    </w:lvl>
    <w:lvl w:ilvl="2" w:tplc="E9F6416A" w:tentative="1">
      <w:start w:val="1"/>
      <w:numFmt w:val="bullet"/>
      <w:lvlText w:val=""/>
      <w:lvlJc w:val="left"/>
      <w:pPr>
        <w:tabs>
          <w:tab w:val="num" w:pos="2160"/>
        </w:tabs>
        <w:ind w:left="2160" w:hanging="360"/>
      </w:pPr>
      <w:rPr>
        <w:rFonts w:ascii="Wingdings 2" w:hAnsi="Wingdings 2" w:hint="default"/>
      </w:rPr>
    </w:lvl>
    <w:lvl w:ilvl="3" w:tplc="CDA25402" w:tentative="1">
      <w:start w:val="1"/>
      <w:numFmt w:val="bullet"/>
      <w:lvlText w:val=""/>
      <w:lvlJc w:val="left"/>
      <w:pPr>
        <w:tabs>
          <w:tab w:val="num" w:pos="2880"/>
        </w:tabs>
        <w:ind w:left="2880" w:hanging="360"/>
      </w:pPr>
      <w:rPr>
        <w:rFonts w:ascii="Wingdings 2" w:hAnsi="Wingdings 2" w:hint="default"/>
      </w:rPr>
    </w:lvl>
    <w:lvl w:ilvl="4" w:tplc="58401D76" w:tentative="1">
      <w:start w:val="1"/>
      <w:numFmt w:val="bullet"/>
      <w:lvlText w:val=""/>
      <w:lvlJc w:val="left"/>
      <w:pPr>
        <w:tabs>
          <w:tab w:val="num" w:pos="3600"/>
        </w:tabs>
        <w:ind w:left="3600" w:hanging="360"/>
      </w:pPr>
      <w:rPr>
        <w:rFonts w:ascii="Wingdings 2" w:hAnsi="Wingdings 2" w:hint="default"/>
      </w:rPr>
    </w:lvl>
    <w:lvl w:ilvl="5" w:tplc="BF189C46" w:tentative="1">
      <w:start w:val="1"/>
      <w:numFmt w:val="bullet"/>
      <w:lvlText w:val=""/>
      <w:lvlJc w:val="left"/>
      <w:pPr>
        <w:tabs>
          <w:tab w:val="num" w:pos="4320"/>
        </w:tabs>
        <w:ind w:left="4320" w:hanging="360"/>
      </w:pPr>
      <w:rPr>
        <w:rFonts w:ascii="Wingdings 2" w:hAnsi="Wingdings 2" w:hint="default"/>
      </w:rPr>
    </w:lvl>
    <w:lvl w:ilvl="6" w:tplc="AAEA8624" w:tentative="1">
      <w:start w:val="1"/>
      <w:numFmt w:val="bullet"/>
      <w:lvlText w:val=""/>
      <w:lvlJc w:val="left"/>
      <w:pPr>
        <w:tabs>
          <w:tab w:val="num" w:pos="5040"/>
        </w:tabs>
        <w:ind w:left="5040" w:hanging="360"/>
      </w:pPr>
      <w:rPr>
        <w:rFonts w:ascii="Wingdings 2" w:hAnsi="Wingdings 2" w:hint="default"/>
      </w:rPr>
    </w:lvl>
    <w:lvl w:ilvl="7" w:tplc="8FDC7304" w:tentative="1">
      <w:start w:val="1"/>
      <w:numFmt w:val="bullet"/>
      <w:lvlText w:val=""/>
      <w:lvlJc w:val="left"/>
      <w:pPr>
        <w:tabs>
          <w:tab w:val="num" w:pos="5760"/>
        </w:tabs>
        <w:ind w:left="5760" w:hanging="360"/>
      </w:pPr>
      <w:rPr>
        <w:rFonts w:ascii="Wingdings 2" w:hAnsi="Wingdings 2" w:hint="default"/>
      </w:rPr>
    </w:lvl>
    <w:lvl w:ilvl="8" w:tplc="CB62295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51535CD"/>
    <w:multiLevelType w:val="hybridMultilevel"/>
    <w:tmpl w:val="F26CB0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B1471"/>
    <w:multiLevelType w:val="hybridMultilevel"/>
    <w:tmpl w:val="DAF0B2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5918F1"/>
    <w:multiLevelType w:val="hybridMultilevel"/>
    <w:tmpl w:val="3B163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C83272"/>
    <w:multiLevelType w:val="hybridMultilevel"/>
    <w:tmpl w:val="DFD47E26"/>
    <w:lvl w:ilvl="0" w:tplc="46768F1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0F3F46"/>
    <w:multiLevelType w:val="hybridMultilevel"/>
    <w:tmpl w:val="CE44B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3B0F64"/>
    <w:multiLevelType w:val="hybridMultilevel"/>
    <w:tmpl w:val="27B819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5"/>
  </w:num>
  <w:num w:numId="5">
    <w:abstractNumId w:val="11"/>
  </w:num>
  <w:num w:numId="6">
    <w:abstractNumId w:val="10"/>
  </w:num>
  <w:num w:numId="7">
    <w:abstractNumId w:val="3"/>
  </w:num>
  <w:num w:numId="8">
    <w:abstractNumId w:val="8"/>
  </w:num>
  <w:num w:numId="9">
    <w:abstractNumId w:val="4"/>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76"/>
    <w:rsid w:val="000028EB"/>
    <w:rsid w:val="00002AEC"/>
    <w:rsid w:val="0000360A"/>
    <w:rsid w:val="00003ABA"/>
    <w:rsid w:val="000043D6"/>
    <w:rsid w:val="000114A0"/>
    <w:rsid w:val="00011D9C"/>
    <w:rsid w:val="00012FB8"/>
    <w:rsid w:val="0001317B"/>
    <w:rsid w:val="000148A4"/>
    <w:rsid w:val="00015043"/>
    <w:rsid w:val="00020E83"/>
    <w:rsid w:val="000321FE"/>
    <w:rsid w:val="000421C7"/>
    <w:rsid w:val="00050309"/>
    <w:rsid w:val="000521BB"/>
    <w:rsid w:val="00063AB2"/>
    <w:rsid w:val="00070DAC"/>
    <w:rsid w:val="000756BC"/>
    <w:rsid w:val="000831C1"/>
    <w:rsid w:val="00085B91"/>
    <w:rsid w:val="00090AEA"/>
    <w:rsid w:val="00092071"/>
    <w:rsid w:val="00092B2D"/>
    <w:rsid w:val="00096913"/>
    <w:rsid w:val="000A1112"/>
    <w:rsid w:val="000C0615"/>
    <w:rsid w:val="000C1419"/>
    <w:rsid w:val="000C2B61"/>
    <w:rsid w:val="000C7C05"/>
    <w:rsid w:val="000E1EB8"/>
    <w:rsid w:val="000E425F"/>
    <w:rsid w:val="000E62FA"/>
    <w:rsid w:val="000E734C"/>
    <w:rsid w:val="000F3A92"/>
    <w:rsid w:val="000F4F77"/>
    <w:rsid w:val="000F65D2"/>
    <w:rsid w:val="0010083D"/>
    <w:rsid w:val="00103C98"/>
    <w:rsid w:val="00106564"/>
    <w:rsid w:val="00112315"/>
    <w:rsid w:val="0012176C"/>
    <w:rsid w:val="001315B3"/>
    <w:rsid w:val="0013696C"/>
    <w:rsid w:val="00143849"/>
    <w:rsid w:val="001514E9"/>
    <w:rsid w:val="001521ED"/>
    <w:rsid w:val="00153CEC"/>
    <w:rsid w:val="0015784A"/>
    <w:rsid w:val="001704AF"/>
    <w:rsid w:val="001876E6"/>
    <w:rsid w:val="00192A9D"/>
    <w:rsid w:val="001A7BB5"/>
    <w:rsid w:val="001C0EDB"/>
    <w:rsid w:val="001C2D14"/>
    <w:rsid w:val="001C5EC0"/>
    <w:rsid w:val="001C6145"/>
    <w:rsid w:val="001C6AAC"/>
    <w:rsid w:val="001C737B"/>
    <w:rsid w:val="001D2D70"/>
    <w:rsid w:val="001E3FC0"/>
    <w:rsid w:val="001F1E0F"/>
    <w:rsid w:val="002007EE"/>
    <w:rsid w:val="00203D64"/>
    <w:rsid w:val="002059EF"/>
    <w:rsid w:val="00206764"/>
    <w:rsid w:val="00207B97"/>
    <w:rsid w:val="0022052C"/>
    <w:rsid w:val="00236226"/>
    <w:rsid w:val="00240B80"/>
    <w:rsid w:val="00245188"/>
    <w:rsid w:val="002531BF"/>
    <w:rsid w:val="00254723"/>
    <w:rsid w:val="00254977"/>
    <w:rsid w:val="002563E7"/>
    <w:rsid w:val="00256A7D"/>
    <w:rsid w:val="00262E95"/>
    <w:rsid w:val="0026378C"/>
    <w:rsid w:val="00264025"/>
    <w:rsid w:val="002675AA"/>
    <w:rsid w:val="00286804"/>
    <w:rsid w:val="00292868"/>
    <w:rsid w:val="00296601"/>
    <w:rsid w:val="002A341A"/>
    <w:rsid w:val="002B55E2"/>
    <w:rsid w:val="002C2ED0"/>
    <w:rsid w:val="002C3A23"/>
    <w:rsid w:val="002C4024"/>
    <w:rsid w:val="002C7085"/>
    <w:rsid w:val="002C7CF5"/>
    <w:rsid w:val="002D3877"/>
    <w:rsid w:val="002D61C0"/>
    <w:rsid w:val="002E0F13"/>
    <w:rsid w:val="002E1971"/>
    <w:rsid w:val="002E6908"/>
    <w:rsid w:val="002F535D"/>
    <w:rsid w:val="003037F1"/>
    <w:rsid w:val="003138C5"/>
    <w:rsid w:val="00315AAB"/>
    <w:rsid w:val="00323051"/>
    <w:rsid w:val="00324D2B"/>
    <w:rsid w:val="00330FA4"/>
    <w:rsid w:val="0033593E"/>
    <w:rsid w:val="00342B84"/>
    <w:rsid w:val="003478AD"/>
    <w:rsid w:val="003748CA"/>
    <w:rsid w:val="00375177"/>
    <w:rsid w:val="003849F1"/>
    <w:rsid w:val="00385C88"/>
    <w:rsid w:val="0039348A"/>
    <w:rsid w:val="00393628"/>
    <w:rsid w:val="00394AEC"/>
    <w:rsid w:val="003A0FD5"/>
    <w:rsid w:val="003A2129"/>
    <w:rsid w:val="003A2B41"/>
    <w:rsid w:val="003B61F6"/>
    <w:rsid w:val="003C145B"/>
    <w:rsid w:val="003D0B9C"/>
    <w:rsid w:val="003E61B4"/>
    <w:rsid w:val="003F24A0"/>
    <w:rsid w:val="003F57BF"/>
    <w:rsid w:val="00401A4A"/>
    <w:rsid w:val="00403758"/>
    <w:rsid w:val="00406257"/>
    <w:rsid w:val="004123FC"/>
    <w:rsid w:val="004129EB"/>
    <w:rsid w:val="004131C9"/>
    <w:rsid w:val="0041379D"/>
    <w:rsid w:val="00437A38"/>
    <w:rsid w:val="00463335"/>
    <w:rsid w:val="00467DF7"/>
    <w:rsid w:val="004816CD"/>
    <w:rsid w:val="00482B2F"/>
    <w:rsid w:val="00484392"/>
    <w:rsid w:val="004870D3"/>
    <w:rsid w:val="00490DED"/>
    <w:rsid w:val="00492CB8"/>
    <w:rsid w:val="00496196"/>
    <w:rsid w:val="004A4647"/>
    <w:rsid w:val="004A562A"/>
    <w:rsid w:val="004A72D0"/>
    <w:rsid w:val="004B26AB"/>
    <w:rsid w:val="004B4259"/>
    <w:rsid w:val="004C41ED"/>
    <w:rsid w:val="004C5948"/>
    <w:rsid w:val="004D338E"/>
    <w:rsid w:val="004D3F0C"/>
    <w:rsid w:val="004D5333"/>
    <w:rsid w:val="004E170B"/>
    <w:rsid w:val="004E1F54"/>
    <w:rsid w:val="004E6FE0"/>
    <w:rsid w:val="004E7C90"/>
    <w:rsid w:val="00503445"/>
    <w:rsid w:val="0050567A"/>
    <w:rsid w:val="005118B1"/>
    <w:rsid w:val="005123AF"/>
    <w:rsid w:val="00514B2C"/>
    <w:rsid w:val="00515842"/>
    <w:rsid w:val="00516254"/>
    <w:rsid w:val="00516666"/>
    <w:rsid w:val="00521E1E"/>
    <w:rsid w:val="00521F05"/>
    <w:rsid w:val="005342D1"/>
    <w:rsid w:val="005356FF"/>
    <w:rsid w:val="00536053"/>
    <w:rsid w:val="00543554"/>
    <w:rsid w:val="00554F71"/>
    <w:rsid w:val="005634E3"/>
    <w:rsid w:val="00566C38"/>
    <w:rsid w:val="0056786D"/>
    <w:rsid w:val="005707D4"/>
    <w:rsid w:val="005714A6"/>
    <w:rsid w:val="00571FD1"/>
    <w:rsid w:val="00572711"/>
    <w:rsid w:val="00577F4E"/>
    <w:rsid w:val="005833BB"/>
    <w:rsid w:val="00583D48"/>
    <w:rsid w:val="005A291E"/>
    <w:rsid w:val="005A2CE1"/>
    <w:rsid w:val="005A5080"/>
    <w:rsid w:val="005B0874"/>
    <w:rsid w:val="005B1C0D"/>
    <w:rsid w:val="005B7E40"/>
    <w:rsid w:val="005C5ABB"/>
    <w:rsid w:val="005D0D09"/>
    <w:rsid w:val="005D2E63"/>
    <w:rsid w:val="005E0B36"/>
    <w:rsid w:val="005E2A0C"/>
    <w:rsid w:val="005E43BE"/>
    <w:rsid w:val="005E7403"/>
    <w:rsid w:val="005F2149"/>
    <w:rsid w:val="005F2C40"/>
    <w:rsid w:val="005F31BF"/>
    <w:rsid w:val="005F3D45"/>
    <w:rsid w:val="006022BF"/>
    <w:rsid w:val="00602762"/>
    <w:rsid w:val="00602ABC"/>
    <w:rsid w:val="00606A62"/>
    <w:rsid w:val="00611111"/>
    <w:rsid w:val="00611732"/>
    <w:rsid w:val="00611F0D"/>
    <w:rsid w:val="00615ADA"/>
    <w:rsid w:val="00615C6D"/>
    <w:rsid w:val="0061662A"/>
    <w:rsid w:val="00623A3A"/>
    <w:rsid w:val="00632317"/>
    <w:rsid w:val="006337C6"/>
    <w:rsid w:val="00653725"/>
    <w:rsid w:val="00654E07"/>
    <w:rsid w:val="00656B44"/>
    <w:rsid w:val="006615AF"/>
    <w:rsid w:val="006629B2"/>
    <w:rsid w:val="00672548"/>
    <w:rsid w:val="00673179"/>
    <w:rsid w:val="00677E80"/>
    <w:rsid w:val="00681754"/>
    <w:rsid w:val="00682480"/>
    <w:rsid w:val="00691DE0"/>
    <w:rsid w:val="006966A0"/>
    <w:rsid w:val="006A4473"/>
    <w:rsid w:val="006A71D5"/>
    <w:rsid w:val="006B623D"/>
    <w:rsid w:val="006C156A"/>
    <w:rsid w:val="006D09D1"/>
    <w:rsid w:val="006D611E"/>
    <w:rsid w:val="007057F8"/>
    <w:rsid w:val="007103A5"/>
    <w:rsid w:val="00710A01"/>
    <w:rsid w:val="00711919"/>
    <w:rsid w:val="0073380D"/>
    <w:rsid w:val="0073429B"/>
    <w:rsid w:val="0073790D"/>
    <w:rsid w:val="007424D6"/>
    <w:rsid w:val="0074324C"/>
    <w:rsid w:val="007455D9"/>
    <w:rsid w:val="00746B35"/>
    <w:rsid w:val="007554ED"/>
    <w:rsid w:val="00755F12"/>
    <w:rsid w:val="00767CD8"/>
    <w:rsid w:val="00776ADA"/>
    <w:rsid w:val="007812CA"/>
    <w:rsid w:val="00781FED"/>
    <w:rsid w:val="0078352D"/>
    <w:rsid w:val="0078724A"/>
    <w:rsid w:val="00796AF8"/>
    <w:rsid w:val="0079750F"/>
    <w:rsid w:val="007A44AA"/>
    <w:rsid w:val="007A7C64"/>
    <w:rsid w:val="007B2C56"/>
    <w:rsid w:val="007C1F94"/>
    <w:rsid w:val="007C2645"/>
    <w:rsid w:val="007C67EE"/>
    <w:rsid w:val="007D201B"/>
    <w:rsid w:val="007E40DB"/>
    <w:rsid w:val="007E7C57"/>
    <w:rsid w:val="007F1373"/>
    <w:rsid w:val="007F414F"/>
    <w:rsid w:val="007F6CB3"/>
    <w:rsid w:val="00801608"/>
    <w:rsid w:val="0080286F"/>
    <w:rsid w:val="00810388"/>
    <w:rsid w:val="0081567F"/>
    <w:rsid w:val="00815BAA"/>
    <w:rsid w:val="00826201"/>
    <w:rsid w:val="0083271B"/>
    <w:rsid w:val="008336E6"/>
    <w:rsid w:val="00834686"/>
    <w:rsid w:val="0084306D"/>
    <w:rsid w:val="00844989"/>
    <w:rsid w:val="00846AE5"/>
    <w:rsid w:val="0085185C"/>
    <w:rsid w:val="00855E12"/>
    <w:rsid w:val="00862642"/>
    <w:rsid w:val="00867874"/>
    <w:rsid w:val="00870A1E"/>
    <w:rsid w:val="008713DC"/>
    <w:rsid w:val="00881849"/>
    <w:rsid w:val="00886057"/>
    <w:rsid w:val="00890913"/>
    <w:rsid w:val="00891F69"/>
    <w:rsid w:val="008A617B"/>
    <w:rsid w:val="008B3C2A"/>
    <w:rsid w:val="008B7813"/>
    <w:rsid w:val="008B7CB1"/>
    <w:rsid w:val="008B7DF8"/>
    <w:rsid w:val="008C0A12"/>
    <w:rsid w:val="008C1765"/>
    <w:rsid w:val="008C26FF"/>
    <w:rsid w:val="008C2BDD"/>
    <w:rsid w:val="008C5885"/>
    <w:rsid w:val="008C7396"/>
    <w:rsid w:val="008D1154"/>
    <w:rsid w:val="008D1507"/>
    <w:rsid w:val="008D202C"/>
    <w:rsid w:val="008D766D"/>
    <w:rsid w:val="008E2949"/>
    <w:rsid w:val="008E5AC0"/>
    <w:rsid w:val="008E6CE6"/>
    <w:rsid w:val="008F2ED9"/>
    <w:rsid w:val="00920FCE"/>
    <w:rsid w:val="0093480D"/>
    <w:rsid w:val="0094052E"/>
    <w:rsid w:val="00952D32"/>
    <w:rsid w:val="00954C2D"/>
    <w:rsid w:val="00961795"/>
    <w:rsid w:val="00964C1B"/>
    <w:rsid w:val="00980ADE"/>
    <w:rsid w:val="0098275F"/>
    <w:rsid w:val="009962A2"/>
    <w:rsid w:val="009A2552"/>
    <w:rsid w:val="009B1356"/>
    <w:rsid w:val="009B41D1"/>
    <w:rsid w:val="009C0F8D"/>
    <w:rsid w:val="009C3359"/>
    <w:rsid w:val="009C3655"/>
    <w:rsid w:val="009C67DC"/>
    <w:rsid w:val="009E62C6"/>
    <w:rsid w:val="009E6384"/>
    <w:rsid w:val="009F5D12"/>
    <w:rsid w:val="00A009AF"/>
    <w:rsid w:val="00A02E1C"/>
    <w:rsid w:val="00A04BC5"/>
    <w:rsid w:val="00A06C67"/>
    <w:rsid w:val="00A35438"/>
    <w:rsid w:val="00A354B9"/>
    <w:rsid w:val="00A4196B"/>
    <w:rsid w:val="00A42FEF"/>
    <w:rsid w:val="00A44DAB"/>
    <w:rsid w:val="00A53CBE"/>
    <w:rsid w:val="00A61B21"/>
    <w:rsid w:val="00A6267C"/>
    <w:rsid w:val="00A6577E"/>
    <w:rsid w:val="00A66213"/>
    <w:rsid w:val="00A76BAE"/>
    <w:rsid w:val="00A81967"/>
    <w:rsid w:val="00A87A48"/>
    <w:rsid w:val="00A87FC0"/>
    <w:rsid w:val="00A90730"/>
    <w:rsid w:val="00A90F1C"/>
    <w:rsid w:val="00A9385F"/>
    <w:rsid w:val="00A94EA7"/>
    <w:rsid w:val="00AA001B"/>
    <w:rsid w:val="00AB1EE5"/>
    <w:rsid w:val="00AC6E6A"/>
    <w:rsid w:val="00AC777A"/>
    <w:rsid w:val="00AD5020"/>
    <w:rsid w:val="00AD721B"/>
    <w:rsid w:val="00AD7B81"/>
    <w:rsid w:val="00AE0899"/>
    <w:rsid w:val="00AE0A5D"/>
    <w:rsid w:val="00AE49BD"/>
    <w:rsid w:val="00AE6A8D"/>
    <w:rsid w:val="00AF178A"/>
    <w:rsid w:val="00AF325D"/>
    <w:rsid w:val="00AF49F0"/>
    <w:rsid w:val="00B005C9"/>
    <w:rsid w:val="00B14FAC"/>
    <w:rsid w:val="00B167E3"/>
    <w:rsid w:val="00B16982"/>
    <w:rsid w:val="00B21AD3"/>
    <w:rsid w:val="00B25B88"/>
    <w:rsid w:val="00B26471"/>
    <w:rsid w:val="00B30962"/>
    <w:rsid w:val="00B31243"/>
    <w:rsid w:val="00B37FC4"/>
    <w:rsid w:val="00B41724"/>
    <w:rsid w:val="00B60E2E"/>
    <w:rsid w:val="00B61FC2"/>
    <w:rsid w:val="00B63053"/>
    <w:rsid w:val="00B66A0B"/>
    <w:rsid w:val="00B74AD2"/>
    <w:rsid w:val="00B75D0B"/>
    <w:rsid w:val="00B765D9"/>
    <w:rsid w:val="00BA09BE"/>
    <w:rsid w:val="00BA59F6"/>
    <w:rsid w:val="00BA5F8A"/>
    <w:rsid w:val="00BB0474"/>
    <w:rsid w:val="00BB0C44"/>
    <w:rsid w:val="00BB5209"/>
    <w:rsid w:val="00BD1C20"/>
    <w:rsid w:val="00BD4A1A"/>
    <w:rsid w:val="00BD6033"/>
    <w:rsid w:val="00BE1FE3"/>
    <w:rsid w:val="00BE405B"/>
    <w:rsid w:val="00BE49FA"/>
    <w:rsid w:val="00BF1F76"/>
    <w:rsid w:val="00BF5541"/>
    <w:rsid w:val="00BF7456"/>
    <w:rsid w:val="00C00AEC"/>
    <w:rsid w:val="00C06FED"/>
    <w:rsid w:val="00C07510"/>
    <w:rsid w:val="00C2110E"/>
    <w:rsid w:val="00C25B52"/>
    <w:rsid w:val="00C320E0"/>
    <w:rsid w:val="00C43ECD"/>
    <w:rsid w:val="00C45320"/>
    <w:rsid w:val="00C47088"/>
    <w:rsid w:val="00C5767C"/>
    <w:rsid w:val="00C63DCB"/>
    <w:rsid w:val="00C725F5"/>
    <w:rsid w:val="00C7725D"/>
    <w:rsid w:val="00C84C11"/>
    <w:rsid w:val="00CB65EE"/>
    <w:rsid w:val="00CC1A10"/>
    <w:rsid w:val="00CC2321"/>
    <w:rsid w:val="00CC7470"/>
    <w:rsid w:val="00CD66B1"/>
    <w:rsid w:val="00CE0745"/>
    <w:rsid w:val="00CE576B"/>
    <w:rsid w:val="00CE5A24"/>
    <w:rsid w:val="00CF19F0"/>
    <w:rsid w:val="00D0141C"/>
    <w:rsid w:val="00D031D2"/>
    <w:rsid w:val="00D13D4A"/>
    <w:rsid w:val="00D20B4A"/>
    <w:rsid w:val="00D3164D"/>
    <w:rsid w:val="00D401C9"/>
    <w:rsid w:val="00D45F6C"/>
    <w:rsid w:val="00D47964"/>
    <w:rsid w:val="00D50C32"/>
    <w:rsid w:val="00D570B2"/>
    <w:rsid w:val="00D61F85"/>
    <w:rsid w:val="00D62FE8"/>
    <w:rsid w:val="00D63594"/>
    <w:rsid w:val="00D64F55"/>
    <w:rsid w:val="00D86A59"/>
    <w:rsid w:val="00D92752"/>
    <w:rsid w:val="00D9417B"/>
    <w:rsid w:val="00DA39CF"/>
    <w:rsid w:val="00DA3D37"/>
    <w:rsid w:val="00DA4E65"/>
    <w:rsid w:val="00DA5876"/>
    <w:rsid w:val="00DD318C"/>
    <w:rsid w:val="00DD338C"/>
    <w:rsid w:val="00DD4657"/>
    <w:rsid w:val="00DE7510"/>
    <w:rsid w:val="00DF138A"/>
    <w:rsid w:val="00DF3D7A"/>
    <w:rsid w:val="00E00437"/>
    <w:rsid w:val="00E052DE"/>
    <w:rsid w:val="00E13EC0"/>
    <w:rsid w:val="00E15A7B"/>
    <w:rsid w:val="00E24513"/>
    <w:rsid w:val="00E2569B"/>
    <w:rsid w:val="00E27C5C"/>
    <w:rsid w:val="00E30758"/>
    <w:rsid w:val="00E32B60"/>
    <w:rsid w:val="00E340CE"/>
    <w:rsid w:val="00E34708"/>
    <w:rsid w:val="00E37B7F"/>
    <w:rsid w:val="00E41378"/>
    <w:rsid w:val="00E41CE9"/>
    <w:rsid w:val="00E55EB4"/>
    <w:rsid w:val="00E620C3"/>
    <w:rsid w:val="00E6358C"/>
    <w:rsid w:val="00E64911"/>
    <w:rsid w:val="00E66600"/>
    <w:rsid w:val="00E67802"/>
    <w:rsid w:val="00E70289"/>
    <w:rsid w:val="00E7261A"/>
    <w:rsid w:val="00E86615"/>
    <w:rsid w:val="00E87105"/>
    <w:rsid w:val="00EA47CD"/>
    <w:rsid w:val="00EB07FA"/>
    <w:rsid w:val="00EB257C"/>
    <w:rsid w:val="00EB6E20"/>
    <w:rsid w:val="00EC3748"/>
    <w:rsid w:val="00EC584D"/>
    <w:rsid w:val="00EC648E"/>
    <w:rsid w:val="00ED6300"/>
    <w:rsid w:val="00ED75D9"/>
    <w:rsid w:val="00EE2FD5"/>
    <w:rsid w:val="00EE5034"/>
    <w:rsid w:val="00EF092D"/>
    <w:rsid w:val="00EF1FA2"/>
    <w:rsid w:val="00EF2650"/>
    <w:rsid w:val="00EF3D37"/>
    <w:rsid w:val="00F015BD"/>
    <w:rsid w:val="00F01F77"/>
    <w:rsid w:val="00F13D89"/>
    <w:rsid w:val="00F27BDB"/>
    <w:rsid w:val="00F40115"/>
    <w:rsid w:val="00F45748"/>
    <w:rsid w:val="00F52CDA"/>
    <w:rsid w:val="00F57E8F"/>
    <w:rsid w:val="00F60A11"/>
    <w:rsid w:val="00F6130C"/>
    <w:rsid w:val="00F627B4"/>
    <w:rsid w:val="00F633EF"/>
    <w:rsid w:val="00F63F56"/>
    <w:rsid w:val="00F744F5"/>
    <w:rsid w:val="00F75E0B"/>
    <w:rsid w:val="00F77EAA"/>
    <w:rsid w:val="00F81519"/>
    <w:rsid w:val="00F820C3"/>
    <w:rsid w:val="00F85231"/>
    <w:rsid w:val="00F90CAC"/>
    <w:rsid w:val="00F92BA4"/>
    <w:rsid w:val="00F96FC1"/>
    <w:rsid w:val="00FA0EAA"/>
    <w:rsid w:val="00FA3921"/>
    <w:rsid w:val="00FB34EC"/>
    <w:rsid w:val="00FB45C8"/>
    <w:rsid w:val="00FC00FC"/>
    <w:rsid w:val="00FC0B6B"/>
    <w:rsid w:val="00FD0EC8"/>
    <w:rsid w:val="00FD1B58"/>
    <w:rsid w:val="00FD3589"/>
    <w:rsid w:val="00FD3E3E"/>
    <w:rsid w:val="00FD75CB"/>
    <w:rsid w:val="00FE2FBA"/>
    <w:rsid w:val="00FE460D"/>
    <w:rsid w:val="00FE7B88"/>
    <w:rsid w:val="00FF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C39E"/>
  <w15:chartTrackingRefBased/>
  <w15:docId w15:val="{8487039B-EAEC-4EA3-A9DB-B852C3573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4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77E"/>
    <w:pPr>
      <w:ind w:left="720"/>
      <w:contextualSpacing/>
    </w:pPr>
  </w:style>
  <w:style w:type="character" w:customStyle="1" w:styleId="Heading1Char">
    <w:name w:val="Heading 1 Char"/>
    <w:basedOn w:val="DefaultParagraphFont"/>
    <w:link w:val="Heading1"/>
    <w:uiPriority w:val="9"/>
    <w:rsid w:val="007554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3593E"/>
    <w:rPr>
      <w:color w:val="0563C1" w:themeColor="hyperlink"/>
      <w:u w:val="single"/>
    </w:rPr>
  </w:style>
  <w:style w:type="character" w:styleId="UnresolvedMention">
    <w:name w:val="Unresolved Mention"/>
    <w:basedOn w:val="DefaultParagraphFont"/>
    <w:uiPriority w:val="99"/>
    <w:semiHidden/>
    <w:unhideWhenUsed/>
    <w:rsid w:val="0033593E"/>
    <w:rPr>
      <w:color w:val="605E5C"/>
      <w:shd w:val="clear" w:color="auto" w:fill="E1DFDD"/>
    </w:rPr>
  </w:style>
  <w:style w:type="table" w:styleId="TableGrid">
    <w:name w:val="Table Grid"/>
    <w:basedOn w:val="TableNormal"/>
    <w:uiPriority w:val="39"/>
    <w:rsid w:val="00776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E5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23681">
      <w:bodyDiv w:val="1"/>
      <w:marLeft w:val="0"/>
      <w:marRight w:val="0"/>
      <w:marTop w:val="0"/>
      <w:marBottom w:val="0"/>
      <w:divBdr>
        <w:top w:val="none" w:sz="0" w:space="0" w:color="auto"/>
        <w:left w:val="none" w:sz="0" w:space="0" w:color="auto"/>
        <w:bottom w:val="none" w:sz="0" w:space="0" w:color="auto"/>
        <w:right w:val="none" w:sz="0" w:space="0" w:color="auto"/>
      </w:divBdr>
    </w:div>
    <w:div w:id="377290946">
      <w:bodyDiv w:val="1"/>
      <w:marLeft w:val="0"/>
      <w:marRight w:val="0"/>
      <w:marTop w:val="0"/>
      <w:marBottom w:val="0"/>
      <w:divBdr>
        <w:top w:val="none" w:sz="0" w:space="0" w:color="auto"/>
        <w:left w:val="none" w:sz="0" w:space="0" w:color="auto"/>
        <w:bottom w:val="none" w:sz="0" w:space="0" w:color="auto"/>
        <w:right w:val="none" w:sz="0" w:space="0" w:color="auto"/>
      </w:divBdr>
      <w:divsChild>
        <w:div w:id="866219634">
          <w:marLeft w:val="288"/>
          <w:marRight w:val="0"/>
          <w:marTop w:val="240"/>
          <w:marBottom w:val="0"/>
          <w:divBdr>
            <w:top w:val="none" w:sz="0" w:space="0" w:color="auto"/>
            <w:left w:val="none" w:sz="0" w:space="0" w:color="auto"/>
            <w:bottom w:val="none" w:sz="0" w:space="0" w:color="auto"/>
            <w:right w:val="none" w:sz="0" w:space="0" w:color="auto"/>
          </w:divBdr>
        </w:div>
        <w:div w:id="1898737712">
          <w:marLeft w:val="288"/>
          <w:marRight w:val="0"/>
          <w:marTop w:val="240"/>
          <w:marBottom w:val="0"/>
          <w:divBdr>
            <w:top w:val="none" w:sz="0" w:space="0" w:color="auto"/>
            <w:left w:val="none" w:sz="0" w:space="0" w:color="auto"/>
            <w:bottom w:val="none" w:sz="0" w:space="0" w:color="auto"/>
            <w:right w:val="none" w:sz="0" w:space="0" w:color="auto"/>
          </w:divBdr>
        </w:div>
        <w:div w:id="817501042">
          <w:marLeft w:val="288"/>
          <w:marRight w:val="0"/>
          <w:marTop w:val="240"/>
          <w:marBottom w:val="0"/>
          <w:divBdr>
            <w:top w:val="none" w:sz="0" w:space="0" w:color="auto"/>
            <w:left w:val="none" w:sz="0" w:space="0" w:color="auto"/>
            <w:bottom w:val="none" w:sz="0" w:space="0" w:color="auto"/>
            <w:right w:val="none" w:sz="0" w:space="0" w:color="auto"/>
          </w:divBdr>
        </w:div>
      </w:divsChild>
    </w:div>
    <w:div w:id="431442099">
      <w:bodyDiv w:val="1"/>
      <w:marLeft w:val="0"/>
      <w:marRight w:val="0"/>
      <w:marTop w:val="0"/>
      <w:marBottom w:val="0"/>
      <w:divBdr>
        <w:top w:val="none" w:sz="0" w:space="0" w:color="auto"/>
        <w:left w:val="none" w:sz="0" w:space="0" w:color="auto"/>
        <w:bottom w:val="none" w:sz="0" w:space="0" w:color="auto"/>
        <w:right w:val="none" w:sz="0" w:space="0" w:color="auto"/>
      </w:divBdr>
    </w:div>
    <w:div w:id="507868963">
      <w:bodyDiv w:val="1"/>
      <w:marLeft w:val="0"/>
      <w:marRight w:val="0"/>
      <w:marTop w:val="0"/>
      <w:marBottom w:val="0"/>
      <w:divBdr>
        <w:top w:val="none" w:sz="0" w:space="0" w:color="auto"/>
        <w:left w:val="none" w:sz="0" w:space="0" w:color="auto"/>
        <w:bottom w:val="none" w:sz="0" w:space="0" w:color="auto"/>
        <w:right w:val="none" w:sz="0" w:space="0" w:color="auto"/>
      </w:divBdr>
    </w:div>
    <w:div w:id="823469530">
      <w:bodyDiv w:val="1"/>
      <w:marLeft w:val="0"/>
      <w:marRight w:val="0"/>
      <w:marTop w:val="0"/>
      <w:marBottom w:val="0"/>
      <w:divBdr>
        <w:top w:val="none" w:sz="0" w:space="0" w:color="auto"/>
        <w:left w:val="none" w:sz="0" w:space="0" w:color="auto"/>
        <w:bottom w:val="none" w:sz="0" w:space="0" w:color="auto"/>
        <w:right w:val="none" w:sz="0" w:space="0" w:color="auto"/>
      </w:divBdr>
    </w:div>
    <w:div w:id="1001472213">
      <w:bodyDiv w:val="1"/>
      <w:marLeft w:val="0"/>
      <w:marRight w:val="0"/>
      <w:marTop w:val="0"/>
      <w:marBottom w:val="0"/>
      <w:divBdr>
        <w:top w:val="none" w:sz="0" w:space="0" w:color="auto"/>
        <w:left w:val="none" w:sz="0" w:space="0" w:color="auto"/>
        <w:bottom w:val="none" w:sz="0" w:space="0" w:color="auto"/>
        <w:right w:val="none" w:sz="0" w:space="0" w:color="auto"/>
      </w:divBdr>
    </w:div>
    <w:div w:id="1010523005">
      <w:bodyDiv w:val="1"/>
      <w:marLeft w:val="0"/>
      <w:marRight w:val="0"/>
      <w:marTop w:val="0"/>
      <w:marBottom w:val="0"/>
      <w:divBdr>
        <w:top w:val="none" w:sz="0" w:space="0" w:color="auto"/>
        <w:left w:val="none" w:sz="0" w:space="0" w:color="auto"/>
        <w:bottom w:val="none" w:sz="0" w:space="0" w:color="auto"/>
        <w:right w:val="none" w:sz="0" w:space="0" w:color="auto"/>
      </w:divBdr>
    </w:div>
    <w:div w:id="1050616520">
      <w:bodyDiv w:val="1"/>
      <w:marLeft w:val="0"/>
      <w:marRight w:val="0"/>
      <w:marTop w:val="0"/>
      <w:marBottom w:val="0"/>
      <w:divBdr>
        <w:top w:val="none" w:sz="0" w:space="0" w:color="auto"/>
        <w:left w:val="none" w:sz="0" w:space="0" w:color="auto"/>
        <w:bottom w:val="none" w:sz="0" w:space="0" w:color="auto"/>
        <w:right w:val="none" w:sz="0" w:space="0" w:color="auto"/>
      </w:divBdr>
    </w:div>
    <w:div w:id="1189834242">
      <w:bodyDiv w:val="1"/>
      <w:marLeft w:val="0"/>
      <w:marRight w:val="0"/>
      <w:marTop w:val="0"/>
      <w:marBottom w:val="0"/>
      <w:divBdr>
        <w:top w:val="none" w:sz="0" w:space="0" w:color="auto"/>
        <w:left w:val="none" w:sz="0" w:space="0" w:color="auto"/>
        <w:bottom w:val="none" w:sz="0" w:space="0" w:color="auto"/>
        <w:right w:val="none" w:sz="0" w:space="0" w:color="auto"/>
      </w:divBdr>
    </w:div>
    <w:div w:id="1288075989">
      <w:bodyDiv w:val="1"/>
      <w:marLeft w:val="0"/>
      <w:marRight w:val="0"/>
      <w:marTop w:val="0"/>
      <w:marBottom w:val="0"/>
      <w:divBdr>
        <w:top w:val="none" w:sz="0" w:space="0" w:color="auto"/>
        <w:left w:val="none" w:sz="0" w:space="0" w:color="auto"/>
        <w:bottom w:val="none" w:sz="0" w:space="0" w:color="auto"/>
        <w:right w:val="none" w:sz="0" w:space="0" w:color="auto"/>
      </w:divBdr>
    </w:div>
    <w:div w:id="1512796395">
      <w:bodyDiv w:val="1"/>
      <w:marLeft w:val="0"/>
      <w:marRight w:val="0"/>
      <w:marTop w:val="0"/>
      <w:marBottom w:val="0"/>
      <w:divBdr>
        <w:top w:val="none" w:sz="0" w:space="0" w:color="auto"/>
        <w:left w:val="none" w:sz="0" w:space="0" w:color="auto"/>
        <w:bottom w:val="none" w:sz="0" w:space="0" w:color="auto"/>
        <w:right w:val="none" w:sz="0" w:space="0" w:color="auto"/>
      </w:divBdr>
    </w:div>
    <w:div w:id="1545026391">
      <w:bodyDiv w:val="1"/>
      <w:marLeft w:val="0"/>
      <w:marRight w:val="0"/>
      <w:marTop w:val="0"/>
      <w:marBottom w:val="0"/>
      <w:divBdr>
        <w:top w:val="none" w:sz="0" w:space="0" w:color="auto"/>
        <w:left w:val="none" w:sz="0" w:space="0" w:color="auto"/>
        <w:bottom w:val="none" w:sz="0" w:space="0" w:color="auto"/>
        <w:right w:val="none" w:sz="0" w:space="0" w:color="auto"/>
      </w:divBdr>
      <w:divsChild>
        <w:div w:id="302389857">
          <w:marLeft w:val="144"/>
          <w:marRight w:val="0"/>
          <w:marTop w:val="240"/>
          <w:marBottom w:val="40"/>
          <w:divBdr>
            <w:top w:val="none" w:sz="0" w:space="0" w:color="auto"/>
            <w:left w:val="none" w:sz="0" w:space="0" w:color="auto"/>
            <w:bottom w:val="none" w:sz="0" w:space="0" w:color="auto"/>
            <w:right w:val="none" w:sz="0" w:space="0" w:color="auto"/>
          </w:divBdr>
        </w:div>
        <w:div w:id="1856067048">
          <w:marLeft w:val="144"/>
          <w:marRight w:val="0"/>
          <w:marTop w:val="240"/>
          <w:marBottom w:val="40"/>
          <w:divBdr>
            <w:top w:val="none" w:sz="0" w:space="0" w:color="auto"/>
            <w:left w:val="none" w:sz="0" w:space="0" w:color="auto"/>
            <w:bottom w:val="none" w:sz="0" w:space="0" w:color="auto"/>
            <w:right w:val="none" w:sz="0" w:space="0" w:color="auto"/>
          </w:divBdr>
        </w:div>
        <w:div w:id="650018767">
          <w:marLeft w:val="144"/>
          <w:marRight w:val="0"/>
          <w:marTop w:val="240"/>
          <w:marBottom w:val="40"/>
          <w:divBdr>
            <w:top w:val="none" w:sz="0" w:space="0" w:color="auto"/>
            <w:left w:val="none" w:sz="0" w:space="0" w:color="auto"/>
            <w:bottom w:val="none" w:sz="0" w:space="0" w:color="auto"/>
            <w:right w:val="none" w:sz="0" w:space="0" w:color="auto"/>
          </w:divBdr>
        </w:div>
      </w:divsChild>
    </w:div>
    <w:div w:id="1735544048">
      <w:bodyDiv w:val="1"/>
      <w:marLeft w:val="0"/>
      <w:marRight w:val="0"/>
      <w:marTop w:val="0"/>
      <w:marBottom w:val="0"/>
      <w:divBdr>
        <w:top w:val="none" w:sz="0" w:space="0" w:color="auto"/>
        <w:left w:val="none" w:sz="0" w:space="0" w:color="auto"/>
        <w:bottom w:val="none" w:sz="0" w:space="0" w:color="auto"/>
        <w:right w:val="none" w:sz="0" w:space="0" w:color="auto"/>
      </w:divBdr>
    </w:div>
    <w:div w:id="1902710093">
      <w:bodyDiv w:val="1"/>
      <w:marLeft w:val="0"/>
      <w:marRight w:val="0"/>
      <w:marTop w:val="0"/>
      <w:marBottom w:val="0"/>
      <w:divBdr>
        <w:top w:val="none" w:sz="0" w:space="0" w:color="auto"/>
        <w:left w:val="none" w:sz="0" w:space="0" w:color="auto"/>
        <w:bottom w:val="none" w:sz="0" w:space="0" w:color="auto"/>
        <w:right w:val="none" w:sz="0" w:space="0" w:color="auto"/>
      </w:divBdr>
    </w:div>
    <w:div w:id="213988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4549</Words>
  <Characters>25934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Carruthers</dc:creator>
  <cp:keywords/>
  <dc:description/>
  <cp:lastModifiedBy>Rebecca Carruthers</cp:lastModifiedBy>
  <cp:revision>496</cp:revision>
  <dcterms:created xsi:type="dcterms:W3CDTF">2022-05-08T12:32:00Z</dcterms:created>
  <dcterms:modified xsi:type="dcterms:W3CDTF">2022-05-13T22:05:00Z</dcterms:modified>
</cp:coreProperties>
</file>