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0AB98" w14:textId="720B9200" w:rsidR="00C2368B" w:rsidRPr="00886B31" w:rsidRDefault="009F1FA0">
      <w:pPr>
        <w:rPr>
          <w:color w:val="000000" w:themeColor="text1"/>
          <w:u w:val="single"/>
        </w:rPr>
      </w:pPr>
      <w:r w:rsidRPr="00886B31">
        <w:rPr>
          <w:color w:val="000000" w:themeColor="text1"/>
          <w:u w:val="single"/>
        </w:rPr>
        <w:t xml:space="preserve"> Using the </w:t>
      </w:r>
      <w:r w:rsidR="00AC65A9" w:rsidRPr="00886B31">
        <w:rPr>
          <w:color w:val="000000" w:themeColor="text1"/>
          <w:u w:val="single"/>
        </w:rPr>
        <w:t xml:space="preserve">pupil profile given, identify how specific aspects of the </w:t>
      </w:r>
      <w:r w:rsidR="00BF1790" w:rsidRPr="00886B31">
        <w:rPr>
          <w:color w:val="000000" w:themeColor="text1"/>
          <w:u w:val="single"/>
        </w:rPr>
        <w:t>child’s</w:t>
      </w:r>
      <w:r w:rsidR="00AC65A9" w:rsidRPr="00886B31">
        <w:rPr>
          <w:color w:val="000000" w:themeColor="text1"/>
          <w:u w:val="single"/>
        </w:rPr>
        <w:t xml:space="preserve"> </w:t>
      </w:r>
      <w:r w:rsidR="00BF1790" w:rsidRPr="00886B31">
        <w:rPr>
          <w:color w:val="000000" w:themeColor="text1"/>
          <w:u w:val="single"/>
        </w:rPr>
        <w:t>holistic</w:t>
      </w:r>
      <w:r w:rsidR="00AC65A9" w:rsidRPr="00886B31">
        <w:rPr>
          <w:color w:val="000000" w:themeColor="text1"/>
          <w:u w:val="single"/>
        </w:rPr>
        <w:t xml:space="preserve"> development could be met within an educational setting</w:t>
      </w:r>
      <w:r w:rsidR="00BF1790" w:rsidRPr="00886B31">
        <w:rPr>
          <w:color w:val="000000" w:themeColor="text1"/>
          <w:u w:val="single"/>
        </w:rPr>
        <w:t>. Underpin this with references to relevant theories, research and examples of excellent practice.</w:t>
      </w:r>
    </w:p>
    <w:p w14:paraId="1163D5CE" w14:textId="77777777" w:rsidR="00BF1790" w:rsidRDefault="00BF1790">
      <w:pPr>
        <w:rPr>
          <w:color w:val="000000" w:themeColor="text1"/>
          <w:sz w:val="22"/>
          <w:szCs w:val="22"/>
        </w:rPr>
      </w:pPr>
    </w:p>
    <w:p w14:paraId="7D1813BF" w14:textId="4D0C61B8" w:rsidR="00CE4D2C" w:rsidRPr="005B265A" w:rsidRDefault="00CE4D2C">
      <w:pPr>
        <w:rPr>
          <w:color w:val="000000" w:themeColor="text1"/>
          <w:sz w:val="22"/>
          <w:szCs w:val="22"/>
        </w:rPr>
      </w:pPr>
      <w:r w:rsidRPr="005B265A">
        <w:rPr>
          <w:color w:val="000000" w:themeColor="text1"/>
          <w:sz w:val="22"/>
          <w:szCs w:val="22"/>
        </w:rPr>
        <w:t xml:space="preserve">In the present day, teachers must be knowledgeable of the holistic development of a child. Teachers possess a forever responsibility of stimulating children through life experiences while providing a space for children to evolve their social, emotional and personal potentiality. This is </w:t>
      </w:r>
      <w:r w:rsidR="00EB1004" w:rsidRPr="005B265A">
        <w:rPr>
          <w:color w:val="000000" w:themeColor="text1"/>
          <w:sz w:val="22"/>
          <w:szCs w:val="22"/>
        </w:rPr>
        <w:t>vital</w:t>
      </w:r>
      <w:r w:rsidRPr="005B265A">
        <w:rPr>
          <w:color w:val="000000" w:themeColor="text1"/>
          <w:sz w:val="22"/>
          <w:szCs w:val="22"/>
        </w:rPr>
        <w:t xml:space="preserve"> for a child’s wellbeing as they progress. It allows children at all levels of development to expand their perception as an individual. </w:t>
      </w:r>
      <w:r w:rsidR="00AA158F" w:rsidRPr="005B265A">
        <w:rPr>
          <w:color w:val="000000" w:themeColor="text1"/>
          <w:sz w:val="22"/>
          <w:szCs w:val="22"/>
        </w:rPr>
        <w:t>T</w:t>
      </w:r>
      <w:r w:rsidRPr="005B265A">
        <w:rPr>
          <w:color w:val="000000" w:themeColor="text1"/>
          <w:sz w:val="22"/>
          <w:szCs w:val="22"/>
        </w:rPr>
        <w:t>his argument is supported by a writer who expressed “as children go through their different stages of life, they approach learning in different ways” (McCommas, 2023). Holistic development also covers a wide range of selected growth factors that underpin skills and abilities. “</w:t>
      </w:r>
      <w:r w:rsidR="00147B76" w:rsidRPr="005B265A">
        <w:rPr>
          <w:color w:val="000000" w:themeColor="text1"/>
          <w:sz w:val="22"/>
          <w:szCs w:val="22"/>
        </w:rPr>
        <w:t>It</w:t>
      </w:r>
      <w:r w:rsidRPr="005B265A">
        <w:rPr>
          <w:color w:val="000000" w:themeColor="text1"/>
          <w:sz w:val="22"/>
          <w:szCs w:val="22"/>
        </w:rPr>
        <w:t xml:space="preserve"> is about developing the ‘whole child’ not just their academic understanding” (Tuition, 2021)</w:t>
      </w:r>
      <w:r w:rsidR="00147B76" w:rsidRPr="005B265A">
        <w:rPr>
          <w:color w:val="000000" w:themeColor="text1"/>
          <w:sz w:val="22"/>
          <w:szCs w:val="22"/>
        </w:rPr>
        <w:t xml:space="preserve"> supported this argument</w:t>
      </w:r>
      <w:r w:rsidRPr="005B265A">
        <w:rPr>
          <w:color w:val="000000" w:themeColor="text1"/>
          <w:sz w:val="22"/>
          <w:szCs w:val="22"/>
        </w:rPr>
        <w:t>. This underlines the importance of children being provided the opportunities to reach goals and overcome obstacles. Through research I am aware that this development can be more positive when a child’s interests are included and needs to become well- rounded and confident mentally, spiritually and physically. Holistic development will have a positive effect on children as it allows them to gain skills such as reliance, empathy and compassion along with self-expression. (Tuition, 2021)</w:t>
      </w:r>
    </w:p>
    <w:p w14:paraId="4F9BD2AA" w14:textId="77777777" w:rsidR="00CE4D2C" w:rsidRPr="005B265A" w:rsidRDefault="00CE4D2C">
      <w:pPr>
        <w:rPr>
          <w:color w:val="000000" w:themeColor="text1"/>
          <w:sz w:val="22"/>
          <w:szCs w:val="22"/>
        </w:rPr>
      </w:pPr>
    </w:p>
    <w:p w14:paraId="62C39CBE" w14:textId="7CCDAFC7" w:rsidR="00CE4D2C" w:rsidRPr="005B265A" w:rsidRDefault="00CE4D2C">
      <w:pPr>
        <w:rPr>
          <w:color w:val="000000" w:themeColor="text1"/>
          <w:sz w:val="22"/>
          <w:szCs w:val="22"/>
        </w:rPr>
      </w:pPr>
      <w:r w:rsidRPr="005B265A">
        <w:rPr>
          <w:color w:val="000000" w:themeColor="text1"/>
          <w:sz w:val="22"/>
          <w:szCs w:val="22"/>
        </w:rPr>
        <w:t xml:space="preserve">Based on my knowledge from Ella’s profile, </w:t>
      </w:r>
      <w:r w:rsidR="00C41D8B" w:rsidRPr="005B265A">
        <w:rPr>
          <w:color w:val="000000" w:themeColor="text1"/>
          <w:sz w:val="22"/>
          <w:szCs w:val="22"/>
        </w:rPr>
        <w:t>it is apparent</w:t>
      </w:r>
      <w:r w:rsidRPr="005B265A">
        <w:rPr>
          <w:color w:val="000000" w:themeColor="text1"/>
          <w:sz w:val="22"/>
          <w:szCs w:val="22"/>
        </w:rPr>
        <w:t xml:space="preserve"> </w:t>
      </w:r>
      <w:r w:rsidR="00C41D8B" w:rsidRPr="005B265A">
        <w:rPr>
          <w:color w:val="000000" w:themeColor="text1"/>
          <w:sz w:val="22"/>
          <w:szCs w:val="22"/>
        </w:rPr>
        <w:t xml:space="preserve">Ella </w:t>
      </w:r>
      <w:r w:rsidRPr="005B265A">
        <w:rPr>
          <w:color w:val="000000" w:themeColor="text1"/>
          <w:sz w:val="22"/>
          <w:szCs w:val="22"/>
        </w:rPr>
        <w:t xml:space="preserve">enjoys other children looking after her. From this information I would introduce Lee Vygotsky’s theory of cognitive development. Vygotsky created a theory named MKO “more significant other”. This could mean someone who is </w:t>
      </w:r>
      <w:r w:rsidR="00174157" w:rsidRPr="005B265A">
        <w:rPr>
          <w:color w:val="000000" w:themeColor="text1"/>
          <w:sz w:val="22"/>
          <w:szCs w:val="22"/>
        </w:rPr>
        <w:t xml:space="preserve">of a </w:t>
      </w:r>
      <w:r w:rsidRPr="005B265A">
        <w:rPr>
          <w:color w:val="000000" w:themeColor="text1"/>
          <w:sz w:val="22"/>
          <w:szCs w:val="22"/>
        </w:rPr>
        <w:t xml:space="preserve">higher ability regarding a concept or task at hand. An MKO could be a parent, teacher or even a child in the setting. (McLeod, 2023). Following on I would provide Ella with something I have witnessed in bridging named “the daily helper”. This role would provide Ella with independent jobs and responsibilities </w:t>
      </w:r>
      <w:r w:rsidR="00937488" w:rsidRPr="005B265A">
        <w:rPr>
          <w:color w:val="000000" w:themeColor="text1"/>
          <w:sz w:val="22"/>
          <w:szCs w:val="22"/>
        </w:rPr>
        <w:t xml:space="preserve">which </w:t>
      </w:r>
      <w:r w:rsidRPr="005B265A">
        <w:rPr>
          <w:color w:val="000000" w:themeColor="text1"/>
          <w:sz w:val="22"/>
          <w:szCs w:val="22"/>
        </w:rPr>
        <w:t xml:space="preserve">she may normally rely on an MKO to achieve. </w:t>
      </w:r>
      <w:r w:rsidR="007E21C6" w:rsidRPr="005B265A">
        <w:rPr>
          <w:color w:val="000000" w:themeColor="text1"/>
          <w:sz w:val="22"/>
          <w:szCs w:val="22"/>
        </w:rPr>
        <w:t>In turn t</w:t>
      </w:r>
      <w:r w:rsidRPr="005B265A">
        <w:rPr>
          <w:color w:val="000000" w:themeColor="text1"/>
          <w:sz w:val="22"/>
          <w:szCs w:val="22"/>
        </w:rPr>
        <w:t xml:space="preserve">his </w:t>
      </w:r>
      <w:r w:rsidR="007E21C6" w:rsidRPr="005B265A">
        <w:rPr>
          <w:color w:val="000000" w:themeColor="text1"/>
          <w:sz w:val="22"/>
          <w:szCs w:val="22"/>
        </w:rPr>
        <w:t>would</w:t>
      </w:r>
      <w:r w:rsidRPr="005B265A">
        <w:rPr>
          <w:color w:val="000000" w:themeColor="text1"/>
          <w:sz w:val="22"/>
          <w:szCs w:val="22"/>
        </w:rPr>
        <w:t xml:space="preserve"> supply Ella with a sense of belonging </w:t>
      </w:r>
      <w:r w:rsidR="00806CA4" w:rsidRPr="005B265A">
        <w:rPr>
          <w:color w:val="000000" w:themeColor="text1"/>
          <w:sz w:val="22"/>
          <w:szCs w:val="22"/>
        </w:rPr>
        <w:t xml:space="preserve">and </w:t>
      </w:r>
      <w:r w:rsidRPr="005B265A">
        <w:rPr>
          <w:color w:val="000000" w:themeColor="text1"/>
          <w:sz w:val="22"/>
          <w:szCs w:val="22"/>
        </w:rPr>
        <w:t xml:space="preserve">increasing self-esteem. Vygotsky holds a second theory called </w:t>
      </w:r>
      <w:r w:rsidR="00806CA4" w:rsidRPr="005B265A">
        <w:rPr>
          <w:color w:val="000000" w:themeColor="text1"/>
          <w:sz w:val="22"/>
          <w:szCs w:val="22"/>
        </w:rPr>
        <w:t>T</w:t>
      </w:r>
      <w:r w:rsidRPr="005B265A">
        <w:rPr>
          <w:color w:val="000000" w:themeColor="text1"/>
          <w:sz w:val="22"/>
          <w:szCs w:val="22"/>
        </w:rPr>
        <w:t xml:space="preserve">he Proximal Development </w:t>
      </w:r>
      <w:r w:rsidR="00806CA4" w:rsidRPr="005B265A">
        <w:rPr>
          <w:color w:val="000000" w:themeColor="text1"/>
          <w:sz w:val="22"/>
          <w:szCs w:val="22"/>
        </w:rPr>
        <w:t>T</w:t>
      </w:r>
      <w:r w:rsidRPr="005B265A">
        <w:rPr>
          <w:color w:val="000000" w:themeColor="text1"/>
          <w:sz w:val="22"/>
          <w:szCs w:val="22"/>
        </w:rPr>
        <w:t>heory; this suggest</w:t>
      </w:r>
      <w:r w:rsidR="00806CA4" w:rsidRPr="005B265A">
        <w:rPr>
          <w:color w:val="000000" w:themeColor="text1"/>
          <w:sz w:val="22"/>
          <w:szCs w:val="22"/>
        </w:rPr>
        <w:t>s</w:t>
      </w:r>
      <w:r w:rsidRPr="005B265A">
        <w:rPr>
          <w:color w:val="000000" w:themeColor="text1"/>
          <w:sz w:val="22"/>
          <w:szCs w:val="22"/>
        </w:rPr>
        <w:t xml:space="preserve"> a child should be assigned with tasks that are currently outside of their learning ability.  </w:t>
      </w:r>
      <w:r w:rsidR="006E0BD3" w:rsidRPr="005B265A">
        <w:rPr>
          <w:rFonts w:cstheme="minorHAnsi"/>
          <w:color w:val="000000" w:themeColor="text1"/>
          <w:sz w:val="22"/>
          <w:szCs w:val="22"/>
        </w:rPr>
        <w:t>I</w:t>
      </w:r>
      <w:r w:rsidRPr="005B265A">
        <w:rPr>
          <w:rFonts w:cstheme="minorHAnsi"/>
          <w:color w:val="000000" w:themeColor="text1"/>
          <w:sz w:val="22"/>
          <w:szCs w:val="22"/>
        </w:rPr>
        <w:t xml:space="preserve">f a child has a task that is too easy, they may get bored, however additionally if a task is to hard the child may get frustrated. </w:t>
      </w:r>
      <w:r w:rsidRPr="005B265A">
        <w:rPr>
          <w:color w:val="000000" w:themeColor="text1"/>
          <w:sz w:val="22"/>
          <w:szCs w:val="22"/>
        </w:rPr>
        <w:t xml:space="preserve">(Chattalearning, 2021). Vygotsky believed children construct their own knowledge and development </w:t>
      </w:r>
      <w:r w:rsidR="00E9310F" w:rsidRPr="005B265A">
        <w:rPr>
          <w:color w:val="000000" w:themeColor="text1"/>
          <w:sz w:val="22"/>
          <w:szCs w:val="22"/>
        </w:rPr>
        <w:t xml:space="preserve">and </w:t>
      </w:r>
      <w:r w:rsidR="00BF6EE9" w:rsidRPr="005B265A">
        <w:rPr>
          <w:color w:val="000000" w:themeColor="text1"/>
          <w:sz w:val="22"/>
          <w:szCs w:val="22"/>
        </w:rPr>
        <w:t>should not</w:t>
      </w:r>
      <w:r w:rsidRPr="005B265A">
        <w:rPr>
          <w:color w:val="000000" w:themeColor="text1"/>
          <w:sz w:val="22"/>
          <w:szCs w:val="22"/>
        </w:rPr>
        <w:t xml:space="preserve"> be separated from social context and interactions. Along with how</w:t>
      </w:r>
      <w:r w:rsidR="00643FD9" w:rsidRPr="005B265A">
        <w:rPr>
          <w:color w:val="000000" w:themeColor="text1"/>
          <w:sz w:val="22"/>
          <w:szCs w:val="22"/>
        </w:rPr>
        <w:t xml:space="preserve"> </w:t>
      </w:r>
      <w:r w:rsidRPr="005B265A">
        <w:rPr>
          <w:color w:val="000000" w:themeColor="text1"/>
          <w:sz w:val="22"/>
          <w:szCs w:val="22"/>
        </w:rPr>
        <w:t>“learning differs across cultures and time</w:t>
      </w:r>
      <w:r w:rsidR="00745939" w:rsidRPr="005B265A">
        <w:rPr>
          <w:color w:val="000000" w:themeColor="text1"/>
          <w:sz w:val="22"/>
          <w:szCs w:val="22"/>
        </w:rPr>
        <w:t xml:space="preserve">” </w:t>
      </w:r>
      <w:r w:rsidRPr="005B265A">
        <w:rPr>
          <w:color w:val="000000" w:themeColor="text1"/>
          <w:sz w:val="22"/>
          <w:szCs w:val="22"/>
        </w:rPr>
        <w:t xml:space="preserve">However, Jean Piaget disagreed with this statement and believed “self-discovery is crucial” </w:t>
      </w:r>
      <w:r w:rsidR="009A2B9F" w:rsidRPr="005B265A">
        <w:rPr>
          <w:color w:val="000000" w:themeColor="text1"/>
          <w:sz w:val="22"/>
          <w:szCs w:val="22"/>
        </w:rPr>
        <w:t>which includes</w:t>
      </w:r>
      <w:r w:rsidRPr="005B265A">
        <w:rPr>
          <w:color w:val="000000" w:themeColor="text1"/>
          <w:sz w:val="22"/>
          <w:szCs w:val="22"/>
        </w:rPr>
        <w:t xml:space="preserve"> cognitive development. (Hole, 2017).  Nevertheless, </w:t>
      </w:r>
      <w:r w:rsidR="00937424" w:rsidRPr="005B265A">
        <w:rPr>
          <w:color w:val="000000" w:themeColor="text1"/>
          <w:sz w:val="22"/>
          <w:szCs w:val="22"/>
        </w:rPr>
        <w:t>J</w:t>
      </w:r>
      <w:r w:rsidRPr="005B265A">
        <w:rPr>
          <w:color w:val="000000" w:themeColor="text1"/>
          <w:sz w:val="22"/>
          <w:szCs w:val="22"/>
        </w:rPr>
        <w:t>ean</w:t>
      </w:r>
      <w:r w:rsidR="00937424" w:rsidRPr="005B265A">
        <w:rPr>
          <w:color w:val="000000" w:themeColor="text1"/>
          <w:sz w:val="22"/>
          <w:szCs w:val="22"/>
        </w:rPr>
        <w:t>’</w:t>
      </w:r>
      <w:r w:rsidRPr="005B265A">
        <w:rPr>
          <w:color w:val="000000" w:themeColor="text1"/>
          <w:sz w:val="22"/>
          <w:szCs w:val="22"/>
        </w:rPr>
        <w:t>s theory may be flawed</w:t>
      </w:r>
      <w:r w:rsidR="00DC7328" w:rsidRPr="005B265A">
        <w:rPr>
          <w:color w:val="000000" w:themeColor="text1"/>
          <w:sz w:val="22"/>
          <w:szCs w:val="22"/>
        </w:rPr>
        <w:t>.</w:t>
      </w:r>
      <w:r w:rsidRPr="005B265A">
        <w:rPr>
          <w:color w:val="000000" w:themeColor="text1"/>
          <w:sz w:val="22"/>
          <w:szCs w:val="22"/>
        </w:rPr>
        <w:t xml:space="preserve"> Siegler and Alibali (2005</w:t>
      </w:r>
      <w:r w:rsidR="00DF5876" w:rsidRPr="005B265A">
        <w:rPr>
          <w:color w:val="000000" w:themeColor="text1"/>
          <w:sz w:val="22"/>
          <w:szCs w:val="22"/>
        </w:rPr>
        <w:t>, quoted</w:t>
      </w:r>
      <w:r w:rsidR="00EF1DB8" w:rsidRPr="005B265A">
        <w:rPr>
          <w:color w:val="000000" w:themeColor="text1"/>
          <w:sz w:val="22"/>
          <w:szCs w:val="22"/>
        </w:rPr>
        <w:t xml:space="preserve"> in </w:t>
      </w:r>
      <w:proofErr w:type="spellStart"/>
      <w:r w:rsidR="00584425" w:rsidRPr="005B265A">
        <w:rPr>
          <w:color w:val="000000" w:themeColor="text1"/>
          <w:sz w:val="22"/>
          <w:szCs w:val="22"/>
        </w:rPr>
        <w:t>Doherty.J</w:t>
      </w:r>
      <w:proofErr w:type="spellEnd"/>
      <w:r w:rsidR="0048623D" w:rsidRPr="005B265A">
        <w:rPr>
          <w:color w:val="000000" w:themeColor="text1"/>
          <w:sz w:val="22"/>
          <w:szCs w:val="22"/>
        </w:rPr>
        <w:t xml:space="preserve"> and </w:t>
      </w:r>
      <w:proofErr w:type="spellStart"/>
      <w:r w:rsidR="0048623D" w:rsidRPr="005B265A">
        <w:rPr>
          <w:color w:val="000000" w:themeColor="text1"/>
          <w:sz w:val="22"/>
          <w:szCs w:val="22"/>
        </w:rPr>
        <w:t>Hughes.M</w:t>
      </w:r>
      <w:proofErr w:type="spellEnd"/>
      <w:r w:rsidR="00F9769D" w:rsidRPr="005B265A">
        <w:rPr>
          <w:color w:val="000000" w:themeColor="text1"/>
          <w:sz w:val="22"/>
          <w:szCs w:val="22"/>
        </w:rPr>
        <w:t>, 2014,</w:t>
      </w:r>
      <w:r w:rsidR="00C239D5" w:rsidRPr="005B265A">
        <w:rPr>
          <w:color w:val="000000" w:themeColor="text1"/>
          <w:sz w:val="22"/>
          <w:szCs w:val="22"/>
        </w:rPr>
        <w:t xml:space="preserve"> p.259)</w:t>
      </w:r>
      <w:r w:rsidRPr="005B265A">
        <w:rPr>
          <w:color w:val="000000" w:themeColor="text1"/>
          <w:sz w:val="22"/>
          <w:szCs w:val="22"/>
        </w:rPr>
        <w:t xml:space="preserve"> </w:t>
      </w:r>
      <w:r w:rsidR="0023192C" w:rsidRPr="005B265A">
        <w:rPr>
          <w:color w:val="000000" w:themeColor="text1"/>
          <w:sz w:val="22"/>
          <w:szCs w:val="22"/>
        </w:rPr>
        <w:t>st</w:t>
      </w:r>
      <w:r w:rsidR="001C4786" w:rsidRPr="005B265A">
        <w:rPr>
          <w:color w:val="000000" w:themeColor="text1"/>
          <w:sz w:val="22"/>
          <w:szCs w:val="22"/>
        </w:rPr>
        <w:t>ated</w:t>
      </w:r>
      <w:r w:rsidR="00C3437C" w:rsidRPr="005B265A">
        <w:rPr>
          <w:color w:val="000000" w:themeColor="text1"/>
          <w:sz w:val="22"/>
          <w:szCs w:val="22"/>
        </w:rPr>
        <w:t xml:space="preserve"> </w:t>
      </w:r>
      <w:r w:rsidR="00385EA6" w:rsidRPr="005B265A">
        <w:rPr>
          <w:color w:val="000000" w:themeColor="text1"/>
          <w:sz w:val="22"/>
          <w:szCs w:val="22"/>
        </w:rPr>
        <w:t>“</w:t>
      </w:r>
      <w:r w:rsidRPr="005B265A">
        <w:rPr>
          <w:color w:val="000000" w:themeColor="text1"/>
          <w:sz w:val="22"/>
          <w:szCs w:val="22"/>
        </w:rPr>
        <w:t xml:space="preserve">there </w:t>
      </w:r>
      <w:r w:rsidR="003230FF" w:rsidRPr="005B265A">
        <w:rPr>
          <w:color w:val="000000" w:themeColor="text1"/>
          <w:sz w:val="22"/>
          <w:szCs w:val="22"/>
        </w:rPr>
        <w:t xml:space="preserve">is </w:t>
      </w:r>
      <w:r w:rsidRPr="005B265A">
        <w:rPr>
          <w:color w:val="000000" w:themeColor="text1"/>
          <w:sz w:val="22"/>
          <w:szCs w:val="22"/>
        </w:rPr>
        <w:t>an issue in the stages of development Piaget created</w:t>
      </w:r>
      <w:r w:rsidR="001C4786" w:rsidRPr="005B265A">
        <w:rPr>
          <w:color w:val="000000" w:themeColor="text1"/>
          <w:sz w:val="22"/>
          <w:szCs w:val="22"/>
        </w:rPr>
        <w:t>.</w:t>
      </w:r>
      <w:r w:rsidRPr="005B265A">
        <w:rPr>
          <w:color w:val="000000" w:themeColor="text1"/>
          <w:sz w:val="22"/>
          <w:szCs w:val="22"/>
        </w:rPr>
        <w:t xml:space="preserve"> </w:t>
      </w:r>
      <w:r w:rsidR="001C4786" w:rsidRPr="005B265A">
        <w:rPr>
          <w:color w:val="000000" w:themeColor="text1"/>
          <w:sz w:val="22"/>
          <w:szCs w:val="22"/>
        </w:rPr>
        <w:t>C</w:t>
      </w:r>
      <w:r w:rsidRPr="005B265A">
        <w:rPr>
          <w:color w:val="000000" w:themeColor="text1"/>
          <w:sz w:val="22"/>
          <w:szCs w:val="22"/>
        </w:rPr>
        <w:t>ognitive abilities may be altered by training and experience</w:t>
      </w:r>
      <w:r w:rsidR="00385EA6" w:rsidRPr="005B265A">
        <w:rPr>
          <w:color w:val="000000" w:themeColor="text1"/>
          <w:sz w:val="22"/>
          <w:szCs w:val="22"/>
        </w:rPr>
        <w:t>”</w:t>
      </w:r>
      <w:r w:rsidR="009D41F9" w:rsidRPr="005B265A">
        <w:rPr>
          <w:color w:val="000000" w:themeColor="text1"/>
          <w:sz w:val="22"/>
          <w:szCs w:val="22"/>
        </w:rPr>
        <w:t>.</w:t>
      </w:r>
      <w:r w:rsidRPr="005B265A">
        <w:rPr>
          <w:color w:val="000000" w:themeColor="text1"/>
          <w:sz w:val="22"/>
          <w:szCs w:val="22"/>
        </w:rPr>
        <w:t xml:space="preserve"> </w:t>
      </w:r>
      <w:r w:rsidR="009D41F9" w:rsidRPr="005B265A">
        <w:rPr>
          <w:color w:val="000000" w:themeColor="text1"/>
          <w:sz w:val="22"/>
          <w:szCs w:val="22"/>
        </w:rPr>
        <w:t>F</w:t>
      </w:r>
      <w:r w:rsidRPr="005B265A">
        <w:rPr>
          <w:color w:val="000000" w:themeColor="text1"/>
          <w:sz w:val="22"/>
          <w:szCs w:val="22"/>
        </w:rPr>
        <w:t xml:space="preserve">ollowing on it was expressed by Meadow (1995) </w:t>
      </w:r>
      <w:r w:rsidR="00292AD6" w:rsidRPr="005B265A">
        <w:rPr>
          <w:color w:val="000000" w:themeColor="text1"/>
          <w:sz w:val="22"/>
          <w:szCs w:val="22"/>
        </w:rPr>
        <w:t>that Piaget “Ignores the social and emotional contributions”. F</w:t>
      </w:r>
      <w:r w:rsidRPr="005B265A">
        <w:rPr>
          <w:color w:val="000000" w:themeColor="text1"/>
          <w:sz w:val="22"/>
          <w:szCs w:val="22"/>
        </w:rPr>
        <w:t xml:space="preserve">rom the </w:t>
      </w:r>
      <w:r w:rsidR="00292AD6" w:rsidRPr="005B265A">
        <w:rPr>
          <w:color w:val="000000" w:themeColor="text1"/>
          <w:sz w:val="22"/>
          <w:szCs w:val="22"/>
        </w:rPr>
        <w:t>pupil profile,</w:t>
      </w:r>
      <w:r w:rsidRPr="005B265A">
        <w:rPr>
          <w:color w:val="000000" w:themeColor="text1"/>
          <w:sz w:val="22"/>
          <w:szCs w:val="22"/>
        </w:rPr>
        <w:t xml:space="preserve"> </w:t>
      </w:r>
      <w:r w:rsidR="00A277BF" w:rsidRPr="005B265A">
        <w:rPr>
          <w:color w:val="000000" w:themeColor="text1"/>
          <w:sz w:val="22"/>
          <w:szCs w:val="22"/>
        </w:rPr>
        <w:t>it is evident</w:t>
      </w:r>
      <w:r w:rsidRPr="005B265A">
        <w:rPr>
          <w:color w:val="000000" w:themeColor="text1"/>
          <w:sz w:val="22"/>
          <w:szCs w:val="22"/>
        </w:rPr>
        <w:t xml:space="preserve"> Ella stays in her comfort zone during </w:t>
      </w:r>
      <w:r w:rsidR="00492C7E" w:rsidRPr="005B265A">
        <w:rPr>
          <w:color w:val="000000" w:themeColor="text1"/>
          <w:sz w:val="22"/>
          <w:szCs w:val="22"/>
        </w:rPr>
        <w:t>school. To</w:t>
      </w:r>
      <w:r w:rsidRPr="005B265A">
        <w:rPr>
          <w:color w:val="000000" w:themeColor="text1"/>
          <w:sz w:val="22"/>
          <w:szCs w:val="22"/>
        </w:rPr>
        <w:t xml:space="preserve"> overcome Ella being withdrawn</w:t>
      </w:r>
      <w:r w:rsidR="00522018" w:rsidRPr="005B265A">
        <w:rPr>
          <w:color w:val="000000" w:themeColor="text1"/>
          <w:sz w:val="22"/>
          <w:szCs w:val="22"/>
        </w:rPr>
        <w:t>,</w:t>
      </w:r>
      <w:r w:rsidRPr="005B265A">
        <w:rPr>
          <w:color w:val="000000" w:themeColor="text1"/>
          <w:sz w:val="22"/>
          <w:szCs w:val="22"/>
        </w:rPr>
        <w:t xml:space="preserve"> I would attempt outdoor forest school lessons just as I have witnessed in </w:t>
      </w:r>
      <w:r w:rsidR="00EE2952" w:rsidRPr="005B265A">
        <w:rPr>
          <w:color w:val="000000" w:themeColor="text1"/>
          <w:sz w:val="22"/>
          <w:szCs w:val="22"/>
        </w:rPr>
        <w:t xml:space="preserve">previous </w:t>
      </w:r>
      <w:r w:rsidRPr="005B265A">
        <w:rPr>
          <w:color w:val="000000" w:themeColor="text1"/>
          <w:sz w:val="22"/>
          <w:szCs w:val="22"/>
        </w:rPr>
        <w:t>bridging</w:t>
      </w:r>
      <w:r w:rsidR="004820F1" w:rsidRPr="005B265A">
        <w:rPr>
          <w:color w:val="000000" w:themeColor="text1"/>
          <w:sz w:val="22"/>
          <w:szCs w:val="22"/>
        </w:rPr>
        <w:t xml:space="preserve"> sessions</w:t>
      </w:r>
      <w:r w:rsidRPr="005B265A">
        <w:rPr>
          <w:color w:val="000000" w:themeColor="text1"/>
          <w:sz w:val="22"/>
          <w:szCs w:val="22"/>
        </w:rPr>
        <w:t>. I would provide Ella with cards of different objects</w:t>
      </w:r>
      <w:r w:rsidR="00BA7819" w:rsidRPr="005B265A">
        <w:rPr>
          <w:color w:val="000000" w:themeColor="text1"/>
          <w:sz w:val="22"/>
          <w:szCs w:val="22"/>
        </w:rPr>
        <w:t xml:space="preserve"> that she is able to </w:t>
      </w:r>
      <w:r w:rsidR="00296A13" w:rsidRPr="005B265A">
        <w:rPr>
          <w:color w:val="000000" w:themeColor="text1"/>
          <w:sz w:val="22"/>
          <w:szCs w:val="22"/>
        </w:rPr>
        <w:t xml:space="preserve">recognise </w:t>
      </w:r>
      <w:r w:rsidRPr="005B265A">
        <w:rPr>
          <w:color w:val="000000" w:themeColor="text1"/>
          <w:sz w:val="22"/>
          <w:szCs w:val="22"/>
        </w:rPr>
        <w:t>successfull</w:t>
      </w:r>
      <w:r w:rsidR="00DE46AF" w:rsidRPr="005B265A">
        <w:rPr>
          <w:color w:val="000000" w:themeColor="text1"/>
          <w:sz w:val="22"/>
          <w:szCs w:val="22"/>
        </w:rPr>
        <w:t>y</w:t>
      </w:r>
      <w:r w:rsidRPr="005B265A">
        <w:rPr>
          <w:color w:val="000000" w:themeColor="text1"/>
          <w:sz w:val="22"/>
          <w:szCs w:val="22"/>
        </w:rPr>
        <w:t xml:space="preserve">, </w:t>
      </w:r>
      <w:r w:rsidR="00DE46AF" w:rsidRPr="005B265A">
        <w:rPr>
          <w:color w:val="000000" w:themeColor="text1"/>
          <w:sz w:val="22"/>
          <w:szCs w:val="22"/>
        </w:rPr>
        <w:t xml:space="preserve">throughout the </w:t>
      </w:r>
      <w:r w:rsidR="00231F33" w:rsidRPr="005B265A">
        <w:rPr>
          <w:color w:val="000000" w:themeColor="text1"/>
          <w:sz w:val="22"/>
          <w:szCs w:val="22"/>
        </w:rPr>
        <w:t>school’s</w:t>
      </w:r>
      <w:r w:rsidR="00DE46AF" w:rsidRPr="005B265A">
        <w:rPr>
          <w:color w:val="000000" w:themeColor="text1"/>
          <w:sz w:val="22"/>
          <w:szCs w:val="22"/>
        </w:rPr>
        <w:t xml:space="preserve"> forest environment</w:t>
      </w:r>
      <w:r w:rsidR="00AE6B96" w:rsidRPr="005B265A">
        <w:rPr>
          <w:color w:val="000000" w:themeColor="text1"/>
          <w:sz w:val="22"/>
          <w:szCs w:val="22"/>
        </w:rPr>
        <w:t xml:space="preserve">. This will help to develop </w:t>
      </w:r>
      <w:r w:rsidRPr="005B265A">
        <w:rPr>
          <w:color w:val="000000" w:themeColor="text1"/>
          <w:sz w:val="22"/>
          <w:szCs w:val="22"/>
        </w:rPr>
        <w:t>her resilience</w:t>
      </w:r>
      <w:r w:rsidR="00280C7F" w:rsidRPr="005B265A">
        <w:rPr>
          <w:color w:val="000000" w:themeColor="text1"/>
          <w:sz w:val="22"/>
          <w:szCs w:val="22"/>
        </w:rPr>
        <w:t xml:space="preserve">, </w:t>
      </w:r>
      <w:r w:rsidR="00292C67" w:rsidRPr="005B265A">
        <w:rPr>
          <w:color w:val="000000" w:themeColor="text1"/>
          <w:sz w:val="22"/>
          <w:szCs w:val="22"/>
        </w:rPr>
        <w:t>a</w:t>
      </w:r>
      <w:r w:rsidR="00280C7F" w:rsidRPr="005B265A">
        <w:rPr>
          <w:color w:val="000000" w:themeColor="text1"/>
          <w:sz w:val="22"/>
          <w:szCs w:val="22"/>
        </w:rPr>
        <w:t xml:space="preserve">s well as her communication </w:t>
      </w:r>
      <w:r w:rsidR="00AC7268" w:rsidRPr="005B265A">
        <w:rPr>
          <w:color w:val="000000" w:themeColor="text1"/>
          <w:sz w:val="22"/>
          <w:szCs w:val="22"/>
        </w:rPr>
        <w:t>skills with</w:t>
      </w:r>
      <w:r w:rsidR="00280C7F" w:rsidRPr="005B265A">
        <w:rPr>
          <w:color w:val="000000" w:themeColor="text1"/>
          <w:sz w:val="22"/>
          <w:szCs w:val="22"/>
        </w:rPr>
        <w:t xml:space="preserve"> peers</w:t>
      </w:r>
      <w:r w:rsidR="00867A07" w:rsidRPr="005B265A">
        <w:rPr>
          <w:color w:val="000000" w:themeColor="text1"/>
          <w:sz w:val="22"/>
          <w:szCs w:val="22"/>
        </w:rPr>
        <w:t>, helping Ella to progress inside and outside the cl</w:t>
      </w:r>
      <w:r w:rsidR="00AC7268" w:rsidRPr="005B265A">
        <w:rPr>
          <w:color w:val="000000" w:themeColor="text1"/>
          <w:sz w:val="22"/>
          <w:szCs w:val="22"/>
        </w:rPr>
        <w:t xml:space="preserve">assroom. </w:t>
      </w:r>
      <w:r w:rsidR="0058388A" w:rsidRPr="005B265A">
        <w:rPr>
          <w:color w:val="000000" w:themeColor="text1"/>
          <w:sz w:val="22"/>
          <w:szCs w:val="22"/>
        </w:rPr>
        <w:t>This</w:t>
      </w:r>
      <w:r w:rsidRPr="005B265A">
        <w:rPr>
          <w:color w:val="000000" w:themeColor="text1"/>
          <w:sz w:val="22"/>
          <w:szCs w:val="22"/>
        </w:rPr>
        <w:t xml:space="preserve"> may</w:t>
      </w:r>
      <w:r w:rsidR="00FB02D1" w:rsidRPr="005B265A">
        <w:rPr>
          <w:color w:val="000000" w:themeColor="text1"/>
          <w:sz w:val="22"/>
          <w:szCs w:val="22"/>
        </w:rPr>
        <w:t xml:space="preserve"> allow the process of Ella separating from </w:t>
      </w:r>
      <w:r w:rsidR="003C4C93" w:rsidRPr="005B265A">
        <w:rPr>
          <w:color w:val="000000" w:themeColor="text1"/>
          <w:sz w:val="22"/>
          <w:szCs w:val="22"/>
        </w:rPr>
        <w:t>her M</w:t>
      </w:r>
      <w:r w:rsidRPr="005B265A">
        <w:rPr>
          <w:color w:val="000000" w:themeColor="text1"/>
          <w:sz w:val="22"/>
          <w:szCs w:val="22"/>
        </w:rPr>
        <w:t xml:space="preserve">um </w:t>
      </w:r>
      <w:r w:rsidR="00FB02D1" w:rsidRPr="005B265A">
        <w:rPr>
          <w:color w:val="000000" w:themeColor="text1"/>
          <w:sz w:val="22"/>
          <w:szCs w:val="22"/>
        </w:rPr>
        <w:t>each</w:t>
      </w:r>
      <w:r w:rsidRPr="005B265A">
        <w:rPr>
          <w:color w:val="000000" w:themeColor="text1"/>
          <w:sz w:val="22"/>
          <w:szCs w:val="22"/>
        </w:rPr>
        <w:t xml:space="preserve"> morning to become an easier process. </w:t>
      </w:r>
      <w:r w:rsidR="00492C7E" w:rsidRPr="005B265A">
        <w:rPr>
          <w:color w:val="000000" w:themeColor="text1"/>
          <w:sz w:val="22"/>
          <w:szCs w:val="22"/>
        </w:rPr>
        <w:t>I would then bring forward my bridging settings policy which states that they are “responsive to ‘learners’ capability and needs involving the pupils”</w:t>
      </w:r>
      <w:r w:rsidR="00CE77AA" w:rsidRPr="005B265A">
        <w:rPr>
          <w:color w:val="000000" w:themeColor="text1"/>
          <w:sz w:val="22"/>
          <w:szCs w:val="22"/>
        </w:rPr>
        <w:t>, a</w:t>
      </w:r>
      <w:r w:rsidR="00492C7E" w:rsidRPr="005B265A">
        <w:rPr>
          <w:color w:val="000000" w:themeColor="text1"/>
          <w:sz w:val="22"/>
          <w:szCs w:val="22"/>
        </w:rPr>
        <w:t xml:space="preserve">long with the equality plan policy which states the school “takes a holistic approach to learning”. This policy would allow Ella to receive the correct support along with meeting her individual needs. </w:t>
      </w:r>
      <w:r w:rsidRPr="005B265A">
        <w:rPr>
          <w:color w:val="000000" w:themeColor="text1"/>
          <w:sz w:val="22"/>
          <w:szCs w:val="22"/>
        </w:rPr>
        <w:t xml:space="preserve"> I would</w:t>
      </w:r>
      <w:r w:rsidR="0058388A" w:rsidRPr="005B265A">
        <w:rPr>
          <w:color w:val="000000" w:themeColor="text1"/>
          <w:sz w:val="22"/>
          <w:szCs w:val="22"/>
        </w:rPr>
        <w:t xml:space="preserve"> present </w:t>
      </w:r>
      <w:r w:rsidRPr="005B265A">
        <w:rPr>
          <w:color w:val="000000" w:themeColor="text1"/>
          <w:sz w:val="22"/>
          <w:szCs w:val="22"/>
        </w:rPr>
        <w:t xml:space="preserve">the theory of Maria Montessori </w:t>
      </w:r>
      <w:r w:rsidR="0058388A" w:rsidRPr="005B265A">
        <w:rPr>
          <w:color w:val="000000" w:themeColor="text1"/>
          <w:sz w:val="22"/>
          <w:szCs w:val="22"/>
        </w:rPr>
        <w:t>T</w:t>
      </w:r>
      <w:r w:rsidRPr="005B265A">
        <w:rPr>
          <w:color w:val="000000" w:themeColor="text1"/>
          <w:sz w:val="22"/>
          <w:szCs w:val="22"/>
        </w:rPr>
        <w:t xml:space="preserve">heory </w:t>
      </w:r>
      <w:r w:rsidR="0058388A" w:rsidRPr="005B265A">
        <w:rPr>
          <w:color w:val="000000" w:themeColor="text1"/>
          <w:sz w:val="22"/>
          <w:szCs w:val="22"/>
        </w:rPr>
        <w:t>of</w:t>
      </w:r>
      <w:r w:rsidRPr="005B265A">
        <w:rPr>
          <w:color w:val="000000" w:themeColor="text1"/>
          <w:sz w:val="22"/>
          <w:szCs w:val="22"/>
        </w:rPr>
        <w:t xml:space="preserve"> </w:t>
      </w:r>
      <w:r w:rsidR="0058388A" w:rsidRPr="005B265A">
        <w:rPr>
          <w:color w:val="000000" w:themeColor="text1"/>
          <w:sz w:val="22"/>
          <w:szCs w:val="22"/>
        </w:rPr>
        <w:t>P</w:t>
      </w:r>
      <w:r w:rsidRPr="005B265A">
        <w:rPr>
          <w:color w:val="000000" w:themeColor="text1"/>
          <w:sz w:val="22"/>
          <w:szCs w:val="22"/>
        </w:rPr>
        <w:t>lay. Montessori</w:t>
      </w:r>
      <w:r w:rsidR="0058388A" w:rsidRPr="005B265A">
        <w:rPr>
          <w:color w:val="000000" w:themeColor="text1"/>
          <w:sz w:val="22"/>
          <w:szCs w:val="22"/>
        </w:rPr>
        <w:t xml:space="preserve">’s </w:t>
      </w:r>
      <w:r w:rsidRPr="005B265A">
        <w:rPr>
          <w:color w:val="000000" w:themeColor="text1"/>
          <w:sz w:val="22"/>
          <w:szCs w:val="22"/>
        </w:rPr>
        <w:t xml:space="preserve">theory allows children to work at self-place learning, based on the natural curiosity of a child. </w:t>
      </w:r>
      <w:r w:rsidR="00FB02D1" w:rsidRPr="005B265A">
        <w:rPr>
          <w:color w:val="000000" w:themeColor="text1"/>
          <w:sz w:val="22"/>
          <w:szCs w:val="22"/>
        </w:rPr>
        <w:t>However,</w:t>
      </w:r>
      <w:r w:rsidRPr="005B265A">
        <w:rPr>
          <w:color w:val="000000" w:themeColor="text1"/>
          <w:sz w:val="22"/>
          <w:szCs w:val="22"/>
        </w:rPr>
        <w:t xml:space="preserve"> Montessori theory has flaws as there may be a “lack of structure” (Ruhl, 2023) Montessori’s principles include the role of an adult similarly to Vygotsky’s </w:t>
      </w:r>
      <w:r w:rsidR="00F57535" w:rsidRPr="005B265A">
        <w:rPr>
          <w:color w:val="000000" w:themeColor="text1"/>
          <w:sz w:val="22"/>
          <w:szCs w:val="22"/>
        </w:rPr>
        <w:t>C</w:t>
      </w:r>
      <w:r w:rsidRPr="005B265A">
        <w:rPr>
          <w:color w:val="000000" w:themeColor="text1"/>
          <w:sz w:val="22"/>
          <w:szCs w:val="22"/>
        </w:rPr>
        <w:t xml:space="preserve">ognitive </w:t>
      </w:r>
      <w:r w:rsidR="00F57535" w:rsidRPr="005B265A">
        <w:rPr>
          <w:color w:val="000000" w:themeColor="text1"/>
          <w:sz w:val="22"/>
          <w:szCs w:val="22"/>
        </w:rPr>
        <w:t>D</w:t>
      </w:r>
      <w:r w:rsidRPr="005B265A">
        <w:rPr>
          <w:color w:val="000000" w:themeColor="text1"/>
          <w:sz w:val="22"/>
          <w:szCs w:val="22"/>
        </w:rPr>
        <w:t xml:space="preserve">evelopment </w:t>
      </w:r>
      <w:r w:rsidR="00F57535" w:rsidRPr="005B265A">
        <w:rPr>
          <w:color w:val="000000" w:themeColor="text1"/>
          <w:sz w:val="22"/>
          <w:szCs w:val="22"/>
        </w:rPr>
        <w:t>T</w:t>
      </w:r>
      <w:r w:rsidRPr="005B265A">
        <w:rPr>
          <w:color w:val="000000" w:themeColor="text1"/>
          <w:sz w:val="22"/>
          <w:szCs w:val="22"/>
        </w:rPr>
        <w:t xml:space="preserve">heory. </w:t>
      </w:r>
      <w:r w:rsidR="00582863" w:rsidRPr="005B265A">
        <w:rPr>
          <w:color w:val="000000" w:themeColor="text1"/>
          <w:sz w:val="22"/>
          <w:szCs w:val="22"/>
        </w:rPr>
        <w:t xml:space="preserve">I </w:t>
      </w:r>
      <w:r w:rsidR="000A7C1E" w:rsidRPr="005B265A">
        <w:rPr>
          <w:color w:val="000000" w:themeColor="text1"/>
          <w:sz w:val="22"/>
          <w:szCs w:val="22"/>
        </w:rPr>
        <w:t>believe</w:t>
      </w:r>
      <w:r w:rsidR="00582863" w:rsidRPr="005B265A">
        <w:rPr>
          <w:color w:val="000000" w:themeColor="text1"/>
          <w:sz w:val="22"/>
          <w:szCs w:val="22"/>
        </w:rPr>
        <w:t xml:space="preserve"> that </w:t>
      </w:r>
      <w:r w:rsidR="000A7C1E" w:rsidRPr="005B265A">
        <w:rPr>
          <w:color w:val="000000" w:themeColor="text1"/>
          <w:sz w:val="22"/>
          <w:szCs w:val="22"/>
        </w:rPr>
        <w:t>t</w:t>
      </w:r>
      <w:r w:rsidR="00582863" w:rsidRPr="005B265A">
        <w:rPr>
          <w:color w:val="000000" w:themeColor="text1"/>
          <w:sz w:val="22"/>
          <w:szCs w:val="22"/>
        </w:rPr>
        <w:t xml:space="preserve">hese </w:t>
      </w:r>
      <w:r w:rsidR="005956FB" w:rsidRPr="005B265A">
        <w:rPr>
          <w:color w:val="000000" w:themeColor="text1"/>
          <w:sz w:val="22"/>
          <w:szCs w:val="22"/>
        </w:rPr>
        <w:t>theorist’s</w:t>
      </w:r>
      <w:r w:rsidR="000A7C1E" w:rsidRPr="005B265A">
        <w:rPr>
          <w:color w:val="000000" w:themeColor="text1"/>
          <w:sz w:val="22"/>
          <w:szCs w:val="22"/>
        </w:rPr>
        <w:t xml:space="preserve"> </w:t>
      </w:r>
      <w:r w:rsidR="00C03D58" w:rsidRPr="005B265A">
        <w:rPr>
          <w:color w:val="000000" w:themeColor="text1"/>
          <w:sz w:val="22"/>
          <w:szCs w:val="22"/>
        </w:rPr>
        <w:t>beliefs</w:t>
      </w:r>
      <w:r w:rsidR="00682028" w:rsidRPr="005B265A">
        <w:rPr>
          <w:color w:val="000000" w:themeColor="text1"/>
          <w:sz w:val="22"/>
          <w:szCs w:val="22"/>
        </w:rPr>
        <w:t xml:space="preserve"> </w:t>
      </w:r>
      <w:r w:rsidRPr="005B265A">
        <w:rPr>
          <w:color w:val="000000" w:themeColor="text1"/>
          <w:sz w:val="22"/>
          <w:szCs w:val="22"/>
        </w:rPr>
        <w:t xml:space="preserve">are vital for children to progress and have free choice as they learn and develop. </w:t>
      </w:r>
    </w:p>
    <w:p w14:paraId="1C21AA99" w14:textId="77777777" w:rsidR="00CE4D2C" w:rsidRPr="005B265A" w:rsidRDefault="00CE4D2C">
      <w:pPr>
        <w:rPr>
          <w:color w:val="000000" w:themeColor="text1"/>
          <w:sz w:val="22"/>
          <w:szCs w:val="22"/>
        </w:rPr>
      </w:pPr>
    </w:p>
    <w:p w14:paraId="178A3037" w14:textId="45D79F32" w:rsidR="00CE4D2C" w:rsidRPr="005B265A" w:rsidRDefault="00CE4D2C">
      <w:pPr>
        <w:rPr>
          <w:rFonts w:cstheme="minorHAnsi"/>
          <w:color w:val="000000" w:themeColor="text1"/>
          <w:sz w:val="22"/>
          <w:szCs w:val="22"/>
        </w:rPr>
      </w:pPr>
      <w:r w:rsidRPr="005B265A">
        <w:rPr>
          <w:rFonts w:cstheme="minorHAnsi"/>
          <w:color w:val="000000" w:themeColor="text1"/>
          <w:sz w:val="22"/>
          <w:szCs w:val="22"/>
        </w:rPr>
        <w:t>Social development is extremely important to a child’s progression</w:t>
      </w:r>
      <w:r w:rsidR="00072508" w:rsidRPr="005B265A">
        <w:rPr>
          <w:rFonts w:cstheme="minorHAnsi"/>
          <w:color w:val="000000" w:themeColor="text1"/>
          <w:sz w:val="22"/>
          <w:szCs w:val="22"/>
        </w:rPr>
        <w:t>. It</w:t>
      </w:r>
      <w:r w:rsidRPr="005B265A">
        <w:rPr>
          <w:rFonts w:cstheme="minorHAnsi"/>
          <w:color w:val="000000" w:themeColor="text1"/>
          <w:sz w:val="22"/>
          <w:szCs w:val="22"/>
        </w:rPr>
        <w:t xml:space="preserve"> allows a child to become self-aware, manage feelings, and create long term relationships. From Ella’s profile I have gathered that she imitates peers while playing and</w:t>
      </w:r>
      <w:r w:rsidR="00DA57BE" w:rsidRPr="005B265A">
        <w:rPr>
          <w:rFonts w:cstheme="minorHAnsi"/>
          <w:color w:val="000000" w:themeColor="text1"/>
          <w:sz w:val="22"/>
          <w:szCs w:val="22"/>
        </w:rPr>
        <w:t xml:space="preserve">, </w:t>
      </w:r>
      <w:r w:rsidRPr="005B265A">
        <w:rPr>
          <w:rFonts w:cstheme="minorHAnsi"/>
          <w:color w:val="000000" w:themeColor="text1"/>
          <w:sz w:val="22"/>
          <w:szCs w:val="22"/>
        </w:rPr>
        <w:t>sometimes she finds it difficult to follow classroom routines</w:t>
      </w:r>
      <w:r w:rsidRPr="005B265A">
        <w:rPr>
          <w:rFonts w:cstheme="minorHAnsi"/>
          <w:color w:val="000000" w:themeColor="text1"/>
          <w:sz w:val="22"/>
          <w:szCs w:val="22"/>
        </w:rPr>
        <w:t>. These factors connect with Ivan Pavlov’s classical conditioning theory. Classical conditioning takes place when there is a signal to a response, similarly,</w:t>
      </w:r>
      <w:r w:rsidR="00C855D2" w:rsidRPr="005B265A">
        <w:rPr>
          <w:rFonts w:cstheme="minorHAnsi"/>
          <w:color w:val="000000" w:themeColor="text1"/>
          <w:sz w:val="22"/>
          <w:szCs w:val="22"/>
        </w:rPr>
        <w:t xml:space="preserve"> this </w:t>
      </w:r>
      <w:r w:rsidRPr="005B265A">
        <w:rPr>
          <w:rFonts w:cstheme="minorHAnsi"/>
          <w:color w:val="000000" w:themeColor="text1"/>
          <w:sz w:val="22"/>
          <w:szCs w:val="22"/>
        </w:rPr>
        <w:t xml:space="preserve">is what happens in the classroom. </w:t>
      </w:r>
      <w:r w:rsidR="005956FB" w:rsidRPr="005B265A">
        <w:rPr>
          <w:rFonts w:cstheme="minorHAnsi"/>
          <w:color w:val="000000" w:themeColor="text1"/>
          <w:sz w:val="22"/>
          <w:szCs w:val="22"/>
        </w:rPr>
        <w:t>There are three stages to this theory: “before conditioning, during conditioning and then after the conditioning</w:t>
      </w:r>
      <w:r w:rsidR="00D21381" w:rsidRPr="005B265A">
        <w:rPr>
          <w:rFonts w:cstheme="minorHAnsi"/>
          <w:color w:val="000000" w:themeColor="text1"/>
          <w:sz w:val="22"/>
          <w:szCs w:val="22"/>
        </w:rPr>
        <w:t xml:space="preserve"> has happened</w:t>
      </w:r>
      <w:r w:rsidR="005956FB" w:rsidRPr="005B265A">
        <w:rPr>
          <w:rFonts w:cstheme="minorHAnsi"/>
          <w:color w:val="000000" w:themeColor="text1"/>
          <w:sz w:val="22"/>
          <w:szCs w:val="22"/>
        </w:rPr>
        <w:t>.” (</w:t>
      </w:r>
      <w:r w:rsidR="00257A30" w:rsidRPr="005B265A">
        <w:rPr>
          <w:rFonts w:cstheme="minorHAnsi"/>
          <w:color w:val="000000" w:themeColor="text1"/>
          <w:sz w:val="22"/>
          <w:szCs w:val="22"/>
        </w:rPr>
        <w:t>C</w:t>
      </w:r>
      <w:r w:rsidR="005956FB" w:rsidRPr="005B265A">
        <w:rPr>
          <w:rFonts w:cstheme="minorHAnsi"/>
          <w:color w:val="000000" w:themeColor="text1"/>
          <w:sz w:val="22"/>
          <w:szCs w:val="22"/>
        </w:rPr>
        <w:t xml:space="preserve">herry, 2023.) </w:t>
      </w:r>
      <w:r w:rsidRPr="005B265A">
        <w:rPr>
          <w:rFonts w:cstheme="minorHAnsi"/>
          <w:color w:val="000000" w:themeColor="text1"/>
          <w:sz w:val="22"/>
          <w:szCs w:val="22"/>
        </w:rPr>
        <w:t>I think implementing classical conditioning to Ella’s daily routine will provide her with a sense of belonging therefore allowing her to work following successful routines. To achieve this, I would apply a visual routine I have witnessed in bridging. Using picture cards to display her daily routine</w:t>
      </w:r>
      <w:r w:rsidR="008571C6" w:rsidRPr="005B265A">
        <w:rPr>
          <w:rFonts w:cstheme="minorHAnsi"/>
          <w:color w:val="000000" w:themeColor="text1"/>
          <w:sz w:val="22"/>
          <w:szCs w:val="22"/>
        </w:rPr>
        <w:t>,</w:t>
      </w:r>
      <w:r w:rsidRPr="005B265A">
        <w:rPr>
          <w:rFonts w:cstheme="minorHAnsi"/>
          <w:color w:val="000000" w:themeColor="text1"/>
          <w:sz w:val="22"/>
          <w:szCs w:val="22"/>
        </w:rPr>
        <w:t xml:space="preserve"> Ella will be able to cross off each activity as she achieves it</w:t>
      </w:r>
      <w:r w:rsidR="008571C6" w:rsidRPr="005B265A">
        <w:rPr>
          <w:rFonts w:cstheme="minorHAnsi"/>
          <w:color w:val="000000" w:themeColor="text1"/>
          <w:sz w:val="22"/>
          <w:szCs w:val="22"/>
        </w:rPr>
        <w:t>.</w:t>
      </w:r>
      <w:r w:rsidRPr="005B265A">
        <w:rPr>
          <w:rFonts w:cstheme="minorHAnsi"/>
          <w:color w:val="000000" w:themeColor="text1"/>
          <w:sz w:val="22"/>
          <w:szCs w:val="22"/>
        </w:rPr>
        <w:t xml:space="preserve"> </w:t>
      </w:r>
      <w:r w:rsidR="008571C6" w:rsidRPr="005B265A">
        <w:rPr>
          <w:rFonts w:cstheme="minorHAnsi"/>
          <w:color w:val="000000" w:themeColor="text1"/>
          <w:sz w:val="22"/>
          <w:szCs w:val="22"/>
        </w:rPr>
        <w:t>P</w:t>
      </w:r>
      <w:r w:rsidRPr="005B265A">
        <w:rPr>
          <w:rFonts w:cstheme="minorHAnsi"/>
          <w:color w:val="000000" w:themeColor="text1"/>
          <w:sz w:val="22"/>
          <w:szCs w:val="22"/>
        </w:rPr>
        <w:t>roviding her with</w:t>
      </w:r>
      <w:r w:rsidR="00E33089" w:rsidRPr="005B265A">
        <w:rPr>
          <w:rFonts w:cstheme="minorHAnsi"/>
          <w:color w:val="000000" w:themeColor="text1"/>
          <w:sz w:val="22"/>
          <w:szCs w:val="22"/>
        </w:rPr>
        <w:t xml:space="preserve"> a </w:t>
      </w:r>
      <w:r w:rsidRPr="005B265A">
        <w:rPr>
          <w:rFonts w:cstheme="minorHAnsi"/>
          <w:color w:val="000000" w:themeColor="text1"/>
          <w:sz w:val="22"/>
          <w:szCs w:val="22"/>
        </w:rPr>
        <w:t>sense of fulfilment which may intern increase her self-worth</w:t>
      </w:r>
      <w:r w:rsidR="00457E98" w:rsidRPr="005B265A">
        <w:rPr>
          <w:rFonts w:cstheme="minorHAnsi"/>
          <w:color w:val="000000" w:themeColor="text1"/>
          <w:sz w:val="22"/>
          <w:szCs w:val="22"/>
        </w:rPr>
        <w:t xml:space="preserve">, </w:t>
      </w:r>
      <w:r w:rsidRPr="005B265A">
        <w:rPr>
          <w:rFonts w:cstheme="minorHAnsi"/>
          <w:color w:val="000000" w:themeColor="text1"/>
          <w:sz w:val="22"/>
          <w:szCs w:val="22"/>
        </w:rPr>
        <w:t xml:space="preserve">as from the profile she </w:t>
      </w:r>
      <w:r w:rsidR="008E63B6" w:rsidRPr="005B265A">
        <w:rPr>
          <w:rFonts w:cstheme="minorHAnsi"/>
          <w:color w:val="000000" w:themeColor="text1"/>
          <w:sz w:val="22"/>
          <w:szCs w:val="22"/>
        </w:rPr>
        <w:t>appears to</w:t>
      </w:r>
      <w:r w:rsidRPr="005B265A">
        <w:rPr>
          <w:rFonts w:cstheme="minorHAnsi"/>
          <w:color w:val="000000" w:themeColor="text1"/>
          <w:sz w:val="22"/>
          <w:szCs w:val="22"/>
        </w:rPr>
        <w:t xml:space="preserve"> be insecure.</w:t>
      </w:r>
      <w:r w:rsidR="0073244E" w:rsidRPr="005B265A">
        <w:rPr>
          <w:rFonts w:cstheme="minorHAnsi"/>
          <w:color w:val="000000" w:themeColor="text1"/>
          <w:sz w:val="22"/>
          <w:szCs w:val="22"/>
        </w:rPr>
        <w:t xml:space="preserve"> </w:t>
      </w:r>
      <w:r w:rsidR="00714843" w:rsidRPr="005B265A">
        <w:rPr>
          <w:rFonts w:cstheme="minorHAnsi"/>
          <w:color w:val="000000" w:themeColor="text1"/>
          <w:sz w:val="22"/>
          <w:szCs w:val="22"/>
        </w:rPr>
        <w:t xml:space="preserve">Following this </w:t>
      </w:r>
      <w:r w:rsidR="00B1518C" w:rsidRPr="005B265A">
        <w:rPr>
          <w:rFonts w:cstheme="minorHAnsi"/>
          <w:color w:val="000000" w:themeColor="text1"/>
          <w:sz w:val="22"/>
          <w:szCs w:val="22"/>
        </w:rPr>
        <w:t>it is possible that it</w:t>
      </w:r>
      <w:r w:rsidRPr="005B265A">
        <w:rPr>
          <w:rFonts w:cstheme="minorHAnsi"/>
          <w:color w:val="000000" w:themeColor="text1"/>
          <w:sz w:val="22"/>
          <w:szCs w:val="22"/>
        </w:rPr>
        <w:t xml:space="preserve"> </w:t>
      </w:r>
      <w:r w:rsidR="0006175D" w:rsidRPr="005B265A">
        <w:rPr>
          <w:rFonts w:cstheme="minorHAnsi"/>
          <w:color w:val="000000" w:themeColor="text1"/>
          <w:sz w:val="22"/>
          <w:szCs w:val="22"/>
        </w:rPr>
        <w:t xml:space="preserve">may help Ella </w:t>
      </w:r>
      <w:r w:rsidRPr="005B265A">
        <w:rPr>
          <w:rFonts w:cstheme="minorHAnsi"/>
          <w:color w:val="000000" w:themeColor="text1"/>
          <w:sz w:val="22"/>
          <w:szCs w:val="22"/>
        </w:rPr>
        <w:t xml:space="preserve">become less confused when instructions are given and help her interact with peers to express concerns. </w:t>
      </w:r>
      <w:r w:rsidR="00D45D55" w:rsidRPr="005B265A">
        <w:rPr>
          <w:rFonts w:cstheme="minorHAnsi"/>
          <w:color w:val="000000" w:themeColor="text1"/>
          <w:sz w:val="22"/>
          <w:szCs w:val="22"/>
        </w:rPr>
        <w:t xml:space="preserve">It is </w:t>
      </w:r>
      <w:r w:rsidR="00257A30" w:rsidRPr="005B265A">
        <w:rPr>
          <w:rFonts w:cstheme="minorHAnsi"/>
          <w:color w:val="000000" w:themeColor="text1"/>
          <w:sz w:val="22"/>
          <w:szCs w:val="22"/>
        </w:rPr>
        <w:t>apparent</w:t>
      </w:r>
      <w:r w:rsidRPr="005B265A">
        <w:rPr>
          <w:rFonts w:cstheme="minorHAnsi"/>
          <w:color w:val="000000" w:themeColor="text1"/>
          <w:sz w:val="22"/>
          <w:szCs w:val="22"/>
        </w:rPr>
        <w:t xml:space="preserve"> Ella will respond when spoken to, this can be another example of conditioning. </w:t>
      </w:r>
      <w:r w:rsidRPr="005B265A">
        <w:rPr>
          <w:rFonts w:cstheme="minorHAnsi"/>
          <w:sz w:val="22"/>
          <w:szCs w:val="22"/>
        </w:rPr>
        <w:t>From the profile I know Ella is reluctant to share, I would adapt this to classical conditioning as I would bring in a bell to the classroom, similarly to the original theory</w:t>
      </w:r>
      <w:r w:rsidR="004F06AC" w:rsidRPr="005B265A">
        <w:rPr>
          <w:rFonts w:cstheme="minorHAnsi"/>
          <w:sz w:val="22"/>
          <w:szCs w:val="22"/>
        </w:rPr>
        <w:t xml:space="preserve"> by Ivan </w:t>
      </w:r>
      <w:r w:rsidR="00DA3EFA" w:rsidRPr="005B265A">
        <w:rPr>
          <w:rFonts w:cstheme="minorHAnsi"/>
          <w:sz w:val="22"/>
          <w:szCs w:val="22"/>
        </w:rPr>
        <w:t xml:space="preserve">Pavlov. </w:t>
      </w:r>
      <w:r w:rsidRPr="005B265A">
        <w:rPr>
          <w:rFonts w:cstheme="minorHAnsi"/>
          <w:sz w:val="22"/>
          <w:szCs w:val="22"/>
        </w:rPr>
        <w:t xml:space="preserve">Once Ella has had time to play with </w:t>
      </w:r>
      <w:r w:rsidR="00CB1797" w:rsidRPr="005B265A">
        <w:rPr>
          <w:rFonts w:cstheme="minorHAnsi"/>
          <w:sz w:val="22"/>
          <w:szCs w:val="22"/>
        </w:rPr>
        <w:t>a set activity</w:t>
      </w:r>
      <w:r w:rsidR="00D310A8" w:rsidRPr="005B265A">
        <w:rPr>
          <w:rFonts w:cstheme="minorHAnsi"/>
          <w:sz w:val="22"/>
          <w:szCs w:val="22"/>
        </w:rPr>
        <w:t>,</w:t>
      </w:r>
      <w:r w:rsidRPr="005B265A">
        <w:rPr>
          <w:rFonts w:cstheme="minorHAnsi"/>
          <w:sz w:val="22"/>
          <w:szCs w:val="22"/>
        </w:rPr>
        <w:t xml:space="preserve"> </w:t>
      </w:r>
      <w:r w:rsidRPr="005B265A">
        <w:rPr>
          <w:rFonts w:cstheme="minorHAnsi"/>
          <w:sz w:val="22"/>
          <w:szCs w:val="22"/>
        </w:rPr>
        <w:t>I</w:t>
      </w:r>
      <w:r w:rsidRPr="005B265A">
        <w:rPr>
          <w:rFonts w:cstheme="minorHAnsi"/>
          <w:sz w:val="22"/>
          <w:szCs w:val="22"/>
        </w:rPr>
        <w:t xml:space="preserve"> would ring the bell and allow the children to swap around the classroom. I would bring in unique interesting actives linked to the children’s interests. This may allow Ella to shift her interests and discover new types of learning through play. This </w:t>
      </w:r>
      <w:r w:rsidR="00CB1797" w:rsidRPr="005B265A">
        <w:rPr>
          <w:rFonts w:cstheme="minorHAnsi"/>
          <w:sz w:val="22"/>
          <w:szCs w:val="22"/>
        </w:rPr>
        <w:t xml:space="preserve">could </w:t>
      </w:r>
      <w:r w:rsidRPr="005B265A">
        <w:rPr>
          <w:rFonts w:cstheme="minorHAnsi"/>
          <w:sz w:val="22"/>
          <w:szCs w:val="22"/>
        </w:rPr>
        <w:t xml:space="preserve">prepare her for different types of change as she moves through life such as new classroom, new classmates and teachers. However, I feel like there are limitations on Pavlov’s work as he </w:t>
      </w:r>
      <w:r w:rsidR="00897034" w:rsidRPr="005B265A">
        <w:rPr>
          <w:rFonts w:cstheme="minorHAnsi"/>
          <w:sz w:val="22"/>
          <w:szCs w:val="22"/>
        </w:rPr>
        <w:t xml:space="preserve">only conducted his studies on dogs and not humans. </w:t>
      </w:r>
      <w:r w:rsidRPr="005B265A">
        <w:rPr>
          <w:rFonts w:cstheme="minorHAnsi"/>
          <w:sz w:val="22"/>
          <w:szCs w:val="22"/>
        </w:rPr>
        <w:t>In my bridging setting I witnessed classical conditioning on multiple occasions. The teachers had different rotation strategies when it came to lessons, which included placing mixed ability children into different groups including MKOs and allowing them 15 minutes on each activity. During these activities the children were able to discuss the task and help each other understand and achieve their end goals. The setting used a method named ‘C3B4ME</w:t>
      </w:r>
      <w:r w:rsidR="0046265F" w:rsidRPr="005B265A">
        <w:rPr>
          <w:rFonts w:cstheme="minorHAnsi"/>
          <w:sz w:val="22"/>
          <w:szCs w:val="22"/>
        </w:rPr>
        <w:t>’</w:t>
      </w:r>
      <w:r w:rsidRPr="005B265A">
        <w:rPr>
          <w:rFonts w:cstheme="minorHAnsi"/>
          <w:sz w:val="22"/>
          <w:szCs w:val="22"/>
        </w:rPr>
        <w:t xml:space="preserve"> which enabled the children to discuss the problem with 3 sources before communicating with the staff. For example, speaking to classmates, using the internet as a resource or finding the answer in a book around the classroom.</w:t>
      </w:r>
      <w:r w:rsidRPr="005B265A">
        <w:rPr>
          <w:rFonts w:cstheme="minorHAnsi"/>
          <w:sz w:val="22"/>
          <w:szCs w:val="22"/>
        </w:rPr>
        <w:t xml:space="preserve"> </w:t>
      </w:r>
      <w:r w:rsidRPr="005B265A">
        <w:rPr>
          <w:rFonts w:cstheme="minorHAnsi"/>
          <w:sz w:val="22"/>
          <w:szCs w:val="22"/>
        </w:rPr>
        <w:t xml:space="preserve">This benefited the children in becoming independent and </w:t>
      </w:r>
      <w:r w:rsidR="00D27D35" w:rsidRPr="005B265A">
        <w:rPr>
          <w:rFonts w:cstheme="minorHAnsi"/>
          <w:sz w:val="22"/>
          <w:szCs w:val="22"/>
        </w:rPr>
        <w:t xml:space="preserve">to </w:t>
      </w:r>
      <w:r w:rsidRPr="005B265A">
        <w:rPr>
          <w:rFonts w:cstheme="minorHAnsi"/>
          <w:sz w:val="22"/>
          <w:szCs w:val="22"/>
        </w:rPr>
        <w:t>work on their problem-solving skills. I think Ella would be able to use thi</w:t>
      </w:r>
      <w:r w:rsidR="00842AEE" w:rsidRPr="005B265A">
        <w:rPr>
          <w:rFonts w:cstheme="minorHAnsi"/>
          <w:sz w:val="22"/>
          <w:szCs w:val="22"/>
        </w:rPr>
        <w:t>s method</w:t>
      </w:r>
      <w:r w:rsidRPr="005B265A">
        <w:rPr>
          <w:rFonts w:cstheme="minorHAnsi"/>
          <w:sz w:val="22"/>
          <w:szCs w:val="22"/>
        </w:rPr>
        <w:t xml:space="preserve"> to improve social and communication skills.</w:t>
      </w:r>
      <w:r w:rsidRPr="005B265A">
        <w:rPr>
          <w:rFonts w:cstheme="minorHAnsi"/>
          <w:sz w:val="22"/>
          <w:szCs w:val="22"/>
        </w:rPr>
        <w:t xml:space="preserve"> </w:t>
      </w:r>
      <w:r w:rsidRPr="005B265A">
        <w:rPr>
          <w:rFonts w:cstheme="minorHAnsi"/>
          <w:sz w:val="22"/>
          <w:szCs w:val="22"/>
        </w:rPr>
        <w:t xml:space="preserve">B.F </w:t>
      </w:r>
      <w:r w:rsidR="00D27D35" w:rsidRPr="005B265A">
        <w:rPr>
          <w:rFonts w:cstheme="minorHAnsi"/>
          <w:sz w:val="22"/>
          <w:szCs w:val="22"/>
        </w:rPr>
        <w:t>S</w:t>
      </w:r>
      <w:r w:rsidRPr="005B265A">
        <w:rPr>
          <w:rFonts w:cstheme="minorHAnsi"/>
          <w:sz w:val="22"/>
          <w:szCs w:val="22"/>
        </w:rPr>
        <w:t xml:space="preserve">kinners theory of </w:t>
      </w:r>
      <w:r w:rsidR="00D27D35" w:rsidRPr="005B265A">
        <w:rPr>
          <w:rFonts w:cstheme="minorHAnsi"/>
          <w:sz w:val="22"/>
          <w:szCs w:val="22"/>
        </w:rPr>
        <w:t>O</w:t>
      </w:r>
      <w:r w:rsidRPr="005B265A">
        <w:rPr>
          <w:rFonts w:cstheme="minorHAnsi"/>
          <w:sz w:val="22"/>
          <w:szCs w:val="22"/>
        </w:rPr>
        <w:t xml:space="preserve">perant </w:t>
      </w:r>
      <w:r w:rsidR="00D27D35" w:rsidRPr="005B265A">
        <w:rPr>
          <w:rFonts w:cstheme="minorHAnsi"/>
          <w:sz w:val="22"/>
          <w:szCs w:val="22"/>
        </w:rPr>
        <w:t>C</w:t>
      </w:r>
      <w:r w:rsidRPr="005B265A">
        <w:rPr>
          <w:rFonts w:cstheme="minorHAnsi"/>
          <w:sz w:val="22"/>
          <w:szCs w:val="22"/>
        </w:rPr>
        <w:t>onditioning could also be applied to Ella’s development as Ella is reluctant to share and is unable to negotiate solutions to conflict.</w:t>
      </w:r>
      <w:r w:rsidR="00A91746" w:rsidRPr="005B265A">
        <w:rPr>
          <w:rFonts w:cstheme="minorHAnsi"/>
          <w:sz w:val="22"/>
          <w:szCs w:val="22"/>
        </w:rPr>
        <w:t xml:space="preserve"> I</w:t>
      </w:r>
      <w:r w:rsidRPr="005B265A">
        <w:rPr>
          <w:rFonts w:cstheme="minorHAnsi"/>
          <w:sz w:val="22"/>
          <w:szCs w:val="22"/>
        </w:rPr>
        <w:t>mplementing operant conditioning and classical conditioning may benefi</w:t>
      </w:r>
      <w:r w:rsidR="00A91746" w:rsidRPr="005B265A">
        <w:rPr>
          <w:rFonts w:cstheme="minorHAnsi"/>
          <w:sz w:val="22"/>
          <w:szCs w:val="22"/>
        </w:rPr>
        <w:t>t Ella</w:t>
      </w:r>
      <w:r w:rsidRPr="005B265A">
        <w:rPr>
          <w:rFonts w:cstheme="minorHAnsi"/>
          <w:sz w:val="22"/>
          <w:szCs w:val="22"/>
        </w:rPr>
        <w:t xml:space="preserve"> in understanding positive and negative consequences, reinforcement to punish or increase a behaviour as well as decrease poor behaviour</w:t>
      </w:r>
      <w:r w:rsidRPr="005B265A">
        <w:rPr>
          <w:rFonts w:cstheme="minorHAnsi"/>
          <w:sz w:val="22"/>
          <w:szCs w:val="22"/>
        </w:rPr>
        <w:t xml:space="preserve">. </w:t>
      </w:r>
      <w:r w:rsidRPr="005B265A">
        <w:rPr>
          <w:rFonts w:cstheme="minorHAnsi"/>
          <w:sz w:val="22"/>
          <w:szCs w:val="22"/>
        </w:rPr>
        <w:t>Both types of conditioning have been “enormously successful in behaviour modification</w:t>
      </w:r>
      <w:r w:rsidRPr="005B265A">
        <w:rPr>
          <w:rFonts w:cstheme="minorHAnsi"/>
          <w:sz w:val="22"/>
          <w:szCs w:val="22"/>
        </w:rPr>
        <w:t>” (</w:t>
      </w:r>
      <w:r w:rsidR="001C603A" w:rsidRPr="005B265A">
        <w:rPr>
          <w:rFonts w:cstheme="minorHAnsi"/>
          <w:sz w:val="22"/>
          <w:szCs w:val="22"/>
        </w:rPr>
        <w:t>Doherty</w:t>
      </w:r>
      <w:r w:rsidR="00545032" w:rsidRPr="005B265A">
        <w:rPr>
          <w:rFonts w:cstheme="minorHAnsi"/>
          <w:sz w:val="22"/>
          <w:szCs w:val="22"/>
        </w:rPr>
        <w:t>, J and Hughes</w:t>
      </w:r>
      <w:r w:rsidR="008861F6" w:rsidRPr="005B265A">
        <w:rPr>
          <w:rFonts w:cstheme="minorHAnsi"/>
          <w:sz w:val="22"/>
          <w:szCs w:val="22"/>
        </w:rPr>
        <w:t>,</w:t>
      </w:r>
      <w:r w:rsidR="00545032" w:rsidRPr="005B265A">
        <w:rPr>
          <w:rFonts w:cstheme="minorHAnsi"/>
          <w:sz w:val="22"/>
          <w:szCs w:val="22"/>
        </w:rPr>
        <w:t xml:space="preserve"> M</w:t>
      </w:r>
      <w:r w:rsidR="008861F6" w:rsidRPr="005B265A">
        <w:rPr>
          <w:rFonts w:cstheme="minorHAnsi"/>
          <w:sz w:val="22"/>
          <w:szCs w:val="22"/>
        </w:rPr>
        <w:t>,</w:t>
      </w:r>
      <w:r w:rsidR="00545032" w:rsidRPr="005B265A">
        <w:rPr>
          <w:rFonts w:cstheme="minorHAnsi"/>
          <w:sz w:val="22"/>
          <w:szCs w:val="22"/>
        </w:rPr>
        <w:t xml:space="preserve"> </w:t>
      </w:r>
      <w:r w:rsidR="008861F6" w:rsidRPr="005B265A">
        <w:rPr>
          <w:rFonts w:cstheme="minorHAnsi"/>
          <w:sz w:val="22"/>
          <w:szCs w:val="22"/>
        </w:rPr>
        <w:t>2023</w:t>
      </w:r>
      <w:r w:rsidRPr="005B265A">
        <w:rPr>
          <w:rFonts w:cstheme="minorHAnsi"/>
          <w:sz w:val="22"/>
          <w:szCs w:val="22"/>
        </w:rPr>
        <w:t>)</w:t>
      </w:r>
      <w:r w:rsidR="00D310A8" w:rsidRPr="005B265A">
        <w:rPr>
          <w:rFonts w:cstheme="minorHAnsi"/>
          <w:sz w:val="22"/>
          <w:szCs w:val="22"/>
        </w:rPr>
        <w:t>.”</w:t>
      </w:r>
      <w:r w:rsidRPr="005B265A">
        <w:rPr>
          <w:rFonts w:cstheme="minorHAnsi"/>
          <w:sz w:val="22"/>
          <w:szCs w:val="22"/>
        </w:rPr>
        <w:t xml:space="preserve"> contradicting this, critics believe the theory “underpins the important role of the emotions”. </w:t>
      </w:r>
      <w:r w:rsidRPr="005B265A">
        <w:rPr>
          <w:rFonts w:cstheme="minorHAnsi"/>
          <w:sz w:val="22"/>
          <w:szCs w:val="22"/>
        </w:rPr>
        <w:t xml:space="preserve"> (John Staddon</w:t>
      </w:r>
      <w:r w:rsidR="0049455C" w:rsidRPr="005B265A">
        <w:rPr>
          <w:rFonts w:cstheme="minorHAnsi"/>
          <w:sz w:val="22"/>
          <w:szCs w:val="22"/>
        </w:rPr>
        <w:t>,</w:t>
      </w:r>
      <w:r w:rsidRPr="005B265A">
        <w:rPr>
          <w:rFonts w:cstheme="minorHAnsi"/>
          <w:sz w:val="22"/>
          <w:szCs w:val="22"/>
        </w:rPr>
        <w:t xml:space="preserve"> 2016</w:t>
      </w:r>
      <w:r w:rsidR="0049455C" w:rsidRPr="005B265A">
        <w:rPr>
          <w:rFonts w:cstheme="minorHAnsi"/>
          <w:sz w:val="22"/>
          <w:szCs w:val="22"/>
        </w:rPr>
        <w:t>.</w:t>
      </w:r>
      <w:r w:rsidRPr="005B265A">
        <w:rPr>
          <w:rFonts w:cstheme="minorHAnsi"/>
          <w:sz w:val="22"/>
          <w:szCs w:val="22"/>
        </w:rPr>
        <w:t xml:space="preserve">) </w:t>
      </w:r>
      <w:r w:rsidRPr="005B265A">
        <w:rPr>
          <w:rFonts w:cstheme="minorHAnsi"/>
          <w:sz w:val="22"/>
          <w:szCs w:val="22"/>
        </w:rPr>
        <w:t>I agree with this critic as children especially with ALN may not fully understand the negative reinforcements around the classroom. This may hinder their development further and cause them to become frustrated and left feeling misunderstood</w:t>
      </w:r>
      <w:r w:rsidRPr="005B265A">
        <w:rPr>
          <w:rFonts w:cstheme="minorHAnsi"/>
          <w:color w:val="000000" w:themeColor="text1"/>
          <w:sz w:val="22"/>
          <w:szCs w:val="22"/>
        </w:rPr>
        <w:t>.</w:t>
      </w:r>
    </w:p>
    <w:p w14:paraId="3F28E417" w14:textId="77777777" w:rsidR="00CE4D2C" w:rsidRPr="005B265A" w:rsidRDefault="00CE4D2C">
      <w:pPr>
        <w:rPr>
          <w:rFonts w:cstheme="minorHAnsi"/>
          <w:color w:val="000000" w:themeColor="text1"/>
          <w:sz w:val="22"/>
          <w:szCs w:val="22"/>
        </w:rPr>
      </w:pPr>
    </w:p>
    <w:p w14:paraId="737D323E" w14:textId="18A22FF7" w:rsidR="006A0FD2" w:rsidRPr="005B265A" w:rsidRDefault="00CE4D2C">
      <w:pPr>
        <w:rPr>
          <w:rFonts w:cstheme="minorHAnsi"/>
          <w:color w:val="000000" w:themeColor="text1"/>
          <w:sz w:val="22"/>
          <w:szCs w:val="22"/>
        </w:rPr>
      </w:pPr>
      <w:r w:rsidRPr="005B265A">
        <w:rPr>
          <w:rFonts w:cstheme="minorHAnsi"/>
          <w:color w:val="000000" w:themeColor="text1"/>
          <w:sz w:val="22"/>
          <w:szCs w:val="22"/>
        </w:rPr>
        <w:t xml:space="preserve">From Ella’s </w:t>
      </w:r>
      <w:r w:rsidR="0049455C" w:rsidRPr="005B265A">
        <w:rPr>
          <w:rFonts w:cstheme="minorHAnsi"/>
          <w:color w:val="000000" w:themeColor="text1"/>
          <w:sz w:val="22"/>
          <w:szCs w:val="22"/>
        </w:rPr>
        <w:t xml:space="preserve">pupil </w:t>
      </w:r>
      <w:r w:rsidRPr="005B265A">
        <w:rPr>
          <w:rFonts w:cstheme="minorHAnsi"/>
          <w:color w:val="000000" w:themeColor="text1"/>
          <w:sz w:val="22"/>
          <w:szCs w:val="22"/>
        </w:rPr>
        <w:t xml:space="preserve">profile I have discovered </w:t>
      </w:r>
      <w:r w:rsidR="00354233" w:rsidRPr="005B265A">
        <w:rPr>
          <w:rFonts w:cstheme="minorHAnsi"/>
          <w:color w:val="000000" w:themeColor="text1"/>
          <w:sz w:val="22"/>
          <w:szCs w:val="22"/>
        </w:rPr>
        <w:t>that she is beginning to communicate feelings</w:t>
      </w:r>
      <w:r w:rsidR="00917F47" w:rsidRPr="005B265A">
        <w:rPr>
          <w:rFonts w:cstheme="minorHAnsi"/>
          <w:color w:val="000000" w:themeColor="text1"/>
          <w:sz w:val="22"/>
          <w:szCs w:val="22"/>
        </w:rPr>
        <w:t xml:space="preserve"> and is aware of </w:t>
      </w:r>
      <w:r w:rsidR="00FF12F9" w:rsidRPr="005B265A">
        <w:rPr>
          <w:rFonts w:cstheme="minorHAnsi"/>
          <w:color w:val="000000" w:themeColor="text1"/>
          <w:sz w:val="22"/>
          <w:szCs w:val="22"/>
        </w:rPr>
        <w:t>other</w:t>
      </w:r>
      <w:r w:rsidR="00917F47" w:rsidRPr="005B265A">
        <w:rPr>
          <w:rFonts w:cstheme="minorHAnsi"/>
          <w:color w:val="000000" w:themeColor="text1"/>
          <w:sz w:val="22"/>
          <w:szCs w:val="22"/>
        </w:rPr>
        <w:t xml:space="preserve"> feelings, however she is still unable to negotiate solutions to conflicts. </w:t>
      </w:r>
      <w:r w:rsidR="00944D51" w:rsidRPr="005B265A">
        <w:rPr>
          <w:rFonts w:cstheme="minorHAnsi"/>
          <w:color w:val="000000" w:themeColor="text1"/>
          <w:sz w:val="22"/>
          <w:szCs w:val="22"/>
        </w:rPr>
        <w:t xml:space="preserve">Based on this information I would </w:t>
      </w:r>
      <w:r w:rsidR="00FF12F9" w:rsidRPr="005B265A">
        <w:rPr>
          <w:rFonts w:cstheme="minorHAnsi"/>
          <w:color w:val="000000" w:themeColor="text1"/>
          <w:sz w:val="22"/>
          <w:szCs w:val="22"/>
        </w:rPr>
        <w:t xml:space="preserve">introduce </w:t>
      </w:r>
      <w:r w:rsidR="006B5182" w:rsidRPr="005B265A">
        <w:rPr>
          <w:rFonts w:cstheme="minorHAnsi"/>
          <w:color w:val="000000" w:themeColor="text1"/>
          <w:sz w:val="22"/>
          <w:szCs w:val="22"/>
        </w:rPr>
        <w:t xml:space="preserve">Fredrich Froebel </w:t>
      </w:r>
      <w:r w:rsidR="000559B6" w:rsidRPr="005B265A">
        <w:rPr>
          <w:rFonts w:cstheme="minorHAnsi"/>
          <w:color w:val="000000" w:themeColor="text1"/>
          <w:sz w:val="22"/>
          <w:szCs w:val="22"/>
        </w:rPr>
        <w:t xml:space="preserve">play theory. </w:t>
      </w:r>
      <w:r w:rsidR="001B76DC" w:rsidRPr="005B265A">
        <w:rPr>
          <w:rFonts w:cstheme="minorHAnsi"/>
          <w:color w:val="000000" w:themeColor="text1"/>
          <w:sz w:val="22"/>
          <w:szCs w:val="22"/>
        </w:rPr>
        <w:t>Fredri</w:t>
      </w:r>
      <w:r w:rsidR="00944D51" w:rsidRPr="005B265A">
        <w:rPr>
          <w:rFonts w:cstheme="minorHAnsi"/>
          <w:color w:val="000000" w:themeColor="text1"/>
          <w:sz w:val="22"/>
          <w:szCs w:val="22"/>
        </w:rPr>
        <w:t>ch</w:t>
      </w:r>
      <w:r w:rsidR="000559B6" w:rsidRPr="005B265A">
        <w:rPr>
          <w:rFonts w:cstheme="minorHAnsi"/>
          <w:color w:val="000000" w:themeColor="text1"/>
          <w:sz w:val="22"/>
          <w:szCs w:val="22"/>
        </w:rPr>
        <w:t xml:space="preserve"> believed </w:t>
      </w:r>
      <w:r w:rsidR="002B0073" w:rsidRPr="005B265A">
        <w:rPr>
          <w:rFonts w:cstheme="minorHAnsi"/>
          <w:color w:val="000000" w:themeColor="text1"/>
          <w:sz w:val="22"/>
          <w:szCs w:val="22"/>
        </w:rPr>
        <w:t xml:space="preserve">that “free work” is an amazing way for children to develop their </w:t>
      </w:r>
      <w:r w:rsidR="001B76DC" w:rsidRPr="005B265A">
        <w:rPr>
          <w:rFonts w:cstheme="minorHAnsi"/>
          <w:color w:val="000000" w:themeColor="text1"/>
          <w:sz w:val="22"/>
          <w:szCs w:val="22"/>
        </w:rPr>
        <w:t>resilience</w:t>
      </w:r>
      <w:r w:rsidR="002B0073" w:rsidRPr="005B265A">
        <w:rPr>
          <w:rFonts w:cstheme="minorHAnsi"/>
          <w:color w:val="000000" w:themeColor="text1"/>
          <w:sz w:val="22"/>
          <w:szCs w:val="22"/>
        </w:rPr>
        <w:t xml:space="preserve"> and their concentration. He allowed activities such as singing and gardening</w:t>
      </w:r>
      <w:r w:rsidR="00944D51" w:rsidRPr="005B265A">
        <w:rPr>
          <w:rFonts w:cstheme="minorHAnsi"/>
          <w:color w:val="000000" w:themeColor="text1"/>
          <w:sz w:val="22"/>
          <w:szCs w:val="22"/>
        </w:rPr>
        <w:t xml:space="preserve"> and dancing throughout his </w:t>
      </w:r>
      <w:r w:rsidR="00F1642D" w:rsidRPr="005B265A">
        <w:rPr>
          <w:rFonts w:cstheme="minorHAnsi"/>
          <w:color w:val="000000" w:themeColor="text1"/>
          <w:sz w:val="22"/>
          <w:szCs w:val="22"/>
        </w:rPr>
        <w:t>lessons.</w:t>
      </w:r>
      <w:r w:rsidR="002B0073" w:rsidRPr="005B265A">
        <w:rPr>
          <w:rFonts w:cstheme="minorHAnsi"/>
          <w:color w:val="000000" w:themeColor="text1"/>
          <w:sz w:val="22"/>
          <w:szCs w:val="22"/>
        </w:rPr>
        <w:t xml:space="preserve"> </w:t>
      </w:r>
      <w:r w:rsidR="00F1642D" w:rsidRPr="005B265A">
        <w:rPr>
          <w:rFonts w:cstheme="minorHAnsi"/>
          <w:color w:val="000000" w:themeColor="text1"/>
          <w:sz w:val="22"/>
          <w:szCs w:val="22"/>
        </w:rPr>
        <w:t>(Spielgaben, 2015)</w:t>
      </w:r>
      <w:r w:rsidR="007D1558" w:rsidRPr="005B265A">
        <w:rPr>
          <w:rFonts w:cstheme="minorHAnsi"/>
          <w:color w:val="000000" w:themeColor="text1"/>
          <w:sz w:val="22"/>
          <w:szCs w:val="22"/>
        </w:rPr>
        <w:t>.</w:t>
      </w:r>
      <w:r w:rsidR="006C3711" w:rsidRPr="005B265A">
        <w:rPr>
          <w:rFonts w:cstheme="minorHAnsi"/>
          <w:color w:val="000000" w:themeColor="text1"/>
          <w:sz w:val="22"/>
          <w:szCs w:val="22"/>
        </w:rPr>
        <w:t xml:space="preserve"> </w:t>
      </w:r>
      <w:r w:rsidR="007D1558" w:rsidRPr="005B265A">
        <w:rPr>
          <w:rFonts w:cstheme="minorHAnsi"/>
          <w:color w:val="000000" w:themeColor="text1"/>
          <w:sz w:val="22"/>
          <w:szCs w:val="22"/>
        </w:rPr>
        <w:t>For Ella</w:t>
      </w:r>
      <w:r w:rsidR="00F2188A" w:rsidRPr="005B265A">
        <w:rPr>
          <w:rFonts w:cstheme="minorHAnsi"/>
          <w:color w:val="000000" w:themeColor="text1"/>
          <w:sz w:val="22"/>
          <w:szCs w:val="22"/>
        </w:rPr>
        <w:t xml:space="preserve">’s specific needs </w:t>
      </w:r>
      <w:r w:rsidR="006C3711" w:rsidRPr="005B265A">
        <w:rPr>
          <w:rFonts w:cstheme="minorHAnsi"/>
          <w:color w:val="000000" w:themeColor="text1"/>
          <w:sz w:val="22"/>
          <w:szCs w:val="22"/>
        </w:rPr>
        <w:t>I would introduce more free</w:t>
      </w:r>
      <w:r w:rsidR="004E178F" w:rsidRPr="005B265A">
        <w:rPr>
          <w:rFonts w:cstheme="minorHAnsi"/>
          <w:color w:val="000000" w:themeColor="text1"/>
          <w:sz w:val="22"/>
          <w:szCs w:val="22"/>
        </w:rPr>
        <w:t xml:space="preserve"> play</w:t>
      </w:r>
      <w:r w:rsidR="006C3711" w:rsidRPr="005B265A">
        <w:rPr>
          <w:rFonts w:cstheme="minorHAnsi"/>
          <w:color w:val="000000" w:themeColor="text1"/>
          <w:sz w:val="22"/>
          <w:szCs w:val="22"/>
        </w:rPr>
        <w:t xml:space="preserve"> hands on activities</w:t>
      </w:r>
      <w:r w:rsidR="004E178F" w:rsidRPr="005B265A">
        <w:rPr>
          <w:rFonts w:cstheme="minorHAnsi"/>
          <w:color w:val="000000" w:themeColor="text1"/>
          <w:sz w:val="22"/>
          <w:szCs w:val="22"/>
        </w:rPr>
        <w:t xml:space="preserve">, such as sensory games like Kinetic sand. I </w:t>
      </w:r>
      <w:r w:rsidR="001B76DC" w:rsidRPr="005B265A">
        <w:rPr>
          <w:rFonts w:cstheme="minorHAnsi"/>
          <w:color w:val="000000" w:themeColor="text1"/>
          <w:sz w:val="22"/>
          <w:szCs w:val="22"/>
        </w:rPr>
        <w:t>witnessed</w:t>
      </w:r>
      <w:r w:rsidR="004E178F" w:rsidRPr="005B265A">
        <w:rPr>
          <w:rFonts w:cstheme="minorHAnsi"/>
          <w:color w:val="000000" w:themeColor="text1"/>
          <w:sz w:val="22"/>
          <w:szCs w:val="22"/>
        </w:rPr>
        <w:t xml:space="preserve"> this </w:t>
      </w:r>
      <w:r w:rsidR="001B76DC" w:rsidRPr="005B265A">
        <w:rPr>
          <w:rFonts w:cstheme="minorHAnsi"/>
          <w:color w:val="000000" w:themeColor="text1"/>
          <w:sz w:val="22"/>
          <w:szCs w:val="22"/>
        </w:rPr>
        <w:t>being</w:t>
      </w:r>
      <w:r w:rsidR="004E178F" w:rsidRPr="005B265A">
        <w:rPr>
          <w:rFonts w:cstheme="minorHAnsi"/>
          <w:color w:val="000000" w:themeColor="text1"/>
          <w:sz w:val="22"/>
          <w:szCs w:val="22"/>
        </w:rPr>
        <w:t xml:space="preserve"> used in placement as t</w:t>
      </w:r>
      <w:r w:rsidR="00651BF5" w:rsidRPr="005B265A">
        <w:rPr>
          <w:rFonts w:cstheme="minorHAnsi"/>
          <w:color w:val="000000" w:themeColor="text1"/>
          <w:sz w:val="22"/>
          <w:szCs w:val="22"/>
        </w:rPr>
        <w:t>he staff believed it allowed the children to use imagination while keeping them calm</w:t>
      </w:r>
      <w:r w:rsidR="00F2188A" w:rsidRPr="005B265A">
        <w:rPr>
          <w:rFonts w:cstheme="minorHAnsi"/>
          <w:color w:val="000000" w:themeColor="text1"/>
          <w:sz w:val="22"/>
          <w:szCs w:val="22"/>
        </w:rPr>
        <w:t xml:space="preserve"> </w:t>
      </w:r>
      <w:r w:rsidR="00CE4E71" w:rsidRPr="005B265A">
        <w:rPr>
          <w:rFonts w:cstheme="minorHAnsi"/>
          <w:color w:val="000000" w:themeColor="text1"/>
          <w:sz w:val="22"/>
          <w:szCs w:val="22"/>
        </w:rPr>
        <w:t>as well as</w:t>
      </w:r>
      <w:r w:rsidR="00F2188A" w:rsidRPr="005B265A">
        <w:rPr>
          <w:rFonts w:cstheme="minorHAnsi"/>
          <w:color w:val="000000" w:themeColor="text1"/>
          <w:sz w:val="22"/>
          <w:szCs w:val="22"/>
        </w:rPr>
        <w:t xml:space="preserve"> improving f</w:t>
      </w:r>
      <w:r w:rsidR="00CE4E71" w:rsidRPr="005B265A">
        <w:rPr>
          <w:rFonts w:cstheme="minorHAnsi"/>
          <w:color w:val="000000" w:themeColor="text1"/>
          <w:sz w:val="22"/>
          <w:szCs w:val="22"/>
        </w:rPr>
        <w:t>ine</w:t>
      </w:r>
      <w:r w:rsidR="00F2188A" w:rsidRPr="005B265A">
        <w:rPr>
          <w:rFonts w:cstheme="minorHAnsi"/>
          <w:color w:val="000000" w:themeColor="text1"/>
          <w:sz w:val="22"/>
          <w:szCs w:val="22"/>
        </w:rPr>
        <w:t xml:space="preserve"> motor skills</w:t>
      </w:r>
      <w:r w:rsidR="00090F39" w:rsidRPr="005B265A">
        <w:rPr>
          <w:rFonts w:cstheme="minorHAnsi"/>
          <w:color w:val="000000" w:themeColor="text1"/>
          <w:sz w:val="22"/>
          <w:szCs w:val="22"/>
        </w:rPr>
        <w:t xml:space="preserve">, with </w:t>
      </w:r>
      <w:r w:rsidR="00F2188A" w:rsidRPr="005B265A">
        <w:rPr>
          <w:rFonts w:cstheme="minorHAnsi"/>
          <w:color w:val="000000" w:themeColor="text1"/>
          <w:sz w:val="22"/>
          <w:szCs w:val="22"/>
        </w:rPr>
        <w:t>hand</w:t>
      </w:r>
      <w:r w:rsidR="00090F39" w:rsidRPr="005B265A">
        <w:rPr>
          <w:rFonts w:cstheme="minorHAnsi"/>
          <w:color w:val="000000" w:themeColor="text1"/>
          <w:sz w:val="22"/>
          <w:szCs w:val="22"/>
        </w:rPr>
        <w:t xml:space="preserve"> </w:t>
      </w:r>
      <w:r w:rsidR="00F2188A" w:rsidRPr="005B265A">
        <w:rPr>
          <w:rFonts w:cstheme="minorHAnsi"/>
          <w:color w:val="000000" w:themeColor="text1"/>
          <w:sz w:val="22"/>
          <w:szCs w:val="22"/>
        </w:rPr>
        <w:t>eye co-</w:t>
      </w:r>
      <w:r w:rsidR="00CE4E71" w:rsidRPr="005B265A">
        <w:rPr>
          <w:rFonts w:cstheme="minorHAnsi"/>
          <w:color w:val="000000" w:themeColor="text1"/>
          <w:sz w:val="22"/>
          <w:szCs w:val="22"/>
        </w:rPr>
        <w:t>ordination</w:t>
      </w:r>
      <w:r w:rsidR="00753489" w:rsidRPr="005B265A">
        <w:rPr>
          <w:rFonts w:cstheme="minorHAnsi"/>
          <w:color w:val="000000" w:themeColor="text1"/>
          <w:sz w:val="22"/>
          <w:szCs w:val="22"/>
        </w:rPr>
        <w:t>, which</w:t>
      </w:r>
      <w:r w:rsidR="00493D3B" w:rsidRPr="005B265A">
        <w:rPr>
          <w:rFonts w:cstheme="minorHAnsi"/>
          <w:color w:val="000000" w:themeColor="text1"/>
          <w:sz w:val="22"/>
          <w:szCs w:val="22"/>
        </w:rPr>
        <w:t>,</w:t>
      </w:r>
      <w:r w:rsidR="00753489" w:rsidRPr="005B265A">
        <w:rPr>
          <w:rFonts w:cstheme="minorHAnsi"/>
          <w:color w:val="000000" w:themeColor="text1"/>
          <w:sz w:val="22"/>
          <w:szCs w:val="22"/>
        </w:rPr>
        <w:t xml:space="preserve"> I believe</w:t>
      </w:r>
      <w:r w:rsidR="008F76F6" w:rsidRPr="005B265A">
        <w:rPr>
          <w:rFonts w:cstheme="minorHAnsi"/>
          <w:color w:val="000000" w:themeColor="text1"/>
          <w:sz w:val="22"/>
          <w:szCs w:val="22"/>
        </w:rPr>
        <w:t xml:space="preserve"> </w:t>
      </w:r>
      <w:r w:rsidR="00651BF5" w:rsidRPr="005B265A">
        <w:rPr>
          <w:rFonts w:cstheme="minorHAnsi"/>
          <w:color w:val="000000" w:themeColor="text1"/>
          <w:sz w:val="22"/>
          <w:szCs w:val="22"/>
        </w:rPr>
        <w:t>would allow Ella to regulate her emotions better</w:t>
      </w:r>
      <w:r w:rsidR="001D2740" w:rsidRPr="005B265A">
        <w:rPr>
          <w:rFonts w:cstheme="minorHAnsi"/>
          <w:color w:val="000000" w:themeColor="text1"/>
          <w:sz w:val="22"/>
          <w:szCs w:val="22"/>
        </w:rPr>
        <w:t xml:space="preserve"> </w:t>
      </w:r>
      <w:r w:rsidR="00746DA5" w:rsidRPr="005B265A">
        <w:rPr>
          <w:rFonts w:cstheme="minorHAnsi"/>
          <w:color w:val="000000" w:themeColor="text1"/>
          <w:sz w:val="22"/>
          <w:szCs w:val="22"/>
        </w:rPr>
        <w:t>and</w:t>
      </w:r>
      <w:r w:rsidR="001D2740" w:rsidRPr="005B265A">
        <w:rPr>
          <w:rFonts w:cstheme="minorHAnsi"/>
          <w:color w:val="000000" w:themeColor="text1"/>
          <w:sz w:val="22"/>
          <w:szCs w:val="22"/>
        </w:rPr>
        <w:t xml:space="preserve"> </w:t>
      </w:r>
      <w:r w:rsidR="00493D3B" w:rsidRPr="005B265A">
        <w:rPr>
          <w:rFonts w:cstheme="minorHAnsi"/>
          <w:color w:val="000000" w:themeColor="text1"/>
          <w:sz w:val="22"/>
          <w:szCs w:val="22"/>
        </w:rPr>
        <w:t xml:space="preserve">find it </w:t>
      </w:r>
      <w:r w:rsidR="004D16B5" w:rsidRPr="005B265A">
        <w:rPr>
          <w:rFonts w:cstheme="minorHAnsi"/>
          <w:color w:val="000000" w:themeColor="text1"/>
          <w:sz w:val="22"/>
          <w:szCs w:val="22"/>
        </w:rPr>
        <w:t xml:space="preserve">easier to communicate her feelings </w:t>
      </w:r>
      <w:r w:rsidR="00746DA5" w:rsidRPr="005B265A">
        <w:rPr>
          <w:rFonts w:cstheme="minorHAnsi"/>
          <w:color w:val="000000" w:themeColor="text1"/>
          <w:sz w:val="22"/>
          <w:szCs w:val="22"/>
        </w:rPr>
        <w:t>openly when</w:t>
      </w:r>
      <w:r w:rsidR="004D16B5" w:rsidRPr="005B265A">
        <w:rPr>
          <w:rFonts w:cstheme="minorHAnsi"/>
          <w:color w:val="000000" w:themeColor="text1"/>
          <w:sz w:val="22"/>
          <w:szCs w:val="22"/>
        </w:rPr>
        <w:t xml:space="preserve"> stimulated. </w:t>
      </w:r>
      <w:r w:rsidR="00081F06" w:rsidRPr="005B265A">
        <w:rPr>
          <w:rFonts w:cstheme="minorHAnsi"/>
          <w:color w:val="000000" w:themeColor="text1"/>
          <w:sz w:val="22"/>
          <w:szCs w:val="22"/>
        </w:rPr>
        <w:t>However,</w:t>
      </w:r>
      <w:r w:rsidR="00F265D6" w:rsidRPr="005B265A">
        <w:rPr>
          <w:rFonts w:cstheme="minorHAnsi"/>
          <w:color w:val="000000" w:themeColor="text1"/>
          <w:sz w:val="22"/>
          <w:szCs w:val="22"/>
        </w:rPr>
        <w:t xml:space="preserve"> </w:t>
      </w:r>
      <w:r w:rsidR="00081F06" w:rsidRPr="005B265A">
        <w:rPr>
          <w:rFonts w:cstheme="minorHAnsi"/>
          <w:color w:val="000000" w:themeColor="text1"/>
          <w:sz w:val="22"/>
          <w:szCs w:val="22"/>
        </w:rPr>
        <w:t>Froebel’s</w:t>
      </w:r>
      <w:r w:rsidR="00947E4B" w:rsidRPr="005B265A">
        <w:rPr>
          <w:rFonts w:cstheme="minorHAnsi"/>
          <w:color w:val="000000" w:themeColor="text1"/>
          <w:sz w:val="22"/>
          <w:szCs w:val="22"/>
        </w:rPr>
        <w:t xml:space="preserve"> ways have been </w:t>
      </w:r>
      <w:r w:rsidR="00081F06" w:rsidRPr="005B265A">
        <w:rPr>
          <w:rFonts w:cstheme="minorHAnsi"/>
          <w:color w:val="000000" w:themeColor="text1"/>
          <w:sz w:val="22"/>
          <w:szCs w:val="22"/>
        </w:rPr>
        <w:t>criticised</w:t>
      </w:r>
      <w:r w:rsidR="00947E4B" w:rsidRPr="005B265A">
        <w:rPr>
          <w:rFonts w:cstheme="minorHAnsi"/>
          <w:color w:val="000000" w:themeColor="text1"/>
          <w:sz w:val="22"/>
          <w:szCs w:val="22"/>
        </w:rPr>
        <w:t xml:space="preserve"> as being “too </w:t>
      </w:r>
      <w:r w:rsidR="00081F06" w:rsidRPr="005B265A">
        <w:rPr>
          <w:rFonts w:cstheme="minorHAnsi"/>
          <w:color w:val="000000" w:themeColor="text1"/>
          <w:sz w:val="22"/>
          <w:szCs w:val="22"/>
        </w:rPr>
        <w:t>rigid</w:t>
      </w:r>
      <w:r w:rsidR="00BC79FF" w:rsidRPr="005B265A">
        <w:rPr>
          <w:rFonts w:cstheme="minorHAnsi"/>
          <w:color w:val="000000" w:themeColor="text1"/>
          <w:sz w:val="22"/>
          <w:szCs w:val="22"/>
        </w:rPr>
        <w:t>” and “too much focus on fine motor skills</w:t>
      </w:r>
      <w:r w:rsidR="00D32063" w:rsidRPr="005B265A">
        <w:rPr>
          <w:rFonts w:cstheme="minorHAnsi"/>
          <w:color w:val="000000" w:themeColor="text1"/>
          <w:sz w:val="22"/>
          <w:szCs w:val="22"/>
        </w:rPr>
        <w:t xml:space="preserve">”. Critics suggest “more writing and reading would </w:t>
      </w:r>
      <w:r w:rsidR="00081F06" w:rsidRPr="005B265A">
        <w:rPr>
          <w:rFonts w:cstheme="minorHAnsi"/>
          <w:color w:val="000000" w:themeColor="text1"/>
          <w:sz w:val="22"/>
          <w:szCs w:val="22"/>
        </w:rPr>
        <w:t xml:space="preserve">benefit </w:t>
      </w:r>
      <w:r w:rsidR="00D32063" w:rsidRPr="005B265A">
        <w:rPr>
          <w:rFonts w:cstheme="minorHAnsi"/>
          <w:color w:val="000000" w:themeColor="text1"/>
          <w:sz w:val="22"/>
          <w:szCs w:val="22"/>
        </w:rPr>
        <w:t xml:space="preserve">students. </w:t>
      </w:r>
      <w:r w:rsidR="00D135D2" w:rsidRPr="005B265A">
        <w:rPr>
          <w:rFonts w:cstheme="minorHAnsi"/>
          <w:color w:val="000000" w:themeColor="text1"/>
          <w:sz w:val="22"/>
          <w:szCs w:val="22"/>
        </w:rPr>
        <w:t>(Spielgaben, 2015)</w:t>
      </w:r>
      <w:r w:rsidR="00656C76" w:rsidRPr="005B265A">
        <w:rPr>
          <w:rFonts w:cstheme="minorHAnsi"/>
          <w:color w:val="000000" w:themeColor="text1"/>
          <w:sz w:val="22"/>
          <w:szCs w:val="22"/>
        </w:rPr>
        <w:t xml:space="preserve">. </w:t>
      </w:r>
      <w:r w:rsidR="0034421E" w:rsidRPr="005B265A">
        <w:rPr>
          <w:rFonts w:cstheme="minorHAnsi"/>
          <w:color w:val="000000" w:themeColor="text1"/>
          <w:sz w:val="22"/>
          <w:szCs w:val="22"/>
        </w:rPr>
        <w:t xml:space="preserve">However, </w:t>
      </w:r>
      <w:r w:rsidR="004E6F28" w:rsidRPr="005B265A">
        <w:rPr>
          <w:rFonts w:cstheme="minorHAnsi"/>
          <w:color w:val="000000" w:themeColor="text1"/>
          <w:sz w:val="22"/>
          <w:szCs w:val="22"/>
        </w:rPr>
        <w:t>I feel</w:t>
      </w:r>
      <w:r w:rsidR="0034421E" w:rsidRPr="005B265A">
        <w:rPr>
          <w:rFonts w:cstheme="minorHAnsi"/>
          <w:color w:val="000000" w:themeColor="text1"/>
          <w:sz w:val="22"/>
          <w:szCs w:val="22"/>
        </w:rPr>
        <w:t xml:space="preserve"> free play is developing more in the present day and it is arguably the best method of learning. </w:t>
      </w:r>
      <w:r w:rsidR="00081F06" w:rsidRPr="005B265A">
        <w:rPr>
          <w:rFonts w:cstheme="minorHAnsi"/>
          <w:color w:val="000000" w:themeColor="text1"/>
          <w:sz w:val="22"/>
          <w:szCs w:val="22"/>
        </w:rPr>
        <w:t>Similarly,</w:t>
      </w:r>
      <w:r w:rsidR="00656C76" w:rsidRPr="005B265A">
        <w:rPr>
          <w:rFonts w:cstheme="minorHAnsi"/>
          <w:color w:val="000000" w:themeColor="text1"/>
          <w:sz w:val="22"/>
          <w:szCs w:val="22"/>
        </w:rPr>
        <w:t xml:space="preserve"> </w:t>
      </w:r>
      <w:r w:rsidR="008C11FF" w:rsidRPr="005B265A">
        <w:rPr>
          <w:rFonts w:cstheme="minorHAnsi"/>
          <w:color w:val="000000" w:themeColor="text1"/>
          <w:sz w:val="22"/>
          <w:szCs w:val="22"/>
        </w:rPr>
        <w:t>t</w:t>
      </w:r>
      <w:r w:rsidR="00656C76" w:rsidRPr="005B265A">
        <w:rPr>
          <w:rFonts w:cstheme="minorHAnsi"/>
          <w:color w:val="000000" w:themeColor="text1"/>
          <w:sz w:val="22"/>
          <w:szCs w:val="22"/>
        </w:rPr>
        <w:t>o F</w:t>
      </w:r>
      <w:r w:rsidR="00EF4F67" w:rsidRPr="005B265A">
        <w:rPr>
          <w:rFonts w:cstheme="minorHAnsi"/>
          <w:color w:val="000000" w:themeColor="text1"/>
          <w:sz w:val="22"/>
          <w:szCs w:val="22"/>
        </w:rPr>
        <w:t xml:space="preserve">robel, Waldorf </w:t>
      </w:r>
      <w:r w:rsidR="00081F06" w:rsidRPr="005B265A">
        <w:rPr>
          <w:rFonts w:cstheme="minorHAnsi"/>
          <w:color w:val="000000" w:themeColor="text1"/>
          <w:sz w:val="22"/>
          <w:szCs w:val="22"/>
        </w:rPr>
        <w:t>Steiner’s</w:t>
      </w:r>
      <w:r w:rsidR="00E903D1" w:rsidRPr="005B265A">
        <w:rPr>
          <w:rFonts w:cstheme="minorHAnsi"/>
          <w:color w:val="000000" w:themeColor="text1"/>
          <w:sz w:val="22"/>
          <w:szCs w:val="22"/>
        </w:rPr>
        <w:t xml:space="preserve"> theory also focused on </w:t>
      </w:r>
      <w:r w:rsidR="00871FD0" w:rsidRPr="005B265A">
        <w:rPr>
          <w:rFonts w:cstheme="minorHAnsi"/>
          <w:color w:val="000000" w:themeColor="text1"/>
          <w:sz w:val="22"/>
          <w:szCs w:val="22"/>
        </w:rPr>
        <w:t xml:space="preserve">learning through senses, imagination and life skills. Steiner </w:t>
      </w:r>
      <w:r w:rsidR="00081F06" w:rsidRPr="005B265A">
        <w:rPr>
          <w:rFonts w:cstheme="minorHAnsi"/>
          <w:color w:val="000000" w:themeColor="text1"/>
          <w:sz w:val="22"/>
          <w:szCs w:val="22"/>
        </w:rPr>
        <w:t>believed</w:t>
      </w:r>
      <w:r w:rsidR="00871FD0" w:rsidRPr="005B265A">
        <w:rPr>
          <w:rFonts w:cstheme="minorHAnsi"/>
          <w:color w:val="000000" w:themeColor="text1"/>
          <w:sz w:val="22"/>
          <w:szCs w:val="22"/>
        </w:rPr>
        <w:t xml:space="preserve"> that these key </w:t>
      </w:r>
      <w:r w:rsidR="00081F06" w:rsidRPr="005B265A">
        <w:rPr>
          <w:rFonts w:cstheme="minorHAnsi"/>
          <w:color w:val="000000" w:themeColor="text1"/>
          <w:sz w:val="22"/>
          <w:szCs w:val="22"/>
        </w:rPr>
        <w:t>features</w:t>
      </w:r>
      <w:r w:rsidR="00871FD0" w:rsidRPr="005B265A">
        <w:rPr>
          <w:rFonts w:cstheme="minorHAnsi"/>
          <w:color w:val="000000" w:themeColor="text1"/>
          <w:sz w:val="22"/>
          <w:szCs w:val="22"/>
        </w:rPr>
        <w:t xml:space="preserve"> </w:t>
      </w:r>
      <w:r w:rsidR="00901AF8" w:rsidRPr="005B265A">
        <w:rPr>
          <w:rFonts w:cstheme="minorHAnsi"/>
          <w:color w:val="000000" w:themeColor="text1"/>
          <w:sz w:val="22"/>
          <w:szCs w:val="22"/>
        </w:rPr>
        <w:t>would supply children with the kn</w:t>
      </w:r>
      <w:r w:rsidR="00C17F27" w:rsidRPr="005B265A">
        <w:rPr>
          <w:rFonts w:cstheme="minorHAnsi"/>
          <w:color w:val="000000" w:themeColor="text1"/>
          <w:sz w:val="22"/>
          <w:szCs w:val="22"/>
        </w:rPr>
        <w:t xml:space="preserve">owledge </w:t>
      </w:r>
      <w:r w:rsidR="00901AF8" w:rsidRPr="005B265A">
        <w:rPr>
          <w:rFonts w:cstheme="minorHAnsi"/>
          <w:color w:val="000000" w:themeColor="text1"/>
          <w:sz w:val="22"/>
          <w:szCs w:val="22"/>
        </w:rPr>
        <w:t xml:space="preserve">they need to progress in life. </w:t>
      </w:r>
      <w:r w:rsidR="006A0FD2" w:rsidRPr="005B265A">
        <w:rPr>
          <w:rFonts w:cstheme="minorHAnsi"/>
          <w:color w:val="000000" w:themeColor="text1"/>
          <w:sz w:val="22"/>
          <w:szCs w:val="22"/>
        </w:rPr>
        <w:t xml:space="preserve">Adding on he also </w:t>
      </w:r>
      <w:r w:rsidR="00081F06" w:rsidRPr="005B265A">
        <w:rPr>
          <w:rFonts w:cstheme="minorHAnsi"/>
          <w:color w:val="000000" w:themeColor="text1"/>
          <w:sz w:val="22"/>
          <w:szCs w:val="22"/>
        </w:rPr>
        <w:t>believed</w:t>
      </w:r>
      <w:r w:rsidR="006A0FD2" w:rsidRPr="005B265A">
        <w:rPr>
          <w:rFonts w:cstheme="minorHAnsi"/>
          <w:color w:val="000000" w:themeColor="text1"/>
          <w:sz w:val="22"/>
          <w:szCs w:val="22"/>
        </w:rPr>
        <w:t xml:space="preserve"> an “aesthetically pleasing atmosphere” </w:t>
      </w:r>
      <w:r w:rsidR="001348FA" w:rsidRPr="005B265A">
        <w:rPr>
          <w:rFonts w:cstheme="minorHAnsi"/>
          <w:color w:val="000000" w:themeColor="text1"/>
          <w:sz w:val="22"/>
          <w:szCs w:val="22"/>
        </w:rPr>
        <w:t xml:space="preserve">is important. I would apply his theory to </w:t>
      </w:r>
      <w:r w:rsidR="00C17F27" w:rsidRPr="005B265A">
        <w:rPr>
          <w:rFonts w:cstheme="minorHAnsi"/>
          <w:color w:val="000000" w:themeColor="text1"/>
          <w:sz w:val="22"/>
          <w:szCs w:val="22"/>
        </w:rPr>
        <w:t>Ella</w:t>
      </w:r>
      <w:r w:rsidR="002D6ABF" w:rsidRPr="005B265A">
        <w:rPr>
          <w:rFonts w:cstheme="minorHAnsi"/>
          <w:color w:val="000000" w:themeColor="text1"/>
          <w:sz w:val="22"/>
          <w:szCs w:val="22"/>
        </w:rPr>
        <w:t>’s</w:t>
      </w:r>
      <w:r w:rsidR="001348FA" w:rsidRPr="005B265A">
        <w:rPr>
          <w:rFonts w:cstheme="minorHAnsi"/>
          <w:color w:val="000000" w:themeColor="text1"/>
          <w:sz w:val="22"/>
          <w:szCs w:val="22"/>
        </w:rPr>
        <w:t xml:space="preserve"> development by </w:t>
      </w:r>
      <w:r w:rsidR="003A40CA" w:rsidRPr="005B265A">
        <w:rPr>
          <w:rFonts w:cstheme="minorHAnsi"/>
          <w:color w:val="000000" w:themeColor="text1"/>
          <w:sz w:val="22"/>
          <w:szCs w:val="22"/>
        </w:rPr>
        <w:t xml:space="preserve">providing her with </w:t>
      </w:r>
      <w:r w:rsidR="00081F06" w:rsidRPr="005B265A">
        <w:rPr>
          <w:rFonts w:cstheme="minorHAnsi"/>
          <w:color w:val="000000" w:themeColor="text1"/>
          <w:sz w:val="22"/>
          <w:szCs w:val="22"/>
        </w:rPr>
        <w:t>lessons</w:t>
      </w:r>
      <w:r w:rsidR="003A40CA" w:rsidRPr="005B265A">
        <w:rPr>
          <w:rFonts w:cstheme="minorHAnsi"/>
          <w:color w:val="000000" w:themeColor="text1"/>
          <w:sz w:val="22"/>
          <w:szCs w:val="22"/>
        </w:rPr>
        <w:t xml:space="preserve"> that require cooperation</w:t>
      </w:r>
      <w:r w:rsidR="005C1278" w:rsidRPr="005B265A">
        <w:rPr>
          <w:rFonts w:cstheme="minorHAnsi"/>
          <w:color w:val="000000" w:themeColor="text1"/>
          <w:sz w:val="22"/>
          <w:szCs w:val="22"/>
        </w:rPr>
        <w:t>, s</w:t>
      </w:r>
      <w:r w:rsidR="003A40CA" w:rsidRPr="005B265A">
        <w:rPr>
          <w:rFonts w:cstheme="minorHAnsi"/>
          <w:color w:val="000000" w:themeColor="text1"/>
          <w:sz w:val="22"/>
          <w:szCs w:val="22"/>
        </w:rPr>
        <w:t xml:space="preserve">uch as </w:t>
      </w:r>
      <w:r w:rsidR="00E61A2E" w:rsidRPr="005B265A">
        <w:rPr>
          <w:rFonts w:cstheme="minorHAnsi"/>
          <w:color w:val="000000" w:themeColor="text1"/>
          <w:sz w:val="22"/>
          <w:szCs w:val="22"/>
        </w:rPr>
        <w:t xml:space="preserve">a treasure hunt. I would supply clues and give </w:t>
      </w:r>
      <w:r w:rsidR="00C17F27" w:rsidRPr="005B265A">
        <w:rPr>
          <w:rFonts w:cstheme="minorHAnsi"/>
          <w:color w:val="000000" w:themeColor="text1"/>
          <w:sz w:val="22"/>
          <w:szCs w:val="22"/>
        </w:rPr>
        <w:t>Ella</w:t>
      </w:r>
      <w:r w:rsidR="00E61A2E" w:rsidRPr="005B265A">
        <w:rPr>
          <w:rFonts w:cstheme="minorHAnsi"/>
          <w:color w:val="000000" w:themeColor="text1"/>
          <w:sz w:val="22"/>
          <w:szCs w:val="22"/>
        </w:rPr>
        <w:t xml:space="preserve"> the </w:t>
      </w:r>
      <w:r w:rsidR="00081F06" w:rsidRPr="005B265A">
        <w:rPr>
          <w:rFonts w:cstheme="minorHAnsi"/>
          <w:color w:val="000000" w:themeColor="text1"/>
          <w:sz w:val="22"/>
          <w:szCs w:val="22"/>
        </w:rPr>
        <w:t>opportunity</w:t>
      </w:r>
      <w:r w:rsidR="00E61A2E" w:rsidRPr="005B265A">
        <w:rPr>
          <w:rFonts w:cstheme="minorHAnsi"/>
          <w:color w:val="000000" w:themeColor="text1"/>
          <w:sz w:val="22"/>
          <w:szCs w:val="22"/>
        </w:rPr>
        <w:t xml:space="preserve"> </w:t>
      </w:r>
      <w:r w:rsidR="00C17F27" w:rsidRPr="005B265A">
        <w:rPr>
          <w:rFonts w:cstheme="minorHAnsi"/>
          <w:color w:val="000000" w:themeColor="text1"/>
          <w:sz w:val="22"/>
          <w:szCs w:val="22"/>
        </w:rPr>
        <w:t xml:space="preserve">to be </w:t>
      </w:r>
      <w:r w:rsidR="00E61A2E" w:rsidRPr="005B265A">
        <w:rPr>
          <w:rFonts w:cstheme="minorHAnsi"/>
          <w:color w:val="000000" w:themeColor="text1"/>
          <w:sz w:val="22"/>
          <w:szCs w:val="22"/>
        </w:rPr>
        <w:t xml:space="preserve">outdoors </w:t>
      </w:r>
      <w:r w:rsidR="00C17F27" w:rsidRPr="005B265A">
        <w:rPr>
          <w:rFonts w:cstheme="minorHAnsi"/>
          <w:color w:val="000000" w:themeColor="text1"/>
          <w:sz w:val="22"/>
          <w:szCs w:val="22"/>
        </w:rPr>
        <w:t>and</w:t>
      </w:r>
      <w:r w:rsidR="00E61A2E" w:rsidRPr="005B265A">
        <w:rPr>
          <w:rFonts w:cstheme="minorHAnsi"/>
          <w:color w:val="000000" w:themeColor="text1"/>
          <w:sz w:val="22"/>
          <w:szCs w:val="22"/>
        </w:rPr>
        <w:t xml:space="preserve"> develop her social</w:t>
      </w:r>
      <w:r w:rsidR="001E2790" w:rsidRPr="005B265A">
        <w:rPr>
          <w:rFonts w:cstheme="minorHAnsi"/>
          <w:color w:val="000000" w:themeColor="text1"/>
          <w:sz w:val="22"/>
          <w:szCs w:val="22"/>
        </w:rPr>
        <w:t xml:space="preserve"> skills</w:t>
      </w:r>
      <w:r w:rsidR="00E61A2E" w:rsidRPr="005B265A">
        <w:rPr>
          <w:rFonts w:cstheme="minorHAnsi"/>
          <w:color w:val="000000" w:themeColor="text1"/>
          <w:sz w:val="22"/>
          <w:szCs w:val="22"/>
        </w:rPr>
        <w:t xml:space="preserve"> and </w:t>
      </w:r>
      <w:r w:rsidR="001E2790" w:rsidRPr="005B265A">
        <w:rPr>
          <w:rFonts w:cstheme="minorHAnsi"/>
          <w:color w:val="000000" w:themeColor="text1"/>
          <w:sz w:val="22"/>
          <w:szCs w:val="22"/>
        </w:rPr>
        <w:t xml:space="preserve">respect for others. This may allow a tighter bond to form with peers as she develops through school. </w:t>
      </w:r>
      <w:r w:rsidR="00081F06" w:rsidRPr="005B265A">
        <w:rPr>
          <w:rFonts w:cstheme="minorHAnsi"/>
          <w:color w:val="000000" w:themeColor="text1"/>
          <w:sz w:val="22"/>
          <w:szCs w:val="22"/>
        </w:rPr>
        <w:t xml:space="preserve">Despite </w:t>
      </w:r>
      <w:r w:rsidR="0032676F" w:rsidRPr="005B265A">
        <w:rPr>
          <w:rFonts w:cstheme="minorHAnsi"/>
          <w:color w:val="000000" w:themeColor="text1"/>
          <w:sz w:val="22"/>
          <w:szCs w:val="22"/>
        </w:rPr>
        <w:t xml:space="preserve">this, critics </w:t>
      </w:r>
      <w:r w:rsidR="00081F06" w:rsidRPr="005B265A">
        <w:rPr>
          <w:rFonts w:cstheme="minorHAnsi"/>
          <w:color w:val="000000" w:themeColor="text1"/>
          <w:sz w:val="22"/>
          <w:szCs w:val="22"/>
        </w:rPr>
        <w:t xml:space="preserve">say </w:t>
      </w:r>
      <w:r w:rsidR="00733B79" w:rsidRPr="005B265A">
        <w:rPr>
          <w:rFonts w:cstheme="minorHAnsi"/>
          <w:color w:val="000000" w:themeColor="text1"/>
          <w:sz w:val="22"/>
          <w:szCs w:val="22"/>
        </w:rPr>
        <w:t xml:space="preserve">children may fall behind if attending a setting </w:t>
      </w:r>
      <w:r w:rsidR="00294778" w:rsidRPr="005B265A">
        <w:rPr>
          <w:rFonts w:cstheme="minorHAnsi"/>
          <w:color w:val="000000" w:themeColor="text1"/>
          <w:sz w:val="22"/>
          <w:szCs w:val="22"/>
        </w:rPr>
        <w:t>which is run this way compared to a “traditional school”.</w:t>
      </w:r>
      <w:r w:rsidR="00C17F27" w:rsidRPr="005B265A">
        <w:rPr>
          <w:rFonts w:cstheme="minorHAnsi"/>
          <w:color w:val="000000" w:themeColor="text1"/>
          <w:sz w:val="22"/>
          <w:szCs w:val="22"/>
        </w:rPr>
        <w:t xml:space="preserve"> </w:t>
      </w:r>
      <w:r w:rsidR="00C17F27" w:rsidRPr="005B265A">
        <w:rPr>
          <w:rFonts w:cstheme="minorHAnsi"/>
          <w:color w:val="000000" w:themeColor="text1"/>
          <w:sz w:val="22"/>
          <w:szCs w:val="22"/>
        </w:rPr>
        <w:t xml:space="preserve">(Spielgaben, 2015). </w:t>
      </w:r>
      <w:r w:rsidR="00294778" w:rsidRPr="005B265A">
        <w:rPr>
          <w:rFonts w:cstheme="minorHAnsi"/>
          <w:color w:val="000000" w:themeColor="text1"/>
          <w:sz w:val="22"/>
          <w:szCs w:val="22"/>
        </w:rPr>
        <w:t xml:space="preserve"> </w:t>
      </w:r>
      <w:r w:rsidR="00C17F27" w:rsidRPr="005B265A">
        <w:rPr>
          <w:rFonts w:cstheme="minorHAnsi"/>
          <w:color w:val="000000" w:themeColor="text1"/>
          <w:sz w:val="22"/>
          <w:szCs w:val="22"/>
        </w:rPr>
        <w:t>Nevertheless,</w:t>
      </w:r>
      <w:r w:rsidR="00E249EA" w:rsidRPr="005B265A">
        <w:rPr>
          <w:rFonts w:cstheme="minorHAnsi"/>
          <w:color w:val="000000" w:themeColor="text1"/>
          <w:sz w:val="22"/>
          <w:szCs w:val="22"/>
        </w:rPr>
        <w:t xml:space="preserve"> I disagre</w:t>
      </w:r>
      <w:r w:rsidR="00C17F27" w:rsidRPr="005B265A">
        <w:rPr>
          <w:rFonts w:cstheme="minorHAnsi"/>
          <w:color w:val="000000" w:themeColor="text1"/>
          <w:sz w:val="22"/>
          <w:szCs w:val="22"/>
        </w:rPr>
        <w:t>e</w:t>
      </w:r>
      <w:r w:rsidR="00E249EA" w:rsidRPr="005B265A">
        <w:rPr>
          <w:rFonts w:cstheme="minorHAnsi"/>
          <w:color w:val="000000" w:themeColor="text1"/>
          <w:sz w:val="22"/>
          <w:szCs w:val="22"/>
        </w:rPr>
        <w:t xml:space="preserve"> as I </w:t>
      </w:r>
      <w:r w:rsidR="00C17F27" w:rsidRPr="005B265A">
        <w:rPr>
          <w:rFonts w:cstheme="minorHAnsi"/>
          <w:color w:val="000000" w:themeColor="text1"/>
          <w:sz w:val="22"/>
          <w:szCs w:val="22"/>
        </w:rPr>
        <w:t>believe</w:t>
      </w:r>
      <w:r w:rsidR="00E249EA" w:rsidRPr="005B265A">
        <w:rPr>
          <w:rFonts w:cstheme="minorHAnsi"/>
          <w:color w:val="000000" w:themeColor="text1"/>
          <w:sz w:val="22"/>
          <w:szCs w:val="22"/>
        </w:rPr>
        <w:t xml:space="preserve"> </w:t>
      </w:r>
      <w:r w:rsidR="00C17F27" w:rsidRPr="005B265A">
        <w:rPr>
          <w:rFonts w:cstheme="minorHAnsi"/>
          <w:color w:val="000000" w:themeColor="text1"/>
          <w:sz w:val="22"/>
          <w:szCs w:val="22"/>
        </w:rPr>
        <w:t>Steiner’s</w:t>
      </w:r>
      <w:r w:rsidR="00F4344F" w:rsidRPr="005B265A">
        <w:rPr>
          <w:rFonts w:cstheme="minorHAnsi"/>
          <w:color w:val="000000" w:themeColor="text1"/>
          <w:sz w:val="22"/>
          <w:szCs w:val="22"/>
        </w:rPr>
        <w:t xml:space="preserve"> theory links closely to the new curriculum of Wales. The curriculum states how </w:t>
      </w:r>
      <w:r w:rsidR="00217FBA" w:rsidRPr="005B265A">
        <w:rPr>
          <w:rFonts w:cstheme="minorHAnsi"/>
          <w:color w:val="000000" w:themeColor="text1"/>
          <w:sz w:val="22"/>
          <w:szCs w:val="22"/>
        </w:rPr>
        <w:t xml:space="preserve">there is a “mandatory </w:t>
      </w:r>
      <w:r w:rsidR="00C17F27" w:rsidRPr="005B265A">
        <w:rPr>
          <w:rFonts w:cstheme="minorHAnsi"/>
          <w:color w:val="000000" w:themeColor="text1"/>
          <w:sz w:val="22"/>
          <w:szCs w:val="22"/>
        </w:rPr>
        <w:t>principles</w:t>
      </w:r>
      <w:r w:rsidR="00217FBA" w:rsidRPr="005B265A">
        <w:rPr>
          <w:rFonts w:cstheme="minorHAnsi"/>
          <w:color w:val="000000" w:themeColor="text1"/>
          <w:sz w:val="22"/>
          <w:szCs w:val="22"/>
        </w:rPr>
        <w:t xml:space="preserve"> of progression</w:t>
      </w:r>
      <w:r w:rsidR="00505D78" w:rsidRPr="005B265A">
        <w:rPr>
          <w:rFonts w:cstheme="minorHAnsi"/>
          <w:color w:val="000000" w:themeColor="text1"/>
          <w:sz w:val="22"/>
          <w:szCs w:val="22"/>
        </w:rPr>
        <w:t xml:space="preserve"> for the curriculum as a whole and for each </w:t>
      </w:r>
      <w:r w:rsidR="00C17F27" w:rsidRPr="005B265A">
        <w:rPr>
          <w:rFonts w:cstheme="minorHAnsi"/>
          <w:color w:val="000000" w:themeColor="text1"/>
          <w:sz w:val="22"/>
          <w:szCs w:val="22"/>
        </w:rPr>
        <w:t>individual</w:t>
      </w:r>
      <w:r w:rsidR="00505D78" w:rsidRPr="005B265A">
        <w:rPr>
          <w:rFonts w:cstheme="minorHAnsi"/>
          <w:color w:val="000000" w:themeColor="text1"/>
          <w:sz w:val="22"/>
          <w:szCs w:val="22"/>
        </w:rPr>
        <w:t xml:space="preserve"> area</w:t>
      </w:r>
      <w:r w:rsidR="005C2BBB" w:rsidRPr="005B265A">
        <w:rPr>
          <w:rFonts w:cstheme="minorHAnsi"/>
          <w:color w:val="000000" w:themeColor="text1"/>
          <w:sz w:val="22"/>
          <w:szCs w:val="22"/>
        </w:rPr>
        <w:t>”. (H</w:t>
      </w:r>
      <w:r w:rsidR="00867FE3" w:rsidRPr="005B265A">
        <w:rPr>
          <w:rFonts w:cstheme="minorHAnsi"/>
          <w:color w:val="000000" w:themeColor="text1"/>
          <w:sz w:val="22"/>
          <w:szCs w:val="22"/>
        </w:rPr>
        <w:t xml:space="preserve">wb </w:t>
      </w:r>
      <w:r w:rsidR="005C2BBB" w:rsidRPr="005B265A">
        <w:rPr>
          <w:rFonts w:cstheme="minorHAnsi"/>
          <w:color w:val="000000" w:themeColor="text1"/>
          <w:sz w:val="22"/>
          <w:szCs w:val="22"/>
        </w:rPr>
        <w:t>Wales 2021)</w:t>
      </w:r>
      <w:r w:rsidR="00505D78" w:rsidRPr="005B265A">
        <w:rPr>
          <w:rFonts w:cstheme="minorHAnsi"/>
          <w:color w:val="000000" w:themeColor="text1"/>
          <w:sz w:val="22"/>
          <w:szCs w:val="22"/>
        </w:rPr>
        <w:t xml:space="preserve"> These progression steps all allow children to grow up</w:t>
      </w:r>
      <w:r w:rsidR="00AF623B" w:rsidRPr="005B265A">
        <w:rPr>
          <w:rFonts w:cstheme="minorHAnsi"/>
          <w:color w:val="000000" w:themeColor="text1"/>
          <w:sz w:val="22"/>
          <w:szCs w:val="22"/>
        </w:rPr>
        <w:t xml:space="preserve"> learning in a way that works best of them as an individual. I </w:t>
      </w:r>
      <w:r w:rsidR="00E713BA" w:rsidRPr="005B265A">
        <w:rPr>
          <w:rFonts w:cstheme="minorHAnsi"/>
          <w:color w:val="000000" w:themeColor="text1"/>
          <w:sz w:val="22"/>
          <w:szCs w:val="22"/>
        </w:rPr>
        <w:t>believe</w:t>
      </w:r>
      <w:r w:rsidR="00AF623B" w:rsidRPr="005B265A">
        <w:rPr>
          <w:rFonts w:cstheme="minorHAnsi"/>
          <w:color w:val="000000" w:themeColor="text1"/>
          <w:sz w:val="22"/>
          <w:szCs w:val="22"/>
        </w:rPr>
        <w:t xml:space="preserve"> </w:t>
      </w:r>
      <w:r w:rsidR="00455A8D" w:rsidRPr="005B265A">
        <w:rPr>
          <w:rFonts w:cstheme="minorHAnsi"/>
          <w:color w:val="000000" w:themeColor="text1"/>
          <w:sz w:val="22"/>
          <w:szCs w:val="22"/>
        </w:rPr>
        <w:t>Ella</w:t>
      </w:r>
      <w:r w:rsidR="00AF623B" w:rsidRPr="005B265A">
        <w:rPr>
          <w:rFonts w:cstheme="minorHAnsi"/>
          <w:color w:val="000000" w:themeColor="text1"/>
          <w:sz w:val="22"/>
          <w:szCs w:val="22"/>
        </w:rPr>
        <w:t xml:space="preserve"> would flourish </w:t>
      </w:r>
      <w:r w:rsidR="00195809" w:rsidRPr="005B265A">
        <w:rPr>
          <w:rFonts w:cstheme="minorHAnsi"/>
          <w:color w:val="000000" w:themeColor="text1"/>
          <w:sz w:val="22"/>
          <w:szCs w:val="22"/>
        </w:rPr>
        <w:t>following the new curriculum</w:t>
      </w:r>
      <w:r w:rsidR="00427FA4" w:rsidRPr="005B265A">
        <w:rPr>
          <w:rFonts w:cstheme="minorHAnsi"/>
          <w:color w:val="000000" w:themeColor="text1"/>
          <w:sz w:val="22"/>
          <w:szCs w:val="22"/>
        </w:rPr>
        <w:t>,</w:t>
      </w:r>
      <w:r w:rsidR="00195809" w:rsidRPr="005B265A">
        <w:rPr>
          <w:rFonts w:cstheme="minorHAnsi"/>
          <w:color w:val="000000" w:themeColor="text1"/>
          <w:sz w:val="22"/>
          <w:szCs w:val="22"/>
        </w:rPr>
        <w:t xml:space="preserve"> it would </w:t>
      </w:r>
      <w:r w:rsidR="00455A8D" w:rsidRPr="005B265A">
        <w:rPr>
          <w:rFonts w:cstheme="minorHAnsi"/>
          <w:color w:val="000000" w:themeColor="text1"/>
          <w:sz w:val="22"/>
          <w:szCs w:val="22"/>
        </w:rPr>
        <w:t>provide</w:t>
      </w:r>
      <w:r w:rsidR="00195809" w:rsidRPr="005B265A">
        <w:rPr>
          <w:rFonts w:cstheme="minorHAnsi"/>
          <w:color w:val="000000" w:themeColor="text1"/>
          <w:sz w:val="22"/>
          <w:szCs w:val="22"/>
        </w:rPr>
        <w:t xml:space="preserve"> her </w:t>
      </w:r>
      <w:r w:rsidR="00E713BA" w:rsidRPr="005B265A">
        <w:rPr>
          <w:rFonts w:cstheme="minorHAnsi"/>
          <w:color w:val="000000" w:themeColor="text1"/>
          <w:sz w:val="22"/>
          <w:szCs w:val="22"/>
        </w:rPr>
        <w:t xml:space="preserve">with </w:t>
      </w:r>
      <w:r w:rsidR="00195809" w:rsidRPr="005B265A">
        <w:rPr>
          <w:rFonts w:cstheme="minorHAnsi"/>
          <w:color w:val="000000" w:themeColor="text1"/>
          <w:sz w:val="22"/>
          <w:szCs w:val="22"/>
        </w:rPr>
        <w:t xml:space="preserve">an </w:t>
      </w:r>
      <w:r w:rsidR="00455A8D" w:rsidRPr="005B265A">
        <w:rPr>
          <w:rFonts w:cstheme="minorHAnsi"/>
          <w:color w:val="000000" w:themeColor="text1"/>
          <w:sz w:val="22"/>
          <w:szCs w:val="22"/>
        </w:rPr>
        <w:t>opportunity</w:t>
      </w:r>
      <w:r w:rsidR="00195809" w:rsidRPr="005B265A">
        <w:rPr>
          <w:rFonts w:cstheme="minorHAnsi"/>
          <w:color w:val="000000" w:themeColor="text1"/>
          <w:sz w:val="22"/>
          <w:szCs w:val="22"/>
        </w:rPr>
        <w:t xml:space="preserve"> to work at her own </w:t>
      </w:r>
      <w:r w:rsidR="00455A8D" w:rsidRPr="005B265A">
        <w:rPr>
          <w:rFonts w:cstheme="minorHAnsi"/>
          <w:color w:val="000000" w:themeColor="text1"/>
          <w:sz w:val="22"/>
          <w:szCs w:val="22"/>
        </w:rPr>
        <w:t xml:space="preserve">level </w:t>
      </w:r>
      <w:r w:rsidR="00195809" w:rsidRPr="005B265A">
        <w:rPr>
          <w:rFonts w:cstheme="minorHAnsi"/>
          <w:color w:val="000000" w:themeColor="text1"/>
          <w:sz w:val="22"/>
          <w:szCs w:val="22"/>
        </w:rPr>
        <w:t xml:space="preserve">without falling behind, along with </w:t>
      </w:r>
      <w:r w:rsidR="001A613F" w:rsidRPr="005B265A">
        <w:rPr>
          <w:rFonts w:cstheme="minorHAnsi"/>
          <w:color w:val="000000" w:themeColor="text1"/>
          <w:sz w:val="22"/>
          <w:szCs w:val="22"/>
        </w:rPr>
        <w:t xml:space="preserve">permitting </w:t>
      </w:r>
      <w:r w:rsidR="00195809" w:rsidRPr="005B265A">
        <w:rPr>
          <w:rFonts w:cstheme="minorHAnsi"/>
          <w:color w:val="000000" w:themeColor="text1"/>
          <w:sz w:val="22"/>
          <w:szCs w:val="22"/>
        </w:rPr>
        <w:t xml:space="preserve">her the confidence to work on her emotional wellbeing </w:t>
      </w:r>
      <w:r w:rsidR="00455A8D" w:rsidRPr="005B265A">
        <w:rPr>
          <w:rFonts w:cstheme="minorHAnsi"/>
          <w:color w:val="000000" w:themeColor="text1"/>
          <w:sz w:val="22"/>
          <w:szCs w:val="22"/>
        </w:rPr>
        <w:t>on top</w:t>
      </w:r>
      <w:r w:rsidR="00195809" w:rsidRPr="005B265A">
        <w:rPr>
          <w:rFonts w:cstheme="minorHAnsi"/>
          <w:color w:val="000000" w:themeColor="text1"/>
          <w:sz w:val="22"/>
          <w:szCs w:val="22"/>
        </w:rPr>
        <w:t xml:space="preserve"> of her overall holistic development. </w:t>
      </w:r>
    </w:p>
    <w:p w14:paraId="11F7C818" w14:textId="73BE38DA" w:rsidR="00037186" w:rsidRPr="005B265A" w:rsidRDefault="00037186">
      <w:pPr>
        <w:rPr>
          <w:rFonts w:cstheme="minorHAnsi"/>
          <w:color w:val="000000" w:themeColor="text1"/>
          <w:sz w:val="22"/>
          <w:szCs w:val="22"/>
        </w:rPr>
      </w:pPr>
    </w:p>
    <w:p w14:paraId="15C2BC9B" w14:textId="0675EA79" w:rsidR="00665B12" w:rsidRPr="005B265A" w:rsidRDefault="0032676F" w:rsidP="006764DF">
      <w:pPr>
        <w:rPr>
          <w:rFonts w:cstheme="minorHAnsi"/>
          <w:color w:val="000000" w:themeColor="text1"/>
          <w:sz w:val="22"/>
          <w:szCs w:val="22"/>
        </w:rPr>
      </w:pPr>
      <w:r w:rsidRPr="005B265A">
        <w:rPr>
          <w:rFonts w:cstheme="minorHAnsi"/>
          <w:color w:val="000000" w:themeColor="text1"/>
          <w:sz w:val="22"/>
          <w:szCs w:val="22"/>
        </w:rPr>
        <w:t>In conclusion</w:t>
      </w:r>
      <w:r w:rsidR="00037186" w:rsidRPr="005B265A">
        <w:rPr>
          <w:rFonts w:cstheme="minorHAnsi"/>
          <w:color w:val="000000" w:themeColor="text1"/>
          <w:sz w:val="22"/>
          <w:szCs w:val="22"/>
        </w:rPr>
        <w:t xml:space="preserve"> I personally believe </w:t>
      </w:r>
      <w:r w:rsidR="005E30A3" w:rsidRPr="005B265A">
        <w:rPr>
          <w:rFonts w:cstheme="minorHAnsi"/>
          <w:color w:val="000000" w:themeColor="text1"/>
          <w:sz w:val="22"/>
          <w:szCs w:val="22"/>
        </w:rPr>
        <w:t>that the</w:t>
      </w:r>
      <w:r w:rsidR="00165E6A" w:rsidRPr="005B265A">
        <w:rPr>
          <w:rFonts w:cstheme="minorHAnsi"/>
          <w:color w:val="000000" w:themeColor="text1"/>
          <w:sz w:val="22"/>
          <w:szCs w:val="22"/>
        </w:rPr>
        <w:t xml:space="preserve"> theorists that I have</w:t>
      </w:r>
      <w:r w:rsidR="00433751" w:rsidRPr="005B265A">
        <w:rPr>
          <w:rFonts w:cstheme="minorHAnsi"/>
          <w:color w:val="000000" w:themeColor="text1"/>
          <w:sz w:val="22"/>
          <w:szCs w:val="22"/>
        </w:rPr>
        <w:t xml:space="preserve"> </w:t>
      </w:r>
      <w:r w:rsidR="00165E6A" w:rsidRPr="005B265A">
        <w:rPr>
          <w:rFonts w:cstheme="minorHAnsi"/>
          <w:color w:val="000000" w:themeColor="text1"/>
          <w:sz w:val="22"/>
          <w:szCs w:val="22"/>
        </w:rPr>
        <w:t xml:space="preserve">linked to Ella’s </w:t>
      </w:r>
      <w:r w:rsidR="00433751" w:rsidRPr="005B265A">
        <w:rPr>
          <w:rFonts w:cstheme="minorHAnsi"/>
          <w:color w:val="000000" w:themeColor="text1"/>
          <w:sz w:val="22"/>
          <w:szCs w:val="22"/>
        </w:rPr>
        <w:t xml:space="preserve">personal profile </w:t>
      </w:r>
      <w:r w:rsidR="003D59A2" w:rsidRPr="005B265A">
        <w:rPr>
          <w:rFonts w:cstheme="minorHAnsi"/>
          <w:color w:val="000000" w:themeColor="text1"/>
          <w:sz w:val="22"/>
          <w:szCs w:val="22"/>
        </w:rPr>
        <w:t xml:space="preserve">could help her </w:t>
      </w:r>
      <w:r w:rsidR="00856474" w:rsidRPr="005B265A">
        <w:rPr>
          <w:rFonts w:cstheme="minorHAnsi"/>
          <w:color w:val="000000" w:themeColor="text1"/>
          <w:sz w:val="22"/>
          <w:szCs w:val="22"/>
        </w:rPr>
        <w:t>to grow, to develop and to reach her full potential.</w:t>
      </w:r>
      <w:r w:rsidR="00C8266E" w:rsidRPr="005B265A">
        <w:rPr>
          <w:rFonts w:cstheme="minorHAnsi"/>
          <w:color w:val="000000" w:themeColor="text1"/>
          <w:sz w:val="22"/>
          <w:szCs w:val="22"/>
        </w:rPr>
        <w:t xml:space="preserve"> </w:t>
      </w:r>
      <w:r w:rsidR="002E425B" w:rsidRPr="005B265A">
        <w:rPr>
          <w:rFonts w:cstheme="minorHAnsi"/>
          <w:color w:val="000000" w:themeColor="text1"/>
          <w:sz w:val="22"/>
          <w:szCs w:val="22"/>
        </w:rPr>
        <w:t>Ella</w:t>
      </w:r>
      <w:r w:rsidR="00DE05B8" w:rsidRPr="005B265A">
        <w:rPr>
          <w:rFonts w:cstheme="minorHAnsi"/>
          <w:color w:val="000000" w:themeColor="text1"/>
          <w:sz w:val="22"/>
          <w:szCs w:val="22"/>
        </w:rPr>
        <w:t>’s h</w:t>
      </w:r>
      <w:r w:rsidR="00BA3250" w:rsidRPr="005B265A">
        <w:rPr>
          <w:rFonts w:cstheme="minorHAnsi"/>
          <w:color w:val="000000" w:themeColor="text1"/>
          <w:sz w:val="22"/>
          <w:szCs w:val="22"/>
        </w:rPr>
        <w:t xml:space="preserve">olistic development linked with the new curriculum </w:t>
      </w:r>
      <w:r w:rsidR="00DE05B8" w:rsidRPr="005B265A">
        <w:rPr>
          <w:rFonts w:cstheme="minorHAnsi"/>
          <w:color w:val="000000" w:themeColor="text1"/>
          <w:sz w:val="22"/>
          <w:szCs w:val="22"/>
        </w:rPr>
        <w:t>will allow her</w:t>
      </w:r>
      <w:r w:rsidR="000558D3" w:rsidRPr="005B265A">
        <w:rPr>
          <w:rFonts w:cstheme="minorHAnsi"/>
          <w:color w:val="000000" w:themeColor="text1"/>
          <w:sz w:val="22"/>
          <w:szCs w:val="22"/>
        </w:rPr>
        <w:t xml:space="preserve"> </w:t>
      </w:r>
      <w:r w:rsidR="00BA3250" w:rsidRPr="005B265A">
        <w:rPr>
          <w:rFonts w:cstheme="minorHAnsi"/>
          <w:color w:val="000000" w:themeColor="text1"/>
          <w:sz w:val="22"/>
          <w:szCs w:val="22"/>
        </w:rPr>
        <w:t xml:space="preserve">to be expressive with </w:t>
      </w:r>
      <w:r w:rsidR="00083206" w:rsidRPr="005B265A">
        <w:rPr>
          <w:rFonts w:cstheme="minorHAnsi"/>
          <w:color w:val="000000" w:themeColor="text1"/>
          <w:sz w:val="22"/>
          <w:szCs w:val="22"/>
        </w:rPr>
        <w:t>boundaries</w:t>
      </w:r>
      <w:r w:rsidR="00BA3250" w:rsidRPr="005B265A">
        <w:rPr>
          <w:rFonts w:cstheme="minorHAnsi"/>
          <w:color w:val="000000" w:themeColor="text1"/>
          <w:sz w:val="22"/>
          <w:szCs w:val="22"/>
        </w:rPr>
        <w:t xml:space="preserve"> and </w:t>
      </w:r>
      <w:r w:rsidR="00C122D7" w:rsidRPr="005B265A">
        <w:rPr>
          <w:rFonts w:cstheme="minorHAnsi"/>
          <w:color w:val="000000" w:themeColor="text1"/>
          <w:sz w:val="22"/>
          <w:szCs w:val="22"/>
        </w:rPr>
        <w:t>enable her to</w:t>
      </w:r>
      <w:r w:rsidR="00BA3250" w:rsidRPr="005B265A">
        <w:rPr>
          <w:rFonts w:cstheme="minorHAnsi"/>
          <w:color w:val="000000" w:themeColor="text1"/>
          <w:sz w:val="22"/>
          <w:szCs w:val="22"/>
        </w:rPr>
        <w:t xml:space="preserve"> communicate </w:t>
      </w:r>
      <w:r w:rsidR="007D69A3" w:rsidRPr="005B265A">
        <w:rPr>
          <w:rFonts w:cstheme="minorHAnsi"/>
          <w:color w:val="000000" w:themeColor="text1"/>
          <w:sz w:val="22"/>
          <w:szCs w:val="22"/>
        </w:rPr>
        <w:t xml:space="preserve">her </w:t>
      </w:r>
      <w:r w:rsidR="00BA3250" w:rsidRPr="005B265A">
        <w:rPr>
          <w:rFonts w:cstheme="minorHAnsi"/>
          <w:color w:val="000000" w:themeColor="text1"/>
          <w:sz w:val="22"/>
          <w:szCs w:val="22"/>
        </w:rPr>
        <w:t>feelings</w:t>
      </w:r>
      <w:r w:rsidR="007D69A3" w:rsidRPr="005B265A">
        <w:rPr>
          <w:rFonts w:cstheme="minorHAnsi"/>
          <w:color w:val="000000" w:themeColor="text1"/>
          <w:sz w:val="22"/>
          <w:szCs w:val="22"/>
        </w:rPr>
        <w:t xml:space="preserve"> comfortably </w:t>
      </w:r>
      <w:r w:rsidR="00915742" w:rsidRPr="005B265A">
        <w:rPr>
          <w:rFonts w:cstheme="minorHAnsi"/>
          <w:color w:val="000000" w:themeColor="text1"/>
          <w:sz w:val="22"/>
          <w:szCs w:val="22"/>
        </w:rPr>
        <w:t xml:space="preserve">and confidently </w:t>
      </w:r>
      <w:r w:rsidR="007D69A3" w:rsidRPr="005B265A">
        <w:rPr>
          <w:rFonts w:cstheme="minorHAnsi"/>
          <w:color w:val="000000" w:themeColor="text1"/>
          <w:sz w:val="22"/>
          <w:szCs w:val="22"/>
        </w:rPr>
        <w:t xml:space="preserve">as she </w:t>
      </w:r>
      <w:r w:rsidR="00A1273A" w:rsidRPr="005B265A">
        <w:rPr>
          <w:rFonts w:cstheme="minorHAnsi"/>
          <w:color w:val="000000" w:themeColor="text1"/>
          <w:sz w:val="22"/>
          <w:szCs w:val="22"/>
        </w:rPr>
        <w:t>progresses through</w:t>
      </w:r>
      <w:r w:rsidR="00680206" w:rsidRPr="005B265A">
        <w:rPr>
          <w:rFonts w:cstheme="minorHAnsi"/>
          <w:color w:val="000000" w:themeColor="text1"/>
          <w:sz w:val="22"/>
          <w:szCs w:val="22"/>
        </w:rPr>
        <w:t xml:space="preserve"> this </w:t>
      </w:r>
      <w:r w:rsidR="009674CE" w:rsidRPr="005B265A">
        <w:rPr>
          <w:rFonts w:cstheme="minorHAnsi"/>
          <w:color w:val="000000" w:themeColor="text1"/>
          <w:sz w:val="22"/>
          <w:szCs w:val="22"/>
        </w:rPr>
        <w:t xml:space="preserve">early </w:t>
      </w:r>
      <w:r w:rsidR="00680206" w:rsidRPr="005B265A">
        <w:rPr>
          <w:rFonts w:cstheme="minorHAnsi"/>
          <w:color w:val="000000" w:themeColor="text1"/>
          <w:sz w:val="22"/>
          <w:szCs w:val="22"/>
        </w:rPr>
        <w:t>stage of her life</w:t>
      </w:r>
      <w:r w:rsidR="009674CE" w:rsidRPr="005B265A">
        <w:rPr>
          <w:rFonts w:cstheme="minorHAnsi"/>
          <w:color w:val="000000" w:themeColor="text1"/>
          <w:sz w:val="22"/>
          <w:szCs w:val="22"/>
        </w:rPr>
        <w:t xml:space="preserve">. </w:t>
      </w:r>
      <w:r w:rsidR="00BA3250" w:rsidRPr="005B265A">
        <w:rPr>
          <w:rFonts w:cstheme="minorHAnsi"/>
          <w:color w:val="000000" w:themeColor="text1"/>
          <w:sz w:val="22"/>
          <w:szCs w:val="22"/>
        </w:rPr>
        <w:t xml:space="preserve"> </w:t>
      </w:r>
      <w:r w:rsidR="007C0D77" w:rsidRPr="005B265A">
        <w:rPr>
          <w:rFonts w:cstheme="minorHAnsi"/>
          <w:color w:val="000000" w:themeColor="text1"/>
          <w:sz w:val="22"/>
          <w:szCs w:val="22"/>
        </w:rPr>
        <w:t>With all the activities suggested above</w:t>
      </w:r>
      <w:r w:rsidR="0060540E" w:rsidRPr="005B265A">
        <w:rPr>
          <w:rFonts w:cstheme="minorHAnsi"/>
          <w:color w:val="000000" w:themeColor="text1"/>
          <w:sz w:val="22"/>
          <w:szCs w:val="22"/>
        </w:rPr>
        <w:t xml:space="preserve">, I would hope to </w:t>
      </w:r>
      <w:r w:rsidR="00DE0D08" w:rsidRPr="005B265A">
        <w:rPr>
          <w:rFonts w:cstheme="minorHAnsi"/>
          <w:color w:val="000000" w:themeColor="text1"/>
          <w:sz w:val="22"/>
          <w:szCs w:val="22"/>
        </w:rPr>
        <w:t xml:space="preserve">help Ella to overcome the problems that she currently </w:t>
      </w:r>
      <w:r w:rsidR="00AB0F6A" w:rsidRPr="005B265A">
        <w:rPr>
          <w:rFonts w:cstheme="minorHAnsi"/>
          <w:color w:val="000000" w:themeColor="text1"/>
          <w:sz w:val="22"/>
          <w:szCs w:val="22"/>
        </w:rPr>
        <w:t xml:space="preserve">has to face </w:t>
      </w:r>
      <w:r w:rsidR="007F2D3C" w:rsidRPr="005B265A">
        <w:rPr>
          <w:rFonts w:cstheme="minorHAnsi"/>
          <w:color w:val="000000" w:themeColor="text1"/>
          <w:sz w:val="22"/>
          <w:szCs w:val="22"/>
        </w:rPr>
        <w:t>daily</w:t>
      </w:r>
      <w:r w:rsidR="007C4FB9" w:rsidRPr="005B265A">
        <w:rPr>
          <w:rFonts w:cstheme="minorHAnsi"/>
          <w:color w:val="000000" w:themeColor="text1"/>
          <w:sz w:val="22"/>
          <w:szCs w:val="22"/>
        </w:rPr>
        <w:t xml:space="preserve"> </w:t>
      </w:r>
      <w:r w:rsidR="002F6059" w:rsidRPr="005B265A">
        <w:rPr>
          <w:rFonts w:cstheme="minorHAnsi"/>
          <w:color w:val="000000" w:themeColor="text1"/>
          <w:sz w:val="22"/>
          <w:szCs w:val="22"/>
        </w:rPr>
        <w:t xml:space="preserve">so </w:t>
      </w:r>
      <w:r w:rsidR="007C4FB9" w:rsidRPr="005B265A">
        <w:rPr>
          <w:rFonts w:cstheme="minorHAnsi"/>
          <w:color w:val="000000" w:themeColor="text1"/>
          <w:sz w:val="22"/>
          <w:szCs w:val="22"/>
        </w:rPr>
        <w:t xml:space="preserve">that they may not </w:t>
      </w:r>
      <w:r w:rsidR="00EC2ADE" w:rsidRPr="005B265A">
        <w:rPr>
          <w:rFonts w:cstheme="minorHAnsi"/>
          <w:color w:val="000000" w:themeColor="text1"/>
          <w:sz w:val="22"/>
          <w:szCs w:val="22"/>
        </w:rPr>
        <w:t>have such an impact on her quality of life.</w:t>
      </w:r>
    </w:p>
    <w:p w14:paraId="627D5460" w14:textId="257C0126" w:rsidR="00CE4D2C" w:rsidRPr="005B265A" w:rsidRDefault="00CE4D2C" w:rsidP="00276B6D">
      <w:pPr>
        <w:rPr>
          <w:rFonts w:cstheme="minorHAnsi"/>
          <w:color w:val="000000" w:themeColor="text1"/>
          <w:sz w:val="22"/>
          <w:szCs w:val="22"/>
        </w:rPr>
      </w:pPr>
    </w:p>
    <w:p w14:paraId="366269D9" w14:textId="58C8F572" w:rsidR="009E573F" w:rsidRPr="005B265A" w:rsidRDefault="000F4BA1" w:rsidP="00CE4D2C">
      <w:pPr>
        <w:spacing w:before="306" w:after="204"/>
        <w:outlineLvl w:val="2"/>
        <w:rPr>
          <w:rFonts w:cstheme="minorHAnsi"/>
          <w:color w:val="000000" w:themeColor="text1"/>
          <w:kern w:val="0"/>
          <w:sz w:val="22"/>
          <w:szCs w:val="22"/>
          <w:u w:val="single"/>
        </w:rPr>
      </w:pPr>
      <w:r w:rsidRPr="005B265A">
        <w:rPr>
          <w:rFonts w:cstheme="minorHAnsi"/>
          <w:color w:val="000000" w:themeColor="text1"/>
          <w:kern w:val="0"/>
          <w:sz w:val="22"/>
          <w:szCs w:val="22"/>
          <w:u w:val="single"/>
        </w:rPr>
        <w:t>Reference list</w:t>
      </w:r>
    </w:p>
    <w:p w14:paraId="784BB1CE" w14:textId="77777777" w:rsidR="00996B82" w:rsidRPr="005B265A" w:rsidRDefault="00996B82" w:rsidP="00CE4D2C">
      <w:pPr>
        <w:spacing w:before="306" w:after="204"/>
        <w:outlineLvl w:val="2"/>
        <w:rPr>
          <w:rFonts w:cstheme="minorHAnsi"/>
          <w:color w:val="000000" w:themeColor="text1"/>
          <w:kern w:val="0"/>
          <w:sz w:val="22"/>
          <w:szCs w:val="22"/>
        </w:rPr>
      </w:pPr>
      <w:r w:rsidRPr="005B265A">
        <w:rPr>
          <w:rFonts w:cstheme="minorHAnsi"/>
          <w:color w:val="000000" w:themeColor="text1"/>
          <w:kern w:val="0"/>
          <w:sz w:val="22"/>
          <w:szCs w:val="22"/>
        </w:rPr>
        <w:t xml:space="preserve">Aelafeur, (2014) </w:t>
      </w:r>
      <w:proofErr w:type="spellStart"/>
      <w:r w:rsidRPr="005B265A">
        <w:rPr>
          <w:rFonts w:cstheme="minorHAnsi"/>
          <w:i/>
          <w:iCs/>
          <w:color w:val="000000" w:themeColor="text1"/>
          <w:kern w:val="0"/>
          <w:sz w:val="22"/>
          <w:szCs w:val="22"/>
        </w:rPr>
        <w:t>Urie</w:t>
      </w:r>
      <w:proofErr w:type="spellEnd"/>
      <w:r w:rsidRPr="005B265A">
        <w:rPr>
          <w:rFonts w:cstheme="minorHAnsi"/>
          <w:i/>
          <w:iCs/>
          <w:color w:val="000000" w:themeColor="text1"/>
          <w:kern w:val="0"/>
          <w:sz w:val="22"/>
          <w:szCs w:val="22"/>
        </w:rPr>
        <w:t xml:space="preserve"> Bronfenbrenner in the classroom:</w:t>
      </w:r>
      <w:r w:rsidRPr="005B265A">
        <w:rPr>
          <w:rFonts w:cstheme="minorHAnsi"/>
          <w:color w:val="000000" w:themeColor="text1"/>
          <w:kern w:val="0"/>
          <w:sz w:val="22"/>
          <w:szCs w:val="22"/>
          <w:u w:val="single"/>
        </w:rPr>
        <w:t xml:space="preserve"> </w:t>
      </w:r>
      <w:r w:rsidRPr="005B265A">
        <w:rPr>
          <w:rFonts w:cstheme="minorHAnsi"/>
          <w:color w:val="000000" w:themeColor="text1"/>
          <w:kern w:val="0"/>
          <w:sz w:val="22"/>
          <w:szCs w:val="22"/>
        </w:rPr>
        <w:t xml:space="preserve">Available at: </w:t>
      </w:r>
      <w:hyperlink r:id="rId4" w:history="1">
        <w:r w:rsidRPr="005B265A">
          <w:rPr>
            <w:rStyle w:val="Hyperlink"/>
            <w:rFonts w:cstheme="minorHAnsi"/>
            <w:kern w:val="0"/>
            <w:sz w:val="22"/>
            <w:szCs w:val="22"/>
          </w:rPr>
          <w:t>https://aelafleur.wordpress.c</w:t>
        </w:r>
        <w:r w:rsidRPr="005B265A">
          <w:rPr>
            <w:rStyle w:val="Hyperlink"/>
            <w:rFonts w:cstheme="minorHAnsi"/>
            <w:kern w:val="0"/>
            <w:sz w:val="22"/>
            <w:szCs w:val="22"/>
          </w:rPr>
          <w:t>o</w:t>
        </w:r>
        <w:r w:rsidRPr="005B265A">
          <w:rPr>
            <w:rStyle w:val="Hyperlink"/>
            <w:rFonts w:cstheme="minorHAnsi"/>
            <w:kern w:val="0"/>
            <w:sz w:val="22"/>
            <w:szCs w:val="22"/>
          </w:rPr>
          <w:t>m/2014/02/25/urie-bronfenbrenner-in-the-classroom/\</w:t>
        </w:r>
      </w:hyperlink>
      <w:r w:rsidRPr="005B265A">
        <w:rPr>
          <w:rFonts w:cstheme="minorHAnsi"/>
          <w:color w:val="4472C4" w:themeColor="accent1"/>
          <w:kern w:val="0"/>
          <w:sz w:val="22"/>
          <w:szCs w:val="22"/>
          <w:u w:val="single"/>
        </w:rPr>
        <w:t xml:space="preserve"> </w:t>
      </w:r>
      <w:r w:rsidRPr="005B265A">
        <w:rPr>
          <w:rFonts w:cstheme="minorHAnsi"/>
          <w:color w:val="000000" w:themeColor="text1"/>
          <w:kern w:val="0"/>
          <w:sz w:val="22"/>
          <w:szCs w:val="22"/>
        </w:rPr>
        <w:t>(accessed on: 18</w:t>
      </w:r>
      <w:r w:rsidRPr="005B265A">
        <w:rPr>
          <w:rFonts w:cstheme="minorHAnsi"/>
          <w:color w:val="000000" w:themeColor="text1"/>
          <w:kern w:val="0"/>
          <w:sz w:val="22"/>
          <w:szCs w:val="22"/>
          <w:vertAlign w:val="superscript"/>
        </w:rPr>
        <w:t>th</w:t>
      </w:r>
      <w:r w:rsidRPr="005B265A">
        <w:rPr>
          <w:rFonts w:cstheme="minorHAnsi"/>
          <w:color w:val="000000" w:themeColor="text1"/>
          <w:kern w:val="0"/>
          <w:sz w:val="22"/>
          <w:szCs w:val="22"/>
        </w:rPr>
        <w:t xml:space="preserve"> October 2023) </w:t>
      </w:r>
    </w:p>
    <w:p w14:paraId="0AF12B71" w14:textId="77777777" w:rsidR="00996B82" w:rsidRPr="005B265A" w:rsidRDefault="00996B82" w:rsidP="00CE4D2C">
      <w:pPr>
        <w:spacing w:before="306" w:after="204"/>
        <w:outlineLvl w:val="2"/>
        <w:rPr>
          <w:rFonts w:cstheme="minorHAnsi"/>
          <w:color w:val="000000" w:themeColor="text1"/>
          <w:kern w:val="0"/>
          <w:sz w:val="22"/>
          <w:szCs w:val="22"/>
        </w:rPr>
      </w:pPr>
      <w:r w:rsidRPr="005B265A">
        <w:rPr>
          <w:rFonts w:cstheme="minorHAnsi"/>
          <w:color w:val="000000" w:themeColor="text1"/>
          <w:kern w:val="0"/>
          <w:sz w:val="22"/>
          <w:szCs w:val="22"/>
        </w:rPr>
        <w:t xml:space="preserve">Anon, (2021) </w:t>
      </w:r>
      <w:r w:rsidRPr="005B265A">
        <w:rPr>
          <w:rFonts w:cstheme="minorHAnsi"/>
          <w:i/>
          <w:iCs/>
          <w:color w:val="000000" w:themeColor="text1"/>
          <w:kern w:val="0"/>
          <w:sz w:val="22"/>
          <w:szCs w:val="22"/>
        </w:rPr>
        <w:t xml:space="preserve">What is the zone of Proximal Development in Children’s </w:t>
      </w:r>
      <w:proofErr w:type="gramStart"/>
      <w:r w:rsidRPr="005B265A">
        <w:rPr>
          <w:rFonts w:cstheme="minorHAnsi"/>
          <w:i/>
          <w:iCs/>
          <w:color w:val="000000" w:themeColor="text1"/>
          <w:kern w:val="0"/>
          <w:sz w:val="22"/>
          <w:szCs w:val="22"/>
        </w:rPr>
        <w:t>Education?-</w:t>
      </w:r>
      <w:proofErr w:type="gramEnd"/>
      <w:r w:rsidRPr="005B265A">
        <w:rPr>
          <w:rFonts w:cstheme="minorHAnsi"/>
          <w:i/>
          <w:iCs/>
          <w:color w:val="000000" w:themeColor="text1"/>
          <w:kern w:val="0"/>
          <w:sz w:val="22"/>
          <w:szCs w:val="22"/>
        </w:rPr>
        <w:t xml:space="preserve"> chatta</w:t>
      </w:r>
      <w:r w:rsidRPr="005B265A">
        <w:rPr>
          <w:rFonts w:cstheme="minorHAnsi"/>
          <w:color w:val="4472C4" w:themeColor="accent1"/>
          <w:kern w:val="0"/>
          <w:sz w:val="22"/>
          <w:szCs w:val="22"/>
          <w:u w:val="single"/>
        </w:rPr>
        <w:t>.</w:t>
      </w:r>
      <w:r w:rsidRPr="005B265A">
        <w:rPr>
          <w:rFonts w:cstheme="minorHAnsi"/>
          <w:color w:val="000000" w:themeColor="text1"/>
          <w:kern w:val="0"/>
          <w:sz w:val="22"/>
          <w:szCs w:val="22"/>
        </w:rPr>
        <w:t xml:space="preserve"> Available at: </w:t>
      </w:r>
      <w:hyperlink r:id="rId5" w:history="1">
        <w:r w:rsidRPr="005B265A">
          <w:rPr>
            <w:rStyle w:val="Hyperlink"/>
            <w:rFonts w:cstheme="minorHAnsi"/>
            <w:kern w:val="0"/>
            <w:sz w:val="22"/>
            <w:szCs w:val="22"/>
          </w:rPr>
          <w:t>https://chattalearning.com/what-is-the-zone-of-proximal-development/</w:t>
        </w:r>
      </w:hyperlink>
      <w:r w:rsidRPr="005B265A">
        <w:rPr>
          <w:rFonts w:cstheme="minorHAnsi"/>
          <w:color w:val="4472C4" w:themeColor="accent1"/>
          <w:kern w:val="0"/>
          <w:sz w:val="22"/>
          <w:szCs w:val="22"/>
          <w:u w:val="single"/>
        </w:rPr>
        <w:t xml:space="preserve"> </w:t>
      </w:r>
      <w:r w:rsidRPr="005B265A">
        <w:rPr>
          <w:rFonts w:cstheme="minorHAnsi"/>
          <w:color w:val="000000" w:themeColor="text1"/>
          <w:kern w:val="0"/>
          <w:sz w:val="22"/>
          <w:szCs w:val="22"/>
        </w:rPr>
        <w:t>(accessed on 19</w:t>
      </w:r>
      <w:r w:rsidRPr="005B265A">
        <w:rPr>
          <w:rFonts w:cstheme="minorHAnsi"/>
          <w:color w:val="000000" w:themeColor="text1"/>
          <w:kern w:val="0"/>
          <w:sz w:val="22"/>
          <w:szCs w:val="22"/>
          <w:vertAlign w:val="superscript"/>
        </w:rPr>
        <w:t>th</w:t>
      </w:r>
      <w:r w:rsidRPr="005B265A">
        <w:rPr>
          <w:rFonts w:cstheme="minorHAnsi"/>
          <w:color w:val="000000" w:themeColor="text1"/>
          <w:kern w:val="0"/>
          <w:sz w:val="22"/>
          <w:szCs w:val="22"/>
        </w:rPr>
        <w:t xml:space="preserve"> October 2023) </w:t>
      </w:r>
    </w:p>
    <w:p w14:paraId="611C4E6A" w14:textId="77777777" w:rsidR="00996B82" w:rsidRPr="005B265A" w:rsidRDefault="00996B82" w:rsidP="00CE4D2C">
      <w:pPr>
        <w:spacing w:before="306" w:after="204"/>
        <w:outlineLvl w:val="2"/>
        <w:rPr>
          <w:rFonts w:cstheme="minorHAnsi"/>
          <w:color w:val="4472C4" w:themeColor="accent1"/>
          <w:kern w:val="0"/>
          <w:sz w:val="22"/>
          <w:szCs w:val="22"/>
        </w:rPr>
      </w:pPr>
      <w:r w:rsidRPr="005B265A">
        <w:rPr>
          <w:rFonts w:cstheme="minorHAnsi"/>
          <w:color w:val="000000" w:themeColor="text1"/>
          <w:kern w:val="0"/>
          <w:sz w:val="22"/>
          <w:szCs w:val="22"/>
        </w:rPr>
        <w:t xml:space="preserve">Blake, B and Pope, T (2008) </w:t>
      </w:r>
      <w:r w:rsidRPr="005B265A">
        <w:rPr>
          <w:rFonts w:cstheme="minorHAnsi"/>
          <w:i/>
          <w:iCs/>
          <w:color w:val="000000" w:themeColor="text1"/>
          <w:kern w:val="0"/>
          <w:sz w:val="22"/>
          <w:szCs w:val="22"/>
        </w:rPr>
        <w:t xml:space="preserve">Development psychology: incorporating Piaget and </w:t>
      </w:r>
      <w:proofErr w:type="spellStart"/>
      <w:r w:rsidRPr="005B265A">
        <w:rPr>
          <w:rFonts w:cstheme="minorHAnsi"/>
          <w:i/>
          <w:iCs/>
          <w:color w:val="000000" w:themeColor="text1"/>
          <w:kern w:val="0"/>
          <w:sz w:val="22"/>
          <w:szCs w:val="22"/>
        </w:rPr>
        <w:t>Vygotskys’s</w:t>
      </w:r>
      <w:proofErr w:type="spellEnd"/>
      <w:r w:rsidRPr="005B265A">
        <w:rPr>
          <w:rFonts w:cstheme="minorHAnsi"/>
          <w:i/>
          <w:iCs/>
          <w:color w:val="000000" w:themeColor="text1"/>
          <w:kern w:val="0"/>
          <w:sz w:val="22"/>
          <w:szCs w:val="22"/>
        </w:rPr>
        <w:t xml:space="preserve"> theories in classrooms</w:t>
      </w:r>
      <w:r w:rsidRPr="005B265A">
        <w:rPr>
          <w:rFonts w:cstheme="minorHAnsi"/>
          <w:i/>
          <w:iCs/>
          <w:color w:val="4472C4" w:themeColor="accent1"/>
          <w:kern w:val="0"/>
          <w:sz w:val="22"/>
          <w:szCs w:val="22"/>
          <w:u w:val="single"/>
        </w:rPr>
        <w:t>.</w:t>
      </w:r>
      <w:r w:rsidRPr="005B265A">
        <w:rPr>
          <w:rFonts w:cstheme="minorHAnsi"/>
          <w:color w:val="000000" w:themeColor="text1"/>
          <w:kern w:val="0"/>
          <w:sz w:val="22"/>
          <w:szCs w:val="22"/>
        </w:rPr>
        <w:t xml:space="preserve"> Available at:  </w:t>
      </w:r>
      <w:hyperlink r:id="rId6" w:history="1">
        <w:r w:rsidRPr="005B265A">
          <w:rPr>
            <w:rStyle w:val="Hyperlink"/>
            <w:rFonts w:cstheme="minorHAnsi"/>
            <w:kern w:val="0"/>
            <w:sz w:val="22"/>
            <w:szCs w:val="22"/>
          </w:rPr>
          <w:t>https://people.wm.edu/~mxtsch/Teaching/JCPE/Volume1/JCPE_2008-01-09.pdf</w:t>
        </w:r>
      </w:hyperlink>
      <w:r w:rsidRPr="005B265A">
        <w:rPr>
          <w:rFonts w:cstheme="minorHAnsi"/>
          <w:color w:val="000000" w:themeColor="text1"/>
          <w:kern w:val="0"/>
          <w:sz w:val="22"/>
          <w:szCs w:val="22"/>
        </w:rPr>
        <w:t xml:space="preserve"> Accessed: 18</w:t>
      </w:r>
      <w:r w:rsidRPr="005B265A">
        <w:rPr>
          <w:rFonts w:cstheme="minorHAnsi"/>
          <w:color w:val="000000" w:themeColor="text1"/>
          <w:kern w:val="0"/>
          <w:sz w:val="22"/>
          <w:szCs w:val="22"/>
          <w:vertAlign w:val="superscript"/>
        </w:rPr>
        <w:t>th</w:t>
      </w:r>
      <w:r w:rsidRPr="005B265A">
        <w:rPr>
          <w:rFonts w:cstheme="minorHAnsi"/>
          <w:color w:val="000000" w:themeColor="text1"/>
          <w:kern w:val="0"/>
          <w:sz w:val="22"/>
          <w:szCs w:val="22"/>
        </w:rPr>
        <w:t xml:space="preserve"> October 2023) </w:t>
      </w:r>
    </w:p>
    <w:p w14:paraId="15F91379" w14:textId="77777777" w:rsidR="00996B82" w:rsidRPr="005B265A" w:rsidRDefault="00996B82" w:rsidP="00CE4D2C">
      <w:pPr>
        <w:spacing w:before="306" w:after="204"/>
        <w:outlineLvl w:val="2"/>
        <w:rPr>
          <w:rFonts w:cstheme="minorHAnsi"/>
          <w:color w:val="000000" w:themeColor="text1"/>
          <w:kern w:val="0"/>
          <w:sz w:val="22"/>
          <w:szCs w:val="22"/>
          <w:u w:val="single"/>
        </w:rPr>
      </w:pPr>
      <w:r w:rsidRPr="005B265A">
        <w:rPr>
          <w:rFonts w:cstheme="minorHAnsi"/>
          <w:color w:val="000000" w:themeColor="text1"/>
          <w:kern w:val="0"/>
          <w:sz w:val="22"/>
          <w:szCs w:val="22"/>
          <w:u w:val="single"/>
        </w:rPr>
        <w:t xml:space="preserve">Cherry, K. (2023) </w:t>
      </w:r>
      <w:r w:rsidRPr="005B265A">
        <w:rPr>
          <w:rFonts w:cstheme="minorHAnsi"/>
          <w:i/>
          <w:iCs/>
          <w:color w:val="000000" w:themeColor="text1"/>
          <w:kern w:val="0"/>
          <w:sz w:val="22"/>
          <w:szCs w:val="22"/>
          <w:u w:val="single"/>
        </w:rPr>
        <w:t>What is Classical Conditioning in Psychology?</w:t>
      </w:r>
      <w:r w:rsidRPr="005B265A">
        <w:rPr>
          <w:rFonts w:cstheme="minorHAnsi"/>
          <w:color w:val="000000" w:themeColor="text1"/>
          <w:kern w:val="0"/>
          <w:sz w:val="22"/>
          <w:szCs w:val="22"/>
          <w:u w:val="single"/>
        </w:rPr>
        <w:t xml:space="preserve"> Available at: </w:t>
      </w:r>
      <w:hyperlink r:id="rId7" w:history="1">
        <w:r w:rsidRPr="005B265A">
          <w:rPr>
            <w:rStyle w:val="Hyperlink"/>
            <w:rFonts w:cstheme="minorHAnsi"/>
            <w:kern w:val="0"/>
            <w:sz w:val="22"/>
            <w:szCs w:val="22"/>
          </w:rPr>
          <w:t>https://www.verywellmind.com/classical-condition</w:t>
        </w:r>
        <w:r w:rsidRPr="005B265A">
          <w:rPr>
            <w:rStyle w:val="Hyperlink"/>
            <w:rFonts w:cstheme="minorHAnsi"/>
            <w:kern w:val="0"/>
            <w:sz w:val="22"/>
            <w:szCs w:val="22"/>
          </w:rPr>
          <w:t>i</w:t>
        </w:r>
        <w:r w:rsidRPr="005B265A">
          <w:rPr>
            <w:rStyle w:val="Hyperlink"/>
            <w:rFonts w:cstheme="minorHAnsi"/>
            <w:kern w:val="0"/>
            <w:sz w:val="22"/>
            <w:szCs w:val="22"/>
          </w:rPr>
          <w:t>ng-</w:t>
        </w:r>
        <w:r w:rsidRPr="005B265A">
          <w:rPr>
            <w:rStyle w:val="Hyperlink"/>
            <w:rFonts w:cstheme="minorHAnsi"/>
            <w:kern w:val="0"/>
            <w:sz w:val="22"/>
            <w:szCs w:val="22"/>
          </w:rPr>
          <w:t>2</w:t>
        </w:r>
        <w:r w:rsidRPr="005B265A">
          <w:rPr>
            <w:rStyle w:val="Hyperlink"/>
            <w:rFonts w:cstheme="minorHAnsi"/>
            <w:kern w:val="0"/>
            <w:sz w:val="22"/>
            <w:szCs w:val="22"/>
          </w:rPr>
          <w:t>7</w:t>
        </w:r>
        <w:r w:rsidRPr="005B265A">
          <w:rPr>
            <w:rStyle w:val="Hyperlink"/>
            <w:rFonts w:cstheme="minorHAnsi"/>
            <w:kern w:val="0"/>
            <w:sz w:val="22"/>
            <w:szCs w:val="22"/>
          </w:rPr>
          <w:t>94859</w:t>
        </w:r>
      </w:hyperlink>
      <w:r w:rsidRPr="005B265A">
        <w:rPr>
          <w:rFonts w:cstheme="minorHAnsi"/>
          <w:color w:val="4472C4" w:themeColor="accent1"/>
          <w:kern w:val="0"/>
          <w:sz w:val="22"/>
          <w:szCs w:val="22"/>
          <w:u w:val="single"/>
        </w:rPr>
        <w:t xml:space="preserve"> </w:t>
      </w:r>
      <w:r w:rsidRPr="005B265A">
        <w:rPr>
          <w:rFonts w:cstheme="minorHAnsi"/>
          <w:color w:val="000000" w:themeColor="text1"/>
          <w:kern w:val="0"/>
          <w:sz w:val="22"/>
          <w:szCs w:val="22"/>
          <w:u w:val="single"/>
        </w:rPr>
        <w:t>(accessed: 23</w:t>
      </w:r>
      <w:r w:rsidRPr="005B265A">
        <w:rPr>
          <w:rFonts w:cstheme="minorHAnsi"/>
          <w:color w:val="000000" w:themeColor="text1"/>
          <w:kern w:val="0"/>
          <w:sz w:val="22"/>
          <w:szCs w:val="22"/>
          <w:u w:val="single"/>
          <w:vertAlign w:val="superscript"/>
        </w:rPr>
        <w:t>rd</w:t>
      </w:r>
      <w:r w:rsidRPr="005B265A">
        <w:rPr>
          <w:rFonts w:cstheme="minorHAnsi"/>
          <w:color w:val="000000" w:themeColor="text1"/>
          <w:kern w:val="0"/>
          <w:sz w:val="22"/>
          <w:szCs w:val="22"/>
          <w:u w:val="single"/>
        </w:rPr>
        <w:t xml:space="preserve"> October 2023)</w:t>
      </w:r>
    </w:p>
    <w:p w14:paraId="0F6CD011" w14:textId="77777777" w:rsidR="00996B82" w:rsidRPr="005B265A" w:rsidRDefault="00996B82" w:rsidP="007D6E91">
      <w:pPr>
        <w:spacing w:before="306" w:after="204"/>
        <w:outlineLvl w:val="2"/>
        <w:rPr>
          <w:rFonts w:eastAsia="Times New Roman" w:cstheme="minorHAnsi"/>
          <w:color w:val="000000" w:themeColor="text1"/>
          <w:spacing w:val="3"/>
          <w:kern w:val="0"/>
          <w:sz w:val="22"/>
          <w:szCs w:val="22"/>
          <w:lang w:eastAsia="en-GB"/>
          <w14:ligatures w14:val="none"/>
        </w:rPr>
      </w:pPr>
      <w:r w:rsidRPr="005B265A">
        <w:rPr>
          <w:rFonts w:eastAsia="Times New Roman" w:cstheme="minorHAnsi"/>
          <w:color w:val="000000" w:themeColor="text1"/>
          <w:spacing w:val="3"/>
          <w:kern w:val="0"/>
          <w:sz w:val="22"/>
          <w:szCs w:val="22"/>
          <w:lang w:eastAsia="en-GB"/>
          <w14:ligatures w14:val="none"/>
        </w:rPr>
        <w:t xml:space="preserve">Doherty, J. and Hughes, M. (2013). </w:t>
      </w:r>
      <w:r w:rsidRPr="005B265A">
        <w:rPr>
          <w:rFonts w:eastAsia="Times New Roman" w:cstheme="minorHAnsi"/>
          <w:i/>
          <w:iCs/>
          <w:color w:val="000000" w:themeColor="text1"/>
          <w:spacing w:val="3"/>
          <w:kern w:val="0"/>
          <w:sz w:val="22"/>
          <w:szCs w:val="22"/>
          <w:lang w:eastAsia="en-GB"/>
          <w14:ligatures w14:val="none"/>
        </w:rPr>
        <w:t>Child Development: Theory and Practice 0-11.</w:t>
      </w:r>
      <w:r w:rsidRPr="005B265A">
        <w:rPr>
          <w:rFonts w:eastAsia="Times New Roman" w:cstheme="minorHAnsi"/>
          <w:color w:val="000000" w:themeColor="text1"/>
          <w:spacing w:val="3"/>
          <w:kern w:val="0"/>
          <w:sz w:val="22"/>
          <w:szCs w:val="22"/>
          <w:lang w:eastAsia="en-GB"/>
          <w14:ligatures w14:val="none"/>
        </w:rPr>
        <w:t xml:space="preserve"> Harlow, United Kingdom.</w:t>
      </w:r>
    </w:p>
    <w:p w14:paraId="5C76DE1C" w14:textId="77777777" w:rsidR="00996B82" w:rsidRPr="005B265A" w:rsidRDefault="00996B82" w:rsidP="005C7C2D">
      <w:pPr>
        <w:spacing w:before="306" w:after="204"/>
        <w:outlineLvl w:val="2"/>
        <w:rPr>
          <w:rFonts w:cstheme="minorHAnsi"/>
          <w:color w:val="4472C4" w:themeColor="accent1"/>
          <w:kern w:val="0"/>
          <w:sz w:val="22"/>
          <w:szCs w:val="22"/>
          <w:u w:val="single"/>
        </w:rPr>
      </w:pPr>
      <w:r w:rsidRPr="005B265A">
        <w:rPr>
          <w:rFonts w:cstheme="minorHAnsi"/>
          <w:color w:val="000000" w:themeColor="text1"/>
          <w:kern w:val="0"/>
          <w:sz w:val="22"/>
          <w:szCs w:val="22"/>
        </w:rPr>
        <w:t xml:space="preserve">Hole, C. (2017) </w:t>
      </w:r>
      <w:r w:rsidRPr="005B265A">
        <w:rPr>
          <w:rFonts w:cstheme="minorHAnsi"/>
          <w:i/>
          <w:iCs/>
          <w:color w:val="000000" w:themeColor="text1"/>
          <w:kern w:val="0"/>
          <w:sz w:val="22"/>
          <w:szCs w:val="22"/>
        </w:rPr>
        <w:t xml:space="preserve">Comparison Between Piaget &amp; Vygotsky. </w:t>
      </w:r>
      <w:r w:rsidRPr="005B265A">
        <w:rPr>
          <w:rFonts w:cstheme="minorHAnsi"/>
          <w:color w:val="000000" w:themeColor="text1"/>
          <w:kern w:val="0"/>
          <w:sz w:val="22"/>
          <w:szCs w:val="22"/>
        </w:rPr>
        <w:t>Available at:</w:t>
      </w:r>
      <w:r w:rsidRPr="005B265A">
        <w:rPr>
          <w:rFonts w:cstheme="minorHAnsi"/>
          <w:color w:val="000000" w:themeColor="text1"/>
          <w:kern w:val="0"/>
          <w:sz w:val="22"/>
          <w:szCs w:val="22"/>
        </w:rPr>
        <w:t xml:space="preserve"> </w:t>
      </w:r>
      <w:r w:rsidRPr="005B265A">
        <w:rPr>
          <w:rFonts w:cstheme="minorHAnsi"/>
          <w:color w:val="000000" w:themeColor="text1"/>
          <w:kern w:val="0"/>
          <w:sz w:val="22"/>
          <w:szCs w:val="22"/>
        </w:rPr>
        <w:fldChar w:fldCharType="begin"/>
      </w:r>
      <w:r w:rsidRPr="005B265A">
        <w:rPr>
          <w:rFonts w:cstheme="minorHAnsi"/>
          <w:color w:val="000000" w:themeColor="text1"/>
          <w:kern w:val="0"/>
          <w:sz w:val="22"/>
          <w:szCs w:val="22"/>
        </w:rPr>
        <w:instrText>HYPERLINK "</w:instrText>
      </w:r>
      <w:r w:rsidRPr="005B265A">
        <w:rPr>
          <w:rFonts w:cstheme="minorHAnsi"/>
          <w:color w:val="000000" w:themeColor="text1"/>
          <w:kern w:val="0"/>
          <w:sz w:val="22"/>
          <w:szCs w:val="22"/>
        </w:rPr>
        <w:instrText>https://getrevising.co.uk/grids/comparison-between-piaget-and-vygotsky</w:instrText>
      </w:r>
      <w:r w:rsidRPr="005B265A">
        <w:rPr>
          <w:rFonts w:cstheme="minorHAnsi"/>
          <w:color w:val="000000" w:themeColor="text1"/>
          <w:kern w:val="0"/>
          <w:sz w:val="22"/>
          <w:szCs w:val="22"/>
        </w:rPr>
        <w:instrText>"</w:instrText>
      </w:r>
      <w:r w:rsidRPr="005B265A">
        <w:rPr>
          <w:rFonts w:cstheme="minorHAnsi"/>
          <w:color w:val="000000" w:themeColor="text1"/>
          <w:kern w:val="0"/>
          <w:sz w:val="22"/>
          <w:szCs w:val="22"/>
        </w:rPr>
        <w:fldChar w:fldCharType="separate"/>
      </w:r>
      <w:r w:rsidRPr="005B265A">
        <w:rPr>
          <w:rStyle w:val="Hyperlink"/>
          <w:rFonts w:cstheme="minorHAnsi"/>
          <w:kern w:val="0"/>
          <w:sz w:val="22"/>
          <w:szCs w:val="22"/>
        </w:rPr>
        <w:t>https://getrevising.co.uk/grids/comparison-between-piaget-and-vygotsky</w:t>
      </w:r>
      <w:r w:rsidRPr="005B265A">
        <w:rPr>
          <w:rFonts w:cstheme="minorHAnsi"/>
          <w:color w:val="000000" w:themeColor="text1"/>
          <w:kern w:val="0"/>
          <w:sz w:val="22"/>
          <w:szCs w:val="22"/>
        </w:rPr>
        <w:fldChar w:fldCharType="end"/>
      </w:r>
      <w:r w:rsidRPr="005B265A">
        <w:rPr>
          <w:rFonts w:cstheme="minorHAnsi"/>
          <w:color w:val="000000" w:themeColor="text1"/>
          <w:kern w:val="0"/>
          <w:sz w:val="22"/>
          <w:szCs w:val="22"/>
        </w:rPr>
        <w:t xml:space="preserve"> </w:t>
      </w:r>
      <w:r w:rsidRPr="005B265A">
        <w:rPr>
          <w:rFonts w:cstheme="minorHAnsi"/>
          <w:color w:val="4472C4" w:themeColor="accent1"/>
          <w:kern w:val="0"/>
          <w:sz w:val="22"/>
          <w:szCs w:val="22"/>
          <w:u w:val="single"/>
        </w:rPr>
        <w:t xml:space="preserve"> </w:t>
      </w:r>
      <w:r w:rsidRPr="005B265A">
        <w:rPr>
          <w:rFonts w:cstheme="minorHAnsi"/>
          <w:color w:val="000000" w:themeColor="text1"/>
          <w:kern w:val="0"/>
          <w:sz w:val="22"/>
          <w:szCs w:val="22"/>
        </w:rPr>
        <w:t>(accessed: 18</w:t>
      </w:r>
      <w:r w:rsidRPr="005B265A">
        <w:rPr>
          <w:rFonts w:cstheme="minorHAnsi"/>
          <w:color w:val="000000" w:themeColor="text1"/>
          <w:kern w:val="0"/>
          <w:sz w:val="22"/>
          <w:szCs w:val="22"/>
          <w:vertAlign w:val="superscript"/>
        </w:rPr>
        <w:t>th</w:t>
      </w:r>
      <w:r w:rsidRPr="005B265A">
        <w:rPr>
          <w:rFonts w:cstheme="minorHAnsi"/>
          <w:color w:val="000000" w:themeColor="text1"/>
          <w:kern w:val="0"/>
          <w:sz w:val="22"/>
          <w:szCs w:val="22"/>
        </w:rPr>
        <w:t xml:space="preserve"> October 2023)</w:t>
      </w:r>
    </w:p>
    <w:p w14:paraId="5733D261" w14:textId="77777777" w:rsidR="00996B82" w:rsidRPr="005B265A" w:rsidRDefault="00996B82" w:rsidP="00CE4D2C">
      <w:pPr>
        <w:spacing w:before="306" w:after="204"/>
        <w:outlineLvl w:val="2"/>
        <w:rPr>
          <w:rFonts w:cstheme="minorHAnsi"/>
          <w:color w:val="000000" w:themeColor="text1"/>
          <w:kern w:val="0"/>
          <w:sz w:val="22"/>
          <w:szCs w:val="22"/>
        </w:rPr>
      </w:pPr>
      <w:r w:rsidRPr="005B265A">
        <w:rPr>
          <w:rFonts w:cstheme="minorHAnsi"/>
          <w:color w:val="000000" w:themeColor="text1"/>
          <w:kern w:val="0"/>
          <w:sz w:val="22"/>
          <w:szCs w:val="22"/>
        </w:rPr>
        <w:fldChar w:fldCharType="begin"/>
      </w:r>
      <w:r w:rsidRPr="005B265A">
        <w:rPr>
          <w:rFonts w:cstheme="minorHAnsi"/>
          <w:color w:val="000000" w:themeColor="text1"/>
          <w:kern w:val="0"/>
          <w:sz w:val="22"/>
          <w:szCs w:val="22"/>
        </w:rPr>
        <w:instrText>HYPERLINK "</w:instrText>
      </w:r>
      <w:r w:rsidRPr="005B265A">
        <w:rPr>
          <w:rFonts w:cstheme="minorHAnsi"/>
          <w:color w:val="000000" w:themeColor="text1"/>
          <w:kern w:val="0"/>
          <w:sz w:val="22"/>
          <w:szCs w:val="22"/>
        </w:rPr>
        <w:instrText>https://www.simplypsychology.org/zone-of-proximal-development.html#More-Knowledgeable-Other</w:instrText>
      </w:r>
      <w:r w:rsidRPr="005B265A">
        <w:rPr>
          <w:rFonts w:cstheme="minorHAnsi"/>
          <w:color w:val="000000" w:themeColor="text1"/>
          <w:kern w:val="0"/>
          <w:sz w:val="22"/>
          <w:szCs w:val="22"/>
        </w:rPr>
        <w:instrText>"</w:instrText>
      </w:r>
      <w:r w:rsidRPr="005B265A">
        <w:rPr>
          <w:rFonts w:cstheme="minorHAnsi"/>
          <w:color w:val="000000" w:themeColor="text1"/>
          <w:kern w:val="0"/>
          <w:sz w:val="22"/>
          <w:szCs w:val="22"/>
        </w:rPr>
        <w:fldChar w:fldCharType="separate"/>
      </w:r>
      <w:r w:rsidRPr="005B265A">
        <w:rPr>
          <w:rStyle w:val="Hyperlink"/>
          <w:rFonts w:cstheme="minorHAnsi"/>
          <w:kern w:val="0"/>
          <w:sz w:val="22"/>
          <w:szCs w:val="22"/>
        </w:rPr>
        <w:t>https://www.simplypsychology.org/zone-of-proximal-development.html#More-Knowledgeable-Other</w:t>
      </w:r>
      <w:r w:rsidRPr="005B265A">
        <w:rPr>
          <w:rFonts w:cstheme="minorHAnsi"/>
          <w:color w:val="000000" w:themeColor="text1"/>
          <w:kern w:val="0"/>
          <w:sz w:val="22"/>
          <w:szCs w:val="22"/>
        </w:rPr>
        <w:fldChar w:fldCharType="end"/>
      </w:r>
      <w:r w:rsidRPr="005B265A">
        <w:rPr>
          <w:rFonts w:cstheme="minorHAnsi"/>
          <w:color w:val="000000" w:themeColor="text1"/>
          <w:kern w:val="0"/>
          <w:sz w:val="22"/>
          <w:szCs w:val="22"/>
        </w:rPr>
        <w:t xml:space="preserve"> (accessed: 19</w:t>
      </w:r>
      <w:r w:rsidRPr="005B265A">
        <w:rPr>
          <w:rFonts w:cstheme="minorHAnsi"/>
          <w:color w:val="000000" w:themeColor="text1"/>
          <w:kern w:val="0"/>
          <w:sz w:val="22"/>
          <w:szCs w:val="22"/>
          <w:vertAlign w:val="superscript"/>
        </w:rPr>
        <w:t>th</w:t>
      </w:r>
      <w:r w:rsidRPr="005B265A">
        <w:rPr>
          <w:rFonts w:cstheme="minorHAnsi"/>
          <w:color w:val="000000" w:themeColor="text1"/>
          <w:kern w:val="0"/>
          <w:sz w:val="22"/>
          <w:szCs w:val="22"/>
        </w:rPr>
        <w:t xml:space="preserve"> October 2023)</w:t>
      </w:r>
    </w:p>
    <w:p w14:paraId="7A1AB6E4" w14:textId="77777777" w:rsidR="00996B82" w:rsidRPr="005B265A" w:rsidRDefault="00996B82" w:rsidP="007D6E91">
      <w:pPr>
        <w:spacing w:before="306" w:after="204"/>
        <w:outlineLvl w:val="2"/>
        <w:rPr>
          <w:rFonts w:eastAsia="Times New Roman" w:cstheme="minorHAnsi"/>
          <w:color w:val="000000" w:themeColor="text1"/>
          <w:spacing w:val="3"/>
          <w:kern w:val="0"/>
          <w:sz w:val="22"/>
          <w:szCs w:val="22"/>
          <w:lang w:eastAsia="en-GB"/>
          <w14:ligatures w14:val="none"/>
        </w:rPr>
      </w:pPr>
      <w:proofErr w:type="spellStart"/>
      <w:r w:rsidRPr="005B265A">
        <w:rPr>
          <w:rFonts w:eastAsia="Times New Roman" w:cstheme="minorHAnsi"/>
          <w:color w:val="000000" w:themeColor="text1"/>
          <w:spacing w:val="3"/>
          <w:kern w:val="0"/>
          <w:sz w:val="22"/>
          <w:szCs w:val="22"/>
          <w:lang w:eastAsia="en-GB"/>
          <w14:ligatures w14:val="none"/>
        </w:rPr>
        <w:t>Hwb.gov.wales</w:t>
      </w:r>
      <w:proofErr w:type="spellEnd"/>
      <w:r w:rsidRPr="005B265A">
        <w:rPr>
          <w:rFonts w:eastAsia="Times New Roman" w:cstheme="minorHAnsi"/>
          <w:color w:val="000000" w:themeColor="text1"/>
          <w:spacing w:val="3"/>
          <w:kern w:val="0"/>
          <w:sz w:val="22"/>
          <w:szCs w:val="22"/>
          <w:lang w:eastAsia="en-GB"/>
          <w14:ligatures w14:val="none"/>
        </w:rPr>
        <w:t xml:space="preserve">. (n.d.) </w:t>
      </w:r>
      <w:r w:rsidRPr="005B265A">
        <w:rPr>
          <w:rFonts w:eastAsia="Times New Roman" w:cstheme="minorHAnsi"/>
          <w:i/>
          <w:iCs/>
          <w:color w:val="000000" w:themeColor="text1"/>
          <w:spacing w:val="3"/>
          <w:kern w:val="0"/>
          <w:sz w:val="22"/>
          <w:szCs w:val="22"/>
          <w:lang w:eastAsia="en-GB"/>
          <w14:ligatures w14:val="none"/>
        </w:rPr>
        <w:t>introduction- hwb.</w:t>
      </w:r>
      <w:r w:rsidRPr="005B265A">
        <w:rPr>
          <w:rFonts w:eastAsia="Times New Roman" w:cstheme="minorHAnsi"/>
          <w:color w:val="000000" w:themeColor="text1"/>
          <w:spacing w:val="3"/>
          <w:kern w:val="0"/>
          <w:sz w:val="22"/>
          <w:szCs w:val="22"/>
          <w:lang w:eastAsia="en-GB"/>
          <w14:ligatures w14:val="none"/>
        </w:rPr>
        <w:t xml:space="preserve"> Available at: </w:t>
      </w:r>
      <w:hyperlink r:id="rId8" w:history="1">
        <w:r w:rsidRPr="005B265A">
          <w:rPr>
            <w:rStyle w:val="Hyperlink"/>
            <w:rFonts w:eastAsia="Times New Roman" w:cstheme="minorHAnsi"/>
            <w:spacing w:val="3"/>
            <w:kern w:val="0"/>
            <w:sz w:val="22"/>
            <w:szCs w:val="22"/>
            <w:lang w:eastAsia="en-GB"/>
            <w14:ligatures w14:val="none"/>
          </w:rPr>
          <w:t>https://hwb.gov.wales/curriculum-for-wales/introduction/#progression-and-assessment-at-the-heart-of-curriculu</w:t>
        </w:r>
        <w:r w:rsidRPr="005B265A">
          <w:rPr>
            <w:rStyle w:val="Hyperlink"/>
            <w:rFonts w:eastAsia="Times New Roman" w:cstheme="minorHAnsi"/>
            <w:spacing w:val="3"/>
            <w:kern w:val="0"/>
            <w:sz w:val="22"/>
            <w:szCs w:val="22"/>
            <w:lang w:eastAsia="en-GB"/>
            <w14:ligatures w14:val="none"/>
          </w:rPr>
          <w:t>m</w:t>
        </w:r>
        <w:r w:rsidRPr="005B265A">
          <w:rPr>
            <w:rStyle w:val="Hyperlink"/>
            <w:rFonts w:eastAsia="Times New Roman" w:cstheme="minorHAnsi"/>
            <w:spacing w:val="3"/>
            <w:kern w:val="0"/>
            <w:sz w:val="22"/>
            <w:szCs w:val="22"/>
            <w:lang w:eastAsia="en-GB"/>
            <w14:ligatures w14:val="none"/>
          </w:rPr>
          <w:t>-design</w:t>
        </w:r>
      </w:hyperlink>
      <w:r w:rsidRPr="005B265A">
        <w:rPr>
          <w:rFonts w:eastAsia="Times New Roman" w:cstheme="minorHAnsi"/>
          <w:color w:val="4472C4" w:themeColor="accent1"/>
          <w:spacing w:val="3"/>
          <w:kern w:val="0"/>
          <w:sz w:val="22"/>
          <w:szCs w:val="22"/>
          <w:u w:val="single"/>
          <w:lang w:eastAsia="en-GB"/>
          <w14:ligatures w14:val="none"/>
        </w:rPr>
        <w:t>.</w:t>
      </w:r>
      <w:r w:rsidRPr="005B265A">
        <w:rPr>
          <w:rFonts w:eastAsia="Times New Roman" w:cstheme="minorHAnsi"/>
          <w:b/>
          <w:bCs/>
          <w:color w:val="4472C4" w:themeColor="accent1"/>
          <w:spacing w:val="3"/>
          <w:kern w:val="0"/>
          <w:sz w:val="22"/>
          <w:szCs w:val="22"/>
          <w:u w:val="single"/>
          <w:lang w:eastAsia="en-GB"/>
          <w14:ligatures w14:val="none"/>
        </w:rPr>
        <w:t xml:space="preserve"> </w:t>
      </w:r>
      <w:r w:rsidRPr="005B265A">
        <w:rPr>
          <w:rFonts w:eastAsia="Times New Roman" w:cstheme="minorHAnsi"/>
          <w:color w:val="000000" w:themeColor="text1"/>
          <w:spacing w:val="3"/>
          <w:kern w:val="0"/>
          <w:sz w:val="22"/>
          <w:szCs w:val="22"/>
          <w:lang w:eastAsia="en-GB"/>
          <w14:ligatures w14:val="none"/>
        </w:rPr>
        <w:t>(Accessed on: 25</w:t>
      </w:r>
      <w:r w:rsidRPr="005B265A">
        <w:rPr>
          <w:rFonts w:eastAsia="Times New Roman" w:cstheme="minorHAnsi"/>
          <w:color w:val="000000" w:themeColor="text1"/>
          <w:spacing w:val="3"/>
          <w:kern w:val="0"/>
          <w:sz w:val="22"/>
          <w:szCs w:val="22"/>
          <w:vertAlign w:val="superscript"/>
          <w:lang w:eastAsia="en-GB"/>
          <w14:ligatures w14:val="none"/>
        </w:rPr>
        <w:t>th</w:t>
      </w:r>
      <w:r w:rsidRPr="005B265A">
        <w:rPr>
          <w:rFonts w:eastAsia="Times New Roman" w:cstheme="minorHAnsi"/>
          <w:color w:val="000000" w:themeColor="text1"/>
          <w:spacing w:val="3"/>
          <w:kern w:val="0"/>
          <w:sz w:val="22"/>
          <w:szCs w:val="22"/>
          <w:lang w:eastAsia="en-GB"/>
          <w14:ligatures w14:val="none"/>
        </w:rPr>
        <w:t xml:space="preserve"> October 2023)</w:t>
      </w:r>
    </w:p>
    <w:p w14:paraId="6DE738FE" w14:textId="4D94EF5B" w:rsidR="00996B82" w:rsidRPr="005B265A" w:rsidRDefault="00996B82" w:rsidP="00CE4D2C">
      <w:pPr>
        <w:autoSpaceDE w:val="0"/>
        <w:autoSpaceDN w:val="0"/>
        <w:adjustRightInd w:val="0"/>
        <w:rPr>
          <w:rFonts w:cstheme="minorHAnsi"/>
          <w:color w:val="000000" w:themeColor="text1"/>
          <w:kern w:val="0"/>
          <w:sz w:val="22"/>
          <w:szCs w:val="22"/>
        </w:rPr>
      </w:pPr>
      <w:proofErr w:type="spellStart"/>
      <w:r w:rsidRPr="005B265A">
        <w:rPr>
          <w:rFonts w:cstheme="minorHAnsi"/>
          <w:color w:val="000000" w:themeColor="text1"/>
          <w:kern w:val="0"/>
          <w:sz w:val="22"/>
          <w:szCs w:val="22"/>
        </w:rPr>
        <w:t>Mccomas</w:t>
      </w:r>
      <w:proofErr w:type="spellEnd"/>
      <w:r w:rsidRPr="005B265A">
        <w:rPr>
          <w:rFonts w:cstheme="minorHAnsi"/>
          <w:color w:val="000000" w:themeColor="text1"/>
          <w:kern w:val="0"/>
          <w:sz w:val="22"/>
          <w:szCs w:val="22"/>
        </w:rPr>
        <w:t xml:space="preserve">, </w:t>
      </w:r>
      <w:proofErr w:type="gramStart"/>
      <w:r w:rsidRPr="005B265A">
        <w:rPr>
          <w:rFonts w:cstheme="minorHAnsi"/>
          <w:color w:val="000000" w:themeColor="text1"/>
          <w:kern w:val="0"/>
          <w:sz w:val="22"/>
          <w:szCs w:val="22"/>
        </w:rPr>
        <w:t>S .</w:t>
      </w:r>
      <w:proofErr w:type="gramEnd"/>
      <w:r w:rsidRPr="005B265A">
        <w:rPr>
          <w:rFonts w:cstheme="minorHAnsi"/>
          <w:color w:val="000000" w:themeColor="text1"/>
          <w:kern w:val="0"/>
          <w:sz w:val="22"/>
          <w:szCs w:val="22"/>
        </w:rPr>
        <w:t xml:space="preserve"> (2023) </w:t>
      </w:r>
      <w:r w:rsidR="00D858F0" w:rsidRPr="005B265A">
        <w:rPr>
          <w:rFonts w:cstheme="minorHAnsi"/>
          <w:i/>
          <w:iCs/>
          <w:color w:val="000000" w:themeColor="text1"/>
          <w:kern w:val="0"/>
          <w:sz w:val="22"/>
          <w:szCs w:val="22"/>
        </w:rPr>
        <w:t>W</w:t>
      </w:r>
      <w:r w:rsidRPr="005B265A">
        <w:rPr>
          <w:rFonts w:cstheme="minorHAnsi"/>
          <w:i/>
          <w:iCs/>
          <w:color w:val="000000" w:themeColor="text1"/>
          <w:kern w:val="0"/>
          <w:sz w:val="22"/>
          <w:szCs w:val="22"/>
        </w:rPr>
        <w:t xml:space="preserve">hy is </w:t>
      </w:r>
      <w:r w:rsidR="00D858F0" w:rsidRPr="005B265A">
        <w:rPr>
          <w:rFonts w:cstheme="minorHAnsi"/>
          <w:i/>
          <w:iCs/>
          <w:color w:val="000000" w:themeColor="text1"/>
          <w:kern w:val="0"/>
          <w:sz w:val="22"/>
          <w:szCs w:val="22"/>
        </w:rPr>
        <w:t>C</w:t>
      </w:r>
      <w:r w:rsidRPr="005B265A">
        <w:rPr>
          <w:rFonts w:cstheme="minorHAnsi"/>
          <w:i/>
          <w:iCs/>
          <w:color w:val="000000" w:themeColor="text1"/>
          <w:kern w:val="0"/>
          <w:sz w:val="22"/>
          <w:szCs w:val="22"/>
        </w:rPr>
        <w:t xml:space="preserve">hild </w:t>
      </w:r>
      <w:r w:rsidR="00D858F0" w:rsidRPr="005B265A">
        <w:rPr>
          <w:rFonts w:cstheme="minorHAnsi"/>
          <w:i/>
          <w:iCs/>
          <w:color w:val="000000" w:themeColor="text1"/>
          <w:kern w:val="0"/>
          <w:sz w:val="22"/>
          <w:szCs w:val="22"/>
        </w:rPr>
        <w:t>D</w:t>
      </w:r>
      <w:r w:rsidRPr="005B265A">
        <w:rPr>
          <w:rFonts w:cstheme="minorHAnsi"/>
          <w:i/>
          <w:iCs/>
          <w:color w:val="000000" w:themeColor="text1"/>
          <w:kern w:val="0"/>
          <w:sz w:val="22"/>
          <w:szCs w:val="22"/>
        </w:rPr>
        <w:t xml:space="preserve">evelopment </w:t>
      </w:r>
      <w:r w:rsidR="00D858F0" w:rsidRPr="005B265A">
        <w:rPr>
          <w:rFonts w:cstheme="minorHAnsi"/>
          <w:i/>
          <w:iCs/>
          <w:color w:val="000000" w:themeColor="text1"/>
          <w:kern w:val="0"/>
          <w:sz w:val="22"/>
          <w:szCs w:val="22"/>
        </w:rPr>
        <w:t>E</w:t>
      </w:r>
      <w:r w:rsidRPr="005B265A">
        <w:rPr>
          <w:rFonts w:cstheme="minorHAnsi"/>
          <w:i/>
          <w:iCs/>
          <w:color w:val="000000" w:themeColor="text1"/>
          <w:kern w:val="0"/>
          <w:sz w:val="22"/>
          <w:szCs w:val="22"/>
        </w:rPr>
        <w:t xml:space="preserve">ssential </w:t>
      </w:r>
      <w:r w:rsidR="00D858F0" w:rsidRPr="005B265A">
        <w:rPr>
          <w:rFonts w:cstheme="minorHAnsi"/>
          <w:i/>
          <w:iCs/>
          <w:color w:val="000000" w:themeColor="text1"/>
          <w:kern w:val="0"/>
          <w:sz w:val="22"/>
          <w:szCs w:val="22"/>
        </w:rPr>
        <w:t>f</w:t>
      </w:r>
      <w:r w:rsidRPr="005B265A">
        <w:rPr>
          <w:rFonts w:cstheme="minorHAnsi"/>
          <w:i/>
          <w:iCs/>
          <w:color w:val="000000" w:themeColor="text1"/>
          <w:kern w:val="0"/>
          <w:sz w:val="22"/>
          <w:szCs w:val="22"/>
        </w:rPr>
        <w:t xml:space="preserve">or </w:t>
      </w:r>
      <w:r w:rsidR="00D858F0" w:rsidRPr="005B265A">
        <w:rPr>
          <w:rFonts w:cstheme="minorHAnsi"/>
          <w:i/>
          <w:iCs/>
          <w:color w:val="000000" w:themeColor="text1"/>
          <w:kern w:val="0"/>
          <w:sz w:val="22"/>
          <w:szCs w:val="22"/>
        </w:rPr>
        <w:t>T</w:t>
      </w:r>
      <w:r w:rsidRPr="005B265A">
        <w:rPr>
          <w:rFonts w:cstheme="minorHAnsi"/>
          <w:i/>
          <w:iCs/>
          <w:color w:val="000000" w:themeColor="text1"/>
          <w:kern w:val="0"/>
          <w:sz w:val="22"/>
          <w:szCs w:val="22"/>
        </w:rPr>
        <w:t xml:space="preserve">eachers. </w:t>
      </w:r>
      <w:r w:rsidRPr="005B265A">
        <w:rPr>
          <w:rFonts w:cstheme="minorHAnsi"/>
          <w:color w:val="000000" w:themeColor="text1"/>
          <w:kern w:val="0"/>
          <w:sz w:val="22"/>
          <w:szCs w:val="22"/>
        </w:rPr>
        <w:t xml:space="preserve">Available at: </w:t>
      </w:r>
      <w:hyperlink r:id="rId9" w:history="1">
        <w:r w:rsidRPr="005B265A">
          <w:rPr>
            <w:rStyle w:val="Hyperlink"/>
            <w:rFonts w:cstheme="minorHAnsi"/>
            <w:kern w:val="0"/>
            <w:sz w:val="22"/>
            <w:szCs w:val="22"/>
          </w:rPr>
          <w:t>https://www.the-child-development.com/why-is-child-development-important-to-teachers</w:t>
        </w:r>
      </w:hyperlink>
      <w:r w:rsidRPr="005B265A">
        <w:rPr>
          <w:rFonts w:cstheme="minorHAnsi"/>
          <w:i/>
          <w:iCs/>
          <w:color w:val="000000" w:themeColor="text1"/>
          <w:kern w:val="0"/>
          <w:sz w:val="22"/>
          <w:szCs w:val="22"/>
        </w:rPr>
        <w:t xml:space="preserve"> </w:t>
      </w:r>
      <w:r w:rsidRPr="005B265A">
        <w:rPr>
          <w:rFonts w:cstheme="minorHAnsi"/>
          <w:color w:val="000000" w:themeColor="text1"/>
          <w:kern w:val="0"/>
          <w:sz w:val="22"/>
          <w:szCs w:val="22"/>
        </w:rPr>
        <w:t>(accessed: 12 October 2023)</w:t>
      </w:r>
    </w:p>
    <w:p w14:paraId="5A826554" w14:textId="710FEB6C" w:rsidR="00996B82" w:rsidRPr="005B265A" w:rsidRDefault="00996B82" w:rsidP="00CE4D2C">
      <w:pPr>
        <w:spacing w:before="306" w:after="204"/>
        <w:outlineLvl w:val="2"/>
        <w:rPr>
          <w:rFonts w:cstheme="minorHAnsi"/>
          <w:color w:val="000000" w:themeColor="text1"/>
          <w:kern w:val="0"/>
          <w:sz w:val="22"/>
          <w:szCs w:val="22"/>
        </w:rPr>
      </w:pPr>
      <w:r w:rsidRPr="005B265A">
        <w:rPr>
          <w:rFonts w:cstheme="minorHAnsi"/>
          <w:color w:val="000000" w:themeColor="text1"/>
          <w:kern w:val="0"/>
          <w:sz w:val="22"/>
          <w:szCs w:val="22"/>
        </w:rPr>
        <w:t xml:space="preserve">McLeod, S. (2023) </w:t>
      </w:r>
      <w:r w:rsidRPr="005B265A">
        <w:rPr>
          <w:rFonts w:cstheme="minorHAnsi"/>
          <w:i/>
          <w:iCs/>
          <w:color w:val="000000" w:themeColor="text1"/>
          <w:kern w:val="0"/>
          <w:sz w:val="22"/>
          <w:szCs w:val="22"/>
        </w:rPr>
        <w:t xml:space="preserve">Vygotsky’s </w:t>
      </w:r>
      <w:r w:rsidR="00D858F0" w:rsidRPr="005B265A">
        <w:rPr>
          <w:rFonts w:cstheme="minorHAnsi"/>
          <w:i/>
          <w:iCs/>
          <w:color w:val="000000" w:themeColor="text1"/>
          <w:kern w:val="0"/>
          <w:sz w:val="22"/>
          <w:szCs w:val="22"/>
        </w:rPr>
        <w:t>Z</w:t>
      </w:r>
      <w:r w:rsidRPr="005B265A">
        <w:rPr>
          <w:rFonts w:cstheme="minorHAnsi"/>
          <w:i/>
          <w:iCs/>
          <w:color w:val="000000" w:themeColor="text1"/>
          <w:kern w:val="0"/>
          <w:sz w:val="22"/>
          <w:szCs w:val="22"/>
        </w:rPr>
        <w:t xml:space="preserve">one of </w:t>
      </w:r>
      <w:r w:rsidR="00D858F0" w:rsidRPr="005B265A">
        <w:rPr>
          <w:rFonts w:cstheme="minorHAnsi"/>
          <w:i/>
          <w:iCs/>
          <w:color w:val="000000" w:themeColor="text1"/>
          <w:kern w:val="0"/>
          <w:sz w:val="22"/>
          <w:szCs w:val="22"/>
        </w:rPr>
        <w:t>P</w:t>
      </w:r>
      <w:r w:rsidRPr="005B265A">
        <w:rPr>
          <w:rFonts w:cstheme="minorHAnsi"/>
          <w:i/>
          <w:iCs/>
          <w:color w:val="000000" w:themeColor="text1"/>
          <w:kern w:val="0"/>
          <w:sz w:val="22"/>
          <w:szCs w:val="22"/>
        </w:rPr>
        <w:t xml:space="preserve">roximal </w:t>
      </w:r>
      <w:r w:rsidR="00D858F0" w:rsidRPr="005B265A">
        <w:rPr>
          <w:rFonts w:cstheme="minorHAnsi"/>
          <w:i/>
          <w:iCs/>
          <w:color w:val="000000" w:themeColor="text1"/>
          <w:kern w:val="0"/>
          <w:sz w:val="22"/>
          <w:szCs w:val="22"/>
        </w:rPr>
        <w:t>D</w:t>
      </w:r>
      <w:r w:rsidRPr="005B265A">
        <w:rPr>
          <w:rFonts w:cstheme="minorHAnsi"/>
          <w:i/>
          <w:iCs/>
          <w:color w:val="000000" w:themeColor="text1"/>
          <w:kern w:val="0"/>
          <w:sz w:val="22"/>
          <w:szCs w:val="22"/>
        </w:rPr>
        <w:t xml:space="preserve">evelopment and </w:t>
      </w:r>
      <w:r w:rsidR="00D858F0" w:rsidRPr="005B265A">
        <w:rPr>
          <w:rFonts w:cstheme="minorHAnsi"/>
          <w:i/>
          <w:iCs/>
          <w:color w:val="000000" w:themeColor="text1"/>
          <w:kern w:val="0"/>
          <w:sz w:val="22"/>
          <w:szCs w:val="22"/>
        </w:rPr>
        <w:t>S</w:t>
      </w:r>
      <w:r w:rsidRPr="005B265A">
        <w:rPr>
          <w:rFonts w:cstheme="minorHAnsi"/>
          <w:i/>
          <w:iCs/>
          <w:color w:val="000000" w:themeColor="text1"/>
          <w:kern w:val="0"/>
          <w:sz w:val="22"/>
          <w:szCs w:val="22"/>
        </w:rPr>
        <w:t xml:space="preserve">caffolding Theory. </w:t>
      </w:r>
      <w:r w:rsidRPr="005B265A">
        <w:rPr>
          <w:rFonts w:cstheme="minorHAnsi"/>
          <w:color w:val="000000" w:themeColor="text1"/>
          <w:kern w:val="0"/>
          <w:sz w:val="22"/>
          <w:szCs w:val="22"/>
        </w:rPr>
        <w:t xml:space="preserve">Available at </w:t>
      </w:r>
    </w:p>
    <w:p w14:paraId="5776277F" w14:textId="4FC950FE" w:rsidR="00996B82" w:rsidRPr="005B265A" w:rsidRDefault="00996B82" w:rsidP="00523B78">
      <w:pPr>
        <w:spacing w:before="306" w:after="204"/>
        <w:outlineLvl w:val="2"/>
        <w:rPr>
          <w:rFonts w:cstheme="minorHAnsi"/>
          <w:color w:val="000000" w:themeColor="text1"/>
          <w:kern w:val="0"/>
          <w:sz w:val="22"/>
          <w:szCs w:val="22"/>
        </w:rPr>
      </w:pPr>
      <w:r w:rsidRPr="005B265A">
        <w:rPr>
          <w:rFonts w:cstheme="minorHAnsi"/>
          <w:color w:val="000000" w:themeColor="text1"/>
          <w:kern w:val="0"/>
          <w:sz w:val="22"/>
          <w:szCs w:val="22"/>
        </w:rPr>
        <w:t xml:space="preserve">Newman, S. (2018) </w:t>
      </w:r>
      <w:r w:rsidRPr="005B265A">
        <w:rPr>
          <w:rFonts w:cstheme="minorHAnsi"/>
          <w:i/>
          <w:iCs/>
          <w:color w:val="000000" w:themeColor="text1"/>
          <w:kern w:val="0"/>
          <w:sz w:val="22"/>
          <w:szCs w:val="22"/>
        </w:rPr>
        <w:t xml:space="preserve">Vygotsky, Wittgenstein and </w:t>
      </w:r>
      <w:r w:rsidR="00D858F0" w:rsidRPr="005B265A">
        <w:rPr>
          <w:rFonts w:cstheme="minorHAnsi"/>
          <w:i/>
          <w:iCs/>
          <w:color w:val="000000" w:themeColor="text1"/>
          <w:kern w:val="0"/>
          <w:sz w:val="22"/>
          <w:szCs w:val="22"/>
        </w:rPr>
        <w:t>S</w:t>
      </w:r>
      <w:r w:rsidRPr="005B265A">
        <w:rPr>
          <w:rFonts w:cstheme="minorHAnsi"/>
          <w:i/>
          <w:iCs/>
          <w:color w:val="000000" w:themeColor="text1"/>
          <w:kern w:val="0"/>
          <w:sz w:val="22"/>
          <w:szCs w:val="22"/>
        </w:rPr>
        <w:t xml:space="preserve">ociocultural </w:t>
      </w:r>
      <w:r w:rsidR="00D858F0" w:rsidRPr="005B265A">
        <w:rPr>
          <w:rFonts w:cstheme="minorHAnsi"/>
          <w:i/>
          <w:iCs/>
          <w:color w:val="000000" w:themeColor="text1"/>
          <w:kern w:val="0"/>
          <w:sz w:val="22"/>
          <w:szCs w:val="22"/>
        </w:rPr>
        <w:t>T</w:t>
      </w:r>
      <w:r w:rsidRPr="005B265A">
        <w:rPr>
          <w:rFonts w:cstheme="minorHAnsi"/>
          <w:i/>
          <w:iCs/>
          <w:color w:val="000000" w:themeColor="text1"/>
          <w:kern w:val="0"/>
          <w:sz w:val="22"/>
          <w:szCs w:val="22"/>
        </w:rPr>
        <w:t xml:space="preserve">heory. </w:t>
      </w:r>
      <w:r w:rsidRPr="005B265A">
        <w:rPr>
          <w:rFonts w:cstheme="minorHAnsi"/>
          <w:color w:val="000000" w:themeColor="text1"/>
          <w:kern w:val="0"/>
          <w:sz w:val="22"/>
          <w:szCs w:val="22"/>
        </w:rPr>
        <w:t xml:space="preserve">Available at: </w:t>
      </w:r>
      <w:hyperlink r:id="rId10" w:history="1">
        <w:r w:rsidRPr="005B265A">
          <w:rPr>
            <w:rStyle w:val="Hyperlink"/>
            <w:rFonts w:cstheme="minorHAnsi"/>
            <w:kern w:val="0"/>
            <w:sz w:val="22"/>
            <w:szCs w:val="22"/>
          </w:rPr>
          <w:t>https://onlinelibrary.wiley.com/doi/full/10.1111/jtsb.12174</w:t>
        </w:r>
      </w:hyperlink>
      <w:r w:rsidRPr="005B265A">
        <w:rPr>
          <w:rFonts w:cstheme="minorHAnsi"/>
          <w:color w:val="000000" w:themeColor="text1"/>
          <w:kern w:val="0"/>
          <w:sz w:val="22"/>
          <w:szCs w:val="22"/>
        </w:rPr>
        <w:t xml:space="preserve">  </w:t>
      </w:r>
      <w:r w:rsidRPr="005B265A">
        <w:rPr>
          <w:rFonts w:cstheme="minorHAnsi"/>
          <w:color w:val="000000" w:themeColor="text1"/>
          <w:kern w:val="0"/>
          <w:sz w:val="22"/>
          <w:szCs w:val="22"/>
        </w:rPr>
        <w:t>(Accessed: 20</w:t>
      </w:r>
      <w:r w:rsidRPr="005B265A">
        <w:rPr>
          <w:rFonts w:cstheme="minorHAnsi"/>
          <w:color w:val="000000" w:themeColor="text1"/>
          <w:kern w:val="0"/>
          <w:sz w:val="22"/>
          <w:szCs w:val="22"/>
          <w:vertAlign w:val="superscript"/>
        </w:rPr>
        <w:t>th</w:t>
      </w:r>
      <w:r w:rsidRPr="005B265A">
        <w:rPr>
          <w:rFonts w:cstheme="minorHAnsi"/>
          <w:color w:val="000000" w:themeColor="text1"/>
          <w:kern w:val="0"/>
          <w:sz w:val="22"/>
          <w:szCs w:val="22"/>
        </w:rPr>
        <w:t xml:space="preserve"> October 2023)</w:t>
      </w:r>
    </w:p>
    <w:p w14:paraId="6AD62720" w14:textId="6AEE6887" w:rsidR="00996B82" w:rsidRPr="005B265A" w:rsidRDefault="00996B82" w:rsidP="00CE4D2C">
      <w:pPr>
        <w:spacing w:before="306" w:after="204"/>
        <w:outlineLvl w:val="2"/>
        <w:rPr>
          <w:rFonts w:cstheme="minorHAnsi"/>
          <w:color w:val="000000" w:themeColor="text1"/>
          <w:kern w:val="0"/>
          <w:sz w:val="22"/>
          <w:szCs w:val="22"/>
        </w:rPr>
      </w:pPr>
      <w:r w:rsidRPr="005B265A">
        <w:rPr>
          <w:rFonts w:cstheme="minorHAnsi"/>
          <w:color w:val="000000" w:themeColor="text1"/>
          <w:kern w:val="0"/>
          <w:sz w:val="22"/>
          <w:szCs w:val="22"/>
        </w:rPr>
        <w:t xml:space="preserve">Ruhl, </w:t>
      </w:r>
      <w:proofErr w:type="gramStart"/>
      <w:r w:rsidRPr="005B265A">
        <w:rPr>
          <w:rFonts w:cstheme="minorHAnsi"/>
          <w:color w:val="000000" w:themeColor="text1"/>
          <w:kern w:val="0"/>
          <w:sz w:val="22"/>
          <w:szCs w:val="22"/>
        </w:rPr>
        <w:t>C.(</w:t>
      </w:r>
      <w:proofErr w:type="gramEnd"/>
      <w:r w:rsidRPr="005B265A">
        <w:rPr>
          <w:rFonts w:cstheme="minorHAnsi"/>
          <w:color w:val="000000" w:themeColor="text1"/>
          <w:kern w:val="0"/>
          <w:sz w:val="22"/>
          <w:szCs w:val="22"/>
        </w:rPr>
        <w:t xml:space="preserve">2023) </w:t>
      </w:r>
      <w:r w:rsidRPr="005B265A">
        <w:rPr>
          <w:rFonts w:cstheme="minorHAnsi"/>
          <w:i/>
          <w:iCs/>
          <w:color w:val="000000" w:themeColor="text1"/>
          <w:kern w:val="0"/>
          <w:sz w:val="22"/>
          <w:szCs w:val="22"/>
        </w:rPr>
        <w:t>Montessori</w:t>
      </w:r>
      <w:r w:rsidR="00D858F0" w:rsidRPr="005B265A">
        <w:rPr>
          <w:rFonts w:cstheme="minorHAnsi"/>
          <w:i/>
          <w:iCs/>
          <w:color w:val="000000" w:themeColor="text1"/>
          <w:kern w:val="0"/>
          <w:sz w:val="22"/>
          <w:szCs w:val="22"/>
        </w:rPr>
        <w:t xml:space="preserve"> Theory</w:t>
      </w:r>
      <w:r w:rsidRPr="005B265A">
        <w:rPr>
          <w:rFonts w:cstheme="minorHAnsi"/>
          <w:i/>
          <w:iCs/>
          <w:color w:val="000000" w:themeColor="text1"/>
          <w:kern w:val="0"/>
          <w:sz w:val="22"/>
          <w:szCs w:val="22"/>
        </w:rPr>
        <w:t xml:space="preserve"> of </w:t>
      </w:r>
      <w:r w:rsidR="00D858F0" w:rsidRPr="005B265A">
        <w:rPr>
          <w:rFonts w:cstheme="minorHAnsi"/>
          <w:i/>
          <w:iCs/>
          <w:color w:val="000000" w:themeColor="text1"/>
          <w:kern w:val="0"/>
          <w:sz w:val="22"/>
          <w:szCs w:val="22"/>
        </w:rPr>
        <w:t>E</w:t>
      </w:r>
      <w:r w:rsidRPr="005B265A">
        <w:rPr>
          <w:rFonts w:cstheme="minorHAnsi"/>
          <w:i/>
          <w:iCs/>
          <w:color w:val="000000" w:themeColor="text1"/>
          <w:kern w:val="0"/>
          <w:sz w:val="22"/>
          <w:szCs w:val="22"/>
        </w:rPr>
        <w:t xml:space="preserve">ducation) </w:t>
      </w:r>
      <w:r w:rsidRPr="005B265A">
        <w:rPr>
          <w:rFonts w:cstheme="minorHAnsi"/>
          <w:color w:val="000000" w:themeColor="text1"/>
          <w:kern w:val="0"/>
          <w:sz w:val="22"/>
          <w:szCs w:val="22"/>
        </w:rPr>
        <w:t xml:space="preserve">Available at: </w:t>
      </w:r>
      <w:hyperlink r:id="rId11" w:history="1">
        <w:r w:rsidRPr="005B265A">
          <w:rPr>
            <w:rStyle w:val="Hyperlink"/>
            <w:rFonts w:cstheme="minorHAnsi"/>
            <w:kern w:val="0"/>
            <w:sz w:val="22"/>
            <w:szCs w:val="22"/>
          </w:rPr>
          <w:t>https://www.simplypsychology.org/montessori-method-of-education.html</w:t>
        </w:r>
      </w:hyperlink>
      <w:r w:rsidRPr="005B265A">
        <w:rPr>
          <w:rFonts w:cstheme="minorHAnsi"/>
          <w:color w:val="000000" w:themeColor="text1"/>
          <w:kern w:val="0"/>
          <w:sz w:val="22"/>
          <w:szCs w:val="22"/>
        </w:rPr>
        <w:t xml:space="preserve"> (accessed: 19</w:t>
      </w:r>
      <w:r w:rsidRPr="005B265A">
        <w:rPr>
          <w:rFonts w:cstheme="minorHAnsi"/>
          <w:color w:val="000000" w:themeColor="text1"/>
          <w:kern w:val="0"/>
          <w:sz w:val="22"/>
          <w:szCs w:val="22"/>
          <w:vertAlign w:val="superscript"/>
        </w:rPr>
        <w:t>th</w:t>
      </w:r>
      <w:r w:rsidRPr="005B265A">
        <w:rPr>
          <w:rFonts w:cstheme="minorHAnsi"/>
          <w:color w:val="000000" w:themeColor="text1"/>
          <w:kern w:val="0"/>
          <w:sz w:val="22"/>
          <w:szCs w:val="22"/>
        </w:rPr>
        <w:t xml:space="preserve"> October 2023) </w:t>
      </w:r>
    </w:p>
    <w:p w14:paraId="34A7D75C" w14:textId="4453FE1C" w:rsidR="00996B82" w:rsidRPr="005B265A" w:rsidRDefault="00996B82" w:rsidP="00AF0440">
      <w:pPr>
        <w:spacing w:before="306" w:after="204"/>
        <w:outlineLvl w:val="2"/>
        <w:rPr>
          <w:rFonts w:eastAsia="Times New Roman" w:cstheme="minorHAnsi"/>
          <w:color w:val="4472C4" w:themeColor="accent1"/>
          <w:spacing w:val="3"/>
          <w:kern w:val="0"/>
          <w:sz w:val="22"/>
          <w:szCs w:val="22"/>
          <w:u w:val="single"/>
          <w:lang w:eastAsia="en-GB"/>
          <w14:ligatures w14:val="none"/>
        </w:rPr>
      </w:pPr>
      <w:r w:rsidRPr="005B265A">
        <w:rPr>
          <w:rFonts w:eastAsia="Times New Roman" w:cstheme="minorHAnsi"/>
          <w:color w:val="000000" w:themeColor="text1"/>
          <w:spacing w:val="3"/>
          <w:kern w:val="0"/>
          <w:sz w:val="22"/>
          <w:szCs w:val="22"/>
          <w:lang w:eastAsia="en-GB"/>
          <w14:ligatures w14:val="none"/>
        </w:rPr>
        <w:t>Spielgaben. (2015)</w:t>
      </w:r>
      <w:r w:rsidR="00D858F0" w:rsidRPr="005B265A">
        <w:rPr>
          <w:rFonts w:eastAsia="Times New Roman" w:cstheme="minorHAnsi"/>
          <w:color w:val="000000" w:themeColor="text1"/>
          <w:spacing w:val="3"/>
          <w:kern w:val="0"/>
          <w:sz w:val="22"/>
          <w:szCs w:val="22"/>
          <w:lang w:eastAsia="en-GB"/>
          <w14:ligatures w14:val="none"/>
        </w:rPr>
        <w:t xml:space="preserve"> C</w:t>
      </w:r>
      <w:r w:rsidRPr="005B265A">
        <w:rPr>
          <w:rFonts w:eastAsia="Times New Roman" w:cstheme="minorHAnsi"/>
          <w:i/>
          <w:iCs/>
          <w:color w:val="000000" w:themeColor="text1"/>
          <w:spacing w:val="3"/>
          <w:kern w:val="0"/>
          <w:sz w:val="22"/>
          <w:szCs w:val="22"/>
          <w:lang w:eastAsia="en-GB"/>
          <w14:ligatures w14:val="none"/>
        </w:rPr>
        <w:t xml:space="preserve">omparison among Froebel, Montessori, </w:t>
      </w:r>
      <w:r w:rsidR="00D858F0" w:rsidRPr="005B265A">
        <w:rPr>
          <w:rFonts w:eastAsia="Times New Roman" w:cstheme="minorHAnsi"/>
          <w:i/>
          <w:iCs/>
          <w:color w:val="000000" w:themeColor="text1"/>
          <w:spacing w:val="3"/>
          <w:kern w:val="0"/>
          <w:sz w:val="22"/>
          <w:szCs w:val="22"/>
          <w:lang w:eastAsia="en-GB"/>
          <w14:ligatures w14:val="none"/>
        </w:rPr>
        <w:t>R</w:t>
      </w:r>
      <w:r w:rsidRPr="005B265A">
        <w:rPr>
          <w:rFonts w:eastAsia="Times New Roman" w:cstheme="minorHAnsi"/>
          <w:i/>
          <w:iCs/>
          <w:color w:val="000000" w:themeColor="text1"/>
          <w:spacing w:val="3"/>
          <w:kern w:val="0"/>
          <w:sz w:val="22"/>
          <w:szCs w:val="22"/>
          <w:lang w:eastAsia="en-GB"/>
          <w14:ligatures w14:val="none"/>
        </w:rPr>
        <w:t>eggio Emilia and Waldorf-Steiner methods- part 1</w:t>
      </w:r>
      <w:r w:rsidRPr="005B265A">
        <w:rPr>
          <w:rFonts w:eastAsia="Times New Roman" w:cstheme="minorHAnsi"/>
          <w:b/>
          <w:bCs/>
          <w:color w:val="4472C4" w:themeColor="accent1"/>
          <w:spacing w:val="3"/>
          <w:kern w:val="0"/>
          <w:sz w:val="22"/>
          <w:szCs w:val="22"/>
          <w:u w:val="single"/>
          <w:lang w:eastAsia="en-GB"/>
          <w14:ligatures w14:val="none"/>
        </w:rPr>
        <w:t>.</w:t>
      </w:r>
      <w:r w:rsidRPr="005B265A">
        <w:rPr>
          <w:rFonts w:eastAsia="Times New Roman" w:cstheme="minorHAnsi"/>
          <w:color w:val="000000" w:themeColor="text1"/>
          <w:spacing w:val="3"/>
          <w:kern w:val="0"/>
          <w:sz w:val="22"/>
          <w:szCs w:val="22"/>
          <w:lang w:eastAsia="en-GB"/>
          <w14:ligatures w14:val="none"/>
        </w:rPr>
        <w:t xml:space="preserve"> Available at: </w:t>
      </w:r>
      <w:hyperlink r:id="rId12" w:history="1">
        <w:r w:rsidRPr="005B265A">
          <w:rPr>
            <w:rStyle w:val="Hyperlink"/>
            <w:rFonts w:eastAsia="Times New Roman" w:cstheme="minorHAnsi"/>
            <w:spacing w:val="3"/>
            <w:kern w:val="0"/>
            <w:sz w:val="22"/>
            <w:szCs w:val="22"/>
            <w:lang w:eastAsia="en-GB"/>
            <w14:ligatures w14:val="none"/>
          </w:rPr>
          <w:t>https://spielgaben.com</w:t>
        </w:r>
        <w:r w:rsidRPr="005B265A">
          <w:rPr>
            <w:rStyle w:val="Hyperlink"/>
            <w:rFonts w:eastAsia="Times New Roman" w:cstheme="minorHAnsi"/>
            <w:spacing w:val="3"/>
            <w:kern w:val="0"/>
            <w:sz w:val="22"/>
            <w:szCs w:val="22"/>
            <w:lang w:eastAsia="en-GB"/>
            <w14:ligatures w14:val="none"/>
          </w:rPr>
          <w:t>/</w:t>
        </w:r>
        <w:r w:rsidRPr="005B265A">
          <w:rPr>
            <w:rStyle w:val="Hyperlink"/>
            <w:rFonts w:eastAsia="Times New Roman" w:cstheme="minorHAnsi"/>
            <w:spacing w:val="3"/>
            <w:kern w:val="0"/>
            <w:sz w:val="22"/>
            <w:szCs w:val="22"/>
            <w:lang w:eastAsia="en-GB"/>
            <w14:ligatures w14:val="none"/>
          </w:rPr>
          <w:t>comparison-froebel-montessori-reggio-waldorf-part-1/</w:t>
        </w:r>
      </w:hyperlink>
      <w:r w:rsidRPr="005B265A">
        <w:rPr>
          <w:rFonts w:eastAsia="Times New Roman" w:cstheme="minorHAnsi"/>
          <w:color w:val="4472C4" w:themeColor="accent1"/>
          <w:spacing w:val="3"/>
          <w:kern w:val="0"/>
          <w:sz w:val="22"/>
          <w:szCs w:val="22"/>
          <w:u w:val="single"/>
          <w:lang w:eastAsia="en-GB"/>
          <w14:ligatures w14:val="none"/>
        </w:rPr>
        <w:t xml:space="preserve"> </w:t>
      </w:r>
      <w:r w:rsidRPr="005B265A">
        <w:rPr>
          <w:rFonts w:eastAsia="Times New Roman" w:cstheme="minorHAnsi"/>
          <w:color w:val="000000" w:themeColor="text1"/>
          <w:spacing w:val="3"/>
          <w:kern w:val="0"/>
          <w:sz w:val="22"/>
          <w:szCs w:val="22"/>
          <w:lang w:eastAsia="en-GB"/>
          <w14:ligatures w14:val="none"/>
        </w:rPr>
        <w:t>(accessed on: 25</w:t>
      </w:r>
      <w:r w:rsidRPr="005B265A">
        <w:rPr>
          <w:rFonts w:eastAsia="Times New Roman" w:cstheme="minorHAnsi"/>
          <w:color w:val="000000" w:themeColor="text1"/>
          <w:spacing w:val="3"/>
          <w:kern w:val="0"/>
          <w:sz w:val="22"/>
          <w:szCs w:val="22"/>
          <w:vertAlign w:val="superscript"/>
          <w:lang w:eastAsia="en-GB"/>
          <w14:ligatures w14:val="none"/>
        </w:rPr>
        <w:t>th</w:t>
      </w:r>
      <w:r w:rsidRPr="005B265A">
        <w:rPr>
          <w:rFonts w:eastAsia="Times New Roman" w:cstheme="minorHAnsi"/>
          <w:color w:val="000000" w:themeColor="text1"/>
          <w:spacing w:val="3"/>
          <w:kern w:val="0"/>
          <w:sz w:val="22"/>
          <w:szCs w:val="22"/>
          <w:lang w:eastAsia="en-GB"/>
          <w14:ligatures w14:val="none"/>
        </w:rPr>
        <w:t xml:space="preserve"> October 2023)</w:t>
      </w:r>
    </w:p>
    <w:p w14:paraId="25FDAB15" w14:textId="6E30D979" w:rsidR="00996B82" w:rsidRPr="005B265A" w:rsidRDefault="00996B82" w:rsidP="00CE4D2C">
      <w:pPr>
        <w:spacing w:before="306" w:after="204"/>
        <w:outlineLvl w:val="2"/>
        <w:rPr>
          <w:rFonts w:cstheme="minorHAnsi"/>
          <w:color w:val="4472C4" w:themeColor="accent1"/>
          <w:kern w:val="0"/>
          <w:sz w:val="22"/>
          <w:szCs w:val="22"/>
        </w:rPr>
      </w:pPr>
      <w:r w:rsidRPr="005B265A">
        <w:rPr>
          <w:rFonts w:cstheme="minorHAnsi"/>
          <w:color w:val="000000" w:themeColor="text1"/>
          <w:kern w:val="0"/>
          <w:sz w:val="22"/>
          <w:szCs w:val="22"/>
        </w:rPr>
        <w:t xml:space="preserve">Sprouts (2021) </w:t>
      </w:r>
      <w:r w:rsidRPr="005B265A">
        <w:rPr>
          <w:rFonts w:cstheme="minorHAnsi"/>
          <w:i/>
          <w:iCs/>
          <w:color w:val="000000" w:themeColor="text1"/>
          <w:kern w:val="0"/>
          <w:sz w:val="22"/>
          <w:szCs w:val="22"/>
        </w:rPr>
        <w:t xml:space="preserve">Froebel’s Kindergarten: The Origins of </w:t>
      </w:r>
      <w:r w:rsidR="00D858F0" w:rsidRPr="005B265A">
        <w:rPr>
          <w:rFonts w:cstheme="minorHAnsi"/>
          <w:i/>
          <w:iCs/>
          <w:color w:val="000000" w:themeColor="text1"/>
          <w:kern w:val="0"/>
          <w:sz w:val="22"/>
          <w:szCs w:val="22"/>
        </w:rPr>
        <w:t>E</w:t>
      </w:r>
      <w:r w:rsidRPr="005B265A">
        <w:rPr>
          <w:rFonts w:cstheme="minorHAnsi"/>
          <w:i/>
          <w:iCs/>
          <w:color w:val="000000" w:themeColor="text1"/>
          <w:kern w:val="0"/>
          <w:sz w:val="22"/>
          <w:szCs w:val="22"/>
        </w:rPr>
        <w:t xml:space="preserve">arly </w:t>
      </w:r>
      <w:r w:rsidR="00D858F0" w:rsidRPr="005B265A">
        <w:rPr>
          <w:rFonts w:cstheme="minorHAnsi"/>
          <w:i/>
          <w:iCs/>
          <w:color w:val="000000" w:themeColor="text1"/>
          <w:kern w:val="0"/>
          <w:sz w:val="22"/>
          <w:szCs w:val="22"/>
        </w:rPr>
        <w:t>C</w:t>
      </w:r>
      <w:r w:rsidRPr="005B265A">
        <w:rPr>
          <w:rFonts w:cstheme="minorHAnsi"/>
          <w:i/>
          <w:iCs/>
          <w:color w:val="000000" w:themeColor="text1"/>
          <w:kern w:val="0"/>
          <w:sz w:val="22"/>
          <w:szCs w:val="22"/>
        </w:rPr>
        <w:t xml:space="preserve">hildhood </w:t>
      </w:r>
      <w:r w:rsidR="00D858F0" w:rsidRPr="005B265A">
        <w:rPr>
          <w:rFonts w:cstheme="minorHAnsi"/>
          <w:i/>
          <w:iCs/>
          <w:color w:val="000000" w:themeColor="text1"/>
          <w:kern w:val="0"/>
          <w:sz w:val="22"/>
          <w:szCs w:val="22"/>
        </w:rPr>
        <w:t>E</w:t>
      </w:r>
      <w:r w:rsidRPr="005B265A">
        <w:rPr>
          <w:rFonts w:cstheme="minorHAnsi"/>
          <w:i/>
          <w:iCs/>
          <w:color w:val="000000" w:themeColor="text1"/>
          <w:kern w:val="0"/>
          <w:sz w:val="22"/>
          <w:szCs w:val="22"/>
        </w:rPr>
        <w:t xml:space="preserve">ducation. </w:t>
      </w:r>
      <w:r w:rsidRPr="005B265A">
        <w:rPr>
          <w:rFonts w:cstheme="minorHAnsi"/>
          <w:color w:val="000000" w:themeColor="text1"/>
          <w:kern w:val="0"/>
          <w:sz w:val="22"/>
          <w:szCs w:val="22"/>
        </w:rPr>
        <w:t xml:space="preserve">Available at </w:t>
      </w:r>
      <w:hyperlink r:id="rId13" w:history="1">
        <w:r w:rsidRPr="005B265A">
          <w:rPr>
            <w:rStyle w:val="Hyperlink"/>
            <w:rFonts w:cstheme="minorHAnsi"/>
            <w:kern w:val="0"/>
            <w:sz w:val="22"/>
            <w:szCs w:val="22"/>
          </w:rPr>
          <w:t>https://www.youtube.com/watch?v=lieFOzjLHM8</w:t>
        </w:r>
      </w:hyperlink>
      <w:r w:rsidRPr="005B265A">
        <w:rPr>
          <w:rFonts w:cstheme="minorHAnsi"/>
          <w:i/>
          <w:iCs/>
          <w:color w:val="4472C4" w:themeColor="accent1"/>
          <w:kern w:val="0"/>
          <w:sz w:val="22"/>
          <w:szCs w:val="22"/>
          <w:u w:val="single"/>
        </w:rPr>
        <w:t xml:space="preserve">. </w:t>
      </w:r>
      <w:r w:rsidRPr="005B265A">
        <w:rPr>
          <w:rFonts w:cstheme="minorHAnsi"/>
          <w:color w:val="000000" w:themeColor="text1"/>
          <w:kern w:val="0"/>
          <w:sz w:val="22"/>
          <w:szCs w:val="22"/>
        </w:rPr>
        <w:t>(Accessed on: 25</w:t>
      </w:r>
      <w:r w:rsidRPr="005B265A">
        <w:rPr>
          <w:rFonts w:cstheme="minorHAnsi"/>
          <w:color w:val="000000" w:themeColor="text1"/>
          <w:kern w:val="0"/>
          <w:sz w:val="22"/>
          <w:szCs w:val="22"/>
          <w:vertAlign w:val="superscript"/>
        </w:rPr>
        <w:t>th</w:t>
      </w:r>
      <w:r w:rsidRPr="005B265A">
        <w:rPr>
          <w:rFonts w:cstheme="minorHAnsi"/>
          <w:color w:val="000000" w:themeColor="text1"/>
          <w:kern w:val="0"/>
          <w:sz w:val="22"/>
          <w:szCs w:val="22"/>
        </w:rPr>
        <w:t xml:space="preserve"> October 2023)</w:t>
      </w:r>
    </w:p>
    <w:p w14:paraId="0F99031F" w14:textId="7A095C0C" w:rsidR="00996B82" w:rsidRPr="005B265A" w:rsidRDefault="00996B82" w:rsidP="00CE4D2C">
      <w:pPr>
        <w:spacing w:before="306" w:after="204"/>
        <w:outlineLvl w:val="2"/>
        <w:rPr>
          <w:rFonts w:cstheme="minorHAnsi"/>
          <w:color w:val="000000" w:themeColor="text1"/>
          <w:kern w:val="0"/>
          <w:sz w:val="22"/>
          <w:szCs w:val="22"/>
        </w:rPr>
      </w:pPr>
      <w:r w:rsidRPr="005B265A">
        <w:rPr>
          <w:rFonts w:cstheme="minorHAnsi"/>
          <w:color w:val="000000" w:themeColor="text1"/>
          <w:kern w:val="0"/>
          <w:sz w:val="22"/>
          <w:szCs w:val="22"/>
        </w:rPr>
        <w:t xml:space="preserve">Staddon, J. (2016) </w:t>
      </w:r>
      <w:r w:rsidRPr="005B265A">
        <w:rPr>
          <w:rFonts w:cstheme="minorHAnsi"/>
          <w:i/>
          <w:iCs/>
          <w:color w:val="000000" w:themeColor="text1"/>
          <w:kern w:val="0"/>
          <w:sz w:val="22"/>
          <w:szCs w:val="22"/>
        </w:rPr>
        <w:t xml:space="preserve">Where Operant </w:t>
      </w:r>
      <w:r w:rsidR="00D858F0" w:rsidRPr="005B265A">
        <w:rPr>
          <w:rFonts w:cstheme="minorHAnsi"/>
          <w:i/>
          <w:iCs/>
          <w:color w:val="000000" w:themeColor="text1"/>
          <w:kern w:val="0"/>
          <w:sz w:val="22"/>
          <w:szCs w:val="22"/>
        </w:rPr>
        <w:t>C</w:t>
      </w:r>
      <w:r w:rsidRPr="005B265A">
        <w:rPr>
          <w:rFonts w:cstheme="minorHAnsi"/>
          <w:i/>
          <w:iCs/>
          <w:color w:val="000000" w:themeColor="text1"/>
          <w:kern w:val="0"/>
          <w:sz w:val="22"/>
          <w:szCs w:val="22"/>
        </w:rPr>
        <w:t xml:space="preserve">onditioning </w:t>
      </w:r>
      <w:r w:rsidR="00D858F0" w:rsidRPr="005B265A">
        <w:rPr>
          <w:rFonts w:cstheme="minorHAnsi"/>
          <w:i/>
          <w:iCs/>
          <w:color w:val="000000" w:themeColor="text1"/>
          <w:kern w:val="0"/>
          <w:sz w:val="22"/>
          <w:szCs w:val="22"/>
        </w:rPr>
        <w:t>W</w:t>
      </w:r>
      <w:r w:rsidRPr="005B265A">
        <w:rPr>
          <w:rFonts w:cstheme="minorHAnsi"/>
          <w:i/>
          <w:iCs/>
          <w:color w:val="000000" w:themeColor="text1"/>
          <w:kern w:val="0"/>
          <w:sz w:val="22"/>
          <w:szCs w:val="22"/>
        </w:rPr>
        <w:t xml:space="preserve">ent </w:t>
      </w:r>
      <w:r w:rsidR="00D858F0" w:rsidRPr="005B265A">
        <w:rPr>
          <w:rFonts w:cstheme="minorHAnsi"/>
          <w:i/>
          <w:iCs/>
          <w:color w:val="000000" w:themeColor="text1"/>
          <w:kern w:val="0"/>
          <w:sz w:val="22"/>
          <w:szCs w:val="22"/>
        </w:rPr>
        <w:t>W</w:t>
      </w:r>
      <w:r w:rsidRPr="005B265A">
        <w:rPr>
          <w:rFonts w:cstheme="minorHAnsi"/>
          <w:i/>
          <w:iCs/>
          <w:color w:val="000000" w:themeColor="text1"/>
          <w:kern w:val="0"/>
          <w:sz w:val="22"/>
          <w:szCs w:val="22"/>
        </w:rPr>
        <w:t>rong</w:t>
      </w:r>
      <w:r w:rsidRPr="005B265A">
        <w:rPr>
          <w:rFonts w:cstheme="minorHAnsi"/>
          <w:color w:val="000000" w:themeColor="text1"/>
          <w:kern w:val="0"/>
          <w:sz w:val="22"/>
          <w:szCs w:val="22"/>
        </w:rPr>
        <w:t xml:space="preserve">. Available at: </w:t>
      </w:r>
      <w:hyperlink r:id="rId14" w:history="1">
        <w:r w:rsidRPr="005B265A">
          <w:rPr>
            <w:rStyle w:val="Hyperlink"/>
            <w:rFonts w:cstheme="minorHAnsi"/>
            <w:kern w:val="0"/>
            <w:sz w:val="22"/>
            <w:szCs w:val="22"/>
          </w:rPr>
          <w:t>https://www.psychologytoday.com/intl/blog/adaptive-behavior/201607/where-operant-conditioning-went-wrong</w:t>
        </w:r>
      </w:hyperlink>
      <w:r w:rsidRPr="005B265A">
        <w:rPr>
          <w:rFonts w:cstheme="minorHAnsi"/>
          <w:color w:val="000000" w:themeColor="text1"/>
          <w:kern w:val="0"/>
          <w:sz w:val="22"/>
          <w:szCs w:val="22"/>
        </w:rPr>
        <w:t xml:space="preserve"> (accessed: 20</w:t>
      </w:r>
      <w:r w:rsidRPr="005B265A">
        <w:rPr>
          <w:rFonts w:cstheme="minorHAnsi"/>
          <w:color w:val="000000" w:themeColor="text1"/>
          <w:kern w:val="0"/>
          <w:sz w:val="22"/>
          <w:szCs w:val="22"/>
          <w:vertAlign w:val="superscript"/>
        </w:rPr>
        <w:t>th</w:t>
      </w:r>
      <w:r w:rsidRPr="005B265A">
        <w:rPr>
          <w:rFonts w:cstheme="minorHAnsi"/>
          <w:color w:val="000000" w:themeColor="text1"/>
          <w:kern w:val="0"/>
          <w:sz w:val="22"/>
          <w:szCs w:val="22"/>
        </w:rPr>
        <w:t xml:space="preserve"> October 2023) </w:t>
      </w:r>
    </w:p>
    <w:p w14:paraId="7C198277" w14:textId="77777777" w:rsidR="00996B82" w:rsidRPr="005B265A" w:rsidRDefault="00996B82" w:rsidP="00CE4D2C">
      <w:pPr>
        <w:spacing w:before="306" w:after="204"/>
        <w:outlineLvl w:val="2"/>
        <w:rPr>
          <w:rFonts w:cstheme="minorHAnsi"/>
          <w:color w:val="000000" w:themeColor="text1"/>
          <w:kern w:val="0"/>
          <w:sz w:val="22"/>
          <w:szCs w:val="22"/>
        </w:rPr>
      </w:pPr>
      <w:r w:rsidRPr="005B265A">
        <w:rPr>
          <w:rFonts w:cstheme="minorHAnsi"/>
          <w:color w:val="000000" w:themeColor="text1"/>
          <w:kern w:val="0"/>
          <w:sz w:val="22"/>
          <w:szCs w:val="22"/>
        </w:rPr>
        <w:t xml:space="preserve">Tuition, L. (2021) ‘Nursery &amp; school Guides’ </w:t>
      </w:r>
      <w:r w:rsidRPr="005B265A">
        <w:rPr>
          <w:rFonts w:cstheme="minorHAnsi"/>
          <w:i/>
          <w:iCs/>
          <w:color w:val="000000" w:themeColor="text1"/>
          <w:kern w:val="0"/>
          <w:sz w:val="22"/>
          <w:szCs w:val="22"/>
        </w:rPr>
        <w:t xml:space="preserve">What is Holistic Development and Why Is It </w:t>
      </w:r>
      <w:proofErr w:type="gramStart"/>
      <w:r w:rsidRPr="005B265A">
        <w:rPr>
          <w:rFonts w:cstheme="minorHAnsi"/>
          <w:i/>
          <w:iCs/>
          <w:color w:val="000000" w:themeColor="text1"/>
          <w:kern w:val="0"/>
          <w:sz w:val="22"/>
          <w:szCs w:val="22"/>
        </w:rPr>
        <w:t>The</w:t>
      </w:r>
      <w:proofErr w:type="gramEnd"/>
      <w:r w:rsidRPr="005B265A">
        <w:rPr>
          <w:rFonts w:cstheme="minorHAnsi"/>
          <w:i/>
          <w:iCs/>
          <w:color w:val="000000" w:themeColor="text1"/>
          <w:kern w:val="0"/>
          <w:sz w:val="22"/>
          <w:szCs w:val="22"/>
        </w:rPr>
        <w:t xml:space="preserve"> Best Approach for Educating our Children. </w:t>
      </w:r>
      <w:r w:rsidRPr="005B265A">
        <w:rPr>
          <w:rFonts w:cstheme="minorHAnsi"/>
          <w:color w:val="000000" w:themeColor="text1"/>
          <w:kern w:val="0"/>
          <w:sz w:val="22"/>
          <w:szCs w:val="22"/>
        </w:rPr>
        <w:t xml:space="preserve">Available at: </w:t>
      </w:r>
      <w:hyperlink r:id="rId15" w:history="1">
        <w:r w:rsidRPr="005B265A">
          <w:rPr>
            <w:rStyle w:val="Hyperlink"/>
            <w:rFonts w:cstheme="minorHAnsi"/>
            <w:kern w:val="0"/>
            <w:sz w:val="22"/>
            <w:szCs w:val="22"/>
          </w:rPr>
          <w:t>https://www.nurseryandschoolguide.co.uk/post/what-is-holistic-development-and-why-is-it-the-best-approach-for-educating-our-children</w:t>
        </w:r>
      </w:hyperlink>
      <w:r w:rsidRPr="005B265A">
        <w:rPr>
          <w:rFonts w:cstheme="minorHAnsi"/>
          <w:color w:val="000000" w:themeColor="text1"/>
          <w:kern w:val="0"/>
          <w:sz w:val="22"/>
          <w:szCs w:val="22"/>
        </w:rPr>
        <w:t xml:space="preserve"> (accessed: 17</w:t>
      </w:r>
      <w:r w:rsidRPr="005B265A">
        <w:rPr>
          <w:rFonts w:cstheme="minorHAnsi"/>
          <w:color w:val="000000" w:themeColor="text1"/>
          <w:kern w:val="0"/>
          <w:sz w:val="22"/>
          <w:szCs w:val="22"/>
          <w:vertAlign w:val="superscript"/>
        </w:rPr>
        <w:t>th</w:t>
      </w:r>
      <w:r w:rsidRPr="005B265A">
        <w:rPr>
          <w:rFonts w:cstheme="minorHAnsi"/>
          <w:color w:val="000000" w:themeColor="text1"/>
          <w:kern w:val="0"/>
          <w:sz w:val="22"/>
          <w:szCs w:val="22"/>
        </w:rPr>
        <w:t xml:space="preserve"> October 2023)</w:t>
      </w:r>
    </w:p>
    <w:p w14:paraId="79AF16FF" w14:textId="1B28B06F" w:rsidR="00996B82" w:rsidRPr="005B265A" w:rsidRDefault="00996B82" w:rsidP="00CE4D2C">
      <w:pPr>
        <w:spacing w:before="306" w:after="204"/>
        <w:outlineLvl w:val="2"/>
        <w:rPr>
          <w:rFonts w:cstheme="minorHAnsi"/>
          <w:color w:val="4472C4" w:themeColor="accent1"/>
          <w:kern w:val="0"/>
          <w:sz w:val="22"/>
          <w:szCs w:val="22"/>
        </w:rPr>
      </w:pPr>
      <w:proofErr w:type="spellStart"/>
      <w:r w:rsidRPr="005B265A">
        <w:rPr>
          <w:rFonts w:cstheme="minorHAnsi"/>
          <w:color w:val="000000" w:themeColor="text1"/>
          <w:kern w:val="0"/>
          <w:sz w:val="22"/>
          <w:szCs w:val="22"/>
        </w:rPr>
        <w:t>Windholz</w:t>
      </w:r>
      <w:proofErr w:type="spellEnd"/>
      <w:r w:rsidRPr="005B265A">
        <w:rPr>
          <w:rFonts w:cstheme="minorHAnsi"/>
          <w:color w:val="000000" w:themeColor="text1"/>
          <w:kern w:val="0"/>
          <w:sz w:val="22"/>
          <w:szCs w:val="22"/>
        </w:rPr>
        <w:t xml:space="preserve">, G. (1995) </w:t>
      </w:r>
      <w:r w:rsidRPr="005B265A">
        <w:rPr>
          <w:rFonts w:cstheme="minorHAnsi"/>
          <w:i/>
          <w:iCs/>
          <w:color w:val="000000" w:themeColor="text1"/>
          <w:kern w:val="0"/>
          <w:sz w:val="22"/>
          <w:szCs w:val="22"/>
        </w:rPr>
        <w:t xml:space="preserve">Pavlov on the </w:t>
      </w:r>
      <w:r w:rsidR="00D858F0" w:rsidRPr="005B265A">
        <w:rPr>
          <w:rFonts w:cstheme="minorHAnsi"/>
          <w:i/>
          <w:iCs/>
          <w:color w:val="000000" w:themeColor="text1"/>
          <w:kern w:val="0"/>
          <w:sz w:val="22"/>
          <w:szCs w:val="22"/>
        </w:rPr>
        <w:t>Co</w:t>
      </w:r>
      <w:r w:rsidRPr="005B265A">
        <w:rPr>
          <w:rFonts w:cstheme="minorHAnsi"/>
          <w:i/>
          <w:iCs/>
          <w:color w:val="000000" w:themeColor="text1"/>
          <w:kern w:val="0"/>
          <w:sz w:val="22"/>
          <w:szCs w:val="22"/>
        </w:rPr>
        <w:t xml:space="preserve">nditioned </w:t>
      </w:r>
      <w:r w:rsidR="00D858F0" w:rsidRPr="005B265A">
        <w:rPr>
          <w:rFonts w:cstheme="minorHAnsi"/>
          <w:i/>
          <w:iCs/>
          <w:color w:val="000000" w:themeColor="text1"/>
          <w:kern w:val="0"/>
          <w:sz w:val="22"/>
          <w:szCs w:val="22"/>
        </w:rPr>
        <w:t>R</w:t>
      </w:r>
      <w:r w:rsidRPr="005B265A">
        <w:rPr>
          <w:rFonts w:cstheme="minorHAnsi"/>
          <w:i/>
          <w:iCs/>
          <w:color w:val="000000" w:themeColor="text1"/>
          <w:kern w:val="0"/>
          <w:sz w:val="22"/>
          <w:szCs w:val="22"/>
        </w:rPr>
        <w:t xml:space="preserve">eflex </w:t>
      </w:r>
      <w:r w:rsidR="00D858F0" w:rsidRPr="005B265A">
        <w:rPr>
          <w:rFonts w:cstheme="minorHAnsi"/>
          <w:i/>
          <w:iCs/>
          <w:color w:val="000000" w:themeColor="text1"/>
          <w:kern w:val="0"/>
          <w:sz w:val="22"/>
          <w:szCs w:val="22"/>
        </w:rPr>
        <w:t>M</w:t>
      </w:r>
      <w:r w:rsidRPr="005B265A">
        <w:rPr>
          <w:rFonts w:cstheme="minorHAnsi"/>
          <w:i/>
          <w:iCs/>
          <w:color w:val="000000" w:themeColor="text1"/>
          <w:kern w:val="0"/>
          <w:sz w:val="22"/>
          <w:szCs w:val="22"/>
        </w:rPr>
        <w:t xml:space="preserve">ethod and its </w:t>
      </w:r>
      <w:r w:rsidR="00D858F0" w:rsidRPr="005B265A">
        <w:rPr>
          <w:rFonts w:cstheme="minorHAnsi"/>
          <w:i/>
          <w:iCs/>
          <w:color w:val="000000" w:themeColor="text1"/>
          <w:kern w:val="0"/>
          <w:sz w:val="22"/>
          <w:szCs w:val="22"/>
        </w:rPr>
        <w:t>L</w:t>
      </w:r>
      <w:r w:rsidRPr="005B265A">
        <w:rPr>
          <w:rFonts w:cstheme="minorHAnsi"/>
          <w:i/>
          <w:iCs/>
          <w:color w:val="000000" w:themeColor="text1"/>
          <w:kern w:val="0"/>
          <w:sz w:val="22"/>
          <w:szCs w:val="22"/>
        </w:rPr>
        <w:t>imitations</w:t>
      </w:r>
      <w:r w:rsidRPr="005B265A">
        <w:rPr>
          <w:rFonts w:cstheme="minorHAnsi"/>
          <w:color w:val="4472C4" w:themeColor="accent1"/>
          <w:kern w:val="0"/>
          <w:sz w:val="22"/>
          <w:szCs w:val="22"/>
        </w:rPr>
        <w:t xml:space="preserve">. </w:t>
      </w:r>
      <w:r w:rsidRPr="005B265A">
        <w:rPr>
          <w:rFonts w:cstheme="minorHAnsi"/>
          <w:color w:val="000000" w:themeColor="text1"/>
          <w:kern w:val="0"/>
          <w:sz w:val="22"/>
          <w:szCs w:val="22"/>
        </w:rPr>
        <w:t xml:space="preserve">Available at </w:t>
      </w:r>
      <w:hyperlink r:id="rId16" w:history="1">
        <w:r w:rsidRPr="005B265A">
          <w:rPr>
            <w:rStyle w:val="Hyperlink"/>
            <w:rFonts w:cstheme="minorHAnsi"/>
            <w:kern w:val="0"/>
            <w:sz w:val="22"/>
            <w:szCs w:val="22"/>
          </w:rPr>
          <w:t>https://pubmed.ncbi.nlm.nih.gov/8585602/#:~:text=Pavlov%20realized%20that%20the%20conditioned,thinking%20interferes%20w</w:t>
        </w:r>
        <w:r w:rsidRPr="005B265A">
          <w:rPr>
            <w:rStyle w:val="Hyperlink"/>
            <w:rFonts w:cstheme="minorHAnsi"/>
            <w:kern w:val="0"/>
            <w:sz w:val="22"/>
            <w:szCs w:val="22"/>
          </w:rPr>
          <w:t>i</w:t>
        </w:r>
        <w:r w:rsidRPr="005B265A">
          <w:rPr>
            <w:rStyle w:val="Hyperlink"/>
            <w:rFonts w:cstheme="minorHAnsi"/>
            <w:kern w:val="0"/>
            <w:sz w:val="22"/>
            <w:szCs w:val="22"/>
          </w:rPr>
          <w:t>th%20experimental%20results</w:t>
        </w:r>
      </w:hyperlink>
      <w:r w:rsidRPr="005B265A">
        <w:rPr>
          <w:rFonts w:cstheme="minorHAnsi"/>
          <w:color w:val="4472C4" w:themeColor="accent1"/>
          <w:kern w:val="0"/>
          <w:sz w:val="22"/>
          <w:szCs w:val="22"/>
        </w:rPr>
        <w:t>.</w:t>
      </w:r>
      <w:r w:rsidRPr="005B265A">
        <w:rPr>
          <w:rFonts w:cstheme="minorHAnsi"/>
          <w:color w:val="4472C4" w:themeColor="accent1"/>
          <w:kern w:val="0"/>
          <w:sz w:val="22"/>
          <w:szCs w:val="22"/>
        </w:rPr>
        <w:t xml:space="preserve"> </w:t>
      </w:r>
      <w:r w:rsidRPr="005B265A">
        <w:rPr>
          <w:rFonts w:cstheme="minorHAnsi"/>
          <w:color w:val="000000" w:themeColor="text1"/>
          <w:kern w:val="0"/>
          <w:sz w:val="22"/>
          <w:szCs w:val="22"/>
        </w:rPr>
        <w:t>(Accessed: 19</w:t>
      </w:r>
      <w:r w:rsidRPr="005B265A">
        <w:rPr>
          <w:rFonts w:cstheme="minorHAnsi"/>
          <w:color w:val="000000" w:themeColor="text1"/>
          <w:kern w:val="0"/>
          <w:sz w:val="22"/>
          <w:szCs w:val="22"/>
          <w:vertAlign w:val="superscript"/>
        </w:rPr>
        <w:t>th</w:t>
      </w:r>
      <w:r w:rsidRPr="005B265A">
        <w:rPr>
          <w:rFonts w:cstheme="minorHAnsi"/>
          <w:color w:val="000000" w:themeColor="text1"/>
          <w:kern w:val="0"/>
          <w:sz w:val="22"/>
          <w:szCs w:val="22"/>
        </w:rPr>
        <w:t xml:space="preserve"> October 2023) </w:t>
      </w:r>
    </w:p>
    <w:p w14:paraId="680EC652" w14:textId="7ACFEDAE" w:rsidR="00F4344F" w:rsidRPr="00F1554F" w:rsidRDefault="00F4344F" w:rsidP="00CE4D2C">
      <w:pPr>
        <w:spacing w:before="306" w:after="204"/>
        <w:outlineLvl w:val="2"/>
        <w:rPr>
          <w:rFonts w:ascii="Helvetica Neue" w:eastAsia="Times New Roman" w:hAnsi="Helvetica Neue" w:cs="Times New Roman"/>
          <w:color w:val="000000" w:themeColor="text1"/>
          <w:spacing w:val="3"/>
          <w:kern w:val="0"/>
          <w:sz w:val="22"/>
          <w:szCs w:val="22"/>
          <w:lang w:eastAsia="en-GB"/>
          <w14:ligatures w14:val="none"/>
        </w:rPr>
      </w:pPr>
    </w:p>
    <w:p w14:paraId="4597BC74" w14:textId="77777777" w:rsidR="00CE4D2C" w:rsidRPr="00CE4D2C" w:rsidRDefault="00CE4D2C" w:rsidP="00CE4D2C">
      <w:pPr>
        <w:spacing w:before="306" w:after="204"/>
        <w:outlineLvl w:val="2"/>
        <w:rPr>
          <w:rFonts w:ascii="Helvetica Neue" w:eastAsia="Times New Roman" w:hAnsi="Helvetica Neue" w:cs="Times New Roman"/>
          <w:b/>
          <w:bCs/>
          <w:color w:val="4472C4" w:themeColor="accent1"/>
          <w:spacing w:val="3"/>
          <w:kern w:val="0"/>
          <w:sz w:val="36"/>
          <w:szCs w:val="36"/>
          <w:u w:val="single"/>
          <w:lang w:eastAsia="en-GB"/>
          <w14:ligatures w14:val="none"/>
        </w:rPr>
      </w:pPr>
    </w:p>
    <w:p w14:paraId="3B9A56D9" w14:textId="77777777" w:rsidR="00CE4D2C" w:rsidRPr="00CE4D2C" w:rsidRDefault="00CE4D2C">
      <w:pPr>
        <w:rPr>
          <w:rFonts w:cstheme="minorHAnsi"/>
          <w:sz w:val="22"/>
          <w:szCs w:val="22"/>
        </w:rPr>
      </w:pPr>
    </w:p>
    <w:sectPr w:rsidR="00CE4D2C" w:rsidRPr="00CE4D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D2C"/>
    <w:rsid w:val="00024E50"/>
    <w:rsid w:val="00037186"/>
    <w:rsid w:val="00046BAD"/>
    <w:rsid w:val="0004750D"/>
    <w:rsid w:val="000520FF"/>
    <w:rsid w:val="000558D3"/>
    <w:rsid w:val="000559B6"/>
    <w:rsid w:val="0006175D"/>
    <w:rsid w:val="00061B41"/>
    <w:rsid w:val="00072508"/>
    <w:rsid w:val="000801CA"/>
    <w:rsid w:val="00081F06"/>
    <w:rsid w:val="00083206"/>
    <w:rsid w:val="000871FA"/>
    <w:rsid w:val="00090F39"/>
    <w:rsid w:val="000A7C1E"/>
    <w:rsid w:val="000B715E"/>
    <w:rsid w:val="000C7F34"/>
    <w:rsid w:val="000F4BA1"/>
    <w:rsid w:val="00107886"/>
    <w:rsid w:val="0012791F"/>
    <w:rsid w:val="001348FA"/>
    <w:rsid w:val="00143568"/>
    <w:rsid w:val="00147B76"/>
    <w:rsid w:val="00156C2C"/>
    <w:rsid w:val="001607AF"/>
    <w:rsid w:val="00165E6A"/>
    <w:rsid w:val="0016641C"/>
    <w:rsid w:val="00166A6B"/>
    <w:rsid w:val="00167FD8"/>
    <w:rsid w:val="00174157"/>
    <w:rsid w:val="001839E2"/>
    <w:rsid w:val="00195809"/>
    <w:rsid w:val="001A613F"/>
    <w:rsid w:val="001B19C0"/>
    <w:rsid w:val="001B76DC"/>
    <w:rsid w:val="001C4786"/>
    <w:rsid w:val="001C603A"/>
    <w:rsid w:val="001D0340"/>
    <w:rsid w:val="001D2740"/>
    <w:rsid w:val="001D69F5"/>
    <w:rsid w:val="001E2790"/>
    <w:rsid w:val="001E56F9"/>
    <w:rsid w:val="00202549"/>
    <w:rsid w:val="00202FDF"/>
    <w:rsid w:val="00217FBA"/>
    <w:rsid w:val="0023192C"/>
    <w:rsid w:val="00231F33"/>
    <w:rsid w:val="002422E1"/>
    <w:rsid w:val="0025601E"/>
    <w:rsid w:val="0025681A"/>
    <w:rsid w:val="00257A30"/>
    <w:rsid w:val="002731FC"/>
    <w:rsid w:val="00276B6D"/>
    <w:rsid w:val="00280C7F"/>
    <w:rsid w:val="00292AD6"/>
    <w:rsid w:val="00292C67"/>
    <w:rsid w:val="00294778"/>
    <w:rsid w:val="002947BB"/>
    <w:rsid w:val="00296A13"/>
    <w:rsid w:val="002B0073"/>
    <w:rsid w:val="002C631F"/>
    <w:rsid w:val="002D6ABF"/>
    <w:rsid w:val="002D7D0C"/>
    <w:rsid w:val="002E425B"/>
    <w:rsid w:val="002F6059"/>
    <w:rsid w:val="00303580"/>
    <w:rsid w:val="00315067"/>
    <w:rsid w:val="003230FF"/>
    <w:rsid w:val="0032676F"/>
    <w:rsid w:val="003363E5"/>
    <w:rsid w:val="00342AC5"/>
    <w:rsid w:val="0034421E"/>
    <w:rsid w:val="00354233"/>
    <w:rsid w:val="003666F8"/>
    <w:rsid w:val="00385EA6"/>
    <w:rsid w:val="00393BE1"/>
    <w:rsid w:val="003A40CA"/>
    <w:rsid w:val="003C4C93"/>
    <w:rsid w:val="003D59A2"/>
    <w:rsid w:val="003F7AEF"/>
    <w:rsid w:val="004171D1"/>
    <w:rsid w:val="00424145"/>
    <w:rsid w:val="00427B91"/>
    <w:rsid w:val="00427FA4"/>
    <w:rsid w:val="00433751"/>
    <w:rsid w:val="00455A8D"/>
    <w:rsid w:val="00457E98"/>
    <w:rsid w:val="0046093E"/>
    <w:rsid w:val="0046265F"/>
    <w:rsid w:val="004820F1"/>
    <w:rsid w:val="0048623D"/>
    <w:rsid w:val="00492C7E"/>
    <w:rsid w:val="00493D3B"/>
    <w:rsid w:val="0049455C"/>
    <w:rsid w:val="004D16B5"/>
    <w:rsid w:val="004D7696"/>
    <w:rsid w:val="004E178F"/>
    <w:rsid w:val="004E6F28"/>
    <w:rsid w:val="004F06AC"/>
    <w:rsid w:val="00505D78"/>
    <w:rsid w:val="00505EBB"/>
    <w:rsid w:val="00522018"/>
    <w:rsid w:val="00523B78"/>
    <w:rsid w:val="00545032"/>
    <w:rsid w:val="00563300"/>
    <w:rsid w:val="00582863"/>
    <w:rsid w:val="0058388A"/>
    <w:rsid w:val="00584425"/>
    <w:rsid w:val="005956FB"/>
    <w:rsid w:val="005B265A"/>
    <w:rsid w:val="005B431C"/>
    <w:rsid w:val="005B6A94"/>
    <w:rsid w:val="005C1278"/>
    <w:rsid w:val="005C2BBB"/>
    <w:rsid w:val="005C7C2D"/>
    <w:rsid w:val="005D1DCD"/>
    <w:rsid w:val="005E30A3"/>
    <w:rsid w:val="0060540E"/>
    <w:rsid w:val="00627717"/>
    <w:rsid w:val="0063450B"/>
    <w:rsid w:val="00636EA4"/>
    <w:rsid w:val="00643FD9"/>
    <w:rsid w:val="00651BF5"/>
    <w:rsid w:val="00656322"/>
    <w:rsid w:val="00656C76"/>
    <w:rsid w:val="00665B12"/>
    <w:rsid w:val="0067054B"/>
    <w:rsid w:val="00671AD4"/>
    <w:rsid w:val="006764DF"/>
    <w:rsid w:val="00680206"/>
    <w:rsid w:val="00682028"/>
    <w:rsid w:val="006A0FD2"/>
    <w:rsid w:val="006B0E57"/>
    <w:rsid w:val="006B5182"/>
    <w:rsid w:val="006C3711"/>
    <w:rsid w:val="006E0BD3"/>
    <w:rsid w:val="006F4FE9"/>
    <w:rsid w:val="00700D5B"/>
    <w:rsid w:val="007112B0"/>
    <w:rsid w:val="0071322A"/>
    <w:rsid w:val="00714843"/>
    <w:rsid w:val="00720C2E"/>
    <w:rsid w:val="0073244E"/>
    <w:rsid w:val="00733B79"/>
    <w:rsid w:val="007401FC"/>
    <w:rsid w:val="00742199"/>
    <w:rsid w:val="0074476F"/>
    <w:rsid w:val="00745939"/>
    <w:rsid w:val="00746DA5"/>
    <w:rsid w:val="00753489"/>
    <w:rsid w:val="00755608"/>
    <w:rsid w:val="00755813"/>
    <w:rsid w:val="00770247"/>
    <w:rsid w:val="00775403"/>
    <w:rsid w:val="007778BB"/>
    <w:rsid w:val="007835D1"/>
    <w:rsid w:val="007A594A"/>
    <w:rsid w:val="007C0D77"/>
    <w:rsid w:val="007C4FB9"/>
    <w:rsid w:val="007D1558"/>
    <w:rsid w:val="007D69A3"/>
    <w:rsid w:val="007D6E91"/>
    <w:rsid w:val="007E21C6"/>
    <w:rsid w:val="007F03D0"/>
    <w:rsid w:val="007F2D3C"/>
    <w:rsid w:val="00806CA4"/>
    <w:rsid w:val="008321EC"/>
    <w:rsid w:val="00842AEE"/>
    <w:rsid w:val="008470E9"/>
    <w:rsid w:val="00856474"/>
    <w:rsid w:val="008571C6"/>
    <w:rsid w:val="00867A07"/>
    <w:rsid w:val="00867FE3"/>
    <w:rsid w:val="00871FD0"/>
    <w:rsid w:val="00877089"/>
    <w:rsid w:val="008861F6"/>
    <w:rsid w:val="00886B31"/>
    <w:rsid w:val="00890777"/>
    <w:rsid w:val="008967B8"/>
    <w:rsid w:val="00897034"/>
    <w:rsid w:val="008C11FF"/>
    <w:rsid w:val="008E63B6"/>
    <w:rsid w:val="008F76F6"/>
    <w:rsid w:val="00901AF8"/>
    <w:rsid w:val="00915742"/>
    <w:rsid w:val="00917F47"/>
    <w:rsid w:val="00937424"/>
    <w:rsid w:val="00937488"/>
    <w:rsid w:val="00944D51"/>
    <w:rsid w:val="00947E4B"/>
    <w:rsid w:val="009674CE"/>
    <w:rsid w:val="009731E9"/>
    <w:rsid w:val="00983EBE"/>
    <w:rsid w:val="00996B82"/>
    <w:rsid w:val="009A2B9F"/>
    <w:rsid w:val="009D41F9"/>
    <w:rsid w:val="009E573F"/>
    <w:rsid w:val="009E684D"/>
    <w:rsid w:val="009F1FA0"/>
    <w:rsid w:val="00A1273A"/>
    <w:rsid w:val="00A241F0"/>
    <w:rsid w:val="00A277BF"/>
    <w:rsid w:val="00A33A30"/>
    <w:rsid w:val="00A669B6"/>
    <w:rsid w:val="00A841F4"/>
    <w:rsid w:val="00A870E4"/>
    <w:rsid w:val="00A91746"/>
    <w:rsid w:val="00A921AA"/>
    <w:rsid w:val="00A93854"/>
    <w:rsid w:val="00AA158F"/>
    <w:rsid w:val="00AA3063"/>
    <w:rsid w:val="00AB0F6A"/>
    <w:rsid w:val="00AC65A9"/>
    <w:rsid w:val="00AC7268"/>
    <w:rsid w:val="00AD4831"/>
    <w:rsid w:val="00AE1E93"/>
    <w:rsid w:val="00AE30FF"/>
    <w:rsid w:val="00AE6B96"/>
    <w:rsid w:val="00AF0440"/>
    <w:rsid w:val="00AF3659"/>
    <w:rsid w:val="00AF623B"/>
    <w:rsid w:val="00B1518C"/>
    <w:rsid w:val="00B54F4E"/>
    <w:rsid w:val="00B63813"/>
    <w:rsid w:val="00B72C5B"/>
    <w:rsid w:val="00BA3250"/>
    <w:rsid w:val="00BA5C07"/>
    <w:rsid w:val="00BA7819"/>
    <w:rsid w:val="00BC79FF"/>
    <w:rsid w:val="00BE7944"/>
    <w:rsid w:val="00BF1790"/>
    <w:rsid w:val="00BF6EE9"/>
    <w:rsid w:val="00C03C8A"/>
    <w:rsid w:val="00C03D58"/>
    <w:rsid w:val="00C122D7"/>
    <w:rsid w:val="00C17F27"/>
    <w:rsid w:val="00C2368B"/>
    <w:rsid w:val="00C239D5"/>
    <w:rsid w:val="00C25621"/>
    <w:rsid w:val="00C30E4D"/>
    <w:rsid w:val="00C3437C"/>
    <w:rsid w:val="00C41D8B"/>
    <w:rsid w:val="00C52FDB"/>
    <w:rsid w:val="00C72D07"/>
    <w:rsid w:val="00C8266E"/>
    <w:rsid w:val="00C855D2"/>
    <w:rsid w:val="00C95111"/>
    <w:rsid w:val="00CB1797"/>
    <w:rsid w:val="00CC1D42"/>
    <w:rsid w:val="00CE4D2C"/>
    <w:rsid w:val="00CE4E71"/>
    <w:rsid w:val="00CE77AA"/>
    <w:rsid w:val="00D0241A"/>
    <w:rsid w:val="00D135D2"/>
    <w:rsid w:val="00D21381"/>
    <w:rsid w:val="00D26276"/>
    <w:rsid w:val="00D27D35"/>
    <w:rsid w:val="00D310A8"/>
    <w:rsid w:val="00D32063"/>
    <w:rsid w:val="00D45D55"/>
    <w:rsid w:val="00D46A7B"/>
    <w:rsid w:val="00D707D5"/>
    <w:rsid w:val="00D81C95"/>
    <w:rsid w:val="00D858F0"/>
    <w:rsid w:val="00D91551"/>
    <w:rsid w:val="00DA20B6"/>
    <w:rsid w:val="00DA3EFA"/>
    <w:rsid w:val="00DA57BE"/>
    <w:rsid w:val="00DC109D"/>
    <w:rsid w:val="00DC7328"/>
    <w:rsid w:val="00DE05B8"/>
    <w:rsid w:val="00DE0D08"/>
    <w:rsid w:val="00DE46AF"/>
    <w:rsid w:val="00DF244F"/>
    <w:rsid w:val="00DF5876"/>
    <w:rsid w:val="00DF5B29"/>
    <w:rsid w:val="00E249EA"/>
    <w:rsid w:val="00E33089"/>
    <w:rsid w:val="00E4211F"/>
    <w:rsid w:val="00E556D7"/>
    <w:rsid w:val="00E6036C"/>
    <w:rsid w:val="00E61A2E"/>
    <w:rsid w:val="00E713BA"/>
    <w:rsid w:val="00E903D1"/>
    <w:rsid w:val="00E9310F"/>
    <w:rsid w:val="00EB1004"/>
    <w:rsid w:val="00EC2ADE"/>
    <w:rsid w:val="00ED5251"/>
    <w:rsid w:val="00EE2952"/>
    <w:rsid w:val="00EF1DB8"/>
    <w:rsid w:val="00EF4F67"/>
    <w:rsid w:val="00EF6C0E"/>
    <w:rsid w:val="00F10C53"/>
    <w:rsid w:val="00F1554F"/>
    <w:rsid w:val="00F1642D"/>
    <w:rsid w:val="00F2188A"/>
    <w:rsid w:val="00F265D6"/>
    <w:rsid w:val="00F4344F"/>
    <w:rsid w:val="00F4641B"/>
    <w:rsid w:val="00F57535"/>
    <w:rsid w:val="00F96DF9"/>
    <w:rsid w:val="00F9769D"/>
    <w:rsid w:val="00FB02D1"/>
    <w:rsid w:val="00FD2FE4"/>
    <w:rsid w:val="00FE05C2"/>
    <w:rsid w:val="00FE4441"/>
    <w:rsid w:val="00FF12F9"/>
    <w:rsid w:val="00FF5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E0A9A37"/>
  <w15:chartTrackingRefBased/>
  <w15:docId w15:val="{EB2497C9-B68C-BD4B-AB97-FF2A6C447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CE4D2C"/>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E4D2C"/>
    <w:rPr>
      <w:rFonts w:ascii="Times New Roman" w:eastAsia="Times New Roman" w:hAnsi="Times New Roman" w:cs="Times New Roman"/>
      <w:b/>
      <w:bCs/>
      <w:kern w:val="0"/>
      <w:sz w:val="27"/>
      <w:szCs w:val="27"/>
      <w:lang w:eastAsia="en-GB"/>
      <w14:ligatures w14:val="none"/>
    </w:rPr>
  </w:style>
  <w:style w:type="character" w:customStyle="1" w:styleId="apple-converted-space">
    <w:name w:val="apple-converted-space"/>
    <w:basedOn w:val="DefaultParagraphFont"/>
    <w:rsid w:val="00CE4D2C"/>
  </w:style>
  <w:style w:type="character" w:styleId="Hyperlink">
    <w:name w:val="Hyperlink"/>
    <w:basedOn w:val="DefaultParagraphFont"/>
    <w:uiPriority w:val="99"/>
    <w:unhideWhenUsed/>
    <w:rsid w:val="00CE4D2C"/>
    <w:rPr>
      <w:color w:val="0563C1" w:themeColor="hyperlink"/>
      <w:u w:val="single"/>
    </w:rPr>
  </w:style>
  <w:style w:type="character" w:styleId="UnresolvedMention">
    <w:name w:val="Unresolved Mention"/>
    <w:basedOn w:val="DefaultParagraphFont"/>
    <w:uiPriority w:val="99"/>
    <w:semiHidden/>
    <w:unhideWhenUsed/>
    <w:rsid w:val="00CE4D2C"/>
    <w:rPr>
      <w:color w:val="605E5C"/>
      <w:shd w:val="clear" w:color="auto" w:fill="E1DFDD"/>
    </w:rPr>
  </w:style>
  <w:style w:type="character" w:styleId="FollowedHyperlink">
    <w:name w:val="FollowedHyperlink"/>
    <w:basedOn w:val="DefaultParagraphFont"/>
    <w:uiPriority w:val="99"/>
    <w:semiHidden/>
    <w:unhideWhenUsed/>
    <w:rsid w:val="002947B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8723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curriculum-for-wales/introduction/#progression-and-assessment-at-the-heart-of-curriculum-design" TargetMode="External"/><Relationship Id="rId13" Type="http://schemas.openxmlformats.org/officeDocument/2006/relationships/hyperlink" Target="https://www.youtube.com/watch?v=lieFOzjLHM8"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verywellmind.com/classical-conditioning-2794859" TargetMode="External"/><Relationship Id="rId12" Type="http://schemas.openxmlformats.org/officeDocument/2006/relationships/hyperlink" Target="https://spielgaben.com/comparison-froebel-montessori-reggio-waldorf-part-1/"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pubmed.ncbi.nlm.nih.gov/8585602/#:~:text=Pavlov%20realized%20that%20the%20conditioned,thinking%20interferes%20with%20experimental%20results" TargetMode="External"/><Relationship Id="rId1" Type="http://schemas.openxmlformats.org/officeDocument/2006/relationships/styles" Target="styles.xml"/><Relationship Id="rId6" Type="http://schemas.openxmlformats.org/officeDocument/2006/relationships/hyperlink" Target="https://people.wm.edu/~mxtsch/Teaching/JCPE/Volume1/JCPE_2008-01-09.pdf" TargetMode="External"/><Relationship Id="rId11" Type="http://schemas.openxmlformats.org/officeDocument/2006/relationships/hyperlink" Target="https://www.simplypsychology.org/montessori-method-of-education.html" TargetMode="External"/><Relationship Id="rId5" Type="http://schemas.openxmlformats.org/officeDocument/2006/relationships/hyperlink" Target="https://chattalearning.com/what-is-the-zone-of-proximal-development/" TargetMode="External"/><Relationship Id="rId15" Type="http://schemas.openxmlformats.org/officeDocument/2006/relationships/hyperlink" Target="https://www.nurseryandschoolguide.co.uk/post/what-is-holistic-development-and-why-is-it-the-best-approach-for-educating-our-children" TargetMode="External"/><Relationship Id="rId10" Type="http://schemas.openxmlformats.org/officeDocument/2006/relationships/hyperlink" Target="https://onlinelibrary.wiley.com/doi/full/10.1111/jtsb.12174" TargetMode="External"/><Relationship Id="rId4" Type="http://schemas.openxmlformats.org/officeDocument/2006/relationships/hyperlink" Target="https://aelafleur.wordpress.com/2014/02/25/urie-bronfenbrenner-in-the-classroom/\" TargetMode="External"/><Relationship Id="rId9" Type="http://schemas.openxmlformats.org/officeDocument/2006/relationships/hyperlink" Target="https://www.the-child-development.com/why-is-child-development-important-to-teachers" TargetMode="External"/><Relationship Id="rId14" Type="http://schemas.openxmlformats.org/officeDocument/2006/relationships/hyperlink" Target="https://www.psychologytoday.com/intl/blog/adaptive-behavior/201607/where-operant-conditioning-went-wro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1</Pages>
  <Words>2485</Words>
  <Characters>14168</Characters>
  <Application>Microsoft Office Word</Application>
  <DocSecurity>0</DocSecurity>
  <Lines>118</Lines>
  <Paragraphs>33</Paragraphs>
  <ScaleCrop>false</ScaleCrop>
  <Company/>
  <LinksUpToDate>false</LinksUpToDate>
  <CharactersWithSpaces>16620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howard</dc:creator>
  <cp:keywords/>
  <dc:description/>
  <cp:lastModifiedBy>megan howard</cp:lastModifiedBy>
  <cp:revision>89</cp:revision>
  <dcterms:created xsi:type="dcterms:W3CDTF">2023-10-29T19:08:00Z</dcterms:created>
  <dcterms:modified xsi:type="dcterms:W3CDTF">2023-10-29T20:38:00Z</dcterms:modified>
</cp:coreProperties>
</file>