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CAD3F" w14:textId="7BBE00B9" w:rsidR="00EA3B0E" w:rsidRDefault="3F6B7E3D" w:rsidP="4E7F9B16">
      <w:pPr>
        <w:spacing w:before="165" w:after="165"/>
      </w:pPr>
      <w:r>
        <w:rPr>
          <w:noProof/>
        </w:rPr>
        <w:drawing>
          <wp:inline distT="0" distB="0" distL="0" distR="0" wp14:anchorId="0754FB2F" wp14:editId="71ED8FDD">
            <wp:extent cx="2311519" cy="723937"/>
            <wp:effectExtent l="0" t="0" r="0" b="0"/>
            <wp:docPr id="18040539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053916" name="Picture 1804053916"/>
                    <pic:cNvPicPr/>
                  </pic:nvPicPr>
                  <pic:blipFill>
                    <a:blip r:embed="rId8">
                      <a:extLst>
                        <a:ext uri="{28A0092B-C50C-407E-A947-70E740481C1C}">
                          <a14:useLocalDpi xmlns:a14="http://schemas.microsoft.com/office/drawing/2010/main"/>
                        </a:ext>
                      </a:extLst>
                    </a:blip>
                    <a:srcRect t="5000"/>
                    <a:stretch>
                      <a:fillRect/>
                    </a:stretch>
                  </pic:blipFill>
                  <pic:spPr>
                    <a:xfrm>
                      <a:off x="0" y="0"/>
                      <a:ext cx="2311519" cy="723937"/>
                    </a:xfrm>
                    <a:prstGeom prst="rect">
                      <a:avLst/>
                    </a:prstGeom>
                  </pic:spPr>
                </pic:pic>
              </a:graphicData>
            </a:graphic>
          </wp:inline>
        </w:drawing>
      </w:r>
    </w:p>
    <w:p w14:paraId="43B9B0BD" w14:textId="21541780" w:rsidR="00EA3B0E" w:rsidRDefault="00EA3B0E" w:rsidP="4E7F9B16">
      <w:pPr>
        <w:spacing w:before="165" w:after="165"/>
        <w:rPr>
          <w:rFonts w:ascii="Arial" w:eastAsia="Arial" w:hAnsi="Arial" w:cs="Arial"/>
          <w:color w:val="000000" w:themeColor="text1"/>
          <w:sz w:val="28"/>
          <w:szCs w:val="28"/>
        </w:rPr>
      </w:pPr>
    </w:p>
    <w:p w14:paraId="7CA3252C" w14:textId="4DB380FD" w:rsidR="00EA3B0E" w:rsidRPr="000B6FFA" w:rsidRDefault="00EA3B0E" w:rsidP="4E7F9B16">
      <w:pPr>
        <w:tabs>
          <w:tab w:val="left" w:pos="6540"/>
        </w:tabs>
        <w:spacing w:line="360" w:lineRule="auto"/>
        <w:rPr>
          <w:rFonts w:ascii="Arial" w:eastAsia="Arial" w:hAnsi="Arial" w:cs="Arial"/>
          <w:b/>
          <w:bCs/>
          <w:sz w:val="22"/>
          <w:szCs w:val="22"/>
        </w:rPr>
      </w:pPr>
    </w:p>
    <w:p w14:paraId="2B9EE386" w14:textId="0C04F944" w:rsidR="00EA3B0E" w:rsidRPr="00D13888" w:rsidRDefault="3F6B7E3D" w:rsidP="4E7F9B16">
      <w:pPr>
        <w:tabs>
          <w:tab w:val="left" w:pos="6540"/>
        </w:tabs>
        <w:spacing w:line="360" w:lineRule="auto"/>
        <w:rPr>
          <w:rFonts w:ascii="Arial" w:eastAsia="Arial" w:hAnsi="Arial" w:cs="Arial"/>
          <w:sz w:val="28"/>
          <w:szCs w:val="28"/>
        </w:rPr>
      </w:pPr>
      <w:r w:rsidRPr="00D13888">
        <w:rPr>
          <w:rFonts w:ascii="Arial" w:eastAsia="Arial" w:hAnsi="Arial" w:cs="Arial"/>
          <w:b/>
          <w:bCs/>
          <w:sz w:val="28"/>
          <w:szCs w:val="28"/>
        </w:rPr>
        <w:t>Student name</w:t>
      </w:r>
      <w:r w:rsidRPr="00D13888">
        <w:rPr>
          <w:rFonts w:ascii="Arial" w:eastAsia="Arial" w:hAnsi="Arial" w:cs="Arial"/>
          <w:sz w:val="28"/>
          <w:szCs w:val="28"/>
        </w:rPr>
        <w:t>: Shahidul Islam</w:t>
      </w:r>
    </w:p>
    <w:p w14:paraId="5FCA3E7E" w14:textId="77777777" w:rsidR="00503E04" w:rsidRPr="00D13888" w:rsidRDefault="3F6B7E3D" w:rsidP="00503E04">
      <w:pPr>
        <w:tabs>
          <w:tab w:val="left" w:pos="6540"/>
        </w:tabs>
        <w:spacing w:line="360" w:lineRule="auto"/>
        <w:rPr>
          <w:rFonts w:ascii="Arial" w:eastAsia="Arial" w:hAnsi="Arial" w:cs="Arial"/>
          <w:sz w:val="28"/>
          <w:szCs w:val="28"/>
        </w:rPr>
      </w:pPr>
      <w:r w:rsidRPr="00D13888">
        <w:rPr>
          <w:rFonts w:ascii="Arial" w:eastAsia="Arial" w:hAnsi="Arial" w:cs="Arial"/>
          <w:b/>
          <w:bCs/>
          <w:sz w:val="28"/>
          <w:szCs w:val="28"/>
          <w:lang w:val="nl-NL"/>
        </w:rPr>
        <w:t>Student ID</w:t>
      </w:r>
      <w:r w:rsidRPr="00D13888">
        <w:rPr>
          <w:rFonts w:ascii="Arial" w:eastAsia="Arial" w:hAnsi="Arial" w:cs="Arial"/>
          <w:sz w:val="28"/>
          <w:szCs w:val="28"/>
          <w:lang w:val="nl-NL"/>
        </w:rPr>
        <w:t>: 2425727</w:t>
      </w:r>
    </w:p>
    <w:p w14:paraId="36F0E5B9" w14:textId="77777777" w:rsidR="00503E04" w:rsidRPr="00D13888" w:rsidRDefault="3F6B7E3D" w:rsidP="00503E04">
      <w:pPr>
        <w:tabs>
          <w:tab w:val="left" w:pos="6540"/>
        </w:tabs>
        <w:spacing w:line="360" w:lineRule="auto"/>
        <w:rPr>
          <w:rFonts w:ascii="Arial" w:eastAsia="Arial" w:hAnsi="Arial" w:cs="Arial"/>
          <w:sz w:val="28"/>
          <w:szCs w:val="28"/>
        </w:rPr>
      </w:pPr>
      <w:r w:rsidRPr="00D13888">
        <w:rPr>
          <w:rFonts w:ascii="Arial" w:eastAsia="Arial" w:hAnsi="Arial" w:cs="Arial"/>
          <w:b/>
          <w:bCs/>
          <w:sz w:val="28"/>
          <w:szCs w:val="28"/>
          <w:lang w:val="nl-NL"/>
        </w:rPr>
        <w:t>Module name</w:t>
      </w:r>
      <w:r w:rsidRPr="00D13888">
        <w:rPr>
          <w:rFonts w:ascii="Arial" w:eastAsia="Arial" w:hAnsi="Arial" w:cs="Arial"/>
          <w:sz w:val="28"/>
          <w:szCs w:val="28"/>
          <w:lang w:val="nl-NL"/>
        </w:rPr>
        <w:t xml:space="preserve">: </w:t>
      </w:r>
      <w:r w:rsidR="3ECA01B2" w:rsidRPr="00D13888">
        <w:rPr>
          <w:rFonts w:ascii="Arial" w:eastAsia="Arial" w:hAnsi="Arial" w:cs="Arial"/>
          <w:color w:val="000000" w:themeColor="text1"/>
          <w:sz w:val="28"/>
          <w:szCs w:val="28"/>
          <w:lang w:val="nl-NL"/>
        </w:rPr>
        <w:t xml:space="preserve">Professional Development </w:t>
      </w:r>
      <w:proofErr w:type="spellStart"/>
      <w:r w:rsidR="3ECA01B2" w:rsidRPr="00D13888">
        <w:rPr>
          <w:rFonts w:ascii="Arial" w:eastAsia="Arial" w:hAnsi="Arial" w:cs="Arial"/>
          <w:color w:val="000000" w:themeColor="text1"/>
          <w:sz w:val="28"/>
          <w:szCs w:val="28"/>
          <w:lang w:val="nl-NL"/>
        </w:rPr>
        <w:t>within</w:t>
      </w:r>
      <w:proofErr w:type="spellEnd"/>
      <w:r w:rsidR="3ECA01B2" w:rsidRPr="00D13888">
        <w:rPr>
          <w:rFonts w:ascii="Arial" w:eastAsia="Arial" w:hAnsi="Arial" w:cs="Arial"/>
          <w:color w:val="000000" w:themeColor="text1"/>
          <w:sz w:val="28"/>
          <w:szCs w:val="28"/>
          <w:lang w:val="nl-NL"/>
        </w:rPr>
        <w:t xml:space="preserve"> Health </w:t>
      </w:r>
      <w:proofErr w:type="spellStart"/>
      <w:r w:rsidR="3ECA01B2" w:rsidRPr="00D13888">
        <w:rPr>
          <w:rFonts w:ascii="Arial" w:eastAsia="Arial" w:hAnsi="Arial" w:cs="Arial"/>
          <w:color w:val="000000" w:themeColor="text1"/>
          <w:sz w:val="28"/>
          <w:szCs w:val="28"/>
          <w:lang w:val="nl-NL"/>
        </w:rPr>
        <w:t>and</w:t>
      </w:r>
      <w:proofErr w:type="spellEnd"/>
      <w:r w:rsidR="3ECA01B2" w:rsidRPr="00D13888">
        <w:rPr>
          <w:rFonts w:ascii="Arial" w:eastAsia="Arial" w:hAnsi="Arial" w:cs="Arial"/>
          <w:color w:val="000000" w:themeColor="text1"/>
          <w:sz w:val="28"/>
          <w:szCs w:val="28"/>
          <w:lang w:val="nl-NL"/>
        </w:rPr>
        <w:t xml:space="preserve"> </w:t>
      </w:r>
      <w:proofErr w:type="spellStart"/>
      <w:r w:rsidR="3ECA01B2" w:rsidRPr="00D13888">
        <w:rPr>
          <w:rFonts w:ascii="Arial" w:eastAsia="Arial" w:hAnsi="Arial" w:cs="Arial"/>
          <w:color w:val="000000" w:themeColor="text1"/>
          <w:sz w:val="28"/>
          <w:szCs w:val="28"/>
          <w:lang w:val="nl-NL"/>
        </w:rPr>
        <w:t>Social</w:t>
      </w:r>
      <w:proofErr w:type="spellEnd"/>
      <w:r w:rsidR="3ECA01B2" w:rsidRPr="00D13888">
        <w:rPr>
          <w:rFonts w:ascii="Arial" w:eastAsia="Arial" w:hAnsi="Arial" w:cs="Arial"/>
          <w:color w:val="000000" w:themeColor="text1"/>
          <w:sz w:val="28"/>
          <w:szCs w:val="28"/>
          <w:lang w:val="nl-NL"/>
        </w:rPr>
        <w:t xml:space="preserve"> Care</w:t>
      </w:r>
    </w:p>
    <w:p w14:paraId="35119DEE" w14:textId="77777777" w:rsidR="00503E04" w:rsidRPr="00D13888" w:rsidRDefault="3F6B7E3D" w:rsidP="00503E04">
      <w:pPr>
        <w:tabs>
          <w:tab w:val="left" w:pos="6540"/>
        </w:tabs>
        <w:spacing w:line="360" w:lineRule="auto"/>
        <w:rPr>
          <w:rFonts w:ascii="Arial" w:eastAsia="Arial" w:hAnsi="Arial" w:cs="Arial"/>
          <w:sz w:val="28"/>
          <w:szCs w:val="28"/>
        </w:rPr>
      </w:pPr>
      <w:r w:rsidRPr="00D13888">
        <w:rPr>
          <w:rFonts w:ascii="Arial" w:eastAsia="Arial" w:hAnsi="Arial" w:cs="Arial"/>
          <w:b/>
          <w:bCs/>
          <w:sz w:val="28"/>
          <w:szCs w:val="28"/>
        </w:rPr>
        <w:t>Module code</w:t>
      </w:r>
      <w:r w:rsidRPr="00D13888">
        <w:rPr>
          <w:rFonts w:ascii="Arial" w:eastAsia="Arial" w:hAnsi="Arial" w:cs="Arial"/>
          <w:sz w:val="28"/>
          <w:szCs w:val="28"/>
        </w:rPr>
        <w:t>:</w:t>
      </w:r>
      <w:r w:rsidRPr="00D13888">
        <w:rPr>
          <w:rFonts w:ascii="Arial" w:eastAsia="Segoe UI" w:hAnsi="Arial" w:cs="Arial"/>
          <w:b/>
          <w:bCs/>
          <w:color w:val="1D2125"/>
          <w:sz w:val="28"/>
          <w:szCs w:val="28"/>
        </w:rPr>
        <w:t xml:space="preserve"> </w:t>
      </w:r>
      <w:r w:rsidR="40E225BE" w:rsidRPr="00D13888">
        <w:rPr>
          <w:rFonts w:ascii="Arial" w:eastAsia="Arial" w:hAnsi="Arial" w:cs="Arial"/>
          <w:color w:val="000000" w:themeColor="text1"/>
          <w:sz w:val="28"/>
          <w:szCs w:val="28"/>
        </w:rPr>
        <w:t>LCHS4009</w:t>
      </w:r>
      <w:r w:rsidR="00C3131B" w:rsidRPr="00D13888">
        <w:rPr>
          <w:rFonts w:ascii="Arial" w:hAnsi="Arial" w:cs="Arial"/>
          <w:sz w:val="28"/>
          <w:szCs w:val="28"/>
        </w:rPr>
        <w:tab/>
      </w:r>
    </w:p>
    <w:p w14:paraId="5165F611" w14:textId="77777777" w:rsidR="00503E04" w:rsidRPr="00D13888" w:rsidRDefault="2CF2445A" w:rsidP="00503E04">
      <w:pPr>
        <w:tabs>
          <w:tab w:val="left" w:pos="6540"/>
        </w:tabs>
        <w:spacing w:line="360" w:lineRule="auto"/>
        <w:rPr>
          <w:rFonts w:ascii="Arial" w:eastAsia="Arial" w:hAnsi="Arial" w:cs="Arial"/>
          <w:sz w:val="28"/>
          <w:szCs w:val="28"/>
        </w:rPr>
      </w:pPr>
      <w:r w:rsidRPr="00D13888">
        <w:rPr>
          <w:rFonts w:ascii="Arial" w:eastAsia="Calibri" w:hAnsi="Arial" w:cs="Arial"/>
          <w:b/>
          <w:bCs/>
          <w:sz w:val="28"/>
          <w:szCs w:val="28"/>
        </w:rPr>
        <w:t>Assailment title:</w:t>
      </w:r>
      <w:r w:rsidRPr="00D13888">
        <w:rPr>
          <w:rFonts w:ascii="Arial" w:eastAsia="Calibri" w:hAnsi="Arial" w:cs="Arial"/>
          <w:sz w:val="28"/>
          <w:szCs w:val="28"/>
        </w:rPr>
        <w:t xml:space="preserve"> </w:t>
      </w:r>
      <w:r w:rsidR="551E1EE7" w:rsidRPr="00D13888">
        <w:rPr>
          <w:rFonts w:ascii="Arial" w:eastAsia="Calibri" w:hAnsi="Arial" w:cs="Arial"/>
          <w:sz w:val="28"/>
          <w:szCs w:val="28"/>
        </w:rPr>
        <w:t xml:space="preserve">Personal </w:t>
      </w:r>
      <w:r w:rsidR="602F78D4" w:rsidRPr="00D13888">
        <w:rPr>
          <w:rFonts w:ascii="Arial" w:eastAsia="Calibri" w:hAnsi="Arial" w:cs="Arial"/>
          <w:sz w:val="28"/>
          <w:szCs w:val="28"/>
        </w:rPr>
        <w:t>Development</w:t>
      </w:r>
      <w:r w:rsidR="551E1EE7" w:rsidRPr="00D13888">
        <w:rPr>
          <w:rFonts w:ascii="Arial" w:eastAsia="Calibri" w:hAnsi="Arial" w:cs="Arial"/>
          <w:sz w:val="28"/>
          <w:szCs w:val="28"/>
        </w:rPr>
        <w:t xml:space="preserve"> Portfolio</w:t>
      </w:r>
    </w:p>
    <w:p w14:paraId="7033A134" w14:textId="6A476E79" w:rsidR="00EA3B0E" w:rsidRPr="00D13888" w:rsidRDefault="1F596651" w:rsidP="00503E04">
      <w:pPr>
        <w:tabs>
          <w:tab w:val="left" w:pos="6540"/>
        </w:tabs>
        <w:spacing w:line="360" w:lineRule="auto"/>
        <w:rPr>
          <w:rFonts w:ascii="Arial" w:eastAsia="Arial" w:hAnsi="Arial" w:cs="Arial"/>
          <w:sz w:val="28"/>
          <w:szCs w:val="28"/>
        </w:rPr>
      </w:pPr>
      <w:r w:rsidRPr="00D13888">
        <w:rPr>
          <w:rFonts w:ascii="Arial" w:eastAsia="Arial" w:hAnsi="Arial" w:cs="Arial"/>
          <w:b/>
          <w:bCs/>
          <w:sz w:val="28"/>
          <w:szCs w:val="28"/>
        </w:rPr>
        <w:t>Lecturer name:</w:t>
      </w:r>
      <w:r w:rsidR="1DE4EC98" w:rsidRPr="00D13888">
        <w:rPr>
          <w:rFonts w:ascii="Arial" w:eastAsia="Arial" w:hAnsi="Arial" w:cs="Arial"/>
          <w:sz w:val="28"/>
          <w:szCs w:val="28"/>
        </w:rPr>
        <w:t xml:space="preserve"> Amitave Banik</w:t>
      </w:r>
    </w:p>
    <w:p w14:paraId="36634F4E" w14:textId="5057DED0" w:rsidR="00EA3B0E" w:rsidRDefault="00EA3B0E" w:rsidP="4E7F9B16">
      <w:pPr>
        <w:spacing w:before="165" w:after="165"/>
        <w:rPr>
          <w:rFonts w:ascii="Arial" w:eastAsia="Arial" w:hAnsi="Arial" w:cs="Arial"/>
          <w:color w:val="000000" w:themeColor="text1"/>
          <w:sz w:val="28"/>
          <w:szCs w:val="28"/>
        </w:rPr>
      </w:pPr>
    </w:p>
    <w:p w14:paraId="2C81415B" w14:textId="16EFA371" w:rsidR="00EA3B0E" w:rsidRDefault="00EA3B0E" w:rsidP="4E7F9B16">
      <w:pPr>
        <w:spacing w:before="165" w:after="165"/>
        <w:rPr>
          <w:rFonts w:ascii="Arial" w:eastAsia="Arial" w:hAnsi="Arial" w:cs="Arial"/>
          <w:color w:val="000000" w:themeColor="text1"/>
          <w:sz w:val="28"/>
          <w:szCs w:val="28"/>
        </w:rPr>
      </w:pPr>
    </w:p>
    <w:p w14:paraId="613C4876" w14:textId="1BC7223B" w:rsidR="00EA3B0E" w:rsidRDefault="00EA3B0E" w:rsidP="4E7F9B16">
      <w:pPr>
        <w:spacing w:before="165" w:after="165"/>
        <w:rPr>
          <w:rFonts w:ascii="Arial" w:eastAsia="Arial" w:hAnsi="Arial" w:cs="Arial"/>
          <w:color w:val="000000" w:themeColor="text1"/>
          <w:sz w:val="28"/>
          <w:szCs w:val="28"/>
        </w:rPr>
      </w:pPr>
    </w:p>
    <w:p w14:paraId="2856472E" w14:textId="4D1F5239" w:rsidR="00EA3B0E" w:rsidRDefault="00EA3B0E" w:rsidP="4E7F9B16">
      <w:pPr>
        <w:spacing w:before="165" w:after="165"/>
        <w:rPr>
          <w:rFonts w:ascii="Arial" w:eastAsia="Arial" w:hAnsi="Arial" w:cs="Arial"/>
          <w:b/>
          <w:bCs/>
          <w:color w:val="FF0000"/>
          <w:sz w:val="28"/>
          <w:szCs w:val="28"/>
        </w:rPr>
      </w:pPr>
    </w:p>
    <w:p w14:paraId="5BCEB48C" w14:textId="75C8196E" w:rsidR="00EA3B0E" w:rsidRDefault="00EA3B0E" w:rsidP="4E7F9B16">
      <w:pPr>
        <w:spacing w:before="165" w:after="165"/>
        <w:rPr>
          <w:rFonts w:ascii="Arial" w:eastAsia="Arial" w:hAnsi="Arial" w:cs="Arial"/>
          <w:b/>
          <w:bCs/>
          <w:color w:val="FF0000"/>
          <w:sz w:val="28"/>
          <w:szCs w:val="28"/>
        </w:rPr>
      </w:pPr>
    </w:p>
    <w:p w14:paraId="6114FEA3" w14:textId="2CF0DBE1" w:rsidR="00EA3B0E" w:rsidRDefault="00EA3B0E" w:rsidP="4E7F9B16">
      <w:pPr>
        <w:spacing w:before="165" w:after="165"/>
        <w:rPr>
          <w:rFonts w:ascii="Arial" w:eastAsia="Arial" w:hAnsi="Arial" w:cs="Arial"/>
          <w:b/>
          <w:bCs/>
          <w:color w:val="FF0000"/>
          <w:sz w:val="28"/>
          <w:szCs w:val="28"/>
        </w:rPr>
      </w:pPr>
    </w:p>
    <w:p w14:paraId="7C39F3A6" w14:textId="287AECFB" w:rsidR="00EA3B0E" w:rsidRDefault="00EA3B0E" w:rsidP="00CA288F">
      <w:pPr>
        <w:spacing w:before="165" w:after="165"/>
        <w:jc w:val="center"/>
        <w:rPr>
          <w:rFonts w:ascii="Arial" w:eastAsia="Arial" w:hAnsi="Arial" w:cs="Arial"/>
          <w:b/>
          <w:bCs/>
          <w:color w:val="FF0000"/>
          <w:sz w:val="28"/>
          <w:szCs w:val="28"/>
        </w:rPr>
      </w:pPr>
    </w:p>
    <w:p w14:paraId="6AC41DAF" w14:textId="77777777" w:rsidR="00EE09CD" w:rsidRDefault="00EE09CD" w:rsidP="00083363">
      <w:pPr>
        <w:spacing w:before="165" w:after="165"/>
        <w:rPr>
          <w:rFonts w:ascii="Arial" w:eastAsia="Arial" w:hAnsi="Arial" w:cs="Arial"/>
          <w:b/>
          <w:bCs/>
          <w:color w:val="FF0000"/>
          <w:sz w:val="28"/>
          <w:szCs w:val="28"/>
        </w:rPr>
      </w:pPr>
    </w:p>
    <w:p w14:paraId="3B608D8A" w14:textId="2F9463C4" w:rsidR="00EA3B0E" w:rsidRPr="00D13888" w:rsidRDefault="423530E3" w:rsidP="00083363">
      <w:pPr>
        <w:spacing w:before="165" w:after="165"/>
        <w:rPr>
          <w:rFonts w:ascii="Arial" w:eastAsia="Arial" w:hAnsi="Arial" w:cs="Arial"/>
          <w:b/>
          <w:bCs/>
          <w:sz w:val="28"/>
          <w:szCs w:val="28"/>
        </w:rPr>
      </w:pPr>
      <w:r w:rsidRPr="00D13888">
        <w:rPr>
          <w:rFonts w:ascii="Arial" w:eastAsia="Arial" w:hAnsi="Arial" w:cs="Arial"/>
          <w:b/>
          <w:bCs/>
          <w:color w:val="FF0000"/>
          <w:sz w:val="28"/>
          <w:szCs w:val="28"/>
        </w:rPr>
        <w:t>TASK 1</w:t>
      </w:r>
      <w:r w:rsidR="6948E782" w:rsidRPr="00D13888">
        <w:rPr>
          <w:rFonts w:ascii="Arial" w:eastAsia="Arial" w:hAnsi="Arial" w:cs="Arial"/>
          <w:b/>
          <w:bCs/>
          <w:color w:val="FF0000"/>
          <w:sz w:val="28"/>
          <w:szCs w:val="28"/>
        </w:rPr>
        <w:t xml:space="preserve">.   </w:t>
      </w:r>
      <w:r w:rsidR="6948E782" w:rsidRPr="00D13888">
        <w:rPr>
          <w:rFonts w:ascii="Arial" w:eastAsia="Arial" w:hAnsi="Arial" w:cs="Arial"/>
          <w:b/>
          <w:bCs/>
          <w:sz w:val="28"/>
          <w:szCs w:val="28"/>
        </w:rPr>
        <w:t>.......................................................</w:t>
      </w:r>
      <w:r w:rsidR="0BB6008E" w:rsidRPr="00D13888">
        <w:rPr>
          <w:rFonts w:ascii="Arial" w:eastAsia="Arial" w:hAnsi="Arial" w:cs="Arial"/>
          <w:b/>
          <w:bCs/>
          <w:sz w:val="28"/>
          <w:szCs w:val="28"/>
        </w:rPr>
        <w:t xml:space="preserve"> Page</w:t>
      </w:r>
      <w:r w:rsidR="00964C1F">
        <w:rPr>
          <w:rFonts w:ascii="Arial" w:eastAsia="Arial" w:hAnsi="Arial" w:cs="Arial"/>
          <w:b/>
          <w:bCs/>
          <w:sz w:val="28"/>
          <w:szCs w:val="28"/>
        </w:rPr>
        <w:t xml:space="preserve"> 1</w:t>
      </w:r>
      <w:r w:rsidR="009F3899">
        <w:rPr>
          <w:rFonts w:ascii="Arial" w:eastAsia="Arial" w:hAnsi="Arial" w:cs="Arial"/>
          <w:b/>
          <w:bCs/>
          <w:sz w:val="28"/>
          <w:szCs w:val="28"/>
        </w:rPr>
        <w:t xml:space="preserve"> to 5</w:t>
      </w:r>
    </w:p>
    <w:p w14:paraId="6B1C4F64" w14:textId="2E68EC98" w:rsidR="00EA3B0E" w:rsidRPr="00D13888" w:rsidRDefault="423530E3" w:rsidP="00083363">
      <w:pPr>
        <w:spacing w:before="165" w:after="165"/>
        <w:rPr>
          <w:rFonts w:ascii="Arial" w:eastAsia="Arial" w:hAnsi="Arial" w:cs="Arial"/>
          <w:sz w:val="28"/>
          <w:szCs w:val="28"/>
        </w:rPr>
      </w:pPr>
      <w:r w:rsidRPr="00D13888">
        <w:rPr>
          <w:rFonts w:ascii="Arial" w:eastAsia="Arial" w:hAnsi="Arial" w:cs="Arial"/>
          <w:b/>
          <w:bCs/>
          <w:color w:val="FF0000"/>
          <w:sz w:val="28"/>
          <w:szCs w:val="28"/>
        </w:rPr>
        <w:t xml:space="preserve">TASK </w:t>
      </w:r>
      <w:r w:rsidR="32C19384" w:rsidRPr="00D13888">
        <w:rPr>
          <w:rFonts w:ascii="Arial" w:eastAsia="Arial" w:hAnsi="Arial" w:cs="Arial"/>
          <w:b/>
          <w:bCs/>
          <w:color w:val="FF0000"/>
          <w:sz w:val="28"/>
          <w:szCs w:val="28"/>
        </w:rPr>
        <w:t>2.</w:t>
      </w:r>
      <w:r w:rsidR="44E3D2AF" w:rsidRPr="00D13888">
        <w:rPr>
          <w:rFonts w:ascii="Arial" w:eastAsia="Arial" w:hAnsi="Arial" w:cs="Arial"/>
          <w:b/>
          <w:bCs/>
          <w:color w:val="FF0000"/>
          <w:sz w:val="28"/>
          <w:szCs w:val="28"/>
        </w:rPr>
        <w:t xml:space="preserve">   </w:t>
      </w:r>
      <w:r w:rsidR="6BD0466D" w:rsidRPr="00D13888">
        <w:rPr>
          <w:rFonts w:ascii="Arial" w:eastAsia="Arial" w:hAnsi="Arial" w:cs="Arial"/>
          <w:b/>
          <w:bCs/>
          <w:sz w:val="28"/>
          <w:szCs w:val="28"/>
        </w:rPr>
        <w:t>.......................................................</w:t>
      </w:r>
      <w:r w:rsidR="769416B2" w:rsidRPr="00D13888">
        <w:rPr>
          <w:rFonts w:ascii="Arial" w:eastAsia="Arial" w:hAnsi="Arial" w:cs="Arial"/>
          <w:b/>
          <w:bCs/>
          <w:sz w:val="28"/>
          <w:szCs w:val="28"/>
        </w:rPr>
        <w:t xml:space="preserve"> Page</w:t>
      </w:r>
      <w:r w:rsidR="00E01300">
        <w:rPr>
          <w:rFonts w:ascii="Arial" w:eastAsia="Arial" w:hAnsi="Arial" w:cs="Arial"/>
          <w:b/>
          <w:bCs/>
          <w:sz w:val="28"/>
          <w:szCs w:val="28"/>
        </w:rPr>
        <w:t xml:space="preserve"> 6 to 7</w:t>
      </w:r>
    </w:p>
    <w:p w14:paraId="0FEF90B5" w14:textId="069F10A3" w:rsidR="00EA3B0E" w:rsidRPr="00D13888" w:rsidRDefault="423530E3" w:rsidP="00083363">
      <w:pPr>
        <w:spacing w:before="165" w:after="165"/>
        <w:rPr>
          <w:rFonts w:ascii="Arial" w:eastAsia="Arial" w:hAnsi="Arial" w:cs="Arial"/>
          <w:sz w:val="28"/>
          <w:szCs w:val="28"/>
        </w:rPr>
      </w:pPr>
      <w:r w:rsidRPr="00D13888">
        <w:rPr>
          <w:rFonts w:ascii="Arial" w:eastAsia="Arial" w:hAnsi="Arial" w:cs="Arial"/>
          <w:b/>
          <w:bCs/>
          <w:color w:val="FF0000"/>
          <w:sz w:val="28"/>
          <w:szCs w:val="28"/>
        </w:rPr>
        <w:t>TASK 3</w:t>
      </w:r>
      <w:r w:rsidR="1B4B987F" w:rsidRPr="00D13888">
        <w:rPr>
          <w:rFonts w:ascii="Arial" w:eastAsia="Arial" w:hAnsi="Arial" w:cs="Arial"/>
          <w:b/>
          <w:bCs/>
          <w:color w:val="FF0000"/>
          <w:sz w:val="28"/>
          <w:szCs w:val="28"/>
        </w:rPr>
        <w:t>.</w:t>
      </w:r>
      <w:r w:rsidR="637EBFB5" w:rsidRPr="00D13888">
        <w:rPr>
          <w:rFonts w:ascii="Arial" w:eastAsia="Arial" w:hAnsi="Arial" w:cs="Arial"/>
          <w:b/>
          <w:bCs/>
          <w:color w:val="FF0000"/>
          <w:sz w:val="28"/>
          <w:szCs w:val="28"/>
        </w:rPr>
        <w:t xml:space="preserve">   </w:t>
      </w:r>
      <w:r w:rsidR="308C5BCF" w:rsidRPr="00D13888">
        <w:rPr>
          <w:rFonts w:ascii="Arial" w:eastAsia="Arial" w:hAnsi="Arial" w:cs="Arial"/>
          <w:b/>
          <w:bCs/>
          <w:sz w:val="28"/>
          <w:szCs w:val="28"/>
        </w:rPr>
        <w:t>.......................................................</w:t>
      </w:r>
      <w:r w:rsidR="5B0426ED" w:rsidRPr="00D13888">
        <w:rPr>
          <w:rFonts w:ascii="Arial" w:eastAsia="Arial" w:hAnsi="Arial" w:cs="Arial"/>
          <w:b/>
          <w:bCs/>
          <w:sz w:val="28"/>
          <w:szCs w:val="28"/>
        </w:rPr>
        <w:t xml:space="preserve"> Page</w:t>
      </w:r>
      <w:r w:rsidR="00E01300">
        <w:rPr>
          <w:rFonts w:ascii="Arial" w:eastAsia="Arial" w:hAnsi="Arial" w:cs="Arial"/>
          <w:b/>
          <w:bCs/>
          <w:sz w:val="28"/>
          <w:szCs w:val="28"/>
        </w:rPr>
        <w:t xml:space="preserve"> 8 to 11</w:t>
      </w:r>
    </w:p>
    <w:p w14:paraId="590F84A8" w14:textId="043BB238" w:rsidR="00EA3B0E" w:rsidRPr="00D13888" w:rsidRDefault="423530E3" w:rsidP="00083363">
      <w:pPr>
        <w:spacing w:before="165" w:after="165"/>
        <w:rPr>
          <w:rFonts w:ascii="Arial" w:eastAsia="Arial" w:hAnsi="Arial" w:cs="Arial"/>
          <w:sz w:val="28"/>
          <w:szCs w:val="28"/>
        </w:rPr>
      </w:pPr>
      <w:r w:rsidRPr="00D13888">
        <w:rPr>
          <w:rFonts w:ascii="Arial" w:eastAsia="Arial" w:hAnsi="Arial" w:cs="Arial"/>
          <w:b/>
          <w:bCs/>
          <w:color w:val="FF0000"/>
          <w:sz w:val="28"/>
          <w:szCs w:val="28"/>
        </w:rPr>
        <w:t>TASK 4</w:t>
      </w:r>
      <w:r w:rsidR="77892EA7" w:rsidRPr="00D13888">
        <w:rPr>
          <w:rFonts w:ascii="Arial" w:eastAsia="Arial" w:hAnsi="Arial" w:cs="Arial"/>
          <w:b/>
          <w:bCs/>
          <w:color w:val="FF0000"/>
          <w:sz w:val="28"/>
          <w:szCs w:val="28"/>
        </w:rPr>
        <w:t xml:space="preserve">.   </w:t>
      </w:r>
      <w:r w:rsidR="1A5550AA" w:rsidRPr="00D13888">
        <w:rPr>
          <w:rFonts w:ascii="Arial" w:eastAsia="Arial" w:hAnsi="Arial" w:cs="Arial"/>
          <w:b/>
          <w:bCs/>
          <w:sz w:val="28"/>
          <w:szCs w:val="28"/>
        </w:rPr>
        <w:t>.......................................................</w:t>
      </w:r>
      <w:r w:rsidR="7B46AB14" w:rsidRPr="00D13888">
        <w:rPr>
          <w:rFonts w:ascii="Arial" w:eastAsia="Arial" w:hAnsi="Arial" w:cs="Arial"/>
          <w:b/>
          <w:bCs/>
          <w:sz w:val="28"/>
          <w:szCs w:val="28"/>
        </w:rPr>
        <w:t xml:space="preserve"> Page</w:t>
      </w:r>
      <w:r w:rsidR="00083363">
        <w:rPr>
          <w:rFonts w:ascii="Arial" w:eastAsia="Arial" w:hAnsi="Arial" w:cs="Arial"/>
          <w:b/>
          <w:bCs/>
          <w:sz w:val="28"/>
          <w:szCs w:val="28"/>
        </w:rPr>
        <w:t xml:space="preserve"> 12 to 13</w:t>
      </w:r>
    </w:p>
    <w:p w14:paraId="5564C1A6" w14:textId="3A9000FB" w:rsidR="00EA3B0E" w:rsidRDefault="00EA3B0E" w:rsidP="00083363">
      <w:pPr>
        <w:spacing w:before="165" w:after="165"/>
        <w:rPr>
          <w:rFonts w:ascii="Arial" w:eastAsia="Arial" w:hAnsi="Arial" w:cs="Arial"/>
          <w:b/>
          <w:bCs/>
          <w:color w:val="FF0000"/>
          <w:sz w:val="28"/>
          <w:szCs w:val="28"/>
        </w:rPr>
      </w:pPr>
    </w:p>
    <w:p w14:paraId="4AAD4E16" w14:textId="376A897B" w:rsidR="00EA3B0E" w:rsidRDefault="00EA3B0E" w:rsidP="4E7F9B16">
      <w:pPr>
        <w:spacing w:before="165" w:after="165"/>
        <w:rPr>
          <w:rFonts w:ascii="Arial" w:eastAsia="Arial" w:hAnsi="Arial" w:cs="Arial"/>
          <w:color w:val="000000" w:themeColor="text1"/>
          <w:sz w:val="28"/>
          <w:szCs w:val="28"/>
        </w:rPr>
      </w:pPr>
    </w:p>
    <w:p w14:paraId="742751F0" w14:textId="5AC34BFE" w:rsidR="00EA3B0E" w:rsidRDefault="00EA3B0E" w:rsidP="4E7F9B16">
      <w:pPr>
        <w:spacing w:before="165" w:after="165"/>
        <w:rPr>
          <w:rFonts w:ascii="Arial" w:eastAsia="Arial" w:hAnsi="Arial" w:cs="Arial"/>
          <w:b/>
          <w:bCs/>
          <w:color w:val="FF0000"/>
          <w:sz w:val="28"/>
          <w:szCs w:val="28"/>
        </w:rPr>
      </w:pPr>
    </w:p>
    <w:p w14:paraId="068EF001" w14:textId="77777777" w:rsidR="00B53C0E" w:rsidRDefault="00B53C0E" w:rsidP="4E7F9B16">
      <w:pPr>
        <w:spacing w:before="165" w:after="165"/>
        <w:rPr>
          <w:rFonts w:ascii="Arial" w:eastAsia="Arial" w:hAnsi="Arial" w:cs="Arial"/>
          <w:b/>
          <w:bCs/>
          <w:color w:val="FF0000"/>
          <w:sz w:val="28"/>
          <w:szCs w:val="28"/>
        </w:rPr>
      </w:pPr>
    </w:p>
    <w:p w14:paraId="15052871" w14:textId="77777777" w:rsidR="00B53C0E" w:rsidRDefault="00B53C0E" w:rsidP="4E7F9B16">
      <w:pPr>
        <w:spacing w:before="165" w:after="165"/>
        <w:rPr>
          <w:rFonts w:ascii="Arial" w:eastAsia="Arial" w:hAnsi="Arial" w:cs="Arial"/>
          <w:b/>
          <w:bCs/>
          <w:color w:val="FF0000"/>
          <w:sz w:val="28"/>
          <w:szCs w:val="28"/>
        </w:rPr>
      </w:pPr>
    </w:p>
    <w:p w14:paraId="06AFBEBD" w14:textId="77777777" w:rsidR="00B53C0E" w:rsidRDefault="00B53C0E" w:rsidP="4E7F9B16">
      <w:pPr>
        <w:spacing w:before="165" w:after="165"/>
        <w:rPr>
          <w:rFonts w:ascii="Arial" w:eastAsia="Arial" w:hAnsi="Arial" w:cs="Arial"/>
          <w:b/>
          <w:bCs/>
          <w:color w:val="FF0000"/>
          <w:sz w:val="28"/>
          <w:szCs w:val="28"/>
        </w:rPr>
      </w:pPr>
    </w:p>
    <w:p w14:paraId="21742547" w14:textId="77777777" w:rsidR="000B6FFA" w:rsidRDefault="000B6FFA" w:rsidP="4E7F9B16">
      <w:pPr>
        <w:spacing w:before="165" w:after="165"/>
        <w:rPr>
          <w:rFonts w:ascii="Arial" w:eastAsia="Arial" w:hAnsi="Arial" w:cs="Arial"/>
          <w:b/>
          <w:bCs/>
          <w:color w:val="FF0000"/>
          <w:sz w:val="28"/>
          <w:szCs w:val="28"/>
        </w:rPr>
      </w:pPr>
    </w:p>
    <w:p w14:paraId="782219E5" w14:textId="77777777" w:rsidR="000B6FFA" w:rsidRDefault="000B6FFA" w:rsidP="4E7F9B16">
      <w:pPr>
        <w:spacing w:before="165" w:after="165"/>
        <w:rPr>
          <w:rFonts w:ascii="Arial" w:eastAsia="Arial" w:hAnsi="Arial" w:cs="Arial"/>
          <w:b/>
          <w:bCs/>
          <w:color w:val="FF0000"/>
          <w:sz w:val="28"/>
          <w:szCs w:val="28"/>
        </w:rPr>
      </w:pPr>
    </w:p>
    <w:p w14:paraId="6CDEC004" w14:textId="7A144EDB" w:rsidR="00EA3B0E" w:rsidRDefault="7B46AB14" w:rsidP="4E7F9B16">
      <w:pPr>
        <w:spacing w:before="165" w:after="165"/>
        <w:rPr>
          <w:rFonts w:ascii="Arial" w:eastAsia="Arial" w:hAnsi="Arial" w:cs="Arial"/>
          <w:color w:val="000000" w:themeColor="text1"/>
          <w:sz w:val="28"/>
          <w:szCs w:val="28"/>
        </w:rPr>
      </w:pPr>
      <w:r w:rsidRPr="4E7F9B16">
        <w:rPr>
          <w:rFonts w:ascii="Arial" w:eastAsia="Arial" w:hAnsi="Arial" w:cs="Arial"/>
          <w:b/>
          <w:bCs/>
          <w:color w:val="FF0000"/>
          <w:sz w:val="28"/>
          <w:szCs w:val="28"/>
        </w:rPr>
        <w:t>TASK 1 OF 4</w:t>
      </w:r>
    </w:p>
    <w:p w14:paraId="0DC4FB56" w14:textId="072B2DE5" w:rsidR="00EA3B0E" w:rsidRDefault="7B46AB14" w:rsidP="4E7F9B16">
      <w:pPr>
        <w:spacing w:before="165" w:after="165"/>
        <w:rPr>
          <w:rFonts w:ascii="Arial" w:eastAsia="Arial" w:hAnsi="Arial" w:cs="Arial"/>
          <w:b/>
          <w:bCs/>
        </w:rPr>
      </w:pPr>
      <w:r w:rsidRPr="4E7F9B16">
        <w:rPr>
          <w:rFonts w:ascii="Arial" w:eastAsia="Arial" w:hAnsi="Arial" w:cs="Arial"/>
          <w:b/>
          <w:bCs/>
        </w:rPr>
        <w:t>Job found based on what to apply for: HEALTH</w:t>
      </w:r>
      <w:r w:rsidR="082D7612" w:rsidRPr="4E7F9B16">
        <w:rPr>
          <w:rFonts w:ascii="Arial" w:eastAsia="Arial" w:hAnsi="Arial" w:cs="Arial"/>
          <w:b/>
          <w:bCs/>
        </w:rPr>
        <w:t xml:space="preserve"> AND SOCIAL CARE ASSESSOR</w:t>
      </w:r>
    </w:p>
    <w:p w14:paraId="30F0E74D" w14:textId="77777777" w:rsidR="0054650D" w:rsidRDefault="0054650D" w:rsidP="0054650D">
      <w:pPr>
        <w:spacing w:before="165" w:after="165" w:line="360" w:lineRule="auto"/>
        <w:rPr>
          <w:rFonts w:ascii="Arial" w:eastAsia="Arial" w:hAnsi="Arial" w:cs="Arial"/>
          <w:b/>
          <w:bCs/>
          <w:sz w:val="22"/>
          <w:szCs w:val="22"/>
        </w:rPr>
      </w:pPr>
    </w:p>
    <w:p w14:paraId="54E68FE0" w14:textId="0A7FA585" w:rsidR="0054650D" w:rsidRDefault="00864230" w:rsidP="0054650D">
      <w:pPr>
        <w:spacing w:before="165" w:after="165" w:line="360" w:lineRule="auto"/>
        <w:rPr>
          <w:rFonts w:ascii="Arial" w:eastAsia="Arial" w:hAnsi="Arial" w:cs="Arial"/>
          <w:b/>
          <w:bCs/>
          <w:sz w:val="22"/>
          <w:szCs w:val="22"/>
        </w:rPr>
      </w:pPr>
      <w:r>
        <w:rPr>
          <w:rFonts w:ascii="Arial" w:eastAsia="Arial" w:hAnsi="Arial" w:cs="Arial"/>
          <w:b/>
          <w:bCs/>
          <w:sz w:val="22"/>
          <w:szCs w:val="22"/>
        </w:rPr>
        <w:t xml:space="preserve">Job </w:t>
      </w:r>
      <w:r w:rsidR="00A95A67">
        <w:rPr>
          <w:rFonts w:ascii="Arial" w:eastAsia="Arial" w:hAnsi="Arial" w:cs="Arial"/>
          <w:b/>
          <w:bCs/>
          <w:sz w:val="22"/>
          <w:szCs w:val="22"/>
        </w:rPr>
        <w:t>D</w:t>
      </w:r>
      <w:r>
        <w:rPr>
          <w:rFonts w:ascii="Arial" w:eastAsia="Arial" w:hAnsi="Arial" w:cs="Arial"/>
          <w:b/>
          <w:bCs/>
          <w:sz w:val="22"/>
          <w:szCs w:val="22"/>
        </w:rPr>
        <w:t>es</w:t>
      </w:r>
      <w:r w:rsidR="00A95A67">
        <w:rPr>
          <w:rFonts w:ascii="Arial" w:eastAsia="Arial" w:hAnsi="Arial" w:cs="Arial"/>
          <w:b/>
          <w:bCs/>
          <w:sz w:val="22"/>
          <w:szCs w:val="22"/>
        </w:rPr>
        <w:t xml:space="preserve">cription </w:t>
      </w:r>
    </w:p>
    <w:p w14:paraId="5085F179" w14:textId="25F8CD3E" w:rsidR="0057075C" w:rsidRPr="0054650D" w:rsidRDefault="0057075C" w:rsidP="0054650D">
      <w:pPr>
        <w:spacing w:before="165" w:after="165" w:line="360" w:lineRule="auto"/>
        <w:rPr>
          <w:rFonts w:ascii="Arial" w:eastAsia="Arial" w:hAnsi="Arial" w:cs="Arial"/>
          <w:b/>
          <w:bCs/>
          <w:sz w:val="22"/>
          <w:szCs w:val="22"/>
        </w:rPr>
      </w:pPr>
      <w:r w:rsidRPr="0057075C">
        <w:rPr>
          <w:rFonts w:ascii="Arial" w:hAnsi="Arial" w:cs="Arial"/>
          <w:color w:val="000000"/>
          <w:sz w:val="22"/>
          <w:szCs w:val="22"/>
        </w:rPr>
        <w:t>A</w:t>
      </w:r>
      <w:r w:rsidRPr="0057075C">
        <w:rPr>
          <w:rStyle w:val="apple-converted-space"/>
          <w:rFonts w:ascii="Arial" w:hAnsi="Arial" w:cs="Arial"/>
          <w:color w:val="000000"/>
          <w:sz w:val="22"/>
          <w:szCs w:val="22"/>
        </w:rPr>
        <w:t> </w:t>
      </w:r>
      <w:r w:rsidRPr="0057075C">
        <w:rPr>
          <w:rStyle w:val="Strong"/>
          <w:rFonts w:ascii="Arial" w:hAnsi="Arial" w:cs="Arial"/>
          <w:color w:val="000000"/>
          <w:sz w:val="22"/>
          <w:szCs w:val="22"/>
        </w:rPr>
        <w:t>Health and Social Care Assessor</w:t>
      </w:r>
      <w:r w:rsidRPr="0057075C">
        <w:rPr>
          <w:rStyle w:val="apple-converted-space"/>
          <w:rFonts w:ascii="Arial" w:hAnsi="Arial" w:cs="Arial"/>
          <w:color w:val="000000"/>
          <w:sz w:val="22"/>
          <w:szCs w:val="22"/>
        </w:rPr>
        <w:t> </w:t>
      </w:r>
      <w:r w:rsidRPr="0057075C">
        <w:rPr>
          <w:rFonts w:ascii="Arial" w:hAnsi="Arial" w:cs="Arial"/>
          <w:color w:val="000000"/>
          <w:sz w:val="22"/>
          <w:szCs w:val="22"/>
        </w:rPr>
        <w:t>is responsible for supporting learners who are completing vocational qualifications in Health and Social Care, such as Level 2 or Level 3 diplomas. The assessor’s main role is to assess learners’ knowledge, skills, and competence in the workplace and ensure they meet the required standards.</w:t>
      </w:r>
    </w:p>
    <w:p w14:paraId="3D8D95E9" w14:textId="77777777" w:rsidR="0057075C" w:rsidRPr="0057075C" w:rsidRDefault="0057075C" w:rsidP="0057075C">
      <w:pPr>
        <w:pStyle w:val="NormalWeb"/>
        <w:spacing w:line="360" w:lineRule="auto"/>
        <w:rPr>
          <w:rFonts w:ascii="Arial" w:hAnsi="Arial" w:cs="Arial"/>
          <w:color w:val="000000"/>
          <w:sz w:val="22"/>
          <w:szCs w:val="22"/>
        </w:rPr>
      </w:pPr>
      <w:r w:rsidRPr="0057075C">
        <w:rPr>
          <w:rFonts w:ascii="Arial" w:hAnsi="Arial" w:cs="Arial"/>
          <w:color w:val="000000"/>
          <w:sz w:val="22"/>
          <w:szCs w:val="22"/>
        </w:rPr>
        <w:t>One key responsibility of a Health and Social Care Assessor is</w:t>
      </w:r>
      <w:r w:rsidRPr="0057075C">
        <w:rPr>
          <w:rStyle w:val="apple-converted-space"/>
          <w:rFonts w:ascii="Arial" w:hAnsi="Arial" w:cs="Arial"/>
          <w:color w:val="000000"/>
          <w:sz w:val="22"/>
          <w:szCs w:val="22"/>
        </w:rPr>
        <w:t> </w:t>
      </w:r>
      <w:r w:rsidRPr="00FD6DF2">
        <w:rPr>
          <w:rStyle w:val="Strong"/>
          <w:rFonts w:ascii="Arial" w:hAnsi="Arial" w:cs="Arial"/>
          <w:b w:val="0"/>
          <w:bCs w:val="0"/>
          <w:color w:val="000000"/>
          <w:sz w:val="22"/>
          <w:szCs w:val="22"/>
        </w:rPr>
        <w:t>assessing learner progress</w:t>
      </w:r>
      <w:r w:rsidRPr="0057075C">
        <w:rPr>
          <w:rFonts w:ascii="Arial" w:hAnsi="Arial" w:cs="Arial"/>
          <w:color w:val="000000"/>
          <w:sz w:val="22"/>
          <w:szCs w:val="22"/>
        </w:rPr>
        <w:t>. This includes reviewing written work, observing learners in their work environment, and holding professional discussions to check understanding. Assessors provide</w:t>
      </w:r>
      <w:r w:rsidRPr="0057075C">
        <w:rPr>
          <w:rStyle w:val="apple-converted-space"/>
          <w:rFonts w:ascii="Arial" w:hAnsi="Arial" w:cs="Arial"/>
          <w:color w:val="000000"/>
          <w:sz w:val="22"/>
          <w:szCs w:val="22"/>
        </w:rPr>
        <w:t> </w:t>
      </w:r>
      <w:r w:rsidRPr="00FD6DF2">
        <w:rPr>
          <w:rStyle w:val="Strong"/>
          <w:rFonts w:ascii="Arial" w:hAnsi="Arial" w:cs="Arial"/>
          <w:b w:val="0"/>
          <w:bCs w:val="0"/>
          <w:color w:val="000000"/>
          <w:sz w:val="22"/>
          <w:szCs w:val="22"/>
        </w:rPr>
        <w:t>constructive feedback</w:t>
      </w:r>
      <w:r w:rsidRPr="00FD6DF2">
        <w:rPr>
          <w:rStyle w:val="apple-converted-space"/>
          <w:rFonts w:ascii="Arial" w:hAnsi="Arial" w:cs="Arial"/>
          <w:b/>
          <w:bCs/>
          <w:color w:val="000000"/>
          <w:sz w:val="22"/>
          <w:szCs w:val="22"/>
        </w:rPr>
        <w:t> </w:t>
      </w:r>
      <w:r w:rsidRPr="00FD6DF2">
        <w:rPr>
          <w:rFonts w:ascii="Arial" w:hAnsi="Arial" w:cs="Arial"/>
          <w:b/>
          <w:bCs/>
          <w:color w:val="000000"/>
          <w:sz w:val="22"/>
          <w:szCs w:val="22"/>
        </w:rPr>
        <w:t xml:space="preserve">to </w:t>
      </w:r>
      <w:r w:rsidRPr="0057075C">
        <w:rPr>
          <w:rFonts w:ascii="Arial" w:hAnsi="Arial" w:cs="Arial"/>
          <w:color w:val="000000"/>
          <w:sz w:val="22"/>
          <w:szCs w:val="22"/>
        </w:rPr>
        <w:t>help learners improve and achieve their qualifications within agreed timeframes.</w:t>
      </w:r>
    </w:p>
    <w:p w14:paraId="7BBCD525" w14:textId="77777777" w:rsidR="0057075C" w:rsidRPr="0057075C" w:rsidRDefault="0057075C" w:rsidP="0057075C">
      <w:pPr>
        <w:pStyle w:val="NormalWeb"/>
        <w:spacing w:line="360" w:lineRule="auto"/>
        <w:rPr>
          <w:rFonts w:ascii="Arial" w:hAnsi="Arial" w:cs="Arial"/>
          <w:color w:val="000000"/>
          <w:sz w:val="22"/>
          <w:szCs w:val="22"/>
        </w:rPr>
      </w:pPr>
      <w:r w:rsidRPr="0057075C">
        <w:rPr>
          <w:rFonts w:ascii="Arial" w:hAnsi="Arial" w:cs="Arial"/>
          <w:color w:val="000000"/>
          <w:sz w:val="22"/>
          <w:szCs w:val="22"/>
        </w:rPr>
        <w:t>Another important part of the role is</w:t>
      </w:r>
      <w:r w:rsidRPr="0057075C">
        <w:rPr>
          <w:rStyle w:val="apple-converted-space"/>
          <w:rFonts w:ascii="Arial" w:hAnsi="Arial" w:cs="Arial"/>
          <w:color w:val="000000"/>
          <w:sz w:val="22"/>
          <w:szCs w:val="22"/>
        </w:rPr>
        <w:t> </w:t>
      </w:r>
      <w:r w:rsidRPr="00FD6DF2">
        <w:rPr>
          <w:rStyle w:val="Strong"/>
          <w:rFonts w:ascii="Arial" w:hAnsi="Arial" w:cs="Arial"/>
          <w:b w:val="0"/>
          <w:bCs w:val="0"/>
          <w:color w:val="000000"/>
          <w:sz w:val="22"/>
          <w:szCs w:val="22"/>
        </w:rPr>
        <w:t>supporting and motivating learners</w:t>
      </w:r>
      <w:r w:rsidRPr="0057075C">
        <w:rPr>
          <w:rFonts w:ascii="Arial" w:hAnsi="Arial" w:cs="Arial"/>
          <w:color w:val="000000"/>
          <w:sz w:val="22"/>
          <w:szCs w:val="22"/>
        </w:rPr>
        <w:t>. Assessors guide learners throughout their course, helping them understand assessment criteria and encouraging reflective practice. Strong communication skills are essential, as assessors work closely with learners, employers, and training providers.</w:t>
      </w:r>
    </w:p>
    <w:p w14:paraId="1649F3EA" w14:textId="77777777" w:rsidR="0057075C" w:rsidRPr="0057075C" w:rsidRDefault="0057075C" w:rsidP="0057075C">
      <w:pPr>
        <w:pStyle w:val="NormalWeb"/>
        <w:spacing w:line="360" w:lineRule="auto"/>
        <w:rPr>
          <w:rFonts w:ascii="Arial" w:hAnsi="Arial" w:cs="Arial"/>
          <w:color w:val="000000"/>
          <w:sz w:val="22"/>
          <w:szCs w:val="22"/>
        </w:rPr>
      </w:pPr>
      <w:r w:rsidRPr="0057075C">
        <w:rPr>
          <w:rFonts w:ascii="Arial" w:hAnsi="Arial" w:cs="Arial"/>
          <w:color w:val="000000"/>
          <w:sz w:val="22"/>
          <w:szCs w:val="22"/>
        </w:rPr>
        <w:t>Health and Social Care Assessors must also ensure that</w:t>
      </w:r>
      <w:r w:rsidRPr="0057075C">
        <w:rPr>
          <w:rStyle w:val="apple-converted-space"/>
          <w:rFonts w:ascii="Arial" w:hAnsi="Arial" w:cs="Arial"/>
          <w:color w:val="000000"/>
          <w:sz w:val="22"/>
          <w:szCs w:val="22"/>
        </w:rPr>
        <w:t> </w:t>
      </w:r>
      <w:r w:rsidRPr="00FD6DF2">
        <w:rPr>
          <w:rStyle w:val="Strong"/>
          <w:rFonts w:ascii="Arial" w:hAnsi="Arial" w:cs="Arial"/>
          <w:b w:val="0"/>
          <w:bCs w:val="0"/>
          <w:color w:val="000000"/>
          <w:sz w:val="22"/>
          <w:szCs w:val="22"/>
        </w:rPr>
        <w:t>quality and standards are met</w:t>
      </w:r>
      <w:r w:rsidRPr="0057075C">
        <w:rPr>
          <w:rFonts w:ascii="Arial" w:hAnsi="Arial" w:cs="Arial"/>
          <w:color w:val="000000"/>
          <w:sz w:val="22"/>
          <w:szCs w:val="22"/>
        </w:rPr>
        <w:t>. This involves following awarding body requirements, maintaining accurate records, and ensuring assessments comply with safeguarding, equality, and professional standards. Assessors play an important role in maintaining the quality of training within the Health and Social Care sector.</w:t>
      </w:r>
    </w:p>
    <w:p w14:paraId="2E1F1B12" w14:textId="77777777" w:rsidR="0057075C" w:rsidRPr="0057075C" w:rsidRDefault="0057075C" w:rsidP="0057075C">
      <w:pPr>
        <w:pStyle w:val="NormalWeb"/>
        <w:spacing w:line="360" w:lineRule="auto"/>
        <w:rPr>
          <w:rFonts w:ascii="Arial" w:hAnsi="Arial" w:cs="Arial"/>
          <w:color w:val="000000"/>
          <w:sz w:val="22"/>
          <w:szCs w:val="22"/>
        </w:rPr>
      </w:pPr>
      <w:r w:rsidRPr="0057075C">
        <w:rPr>
          <w:rFonts w:ascii="Arial" w:hAnsi="Arial" w:cs="Arial"/>
          <w:color w:val="000000"/>
          <w:sz w:val="22"/>
          <w:szCs w:val="22"/>
        </w:rPr>
        <w:t>The role often involves</w:t>
      </w:r>
      <w:r w:rsidRPr="0057075C">
        <w:rPr>
          <w:rStyle w:val="apple-converted-space"/>
          <w:rFonts w:ascii="Arial" w:hAnsi="Arial" w:cs="Arial"/>
          <w:color w:val="000000"/>
          <w:sz w:val="22"/>
          <w:szCs w:val="22"/>
        </w:rPr>
        <w:t> </w:t>
      </w:r>
      <w:r w:rsidRPr="00FD6DF2">
        <w:rPr>
          <w:rStyle w:val="Strong"/>
          <w:rFonts w:ascii="Arial" w:hAnsi="Arial" w:cs="Arial"/>
          <w:b w:val="0"/>
          <w:bCs w:val="0"/>
          <w:color w:val="000000"/>
          <w:sz w:val="22"/>
          <w:szCs w:val="22"/>
        </w:rPr>
        <w:t>remote working with travel</w:t>
      </w:r>
      <w:r w:rsidRPr="0057075C">
        <w:rPr>
          <w:rFonts w:ascii="Arial" w:hAnsi="Arial" w:cs="Arial"/>
          <w:color w:val="000000"/>
          <w:sz w:val="22"/>
          <w:szCs w:val="22"/>
        </w:rPr>
        <w:t>, where assessors may visit learners in their workplace or conduct reviews online. Good organisation and time</w:t>
      </w:r>
      <w:r w:rsidRPr="0057075C">
        <w:rPr>
          <w:rFonts w:ascii="Arial" w:hAnsi="Arial" w:cs="Arial"/>
          <w:color w:val="000000"/>
          <w:sz w:val="22"/>
          <w:szCs w:val="22"/>
        </w:rPr>
        <w:noBreakHyphen/>
        <w:t>management skills are essential to manage caseloads and meet deadlines.</w:t>
      </w:r>
    </w:p>
    <w:p w14:paraId="7A5E4AD1" w14:textId="0587005E" w:rsidR="0057075C" w:rsidRPr="0057075C" w:rsidRDefault="0057075C" w:rsidP="0057075C">
      <w:pPr>
        <w:pStyle w:val="NormalWeb"/>
        <w:spacing w:line="360" w:lineRule="auto"/>
        <w:rPr>
          <w:rFonts w:ascii="Arial" w:hAnsi="Arial" w:cs="Arial"/>
          <w:color w:val="000000"/>
          <w:sz w:val="22"/>
          <w:szCs w:val="22"/>
        </w:rPr>
      </w:pPr>
      <w:r w:rsidRPr="0057075C">
        <w:rPr>
          <w:rFonts w:ascii="Arial" w:hAnsi="Arial" w:cs="Arial"/>
          <w:color w:val="000000"/>
          <w:sz w:val="22"/>
          <w:szCs w:val="22"/>
        </w:rPr>
        <w:t xml:space="preserve">Overall, a Health and Social Care Assessor </w:t>
      </w:r>
      <w:r w:rsidR="00FD6DF2" w:rsidRPr="0057075C">
        <w:rPr>
          <w:rFonts w:ascii="Arial" w:hAnsi="Arial" w:cs="Arial"/>
          <w:color w:val="000000"/>
          <w:sz w:val="22"/>
          <w:szCs w:val="22"/>
        </w:rPr>
        <w:t>contribute</w:t>
      </w:r>
      <w:r w:rsidRPr="0057075C">
        <w:rPr>
          <w:rFonts w:ascii="Arial" w:hAnsi="Arial" w:cs="Arial"/>
          <w:color w:val="000000"/>
          <w:sz w:val="22"/>
          <w:szCs w:val="22"/>
        </w:rPr>
        <w:t xml:space="preserve"> to improving the skills and confidence of the health and care workforce. By supporting learners effectively, assessors help promote safe, high</w:t>
      </w:r>
      <w:r w:rsidRPr="0057075C">
        <w:rPr>
          <w:rFonts w:ascii="Arial" w:hAnsi="Arial" w:cs="Arial"/>
          <w:color w:val="000000"/>
          <w:sz w:val="22"/>
          <w:szCs w:val="22"/>
        </w:rPr>
        <w:noBreakHyphen/>
        <w:t>quality, and person</w:t>
      </w:r>
      <w:r w:rsidRPr="0057075C">
        <w:rPr>
          <w:rFonts w:ascii="Arial" w:hAnsi="Arial" w:cs="Arial"/>
          <w:color w:val="000000"/>
          <w:sz w:val="22"/>
          <w:szCs w:val="22"/>
        </w:rPr>
        <w:noBreakHyphen/>
        <w:t>centred care across health and social care settings.</w:t>
      </w:r>
    </w:p>
    <w:p w14:paraId="3F933C3B" w14:textId="77777777" w:rsidR="0057075C" w:rsidRDefault="0057075C" w:rsidP="4E7F9B16">
      <w:pPr>
        <w:spacing w:before="165" w:after="165"/>
        <w:rPr>
          <w:rFonts w:ascii="Arial" w:eastAsia="Arial" w:hAnsi="Arial" w:cs="Arial"/>
          <w:b/>
          <w:bCs/>
        </w:rPr>
      </w:pPr>
    </w:p>
    <w:p w14:paraId="24DD8378" w14:textId="29437266" w:rsidR="00EA3B0E" w:rsidRDefault="00EA3B0E" w:rsidP="4E7F9B16">
      <w:pPr>
        <w:spacing w:before="165" w:after="165"/>
        <w:rPr>
          <w:rFonts w:ascii="Arial" w:eastAsia="Arial" w:hAnsi="Arial" w:cs="Arial"/>
          <w:b/>
          <w:bCs/>
        </w:rPr>
      </w:pPr>
    </w:p>
    <w:p w14:paraId="34098BC8" w14:textId="3BC43CB3" w:rsidR="00EA3B0E" w:rsidRDefault="3F6B7E3D" w:rsidP="4E7F9B16">
      <w:pPr>
        <w:spacing w:before="165" w:after="165"/>
      </w:pPr>
      <w:r>
        <w:rPr>
          <w:noProof/>
        </w:rPr>
        <w:drawing>
          <wp:inline distT="0" distB="0" distL="0" distR="0" wp14:anchorId="2B992C6A" wp14:editId="67ADB3F6">
            <wp:extent cx="5724525" cy="5143500"/>
            <wp:effectExtent l="0" t="0" r="0" b="0"/>
            <wp:docPr id="4418470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847031" name="Picture 441847031"/>
                    <pic:cNvPicPr/>
                  </pic:nvPicPr>
                  <pic:blipFill>
                    <a:blip r:embed="rId9">
                      <a:extLst>
                        <a:ext uri="{28A0092B-C50C-407E-A947-70E740481C1C}">
                          <a14:useLocalDpi xmlns:a14="http://schemas.microsoft.com/office/drawing/2010/main"/>
                        </a:ext>
                      </a:extLst>
                    </a:blip>
                    <a:stretch>
                      <a:fillRect/>
                    </a:stretch>
                  </pic:blipFill>
                  <pic:spPr>
                    <a:xfrm>
                      <a:off x="0" y="0"/>
                      <a:ext cx="5724525" cy="5143500"/>
                    </a:xfrm>
                    <a:prstGeom prst="rect">
                      <a:avLst/>
                    </a:prstGeom>
                  </pic:spPr>
                </pic:pic>
              </a:graphicData>
            </a:graphic>
          </wp:inline>
        </w:drawing>
      </w:r>
    </w:p>
    <w:p w14:paraId="4EEAC332" w14:textId="79798FC5" w:rsidR="00EA3B0E" w:rsidRDefault="00EA3B0E" w:rsidP="4E7F9B16">
      <w:pPr>
        <w:spacing w:after="165"/>
        <w:rPr>
          <w:rFonts w:ascii="Arial" w:eastAsia="Arial" w:hAnsi="Arial" w:cs="Arial"/>
          <w:b/>
          <w:bCs/>
          <w:color w:val="000000" w:themeColor="text1"/>
          <w:sz w:val="36"/>
          <w:szCs w:val="36"/>
        </w:rPr>
      </w:pPr>
    </w:p>
    <w:p w14:paraId="023B3615" w14:textId="6BB92D14" w:rsidR="00EA3B0E" w:rsidRDefault="00EA3B0E" w:rsidP="4E7F9B16">
      <w:pPr>
        <w:spacing w:after="165"/>
        <w:rPr>
          <w:rFonts w:ascii="Arial" w:eastAsia="Arial" w:hAnsi="Arial" w:cs="Arial"/>
          <w:b/>
          <w:bCs/>
          <w:color w:val="000000" w:themeColor="text1"/>
          <w:sz w:val="36"/>
          <w:szCs w:val="36"/>
        </w:rPr>
      </w:pPr>
    </w:p>
    <w:p w14:paraId="2048BBA4" w14:textId="77777777" w:rsidR="001F3737" w:rsidRDefault="001F3737" w:rsidP="006F1884">
      <w:pPr>
        <w:pStyle w:val="p1"/>
        <w:rPr>
          <w:b/>
          <w:bCs/>
          <w:sz w:val="24"/>
          <w:szCs w:val="24"/>
        </w:rPr>
      </w:pPr>
    </w:p>
    <w:p w14:paraId="14C2B56B" w14:textId="77777777" w:rsidR="001F3737" w:rsidRDefault="001F3737" w:rsidP="006F1884">
      <w:pPr>
        <w:pStyle w:val="p1"/>
        <w:rPr>
          <w:b/>
          <w:bCs/>
          <w:sz w:val="24"/>
          <w:szCs w:val="24"/>
        </w:rPr>
      </w:pPr>
    </w:p>
    <w:p w14:paraId="51EA9A5F" w14:textId="77777777" w:rsidR="001F3737" w:rsidRDefault="001F3737" w:rsidP="006F1884">
      <w:pPr>
        <w:pStyle w:val="p1"/>
        <w:rPr>
          <w:b/>
          <w:bCs/>
          <w:sz w:val="24"/>
          <w:szCs w:val="24"/>
        </w:rPr>
      </w:pPr>
    </w:p>
    <w:p w14:paraId="653109D2" w14:textId="77777777" w:rsidR="001F3737" w:rsidRDefault="001F3737" w:rsidP="006F1884">
      <w:pPr>
        <w:pStyle w:val="p1"/>
        <w:rPr>
          <w:b/>
          <w:bCs/>
          <w:sz w:val="24"/>
          <w:szCs w:val="24"/>
        </w:rPr>
      </w:pPr>
    </w:p>
    <w:p w14:paraId="6FC11906" w14:textId="77777777" w:rsidR="001F3737" w:rsidRDefault="001F3737" w:rsidP="006F1884">
      <w:pPr>
        <w:pStyle w:val="p1"/>
        <w:rPr>
          <w:b/>
          <w:bCs/>
          <w:sz w:val="24"/>
          <w:szCs w:val="24"/>
        </w:rPr>
      </w:pPr>
    </w:p>
    <w:p w14:paraId="72CE223F" w14:textId="77777777" w:rsidR="001F3737" w:rsidRDefault="001F3737" w:rsidP="006F1884">
      <w:pPr>
        <w:pStyle w:val="p1"/>
        <w:rPr>
          <w:b/>
          <w:bCs/>
          <w:sz w:val="24"/>
          <w:szCs w:val="24"/>
        </w:rPr>
      </w:pPr>
    </w:p>
    <w:p w14:paraId="777A2854" w14:textId="77777777" w:rsidR="001F3737" w:rsidRDefault="001F3737" w:rsidP="006F1884">
      <w:pPr>
        <w:pStyle w:val="p1"/>
        <w:rPr>
          <w:b/>
          <w:bCs/>
          <w:sz w:val="24"/>
          <w:szCs w:val="24"/>
        </w:rPr>
      </w:pPr>
    </w:p>
    <w:p w14:paraId="12AB52BD" w14:textId="77777777" w:rsidR="001F3737" w:rsidRDefault="001F3737" w:rsidP="006F1884">
      <w:pPr>
        <w:pStyle w:val="p1"/>
        <w:rPr>
          <w:b/>
          <w:bCs/>
          <w:sz w:val="24"/>
          <w:szCs w:val="24"/>
        </w:rPr>
      </w:pPr>
    </w:p>
    <w:p w14:paraId="62C9219D" w14:textId="77777777" w:rsidR="001F3737" w:rsidRDefault="001F3737" w:rsidP="006F1884">
      <w:pPr>
        <w:pStyle w:val="p1"/>
        <w:rPr>
          <w:b/>
          <w:bCs/>
          <w:sz w:val="24"/>
          <w:szCs w:val="24"/>
        </w:rPr>
      </w:pPr>
    </w:p>
    <w:p w14:paraId="22455B9B" w14:textId="77777777" w:rsidR="00D64A00" w:rsidRDefault="00D64A00" w:rsidP="006F1884">
      <w:pPr>
        <w:pStyle w:val="p1"/>
        <w:rPr>
          <w:b/>
          <w:bCs/>
          <w:color w:val="000000" w:themeColor="text1"/>
          <w:sz w:val="32"/>
          <w:szCs w:val="32"/>
          <w:u w:val="single"/>
        </w:rPr>
      </w:pPr>
    </w:p>
    <w:p w14:paraId="309E67EE" w14:textId="77777777" w:rsidR="0054650D" w:rsidRDefault="0054650D" w:rsidP="006F1884">
      <w:pPr>
        <w:pStyle w:val="p1"/>
        <w:rPr>
          <w:b/>
          <w:bCs/>
          <w:color w:val="000000" w:themeColor="text1"/>
          <w:sz w:val="32"/>
          <w:szCs w:val="32"/>
          <w:u w:val="single"/>
        </w:rPr>
      </w:pPr>
    </w:p>
    <w:p w14:paraId="21FD2539" w14:textId="77777777" w:rsidR="0054650D" w:rsidRDefault="0054650D" w:rsidP="006F1884">
      <w:pPr>
        <w:pStyle w:val="p1"/>
        <w:rPr>
          <w:b/>
          <w:bCs/>
          <w:color w:val="000000" w:themeColor="text1"/>
          <w:sz w:val="32"/>
          <w:szCs w:val="32"/>
          <w:u w:val="single"/>
        </w:rPr>
      </w:pPr>
    </w:p>
    <w:p w14:paraId="306C196D" w14:textId="77777777" w:rsidR="001C384D" w:rsidRDefault="001C384D" w:rsidP="006F1884">
      <w:pPr>
        <w:pStyle w:val="p1"/>
        <w:rPr>
          <w:b/>
          <w:bCs/>
          <w:color w:val="000000" w:themeColor="text1"/>
          <w:sz w:val="32"/>
          <w:szCs w:val="32"/>
          <w:u w:val="single"/>
        </w:rPr>
      </w:pPr>
    </w:p>
    <w:p w14:paraId="3738539A" w14:textId="2D8DB52C" w:rsidR="006F1884" w:rsidRPr="00F96C75" w:rsidRDefault="001F3737" w:rsidP="006F1884">
      <w:pPr>
        <w:pStyle w:val="p1"/>
        <w:rPr>
          <w:b/>
          <w:bCs/>
          <w:color w:val="4C94D8" w:themeColor="text2" w:themeTint="80"/>
          <w:sz w:val="32"/>
          <w:szCs w:val="32"/>
          <w:u w:val="single"/>
        </w:rPr>
      </w:pPr>
      <w:r w:rsidRPr="004A32F3">
        <w:rPr>
          <w:b/>
          <w:bCs/>
          <w:color w:val="000000" w:themeColor="text1"/>
          <w:sz w:val="32"/>
          <w:szCs w:val="32"/>
          <w:u w:val="single"/>
        </w:rPr>
        <w:t>P</w:t>
      </w:r>
      <w:r w:rsidR="006F1884" w:rsidRPr="004A32F3">
        <w:rPr>
          <w:b/>
          <w:bCs/>
          <w:color w:val="000000" w:themeColor="text1"/>
          <w:sz w:val="32"/>
          <w:szCs w:val="32"/>
          <w:u w:val="single"/>
        </w:rPr>
        <w:t>rofessional CV</w:t>
      </w:r>
      <w:r w:rsidR="006F1884" w:rsidRPr="004A32F3">
        <w:rPr>
          <w:rStyle w:val="apple-converted-space"/>
          <w:b/>
          <w:bCs/>
          <w:color w:val="000000" w:themeColor="text1"/>
          <w:sz w:val="32"/>
          <w:szCs w:val="32"/>
          <w:u w:val="single"/>
        </w:rPr>
        <w:t> </w:t>
      </w:r>
      <w:r w:rsidR="00C641C7" w:rsidRPr="004A32F3">
        <w:rPr>
          <w:rStyle w:val="apple-converted-space"/>
          <w:b/>
          <w:bCs/>
          <w:color w:val="000000" w:themeColor="text1"/>
          <w:sz w:val="32"/>
          <w:szCs w:val="32"/>
          <w:u w:val="single"/>
        </w:rPr>
        <w:t xml:space="preserve"> </w:t>
      </w:r>
    </w:p>
    <w:p w14:paraId="32D55BD1" w14:textId="77777777" w:rsidR="001F3737" w:rsidRDefault="001F3737" w:rsidP="00016B56">
      <w:pPr>
        <w:spacing w:after="165"/>
        <w:rPr>
          <w:rFonts w:ascii="Arial" w:eastAsia="Arial" w:hAnsi="Arial" w:cs="Arial"/>
          <w:b/>
          <w:bCs/>
          <w:color w:val="000000" w:themeColor="text1"/>
        </w:rPr>
      </w:pPr>
    </w:p>
    <w:p w14:paraId="2ECC1D70" w14:textId="6ACC1883" w:rsidR="00EA3B0E" w:rsidRPr="00016B56" w:rsidRDefault="0D771BF8" w:rsidP="00016B56">
      <w:pPr>
        <w:spacing w:after="165"/>
        <w:rPr>
          <w:rFonts w:ascii="Arial" w:eastAsia="Arial" w:hAnsi="Arial" w:cs="Arial"/>
          <w:b/>
          <w:bCs/>
          <w:color w:val="000000" w:themeColor="text1"/>
          <w:sz w:val="32"/>
          <w:szCs w:val="32"/>
        </w:rPr>
      </w:pPr>
      <w:r w:rsidRPr="00016B56">
        <w:rPr>
          <w:rFonts w:ascii="Arial" w:eastAsia="Arial" w:hAnsi="Arial" w:cs="Arial"/>
          <w:b/>
          <w:bCs/>
          <w:color w:val="000000" w:themeColor="text1"/>
          <w:sz w:val="32"/>
          <w:szCs w:val="32"/>
        </w:rPr>
        <w:t>SHAHIDUL ISLAM</w:t>
      </w:r>
    </w:p>
    <w:p w14:paraId="4406A499" w14:textId="49BC5B04"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xml:space="preserve">Email: </w:t>
      </w:r>
      <w:hyperlink r:id="rId10">
        <w:r w:rsidRPr="00016B56">
          <w:rPr>
            <w:rStyle w:val="Hyperlink"/>
            <w:rFonts w:ascii="Arial" w:eastAsia="Arial" w:hAnsi="Arial" w:cs="Arial"/>
            <w:sz w:val="22"/>
            <w:szCs w:val="22"/>
          </w:rPr>
          <w:t>Shahidul2ism@gmail.com</w:t>
        </w:r>
      </w:hyperlink>
      <w:r w:rsidRPr="00016B56">
        <w:rPr>
          <w:rFonts w:ascii="Arial" w:eastAsia="Arial" w:hAnsi="Arial" w:cs="Arial"/>
          <w:color w:val="000000" w:themeColor="text1"/>
          <w:sz w:val="22"/>
          <w:szCs w:val="22"/>
        </w:rPr>
        <w:t xml:space="preserve"> </w:t>
      </w:r>
    </w:p>
    <w:p w14:paraId="28654DD9" w14:textId="3E9F47B7"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Phone: 07704904310</w:t>
      </w:r>
    </w:p>
    <w:p w14:paraId="2B69BFC0" w14:textId="733E082C" w:rsidR="00EA3B0E" w:rsidRPr="00016B56" w:rsidRDefault="0D771BF8" w:rsidP="00016B56">
      <w:pPr>
        <w:spacing w:after="165"/>
        <w:rPr>
          <w:rFonts w:ascii="Arial" w:eastAsia="Arial" w:hAnsi="Arial" w:cs="Arial"/>
          <w:b/>
          <w:bCs/>
          <w:color w:val="000000" w:themeColor="text1"/>
          <w:sz w:val="22"/>
          <w:szCs w:val="22"/>
        </w:rPr>
      </w:pPr>
      <w:r w:rsidRPr="00016B56">
        <w:rPr>
          <w:rFonts w:ascii="Arial" w:eastAsia="Arial" w:hAnsi="Arial" w:cs="Arial"/>
          <w:b/>
          <w:bCs/>
          <w:color w:val="000000" w:themeColor="text1"/>
          <w:sz w:val="22"/>
          <w:szCs w:val="22"/>
        </w:rPr>
        <w:t>PERSONAL PROFILE</w:t>
      </w:r>
    </w:p>
    <w:p w14:paraId="72EB3409" w14:textId="2D3ABF41" w:rsidR="00EA3B0E" w:rsidRPr="00016B56" w:rsidRDefault="53B15941" w:rsidP="00660EBA">
      <w:pPr>
        <w:spacing w:after="165" w:line="276" w:lineRule="auto"/>
        <w:rPr>
          <w:sz w:val="22"/>
          <w:szCs w:val="22"/>
        </w:rPr>
      </w:pPr>
      <w:r w:rsidRPr="00016B56">
        <w:rPr>
          <w:rFonts w:ascii="Arial" w:eastAsia="Arial" w:hAnsi="Arial" w:cs="Arial"/>
          <w:color w:val="000000" w:themeColor="text1"/>
          <w:sz w:val="22"/>
          <w:szCs w:val="22"/>
        </w:rPr>
        <w:t>A highly motivated, dependable, and customer</w:t>
      </w:r>
      <w:r w:rsidR="00C3131B" w:rsidRPr="00016B56">
        <w:rPr>
          <w:sz w:val="22"/>
          <w:szCs w:val="22"/>
        </w:rPr>
        <w:noBreakHyphen/>
      </w:r>
      <w:r w:rsidRPr="00016B56">
        <w:rPr>
          <w:rFonts w:ascii="Arial" w:eastAsia="Arial" w:hAnsi="Arial" w:cs="Arial"/>
          <w:color w:val="000000" w:themeColor="text1"/>
          <w:sz w:val="22"/>
          <w:szCs w:val="22"/>
        </w:rPr>
        <w:t>focused professional with a strong background in customer service, team leadership, and operational management across healthcare and hospitality sectors. Demonstrates excellent communication and interpersonal skills, with the ability to engage confidently with diverse individuals, including vulnerable service users. Experienced in working within fast</w:t>
      </w:r>
      <w:r w:rsidR="00C3131B" w:rsidRPr="00016B56">
        <w:rPr>
          <w:sz w:val="22"/>
          <w:szCs w:val="22"/>
        </w:rPr>
        <w:noBreakHyphen/>
      </w:r>
      <w:r w:rsidRPr="00016B56">
        <w:rPr>
          <w:rFonts w:ascii="Arial" w:eastAsia="Arial" w:hAnsi="Arial" w:cs="Arial"/>
          <w:color w:val="000000" w:themeColor="text1"/>
          <w:sz w:val="22"/>
          <w:szCs w:val="22"/>
        </w:rPr>
        <w:t>paced, high</w:t>
      </w:r>
      <w:r w:rsidR="00C3131B" w:rsidRPr="00016B56">
        <w:rPr>
          <w:sz w:val="22"/>
          <w:szCs w:val="22"/>
        </w:rPr>
        <w:noBreakHyphen/>
      </w:r>
      <w:r w:rsidRPr="00016B56">
        <w:rPr>
          <w:rFonts w:ascii="Arial" w:eastAsia="Arial" w:hAnsi="Arial" w:cs="Arial"/>
          <w:color w:val="000000" w:themeColor="text1"/>
          <w:sz w:val="22"/>
          <w:szCs w:val="22"/>
        </w:rPr>
        <w:t>pressure environments while maintaining accuracy, professionalism, and compliance with procedures. Known for a proactive approach, strong work ethic, and commitment to delivering high</w:t>
      </w:r>
      <w:r w:rsidR="00C3131B" w:rsidRPr="00016B56">
        <w:rPr>
          <w:sz w:val="22"/>
          <w:szCs w:val="22"/>
        </w:rPr>
        <w:noBreakHyphen/>
      </w:r>
      <w:r w:rsidRPr="00016B56">
        <w:rPr>
          <w:rFonts w:ascii="Arial" w:eastAsia="Arial" w:hAnsi="Arial" w:cs="Arial"/>
          <w:color w:val="000000" w:themeColor="text1"/>
          <w:sz w:val="22"/>
          <w:szCs w:val="22"/>
        </w:rPr>
        <w:t>quality service, supporting teams effectively, and contributing positively to organisational goals.</w:t>
      </w:r>
    </w:p>
    <w:p w14:paraId="5AC1E923" w14:textId="6DD44B37" w:rsidR="00EA3B0E" w:rsidRPr="00016B56" w:rsidRDefault="00EA3B0E" w:rsidP="00016B56">
      <w:pPr>
        <w:spacing w:after="165"/>
        <w:rPr>
          <w:rFonts w:ascii="Arial" w:eastAsia="Arial" w:hAnsi="Arial" w:cs="Arial"/>
          <w:b/>
          <w:bCs/>
          <w:color w:val="000000" w:themeColor="text1"/>
          <w:sz w:val="22"/>
          <w:szCs w:val="22"/>
        </w:rPr>
      </w:pPr>
    </w:p>
    <w:p w14:paraId="5A30A143" w14:textId="154EDAC4"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b/>
          <w:bCs/>
          <w:color w:val="000000" w:themeColor="text1"/>
          <w:sz w:val="22"/>
          <w:szCs w:val="22"/>
        </w:rPr>
        <w:t>EMPLOYMENT HISTORY</w:t>
      </w:r>
      <w:r w:rsidR="0B39A9C4" w:rsidRPr="00016B56">
        <w:rPr>
          <w:rFonts w:ascii="Arial" w:eastAsia="Arial" w:hAnsi="Arial" w:cs="Arial"/>
          <w:b/>
          <w:bCs/>
          <w:color w:val="000000" w:themeColor="text1"/>
          <w:sz w:val="22"/>
          <w:szCs w:val="22"/>
        </w:rPr>
        <w:t xml:space="preserve"> </w:t>
      </w:r>
    </w:p>
    <w:p w14:paraId="66CD17FD" w14:textId="784694A4"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Ambulance Transport Service (NHS)</w:t>
      </w:r>
      <w:r w:rsidR="46169B3B" w:rsidRPr="00016B56">
        <w:rPr>
          <w:rFonts w:ascii="Arial" w:eastAsia="Arial" w:hAnsi="Arial" w:cs="Arial"/>
          <w:color w:val="000000" w:themeColor="text1"/>
          <w:sz w:val="22"/>
          <w:szCs w:val="22"/>
        </w:rPr>
        <w:t xml:space="preserve"> </w:t>
      </w:r>
    </w:p>
    <w:p w14:paraId="3B9C9CF1" w14:textId="3C8EA867" w:rsidR="00EA3B0E" w:rsidRPr="00016B56" w:rsidRDefault="46169B3B"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December 2025 – Present</w:t>
      </w:r>
    </w:p>
    <w:p w14:paraId="3D475383" w14:textId="395617AB"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Safely transporting patients to and from healthcare facilities.</w:t>
      </w:r>
    </w:p>
    <w:p w14:paraId="46D9A250" w14:textId="7B2DDDEF"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Supporting patient mobility and ensuring comfort and dignity.</w:t>
      </w:r>
    </w:p>
    <w:p w14:paraId="0413CEA1" w14:textId="5007D0AA"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Following NHS safety procedures and completing journey documentation.</w:t>
      </w:r>
    </w:p>
    <w:p w14:paraId="2E39C7E6" w14:textId="3850AB9D"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Conducting basic vehicle checks and maintaining cleanliness.</w:t>
      </w:r>
    </w:p>
    <w:p w14:paraId="1776972B" w14:textId="20BA90BA" w:rsidR="00EA3B0E" w:rsidRPr="00016B56" w:rsidRDefault="00EA3B0E" w:rsidP="00016B56">
      <w:pPr>
        <w:spacing w:after="165"/>
        <w:rPr>
          <w:rFonts w:ascii="Arial" w:eastAsia="Arial" w:hAnsi="Arial" w:cs="Arial"/>
          <w:color w:val="000000" w:themeColor="text1"/>
          <w:sz w:val="22"/>
          <w:szCs w:val="22"/>
        </w:rPr>
      </w:pPr>
    </w:p>
    <w:p w14:paraId="353B108C" w14:textId="4BD74CA3"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Shift Manager | Thunderbird Fried Chicken, Charing Cross</w:t>
      </w:r>
    </w:p>
    <w:p w14:paraId="3C2E0A74" w14:textId="01944BF3" w:rsidR="00EA3B0E" w:rsidRPr="00016B56" w:rsidRDefault="04083751"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xml:space="preserve">March 2023 – October 2025 </w:t>
      </w:r>
    </w:p>
    <w:p w14:paraId="714F1AF8" w14:textId="62893DA1"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Supporting the General Manager to ensure smooth daily operations.</w:t>
      </w:r>
    </w:p>
    <w:p w14:paraId="3ABA8396" w14:textId="2F1A5068"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Supervising and training staff, including onboarding new employees.</w:t>
      </w:r>
    </w:p>
    <w:p w14:paraId="4C11A926" w14:textId="07F3CD59"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Monitoring food quality, service standards, and guest satisfaction.</w:t>
      </w:r>
    </w:p>
    <w:p w14:paraId="00C08CC4" w14:textId="22A9F88F"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Handling staff scheduling, stock ordering, and waste management.</w:t>
      </w:r>
    </w:p>
    <w:p w14:paraId="0E9FBFE6" w14:textId="093DE3D8"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Using Trail App for compliance checks and daily operational tasks.</w:t>
      </w:r>
    </w:p>
    <w:p w14:paraId="2ED911A7" w14:textId="684D1E59" w:rsidR="00EA3B0E" w:rsidRPr="00016B56" w:rsidRDefault="00EA3B0E" w:rsidP="00016B56">
      <w:pPr>
        <w:spacing w:after="165"/>
        <w:rPr>
          <w:rFonts w:ascii="Arial" w:eastAsia="Arial" w:hAnsi="Arial" w:cs="Arial"/>
          <w:color w:val="000000" w:themeColor="text1"/>
          <w:sz w:val="22"/>
          <w:szCs w:val="22"/>
        </w:rPr>
      </w:pPr>
    </w:p>
    <w:p w14:paraId="57344E68" w14:textId="14124CDC"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Assistant Manager | German Doner Kebab (GDK)</w:t>
      </w:r>
      <w:r w:rsidR="0A2BDC2E" w:rsidRPr="00016B56">
        <w:rPr>
          <w:rFonts w:ascii="Arial" w:eastAsia="Arial" w:hAnsi="Arial" w:cs="Arial"/>
          <w:color w:val="000000" w:themeColor="text1"/>
          <w:sz w:val="22"/>
          <w:szCs w:val="22"/>
        </w:rPr>
        <w:t xml:space="preserve"> </w:t>
      </w:r>
    </w:p>
    <w:p w14:paraId="37B8B393" w14:textId="55BC783C" w:rsidR="00EA3B0E" w:rsidRPr="00016B56" w:rsidRDefault="0A2BDC2E"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July 2021 – February 2022</w:t>
      </w:r>
    </w:p>
    <w:p w14:paraId="78EC71BD" w14:textId="052F7CB6" w:rsidR="00EA3B0E" w:rsidRPr="00016B56" w:rsidRDefault="00EA3B0E" w:rsidP="00016B56">
      <w:pPr>
        <w:spacing w:after="165"/>
        <w:rPr>
          <w:rFonts w:ascii="Arial" w:eastAsia="Arial" w:hAnsi="Arial" w:cs="Arial"/>
          <w:color w:val="000000" w:themeColor="text1"/>
          <w:sz w:val="22"/>
          <w:szCs w:val="22"/>
        </w:rPr>
      </w:pPr>
    </w:p>
    <w:p w14:paraId="1667F099" w14:textId="45B82430"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lastRenderedPageBreak/>
        <w:t>• Hiring, training, and developing new staff members.</w:t>
      </w:r>
    </w:p>
    <w:p w14:paraId="63BFCC1B" w14:textId="1254B0C8"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Resolving customer complaints and ensuring high service standards.</w:t>
      </w:r>
    </w:p>
    <w:p w14:paraId="57CE52DE" w14:textId="1BA7D1BE"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Preparing weekly employee schedules.</w:t>
      </w:r>
    </w:p>
    <w:p w14:paraId="41A4D4D8" w14:textId="30E05CAB"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Ensuring compliance with company policies, health, safety, and food hygiene standards.</w:t>
      </w:r>
    </w:p>
    <w:p w14:paraId="78287E1B" w14:textId="4B7EBA43"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Managing staff paperwork and head office communications.</w:t>
      </w:r>
    </w:p>
    <w:p w14:paraId="64F532B8" w14:textId="3C4E6765" w:rsidR="00EA3B0E" w:rsidRPr="00016B56" w:rsidRDefault="00EA3B0E" w:rsidP="00016B56">
      <w:pPr>
        <w:spacing w:after="165"/>
        <w:rPr>
          <w:rFonts w:ascii="Arial" w:eastAsia="Arial" w:hAnsi="Arial" w:cs="Arial"/>
          <w:color w:val="000000" w:themeColor="text1"/>
          <w:sz w:val="22"/>
          <w:szCs w:val="22"/>
        </w:rPr>
      </w:pPr>
    </w:p>
    <w:p w14:paraId="08C44832" w14:textId="099B9954"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Barista | Pret A Manger</w:t>
      </w:r>
      <w:r w:rsidR="4A700C58" w:rsidRPr="00016B56">
        <w:rPr>
          <w:rFonts w:ascii="Arial" w:eastAsia="Arial" w:hAnsi="Arial" w:cs="Arial"/>
          <w:color w:val="000000" w:themeColor="text1"/>
          <w:sz w:val="22"/>
          <w:szCs w:val="22"/>
        </w:rPr>
        <w:t xml:space="preserve"> </w:t>
      </w:r>
    </w:p>
    <w:p w14:paraId="06421295" w14:textId="419867F5" w:rsidR="00EA3B0E" w:rsidRPr="00016B56" w:rsidRDefault="4A700C5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June 2020 – December 2021</w:t>
      </w:r>
    </w:p>
    <w:p w14:paraId="2CF139C3" w14:textId="3C180004"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Skilled in espresso preparation, coffee brewing, and latte art.</w:t>
      </w:r>
    </w:p>
    <w:p w14:paraId="1F59C8DD" w14:textId="4AB01511"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Delivered excellent customer service in a fast-paced environment.</w:t>
      </w:r>
    </w:p>
    <w:p w14:paraId="7033A5F0" w14:textId="790E61A4"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Prepared food and beverages while maintaining hygiene and safety standards.</w:t>
      </w:r>
    </w:p>
    <w:p w14:paraId="13DFCF52" w14:textId="4D1E55AB" w:rsidR="00EA3B0E" w:rsidRPr="00016B56" w:rsidRDefault="00EA3B0E" w:rsidP="00016B56">
      <w:pPr>
        <w:spacing w:after="165"/>
        <w:rPr>
          <w:rFonts w:ascii="Arial" w:eastAsia="Arial" w:hAnsi="Arial" w:cs="Arial"/>
          <w:color w:val="000000" w:themeColor="text1"/>
          <w:sz w:val="22"/>
          <w:szCs w:val="22"/>
        </w:rPr>
      </w:pPr>
    </w:p>
    <w:p w14:paraId="513BD56A" w14:textId="57B7B6CD"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Owner | Coffee and Dessert Shop</w:t>
      </w:r>
      <w:r w:rsidR="3A53C59E" w:rsidRPr="00016B56">
        <w:rPr>
          <w:rFonts w:ascii="Arial" w:eastAsia="Arial" w:hAnsi="Arial" w:cs="Arial"/>
          <w:color w:val="000000" w:themeColor="text1"/>
          <w:sz w:val="22"/>
          <w:szCs w:val="22"/>
        </w:rPr>
        <w:t xml:space="preserve"> </w:t>
      </w:r>
    </w:p>
    <w:p w14:paraId="4D6B34FF" w14:textId="4F41B5C3" w:rsidR="00EA3B0E" w:rsidRPr="00016B56" w:rsidRDefault="3A53C59E"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SEP. 2022 – OCT. 2024</w:t>
      </w:r>
    </w:p>
    <w:p w14:paraId="1332266D" w14:textId="1A260022"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Managed daily business operations including staff supervision, stock ordering, and customer service.</w:t>
      </w:r>
    </w:p>
    <w:p w14:paraId="4F72FCAA" w14:textId="1A8FAD64"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Oversaw finances, marketing, and sales to grow the business.</w:t>
      </w:r>
    </w:p>
    <w:p w14:paraId="3E2F0A97" w14:textId="04A22C30"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Built strong relationships with regular customers and ensured high-quality service.</w:t>
      </w:r>
    </w:p>
    <w:p w14:paraId="6E8FFBF3" w14:textId="6AD60684" w:rsidR="00EA3B0E" w:rsidRPr="00016B56" w:rsidRDefault="00EA3B0E" w:rsidP="00016B56">
      <w:pPr>
        <w:spacing w:after="165"/>
        <w:rPr>
          <w:rFonts w:ascii="Arial" w:eastAsia="Arial" w:hAnsi="Arial" w:cs="Arial"/>
          <w:color w:val="000000" w:themeColor="text1"/>
          <w:sz w:val="22"/>
          <w:szCs w:val="22"/>
        </w:rPr>
      </w:pPr>
    </w:p>
    <w:p w14:paraId="4546C893" w14:textId="3FD08AAC" w:rsidR="00EA3B0E" w:rsidRPr="00016B56" w:rsidRDefault="0D771BF8" w:rsidP="00016B56">
      <w:pPr>
        <w:spacing w:after="165"/>
        <w:rPr>
          <w:rFonts w:ascii="Arial" w:eastAsia="Arial" w:hAnsi="Arial" w:cs="Arial"/>
          <w:b/>
          <w:bCs/>
          <w:color w:val="000000" w:themeColor="text1"/>
          <w:sz w:val="22"/>
          <w:szCs w:val="22"/>
        </w:rPr>
      </w:pPr>
      <w:r w:rsidRPr="00016B56">
        <w:rPr>
          <w:rFonts w:ascii="Arial" w:eastAsia="Arial" w:hAnsi="Arial" w:cs="Arial"/>
          <w:b/>
          <w:bCs/>
          <w:color w:val="000000" w:themeColor="text1"/>
          <w:sz w:val="22"/>
          <w:szCs w:val="22"/>
        </w:rPr>
        <w:t>EDUCATION &amp; QUALIFICATIONS</w:t>
      </w:r>
    </w:p>
    <w:p w14:paraId="56F4A65E" w14:textId="2AD7C05C"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University of Wales Trinity Saint David (202</w:t>
      </w:r>
      <w:r w:rsidR="1DC6AFBE" w:rsidRPr="00016B56">
        <w:rPr>
          <w:rFonts w:ascii="Arial" w:eastAsia="Arial" w:hAnsi="Arial" w:cs="Arial"/>
          <w:color w:val="000000" w:themeColor="text1"/>
          <w:sz w:val="22"/>
          <w:szCs w:val="22"/>
        </w:rPr>
        <w:t>5</w:t>
      </w:r>
      <w:r w:rsidRPr="00016B56">
        <w:rPr>
          <w:rFonts w:ascii="Arial" w:eastAsia="Arial" w:hAnsi="Arial" w:cs="Arial"/>
          <w:color w:val="000000" w:themeColor="text1"/>
          <w:sz w:val="22"/>
          <w:szCs w:val="22"/>
        </w:rPr>
        <w:t xml:space="preserve"> – Present)</w:t>
      </w:r>
    </w:p>
    <w:p w14:paraId="7DB044B0" w14:textId="21DB49F2"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Certificate of Higher Education Skills (Health and Social Care)</w:t>
      </w:r>
    </w:p>
    <w:p w14:paraId="04F8644E" w14:textId="6FE47A68"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xml:space="preserve">Newcastle University (2017 – </w:t>
      </w:r>
      <w:r w:rsidR="60249750" w:rsidRPr="00016B56">
        <w:rPr>
          <w:rFonts w:ascii="Arial" w:eastAsia="Arial" w:hAnsi="Arial" w:cs="Arial"/>
          <w:color w:val="000000" w:themeColor="text1"/>
          <w:sz w:val="22"/>
          <w:szCs w:val="22"/>
        </w:rPr>
        <w:t>2018) Business</w:t>
      </w:r>
      <w:r w:rsidRPr="00016B56">
        <w:rPr>
          <w:rFonts w:ascii="Arial" w:eastAsia="Arial" w:hAnsi="Arial" w:cs="Arial"/>
          <w:color w:val="000000" w:themeColor="text1"/>
          <w:sz w:val="22"/>
          <w:szCs w:val="22"/>
        </w:rPr>
        <w:t xml:space="preserve"> Management</w:t>
      </w:r>
    </w:p>
    <w:p w14:paraId="64068D38" w14:textId="23909105"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Ciofs, Italy (2014 – 2016)</w:t>
      </w:r>
    </w:p>
    <w:p w14:paraId="5B463909" w14:textId="40C08BA3"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Hotel Management</w:t>
      </w:r>
    </w:p>
    <w:p w14:paraId="6642608D" w14:textId="3A314A81"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De Andre, Italy (2010 – 2013)</w:t>
      </w:r>
    </w:p>
    <w:p w14:paraId="0CD20F97" w14:textId="00788E01"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GCSEs (A–C): English Language, Maths, Additional Science, French, Italian</w:t>
      </w:r>
    </w:p>
    <w:p w14:paraId="7F8A08D3" w14:textId="1B38AF26" w:rsidR="00EA3B0E" w:rsidRPr="00016B56" w:rsidRDefault="00EA3B0E" w:rsidP="00016B56">
      <w:pPr>
        <w:spacing w:after="165"/>
        <w:rPr>
          <w:rFonts w:ascii="Arial" w:eastAsia="Arial" w:hAnsi="Arial" w:cs="Arial"/>
          <w:b/>
          <w:bCs/>
          <w:color w:val="000000" w:themeColor="text1"/>
          <w:sz w:val="22"/>
          <w:szCs w:val="22"/>
        </w:rPr>
      </w:pPr>
    </w:p>
    <w:p w14:paraId="310E82A2" w14:textId="1E471D8F" w:rsidR="00EA3B0E" w:rsidRPr="00016B56" w:rsidRDefault="0D771BF8" w:rsidP="00016B56">
      <w:pPr>
        <w:spacing w:after="165"/>
        <w:rPr>
          <w:rFonts w:ascii="Arial" w:eastAsia="Arial" w:hAnsi="Arial" w:cs="Arial"/>
          <w:b/>
          <w:bCs/>
          <w:color w:val="000000" w:themeColor="text1"/>
          <w:sz w:val="22"/>
          <w:szCs w:val="22"/>
        </w:rPr>
      </w:pPr>
      <w:r w:rsidRPr="00016B56">
        <w:rPr>
          <w:rFonts w:ascii="Arial" w:eastAsia="Arial" w:hAnsi="Arial" w:cs="Arial"/>
          <w:b/>
          <w:bCs/>
          <w:color w:val="000000" w:themeColor="text1"/>
          <w:sz w:val="22"/>
          <w:szCs w:val="22"/>
        </w:rPr>
        <w:t>TECHNICAL SKILLS</w:t>
      </w:r>
    </w:p>
    <w:p w14:paraId="57772B50" w14:textId="243ED18C"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Microsoft Office (Word, PowerPoint, Excel, Outlook)</w:t>
      </w:r>
    </w:p>
    <w:p w14:paraId="497FC581" w14:textId="32621D15"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Gmail &amp; Email Management</w:t>
      </w:r>
    </w:p>
    <w:p w14:paraId="5FFFA00F" w14:textId="68163BCF"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Team leadership &amp; staff training</w:t>
      </w:r>
    </w:p>
    <w:p w14:paraId="2F1176BA" w14:textId="63172F1D" w:rsidR="00EA3B0E" w:rsidRPr="00016B56" w:rsidRDefault="0D771BF8" w:rsidP="00016B56">
      <w:pPr>
        <w:spacing w:after="165"/>
        <w:rPr>
          <w:rFonts w:ascii="Arial" w:eastAsia="Arial" w:hAnsi="Arial" w:cs="Arial"/>
          <w:color w:val="000000" w:themeColor="text1"/>
          <w:sz w:val="22"/>
          <w:szCs w:val="22"/>
        </w:rPr>
      </w:pPr>
      <w:r w:rsidRPr="00016B56">
        <w:rPr>
          <w:rFonts w:ascii="Arial" w:eastAsia="Arial" w:hAnsi="Arial" w:cs="Arial"/>
          <w:color w:val="000000" w:themeColor="text1"/>
          <w:sz w:val="22"/>
          <w:szCs w:val="22"/>
        </w:rPr>
        <w:t>• Customer service &amp; problem solving</w:t>
      </w:r>
    </w:p>
    <w:p w14:paraId="5E5787A5" w14:textId="381A2779" w:rsidR="00EA3B0E" w:rsidRDefault="00EA3B0E" w:rsidP="4E7F9B16">
      <w:pPr>
        <w:spacing w:after="165"/>
        <w:rPr>
          <w:rFonts w:ascii="Arial" w:eastAsia="Arial" w:hAnsi="Arial" w:cs="Arial"/>
          <w:b/>
          <w:bCs/>
          <w:color w:val="000000" w:themeColor="text1"/>
          <w:sz w:val="16"/>
          <w:szCs w:val="16"/>
        </w:rPr>
      </w:pPr>
    </w:p>
    <w:p w14:paraId="63AD55B0" w14:textId="77777777" w:rsidR="000F77BC" w:rsidRDefault="000F77BC" w:rsidP="4E7F9B16">
      <w:pPr>
        <w:spacing w:after="165"/>
        <w:rPr>
          <w:rFonts w:ascii="Arial" w:eastAsia="Arial" w:hAnsi="Arial" w:cs="Arial"/>
          <w:b/>
          <w:bCs/>
          <w:color w:val="000000" w:themeColor="text1"/>
          <w:sz w:val="16"/>
          <w:szCs w:val="16"/>
        </w:rPr>
      </w:pPr>
    </w:p>
    <w:p w14:paraId="65A5BD32" w14:textId="0D111708" w:rsidR="36DC68DE" w:rsidRDefault="36DC68DE" w:rsidP="4E7F9B16">
      <w:pPr>
        <w:spacing w:after="165"/>
        <w:rPr>
          <w:rFonts w:ascii="Arial" w:eastAsia="Arial" w:hAnsi="Arial" w:cs="Arial"/>
          <w:b/>
          <w:bCs/>
          <w:color w:val="FF0000"/>
          <w:sz w:val="28"/>
          <w:szCs w:val="28"/>
        </w:rPr>
      </w:pPr>
      <w:r w:rsidRPr="4E7F9B16">
        <w:rPr>
          <w:rFonts w:ascii="Arial" w:eastAsia="Arial" w:hAnsi="Arial" w:cs="Arial"/>
          <w:b/>
          <w:bCs/>
          <w:color w:val="FF0000"/>
          <w:sz w:val="28"/>
          <w:szCs w:val="28"/>
        </w:rPr>
        <w:t>TASK 2 OF 4</w:t>
      </w:r>
    </w:p>
    <w:p w14:paraId="673BB128" w14:textId="5550F3C4" w:rsidR="1001A119" w:rsidRDefault="1001A119" w:rsidP="4E7F9B16">
      <w:pPr>
        <w:pStyle w:val="Heading3"/>
        <w:spacing w:before="246" w:after="246" w:line="300" w:lineRule="auto"/>
      </w:pPr>
      <w:r w:rsidRPr="4E7F9B16">
        <w:rPr>
          <w:rFonts w:ascii="Segoe UI" w:eastAsia="Segoe UI" w:hAnsi="Segoe UI" w:cs="Segoe UI"/>
          <w:b/>
          <w:bCs/>
          <w:color w:val="000000" w:themeColor="text1"/>
          <w:sz w:val="24"/>
          <w:szCs w:val="24"/>
        </w:rPr>
        <w:t xml:space="preserve">Personal Statement – Health &amp; Social Care Assessor </w:t>
      </w:r>
    </w:p>
    <w:p w14:paraId="09E66BCB" w14:textId="2AEF604A" w:rsidR="1001A119" w:rsidRPr="000F77BC" w:rsidRDefault="1001A119" w:rsidP="004C6509">
      <w:pPr>
        <w:spacing w:before="210" w:after="210" w:line="360" w:lineRule="auto"/>
        <w:rPr>
          <w:rFonts w:ascii="Arial" w:hAnsi="Arial" w:cs="Arial"/>
          <w:sz w:val="22"/>
          <w:szCs w:val="22"/>
        </w:rPr>
      </w:pPr>
      <w:r w:rsidRPr="000F77BC">
        <w:rPr>
          <w:rFonts w:ascii="Arial" w:eastAsia="Segoe UI" w:hAnsi="Arial" w:cs="Arial"/>
          <w:color w:val="000000" w:themeColor="text1"/>
          <w:sz w:val="22"/>
          <w:szCs w:val="22"/>
        </w:rPr>
        <w:t>I am currently studying the CertHE Skills for the Workplace (Health and Social Care</w:t>
      </w:r>
      <w:proofErr w:type="gramStart"/>
      <w:r w:rsidRPr="000F77BC">
        <w:rPr>
          <w:rFonts w:ascii="Arial" w:eastAsia="Segoe UI" w:hAnsi="Arial" w:cs="Arial"/>
          <w:color w:val="000000" w:themeColor="text1"/>
          <w:sz w:val="22"/>
          <w:szCs w:val="22"/>
        </w:rPr>
        <w:t>)</w:t>
      </w:r>
      <w:proofErr w:type="gramEnd"/>
      <w:r w:rsidRPr="000F77BC">
        <w:rPr>
          <w:rFonts w:ascii="Arial" w:eastAsia="Segoe UI" w:hAnsi="Arial" w:cs="Arial"/>
          <w:color w:val="000000" w:themeColor="text1"/>
          <w:sz w:val="22"/>
          <w:szCs w:val="22"/>
        </w:rPr>
        <w:t xml:space="preserve"> and I am applying for the Health &amp; Social Care Assessor – Level 3 role with t2 group. My career goal is to work within education and assessment in the Health and Social Care sector, supporting learners to develop the knowledge, skills and confidence needed to provide high</w:t>
      </w:r>
      <w:r w:rsidRPr="000F77BC">
        <w:rPr>
          <w:rFonts w:ascii="Arial" w:hAnsi="Arial" w:cs="Arial"/>
          <w:sz w:val="22"/>
          <w:szCs w:val="22"/>
        </w:rPr>
        <w:noBreakHyphen/>
      </w:r>
      <w:r w:rsidRPr="000F77BC">
        <w:rPr>
          <w:rFonts w:ascii="Arial" w:eastAsia="Segoe UI" w:hAnsi="Arial" w:cs="Arial"/>
          <w:color w:val="000000" w:themeColor="text1"/>
          <w:sz w:val="22"/>
          <w:szCs w:val="22"/>
        </w:rPr>
        <w:t>quality care. I am particularly interested in assessment roles because they allow me to guide learners, support professional development, and contribute to improving standards across the sector.</w:t>
      </w:r>
    </w:p>
    <w:p w14:paraId="3B52E8D9" w14:textId="080791AB" w:rsidR="1001A119" w:rsidRPr="000F77BC" w:rsidRDefault="1001A119" w:rsidP="004C6509">
      <w:pPr>
        <w:spacing w:before="210" w:after="210" w:line="360" w:lineRule="auto"/>
        <w:rPr>
          <w:rFonts w:ascii="Arial" w:hAnsi="Arial" w:cs="Arial"/>
          <w:sz w:val="22"/>
          <w:szCs w:val="22"/>
        </w:rPr>
      </w:pPr>
      <w:r w:rsidRPr="000F77BC">
        <w:rPr>
          <w:rFonts w:ascii="Arial" w:eastAsia="Segoe UI" w:hAnsi="Arial" w:cs="Arial"/>
          <w:color w:val="000000" w:themeColor="text1"/>
          <w:sz w:val="22"/>
          <w:szCs w:val="22"/>
        </w:rPr>
        <w:t>My CertHE programme has provided me with a strong academic foundation in Health and Social Care. Through my studies, I have developed knowledge of person</w:t>
      </w:r>
      <w:r w:rsidRPr="000F77BC">
        <w:rPr>
          <w:rFonts w:ascii="Arial" w:hAnsi="Arial" w:cs="Arial"/>
          <w:sz w:val="22"/>
          <w:szCs w:val="22"/>
        </w:rPr>
        <w:noBreakHyphen/>
      </w:r>
      <w:r w:rsidRPr="000F77BC">
        <w:rPr>
          <w:rFonts w:ascii="Arial" w:eastAsia="Segoe UI" w:hAnsi="Arial" w:cs="Arial"/>
          <w:color w:val="000000" w:themeColor="text1"/>
          <w:sz w:val="22"/>
          <w:szCs w:val="22"/>
        </w:rPr>
        <w:t>centred care, safeguarding, communication, equality and diversity, professional values, and reflective practice. I understand the importance of applying theory to real workplace situations and how effective training and assessment can directly impact the quality of care provided to individuals. These areas closely link to the responsibilities of a Level 3 Health &amp; Social Care Assessor.</w:t>
      </w:r>
    </w:p>
    <w:p w14:paraId="464EC620" w14:textId="4EF1A3A7" w:rsidR="1001A119" w:rsidRPr="000F77BC" w:rsidRDefault="1001A119" w:rsidP="004C6509">
      <w:pPr>
        <w:spacing w:before="210" w:after="210" w:line="360" w:lineRule="auto"/>
        <w:rPr>
          <w:rFonts w:ascii="Arial" w:hAnsi="Arial" w:cs="Arial"/>
          <w:sz w:val="22"/>
          <w:szCs w:val="22"/>
        </w:rPr>
      </w:pPr>
      <w:r w:rsidRPr="000F77BC">
        <w:rPr>
          <w:rFonts w:ascii="Arial" w:eastAsia="Segoe UI" w:hAnsi="Arial" w:cs="Arial"/>
          <w:color w:val="000000" w:themeColor="text1"/>
          <w:sz w:val="22"/>
          <w:szCs w:val="22"/>
        </w:rPr>
        <w:t>The course has also strengthened my academic and professional skills. I have experience producing structured written work, meeting deadlines, and following assessment criteria, which has helped me understand the importance of standards and quality assurance. I am confident in reviewing evidence, reflecting on practice, and giving clear explanations, which are essential skills for an assessor. I am comfortable working independently in a remote learning environment while managing multiple tasks and responsibilities.</w:t>
      </w:r>
    </w:p>
    <w:p w14:paraId="5EB42428" w14:textId="77777777" w:rsidR="00F86D11" w:rsidRPr="000F77BC" w:rsidRDefault="1001A119" w:rsidP="004C6509">
      <w:pPr>
        <w:spacing w:before="210" w:after="210" w:line="360" w:lineRule="auto"/>
        <w:rPr>
          <w:rFonts w:ascii="Arial" w:hAnsi="Arial" w:cs="Arial"/>
          <w:sz w:val="22"/>
          <w:szCs w:val="22"/>
        </w:rPr>
      </w:pPr>
      <w:r w:rsidRPr="000F77BC">
        <w:rPr>
          <w:rFonts w:ascii="Arial" w:eastAsia="Segoe UI" w:hAnsi="Arial" w:cs="Arial"/>
          <w:color w:val="000000" w:themeColor="text1"/>
          <w:sz w:val="22"/>
          <w:szCs w:val="22"/>
        </w:rPr>
        <w:t>My personal strengths include reliability, empathy and good communication skills. I am approachable and patient, and I work well with people from different backgrounds and levels of experience. I understand that learners in Health and Social Care may face challenges such as balancing work, study and personal responsibilities, and I believe assessors play an important role in motivating and supporting learners to progress. I take a respectful and professional approach to supporting others and understand the importance of confidentiality and professional boundaries.</w:t>
      </w:r>
    </w:p>
    <w:p w14:paraId="0601EC8B" w14:textId="313F267C" w:rsidR="1001A119" w:rsidRPr="000F77BC" w:rsidRDefault="1001A119" w:rsidP="004C6509">
      <w:pPr>
        <w:spacing w:before="210" w:after="210" w:line="360" w:lineRule="auto"/>
        <w:rPr>
          <w:rFonts w:ascii="Arial" w:hAnsi="Arial" w:cs="Arial"/>
          <w:sz w:val="22"/>
          <w:szCs w:val="22"/>
        </w:rPr>
      </w:pPr>
      <w:r w:rsidRPr="000F77BC">
        <w:rPr>
          <w:rFonts w:ascii="Arial" w:eastAsia="Segoe UI" w:hAnsi="Arial" w:cs="Arial"/>
          <w:color w:val="000000" w:themeColor="text1"/>
          <w:sz w:val="22"/>
          <w:szCs w:val="22"/>
        </w:rPr>
        <w:t>I am particularly interested in working for t2 group because of its strong reputation for delivering high</w:t>
      </w:r>
      <w:r w:rsidRPr="000F77BC">
        <w:rPr>
          <w:rFonts w:ascii="Arial" w:hAnsi="Arial" w:cs="Arial"/>
          <w:sz w:val="22"/>
          <w:szCs w:val="22"/>
        </w:rPr>
        <w:noBreakHyphen/>
      </w:r>
      <w:r w:rsidRPr="000F77BC">
        <w:rPr>
          <w:rFonts w:ascii="Arial" w:eastAsia="Segoe UI" w:hAnsi="Arial" w:cs="Arial"/>
          <w:color w:val="000000" w:themeColor="text1"/>
          <w:sz w:val="22"/>
          <w:szCs w:val="22"/>
        </w:rPr>
        <w:t xml:space="preserve">quality training and its recent ‘Good’ Ofsted rating. The organisation’s focus on allowing assessors to concentrate on supporting learners, rather than sourcing them, </w:t>
      </w:r>
      <w:r w:rsidRPr="000F77BC">
        <w:rPr>
          <w:rFonts w:ascii="Arial" w:eastAsia="Segoe UI" w:hAnsi="Arial" w:cs="Arial"/>
          <w:color w:val="000000" w:themeColor="text1"/>
          <w:sz w:val="22"/>
          <w:szCs w:val="22"/>
        </w:rPr>
        <w:lastRenderedPageBreak/>
        <w:t>strongly aligns with my values and professional goals. I am keen to develop my career within an organisation that prioritises learner support, quality improvement and professional development.</w:t>
      </w:r>
    </w:p>
    <w:p w14:paraId="1FBDBFC0" w14:textId="77777777" w:rsidR="00D64A00" w:rsidRDefault="1001A119" w:rsidP="004C6509">
      <w:pPr>
        <w:spacing w:before="210" w:after="210" w:line="360" w:lineRule="auto"/>
        <w:rPr>
          <w:rFonts w:ascii="Arial" w:hAnsi="Arial" w:cs="Arial"/>
          <w:sz w:val="22"/>
          <w:szCs w:val="22"/>
        </w:rPr>
      </w:pPr>
      <w:r w:rsidRPr="000F77BC">
        <w:rPr>
          <w:rFonts w:ascii="Arial" w:eastAsia="Segoe UI" w:hAnsi="Arial" w:cs="Arial"/>
          <w:color w:val="000000" w:themeColor="text1"/>
          <w:sz w:val="22"/>
          <w:szCs w:val="22"/>
        </w:rPr>
        <w:t>I believe I would be a committed and hardworking addition to the t2 group team. With my academic background, developing sector knowledge and strong interest in assessment, I am motivated to progress into a Health &amp; Social Care Assessor – Level 3 role and continue growing within the Health and Social Care education sector.</w:t>
      </w:r>
    </w:p>
    <w:p w14:paraId="7E7D869F" w14:textId="77777777" w:rsidR="004C6509" w:rsidRDefault="004C6509" w:rsidP="00D64A00">
      <w:pPr>
        <w:spacing w:before="210" w:after="210" w:line="300" w:lineRule="auto"/>
        <w:rPr>
          <w:rFonts w:ascii="Arial" w:eastAsia="Arial" w:hAnsi="Arial" w:cs="Arial"/>
          <w:b/>
          <w:bCs/>
          <w:color w:val="FF0000"/>
          <w:sz w:val="28"/>
          <w:szCs w:val="28"/>
        </w:rPr>
      </w:pPr>
    </w:p>
    <w:p w14:paraId="192BFB36" w14:textId="77777777" w:rsidR="00187AF2" w:rsidRDefault="00187AF2" w:rsidP="00D64A00">
      <w:pPr>
        <w:spacing w:before="210" w:after="210" w:line="300" w:lineRule="auto"/>
        <w:rPr>
          <w:rFonts w:ascii="Arial" w:eastAsia="Arial" w:hAnsi="Arial" w:cs="Arial"/>
          <w:b/>
          <w:bCs/>
          <w:color w:val="FF0000"/>
          <w:sz w:val="28"/>
          <w:szCs w:val="28"/>
        </w:rPr>
      </w:pPr>
    </w:p>
    <w:p w14:paraId="3F6B949B" w14:textId="77777777" w:rsidR="00E01300" w:rsidRDefault="00E01300" w:rsidP="00D64A00">
      <w:pPr>
        <w:spacing w:before="210" w:after="210" w:line="300" w:lineRule="auto"/>
        <w:rPr>
          <w:rFonts w:ascii="Arial" w:eastAsia="Arial" w:hAnsi="Arial" w:cs="Arial"/>
          <w:b/>
          <w:bCs/>
          <w:color w:val="FF0000"/>
          <w:sz w:val="28"/>
          <w:szCs w:val="28"/>
        </w:rPr>
      </w:pPr>
    </w:p>
    <w:p w14:paraId="74A4C9B3" w14:textId="77777777" w:rsidR="00E01300" w:rsidRDefault="00E01300" w:rsidP="00D64A00">
      <w:pPr>
        <w:spacing w:before="210" w:after="210" w:line="300" w:lineRule="auto"/>
        <w:rPr>
          <w:rFonts w:ascii="Arial" w:eastAsia="Arial" w:hAnsi="Arial" w:cs="Arial"/>
          <w:b/>
          <w:bCs/>
          <w:color w:val="FF0000"/>
          <w:sz w:val="28"/>
          <w:szCs w:val="28"/>
        </w:rPr>
      </w:pPr>
    </w:p>
    <w:p w14:paraId="1586AE1E" w14:textId="77777777" w:rsidR="00E01300" w:rsidRDefault="00E01300" w:rsidP="00D64A00">
      <w:pPr>
        <w:spacing w:before="210" w:after="210" w:line="300" w:lineRule="auto"/>
        <w:rPr>
          <w:rFonts w:ascii="Arial" w:eastAsia="Arial" w:hAnsi="Arial" w:cs="Arial"/>
          <w:b/>
          <w:bCs/>
          <w:color w:val="FF0000"/>
          <w:sz w:val="28"/>
          <w:szCs w:val="28"/>
        </w:rPr>
      </w:pPr>
    </w:p>
    <w:p w14:paraId="247C823D" w14:textId="77777777" w:rsidR="00E01300" w:rsidRDefault="00E01300" w:rsidP="00D64A00">
      <w:pPr>
        <w:spacing w:before="210" w:after="210" w:line="300" w:lineRule="auto"/>
        <w:rPr>
          <w:rFonts w:ascii="Arial" w:eastAsia="Arial" w:hAnsi="Arial" w:cs="Arial"/>
          <w:b/>
          <w:bCs/>
          <w:color w:val="FF0000"/>
          <w:sz w:val="28"/>
          <w:szCs w:val="28"/>
        </w:rPr>
      </w:pPr>
    </w:p>
    <w:p w14:paraId="43D67C8E" w14:textId="77777777" w:rsidR="00E01300" w:rsidRDefault="00E01300" w:rsidP="00D64A00">
      <w:pPr>
        <w:spacing w:before="210" w:after="210" w:line="300" w:lineRule="auto"/>
        <w:rPr>
          <w:rFonts w:ascii="Arial" w:eastAsia="Arial" w:hAnsi="Arial" w:cs="Arial"/>
          <w:b/>
          <w:bCs/>
          <w:color w:val="FF0000"/>
          <w:sz w:val="28"/>
          <w:szCs w:val="28"/>
        </w:rPr>
      </w:pPr>
    </w:p>
    <w:p w14:paraId="26799600" w14:textId="77777777" w:rsidR="00E01300" w:rsidRDefault="00E01300" w:rsidP="00D64A00">
      <w:pPr>
        <w:spacing w:before="210" w:after="210" w:line="300" w:lineRule="auto"/>
        <w:rPr>
          <w:rFonts w:ascii="Arial" w:eastAsia="Arial" w:hAnsi="Arial" w:cs="Arial"/>
          <w:b/>
          <w:bCs/>
          <w:color w:val="FF0000"/>
          <w:sz w:val="28"/>
          <w:szCs w:val="28"/>
        </w:rPr>
      </w:pPr>
    </w:p>
    <w:p w14:paraId="34B6A4AA" w14:textId="77777777" w:rsidR="00E01300" w:rsidRDefault="00E01300" w:rsidP="00D64A00">
      <w:pPr>
        <w:spacing w:before="210" w:after="210" w:line="300" w:lineRule="auto"/>
        <w:rPr>
          <w:rFonts w:ascii="Arial" w:eastAsia="Arial" w:hAnsi="Arial" w:cs="Arial"/>
          <w:b/>
          <w:bCs/>
          <w:color w:val="FF0000"/>
          <w:sz w:val="28"/>
          <w:szCs w:val="28"/>
        </w:rPr>
      </w:pPr>
    </w:p>
    <w:p w14:paraId="3F2D26A2" w14:textId="77777777" w:rsidR="00E01300" w:rsidRDefault="00E01300" w:rsidP="00D64A00">
      <w:pPr>
        <w:spacing w:before="210" w:after="210" w:line="300" w:lineRule="auto"/>
        <w:rPr>
          <w:rFonts w:ascii="Arial" w:eastAsia="Arial" w:hAnsi="Arial" w:cs="Arial"/>
          <w:b/>
          <w:bCs/>
          <w:color w:val="FF0000"/>
          <w:sz w:val="28"/>
          <w:szCs w:val="28"/>
        </w:rPr>
      </w:pPr>
    </w:p>
    <w:p w14:paraId="43C80F44" w14:textId="77777777" w:rsidR="00E01300" w:rsidRDefault="00E01300" w:rsidP="00D64A00">
      <w:pPr>
        <w:spacing w:before="210" w:after="210" w:line="300" w:lineRule="auto"/>
        <w:rPr>
          <w:rFonts w:ascii="Arial" w:eastAsia="Arial" w:hAnsi="Arial" w:cs="Arial"/>
          <w:b/>
          <w:bCs/>
          <w:color w:val="FF0000"/>
          <w:sz w:val="28"/>
          <w:szCs w:val="28"/>
        </w:rPr>
      </w:pPr>
    </w:p>
    <w:p w14:paraId="7A7F0B07" w14:textId="77777777" w:rsidR="00E01300" w:rsidRDefault="00E01300" w:rsidP="00D64A00">
      <w:pPr>
        <w:spacing w:before="210" w:after="210" w:line="300" w:lineRule="auto"/>
        <w:rPr>
          <w:rFonts w:ascii="Arial" w:eastAsia="Arial" w:hAnsi="Arial" w:cs="Arial"/>
          <w:b/>
          <w:bCs/>
          <w:color w:val="FF0000"/>
          <w:sz w:val="28"/>
          <w:szCs w:val="28"/>
        </w:rPr>
      </w:pPr>
    </w:p>
    <w:p w14:paraId="30554DE1" w14:textId="77777777" w:rsidR="00E01300" w:rsidRDefault="00E01300" w:rsidP="00D64A00">
      <w:pPr>
        <w:spacing w:before="210" w:after="210" w:line="300" w:lineRule="auto"/>
        <w:rPr>
          <w:rFonts w:ascii="Arial" w:eastAsia="Arial" w:hAnsi="Arial" w:cs="Arial"/>
          <w:b/>
          <w:bCs/>
          <w:color w:val="FF0000"/>
          <w:sz w:val="28"/>
          <w:szCs w:val="28"/>
        </w:rPr>
      </w:pPr>
    </w:p>
    <w:p w14:paraId="43B3E975" w14:textId="77777777" w:rsidR="00E01300" w:rsidRDefault="00E01300" w:rsidP="00D64A00">
      <w:pPr>
        <w:spacing w:before="210" w:after="210" w:line="300" w:lineRule="auto"/>
        <w:rPr>
          <w:rFonts w:ascii="Arial" w:eastAsia="Arial" w:hAnsi="Arial" w:cs="Arial"/>
          <w:b/>
          <w:bCs/>
          <w:color w:val="FF0000"/>
          <w:sz w:val="28"/>
          <w:szCs w:val="28"/>
        </w:rPr>
      </w:pPr>
    </w:p>
    <w:p w14:paraId="47F123EB" w14:textId="77777777" w:rsidR="00E01300" w:rsidRDefault="00E01300" w:rsidP="00D64A00">
      <w:pPr>
        <w:spacing w:before="210" w:after="210" w:line="300" w:lineRule="auto"/>
        <w:rPr>
          <w:rFonts w:ascii="Arial" w:eastAsia="Arial" w:hAnsi="Arial" w:cs="Arial"/>
          <w:b/>
          <w:bCs/>
          <w:color w:val="FF0000"/>
          <w:sz w:val="28"/>
          <w:szCs w:val="28"/>
        </w:rPr>
      </w:pPr>
    </w:p>
    <w:p w14:paraId="4019BBD2" w14:textId="77777777" w:rsidR="00E01300" w:rsidRDefault="00E01300" w:rsidP="00D64A00">
      <w:pPr>
        <w:spacing w:before="210" w:after="210" w:line="300" w:lineRule="auto"/>
        <w:rPr>
          <w:rFonts w:ascii="Arial" w:eastAsia="Arial" w:hAnsi="Arial" w:cs="Arial"/>
          <w:b/>
          <w:bCs/>
          <w:color w:val="FF0000"/>
          <w:sz w:val="28"/>
          <w:szCs w:val="28"/>
        </w:rPr>
      </w:pPr>
    </w:p>
    <w:p w14:paraId="67805650" w14:textId="77777777" w:rsidR="00E01300" w:rsidRDefault="00E01300" w:rsidP="00D64A00">
      <w:pPr>
        <w:spacing w:before="210" w:after="210" w:line="300" w:lineRule="auto"/>
        <w:rPr>
          <w:rFonts w:ascii="Arial" w:eastAsia="Arial" w:hAnsi="Arial" w:cs="Arial"/>
          <w:b/>
          <w:bCs/>
          <w:color w:val="FF0000"/>
          <w:sz w:val="28"/>
          <w:szCs w:val="28"/>
        </w:rPr>
      </w:pPr>
    </w:p>
    <w:p w14:paraId="527F5977" w14:textId="77777777" w:rsidR="00E01300" w:rsidRDefault="00E01300" w:rsidP="00D64A00">
      <w:pPr>
        <w:spacing w:before="210" w:after="210" w:line="300" w:lineRule="auto"/>
        <w:rPr>
          <w:rFonts w:ascii="Arial" w:eastAsia="Arial" w:hAnsi="Arial" w:cs="Arial"/>
          <w:b/>
          <w:bCs/>
          <w:color w:val="FF0000"/>
          <w:sz w:val="28"/>
          <w:szCs w:val="28"/>
        </w:rPr>
      </w:pPr>
    </w:p>
    <w:p w14:paraId="43D1BBFE" w14:textId="417C240A" w:rsidR="5C6A7711" w:rsidRPr="00D64A00" w:rsidRDefault="5C6A7711" w:rsidP="00D64A00">
      <w:pPr>
        <w:spacing w:before="210" w:after="210" w:line="300" w:lineRule="auto"/>
        <w:rPr>
          <w:rFonts w:ascii="Arial" w:hAnsi="Arial" w:cs="Arial"/>
          <w:sz w:val="22"/>
          <w:szCs w:val="22"/>
        </w:rPr>
      </w:pPr>
      <w:r w:rsidRPr="4E7F9B16">
        <w:rPr>
          <w:rFonts w:ascii="Arial" w:eastAsia="Arial" w:hAnsi="Arial" w:cs="Arial"/>
          <w:b/>
          <w:bCs/>
          <w:color w:val="FF0000"/>
          <w:sz w:val="28"/>
          <w:szCs w:val="28"/>
        </w:rPr>
        <w:lastRenderedPageBreak/>
        <w:t>TASK</w:t>
      </w:r>
      <w:r w:rsidR="68B98187" w:rsidRPr="4E7F9B16">
        <w:rPr>
          <w:rFonts w:ascii="Arial" w:eastAsia="Arial" w:hAnsi="Arial" w:cs="Arial"/>
          <w:b/>
          <w:bCs/>
          <w:color w:val="FF0000"/>
          <w:sz w:val="28"/>
          <w:szCs w:val="28"/>
        </w:rPr>
        <w:t xml:space="preserve"> 3 OF 4</w:t>
      </w:r>
    </w:p>
    <w:p w14:paraId="1A82BFF4" w14:textId="061EC557" w:rsidR="78C08DD5" w:rsidRDefault="78C08DD5" w:rsidP="4E7F9B16">
      <w:pPr>
        <w:spacing w:line="300" w:lineRule="auto"/>
        <w:rPr>
          <w:rFonts w:ascii="Segoe UI" w:eastAsia="Segoe UI" w:hAnsi="Segoe UI" w:cs="Segoe UI"/>
          <w:b/>
          <w:bCs/>
          <w:color w:val="000000" w:themeColor="text1"/>
        </w:rPr>
      </w:pPr>
      <w:r w:rsidRPr="00C7484B">
        <w:rPr>
          <w:rFonts w:ascii="Arial" w:eastAsia="Arial" w:hAnsi="Arial" w:cs="Arial"/>
          <w:b/>
          <w:bCs/>
          <w:sz w:val="28"/>
          <w:szCs w:val="28"/>
        </w:rPr>
        <w:t xml:space="preserve">Figure </w:t>
      </w:r>
      <w:r w:rsidR="68B98187" w:rsidRPr="00C7484B">
        <w:rPr>
          <w:rFonts w:ascii="Arial" w:eastAsia="Arial" w:hAnsi="Arial" w:cs="Arial"/>
          <w:b/>
          <w:bCs/>
          <w:sz w:val="28"/>
          <w:szCs w:val="28"/>
        </w:rPr>
        <w:t>A</w:t>
      </w:r>
      <w:r w:rsidR="01015AC9" w:rsidRPr="00C7484B">
        <w:rPr>
          <w:rFonts w:ascii="Arial" w:eastAsia="Arial" w:hAnsi="Arial" w:cs="Arial"/>
          <w:b/>
          <w:bCs/>
          <w:sz w:val="28"/>
          <w:szCs w:val="28"/>
        </w:rPr>
        <w:t xml:space="preserve">: </w:t>
      </w:r>
      <w:r w:rsidR="01015AC9" w:rsidRPr="00C7484B">
        <w:rPr>
          <w:rFonts w:ascii="Segoe UI" w:eastAsia="Segoe UI" w:hAnsi="Segoe UI" w:cs="Segoe UI"/>
          <w:b/>
          <w:bCs/>
          <w:color w:val="000000" w:themeColor="text1"/>
        </w:rPr>
        <w:t>SWOT Analysis – Health &amp; Social Care Assessor</w:t>
      </w:r>
    </w:p>
    <w:p w14:paraId="6D5531EB" w14:textId="75ABF878" w:rsidR="4E7F9B16" w:rsidRPr="00A31090" w:rsidRDefault="00A31090" w:rsidP="00E54E56">
      <w:pPr>
        <w:spacing w:line="360" w:lineRule="auto"/>
        <w:rPr>
          <w:rFonts w:ascii="Arial" w:hAnsi="Arial" w:cs="Arial"/>
          <w:color w:val="000000"/>
          <w:sz w:val="22"/>
          <w:szCs w:val="22"/>
        </w:rPr>
      </w:pPr>
      <w:r w:rsidRPr="00A31090">
        <w:rPr>
          <w:rFonts w:ascii="Arial" w:hAnsi="Arial" w:cs="Arial"/>
          <w:color w:val="000000"/>
          <w:sz w:val="22"/>
          <w:szCs w:val="22"/>
        </w:rPr>
        <w:t>A SWOT (Strengths, Weaknesses, Opportunities and Threats) analysis is a tool used to look at the good and bad points of a role or situation. It helps with planning and making decisions. The following section shows my personal SWOT analysis based on the job I am applying for.</w:t>
      </w:r>
    </w:p>
    <w:p w14:paraId="6B5B9A60" w14:textId="37206E3E" w:rsidR="005C7C95" w:rsidRDefault="005C7C95" w:rsidP="00A31090">
      <w:pPr>
        <w:spacing w:line="300" w:lineRule="atLeast"/>
        <w:rPr>
          <w:rFonts w:ascii="Arial" w:hAnsi="Arial" w:cs="Arial"/>
          <w:color w:val="000000"/>
          <w:sz w:val="22"/>
          <w:szCs w:val="22"/>
        </w:rPr>
      </w:pPr>
    </w:p>
    <w:p w14:paraId="52A97F04" w14:textId="77777777" w:rsidR="00E01300" w:rsidRDefault="00E01300" w:rsidP="00A31090">
      <w:pPr>
        <w:spacing w:line="300" w:lineRule="atLeast"/>
        <w:rPr>
          <w:rFonts w:ascii="Arial" w:hAnsi="Arial" w:cs="Arial"/>
          <w:color w:val="000000"/>
          <w:sz w:val="22"/>
          <w:szCs w:val="22"/>
        </w:rPr>
      </w:pPr>
    </w:p>
    <w:p w14:paraId="39E1818A" w14:textId="77777777" w:rsidR="00E01300" w:rsidRDefault="00E01300" w:rsidP="00A31090">
      <w:pPr>
        <w:spacing w:line="300" w:lineRule="atLeast"/>
        <w:rPr>
          <w:rFonts w:ascii="Arial" w:hAnsi="Arial" w:cs="Arial"/>
          <w:color w:val="000000"/>
          <w:sz w:val="22"/>
          <w:szCs w:val="22"/>
        </w:rPr>
      </w:pPr>
    </w:p>
    <w:p w14:paraId="1B0954E9" w14:textId="77777777" w:rsidR="00E01300" w:rsidRDefault="00E01300" w:rsidP="00A31090">
      <w:pPr>
        <w:spacing w:line="300" w:lineRule="atLeast"/>
        <w:rPr>
          <w:rFonts w:ascii="Arial" w:hAnsi="Arial" w:cs="Arial"/>
          <w:color w:val="000000"/>
          <w:sz w:val="22"/>
          <w:szCs w:val="22"/>
        </w:rPr>
      </w:pPr>
    </w:p>
    <w:p w14:paraId="59592C34" w14:textId="77777777" w:rsidR="00E01300" w:rsidRDefault="00E01300" w:rsidP="00A31090">
      <w:pPr>
        <w:spacing w:line="300" w:lineRule="atLeast"/>
        <w:rPr>
          <w:rFonts w:ascii="Arial" w:hAnsi="Arial" w:cs="Arial"/>
          <w:color w:val="000000"/>
          <w:sz w:val="22"/>
          <w:szCs w:val="22"/>
        </w:rPr>
      </w:pPr>
    </w:p>
    <w:p w14:paraId="554317CA" w14:textId="77777777" w:rsidR="00E01300" w:rsidRDefault="00E01300" w:rsidP="00A31090">
      <w:pPr>
        <w:spacing w:line="300" w:lineRule="atLeast"/>
        <w:rPr>
          <w:rFonts w:ascii="Arial" w:hAnsi="Arial" w:cs="Arial"/>
          <w:color w:val="000000"/>
          <w:sz w:val="22"/>
          <w:szCs w:val="22"/>
        </w:rPr>
      </w:pPr>
    </w:p>
    <w:p w14:paraId="1FC6713E" w14:textId="4B606760" w:rsidR="00F86D11" w:rsidRDefault="001650B9" w:rsidP="00A31090">
      <w:pPr>
        <w:spacing w:line="300" w:lineRule="atLeast"/>
        <w:rPr>
          <w:rFonts w:ascii="Arial" w:hAnsi="Arial" w:cs="Arial"/>
          <w:color w:val="000000"/>
          <w:sz w:val="22"/>
          <w:szCs w:val="22"/>
        </w:rPr>
      </w:pPr>
      <w:r>
        <w:fldChar w:fldCharType="begin"/>
      </w:r>
      <w:r>
        <w:instrText xml:space="preserve"> INCLUDEPICTURE "/Users/johuraislam/Library/Group Containers/UBF8T346G9.ms/WebArchiveCopyPasteTempFiles/com.microsoft.Word/swot+analysis+matrix+diagram+templates.png?format=1500w" \* MERGEFORMATINET </w:instrText>
      </w:r>
      <w:r>
        <w:fldChar w:fldCharType="separate"/>
      </w:r>
      <w:r>
        <w:rPr>
          <w:noProof/>
        </w:rPr>
        <w:drawing>
          <wp:inline distT="0" distB="0" distL="0" distR="0" wp14:anchorId="0FF90538" wp14:editId="555FBFC8">
            <wp:extent cx="5731510" cy="3221990"/>
            <wp:effectExtent l="0" t="0" r="0" b="3810"/>
            <wp:docPr id="331906941" name="Picture 1" descr="The SWOT Analysis, Explained + Examples &amp; Templates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WOT Analysis, Explained + Examples &amp; Templates — BiteSize Learn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fldChar w:fldCharType="end"/>
      </w:r>
    </w:p>
    <w:p w14:paraId="7E21354F" w14:textId="6BB24A7A" w:rsidR="00F86D11" w:rsidRDefault="00F86D11" w:rsidP="00A31090">
      <w:pPr>
        <w:spacing w:line="300" w:lineRule="atLeast"/>
        <w:rPr>
          <w:rFonts w:ascii="Arial" w:hAnsi="Arial" w:cs="Arial"/>
          <w:color w:val="000000"/>
          <w:sz w:val="22"/>
          <w:szCs w:val="22"/>
        </w:rPr>
      </w:pPr>
    </w:p>
    <w:p w14:paraId="37F3BFBA" w14:textId="166295E4" w:rsidR="00BD4E64" w:rsidRDefault="00F851D3" w:rsidP="003062CE">
      <w:pPr>
        <w:spacing w:line="300" w:lineRule="atLeast"/>
        <w:jc w:val="center"/>
        <w:rPr>
          <w:rFonts w:ascii="Segoe UI" w:hAnsi="Segoe UI" w:cs="Segoe UI"/>
          <w:color w:val="000000"/>
          <w:sz w:val="21"/>
          <w:szCs w:val="21"/>
        </w:rPr>
      </w:pPr>
      <w:r w:rsidRPr="00F851D3">
        <w:rPr>
          <w:rFonts w:ascii="Segoe UI" w:hAnsi="Segoe UI" w:cs="Segoe UI"/>
          <w:color w:val="000000"/>
          <w:sz w:val="21"/>
          <w:szCs w:val="21"/>
        </w:rPr>
        <w:t xml:space="preserve">Hill &amp; Westbrook, </w:t>
      </w:r>
      <w:r w:rsidR="005F21F2">
        <w:rPr>
          <w:rFonts w:ascii="Segoe UI" w:hAnsi="Segoe UI" w:cs="Segoe UI"/>
          <w:color w:val="000000"/>
          <w:sz w:val="21"/>
          <w:szCs w:val="21"/>
        </w:rPr>
        <w:t>(</w:t>
      </w:r>
      <w:r w:rsidRPr="00F851D3">
        <w:rPr>
          <w:rFonts w:ascii="Segoe UI" w:hAnsi="Segoe UI" w:cs="Segoe UI"/>
          <w:color w:val="000000"/>
          <w:sz w:val="21"/>
          <w:szCs w:val="21"/>
        </w:rPr>
        <w:t>1997)</w:t>
      </w:r>
    </w:p>
    <w:p w14:paraId="795B03E6" w14:textId="77777777" w:rsidR="003062CE" w:rsidRDefault="003062CE" w:rsidP="003062CE">
      <w:pPr>
        <w:spacing w:line="300" w:lineRule="atLeast"/>
        <w:jc w:val="center"/>
        <w:rPr>
          <w:rFonts w:ascii="Segoe UI" w:hAnsi="Segoe UI" w:cs="Segoe UI"/>
          <w:color w:val="000000"/>
          <w:sz w:val="21"/>
          <w:szCs w:val="21"/>
        </w:rPr>
      </w:pPr>
    </w:p>
    <w:p w14:paraId="04D22DE5" w14:textId="77777777" w:rsidR="00E54E56" w:rsidRDefault="00E54E56" w:rsidP="003062CE">
      <w:pPr>
        <w:spacing w:line="300" w:lineRule="atLeast"/>
        <w:jc w:val="center"/>
        <w:rPr>
          <w:rFonts w:ascii="Segoe UI" w:hAnsi="Segoe UI" w:cs="Segoe UI"/>
          <w:color w:val="000000"/>
          <w:sz w:val="21"/>
          <w:szCs w:val="21"/>
        </w:rPr>
      </w:pPr>
    </w:p>
    <w:p w14:paraId="7E44CCF4" w14:textId="77777777" w:rsidR="00E54E56" w:rsidRDefault="00E54E56" w:rsidP="003062CE">
      <w:pPr>
        <w:spacing w:line="300" w:lineRule="atLeast"/>
        <w:jc w:val="center"/>
        <w:rPr>
          <w:rFonts w:ascii="Segoe UI" w:hAnsi="Segoe UI" w:cs="Segoe UI"/>
          <w:color w:val="000000"/>
          <w:sz w:val="21"/>
          <w:szCs w:val="21"/>
        </w:rPr>
      </w:pPr>
    </w:p>
    <w:p w14:paraId="77462DA2" w14:textId="77777777" w:rsidR="00E54E56" w:rsidRDefault="00E54E56" w:rsidP="003062CE">
      <w:pPr>
        <w:spacing w:line="300" w:lineRule="atLeast"/>
        <w:jc w:val="center"/>
        <w:rPr>
          <w:rFonts w:ascii="Segoe UI" w:hAnsi="Segoe UI" w:cs="Segoe UI"/>
          <w:color w:val="000000"/>
          <w:sz w:val="21"/>
          <w:szCs w:val="21"/>
        </w:rPr>
      </w:pPr>
    </w:p>
    <w:tbl>
      <w:tblPr>
        <w:tblStyle w:val="TableGrid"/>
        <w:tblpPr w:leftFromText="180" w:rightFromText="180" w:vertAnchor="text" w:horzAnchor="margin" w:tblpXSpec="center" w:tblpY="-244"/>
        <w:tblW w:w="10069" w:type="dxa"/>
        <w:tblLook w:val="04A0" w:firstRow="1" w:lastRow="0" w:firstColumn="1" w:lastColumn="0" w:noHBand="0" w:noVBand="1"/>
      </w:tblPr>
      <w:tblGrid>
        <w:gridCol w:w="4801"/>
        <w:gridCol w:w="5268"/>
      </w:tblGrid>
      <w:tr w:rsidR="008D7622" w:rsidRPr="00AC1F80" w14:paraId="6C81A662" w14:textId="77777777" w:rsidTr="008D7622">
        <w:trPr>
          <w:trHeight w:val="511"/>
        </w:trPr>
        <w:tc>
          <w:tcPr>
            <w:tcW w:w="4801" w:type="dxa"/>
          </w:tcPr>
          <w:p w14:paraId="50B1CB2D" w14:textId="77777777" w:rsidR="008D7622" w:rsidRPr="00BB38A7" w:rsidRDefault="008D7622" w:rsidP="008D7622">
            <w:pPr>
              <w:pStyle w:val="Title"/>
              <w:spacing w:line="360" w:lineRule="auto"/>
              <w:rPr>
                <w:rFonts w:eastAsiaTheme="minorEastAsia"/>
              </w:rPr>
            </w:pPr>
            <w:r w:rsidRPr="00503707">
              <w:rPr>
                <w:sz w:val="40"/>
                <w:szCs w:val="40"/>
              </w:rPr>
              <w:lastRenderedPageBreak/>
              <w:t>Strengths</w:t>
            </w:r>
          </w:p>
        </w:tc>
        <w:tc>
          <w:tcPr>
            <w:tcW w:w="5268" w:type="dxa"/>
          </w:tcPr>
          <w:p w14:paraId="4FCC5264" w14:textId="77777777" w:rsidR="008D7622" w:rsidRPr="00503707" w:rsidRDefault="008D7622" w:rsidP="008D7622">
            <w:pPr>
              <w:pStyle w:val="Title"/>
              <w:spacing w:line="360" w:lineRule="auto"/>
              <w:rPr>
                <w:rFonts w:eastAsiaTheme="minorEastAsia"/>
                <w:sz w:val="40"/>
                <w:szCs w:val="40"/>
              </w:rPr>
            </w:pPr>
            <w:r w:rsidRPr="00503707">
              <w:rPr>
                <w:sz w:val="40"/>
                <w:szCs w:val="40"/>
              </w:rPr>
              <w:t>Weaknesses</w:t>
            </w:r>
          </w:p>
        </w:tc>
      </w:tr>
      <w:tr w:rsidR="008D7622" w:rsidRPr="00AC1F80" w14:paraId="0D618EC9" w14:textId="77777777" w:rsidTr="008D7622">
        <w:tc>
          <w:tcPr>
            <w:tcW w:w="4801" w:type="dxa"/>
          </w:tcPr>
          <w:p w14:paraId="44D8F88F"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 xml:space="preserve">Currently studying </w:t>
            </w:r>
            <w:proofErr w:type="spellStart"/>
            <w:r w:rsidRPr="00AC1F80">
              <w:rPr>
                <w:rFonts w:ascii="Arial" w:hAnsi="Arial" w:cs="Arial"/>
                <w:color w:val="000000"/>
                <w:sz w:val="22"/>
                <w:szCs w:val="22"/>
              </w:rPr>
              <w:t>CertHE</w:t>
            </w:r>
            <w:proofErr w:type="spellEnd"/>
            <w:r w:rsidRPr="00AC1F80">
              <w:rPr>
                <w:rFonts w:ascii="Arial" w:hAnsi="Arial" w:cs="Arial"/>
                <w:color w:val="000000"/>
                <w:sz w:val="22"/>
                <w:szCs w:val="22"/>
              </w:rPr>
              <w:t xml:space="preserve"> Skills for the Workplace (Health and Social Care), providing relevant academic knowledge</w:t>
            </w:r>
          </w:p>
          <w:p w14:paraId="52C462A2"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Good understanding of person</w:t>
            </w:r>
            <w:r w:rsidRPr="00AC1F80">
              <w:rPr>
                <w:rFonts w:ascii="Arial" w:hAnsi="Arial" w:cs="Arial"/>
                <w:color w:val="000000"/>
                <w:sz w:val="22"/>
                <w:szCs w:val="22"/>
              </w:rPr>
              <w:noBreakHyphen/>
              <w:t>centred care, safeguarding, equality and diversity, and professional standards</w:t>
            </w:r>
          </w:p>
          <w:p w14:paraId="5308D524"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Strong written and verbal communication skills developed through university work</w:t>
            </w:r>
          </w:p>
          <w:p w14:paraId="14E59C53"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Organised and reliable, with experience meeting deadlines and following assessment criteria</w:t>
            </w:r>
          </w:p>
          <w:p w14:paraId="47AAD240" w14:textId="77777777" w:rsidR="008D7622" w:rsidRPr="00AC1F80" w:rsidRDefault="008D7622" w:rsidP="008D7622">
            <w:pPr>
              <w:numPr>
                <w:ilvl w:val="0"/>
                <w:numId w:val="7"/>
              </w:numPr>
              <w:spacing w:before="100" w:beforeAutospacing="1" w:after="100" w:afterAutospacing="1" w:line="360" w:lineRule="auto"/>
              <w:rPr>
                <w:rFonts w:ascii="Arial" w:eastAsiaTheme="minorEastAsia" w:hAnsi="Arial" w:cs="Arial"/>
                <w:color w:val="000000"/>
                <w:sz w:val="22"/>
                <w:szCs w:val="22"/>
              </w:rPr>
            </w:pPr>
            <w:r w:rsidRPr="00AC1F80">
              <w:rPr>
                <w:rFonts w:ascii="Arial" w:hAnsi="Arial" w:cs="Arial"/>
                <w:color w:val="000000"/>
                <w:sz w:val="22"/>
                <w:szCs w:val="22"/>
              </w:rPr>
              <w:t>Empathetic, patient and approachable when supporting others</w:t>
            </w:r>
          </w:p>
        </w:tc>
        <w:tc>
          <w:tcPr>
            <w:tcW w:w="5268" w:type="dxa"/>
          </w:tcPr>
          <w:p w14:paraId="7F50C0A1"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Limited direct experience working as a qualified assessor</w:t>
            </w:r>
          </w:p>
          <w:p w14:paraId="57FAE975"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Still developing confidence in applying assessment methods in professional settings</w:t>
            </w:r>
          </w:p>
          <w:p w14:paraId="4FDB08D7"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Early stage of building occupational experience within the Health and Social Care sector</w:t>
            </w:r>
          </w:p>
          <w:p w14:paraId="20EF0A0E" w14:textId="77777777" w:rsidR="008D7622" w:rsidRPr="00AC1F80" w:rsidRDefault="008D7622" w:rsidP="008D7622">
            <w:pPr>
              <w:numPr>
                <w:ilvl w:val="0"/>
                <w:numId w:val="7"/>
              </w:numPr>
              <w:spacing w:before="100" w:beforeAutospacing="1" w:after="100" w:afterAutospacing="1" w:line="360" w:lineRule="auto"/>
              <w:rPr>
                <w:rFonts w:ascii="Arial" w:eastAsiaTheme="minorEastAsia" w:hAnsi="Arial" w:cs="Arial"/>
                <w:color w:val="000000"/>
                <w:sz w:val="22"/>
                <w:szCs w:val="22"/>
              </w:rPr>
            </w:pPr>
            <w:r w:rsidRPr="00AC1F80">
              <w:rPr>
                <w:rFonts w:ascii="Arial" w:hAnsi="Arial" w:cs="Arial"/>
                <w:color w:val="000000"/>
                <w:sz w:val="22"/>
                <w:szCs w:val="22"/>
              </w:rPr>
              <w:t>May require additional training and supervision initially</w:t>
            </w:r>
          </w:p>
        </w:tc>
      </w:tr>
      <w:tr w:rsidR="008D7622" w:rsidRPr="00AC1F80" w14:paraId="22539BAE" w14:textId="77777777" w:rsidTr="008D7622">
        <w:trPr>
          <w:trHeight w:val="474"/>
        </w:trPr>
        <w:tc>
          <w:tcPr>
            <w:tcW w:w="4801" w:type="dxa"/>
          </w:tcPr>
          <w:p w14:paraId="72AF645F" w14:textId="77777777" w:rsidR="008D7622" w:rsidRPr="00503707" w:rsidRDefault="008D7622" w:rsidP="008D7622">
            <w:pPr>
              <w:pStyle w:val="Title"/>
              <w:spacing w:line="360" w:lineRule="auto"/>
              <w:rPr>
                <w:sz w:val="40"/>
                <w:szCs w:val="40"/>
              </w:rPr>
            </w:pPr>
            <w:r w:rsidRPr="00503707">
              <w:rPr>
                <w:sz w:val="40"/>
                <w:szCs w:val="40"/>
              </w:rPr>
              <w:t>Opportunities</w:t>
            </w:r>
          </w:p>
        </w:tc>
        <w:tc>
          <w:tcPr>
            <w:tcW w:w="5268" w:type="dxa"/>
          </w:tcPr>
          <w:p w14:paraId="4DAA88EC" w14:textId="77777777" w:rsidR="008D7622" w:rsidRPr="00503707" w:rsidRDefault="008D7622" w:rsidP="008D7622">
            <w:pPr>
              <w:pStyle w:val="Title"/>
              <w:spacing w:line="360" w:lineRule="auto"/>
              <w:rPr>
                <w:rFonts w:eastAsiaTheme="minorEastAsia"/>
                <w:sz w:val="40"/>
                <w:szCs w:val="40"/>
              </w:rPr>
            </w:pPr>
            <w:r w:rsidRPr="00503707">
              <w:rPr>
                <w:sz w:val="40"/>
                <w:szCs w:val="40"/>
              </w:rPr>
              <w:t>Threats</w:t>
            </w:r>
          </w:p>
        </w:tc>
      </w:tr>
      <w:tr w:rsidR="008D7622" w:rsidRPr="00AC1F80" w14:paraId="00F2B71B" w14:textId="77777777" w:rsidTr="008D7622">
        <w:trPr>
          <w:trHeight w:val="3434"/>
        </w:trPr>
        <w:tc>
          <w:tcPr>
            <w:tcW w:w="4801" w:type="dxa"/>
          </w:tcPr>
          <w:p w14:paraId="7C8822CC"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 xml:space="preserve">Completion of </w:t>
            </w:r>
            <w:proofErr w:type="spellStart"/>
            <w:r w:rsidRPr="00AC1F80">
              <w:rPr>
                <w:rFonts w:ascii="Arial" w:hAnsi="Arial" w:cs="Arial"/>
                <w:color w:val="000000"/>
                <w:sz w:val="22"/>
                <w:szCs w:val="22"/>
              </w:rPr>
              <w:t>CertHE</w:t>
            </w:r>
            <w:proofErr w:type="spellEnd"/>
            <w:r w:rsidRPr="00AC1F80">
              <w:rPr>
                <w:rFonts w:ascii="Arial" w:hAnsi="Arial" w:cs="Arial"/>
                <w:color w:val="000000"/>
                <w:sz w:val="22"/>
                <w:szCs w:val="22"/>
              </w:rPr>
              <w:t xml:space="preserve"> qualification will improve employability</w:t>
            </w:r>
          </w:p>
          <w:p w14:paraId="0DABDBFB"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Opportunity to gain assessor qualifications and practical experience through t2 group</w:t>
            </w:r>
          </w:p>
          <w:p w14:paraId="1522E701"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Increasing demand for trained Health and Social Care staff increases the need for assessors</w:t>
            </w:r>
          </w:p>
          <w:p w14:paraId="7704DB64"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Remote working with local travel offers flexibility and skill development</w:t>
            </w:r>
          </w:p>
          <w:p w14:paraId="106176DA" w14:textId="77777777" w:rsidR="008D7622" w:rsidRPr="00AC1F80" w:rsidRDefault="008D7622" w:rsidP="008D7622">
            <w:pPr>
              <w:numPr>
                <w:ilvl w:val="0"/>
                <w:numId w:val="7"/>
              </w:numPr>
              <w:spacing w:before="100" w:beforeAutospacing="1" w:after="100" w:afterAutospacing="1" w:line="360" w:lineRule="auto"/>
              <w:rPr>
                <w:rFonts w:ascii="Arial" w:eastAsiaTheme="minorEastAsia" w:hAnsi="Arial" w:cs="Arial"/>
                <w:color w:val="000000"/>
                <w:sz w:val="22"/>
                <w:szCs w:val="22"/>
              </w:rPr>
            </w:pPr>
            <w:r w:rsidRPr="00AC1F80">
              <w:rPr>
                <w:rFonts w:ascii="Arial" w:hAnsi="Arial" w:cs="Arial"/>
                <w:color w:val="000000"/>
                <w:sz w:val="22"/>
                <w:szCs w:val="22"/>
              </w:rPr>
              <w:t>Access to continuous professional development within training organisations</w:t>
            </w:r>
          </w:p>
        </w:tc>
        <w:tc>
          <w:tcPr>
            <w:tcW w:w="5268" w:type="dxa"/>
          </w:tcPr>
          <w:p w14:paraId="061955DA"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Competition from applicants with existing assessor qualifications and more experience</w:t>
            </w:r>
          </w:p>
          <w:p w14:paraId="14FF38B5"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Changes to funding, qualification frameworks or awarding body requirements</w:t>
            </w:r>
          </w:p>
          <w:p w14:paraId="1E2F2730" w14:textId="77777777" w:rsidR="008D7622" w:rsidRPr="00AC1F80" w:rsidRDefault="008D7622" w:rsidP="008D7622">
            <w:pPr>
              <w:numPr>
                <w:ilvl w:val="0"/>
                <w:numId w:val="7"/>
              </w:numPr>
              <w:spacing w:before="100" w:beforeAutospacing="1" w:after="100" w:afterAutospacing="1" w:line="360" w:lineRule="auto"/>
              <w:rPr>
                <w:rFonts w:ascii="Arial" w:hAnsi="Arial" w:cs="Arial"/>
                <w:color w:val="000000"/>
                <w:sz w:val="22"/>
                <w:szCs w:val="22"/>
              </w:rPr>
            </w:pPr>
            <w:r w:rsidRPr="00AC1F80">
              <w:rPr>
                <w:rFonts w:ascii="Arial" w:hAnsi="Arial" w:cs="Arial"/>
                <w:color w:val="000000"/>
                <w:sz w:val="22"/>
                <w:szCs w:val="22"/>
              </w:rPr>
              <w:t>Pressure of balancing professional work with ongoing study</w:t>
            </w:r>
          </w:p>
          <w:p w14:paraId="11FF0F18" w14:textId="77777777" w:rsidR="008D7622" w:rsidRPr="00AC1F80" w:rsidRDefault="008D7622" w:rsidP="008D7622">
            <w:pPr>
              <w:numPr>
                <w:ilvl w:val="0"/>
                <w:numId w:val="7"/>
              </w:numPr>
              <w:spacing w:before="100" w:beforeAutospacing="1" w:after="100" w:afterAutospacing="1" w:line="360" w:lineRule="auto"/>
              <w:rPr>
                <w:rFonts w:ascii="Arial" w:eastAsiaTheme="minorEastAsia" w:hAnsi="Arial" w:cs="Arial"/>
                <w:color w:val="000000"/>
                <w:sz w:val="22"/>
                <w:szCs w:val="22"/>
              </w:rPr>
            </w:pPr>
            <w:r w:rsidRPr="00AC1F80">
              <w:rPr>
                <w:rFonts w:ascii="Arial" w:hAnsi="Arial" w:cs="Arial"/>
                <w:color w:val="000000"/>
                <w:sz w:val="22"/>
                <w:szCs w:val="22"/>
              </w:rPr>
              <w:t>Sector challenges such as staff shortages affecting learner engagement</w:t>
            </w:r>
          </w:p>
        </w:tc>
      </w:tr>
    </w:tbl>
    <w:p w14:paraId="075F374E" w14:textId="77777777" w:rsidR="00E54E56" w:rsidRDefault="00E54E56" w:rsidP="003062CE">
      <w:pPr>
        <w:spacing w:line="300" w:lineRule="atLeast"/>
        <w:jc w:val="center"/>
        <w:rPr>
          <w:rFonts w:ascii="Segoe UI" w:hAnsi="Segoe UI" w:cs="Segoe UI"/>
          <w:color w:val="000000"/>
          <w:sz w:val="21"/>
          <w:szCs w:val="21"/>
        </w:rPr>
      </w:pPr>
    </w:p>
    <w:p w14:paraId="326FE835" w14:textId="77777777" w:rsidR="00E54E56" w:rsidRDefault="00E54E56" w:rsidP="003062CE">
      <w:pPr>
        <w:spacing w:line="300" w:lineRule="atLeast"/>
        <w:jc w:val="center"/>
        <w:rPr>
          <w:rFonts w:ascii="Segoe UI" w:hAnsi="Segoe UI" w:cs="Segoe UI"/>
          <w:color w:val="000000"/>
          <w:sz w:val="21"/>
          <w:szCs w:val="21"/>
        </w:rPr>
      </w:pPr>
    </w:p>
    <w:p w14:paraId="553EEFE9" w14:textId="77777777" w:rsidR="00E54E56" w:rsidRDefault="00E54E56" w:rsidP="003062CE">
      <w:pPr>
        <w:spacing w:line="300" w:lineRule="atLeast"/>
        <w:jc w:val="center"/>
        <w:rPr>
          <w:rFonts w:ascii="Segoe UI" w:hAnsi="Segoe UI" w:cs="Segoe UI"/>
          <w:color w:val="000000"/>
          <w:sz w:val="21"/>
          <w:szCs w:val="21"/>
        </w:rPr>
      </w:pPr>
    </w:p>
    <w:p w14:paraId="4A626B37" w14:textId="77777777" w:rsidR="00E54E56" w:rsidRDefault="00E54E56" w:rsidP="003062CE">
      <w:pPr>
        <w:spacing w:line="300" w:lineRule="atLeast"/>
        <w:jc w:val="center"/>
        <w:rPr>
          <w:rFonts w:ascii="Segoe UI" w:hAnsi="Segoe UI" w:cs="Segoe UI"/>
          <w:color w:val="000000"/>
          <w:sz w:val="21"/>
          <w:szCs w:val="21"/>
        </w:rPr>
      </w:pPr>
    </w:p>
    <w:p w14:paraId="7A39944D" w14:textId="77777777" w:rsidR="00E54E56" w:rsidRDefault="00E54E56" w:rsidP="003062CE">
      <w:pPr>
        <w:spacing w:line="300" w:lineRule="atLeast"/>
        <w:jc w:val="center"/>
        <w:rPr>
          <w:rFonts w:ascii="Segoe UI" w:hAnsi="Segoe UI" w:cs="Segoe UI"/>
          <w:color w:val="000000"/>
          <w:sz w:val="21"/>
          <w:szCs w:val="21"/>
        </w:rPr>
      </w:pPr>
    </w:p>
    <w:p w14:paraId="7AFEBC98" w14:textId="77777777" w:rsidR="00E54E56" w:rsidRDefault="00E54E56" w:rsidP="003062CE">
      <w:pPr>
        <w:spacing w:line="300" w:lineRule="atLeast"/>
        <w:jc w:val="center"/>
        <w:rPr>
          <w:rFonts w:ascii="Segoe UI" w:hAnsi="Segoe UI" w:cs="Segoe UI"/>
          <w:color w:val="000000"/>
          <w:sz w:val="21"/>
          <w:szCs w:val="21"/>
        </w:rPr>
      </w:pPr>
    </w:p>
    <w:p w14:paraId="65160335" w14:textId="77777777" w:rsidR="001C384D" w:rsidRDefault="001C384D" w:rsidP="00614D52">
      <w:pPr>
        <w:spacing w:line="300" w:lineRule="atLeast"/>
        <w:rPr>
          <w:rFonts w:ascii="Segoe UI" w:hAnsi="Segoe UI" w:cs="Segoe UI"/>
          <w:color w:val="000000"/>
          <w:sz w:val="21"/>
          <w:szCs w:val="21"/>
        </w:rPr>
      </w:pPr>
    </w:p>
    <w:p w14:paraId="0756100C" w14:textId="72F2BBA8" w:rsidR="00614D52" w:rsidRDefault="00614D52" w:rsidP="00614D52">
      <w:pPr>
        <w:spacing w:line="300" w:lineRule="atLeast"/>
        <w:rPr>
          <w:rFonts w:ascii="Arial" w:hAnsi="Arial" w:cs="Arial"/>
          <w:b/>
          <w:bCs/>
          <w:color w:val="000000"/>
        </w:rPr>
      </w:pPr>
      <w:r w:rsidRPr="009349BF">
        <w:rPr>
          <w:rFonts w:ascii="Arial" w:eastAsia="Arial" w:hAnsi="Arial" w:cs="Arial"/>
          <w:b/>
          <w:bCs/>
        </w:rPr>
        <w:lastRenderedPageBreak/>
        <w:t xml:space="preserve">Figure B: </w:t>
      </w:r>
      <w:r w:rsidRPr="009349BF">
        <w:rPr>
          <w:rFonts w:ascii="Arial" w:hAnsi="Arial" w:cs="Arial"/>
          <w:b/>
          <w:bCs/>
          <w:color w:val="000000"/>
        </w:rPr>
        <w:t xml:space="preserve">Personal Development Plan (PDP) – Health &amp; Social Care Assessor </w:t>
      </w:r>
    </w:p>
    <w:p w14:paraId="76BB5C48" w14:textId="77777777" w:rsidR="006D353D" w:rsidRDefault="006D353D" w:rsidP="00A852B0">
      <w:pPr>
        <w:spacing w:line="300" w:lineRule="atLeast"/>
        <w:rPr>
          <w:rFonts w:ascii="Segoe UI" w:hAnsi="Segoe UI" w:cs="Segoe UI"/>
          <w:color w:val="000000"/>
          <w:sz w:val="21"/>
          <w:szCs w:val="21"/>
        </w:rPr>
      </w:pPr>
    </w:p>
    <w:p w14:paraId="2AC3A311" w14:textId="77777777" w:rsidR="001C384D" w:rsidRPr="001C384D" w:rsidRDefault="001C384D" w:rsidP="001C384D">
      <w:pPr>
        <w:pStyle w:val="NormalWeb"/>
        <w:spacing w:line="360" w:lineRule="auto"/>
        <w:rPr>
          <w:rFonts w:ascii="Arial" w:hAnsi="Arial" w:cs="Arial"/>
          <w:color w:val="000000"/>
          <w:sz w:val="22"/>
          <w:szCs w:val="22"/>
        </w:rPr>
      </w:pPr>
      <w:r w:rsidRPr="001C384D">
        <w:rPr>
          <w:rFonts w:ascii="Arial" w:hAnsi="Arial" w:cs="Arial"/>
          <w:color w:val="000000"/>
          <w:sz w:val="22"/>
          <w:szCs w:val="22"/>
        </w:rPr>
        <w:t>A Personal Development Plan (PDP) is a clear and practical plan that helps improve skills, knowledge, and confidence needed to work effectively in Health and Social Care. This PDP focuses on preparing for a future role as a</w:t>
      </w:r>
      <w:r w:rsidRPr="001C384D">
        <w:rPr>
          <w:rStyle w:val="apple-converted-space"/>
          <w:rFonts w:ascii="Arial" w:hAnsi="Arial" w:cs="Arial"/>
          <w:color w:val="000000"/>
          <w:sz w:val="22"/>
          <w:szCs w:val="22"/>
        </w:rPr>
        <w:t> </w:t>
      </w:r>
      <w:r w:rsidRPr="001C384D">
        <w:rPr>
          <w:rStyle w:val="Strong"/>
          <w:rFonts w:ascii="Arial" w:hAnsi="Arial" w:cs="Arial"/>
          <w:color w:val="000000"/>
          <w:sz w:val="22"/>
          <w:szCs w:val="22"/>
        </w:rPr>
        <w:t>Health and Social Care Assessor</w:t>
      </w:r>
      <w:r w:rsidRPr="001C384D">
        <w:rPr>
          <w:rFonts w:ascii="Arial" w:hAnsi="Arial" w:cs="Arial"/>
          <w:color w:val="000000"/>
          <w:sz w:val="22"/>
          <w:szCs w:val="22"/>
        </w:rPr>
        <w:t>, which involves assessing learners, providing feedback, and supporting high standards of care practice.</w:t>
      </w:r>
    </w:p>
    <w:p w14:paraId="2E537DD9" w14:textId="77777777" w:rsidR="001C384D" w:rsidRPr="001C384D" w:rsidRDefault="001C384D" w:rsidP="001C384D">
      <w:pPr>
        <w:pStyle w:val="NormalWeb"/>
        <w:spacing w:line="360" w:lineRule="auto"/>
        <w:rPr>
          <w:rFonts w:ascii="Arial" w:hAnsi="Arial" w:cs="Arial"/>
          <w:color w:val="000000"/>
          <w:sz w:val="22"/>
          <w:szCs w:val="22"/>
        </w:rPr>
      </w:pPr>
      <w:r w:rsidRPr="001C384D">
        <w:rPr>
          <w:rFonts w:ascii="Arial" w:hAnsi="Arial" w:cs="Arial"/>
          <w:color w:val="000000"/>
          <w:sz w:val="22"/>
          <w:szCs w:val="22"/>
        </w:rPr>
        <w:t>My main career aim is to become a Health and Social Care Assessor working with learners completing Level 2 or Level 3 qualifications. One key development goal is to</w:t>
      </w:r>
      <w:r w:rsidRPr="001C384D">
        <w:rPr>
          <w:rStyle w:val="apple-converted-space"/>
          <w:rFonts w:ascii="Arial" w:hAnsi="Arial" w:cs="Arial"/>
          <w:color w:val="000000"/>
          <w:sz w:val="22"/>
          <w:szCs w:val="22"/>
        </w:rPr>
        <w:t> </w:t>
      </w:r>
      <w:r w:rsidRPr="001C384D">
        <w:rPr>
          <w:rStyle w:val="Strong"/>
          <w:rFonts w:ascii="Arial" w:hAnsi="Arial" w:cs="Arial"/>
          <w:color w:val="000000"/>
          <w:sz w:val="22"/>
          <w:szCs w:val="22"/>
        </w:rPr>
        <w:t>improve my knowledge of assessment processes</w:t>
      </w:r>
      <w:r w:rsidRPr="001C384D">
        <w:rPr>
          <w:rFonts w:ascii="Arial" w:hAnsi="Arial" w:cs="Arial"/>
          <w:color w:val="000000"/>
          <w:sz w:val="22"/>
          <w:szCs w:val="22"/>
        </w:rPr>
        <w:t>. Over the next two years, I plan to develop this by completing assessor training such as TAQA or CAVA and learning how to assess portfolios, carry out observations, and give constructive feedback. I will monitor my progress by completing training successfully and reviewing feedback from tutors or supervisors.</w:t>
      </w:r>
    </w:p>
    <w:p w14:paraId="540FA9EC" w14:textId="77777777" w:rsidR="001C384D" w:rsidRPr="001C384D" w:rsidRDefault="001C384D" w:rsidP="001C384D">
      <w:pPr>
        <w:pStyle w:val="NormalWeb"/>
        <w:spacing w:line="360" w:lineRule="auto"/>
        <w:rPr>
          <w:rFonts w:ascii="Arial" w:hAnsi="Arial" w:cs="Arial"/>
          <w:color w:val="000000"/>
          <w:sz w:val="22"/>
          <w:szCs w:val="22"/>
        </w:rPr>
      </w:pPr>
      <w:r w:rsidRPr="001C384D">
        <w:rPr>
          <w:rFonts w:ascii="Arial" w:hAnsi="Arial" w:cs="Arial"/>
          <w:color w:val="000000"/>
          <w:sz w:val="22"/>
          <w:szCs w:val="22"/>
        </w:rPr>
        <w:t>Another important goal is to</w:t>
      </w:r>
      <w:r w:rsidRPr="001C384D">
        <w:rPr>
          <w:rStyle w:val="apple-converted-space"/>
          <w:rFonts w:ascii="Arial" w:hAnsi="Arial" w:cs="Arial"/>
          <w:color w:val="000000"/>
          <w:sz w:val="22"/>
          <w:szCs w:val="22"/>
        </w:rPr>
        <w:t> </w:t>
      </w:r>
      <w:r w:rsidRPr="001C384D">
        <w:rPr>
          <w:rStyle w:val="Strong"/>
          <w:rFonts w:ascii="Arial" w:hAnsi="Arial" w:cs="Arial"/>
          <w:color w:val="000000"/>
          <w:sz w:val="22"/>
          <w:szCs w:val="22"/>
        </w:rPr>
        <w:t>gain practical experience in Health and Social Care settings</w:t>
      </w:r>
      <w:r w:rsidRPr="001C384D">
        <w:rPr>
          <w:rFonts w:ascii="Arial" w:hAnsi="Arial" w:cs="Arial"/>
          <w:color w:val="000000"/>
          <w:sz w:val="22"/>
          <w:szCs w:val="22"/>
        </w:rPr>
        <w:t>. This is essential for understanding real workplace practice and meeting occupational competence requirements. I aim to gain this experience through employment, volunteering, or placements in care environments. My progress will be measured by keeping a reflective log of experiences and using feedback from supervisors to evaluate learning.</w:t>
      </w:r>
    </w:p>
    <w:p w14:paraId="77F6B67F" w14:textId="77777777" w:rsidR="001C384D" w:rsidRPr="001C384D" w:rsidRDefault="001C384D" w:rsidP="001C384D">
      <w:pPr>
        <w:pStyle w:val="NormalWeb"/>
        <w:spacing w:line="360" w:lineRule="auto"/>
        <w:rPr>
          <w:rFonts w:ascii="Arial" w:hAnsi="Arial" w:cs="Arial"/>
          <w:color w:val="000000"/>
          <w:sz w:val="22"/>
          <w:szCs w:val="22"/>
        </w:rPr>
      </w:pPr>
      <w:r w:rsidRPr="001C384D">
        <w:rPr>
          <w:rFonts w:ascii="Arial" w:hAnsi="Arial" w:cs="Arial"/>
          <w:color w:val="000000"/>
          <w:sz w:val="22"/>
          <w:szCs w:val="22"/>
        </w:rPr>
        <w:t>A further goal is to</w:t>
      </w:r>
      <w:r w:rsidRPr="001C384D">
        <w:rPr>
          <w:rStyle w:val="apple-converted-space"/>
          <w:rFonts w:ascii="Arial" w:hAnsi="Arial" w:cs="Arial"/>
          <w:color w:val="000000"/>
          <w:sz w:val="22"/>
          <w:szCs w:val="22"/>
        </w:rPr>
        <w:t> </w:t>
      </w:r>
      <w:r w:rsidRPr="001C384D">
        <w:rPr>
          <w:rStyle w:val="Strong"/>
          <w:rFonts w:ascii="Arial" w:hAnsi="Arial" w:cs="Arial"/>
          <w:color w:val="000000"/>
          <w:sz w:val="22"/>
          <w:szCs w:val="22"/>
        </w:rPr>
        <w:t>develop professional communication skills</w:t>
      </w:r>
      <w:r w:rsidRPr="001C384D">
        <w:rPr>
          <w:rFonts w:ascii="Arial" w:hAnsi="Arial" w:cs="Arial"/>
          <w:color w:val="000000"/>
          <w:sz w:val="22"/>
          <w:szCs w:val="22"/>
        </w:rPr>
        <w:t>. Effective communication is essential when working with learners and employers. To improve this skill, I will practise presentations, work on my confidence, and seek regular feedback on my communication style. Progress will be evaluated through increased confidence, clearer written work, and positive feedback from tutors.</w:t>
      </w:r>
    </w:p>
    <w:p w14:paraId="4EC41854" w14:textId="77777777" w:rsidR="001C384D" w:rsidRPr="001C384D" w:rsidRDefault="001C384D" w:rsidP="001C384D">
      <w:pPr>
        <w:pStyle w:val="NormalWeb"/>
        <w:spacing w:line="360" w:lineRule="auto"/>
        <w:rPr>
          <w:rFonts w:ascii="Arial" w:hAnsi="Arial" w:cs="Arial"/>
          <w:color w:val="000000"/>
          <w:sz w:val="22"/>
          <w:szCs w:val="22"/>
        </w:rPr>
      </w:pPr>
      <w:r w:rsidRPr="001C384D">
        <w:rPr>
          <w:rFonts w:ascii="Arial" w:hAnsi="Arial" w:cs="Arial"/>
          <w:color w:val="000000"/>
          <w:sz w:val="22"/>
          <w:szCs w:val="22"/>
        </w:rPr>
        <w:t>In conclusion, this Personal Development Plan provides a realistic and structured approach to developing the skills and experience needed to progress into a Health and Social Care Assessor role. Ongoing reflection and feedback will support my continuous professional development.</w:t>
      </w:r>
    </w:p>
    <w:p w14:paraId="67E8B8D8" w14:textId="77777777" w:rsidR="00A852B0" w:rsidRPr="009349BF" w:rsidRDefault="00A852B0" w:rsidP="00614D52">
      <w:pPr>
        <w:spacing w:line="300" w:lineRule="atLeast"/>
        <w:rPr>
          <w:rFonts w:ascii="Segoe UI" w:hAnsi="Segoe UI" w:cs="Segoe UI"/>
          <w:color w:val="000000"/>
        </w:rPr>
      </w:pPr>
    </w:p>
    <w:p w14:paraId="258DB0E0" w14:textId="42BE1880" w:rsidR="006D1618" w:rsidRDefault="006D1618" w:rsidP="4E7F9B16">
      <w:pPr>
        <w:spacing w:after="165"/>
        <w:rPr>
          <w:rFonts w:ascii="Arial" w:eastAsia="Arial" w:hAnsi="Arial" w:cs="Arial"/>
          <w:b/>
          <w:bCs/>
          <w:color w:val="000000" w:themeColor="text1"/>
          <w:sz w:val="16"/>
          <w:szCs w:val="16"/>
        </w:rPr>
      </w:pPr>
    </w:p>
    <w:p w14:paraId="0BC002D8" w14:textId="5CA63DE6" w:rsidR="00A70C5F" w:rsidRDefault="002D4FF3" w:rsidP="00D07F94">
      <w:pPr>
        <w:spacing w:line="300" w:lineRule="atLeast"/>
        <w:rPr>
          <w:rFonts w:ascii="Arial" w:eastAsia="Arial" w:hAnsi="Arial" w:cs="Arial"/>
          <w:b/>
          <w:bCs/>
          <w:sz w:val="28"/>
          <w:szCs w:val="28"/>
        </w:rPr>
      </w:pPr>
      <w:r>
        <w:rPr>
          <w:noProof/>
        </w:rPr>
        <w:lastRenderedPageBreak/>
        <w:drawing>
          <wp:anchor distT="0" distB="0" distL="114300" distR="114300" simplePos="0" relativeHeight="251658240" behindDoc="0" locked="0" layoutInCell="1" allowOverlap="1" wp14:anchorId="6E06329C" wp14:editId="0C1E397D">
            <wp:simplePos x="0" y="0"/>
            <wp:positionH relativeFrom="column">
              <wp:posOffset>310515</wp:posOffset>
            </wp:positionH>
            <wp:positionV relativeFrom="paragraph">
              <wp:posOffset>164465</wp:posOffset>
            </wp:positionV>
            <wp:extent cx="5052695" cy="3044190"/>
            <wp:effectExtent l="0" t="0" r="1905" b="3810"/>
            <wp:wrapSquare wrapText="bothSides"/>
            <wp:docPr id="865688814" name="Picture 2" descr="A diagram of a personal development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688814" name="Picture 2" descr="A diagram of a personal development cycl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52695" cy="3044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B6448D" w14:textId="14B41C16" w:rsidR="00A70C5F" w:rsidRDefault="00A70C5F" w:rsidP="00D07F94">
      <w:pPr>
        <w:spacing w:line="300" w:lineRule="atLeast"/>
        <w:rPr>
          <w:rFonts w:ascii="Arial" w:eastAsia="Arial" w:hAnsi="Arial" w:cs="Arial"/>
          <w:b/>
          <w:bCs/>
          <w:sz w:val="28"/>
          <w:szCs w:val="28"/>
        </w:rPr>
      </w:pPr>
    </w:p>
    <w:p w14:paraId="68102078" w14:textId="593D3C30" w:rsidR="00A70C5F" w:rsidRDefault="00A70C5F" w:rsidP="00D07F94">
      <w:pPr>
        <w:spacing w:line="300" w:lineRule="atLeast"/>
        <w:rPr>
          <w:rFonts w:ascii="Arial" w:eastAsia="Arial" w:hAnsi="Arial" w:cs="Arial"/>
          <w:b/>
          <w:bCs/>
          <w:sz w:val="28"/>
          <w:szCs w:val="28"/>
        </w:rPr>
      </w:pPr>
    </w:p>
    <w:p w14:paraId="053C1425" w14:textId="3262CFAD" w:rsidR="00A70C5F" w:rsidRDefault="00C65B73" w:rsidP="00D07F94">
      <w:pPr>
        <w:spacing w:line="300" w:lineRule="atLeast"/>
        <w:rPr>
          <w:rFonts w:ascii="Segoe UI" w:hAnsi="Segoe UI" w:cs="Segoe UI"/>
          <w:color w:val="000000"/>
          <w:sz w:val="21"/>
          <w:szCs w:val="21"/>
        </w:rPr>
      </w:pPr>
      <w:r>
        <w:fldChar w:fldCharType="begin"/>
      </w:r>
      <w:r>
        <w:instrText xml:space="preserve"> INCLUDEPICTURE "/Users/johuraislam/Library/Group Containers/UBF8T346G9.ms/WebArchiveCopyPasteTempFiles/com.microsoft.Word/670e69d3a0fb6f92af884111_62601f7b6380f75092718ac7_PDP%2520Cycle.png" \* MERGEFORMATINET </w:instrText>
      </w:r>
      <w:r>
        <w:fldChar w:fldCharType="separate"/>
      </w:r>
      <w:r>
        <w:fldChar w:fldCharType="end"/>
      </w:r>
    </w:p>
    <w:p w14:paraId="439431FA" w14:textId="591518D3" w:rsidR="000304BC" w:rsidRDefault="000304BC" w:rsidP="00D07F94">
      <w:pPr>
        <w:spacing w:line="300" w:lineRule="atLeast"/>
        <w:rPr>
          <w:rFonts w:ascii="Segoe UI" w:hAnsi="Segoe UI" w:cs="Segoe UI"/>
          <w:color w:val="000000"/>
          <w:sz w:val="21"/>
          <w:szCs w:val="21"/>
        </w:rPr>
      </w:pPr>
    </w:p>
    <w:p w14:paraId="7B5E56C4" w14:textId="77777777" w:rsidR="001635D6" w:rsidRDefault="001635D6" w:rsidP="00D07F94">
      <w:pPr>
        <w:spacing w:line="300" w:lineRule="atLeast"/>
        <w:rPr>
          <w:rFonts w:ascii="Segoe UI" w:hAnsi="Segoe UI" w:cs="Segoe UI"/>
          <w:color w:val="000000"/>
          <w:sz w:val="21"/>
          <w:szCs w:val="21"/>
        </w:rPr>
      </w:pPr>
    </w:p>
    <w:p w14:paraId="23BC0FB8" w14:textId="77777777" w:rsidR="001635D6" w:rsidRDefault="001635D6" w:rsidP="00D07F94">
      <w:pPr>
        <w:spacing w:line="300" w:lineRule="atLeast"/>
        <w:rPr>
          <w:rFonts w:ascii="Segoe UI" w:hAnsi="Segoe UI" w:cs="Segoe UI"/>
          <w:color w:val="000000"/>
          <w:sz w:val="21"/>
          <w:szCs w:val="21"/>
        </w:rPr>
      </w:pPr>
    </w:p>
    <w:p w14:paraId="0F4B71BE" w14:textId="77777777" w:rsidR="001635D6" w:rsidRDefault="001635D6" w:rsidP="00D07F94">
      <w:pPr>
        <w:spacing w:line="300" w:lineRule="atLeast"/>
        <w:rPr>
          <w:rFonts w:ascii="Segoe UI" w:hAnsi="Segoe UI" w:cs="Segoe UI"/>
          <w:color w:val="000000"/>
          <w:sz w:val="21"/>
          <w:szCs w:val="21"/>
        </w:rPr>
      </w:pPr>
    </w:p>
    <w:p w14:paraId="18A1E80C" w14:textId="77777777" w:rsidR="001635D6" w:rsidRDefault="001635D6" w:rsidP="00D07F94">
      <w:pPr>
        <w:spacing w:line="300" w:lineRule="atLeast"/>
        <w:rPr>
          <w:rFonts w:ascii="Segoe UI" w:hAnsi="Segoe UI" w:cs="Segoe UI"/>
          <w:color w:val="000000"/>
          <w:sz w:val="21"/>
          <w:szCs w:val="21"/>
        </w:rPr>
      </w:pPr>
    </w:p>
    <w:p w14:paraId="10896DB3" w14:textId="77777777" w:rsidR="001635D6" w:rsidRDefault="001635D6" w:rsidP="00D07F94">
      <w:pPr>
        <w:spacing w:line="300" w:lineRule="atLeast"/>
        <w:rPr>
          <w:rFonts w:ascii="Segoe UI" w:hAnsi="Segoe UI" w:cs="Segoe UI"/>
          <w:color w:val="000000"/>
          <w:sz w:val="21"/>
          <w:szCs w:val="21"/>
        </w:rPr>
      </w:pPr>
    </w:p>
    <w:p w14:paraId="19A89615" w14:textId="77777777" w:rsidR="001635D6" w:rsidRDefault="001635D6" w:rsidP="00D07F94">
      <w:pPr>
        <w:spacing w:line="300" w:lineRule="atLeast"/>
        <w:rPr>
          <w:rFonts w:ascii="Segoe UI" w:hAnsi="Segoe UI" w:cs="Segoe UI"/>
          <w:color w:val="000000"/>
          <w:sz w:val="21"/>
          <w:szCs w:val="21"/>
        </w:rPr>
      </w:pPr>
    </w:p>
    <w:p w14:paraId="527D5474" w14:textId="77777777" w:rsidR="001635D6" w:rsidRDefault="001635D6" w:rsidP="00D07F94">
      <w:pPr>
        <w:spacing w:line="300" w:lineRule="atLeast"/>
        <w:rPr>
          <w:rFonts w:ascii="Segoe UI" w:hAnsi="Segoe UI" w:cs="Segoe UI"/>
          <w:color w:val="000000"/>
          <w:sz w:val="21"/>
          <w:szCs w:val="21"/>
        </w:rPr>
      </w:pPr>
    </w:p>
    <w:p w14:paraId="1A311F65" w14:textId="77777777" w:rsidR="001635D6" w:rsidRDefault="001635D6" w:rsidP="00D07F94">
      <w:pPr>
        <w:spacing w:line="300" w:lineRule="atLeast"/>
        <w:rPr>
          <w:rFonts w:ascii="Segoe UI" w:hAnsi="Segoe UI" w:cs="Segoe UI"/>
          <w:color w:val="000000"/>
          <w:sz w:val="21"/>
          <w:szCs w:val="21"/>
        </w:rPr>
      </w:pPr>
    </w:p>
    <w:p w14:paraId="31ECE07B" w14:textId="77777777" w:rsidR="001635D6" w:rsidRDefault="001635D6" w:rsidP="00D07F94">
      <w:pPr>
        <w:spacing w:line="300" w:lineRule="atLeast"/>
        <w:rPr>
          <w:rFonts w:ascii="Segoe UI" w:hAnsi="Segoe UI" w:cs="Segoe UI"/>
          <w:color w:val="000000"/>
          <w:sz w:val="21"/>
          <w:szCs w:val="21"/>
        </w:rPr>
      </w:pPr>
    </w:p>
    <w:p w14:paraId="05DAEF53" w14:textId="77777777" w:rsidR="002D4FF3" w:rsidRDefault="002D4FF3" w:rsidP="001635D6">
      <w:pPr>
        <w:spacing w:line="300" w:lineRule="atLeast"/>
        <w:jc w:val="center"/>
        <w:rPr>
          <w:rFonts w:ascii="Segoe UI" w:hAnsi="Segoe UI" w:cs="Segoe UI"/>
          <w:color w:val="000000"/>
          <w:sz w:val="21"/>
          <w:szCs w:val="21"/>
        </w:rPr>
      </w:pPr>
    </w:p>
    <w:p w14:paraId="38CBE771" w14:textId="77777777" w:rsidR="002D4FF3" w:rsidRDefault="002D4FF3" w:rsidP="001635D6">
      <w:pPr>
        <w:spacing w:line="300" w:lineRule="atLeast"/>
        <w:jc w:val="center"/>
        <w:rPr>
          <w:rFonts w:ascii="Segoe UI" w:hAnsi="Segoe UI" w:cs="Segoe UI"/>
          <w:color w:val="000000"/>
          <w:sz w:val="21"/>
          <w:szCs w:val="21"/>
        </w:rPr>
      </w:pPr>
    </w:p>
    <w:p w14:paraId="5771703F" w14:textId="77777777" w:rsidR="002D4FF3" w:rsidRDefault="002D4FF3" w:rsidP="001635D6">
      <w:pPr>
        <w:spacing w:line="300" w:lineRule="atLeast"/>
        <w:jc w:val="center"/>
        <w:rPr>
          <w:rFonts w:ascii="Segoe UI" w:hAnsi="Segoe UI" w:cs="Segoe UI"/>
          <w:color w:val="000000"/>
          <w:sz w:val="21"/>
          <w:szCs w:val="21"/>
        </w:rPr>
      </w:pPr>
    </w:p>
    <w:p w14:paraId="03C48A3B" w14:textId="017A99F8" w:rsidR="001635D6" w:rsidRDefault="001635D6" w:rsidP="001635D6">
      <w:pPr>
        <w:spacing w:line="300" w:lineRule="atLeast"/>
        <w:jc w:val="center"/>
        <w:rPr>
          <w:rFonts w:ascii="Segoe UI" w:hAnsi="Segoe UI" w:cs="Segoe UI"/>
          <w:color w:val="000000"/>
          <w:sz w:val="21"/>
          <w:szCs w:val="21"/>
        </w:rPr>
      </w:pPr>
      <w:r>
        <w:rPr>
          <w:rFonts w:ascii="Segoe UI" w:hAnsi="Segoe UI" w:cs="Segoe UI"/>
          <w:color w:val="000000"/>
          <w:sz w:val="21"/>
          <w:szCs w:val="21"/>
        </w:rPr>
        <w:t>Kolb, D.A. (1984)</w:t>
      </w:r>
    </w:p>
    <w:p w14:paraId="64BF6ECF" w14:textId="77777777" w:rsidR="002D4FF3" w:rsidRDefault="002D4FF3" w:rsidP="00D07F94">
      <w:pPr>
        <w:spacing w:line="300" w:lineRule="atLeast"/>
        <w:rPr>
          <w:rFonts w:ascii="Segoe UI" w:hAnsi="Segoe UI" w:cs="Segoe UI"/>
          <w:color w:val="000000"/>
          <w:sz w:val="21"/>
          <w:szCs w:val="21"/>
        </w:rPr>
      </w:pPr>
    </w:p>
    <w:tbl>
      <w:tblPr>
        <w:tblStyle w:val="TableGrid"/>
        <w:tblW w:w="0" w:type="auto"/>
        <w:tblLook w:val="04A0" w:firstRow="1" w:lastRow="0" w:firstColumn="1" w:lastColumn="0" w:noHBand="0" w:noVBand="1"/>
      </w:tblPr>
      <w:tblGrid>
        <w:gridCol w:w="2254"/>
        <w:gridCol w:w="2254"/>
        <w:gridCol w:w="2254"/>
        <w:gridCol w:w="2254"/>
      </w:tblGrid>
      <w:tr w:rsidR="0072796E" w:rsidRPr="009349BF" w14:paraId="7FCBD576" w14:textId="77777777" w:rsidTr="00382484">
        <w:trPr>
          <w:trHeight w:val="1067"/>
        </w:trPr>
        <w:tc>
          <w:tcPr>
            <w:tcW w:w="2254" w:type="dxa"/>
          </w:tcPr>
          <w:p w14:paraId="237A6D8E" w14:textId="77777777" w:rsidR="00A00367" w:rsidRPr="004751BA" w:rsidRDefault="00A00367" w:rsidP="004751BA">
            <w:pPr>
              <w:pStyle w:val="Title"/>
              <w:spacing w:line="360" w:lineRule="auto"/>
              <w:rPr>
                <w:rFonts w:ascii="Arial" w:hAnsi="Arial" w:cs="Arial"/>
                <w:b/>
                <w:bCs/>
                <w:sz w:val="36"/>
                <w:szCs w:val="36"/>
              </w:rPr>
            </w:pPr>
            <w:r w:rsidRPr="004751BA">
              <w:rPr>
                <w:rFonts w:ascii="Arial" w:hAnsi="Arial" w:cs="Arial"/>
                <w:b/>
                <w:bCs/>
                <w:sz w:val="36"/>
                <w:szCs w:val="36"/>
              </w:rPr>
              <w:t>SMART Goal</w:t>
            </w:r>
          </w:p>
          <w:p w14:paraId="04EE2FB7" w14:textId="77777777" w:rsidR="0072796E" w:rsidRPr="004751BA" w:rsidRDefault="0072796E" w:rsidP="004751BA">
            <w:pPr>
              <w:spacing w:after="165" w:line="360" w:lineRule="auto"/>
              <w:rPr>
                <w:rFonts w:ascii="Arial" w:eastAsia="Arial" w:hAnsi="Arial" w:cs="Arial"/>
                <w:b/>
                <w:bCs/>
                <w:color w:val="000000" w:themeColor="text1"/>
                <w:sz w:val="22"/>
                <w:szCs w:val="22"/>
              </w:rPr>
            </w:pPr>
          </w:p>
        </w:tc>
        <w:tc>
          <w:tcPr>
            <w:tcW w:w="2254" w:type="dxa"/>
          </w:tcPr>
          <w:p w14:paraId="40A93FEB" w14:textId="336A4487" w:rsidR="0072796E" w:rsidRPr="00382484" w:rsidRDefault="00C96746" w:rsidP="00382484">
            <w:pPr>
              <w:pStyle w:val="Title"/>
              <w:rPr>
                <w:b/>
                <w:bCs/>
                <w:sz w:val="36"/>
                <w:szCs w:val="36"/>
              </w:rPr>
            </w:pPr>
            <w:r w:rsidRPr="00382484">
              <w:rPr>
                <w:b/>
                <w:bCs/>
                <w:sz w:val="36"/>
                <w:szCs w:val="36"/>
              </w:rPr>
              <w:t>Actions</w:t>
            </w:r>
          </w:p>
        </w:tc>
        <w:tc>
          <w:tcPr>
            <w:tcW w:w="2254" w:type="dxa"/>
          </w:tcPr>
          <w:p w14:paraId="4BD41E23" w14:textId="77777777" w:rsidR="00045770" w:rsidRPr="00382484" w:rsidRDefault="00045770" w:rsidP="00A95CA7">
            <w:pPr>
              <w:pStyle w:val="Title"/>
              <w:rPr>
                <w:b/>
                <w:bCs/>
                <w:sz w:val="36"/>
                <w:szCs w:val="36"/>
              </w:rPr>
            </w:pPr>
            <w:r w:rsidRPr="00382484">
              <w:rPr>
                <w:b/>
                <w:bCs/>
                <w:sz w:val="36"/>
                <w:szCs w:val="36"/>
              </w:rPr>
              <w:t>Timescale</w:t>
            </w:r>
          </w:p>
          <w:p w14:paraId="3805FC4E" w14:textId="77777777" w:rsidR="0072796E" w:rsidRPr="00382484" w:rsidRDefault="0072796E" w:rsidP="4E7F9B16">
            <w:pPr>
              <w:spacing w:after="165"/>
              <w:rPr>
                <w:rFonts w:ascii="Arial" w:eastAsia="Arial" w:hAnsi="Arial" w:cs="Arial"/>
                <w:b/>
                <w:bCs/>
                <w:color w:val="000000" w:themeColor="text1"/>
                <w:sz w:val="36"/>
                <w:szCs w:val="36"/>
              </w:rPr>
            </w:pPr>
          </w:p>
        </w:tc>
        <w:tc>
          <w:tcPr>
            <w:tcW w:w="2254" w:type="dxa"/>
          </w:tcPr>
          <w:p w14:paraId="58ACFF52" w14:textId="1EBECDCB" w:rsidR="0072796E" w:rsidRPr="00382484" w:rsidRDefault="00497308" w:rsidP="00382484">
            <w:pPr>
              <w:pStyle w:val="Title"/>
              <w:rPr>
                <w:b/>
                <w:bCs/>
                <w:sz w:val="36"/>
                <w:szCs w:val="36"/>
              </w:rPr>
            </w:pPr>
            <w:r w:rsidRPr="00382484">
              <w:rPr>
                <w:b/>
                <w:bCs/>
                <w:sz w:val="36"/>
                <w:szCs w:val="36"/>
              </w:rPr>
              <w:t>Monitoring &amp; Evaluation</w:t>
            </w:r>
          </w:p>
        </w:tc>
      </w:tr>
      <w:tr w:rsidR="0072796E" w:rsidRPr="009349BF" w14:paraId="3466D388" w14:textId="77777777" w:rsidTr="0072796E">
        <w:tc>
          <w:tcPr>
            <w:tcW w:w="2254" w:type="dxa"/>
          </w:tcPr>
          <w:p w14:paraId="7F293A4F" w14:textId="77777777" w:rsidR="00A00367" w:rsidRPr="004751BA" w:rsidRDefault="00A00367" w:rsidP="004751BA">
            <w:pPr>
              <w:spacing w:line="360" w:lineRule="auto"/>
              <w:rPr>
                <w:rFonts w:ascii="Arial" w:hAnsi="Arial" w:cs="Arial"/>
                <w:b/>
                <w:bCs/>
                <w:color w:val="000000"/>
                <w:sz w:val="22"/>
                <w:szCs w:val="22"/>
              </w:rPr>
            </w:pPr>
            <w:r w:rsidRPr="004751BA">
              <w:rPr>
                <w:rFonts w:ascii="Arial" w:hAnsi="Arial" w:cs="Arial"/>
                <w:b/>
                <w:bCs/>
                <w:color w:val="000000"/>
                <w:sz w:val="22"/>
                <w:szCs w:val="22"/>
              </w:rPr>
              <w:t>1. Develop assessment skills</w:t>
            </w:r>
          </w:p>
          <w:p w14:paraId="49C9068E" w14:textId="77777777" w:rsidR="0072796E" w:rsidRPr="004751BA" w:rsidRDefault="0072796E" w:rsidP="004751BA">
            <w:pPr>
              <w:spacing w:after="165" w:line="360" w:lineRule="auto"/>
              <w:rPr>
                <w:rFonts w:ascii="Arial" w:eastAsia="Arial" w:hAnsi="Arial" w:cs="Arial"/>
                <w:b/>
                <w:bCs/>
                <w:color w:val="000000" w:themeColor="text1"/>
                <w:sz w:val="22"/>
                <w:szCs w:val="22"/>
              </w:rPr>
            </w:pPr>
          </w:p>
        </w:tc>
        <w:tc>
          <w:tcPr>
            <w:tcW w:w="2254" w:type="dxa"/>
          </w:tcPr>
          <w:p w14:paraId="79AE27FC" w14:textId="77777777" w:rsidR="00364D67" w:rsidRPr="009349BF" w:rsidRDefault="00364D67" w:rsidP="00364D67">
            <w:pPr>
              <w:spacing w:line="300" w:lineRule="atLeast"/>
              <w:rPr>
                <w:rFonts w:ascii="Arial" w:hAnsi="Arial" w:cs="Arial"/>
                <w:color w:val="000000"/>
                <w:sz w:val="22"/>
                <w:szCs w:val="22"/>
              </w:rPr>
            </w:pPr>
            <w:r w:rsidRPr="009349BF">
              <w:rPr>
                <w:rFonts w:ascii="Arial" w:hAnsi="Arial" w:cs="Arial"/>
                <w:color w:val="000000"/>
                <w:sz w:val="22"/>
                <w:szCs w:val="22"/>
              </w:rPr>
              <w:t>Complete assessor training (e.g. TAQA/CAVA), study assessment criteria, and practise assessment methods</w:t>
            </w:r>
          </w:p>
          <w:p w14:paraId="400D44A3" w14:textId="77777777" w:rsidR="0072796E" w:rsidRPr="009349BF" w:rsidRDefault="0072796E" w:rsidP="4E7F9B16">
            <w:pPr>
              <w:spacing w:after="165"/>
              <w:rPr>
                <w:rFonts w:ascii="Arial" w:eastAsia="Arial" w:hAnsi="Arial" w:cs="Arial"/>
                <w:b/>
                <w:bCs/>
                <w:color w:val="000000" w:themeColor="text1"/>
                <w:sz w:val="22"/>
                <w:szCs w:val="22"/>
              </w:rPr>
            </w:pPr>
          </w:p>
        </w:tc>
        <w:tc>
          <w:tcPr>
            <w:tcW w:w="2254" w:type="dxa"/>
          </w:tcPr>
          <w:p w14:paraId="2838A131" w14:textId="77777777" w:rsidR="00045770" w:rsidRPr="009349BF" w:rsidRDefault="00045770" w:rsidP="00045770">
            <w:pPr>
              <w:spacing w:line="300" w:lineRule="atLeast"/>
              <w:rPr>
                <w:rFonts w:ascii="Arial" w:hAnsi="Arial" w:cs="Arial"/>
                <w:color w:val="000000"/>
                <w:sz w:val="22"/>
                <w:szCs w:val="22"/>
              </w:rPr>
            </w:pPr>
            <w:r w:rsidRPr="009349BF">
              <w:rPr>
                <w:rFonts w:ascii="Arial" w:hAnsi="Arial" w:cs="Arial"/>
                <w:color w:val="000000"/>
                <w:sz w:val="22"/>
                <w:szCs w:val="22"/>
              </w:rPr>
              <w:t>Within 2 years</w:t>
            </w:r>
          </w:p>
          <w:p w14:paraId="580EECE4" w14:textId="77777777" w:rsidR="0072796E" w:rsidRPr="009349BF" w:rsidRDefault="0072796E" w:rsidP="4E7F9B16">
            <w:pPr>
              <w:spacing w:after="165"/>
              <w:rPr>
                <w:rFonts w:ascii="Arial" w:eastAsia="Arial" w:hAnsi="Arial" w:cs="Arial"/>
                <w:b/>
                <w:bCs/>
                <w:color w:val="000000" w:themeColor="text1"/>
                <w:sz w:val="22"/>
                <w:szCs w:val="22"/>
              </w:rPr>
            </w:pPr>
          </w:p>
        </w:tc>
        <w:tc>
          <w:tcPr>
            <w:tcW w:w="2254" w:type="dxa"/>
          </w:tcPr>
          <w:p w14:paraId="5A5FBD76" w14:textId="77777777" w:rsidR="00497308" w:rsidRPr="009349BF" w:rsidRDefault="00497308" w:rsidP="00497308">
            <w:pPr>
              <w:spacing w:line="300" w:lineRule="atLeast"/>
              <w:rPr>
                <w:rFonts w:ascii="Arial" w:hAnsi="Arial" w:cs="Arial"/>
                <w:color w:val="000000"/>
                <w:sz w:val="22"/>
                <w:szCs w:val="22"/>
              </w:rPr>
            </w:pPr>
            <w:r w:rsidRPr="009349BF">
              <w:rPr>
                <w:rFonts w:ascii="Arial" w:hAnsi="Arial" w:cs="Arial"/>
                <w:color w:val="000000"/>
                <w:sz w:val="22"/>
                <w:szCs w:val="22"/>
              </w:rPr>
              <w:t>Training completion, tutor/supervisor feedback, self</w:t>
            </w:r>
            <w:r w:rsidRPr="009349BF">
              <w:rPr>
                <w:rFonts w:ascii="Arial" w:hAnsi="Arial" w:cs="Arial"/>
                <w:color w:val="000000"/>
                <w:sz w:val="22"/>
                <w:szCs w:val="22"/>
              </w:rPr>
              <w:noBreakHyphen/>
              <w:t>reflection</w:t>
            </w:r>
          </w:p>
          <w:p w14:paraId="4FA2D233" w14:textId="77777777" w:rsidR="0072796E" w:rsidRPr="009349BF" w:rsidRDefault="0072796E" w:rsidP="4E7F9B16">
            <w:pPr>
              <w:spacing w:after="165"/>
              <w:rPr>
                <w:rFonts w:ascii="Arial" w:eastAsia="Arial" w:hAnsi="Arial" w:cs="Arial"/>
                <w:b/>
                <w:bCs/>
                <w:color w:val="000000" w:themeColor="text1"/>
                <w:sz w:val="22"/>
                <w:szCs w:val="22"/>
              </w:rPr>
            </w:pPr>
          </w:p>
        </w:tc>
      </w:tr>
      <w:tr w:rsidR="0072796E" w:rsidRPr="009349BF" w14:paraId="0D116D17" w14:textId="77777777" w:rsidTr="0072796E">
        <w:tc>
          <w:tcPr>
            <w:tcW w:w="2254" w:type="dxa"/>
          </w:tcPr>
          <w:p w14:paraId="76F5A154" w14:textId="77777777" w:rsidR="00A00367" w:rsidRPr="004751BA" w:rsidRDefault="00A00367" w:rsidP="004751BA">
            <w:pPr>
              <w:spacing w:line="360" w:lineRule="auto"/>
              <w:rPr>
                <w:rFonts w:ascii="Arial" w:hAnsi="Arial" w:cs="Arial"/>
                <w:b/>
                <w:bCs/>
                <w:color w:val="000000"/>
                <w:sz w:val="22"/>
                <w:szCs w:val="22"/>
              </w:rPr>
            </w:pPr>
            <w:r w:rsidRPr="004751BA">
              <w:rPr>
                <w:rFonts w:ascii="Arial" w:hAnsi="Arial" w:cs="Arial"/>
                <w:b/>
                <w:bCs/>
                <w:color w:val="000000"/>
                <w:sz w:val="22"/>
                <w:szCs w:val="22"/>
              </w:rPr>
              <w:t>2. Gain practical Health &amp; Social Care experience</w:t>
            </w:r>
          </w:p>
          <w:p w14:paraId="67CDDC8C" w14:textId="77777777" w:rsidR="0072796E" w:rsidRPr="004751BA" w:rsidRDefault="0072796E" w:rsidP="004751BA">
            <w:pPr>
              <w:spacing w:after="165" w:line="360" w:lineRule="auto"/>
              <w:rPr>
                <w:rFonts w:ascii="Arial" w:eastAsia="Arial" w:hAnsi="Arial" w:cs="Arial"/>
                <w:b/>
                <w:bCs/>
                <w:color w:val="000000" w:themeColor="text1"/>
                <w:sz w:val="22"/>
                <w:szCs w:val="22"/>
              </w:rPr>
            </w:pPr>
          </w:p>
        </w:tc>
        <w:tc>
          <w:tcPr>
            <w:tcW w:w="2254" w:type="dxa"/>
          </w:tcPr>
          <w:p w14:paraId="2035E338" w14:textId="77777777" w:rsidR="00364D67" w:rsidRPr="009349BF" w:rsidRDefault="00364D67" w:rsidP="00364D67">
            <w:pPr>
              <w:spacing w:line="300" w:lineRule="atLeast"/>
              <w:rPr>
                <w:rFonts w:ascii="Arial" w:hAnsi="Arial" w:cs="Arial"/>
                <w:color w:val="000000"/>
                <w:sz w:val="22"/>
                <w:szCs w:val="22"/>
              </w:rPr>
            </w:pPr>
            <w:r w:rsidRPr="009349BF">
              <w:rPr>
                <w:rFonts w:ascii="Arial" w:hAnsi="Arial" w:cs="Arial"/>
                <w:color w:val="000000"/>
                <w:sz w:val="22"/>
                <w:szCs w:val="22"/>
              </w:rPr>
              <w:t>Gain experience through work, placement, or volunteering in a care setting</w:t>
            </w:r>
          </w:p>
          <w:p w14:paraId="5F92E663" w14:textId="77777777" w:rsidR="0072796E" w:rsidRPr="009349BF" w:rsidRDefault="0072796E" w:rsidP="4E7F9B16">
            <w:pPr>
              <w:spacing w:after="165"/>
              <w:rPr>
                <w:rFonts w:ascii="Arial" w:eastAsia="Arial" w:hAnsi="Arial" w:cs="Arial"/>
                <w:b/>
                <w:bCs/>
                <w:color w:val="000000" w:themeColor="text1"/>
                <w:sz w:val="22"/>
                <w:szCs w:val="22"/>
              </w:rPr>
            </w:pPr>
          </w:p>
        </w:tc>
        <w:tc>
          <w:tcPr>
            <w:tcW w:w="2254" w:type="dxa"/>
          </w:tcPr>
          <w:p w14:paraId="43ED0B1E" w14:textId="77777777" w:rsidR="00C96746" w:rsidRPr="009349BF" w:rsidRDefault="00C96746" w:rsidP="00C96746">
            <w:pPr>
              <w:spacing w:line="300" w:lineRule="atLeast"/>
              <w:rPr>
                <w:rFonts w:ascii="Arial" w:hAnsi="Arial" w:cs="Arial"/>
                <w:color w:val="000000"/>
                <w:sz w:val="22"/>
                <w:szCs w:val="22"/>
              </w:rPr>
            </w:pPr>
            <w:r w:rsidRPr="009349BF">
              <w:rPr>
                <w:rFonts w:ascii="Arial" w:hAnsi="Arial" w:cs="Arial"/>
                <w:color w:val="000000"/>
                <w:sz w:val="22"/>
                <w:szCs w:val="22"/>
              </w:rPr>
              <w:t>Within 18–24 months</w:t>
            </w:r>
          </w:p>
          <w:p w14:paraId="219D43A7" w14:textId="77777777" w:rsidR="0072796E" w:rsidRPr="009349BF" w:rsidRDefault="0072796E" w:rsidP="4E7F9B16">
            <w:pPr>
              <w:spacing w:after="165"/>
              <w:rPr>
                <w:rFonts w:ascii="Arial" w:eastAsia="Arial" w:hAnsi="Arial" w:cs="Arial"/>
                <w:b/>
                <w:bCs/>
                <w:color w:val="000000" w:themeColor="text1"/>
                <w:sz w:val="22"/>
                <w:szCs w:val="22"/>
              </w:rPr>
            </w:pPr>
          </w:p>
        </w:tc>
        <w:tc>
          <w:tcPr>
            <w:tcW w:w="2254" w:type="dxa"/>
          </w:tcPr>
          <w:p w14:paraId="725E7075" w14:textId="77777777" w:rsidR="00497308" w:rsidRPr="009349BF" w:rsidRDefault="00497308" w:rsidP="00497308">
            <w:pPr>
              <w:spacing w:line="300" w:lineRule="atLeast"/>
              <w:rPr>
                <w:rFonts w:ascii="Arial" w:hAnsi="Arial" w:cs="Arial"/>
                <w:color w:val="000000"/>
                <w:sz w:val="22"/>
                <w:szCs w:val="22"/>
              </w:rPr>
            </w:pPr>
            <w:r w:rsidRPr="009349BF">
              <w:rPr>
                <w:rFonts w:ascii="Arial" w:hAnsi="Arial" w:cs="Arial"/>
                <w:color w:val="000000"/>
                <w:sz w:val="22"/>
                <w:szCs w:val="22"/>
              </w:rPr>
              <w:t>Log of experience, supervisor feedback, reflective records</w:t>
            </w:r>
          </w:p>
          <w:p w14:paraId="29390F6C" w14:textId="77777777" w:rsidR="0072796E" w:rsidRPr="009349BF" w:rsidRDefault="0072796E" w:rsidP="4E7F9B16">
            <w:pPr>
              <w:spacing w:after="165"/>
              <w:rPr>
                <w:rFonts w:ascii="Arial" w:eastAsia="Arial" w:hAnsi="Arial" w:cs="Arial"/>
                <w:b/>
                <w:bCs/>
                <w:color w:val="000000" w:themeColor="text1"/>
                <w:sz w:val="22"/>
                <w:szCs w:val="22"/>
              </w:rPr>
            </w:pPr>
          </w:p>
        </w:tc>
      </w:tr>
      <w:tr w:rsidR="0072796E" w:rsidRPr="009349BF" w14:paraId="53F5EB32" w14:textId="77777777" w:rsidTr="00382484">
        <w:trPr>
          <w:trHeight w:val="1910"/>
        </w:trPr>
        <w:tc>
          <w:tcPr>
            <w:tcW w:w="2254" w:type="dxa"/>
          </w:tcPr>
          <w:p w14:paraId="4865ADB4" w14:textId="77777777" w:rsidR="00192102" w:rsidRPr="004751BA" w:rsidRDefault="00192102" w:rsidP="004751BA">
            <w:pPr>
              <w:spacing w:line="360" w:lineRule="auto"/>
              <w:rPr>
                <w:rFonts w:ascii="Arial" w:hAnsi="Arial" w:cs="Arial"/>
                <w:b/>
                <w:bCs/>
                <w:color w:val="000000"/>
                <w:sz w:val="22"/>
                <w:szCs w:val="22"/>
              </w:rPr>
            </w:pPr>
            <w:r w:rsidRPr="004751BA">
              <w:rPr>
                <w:rFonts w:ascii="Arial" w:hAnsi="Arial" w:cs="Arial"/>
                <w:b/>
                <w:bCs/>
                <w:color w:val="000000"/>
                <w:sz w:val="22"/>
                <w:szCs w:val="22"/>
              </w:rPr>
              <w:t>3. Improve professional communication</w:t>
            </w:r>
          </w:p>
          <w:p w14:paraId="7092D070" w14:textId="77777777" w:rsidR="0072796E" w:rsidRPr="004751BA" w:rsidRDefault="0072796E" w:rsidP="004751BA">
            <w:pPr>
              <w:spacing w:after="165" w:line="360" w:lineRule="auto"/>
              <w:rPr>
                <w:rFonts w:ascii="Arial" w:eastAsia="Arial" w:hAnsi="Arial" w:cs="Arial"/>
                <w:b/>
                <w:bCs/>
                <w:color w:val="000000" w:themeColor="text1"/>
                <w:sz w:val="22"/>
                <w:szCs w:val="22"/>
              </w:rPr>
            </w:pPr>
          </w:p>
        </w:tc>
        <w:tc>
          <w:tcPr>
            <w:tcW w:w="2254" w:type="dxa"/>
          </w:tcPr>
          <w:p w14:paraId="4B5344A9" w14:textId="4937BE63" w:rsidR="0072796E" w:rsidRPr="00382484" w:rsidRDefault="00364D67" w:rsidP="00382484">
            <w:pPr>
              <w:spacing w:line="300" w:lineRule="atLeast"/>
              <w:rPr>
                <w:rFonts w:ascii="Arial" w:hAnsi="Arial" w:cs="Arial"/>
                <w:color w:val="000000"/>
                <w:sz w:val="22"/>
                <w:szCs w:val="22"/>
              </w:rPr>
            </w:pPr>
            <w:r w:rsidRPr="009349BF">
              <w:rPr>
                <w:rFonts w:ascii="Arial" w:hAnsi="Arial" w:cs="Arial"/>
                <w:color w:val="000000"/>
                <w:sz w:val="22"/>
                <w:szCs w:val="22"/>
              </w:rPr>
              <w:t>Develop clear written and verbal communication and reflective practice through coursework and feedback</w:t>
            </w:r>
          </w:p>
        </w:tc>
        <w:tc>
          <w:tcPr>
            <w:tcW w:w="2254" w:type="dxa"/>
          </w:tcPr>
          <w:p w14:paraId="145FE933" w14:textId="77777777" w:rsidR="00C96746" w:rsidRPr="009349BF" w:rsidRDefault="00C96746" w:rsidP="00C96746">
            <w:pPr>
              <w:spacing w:line="300" w:lineRule="atLeast"/>
              <w:rPr>
                <w:rFonts w:ascii="Arial" w:hAnsi="Arial" w:cs="Arial"/>
                <w:color w:val="000000"/>
                <w:sz w:val="22"/>
                <w:szCs w:val="22"/>
              </w:rPr>
            </w:pPr>
            <w:r w:rsidRPr="009349BF">
              <w:rPr>
                <w:rFonts w:ascii="Arial" w:hAnsi="Arial" w:cs="Arial"/>
                <w:color w:val="000000"/>
                <w:sz w:val="22"/>
                <w:szCs w:val="22"/>
              </w:rPr>
              <w:t>Ongoing over 2 years</w:t>
            </w:r>
          </w:p>
          <w:p w14:paraId="547DD77E" w14:textId="77777777" w:rsidR="0072796E" w:rsidRPr="009349BF" w:rsidRDefault="0072796E" w:rsidP="4E7F9B16">
            <w:pPr>
              <w:spacing w:after="165"/>
              <w:rPr>
                <w:rFonts w:ascii="Arial" w:eastAsia="Arial" w:hAnsi="Arial" w:cs="Arial"/>
                <w:b/>
                <w:bCs/>
                <w:color w:val="000000" w:themeColor="text1"/>
                <w:sz w:val="22"/>
                <w:szCs w:val="22"/>
              </w:rPr>
            </w:pPr>
          </w:p>
        </w:tc>
        <w:tc>
          <w:tcPr>
            <w:tcW w:w="2254" w:type="dxa"/>
          </w:tcPr>
          <w:p w14:paraId="62AAA710" w14:textId="77777777" w:rsidR="00045770" w:rsidRPr="009349BF" w:rsidRDefault="00045770" w:rsidP="00045770">
            <w:pPr>
              <w:spacing w:line="300" w:lineRule="atLeast"/>
              <w:rPr>
                <w:rFonts w:ascii="Arial" w:hAnsi="Arial" w:cs="Arial"/>
                <w:color w:val="000000"/>
                <w:sz w:val="22"/>
                <w:szCs w:val="22"/>
              </w:rPr>
            </w:pPr>
            <w:r w:rsidRPr="009349BF">
              <w:rPr>
                <w:rFonts w:ascii="Arial" w:hAnsi="Arial" w:cs="Arial"/>
                <w:color w:val="000000"/>
                <w:sz w:val="22"/>
                <w:szCs w:val="22"/>
              </w:rPr>
              <w:t>Tutor feedback, improved written work, reflective journal</w:t>
            </w:r>
          </w:p>
          <w:p w14:paraId="7AC0DD47" w14:textId="77777777" w:rsidR="0072796E" w:rsidRPr="009349BF" w:rsidRDefault="0072796E" w:rsidP="4E7F9B16">
            <w:pPr>
              <w:spacing w:after="165"/>
              <w:rPr>
                <w:rFonts w:ascii="Arial" w:eastAsia="Arial" w:hAnsi="Arial" w:cs="Arial"/>
                <w:b/>
                <w:bCs/>
                <w:color w:val="000000" w:themeColor="text1"/>
                <w:sz w:val="22"/>
                <w:szCs w:val="22"/>
              </w:rPr>
            </w:pPr>
          </w:p>
        </w:tc>
      </w:tr>
    </w:tbl>
    <w:p w14:paraId="0AFDA65A" w14:textId="6E48C0D8" w:rsidR="00385543" w:rsidRDefault="00385543" w:rsidP="00385543">
      <w:pPr>
        <w:spacing w:after="165"/>
        <w:rPr>
          <w:rFonts w:ascii="Arial" w:eastAsia="Arial" w:hAnsi="Arial" w:cs="Arial"/>
          <w:b/>
          <w:bCs/>
          <w:color w:val="FF0000"/>
          <w:sz w:val="28"/>
          <w:szCs w:val="28"/>
        </w:rPr>
      </w:pPr>
      <w:r w:rsidRPr="4E7F9B16">
        <w:rPr>
          <w:rFonts w:ascii="Arial" w:eastAsia="Arial" w:hAnsi="Arial" w:cs="Arial"/>
          <w:b/>
          <w:bCs/>
          <w:color w:val="FF0000"/>
          <w:sz w:val="28"/>
          <w:szCs w:val="28"/>
        </w:rPr>
        <w:lastRenderedPageBreak/>
        <w:t xml:space="preserve">TASK </w:t>
      </w:r>
      <w:r>
        <w:rPr>
          <w:rFonts w:ascii="Arial" w:eastAsia="Arial" w:hAnsi="Arial" w:cs="Arial"/>
          <w:b/>
          <w:bCs/>
          <w:color w:val="FF0000"/>
          <w:sz w:val="28"/>
          <w:szCs w:val="28"/>
        </w:rPr>
        <w:t>4</w:t>
      </w:r>
      <w:r w:rsidRPr="4E7F9B16">
        <w:rPr>
          <w:rFonts w:ascii="Arial" w:eastAsia="Arial" w:hAnsi="Arial" w:cs="Arial"/>
          <w:b/>
          <w:bCs/>
          <w:color w:val="FF0000"/>
          <w:sz w:val="28"/>
          <w:szCs w:val="28"/>
        </w:rPr>
        <w:t xml:space="preserve"> OF 4</w:t>
      </w:r>
    </w:p>
    <w:p w14:paraId="704851F3" w14:textId="19122996" w:rsidR="00EF1F09" w:rsidRDefault="005F2F40" w:rsidP="00EC0ED5">
      <w:pPr>
        <w:pStyle w:val="NormalWeb"/>
        <w:spacing w:line="360" w:lineRule="auto"/>
        <w:rPr>
          <w:rStyle w:val="Strong"/>
          <w:rFonts w:ascii="Arial" w:hAnsi="Arial" w:cs="Arial"/>
          <w:color w:val="000000"/>
          <w:sz w:val="22"/>
          <w:szCs w:val="22"/>
        </w:rPr>
      </w:pPr>
      <w:r w:rsidRPr="005F2F40">
        <w:rPr>
          <w:rStyle w:val="Strong"/>
          <w:rFonts w:ascii="Arial" w:hAnsi="Arial" w:cs="Arial"/>
          <w:color w:val="000000"/>
          <w:sz w:val="22"/>
          <w:szCs w:val="22"/>
        </w:rPr>
        <w:t>Using an appropriate reflective model, Gibbs’ Reflective Cycle (1988), this reflection focuses on my experience of the LCHS4009.</w:t>
      </w:r>
    </w:p>
    <w:p w14:paraId="367A3EBB" w14:textId="7D5E740A" w:rsidR="005F2F40" w:rsidRPr="005F2F40" w:rsidRDefault="005F2F40" w:rsidP="00EC0ED5">
      <w:pPr>
        <w:pStyle w:val="NormalWeb"/>
        <w:spacing w:line="360" w:lineRule="auto"/>
        <w:rPr>
          <w:rFonts w:ascii="Arial" w:hAnsi="Arial" w:cs="Arial"/>
          <w:color w:val="000000"/>
          <w:sz w:val="22"/>
          <w:szCs w:val="22"/>
        </w:rPr>
      </w:pPr>
      <w:r w:rsidRPr="005F2F40">
        <w:rPr>
          <w:rFonts w:ascii="Arial" w:hAnsi="Arial" w:cs="Arial"/>
          <w:color w:val="000000"/>
          <w:sz w:val="22"/>
          <w:szCs w:val="22"/>
        </w:rPr>
        <w:t xml:space="preserve">During this assessment, where I presented on </w:t>
      </w:r>
      <w:r w:rsidRPr="00A16280">
        <w:rPr>
          <w:rFonts w:ascii="Arial" w:hAnsi="Arial" w:cs="Arial"/>
          <w:b/>
          <w:bCs/>
          <w:color w:val="000000"/>
          <w:sz w:val="22"/>
          <w:szCs w:val="22"/>
        </w:rPr>
        <w:t>communication</w:t>
      </w:r>
      <w:r w:rsidRPr="005F2F40">
        <w:rPr>
          <w:rFonts w:ascii="Arial" w:hAnsi="Arial" w:cs="Arial"/>
          <w:color w:val="000000"/>
          <w:sz w:val="22"/>
          <w:szCs w:val="22"/>
        </w:rPr>
        <w:t>, I initially felt nervous and slightly anxious. This was mainly due to the five</w:t>
      </w:r>
      <w:r w:rsidRPr="005F2F40">
        <w:rPr>
          <w:rFonts w:ascii="Arial" w:hAnsi="Arial" w:cs="Arial"/>
          <w:color w:val="000000"/>
          <w:sz w:val="22"/>
          <w:szCs w:val="22"/>
        </w:rPr>
        <w:noBreakHyphen/>
        <w:t>minute time limit and the pressure of presenting to an academic audience. I was concerned about speaking clearly, managing my time effectively, and ensuring that my explanation of communication was detailed enough while remaining easy to understand. These feelings were heightened by the fact that the presentation contributed to my overall module grade.</w:t>
      </w:r>
    </w:p>
    <w:p w14:paraId="0AC5548B" w14:textId="69D3762C" w:rsidR="005F2F40" w:rsidRPr="005F2F40" w:rsidRDefault="005F2F40" w:rsidP="00EC0ED5">
      <w:pPr>
        <w:pStyle w:val="NormalWeb"/>
        <w:spacing w:line="360" w:lineRule="auto"/>
        <w:rPr>
          <w:rFonts w:ascii="Arial" w:hAnsi="Arial" w:cs="Arial"/>
          <w:color w:val="000000"/>
          <w:sz w:val="22"/>
          <w:szCs w:val="22"/>
        </w:rPr>
      </w:pPr>
      <w:r w:rsidRPr="005F2F40">
        <w:rPr>
          <w:rFonts w:ascii="Arial" w:hAnsi="Arial" w:cs="Arial"/>
          <w:color w:val="000000"/>
          <w:sz w:val="22"/>
          <w:szCs w:val="22"/>
        </w:rPr>
        <w:t>During the presentation, my confidence gradually improved. Once I began speaking, I felt more comfortable as I was familiar with the topic and had prepared my key points in advance. I felt particularly confident when discussing the practical example linked to health and social care practice, as this allowed me to connect theory with real</w:t>
      </w:r>
      <w:r w:rsidRPr="005F2F40">
        <w:rPr>
          <w:rFonts w:ascii="Arial" w:hAnsi="Arial" w:cs="Arial"/>
          <w:color w:val="000000"/>
          <w:sz w:val="22"/>
          <w:szCs w:val="22"/>
        </w:rPr>
        <w:noBreakHyphen/>
        <w:t>life application. However, I remained aware of my nervousness, which affected certain aspects of my delivery, particularly my pace of speech, as I spoke faster than intended.</w:t>
      </w:r>
    </w:p>
    <w:p w14:paraId="4F490C59" w14:textId="065587B1" w:rsidR="005F2F40" w:rsidRDefault="005F2F40" w:rsidP="00EC0ED5">
      <w:pPr>
        <w:pStyle w:val="NormalWeb"/>
        <w:spacing w:line="360" w:lineRule="auto"/>
        <w:rPr>
          <w:rFonts w:ascii="Arial" w:hAnsi="Arial" w:cs="Arial"/>
          <w:color w:val="000000"/>
          <w:sz w:val="22"/>
          <w:szCs w:val="22"/>
        </w:rPr>
      </w:pPr>
      <w:r w:rsidRPr="005F2F40">
        <w:rPr>
          <w:rFonts w:ascii="Arial" w:hAnsi="Arial" w:cs="Arial"/>
          <w:color w:val="000000"/>
          <w:sz w:val="22"/>
          <w:szCs w:val="22"/>
        </w:rPr>
        <w:t>After completing the presentation, I felt relieved that it was finished but also reflective about my performance. Following the verbal feedback from my lecturer, I felt encouraged by comments that recognised my understanding of the topic and the clarity of my explanations. At the same time, I felt slightly disappointed that my nerves were noticeable and had affected my eye contact and overall confidence. Overall, my feelings shifted from anxiety to motivation, as the feedback helped me identify areas for improvement and increased my confidence to develop my presentation skills for future assessments.</w:t>
      </w:r>
    </w:p>
    <w:p w14:paraId="71A93496" w14:textId="4673B987" w:rsidR="00385543" w:rsidRDefault="00385543" w:rsidP="4E7F9B16">
      <w:pPr>
        <w:spacing w:after="165"/>
        <w:rPr>
          <w:rFonts w:ascii="Arial" w:eastAsia="Arial" w:hAnsi="Arial" w:cs="Arial"/>
          <w:b/>
          <w:bCs/>
          <w:color w:val="000000" w:themeColor="text1"/>
          <w:sz w:val="16"/>
          <w:szCs w:val="16"/>
        </w:rPr>
      </w:pPr>
    </w:p>
    <w:p w14:paraId="3005C89B" w14:textId="60A13D38" w:rsidR="00385543" w:rsidRDefault="007E0AE5" w:rsidP="4E7F9B16">
      <w:pPr>
        <w:spacing w:after="165"/>
        <w:rPr>
          <w:rFonts w:ascii="Arial" w:eastAsia="Arial" w:hAnsi="Arial" w:cs="Arial"/>
          <w:b/>
          <w:bCs/>
          <w:color w:val="000000" w:themeColor="text1"/>
          <w:sz w:val="16"/>
          <w:szCs w:val="16"/>
        </w:rPr>
      </w:pPr>
      <w:r>
        <w:rPr>
          <w:noProof/>
        </w:rPr>
        <w:lastRenderedPageBreak/>
        <w:drawing>
          <wp:anchor distT="0" distB="0" distL="114300" distR="114300" simplePos="0" relativeHeight="251659264" behindDoc="0" locked="0" layoutInCell="1" allowOverlap="1" wp14:anchorId="08DE2B16" wp14:editId="7A6AE243">
            <wp:simplePos x="0" y="0"/>
            <wp:positionH relativeFrom="column">
              <wp:posOffset>255905</wp:posOffset>
            </wp:positionH>
            <wp:positionV relativeFrom="paragraph">
              <wp:posOffset>0</wp:posOffset>
            </wp:positionV>
            <wp:extent cx="5106035" cy="3547110"/>
            <wp:effectExtent l="0" t="0" r="0" b="0"/>
            <wp:wrapSquare wrapText="bothSides"/>
            <wp:docPr id="380954697"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06035" cy="3547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94A809" w14:textId="42EF2324" w:rsidR="00385543" w:rsidRDefault="00C01391" w:rsidP="4E7F9B16">
      <w:pPr>
        <w:spacing w:after="165"/>
        <w:rPr>
          <w:rFonts w:ascii="Arial" w:eastAsia="Arial" w:hAnsi="Arial" w:cs="Arial"/>
          <w:b/>
          <w:bCs/>
          <w:color w:val="000000" w:themeColor="text1"/>
          <w:sz w:val="16"/>
          <w:szCs w:val="16"/>
        </w:rPr>
      </w:pPr>
      <w:r>
        <w:fldChar w:fldCharType="begin"/>
      </w:r>
      <w:r>
        <w:instrText xml:space="preserve"> INCLUDEPICTURE "/Users/johuraislam/Library/Group Containers/UBF8T346G9.ms/WebArchiveCopyPasteTempFiles/com.microsoft.Word/gibbs-reflective-cycle.jpg" \* MERGEFORMATINET </w:instrText>
      </w:r>
      <w:r>
        <w:fldChar w:fldCharType="separate"/>
      </w:r>
      <w:r>
        <w:fldChar w:fldCharType="end"/>
      </w:r>
    </w:p>
    <w:p w14:paraId="7A5C4457" w14:textId="77777777" w:rsidR="00385543" w:rsidRDefault="00385543" w:rsidP="4E7F9B16">
      <w:pPr>
        <w:spacing w:after="165"/>
        <w:rPr>
          <w:rFonts w:ascii="Arial" w:eastAsia="Arial" w:hAnsi="Arial" w:cs="Arial"/>
          <w:b/>
          <w:bCs/>
          <w:color w:val="000000" w:themeColor="text1"/>
          <w:sz w:val="16"/>
          <w:szCs w:val="16"/>
        </w:rPr>
      </w:pPr>
    </w:p>
    <w:p w14:paraId="3C604E2C" w14:textId="77777777" w:rsidR="00385543" w:rsidRDefault="00385543" w:rsidP="4E7F9B16">
      <w:pPr>
        <w:spacing w:after="165"/>
        <w:rPr>
          <w:rFonts w:ascii="Arial" w:eastAsia="Arial" w:hAnsi="Arial" w:cs="Arial"/>
          <w:b/>
          <w:bCs/>
          <w:color w:val="000000" w:themeColor="text1"/>
          <w:sz w:val="16"/>
          <w:szCs w:val="16"/>
        </w:rPr>
      </w:pPr>
    </w:p>
    <w:p w14:paraId="07219C3C" w14:textId="77777777" w:rsidR="00385543" w:rsidRDefault="00385543" w:rsidP="4E7F9B16">
      <w:pPr>
        <w:spacing w:after="165"/>
        <w:rPr>
          <w:rFonts w:ascii="Arial" w:eastAsia="Arial" w:hAnsi="Arial" w:cs="Arial"/>
          <w:b/>
          <w:bCs/>
          <w:color w:val="000000" w:themeColor="text1"/>
          <w:sz w:val="16"/>
          <w:szCs w:val="16"/>
        </w:rPr>
      </w:pPr>
    </w:p>
    <w:p w14:paraId="16021970" w14:textId="77777777" w:rsidR="00A5367F" w:rsidRPr="00A5367F" w:rsidRDefault="00A5367F" w:rsidP="001C7A2F">
      <w:pPr>
        <w:spacing w:line="300" w:lineRule="atLeast"/>
        <w:jc w:val="center"/>
        <w:rPr>
          <w:rFonts w:ascii="Arial" w:hAnsi="Arial" w:cs="Arial"/>
          <w:b/>
          <w:bCs/>
          <w:color w:val="000000"/>
          <w:sz w:val="22"/>
          <w:szCs w:val="22"/>
        </w:rPr>
      </w:pPr>
      <w:r w:rsidRPr="00A5367F">
        <w:rPr>
          <w:rStyle w:val="Strong"/>
          <w:rFonts w:ascii="Arial" w:hAnsi="Arial" w:cs="Arial"/>
          <w:b w:val="0"/>
          <w:bCs w:val="0"/>
          <w:color w:val="000000"/>
          <w:sz w:val="22"/>
          <w:szCs w:val="22"/>
        </w:rPr>
        <w:t>Gibbs’ Reflective Cycle</w:t>
      </w:r>
      <w:r w:rsidRPr="00A5367F">
        <w:rPr>
          <w:rStyle w:val="apple-converted-space"/>
          <w:rFonts w:ascii="Arial" w:hAnsi="Arial" w:cs="Arial"/>
          <w:b/>
          <w:bCs/>
          <w:color w:val="000000"/>
          <w:sz w:val="22"/>
          <w:szCs w:val="22"/>
        </w:rPr>
        <w:t> </w:t>
      </w:r>
      <w:r w:rsidRPr="00A5367F">
        <w:rPr>
          <w:rFonts w:ascii="Arial" w:hAnsi="Arial" w:cs="Arial"/>
          <w:color w:val="000000"/>
          <w:sz w:val="22"/>
          <w:szCs w:val="22"/>
        </w:rPr>
        <w:t>(Gibbs, 1988)</w:t>
      </w:r>
    </w:p>
    <w:p w14:paraId="6996AC6F" w14:textId="77777777" w:rsidR="00A5367F" w:rsidRPr="005F2F40" w:rsidRDefault="00A5367F" w:rsidP="00A5367F">
      <w:pPr>
        <w:pStyle w:val="NormalWeb"/>
        <w:spacing w:line="360" w:lineRule="auto"/>
        <w:rPr>
          <w:rFonts w:ascii="Arial" w:hAnsi="Arial" w:cs="Arial"/>
          <w:color w:val="000000"/>
          <w:sz w:val="22"/>
          <w:szCs w:val="22"/>
        </w:rPr>
      </w:pPr>
    </w:p>
    <w:p w14:paraId="764FC94D" w14:textId="77777777" w:rsidR="00385543" w:rsidRDefault="00385543" w:rsidP="4E7F9B16">
      <w:pPr>
        <w:spacing w:after="165"/>
        <w:rPr>
          <w:rFonts w:ascii="Arial" w:eastAsia="Arial" w:hAnsi="Arial" w:cs="Arial"/>
          <w:b/>
          <w:bCs/>
          <w:color w:val="000000" w:themeColor="text1"/>
          <w:sz w:val="16"/>
          <w:szCs w:val="16"/>
        </w:rPr>
      </w:pPr>
    </w:p>
    <w:sectPr w:rsidR="0038554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7DD33" w14:textId="77777777" w:rsidR="00770204" w:rsidRDefault="00770204" w:rsidP="00770204">
      <w:r>
        <w:separator/>
      </w:r>
    </w:p>
  </w:endnote>
  <w:endnote w:type="continuationSeparator" w:id="0">
    <w:p w14:paraId="3C7DA037" w14:textId="77777777" w:rsidR="00770204" w:rsidRDefault="00770204" w:rsidP="007702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F52ABC" w14:textId="77777777" w:rsidR="007779BE" w:rsidRDefault="007779BE">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0458F06" w14:textId="6F65798E" w:rsidR="00770204" w:rsidRDefault="007702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10320" w14:textId="77777777" w:rsidR="00770204" w:rsidRDefault="00770204" w:rsidP="00770204">
      <w:r>
        <w:separator/>
      </w:r>
    </w:p>
  </w:footnote>
  <w:footnote w:type="continuationSeparator" w:id="0">
    <w:p w14:paraId="5D31FDBB" w14:textId="77777777" w:rsidR="00770204" w:rsidRDefault="00770204" w:rsidP="007702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837646"/>
    <w:multiLevelType w:val="hybridMultilevel"/>
    <w:tmpl w:val="58784EF8"/>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4A937A6"/>
    <w:multiLevelType w:val="multilevel"/>
    <w:tmpl w:val="1A220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8C7783"/>
    <w:multiLevelType w:val="multilevel"/>
    <w:tmpl w:val="7540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FF7EF7"/>
    <w:multiLevelType w:val="multilevel"/>
    <w:tmpl w:val="2AB6F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FE799B"/>
    <w:multiLevelType w:val="hybridMultilevel"/>
    <w:tmpl w:val="98927D9A"/>
    <w:lvl w:ilvl="0" w:tplc="A9187886">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0942EF0"/>
    <w:multiLevelType w:val="multilevel"/>
    <w:tmpl w:val="ECD42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3104A5"/>
    <w:multiLevelType w:val="hybridMultilevel"/>
    <w:tmpl w:val="99BA13C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6259607">
    <w:abstractNumId w:val="2"/>
  </w:num>
  <w:num w:numId="2" w16cid:durableId="1726295552">
    <w:abstractNumId w:val="5"/>
  </w:num>
  <w:num w:numId="3" w16cid:durableId="306790113">
    <w:abstractNumId w:val="1"/>
  </w:num>
  <w:num w:numId="4" w16cid:durableId="585846824">
    <w:abstractNumId w:val="3"/>
  </w:num>
  <w:num w:numId="5" w16cid:durableId="807940665">
    <w:abstractNumId w:val="6"/>
  </w:num>
  <w:num w:numId="6" w16cid:durableId="1995258858">
    <w:abstractNumId w:val="4"/>
  </w:num>
  <w:num w:numId="7" w16cid:durableId="726339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F5EAF0"/>
    <w:rsid w:val="00016AC2"/>
    <w:rsid w:val="00016B56"/>
    <w:rsid w:val="000304BC"/>
    <w:rsid w:val="000418FD"/>
    <w:rsid w:val="0004565A"/>
    <w:rsid w:val="00045770"/>
    <w:rsid w:val="00055593"/>
    <w:rsid w:val="00083363"/>
    <w:rsid w:val="00090F7F"/>
    <w:rsid w:val="000A2AA9"/>
    <w:rsid w:val="000B6FFA"/>
    <w:rsid w:val="000F77BC"/>
    <w:rsid w:val="001635D6"/>
    <w:rsid w:val="001650B9"/>
    <w:rsid w:val="001857C8"/>
    <w:rsid w:val="00187AF2"/>
    <w:rsid w:val="00192102"/>
    <w:rsid w:val="001C384D"/>
    <w:rsid w:val="001C7A2F"/>
    <w:rsid w:val="001F3737"/>
    <w:rsid w:val="002536E1"/>
    <w:rsid w:val="00271B32"/>
    <w:rsid w:val="002D4FF3"/>
    <w:rsid w:val="002F04D4"/>
    <w:rsid w:val="003062CE"/>
    <w:rsid w:val="00312ADF"/>
    <w:rsid w:val="00364D67"/>
    <w:rsid w:val="00382484"/>
    <w:rsid w:val="00385543"/>
    <w:rsid w:val="003E1ABE"/>
    <w:rsid w:val="00447330"/>
    <w:rsid w:val="004751BA"/>
    <w:rsid w:val="00497308"/>
    <w:rsid w:val="004A32F3"/>
    <w:rsid w:val="004C6509"/>
    <w:rsid w:val="004E0A1D"/>
    <w:rsid w:val="00503707"/>
    <w:rsid w:val="00503E04"/>
    <w:rsid w:val="00540560"/>
    <w:rsid w:val="00542E60"/>
    <w:rsid w:val="0054650D"/>
    <w:rsid w:val="0054731A"/>
    <w:rsid w:val="0057075C"/>
    <w:rsid w:val="005852E1"/>
    <w:rsid w:val="005C7C95"/>
    <w:rsid w:val="005F21F2"/>
    <w:rsid w:val="005F2F40"/>
    <w:rsid w:val="00614D52"/>
    <w:rsid w:val="00660EBA"/>
    <w:rsid w:val="006759D4"/>
    <w:rsid w:val="0067747E"/>
    <w:rsid w:val="006D1618"/>
    <w:rsid w:val="006D353D"/>
    <w:rsid w:val="006F1884"/>
    <w:rsid w:val="007243D5"/>
    <w:rsid w:val="0072796E"/>
    <w:rsid w:val="00736B54"/>
    <w:rsid w:val="00770204"/>
    <w:rsid w:val="007779BE"/>
    <w:rsid w:val="007E0AE5"/>
    <w:rsid w:val="00803448"/>
    <w:rsid w:val="00835B21"/>
    <w:rsid w:val="00864230"/>
    <w:rsid w:val="00873685"/>
    <w:rsid w:val="00896CE1"/>
    <w:rsid w:val="008D7622"/>
    <w:rsid w:val="008D7E70"/>
    <w:rsid w:val="00906207"/>
    <w:rsid w:val="009349BF"/>
    <w:rsid w:val="00964C1F"/>
    <w:rsid w:val="009725C6"/>
    <w:rsid w:val="009F3899"/>
    <w:rsid w:val="00A00367"/>
    <w:rsid w:val="00A16280"/>
    <w:rsid w:val="00A31090"/>
    <w:rsid w:val="00A5367F"/>
    <w:rsid w:val="00A70C5F"/>
    <w:rsid w:val="00A852B0"/>
    <w:rsid w:val="00A95A67"/>
    <w:rsid w:val="00A95CA7"/>
    <w:rsid w:val="00AA0EE2"/>
    <w:rsid w:val="00AB6B69"/>
    <w:rsid w:val="00AC1F80"/>
    <w:rsid w:val="00B2535D"/>
    <w:rsid w:val="00B53C0E"/>
    <w:rsid w:val="00BA04C4"/>
    <w:rsid w:val="00BA652C"/>
    <w:rsid w:val="00BB38A7"/>
    <w:rsid w:val="00BD4E64"/>
    <w:rsid w:val="00BF1EF2"/>
    <w:rsid w:val="00C01391"/>
    <w:rsid w:val="00C641C7"/>
    <w:rsid w:val="00C65B73"/>
    <w:rsid w:val="00C7484B"/>
    <w:rsid w:val="00C96746"/>
    <w:rsid w:val="00CA288F"/>
    <w:rsid w:val="00CD39FF"/>
    <w:rsid w:val="00CF7927"/>
    <w:rsid w:val="00CF7B54"/>
    <w:rsid w:val="00D07F94"/>
    <w:rsid w:val="00D13888"/>
    <w:rsid w:val="00D64A00"/>
    <w:rsid w:val="00D80650"/>
    <w:rsid w:val="00D879F4"/>
    <w:rsid w:val="00E01300"/>
    <w:rsid w:val="00E301BB"/>
    <w:rsid w:val="00E54E56"/>
    <w:rsid w:val="00EA3B0E"/>
    <w:rsid w:val="00EC0ED5"/>
    <w:rsid w:val="00EE09CD"/>
    <w:rsid w:val="00EF1F09"/>
    <w:rsid w:val="00EF387B"/>
    <w:rsid w:val="00F6254A"/>
    <w:rsid w:val="00F851D3"/>
    <w:rsid w:val="00F86D11"/>
    <w:rsid w:val="00F96C75"/>
    <w:rsid w:val="00FD5D58"/>
    <w:rsid w:val="00FD6DF2"/>
    <w:rsid w:val="01015AC9"/>
    <w:rsid w:val="018D56AB"/>
    <w:rsid w:val="03C02EC0"/>
    <w:rsid w:val="04083751"/>
    <w:rsid w:val="074C2727"/>
    <w:rsid w:val="08050094"/>
    <w:rsid w:val="082D7612"/>
    <w:rsid w:val="0878F78D"/>
    <w:rsid w:val="08BEFF37"/>
    <w:rsid w:val="0945766B"/>
    <w:rsid w:val="0A2BDC2E"/>
    <w:rsid w:val="0A89EED7"/>
    <w:rsid w:val="0B39A9C4"/>
    <w:rsid w:val="0BB6008E"/>
    <w:rsid w:val="0D771BF8"/>
    <w:rsid w:val="1001A119"/>
    <w:rsid w:val="11021E3D"/>
    <w:rsid w:val="11929012"/>
    <w:rsid w:val="126AE87A"/>
    <w:rsid w:val="13CC2C33"/>
    <w:rsid w:val="1472F9EB"/>
    <w:rsid w:val="154194BF"/>
    <w:rsid w:val="1769947F"/>
    <w:rsid w:val="18D84D06"/>
    <w:rsid w:val="199B4823"/>
    <w:rsid w:val="19B7028B"/>
    <w:rsid w:val="1A5550AA"/>
    <w:rsid w:val="1A87B7AC"/>
    <w:rsid w:val="1B4B987F"/>
    <w:rsid w:val="1BCC908D"/>
    <w:rsid w:val="1DC6AFBE"/>
    <w:rsid w:val="1DE4EC98"/>
    <w:rsid w:val="1F596651"/>
    <w:rsid w:val="2107E2CA"/>
    <w:rsid w:val="22450618"/>
    <w:rsid w:val="23232CDC"/>
    <w:rsid w:val="23FBF60C"/>
    <w:rsid w:val="2606C527"/>
    <w:rsid w:val="27F5EAF0"/>
    <w:rsid w:val="2CF2445A"/>
    <w:rsid w:val="2E699294"/>
    <w:rsid w:val="2EE87035"/>
    <w:rsid w:val="2F7D303A"/>
    <w:rsid w:val="2FA82472"/>
    <w:rsid w:val="308C5BCF"/>
    <w:rsid w:val="32C19384"/>
    <w:rsid w:val="35E37A66"/>
    <w:rsid w:val="36DC68DE"/>
    <w:rsid w:val="38A2642C"/>
    <w:rsid w:val="391B6813"/>
    <w:rsid w:val="39C74ACC"/>
    <w:rsid w:val="3A0B7C98"/>
    <w:rsid w:val="3A53C59E"/>
    <w:rsid w:val="3BA4C26B"/>
    <w:rsid w:val="3D4514D5"/>
    <w:rsid w:val="3ECA01B2"/>
    <w:rsid w:val="3F6B7E3D"/>
    <w:rsid w:val="3F705C59"/>
    <w:rsid w:val="40E225BE"/>
    <w:rsid w:val="423530E3"/>
    <w:rsid w:val="44E3D2AF"/>
    <w:rsid w:val="46169B3B"/>
    <w:rsid w:val="475962A7"/>
    <w:rsid w:val="4A700C58"/>
    <w:rsid w:val="4E7F9B16"/>
    <w:rsid w:val="4F5F2C09"/>
    <w:rsid w:val="51DCD2ED"/>
    <w:rsid w:val="51F28A6A"/>
    <w:rsid w:val="53B15941"/>
    <w:rsid w:val="5446ED5A"/>
    <w:rsid w:val="551E1EE7"/>
    <w:rsid w:val="5634C378"/>
    <w:rsid w:val="564CE115"/>
    <w:rsid w:val="58AC4A36"/>
    <w:rsid w:val="5B0426ED"/>
    <w:rsid w:val="5C6A7711"/>
    <w:rsid w:val="5D77849B"/>
    <w:rsid w:val="5E7A9C1E"/>
    <w:rsid w:val="5EC05C71"/>
    <w:rsid w:val="60249750"/>
    <w:rsid w:val="602F78D4"/>
    <w:rsid w:val="61F6A2C1"/>
    <w:rsid w:val="637EBFB5"/>
    <w:rsid w:val="646367E3"/>
    <w:rsid w:val="66BFA34B"/>
    <w:rsid w:val="68B98187"/>
    <w:rsid w:val="6948E782"/>
    <w:rsid w:val="6AF3678E"/>
    <w:rsid w:val="6BD0466D"/>
    <w:rsid w:val="6D3EE278"/>
    <w:rsid w:val="6D90E981"/>
    <w:rsid w:val="6E5E1A7F"/>
    <w:rsid w:val="6F7EC7BD"/>
    <w:rsid w:val="7123AF32"/>
    <w:rsid w:val="73764B87"/>
    <w:rsid w:val="756F5F90"/>
    <w:rsid w:val="769416B2"/>
    <w:rsid w:val="77892EA7"/>
    <w:rsid w:val="78C08DD5"/>
    <w:rsid w:val="794F3B41"/>
    <w:rsid w:val="7B46AB14"/>
    <w:rsid w:val="7E5AA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5EAF0"/>
  <w15:chartTrackingRefBased/>
  <w15:docId w15:val="{DC11FD7F-5064-472D-B518-3FD6C3E1B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2B0"/>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95CA7"/>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E7F9B16"/>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E7F9B16"/>
    <w:rPr>
      <w:color w:val="467886"/>
      <w:u w:val="single"/>
    </w:rPr>
  </w:style>
  <w:style w:type="paragraph" w:customStyle="1" w:styleId="p1">
    <w:name w:val="p1"/>
    <w:basedOn w:val="Normal"/>
    <w:rsid w:val="006F1884"/>
    <w:rPr>
      <w:rFonts w:ascii="Arial" w:hAnsi="Arial" w:cs="Arial"/>
      <w:color w:val="000000"/>
      <w:sz w:val="18"/>
      <w:szCs w:val="18"/>
    </w:rPr>
  </w:style>
  <w:style w:type="character" w:customStyle="1" w:styleId="apple-converted-space">
    <w:name w:val="apple-converted-space"/>
    <w:basedOn w:val="DefaultParagraphFont"/>
    <w:rsid w:val="006F1884"/>
  </w:style>
  <w:style w:type="table" w:styleId="TableGrid">
    <w:name w:val="Table Grid"/>
    <w:basedOn w:val="TableNormal"/>
    <w:uiPriority w:val="39"/>
    <w:rsid w:val="005405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42E60"/>
    <w:pPr>
      <w:spacing w:after="160" w:line="279" w:lineRule="auto"/>
      <w:ind w:left="720"/>
      <w:contextualSpacing/>
    </w:pPr>
    <w:rPr>
      <w:rFonts w:asciiTheme="minorHAnsi" w:eastAsiaTheme="minorEastAsia" w:hAnsiTheme="minorHAnsi" w:cstheme="minorBidi"/>
      <w:lang w:eastAsia="ja-JP"/>
    </w:rPr>
  </w:style>
  <w:style w:type="paragraph" w:styleId="Title">
    <w:name w:val="Title"/>
    <w:basedOn w:val="Normal"/>
    <w:next w:val="Normal"/>
    <w:link w:val="TitleChar"/>
    <w:uiPriority w:val="10"/>
    <w:qFormat/>
    <w:rsid w:val="00BB38A7"/>
    <w:pPr>
      <w:contextualSpacing/>
    </w:pPr>
    <w:rPr>
      <w:rFonts w:asciiTheme="majorHAnsi" w:eastAsiaTheme="majorEastAsia" w:hAnsiTheme="majorHAnsi" w:cstheme="majorBidi"/>
      <w:spacing w:val="-10"/>
      <w:kern w:val="28"/>
      <w:sz w:val="56"/>
      <w:szCs w:val="56"/>
      <w:lang w:eastAsia="ja-JP"/>
    </w:rPr>
  </w:style>
  <w:style w:type="character" w:customStyle="1" w:styleId="TitleChar">
    <w:name w:val="Title Char"/>
    <w:basedOn w:val="DefaultParagraphFont"/>
    <w:link w:val="Title"/>
    <w:uiPriority w:val="10"/>
    <w:rsid w:val="00BB38A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95CA7"/>
    <w:rPr>
      <w:rFonts w:asciiTheme="majorHAnsi" w:eastAsiaTheme="majorEastAsia" w:hAnsiTheme="majorHAnsi" w:cstheme="majorBidi"/>
      <w:color w:val="0F4761" w:themeColor="accent1" w:themeShade="BF"/>
      <w:sz w:val="32"/>
      <w:szCs w:val="32"/>
      <w:lang w:eastAsia="en-GB"/>
    </w:rPr>
  </w:style>
  <w:style w:type="paragraph" w:styleId="NormalWeb">
    <w:name w:val="Normal (Web)"/>
    <w:basedOn w:val="Normal"/>
    <w:uiPriority w:val="99"/>
    <w:semiHidden/>
    <w:unhideWhenUsed/>
    <w:rsid w:val="00385543"/>
    <w:pPr>
      <w:spacing w:before="100" w:beforeAutospacing="1" w:after="100" w:afterAutospacing="1"/>
    </w:pPr>
  </w:style>
  <w:style w:type="character" w:styleId="Strong">
    <w:name w:val="Strong"/>
    <w:basedOn w:val="DefaultParagraphFont"/>
    <w:uiPriority w:val="22"/>
    <w:qFormat/>
    <w:rsid w:val="005F2F40"/>
    <w:rPr>
      <w:b/>
      <w:bCs/>
    </w:rPr>
  </w:style>
  <w:style w:type="paragraph" w:styleId="Header">
    <w:name w:val="header"/>
    <w:basedOn w:val="Normal"/>
    <w:link w:val="HeaderChar"/>
    <w:uiPriority w:val="99"/>
    <w:unhideWhenUsed/>
    <w:rsid w:val="00770204"/>
    <w:pPr>
      <w:tabs>
        <w:tab w:val="center" w:pos="4513"/>
        <w:tab w:val="right" w:pos="9026"/>
      </w:tabs>
    </w:pPr>
  </w:style>
  <w:style w:type="character" w:customStyle="1" w:styleId="HeaderChar">
    <w:name w:val="Header Char"/>
    <w:basedOn w:val="DefaultParagraphFont"/>
    <w:link w:val="Header"/>
    <w:uiPriority w:val="99"/>
    <w:rsid w:val="00770204"/>
    <w:rPr>
      <w:rFonts w:ascii="Times New Roman" w:eastAsia="Times New Roman" w:hAnsi="Times New Roman" w:cs="Times New Roman"/>
      <w:lang w:eastAsia="en-GB"/>
    </w:rPr>
  </w:style>
  <w:style w:type="paragraph" w:styleId="Footer">
    <w:name w:val="footer"/>
    <w:basedOn w:val="Normal"/>
    <w:link w:val="FooterChar"/>
    <w:uiPriority w:val="99"/>
    <w:unhideWhenUsed/>
    <w:rsid w:val="00770204"/>
    <w:pPr>
      <w:tabs>
        <w:tab w:val="center" w:pos="4513"/>
        <w:tab w:val="right" w:pos="9026"/>
      </w:tabs>
    </w:pPr>
  </w:style>
  <w:style w:type="character" w:customStyle="1" w:styleId="FooterChar">
    <w:name w:val="Footer Char"/>
    <w:basedOn w:val="DefaultParagraphFont"/>
    <w:link w:val="Footer"/>
    <w:uiPriority w:val="99"/>
    <w:rsid w:val="0077020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Shahidul2ism@gmail.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FF202-E8F9-7D49-A480-96D439690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2551</Words>
  <Characters>13217</Characters>
  <Application>Microsoft Office Word</Application>
  <DocSecurity>0</DocSecurity>
  <Lines>300</Lines>
  <Paragraphs>202</Paragraphs>
  <ScaleCrop>false</ScaleCrop>
  <Company/>
  <LinksUpToDate>false</LinksUpToDate>
  <CharactersWithSpaces>15566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Shahidul Islam (2425727)</dc:creator>
  <cp:keywords/>
  <dc:description/>
  <cp:lastModifiedBy>Johura Islam</cp:lastModifiedBy>
  <cp:revision>2</cp:revision>
  <dcterms:created xsi:type="dcterms:W3CDTF">2026-04-24T01:57:00Z</dcterms:created>
  <dcterms:modified xsi:type="dcterms:W3CDTF">2026-04-24T01:57:00Z</dcterms:modified>
</cp:coreProperties>
</file>