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C72DE" w14:textId="77777777" w:rsidR="007141C2" w:rsidRPr="000B05AD" w:rsidRDefault="007141C2" w:rsidP="007141C2">
      <w:pPr>
        <w:spacing w:line="480" w:lineRule="auto"/>
        <w:ind w:left="720" w:hanging="720"/>
        <w:rPr>
          <w:rFonts w:ascii="Arial" w:hAnsi="Arial" w:cs="Arial"/>
        </w:rPr>
      </w:pPr>
      <w:r w:rsidRPr="000B05AD">
        <w:rPr>
          <w:rFonts w:ascii="Arial" w:hAnsi="Arial" w:cs="Arial"/>
        </w:rPr>
        <w:t xml:space="preserve">I acknowledge the use of </w:t>
      </w:r>
      <w:r>
        <w:rPr>
          <w:rFonts w:ascii="Arial" w:hAnsi="Arial" w:cs="Arial"/>
        </w:rPr>
        <w:t>ChatGPT (chatgpt.com)</w:t>
      </w:r>
      <w:r w:rsidRPr="000B05AD">
        <w:rPr>
          <w:rFonts w:ascii="Arial" w:hAnsi="Arial" w:cs="Arial"/>
        </w:rPr>
        <w:t xml:space="preserve"> </w:t>
      </w:r>
      <w:r>
        <w:rPr>
          <w:rFonts w:ascii="Arial" w:hAnsi="Arial" w:cs="Arial"/>
        </w:rPr>
        <w:t>on various dates throughout November and December 2025</w:t>
      </w:r>
      <w:r w:rsidRPr="000B05AD">
        <w:rPr>
          <w:rFonts w:ascii="Arial" w:hAnsi="Arial" w:cs="Arial"/>
        </w:rPr>
        <w:t xml:space="preserve"> to </w:t>
      </w:r>
      <w:r>
        <w:rPr>
          <w:rFonts w:ascii="Arial" w:hAnsi="Arial" w:cs="Arial"/>
        </w:rPr>
        <w:t xml:space="preserve">support my research using </w:t>
      </w:r>
      <w:r w:rsidRPr="000B05AD">
        <w:rPr>
          <w:rFonts w:ascii="Arial" w:hAnsi="Arial" w:cs="Arial"/>
        </w:rPr>
        <w:t xml:space="preserve">the prompt(s): </w:t>
      </w:r>
    </w:p>
    <w:p w14:paraId="690F8BEF" w14:textId="77777777" w:rsidR="007141C2" w:rsidRPr="000B05AD" w:rsidRDefault="007141C2" w:rsidP="007141C2">
      <w:pPr>
        <w:spacing w:line="480" w:lineRule="auto"/>
        <w:rPr>
          <w:rFonts w:ascii="Arial" w:hAnsi="Arial" w:cs="Arial"/>
        </w:rPr>
      </w:pPr>
      <w:r w:rsidRPr="000B05AD">
        <w:rPr>
          <w:rFonts w:ascii="Arial" w:hAnsi="Arial" w:cs="Arial"/>
        </w:rPr>
        <w:t xml:space="preserve">1. </w:t>
      </w:r>
      <w:r>
        <w:rPr>
          <w:rFonts w:ascii="Arial" w:hAnsi="Arial" w:cs="Arial"/>
        </w:rPr>
        <w:t>Please can you give me reference books on the history of melancholia</w:t>
      </w:r>
    </w:p>
    <w:p w14:paraId="14782F23" w14:textId="77777777" w:rsidR="007141C2" w:rsidRPr="000B05AD" w:rsidRDefault="007141C2" w:rsidP="007141C2">
      <w:pPr>
        <w:spacing w:line="480" w:lineRule="auto"/>
        <w:rPr>
          <w:rFonts w:ascii="Arial" w:hAnsi="Arial" w:cs="Arial"/>
        </w:rPr>
      </w:pPr>
      <w:r w:rsidRPr="000B05AD">
        <w:rPr>
          <w:rFonts w:ascii="Arial" w:hAnsi="Arial" w:cs="Arial"/>
        </w:rPr>
        <w:t>2</w:t>
      </w:r>
      <w:r>
        <w:rPr>
          <w:rFonts w:ascii="Arial" w:hAnsi="Arial" w:cs="Arial"/>
        </w:rPr>
        <w:t>.</w:t>
      </w:r>
      <w:r w:rsidRPr="009E004B">
        <w:t xml:space="preserve"> </w:t>
      </w:r>
      <w:r w:rsidRPr="009E004B">
        <w:rPr>
          <w:rFonts w:ascii="Arial" w:hAnsi="Arial" w:cs="Arial"/>
        </w:rPr>
        <w:t xml:space="preserve">Please can you give me </w:t>
      </w:r>
      <w:r>
        <w:rPr>
          <w:rFonts w:ascii="Arial" w:hAnsi="Arial" w:cs="Arial"/>
        </w:rPr>
        <w:t>academic journal article</w:t>
      </w:r>
      <w:r w:rsidRPr="009E004B">
        <w:rPr>
          <w:rFonts w:ascii="Arial" w:hAnsi="Arial" w:cs="Arial"/>
        </w:rPr>
        <w:t>s on the history of melancholia</w:t>
      </w:r>
    </w:p>
    <w:p w14:paraId="61B506FD" w14:textId="77777777" w:rsidR="007141C2" w:rsidRDefault="007141C2" w:rsidP="007141C2">
      <w:pPr>
        <w:spacing w:line="480" w:lineRule="auto"/>
        <w:rPr>
          <w:rFonts w:ascii="Arial" w:hAnsi="Arial" w:cs="Arial"/>
        </w:rPr>
      </w:pPr>
      <w:r w:rsidRPr="000B05AD">
        <w:rPr>
          <w:rFonts w:ascii="Arial" w:hAnsi="Arial" w:cs="Arial"/>
        </w:rPr>
        <w:t xml:space="preserve">3. </w:t>
      </w:r>
      <w:r w:rsidRPr="00254B89">
        <w:rPr>
          <w:rFonts w:ascii="Arial" w:hAnsi="Arial" w:cs="Arial"/>
        </w:rPr>
        <w:t xml:space="preserve">Please can you give me </w:t>
      </w:r>
      <w:r>
        <w:rPr>
          <w:rFonts w:ascii="Arial" w:hAnsi="Arial" w:cs="Arial"/>
        </w:rPr>
        <w:t>videos or documentaries</w:t>
      </w:r>
      <w:r w:rsidRPr="00254B89">
        <w:rPr>
          <w:rFonts w:ascii="Arial" w:hAnsi="Arial" w:cs="Arial"/>
        </w:rPr>
        <w:t xml:space="preserve"> on the history of melancholia</w:t>
      </w:r>
    </w:p>
    <w:p w14:paraId="78D9F75E" w14:textId="77777777" w:rsidR="007141C2" w:rsidRDefault="007141C2" w:rsidP="007141C2">
      <w:pPr>
        <w:spacing w:line="480" w:lineRule="auto"/>
        <w:rPr>
          <w:rFonts w:ascii="Arial" w:hAnsi="Arial" w:cs="Arial"/>
        </w:rPr>
      </w:pPr>
      <w:r>
        <w:rPr>
          <w:rFonts w:ascii="Arial" w:hAnsi="Arial" w:cs="Arial"/>
        </w:rPr>
        <w:t>4. Please can you check spelling, grammar and formatting without changing wording</w:t>
      </w:r>
    </w:p>
    <w:p w14:paraId="5CF3BAB9" w14:textId="77777777" w:rsidR="007141C2" w:rsidRPr="000B05AD" w:rsidRDefault="007141C2" w:rsidP="007141C2">
      <w:pPr>
        <w:spacing w:line="480" w:lineRule="auto"/>
        <w:rPr>
          <w:rFonts w:ascii="Arial" w:hAnsi="Arial" w:cs="Arial"/>
        </w:rPr>
      </w:pPr>
    </w:p>
    <w:p w14:paraId="0D4F2280" w14:textId="77777777" w:rsidR="007141C2" w:rsidRDefault="007141C2" w:rsidP="007141C2">
      <w:pPr>
        <w:spacing w:line="480" w:lineRule="auto"/>
        <w:ind w:left="720" w:hanging="720"/>
        <w:rPr>
          <w:rFonts w:ascii="Arial" w:hAnsi="Arial" w:cs="Arial"/>
        </w:rPr>
      </w:pPr>
    </w:p>
    <w:p w14:paraId="2FEB536E" w14:textId="77777777" w:rsidR="007141C2" w:rsidRPr="00E87D15" w:rsidRDefault="007141C2" w:rsidP="007141C2">
      <w:pPr>
        <w:spacing w:line="480" w:lineRule="auto"/>
        <w:ind w:left="720" w:hanging="720"/>
        <w:rPr>
          <w:rFonts w:ascii="Arial" w:hAnsi="Arial" w:cs="Arial"/>
        </w:rPr>
      </w:pPr>
      <w:r w:rsidRPr="000B05AD">
        <w:rPr>
          <w:rFonts w:ascii="Arial" w:hAnsi="Arial" w:cs="Arial"/>
        </w:rPr>
        <w:t>I confirm that I have not presented any AI generated text as my own work. I confirm I</w:t>
      </w:r>
      <w:r>
        <w:rPr>
          <w:rFonts w:ascii="Arial" w:hAnsi="Arial" w:cs="Arial"/>
        </w:rPr>
        <w:t xml:space="preserve"> </w:t>
      </w:r>
      <w:r w:rsidRPr="000B05AD">
        <w:rPr>
          <w:rFonts w:ascii="Arial" w:hAnsi="Arial" w:cs="Arial"/>
        </w:rPr>
        <w:t>have copies of my drafts, notes, and other resources I used before, and after the use</w:t>
      </w:r>
      <w:r>
        <w:rPr>
          <w:rFonts w:ascii="Arial" w:hAnsi="Arial" w:cs="Arial"/>
        </w:rPr>
        <w:t xml:space="preserve"> </w:t>
      </w:r>
      <w:r w:rsidRPr="000B05AD">
        <w:rPr>
          <w:rFonts w:ascii="Arial" w:hAnsi="Arial" w:cs="Arial"/>
        </w:rPr>
        <w:t>of</w:t>
      </w:r>
      <w:r>
        <w:rPr>
          <w:rFonts w:ascii="Arial" w:hAnsi="Arial" w:cs="Arial"/>
        </w:rPr>
        <w:t xml:space="preserve"> </w:t>
      </w:r>
      <w:r w:rsidRPr="000B05AD">
        <w:rPr>
          <w:rFonts w:ascii="Arial" w:hAnsi="Arial" w:cs="Arial"/>
        </w:rPr>
        <w:t>AI tools which I may be asked to provide in evidence.</w:t>
      </w:r>
    </w:p>
    <w:p w14:paraId="01F2D978" w14:textId="77777777" w:rsidR="007141C2" w:rsidRDefault="007141C2">
      <w:pPr>
        <w:rPr>
          <w:rFonts w:ascii="Arial" w:hAnsi="Arial" w:cs="Arial"/>
        </w:rPr>
      </w:pPr>
      <w:r>
        <w:rPr>
          <w:rFonts w:ascii="Arial" w:hAnsi="Arial" w:cs="Arial"/>
        </w:rPr>
        <w:br w:type="page"/>
      </w:r>
    </w:p>
    <w:p w14:paraId="64FC3AB3" w14:textId="3EB6B2B7" w:rsidR="000B3F8E" w:rsidRDefault="00C21FB9" w:rsidP="003E2109">
      <w:pPr>
        <w:spacing w:line="480" w:lineRule="auto"/>
        <w:rPr>
          <w:rFonts w:ascii="Arial" w:hAnsi="Arial" w:cs="Arial"/>
        </w:rPr>
      </w:pPr>
      <w:r w:rsidRPr="007B3D5A">
        <w:rPr>
          <w:rFonts w:ascii="Arial" w:hAnsi="Arial" w:cs="Arial"/>
        </w:rPr>
        <w:lastRenderedPageBreak/>
        <w:t>ECPS</w:t>
      </w:r>
      <w:r w:rsidR="00CD3E77" w:rsidRPr="007B3D5A">
        <w:rPr>
          <w:rFonts w:ascii="Arial" w:hAnsi="Arial" w:cs="Arial"/>
        </w:rPr>
        <w:t>4014: History of Counselling</w:t>
      </w:r>
    </w:p>
    <w:p w14:paraId="79F4D900" w14:textId="77777777" w:rsidR="008646CA" w:rsidRPr="008646CA" w:rsidRDefault="008646CA" w:rsidP="003E2109">
      <w:pPr>
        <w:spacing w:line="480" w:lineRule="auto"/>
        <w:rPr>
          <w:rFonts w:ascii="Arial" w:hAnsi="Arial" w:cs="Arial"/>
        </w:rPr>
      </w:pPr>
    </w:p>
    <w:p w14:paraId="046D96CB" w14:textId="644D4551" w:rsidR="00BC0412" w:rsidRPr="00C27588" w:rsidRDefault="005E199C" w:rsidP="003E2109">
      <w:pPr>
        <w:spacing w:line="480" w:lineRule="auto"/>
        <w:rPr>
          <w:rFonts w:ascii="Arial" w:hAnsi="Arial" w:cs="Arial"/>
          <w:b/>
          <w:bCs/>
        </w:rPr>
      </w:pPr>
      <w:r w:rsidRPr="00C27588">
        <w:rPr>
          <w:rFonts w:ascii="Arial" w:hAnsi="Arial" w:cs="Arial"/>
          <w:b/>
          <w:bCs/>
        </w:rPr>
        <w:t>Discuss how our understanding of melancholia and approaches to treatment ha</w:t>
      </w:r>
      <w:r w:rsidR="00C27588">
        <w:rPr>
          <w:rFonts w:ascii="Arial" w:hAnsi="Arial" w:cs="Arial"/>
          <w:b/>
          <w:bCs/>
        </w:rPr>
        <w:t xml:space="preserve">s </w:t>
      </w:r>
      <w:r w:rsidRPr="00C27588">
        <w:rPr>
          <w:rFonts w:ascii="Arial" w:hAnsi="Arial" w:cs="Arial"/>
          <w:b/>
          <w:bCs/>
        </w:rPr>
        <w:t>changed over time</w:t>
      </w:r>
      <w:r w:rsidR="00B451E1" w:rsidRPr="00C27588">
        <w:rPr>
          <w:rFonts w:ascii="Arial" w:hAnsi="Arial" w:cs="Arial"/>
          <w:b/>
          <w:bCs/>
        </w:rPr>
        <w:t>.</w:t>
      </w:r>
    </w:p>
    <w:p w14:paraId="10E60B54" w14:textId="77777777" w:rsidR="004C61BC" w:rsidRDefault="004C61BC" w:rsidP="003E2109">
      <w:pPr>
        <w:spacing w:line="480" w:lineRule="auto"/>
        <w:rPr>
          <w:rFonts w:ascii="Arial" w:hAnsi="Arial" w:cs="Arial"/>
        </w:rPr>
      </w:pPr>
    </w:p>
    <w:p w14:paraId="6BB2F182" w14:textId="05D20066" w:rsidR="00B451E1" w:rsidRPr="007B3D5A" w:rsidRDefault="00045C4F" w:rsidP="00E420D0">
      <w:pPr>
        <w:spacing w:line="480" w:lineRule="auto"/>
        <w:ind w:left="720" w:hanging="720"/>
        <w:jc w:val="both"/>
        <w:rPr>
          <w:rFonts w:ascii="Arial" w:hAnsi="Arial" w:cs="Arial"/>
        </w:rPr>
      </w:pPr>
      <w:r>
        <w:rPr>
          <w:rFonts w:ascii="Arial" w:hAnsi="Arial" w:cs="Arial"/>
        </w:rPr>
        <w:t>Melancholia</w:t>
      </w:r>
      <w:r w:rsidR="00F269B4">
        <w:rPr>
          <w:rFonts w:ascii="Arial" w:hAnsi="Arial" w:cs="Arial"/>
        </w:rPr>
        <w:t xml:space="preserve"> </w:t>
      </w:r>
      <w:r w:rsidR="00FF1C24">
        <w:rPr>
          <w:rFonts w:ascii="Arial" w:hAnsi="Arial" w:cs="Arial"/>
        </w:rPr>
        <w:t>is a form of emotional suffering</w:t>
      </w:r>
      <w:r w:rsidR="00AF3490">
        <w:rPr>
          <w:rFonts w:ascii="Arial" w:hAnsi="Arial" w:cs="Arial"/>
        </w:rPr>
        <w:t xml:space="preserve"> </w:t>
      </w:r>
      <w:r w:rsidR="00804677">
        <w:rPr>
          <w:rFonts w:ascii="Arial" w:hAnsi="Arial" w:cs="Arial"/>
        </w:rPr>
        <w:t>co</w:t>
      </w:r>
      <w:r w:rsidR="00EF67BF">
        <w:rPr>
          <w:rFonts w:ascii="Arial" w:hAnsi="Arial" w:cs="Arial"/>
        </w:rPr>
        <w:t>mprising</w:t>
      </w:r>
      <w:r w:rsidR="00AF3490">
        <w:rPr>
          <w:rFonts w:ascii="Arial" w:hAnsi="Arial" w:cs="Arial"/>
        </w:rPr>
        <w:t xml:space="preserve"> a </w:t>
      </w:r>
      <w:r w:rsidR="004550C6">
        <w:rPr>
          <w:rFonts w:ascii="Arial" w:hAnsi="Arial" w:cs="Arial"/>
        </w:rPr>
        <w:t>variety</w:t>
      </w:r>
      <w:r w:rsidR="00AF3490">
        <w:rPr>
          <w:rFonts w:ascii="Arial" w:hAnsi="Arial" w:cs="Arial"/>
        </w:rPr>
        <w:t xml:space="preserve"> of symptoms</w:t>
      </w:r>
      <w:r w:rsidR="00990AE1">
        <w:rPr>
          <w:rFonts w:ascii="Arial" w:hAnsi="Arial" w:cs="Arial"/>
        </w:rPr>
        <w:t>, such as sadness,</w:t>
      </w:r>
      <w:r w:rsidR="004550C6">
        <w:rPr>
          <w:rFonts w:ascii="Arial" w:hAnsi="Arial" w:cs="Arial"/>
        </w:rPr>
        <w:t xml:space="preserve"> </w:t>
      </w:r>
      <w:r w:rsidR="0050522A">
        <w:rPr>
          <w:rFonts w:ascii="Arial" w:hAnsi="Arial" w:cs="Arial"/>
        </w:rPr>
        <w:t>wi</w:t>
      </w:r>
      <w:r w:rsidR="00B013E4">
        <w:rPr>
          <w:rFonts w:ascii="Arial" w:hAnsi="Arial" w:cs="Arial"/>
        </w:rPr>
        <w:t xml:space="preserve">thdrawal, fear and </w:t>
      </w:r>
      <w:r w:rsidR="00F05121">
        <w:rPr>
          <w:rFonts w:ascii="Arial" w:hAnsi="Arial" w:cs="Arial"/>
        </w:rPr>
        <w:t>hopelessness</w:t>
      </w:r>
      <w:r w:rsidR="00F60E5B">
        <w:rPr>
          <w:rFonts w:ascii="Arial" w:hAnsi="Arial" w:cs="Arial"/>
        </w:rPr>
        <w:t xml:space="preserve">. </w:t>
      </w:r>
      <w:r w:rsidR="00181D15">
        <w:rPr>
          <w:rFonts w:ascii="Arial" w:hAnsi="Arial" w:cs="Arial"/>
        </w:rPr>
        <w:t>It has</w:t>
      </w:r>
      <w:r>
        <w:rPr>
          <w:rFonts w:ascii="Arial" w:hAnsi="Arial" w:cs="Arial"/>
        </w:rPr>
        <w:t xml:space="preserve"> </w:t>
      </w:r>
      <w:r w:rsidR="006103DB">
        <w:rPr>
          <w:rFonts w:ascii="Arial" w:hAnsi="Arial" w:cs="Arial"/>
        </w:rPr>
        <w:t>a long</w:t>
      </w:r>
      <w:r w:rsidR="00915B69">
        <w:rPr>
          <w:rFonts w:ascii="Arial" w:hAnsi="Arial" w:cs="Arial"/>
        </w:rPr>
        <w:t xml:space="preserve"> and </w:t>
      </w:r>
      <w:r w:rsidR="00B164DE">
        <w:rPr>
          <w:rFonts w:ascii="Arial" w:hAnsi="Arial" w:cs="Arial"/>
        </w:rPr>
        <w:t>evolving</w:t>
      </w:r>
      <w:r w:rsidR="006103DB">
        <w:rPr>
          <w:rFonts w:ascii="Arial" w:hAnsi="Arial" w:cs="Arial"/>
        </w:rPr>
        <w:t xml:space="preserve"> histor</w:t>
      </w:r>
      <w:r w:rsidR="0011196E">
        <w:rPr>
          <w:rFonts w:ascii="Arial" w:hAnsi="Arial" w:cs="Arial"/>
        </w:rPr>
        <w:t>y</w:t>
      </w:r>
      <w:r w:rsidR="00571936">
        <w:rPr>
          <w:rFonts w:ascii="Arial" w:hAnsi="Arial" w:cs="Arial"/>
        </w:rPr>
        <w:t xml:space="preserve"> in the field of mental health</w:t>
      </w:r>
      <w:r w:rsidR="00B164DE">
        <w:rPr>
          <w:rFonts w:ascii="Arial" w:hAnsi="Arial" w:cs="Arial"/>
        </w:rPr>
        <w:t xml:space="preserve">. It </w:t>
      </w:r>
      <w:r w:rsidR="0011196E">
        <w:rPr>
          <w:rFonts w:ascii="Arial" w:hAnsi="Arial" w:cs="Arial"/>
        </w:rPr>
        <w:t xml:space="preserve">has been </w:t>
      </w:r>
      <w:r w:rsidR="00C00C9F">
        <w:rPr>
          <w:rFonts w:ascii="Arial" w:hAnsi="Arial" w:cs="Arial"/>
        </w:rPr>
        <w:t xml:space="preserve">analysed and </w:t>
      </w:r>
      <w:r w:rsidR="002A0F68">
        <w:rPr>
          <w:rFonts w:ascii="Arial" w:hAnsi="Arial" w:cs="Arial"/>
        </w:rPr>
        <w:t>interpreted for centuries,</w:t>
      </w:r>
      <w:r w:rsidR="004B68BC">
        <w:rPr>
          <w:rFonts w:ascii="Arial" w:hAnsi="Arial" w:cs="Arial"/>
        </w:rPr>
        <w:t xml:space="preserve"> from </w:t>
      </w:r>
      <w:r w:rsidR="00A5636F">
        <w:rPr>
          <w:rFonts w:ascii="Arial" w:hAnsi="Arial" w:cs="Arial"/>
        </w:rPr>
        <w:t>the</w:t>
      </w:r>
      <w:r w:rsidR="00C00C9F">
        <w:rPr>
          <w:rFonts w:ascii="Arial" w:hAnsi="Arial" w:cs="Arial"/>
        </w:rPr>
        <w:t xml:space="preserve"> early</w:t>
      </w:r>
      <w:r w:rsidR="00A5636F">
        <w:rPr>
          <w:rFonts w:ascii="Arial" w:hAnsi="Arial" w:cs="Arial"/>
        </w:rPr>
        <w:t xml:space="preserve"> ideas</w:t>
      </w:r>
      <w:r w:rsidR="004B68BC">
        <w:rPr>
          <w:rFonts w:ascii="Arial" w:hAnsi="Arial" w:cs="Arial"/>
        </w:rPr>
        <w:t xml:space="preserve"> of the</w:t>
      </w:r>
      <w:r w:rsidR="00B53E1B">
        <w:rPr>
          <w:rFonts w:ascii="Arial" w:hAnsi="Arial" w:cs="Arial"/>
        </w:rPr>
        <w:t xml:space="preserve"> ancient</w:t>
      </w:r>
      <w:r w:rsidR="004B68BC">
        <w:rPr>
          <w:rFonts w:ascii="Arial" w:hAnsi="Arial" w:cs="Arial"/>
        </w:rPr>
        <w:t xml:space="preserve"> Greek philosophers </w:t>
      </w:r>
      <w:r w:rsidR="006A475B">
        <w:rPr>
          <w:rFonts w:ascii="Arial" w:hAnsi="Arial" w:cs="Arial"/>
        </w:rPr>
        <w:t>t</w:t>
      </w:r>
      <w:r w:rsidR="00E928FD">
        <w:rPr>
          <w:rFonts w:ascii="Arial" w:hAnsi="Arial" w:cs="Arial"/>
        </w:rPr>
        <w:t>o the</w:t>
      </w:r>
      <w:r w:rsidR="00366E04">
        <w:rPr>
          <w:rFonts w:ascii="Arial" w:hAnsi="Arial" w:cs="Arial"/>
        </w:rPr>
        <w:t xml:space="preserve"> more scientific</w:t>
      </w:r>
      <w:r w:rsidR="001764E3">
        <w:rPr>
          <w:rFonts w:ascii="Arial" w:hAnsi="Arial" w:cs="Arial"/>
        </w:rPr>
        <w:t xml:space="preserve"> approach to</w:t>
      </w:r>
      <w:r w:rsidR="00E928FD">
        <w:rPr>
          <w:rFonts w:ascii="Arial" w:hAnsi="Arial" w:cs="Arial"/>
        </w:rPr>
        <w:t xml:space="preserve"> psychology </w:t>
      </w:r>
      <w:r w:rsidR="009D2EB0">
        <w:rPr>
          <w:rFonts w:ascii="Arial" w:hAnsi="Arial" w:cs="Arial"/>
        </w:rPr>
        <w:t xml:space="preserve">seen in </w:t>
      </w:r>
      <w:r w:rsidR="002B3AD0">
        <w:rPr>
          <w:rFonts w:ascii="Arial" w:hAnsi="Arial" w:cs="Arial"/>
        </w:rPr>
        <w:t xml:space="preserve">the present </w:t>
      </w:r>
      <w:r w:rsidR="0047542F">
        <w:rPr>
          <w:rFonts w:ascii="Arial" w:hAnsi="Arial" w:cs="Arial"/>
        </w:rPr>
        <w:t>day</w:t>
      </w:r>
      <w:r w:rsidR="003216CB">
        <w:rPr>
          <w:rFonts w:ascii="Arial" w:hAnsi="Arial" w:cs="Arial"/>
        </w:rPr>
        <w:t xml:space="preserve">. Each </w:t>
      </w:r>
      <w:r w:rsidR="001D7DF4">
        <w:rPr>
          <w:rFonts w:ascii="Arial" w:hAnsi="Arial" w:cs="Arial"/>
        </w:rPr>
        <w:t>period</w:t>
      </w:r>
      <w:r w:rsidR="00366E04">
        <w:rPr>
          <w:rFonts w:ascii="Arial" w:hAnsi="Arial" w:cs="Arial"/>
        </w:rPr>
        <w:t xml:space="preserve"> has brought it</w:t>
      </w:r>
      <w:r w:rsidR="00D6090B">
        <w:rPr>
          <w:rFonts w:ascii="Arial" w:hAnsi="Arial" w:cs="Arial"/>
        </w:rPr>
        <w:t>s</w:t>
      </w:r>
      <w:r w:rsidR="00366E04">
        <w:rPr>
          <w:rFonts w:ascii="Arial" w:hAnsi="Arial" w:cs="Arial"/>
        </w:rPr>
        <w:t xml:space="preserve"> own unique </w:t>
      </w:r>
      <w:r w:rsidR="00312059">
        <w:rPr>
          <w:rFonts w:ascii="Arial" w:hAnsi="Arial" w:cs="Arial"/>
        </w:rPr>
        <w:t>understanding</w:t>
      </w:r>
      <w:r w:rsidR="00366E04">
        <w:rPr>
          <w:rFonts w:ascii="Arial" w:hAnsi="Arial" w:cs="Arial"/>
        </w:rPr>
        <w:t xml:space="preserve"> </w:t>
      </w:r>
      <w:r w:rsidR="00D6090B">
        <w:rPr>
          <w:rFonts w:ascii="Arial" w:hAnsi="Arial" w:cs="Arial"/>
        </w:rPr>
        <w:t>of what melancholia is, what the causes are</w:t>
      </w:r>
      <w:r w:rsidR="00BB0B3D">
        <w:rPr>
          <w:rFonts w:ascii="Arial" w:hAnsi="Arial" w:cs="Arial"/>
        </w:rPr>
        <w:t>,</w:t>
      </w:r>
      <w:r w:rsidR="00D6090B">
        <w:rPr>
          <w:rFonts w:ascii="Arial" w:hAnsi="Arial" w:cs="Arial"/>
        </w:rPr>
        <w:t xml:space="preserve"> and </w:t>
      </w:r>
      <w:r w:rsidR="00204FA0">
        <w:rPr>
          <w:rFonts w:ascii="Arial" w:hAnsi="Arial" w:cs="Arial"/>
        </w:rPr>
        <w:t xml:space="preserve">how </w:t>
      </w:r>
      <w:r w:rsidR="008B5EAC">
        <w:rPr>
          <w:rFonts w:ascii="Arial" w:hAnsi="Arial" w:cs="Arial"/>
        </w:rPr>
        <w:t>it should be</w:t>
      </w:r>
      <w:r w:rsidR="00204FA0">
        <w:rPr>
          <w:rFonts w:ascii="Arial" w:hAnsi="Arial" w:cs="Arial"/>
        </w:rPr>
        <w:t xml:space="preserve"> treat</w:t>
      </w:r>
      <w:r w:rsidR="008B5EAC">
        <w:rPr>
          <w:rFonts w:ascii="Arial" w:hAnsi="Arial" w:cs="Arial"/>
        </w:rPr>
        <w:t>ed</w:t>
      </w:r>
      <w:r w:rsidR="00204FA0">
        <w:rPr>
          <w:rFonts w:ascii="Arial" w:hAnsi="Arial" w:cs="Arial"/>
        </w:rPr>
        <w:t xml:space="preserve">. </w:t>
      </w:r>
      <w:r w:rsidR="00CA6395">
        <w:rPr>
          <w:rFonts w:ascii="Arial" w:hAnsi="Arial" w:cs="Arial"/>
        </w:rPr>
        <w:t>T</w:t>
      </w:r>
      <w:r w:rsidR="008D0599">
        <w:rPr>
          <w:rFonts w:ascii="Arial" w:hAnsi="Arial" w:cs="Arial"/>
        </w:rPr>
        <w:t>his essay will examine the origins and development of this disorder</w:t>
      </w:r>
      <w:r w:rsidR="00D50CE7">
        <w:rPr>
          <w:rFonts w:ascii="Arial" w:hAnsi="Arial" w:cs="Arial"/>
        </w:rPr>
        <w:t xml:space="preserve">, </w:t>
      </w:r>
      <w:r w:rsidR="008D0599">
        <w:rPr>
          <w:rFonts w:ascii="Arial" w:hAnsi="Arial" w:cs="Arial"/>
        </w:rPr>
        <w:t>how it became what we recognise today as depression</w:t>
      </w:r>
      <w:r w:rsidR="007E2448">
        <w:rPr>
          <w:rFonts w:ascii="Arial" w:hAnsi="Arial" w:cs="Arial"/>
        </w:rPr>
        <w:t>,</w:t>
      </w:r>
      <w:r w:rsidR="000B2DB9">
        <w:rPr>
          <w:rFonts w:ascii="Arial" w:hAnsi="Arial" w:cs="Arial"/>
        </w:rPr>
        <w:t xml:space="preserve"> and </w:t>
      </w:r>
      <w:r w:rsidR="0033193C">
        <w:rPr>
          <w:rFonts w:ascii="Arial" w:hAnsi="Arial" w:cs="Arial"/>
        </w:rPr>
        <w:t xml:space="preserve">how earlier </w:t>
      </w:r>
      <w:r w:rsidR="009E2C92">
        <w:rPr>
          <w:rFonts w:ascii="Arial" w:hAnsi="Arial" w:cs="Arial"/>
        </w:rPr>
        <w:t xml:space="preserve">ideas shaped the way </w:t>
      </w:r>
      <w:r w:rsidR="005C4FB3">
        <w:rPr>
          <w:rFonts w:ascii="Arial" w:hAnsi="Arial" w:cs="Arial"/>
        </w:rPr>
        <w:t xml:space="preserve">and influenced </w:t>
      </w:r>
      <w:r w:rsidR="004523BF">
        <w:rPr>
          <w:rFonts w:ascii="Arial" w:hAnsi="Arial" w:cs="Arial"/>
        </w:rPr>
        <w:t>the studies that followed.</w:t>
      </w:r>
    </w:p>
    <w:p w14:paraId="1191AACC" w14:textId="77777777" w:rsidR="004A359A" w:rsidRDefault="004A359A" w:rsidP="00E420D0">
      <w:pPr>
        <w:spacing w:line="480" w:lineRule="auto"/>
        <w:ind w:left="720" w:hanging="720"/>
        <w:jc w:val="both"/>
        <w:rPr>
          <w:rFonts w:ascii="Arial" w:hAnsi="Arial" w:cs="Arial"/>
          <w:u w:val="single"/>
        </w:rPr>
      </w:pPr>
    </w:p>
    <w:p w14:paraId="0ADC8D79" w14:textId="3CA51B64" w:rsidR="00A808A7" w:rsidRDefault="00E01DE3" w:rsidP="00E420D0">
      <w:pPr>
        <w:spacing w:line="480" w:lineRule="auto"/>
        <w:ind w:left="720" w:hanging="720"/>
        <w:jc w:val="both"/>
        <w:rPr>
          <w:rFonts w:ascii="Arial" w:hAnsi="Arial" w:cs="Arial"/>
        </w:rPr>
      </w:pPr>
      <w:r>
        <w:rPr>
          <w:rFonts w:ascii="Arial" w:hAnsi="Arial" w:cs="Arial"/>
        </w:rPr>
        <w:t xml:space="preserve">Although there is evidence </w:t>
      </w:r>
      <w:r w:rsidR="00B51722">
        <w:rPr>
          <w:rFonts w:ascii="Arial" w:hAnsi="Arial" w:cs="Arial"/>
        </w:rPr>
        <w:t xml:space="preserve">of melancholic states </w:t>
      </w:r>
      <w:r w:rsidR="00032D17">
        <w:rPr>
          <w:rFonts w:ascii="Arial" w:hAnsi="Arial" w:cs="Arial"/>
        </w:rPr>
        <w:t>pre-dating the ancient Greeks</w:t>
      </w:r>
      <w:r w:rsidR="0071565A">
        <w:rPr>
          <w:rFonts w:ascii="Arial" w:hAnsi="Arial" w:cs="Arial"/>
        </w:rPr>
        <w:t xml:space="preserve"> in </w:t>
      </w:r>
      <w:r w:rsidR="00904D96">
        <w:rPr>
          <w:rFonts w:ascii="Arial" w:hAnsi="Arial" w:cs="Arial"/>
        </w:rPr>
        <w:t>M</w:t>
      </w:r>
      <w:r w:rsidR="00ED2263">
        <w:rPr>
          <w:rFonts w:ascii="Arial" w:hAnsi="Arial" w:cs="Arial"/>
        </w:rPr>
        <w:t xml:space="preserve">esopotamian </w:t>
      </w:r>
      <w:r w:rsidR="00904D96">
        <w:rPr>
          <w:rFonts w:ascii="Arial" w:hAnsi="Arial" w:cs="Arial"/>
        </w:rPr>
        <w:t>and Egyptian texts</w:t>
      </w:r>
      <w:r w:rsidR="00032D17">
        <w:rPr>
          <w:rFonts w:ascii="Arial" w:hAnsi="Arial" w:cs="Arial"/>
        </w:rPr>
        <w:t xml:space="preserve">, </w:t>
      </w:r>
      <w:r w:rsidR="008C6E7E">
        <w:rPr>
          <w:rFonts w:ascii="Arial" w:hAnsi="Arial" w:cs="Arial"/>
        </w:rPr>
        <w:t>t</w:t>
      </w:r>
      <w:r w:rsidR="00AC4865">
        <w:rPr>
          <w:rFonts w:ascii="Arial" w:hAnsi="Arial" w:cs="Arial"/>
        </w:rPr>
        <w:t>he first</w:t>
      </w:r>
      <w:r w:rsidR="008C6E7E">
        <w:rPr>
          <w:rFonts w:ascii="Arial" w:hAnsi="Arial" w:cs="Arial"/>
        </w:rPr>
        <w:t xml:space="preserve"> systematic</w:t>
      </w:r>
      <w:r w:rsidR="00AC4865">
        <w:rPr>
          <w:rFonts w:ascii="Arial" w:hAnsi="Arial" w:cs="Arial"/>
        </w:rPr>
        <w:t xml:space="preserve"> conceptualisation of melancholia traces</w:t>
      </w:r>
      <w:r w:rsidR="00AB3F8A">
        <w:rPr>
          <w:rFonts w:ascii="Arial" w:hAnsi="Arial" w:cs="Arial"/>
        </w:rPr>
        <w:t xml:space="preserve"> back</w:t>
      </w:r>
      <w:r w:rsidR="00AC4865">
        <w:rPr>
          <w:rFonts w:ascii="Arial" w:hAnsi="Arial" w:cs="Arial"/>
        </w:rPr>
        <w:t xml:space="preserve"> to Greek medicine in the 5</w:t>
      </w:r>
      <w:r w:rsidR="00AC4865" w:rsidRPr="00116CE8">
        <w:rPr>
          <w:rFonts w:ascii="Arial" w:hAnsi="Arial" w:cs="Arial"/>
          <w:vertAlign w:val="superscript"/>
        </w:rPr>
        <w:t>th</w:t>
      </w:r>
      <w:r w:rsidR="00AC4865">
        <w:rPr>
          <w:rFonts w:ascii="Arial" w:hAnsi="Arial" w:cs="Arial"/>
        </w:rPr>
        <w:t xml:space="preserve"> and 4</w:t>
      </w:r>
      <w:r w:rsidR="00AC4865" w:rsidRPr="00116CE8">
        <w:rPr>
          <w:rFonts w:ascii="Arial" w:hAnsi="Arial" w:cs="Arial"/>
          <w:vertAlign w:val="superscript"/>
        </w:rPr>
        <w:t>th</w:t>
      </w:r>
      <w:r w:rsidR="00AC4865">
        <w:rPr>
          <w:rFonts w:ascii="Arial" w:hAnsi="Arial" w:cs="Arial"/>
        </w:rPr>
        <w:t xml:space="preserve"> centuries BCE</w:t>
      </w:r>
      <w:r w:rsidR="0038510C">
        <w:rPr>
          <w:rFonts w:ascii="Arial" w:hAnsi="Arial" w:cs="Arial"/>
        </w:rPr>
        <w:t xml:space="preserve"> (</w:t>
      </w:r>
      <w:r w:rsidR="00DA34B0">
        <w:rPr>
          <w:rFonts w:ascii="Arial" w:hAnsi="Arial" w:cs="Arial"/>
        </w:rPr>
        <w:t>Jackson, 1986</w:t>
      </w:r>
      <w:r w:rsidR="0038510C">
        <w:rPr>
          <w:rFonts w:ascii="Arial" w:hAnsi="Arial" w:cs="Arial"/>
        </w:rPr>
        <w:t>)</w:t>
      </w:r>
      <w:r w:rsidR="00AC4865">
        <w:rPr>
          <w:rFonts w:ascii="Arial" w:hAnsi="Arial" w:cs="Arial"/>
        </w:rPr>
        <w:t xml:space="preserve">. </w:t>
      </w:r>
      <w:r w:rsidR="00DF2CB0">
        <w:rPr>
          <w:rFonts w:ascii="Arial" w:hAnsi="Arial" w:cs="Arial"/>
        </w:rPr>
        <w:t>Before</w:t>
      </w:r>
      <w:r w:rsidR="00FA4F30">
        <w:rPr>
          <w:rFonts w:ascii="Arial" w:hAnsi="Arial" w:cs="Arial"/>
        </w:rPr>
        <w:t xml:space="preserve"> this, melancholia was </w:t>
      </w:r>
      <w:r w:rsidR="002C5AC3">
        <w:rPr>
          <w:rFonts w:ascii="Arial" w:hAnsi="Arial" w:cs="Arial"/>
        </w:rPr>
        <w:t>attributed to spiritual</w:t>
      </w:r>
      <w:r w:rsidR="002815EA">
        <w:rPr>
          <w:rFonts w:ascii="Arial" w:hAnsi="Arial" w:cs="Arial"/>
        </w:rPr>
        <w:t xml:space="preserve"> </w:t>
      </w:r>
      <w:r w:rsidR="002C5AC3">
        <w:rPr>
          <w:rFonts w:ascii="Arial" w:hAnsi="Arial" w:cs="Arial"/>
        </w:rPr>
        <w:t>causes</w:t>
      </w:r>
      <w:r w:rsidR="00500E2C">
        <w:rPr>
          <w:rFonts w:ascii="Arial" w:hAnsi="Arial" w:cs="Arial"/>
        </w:rPr>
        <w:t>, such as being possessed by evil forces</w:t>
      </w:r>
      <w:r w:rsidR="00535EF8">
        <w:rPr>
          <w:rFonts w:ascii="Arial" w:hAnsi="Arial" w:cs="Arial"/>
        </w:rPr>
        <w:t>, and</w:t>
      </w:r>
      <w:r w:rsidR="00806245">
        <w:rPr>
          <w:rFonts w:ascii="Arial" w:hAnsi="Arial" w:cs="Arial"/>
        </w:rPr>
        <w:t xml:space="preserve"> treated with</w:t>
      </w:r>
      <w:r w:rsidR="00CC7822">
        <w:rPr>
          <w:rFonts w:ascii="Arial" w:hAnsi="Arial" w:cs="Arial"/>
        </w:rPr>
        <w:t xml:space="preserve"> rituals, prayers and herbal remedies</w:t>
      </w:r>
      <w:r w:rsidR="00EE4134">
        <w:rPr>
          <w:rFonts w:ascii="Arial" w:hAnsi="Arial" w:cs="Arial"/>
        </w:rPr>
        <w:t xml:space="preserve"> (</w:t>
      </w:r>
      <w:r w:rsidR="004916F9">
        <w:rPr>
          <w:rFonts w:ascii="Arial" w:hAnsi="Arial" w:cs="Arial"/>
        </w:rPr>
        <w:t>Scull, 2016</w:t>
      </w:r>
      <w:r w:rsidR="00EE4134">
        <w:rPr>
          <w:rFonts w:ascii="Arial" w:hAnsi="Arial" w:cs="Arial"/>
        </w:rPr>
        <w:t>)</w:t>
      </w:r>
      <w:r w:rsidR="002C5AC3">
        <w:rPr>
          <w:rFonts w:ascii="Arial" w:hAnsi="Arial" w:cs="Arial"/>
        </w:rPr>
        <w:t>.</w:t>
      </w:r>
      <w:r w:rsidR="00A808A7">
        <w:rPr>
          <w:rFonts w:ascii="Arial" w:hAnsi="Arial" w:cs="Arial"/>
        </w:rPr>
        <w:br w:type="page"/>
      </w:r>
    </w:p>
    <w:p w14:paraId="6FCE7680" w14:textId="0354B7CF" w:rsidR="00FD024C" w:rsidRDefault="00841BC1" w:rsidP="00E420D0">
      <w:pPr>
        <w:spacing w:line="480" w:lineRule="auto"/>
        <w:ind w:left="720" w:hanging="720"/>
        <w:jc w:val="both"/>
        <w:rPr>
          <w:rFonts w:ascii="Arial" w:hAnsi="Arial" w:cs="Arial"/>
        </w:rPr>
      </w:pPr>
      <w:r>
        <w:rPr>
          <w:rFonts w:ascii="Arial" w:hAnsi="Arial" w:cs="Arial"/>
        </w:rPr>
        <w:lastRenderedPageBreak/>
        <w:t>Hippocrates</w:t>
      </w:r>
      <w:r w:rsidR="009E3EB9">
        <w:rPr>
          <w:rFonts w:ascii="Arial" w:hAnsi="Arial" w:cs="Arial"/>
        </w:rPr>
        <w:t xml:space="preserve">, </w:t>
      </w:r>
      <w:r w:rsidR="00EE5E56">
        <w:rPr>
          <w:rFonts w:ascii="Arial" w:hAnsi="Arial" w:cs="Arial"/>
        </w:rPr>
        <w:t>Greek physi</w:t>
      </w:r>
      <w:r w:rsidR="00092BF0">
        <w:rPr>
          <w:rFonts w:ascii="Arial" w:hAnsi="Arial" w:cs="Arial"/>
        </w:rPr>
        <w:t xml:space="preserve">cian and philosopher </w:t>
      </w:r>
      <w:r w:rsidR="009E3EB9">
        <w:rPr>
          <w:rFonts w:ascii="Arial" w:hAnsi="Arial" w:cs="Arial"/>
        </w:rPr>
        <w:t>who</w:t>
      </w:r>
      <w:r w:rsidR="0030559B">
        <w:rPr>
          <w:rFonts w:ascii="Arial" w:hAnsi="Arial" w:cs="Arial"/>
        </w:rPr>
        <w:t xml:space="preserve"> was known as the father of medicine</w:t>
      </w:r>
      <w:r w:rsidR="009E3EB9">
        <w:rPr>
          <w:rFonts w:ascii="Arial" w:hAnsi="Arial" w:cs="Arial"/>
        </w:rPr>
        <w:t xml:space="preserve">, </w:t>
      </w:r>
      <w:r w:rsidR="00AC4865">
        <w:rPr>
          <w:rFonts w:ascii="Arial" w:hAnsi="Arial" w:cs="Arial"/>
        </w:rPr>
        <w:t xml:space="preserve">believed </w:t>
      </w:r>
      <w:r w:rsidR="001C6377">
        <w:rPr>
          <w:rFonts w:ascii="Arial" w:hAnsi="Arial" w:cs="Arial"/>
        </w:rPr>
        <w:t>melancholia</w:t>
      </w:r>
      <w:r w:rsidR="00B57FB9">
        <w:rPr>
          <w:rFonts w:ascii="Arial" w:hAnsi="Arial" w:cs="Arial"/>
        </w:rPr>
        <w:t xml:space="preserve"> </w:t>
      </w:r>
      <w:r w:rsidR="00AC4865">
        <w:rPr>
          <w:rFonts w:ascii="Arial" w:hAnsi="Arial" w:cs="Arial"/>
        </w:rPr>
        <w:t>to be a physical disorder</w:t>
      </w:r>
      <w:r w:rsidR="005D35D3">
        <w:rPr>
          <w:rFonts w:ascii="Arial" w:hAnsi="Arial" w:cs="Arial"/>
        </w:rPr>
        <w:t xml:space="preserve"> </w:t>
      </w:r>
      <w:r w:rsidR="004F17AF">
        <w:rPr>
          <w:rFonts w:ascii="Arial" w:hAnsi="Arial" w:cs="Arial"/>
        </w:rPr>
        <w:t>diagnosed by</w:t>
      </w:r>
      <w:r w:rsidR="005D35D3">
        <w:rPr>
          <w:rFonts w:ascii="Arial" w:hAnsi="Arial" w:cs="Arial"/>
        </w:rPr>
        <w:t xml:space="preserve"> </w:t>
      </w:r>
      <w:r w:rsidR="00DB1D74">
        <w:rPr>
          <w:rFonts w:ascii="Arial" w:hAnsi="Arial" w:cs="Arial"/>
        </w:rPr>
        <w:t>the</w:t>
      </w:r>
      <w:r w:rsidR="005D35D3">
        <w:rPr>
          <w:rFonts w:ascii="Arial" w:hAnsi="Arial" w:cs="Arial"/>
        </w:rPr>
        <w:t xml:space="preserve"> theory</w:t>
      </w:r>
      <w:r w:rsidR="00D3654C">
        <w:rPr>
          <w:rFonts w:ascii="Arial" w:hAnsi="Arial" w:cs="Arial"/>
        </w:rPr>
        <w:t xml:space="preserve"> of the four humours</w:t>
      </w:r>
      <w:r w:rsidR="001F5DC1">
        <w:rPr>
          <w:rFonts w:ascii="Arial" w:hAnsi="Arial" w:cs="Arial"/>
        </w:rPr>
        <w:t xml:space="preserve"> (</w:t>
      </w:r>
      <w:r w:rsidR="009029F1">
        <w:rPr>
          <w:rFonts w:ascii="Arial" w:hAnsi="Arial" w:cs="Arial"/>
        </w:rPr>
        <w:t>Jackson, 1986</w:t>
      </w:r>
      <w:r w:rsidR="001F5DC1">
        <w:rPr>
          <w:rFonts w:ascii="Arial" w:hAnsi="Arial" w:cs="Arial"/>
        </w:rPr>
        <w:t>)</w:t>
      </w:r>
      <w:r w:rsidR="00D3654C">
        <w:rPr>
          <w:rFonts w:ascii="Arial" w:hAnsi="Arial" w:cs="Arial"/>
        </w:rPr>
        <w:t xml:space="preserve">. </w:t>
      </w:r>
      <w:r w:rsidR="004445CF">
        <w:rPr>
          <w:rFonts w:ascii="Arial" w:hAnsi="Arial" w:cs="Arial"/>
        </w:rPr>
        <w:t>The four humours were blood, phlegm, yellow bile and black bil</w:t>
      </w:r>
      <w:r w:rsidR="004D4BD8">
        <w:rPr>
          <w:rFonts w:ascii="Arial" w:hAnsi="Arial" w:cs="Arial"/>
        </w:rPr>
        <w:t xml:space="preserve">e. Each </w:t>
      </w:r>
      <w:r w:rsidR="0018132D">
        <w:rPr>
          <w:rFonts w:ascii="Arial" w:hAnsi="Arial" w:cs="Arial"/>
        </w:rPr>
        <w:t>humour</w:t>
      </w:r>
      <w:r w:rsidR="009E5DD9">
        <w:rPr>
          <w:rFonts w:ascii="Arial" w:hAnsi="Arial" w:cs="Arial"/>
        </w:rPr>
        <w:t xml:space="preserve"> was connected to certain parts of the body and </w:t>
      </w:r>
      <w:r w:rsidR="00180790">
        <w:rPr>
          <w:rFonts w:ascii="Arial" w:hAnsi="Arial" w:cs="Arial"/>
        </w:rPr>
        <w:t>any imbalan</w:t>
      </w:r>
      <w:r w:rsidR="00AA26CF">
        <w:rPr>
          <w:rFonts w:ascii="Arial" w:hAnsi="Arial" w:cs="Arial"/>
        </w:rPr>
        <w:t>ce</w:t>
      </w:r>
      <w:r w:rsidR="004D4BD8">
        <w:rPr>
          <w:rFonts w:ascii="Arial" w:hAnsi="Arial" w:cs="Arial"/>
        </w:rPr>
        <w:t xml:space="preserve"> in these humours</w:t>
      </w:r>
      <w:r w:rsidR="00AA26CF">
        <w:rPr>
          <w:rFonts w:ascii="Arial" w:hAnsi="Arial" w:cs="Arial"/>
        </w:rPr>
        <w:t xml:space="preserve"> caused illness</w:t>
      </w:r>
      <w:r w:rsidR="001F5DC1">
        <w:rPr>
          <w:rFonts w:ascii="Arial" w:hAnsi="Arial" w:cs="Arial"/>
        </w:rPr>
        <w:t xml:space="preserve"> (</w:t>
      </w:r>
      <w:r w:rsidR="009029F1">
        <w:rPr>
          <w:rFonts w:ascii="Arial" w:hAnsi="Arial" w:cs="Arial"/>
        </w:rPr>
        <w:t>Shorter, 1997</w:t>
      </w:r>
      <w:r w:rsidR="001F5DC1">
        <w:rPr>
          <w:rFonts w:ascii="Arial" w:hAnsi="Arial" w:cs="Arial"/>
        </w:rPr>
        <w:t>)</w:t>
      </w:r>
      <w:r w:rsidR="004445CF">
        <w:rPr>
          <w:rFonts w:ascii="Arial" w:hAnsi="Arial" w:cs="Arial"/>
        </w:rPr>
        <w:t>.</w:t>
      </w:r>
      <w:r w:rsidR="005D35D3">
        <w:rPr>
          <w:rFonts w:ascii="Arial" w:hAnsi="Arial" w:cs="Arial"/>
        </w:rPr>
        <w:t xml:space="preserve"> </w:t>
      </w:r>
      <w:r w:rsidR="00C20894">
        <w:rPr>
          <w:rFonts w:ascii="Arial" w:hAnsi="Arial" w:cs="Arial"/>
        </w:rPr>
        <w:t xml:space="preserve">The word melancholia </w:t>
      </w:r>
      <w:r w:rsidR="00E64CB2">
        <w:rPr>
          <w:rFonts w:ascii="Arial" w:hAnsi="Arial" w:cs="Arial"/>
        </w:rPr>
        <w:t xml:space="preserve">comes from Greek </w:t>
      </w:r>
      <w:r w:rsidR="00E64CB2" w:rsidRPr="009C5292">
        <w:rPr>
          <w:rFonts w:ascii="Arial" w:hAnsi="Arial" w:cs="Arial"/>
          <w:i/>
          <w:iCs/>
        </w:rPr>
        <w:t>melan-chole</w:t>
      </w:r>
      <w:r w:rsidR="004D08DC">
        <w:rPr>
          <w:rFonts w:ascii="Arial" w:hAnsi="Arial" w:cs="Arial"/>
        </w:rPr>
        <w:t>, which means black bile</w:t>
      </w:r>
      <w:r w:rsidR="00F448AB">
        <w:rPr>
          <w:rFonts w:ascii="Arial" w:hAnsi="Arial" w:cs="Arial"/>
        </w:rPr>
        <w:t>,</w:t>
      </w:r>
      <w:r w:rsidR="00AC4865">
        <w:rPr>
          <w:rFonts w:ascii="Arial" w:hAnsi="Arial" w:cs="Arial"/>
        </w:rPr>
        <w:t xml:space="preserve"> </w:t>
      </w:r>
      <w:r w:rsidR="00E12F81">
        <w:rPr>
          <w:rFonts w:ascii="Arial" w:hAnsi="Arial" w:cs="Arial"/>
        </w:rPr>
        <w:t xml:space="preserve">and melancholia was believed to be </w:t>
      </w:r>
      <w:r w:rsidR="00AF66BB">
        <w:rPr>
          <w:rFonts w:ascii="Arial" w:hAnsi="Arial" w:cs="Arial"/>
        </w:rPr>
        <w:t>caused by an excess of this</w:t>
      </w:r>
      <w:r w:rsidR="00F448AB">
        <w:rPr>
          <w:rFonts w:ascii="Arial" w:hAnsi="Arial" w:cs="Arial"/>
        </w:rPr>
        <w:t>. It was</w:t>
      </w:r>
      <w:r w:rsidR="00ED023F">
        <w:rPr>
          <w:rFonts w:ascii="Arial" w:hAnsi="Arial" w:cs="Arial"/>
        </w:rPr>
        <w:t xml:space="preserve"> </w:t>
      </w:r>
      <w:r w:rsidR="00B62914">
        <w:rPr>
          <w:rFonts w:ascii="Arial" w:hAnsi="Arial" w:cs="Arial"/>
        </w:rPr>
        <w:t>treated through</w:t>
      </w:r>
      <w:r w:rsidR="0070366C">
        <w:rPr>
          <w:rFonts w:ascii="Arial" w:hAnsi="Arial" w:cs="Arial"/>
        </w:rPr>
        <w:t xml:space="preserve"> </w:t>
      </w:r>
      <w:r w:rsidR="004A7471">
        <w:rPr>
          <w:rFonts w:ascii="Arial" w:hAnsi="Arial" w:cs="Arial"/>
        </w:rPr>
        <w:t>modified</w:t>
      </w:r>
      <w:r w:rsidR="00263AA3">
        <w:rPr>
          <w:rFonts w:ascii="Arial" w:hAnsi="Arial" w:cs="Arial"/>
        </w:rPr>
        <w:t xml:space="preserve"> lifestyle practices</w:t>
      </w:r>
      <w:r w:rsidR="00002BCA">
        <w:rPr>
          <w:rFonts w:ascii="Arial" w:hAnsi="Arial" w:cs="Arial"/>
        </w:rPr>
        <w:t>, such as</w:t>
      </w:r>
      <w:r w:rsidR="00B62914">
        <w:rPr>
          <w:rFonts w:ascii="Arial" w:hAnsi="Arial" w:cs="Arial"/>
        </w:rPr>
        <w:t xml:space="preserve"> diet</w:t>
      </w:r>
      <w:r w:rsidR="00FF656F">
        <w:rPr>
          <w:rFonts w:ascii="Arial" w:hAnsi="Arial" w:cs="Arial"/>
        </w:rPr>
        <w:t xml:space="preserve">, </w:t>
      </w:r>
      <w:r w:rsidR="00B62914">
        <w:rPr>
          <w:rFonts w:ascii="Arial" w:hAnsi="Arial" w:cs="Arial"/>
        </w:rPr>
        <w:t>exercise</w:t>
      </w:r>
      <w:r w:rsidR="00FF656F">
        <w:rPr>
          <w:rFonts w:ascii="Arial" w:hAnsi="Arial" w:cs="Arial"/>
        </w:rPr>
        <w:t xml:space="preserve"> and warm baths</w:t>
      </w:r>
      <w:r w:rsidR="00F448AB">
        <w:rPr>
          <w:rFonts w:ascii="Arial" w:hAnsi="Arial" w:cs="Arial"/>
        </w:rPr>
        <w:t>, although s</w:t>
      </w:r>
      <w:r w:rsidR="006A0447">
        <w:rPr>
          <w:rFonts w:ascii="Arial" w:hAnsi="Arial" w:cs="Arial"/>
        </w:rPr>
        <w:t>ometimes blood-letting</w:t>
      </w:r>
      <w:r w:rsidR="007A342B">
        <w:rPr>
          <w:rFonts w:ascii="Arial" w:hAnsi="Arial" w:cs="Arial"/>
        </w:rPr>
        <w:t xml:space="preserve"> was </w:t>
      </w:r>
      <w:r w:rsidR="00597D0A">
        <w:rPr>
          <w:rFonts w:ascii="Arial" w:hAnsi="Arial" w:cs="Arial"/>
        </w:rPr>
        <w:t>administered</w:t>
      </w:r>
      <w:r w:rsidR="00AF66BB">
        <w:rPr>
          <w:rFonts w:ascii="Arial" w:hAnsi="Arial" w:cs="Arial"/>
        </w:rPr>
        <w:t>.</w:t>
      </w:r>
      <w:r w:rsidR="00922C15">
        <w:rPr>
          <w:rFonts w:ascii="Arial" w:hAnsi="Arial" w:cs="Arial"/>
        </w:rPr>
        <w:t xml:space="preserve"> </w:t>
      </w:r>
      <w:r w:rsidR="006329D1">
        <w:rPr>
          <w:rFonts w:ascii="Arial" w:hAnsi="Arial" w:cs="Arial"/>
        </w:rPr>
        <w:t>Healthy</w:t>
      </w:r>
      <w:r w:rsidR="006D7043">
        <w:rPr>
          <w:rFonts w:ascii="Arial" w:hAnsi="Arial" w:cs="Arial"/>
        </w:rPr>
        <w:t xml:space="preserve"> </w:t>
      </w:r>
      <w:r w:rsidR="00B74417">
        <w:rPr>
          <w:rFonts w:ascii="Arial" w:hAnsi="Arial" w:cs="Arial"/>
        </w:rPr>
        <w:t xml:space="preserve">lifestyles practices are still </w:t>
      </w:r>
      <w:r w:rsidR="0084495F">
        <w:rPr>
          <w:rFonts w:ascii="Arial" w:hAnsi="Arial" w:cs="Arial"/>
        </w:rPr>
        <w:t>recommended</w:t>
      </w:r>
      <w:r w:rsidR="00B74417">
        <w:rPr>
          <w:rFonts w:ascii="Arial" w:hAnsi="Arial" w:cs="Arial"/>
        </w:rPr>
        <w:t xml:space="preserve"> today for the treatment and relief of symptoms of depression. </w:t>
      </w:r>
      <w:r w:rsidR="00B95277">
        <w:rPr>
          <w:rFonts w:ascii="Arial" w:hAnsi="Arial" w:cs="Arial"/>
        </w:rPr>
        <w:t xml:space="preserve">Greek philosopher, </w:t>
      </w:r>
      <w:r w:rsidR="00DB12F7">
        <w:rPr>
          <w:rFonts w:ascii="Arial" w:hAnsi="Arial" w:cs="Arial"/>
        </w:rPr>
        <w:t>Aristotle</w:t>
      </w:r>
      <w:r w:rsidR="00B95277">
        <w:rPr>
          <w:rFonts w:ascii="Arial" w:hAnsi="Arial" w:cs="Arial"/>
        </w:rPr>
        <w:t>,</w:t>
      </w:r>
      <w:r w:rsidR="001E03AF">
        <w:rPr>
          <w:rFonts w:ascii="Arial" w:hAnsi="Arial" w:cs="Arial"/>
        </w:rPr>
        <w:t xml:space="preserve"> </w:t>
      </w:r>
      <w:r w:rsidR="00AE546F">
        <w:rPr>
          <w:rFonts w:ascii="Arial" w:hAnsi="Arial" w:cs="Arial"/>
        </w:rPr>
        <w:t>believed there was a link between melancholia</w:t>
      </w:r>
      <w:r w:rsidR="00C95496">
        <w:rPr>
          <w:rFonts w:ascii="Arial" w:hAnsi="Arial" w:cs="Arial"/>
        </w:rPr>
        <w:t xml:space="preserve">, </w:t>
      </w:r>
      <w:r w:rsidR="008E0644">
        <w:rPr>
          <w:rFonts w:ascii="Arial" w:hAnsi="Arial" w:cs="Arial"/>
        </w:rPr>
        <w:t>intelligence</w:t>
      </w:r>
      <w:r w:rsidR="00DB12F7">
        <w:rPr>
          <w:rFonts w:ascii="Arial" w:hAnsi="Arial" w:cs="Arial"/>
        </w:rPr>
        <w:t xml:space="preserve"> </w:t>
      </w:r>
      <w:r w:rsidR="00C95496">
        <w:rPr>
          <w:rFonts w:ascii="Arial" w:hAnsi="Arial" w:cs="Arial"/>
        </w:rPr>
        <w:t>and black bile</w:t>
      </w:r>
      <w:r w:rsidR="0033383E">
        <w:rPr>
          <w:rFonts w:ascii="Arial" w:hAnsi="Arial" w:cs="Arial"/>
        </w:rPr>
        <w:t>,</w:t>
      </w:r>
      <w:r w:rsidR="006D02F3">
        <w:rPr>
          <w:rFonts w:ascii="Arial" w:hAnsi="Arial" w:cs="Arial"/>
        </w:rPr>
        <w:t xml:space="preserve"> suggesting </w:t>
      </w:r>
      <w:r w:rsidR="00062D94">
        <w:rPr>
          <w:rFonts w:ascii="Arial" w:hAnsi="Arial" w:cs="Arial"/>
        </w:rPr>
        <w:t xml:space="preserve">a balance </w:t>
      </w:r>
      <w:r w:rsidR="00351004">
        <w:rPr>
          <w:rFonts w:ascii="Arial" w:hAnsi="Arial" w:cs="Arial"/>
        </w:rPr>
        <w:t xml:space="preserve">promoted genius, whereas too much </w:t>
      </w:r>
      <w:r w:rsidR="00665391">
        <w:rPr>
          <w:rFonts w:ascii="Arial" w:hAnsi="Arial" w:cs="Arial"/>
        </w:rPr>
        <w:t>in</w:t>
      </w:r>
      <w:r w:rsidR="00DA4889">
        <w:rPr>
          <w:rFonts w:ascii="Arial" w:hAnsi="Arial" w:cs="Arial"/>
        </w:rPr>
        <w:t>duced</w:t>
      </w:r>
      <w:r w:rsidR="00665391">
        <w:rPr>
          <w:rFonts w:ascii="Arial" w:hAnsi="Arial" w:cs="Arial"/>
        </w:rPr>
        <w:t xml:space="preserve"> madness</w:t>
      </w:r>
      <w:r w:rsidR="004A359A">
        <w:rPr>
          <w:rFonts w:ascii="Arial" w:hAnsi="Arial" w:cs="Arial"/>
        </w:rPr>
        <w:t>.</w:t>
      </w:r>
      <w:r w:rsidR="0033383E">
        <w:rPr>
          <w:rFonts w:ascii="Arial" w:hAnsi="Arial" w:cs="Arial"/>
        </w:rPr>
        <w:t xml:space="preserve"> </w:t>
      </w:r>
      <w:r w:rsidR="004D584F">
        <w:rPr>
          <w:rFonts w:ascii="Arial" w:hAnsi="Arial" w:cs="Arial"/>
        </w:rPr>
        <w:t xml:space="preserve"> Although not a physician, Aristotle</w:t>
      </w:r>
      <w:r w:rsidR="00B61A0B">
        <w:rPr>
          <w:rFonts w:ascii="Arial" w:hAnsi="Arial" w:cs="Arial"/>
        </w:rPr>
        <w:t xml:space="preserve">’s work </w:t>
      </w:r>
      <w:r w:rsidR="00B32274">
        <w:rPr>
          <w:rFonts w:ascii="Arial" w:hAnsi="Arial" w:cs="Arial"/>
        </w:rPr>
        <w:t xml:space="preserve">had an impact on </w:t>
      </w:r>
      <w:r w:rsidR="002416EF">
        <w:rPr>
          <w:rFonts w:ascii="Arial" w:hAnsi="Arial" w:cs="Arial"/>
        </w:rPr>
        <w:t>the relationship between body and mind (</w:t>
      </w:r>
      <w:r w:rsidR="00F90223">
        <w:rPr>
          <w:rFonts w:ascii="Arial" w:hAnsi="Arial" w:cs="Arial"/>
        </w:rPr>
        <w:t>Jackson, 1986</w:t>
      </w:r>
      <w:r w:rsidR="002416EF">
        <w:rPr>
          <w:rFonts w:ascii="Arial" w:hAnsi="Arial" w:cs="Arial"/>
        </w:rPr>
        <w:t>).</w:t>
      </w:r>
    </w:p>
    <w:p w14:paraId="79B4CBDD" w14:textId="77777777" w:rsidR="00FD024C" w:rsidRDefault="00FD024C" w:rsidP="00E420D0">
      <w:pPr>
        <w:spacing w:line="480" w:lineRule="auto"/>
        <w:ind w:left="720" w:hanging="720"/>
        <w:jc w:val="both"/>
        <w:rPr>
          <w:rFonts w:ascii="Arial" w:hAnsi="Arial" w:cs="Arial"/>
        </w:rPr>
      </w:pPr>
    </w:p>
    <w:p w14:paraId="0AD80E40" w14:textId="77777777" w:rsidR="00EF14BF" w:rsidRDefault="00F52146" w:rsidP="00EF14BF">
      <w:pPr>
        <w:spacing w:line="480" w:lineRule="auto"/>
        <w:ind w:left="720" w:hanging="720"/>
        <w:jc w:val="both"/>
        <w:rPr>
          <w:rFonts w:ascii="Arial" w:hAnsi="Arial" w:cs="Arial"/>
        </w:rPr>
      </w:pPr>
      <w:r>
        <w:rPr>
          <w:rFonts w:ascii="Arial" w:hAnsi="Arial" w:cs="Arial"/>
        </w:rPr>
        <w:t>Around 400-500 years</w:t>
      </w:r>
      <w:r w:rsidR="00FB408E">
        <w:rPr>
          <w:rFonts w:ascii="Arial" w:hAnsi="Arial" w:cs="Arial"/>
        </w:rPr>
        <w:t xml:space="preserve"> later,</w:t>
      </w:r>
      <w:r w:rsidR="00322B02">
        <w:rPr>
          <w:rFonts w:ascii="Arial" w:hAnsi="Arial" w:cs="Arial"/>
        </w:rPr>
        <w:t xml:space="preserve"> heavily</w:t>
      </w:r>
      <w:r w:rsidR="00FB408E">
        <w:rPr>
          <w:rFonts w:ascii="Arial" w:hAnsi="Arial" w:cs="Arial"/>
        </w:rPr>
        <w:t xml:space="preserve"> inf</w:t>
      </w:r>
      <w:r w:rsidR="00CF0042">
        <w:rPr>
          <w:rFonts w:ascii="Arial" w:hAnsi="Arial" w:cs="Arial"/>
        </w:rPr>
        <w:t xml:space="preserve">luenced by the work of Hippocrates and Aristotle, </w:t>
      </w:r>
      <w:r w:rsidR="001C2FA7">
        <w:rPr>
          <w:rFonts w:ascii="Arial" w:hAnsi="Arial" w:cs="Arial"/>
        </w:rPr>
        <w:t xml:space="preserve">Roman and </w:t>
      </w:r>
      <w:r w:rsidR="00CF0042">
        <w:rPr>
          <w:rFonts w:ascii="Arial" w:hAnsi="Arial" w:cs="Arial"/>
        </w:rPr>
        <w:t>Greek ph</w:t>
      </w:r>
      <w:r w:rsidR="00187CA8">
        <w:rPr>
          <w:rFonts w:ascii="Arial" w:hAnsi="Arial" w:cs="Arial"/>
        </w:rPr>
        <w:t>ysician</w:t>
      </w:r>
      <w:r w:rsidR="001C2FA7">
        <w:rPr>
          <w:rFonts w:ascii="Arial" w:hAnsi="Arial" w:cs="Arial"/>
        </w:rPr>
        <w:t xml:space="preserve"> and philosopher</w:t>
      </w:r>
      <w:r w:rsidR="00CF0042">
        <w:rPr>
          <w:rFonts w:ascii="Arial" w:hAnsi="Arial" w:cs="Arial"/>
        </w:rPr>
        <w:t>, Galen, was</w:t>
      </w:r>
      <w:r w:rsidR="0052059C">
        <w:rPr>
          <w:rFonts w:ascii="Arial" w:hAnsi="Arial" w:cs="Arial"/>
        </w:rPr>
        <w:t xml:space="preserve"> still</w:t>
      </w:r>
      <w:r w:rsidR="00CF0042">
        <w:rPr>
          <w:rFonts w:ascii="Arial" w:hAnsi="Arial" w:cs="Arial"/>
        </w:rPr>
        <w:t xml:space="preserve"> a strong supporter of the </w:t>
      </w:r>
      <w:r w:rsidR="005204E4">
        <w:rPr>
          <w:rFonts w:ascii="Arial" w:hAnsi="Arial" w:cs="Arial"/>
        </w:rPr>
        <w:t>humoral</w:t>
      </w:r>
      <w:r w:rsidR="00CF0042">
        <w:rPr>
          <w:rFonts w:ascii="Arial" w:hAnsi="Arial" w:cs="Arial"/>
        </w:rPr>
        <w:t xml:space="preserve"> theory</w:t>
      </w:r>
      <w:r w:rsidR="00870E5D">
        <w:rPr>
          <w:rFonts w:ascii="Arial" w:hAnsi="Arial" w:cs="Arial"/>
        </w:rPr>
        <w:t xml:space="preserve"> </w:t>
      </w:r>
      <w:r w:rsidR="0052059C">
        <w:rPr>
          <w:rFonts w:ascii="Arial" w:hAnsi="Arial" w:cs="Arial"/>
        </w:rPr>
        <w:t>but</w:t>
      </w:r>
      <w:r w:rsidR="00870E5D">
        <w:rPr>
          <w:rFonts w:ascii="Arial" w:hAnsi="Arial" w:cs="Arial"/>
        </w:rPr>
        <w:t xml:space="preserve"> continued to </w:t>
      </w:r>
      <w:r w:rsidR="00740010">
        <w:rPr>
          <w:rFonts w:ascii="Arial" w:hAnsi="Arial" w:cs="Arial"/>
        </w:rPr>
        <w:t>explore emotions</w:t>
      </w:r>
      <w:r w:rsidR="004B0764">
        <w:rPr>
          <w:rFonts w:ascii="Arial" w:hAnsi="Arial" w:cs="Arial"/>
        </w:rPr>
        <w:t>,</w:t>
      </w:r>
      <w:r w:rsidR="00740010">
        <w:rPr>
          <w:rFonts w:ascii="Arial" w:hAnsi="Arial" w:cs="Arial"/>
        </w:rPr>
        <w:t xml:space="preserve"> such as grief and fear</w:t>
      </w:r>
      <w:r w:rsidR="004B0764">
        <w:rPr>
          <w:rFonts w:ascii="Arial" w:hAnsi="Arial" w:cs="Arial"/>
        </w:rPr>
        <w:t>,</w:t>
      </w:r>
      <w:r w:rsidR="006973A5">
        <w:rPr>
          <w:rFonts w:ascii="Arial" w:hAnsi="Arial" w:cs="Arial"/>
        </w:rPr>
        <w:t xml:space="preserve"> in connection with melancholia (Jackson, 1986).</w:t>
      </w:r>
      <w:r w:rsidR="001E56D6">
        <w:rPr>
          <w:rFonts w:ascii="Arial" w:hAnsi="Arial" w:cs="Arial"/>
        </w:rPr>
        <w:t xml:space="preserve"> To modified lifestyle practices, he added </w:t>
      </w:r>
      <w:r w:rsidR="009333B7">
        <w:rPr>
          <w:rFonts w:ascii="Arial" w:hAnsi="Arial" w:cs="Arial"/>
        </w:rPr>
        <w:t>reassurance</w:t>
      </w:r>
      <w:r w:rsidR="00080198">
        <w:rPr>
          <w:rFonts w:ascii="Arial" w:hAnsi="Arial" w:cs="Arial"/>
        </w:rPr>
        <w:t xml:space="preserve">, showing </w:t>
      </w:r>
      <w:r w:rsidR="00D80713">
        <w:rPr>
          <w:rFonts w:ascii="Arial" w:hAnsi="Arial" w:cs="Arial"/>
        </w:rPr>
        <w:t>awareness that emotional support</w:t>
      </w:r>
      <w:r w:rsidR="00DD12B2">
        <w:rPr>
          <w:rFonts w:ascii="Arial" w:hAnsi="Arial" w:cs="Arial"/>
        </w:rPr>
        <w:t xml:space="preserve"> could be a</w:t>
      </w:r>
      <w:r w:rsidR="00987446">
        <w:rPr>
          <w:rFonts w:ascii="Arial" w:hAnsi="Arial" w:cs="Arial"/>
        </w:rPr>
        <w:t>n effective</w:t>
      </w:r>
      <w:r w:rsidR="00DD12B2">
        <w:rPr>
          <w:rFonts w:ascii="Arial" w:hAnsi="Arial" w:cs="Arial"/>
        </w:rPr>
        <w:t xml:space="preserve"> </w:t>
      </w:r>
      <w:r w:rsidR="00CF245B">
        <w:rPr>
          <w:rFonts w:ascii="Arial" w:hAnsi="Arial" w:cs="Arial"/>
        </w:rPr>
        <w:t>co</w:t>
      </w:r>
      <w:r w:rsidR="00987446">
        <w:rPr>
          <w:rFonts w:ascii="Arial" w:hAnsi="Arial" w:cs="Arial"/>
        </w:rPr>
        <w:t>mponent</w:t>
      </w:r>
      <w:r w:rsidR="004F0882">
        <w:rPr>
          <w:rFonts w:ascii="Arial" w:hAnsi="Arial" w:cs="Arial"/>
        </w:rPr>
        <w:t xml:space="preserve"> of</w:t>
      </w:r>
      <w:r w:rsidR="007D526B">
        <w:rPr>
          <w:rFonts w:ascii="Arial" w:hAnsi="Arial" w:cs="Arial"/>
        </w:rPr>
        <w:t xml:space="preserve"> treatment.</w:t>
      </w:r>
      <w:r w:rsidR="00E47AD8">
        <w:rPr>
          <w:rFonts w:ascii="Arial" w:hAnsi="Arial" w:cs="Arial"/>
        </w:rPr>
        <w:t xml:space="preserve"> Galen’s </w:t>
      </w:r>
      <w:r w:rsidR="001C6343">
        <w:rPr>
          <w:rFonts w:ascii="Arial" w:hAnsi="Arial" w:cs="Arial"/>
        </w:rPr>
        <w:t xml:space="preserve">work </w:t>
      </w:r>
      <w:r w:rsidR="000567BE">
        <w:rPr>
          <w:rFonts w:ascii="Arial" w:hAnsi="Arial" w:cs="Arial"/>
        </w:rPr>
        <w:t>greatly</w:t>
      </w:r>
      <w:r w:rsidR="001C6343">
        <w:rPr>
          <w:rFonts w:ascii="Arial" w:hAnsi="Arial" w:cs="Arial"/>
        </w:rPr>
        <w:t xml:space="preserve"> contribut</w:t>
      </w:r>
      <w:r w:rsidR="000567BE">
        <w:rPr>
          <w:rFonts w:ascii="Arial" w:hAnsi="Arial" w:cs="Arial"/>
        </w:rPr>
        <w:t>ed</w:t>
      </w:r>
      <w:r w:rsidR="001C6343">
        <w:rPr>
          <w:rFonts w:ascii="Arial" w:hAnsi="Arial" w:cs="Arial"/>
        </w:rPr>
        <w:t xml:space="preserve"> </w:t>
      </w:r>
      <w:r w:rsidR="009D3BA1">
        <w:rPr>
          <w:rFonts w:ascii="Arial" w:hAnsi="Arial" w:cs="Arial"/>
        </w:rPr>
        <w:t xml:space="preserve">to medical and psychological </w:t>
      </w:r>
      <w:r w:rsidR="008B2BF7">
        <w:rPr>
          <w:rFonts w:ascii="Arial" w:hAnsi="Arial" w:cs="Arial"/>
        </w:rPr>
        <w:t xml:space="preserve">approaches </w:t>
      </w:r>
      <w:r w:rsidR="00967377">
        <w:rPr>
          <w:rFonts w:ascii="Arial" w:hAnsi="Arial" w:cs="Arial"/>
        </w:rPr>
        <w:t xml:space="preserve">for centuries and </w:t>
      </w:r>
      <w:r w:rsidR="00BB32FA">
        <w:rPr>
          <w:rFonts w:ascii="Arial" w:hAnsi="Arial" w:cs="Arial"/>
        </w:rPr>
        <w:t xml:space="preserve">had an </w:t>
      </w:r>
      <w:r w:rsidR="00E410F6">
        <w:rPr>
          <w:rFonts w:ascii="Arial" w:hAnsi="Arial" w:cs="Arial"/>
        </w:rPr>
        <w:t>impact on</w:t>
      </w:r>
      <w:r w:rsidR="00C370B0">
        <w:rPr>
          <w:rFonts w:ascii="Arial" w:hAnsi="Arial" w:cs="Arial"/>
        </w:rPr>
        <w:t xml:space="preserve"> the </w:t>
      </w:r>
      <w:r w:rsidR="00732AEE">
        <w:rPr>
          <w:rFonts w:ascii="Arial" w:hAnsi="Arial" w:cs="Arial"/>
        </w:rPr>
        <w:t>perspectives</w:t>
      </w:r>
      <w:r w:rsidR="006C1817">
        <w:rPr>
          <w:rFonts w:ascii="Arial" w:hAnsi="Arial" w:cs="Arial"/>
        </w:rPr>
        <w:t xml:space="preserve"> </w:t>
      </w:r>
      <w:r w:rsidR="0095759A">
        <w:rPr>
          <w:rFonts w:ascii="Arial" w:hAnsi="Arial" w:cs="Arial"/>
        </w:rPr>
        <w:t>of</w:t>
      </w:r>
      <w:r w:rsidR="000F6342">
        <w:rPr>
          <w:rFonts w:ascii="Arial" w:hAnsi="Arial" w:cs="Arial"/>
        </w:rPr>
        <w:t xml:space="preserve"> emotional distress</w:t>
      </w:r>
      <w:r w:rsidR="00F17EAB">
        <w:rPr>
          <w:rFonts w:ascii="Arial" w:hAnsi="Arial" w:cs="Arial"/>
        </w:rPr>
        <w:t xml:space="preserve"> in the Middle Ages and beyond</w:t>
      </w:r>
      <w:r w:rsidR="005A06A3">
        <w:rPr>
          <w:rFonts w:ascii="Arial" w:hAnsi="Arial" w:cs="Arial"/>
        </w:rPr>
        <w:t xml:space="preserve"> (</w:t>
      </w:r>
      <w:r w:rsidR="004A6389">
        <w:rPr>
          <w:rFonts w:ascii="Arial" w:hAnsi="Arial" w:cs="Arial"/>
        </w:rPr>
        <w:t>Scull, 2016</w:t>
      </w:r>
      <w:r w:rsidR="005A06A3">
        <w:rPr>
          <w:rFonts w:ascii="Arial" w:hAnsi="Arial" w:cs="Arial"/>
        </w:rPr>
        <w:t>).</w:t>
      </w:r>
    </w:p>
    <w:p w14:paraId="6C8088DA" w14:textId="6AB3B29D" w:rsidR="00C20894" w:rsidRDefault="000E062E" w:rsidP="00EF14BF">
      <w:pPr>
        <w:spacing w:line="480" w:lineRule="auto"/>
        <w:ind w:left="720" w:hanging="720"/>
        <w:jc w:val="both"/>
        <w:rPr>
          <w:rFonts w:ascii="Arial" w:hAnsi="Arial" w:cs="Arial"/>
        </w:rPr>
      </w:pPr>
      <w:r>
        <w:rPr>
          <w:rFonts w:ascii="Arial" w:hAnsi="Arial" w:cs="Arial"/>
        </w:rPr>
        <w:lastRenderedPageBreak/>
        <w:t>The Gree</w:t>
      </w:r>
      <w:r w:rsidR="00C95496">
        <w:rPr>
          <w:rFonts w:ascii="Arial" w:hAnsi="Arial" w:cs="Arial"/>
        </w:rPr>
        <w:t>k</w:t>
      </w:r>
      <w:r>
        <w:rPr>
          <w:rFonts w:ascii="Arial" w:hAnsi="Arial" w:cs="Arial"/>
        </w:rPr>
        <w:t xml:space="preserve">s </w:t>
      </w:r>
      <w:r w:rsidR="00032C2F">
        <w:rPr>
          <w:rFonts w:ascii="Arial" w:hAnsi="Arial" w:cs="Arial"/>
        </w:rPr>
        <w:t xml:space="preserve">observed and documented </w:t>
      </w:r>
      <w:r w:rsidR="00E2724F">
        <w:rPr>
          <w:rFonts w:ascii="Arial" w:hAnsi="Arial" w:cs="Arial"/>
        </w:rPr>
        <w:t>their findings</w:t>
      </w:r>
      <w:r w:rsidR="0013189A">
        <w:rPr>
          <w:rFonts w:ascii="Arial" w:hAnsi="Arial" w:cs="Arial"/>
        </w:rPr>
        <w:t xml:space="preserve">, which </w:t>
      </w:r>
      <w:r w:rsidR="0092554C">
        <w:rPr>
          <w:rFonts w:ascii="Arial" w:hAnsi="Arial" w:cs="Arial"/>
        </w:rPr>
        <w:t>led the way to a more empirical process.</w:t>
      </w:r>
      <w:r w:rsidR="00925B6B">
        <w:rPr>
          <w:rFonts w:ascii="Arial" w:hAnsi="Arial" w:cs="Arial"/>
        </w:rPr>
        <w:t xml:space="preserve"> </w:t>
      </w:r>
      <w:r w:rsidR="006A4071">
        <w:rPr>
          <w:rFonts w:ascii="Arial" w:hAnsi="Arial" w:cs="Arial"/>
        </w:rPr>
        <w:t>Noticing</w:t>
      </w:r>
      <w:r w:rsidR="00925B6B">
        <w:rPr>
          <w:rFonts w:ascii="Arial" w:hAnsi="Arial" w:cs="Arial"/>
        </w:rPr>
        <w:t xml:space="preserve"> mood and behaviour</w:t>
      </w:r>
      <w:r w:rsidR="00580B4E">
        <w:rPr>
          <w:rFonts w:ascii="Arial" w:hAnsi="Arial" w:cs="Arial"/>
        </w:rPr>
        <w:t xml:space="preserve"> laid the foundations of </w:t>
      </w:r>
      <w:r w:rsidR="00D21D70">
        <w:rPr>
          <w:rFonts w:ascii="Arial" w:hAnsi="Arial" w:cs="Arial"/>
        </w:rPr>
        <w:t xml:space="preserve">a more </w:t>
      </w:r>
      <w:r w:rsidR="005C77E8">
        <w:rPr>
          <w:rFonts w:ascii="Arial" w:hAnsi="Arial" w:cs="Arial"/>
        </w:rPr>
        <w:t xml:space="preserve">psychological </w:t>
      </w:r>
      <w:r w:rsidR="00B0442F">
        <w:rPr>
          <w:rFonts w:ascii="Arial" w:hAnsi="Arial" w:cs="Arial"/>
        </w:rPr>
        <w:t>analysis</w:t>
      </w:r>
      <w:r w:rsidR="00B42462">
        <w:rPr>
          <w:rFonts w:ascii="Arial" w:hAnsi="Arial" w:cs="Arial"/>
        </w:rPr>
        <w:t xml:space="preserve">, and even though </w:t>
      </w:r>
      <w:r w:rsidR="001462F3">
        <w:rPr>
          <w:rFonts w:ascii="Arial" w:hAnsi="Arial" w:cs="Arial"/>
        </w:rPr>
        <w:t>still</w:t>
      </w:r>
      <w:r w:rsidR="005F16D0">
        <w:rPr>
          <w:rFonts w:ascii="Arial" w:hAnsi="Arial" w:cs="Arial"/>
        </w:rPr>
        <w:t xml:space="preserve"> focussed on a physical cause</w:t>
      </w:r>
      <w:r w:rsidR="008E6641">
        <w:rPr>
          <w:rFonts w:ascii="Arial" w:hAnsi="Arial" w:cs="Arial"/>
        </w:rPr>
        <w:t xml:space="preserve"> </w:t>
      </w:r>
      <w:r w:rsidR="0043082F">
        <w:rPr>
          <w:rFonts w:ascii="Arial" w:hAnsi="Arial" w:cs="Arial"/>
        </w:rPr>
        <w:t>through the imbalance of the four humours</w:t>
      </w:r>
      <w:r w:rsidR="005F16D0">
        <w:rPr>
          <w:rFonts w:ascii="Arial" w:hAnsi="Arial" w:cs="Arial"/>
        </w:rPr>
        <w:t xml:space="preserve">, </w:t>
      </w:r>
      <w:r w:rsidR="008520E7">
        <w:rPr>
          <w:rFonts w:ascii="Arial" w:hAnsi="Arial" w:cs="Arial"/>
        </w:rPr>
        <w:t>it steered away from the</w:t>
      </w:r>
      <w:r w:rsidR="00D035DF">
        <w:rPr>
          <w:rFonts w:ascii="Arial" w:hAnsi="Arial" w:cs="Arial"/>
        </w:rPr>
        <w:t xml:space="preserve"> prehistoric</w:t>
      </w:r>
      <w:r w:rsidR="008520E7">
        <w:rPr>
          <w:rFonts w:ascii="Arial" w:hAnsi="Arial" w:cs="Arial"/>
        </w:rPr>
        <w:t xml:space="preserve"> supernatural </w:t>
      </w:r>
      <w:r w:rsidR="00717766">
        <w:rPr>
          <w:rFonts w:ascii="Arial" w:hAnsi="Arial" w:cs="Arial"/>
        </w:rPr>
        <w:t>thinking (</w:t>
      </w:r>
      <w:r w:rsidR="00874565">
        <w:rPr>
          <w:rFonts w:ascii="Arial" w:hAnsi="Arial" w:cs="Arial"/>
        </w:rPr>
        <w:t>Shorter, 1997</w:t>
      </w:r>
      <w:r w:rsidR="00717766">
        <w:rPr>
          <w:rFonts w:ascii="Arial" w:hAnsi="Arial" w:cs="Arial"/>
        </w:rPr>
        <w:t>).</w:t>
      </w:r>
    </w:p>
    <w:p w14:paraId="1A79DAA4" w14:textId="77777777" w:rsidR="00300BC8" w:rsidRDefault="00300BC8" w:rsidP="00E420D0">
      <w:pPr>
        <w:spacing w:line="480" w:lineRule="auto"/>
        <w:ind w:left="720" w:hanging="720"/>
        <w:jc w:val="both"/>
        <w:rPr>
          <w:rFonts w:ascii="Arial" w:hAnsi="Arial" w:cs="Arial"/>
        </w:rPr>
      </w:pPr>
    </w:p>
    <w:p w14:paraId="66F70981" w14:textId="70261C59" w:rsidR="00922C15" w:rsidRDefault="00A12DF8" w:rsidP="00E420D0">
      <w:pPr>
        <w:spacing w:line="480" w:lineRule="auto"/>
        <w:ind w:left="720" w:hanging="720"/>
        <w:jc w:val="both"/>
        <w:rPr>
          <w:rFonts w:ascii="Arial" w:hAnsi="Arial" w:cs="Arial"/>
        </w:rPr>
      </w:pPr>
      <w:r>
        <w:rPr>
          <w:rFonts w:ascii="Arial" w:hAnsi="Arial" w:cs="Arial"/>
        </w:rPr>
        <w:t xml:space="preserve">The Medieval period brought </w:t>
      </w:r>
      <w:r w:rsidR="00364A23">
        <w:rPr>
          <w:rFonts w:ascii="Arial" w:hAnsi="Arial" w:cs="Arial"/>
        </w:rPr>
        <w:t>religio</w:t>
      </w:r>
      <w:r w:rsidR="00D7352C">
        <w:rPr>
          <w:rFonts w:ascii="Arial" w:hAnsi="Arial" w:cs="Arial"/>
        </w:rPr>
        <w:t>n</w:t>
      </w:r>
      <w:r w:rsidR="00364A23">
        <w:rPr>
          <w:rFonts w:ascii="Arial" w:hAnsi="Arial" w:cs="Arial"/>
        </w:rPr>
        <w:t xml:space="preserve"> and moral</w:t>
      </w:r>
      <w:r w:rsidR="00D7352C">
        <w:rPr>
          <w:rFonts w:ascii="Arial" w:hAnsi="Arial" w:cs="Arial"/>
        </w:rPr>
        <w:t xml:space="preserve">ity </w:t>
      </w:r>
      <w:r w:rsidR="00BA3363">
        <w:rPr>
          <w:rFonts w:ascii="Arial" w:hAnsi="Arial" w:cs="Arial"/>
        </w:rPr>
        <w:t>to melancholia</w:t>
      </w:r>
      <w:r w:rsidR="00214D34">
        <w:rPr>
          <w:rFonts w:ascii="Arial" w:hAnsi="Arial" w:cs="Arial"/>
        </w:rPr>
        <w:t>, along with the belief it caused</w:t>
      </w:r>
      <w:r w:rsidR="00E706B6">
        <w:rPr>
          <w:rFonts w:ascii="Arial" w:hAnsi="Arial" w:cs="Arial"/>
        </w:rPr>
        <w:t xml:space="preserve"> acedia</w:t>
      </w:r>
      <w:r w:rsidR="000C67CA">
        <w:rPr>
          <w:rFonts w:ascii="Arial" w:hAnsi="Arial" w:cs="Arial"/>
        </w:rPr>
        <w:t xml:space="preserve"> (</w:t>
      </w:r>
      <w:r w:rsidR="00406F0E">
        <w:rPr>
          <w:rFonts w:ascii="Arial" w:hAnsi="Arial" w:cs="Arial"/>
        </w:rPr>
        <w:t>a state of spiritual apathy</w:t>
      </w:r>
      <w:r w:rsidR="000C67CA">
        <w:rPr>
          <w:rFonts w:ascii="Arial" w:hAnsi="Arial" w:cs="Arial"/>
        </w:rPr>
        <w:t>)</w:t>
      </w:r>
      <w:r w:rsidR="00406F0E">
        <w:rPr>
          <w:rFonts w:ascii="Arial" w:hAnsi="Arial" w:cs="Arial"/>
        </w:rPr>
        <w:t xml:space="preserve"> and</w:t>
      </w:r>
      <w:r w:rsidR="00214D34">
        <w:rPr>
          <w:rFonts w:ascii="Arial" w:hAnsi="Arial" w:cs="Arial"/>
        </w:rPr>
        <w:t xml:space="preserve"> </w:t>
      </w:r>
      <w:r w:rsidR="00A55BBB">
        <w:rPr>
          <w:rFonts w:ascii="Arial" w:hAnsi="Arial" w:cs="Arial"/>
        </w:rPr>
        <w:t xml:space="preserve">a </w:t>
      </w:r>
      <w:r w:rsidR="002E319F">
        <w:rPr>
          <w:rFonts w:ascii="Arial" w:hAnsi="Arial" w:cs="Arial"/>
        </w:rPr>
        <w:t>lack of discipline</w:t>
      </w:r>
      <w:r w:rsidR="00A55BBB">
        <w:rPr>
          <w:rFonts w:ascii="Arial" w:hAnsi="Arial" w:cs="Arial"/>
        </w:rPr>
        <w:t xml:space="preserve"> to work or pray</w:t>
      </w:r>
      <w:r w:rsidR="009042ED">
        <w:rPr>
          <w:rFonts w:ascii="Arial" w:hAnsi="Arial" w:cs="Arial"/>
        </w:rPr>
        <w:t xml:space="preserve">, associating it with </w:t>
      </w:r>
      <w:r w:rsidR="007A1709">
        <w:rPr>
          <w:rFonts w:ascii="Arial" w:hAnsi="Arial" w:cs="Arial"/>
        </w:rPr>
        <w:t xml:space="preserve">laziness and </w:t>
      </w:r>
      <w:r w:rsidR="009042ED">
        <w:rPr>
          <w:rFonts w:ascii="Arial" w:hAnsi="Arial" w:cs="Arial"/>
        </w:rPr>
        <w:t>sin.</w:t>
      </w:r>
      <w:r w:rsidR="004F557D">
        <w:rPr>
          <w:rFonts w:ascii="Arial" w:hAnsi="Arial" w:cs="Arial"/>
        </w:rPr>
        <w:t xml:space="preserve"> Treatment, therefore, revolved around</w:t>
      </w:r>
      <w:r w:rsidR="00572640">
        <w:rPr>
          <w:rFonts w:ascii="Arial" w:hAnsi="Arial" w:cs="Arial"/>
        </w:rPr>
        <w:t xml:space="preserve"> interventions, such as prayer</w:t>
      </w:r>
      <w:r w:rsidR="00BE2082">
        <w:rPr>
          <w:rFonts w:ascii="Arial" w:hAnsi="Arial" w:cs="Arial"/>
        </w:rPr>
        <w:t>, confessions</w:t>
      </w:r>
      <w:r w:rsidR="00572640">
        <w:rPr>
          <w:rFonts w:ascii="Arial" w:hAnsi="Arial" w:cs="Arial"/>
        </w:rPr>
        <w:t xml:space="preserve"> and </w:t>
      </w:r>
      <w:r w:rsidR="006A678F">
        <w:rPr>
          <w:rFonts w:ascii="Arial" w:hAnsi="Arial" w:cs="Arial"/>
        </w:rPr>
        <w:t>guidance from the clergy.</w:t>
      </w:r>
      <w:r w:rsidR="001C0440">
        <w:rPr>
          <w:rFonts w:ascii="Arial" w:hAnsi="Arial" w:cs="Arial"/>
        </w:rPr>
        <w:t xml:space="preserve"> </w:t>
      </w:r>
      <w:r w:rsidR="00C83727">
        <w:rPr>
          <w:rFonts w:ascii="Arial" w:hAnsi="Arial" w:cs="Arial"/>
        </w:rPr>
        <w:t>In her writings</w:t>
      </w:r>
      <w:r w:rsidR="0052222E">
        <w:rPr>
          <w:rFonts w:ascii="Arial" w:hAnsi="Arial" w:cs="Arial"/>
        </w:rPr>
        <w:t xml:space="preserve"> </w:t>
      </w:r>
      <w:r w:rsidR="00321A74">
        <w:rPr>
          <w:rFonts w:ascii="Arial" w:hAnsi="Arial" w:cs="Arial"/>
        </w:rPr>
        <w:t>around the 12</w:t>
      </w:r>
      <w:r w:rsidR="00321A74" w:rsidRPr="00321A74">
        <w:rPr>
          <w:rFonts w:ascii="Arial" w:hAnsi="Arial" w:cs="Arial"/>
          <w:vertAlign w:val="superscript"/>
        </w:rPr>
        <w:t>th</w:t>
      </w:r>
      <w:r w:rsidR="00321A74">
        <w:rPr>
          <w:rFonts w:ascii="Arial" w:hAnsi="Arial" w:cs="Arial"/>
        </w:rPr>
        <w:t xml:space="preserve"> century</w:t>
      </w:r>
      <w:r w:rsidR="00C83727">
        <w:rPr>
          <w:rFonts w:ascii="Arial" w:hAnsi="Arial" w:cs="Arial"/>
        </w:rPr>
        <w:t xml:space="preserve">, </w:t>
      </w:r>
      <w:r w:rsidR="002E5A96">
        <w:rPr>
          <w:rFonts w:ascii="Arial" w:hAnsi="Arial" w:cs="Arial"/>
        </w:rPr>
        <w:t>Hildegard of Bingen, a German abbess</w:t>
      </w:r>
      <w:r w:rsidR="009F7789">
        <w:rPr>
          <w:rFonts w:ascii="Arial" w:hAnsi="Arial" w:cs="Arial"/>
        </w:rPr>
        <w:t xml:space="preserve">, </w:t>
      </w:r>
      <w:r w:rsidR="00772BE1">
        <w:rPr>
          <w:rFonts w:ascii="Arial" w:hAnsi="Arial" w:cs="Arial"/>
        </w:rPr>
        <w:t xml:space="preserve">blended </w:t>
      </w:r>
      <w:r w:rsidR="001B62A0">
        <w:rPr>
          <w:rFonts w:ascii="Arial" w:hAnsi="Arial" w:cs="Arial"/>
        </w:rPr>
        <w:t xml:space="preserve">religion with early psychology, </w:t>
      </w:r>
      <w:r w:rsidR="008978DC">
        <w:rPr>
          <w:rFonts w:ascii="Arial" w:hAnsi="Arial" w:cs="Arial"/>
        </w:rPr>
        <w:t>view</w:t>
      </w:r>
      <w:r w:rsidR="001B62A0">
        <w:rPr>
          <w:rFonts w:ascii="Arial" w:hAnsi="Arial" w:cs="Arial"/>
        </w:rPr>
        <w:t>ing</w:t>
      </w:r>
      <w:r w:rsidR="008978DC">
        <w:rPr>
          <w:rFonts w:ascii="Arial" w:hAnsi="Arial" w:cs="Arial"/>
        </w:rPr>
        <w:t xml:space="preserve"> melancholia as a spiritual imbalance</w:t>
      </w:r>
      <w:r w:rsidR="003B77D3">
        <w:rPr>
          <w:rFonts w:ascii="Arial" w:hAnsi="Arial" w:cs="Arial"/>
        </w:rPr>
        <w:t>.</w:t>
      </w:r>
      <w:r w:rsidR="008978DC">
        <w:rPr>
          <w:rFonts w:ascii="Arial" w:hAnsi="Arial" w:cs="Arial"/>
        </w:rPr>
        <w:t xml:space="preserve"> </w:t>
      </w:r>
      <w:r w:rsidR="00B52E63">
        <w:rPr>
          <w:rFonts w:ascii="Arial" w:hAnsi="Arial" w:cs="Arial"/>
        </w:rPr>
        <w:t xml:space="preserve">Although </w:t>
      </w:r>
      <w:r w:rsidR="00EA1082">
        <w:rPr>
          <w:rFonts w:ascii="Arial" w:hAnsi="Arial" w:cs="Arial"/>
        </w:rPr>
        <w:t>the humoral theory</w:t>
      </w:r>
      <w:r w:rsidR="00747EC2">
        <w:rPr>
          <w:rFonts w:ascii="Arial" w:hAnsi="Arial" w:cs="Arial"/>
        </w:rPr>
        <w:t xml:space="preserve"> still applied, </w:t>
      </w:r>
      <w:r w:rsidR="000C43C2">
        <w:rPr>
          <w:rFonts w:ascii="Arial" w:hAnsi="Arial" w:cs="Arial"/>
        </w:rPr>
        <w:t>astrologic</w:t>
      </w:r>
      <w:r w:rsidR="00CE270D">
        <w:rPr>
          <w:rFonts w:ascii="Arial" w:hAnsi="Arial" w:cs="Arial"/>
        </w:rPr>
        <w:t xml:space="preserve">al and evil forces were </w:t>
      </w:r>
      <w:r w:rsidR="00AD47DD">
        <w:rPr>
          <w:rFonts w:ascii="Arial" w:hAnsi="Arial" w:cs="Arial"/>
        </w:rPr>
        <w:t>added to the list of causes</w:t>
      </w:r>
      <w:r w:rsidR="00486B0F">
        <w:rPr>
          <w:rFonts w:ascii="Arial" w:hAnsi="Arial" w:cs="Arial"/>
        </w:rPr>
        <w:t xml:space="preserve">, </w:t>
      </w:r>
      <w:r w:rsidR="00E46CD0">
        <w:rPr>
          <w:rFonts w:ascii="Arial" w:hAnsi="Arial" w:cs="Arial"/>
        </w:rPr>
        <w:t>which in turn added exorcisms and herbal medicines to the list of treatments.</w:t>
      </w:r>
      <w:r w:rsidR="005A5D6E">
        <w:rPr>
          <w:rFonts w:ascii="Arial" w:hAnsi="Arial" w:cs="Arial"/>
        </w:rPr>
        <w:t xml:space="preserve"> Melancholia was now seen as </w:t>
      </w:r>
      <w:r w:rsidR="00715721">
        <w:rPr>
          <w:rFonts w:ascii="Arial" w:hAnsi="Arial" w:cs="Arial"/>
        </w:rPr>
        <w:t xml:space="preserve">body and </w:t>
      </w:r>
      <w:r w:rsidR="00626DA1">
        <w:rPr>
          <w:rFonts w:ascii="Arial" w:hAnsi="Arial" w:cs="Arial"/>
        </w:rPr>
        <w:t>virtue</w:t>
      </w:r>
      <w:r w:rsidR="00921D09">
        <w:rPr>
          <w:rFonts w:ascii="Arial" w:hAnsi="Arial" w:cs="Arial"/>
        </w:rPr>
        <w:t>, or lack of</w:t>
      </w:r>
      <w:r w:rsidR="00BF31ED">
        <w:rPr>
          <w:rFonts w:ascii="Arial" w:hAnsi="Arial" w:cs="Arial"/>
        </w:rPr>
        <w:t xml:space="preserve"> (Jackson, 1986)</w:t>
      </w:r>
      <w:r w:rsidR="00921D09">
        <w:rPr>
          <w:rFonts w:ascii="Arial" w:hAnsi="Arial" w:cs="Arial"/>
        </w:rPr>
        <w:t>.</w:t>
      </w:r>
    </w:p>
    <w:p w14:paraId="7A9CD77C" w14:textId="77777777" w:rsidR="005B3301" w:rsidRDefault="005B3301" w:rsidP="00E420D0">
      <w:pPr>
        <w:spacing w:line="480" w:lineRule="auto"/>
        <w:ind w:left="720" w:hanging="720"/>
        <w:jc w:val="both"/>
        <w:rPr>
          <w:rFonts w:ascii="Arial" w:hAnsi="Arial" w:cs="Arial"/>
        </w:rPr>
      </w:pPr>
    </w:p>
    <w:p w14:paraId="1079CC0C" w14:textId="77777777" w:rsidR="00697B0A" w:rsidRDefault="007171EE" w:rsidP="00E420D0">
      <w:pPr>
        <w:spacing w:line="480" w:lineRule="auto"/>
        <w:ind w:left="720" w:hanging="720"/>
        <w:jc w:val="both"/>
        <w:rPr>
          <w:rFonts w:ascii="Arial" w:hAnsi="Arial" w:cs="Arial"/>
        </w:rPr>
      </w:pPr>
      <w:r>
        <w:rPr>
          <w:rFonts w:ascii="Arial" w:hAnsi="Arial" w:cs="Arial"/>
        </w:rPr>
        <w:t>Between the 14</w:t>
      </w:r>
      <w:r w:rsidRPr="007171EE">
        <w:rPr>
          <w:rFonts w:ascii="Arial" w:hAnsi="Arial" w:cs="Arial"/>
          <w:vertAlign w:val="superscript"/>
        </w:rPr>
        <w:t>th</w:t>
      </w:r>
      <w:r>
        <w:rPr>
          <w:rFonts w:ascii="Arial" w:hAnsi="Arial" w:cs="Arial"/>
        </w:rPr>
        <w:t xml:space="preserve"> and 18</w:t>
      </w:r>
      <w:r w:rsidRPr="007171EE">
        <w:rPr>
          <w:rFonts w:ascii="Arial" w:hAnsi="Arial" w:cs="Arial"/>
          <w:vertAlign w:val="superscript"/>
        </w:rPr>
        <w:t>th</w:t>
      </w:r>
      <w:r>
        <w:rPr>
          <w:rFonts w:ascii="Arial" w:hAnsi="Arial" w:cs="Arial"/>
        </w:rPr>
        <w:t xml:space="preserve"> centuries, </w:t>
      </w:r>
      <w:r w:rsidR="000956A6">
        <w:rPr>
          <w:rFonts w:ascii="Arial" w:hAnsi="Arial" w:cs="Arial"/>
        </w:rPr>
        <w:t xml:space="preserve">The </w:t>
      </w:r>
      <w:r w:rsidR="00F36537">
        <w:rPr>
          <w:rFonts w:ascii="Arial" w:hAnsi="Arial" w:cs="Arial"/>
        </w:rPr>
        <w:t>Renaissance</w:t>
      </w:r>
      <w:r w:rsidR="00274C51">
        <w:rPr>
          <w:rFonts w:ascii="Arial" w:hAnsi="Arial" w:cs="Arial"/>
        </w:rPr>
        <w:t>,</w:t>
      </w:r>
      <w:r w:rsidR="00075B66">
        <w:rPr>
          <w:rFonts w:ascii="Arial" w:hAnsi="Arial" w:cs="Arial"/>
        </w:rPr>
        <w:t xml:space="preserve"> a cultural ‘rebirth’</w:t>
      </w:r>
      <w:r w:rsidR="004F352B">
        <w:rPr>
          <w:rFonts w:ascii="Arial" w:hAnsi="Arial" w:cs="Arial"/>
        </w:rPr>
        <w:t xml:space="preserve"> </w:t>
      </w:r>
      <w:r w:rsidR="002F070D">
        <w:rPr>
          <w:rFonts w:ascii="Arial" w:hAnsi="Arial" w:cs="Arial"/>
        </w:rPr>
        <w:t xml:space="preserve">that revived interest in </w:t>
      </w:r>
      <w:r w:rsidR="00457B0E">
        <w:rPr>
          <w:rFonts w:ascii="Arial" w:hAnsi="Arial" w:cs="Arial"/>
        </w:rPr>
        <w:t>the Humanities</w:t>
      </w:r>
      <w:r w:rsidR="00F92F24">
        <w:rPr>
          <w:rFonts w:ascii="Arial" w:hAnsi="Arial" w:cs="Arial"/>
        </w:rPr>
        <w:t>,</w:t>
      </w:r>
      <w:r w:rsidR="00B23F20">
        <w:rPr>
          <w:rFonts w:ascii="Arial" w:hAnsi="Arial" w:cs="Arial"/>
        </w:rPr>
        <w:t xml:space="preserve"> and</w:t>
      </w:r>
      <w:r w:rsidR="00DE6A70">
        <w:rPr>
          <w:rFonts w:ascii="Arial" w:hAnsi="Arial" w:cs="Arial"/>
        </w:rPr>
        <w:t xml:space="preserve"> The</w:t>
      </w:r>
      <w:r w:rsidR="00B23F20">
        <w:rPr>
          <w:rFonts w:ascii="Arial" w:hAnsi="Arial" w:cs="Arial"/>
        </w:rPr>
        <w:t xml:space="preserve"> </w:t>
      </w:r>
      <w:r w:rsidR="006D0CF7">
        <w:rPr>
          <w:rFonts w:ascii="Arial" w:hAnsi="Arial" w:cs="Arial"/>
        </w:rPr>
        <w:t>Enlightenment</w:t>
      </w:r>
      <w:r w:rsidR="00274C51">
        <w:rPr>
          <w:rFonts w:ascii="Arial" w:hAnsi="Arial" w:cs="Arial"/>
        </w:rPr>
        <w:t xml:space="preserve">, the </w:t>
      </w:r>
      <w:r w:rsidR="003A103E">
        <w:rPr>
          <w:rFonts w:ascii="Arial" w:hAnsi="Arial" w:cs="Arial"/>
        </w:rPr>
        <w:t>intellectual and philosophical movement that followed,</w:t>
      </w:r>
      <w:r w:rsidR="00E7411F">
        <w:rPr>
          <w:rFonts w:ascii="Arial" w:hAnsi="Arial" w:cs="Arial"/>
        </w:rPr>
        <w:t xml:space="preserve"> </w:t>
      </w:r>
      <w:r w:rsidR="00556EC6">
        <w:rPr>
          <w:rFonts w:ascii="Arial" w:hAnsi="Arial" w:cs="Arial"/>
        </w:rPr>
        <w:t>re</w:t>
      </w:r>
      <w:r w:rsidR="00F92F24">
        <w:rPr>
          <w:rFonts w:ascii="Arial" w:hAnsi="Arial" w:cs="Arial"/>
        </w:rPr>
        <w:t>introduced</w:t>
      </w:r>
      <w:r w:rsidR="00FF398E">
        <w:rPr>
          <w:rFonts w:ascii="Arial" w:hAnsi="Arial" w:cs="Arial"/>
        </w:rPr>
        <w:t xml:space="preserve"> Aristotle’s melanc</w:t>
      </w:r>
      <w:r w:rsidR="00E36013">
        <w:rPr>
          <w:rFonts w:ascii="Arial" w:hAnsi="Arial" w:cs="Arial"/>
        </w:rPr>
        <w:t>holy-</w:t>
      </w:r>
      <w:r w:rsidR="00FF398E">
        <w:rPr>
          <w:rFonts w:ascii="Arial" w:hAnsi="Arial" w:cs="Arial"/>
        </w:rPr>
        <w:t xml:space="preserve">genius </w:t>
      </w:r>
      <w:r w:rsidR="002F719B">
        <w:rPr>
          <w:rFonts w:ascii="Arial" w:hAnsi="Arial" w:cs="Arial"/>
        </w:rPr>
        <w:t>connection</w:t>
      </w:r>
      <w:r w:rsidR="00C64A27">
        <w:rPr>
          <w:rFonts w:ascii="Arial" w:hAnsi="Arial" w:cs="Arial"/>
        </w:rPr>
        <w:t>.</w:t>
      </w:r>
      <w:r w:rsidR="002056C9">
        <w:rPr>
          <w:rFonts w:ascii="Arial" w:hAnsi="Arial" w:cs="Arial"/>
        </w:rPr>
        <w:t xml:space="preserve"> </w:t>
      </w:r>
      <w:r w:rsidR="00C64A27">
        <w:rPr>
          <w:rFonts w:ascii="Arial" w:hAnsi="Arial" w:cs="Arial"/>
        </w:rPr>
        <w:t>M</w:t>
      </w:r>
      <w:r w:rsidR="00A20D0A">
        <w:rPr>
          <w:rFonts w:ascii="Arial" w:hAnsi="Arial" w:cs="Arial"/>
        </w:rPr>
        <w:t>elancholia</w:t>
      </w:r>
      <w:r w:rsidR="00736237">
        <w:rPr>
          <w:rFonts w:ascii="Arial" w:hAnsi="Arial" w:cs="Arial"/>
        </w:rPr>
        <w:t xml:space="preserve"> was </w:t>
      </w:r>
      <w:r w:rsidR="004F5109">
        <w:rPr>
          <w:rFonts w:ascii="Arial" w:hAnsi="Arial" w:cs="Arial"/>
        </w:rPr>
        <w:t>deemed</w:t>
      </w:r>
      <w:r w:rsidR="00736237">
        <w:rPr>
          <w:rFonts w:ascii="Arial" w:hAnsi="Arial" w:cs="Arial"/>
        </w:rPr>
        <w:t xml:space="preserve"> fashionable </w:t>
      </w:r>
      <w:r w:rsidR="0063251F">
        <w:rPr>
          <w:rFonts w:ascii="Arial" w:hAnsi="Arial" w:cs="Arial"/>
        </w:rPr>
        <w:t>through the mediums of art and literature</w:t>
      </w:r>
      <w:r w:rsidR="00F609AC">
        <w:rPr>
          <w:rFonts w:ascii="Arial" w:hAnsi="Arial" w:cs="Arial"/>
        </w:rPr>
        <w:t>, symbolising sensitivity and</w:t>
      </w:r>
      <w:r w:rsidR="00517F35">
        <w:rPr>
          <w:rFonts w:ascii="Arial" w:hAnsi="Arial" w:cs="Arial"/>
        </w:rPr>
        <w:t xml:space="preserve"> prof</w:t>
      </w:r>
      <w:r w:rsidR="00217E29">
        <w:rPr>
          <w:rFonts w:ascii="Arial" w:hAnsi="Arial" w:cs="Arial"/>
        </w:rPr>
        <w:t>undity</w:t>
      </w:r>
      <w:r w:rsidR="00CD497A">
        <w:rPr>
          <w:rFonts w:ascii="Arial" w:hAnsi="Arial" w:cs="Arial"/>
        </w:rPr>
        <w:t xml:space="preserve">, </w:t>
      </w:r>
      <w:r w:rsidR="00BA6D1B">
        <w:rPr>
          <w:rFonts w:ascii="Arial" w:hAnsi="Arial" w:cs="Arial"/>
        </w:rPr>
        <w:t>shifting</w:t>
      </w:r>
      <w:r w:rsidR="00CD497A">
        <w:rPr>
          <w:rFonts w:ascii="Arial" w:hAnsi="Arial" w:cs="Arial"/>
        </w:rPr>
        <w:t xml:space="preserve"> it </w:t>
      </w:r>
      <w:r w:rsidR="00986A1F">
        <w:rPr>
          <w:rFonts w:ascii="Arial" w:hAnsi="Arial" w:cs="Arial"/>
        </w:rPr>
        <w:t>from a medical condition to a disposition</w:t>
      </w:r>
      <w:r w:rsidR="0067095D">
        <w:rPr>
          <w:rFonts w:ascii="Arial" w:hAnsi="Arial" w:cs="Arial"/>
        </w:rPr>
        <w:t xml:space="preserve"> (</w:t>
      </w:r>
      <w:r w:rsidR="002403D9">
        <w:rPr>
          <w:rFonts w:ascii="Arial" w:hAnsi="Arial" w:cs="Arial"/>
        </w:rPr>
        <w:t>Bell, 2014</w:t>
      </w:r>
      <w:r w:rsidR="0067095D">
        <w:rPr>
          <w:rFonts w:ascii="Arial" w:hAnsi="Arial" w:cs="Arial"/>
        </w:rPr>
        <w:t>)</w:t>
      </w:r>
      <w:r w:rsidR="00FA4DAD">
        <w:rPr>
          <w:rFonts w:ascii="Arial" w:hAnsi="Arial" w:cs="Arial"/>
        </w:rPr>
        <w:t xml:space="preserve">. </w:t>
      </w:r>
    </w:p>
    <w:p w14:paraId="400C947F" w14:textId="776FA0D4" w:rsidR="00D256D9" w:rsidRDefault="00D22ACD" w:rsidP="00E420D0">
      <w:pPr>
        <w:spacing w:line="480" w:lineRule="auto"/>
        <w:ind w:left="720" w:hanging="720"/>
        <w:jc w:val="both"/>
        <w:rPr>
          <w:rFonts w:ascii="Arial" w:hAnsi="Arial" w:cs="Arial"/>
        </w:rPr>
      </w:pPr>
      <w:r>
        <w:rPr>
          <w:rFonts w:ascii="Arial" w:hAnsi="Arial" w:cs="Arial"/>
        </w:rPr>
        <w:lastRenderedPageBreak/>
        <w:t xml:space="preserve">In 1621, English scholar and author, Robert Burton, wrote </w:t>
      </w:r>
      <w:r w:rsidRPr="00483A83">
        <w:rPr>
          <w:rFonts w:ascii="Arial" w:hAnsi="Arial" w:cs="Arial"/>
          <w:i/>
          <w:iCs/>
        </w:rPr>
        <w:t>The Anatomy of Melancholy</w:t>
      </w:r>
      <w:r>
        <w:rPr>
          <w:rFonts w:ascii="Arial" w:hAnsi="Arial" w:cs="Arial"/>
        </w:rPr>
        <w:t>. This was the first psychiatric encyclopaedia, his life’s work, and one of the most read texts at that time. It still holds weight in the study of depression (McFarlane, n</w:t>
      </w:r>
      <w:r w:rsidR="008464CD">
        <w:rPr>
          <w:rFonts w:ascii="Arial" w:hAnsi="Arial" w:cs="Arial"/>
        </w:rPr>
        <w:t>.d.</w:t>
      </w:r>
      <w:r>
        <w:rPr>
          <w:rFonts w:ascii="Arial" w:hAnsi="Arial" w:cs="Arial"/>
        </w:rPr>
        <w:t xml:space="preserve">). In his publication, he conveys that sociological elements, such as loneliness, overwork and poverty, affected melancholia, along with medical and psychological reasons. </w:t>
      </w:r>
      <w:r w:rsidR="00FA4DAD">
        <w:rPr>
          <w:rFonts w:ascii="Arial" w:hAnsi="Arial" w:cs="Arial"/>
        </w:rPr>
        <w:t xml:space="preserve">Treatments now included music, socialising and cognitive preoccupation, indicating mental health could be influenced by environmental and experiential factors (Bell, 2014), which is a </w:t>
      </w:r>
      <w:r w:rsidR="00E76A50">
        <w:rPr>
          <w:rFonts w:ascii="Arial" w:hAnsi="Arial" w:cs="Arial"/>
        </w:rPr>
        <w:t>theory</w:t>
      </w:r>
      <w:r w:rsidR="00FA4DAD">
        <w:rPr>
          <w:rFonts w:ascii="Arial" w:hAnsi="Arial" w:cs="Arial"/>
        </w:rPr>
        <w:t xml:space="preserve"> still held today</w:t>
      </w:r>
      <w:r w:rsidR="00986A1F">
        <w:rPr>
          <w:rFonts w:ascii="Arial" w:hAnsi="Arial" w:cs="Arial"/>
        </w:rPr>
        <w:t>.</w:t>
      </w:r>
      <w:r w:rsidR="00FC7315">
        <w:rPr>
          <w:rFonts w:ascii="Arial" w:hAnsi="Arial" w:cs="Arial"/>
        </w:rPr>
        <w:t xml:space="preserve"> </w:t>
      </w:r>
    </w:p>
    <w:p w14:paraId="2D6B9ADC" w14:textId="77777777" w:rsidR="00D256D9" w:rsidRDefault="00D256D9" w:rsidP="00E420D0">
      <w:pPr>
        <w:spacing w:line="480" w:lineRule="auto"/>
        <w:ind w:left="720" w:hanging="720"/>
        <w:jc w:val="both"/>
        <w:rPr>
          <w:rFonts w:ascii="Arial" w:hAnsi="Arial" w:cs="Arial"/>
        </w:rPr>
      </w:pPr>
    </w:p>
    <w:p w14:paraId="5FF24B25" w14:textId="443CD603" w:rsidR="001D4044" w:rsidRDefault="007321E9" w:rsidP="00E420D0">
      <w:pPr>
        <w:spacing w:line="480" w:lineRule="auto"/>
        <w:ind w:left="720" w:hanging="720"/>
        <w:jc w:val="both"/>
        <w:rPr>
          <w:rFonts w:ascii="Arial" w:hAnsi="Arial" w:cs="Arial"/>
        </w:rPr>
      </w:pPr>
      <w:r>
        <w:rPr>
          <w:rFonts w:ascii="Arial" w:hAnsi="Arial" w:cs="Arial"/>
        </w:rPr>
        <w:t>The 19</w:t>
      </w:r>
      <w:r w:rsidRPr="007321E9">
        <w:rPr>
          <w:rFonts w:ascii="Arial" w:hAnsi="Arial" w:cs="Arial"/>
          <w:vertAlign w:val="superscript"/>
        </w:rPr>
        <w:t>th</w:t>
      </w:r>
      <w:r>
        <w:rPr>
          <w:rFonts w:ascii="Arial" w:hAnsi="Arial" w:cs="Arial"/>
        </w:rPr>
        <w:t xml:space="preserve"> century</w:t>
      </w:r>
      <w:r w:rsidR="005D0F33">
        <w:rPr>
          <w:rFonts w:ascii="Arial" w:hAnsi="Arial" w:cs="Arial"/>
        </w:rPr>
        <w:t xml:space="preserve"> brought monumental changes with the development of psychiatry</w:t>
      </w:r>
      <w:r w:rsidR="008F7B54">
        <w:rPr>
          <w:rFonts w:ascii="Arial" w:hAnsi="Arial" w:cs="Arial"/>
        </w:rPr>
        <w:t>.</w:t>
      </w:r>
      <w:r w:rsidR="00B72362">
        <w:rPr>
          <w:rFonts w:ascii="Arial" w:hAnsi="Arial" w:cs="Arial"/>
        </w:rPr>
        <w:t xml:space="preserve"> </w:t>
      </w:r>
      <w:r w:rsidR="00257E9A">
        <w:rPr>
          <w:rFonts w:ascii="Arial" w:hAnsi="Arial" w:cs="Arial"/>
        </w:rPr>
        <w:t>P</w:t>
      </w:r>
      <w:r w:rsidR="00257E9A" w:rsidRPr="007C1A19">
        <w:rPr>
          <w:rFonts w:ascii="Arial" w:hAnsi="Arial" w:cs="Arial"/>
        </w:rPr>
        <w:t xml:space="preserve">sychiatry was partly used to control people who </w:t>
      </w:r>
      <w:r w:rsidR="00257E9A">
        <w:rPr>
          <w:rFonts w:ascii="Arial" w:hAnsi="Arial" w:cs="Arial"/>
        </w:rPr>
        <w:t>did not</w:t>
      </w:r>
      <w:r w:rsidR="00257E9A" w:rsidRPr="007C1A19">
        <w:rPr>
          <w:rFonts w:ascii="Arial" w:hAnsi="Arial" w:cs="Arial"/>
        </w:rPr>
        <w:t xml:space="preserve"> fit social </w:t>
      </w:r>
      <w:r w:rsidR="002103A2" w:rsidRPr="007C1A19">
        <w:rPr>
          <w:rFonts w:ascii="Arial" w:hAnsi="Arial" w:cs="Arial"/>
        </w:rPr>
        <w:t>norms,</w:t>
      </w:r>
      <w:r w:rsidR="006F1410">
        <w:rPr>
          <w:rFonts w:ascii="Arial" w:hAnsi="Arial" w:cs="Arial"/>
        </w:rPr>
        <w:t xml:space="preserve"> and this</w:t>
      </w:r>
      <w:r w:rsidR="00257E9A" w:rsidRPr="007C1A19">
        <w:rPr>
          <w:rFonts w:ascii="Arial" w:hAnsi="Arial" w:cs="Arial"/>
        </w:rPr>
        <w:t xml:space="preserve"> influenced how mental illness was labelled and treated</w:t>
      </w:r>
      <w:r w:rsidR="00257E9A">
        <w:rPr>
          <w:rFonts w:ascii="Arial" w:hAnsi="Arial" w:cs="Arial"/>
        </w:rPr>
        <w:t xml:space="preserve"> (Foucault, 2006). </w:t>
      </w:r>
      <w:r w:rsidR="008F7B54">
        <w:rPr>
          <w:rFonts w:ascii="Arial" w:hAnsi="Arial" w:cs="Arial"/>
        </w:rPr>
        <w:t>M</w:t>
      </w:r>
      <w:r w:rsidR="00B72362">
        <w:rPr>
          <w:rFonts w:ascii="Arial" w:hAnsi="Arial" w:cs="Arial"/>
        </w:rPr>
        <w:t xml:space="preserve">elancholia </w:t>
      </w:r>
      <w:r w:rsidR="000C3CCE">
        <w:rPr>
          <w:rFonts w:ascii="Arial" w:hAnsi="Arial" w:cs="Arial"/>
        </w:rPr>
        <w:t>was classified as a mental illness</w:t>
      </w:r>
      <w:r w:rsidR="001013DD">
        <w:rPr>
          <w:rFonts w:ascii="Arial" w:hAnsi="Arial" w:cs="Arial"/>
        </w:rPr>
        <w:t xml:space="preserve"> with its symptoms </w:t>
      </w:r>
      <w:r w:rsidR="00BE7831">
        <w:rPr>
          <w:rFonts w:ascii="Arial" w:hAnsi="Arial" w:cs="Arial"/>
        </w:rPr>
        <w:t>studied more systematically</w:t>
      </w:r>
      <w:r w:rsidR="00D81C4E">
        <w:rPr>
          <w:rFonts w:ascii="Arial" w:hAnsi="Arial" w:cs="Arial"/>
        </w:rPr>
        <w:t xml:space="preserve">, </w:t>
      </w:r>
      <w:r w:rsidR="00B22B3F">
        <w:rPr>
          <w:rFonts w:ascii="Arial" w:hAnsi="Arial" w:cs="Arial"/>
        </w:rPr>
        <w:t>moving it towards severe depression</w:t>
      </w:r>
      <w:r w:rsidR="002E3494">
        <w:rPr>
          <w:rFonts w:ascii="Arial" w:hAnsi="Arial" w:cs="Arial"/>
        </w:rPr>
        <w:t xml:space="preserve"> (Berrios, 1988)</w:t>
      </w:r>
      <w:r w:rsidR="004D28B0">
        <w:rPr>
          <w:rFonts w:ascii="Arial" w:hAnsi="Arial" w:cs="Arial"/>
        </w:rPr>
        <w:t xml:space="preserve">. </w:t>
      </w:r>
      <w:r w:rsidR="00656E5D">
        <w:rPr>
          <w:rFonts w:ascii="Arial" w:hAnsi="Arial" w:cs="Arial"/>
        </w:rPr>
        <w:t xml:space="preserve">The Asylum era saw </w:t>
      </w:r>
      <w:r w:rsidR="00B92430">
        <w:rPr>
          <w:rFonts w:ascii="Arial" w:hAnsi="Arial" w:cs="Arial"/>
        </w:rPr>
        <w:t>an increase in institutionalisation</w:t>
      </w:r>
      <w:r w:rsidR="007D5257">
        <w:rPr>
          <w:rFonts w:ascii="Arial" w:hAnsi="Arial" w:cs="Arial"/>
        </w:rPr>
        <w:t>. S</w:t>
      </w:r>
      <w:r w:rsidR="00966F20">
        <w:rPr>
          <w:rFonts w:ascii="Arial" w:hAnsi="Arial" w:cs="Arial"/>
        </w:rPr>
        <w:t xml:space="preserve">ome offered rest and </w:t>
      </w:r>
      <w:r w:rsidR="007D5257">
        <w:rPr>
          <w:rFonts w:ascii="Arial" w:hAnsi="Arial" w:cs="Arial"/>
        </w:rPr>
        <w:t xml:space="preserve">recuperation, while others </w:t>
      </w:r>
      <w:r w:rsidR="00F0183C">
        <w:rPr>
          <w:rFonts w:ascii="Arial" w:hAnsi="Arial" w:cs="Arial"/>
        </w:rPr>
        <w:t xml:space="preserve">used </w:t>
      </w:r>
      <w:r w:rsidR="00916B6C">
        <w:rPr>
          <w:rFonts w:ascii="Arial" w:hAnsi="Arial" w:cs="Arial"/>
        </w:rPr>
        <w:t>more barbaric methods of beatings, physical restraint and isolation.</w:t>
      </w:r>
      <w:r w:rsidR="00C60502">
        <w:rPr>
          <w:rFonts w:ascii="Arial" w:hAnsi="Arial" w:cs="Arial"/>
        </w:rPr>
        <w:t xml:space="preserve"> They were often overcrowded and a mix of </w:t>
      </w:r>
      <w:r w:rsidR="0097772E">
        <w:rPr>
          <w:rFonts w:ascii="Arial" w:hAnsi="Arial" w:cs="Arial"/>
        </w:rPr>
        <w:t>patients and criminals</w:t>
      </w:r>
      <w:r w:rsidR="007A26D2">
        <w:rPr>
          <w:rFonts w:ascii="Arial" w:hAnsi="Arial" w:cs="Arial"/>
        </w:rPr>
        <w:t xml:space="preserve"> (Scull, 2016)</w:t>
      </w:r>
      <w:r w:rsidR="0097772E">
        <w:rPr>
          <w:rFonts w:ascii="Arial" w:hAnsi="Arial" w:cs="Arial"/>
        </w:rPr>
        <w:t>.</w:t>
      </w:r>
      <w:r w:rsidR="005120F0">
        <w:rPr>
          <w:rFonts w:ascii="Arial" w:hAnsi="Arial" w:cs="Arial"/>
        </w:rPr>
        <w:t xml:space="preserve"> </w:t>
      </w:r>
      <w:r w:rsidR="001533A7">
        <w:rPr>
          <w:rFonts w:ascii="Arial" w:hAnsi="Arial" w:cs="Arial"/>
        </w:rPr>
        <w:t xml:space="preserve"> </w:t>
      </w:r>
      <w:r w:rsidR="00C96CDE">
        <w:rPr>
          <w:rFonts w:ascii="Arial" w:hAnsi="Arial" w:cs="Arial"/>
        </w:rPr>
        <w:t xml:space="preserve">French physician, </w:t>
      </w:r>
      <w:r w:rsidR="001533A7">
        <w:rPr>
          <w:rFonts w:ascii="Arial" w:hAnsi="Arial" w:cs="Arial"/>
        </w:rPr>
        <w:t>Philippe Pinel</w:t>
      </w:r>
      <w:r w:rsidR="004C691F">
        <w:rPr>
          <w:rFonts w:ascii="Arial" w:hAnsi="Arial" w:cs="Arial"/>
        </w:rPr>
        <w:t>, advocated for more humane approaches</w:t>
      </w:r>
      <w:r w:rsidR="00B10778">
        <w:rPr>
          <w:rFonts w:ascii="Arial" w:hAnsi="Arial" w:cs="Arial"/>
        </w:rPr>
        <w:t xml:space="preserve">, </w:t>
      </w:r>
      <w:r w:rsidR="0098756D">
        <w:rPr>
          <w:rFonts w:ascii="Arial" w:hAnsi="Arial" w:cs="Arial"/>
        </w:rPr>
        <w:t>argu</w:t>
      </w:r>
      <w:r w:rsidR="00B10778">
        <w:rPr>
          <w:rFonts w:ascii="Arial" w:hAnsi="Arial" w:cs="Arial"/>
        </w:rPr>
        <w:t>ing that</w:t>
      </w:r>
      <w:r w:rsidR="0098756D">
        <w:rPr>
          <w:rFonts w:ascii="Arial" w:hAnsi="Arial" w:cs="Arial"/>
        </w:rPr>
        <w:t xml:space="preserve"> sufferers should be hospitalised rather than imprisoned</w:t>
      </w:r>
      <w:r w:rsidR="007A736B">
        <w:rPr>
          <w:rFonts w:ascii="Arial" w:hAnsi="Arial" w:cs="Arial"/>
        </w:rPr>
        <w:t xml:space="preserve"> and ordered the removal of chains from the patients at the </w:t>
      </w:r>
      <w:r w:rsidR="00BF2773">
        <w:rPr>
          <w:rFonts w:ascii="Arial" w:hAnsi="Arial" w:cs="Arial"/>
        </w:rPr>
        <w:t>Bicêtre</w:t>
      </w:r>
      <w:r w:rsidR="003F7DCD">
        <w:rPr>
          <w:rFonts w:ascii="Arial" w:hAnsi="Arial" w:cs="Arial"/>
        </w:rPr>
        <w:t xml:space="preserve"> Hospital</w:t>
      </w:r>
      <w:r w:rsidR="0069434B">
        <w:rPr>
          <w:rFonts w:ascii="Arial" w:hAnsi="Arial" w:cs="Arial"/>
        </w:rPr>
        <w:t xml:space="preserve"> (Shorter, 1997)</w:t>
      </w:r>
      <w:r w:rsidR="003F7DCD">
        <w:rPr>
          <w:rFonts w:ascii="Arial" w:hAnsi="Arial" w:cs="Arial"/>
        </w:rPr>
        <w:t>.</w:t>
      </w:r>
      <w:r w:rsidR="00A90CC3" w:rsidRPr="00A90CC3">
        <w:rPr>
          <w:rFonts w:ascii="Arial" w:hAnsi="Arial" w:cs="Arial"/>
        </w:rPr>
        <w:t xml:space="preserve"> </w:t>
      </w:r>
    </w:p>
    <w:p w14:paraId="49A053BC" w14:textId="77777777" w:rsidR="00E8027C" w:rsidRDefault="00E8027C" w:rsidP="00E420D0">
      <w:pPr>
        <w:spacing w:line="480" w:lineRule="auto"/>
        <w:ind w:left="720" w:hanging="720"/>
        <w:jc w:val="both"/>
        <w:rPr>
          <w:rFonts w:ascii="Arial" w:hAnsi="Arial" w:cs="Arial"/>
        </w:rPr>
      </w:pPr>
    </w:p>
    <w:p w14:paraId="5AD2A1E3" w14:textId="77777777" w:rsidR="00535A98" w:rsidRDefault="00535A98">
      <w:pPr>
        <w:rPr>
          <w:rFonts w:ascii="Arial" w:hAnsi="Arial" w:cs="Arial"/>
        </w:rPr>
      </w:pPr>
      <w:r>
        <w:rPr>
          <w:rFonts w:ascii="Arial" w:hAnsi="Arial" w:cs="Arial"/>
        </w:rPr>
        <w:br w:type="page"/>
      </w:r>
    </w:p>
    <w:p w14:paraId="0FACCE47" w14:textId="3B879101" w:rsidR="00574C81" w:rsidRDefault="005A7E34" w:rsidP="00E420D0">
      <w:pPr>
        <w:spacing w:line="480" w:lineRule="auto"/>
        <w:ind w:left="720" w:hanging="720"/>
        <w:jc w:val="both"/>
        <w:rPr>
          <w:rFonts w:ascii="Arial" w:hAnsi="Arial" w:cs="Arial"/>
        </w:rPr>
      </w:pPr>
      <w:r>
        <w:rPr>
          <w:rFonts w:ascii="Arial" w:hAnsi="Arial" w:cs="Arial"/>
        </w:rPr>
        <w:lastRenderedPageBreak/>
        <w:t xml:space="preserve">German psychiatrist, Emil Kraeplin, </w:t>
      </w:r>
      <w:r w:rsidR="00DE3C1D">
        <w:rPr>
          <w:rFonts w:ascii="Arial" w:hAnsi="Arial" w:cs="Arial"/>
        </w:rPr>
        <w:t xml:space="preserve">introduced a more scientific </w:t>
      </w:r>
      <w:r w:rsidR="000074E5">
        <w:rPr>
          <w:rFonts w:ascii="Arial" w:hAnsi="Arial" w:cs="Arial"/>
        </w:rPr>
        <w:t>framework</w:t>
      </w:r>
      <w:r w:rsidR="007849E8">
        <w:rPr>
          <w:rFonts w:ascii="Arial" w:hAnsi="Arial" w:cs="Arial"/>
        </w:rPr>
        <w:t xml:space="preserve"> by </w:t>
      </w:r>
      <w:r w:rsidR="000F2115">
        <w:rPr>
          <w:rFonts w:ascii="Arial" w:hAnsi="Arial" w:cs="Arial"/>
        </w:rPr>
        <w:t>observing symptoms and patterns over time</w:t>
      </w:r>
      <w:r w:rsidR="00300E24" w:rsidRPr="00300E24">
        <w:rPr>
          <w:rFonts w:ascii="Arial" w:hAnsi="Arial" w:cs="Arial"/>
        </w:rPr>
        <w:t xml:space="preserve"> </w:t>
      </w:r>
      <w:r w:rsidR="00300E24">
        <w:rPr>
          <w:rFonts w:ascii="Arial" w:hAnsi="Arial" w:cs="Arial"/>
        </w:rPr>
        <w:t>and played a crucial role in the development of classification systems such as the DSM</w:t>
      </w:r>
      <w:r w:rsidR="000F2115">
        <w:rPr>
          <w:rFonts w:ascii="Arial" w:hAnsi="Arial" w:cs="Arial"/>
        </w:rPr>
        <w:t xml:space="preserve">. He </w:t>
      </w:r>
      <w:r w:rsidR="00F97E1C">
        <w:rPr>
          <w:rFonts w:ascii="Arial" w:hAnsi="Arial" w:cs="Arial"/>
        </w:rPr>
        <w:t>emphasised biological and heredi</w:t>
      </w:r>
      <w:r w:rsidR="00247809">
        <w:rPr>
          <w:rFonts w:ascii="Arial" w:hAnsi="Arial" w:cs="Arial"/>
        </w:rPr>
        <w:t>tary factors</w:t>
      </w:r>
      <w:r w:rsidR="008A6DF6">
        <w:rPr>
          <w:rFonts w:ascii="Arial" w:hAnsi="Arial" w:cs="Arial"/>
        </w:rPr>
        <w:t xml:space="preserve">, </w:t>
      </w:r>
      <w:r w:rsidR="00FD36FA">
        <w:rPr>
          <w:rFonts w:ascii="Arial" w:hAnsi="Arial" w:cs="Arial"/>
        </w:rPr>
        <w:t>moving away from spiritual and moral causes</w:t>
      </w:r>
      <w:r w:rsidR="00A154B0">
        <w:rPr>
          <w:rFonts w:ascii="Arial" w:hAnsi="Arial" w:cs="Arial"/>
        </w:rPr>
        <w:t>, r</w:t>
      </w:r>
      <w:r w:rsidR="00643B50">
        <w:rPr>
          <w:rFonts w:ascii="Arial" w:hAnsi="Arial" w:cs="Arial"/>
        </w:rPr>
        <w:t>edefin</w:t>
      </w:r>
      <w:r w:rsidR="00A154B0">
        <w:rPr>
          <w:rFonts w:ascii="Arial" w:hAnsi="Arial" w:cs="Arial"/>
        </w:rPr>
        <w:t xml:space="preserve">ing </w:t>
      </w:r>
      <w:r w:rsidR="00643B50">
        <w:rPr>
          <w:rFonts w:ascii="Arial" w:hAnsi="Arial" w:cs="Arial"/>
        </w:rPr>
        <w:t xml:space="preserve">melancholia as a </w:t>
      </w:r>
      <w:r w:rsidR="001A7825">
        <w:rPr>
          <w:rFonts w:ascii="Arial" w:hAnsi="Arial" w:cs="Arial"/>
        </w:rPr>
        <w:t>manic-depressive</w:t>
      </w:r>
      <w:r w:rsidR="007A5713">
        <w:rPr>
          <w:rFonts w:ascii="Arial" w:hAnsi="Arial" w:cs="Arial"/>
        </w:rPr>
        <w:t xml:space="preserve"> illness</w:t>
      </w:r>
      <w:r w:rsidR="00256C5C">
        <w:rPr>
          <w:rFonts w:ascii="Arial" w:hAnsi="Arial" w:cs="Arial"/>
        </w:rPr>
        <w:t xml:space="preserve"> (Shorter, 1997)</w:t>
      </w:r>
      <w:r w:rsidR="007A5713">
        <w:rPr>
          <w:rFonts w:ascii="Arial" w:hAnsi="Arial" w:cs="Arial"/>
        </w:rPr>
        <w:t>.</w:t>
      </w:r>
    </w:p>
    <w:p w14:paraId="10878AB4" w14:textId="77777777" w:rsidR="003819A2" w:rsidRDefault="003819A2" w:rsidP="00E420D0">
      <w:pPr>
        <w:spacing w:line="480" w:lineRule="auto"/>
        <w:ind w:left="720" w:hanging="720"/>
        <w:jc w:val="both"/>
        <w:rPr>
          <w:rFonts w:ascii="Arial" w:hAnsi="Arial" w:cs="Arial"/>
        </w:rPr>
      </w:pPr>
    </w:p>
    <w:p w14:paraId="39D55CFA" w14:textId="5E44B757" w:rsidR="008C4C5D" w:rsidRDefault="00B15A0B" w:rsidP="00E420D0">
      <w:pPr>
        <w:spacing w:line="480" w:lineRule="auto"/>
        <w:ind w:left="720" w:hanging="720"/>
        <w:jc w:val="both"/>
        <w:rPr>
          <w:rFonts w:ascii="Arial" w:hAnsi="Arial" w:cs="Arial"/>
        </w:rPr>
      </w:pPr>
      <w:r>
        <w:rPr>
          <w:rFonts w:ascii="Arial" w:hAnsi="Arial" w:cs="Arial"/>
        </w:rPr>
        <w:t xml:space="preserve">Despite these </w:t>
      </w:r>
      <w:r w:rsidR="0019398E">
        <w:rPr>
          <w:rFonts w:ascii="Arial" w:hAnsi="Arial" w:cs="Arial"/>
        </w:rPr>
        <w:t>advances in psychiatry, asylums were</w:t>
      </w:r>
      <w:r w:rsidR="00666F58">
        <w:rPr>
          <w:rFonts w:ascii="Arial" w:hAnsi="Arial" w:cs="Arial"/>
        </w:rPr>
        <w:t xml:space="preserve"> still</w:t>
      </w:r>
      <w:r w:rsidR="0019398E">
        <w:rPr>
          <w:rFonts w:ascii="Arial" w:hAnsi="Arial" w:cs="Arial"/>
        </w:rPr>
        <w:t xml:space="preserve"> the main forms of treatment</w:t>
      </w:r>
      <w:r w:rsidR="00666F58">
        <w:rPr>
          <w:rFonts w:ascii="Arial" w:hAnsi="Arial" w:cs="Arial"/>
        </w:rPr>
        <w:t xml:space="preserve"> and could be hit or miss in terms of their therapeutic </w:t>
      </w:r>
      <w:r w:rsidR="00FE3E08">
        <w:rPr>
          <w:rFonts w:ascii="Arial" w:hAnsi="Arial" w:cs="Arial"/>
        </w:rPr>
        <w:t>effectiveness</w:t>
      </w:r>
      <w:r w:rsidR="00CD6065">
        <w:rPr>
          <w:rFonts w:ascii="Arial" w:hAnsi="Arial" w:cs="Arial"/>
        </w:rPr>
        <w:t xml:space="preserve"> (Scull, 2016)</w:t>
      </w:r>
      <w:r w:rsidR="00666F58">
        <w:rPr>
          <w:rFonts w:ascii="Arial" w:hAnsi="Arial" w:cs="Arial"/>
        </w:rPr>
        <w:t>.</w:t>
      </w:r>
    </w:p>
    <w:p w14:paraId="749711AF" w14:textId="06CE3813" w:rsidR="00221733" w:rsidRDefault="00221733" w:rsidP="00E420D0">
      <w:pPr>
        <w:spacing w:line="480" w:lineRule="auto"/>
        <w:ind w:left="720" w:hanging="720"/>
        <w:jc w:val="both"/>
        <w:rPr>
          <w:rFonts w:ascii="Arial" w:hAnsi="Arial" w:cs="Arial"/>
        </w:rPr>
      </w:pPr>
    </w:p>
    <w:p w14:paraId="58261F13" w14:textId="4C82AF09" w:rsidR="00C34DD6" w:rsidRDefault="00956241" w:rsidP="00E420D0">
      <w:pPr>
        <w:spacing w:line="480" w:lineRule="auto"/>
        <w:ind w:left="720" w:hanging="720"/>
        <w:jc w:val="both"/>
        <w:rPr>
          <w:rFonts w:ascii="Arial" w:hAnsi="Arial" w:cs="Arial"/>
        </w:rPr>
      </w:pPr>
      <w:r>
        <w:rPr>
          <w:rFonts w:ascii="Arial" w:hAnsi="Arial" w:cs="Arial"/>
        </w:rPr>
        <w:t xml:space="preserve">New theories and </w:t>
      </w:r>
      <w:r w:rsidR="003E56CC">
        <w:rPr>
          <w:rFonts w:ascii="Arial" w:hAnsi="Arial" w:cs="Arial"/>
        </w:rPr>
        <w:t>t</w:t>
      </w:r>
      <w:r w:rsidR="00645910">
        <w:rPr>
          <w:rFonts w:ascii="Arial" w:hAnsi="Arial" w:cs="Arial"/>
        </w:rPr>
        <w:t>reatments</w:t>
      </w:r>
      <w:r>
        <w:rPr>
          <w:rFonts w:ascii="Arial" w:hAnsi="Arial" w:cs="Arial"/>
        </w:rPr>
        <w:t xml:space="preserve"> exploded in the 20</w:t>
      </w:r>
      <w:r w:rsidRPr="00956241">
        <w:rPr>
          <w:rFonts w:ascii="Arial" w:hAnsi="Arial" w:cs="Arial"/>
          <w:vertAlign w:val="superscript"/>
        </w:rPr>
        <w:t>th</w:t>
      </w:r>
      <w:r>
        <w:rPr>
          <w:rFonts w:ascii="Arial" w:hAnsi="Arial" w:cs="Arial"/>
        </w:rPr>
        <w:t xml:space="preserve"> century.</w:t>
      </w:r>
      <w:r w:rsidR="00A710D4">
        <w:rPr>
          <w:rFonts w:ascii="Arial" w:hAnsi="Arial" w:cs="Arial"/>
        </w:rPr>
        <w:t xml:space="preserve"> The introduction </w:t>
      </w:r>
      <w:r w:rsidR="008D3E9A">
        <w:rPr>
          <w:rFonts w:ascii="Arial" w:hAnsi="Arial" w:cs="Arial"/>
        </w:rPr>
        <w:t>of Austrian</w:t>
      </w:r>
      <w:r w:rsidR="00A710D4">
        <w:rPr>
          <w:rFonts w:ascii="Arial" w:hAnsi="Arial" w:cs="Arial"/>
        </w:rPr>
        <w:t xml:space="preserve"> neurologist Sigmund Freud’s </w:t>
      </w:r>
      <w:r w:rsidR="003E56CC">
        <w:rPr>
          <w:rFonts w:ascii="Arial" w:hAnsi="Arial" w:cs="Arial"/>
        </w:rPr>
        <w:t xml:space="preserve">psychodynamic </w:t>
      </w:r>
      <w:r w:rsidR="00120603">
        <w:rPr>
          <w:rFonts w:ascii="Arial" w:hAnsi="Arial" w:cs="Arial"/>
        </w:rPr>
        <w:t>perspective</w:t>
      </w:r>
      <w:r w:rsidR="008905C1">
        <w:rPr>
          <w:rFonts w:ascii="Arial" w:hAnsi="Arial" w:cs="Arial"/>
        </w:rPr>
        <w:t xml:space="preserve"> not only paved the way for modern </w:t>
      </w:r>
      <w:r w:rsidR="002D55C4">
        <w:rPr>
          <w:rFonts w:ascii="Arial" w:hAnsi="Arial" w:cs="Arial"/>
        </w:rPr>
        <w:t xml:space="preserve">counselling </w:t>
      </w:r>
      <w:r w:rsidR="008D3E9A">
        <w:rPr>
          <w:rFonts w:ascii="Arial" w:hAnsi="Arial" w:cs="Arial"/>
        </w:rPr>
        <w:t>practices but</w:t>
      </w:r>
      <w:r w:rsidR="008905C1">
        <w:rPr>
          <w:rFonts w:ascii="Arial" w:hAnsi="Arial" w:cs="Arial"/>
        </w:rPr>
        <w:t xml:space="preserve"> also </w:t>
      </w:r>
      <w:r w:rsidR="00530FA6">
        <w:rPr>
          <w:rFonts w:ascii="Arial" w:hAnsi="Arial" w:cs="Arial"/>
        </w:rPr>
        <w:t xml:space="preserve">dubbed him </w:t>
      </w:r>
      <w:r w:rsidR="002D55C4">
        <w:rPr>
          <w:rFonts w:ascii="Arial" w:hAnsi="Arial" w:cs="Arial"/>
        </w:rPr>
        <w:t xml:space="preserve">the </w:t>
      </w:r>
      <w:r w:rsidR="008D3E9A">
        <w:rPr>
          <w:rFonts w:ascii="Arial" w:hAnsi="Arial" w:cs="Arial"/>
        </w:rPr>
        <w:t>‘</w:t>
      </w:r>
      <w:r w:rsidR="002D55C4">
        <w:rPr>
          <w:rFonts w:ascii="Arial" w:hAnsi="Arial" w:cs="Arial"/>
        </w:rPr>
        <w:t>father of psychotherapy</w:t>
      </w:r>
      <w:r w:rsidR="008D3E9A">
        <w:rPr>
          <w:rFonts w:ascii="Arial" w:hAnsi="Arial" w:cs="Arial"/>
        </w:rPr>
        <w:t>’</w:t>
      </w:r>
      <w:r w:rsidR="002D55C4">
        <w:rPr>
          <w:rFonts w:ascii="Arial" w:hAnsi="Arial" w:cs="Arial"/>
        </w:rPr>
        <w:t>.</w:t>
      </w:r>
      <w:r w:rsidR="003D515D">
        <w:rPr>
          <w:rFonts w:ascii="Arial" w:hAnsi="Arial" w:cs="Arial"/>
        </w:rPr>
        <w:t xml:space="preserve"> </w:t>
      </w:r>
      <w:r w:rsidR="00E654E9">
        <w:rPr>
          <w:rFonts w:ascii="Arial" w:hAnsi="Arial" w:cs="Arial"/>
        </w:rPr>
        <w:t xml:space="preserve">In his 1917 essay, </w:t>
      </w:r>
      <w:r w:rsidR="00E654E9" w:rsidRPr="00473E1B">
        <w:rPr>
          <w:rFonts w:ascii="Arial" w:hAnsi="Arial" w:cs="Arial"/>
          <w:i/>
          <w:iCs/>
        </w:rPr>
        <w:t xml:space="preserve">Mourning and </w:t>
      </w:r>
      <w:r w:rsidR="008D3E9A" w:rsidRPr="00473E1B">
        <w:rPr>
          <w:rFonts w:ascii="Arial" w:hAnsi="Arial" w:cs="Arial"/>
          <w:i/>
          <w:iCs/>
        </w:rPr>
        <w:t>M</w:t>
      </w:r>
      <w:r w:rsidR="00E654E9" w:rsidRPr="00473E1B">
        <w:rPr>
          <w:rFonts w:ascii="Arial" w:hAnsi="Arial" w:cs="Arial"/>
          <w:i/>
          <w:iCs/>
        </w:rPr>
        <w:t>elancholia</w:t>
      </w:r>
      <w:r w:rsidR="00A524AE">
        <w:rPr>
          <w:rFonts w:ascii="Arial" w:hAnsi="Arial" w:cs="Arial"/>
        </w:rPr>
        <w:t xml:space="preserve">, </w:t>
      </w:r>
      <w:r w:rsidR="003139F9">
        <w:rPr>
          <w:rFonts w:ascii="Arial" w:hAnsi="Arial" w:cs="Arial"/>
        </w:rPr>
        <w:t xml:space="preserve">he </w:t>
      </w:r>
      <w:r w:rsidR="00151DFD">
        <w:rPr>
          <w:rFonts w:ascii="Arial" w:hAnsi="Arial" w:cs="Arial"/>
        </w:rPr>
        <w:t>claimed</w:t>
      </w:r>
      <w:r w:rsidR="00E654E9">
        <w:rPr>
          <w:rFonts w:ascii="Arial" w:hAnsi="Arial" w:cs="Arial"/>
        </w:rPr>
        <w:t xml:space="preserve"> </w:t>
      </w:r>
      <w:r w:rsidR="00A4412C">
        <w:rPr>
          <w:rFonts w:ascii="Arial" w:hAnsi="Arial" w:cs="Arial"/>
        </w:rPr>
        <w:t xml:space="preserve">melancholia </w:t>
      </w:r>
      <w:r w:rsidR="00B2333B">
        <w:rPr>
          <w:rFonts w:ascii="Arial" w:hAnsi="Arial" w:cs="Arial"/>
        </w:rPr>
        <w:t>was similar to grief</w:t>
      </w:r>
      <w:r w:rsidR="00BE623B">
        <w:rPr>
          <w:rFonts w:ascii="Arial" w:hAnsi="Arial" w:cs="Arial"/>
        </w:rPr>
        <w:t xml:space="preserve"> </w:t>
      </w:r>
      <w:r w:rsidR="00782D2A">
        <w:rPr>
          <w:rFonts w:ascii="Arial" w:hAnsi="Arial" w:cs="Arial"/>
        </w:rPr>
        <w:t>that</w:t>
      </w:r>
      <w:r w:rsidR="00BE623B">
        <w:rPr>
          <w:rFonts w:ascii="Arial" w:hAnsi="Arial" w:cs="Arial"/>
        </w:rPr>
        <w:t xml:space="preserve"> led the sufferer to turn their </w:t>
      </w:r>
      <w:r w:rsidR="00B671A7">
        <w:rPr>
          <w:rFonts w:ascii="Arial" w:hAnsi="Arial" w:cs="Arial"/>
        </w:rPr>
        <w:t>negative</w:t>
      </w:r>
      <w:r w:rsidR="0008111B">
        <w:rPr>
          <w:rFonts w:ascii="Arial" w:hAnsi="Arial" w:cs="Arial"/>
        </w:rPr>
        <w:t xml:space="preserve"> feelings inward unconsciously. </w:t>
      </w:r>
      <w:r w:rsidR="0011415B">
        <w:rPr>
          <w:rFonts w:ascii="Arial" w:hAnsi="Arial" w:cs="Arial"/>
        </w:rPr>
        <w:t xml:space="preserve">This theory </w:t>
      </w:r>
      <w:r w:rsidR="00786078">
        <w:rPr>
          <w:rFonts w:ascii="Arial" w:hAnsi="Arial" w:cs="Arial"/>
        </w:rPr>
        <w:t xml:space="preserve">contributed to </w:t>
      </w:r>
      <w:r w:rsidR="00C87E42">
        <w:rPr>
          <w:rFonts w:ascii="Arial" w:hAnsi="Arial" w:cs="Arial"/>
        </w:rPr>
        <w:t>modern ideas around self-esteem and unresolved internal conflict.</w:t>
      </w:r>
      <w:r w:rsidR="00FC2BCE">
        <w:rPr>
          <w:rFonts w:ascii="Arial" w:hAnsi="Arial" w:cs="Arial"/>
        </w:rPr>
        <w:t xml:space="preserve"> </w:t>
      </w:r>
      <w:r w:rsidR="001E15A4">
        <w:rPr>
          <w:rFonts w:ascii="Arial" w:hAnsi="Arial" w:cs="Arial"/>
        </w:rPr>
        <w:t xml:space="preserve">His </w:t>
      </w:r>
      <w:r w:rsidR="00FC2BCE">
        <w:rPr>
          <w:rFonts w:ascii="Arial" w:hAnsi="Arial" w:cs="Arial"/>
        </w:rPr>
        <w:t>P</w:t>
      </w:r>
      <w:r w:rsidR="00FE44BF">
        <w:rPr>
          <w:rFonts w:ascii="Arial" w:hAnsi="Arial" w:cs="Arial"/>
        </w:rPr>
        <w:t>sychodynamic</w:t>
      </w:r>
      <w:r w:rsidR="00263FCD">
        <w:rPr>
          <w:rFonts w:ascii="Arial" w:hAnsi="Arial" w:cs="Arial"/>
        </w:rPr>
        <w:t xml:space="preserve"> </w:t>
      </w:r>
      <w:r w:rsidR="001E15A4">
        <w:rPr>
          <w:rFonts w:ascii="Arial" w:hAnsi="Arial" w:cs="Arial"/>
        </w:rPr>
        <w:t>approach</w:t>
      </w:r>
      <w:r w:rsidR="00664371">
        <w:rPr>
          <w:rFonts w:ascii="Arial" w:hAnsi="Arial" w:cs="Arial"/>
        </w:rPr>
        <w:t xml:space="preserve"> </w:t>
      </w:r>
      <w:r w:rsidR="003913C0">
        <w:rPr>
          <w:rFonts w:ascii="Arial" w:hAnsi="Arial" w:cs="Arial"/>
        </w:rPr>
        <w:t>established talking therapies</w:t>
      </w:r>
      <w:r w:rsidR="00315D7B">
        <w:rPr>
          <w:rFonts w:ascii="Arial" w:hAnsi="Arial" w:cs="Arial"/>
        </w:rPr>
        <w:t xml:space="preserve"> that focus on </w:t>
      </w:r>
      <w:r w:rsidR="00B9703F">
        <w:rPr>
          <w:rFonts w:ascii="Arial" w:hAnsi="Arial" w:cs="Arial"/>
        </w:rPr>
        <w:t xml:space="preserve">buried, </w:t>
      </w:r>
      <w:r w:rsidR="00315D7B">
        <w:rPr>
          <w:rFonts w:ascii="Arial" w:hAnsi="Arial" w:cs="Arial"/>
        </w:rPr>
        <w:t>unprocessed trauma</w:t>
      </w:r>
      <w:r w:rsidR="00B42F6C">
        <w:rPr>
          <w:rFonts w:ascii="Arial" w:hAnsi="Arial" w:cs="Arial"/>
        </w:rPr>
        <w:t>,</w:t>
      </w:r>
      <w:r w:rsidR="00315D7B">
        <w:rPr>
          <w:rFonts w:ascii="Arial" w:hAnsi="Arial" w:cs="Arial"/>
        </w:rPr>
        <w:t xml:space="preserve"> </w:t>
      </w:r>
      <w:r w:rsidR="007B5AA0">
        <w:rPr>
          <w:rFonts w:ascii="Arial" w:hAnsi="Arial" w:cs="Arial"/>
        </w:rPr>
        <w:t>particularly</w:t>
      </w:r>
      <w:r w:rsidR="00B9703F">
        <w:rPr>
          <w:rFonts w:ascii="Arial" w:hAnsi="Arial" w:cs="Arial"/>
        </w:rPr>
        <w:t xml:space="preserve"> relating to interpersonal relationships.</w:t>
      </w:r>
      <w:r w:rsidR="00B42F6C">
        <w:rPr>
          <w:rFonts w:ascii="Arial" w:hAnsi="Arial" w:cs="Arial"/>
        </w:rPr>
        <w:t xml:space="preserve"> </w:t>
      </w:r>
      <w:r w:rsidR="00D910CE">
        <w:rPr>
          <w:rFonts w:ascii="Arial" w:hAnsi="Arial" w:cs="Arial"/>
        </w:rPr>
        <w:t xml:space="preserve">His work </w:t>
      </w:r>
      <w:r w:rsidR="001E1656">
        <w:rPr>
          <w:rFonts w:ascii="Arial" w:hAnsi="Arial" w:cs="Arial"/>
        </w:rPr>
        <w:t xml:space="preserve">was </w:t>
      </w:r>
      <w:r w:rsidR="00D22DF8">
        <w:rPr>
          <w:rFonts w:ascii="Arial" w:hAnsi="Arial" w:cs="Arial"/>
        </w:rPr>
        <w:t>th</w:t>
      </w:r>
      <w:r w:rsidR="001E1656">
        <w:rPr>
          <w:rFonts w:ascii="Arial" w:hAnsi="Arial" w:cs="Arial"/>
        </w:rPr>
        <w:t>e foundation</w:t>
      </w:r>
      <w:r w:rsidR="00D22DF8">
        <w:rPr>
          <w:rFonts w:ascii="Arial" w:hAnsi="Arial" w:cs="Arial"/>
        </w:rPr>
        <w:t xml:space="preserve"> on which so many other </w:t>
      </w:r>
      <w:r w:rsidR="00C53145">
        <w:rPr>
          <w:rFonts w:ascii="Arial" w:hAnsi="Arial" w:cs="Arial"/>
        </w:rPr>
        <w:t>psycholo</w:t>
      </w:r>
      <w:r w:rsidR="00477DE8">
        <w:rPr>
          <w:rFonts w:ascii="Arial" w:hAnsi="Arial" w:cs="Arial"/>
        </w:rPr>
        <w:t>gical models</w:t>
      </w:r>
      <w:r w:rsidR="00C53145">
        <w:rPr>
          <w:rFonts w:ascii="Arial" w:hAnsi="Arial" w:cs="Arial"/>
        </w:rPr>
        <w:t xml:space="preserve"> have been built</w:t>
      </w:r>
      <w:r w:rsidR="00F64AF5">
        <w:rPr>
          <w:rFonts w:ascii="Arial" w:hAnsi="Arial" w:cs="Arial"/>
        </w:rPr>
        <w:t xml:space="preserve"> (McLeod, 2003)</w:t>
      </w:r>
      <w:r w:rsidR="00B50AC5">
        <w:rPr>
          <w:rFonts w:ascii="Arial" w:hAnsi="Arial" w:cs="Arial"/>
        </w:rPr>
        <w:t xml:space="preserve">. </w:t>
      </w:r>
    </w:p>
    <w:p w14:paraId="447E3921" w14:textId="77777777" w:rsidR="00C34DD6" w:rsidRDefault="00C34DD6" w:rsidP="00E420D0">
      <w:pPr>
        <w:spacing w:line="480" w:lineRule="auto"/>
        <w:ind w:left="720" w:hanging="720"/>
        <w:jc w:val="both"/>
        <w:rPr>
          <w:rFonts w:ascii="Arial" w:hAnsi="Arial" w:cs="Arial"/>
        </w:rPr>
      </w:pPr>
    </w:p>
    <w:p w14:paraId="2423C274" w14:textId="77777777" w:rsidR="00697B0A" w:rsidRDefault="00697B0A">
      <w:pPr>
        <w:rPr>
          <w:rFonts w:ascii="Arial" w:hAnsi="Arial" w:cs="Arial"/>
        </w:rPr>
      </w:pPr>
      <w:r>
        <w:rPr>
          <w:rFonts w:ascii="Arial" w:hAnsi="Arial" w:cs="Arial"/>
        </w:rPr>
        <w:br w:type="page"/>
      </w:r>
    </w:p>
    <w:p w14:paraId="32C764F3" w14:textId="2B95928C" w:rsidR="00B335E6" w:rsidRDefault="00B335E6" w:rsidP="00E420D0">
      <w:pPr>
        <w:spacing w:line="480" w:lineRule="auto"/>
        <w:ind w:left="720" w:hanging="720"/>
        <w:jc w:val="both"/>
        <w:rPr>
          <w:rFonts w:ascii="Arial" w:hAnsi="Arial" w:cs="Arial"/>
        </w:rPr>
      </w:pPr>
      <w:r>
        <w:rPr>
          <w:rFonts w:ascii="Arial" w:hAnsi="Arial" w:cs="Arial"/>
        </w:rPr>
        <w:lastRenderedPageBreak/>
        <w:t xml:space="preserve">Melancholia was largely replaced by the diagnoses of </w:t>
      </w:r>
      <w:r w:rsidR="002C5FA0">
        <w:rPr>
          <w:rFonts w:ascii="Arial" w:hAnsi="Arial" w:cs="Arial"/>
        </w:rPr>
        <w:t>depression,</w:t>
      </w:r>
      <w:r>
        <w:rPr>
          <w:rFonts w:ascii="Arial" w:hAnsi="Arial" w:cs="Arial"/>
        </w:rPr>
        <w:t xml:space="preserve"> and the rest of the century saw talking therapies expand exponentially with many approaches and theories being introduced</w:t>
      </w:r>
      <w:r w:rsidR="004B004E">
        <w:rPr>
          <w:rFonts w:ascii="Arial" w:hAnsi="Arial" w:cs="Arial"/>
        </w:rPr>
        <w:t xml:space="preserve"> (Jannson, 2020)</w:t>
      </w:r>
      <w:r>
        <w:rPr>
          <w:rFonts w:ascii="Arial" w:hAnsi="Arial" w:cs="Arial"/>
        </w:rPr>
        <w:t>.</w:t>
      </w:r>
      <w:r w:rsidR="00455930">
        <w:rPr>
          <w:rFonts w:ascii="Arial" w:hAnsi="Arial" w:cs="Arial"/>
        </w:rPr>
        <w:t xml:space="preserve"> The 1960s and 1970s saw the development of American psychiatrist, Aaron Beck’s cognitive behavioural therapy (CBT), based on his theory that depression is caused by distorted thought patterns.</w:t>
      </w:r>
      <w:r w:rsidR="006622E7">
        <w:rPr>
          <w:rFonts w:ascii="Arial" w:hAnsi="Arial" w:cs="Arial"/>
        </w:rPr>
        <w:t xml:space="preserve"> It was a more structured, skill-based therapy</w:t>
      </w:r>
      <w:r w:rsidR="00F648DD">
        <w:rPr>
          <w:rFonts w:ascii="Arial" w:hAnsi="Arial" w:cs="Arial"/>
        </w:rPr>
        <w:t xml:space="preserve">, which is now backed by </w:t>
      </w:r>
      <w:r w:rsidR="00215A3D">
        <w:rPr>
          <w:rFonts w:ascii="Arial" w:hAnsi="Arial" w:cs="Arial"/>
        </w:rPr>
        <w:t>rigorous research</w:t>
      </w:r>
      <w:r w:rsidR="00F57EFD">
        <w:rPr>
          <w:rFonts w:ascii="Arial" w:hAnsi="Arial" w:cs="Arial"/>
        </w:rPr>
        <w:t xml:space="preserve"> (Tacchi &amp; Scott, 2017)</w:t>
      </w:r>
      <w:r w:rsidR="00215A3D">
        <w:rPr>
          <w:rFonts w:ascii="Arial" w:hAnsi="Arial" w:cs="Arial"/>
        </w:rPr>
        <w:t>.</w:t>
      </w:r>
    </w:p>
    <w:p w14:paraId="3959CA53" w14:textId="77777777" w:rsidR="00AD6FCE" w:rsidRDefault="00AD6FCE" w:rsidP="00E420D0">
      <w:pPr>
        <w:spacing w:line="480" w:lineRule="auto"/>
        <w:ind w:left="720" w:hanging="720"/>
        <w:jc w:val="both"/>
        <w:rPr>
          <w:rFonts w:ascii="Arial" w:hAnsi="Arial" w:cs="Arial"/>
        </w:rPr>
      </w:pPr>
    </w:p>
    <w:p w14:paraId="16E52335" w14:textId="19173067" w:rsidR="00C46566" w:rsidRDefault="006D1168" w:rsidP="00E420D0">
      <w:pPr>
        <w:spacing w:line="480" w:lineRule="auto"/>
        <w:ind w:left="720" w:hanging="720"/>
        <w:jc w:val="both"/>
        <w:rPr>
          <w:rFonts w:ascii="Arial" w:hAnsi="Arial" w:cs="Arial"/>
        </w:rPr>
      </w:pPr>
      <w:r>
        <w:rPr>
          <w:rFonts w:ascii="Arial" w:hAnsi="Arial" w:cs="Arial"/>
        </w:rPr>
        <w:t xml:space="preserve">Treatments became more structured and evidence based. </w:t>
      </w:r>
      <w:r w:rsidR="00D364B5">
        <w:rPr>
          <w:rFonts w:ascii="Arial" w:hAnsi="Arial" w:cs="Arial"/>
        </w:rPr>
        <w:t xml:space="preserve">In the 1930s </w:t>
      </w:r>
      <w:r w:rsidR="005C05A1">
        <w:rPr>
          <w:rFonts w:ascii="Arial" w:hAnsi="Arial" w:cs="Arial"/>
        </w:rPr>
        <w:t>electroconvulsive therapy</w:t>
      </w:r>
      <w:r w:rsidR="00FA2AB0">
        <w:rPr>
          <w:rFonts w:ascii="Arial" w:hAnsi="Arial" w:cs="Arial"/>
        </w:rPr>
        <w:t xml:space="preserve"> (ECT)</w:t>
      </w:r>
      <w:r w:rsidR="005C05A1">
        <w:rPr>
          <w:rFonts w:ascii="Arial" w:hAnsi="Arial" w:cs="Arial"/>
        </w:rPr>
        <w:t xml:space="preserve"> </w:t>
      </w:r>
      <w:r w:rsidR="00AB056F">
        <w:rPr>
          <w:rFonts w:ascii="Arial" w:hAnsi="Arial" w:cs="Arial"/>
        </w:rPr>
        <w:t xml:space="preserve">was one of the most successful </w:t>
      </w:r>
      <w:r w:rsidR="00DE4449">
        <w:rPr>
          <w:rFonts w:ascii="Arial" w:hAnsi="Arial" w:cs="Arial"/>
        </w:rPr>
        <w:t>procedures</w:t>
      </w:r>
      <w:r w:rsidR="00BE0423">
        <w:rPr>
          <w:rFonts w:ascii="Arial" w:hAnsi="Arial" w:cs="Arial"/>
        </w:rPr>
        <w:t xml:space="preserve"> for severe melancholia</w:t>
      </w:r>
      <w:r w:rsidR="00087868">
        <w:rPr>
          <w:rFonts w:ascii="Arial" w:hAnsi="Arial" w:cs="Arial"/>
        </w:rPr>
        <w:t xml:space="preserve"> (Shorter, 1997)</w:t>
      </w:r>
      <w:r w:rsidR="006721AF">
        <w:rPr>
          <w:rFonts w:ascii="Arial" w:hAnsi="Arial" w:cs="Arial"/>
        </w:rPr>
        <w:t>. P</w:t>
      </w:r>
      <w:r w:rsidR="00F112E8">
        <w:rPr>
          <w:rFonts w:ascii="Arial" w:hAnsi="Arial" w:cs="Arial"/>
        </w:rPr>
        <w:t xml:space="preserve">sychotherapy remained a core treatment of depression, </w:t>
      </w:r>
      <w:r w:rsidR="002550ED">
        <w:rPr>
          <w:rFonts w:ascii="Arial" w:hAnsi="Arial" w:cs="Arial"/>
        </w:rPr>
        <w:t xml:space="preserve">but with </w:t>
      </w:r>
      <w:r w:rsidR="00F112E8">
        <w:rPr>
          <w:rFonts w:ascii="Arial" w:hAnsi="Arial" w:cs="Arial"/>
        </w:rPr>
        <w:t>the advancement</w:t>
      </w:r>
      <w:r w:rsidR="00B008E4">
        <w:rPr>
          <w:rFonts w:ascii="Arial" w:hAnsi="Arial" w:cs="Arial"/>
        </w:rPr>
        <w:t>s in</w:t>
      </w:r>
      <w:r w:rsidR="00736205">
        <w:rPr>
          <w:rFonts w:ascii="Arial" w:hAnsi="Arial" w:cs="Arial"/>
        </w:rPr>
        <w:t xml:space="preserve"> biology and</w:t>
      </w:r>
      <w:r w:rsidR="00B008E4">
        <w:rPr>
          <w:rFonts w:ascii="Arial" w:hAnsi="Arial" w:cs="Arial"/>
        </w:rPr>
        <w:t xml:space="preserve"> </w:t>
      </w:r>
      <w:r w:rsidR="005A7137">
        <w:rPr>
          <w:rFonts w:ascii="Arial" w:hAnsi="Arial" w:cs="Arial"/>
        </w:rPr>
        <w:t>medicine</w:t>
      </w:r>
      <w:r w:rsidR="00EC6ADB">
        <w:rPr>
          <w:rFonts w:ascii="Arial" w:hAnsi="Arial" w:cs="Arial"/>
        </w:rPr>
        <w:t xml:space="preserve">, </w:t>
      </w:r>
      <w:r w:rsidR="00AD7DFB">
        <w:rPr>
          <w:rFonts w:ascii="Arial" w:hAnsi="Arial" w:cs="Arial"/>
        </w:rPr>
        <w:t xml:space="preserve">pharmaceutical </w:t>
      </w:r>
      <w:r w:rsidR="00EC6ADB">
        <w:rPr>
          <w:rFonts w:ascii="Arial" w:hAnsi="Arial" w:cs="Arial"/>
        </w:rPr>
        <w:t>anti-depressant</w:t>
      </w:r>
      <w:r w:rsidR="002F38B5">
        <w:rPr>
          <w:rFonts w:ascii="Arial" w:hAnsi="Arial" w:cs="Arial"/>
        </w:rPr>
        <w:t xml:space="preserve"> drugs</w:t>
      </w:r>
      <w:r w:rsidR="00EC6ADB">
        <w:rPr>
          <w:rFonts w:ascii="Arial" w:hAnsi="Arial" w:cs="Arial"/>
        </w:rPr>
        <w:t xml:space="preserve"> </w:t>
      </w:r>
      <w:r w:rsidR="00AD7DFB">
        <w:rPr>
          <w:rFonts w:ascii="Arial" w:hAnsi="Arial" w:cs="Arial"/>
        </w:rPr>
        <w:t xml:space="preserve">became available </w:t>
      </w:r>
      <w:r w:rsidR="00135276">
        <w:rPr>
          <w:rFonts w:ascii="Arial" w:hAnsi="Arial" w:cs="Arial"/>
        </w:rPr>
        <w:t xml:space="preserve">and were widely prescribed </w:t>
      </w:r>
      <w:r w:rsidR="00736205">
        <w:rPr>
          <w:rFonts w:ascii="Arial" w:hAnsi="Arial" w:cs="Arial"/>
        </w:rPr>
        <w:t xml:space="preserve">by the middle of the </w:t>
      </w:r>
      <w:r w:rsidR="00B02691">
        <w:rPr>
          <w:rFonts w:ascii="Arial" w:hAnsi="Arial" w:cs="Arial"/>
        </w:rPr>
        <w:t xml:space="preserve">century, </w:t>
      </w:r>
      <w:r w:rsidR="00391C2D">
        <w:rPr>
          <w:rFonts w:ascii="Arial" w:hAnsi="Arial" w:cs="Arial"/>
        </w:rPr>
        <w:t xml:space="preserve">adding a new neurochemical </w:t>
      </w:r>
      <w:r w:rsidR="00EA17AB">
        <w:rPr>
          <w:rFonts w:ascii="Arial" w:hAnsi="Arial" w:cs="Arial"/>
        </w:rPr>
        <w:t>aspect</w:t>
      </w:r>
      <w:r w:rsidR="00391C2D">
        <w:rPr>
          <w:rFonts w:ascii="Arial" w:hAnsi="Arial" w:cs="Arial"/>
        </w:rPr>
        <w:t xml:space="preserve"> to melancholia and depression</w:t>
      </w:r>
      <w:r w:rsidR="006B5944">
        <w:rPr>
          <w:rFonts w:ascii="Arial" w:hAnsi="Arial" w:cs="Arial"/>
        </w:rPr>
        <w:t xml:space="preserve"> (Tacchi &amp; Scott, 2017)</w:t>
      </w:r>
      <w:r w:rsidR="003816D8">
        <w:rPr>
          <w:rFonts w:ascii="Arial" w:hAnsi="Arial" w:cs="Arial"/>
        </w:rPr>
        <w:t>.</w:t>
      </w:r>
    </w:p>
    <w:p w14:paraId="4F4AF030" w14:textId="77777777" w:rsidR="002F3F73" w:rsidRDefault="002F3F73" w:rsidP="00E420D0">
      <w:pPr>
        <w:spacing w:line="480" w:lineRule="auto"/>
        <w:ind w:left="720" w:hanging="720"/>
        <w:jc w:val="both"/>
        <w:rPr>
          <w:rFonts w:ascii="Arial" w:hAnsi="Arial" w:cs="Arial"/>
        </w:rPr>
      </w:pPr>
    </w:p>
    <w:p w14:paraId="668AD785" w14:textId="594AE89F" w:rsidR="00C00FD3" w:rsidRDefault="006F0D32" w:rsidP="00E420D0">
      <w:pPr>
        <w:spacing w:line="480" w:lineRule="auto"/>
        <w:ind w:left="720" w:hanging="720"/>
        <w:jc w:val="both"/>
        <w:rPr>
          <w:rFonts w:ascii="Arial" w:hAnsi="Arial" w:cs="Arial"/>
        </w:rPr>
      </w:pPr>
      <w:r>
        <w:rPr>
          <w:rFonts w:ascii="Arial" w:hAnsi="Arial" w:cs="Arial"/>
        </w:rPr>
        <w:t xml:space="preserve">Today, melancholia </w:t>
      </w:r>
      <w:r w:rsidR="00F74718">
        <w:rPr>
          <w:rFonts w:ascii="Arial" w:hAnsi="Arial" w:cs="Arial"/>
        </w:rPr>
        <w:t>is considered a subtype of major depressive disorder</w:t>
      </w:r>
      <w:r w:rsidR="002F3F73">
        <w:rPr>
          <w:rFonts w:ascii="Arial" w:hAnsi="Arial" w:cs="Arial"/>
        </w:rPr>
        <w:t xml:space="preserve"> according to the DSM-5 and ICD-11.</w:t>
      </w:r>
      <w:r w:rsidR="00BB7DA1">
        <w:rPr>
          <w:rFonts w:ascii="Arial" w:hAnsi="Arial" w:cs="Arial"/>
        </w:rPr>
        <w:t xml:space="preserve"> </w:t>
      </w:r>
      <w:r w:rsidR="00E60236">
        <w:rPr>
          <w:rFonts w:ascii="Arial" w:hAnsi="Arial" w:cs="Arial"/>
        </w:rPr>
        <w:t>Classification systems have improved diagn</w:t>
      </w:r>
      <w:r w:rsidR="00C94981">
        <w:rPr>
          <w:rFonts w:ascii="Arial" w:hAnsi="Arial" w:cs="Arial"/>
        </w:rPr>
        <w:t>oses</w:t>
      </w:r>
      <w:r w:rsidR="00B971D9">
        <w:rPr>
          <w:rFonts w:ascii="Arial" w:hAnsi="Arial" w:cs="Arial"/>
        </w:rPr>
        <w:t>. T</w:t>
      </w:r>
      <w:r w:rsidR="00BA269D">
        <w:rPr>
          <w:rFonts w:ascii="Arial" w:hAnsi="Arial" w:cs="Arial"/>
        </w:rPr>
        <w:t>he latter part of the centur</w:t>
      </w:r>
      <w:r w:rsidR="00760792">
        <w:rPr>
          <w:rFonts w:ascii="Arial" w:hAnsi="Arial" w:cs="Arial"/>
        </w:rPr>
        <w:t>y has seen</w:t>
      </w:r>
      <w:r w:rsidR="00C94981">
        <w:rPr>
          <w:rFonts w:ascii="Arial" w:hAnsi="Arial" w:cs="Arial"/>
        </w:rPr>
        <w:t xml:space="preserve"> </w:t>
      </w:r>
      <w:r w:rsidR="00760792">
        <w:rPr>
          <w:rFonts w:ascii="Arial" w:hAnsi="Arial" w:cs="Arial"/>
        </w:rPr>
        <w:t>n</w:t>
      </w:r>
      <w:r w:rsidR="00B1257D">
        <w:rPr>
          <w:rFonts w:ascii="Arial" w:hAnsi="Arial" w:cs="Arial"/>
        </w:rPr>
        <w:t xml:space="preserve">euroscience </w:t>
      </w:r>
      <w:r w:rsidR="00760792">
        <w:rPr>
          <w:rFonts w:ascii="Arial" w:hAnsi="Arial" w:cs="Arial"/>
        </w:rPr>
        <w:t>giving</w:t>
      </w:r>
      <w:r w:rsidR="00B1257D">
        <w:rPr>
          <w:rFonts w:ascii="Arial" w:hAnsi="Arial" w:cs="Arial"/>
        </w:rPr>
        <w:t xml:space="preserve"> more insights into </w:t>
      </w:r>
      <w:r w:rsidR="002C0B6A">
        <w:rPr>
          <w:rFonts w:ascii="Arial" w:hAnsi="Arial" w:cs="Arial"/>
        </w:rPr>
        <w:t>how</w:t>
      </w:r>
      <w:r w:rsidR="00BE798F">
        <w:rPr>
          <w:rFonts w:ascii="Arial" w:hAnsi="Arial" w:cs="Arial"/>
        </w:rPr>
        <w:t xml:space="preserve"> the</w:t>
      </w:r>
      <w:r w:rsidR="002C0B6A">
        <w:rPr>
          <w:rFonts w:ascii="Arial" w:hAnsi="Arial" w:cs="Arial"/>
        </w:rPr>
        <w:t xml:space="preserve"> brain </w:t>
      </w:r>
      <w:r w:rsidR="00BE798F">
        <w:rPr>
          <w:rFonts w:ascii="Arial" w:hAnsi="Arial" w:cs="Arial"/>
        </w:rPr>
        <w:t>functions</w:t>
      </w:r>
      <w:r w:rsidR="000758D2">
        <w:rPr>
          <w:rFonts w:ascii="Arial" w:hAnsi="Arial" w:cs="Arial"/>
        </w:rPr>
        <w:t xml:space="preserve"> </w:t>
      </w:r>
      <w:r w:rsidR="002C0B6A">
        <w:rPr>
          <w:rFonts w:ascii="Arial" w:hAnsi="Arial" w:cs="Arial"/>
        </w:rPr>
        <w:t>and affect</w:t>
      </w:r>
      <w:r w:rsidR="000758D2">
        <w:rPr>
          <w:rFonts w:ascii="Arial" w:hAnsi="Arial" w:cs="Arial"/>
        </w:rPr>
        <w:t>s</w:t>
      </w:r>
      <w:r w:rsidR="002C0B6A">
        <w:rPr>
          <w:rFonts w:ascii="Arial" w:hAnsi="Arial" w:cs="Arial"/>
        </w:rPr>
        <w:t xml:space="preserve"> m</w:t>
      </w:r>
      <w:r w:rsidR="000758D2">
        <w:rPr>
          <w:rFonts w:ascii="Arial" w:hAnsi="Arial" w:cs="Arial"/>
        </w:rPr>
        <w:t>ood regulation</w:t>
      </w:r>
      <w:r w:rsidR="00395C7E">
        <w:rPr>
          <w:rFonts w:ascii="Arial" w:hAnsi="Arial" w:cs="Arial"/>
        </w:rPr>
        <w:t>, i</w:t>
      </w:r>
      <w:r w:rsidR="00B971D9">
        <w:rPr>
          <w:rFonts w:ascii="Arial" w:hAnsi="Arial" w:cs="Arial"/>
        </w:rPr>
        <w:t>m</w:t>
      </w:r>
      <w:r w:rsidR="00B3401E">
        <w:rPr>
          <w:rFonts w:ascii="Arial" w:hAnsi="Arial" w:cs="Arial"/>
        </w:rPr>
        <w:t>provements in</w:t>
      </w:r>
      <w:r w:rsidR="007B4F5E">
        <w:rPr>
          <w:rFonts w:ascii="Arial" w:hAnsi="Arial" w:cs="Arial"/>
        </w:rPr>
        <w:t xml:space="preserve"> </w:t>
      </w:r>
      <w:r w:rsidR="000516A6">
        <w:rPr>
          <w:rFonts w:ascii="Arial" w:hAnsi="Arial" w:cs="Arial"/>
        </w:rPr>
        <w:t>medication</w:t>
      </w:r>
      <w:r w:rsidR="00A13E41">
        <w:rPr>
          <w:rFonts w:ascii="Arial" w:hAnsi="Arial" w:cs="Arial"/>
        </w:rPr>
        <w:t xml:space="preserve"> and</w:t>
      </w:r>
      <w:r w:rsidR="005557A6">
        <w:rPr>
          <w:rFonts w:ascii="Arial" w:hAnsi="Arial" w:cs="Arial"/>
        </w:rPr>
        <w:t xml:space="preserve"> a more client-centred</w:t>
      </w:r>
      <w:r w:rsidR="00395C7E">
        <w:rPr>
          <w:rFonts w:ascii="Arial" w:hAnsi="Arial" w:cs="Arial"/>
        </w:rPr>
        <w:t xml:space="preserve"> </w:t>
      </w:r>
      <w:r w:rsidR="007C7F5B">
        <w:rPr>
          <w:rFonts w:ascii="Arial" w:hAnsi="Arial" w:cs="Arial"/>
        </w:rPr>
        <w:t>view</w:t>
      </w:r>
      <w:r w:rsidR="005557A6">
        <w:rPr>
          <w:rFonts w:ascii="Arial" w:hAnsi="Arial" w:cs="Arial"/>
        </w:rPr>
        <w:t xml:space="preserve"> </w:t>
      </w:r>
      <w:r w:rsidR="007C7F5B">
        <w:rPr>
          <w:rFonts w:ascii="Arial" w:hAnsi="Arial" w:cs="Arial"/>
        </w:rPr>
        <w:t>of</w:t>
      </w:r>
      <w:r w:rsidR="00C228C2">
        <w:rPr>
          <w:rFonts w:ascii="Arial" w:hAnsi="Arial" w:cs="Arial"/>
        </w:rPr>
        <w:t xml:space="preserve"> </w:t>
      </w:r>
      <w:r w:rsidR="0039039A">
        <w:rPr>
          <w:rFonts w:ascii="Arial" w:hAnsi="Arial" w:cs="Arial"/>
        </w:rPr>
        <w:t>depressive disorders</w:t>
      </w:r>
      <w:r w:rsidR="00F74CAC">
        <w:rPr>
          <w:rFonts w:ascii="Arial" w:hAnsi="Arial" w:cs="Arial"/>
        </w:rPr>
        <w:t xml:space="preserve">. </w:t>
      </w:r>
      <w:r w:rsidR="00F3647C">
        <w:rPr>
          <w:rFonts w:ascii="Arial" w:hAnsi="Arial" w:cs="Arial"/>
        </w:rPr>
        <w:t xml:space="preserve">Understanding is more geared towards </w:t>
      </w:r>
      <w:r w:rsidR="00720501">
        <w:rPr>
          <w:rFonts w:ascii="Arial" w:hAnsi="Arial" w:cs="Arial"/>
        </w:rPr>
        <w:t>biological, psychological and social</w:t>
      </w:r>
      <w:r w:rsidR="00800F48">
        <w:rPr>
          <w:rFonts w:ascii="Arial" w:hAnsi="Arial" w:cs="Arial"/>
        </w:rPr>
        <w:t xml:space="preserve"> interactions</w:t>
      </w:r>
      <w:r w:rsidR="00FB2EA6">
        <w:rPr>
          <w:rFonts w:ascii="Arial" w:hAnsi="Arial" w:cs="Arial"/>
        </w:rPr>
        <w:t xml:space="preserve"> (McLeod, 2003)</w:t>
      </w:r>
      <w:r w:rsidR="00800F48">
        <w:rPr>
          <w:rFonts w:ascii="Arial" w:hAnsi="Arial" w:cs="Arial"/>
        </w:rPr>
        <w:t>.</w:t>
      </w:r>
    </w:p>
    <w:p w14:paraId="45852C5C" w14:textId="77777777" w:rsidR="00C00FD3" w:rsidRDefault="00C00FD3" w:rsidP="00E420D0">
      <w:pPr>
        <w:spacing w:line="480" w:lineRule="auto"/>
        <w:ind w:left="720" w:hanging="720"/>
        <w:jc w:val="both"/>
        <w:rPr>
          <w:rFonts w:ascii="Arial" w:hAnsi="Arial" w:cs="Arial"/>
        </w:rPr>
      </w:pPr>
    </w:p>
    <w:p w14:paraId="5780C889" w14:textId="77777777" w:rsidR="00697B0A" w:rsidRDefault="00BB7DA1" w:rsidP="00697B0A">
      <w:pPr>
        <w:spacing w:line="480" w:lineRule="auto"/>
        <w:ind w:left="720" w:hanging="720"/>
        <w:jc w:val="both"/>
        <w:rPr>
          <w:rFonts w:ascii="Arial" w:hAnsi="Arial" w:cs="Arial"/>
        </w:rPr>
      </w:pPr>
      <w:r>
        <w:rPr>
          <w:rFonts w:ascii="Arial" w:hAnsi="Arial" w:cs="Arial"/>
        </w:rPr>
        <w:lastRenderedPageBreak/>
        <w:t xml:space="preserve">Research shows that </w:t>
      </w:r>
      <w:r w:rsidR="00C00FD3">
        <w:rPr>
          <w:rFonts w:ascii="Arial" w:hAnsi="Arial" w:cs="Arial"/>
        </w:rPr>
        <w:t xml:space="preserve">ECT and antidepressants </w:t>
      </w:r>
      <w:r w:rsidR="00554F00">
        <w:rPr>
          <w:rFonts w:ascii="Arial" w:hAnsi="Arial" w:cs="Arial"/>
        </w:rPr>
        <w:t>are more effective in treating melancholic depression tha</w:t>
      </w:r>
      <w:r w:rsidR="00747A1A">
        <w:rPr>
          <w:rFonts w:ascii="Arial" w:hAnsi="Arial" w:cs="Arial"/>
        </w:rPr>
        <w:t>n</w:t>
      </w:r>
      <w:r w:rsidR="00554F00">
        <w:rPr>
          <w:rFonts w:ascii="Arial" w:hAnsi="Arial" w:cs="Arial"/>
        </w:rPr>
        <w:t xml:space="preserve"> just </w:t>
      </w:r>
      <w:r w:rsidR="004737BE">
        <w:rPr>
          <w:rFonts w:ascii="Arial" w:hAnsi="Arial" w:cs="Arial"/>
        </w:rPr>
        <w:t>psychotherapy alone</w:t>
      </w:r>
      <w:r w:rsidR="00192858">
        <w:rPr>
          <w:rFonts w:ascii="Arial" w:hAnsi="Arial" w:cs="Arial"/>
        </w:rPr>
        <w:t xml:space="preserve"> (Tacchi &amp; Scott</w:t>
      </w:r>
      <w:r w:rsidR="007F5BF3">
        <w:rPr>
          <w:rFonts w:ascii="Arial" w:hAnsi="Arial" w:cs="Arial"/>
        </w:rPr>
        <w:t>, 2017)</w:t>
      </w:r>
      <w:r w:rsidR="004737BE">
        <w:rPr>
          <w:rFonts w:ascii="Arial" w:hAnsi="Arial" w:cs="Arial"/>
        </w:rPr>
        <w:t>.</w:t>
      </w:r>
      <w:r w:rsidR="00F31BD0">
        <w:rPr>
          <w:rFonts w:ascii="Arial" w:hAnsi="Arial" w:cs="Arial"/>
        </w:rPr>
        <w:t xml:space="preserve"> </w:t>
      </w:r>
      <w:r w:rsidR="001010C2">
        <w:rPr>
          <w:rFonts w:ascii="Arial" w:hAnsi="Arial" w:cs="Arial"/>
        </w:rPr>
        <w:t>Modern p</w:t>
      </w:r>
      <w:r w:rsidR="00BD163C">
        <w:rPr>
          <w:rFonts w:ascii="Arial" w:hAnsi="Arial" w:cs="Arial"/>
        </w:rPr>
        <w:t>harmaceutical</w:t>
      </w:r>
      <w:r w:rsidR="006B0F97">
        <w:rPr>
          <w:rFonts w:ascii="Arial" w:hAnsi="Arial" w:cs="Arial"/>
        </w:rPr>
        <w:t>,</w:t>
      </w:r>
      <w:r w:rsidR="00F9092B">
        <w:rPr>
          <w:rFonts w:ascii="Arial" w:hAnsi="Arial" w:cs="Arial"/>
        </w:rPr>
        <w:t xml:space="preserve"> </w:t>
      </w:r>
      <w:r w:rsidR="00BD163C">
        <w:rPr>
          <w:rFonts w:ascii="Arial" w:hAnsi="Arial" w:cs="Arial"/>
        </w:rPr>
        <w:t>remedies</w:t>
      </w:r>
      <w:r w:rsidR="001010C2">
        <w:rPr>
          <w:rFonts w:ascii="Arial" w:hAnsi="Arial" w:cs="Arial"/>
        </w:rPr>
        <w:t xml:space="preserve">, such as </w:t>
      </w:r>
      <w:r w:rsidR="003D6640">
        <w:rPr>
          <w:rFonts w:ascii="Arial" w:hAnsi="Arial" w:cs="Arial"/>
        </w:rPr>
        <w:t xml:space="preserve">selective </w:t>
      </w:r>
      <w:r w:rsidR="006B0F97">
        <w:rPr>
          <w:rFonts w:ascii="Arial" w:hAnsi="Arial" w:cs="Arial"/>
        </w:rPr>
        <w:t>serotonin</w:t>
      </w:r>
      <w:r w:rsidR="003D6640">
        <w:rPr>
          <w:rFonts w:ascii="Arial" w:hAnsi="Arial" w:cs="Arial"/>
        </w:rPr>
        <w:t xml:space="preserve"> reuptake inhibitors (SSRIs)</w:t>
      </w:r>
      <w:r w:rsidR="006B0F97">
        <w:rPr>
          <w:rFonts w:ascii="Arial" w:hAnsi="Arial" w:cs="Arial"/>
        </w:rPr>
        <w:t xml:space="preserve"> </w:t>
      </w:r>
      <w:r w:rsidR="00F9092B">
        <w:rPr>
          <w:rFonts w:ascii="Arial" w:hAnsi="Arial" w:cs="Arial"/>
        </w:rPr>
        <w:t xml:space="preserve">are </w:t>
      </w:r>
      <w:r w:rsidR="00E75782">
        <w:rPr>
          <w:rFonts w:ascii="Arial" w:hAnsi="Arial" w:cs="Arial"/>
        </w:rPr>
        <w:t>largely in use but a more integrated approach</w:t>
      </w:r>
      <w:r w:rsidR="00AA5227">
        <w:rPr>
          <w:rFonts w:ascii="Arial" w:hAnsi="Arial" w:cs="Arial"/>
        </w:rPr>
        <w:t xml:space="preserve">, combined with </w:t>
      </w:r>
      <w:r w:rsidR="00E555F8">
        <w:rPr>
          <w:rFonts w:ascii="Arial" w:hAnsi="Arial" w:cs="Arial"/>
        </w:rPr>
        <w:t xml:space="preserve">other therapies </w:t>
      </w:r>
      <w:r w:rsidR="008B3A81">
        <w:rPr>
          <w:rFonts w:ascii="Arial" w:hAnsi="Arial" w:cs="Arial"/>
        </w:rPr>
        <w:t>is more common now</w:t>
      </w:r>
      <w:r w:rsidR="00BF758D">
        <w:rPr>
          <w:rFonts w:ascii="Arial" w:hAnsi="Arial" w:cs="Arial"/>
        </w:rPr>
        <w:t>.</w:t>
      </w:r>
      <w:r w:rsidR="007C7F5B">
        <w:rPr>
          <w:rFonts w:ascii="Arial" w:hAnsi="Arial" w:cs="Arial"/>
        </w:rPr>
        <w:t xml:space="preserve"> </w:t>
      </w:r>
      <w:r w:rsidR="000E528F" w:rsidRPr="000E528F">
        <w:rPr>
          <w:rFonts w:ascii="Arial" w:hAnsi="Arial" w:cs="Arial"/>
        </w:rPr>
        <w:t xml:space="preserve"> </w:t>
      </w:r>
      <w:r w:rsidR="000E528F">
        <w:rPr>
          <w:rFonts w:ascii="Arial" w:hAnsi="Arial" w:cs="Arial"/>
        </w:rPr>
        <w:t xml:space="preserve">A more holistic approach to depression is applied </w:t>
      </w:r>
      <w:r w:rsidR="009C7F52">
        <w:rPr>
          <w:rFonts w:ascii="Arial" w:hAnsi="Arial" w:cs="Arial"/>
        </w:rPr>
        <w:t>today and</w:t>
      </w:r>
      <w:r w:rsidR="000E528F">
        <w:rPr>
          <w:rFonts w:ascii="Arial" w:hAnsi="Arial" w:cs="Arial"/>
        </w:rPr>
        <w:t xml:space="preserve"> is based on the individual needs of the person</w:t>
      </w:r>
      <w:r w:rsidR="007F5BF3">
        <w:rPr>
          <w:rFonts w:ascii="Arial" w:hAnsi="Arial" w:cs="Arial"/>
        </w:rPr>
        <w:t xml:space="preserve"> (McLeod, 2003)</w:t>
      </w:r>
      <w:r w:rsidR="009C7F52">
        <w:rPr>
          <w:rFonts w:ascii="Arial" w:hAnsi="Arial" w:cs="Arial"/>
        </w:rPr>
        <w:t>.</w:t>
      </w:r>
    </w:p>
    <w:p w14:paraId="69C2FF1A" w14:textId="77777777" w:rsidR="00697B0A" w:rsidRDefault="00697B0A" w:rsidP="00697B0A">
      <w:pPr>
        <w:spacing w:line="480" w:lineRule="auto"/>
        <w:ind w:left="720" w:hanging="720"/>
        <w:jc w:val="both"/>
        <w:rPr>
          <w:rFonts w:ascii="Arial" w:hAnsi="Arial" w:cs="Arial"/>
        </w:rPr>
      </w:pPr>
    </w:p>
    <w:p w14:paraId="06F23CA7" w14:textId="77777777" w:rsidR="00697B0A" w:rsidRDefault="000952F8" w:rsidP="00697B0A">
      <w:pPr>
        <w:spacing w:line="480" w:lineRule="auto"/>
        <w:ind w:left="720" w:hanging="720"/>
        <w:jc w:val="both"/>
        <w:rPr>
          <w:rFonts w:ascii="Arial" w:hAnsi="Arial" w:cs="Arial"/>
        </w:rPr>
      </w:pPr>
      <w:r w:rsidRPr="000952F8">
        <w:rPr>
          <w:rFonts w:ascii="Arial" w:hAnsi="Arial" w:cs="Arial"/>
        </w:rPr>
        <w:t xml:space="preserve">The theories and attitudes around melancholia over the last two thousand years have been diverse and evolving. Explanations have ranged from the Greek philosophers’ concepts of an imbalance of bodily fluids causing emotional suffering, to Medieval religious and spiritual beliefs that the afflicted were either morally inept or possessed by demonic entities. The Renaissance ideals linking melancholia to creativity made it more acceptable, while psychiatrists later moved towards a more biological viewpoint, </w:t>
      </w:r>
      <w:r w:rsidR="00132463">
        <w:rPr>
          <w:rFonts w:ascii="Arial" w:hAnsi="Arial" w:cs="Arial"/>
        </w:rPr>
        <w:t xml:space="preserve">but </w:t>
      </w:r>
      <w:r w:rsidRPr="000952F8">
        <w:rPr>
          <w:rFonts w:ascii="Arial" w:hAnsi="Arial" w:cs="Arial"/>
        </w:rPr>
        <w:t>often trying to contain the problem in asylums. This was followed by the birth of psychotherapy, and then the later biological and neurological theories that emerged through advances in science, medicine and technology.</w:t>
      </w:r>
      <w:r w:rsidR="005D1B81">
        <w:rPr>
          <w:rFonts w:ascii="Arial" w:hAnsi="Arial" w:cs="Arial"/>
        </w:rPr>
        <w:t xml:space="preserve"> </w:t>
      </w:r>
      <w:r w:rsidRPr="000952F8">
        <w:rPr>
          <w:rFonts w:ascii="Arial" w:hAnsi="Arial" w:cs="Arial"/>
        </w:rPr>
        <w:t>Pioneers across all eras have kept thinking moving forward, shaping what we now know as depression. With these developments have come vast improvements in treatment programmes, making them more person</w:t>
      </w:r>
      <w:r w:rsidRPr="000952F8">
        <w:rPr>
          <w:rFonts w:ascii="Cambria Math" w:hAnsi="Cambria Math" w:cs="Cambria Math"/>
        </w:rPr>
        <w:t>‑</w:t>
      </w:r>
      <w:r w:rsidRPr="000952F8">
        <w:rPr>
          <w:rFonts w:ascii="Arial" w:hAnsi="Arial" w:cs="Arial"/>
        </w:rPr>
        <w:t>centric and effective, a process that continues to evolve as new data and resources become available. Throughout all these differences, one thing has remained consistent – the desire to help people who suffer from this debilitating disorder.</w:t>
      </w:r>
    </w:p>
    <w:p w14:paraId="47B7986D" w14:textId="52EA70B2" w:rsidR="00C5723A" w:rsidRPr="00697B0A" w:rsidRDefault="00C5723A" w:rsidP="00697B0A">
      <w:pPr>
        <w:spacing w:line="480" w:lineRule="auto"/>
        <w:ind w:left="720" w:hanging="720"/>
        <w:jc w:val="both"/>
        <w:rPr>
          <w:rFonts w:ascii="Arial" w:hAnsi="Arial" w:cs="Arial"/>
        </w:rPr>
      </w:pPr>
      <w:r w:rsidRPr="007B3D5A">
        <w:rPr>
          <w:rFonts w:ascii="Arial" w:hAnsi="Arial" w:cs="Arial"/>
          <w:u w:val="single"/>
        </w:rPr>
        <w:lastRenderedPageBreak/>
        <w:t>References</w:t>
      </w:r>
    </w:p>
    <w:p w14:paraId="7E62E954" w14:textId="2D435F94" w:rsidR="00746686" w:rsidRPr="007B3D5A" w:rsidRDefault="00746686" w:rsidP="00D109D5">
      <w:pPr>
        <w:spacing w:line="480" w:lineRule="auto"/>
        <w:ind w:left="720" w:hanging="720"/>
        <w:rPr>
          <w:rFonts w:ascii="Arial" w:hAnsi="Arial" w:cs="Arial"/>
        </w:rPr>
      </w:pPr>
      <w:r w:rsidRPr="007B3D5A">
        <w:rPr>
          <w:rFonts w:ascii="Arial" w:hAnsi="Arial" w:cs="Arial"/>
        </w:rPr>
        <w:t xml:space="preserve">Bell, M. (2014). </w:t>
      </w:r>
      <w:r w:rsidRPr="005B03E3">
        <w:rPr>
          <w:rFonts w:ascii="Arial" w:hAnsi="Arial" w:cs="Arial"/>
          <w:i/>
          <w:iCs/>
        </w:rPr>
        <w:t xml:space="preserve">Melancholia: The </w:t>
      </w:r>
      <w:r w:rsidR="005B03E3">
        <w:rPr>
          <w:rFonts w:ascii="Arial" w:hAnsi="Arial" w:cs="Arial"/>
          <w:i/>
          <w:iCs/>
        </w:rPr>
        <w:t>w</w:t>
      </w:r>
      <w:r w:rsidRPr="005B03E3">
        <w:rPr>
          <w:rFonts w:ascii="Arial" w:hAnsi="Arial" w:cs="Arial"/>
          <w:i/>
          <w:iCs/>
        </w:rPr>
        <w:t>estern malady</w:t>
      </w:r>
      <w:r w:rsidR="006E0556">
        <w:rPr>
          <w:rFonts w:ascii="Arial" w:hAnsi="Arial" w:cs="Arial"/>
          <w:i/>
          <w:iCs/>
        </w:rPr>
        <w:t>.</w:t>
      </w:r>
      <w:r w:rsidRPr="007B3D5A">
        <w:rPr>
          <w:rFonts w:ascii="Arial" w:hAnsi="Arial" w:cs="Arial"/>
        </w:rPr>
        <w:t xml:space="preserve"> </w:t>
      </w:r>
      <w:r w:rsidR="003F44FD">
        <w:rPr>
          <w:rFonts w:ascii="Arial" w:hAnsi="Arial" w:cs="Arial"/>
        </w:rPr>
        <w:t>Cambridge University Press.</w:t>
      </w:r>
    </w:p>
    <w:p w14:paraId="339E4935" w14:textId="6A395475" w:rsidR="00746686" w:rsidRPr="007B3D5A" w:rsidRDefault="00746686" w:rsidP="00D109D5">
      <w:pPr>
        <w:spacing w:line="480" w:lineRule="auto"/>
        <w:ind w:left="720" w:hanging="720"/>
        <w:rPr>
          <w:rFonts w:ascii="Arial" w:hAnsi="Arial" w:cs="Arial"/>
        </w:rPr>
      </w:pPr>
      <w:r w:rsidRPr="007B3D5A">
        <w:rPr>
          <w:rFonts w:ascii="Arial" w:hAnsi="Arial" w:cs="Arial"/>
        </w:rPr>
        <w:t>Berrios, G.E. (</w:t>
      </w:r>
      <w:r w:rsidR="002A1084">
        <w:rPr>
          <w:rFonts w:ascii="Arial" w:hAnsi="Arial" w:cs="Arial"/>
        </w:rPr>
        <w:t>1988</w:t>
      </w:r>
      <w:r w:rsidRPr="007B3D5A">
        <w:rPr>
          <w:rFonts w:ascii="Arial" w:hAnsi="Arial" w:cs="Arial"/>
        </w:rPr>
        <w:t>). Melancholia and depression during the 19</w:t>
      </w:r>
      <w:r w:rsidRPr="007B3D5A">
        <w:rPr>
          <w:rFonts w:ascii="Arial" w:hAnsi="Arial" w:cs="Arial"/>
          <w:vertAlign w:val="superscript"/>
        </w:rPr>
        <w:t xml:space="preserve">th </w:t>
      </w:r>
      <w:r w:rsidRPr="007B3D5A">
        <w:rPr>
          <w:rFonts w:ascii="Arial" w:hAnsi="Arial" w:cs="Arial"/>
        </w:rPr>
        <w:t xml:space="preserve">century: A conceptual history. </w:t>
      </w:r>
      <w:r w:rsidRPr="003F45D8">
        <w:rPr>
          <w:rFonts w:ascii="Arial" w:hAnsi="Arial" w:cs="Arial"/>
          <w:i/>
          <w:iCs/>
        </w:rPr>
        <w:t>The British Journal of Psychiatry</w:t>
      </w:r>
      <w:r w:rsidR="003F45D8">
        <w:rPr>
          <w:rFonts w:ascii="Arial" w:hAnsi="Arial" w:cs="Arial"/>
          <w:i/>
          <w:iCs/>
        </w:rPr>
        <w:t>, 153</w:t>
      </w:r>
      <w:r w:rsidR="00592D5E">
        <w:rPr>
          <w:rFonts w:ascii="Arial" w:hAnsi="Arial" w:cs="Arial"/>
        </w:rPr>
        <w:t>(3)</w:t>
      </w:r>
      <w:r w:rsidR="00340EBE">
        <w:rPr>
          <w:rFonts w:ascii="Arial" w:hAnsi="Arial" w:cs="Arial"/>
        </w:rPr>
        <w:t>,</w:t>
      </w:r>
      <w:r w:rsidR="00DB18F1">
        <w:rPr>
          <w:rFonts w:ascii="Arial" w:hAnsi="Arial" w:cs="Arial"/>
        </w:rPr>
        <w:t xml:space="preserve"> </w:t>
      </w:r>
      <w:r w:rsidR="00397130">
        <w:rPr>
          <w:rFonts w:ascii="Arial" w:hAnsi="Arial" w:cs="Arial"/>
        </w:rPr>
        <w:t>298-304</w:t>
      </w:r>
      <w:r w:rsidR="002A1084">
        <w:rPr>
          <w:rFonts w:ascii="Arial" w:hAnsi="Arial" w:cs="Arial"/>
        </w:rPr>
        <w:t>.</w:t>
      </w:r>
      <w:r w:rsidR="00340EBE">
        <w:rPr>
          <w:rFonts w:ascii="Arial" w:hAnsi="Arial" w:cs="Arial"/>
        </w:rPr>
        <w:t xml:space="preserve"> </w:t>
      </w:r>
      <w:r w:rsidR="00A0152C" w:rsidRPr="00A0152C">
        <w:rPr>
          <w:rFonts w:ascii="Arial" w:hAnsi="Arial" w:cs="Arial"/>
        </w:rPr>
        <w:t>https://doi.org/10.1192/bjp.153.3.298</w:t>
      </w:r>
    </w:p>
    <w:p w14:paraId="0B0C398B" w14:textId="5300C182" w:rsidR="00590043" w:rsidRDefault="00590043" w:rsidP="00590043">
      <w:pPr>
        <w:spacing w:line="480" w:lineRule="auto"/>
        <w:ind w:left="720" w:hanging="720"/>
        <w:rPr>
          <w:rFonts w:ascii="Arial" w:hAnsi="Arial" w:cs="Arial"/>
        </w:rPr>
      </w:pPr>
      <w:r w:rsidRPr="007B3D5A">
        <w:rPr>
          <w:rFonts w:ascii="Arial" w:hAnsi="Arial" w:cs="Arial"/>
        </w:rPr>
        <w:t>Foucault, M. (</w:t>
      </w:r>
      <w:r>
        <w:rPr>
          <w:rFonts w:ascii="Arial" w:hAnsi="Arial" w:cs="Arial"/>
        </w:rPr>
        <w:t>2006</w:t>
      </w:r>
      <w:r w:rsidRPr="007B3D5A">
        <w:rPr>
          <w:rFonts w:ascii="Arial" w:hAnsi="Arial" w:cs="Arial"/>
        </w:rPr>
        <w:t xml:space="preserve">). </w:t>
      </w:r>
      <w:r w:rsidR="00813BAB">
        <w:rPr>
          <w:rFonts w:ascii="Arial" w:hAnsi="Arial" w:cs="Arial"/>
          <w:i/>
          <w:iCs/>
        </w:rPr>
        <w:t>History of madness</w:t>
      </w:r>
      <w:r w:rsidRPr="007B3D5A">
        <w:rPr>
          <w:rFonts w:ascii="Arial" w:hAnsi="Arial" w:cs="Arial"/>
        </w:rPr>
        <w:t xml:space="preserve">. </w:t>
      </w:r>
      <w:r w:rsidR="00813BAB">
        <w:rPr>
          <w:rFonts w:ascii="Arial" w:hAnsi="Arial" w:cs="Arial"/>
        </w:rPr>
        <w:t>Routledge</w:t>
      </w:r>
      <w:r w:rsidR="008845BB">
        <w:rPr>
          <w:rFonts w:ascii="Arial" w:hAnsi="Arial" w:cs="Arial"/>
        </w:rPr>
        <w:t>.</w:t>
      </w:r>
    </w:p>
    <w:p w14:paraId="0C67378C" w14:textId="476EE9A9" w:rsidR="00015911" w:rsidRPr="007B3D5A" w:rsidRDefault="00015911" w:rsidP="00813BAB">
      <w:pPr>
        <w:spacing w:line="480" w:lineRule="auto"/>
        <w:ind w:left="720" w:hanging="720"/>
        <w:rPr>
          <w:rFonts w:ascii="Arial" w:hAnsi="Arial" w:cs="Arial"/>
        </w:rPr>
      </w:pPr>
      <w:r w:rsidRPr="00033190">
        <w:rPr>
          <w:rFonts w:ascii="Arial" w:hAnsi="Arial" w:cs="Arial"/>
        </w:rPr>
        <w:t>Jackson</w:t>
      </w:r>
      <w:r>
        <w:rPr>
          <w:rFonts w:ascii="Arial" w:hAnsi="Arial" w:cs="Arial"/>
        </w:rPr>
        <w:t xml:space="preserve">, </w:t>
      </w:r>
      <w:r w:rsidRPr="00033190">
        <w:rPr>
          <w:rFonts w:ascii="Arial" w:hAnsi="Arial" w:cs="Arial"/>
        </w:rPr>
        <w:t>S</w:t>
      </w:r>
      <w:r>
        <w:rPr>
          <w:rFonts w:ascii="Arial" w:hAnsi="Arial" w:cs="Arial"/>
        </w:rPr>
        <w:t>.</w:t>
      </w:r>
      <w:r w:rsidRPr="00033190">
        <w:rPr>
          <w:rFonts w:ascii="Arial" w:hAnsi="Arial" w:cs="Arial"/>
        </w:rPr>
        <w:t xml:space="preserve"> W. </w:t>
      </w:r>
      <w:r>
        <w:rPr>
          <w:rFonts w:ascii="Arial" w:hAnsi="Arial" w:cs="Arial"/>
        </w:rPr>
        <w:t>(</w:t>
      </w:r>
      <w:r w:rsidRPr="00033190">
        <w:rPr>
          <w:rFonts w:ascii="Arial" w:hAnsi="Arial" w:cs="Arial"/>
        </w:rPr>
        <w:t>1986</w:t>
      </w:r>
      <w:r>
        <w:rPr>
          <w:rFonts w:ascii="Arial" w:hAnsi="Arial" w:cs="Arial"/>
        </w:rPr>
        <w:t>)</w:t>
      </w:r>
      <w:r w:rsidR="00364CA9">
        <w:rPr>
          <w:rFonts w:ascii="Arial" w:hAnsi="Arial" w:cs="Arial"/>
        </w:rPr>
        <w:t>.</w:t>
      </w:r>
      <w:r>
        <w:rPr>
          <w:rFonts w:ascii="Arial" w:hAnsi="Arial" w:cs="Arial"/>
        </w:rPr>
        <w:t xml:space="preserve"> </w:t>
      </w:r>
      <w:r w:rsidRPr="00922B0D">
        <w:rPr>
          <w:rFonts w:ascii="Arial" w:hAnsi="Arial" w:cs="Arial"/>
          <w:i/>
          <w:iCs/>
        </w:rPr>
        <w:t xml:space="preserve">Melancholia and depression: </w:t>
      </w:r>
      <w:r w:rsidR="0063468D">
        <w:rPr>
          <w:rFonts w:ascii="Arial" w:hAnsi="Arial" w:cs="Arial"/>
          <w:i/>
          <w:iCs/>
        </w:rPr>
        <w:t>F</w:t>
      </w:r>
      <w:r w:rsidRPr="00922B0D">
        <w:rPr>
          <w:rFonts w:ascii="Arial" w:hAnsi="Arial" w:cs="Arial"/>
          <w:i/>
          <w:iCs/>
        </w:rPr>
        <w:t>rom Hip</w:t>
      </w:r>
      <w:r w:rsidR="00922B0D" w:rsidRPr="00922B0D">
        <w:rPr>
          <w:rFonts w:ascii="Arial" w:hAnsi="Arial" w:cs="Arial"/>
          <w:i/>
          <w:iCs/>
        </w:rPr>
        <w:t>pocratic time</w:t>
      </w:r>
      <w:r w:rsidRPr="00922B0D">
        <w:rPr>
          <w:rFonts w:ascii="Arial" w:hAnsi="Arial" w:cs="Arial"/>
          <w:i/>
          <w:iCs/>
        </w:rPr>
        <w:t>s to modern times</w:t>
      </w:r>
      <w:r>
        <w:rPr>
          <w:rFonts w:ascii="Arial" w:hAnsi="Arial" w:cs="Arial"/>
        </w:rPr>
        <w:t xml:space="preserve">. </w:t>
      </w:r>
      <w:r w:rsidRPr="00033190">
        <w:rPr>
          <w:rFonts w:ascii="Arial" w:hAnsi="Arial" w:cs="Arial"/>
        </w:rPr>
        <w:t>Yale University Press</w:t>
      </w:r>
      <w:r w:rsidR="002F516B">
        <w:rPr>
          <w:rFonts w:ascii="Arial" w:hAnsi="Arial" w:cs="Arial"/>
        </w:rPr>
        <w:t>.</w:t>
      </w:r>
    </w:p>
    <w:p w14:paraId="5EF59C88" w14:textId="10B07210" w:rsidR="00746686" w:rsidRDefault="00746686" w:rsidP="00D109D5">
      <w:pPr>
        <w:spacing w:line="480" w:lineRule="auto"/>
        <w:ind w:left="720" w:hanging="720"/>
        <w:rPr>
          <w:rFonts w:ascii="Arial" w:hAnsi="Arial" w:cs="Arial"/>
        </w:rPr>
      </w:pPr>
      <w:r w:rsidRPr="007B3D5A">
        <w:rPr>
          <w:rFonts w:ascii="Arial" w:hAnsi="Arial" w:cs="Arial"/>
        </w:rPr>
        <w:t xml:space="preserve">Jansson, A. (2020). </w:t>
      </w:r>
      <w:r w:rsidRPr="006E0556">
        <w:rPr>
          <w:rFonts w:ascii="Arial" w:hAnsi="Arial" w:cs="Arial"/>
          <w:i/>
          <w:iCs/>
        </w:rPr>
        <w:t>Melancholia to depression: Disordered mood in nineteenth-century psychiatry</w:t>
      </w:r>
      <w:r w:rsidRPr="007B3D5A">
        <w:rPr>
          <w:rFonts w:ascii="Arial" w:hAnsi="Arial" w:cs="Arial"/>
        </w:rPr>
        <w:t xml:space="preserve">. </w:t>
      </w:r>
      <w:r w:rsidR="006A6479">
        <w:rPr>
          <w:rFonts w:ascii="Arial" w:hAnsi="Arial" w:cs="Arial"/>
        </w:rPr>
        <w:t>Palgrave Mac</w:t>
      </w:r>
      <w:r w:rsidR="000E5040">
        <w:rPr>
          <w:rFonts w:ascii="Arial" w:hAnsi="Arial" w:cs="Arial"/>
        </w:rPr>
        <w:t>m</w:t>
      </w:r>
      <w:r w:rsidR="006A6479">
        <w:rPr>
          <w:rFonts w:ascii="Arial" w:hAnsi="Arial" w:cs="Arial"/>
        </w:rPr>
        <w:t>illan.</w:t>
      </w:r>
    </w:p>
    <w:p w14:paraId="3C080378" w14:textId="33C2FCED" w:rsidR="003B26AE" w:rsidRPr="00BD3B5A" w:rsidRDefault="003B26AE" w:rsidP="00E34E91">
      <w:pPr>
        <w:spacing w:line="480" w:lineRule="auto"/>
        <w:ind w:left="720" w:hanging="720"/>
        <w:rPr>
          <w:rFonts w:ascii="Arial" w:hAnsi="Arial" w:cs="Arial"/>
          <w:color w:val="000000" w:themeColor="text1"/>
        </w:rPr>
      </w:pPr>
      <w:r>
        <w:rPr>
          <w:rFonts w:ascii="Arial" w:hAnsi="Arial" w:cs="Arial"/>
        </w:rPr>
        <w:t>McFarlane, I. (n</w:t>
      </w:r>
      <w:r w:rsidR="00504F07">
        <w:rPr>
          <w:rFonts w:ascii="Arial" w:hAnsi="Arial" w:cs="Arial"/>
        </w:rPr>
        <w:t>.d.</w:t>
      </w:r>
      <w:r>
        <w:rPr>
          <w:rFonts w:ascii="Arial" w:hAnsi="Arial" w:cs="Arial"/>
        </w:rPr>
        <w:t xml:space="preserve">). </w:t>
      </w:r>
      <w:r w:rsidRPr="00DF126A">
        <w:rPr>
          <w:rFonts w:ascii="Arial" w:hAnsi="Arial" w:cs="Arial"/>
          <w:i/>
          <w:iCs/>
        </w:rPr>
        <w:t>Robert Burton's The Anatomy of Melancholy</w:t>
      </w:r>
      <w:r>
        <w:rPr>
          <w:rFonts w:ascii="Arial" w:hAnsi="Arial" w:cs="Arial"/>
        </w:rPr>
        <w:t>. Royal College of Physicians of Edinburgh</w:t>
      </w:r>
      <w:r w:rsidR="00FF285C">
        <w:rPr>
          <w:rFonts w:ascii="Arial" w:hAnsi="Arial" w:cs="Arial"/>
        </w:rPr>
        <w:t>.</w:t>
      </w:r>
      <w:r w:rsidR="00E34E91">
        <w:rPr>
          <w:rFonts w:ascii="Arial" w:hAnsi="Arial" w:cs="Arial"/>
        </w:rPr>
        <w:t xml:space="preserve"> </w:t>
      </w:r>
      <w:hyperlink r:id="rId5" w:history="1">
        <w:r w:rsidR="00E34E91" w:rsidRPr="00BD3B5A">
          <w:rPr>
            <w:rStyle w:val="Hyperlink"/>
            <w:rFonts w:ascii="Arial" w:hAnsi="Arial" w:cs="Arial"/>
            <w:color w:val="000000" w:themeColor="text1"/>
          </w:rPr>
          <w:t>https://www.rcpe.ac.uk/heritage/heritage-blog/robert-burtons-anatomy-melancholy</w:t>
        </w:r>
      </w:hyperlink>
    </w:p>
    <w:p w14:paraId="65C1066D" w14:textId="4278931B" w:rsidR="00696D22" w:rsidRDefault="00696D22" w:rsidP="003B26AE">
      <w:pPr>
        <w:spacing w:line="480" w:lineRule="auto"/>
        <w:rPr>
          <w:rFonts w:ascii="Arial" w:hAnsi="Arial" w:cs="Arial"/>
        </w:rPr>
      </w:pPr>
      <w:r>
        <w:rPr>
          <w:rFonts w:ascii="Arial" w:hAnsi="Arial" w:cs="Arial"/>
        </w:rPr>
        <w:t xml:space="preserve">McLeod, J. </w:t>
      </w:r>
      <w:r w:rsidR="00A07A7A">
        <w:rPr>
          <w:rFonts w:ascii="Arial" w:hAnsi="Arial" w:cs="Arial"/>
        </w:rPr>
        <w:t xml:space="preserve">(2003). </w:t>
      </w:r>
      <w:r w:rsidR="00A07A7A" w:rsidRPr="004F1911">
        <w:rPr>
          <w:rFonts w:ascii="Arial" w:hAnsi="Arial" w:cs="Arial"/>
          <w:i/>
          <w:iCs/>
        </w:rPr>
        <w:t>An Introduction to counselling</w:t>
      </w:r>
      <w:r w:rsidR="00CF0A1E">
        <w:rPr>
          <w:rFonts w:ascii="Arial" w:hAnsi="Arial" w:cs="Arial"/>
        </w:rPr>
        <w:t>. (3</w:t>
      </w:r>
      <w:r w:rsidR="00CF0A1E" w:rsidRPr="00CF0A1E">
        <w:rPr>
          <w:rFonts w:ascii="Arial" w:hAnsi="Arial" w:cs="Arial"/>
          <w:vertAlign w:val="superscript"/>
        </w:rPr>
        <w:t>rd</w:t>
      </w:r>
      <w:r w:rsidR="00CF0A1E">
        <w:rPr>
          <w:rFonts w:ascii="Arial" w:hAnsi="Arial" w:cs="Arial"/>
        </w:rPr>
        <w:t xml:space="preserve"> ed</w:t>
      </w:r>
      <w:r w:rsidR="00E34E91">
        <w:rPr>
          <w:rFonts w:ascii="Arial" w:hAnsi="Arial" w:cs="Arial"/>
        </w:rPr>
        <w:t>.</w:t>
      </w:r>
      <w:r w:rsidR="00CF0A1E">
        <w:rPr>
          <w:rFonts w:ascii="Arial" w:hAnsi="Arial" w:cs="Arial"/>
        </w:rPr>
        <w:t xml:space="preserve">). </w:t>
      </w:r>
      <w:r w:rsidR="004F1911">
        <w:rPr>
          <w:rFonts w:ascii="Arial" w:hAnsi="Arial" w:cs="Arial"/>
        </w:rPr>
        <w:t>Open University Press.</w:t>
      </w:r>
    </w:p>
    <w:p w14:paraId="2DEDD68A" w14:textId="54551208" w:rsidR="00746686" w:rsidRPr="007B3D5A" w:rsidRDefault="00746686" w:rsidP="00D109D5">
      <w:pPr>
        <w:spacing w:line="480" w:lineRule="auto"/>
        <w:ind w:left="720" w:hanging="720"/>
        <w:rPr>
          <w:rFonts w:ascii="Arial" w:hAnsi="Arial" w:cs="Arial"/>
        </w:rPr>
      </w:pPr>
      <w:r w:rsidRPr="007B3D5A">
        <w:rPr>
          <w:rFonts w:ascii="Arial" w:hAnsi="Arial" w:cs="Arial"/>
        </w:rPr>
        <w:t xml:space="preserve">Scull, A. (2016). </w:t>
      </w:r>
      <w:r w:rsidRPr="00874212">
        <w:rPr>
          <w:rFonts w:ascii="Arial" w:hAnsi="Arial" w:cs="Arial"/>
          <w:i/>
          <w:iCs/>
        </w:rPr>
        <w:t>Madness in civilisation: A cultural history of insanity from the Bible to Freud, from the madhouse to modern medicine</w:t>
      </w:r>
      <w:r w:rsidRPr="007B3D5A">
        <w:rPr>
          <w:rFonts w:ascii="Arial" w:hAnsi="Arial" w:cs="Arial"/>
        </w:rPr>
        <w:t>. Thames and Hudson</w:t>
      </w:r>
      <w:r w:rsidR="00874212">
        <w:rPr>
          <w:rFonts w:ascii="Arial" w:hAnsi="Arial" w:cs="Arial"/>
        </w:rPr>
        <w:t>.</w:t>
      </w:r>
    </w:p>
    <w:p w14:paraId="336FBA9C" w14:textId="65B2BC81" w:rsidR="00AF5FC3" w:rsidRDefault="004C65B0" w:rsidP="00D109D5">
      <w:pPr>
        <w:spacing w:line="480" w:lineRule="auto"/>
        <w:ind w:left="720" w:hanging="720"/>
        <w:rPr>
          <w:rFonts w:ascii="Arial" w:hAnsi="Arial" w:cs="Arial"/>
        </w:rPr>
      </w:pPr>
      <w:r>
        <w:rPr>
          <w:rFonts w:ascii="Arial" w:hAnsi="Arial" w:cs="Arial"/>
        </w:rPr>
        <w:t xml:space="preserve">Shorter, E. (1997). </w:t>
      </w:r>
      <w:r w:rsidR="00E7506A" w:rsidRPr="00F3286B">
        <w:rPr>
          <w:rFonts w:ascii="Arial" w:hAnsi="Arial" w:cs="Arial"/>
          <w:i/>
          <w:iCs/>
        </w:rPr>
        <w:t>A history of psychiatry</w:t>
      </w:r>
      <w:r w:rsidR="00E7506A">
        <w:rPr>
          <w:rFonts w:ascii="Arial" w:hAnsi="Arial" w:cs="Arial"/>
        </w:rPr>
        <w:t xml:space="preserve">: </w:t>
      </w:r>
      <w:r w:rsidR="00E7506A" w:rsidRPr="00F3286B">
        <w:rPr>
          <w:rFonts w:ascii="Arial" w:hAnsi="Arial" w:cs="Arial"/>
          <w:i/>
          <w:iCs/>
        </w:rPr>
        <w:t xml:space="preserve">From the era of the asylum to </w:t>
      </w:r>
      <w:r w:rsidR="00F3286B" w:rsidRPr="00F3286B">
        <w:rPr>
          <w:rFonts w:ascii="Arial" w:hAnsi="Arial" w:cs="Arial"/>
          <w:i/>
          <w:iCs/>
        </w:rPr>
        <w:t>the age of Prozac</w:t>
      </w:r>
      <w:r w:rsidR="00F3286B">
        <w:rPr>
          <w:rFonts w:ascii="Arial" w:hAnsi="Arial" w:cs="Arial"/>
        </w:rPr>
        <w:t xml:space="preserve">. </w:t>
      </w:r>
      <w:r w:rsidR="00A81409">
        <w:rPr>
          <w:rFonts w:ascii="Arial" w:hAnsi="Arial" w:cs="Arial"/>
        </w:rPr>
        <w:t>John Wiley &amp; Sons, Inc.</w:t>
      </w:r>
    </w:p>
    <w:p w14:paraId="184C40E1" w14:textId="05694B05" w:rsidR="00746686" w:rsidRPr="007B3D5A" w:rsidRDefault="00746686" w:rsidP="00D109D5">
      <w:pPr>
        <w:spacing w:line="480" w:lineRule="auto"/>
        <w:ind w:left="720" w:hanging="720"/>
        <w:rPr>
          <w:rFonts w:ascii="Arial" w:hAnsi="Arial" w:cs="Arial"/>
        </w:rPr>
      </w:pPr>
      <w:r w:rsidRPr="007B3D5A">
        <w:rPr>
          <w:rFonts w:ascii="Arial" w:hAnsi="Arial" w:cs="Arial"/>
        </w:rPr>
        <w:t>Tacchi, M.J.</w:t>
      </w:r>
      <w:r w:rsidR="00FA2B95">
        <w:rPr>
          <w:rFonts w:ascii="Arial" w:hAnsi="Arial" w:cs="Arial"/>
        </w:rPr>
        <w:t>,</w:t>
      </w:r>
      <w:r w:rsidRPr="007B3D5A">
        <w:rPr>
          <w:rFonts w:ascii="Arial" w:hAnsi="Arial" w:cs="Arial"/>
        </w:rPr>
        <w:t xml:space="preserve"> &amp; Scott, J. (2017). </w:t>
      </w:r>
      <w:r w:rsidRPr="00E562A7">
        <w:rPr>
          <w:rFonts w:ascii="Arial" w:hAnsi="Arial" w:cs="Arial"/>
          <w:i/>
          <w:iCs/>
        </w:rPr>
        <w:t>Depression: A very short introduction</w:t>
      </w:r>
      <w:r w:rsidRPr="007B3D5A">
        <w:rPr>
          <w:rFonts w:ascii="Arial" w:hAnsi="Arial" w:cs="Arial"/>
        </w:rPr>
        <w:t xml:space="preserve">. </w:t>
      </w:r>
      <w:r w:rsidR="00327B46">
        <w:rPr>
          <w:rFonts w:ascii="Arial" w:hAnsi="Arial" w:cs="Arial"/>
        </w:rPr>
        <w:t>Oxford University Press.</w:t>
      </w:r>
    </w:p>
    <w:p w14:paraId="28C2AAD0" w14:textId="0C538769" w:rsidR="00F4473A" w:rsidRPr="007B3D5A" w:rsidRDefault="00746686" w:rsidP="00FF2598">
      <w:pPr>
        <w:spacing w:line="480" w:lineRule="auto"/>
        <w:ind w:left="720" w:hanging="720"/>
        <w:rPr>
          <w:rFonts w:ascii="Arial" w:hAnsi="Arial" w:cs="Arial"/>
        </w:rPr>
      </w:pPr>
      <w:r w:rsidRPr="007B3D5A">
        <w:rPr>
          <w:rFonts w:ascii="Arial" w:hAnsi="Arial" w:cs="Arial"/>
        </w:rPr>
        <w:t xml:space="preserve">Tyson, P., Khanam Davies, S., &amp; Torn, A. (2020). </w:t>
      </w:r>
      <w:r w:rsidRPr="00E83F75">
        <w:rPr>
          <w:rFonts w:ascii="Arial" w:hAnsi="Arial" w:cs="Arial"/>
          <w:i/>
          <w:iCs/>
        </w:rPr>
        <w:t xml:space="preserve">Madness: </w:t>
      </w:r>
      <w:r w:rsidR="00820F4A">
        <w:rPr>
          <w:rFonts w:ascii="Arial" w:hAnsi="Arial" w:cs="Arial"/>
          <w:i/>
          <w:iCs/>
        </w:rPr>
        <w:t>H</w:t>
      </w:r>
      <w:r w:rsidRPr="00E83F75">
        <w:rPr>
          <w:rFonts w:ascii="Arial" w:hAnsi="Arial" w:cs="Arial"/>
          <w:i/>
          <w:iCs/>
        </w:rPr>
        <w:t>istory, concepts and controversies</w:t>
      </w:r>
      <w:r w:rsidRPr="007B3D5A">
        <w:rPr>
          <w:rFonts w:ascii="Arial" w:hAnsi="Arial" w:cs="Arial"/>
        </w:rPr>
        <w:t>. Routledge.</w:t>
      </w:r>
    </w:p>
    <w:sectPr w:rsidR="00F4473A" w:rsidRPr="007B3D5A" w:rsidSect="00933B97">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9D11E8"/>
    <w:multiLevelType w:val="hybridMultilevel"/>
    <w:tmpl w:val="44247494"/>
    <w:lvl w:ilvl="0" w:tplc="DCD45930">
      <w:start w:val="1"/>
      <w:numFmt w:val="bullet"/>
      <w:lvlText w:val=""/>
      <w:lvlJc w:val="left"/>
      <w:pPr>
        <w:tabs>
          <w:tab w:val="num" w:pos="720"/>
        </w:tabs>
        <w:ind w:left="720" w:hanging="360"/>
      </w:pPr>
      <w:rPr>
        <w:rFonts w:ascii="Wingdings 2" w:hAnsi="Wingdings 2" w:hint="default"/>
      </w:rPr>
    </w:lvl>
    <w:lvl w:ilvl="1" w:tplc="10C0E59C" w:tentative="1">
      <w:start w:val="1"/>
      <w:numFmt w:val="bullet"/>
      <w:lvlText w:val=""/>
      <w:lvlJc w:val="left"/>
      <w:pPr>
        <w:tabs>
          <w:tab w:val="num" w:pos="1440"/>
        </w:tabs>
        <w:ind w:left="1440" w:hanging="360"/>
      </w:pPr>
      <w:rPr>
        <w:rFonts w:ascii="Wingdings 2" w:hAnsi="Wingdings 2" w:hint="default"/>
      </w:rPr>
    </w:lvl>
    <w:lvl w:ilvl="2" w:tplc="3D22C37C" w:tentative="1">
      <w:start w:val="1"/>
      <w:numFmt w:val="bullet"/>
      <w:lvlText w:val=""/>
      <w:lvlJc w:val="left"/>
      <w:pPr>
        <w:tabs>
          <w:tab w:val="num" w:pos="2160"/>
        </w:tabs>
        <w:ind w:left="2160" w:hanging="360"/>
      </w:pPr>
      <w:rPr>
        <w:rFonts w:ascii="Wingdings 2" w:hAnsi="Wingdings 2" w:hint="default"/>
      </w:rPr>
    </w:lvl>
    <w:lvl w:ilvl="3" w:tplc="287C7602" w:tentative="1">
      <w:start w:val="1"/>
      <w:numFmt w:val="bullet"/>
      <w:lvlText w:val=""/>
      <w:lvlJc w:val="left"/>
      <w:pPr>
        <w:tabs>
          <w:tab w:val="num" w:pos="2880"/>
        </w:tabs>
        <w:ind w:left="2880" w:hanging="360"/>
      </w:pPr>
      <w:rPr>
        <w:rFonts w:ascii="Wingdings 2" w:hAnsi="Wingdings 2" w:hint="default"/>
      </w:rPr>
    </w:lvl>
    <w:lvl w:ilvl="4" w:tplc="BDF85F9C" w:tentative="1">
      <w:start w:val="1"/>
      <w:numFmt w:val="bullet"/>
      <w:lvlText w:val=""/>
      <w:lvlJc w:val="left"/>
      <w:pPr>
        <w:tabs>
          <w:tab w:val="num" w:pos="3600"/>
        </w:tabs>
        <w:ind w:left="3600" w:hanging="360"/>
      </w:pPr>
      <w:rPr>
        <w:rFonts w:ascii="Wingdings 2" w:hAnsi="Wingdings 2" w:hint="default"/>
      </w:rPr>
    </w:lvl>
    <w:lvl w:ilvl="5" w:tplc="64C8A49C" w:tentative="1">
      <w:start w:val="1"/>
      <w:numFmt w:val="bullet"/>
      <w:lvlText w:val=""/>
      <w:lvlJc w:val="left"/>
      <w:pPr>
        <w:tabs>
          <w:tab w:val="num" w:pos="4320"/>
        </w:tabs>
        <w:ind w:left="4320" w:hanging="360"/>
      </w:pPr>
      <w:rPr>
        <w:rFonts w:ascii="Wingdings 2" w:hAnsi="Wingdings 2" w:hint="default"/>
      </w:rPr>
    </w:lvl>
    <w:lvl w:ilvl="6" w:tplc="734A4D0C" w:tentative="1">
      <w:start w:val="1"/>
      <w:numFmt w:val="bullet"/>
      <w:lvlText w:val=""/>
      <w:lvlJc w:val="left"/>
      <w:pPr>
        <w:tabs>
          <w:tab w:val="num" w:pos="5040"/>
        </w:tabs>
        <w:ind w:left="5040" w:hanging="360"/>
      </w:pPr>
      <w:rPr>
        <w:rFonts w:ascii="Wingdings 2" w:hAnsi="Wingdings 2" w:hint="default"/>
      </w:rPr>
    </w:lvl>
    <w:lvl w:ilvl="7" w:tplc="36329524" w:tentative="1">
      <w:start w:val="1"/>
      <w:numFmt w:val="bullet"/>
      <w:lvlText w:val=""/>
      <w:lvlJc w:val="left"/>
      <w:pPr>
        <w:tabs>
          <w:tab w:val="num" w:pos="5760"/>
        </w:tabs>
        <w:ind w:left="5760" w:hanging="360"/>
      </w:pPr>
      <w:rPr>
        <w:rFonts w:ascii="Wingdings 2" w:hAnsi="Wingdings 2" w:hint="default"/>
      </w:rPr>
    </w:lvl>
    <w:lvl w:ilvl="8" w:tplc="051C5BF8" w:tentative="1">
      <w:start w:val="1"/>
      <w:numFmt w:val="bullet"/>
      <w:lvlText w:val=""/>
      <w:lvlJc w:val="left"/>
      <w:pPr>
        <w:tabs>
          <w:tab w:val="num" w:pos="6480"/>
        </w:tabs>
        <w:ind w:left="6480" w:hanging="360"/>
      </w:pPr>
      <w:rPr>
        <w:rFonts w:ascii="Wingdings 2" w:hAnsi="Wingdings 2" w:hint="default"/>
      </w:rPr>
    </w:lvl>
  </w:abstractNum>
  <w:num w:numId="1" w16cid:durableId="1763599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B26"/>
    <w:rsid w:val="00000158"/>
    <w:rsid w:val="00002BCA"/>
    <w:rsid w:val="00003646"/>
    <w:rsid w:val="00004CCA"/>
    <w:rsid w:val="000050D7"/>
    <w:rsid w:val="00005476"/>
    <w:rsid w:val="00005531"/>
    <w:rsid w:val="0000723F"/>
    <w:rsid w:val="000074E5"/>
    <w:rsid w:val="000078EB"/>
    <w:rsid w:val="0001496B"/>
    <w:rsid w:val="0001564A"/>
    <w:rsid w:val="00015911"/>
    <w:rsid w:val="00017FF0"/>
    <w:rsid w:val="00020412"/>
    <w:rsid w:val="000240DA"/>
    <w:rsid w:val="00024277"/>
    <w:rsid w:val="000271A9"/>
    <w:rsid w:val="00027782"/>
    <w:rsid w:val="00030679"/>
    <w:rsid w:val="00032C2F"/>
    <w:rsid w:val="00032D17"/>
    <w:rsid w:val="00033190"/>
    <w:rsid w:val="00035C1F"/>
    <w:rsid w:val="000374A2"/>
    <w:rsid w:val="0004268F"/>
    <w:rsid w:val="00043C4B"/>
    <w:rsid w:val="00044B32"/>
    <w:rsid w:val="000450DF"/>
    <w:rsid w:val="00045C4F"/>
    <w:rsid w:val="000468C9"/>
    <w:rsid w:val="00051184"/>
    <w:rsid w:val="000516A6"/>
    <w:rsid w:val="000526E2"/>
    <w:rsid w:val="00052E65"/>
    <w:rsid w:val="00052FE8"/>
    <w:rsid w:val="00053A84"/>
    <w:rsid w:val="0005559A"/>
    <w:rsid w:val="0005593B"/>
    <w:rsid w:val="00056630"/>
    <w:rsid w:val="000567BE"/>
    <w:rsid w:val="00056D17"/>
    <w:rsid w:val="00056FF5"/>
    <w:rsid w:val="000578E8"/>
    <w:rsid w:val="00062D94"/>
    <w:rsid w:val="00065460"/>
    <w:rsid w:val="00067183"/>
    <w:rsid w:val="00073391"/>
    <w:rsid w:val="0007363D"/>
    <w:rsid w:val="000748B9"/>
    <w:rsid w:val="0007554B"/>
    <w:rsid w:val="000758D2"/>
    <w:rsid w:val="00075B66"/>
    <w:rsid w:val="00076710"/>
    <w:rsid w:val="00077691"/>
    <w:rsid w:val="00080198"/>
    <w:rsid w:val="0008111B"/>
    <w:rsid w:val="00081A16"/>
    <w:rsid w:val="00085C42"/>
    <w:rsid w:val="00087868"/>
    <w:rsid w:val="000901A8"/>
    <w:rsid w:val="00091AC5"/>
    <w:rsid w:val="00092BF0"/>
    <w:rsid w:val="000946CE"/>
    <w:rsid w:val="000952F8"/>
    <w:rsid w:val="000956A6"/>
    <w:rsid w:val="00096123"/>
    <w:rsid w:val="00097048"/>
    <w:rsid w:val="000979D7"/>
    <w:rsid w:val="000A10FA"/>
    <w:rsid w:val="000A1B77"/>
    <w:rsid w:val="000A24E1"/>
    <w:rsid w:val="000A3F7C"/>
    <w:rsid w:val="000A5E1C"/>
    <w:rsid w:val="000A65A4"/>
    <w:rsid w:val="000A6DA3"/>
    <w:rsid w:val="000B2DB9"/>
    <w:rsid w:val="000B3F8E"/>
    <w:rsid w:val="000B6D39"/>
    <w:rsid w:val="000B7D46"/>
    <w:rsid w:val="000C0760"/>
    <w:rsid w:val="000C1D6B"/>
    <w:rsid w:val="000C299F"/>
    <w:rsid w:val="000C3A0C"/>
    <w:rsid w:val="000C3CCE"/>
    <w:rsid w:val="000C43C2"/>
    <w:rsid w:val="000C5308"/>
    <w:rsid w:val="000C67CA"/>
    <w:rsid w:val="000D0789"/>
    <w:rsid w:val="000D0DDA"/>
    <w:rsid w:val="000D19BE"/>
    <w:rsid w:val="000D1DAB"/>
    <w:rsid w:val="000D2F39"/>
    <w:rsid w:val="000D5D80"/>
    <w:rsid w:val="000D6AC9"/>
    <w:rsid w:val="000D6FF5"/>
    <w:rsid w:val="000E062E"/>
    <w:rsid w:val="000E117B"/>
    <w:rsid w:val="000E1C0A"/>
    <w:rsid w:val="000E5040"/>
    <w:rsid w:val="000E528F"/>
    <w:rsid w:val="000E6232"/>
    <w:rsid w:val="000F0BDB"/>
    <w:rsid w:val="000F2115"/>
    <w:rsid w:val="000F3534"/>
    <w:rsid w:val="000F6342"/>
    <w:rsid w:val="000F66C3"/>
    <w:rsid w:val="000F785F"/>
    <w:rsid w:val="000F7B41"/>
    <w:rsid w:val="001004A9"/>
    <w:rsid w:val="001008FE"/>
    <w:rsid w:val="001010C2"/>
    <w:rsid w:val="001013DD"/>
    <w:rsid w:val="0010274E"/>
    <w:rsid w:val="00102DA1"/>
    <w:rsid w:val="00103B51"/>
    <w:rsid w:val="00106C87"/>
    <w:rsid w:val="0010783E"/>
    <w:rsid w:val="0011196E"/>
    <w:rsid w:val="0011415B"/>
    <w:rsid w:val="00114745"/>
    <w:rsid w:val="00115783"/>
    <w:rsid w:val="00116CE8"/>
    <w:rsid w:val="001205D3"/>
    <w:rsid w:val="00120603"/>
    <w:rsid w:val="00120EB5"/>
    <w:rsid w:val="00121287"/>
    <w:rsid w:val="0012304E"/>
    <w:rsid w:val="00125467"/>
    <w:rsid w:val="00125A4A"/>
    <w:rsid w:val="0012621B"/>
    <w:rsid w:val="0013189A"/>
    <w:rsid w:val="00132463"/>
    <w:rsid w:val="00133CBA"/>
    <w:rsid w:val="00134118"/>
    <w:rsid w:val="001347C3"/>
    <w:rsid w:val="00135276"/>
    <w:rsid w:val="001429D2"/>
    <w:rsid w:val="00142D1D"/>
    <w:rsid w:val="001462F3"/>
    <w:rsid w:val="00150D8B"/>
    <w:rsid w:val="00151DFD"/>
    <w:rsid w:val="001533A7"/>
    <w:rsid w:val="00155567"/>
    <w:rsid w:val="00155B30"/>
    <w:rsid w:val="001609AD"/>
    <w:rsid w:val="00162C23"/>
    <w:rsid w:val="00164492"/>
    <w:rsid w:val="00172CC5"/>
    <w:rsid w:val="00174751"/>
    <w:rsid w:val="001764E3"/>
    <w:rsid w:val="00180790"/>
    <w:rsid w:val="0018132D"/>
    <w:rsid w:val="00181D15"/>
    <w:rsid w:val="00184D48"/>
    <w:rsid w:val="00187CA8"/>
    <w:rsid w:val="00192220"/>
    <w:rsid w:val="00192858"/>
    <w:rsid w:val="0019398E"/>
    <w:rsid w:val="00194CAE"/>
    <w:rsid w:val="00195732"/>
    <w:rsid w:val="00196D1D"/>
    <w:rsid w:val="001A001F"/>
    <w:rsid w:val="001A0271"/>
    <w:rsid w:val="001A154A"/>
    <w:rsid w:val="001A25A4"/>
    <w:rsid w:val="001A59B7"/>
    <w:rsid w:val="001A6FB0"/>
    <w:rsid w:val="001A7825"/>
    <w:rsid w:val="001B1602"/>
    <w:rsid w:val="001B370D"/>
    <w:rsid w:val="001B444F"/>
    <w:rsid w:val="001B46F4"/>
    <w:rsid w:val="001B62A0"/>
    <w:rsid w:val="001B6CE6"/>
    <w:rsid w:val="001C0440"/>
    <w:rsid w:val="001C2FA7"/>
    <w:rsid w:val="001C6343"/>
    <w:rsid w:val="001C6377"/>
    <w:rsid w:val="001C7DF9"/>
    <w:rsid w:val="001D1344"/>
    <w:rsid w:val="001D29D0"/>
    <w:rsid w:val="001D2FBF"/>
    <w:rsid w:val="001D401A"/>
    <w:rsid w:val="001D4044"/>
    <w:rsid w:val="001D45E0"/>
    <w:rsid w:val="001D511C"/>
    <w:rsid w:val="001D72AA"/>
    <w:rsid w:val="001D7DF4"/>
    <w:rsid w:val="001E03AF"/>
    <w:rsid w:val="001E07DE"/>
    <w:rsid w:val="001E0B18"/>
    <w:rsid w:val="001E15A4"/>
    <w:rsid w:val="001E1656"/>
    <w:rsid w:val="001E21B8"/>
    <w:rsid w:val="001E2437"/>
    <w:rsid w:val="001E56D6"/>
    <w:rsid w:val="001E6632"/>
    <w:rsid w:val="001E6E76"/>
    <w:rsid w:val="001E77AF"/>
    <w:rsid w:val="001E7943"/>
    <w:rsid w:val="001F0D52"/>
    <w:rsid w:val="001F0EF0"/>
    <w:rsid w:val="001F1DB2"/>
    <w:rsid w:val="001F501B"/>
    <w:rsid w:val="001F5DC1"/>
    <w:rsid w:val="00201113"/>
    <w:rsid w:val="00202A87"/>
    <w:rsid w:val="00203280"/>
    <w:rsid w:val="00203969"/>
    <w:rsid w:val="00204B47"/>
    <w:rsid w:val="00204B99"/>
    <w:rsid w:val="00204FA0"/>
    <w:rsid w:val="002056C9"/>
    <w:rsid w:val="002103A2"/>
    <w:rsid w:val="002110A5"/>
    <w:rsid w:val="00212924"/>
    <w:rsid w:val="00213A61"/>
    <w:rsid w:val="0021471D"/>
    <w:rsid w:val="00214D34"/>
    <w:rsid w:val="00215A3D"/>
    <w:rsid w:val="00217AD7"/>
    <w:rsid w:val="00217E29"/>
    <w:rsid w:val="002216DD"/>
    <w:rsid w:val="00221733"/>
    <w:rsid w:val="00221D0C"/>
    <w:rsid w:val="00222080"/>
    <w:rsid w:val="00224BEF"/>
    <w:rsid w:val="0022685E"/>
    <w:rsid w:val="0023747C"/>
    <w:rsid w:val="002403D9"/>
    <w:rsid w:val="002412D0"/>
    <w:rsid w:val="002416EF"/>
    <w:rsid w:val="002438BE"/>
    <w:rsid w:val="00244FDC"/>
    <w:rsid w:val="00247809"/>
    <w:rsid w:val="002513E3"/>
    <w:rsid w:val="002514D2"/>
    <w:rsid w:val="00252E15"/>
    <w:rsid w:val="002532B9"/>
    <w:rsid w:val="002550ED"/>
    <w:rsid w:val="00256C5C"/>
    <w:rsid w:val="00257344"/>
    <w:rsid w:val="00257E9A"/>
    <w:rsid w:val="002602A7"/>
    <w:rsid w:val="00260BFA"/>
    <w:rsid w:val="00261EBC"/>
    <w:rsid w:val="00263AA3"/>
    <w:rsid w:val="00263FCD"/>
    <w:rsid w:val="00270678"/>
    <w:rsid w:val="00271243"/>
    <w:rsid w:val="002723A9"/>
    <w:rsid w:val="00274C51"/>
    <w:rsid w:val="00277197"/>
    <w:rsid w:val="002815EA"/>
    <w:rsid w:val="00284F41"/>
    <w:rsid w:val="0028609E"/>
    <w:rsid w:val="00287442"/>
    <w:rsid w:val="00291FFF"/>
    <w:rsid w:val="00296E3C"/>
    <w:rsid w:val="002978AC"/>
    <w:rsid w:val="002A0F68"/>
    <w:rsid w:val="002A1084"/>
    <w:rsid w:val="002A1682"/>
    <w:rsid w:val="002A28D2"/>
    <w:rsid w:val="002A3976"/>
    <w:rsid w:val="002A6356"/>
    <w:rsid w:val="002A7445"/>
    <w:rsid w:val="002A784E"/>
    <w:rsid w:val="002B00B4"/>
    <w:rsid w:val="002B0D15"/>
    <w:rsid w:val="002B3AD0"/>
    <w:rsid w:val="002B4A8F"/>
    <w:rsid w:val="002C0B6A"/>
    <w:rsid w:val="002C2DCE"/>
    <w:rsid w:val="002C5AC3"/>
    <w:rsid w:val="002C5FA0"/>
    <w:rsid w:val="002C730C"/>
    <w:rsid w:val="002D23FE"/>
    <w:rsid w:val="002D2F62"/>
    <w:rsid w:val="002D5168"/>
    <w:rsid w:val="002D55C4"/>
    <w:rsid w:val="002E1538"/>
    <w:rsid w:val="002E2290"/>
    <w:rsid w:val="002E2B94"/>
    <w:rsid w:val="002E319F"/>
    <w:rsid w:val="002E324B"/>
    <w:rsid w:val="002E3494"/>
    <w:rsid w:val="002E419B"/>
    <w:rsid w:val="002E5A96"/>
    <w:rsid w:val="002E5F6F"/>
    <w:rsid w:val="002E7561"/>
    <w:rsid w:val="002F070D"/>
    <w:rsid w:val="002F2887"/>
    <w:rsid w:val="002F38B5"/>
    <w:rsid w:val="002F398C"/>
    <w:rsid w:val="002F3F73"/>
    <w:rsid w:val="002F516B"/>
    <w:rsid w:val="002F5F16"/>
    <w:rsid w:val="002F6246"/>
    <w:rsid w:val="002F719B"/>
    <w:rsid w:val="00300BC8"/>
    <w:rsid w:val="00300E24"/>
    <w:rsid w:val="00302747"/>
    <w:rsid w:val="003030A4"/>
    <w:rsid w:val="003031F7"/>
    <w:rsid w:val="00303D93"/>
    <w:rsid w:val="0030502C"/>
    <w:rsid w:val="0030559B"/>
    <w:rsid w:val="00305999"/>
    <w:rsid w:val="003068CE"/>
    <w:rsid w:val="00306D40"/>
    <w:rsid w:val="00311EFA"/>
    <w:rsid w:val="00312059"/>
    <w:rsid w:val="003125C2"/>
    <w:rsid w:val="003139F9"/>
    <w:rsid w:val="00314103"/>
    <w:rsid w:val="003153EF"/>
    <w:rsid w:val="00315D7B"/>
    <w:rsid w:val="00317EBD"/>
    <w:rsid w:val="003216CB"/>
    <w:rsid w:val="00321A74"/>
    <w:rsid w:val="00322B02"/>
    <w:rsid w:val="0032388C"/>
    <w:rsid w:val="00324703"/>
    <w:rsid w:val="00327B46"/>
    <w:rsid w:val="00330D7D"/>
    <w:rsid w:val="0033193C"/>
    <w:rsid w:val="003328AE"/>
    <w:rsid w:val="00333759"/>
    <w:rsid w:val="0033383E"/>
    <w:rsid w:val="003354E8"/>
    <w:rsid w:val="00340EBE"/>
    <w:rsid w:val="003436F9"/>
    <w:rsid w:val="0034561B"/>
    <w:rsid w:val="00346098"/>
    <w:rsid w:val="00346EB6"/>
    <w:rsid w:val="00351004"/>
    <w:rsid w:val="00353BDE"/>
    <w:rsid w:val="00353F37"/>
    <w:rsid w:val="003560AD"/>
    <w:rsid w:val="00356FDA"/>
    <w:rsid w:val="00364097"/>
    <w:rsid w:val="00364A23"/>
    <w:rsid w:val="00364CA9"/>
    <w:rsid w:val="00365280"/>
    <w:rsid w:val="00366E04"/>
    <w:rsid w:val="003705E4"/>
    <w:rsid w:val="0037077B"/>
    <w:rsid w:val="00370ED6"/>
    <w:rsid w:val="00371666"/>
    <w:rsid w:val="00372471"/>
    <w:rsid w:val="0037500D"/>
    <w:rsid w:val="003768D7"/>
    <w:rsid w:val="003816D8"/>
    <w:rsid w:val="003819A2"/>
    <w:rsid w:val="003820FE"/>
    <w:rsid w:val="00384BA1"/>
    <w:rsid w:val="0038510C"/>
    <w:rsid w:val="0039039A"/>
    <w:rsid w:val="003913C0"/>
    <w:rsid w:val="00391C2D"/>
    <w:rsid w:val="0039247D"/>
    <w:rsid w:val="003945DD"/>
    <w:rsid w:val="00394608"/>
    <w:rsid w:val="00395C7E"/>
    <w:rsid w:val="00396772"/>
    <w:rsid w:val="00397130"/>
    <w:rsid w:val="00397ADF"/>
    <w:rsid w:val="003A103E"/>
    <w:rsid w:val="003A6AD0"/>
    <w:rsid w:val="003B26AE"/>
    <w:rsid w:val="003B3ECA"/>
    <w:rsid w:val="003B4A34"/>
    <w:rsid w:val="003B77D3"/>
    <w:rsid w:val="003C160D"/>
    <w:rsid w:val="003C1D4F"/>
    <w:rsid w:val="003C2694"/>
    <w:rsid w:val="003C2C31"/>
    <w:rsid w:val="003C4CB4"/>
    <w:rsid w:val="003C5FC9"/>
    <w:rsid w:val="003D45D3"/>
    <w:rsid w:val="003D515D"/>
    <w:rsid w:val="003D5D07"/>
    <w:rsid w:val="003D6640"/>
    <w:rsid w:val="003E115C"/>
    <w:rsid w:val="003E2109"/>
    <w:rsid w:val="003E46C6"/>
    <w:rsid w:val="003E483B"/>
    <w:rsid w:val="003E56CC"/>
    <w:rsid w:val="003E5992"/>
    <w:rsid w:val="003E6F9E"/>
    <w:rsid w:val="003F44FD"/>
    <w:rsid w:val="003F45D8"/>
    <w:rsid w:val="003F45EF"/>
    <w:rsid w:val="003F6B30"/>
    <w:rsid w:val="003F728C"/>
    <w:rsid w:val="003F7DCD"/>
    <w:rsid w:val="00400005"/>
    <w:rsid w:val="004006D8"/>
    <w:rsid w:val="00400970"/>
    <w:rsid w:val="00402CFC"/>
    <w:rsid w:val="00404489"/>
    <w:rsid w:val="00404D98"/>
    <w:rsid w:val="0040639D"/>
    <w:rsid w:val="00406F0E"/>
    <w:rsid w:val="00407104"/>
    <w:rsid w:val="0041210C"/>
    <w:rsid w:val="00412B18"/>
    <w:rsid w:val="0041473D"/>
    <w:rsid w:val="00417FAD"/>
    <w:rsid w:val="00420AB2"/>
    <w:rsid w:val="0042423B"/>
    <w:rsid w:val="004244ED"/>
    <w:rsid w:val="00425524"/>
    <w:rsid w:val="00426D9A"/>
    <w:rsid w:val="004306EA"/>
    <w:rsid w:val="0043082F"/>
    <w:rsid w:val="00431AA1"/>
    <w:rsid w:val="00431AF5"/>
    <w:rsid w:val="00435302"/>
    <w:rsid w:val="004355EC"/>
    <w:rsid w:val="00440077"/>
    <w:rsid w:val="00441FA9"/>
    <w:rsid w:val="0044243A"/>
    <w:rsid w:val="004445CF"/>
    <w:rsid w:val="004451A6"/>
    <w:rsid w:val="00445220"/>
    <w:rsid w:val="0044549E"/>
    <w:rsid w:val="00447ADA"/>
    <w:rsid w:val="00450D78"/>
    <w:rsid w:val="00451FC5"/>
    <w:rsid w:val="004523BF"/>
    <w:rsid w:val="00453C6F"/>
    <w:rsid w:val="004550C6"/>
    <w:rsid w:val="00455930"/>
    <w:rsid w:val="00455F84"/>
    <w:rsid w:val="004573A5"/>
    <w:rsid w:val="00457B0E"/>
    <w:rsid w:val="004606A9"/>
    <w:rsid w:val="00463142"/>
    <w:rsid w:val="004658F6"/>
    <w:rsid w:val="004661DF"/>
    <w:rsid w:val="00466801"/>
    <w:rsid w:val="00470285"/>
    <w:rsid w:val="00470835"/>
    <w:rsid w:val="004730A8"/>
    <w:rsid w:val="004737BE"/>
    <w:rsid w:val="00473E1B"/>
    <w:rsid w:val="00473F74"/>
    <w:rsid w:val="0047542F"/>
    <w:rsid w:val="004756A1"/>
    <w:rsid w:val="00477631"/>
    <w:rsid w:val="00477DE8"/>
    <w:rsid w:val="004813D0"/>
    <w:rsid w:val="00482CA2"/>
    <w:rsid w:val="00482D4F"/>
    <w:rsid w:val="00483A83"/>
    <w:rsid w:val="00484D88"/>
    <w:rsid w:val="00485E7B"/>
    <w:rsid w:val="00486B0F"/>
    <w:rsid w:val="00487B0B"/>
    <w:rsid w:val="0049006F"/>
    <w:rsid w:val="004916F9"/>
    <w:rsid w:val="0049267C"/>
    <w:rsid w:val="004934DB"/>
    <w:rsid w:val="00493659"/>
    <w:rsid w:val="00493CD1"/>
    <w:rsid w:val="00493EFB"/>
    <w:rsid w:val="004A05A0"/>
    <w:rsid w:val="004A0DA8"/>
    <w:rsid w:val="004A177E"/>
    <w:rsid w:val="004A359A"/>
    <w:rsid w:val="004A3BE9"/>
    <w:rsid w:val="004A6389"/>
    <w:rsid w:val="004A7471"/>
    <w:rsid w:val="004A74E5"/>
    <w:rsid w:val="004B004E"/>
    <w:rsid w:val="004B0764"/>
    <w:rsid w:val="004B07E5"/>
    <w:rsid w:val="004B3106"/>
    <w:rsid w:val="004B4660"/>
    <w:rsid w:val="004B4DBC"/>
    <w:rsid w:val="004B6317"/>
    <w:rsid w:val="004B68BC"/>
    <w:rsid w:val="004B7277"/>
    <w:rsid w:val="004C08CF"/>
    <w:rsid w:val="004C0A61"/>
    <w:rsid w:val="004C268D"/>
    <w:rsid w:val="004C3844"/>
    <w:rsid w:val="004C61BC"/>
    <w:rsid w:val="004C65B0"/>
    <w:rsid w:val="004C691F"/>
    <w:rsid w:val="004C6C2D"/>
    <w:rsid w:val="004D08DC"/>
    <w:rsid w:val="004D1857"/>
    <w:rsid w:val="004D1E4C"/>
    <w:rsid w:val="004D28B0"/>
    <w:rsid w:val="004D42D3"/>
    <w:rsid w:val="004D4BD8"/>
    <w:rsid w:val="004D584F"/>
    <w:rsid w:val="004D6300"/>
    <w:rsid w:val="004D6341"/>
    <w:rsid w:val="004E21BC"/>
    <w:rsid w:val="004E2989"/>
    <w:rsid w:val="004E3619"/>
    <w:rsid w:val="004E4D31"/>
    <w:rsid w:val="004E5C45"/>
    <w:rsid w:val="004E67B7"/>
    <w:rsid w:val="004E7E3F"/>
    <w:rsid w:val="004F0882"/>
    <w:rsid w:val="004F17AF"/>
    <w:rsid w:val="004F1911"/>
    <w:rsid w:val="004F1C94"/>
    <w:rsid w:val="004F2736"/>
    <w:rsid w:val="004F352B"/>
    <w:rsid w:val="004F3686"/>
    <w:rsid w:val="004F46AD"/>
    <w:rsid w:val="004F5109"/>
    <w:rsid w:val="004F557D"/>
    <w:rsid w:val="004F661A"/>
    <w:rsid w:val="00500120"/>
    <w:rsid w:val="00500469"/>
    <w:rsid w:val="00500E2C"/>
    <w:rsid w:val="005011DD"/>
    <w:rsid w:val="00504F07"/>
    <w:rsid w:val="0050522A"/>
    <w:rsid w:val="0050570E"/>
    <w:rsid w:val="00510746"/>
    <w:rsid w:val="005120F0"/>
    <w:rsid w:val="00512E9B"/>
    <w:rsid w:val="00513B0F"/>
    <w:rsid w:val="00513CBB"/>
    <w:rsid w:val="00513D54"/>
    <w:rsid w:val="00517F35"/>
    <w:rsid w:val="0052002F"/>
    <w:rsid w:val="005204E4"/>
    <w:rsid w:val="0052059C"/>
    <w:rsid w:val="0052069B"/>
    <w:rsid w:val="00521A32"/>
    <w:rsid w:val="0052222E"/>
    <w:rsid w:val="005230BC"/>
    <w:rsid w:val="00525F1B"/>
    <w:rsid w:val="00530D59"/>
    <w:rsid w:val="00530FA6"/>
    <w:rsid w:val="00533F50"/>
    <w:rsid w:val="00535188"/>
    <w:rsid w:val="00535A98"/>
    <w:rsid w:val="00535EF8"/>
    <w:rsid w:val="00542BF5"/>
    <w:rsid w:val="005450EE"/>
    <w:rsid w:val="005457BE"/>
    <w:rsid w:val="00554F00"/>
    <w:rsid w:val="0055524E"/>
    <w:rsid w:val="005557A6"/>
    <w:rsid w:val="0055654E"/>
    <w:rsid w:val="00556EC6"/>
    <w:rsid w:val="0056276A"/>
    <w:rsid w:val="0056303C"/>
    <w:rsid w:val="005647D7"/>
    <w:rsid w:val="00565B1D"/>
    <w:rsid w:val="00565F16"/>
    <w:rsid w:val="005662F5"/>
    <w:rsid w:val="00567B6E"/>
    <w:rsid w:val="005705A8"/>
    <w:rsid w:val="00570962"/>
    <w:rsid w:val="00571193"/>
    <w:rsid w:val="005716EA"/>
    <w:rsid w:val="00571936"/>
    <w:rsid w:val="00572640"/>
    <w:rsid w:val="00574C81"/>
    <w:rsid w:val="00577148"/>
    <w:rsid w:val="0058054F"/>
    <w:rsid w:val="00580B4E"/>
    <w:rsid w:val="005819EC"/>
    <w:rsid w:val="00581E8C"/>
    <w:rsid w:val="00582361"/>
    <w:rsid w:val="005827C8"/>
    <w:rsid w:val="005831BB"/>
    <w:rsid w:val="00584C08"/>
    <w:rsid w:val="00590043"/>
    <w:rsid w:val="0059101B"/>
    <w:rsid w:val="00591A35"/>
    <w:rsid w:val="00592D5E"/>
    <w:rsid w:val="00597D0A"/>
    <w:rsid w:val="005A06A3"/>
    <w:rsid w:val="005A11EA"/>
    <w:rsid w:val="005A1563"/>
    <w:rsid w:val="005A3338"/>
    <w:rsid w:val="005A5D6E"/>
    <w:rsid w:val="005A7137"/>
    <w:rsid w:val="005A7E34"/>
    <w:rsid w:val="005B03E3"/>
    <w:rsid w:val="005B1269"/>
    <w:rsid w:val="005B1C69"/>
    <w:rsid w:val="005B3301"/>
    <w:rsid w:val="005B6AF1"/>
    <w:rsid w:val="005C05A1"/>
    <w:rsid w:val="005C4FB3"/>
    <w:rsid w:val="005C7377"/>
    <w:rsid w:val="005C77E8"/>
    <w:rsid w:val="005D0F33"/>
    <w:rsid w:val="005D1B81"/>
    <w:rsid w:val="005D2B5B"/>
    <w:rsid w:val="005D35D3"/>
    <w:rsid w:val="005D5419"/>
    <w:rsid w:val="005D548C"/>
    <w:rsid w:val="005D69B5"/>
    <w:rsid w:val="005D728D"/>
    <w:rsid w:val="005D76FE"/>
    <w:rsid w:val="005D7A40"/>
    <w:rsid w:val="005E0927"/>
    <w:rsid w:val="005E199C"/>
    <w:rsid w:val="005F054C"/>
    <w:rsid w:val="005F16D0"/>
    <w:rsid w:val="005F2AB0"/>
    <w:rsid w:val="005F3E57"/>
    <w:rsid w:val="005F77ED"/>
    <w:rsid w:val="00604259"/>
    <w:rsid w:val="00604993"/>
    <w:rsid w:val="00604CC3"/>
    <w:rsid w:val="006103DB"/>
    <w:rsid w:val="006110EF"/>
    <w:rsid w:val="00612961"/>
    <w:rsid w:val="00613BCF"/>
    <w:rsid w:val="00613D11"/>
    <w:rsid w:val="00613D24"/>
    <w:rsid w:val="006147D5"/>
    <w:rsid w:val="00614803"/>
    <w:rsid w:val="00614A0F"/>
    <w:rsid w:val="00624919"/>
    <w:rsid w:val="0062497F"/>
    <w:rsid w:val="00626081"/>
    <w:rsid w:val="00626DA1"/>
    <w:rsid w:val="0063251F"/>
    <w:rsid w:val="006329D1"/>
    <w:rsid w:val="0063468D"/>
    <w:rsid w:val="00635ED7"/>
    <w:rsid w:val="00635F56"/>
    <w:rsid w:val="0064036B"/>
    <w:rsid w:val="00641987"/>
    <w:rsid w:val="00641C00"/>
    <w:rsid w:val="00642CA5"/>
    <w:rsid w:val="00642F91"/>
    <w:rsid w:val="00643B50"/>
    <w:rsid w:val="006441E2"/>
    <w:rsid w:val="00645085"/>
    <w:rsid w:val="006455E9"/>
    <w:rsid w:val="00645910"/>
    <w:rsid w:val="006462CF"/>
    <w:rsid w:val="00647278"/>
    <w:rsid w:val="00651262"/>
    <w:rsid w:val="006518AA"/>
    <w:rsid w:val="00652A7D"/>
    <w:rsid w:val="00652DA3"/>
    <w:rsid w:val="006558DC"/>
    <w:rsid w:val="00656E5D"/>
    <w:rsid w:val="00660E4E"/>
    <w:rsid w:val="006622E7"/>
    <w:rsid w:val="00662489"/>
    <w:rsid w:val="006630EE"/>
    <w:rsid w:val="00664371"/>
    <w:rsid w:val="00665391"/>
    <w:rsid w:val="00666F58"/>
    <w:rsid w:val="00667DCB"/>
    <w:rsid w:val="00670718"/>
    <w:rsid w:val="0067095D"/>
    <w:rsid w:val="006721AF"/>
    <w:rsid w:val="0067258A"/>
    <w:rsid w:val="0067343D"/>
    <w:rsid w:val="00673B3A"/>
    <w:rsid w:val="00673FF6"/>
    <w:rsid w:val="00675FD8"/>
    <w:rsid w:val="00676292"/>
    <w:rsid w:val="0067630B"/>
    <w:rsid w:val="00676850"/>
    <w:rsid w:val="006776EB"/>
    <w:rsid w:val="00677A25"/>
    <w:rsid w:val="00685FD5"/>
    <w:rsid w:val="006865A8"/>
    <w:rsid w:val="006879D8"/>
    <w:rsid w:val="0069149E"/>
    <w:rsid w:val="006926A3"/>
    <w:rsid w:val="00692EC4"/>
    <w:rsid w:val="00693FE7"/>
    <w:rsid w:val="0069434B"/>
    <w:rsid w:val="00694D6E"/>
    <w:rsid w:val="006962B0"/>
    <w:rsid w:val="00696D22"/>
    <w:rsid w:val="006973A5"/>
    <w:rsid w:val="00697B0A"/>
    <w:rsid w:val="006A0447"/>
    <w:rsid w:val="006A2E3F"/>
    <w:rsid w:val="006A31CB"/>
    <w:rsid w:val="006A4071"/>
    <w:rsid w:val="006A475B"/>
    <w:rsid w:val="006A5A46"/>
    <w:rsid w:val="006A6479"/>
    <w:rsid w:val="006A678F"/>
    <w:rsid w:val="006B0F97"/>
    <w:rsid w:val="006B101D"/>
    <w:rsid w:val="006B1A1F"/>
    <w:rsid w:val="006B2505"/>
    <w:rsid w:val="006B3CDA"/>
    <w:rsid w:val="006B3EE0"/>
    <w:rsid w:val="006B5944"/>
    <w:rsid w:val="006B6C26"/>
    <w:rsid w:val="006C1817"/>
    <w:rsid w:val="006C19FC"/>
    <w:rsid w:val="006C22D6"/>
    <w:rsid w:val="006C5A30"/>
    <w:rsid w:val="006C63BD"/>
    <w:rsid w:val="006D02F3"/>
    <w:rsid w:val="006D0CF7"/>
    <w:rsid w:val="006D10B0"/>
    <w:rsid w:val="006D1168"/>
    <w:rsid w:val="006D310B"/>
    <w:rsid w:val="006D34C9"/>
    <w:rsid w:val="006D7043"/>
    <w:rsid w:val="006D7063"/>
    <w:rsid w:val="006E0556"/>
    <w:rsid w:val="006E0ABE"/>
    <w:rsid w:val="006E159C"/>
    <w:rsid w:val="006E1FC2"/>
    <w:rsid w:val="006E21DD"/>
    <w:rsid w:val="006E307F"/>
    <w:rsid w:val="006E37C3"/>
    <w:rsid w:val="006F0D32"/>
    <w:rsid w:val="006F1261"/>
    <w:rsid w:val="006F1410"/>
    <w:rsid w:val="006F1D89"/>
    <w:rsid w:val="006F236E"/>
    <w:rsid w:val="006F307C"/>
    <w:rsid w:val="006F5D95"/>
    <w:rsid w:val="00700A34"/>
    <w:rsid w:val="0070366C"/>
    <w:rsid w:val="00703883"/>
    <w:rsid w:val="0070454C"/>
    <w:rsid w:val="00712A91"/>
    <w:rsid w:val="007141C2"/>
    <w:rsid w:val="00714BAF"/>
    <w:rsid w:val="00714CBE"/>
    <w:rsid w:val="0071565A"/>
    <w:rsid w:val="00715721"/>
    <w:rsid w:val="007171EE"/>
    <w:rsid w:val="00717766"/>
    <w:rsid w:val="00717E3F"/>
    <w:rsid w:val="00720501"/>
    <w:rsid w:val="00724729"/>
    <w:rsid w:val="007321E9"/>
    <w:rsid w:val="00732AEE"/>
    <w:rsid w:val="0073378D"/>
    <w:rsid w:val="00734574"/>
    <w:rsid w:val="00736205"/>
    <w:rsid w:val="00736237"/>
    <w:rsid w:val="00737763"/>
    <w:rsid w:val="00740010"/>
    <w:rsid w:val="00740BFA"/>
    <w:rsid w:val="00742510"/>
    <w:rsid w:val="00745A9B"/>
    <w:rsid w:val="00746686"/>
    <w:rsid w:val="00747113"/>
    <w:rsid w:val="00747A1A"/>
    <w:rsid w:val="00747EC2"/>
    <w:rsid w:val="00750630"/>
    <w:rsid w:val="00755897"/>
    <w:rsid w:val="007601D4"/>
    <w:rsid w:val="00760792"/>
    <w:rsid w:val="00763A66"/>
    <w:rsid w:val="00764246"/>
    <w:rsid w:val="00766541"/>
    <w:rsid w:val="007705F4"/>
    <w:rsid w:val="0077103F"/>
    <w:rsid w:val="00771A89"/>
    <w:rsid w:val="00772BE1"/>
    <w:rsid w:val="00774B8D"/>
    <w:rsid w:val="00782D2A"/>
    <w:rsid w:val="00783472"/>
    <w:rsid w:val="0078365B"/>
    <w:rsid w:val="007849E8"/>
    <w:rsid w:val="00786078"/>
    <w:rsid w:val="0078660B"/>
    <w:rsid w:val="00791DDB"/>
    <w:rsid w:val="007A152C"/>
    <w:rsid w:val="007A1709"/>
    <w:rsid w:val="007A26D2"/>
    <w:rsid w:val="007A342B"/>
    <w:rsid w:val="007A3AC7"/>
    <w:rsid w:val="007A4873"/>
    <w:rsid w:val="007A5713"/>
    <w:rsid w:val="007A5DDF"/>
    <w:rsid w:val="007A736B"/>
    <w:rsid w:val="007A770A"/>
    <w:rsid w:val="007B1E8D"/>
    <w:rsid w:val="007B3D5A"/>
    <w:rsid w:val="007B4F5E"/>
    <w:rsid w:val="007B4FCB"/>
    <w:rsid w:val="007B5AA0"/>
    <w:rsid w:val="007B5CA4"/>
    <w:rsid w:val="007B67B7"/>
    <w:rsid w:val="007B7723"/>
    <w:rsid w:val="007B7783"/>
    <w:rsid w:val="007C1A19"/>
    <w:rsid w:val="007C4D6C"/>
    <w:rsid w:val="007C7F5B"/>
    <w:rsid w:val="007D114F"/>
    <w:rsid w:val="007D156D"/>
    <w:rsid w:val="007D1C2F"/>
    <w:rsid w:val="007D427B"/>
    <w:rsid w:val="007D5257"/>
    <w:rsid w:val="007D526B"/>
    <w:rsid w:val="007D7BB2"/>
    <w:rsid w:val="007D7BDC"/>
    <w:rsid w:val="007E2448"/>
    <w:rsid w:val="007E5163"/>
    <w:rsid w:val="007F0EDB"/>
    <w:rsid w:val="007F20D3"/>
    <w:rsid w:val="007F25D2"/>
    <w:rsid w:val="007F5BF3"/>
    <w:rsid w:val="007F677A"/>
    <w:rsid w:val="0080046B"/>
    <w:rsid w:val="008004A0"/>
    <w:rsid w:val="00800F48"/>
    <w:rsid w:val="00801656"/>
    <w:rsid w:val="00801EDC"/>
    <w:rsid w:val="00803BFC"/>
    <w:rsid w:val="00804677"/>
    <w:rsid w:val="00806245"/>
    <w:rsid w:val="008106BD"/>
    <w:rsid w:val="0081085F"/>
    <w:rsid w:val="008138AE"/>
    <w:rsid w:val="00813BAB"/>
    <w:rsid w:val="00814938"/>
    <w:rsid w:val="00820F4A"/>
    <w:rsid w:val="00821E5D"/>
    <w:rsid w:val="00822C65"/>
    <w:rsid w:val="00822F7A"/>
    <w:rsid w:val="00825635"/>
    <w:rsid w:val="00825D07"/>
    <w:rsid w:val="00831942"/>
    <w:rsid w:val="00831D35"/>
    <w:rsid w:val="0083294C"/>
    <w:rsid w:val="0083300A"/>
    <w:rsid w:val="008342D6"/>
    <w:rsid w:val="008350BC"/>
    <w:rsid w:val="00841BC1"/>
    <w:rsid w:val="00843451"/>
    <w:rsid w:val="0084494B"/>
    <w:rsid w:val="0084495F"/>
    <w:rsid w:val="00844D27"/>
    <w:rsid w:val="008464CD"/>
    <w:rsid w:val="008475FB"/>
    <w:rsid w:val="0085056D"/>
    <w:rsid w:val="008520E7"/>
    <w:rsid w:val="0085708B"/>
    <w:rsid w:val="00857682"/>
    <w:rsid w:val="00860465"/>
    <w:rsid w:val="00860FFD"/>
    <w:rsid w:val="00861A3F"/>
    <w:rsid w:val="008646CA"/>
    <w:rsid w:val="00870024"/>
    <w:rsid w:val="00870E5D"/>
    <w:rsid w:val="00871372"/>
    <w:rsid w:val="00874212"/>
    <w:rsid w:val="00874565"/>
    <w:rsid w:val="00876C7B"/>
    <w:rsid w:val="0088055D"/>
    <w:rsid w:val="00882A1B"/>
    <w:rsid w:val="008845BB"/>
    <w:rsid w:val="008901CE"/>
    <w:rsid w:val="008905C1"/>
    <w:rsid w:val="00890C92"/>
    <w:rsid w:val="00891129"/>
    <w:rsid w:val="0089452F"/>
    <w:rsid w:val="00894543"/>
    <w:rsid w:val="008954F0"/>
    <w:rsid w:val="008978DC"/>
    <w:rsid w:val="00897FEE"/>
    <w:rsid w:val="008A0716"/>
    <w:rsid w:val="008A3CC8"/>
    <w:rsid w:val="008A5FAE"/>
    <w:rsid w:val="008A617C"/>
    <w:rsid w:val="008A6DF6"/>
    <w:rsid w:val="008A7EE2"/>
    <w:rsid w:val="008B2BF7"/>
    <w:rsid w:val="008B3A81"/>
    <w:rsid w:val="008B5EAC"/>
    <w:rsid w:val="008C3769"/>
    <w:rsid w:val="008C39BD"/>
    <w:rsid w:val="008C4C5D"/>
    <w:rsid w:val="008C6E7E"/>
    <w:rsid w:val="008C7DEE"/>
    <w:rsid w:val="008D0017"/>
    <w:rsid w:val="008D0599"/>
    <w:rsid w:val="008D1216"/>
    <w:rsid w:val="008D3E9A"/>
    <w:rsid w:val="008E0644"/>
    <w:rsid w:val="008E1BE9"/>
    <w:rsid w:val="008E27AC"/>
    <w:rsid w:val="008E5437"/>
    <w:rsid w:val="008E6641"/>
    <w:rsid w:val="008E671B"/>
    <w:rsid w:val="008E7674"/>
    <w:rsid w:val="008F17FF"/>
    <w:rsid w:val="008F3652"/>
    <w:rsid w:val="008F398A"/>
    <w:rsid w:val="008F3EC2"/>
    <w:rsid w:val="008F7B54"/>
    <w:rsid w:val="00900663"/>
    <w:rsid w:val="00901230"/>
    <w:rsid w:val="009015F2"/>
    <w:rsid w:val="009025E1"/>
    <w:rsid w:val="009029F1"/>
    <w:rsid w:val="00903E4F"/>
    <w:rsid w:val="009042ED"/>
    <w:rsid w:val="00904D96"/>
    <w:rsid w:val="00906234"/>
    <w:rsid w:val="009066DE"/>
    <w:rsid w:val="00907FD4"/>
    <w:rsid w:val="00910071"/>
    <w:rsid w:val="0091496B"/>
    <w:rsid w:val="0091553A"/>
    <w:rsid w:val="00915B69"/>
    <w:rsid w:val="00916717"/>
    <w:rsid w:val="00916B6C"/>
    <w:rsid w:val="00920861"/>
    <w:rsid w:val="00920A22"/>
    <w:rsid w:val="00921D09"/>
    <w:rsid w:val="00922B0D"/>
    <w:rsid w:val="00922C15"/>
    <w:rsid w:val="00923F9A"/>
    <w:rsid w:val="00924C18"/>
    <w:rsid w:val="0092554C"/>
    <w:rsid w:val="00925B6B"/>
    <w:rsid w:val="009274C5"/>
    <w:rsid w:val="0092799B"/>
    <w:rsid w:val="009333B7"/>
    <w:rsid w:val="00933B97"/>
    <w:rsid w:val="00937919"/>
    <w:rsid w:val="00941062"/>
    <w:rsid w:val="00944B13"/>
    <w:rsid w:val="009459F8"/>
    <w:rsid w:val="00951203"/>
    <w:rsid w:val="009527DB"/>
    <w:rsid w:val="00953AA1"/>
    <w:rsid w:val="00955A8E"/>
    <w:rsid w:val="00955EB5"/>
    <w:rsid w:val="00956241"/>
    <w:rsid w:val="00956425"/>
    <w:rsid w:val="00956704"/>
    <w:rsid w:val="0095759A"/>
    <w:rsid w:val="0095774F"/>
    <w:rsid w:val="00965224"/>
    <w:rsid w:val="00966F20"/>
    <w:rsid w:val="00967377"/>
    <w:rsid w:val="009707B3"/>
    <w:rsid w:val="00971170"/>
    <w:rsid w:val="00971F9D"/>
    <w:rsid w:val="00974623"/>
    <w:rsid w:val="00974BA6"/>
    <w:rsid w:val="00974EB6"/>
    <w:rsid w:val="0097772E"/>
    <w:rsid w:val="00977AEC"/>
    <w:rsid w:val="009811B2"/>
    <w:rsid w:val="009825FE"/>
    <w:rsid w:val="00982880"/>
    <w:rsid w:val="00982B30"/>
    <w:rsid w:val="00982EC4"/>
    <w:rsid w:val="00983561"/>
    <w:rsid w:val="00984A43"/>
    <w:rsid w:val="0098608B"/>
    <w:rsid w:val="00986A1F"/>
    <w:rsid w:val="00986ABE"/>
    <w:rsid w:val="00987446"/>
    <w:rsid w:val="0098756D"/>
    <w:rsid w:val="00990983"/>
    <w:rsid w:val="00990AE1"/>
    <w:rsid w:val="00993086"/>
    <w:rsid w:val="009A0A62"/>
    <w:rsid w:val="009A1A97"/>
    <w:rsid w:val="009B0E41"/>
    <w:rsid w:val="009B10E7"/>
    <w:rsid w:val="009B3452"/>
    <w:rsid w:val="009B4770"/>
    <w:rsid w:val="009B566A"/>
    <w:rsid w:val="009C31F7"/>
    <w:rsid w:val="009C33AD"/>
    <w:rsid w:val="009C5292"/>
    <w:rsid w:val="009C7B8A"/>
    <w:rsid w:val="009C7F52"/>
    <w:rsid w:val="009D10F2"/>
    <w:rsid w:val="009D2EB0"/>
    <w:rsid w:val="009D3BA1"/>
    <w:rsid w:val="009D3DEF"/>
    <w:rsid w:val="009D40FF"/>
    <w:rsid w:val="009E047F"/>
    <w:rsid w:val="009E07FA"/>
    <w:rsid w:val="009E08D0"/>
    <w:rsid w:val="009E2C92"/>
    <w:rsid w:val="009E3EB9"/>
    <w:rsid w:val="009E5390"/>
    <w:rsid w:val="009E5DD9"/>
    <w:rsid w:val="009E7AA8"/>
    <w:rsid w:val="009F116F"/>
    <w:rsid w:val="009F11AD"/>
    <w:rsid w:val="009F34C6"/>
    <w:rsid w:val="009F7789"/>
    <w:rsid w:val="009F78E9"/>
    <w:rsid w:val="00A00A8C"/>
    <w:rsid w:val="00A0152C"/>
    <w:rsid w:val="00A01B60"/>
    <w:rsid w:val="00A03A21"/>
    <w:rsid w:val="00A062FC"/>
    <w:rsid w:val="00A07A7A"/>
    <w:rsid w:val="00A12DF8"/>
    <w:rsid w:val="00A13401"/>
    <w:rsid w:val="00A13E41"/>
    <w:rsid w:val="00A1447E"/>
    <w:rsid w:val="00A154B0"/>
    <w:rsid w:val="00A20D0A"/>
    <w:rsid w:val="00A20DD0"/>
    <w:rsid w:val="00A21383"/>
    <w:rsid w:val="00A22C9A"/>
    <w:rsid w:val="00A23944"/>
    <w:rsid w:val="00A23C6A"/>
    <w:rsid w:val="00A2478F"/>
    <w:rsid w:val="00A2569E"/>
    <w:rsid w:val="00A258AE"/>
    <w:rsid w:val="00A31031"/>
    <w:rsid w:val="00A31E7D"/>
    <w:rsid w:val="00A32013"/>
    <w:rsid w:val="00A32765"/>
    <w:rsid w:val="00A3714C"/>
    <w:rsid w:val="00A42AB9"/>
    <w:rsid w:val="00A42BD6"/>
    <w:rsid w:val="00A4412C"/>
    <w:rsid w:val="00A44B53"/>
    <w:rsid w:val="00A4590A"/>
    <w:rsid w:val="00A45E98"/>
    <w:rsid w:val="00A4719C"/>
    <w:rsid w:val="00A4767D"/>
    <w:rsid w:val="00A50842"/>
    <w:rsid w:val="00A515B8"/>
    <w:rsid w:val="00A524AE"/>
    <w:rsid w:val="00A552D9"/>
    <w:rsid w:val="00A5588F"/>
    <w:rsid w:val="00A55BBB"/>
    <w:rsid w:val="00A5636F"/>
    <w:rsid w:val="00A56AC0"/>
    <w:rsid w:val="00A57F38"/>
    <w:rsid w:val="00A63A7C"/>
    <w:rsid w:val="00A63C33"/>
    <w:rsid w:val="00A64C49"/>
    <w:rsid w:val="00A6518A"/>
    <w:rsid w:val="00A6541A"/>
    <w:rsid w:val="00A668E3"/>
    <w:rsid w:val="00A66E74"/>
    <w:rsid w:val="00A6742F"/>
    <w:rsid w:val="00A67B55"/>
    <w:rsid w:val="00A710D4"/>
    <w:rsid w:val="00A71106"/>
    <w:rsid w:val="00A71CC7"/>
    <w:rsid w:val="00A74718"/>
    <w:rsid w:val="00A808A7"/>
    <w:rsid w:val="00A80CA2"/>
    <w:rsid w:val="00A81409"/>
    <w:rsid w:val="00A82C98"/>
    <w:rsid w:val="00A836C9"/>
    <w:rsid w:val="00A83D76"/>
    <w:rsid w:val="00A864D1"/>
    <w:rsid w:val="00A90CC3"/>
    <w:rsid w:val="00A92B80"/>
    <w:rsid w:val="00A94ED4"/>
    <w:rsid w:val="00A96E51"/>
    <w:rsid w:val="00AA26CF"/>
    <w:rsid w:val="00AA36D3"/>
    <w:rsid w:val="00AA5227"/>
    <w:rsid w:val="00AB056F"/>
    <w:rsid w:val="00AB26A6"/>
    <w:rsid w:val="00AB33DA"/>
    <w:rsid w:val="00AB3F8A"/>
    <w:rsid w:val="00AB466D"/>
    <w:rsid w:val="00AB48F6"/>
    <w:rsid w:val="00AB6E1B"/>
    <w:rsid w:val="00AC2A17"/>
    <w:rsid w:val="00AC3241"/>
    <w:rsid w:val="00AC4865"/>
    <w:rsid w:val="00AC72A2"/>
    <w:rsid w:val="00AC781E"/>
    <w:rsid w:val="00AC7C2E"/>
    <w:rsid w:val="00AD07CA"/>
    <w:rsid w:val="00AD1D72"/>
    <w:rsid w:val="00AD2B0A"/>
    <w:rsid w:val="00AD2D5B"/>
    <w:rsid w:val="00AD3B29"/>
    <w:rsid w:val="00AD47DD"/>
    <w:rsid w:val="00AD51AF"/>
    <w:rsid w:val="00AD6FCE"/>
    <w:rsid w:val="00AD7DFB"/>
    <w:rsid w:val="00AD7EB1"/>
    <w:rsid w:val="00AE1B41"/>
    <w:rsid w:val="00AE1FBE"/>
    <w:rsid w:val="00AE22A3"/>
    <w:rsid w:val="00AE264C"/>
    <w:rsid w:val="00AE2B0A"/>
    <w:rsid w:val="00AE4293"/>
    <w:rsid w:val="00AE5421"/>
    <w:rsid w:val="00AE546F"/>
    <w:rsid w:val="00AE7DC0"/>
    <w:rsid w:val="00AF1350"/>
    <w:rsid w:val="00AF1A97"/>
    <w:rsid w:val="00AF2BB2"/>
    <w:rsid w:val="00AF3490"/>
    <w:rsid w:val="00AF4ADC"/>
    <w:rsid w:val="00AF580A"/>
    <w:rsid w:val="00AF5FC3"/>
    <w:rsid w:val="00AF66BB"/>
    <w:rsid w:val="00B008E4"/>
    <w:rsid w:val="00B013E4"/>
    <w:rsid w:val="00B01F8D"/>
    <w:rsid w:val="00B02691"/>
    <w:rsid w:val="00B02B76"/>
    <w:rsid w:val="00B0442F"/>
    <w:rsid w:val="00B077C9"/>
    <w:rsid w:val="00B10778"/>
    <w:rsid w:val="00B1257D"/>
    <w:rsid w:val="00B13B15"/>
    <w:rsid w:val="00B1524E"/>
    <w:rsid w:val="00B15A0B"/>
    <w:rsid w:val="00B164DE"/>
    <w:rsid w:val="00B22B3F"/>
    <w:rsid w:val="00B2333B"/>
    <w:rsid w:val="00B23A2C"/>
    <w:rsid w:val="00B23BE9"/>
    <w:rsid w:val="00B23F20"/>
    <w:rsid w:val="00B265B4"/>
    <w:rsid w:val="00B32274"/>
    <w:rsid w:val="00B335E6"/>
    <w:rsid w:val="00B3401E"/>
    <w:rsid w:val="00B36CF3"/>
    <w:rsid w:val="00B40131"/>
    <w:rsid w:val="00B418C7"/>
    <w:rsid w:val="00B42462"/>
    <w:rsid w:val="00B42F6C"/>
    <w:rsid w:val="00B44C6D"/>
    <w:rsid w:val="00B451E1"/>
    <w:rsid w:val="00B45CD6"/>
    <w:rsid w:val="00B467EC"/>
    <w:rsid w:val="00B505B6"/>
    <w:rsid w:val="00B50AC5"/>
    <w:rsid w:val="00B51722"/>
    <w:rsid w:val="00B52E63"/>
    <w:rsid w:val="00B53A5C"/>
    <w:rsid w:val="00B53E1B"/>
    <w:rsid w:val="00B55EBE"/>
    <w:rsid w:val="00B57827"/>
    <w:rsid w:val="00B57FB9"/>
    <w:rsid w:val="00B609CA"/>
    <w:rsid w:val="00B61A0B"/>
    <w:rsid w:val="00B62914"/>
    <w:rsid w:val="00B6424E"/>
    <w:rsid w:val="00B64FAC"/>
    <w:rsid w:val="00B671A7"/>
    <w:rsid w:val="00B7111A"/>
    <w:rsid w:val="00B721E2"/>
    <w:rsid w:val="00B72362"/>
    <w:rsid w:val="00B73E4B"/>
    <w:rsid w:val="00B74417"/>
    <w:rsid w:val="00B75F28"/>
    <w:rsid w:val="00B8171B"/>
    <w:rsid w:val="00B82C47"/>
    <w:rsid w:val="00B83404"/>
    <w:rsid w:val="00B8369E"/>
    <w:rsid w:val="00B84BB0"/>
    <w:rsid w:val="00B86D81"/>
    <w:rsid w:val="00B876AD"/>
    <w:rsid w:val="00B90BB5"/>
    <w:rsid w:val="00B90D37"/>
    <w:rsid w:val="00B920D6"/>
    <w:rsid w:val="00B92430"/>
    <w:rsid w:val="00B9353B"/>
    <w:rsid w:val="00B939EE"/>
    <w:rsid w:val="00B93C7F"/>
    <w:rsid w:val="00B94050"/>
    <w:rsid w:val="00B9426C"/>
    <w:rsid w:val="00B95277"/>
    <w:rsid w:val="00B9703F"/>
    <w:rsid w:val="00B970FA"/>
    <w:rsid w:val="00B971D9"/>
    <w:rsid w:val="00B97BA6"/>
    <w:rsid w:val="00BA1E05"/>
    <w:rsid w:val="00BA269D"/>
    <w:rsid w:val="00BA32D2"/>
    <w:rsid w:val="00BA3363"/>
    <w:rsid w:val="00BA66A9"/>
    <w:rsid w:val="00BA6D1B"/>
    <w:rsid w:val="00BA7BC7"/>
    <w:rsid w:val="00BB0B3D"/>
    <w:rsid w:val="00BB282E"/>
    <w:rsid w:val="00BB32FA"/>
    <w:rsid w:val="00BB3698"/>
    <w:rsid w:val="00BB445F"/>
    <w:rsid w:val="00BB573D"/>
    <w:rsid w:val="00BB5DC8"/>
    <w:rsid w:val="00BB61DF"/>
    <w:rsid w:val="00BB7DA1"/>
    <w:rsid w:val="00BC0412"/>
    <w:rsid w:val="00BC0823"/>
    <w:rsid w:val="00BC2AAB"/>
    <w:rsid w:val="00BC37E8"/>
    <w:rsid w:val="00BC5A85"/>
    <w:rsid w:val="00BC62C0"/>
    <w:rsid w:val="00BC6E29"/>
    <w:rsid w:val="00BC7B12"/>
    <w:rsid w:val="00BD01B9"/>
    <w:rsid w:val="00BD02C6"/>
    <w:rsid w:val="00BD0D10"/>
    <w:rsid w:val="00BD163C"/>
    <w:rsid w:val="00BD3153"/>
    <w:rsid w:val="00BD35E2"/>
    <w:rsid w:val="00BD3B5A"/>
    <w:rsid w:val="00BD4129"/>
    <w:rsid w:val="00BE0423"/>
    <w:rsid w:val="00BE10E7"/>
    <w:rsid w:val="00BE2082"/>
    <w:rsid w:val="00BE35D5"/>
    <w:rsid w:val="00BE41FC"/>
    <w:rsid w:val="00BE623B"/>
    <w:rsid w:val="00BE7831"/>
    <w:rsid w:val="00BE798F"/>
    <w:rsid w:val="00BE7EF8"/>
    <w:rsid w:val="00BF0964"/>
    <w:rsid w:val="00BF2773"/>
    <w:rsid w:val="00BF31ED"/>
    <w:rsid w:val="00BF33E8"/>
    <w:rsid w:val="00BF5A23"/>
    <w:rsid w:val="00BF758D"/>
    <w:rsid w:val="00C00043"/>
    <w:rsid w:val="00C00C9F"/>
    <w:rsid w:val="00C00FD3"/>
    <w:rsid w:val="00C0202D"/>
    <w:rsid w:val="00C027C1"/>
    <w:rsid w:val="00C0711D"/>
    <w:rsid w:val="00C10C03"/>
    <w:rsid w:val="00C14F75"/>
    <w:rsid w:val="00C16725"/>
    <w:rsid w:val="00C20894"/>
    <w:rsid w:val="00C21FB9"/>
    <w:rsid w:val="00C228C2"/>
    <w:rsid w:val="00C2665A"/>
    <w:rsid w:val="00C26828"/>
    <w:rsid w:val="00C26F9E"/>
    <w:rsid w:val="00C27588"/>
    <w:rsid w:val="00C31DDE"/>
    <w:rsid w:val="00C34DD6"/>
    <w:rsid w:val="00C370B0"/>
    <w:rsid w:val="00C40268"/>
    <w:rsid w:val="00C44B1B"/>
    <w:rsid w:val="00C46566"/>
    <w:rsid w:val="00C467F3"/>
    <w:rsid w:val="00C50B26"/>
    <w:rsid w:val="00C53145"/>
    <w:rsid w:val="00C55066"/>
    <w:rsid w:val="00C5723A"/>
    <w:rsid w:val="00C60222"/>
    <w:rsid w:val="00C60502"/>
    <w:rsid w:val="00C62120"/>
    <w:rsid w:val="00C6245E"/>
    <w:rsid w:val="00C63454"/>
    <w:rsid w:val="00C64A27"/>
    <w:rsid w:val="00C6504D"/>
    <w:rsid w:val="00C657F5"/>
    <w:rsid w:val="00C66394"/>
    <w:rsid w:val="00C6642B"/>
    <w:rsid w:val="00C71C27"/>
    <w:rsid w:val="00C71EAB"/>
    <w:rsid w:val="00C73EB6"/>
    <w:rsid w:val="00C746B2"/>
    <w:rsid w:val="00C754C4"/>
    <w:rsid w:val="00C80B69"/>
    <w:rsid w:val="00C82B7D"/>
    <w:rsid w:val="00C83727"/>
    <w:rsid w:val="00C84286"/>
    <w:rsid w:val="00C87BA9"/>
    <w:rsid w:val="00C87E42"/>
    <w:rsid w:val="00C90ED4"/>
    <w:rsid w:val="00C9169E"/>
    <w:rsid w:val="00C92673"/>
    <w:rsid w:val="00C94981"/>
    <w:rsid w:val="00C95496"/>
    <w:rsid w:val="00C95A6B"/>
    <w:rsid w:val="00C96CDE"/>
    <w:rsid w:val="00C97746"/>
    <w:rsid w:val="00CA0300"/>
    <w:rsid w:val="00CA1C49"/>
    <w:rsid w:val="00CA2AFE"/>
    <w:rsid w:val="00CA3627"/>
    <w:rsid w:val="00CA6395"/>
    <w:rsid w:val="00CA7AEB"/>
    <w:rsid w:val="00CB083F"/>
    <w:rsid w:val="00CB0D73"/>
    <w:rsid w:val="00CB2080"/>
    <w:rsid w:val="00CB3CA4"/>
    <w:rsid w:val="00CB480B"/>
    <w:rsid w:val="00CB4FB6"/>
    <w:rsid w:val="00CB5EF2"/>
    <w:rsid w:val="00CC2043"/>
    <w:rsid w:val="00CC292B"/>
    <w:rsid w:val="00CC34D8"/>
    <w:rsid w:val="00CC36B0"/>
    <w:rsid w:val="00CC6387"/>
    <w:rsid w:val="00CC63D7"/>
    <w:rsid w:val="00CC6726"/>
    <w:rsid w:val="00CC7822"/>
    <w:rsid w:val="00CD1295"/>
    <w:rsid w:val="00CD2AF9"/>
    <w:rsid w:val="00CD3E77"/>
    <w:rsid w:val="00CD497A"/>
    <w:rsid w:val="00CD4E9D"/>
    <w:rsid w:val="00CD5265"/>
    <w:rsid w:val="00CD6065"/>
    <w:rsid w:val="00CE0790"/>
    <w:rsid w:val="00CE270D"/>
    <w:rsid w:val="00CE3056"/>
    <w:rsid w:val="00CF0042"/>
    <w:rsid w:val="00CF0A1E"/>
    <w:rsid w:val="00CF245B"/>
    <w:rsid w:val="00CF268B"/>
    <w:rsid w:val="00CF3475"/>
    <w:rsid w:val="00CF45DB"/>
    <w:rsid w:val="00CF4ED2"/>
    <w:rsid w:val="00CF6EEF"/>
    <w:rsid w:val="00D035DF"/>
    <w:rsid w:val="00D04DBE"/>
    <w:rsid w:val="00D051DF"/>
    <w:rsid w:val="00D07667"/>
    <w:rsid w:val="00D1089D"/>
    <w:rsid w:val="00D109D5"/>
    <w:rsid w:val="00D151C9"/>
    <w:rsid w:val="00D16B1B"/>
    <w:rsid w:val="00D174BD"/>
    <w:rsid w:val="00D17DDA"/>
    <w:rsid w:val="00D204C5"/>
    <w:rsid w:val="00D21D70"/>
    <w:rsid w:val="00D22AB7"/>
    <w:rsid w:val="00D22ACD"/>
    <w:rsid w:val="00D22C8C"/>
    <w:rsid w:val="00D22DF8"/>
    <w:rsid w:val="00D22EEA"/>
    <w:rsid w:val="00D234E3"/>
    <w:rsid w:val="00D247EF"/>
    <w:rsid w:val="00D256D9"/>
    <w:rsid w:val="00D259B2"/>
    <w:rsid w:val="00D264C3"/>
    <w:rsid w:val="00D31634"/>
    <w:rsid w:val="00D334E3"/>
    <w:rsid w:val="00D34800"/>
    <w:rsid w:val="00D35C7C"/>
    <w:rsid w:val="00D364B5"/>
    <w:rsid w:val="00D3654C"/>
    <w:rsid w:val="00D37865"/>
    <w:rsid w:val="00D403E9"/>
    <w:rsid w:val="00D41676"/>
    <w:rsid w:val="00D443E2"/>
    <w:rsid w:val="00D4631C"/>
    <w:rsid w:val="00D46D9B"/>
    <w:rsid w:val="00D50CE7"/>
    <w:rsid w:val="00D5660A"/>
    <w:rsid w:val="00D6090B"/>
    <w:rsid w:val="00D6106A"/>
    <w:rsid w:val="00D6118B"/>
    <w:rsid w:val="00D61361"/>
    <w:rsid w:val="00D64556"/>
    <w:rsid w:val="00D67888"/>
    <w:rsid w:val="00D715FF"/>
    <w:rsid w:val="00D71BD3"/>
    <w:rsid w:val="00D7352C"/>
    <w:rsid w:val="00D73806"/>
    <w:rsid w:val="00D757FE"/>
    <w:rsid w:val="00D80713"/>
    <w:rsid w:val="00D80DF8"/>
    <w:rsid w:val="00D81C4E"/>
    <w:rsid w:val="00D828C8"/>
    <w:rsid w:val="00D82D1B"/>
    <w:rsid w:val="00D85015"/>
    <w:rsid w:val="00D85762"/>
    <w:rsid w:val="00D910CE"/>
    <w:rsid w:val="00D910F7"/>
    <w:rsid w:val="00D9288B"/>
    <w:rsid w:val="00D9473C"/>
    <w:rsid w:val="00D977B8"/>
    <w:rsid w:val="00DA0756"/>
    <w:rsid w:val="00DA0E76"/>
    <w:rsid w:val="00DA34B0"/>
    <w:rsid w:val="00DA3C6B"/>
    <w:rsid w:val="00DA4889"/>
    <w:rsid w:val="00DA4BD0"/>
    <w:rsid w:val="00DA6C86"/>
    <w:rsid w:val="00DB0410"/>
    <w:rsid w:val="00DB12F7"/>
    <w:rsid w:val="00DB18F1"/>
    <w:rsid w:val="00DB1D74"/>
    <w:rsid w:val="00DB2604"/>
    <w:rsid w:val="00DB3F82"/>
    <w:rsid w:val="00DB5A8F"/>
    <w:rsid w:val="00DB5B79"/>
    <w:rsid w:val="00DC0453"/>
    <w:rsid w:val="00DC0D5C"/>
    <w:rsid w:val="00DC1FC7"/>
    <w:rsid w:val="00DC4B70"/>
    <w:rsid w:val="00DC4DE9"/>
    <w:rsid w:val="00DC71AB"/>
    <w:rsid w:val="00DD12B2"/>
    <w:rsid w:val="00DD21F7"/>
    <w:rsid w:val="00DD50A1"/>
    <w:rsid w:val="00DD5616"/>
    <w:rsid w:val="00DD58AF"/>
    <w:rsid w:val="00DD6A10"/>
    <w:rsid w:val="00DD7C69"/>
    <w:rsid w:val="00DE150E"/>
    <w:rsid w:val="00DE1995"/>
    <w:rsid w:val="00DE2227"/>
    <w:rsid w:val="00DE243D"/>
    <w:rsid w:val="00DE27E1"/>
    <w:rsid w:val="00DE382A"/>
    <w:rsid w:val="00DE397E"/>
    <w:rsid w:val="00DE3C1D"/>
    <w:rsid w:val="00DE4449"/>
    <w:rsid w:val="00DE5A12"/>
    <w:rsid w:val="00DE6A70"/>
    <w:rsid w:val="00DE7134"/>
    <w:rsid w:val="00DF126A"/>
    <w:rsid w:val="00DF2CB0"/>
    <w:rsid w:val="00DF39AF"/>
    <w:rsid w:val="00DF629A"/>
    <w:rsid w:val="00DF6E33"/>
    <w:rsid w:val="00E01DE3"/>
    <w:rsid w:val="00E04110"/>
    <w:rsid w:val="00E04696"/>
    <w:rsid w:val="00E066C3"/>
    <w:rsid w:val="00E070EB"/>
    <w:rsid w:val="00E0781F"/>
    <w:rsid w:val="00E10056"/>
    <w:rsid w:val="00E11172"/>
    <w:rsid w:val="00E129E3"/>
    <w:rsid w:val="00E12C2C"/>
    <w:rsid w:val="00E12F81"/>
    <w:rsid w:val="00E1372A"/>
    <w:rsid w:val="00E16465"/>
    <w:rsid w:val="00E16808"/>
    <w:rsid w:val="00E177D8"/>
    <w:rsid w:val="00E208A6"/>
    <w:rsid w:val="00E2099E"/>
    <w:rsid w:val="00E2104F"/>
    <w:rsid w:val="00E2293C"/>
    <w:rsid w:val="00E2724F"/>
    <w:rsid w:val="00E312CD"/>
    <w:rsid w:val="00E31C27"/>
    <w:rsid w:val="00E3365E"/>
    <w:rsid w:val="00E340D4"/>
    <w:rsid w:val="00E3424E"/>
    <w:rsid w:val="00E34E91"/>
    <w:rsid w:val="00E35073"/>
    <w:rsid w:val="00E36013"/>
    <w:rsid w:val="00E40DFC"/>
    <w:rsid w:val="00E410F6"/>
    <w:rsid w:val="00E420D0"/>
    <w:rsid w:val="00E4267E"/>
    <w:rsid w:val="00E46860"/>
    <w:rsid w:val="00E46CD0"/>
    <w:rsid w:val="00E4755D"/>
    <w:rsid w:val="00E47AD8"/>
    <w:rsid w:val="00E5256D"/>
    <w:rsid w:val="00E54E45"/>
    <w:rsid w:val="00E555F8"/>
    <w:rsid w:val="00E5584E"/>
    <w:rsid w:val="00E55B6E"/>
    <w:rsid w:val="00E562A7"/>
    <w:rsid w:val="00E562CF"/>
    <w:rsid w:val="00E60236"/>
    <w:rsid w:val="00E6183A"/>
    <w:rsid w:val="00E62965"/>
    <w:rsid w:val="00E64CB2"/>
    <w:rsid w:val="00E654E9"/>
    <w:rsid w:val="00E706B6"/>
    <w:rsid w:val="00E731ED"/>
    <w:rsid w:val="00E7411F"/>
    <w:rsid w:val="00E74FF9"/>
    <w:rsid w:val="00E7506A"/>
    <w:rsid w:val="00E75782"/>
    <w:rsid w:val="00E766A4"/>
    <w:rsid w:val="00E76A50"/>
    <w:rsid w:val="00E8027C"/>
    <w:rsid w:val="00E80E73"/>
    <w:rsid w:val="00E81D97"/>
    <w:rsid w:val="00E83F75"/>
    <w:rsid w:val="00E856DE"/>
    <w:rsid w:val="00E87D15"/>
    <w:rsid w:val="00E9058B"/>
    <w:rsid w:val="00E92104"/>
    <w:rsid w:val="00E928FD"/>
    <w:rsid w:val="00E92FA6"/>
    <w:rsid w:val="00EA1082"/>
    <w:rsid w:val="00EA13A5"/>
    <w:rsid w:val="00EA1444"/>
    <w:rsid w:val="00EA17AB"/>
    <w:rsid w:val="00EA5843"/>
    <w:rsid w:val="00EA7936"/>
    <w:rsid w:val="00EB6C89"/>
    <w:rsid w:val="00EC0451"/>
    <w:rsid w:val="00EC6272"/>
    <w:rsid w:val="00EC65D6"/>
    <w:rsid w:val="00EC6ADB"/>
    <w:rsid w:val="00ED023C"/>
    <w:rsid w:val="00ED023F"/>
    <w:rsid w:val="00ED06DB"/>
    <w:rsid w:val="00ED0FFC"/>
    <w:rsid w:val="00ED2263"/>
    <w:rsid w:val="00ED42F4"/>
    <w:rsid w:val="00ED5EF1"/>
    <w:rsid w:val="00ED64E7"/>
    <w:rsid w:val="00EE14EE"/>
    <w:rsid w:val="00EE1577"/>
    <w:rsid w:val="00EE387F"/>
    <w:rsid w:val="00EE4134"/>
    <w:rsid w:val="00EE5E56"/>
    <w:rsid w:val="00EE68F3"/>
    <w:rsid w:val="00EE7371"/>
    <w:rsid w:val="00EF14BF"/>
    <w:rsid w:val="00EF160A"/>
    <w:rsid w:val="00EF19AB"/>
    <w:rsid w:val="00EF469F"/>
    <w:rsid w:val="00EF484B"/>
    <w:rsid w:val="00EF6146"/>
    <w:rsid w:val="00EF67BF"/>
    <w:rsid w:val="00EF76A2"/>
    <w:rsid w:val="00EF7B26"/>
    <w:rsid w:val="00F0171F"/>
    <w:rsid w:val="00F0183C"/>
    <w:rsid w:val="00F04276"/>
    <w:rsid w:val="00F05121"/>
    <w:rsid w:val="00F069D6"/>
    <w:rsid w:val="00F07252"/>
    <w:rsid w:val="00F112E8"/>
    <w:rsid w:val="00F139FB"/>
    <w:rsid w:val="00F148AB"/>
    <w:rsid w:val="00F15DE9"/>
    <w:rsid w:val="00F161E8"/>
    <w:rsid w:val="00F16B4E"/>
    <w:rsid w:val="00F17A0D"/>
    <w:rsid w:val="00F17EAB"/>
    <w:rsid w:val="00F258BB"/>
    <w:rsid w:val="00F2665C"/>
    <w:rsid w:val="00F269B4"/>
    <w:rsid w:val="00F26B0A"/>
    <w:rsid w:val="00F3190C"/>
    <w:rsid w:val="00F31BD0"/>
    <w:rsid w:val="00F3286B"/>
    <w:rsid w:val="00F33ABE"/>
    <w:rsid w:val="00F3647C"/>
    <w:rsid w:val="00F36537"/>
    <w:rsid w:val="00F37629"/>
    <w:rsid w:val="00F4060F"/>
    <w:rsid w:val="00F446C3"/>
    <w:rsid w:val="00F4473A"/>
    <w:rsid w:val="00F448AB"/>
    <w:rsid w:val="00F45C3B"/>
    <w:rsid w:val="00F474BB"/>
    <w:rsid w:val="00F51417"/>
    <w:rsid w:val="00F52146"/>
    <w:rsid w:val="00F53768"/>
    <w:rsid w:val="00F5388F"/>
    <w:rsid w:val="00F56C5B"/>
    <w:rsid w:val="00F57EFD"/>
    <w:rsid w:val="00F57FB2"/>
    <w:rsid w:val="00F609AC"/>
    <w:rsid w:val="00F60A86"/>
    <w:rsid w:val="00F60E5B"/>
    <w:rsid w:val="00F616D1"/>
    <w:rsid w:val="00F6184E"/>
    <w:rsid w:val="00F648DD"/>
    <w:rsid w:val="00F64AF5"/>
    <w:rsid w:val="00F65B80"/>
    <w:rsid w:val="00F71EB8"/>
    <w:rsid w:val="00F733FC"/>
    <w:rsid w:val="00F74718"/>
    <w:rsid w:val="00F74CAC"/>
    <w:rsid w:val="00F74D7E"/>
    <w:rsid w:val="00F75E2B"/>
    <w:rsid w:val="00F77DCF"/>
    <w:rsid w:val="00F809F6"/>
    <w:rsid w:val="00F8162F"/>
    <w:rsid w:val="00F827EE"/>
    <w:rsid w:val="00F84639"/>
    <w:rsid w:val="00F90223"/>
    <w:rsid w:val="00F9047A"/>
    <w:rsid w:val="00F9092B"/>
    <w:rsid w:val="00F92949"/>
    <w:rsid w:val="00F92992"/>
    <w:rsid w:val="00F92F24"/>
    <w:rsid w:val="00F97E1C"/>
    <w:rsid w:val="00FA010D"/>
    <w:rsid w:val="00FA0F37"/>
    <w:rsid w:val="00FA2AB0"/>
    <w:rsid w:val="00FA2B95"/>
    <w:rsid w:val="00FA4DAD"/>
    <w:rsid w:val="00FA4F30"/>
    <w:rsid w:val="00FA51D0"/>
    <w:rsid w:val="00FB0488"/>
    <w:rsid w:val="00FB0BBB"/>
    <w:rsid w:val="00FB2EA6"/>
    <w:rsid w:val="00FB3652"/>
    <w:rsid w:val="00FB3762"/>
    <w:rsid w:val="00FB408E"/>
    <w:rsid w:val="00FB6056"/>
    <w:rsid w:val="00FB78B4"/>
    <w:rsid w:val="00FB7FB1"/>
    <w:rsid w:val="00FC15CD"/>
    <w:rsid w:val="00FC2378"/>
    <w:rsid w:val="00FC2BCE"/>
    <w:rsid w:val="00FC7315"/>
    <w:rsid w:val="00FD024C"/>
    <w:rsid w:val="00FD02A4"/>
    <w:rsid w:val="00FD0F8A"/>
    <w:rsid w:val="00FD174C"/>
    <w:rsid w:val="00FD36FA"/>
    <w:rsid w:val="00FD4A31"/>
    <w:rsid w:val="00FD5DA0"/>
    <w:rsid w:val="00FD6151"/>
    <w:rsid w:val="00FE3E08"/>
    <w:rsid w:val="00FE44BF"/>
    <w:rsid w:val="00FE4ED5"/>
    <w:rsid w:val="00FE69EC"/>
    <w:rsid w:val="00FE7C93"/>
    <w:rsid w:val="00FF09C8"/>
    <w:rsid w:val="00FF1539"/>
    <w:rsid w:val="00FF1C24"/>
    <w:rsid w:val="00FF2598"/>
    <w:rsid w:val="00FF285C"/>
    <w:rsid w:val="00FF2C24"/>
    <w:rsid w:val="00FF398E"/>
    <w:rsid w:val="00FF5368"/>
    <w:rsid w:val="00FF656F"/>
    <w:rsid w:val="00FF6F8A"/>
    <w:rsid w:val="00FF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C77D1C"/>
  <w15:chartTrackingRefBased/>
  <w15:docId w15:val="{1DEC0DD9-AA3D-406A-87DF-AE5BFBEEA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7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7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7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7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B26"/>
    <w:rPr>
      <w:rFonts w:eastAsiaTheme="majorEastAsia" w:cstheme="majorBidi"/>
      <w:color w:val="272727" w:themeColor="text1" w:themeTint="D8"/>
    </w:rPr>
  </w:style>
  <w:style w:type="paragraph" w:styleId="Title">
    <w:name w:val="Title"/>
    <w:basedOn w:val="Normal"/>
    <w:next w:val="Normal"/>
    <w:link w:val="TitleChar"/>
    <w:uiPriority w:val="10"/>
    <w:qFormat/>
    <w:rsid w:val="00EF7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B26"/>
    <w:pPr>
      <w:spacing w:before="160"/>
      <w:jc w:val="center"/>
    </w:pPr>
    <w:rPr>
      <w:i/>
      <w:iCs/>
      <w:color w:val="404040" w:themeColor="text1" w:themeTint="BF"/>
    </w:rPr>
  </w:style>
  <w:style w:type="character" w:customStyle="1" w:styleId="QuoteChar">
    <w:name w:val="Quote Char"/>
    <w:basedOn w:val="DefaultParagraphFont"/>
    <w:link w:val="Quote"/>
    <w:uiPriority w:val="29"/>
    <w:rsid w:val="00EF7B26"/>
    <w:rPr>
      <w:i/>
      <w:iCs/>
      <w:color w:val="404040" w:themeColor="text1" w:themeTint="BF"/>
    </w:rPr>
  </w:style>
  <w:style w:type="paragraph" w:styleId="ListParagraph">
    <w:name w:val="List Paragraph"/>
    <w:basedOn w:val="Normal"/>
    <w:uiPriority w:val="34"/>
    <w:qFormat/>
    <w:rsid w:val="00EF7B26"/>
    <w:pPr>
      <w:ind w:left="720"/>
      <w:contextualSpacing/>
    </w:pPr>
  </w:style>
  <w:style w:type="character" w:styleId="IntenseEmphasis">
    <w:name w:val="Intense Emphasis"/>
    <w:basedOn w:val="DefaultParagraphFont"/>
    <w:uiPriority w:val="21"/>
    <w:qFormat/>
    <w:rsid w:val="00EF7B26"/>
    <w:rPr>
      <w:i/>
      <w:iCs/>
      <w:color w:val="0F4761" w:themeColor="accent1" w:themeShade="BF"/>
    </w:rPr>
  </w:style>
  <w:style w:type="paragraph" w:styleId="IntenseQuote">
    <w:name w:val="Intense Quote"/>
    <w:basedOn w:val="Normal"/>
    <w:next w:val="Normal"/>
    <w:link w:val="IntenseQuoteChar"/>
    <w:uiPriority w:val="30"/>
    <w:qFormat/>
    <w:rsid w:val="00EF7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B26"/>
    <w:rPr>
      <w:i/>
      <w:iCs/>
      <w:color w:val="0F4761" w:themeColor="accent1" w:themeShade="BF"/>
    </w:rPr>
  </w:style>
  <w:style w:type="character" w:styleId="IntenseReference">
    <w:name w:val="Intense Reference"/>
    <w:basedOn w:val="DefaultParagraphFont"/>
    <w:uiPriority w:val="32"/>
    <w:qFormat/>
    <w:rsid w:val="00EF7B26"/>
    <w:rPr>
      <w:b/>
      <w:bCs/>
      <w:smallCaps/>
      <w:color w:val="0F4761" w:themeColor="accent1" w:themeShade="BF"/>
      <w:spacing w:val="5"/>
    </w:rPr>
  </w:style>
  <w:style w:type="character" w:styleId="Hyperlink">
    <w:name w:val="Hyperlink"/>
    <w:basedOn w:val="DefaultParagraphFont"/>
    <w:uiPriority w:val="99"/>
    <w:unhideWhenUsed/>
    <w:rsid w:val="00C26F9E"/>
    <w:rPr>
      <w:color w:val="467886" w:themeColor="hyperlink"/>
      <w:u w:val="single"/>
    </w:rPr>
  </w:style>
  <w:style w:type="character" w:styleId="UnresolvedMention">
    <w:name w:val="Unresolved Mention"/>
    <w:basedOn w:val="DefaultParagraphFont"/>
    <w:uiPriority w:val="99"/>
    <w:semiHidden/>
    <w:unhideWhenUsed/>
    <w:rsid w:val="00C26F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cpe.ac.uk/heritage/heritage-blog/robert-burtons-anatomy-melanchol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1182</TotalTime>
  <Pages>9</Pages>
  <Words>1872</Words>
  <Characters>10675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Cardozo (2502121)</dc:creator>
  <cp:keywords/>
  <dc:description/>
  <cp:lastModifiedBy>Alison Cardozo</cp:lastModifiedBy>
  <cp:revision>911</cp:revision>
  <cp:lastPrinted>2025-12-16T16:53:00Z</cp:lastPrinted>
  <dcterms:created xsi:type="dcterms:W3CDTF">2025-12-04T13:20:00Z</dcterms:created>
  <dcterms:modified xsi:type="dcterms:W3CDTF">2025-12-16T17:07:00Z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a2605727-9bc2-4399-a95c-8cd616cf5fc9</vt:lpwstr>
  </property>
</Properties>
</file>