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C931E0" w14:textId="7BE320F1" w:rsidR="003E7B99" w:rsidRDefault="003E7B99" w:rsidP="00026ED3">
      <w:pPr>
        <w:spacing w:line="360" w:lineRule="auto"/>
        <w:jc w:val="center"/>
        <w:rPr>
          <w:rFonts w:ascii="Times New Roman" w:hAnsi="Times New Roman" w:cs="Times New Roman"/>
          <w:sz w:val="24"/>
          <w:szCs w:val="24"/>
        </w:rPr>
      </w:pPr>
    </w:p>
    <w:p w14:paraId="7F46F600" w14:textId="5FB2A037" w:rsidR="003E7B99" w:rsidRDefault="00E06FD4">
      <w:pPr>
        <w:rPr>
          <w:rFonts w:ascii="Times New Roman" w:hAnsi="Times New Roman" w:cs="Times New Roman"/>
          <w:sz w:val="24"/>
          <w:szCs w:val="24"/>
        </w:rPr>
      </w:pPr>
      <w:r w:rsidRPr="00E06FD4">
        <w:rPr>
          <w:rFonts w:ascii="Times New Roman" w:hAnsi="Times New Roman" w:cs="Times New Roman"/>
          <w:noProof/>
          <w:sz w:val="24"/>
          <w:szCs w:val="24"/>
        </w:rPr>
        <mc:AlternateContent>
          <mc:Choice Requires="wps">
            <w:drawing>
              <wp:anchor distT="45720" distB="45720" distL="114300" distR="114300" simplePos="0" relativeHeight="251665409" behindDoc="0" locked="0" layoutInCell="1" allowOverlap="1" wp14:anchorId="62C76169" wp14:editId="5F57A42F">
                <wp:simplePos x="0" y="0"/>
                <wp:positionH relativeFrom="column">
                  <wp:posOffset>5186724</wp:posOffset>
                </wp:positionH>
                <wp:positionV relativeFrom="paragraph">
                  <wp:posOffset>1621527</wp:posOffset>
                </wp:positionV>
                <wp:extent cx="693420" cy="252095"/>
                <wp:effectExtent l="0" t="0" r="1143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420" cy="252095"/>
                        </a:xfrm>
                        <a:prstGeom prst="rect">
                          <a:avLst/>
                        </a:prstGeom>
                        <a:solidFill>
                          <a:srgbClr val="FFFFFF"/>
                        </a:solidFill>
                        <a:ln w="9525">
                          <a:solidFill>
                            <a:srgbClr val="000000"/>
                          </a:solidFill>
                          <a:miter lim="800000"/>
                          <a:headEnd/>
                          <a:tailEnd/>
                        </a:ln>
                      </wps:spPr>
                      <wps:txbx>
                        <w:txbxContent>
                          <w:p w14:paraId="328DD716" w14:textId="75DF0861" w:rsidR="00E06FD4" w:rsidRDefault="00E06FD4">
                            <w:r>
                              <w:t>1701466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C76169" id="_x0000_t202" coordsize="21600,21600" o:spt="202" path="m,l,21600r21600,l21600,xe">
                <v:stroke joinstyle="miter"/>
                <v:path gradientshapeok="t" o:connecttype="rect"/>
              </v:shapetype>
              <v:shape id="Text Box 2" o:spid="_x0000_s1026" type="#_x0000_t202" style="position:absolute;margin-left:408.4pt;margin-top:127.7pt;width:54.6pt;height:19.85pt;z-index:25166540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">
                <v:textbox>
                  <w:txbxContent>
                    <w:p w14:paraId="328DD716" w14:textId="75DF0861" w:rsidR="00E06FD4" w:rsidRDefault="00E06FD4">
                      <w:r>
                        <w:t>1701466</w:t>
                      </w:r>
                    </w:p>
                  </w:txbxContent>
                </v:textbox>
                <w10:wrap type="square"/>
              </v:shape>
            </w:pict>
          </mc:Fallback>
        </mc:AlternateContent>
      </w:r>
      <w:r>
        <w:rPr>
          <w:noProof/>
        </w:rPr>
        <w:drawing>
          <wp:anchor distT="0" distB="0" distL="114300" distR="114300" simplePos="0" relativeHeight="251663361" behindDoc="1" locked="0" layoutInCell="1" allowOverlap="1" wp14:anchorId="07F75C34" wp14:editId="1BB9160D">
            <wp:simplePos x="0" y="0"/>
            <wp:positionH relativeFrom="margin">
              <wp:align>center</wp:align>
            </wp:positionH>
            <wp:positionV relativeFrom="paragraph">
              <wp:posOffset>704368</wp:posOffset>
            </wp:positionV>
            <wp:extent cx="7228354" cy="7788165"/>
            <wp:effectExtent l="0" t="0" r="0" b="3810"/>
            <wp:wrapTight wrapText="bothSides">
              <wp:wrapPolygon edited="0">
                <wp:start x="0" y="0"/>
                <wp:lineTo x="0" y="21558"/>
                <wp:lineTo x="21518" y="21558"/>
                <wp:lineTo x="2151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3841" t="22504" r="33984" b="15841"/>
                    <a:stretch/>
                  </pic:blipFill>
                  <pic:spPr bwMode="auto">
                    <a:xfrm>
                      <a:off x="0" y="0"/>
                      <a:ext cx="7228354" cy="7788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7B99">
        <w:rPr>
          <w:rFonts w:ascii="Times New Roman" w:hAnsi="Times New Roman" w:cs="Times New Roman"/>
          <w:sz w:val="24"/>
          <w:szCs w:val="24"/>
        </w:rPr>
        <w:br w:type="page"/>
      </w:r>
    </w:p>
    <w:p w14:paraId="3C738440" w14:textId="77777777" w:rsidR="00026ED3" w:rsidRDefault="00026ED3" w:rsidP="00026ED3">
      <w:pPr>
        <w:spacing w:line="360" w:lineRule="auto"/>
        <w:jc w:val="center"/>
        <w:rPr>
          <w:rFonts w:ascii="Times New Roman" w:hAnsi="Times New Roman" w:cs="Times New Roman"/>
          <w:sz w:val="24"/>
          <w:szCs w:val="24"/>
        </w:rPr>
      </w:pPr>
    </w:p>
    <w:p w14:paraId="31BE9338" w14:textId="77777777" w:rsidR="00026ED3" w:rsidRDefault="00026ED3" w:rsidP="00026ED3">
      <w:pPr>
        <w:spacing w:line="360" w:lineRule="auto"/>
        <w:jc w:val="center"/>
        <w:rPr>
          <w:rFonts w:ascii="Times New Roman" w:hAnsi="Times New Roman" w:cs="Times New Roman"/>
          <w:sz w:val="24"/>
          <w:szCs w:val="24"/>
        </w:rPr>
      </w:pPr>
    </w:p>
    <w:p w14:paraId="073ECCB7" w14:textId="77777777" w:rsidR="00026ED3" w:rsidRDefault="00026ED3" w:rsidP="00026ED3">
      <w:pPr>
        <w:spacing w:line="360" w:lineRule="auto"/>
        <w:jc w:val="center"/>
        <w:rPr>
          <w:rFonts w:ascii="Times New Roman" w:hAnsi="Times New Roman" w:cs="Times New Roman"/>
          <w:sz w:val="24"/>
          <w:szCs w:val="24"/>
        </w:rPr>
      </w:pPr>
    </w:p>
    <w:p w14:paraId="2F0C6EE2" w14:textId="77777777" w:rsidR="00026ED3" w:rsidRDefault="00026ED3" w:rsidP="00026ED3">
      <w:pPr>
        <w:spacing w:line="360" w:lineRule="auto"/>
        <w:jc w:val="center"/>
        <w:rPr>
          <w:rFonts w:ascii="Times New Roman" w:hAnsi="Times New Roman" w:cs="Times New Roman"/>
          <w:sz w:val="24"/>
          <w:szCs w:val="24"/>
        </w:rPr>
      </w:pPr>
    </w:p>
    <w:p w14:paraId="187A1D2D" w14:textId="77777777" w:rsidR="00026ED3" w:rsidRDefault="00026ED3" w:rsidP="00026ED3">
      <w:pPr>
        <w:spacing w:line="360" w:lineRule="auto"/>
        <w:jc w:val="center"/>
        <w:rPr>
          <w:rFonts w:ascii="Times New Roman" w:hAnsi="Times New Roman" w:cs="Times New Roman"/>
          <w:sz w:val="24"/>
          <w:szCs w:val="24"/>
        </w:rPr>
      </w:pPr>
    </w:p>
    <w:p w14:paraId="588B2875" w14:textId="77777777" w:rsidR="00026ED3" w:rsidRDefault="00026ED3" w:rsidP="00026ED3">
      <w:pPr>
        <w:spacing w:line="360" w:lineRule="auto"/>
        <w:jc w:val="center"/>
        <w:rPr>
          <w:rFonts w:ascii="Times New Roman" w:hAnsi="Times New Roman" w:cs="Times New Roman"/>
          <w:sz w:val="24"/>
          <w:szCs w:val="24"/>
        </w:rPr>
      </w:pPr>
    </w:p>
    <w:p w14:paraId="145FA247" w14:textId="77777777" w:rsidR="00026ED3" w:rsidRDefault="00026ED3" w:rsidP="00026ED3">
      <w:pPr>
        <w:spacing w:line="360" w:lineRule="auto"/>
        <w:jc w:val="center"/>
        <w:rPr>
          <w:rFonts w:ascii="Times New Roman" w:hAnsi="Times New Roman" w:cs="Times New Roman"/>
          <w:sz w:val="24"/>
          <w:szCs w:val="24"/>
        </w:rPr>
      </w:pPr>
    </w:p>
    <w:p w14:paraId="62BE63A1" w14:textId="2CD0B3EE" w:rsidR="00026ED3" w:rsidRDefault="00026ED3" w:rsidP="00026ED3">
      <w:pPr>
        <w:spacing w:line="360" w:lineRule="auto"/>
        <w:jc w:val="center"/>
        <w:rPr>
          <w:rFonts w:ascii="Times New Roman" w:hAnsi="Times New Roman" w:cs="Times New Roman"/>
          <w:sz w:val="24"/>
          <w:szCs w:val="24"/>
        </w:rPr>
      </w:pPr>
      <w:bookmarkStart w:id="0" w:name="_GoBack"/>
      <w:bookmarkEnd w:id="0"/>
    </w:p>
    <w:p w14:paraId="6DABF655" w14:textId="242089D1" w:rsidR="00026ED3" w:rsidRDefault="00026ED3" w:rsidP="00026ED3">
      <w:pPr>
        <w:spacing w:line="360" w:lineRule="auto"/>
        <w:jc w:val="center"/>
        <w:rPr>
          <w:rFonts w:ascii="Times New Roman" w:hAnsi="Times New Roman" w:cs="Times New Roman"/>
          <w:sz w:val="24"/>
          <w:szCs w:val="24"/>
        </w:rPr>
      </w:pPr>
    </w:p>
    <w:p w14:paraId="418F0C2D" w14:textId="1C886330" w:rsidR="00351A27" w:rsidRPr="007A7BCA" w:rsidRDefault="00351A27" w:rsidP="00351A27">
      <w:pPr>
        <w:jc w:val="center"/>
        <w:rPr>
          <w:rFonts w:ascii="Times New Roman" w:hAnsi="Times New Roman" w:cs="Times New Roman"/>
          <w:sz w:val="24"/>
          <w:szCs w:val="24"/>
        </w:rPr>
      </w:pPr>
      <w:r w:rsidRPr="007A7BCA">
        <w:rPr>
          <w:rFonts w:ascii="Times New Roman" w:hAnsi="Times New Roman" w:cs="Times New Roman"/>
          <w:sz w:val="24"/>
          <w:szCs w:val="24"/>
        </w:rPr>
        <w:t>Student Number: 1701466</w:t>
      </w:r>
    </w:p>
    <w:p w14:paraId="27D30054" w14:textId="77777777" w:rsidR="00351A27" w:rsidRPr="007A7BCA" w:rsidRDefault="00351A27" w:rsidP="00351A27">
      <w:pPr>
        <w:jc w:val="center"/>
        <w:rPr>
          <w:rFonts w:ascii="Times New Roman" w:hAnsi="Times New Roman" w:cs="Times New Roman"/>
          <w:sz w:val="24"/>
          <w:szCs w:val="24"/>
        </w:rPr>
      </w:pPr>
      <w:r w:rsidRPr="007A7BCA">
        <w:rPr>
          <w:rFonts w:ascii="Times New Roman" w:hAnsi="Times New Roman" w:cs="Times New Roman"/>
          <w:sz w:val="24"/>
          <w:szCs w:val="24"/>
        </w:rPr>
        <w:t>Module Code: ECAD6011</w:t>
      </w:r>
    </w:p>
    <w:p w14:paraId="64C05228" w14:textId="6946E456" w:rsidR="00351A27" w:rsidRPr="007A7BCA" w:rsidRDefault="00351A27" w:rsidP="00351A27">
      <w:pPr>
        <w:jc w:val="center"/>
        <w:rPr>
          <w:rFonts w:ascii="Times New Roman" w:hAnsi="Times New Roman" w:cs="Times New Roman"/>
          <w:sz w:val="24"/>
          <w:szCs w:val="24"/>
        </w:rPr>
      </w:pPr>
      <w:r w:rsidRPr="007A7BCA">
        <w:rPr>
          <w:rFonts w:ascii="Times New Roman" w:hAnsi="Times New Roman" w:cs="Times New Roman"/>
          <w:sz w:val="24"/>
          <w:szCs w:val="24"/>
        </w:rPr>
        <w:t>Module Title: Enterprising and Creative Teaching and Learning</w:t>
      </w:r>
    </w:p>
    <w:p w14:paraId="411CB8D9" w14:textId="77777777" w:rsidR="00351A27" w:rsidRPr="007A7BCA" w:rsidRDefault="00351A27" w:rsidP="00351A27">
      <w:pPr>
        <w:jc w:val="center"/>
        <w:rPr>
          <w:rFonts w:ascii="Times New Roman" w:hAnsi="Times New Roman" w:cs="Times New Roman"/>
          <w:sz w:val="24"/>
          <w:szCs w:val="24"/>
        </w:rPr>
      </w:pPr>
      <w:r w:rsidRPr="007A7BCA">
        <w:rPr>
          <w:rFonts w:ascii="Times New Roman" w:hAnsi="Times New Roman" w:cs="Times New Roman"/>
          <w:sz w:val="24"/>
          <w:szCs w:val="24"/>
        </w:rPr>
        <w:t>Module Lead: Tom Cox</w:t>
      </w:r>
    </w:p>
    <w:p w14:paraId="539543A9" w14:textId="77777777" w:rsidR="00351A27" w:rsidRPr="007A7BCA" w:rsidRDefault="00351A27" w:rsidP="00351A27">
      <w:pPr>
        <w:rPr>
          <w:rFonts w:ascii="Times New Roman" w:hAnsi="Times New Roman" w:cs="Times New Roman"/>
          <w:sz w:val="24"/>
          <w:szCs w:val="24"/>
        </w:rPr>
      </w:pPr>
    </w:p>
    <w:p w14:paraId="20519C4A" w14:textId="77777777" w:rsidR="00351A27" w:rsidRPr="007A7BCA" w:rsidRDefault="00351A27" w:rsidP="00351A27">
      <w:pPr>
        <w:jc w:val="center"/>
        <w:rPr>
          <w:rFonts w:ascii="Times New Roman" w:hAnsi="Times New Roman" w:cs="Times New Roman"/>
          <w:sz w:val="24"/>
          <w:szCs w:val="24"/>
        </w:rPr>
      </w:pPr>
      <w:r w:rsidRPr="007A7BCA">
        <w:rPr>
          <w:rFonts w:ascii="Times New Roman" w:hAnsi="Times New Roman" w:cs="Times New Roman"/>
          <w:sz w:val="24"/>
          <w:szCs w:val="24"/>
        </w:rPr>
        <w:t xml:space="preserve">Assignment Title: </w:t>
      </w:r>
    </w:p>
    <w:p w14:paraId="75E579F4" w14:textId="77777777" w:rsidR="00351A27" w:rsidRPr="007A7BCA" w:rsidRDefault="00351A27" w:rsidP="00351A27">
      <w:pPr>
        <w:jc w:val="center"/>
        <w:rPr>
          <w:rFonts w:ascii="Times New Roman" w:hAnsi="Times New Roman" w:cs="Times New Roman"/>
          <w:sz w:val="24"/>
          <w:szCs w:val="24"/>
        </w:rPr>
      </w:pPr>
      <w:r w:rsidRPr="007A7BCA">
        <w:rPr>
          <w:rFonts w:ascii="Times New Roman" w:hAnsi="Times New Roman" w:cs="Times New Roman"/>
          <w:sz w:val="24"/>
          <w:szCs w:val="24"/>
        </w:rPr>
        <w:t>Utilising the Entrecomp Framework, critically evaluate your own creativity and enterprise skills and consider how you might be able to develop the creative and enterprising skills of primary learners through your own pedagogy.</w:t>
      </w:r>
    </w:p>
    <w:p w14:paraId="7F8472E2" w14:textId="77777777" w:rsidR="00351A27" w:rsidRPr="007A7BCA" w:rsidRDefault="00351A27" w:rsidP="00351A27">
      <w:pPr>
        <w:rPr>
          <w:rFonts w:ascii="Times New Roman" w:hAnsi="Times New Roman" w:cs="Times New Roman"/>
          <w:sz w:val="24"/>
          <w:szCs w:val="24"/>
        </w:rPr>
      </w:pPr>
    </w:p>
    <w:p w14:paraId="7AA7F123" w14:textId="77777777" w:rsidR="00FF3D06" w:rsidRDefault="00FF3D06" w:rsidP="0048294D">
      <w:pPr>
        <w:spacing w:line="360" w:lineRule="auto"/>
        <w:rPr>
          <w:rFonts w:ascii="Times New Roman" w:hAnsi="Times New Roman" w:cs="Times New Roman"/>
        </w:rPr>
      </w:pPr>
    </w:p>
    <w:p w14:paraId="3A7A74D6" w14:textId="17C2A118" w:rsidR="00FF3D06" w:rsidRDefault="00FF3D06">
      <w:pPr>
        <w:rPr>
          <w:rFonts w:ascii="Times New Roman" w:hAnsi="Times New Roman" w:cs="Times New Roman"/>
        </w:rPr>
      </w:pPr>
      <w:r>
        <w:rPr>
          <w:rFonts w:ascii="Times New Roman" w:hAnsi="Times New Roman" w:cs="Times New Roman"/>
        </w:rPr>
        <w:br w:type="page"/>
      </w:r>
    </w:p>
    <w:p w14:paraId="7BC8B990" w14:textId="17DAD4B0" w:rsidR="00993B26" w:rsidRPr="0048294D" w:rsidRDefault="00A01265" w:rsidP="0048294D">
      <w:pPr>
        <w:spacing w:line="360" w:lineRule="auto"/>
        <w:rPr>
          <w:rFonts w:ascii="Times New Roman" w:hAnsi="Times New Roman" w:cs="Times New Roman"/>
        </w:rPr>
      </w:pPr>
      <w:r w:rsidRPr="0048294D">
        <w:rPr>
          <w:rFonts w:ascii="Times New Roman" w:hAnsi="Times New Roman" w:cs="Times New Roman"/>
        </w:rPr>
        <w:t xml:space="preserve">Professor Graham Donaldson identified within his Successful Futures Report that education must provide opportunities for students to develop </w:t>
      </w:r>
      <w:r w:rsidR="00BC3906" w:rsidRPr="0048294D">
        <w:rPr>
          <w:rFonts w:ascii="Times New Roman" w:hAnsi="Times New Roman" w:cs="Times New Roman"/>
        </w:rPr>
        <w:t xml:space="preserve">curricular and </w:t>
      </w:r>
      <w:r w:rsidRPr="0048294D">
        <w:rPr>
          <w:rFonts w:ascii="Times New Roman" w:hAnsi="Times New Roman" w:cs="Times New Roman"/>
        </w:rPr>
        <w:t>wider skills, including creativity (Donaldson, 2015</w:t>
      </w:r>
      <w:r w:rsidR="00655C06" w:rsidRPr="0048294D">
        <w:rPr>
          <w:rFonts w:ascii="Times New Roman" w:hAnsi="Times New Roman" w:cs="Times New Roman"/>
        </w:rPr>
        <w:t>; Welsh Government, 201</w:t>
      </w:r>
      <w:r w:rsidR="00F417D7" w:rsidRPr="0048294D">
        <w:rPr>
          <w:rFonts w:ascii="Times New Roman" w:hAnsi="Times New Roman" w:cs="Times New Roman"/>
        </w:rPr>
        <w:t>5</w:t>
      </w:r>
      <w:r w:rsidRPr="0048294D">
        <w:rPr>
          <w:rFonts w:ascii="Times New Roman" w:hAnsi="Times New Roman" w:cs="Times New Roman"/>
        </w:rPr>
        <w:t xml:space="preserve">). Donaldson explains that the </w:t>
      </w:r>
      <w:r w:rsidR="00486A18" w:rsidRPr="0048294D">
        <w:rPr>
          <w:rFonts w:ascii="Times New Roman" w:hAnsi="Times New Roman" w:cs="Times New Roman"/>
        </w:rPr>
        <w:t>C</w:t>
      </w:r>
      <w:r w:rsidRPr="0048294D">
        <w:rPr>
          <w:rFonts w:ascii="Times New Roman" w:hAnsi="Times New Roman" w:cs="Times New Roman"/>
        </w:rPr>
        <w:t xml:space="preserve">urriculum </w:t>
      </w:r>
      <w:r w:rsidR="00486A18" w:rsidRPr="0048294D">
        <w:rPr>
          <w:rFonts w:ascii="Times New Roman" w:hAnsi="Times New Roman" w:cs="Times New Roman"/>
        </w:rPr>
        <w:t>for Wales 2022</w:t>
      </w:r>
      <w:r w:rsidR="005B79B6" w:rsidRPr="0048294D">
        <w:rPr>
          <w:rFonts w:ascii="Times New Roman" w:hAnsi="Times New Roman" w:cs="Times New Roman"/>
        </w:rPr>
        <w:t xml:space="preserve"> </w:t>
      </w:r>
      <w:r w:rsidRPr="0048294D">
        <w:rPr>
          <w:rFonts w:ascii="Times New Roman" w:hAnsi="Times New Roman" w:cs="Times New Roman"/>
        </w:rPr>
        <w:t>is intended to support the change from learning about a topic, to learning to do something related to the topic (Donaldson, 2015</w:t>
      </w:r>
      <w:r w:rsidR="005B79B6" w:rsidRPr="0048294D">
        <w:rPr>
          <w:rFonts w:ascii="Times New Roman" w:hAnsi="Times New Roman" w:cs="Times New Roman"/>
        </w:rPr>
        <w:t>; Welsh Government, 2019</w:t>
      </w:r>
      <w:r w:rsidR="007F4E70" w:rsidRPr="0048294D">
        <w:rPr>
          <w:rFonts w:ascii="Times New Roman" w:hAnsi="Times New Roman" w:cs="Times New Roman"/>
        </w:rPr>
        <w:t>a</w:t>
      </w:r>
      <w:r w:rsidRPr="0048294D">
        <w:rPr>
          <w:rFonts w:ascii="Times New Roman" w:hAnsi="Times New Roman" w:cs="Times New Roman"/>
        </w:rPr>
        <w:t xml:space="preserve">). This supports the concept of providing teaching and learning opportunities that are meaningful and relevant to students’ development of understanding. </w:t>
      </w:r>
      <w:r w:rsidR="007F08FB" w:rsidRPr="0048294D">
        <w:rPr>
          <w:rFonts w:ascii="Times New Roman" w:hAnsi="Times New Roman" w:cs="Times New Roman"/>
        </w:rPr>
        <w:t>Meanwhil</w:t>
      </w:r>
      <w:r w:rsidR="00AC0722" w:rsidRPr="0048294D">
        <w:rPr>
          <w:rFonts w:ascii="Times New Roman" w:hAnsi="Times New Roman" w:cs="Times New Roman"/>
        </w:rPr>
        <w:t>e</w:t>
      </w:r>
      <w:r w:rsidR="007F08FB" w:rsidRPr="0048294D">
        <w:rPr>
          <w:rFonts w:ascii="Times New Roman" w:hAnsi="Times New Roman" w:cs="Times New Roman"/>
        </w:rPr>
        <w:t xml:space="preserve">, </w:t>
      </w:r>
      <w:r w:rsidR="00AC0722" w:rsidRPr="0048294D">
        <w:rPr>
          <w:rFonts w:ascii="Times New Roman" w:hAnsi="Times New Roman" w:cs="Times New Roman"/>
        </w:rPr>
        <w:t>t</w:t>
      </w:r>
      <w:r w:rsidRPr="0048294D">
        <w:rPr>
          <w:rFonts w:ascii="Times New Roman" w:hAnsi="Times New Roman" w:cs="Times New Roman"/>
        </w:rPr>
        <w:t xml:space="preserve">he </w:t>
      </w:r>
      <w:r w:rsidR="00AC0722" w:rsidRPr="0048294D">
        <w:rPr>
          <w:rFonts w:ascii="Times New Roman" w:hAnsi="Times New Roman" w:cs="Times New Roman"/>
        </w:rPr>
        <w:t>C</w:t>
      </w:r>
      <w:r w:rsidRPr="0048294D">
        <w:rPr>
          <w:rFonts w:ascii="Times New Roman" w:hAnsi="Times New Roman" w:cs="Times New Roman"/>
        </w:rPr>
        <w:t xml:space="preserve">urriculum for Wales </w:t>
      </w:r>
      <w:r w:rsidR="00AC0722" w:rsidRPr="0048294D">
        <w:rPr>
          <w:rFonts w:ascii="Times New Roman" w:hAnsi="Times New Roman" w:cs="Times New Roman"/>
        </w:rPr>
        <w:t xml:space="preserve">2022 </w:t>
      </w:r>
      <w:r w:rsidRPr="0048294D">
        <w:rPr>
          <w:rFonts w:ascii="Times New Roman" w:hAnsi="Times New Roman" w:cs="Times New Roman"/>
        </w:rPr>
        <w:t>is geared towards ensuring teaching and learning opportunities are relevant and support the four core purposes of the curriculum (Donaldson, 2015</w:t>
      </w:r>
      <w:r w:rsidR="00F10A60" w:rsidRPr="0048294D">
        <w:rPr>
          <w:rFonts w:ascii="Times New Roman" w:hAnsi="Times New Roman" w:cs="Times New Roman"/>
        </w:rPr>
        <w:t xml:space="preserve">; </w:t>
      </w:r>
      <w:r w:rsidR="00401D46" w:rsidRPr="0048294D">
        <w:rPr>
          <w:rFonts w:ascii="Times New Roman" w:hAnsi="Times New Roman" w:cs="Times New Roman"/>
        </w:rPr>
        <w:t>Welsh Government, 2019</w:t>
      </w:r>
      <w:r w:rsidR="00103B4E" w:rsidRPr="0048294D">
        <w:rPr>
          <w:rFonts w:ascii="Times New Roman" w:hAnsi="Times New Roman" w:cs="Times New Roman"/>
        </w:rPr>
        <w:t>a</w:t>
      </w:r>
      <w:r w:rsidR="00B16500" w:rsidRPr="0048294D">
        <w:rPr>
          <w:rFonts w:ascii="Times New Roman" w:hAnsi="Times New Roman" w:cs="Times New Roman"/>
        </w:rPr>
        <w:t>; Welsh Government, 2019b</w:t>
      </w:r>
      <w:r w:rsidRPr="0048294D">
        <w:rPr>
          <w:rFonts w:ascii="Times New Roman" w:hAnsi="Times New Roman" w:cs="Times New Roman"/>
        </w:rPr>
        <w:t xml:space="preserve">). </w:t>
      </w:r>
      <w:r w:rsidR="00BB6BFB" w:rsidRPr="0048294D">
        <w:rPr>
          <w:rFonts w:ascii="Times New Roman" w:hAnsi="Times New Roman" w:cs="Times New Roman"/>
        </w:rPr>
        <w:t>The four core purposes</w:t>
      </w:r>
      <w:r w:rsidR="000147D1" w:rsidRPr="0048294D">
        <w:rPr>
          <w:rFonts w:ascii="Times New Roman" w:hAnsi="Times New Roman" w:cs="Times New Roman"/>
        </w:rPr>
        <w:t xml:space="preserve"> are recognised as: to be ethical, informed citizens; </w:t>
      </w:r>
      <w:r w:rsidR="00E91B8A" w:rsidRPr="0048294D">
        <w:rPr>
          <w:rFonts w:ascii="Times New Roman" w:hAnsi="Times New Roman" w:cs="Times New Roman"/>
        </w:rPr>
        <w:t xml:space="preserve">to be healthy, confident individuals; </w:t>
      </w:r>
      <w:r w:rsidR="00F7087E" w:rsidRPr="0048294D">
        <w:rPr>
          <w:rFonts w:ascii="Times New Roman" w:hAnsi="Times New Roman" w:cs="Times New Roman"/>
        </w:rPr>
        <w:t xml:space="preserve">to be </w:t>
      </w:r>
      <w:r w:rsidR="00E44AB5" w:rsidRPr="0048294D">
        <w:rPr>
          <w:rFonts w:ascii="Times New Roman" w:hAnsi="Times New Roman" w:cs="Times New Roman"/>
        </w:rPr>
        <w:t xml:space="preserve">ambitious, capable learners; </w:t>
      </w:r>
      <w:r w:rsidR="00B44370" w:rsidRPr="0048294D">
        <w:rPr>
          <w:rFonts w:ascii="Times New Roman" w:hAnsi="Times New Roman" w:cs="Times New Roman"/>
        </w:rPr>
        <w:t>and to be enterprising, creative contributors</w:t>
      </w:r>
      <w:r w:rsidR="007C62F2" w:rsidRPr="0048294D">
        <w:rPr>
          <w:rFonts w:ascii="Times New Roman" w:hAnsi="Times New Roman" w:cs="Times New Roman"/>
        </w:rPr>
        <w:t xml:space="preserve"> (</w:t>
      </w:r>
      <w:r w:rsidR="00B97204" w:rsidRPr="0048294D">
        <w:rPr>
          <w:rFonts w:ascii="Times New Roman" w:hAnsi="Times New Roman" w:cs="Times New Roman"/>
        </w:rPr>
        <w:t xml:space="preserve">Welsh Government, 2019). </w:t>
      </w:r>
      <w:r w:rsidR="009D3E5E" w:rsidRPr="0048294D">
        <w:rPr>
          <w:rFonts w:ascii="Times New Roman" w:hAnsi="Times New Roman" w:cs="Times New Roman"/>
        </w:rPr>
        <w:t>Primarily, it is the last of the four purposes that supports this assignment, however it is worth noting the interrelated nature of the four purposes</w:t>
      </w:r>
      <w:r w:rsidR="006331A3" w:rsidRPr="0048294D">
        <w:rPr>
          <w:rFonts w:ascii="Times New Roman" w:hAnsi="Times New Roman" w:cs="Times New Roman"/>
        </w:rPr>
        <w:t xml:space="preserve">. </w:t>
      </w:r>
    </w:p>
    <w:p w14:paraId="19067898" w14:textId="3458684C" w:rsidR="00D31370" w:rsidRPr="0048294D" w:rsidRDefault="00E2634F" w:rsidP="0048294D">
      <w:pPr>
        <w:spacing w:line="360" w:lineRule="auto"/>
        <w:rPr>
          <w:rFonts w:ascii="Times New Roman" w:hAnsi="Times New Roman" w:cs="Times New Roman"/>
        </w:rPr>
      </w:pPr>
      <w:r w:rsidRPr="0048294D">
        <w:rPr>
          <w:rFonts w:ascii="Times New Roman" w:hAnsi="Times New Roman" w:cs="Times New Roman"/>
        </w:rPr>
        <w:t>It is generally reco</w:t>
      </w:r>
      <w:r w:rsidR="004A3F0A" w:rsidRPr="0048294D">
        <w:rPr>
          <w:rFonts w:ascii="Times New Roman" w:hAnsi="Times New Roman" w:cs="Times New Roman"/>
        </w:rPr>
        <w:t xml:space="preserve">gnised </w:t>
      </w:r>
      <w:r w:rsidR="00A01265" w:rsidRPr="0048294D">
        <w:rPr>
          <w:rFonts w:ascii="Times New Roman" w:hAnsi="Times New Roman" w:cs="Times New Roman"/>
        </w:rPr>
        <w:t>that partially due to its grandeur and its potential</w:t>
      </w:r>
      <w:r w:rsidR="00993B26" w:rsidRPr="0048294D">
        <w:rPr>
          <w:rFonts w:ascii="Times New Roman" w:hAnsi="Times New Roman" w:cs="Times New Roman"/>
        </w:rPr>
        <w:t xml:space="preserve"> scope</w:t>
      </w:r>
      <w:r w:rsidR="00A01265" w:rsidRPr="0048294D">
        <w:rPr>
          <w:rFonts w:ascii="Times New Roman" w:hAnsi="Times New Roman" w:cs="Times New Roman"/>
        </w:rPr>
        <w:t>, creativity is not only difficult to define, but even with a definition the concept is still open to interpretation</w:t>
      </w:r>
      <w:r w:rsidR="00993B26" w:rsidRPr="0048294D">
        <w:rPr>
          <w:rFonts w:ascii="Times New Roman" w:hAnsi="Times New Roman" w:cs="Times New Roman"/>
        </w:rPr>
        <w:t xml:space="preserve"> </w:t>
      </w:r>
      <w:r w:rsidR="00B03B2C" w:rsidRPr="0048294D">
        <w:rPr>
          <w:rFonts w:ascii="Times New Roman" w:hAnsi="Times New Roman" w:cs="Times New Roman"/>
        </w:rPr>
        <w:t>(Desailly 2015; Joubert, 2001; Wilson</w:t>
      </w:r>
      <w:r w:rsidR="00AD41C6" w:rsidRPr="0048294D">
        <w:rPr>
          <w:rFonts w:ascii="Times New Roman" w:hAnsi="Times New Roman" w:cs="Times New Roman"/>
        </w:rPr>
        <w:t>,</w:t>
      </w:r>
      <w:r w:rsidR="00B03B2C" w:rsidRPr="0048294D">
        <w:rPr>
          <w:rFonts w:ascii="Times New Roman" w:hAnsi="Times New Roman" w:cs="Times New Roman"/>
        </w:rPr>
        <w:t xml:space="preserve"> 2009</w:t>
      </w:r>
      <w:r w:rsidR="00AD41C6" w:rsidRPr="0048294D">
        <w:rPr>
          <w:rFonts w:ascii="Times New Roman" w:hAnsi="Times New Roman" w:cs="Times New Roman"/>
        </w:rPr>
        <w:t>;</w:t>
      </w:r>
      <w:r w:rsidR="00B03B2C" w:rsidRPr="0048294D">
        <w:rPr>
          <w:rFonts w:ascii="Times New Roman" w:hAnsi="Times New Roman" w:cs="Times New Roman"/>
        </w:rPr>
        <w:t xml:space="preserve"> Davis et al., 2012)</w:t>
      </w:r>
      <w:r w:rsidR="00A01265" w:rsidRPr="0048294D">
        <w:rPr>
          <w:rFonts w:ascii="Times New Roman" w:hAnsi="Times New Roman" w:cs="Times New Roman"/>
        </w:rPr>
        <w:t xml:space="preserve">. </w:t>
      </w:r>
      <w:r w:rsidR="00017C40" w:rsidRPr="0048294D">
        <w:rPr>
          <w:rFonts w:ascii="Times New Roman" w:hAnsi="Times New Roman" w:cs="Times New Roman"/>
        </w:rPr>
        <w:t>For instance, t</w:t>
      </w:r>
      <w:r w:rsidR="00A01265" w:rsidRPr="0048294D">
        <w:rPr>
          <w:rFonts w:ascii="Times New Roman" w:hAnsi="Times New Roman" w:cs="Times New Roman"/>
        </w:rPr>
        <w:t xml:space="preserve">he term creativity is often associated with expressive arts, however creativity can and should also be associated with other aspects of our lives (N.A.C.C.E., 1999). </w:t>
      </w:r>
      <w:r w:rsidR="00017C40" w:rsidRPr="0048294D">
        <w:rPr>
          <w:rFonts w:ascii="Times New Roman" w:hAnsi="Times New Roman" w:cs="Times New Roman"/>
        </w:rPr>
        <w:t>According to Barnes (2015)</w:t>
      </w:r>
      <w:r w:rsidR="00641EAE" w:rsidRPr="0048294D">
        <w:rPr>
          <w:rFonts w:ascii="Times New Roman" w:hAnsi="Times New Roman" w:cs="Times New Roman"/>
        </w:rPr>
        <w:t xml:space="preserve">, creativity is an ability to </w:t>
      </w:r>
      <w:r w:rsidR="00702931" w:rsidRPr="0048294D">
        <w:rPr>
          <w:rFonts w:ascii="Times New Roman" w:hAnsi="Times New Roman" w:cs="Times New Roman"/>
        </w:rPr>
        <w:t xml:space="preserve">develop </w:t>
      </w:r>
      <w:r w:rsidR="00667C59" w:rsidRPr="0048294D">
        <w:rPr>
          <w:rFonts w:ascii="Times New Roman" w:hAnsi="Times New Roman" w:cs="Times New Roman"/>
        </w:rPr>
        <w:t>an imagined or existing idea</w:t>
      </w:r>
      <w:r w:rsidR="00B13373" w:rsidRPr="0048294D">
        <w:rPr>
          <w:rFonts w:ascii="Times New Roman" w:hAnsi="Times New Roman" w:cs="Times New Roman"/>
        </w:rPr>
        <w:t xml:space="preserve"> into </w:t>
      </w:r>
      <w:r w:rsidR="00CE6B14" w:rsidRPr="0048294D">
        <w:rPr>
          <w:rFonts w:ascii="Times New Roman" w:hAnsi="Times New Roman" w:cs="Times New Roman"/>
        </w:rPr>
        <w:t>a new and valued idea</w:t>
      </w:r>
      <w:r w:rsidR="00913D7C" w:rsidRPr="0048294D">
        <w:rPr>
          <w:rFonts w:ascii="Times New Roman" w:hAnsi="Times New Roman" w:cs="Times New Roman"/>
        </w:rPr>
        <w:t xml:space="preserve">, </w:t>
      </w:r>
      <w:r w:rsidR="00980B3C" w:rsidRPr="0048294D">
        <w:rPr>
          <w:rFonts w:ascii="Times New Roman" w:hAnsi="Times New Roman" w:cs="Times New Roman"/>
        </w:rPr>
        <w:t>meanwhile</w:t>
      </w:r>
      <w:r w:rsidR="00913D7C" w:rsidRPr="0048294D">
        <w:rPr>
          <w:rFonts w:ascii="Times New Roman" w:hAnsi="Times New Roman" w:cs="Times New Roman"/>
        </w:rPr>
        <w:t xml:space="preserve"> N.A.C.C.E (</w:t>
      </w:r>
      <w:r w:rsidR="00082FDA" w:rsidRPr="0048294D">
        <w:rPr>
          <w:rFonts w:ascii="Times New Roman" w:hAnsi="Times New Roman" w:cs="Times New Roman"/>
        </w:rPr>
        <w:t>1999</w:t>
      </w:r>
      <w:r w:rsidR="009F365A" w:rsidRPr="0048294D">
        <w:rPr>
          <w:rFonts w:ascii="Times New Roman" w:hAnsi="Times New Roman" w:cs="Times New Roman"/>
        </w:rPr>
        <w:t>, p.30</w:t>
      </w:r>
      <w:r w:rsidR="00082FDA" w:rsidRPr="0048294D">
        <w:rPr>
          <w:rFonts w:ascii="Times New Roman" w:hAnsi="Times New Roman" w:cs="Times New Roman"/>
        </w:rPr>
        <w:t xml:space="preserve">) argue that </w:t>
      </w:r>
      <w:r w:rsidR="00054D92" w:rsidRPr="0048294D">
        <w:rPr>
          <w:rFonts w:ascii="Times New Roman" w:hAnsi="Times New Roman" w:cs="Times New Roman"/>
        </w:rPr>
        <w:t xml:space="preserve">to demonstrate creativity, one must </w:t>
      </w:r>
      <w:r w:rsidR="009F365A" w:rsidRPr="0048294D">
        <w:rPr>
          <w:rFonts w:ascii="Times New Roman" w:hAnsi="Times New Roman" w:cs="Times New Roman"/>
        </w:rPr>
        <w:t>“produce outcomes</w:t>
      </w:r>
      <w:r w:rsidR="00D848EC" w:rsidRPr="0048294D">
        <w:rPr>
          <w:rFonts w:ascii="Times New Roman" w:hAnsi="Times New Roman" w:cs="Times New Roman"/>
        </w:rPr>
        <w:t xml:space="preserve"> that are both original and of value</w:t>
      </w:r>
      <w:r w:rsidR="00980B3C" w:rsidRPr="0048294D">
        <w:rPr>
          <w:rFonts w:ascii="Times New Roman" w:hAnsi="Times New Roman" w:cs="Times New Roman"/>
        </w:rPr>
        <w:t>.”</w:t>
      </w:r>
      <w:r w:rsidR="0008602E" w:rsidRPr="0048294D">
        <w:rPr>
          <w:rFonts w:ascii="Times New Roman" w:hAnsi="Times New Roman" w:cs="Times New Roman"/>
        </w:rPr>
        <w:t xml:space="preserve"> </w:t>
      </w:r>
      <w:r w:rsidR="0005250C" w:rsidRPr="0048294D">
        <w:rPr>
          <w:rFonts w:ascii="Times New Roman" w:hAnsi="Times New Roman" w:cs="Times New Roman"/>
        </w:rPr>
        <w:t xml:space="preserve">Due to </w:t>
      </w:r>
      <w:r w:rsidR="0030284F" w:rsidRPr="0048294D">
        <w:rPr>
          <w:rFonts w:ascii="Times New Roman" w:hAnsi="Times New Roman" w:cs="Times New Roman"/>
        </w:rPr>
        <w:t>the wealth of definitions available</w:t>
      </w:r>
      <w:r w:rsidR="00954853" w:rsidRPr="0048294D">
        <w:rPr>
          <w:rFonts w:ascii="Times New Roman" w:hAnsi="Times New Roman" w:cs="Times New Roman"/>
        </w:rPr>
        <w:t xml:space="preserve">, </w:t>
      </w:r>
      <w:r w:rsidR="006D5104" w:rsidRPr="0048294D">
        <w:rPr>
          <w:rFonts w:ascii="Times New Roman" w:hAnsi="Times New Roman" w:cs="Times New Roman"/>
        </w:rPr>
        <w:t xml:space="preserve">the definition </w:t>
      </w:r>
      <w:r w:rsidR="00D31370" w:rsidRPr="0048294D">
        <w:rPr>
          <w:rFonts w:ascii="Times New Roman" w:hAnsi="Times New Roman" w:cs="Times New Roman"/>
        </w:rPr>
        <w:t xml:space="preserve">of creativity </w:t>
      </w:r>
      <w:r w:rsidR="006D5104" w:rsidRPr="0048294D">
        <w:rPr>
          <w:rFonts w:ascii="Times New Roman" w:hAnsi="Times New Roman" w:cs="Times New Roman"/>
        </w:rPr>
        <w:t xml:space="preserve">that will be adopted for the purpose of this assignment </w:t>
      </w:r>
      <w:r w:rsidR="006E222D" w:rsidRPr="0048294D">
        <w:rPr>
          <w:rFonts w:ascii="Times New Roman" w:hAnsi="Times New Roman" w:cs="Times New Roman"/>
        </w:rPr>
        <w:t>is the definition supplied by N.A.C.C.E</w:t>
      </w:r>
      <w:r w:rsidR="00D31370" w:rsidRPr="0048294D">
        <w:rPr>
          <w:rFonts w:ascii="Times New Roman" w:hAnsi="Times New Roman" w:cs="Times New Roman"/>
        </w:rPr>
        <w:t xml:space="preserve">. </w:t>
      </w:r>
      <w:r w:rsidR="00B45409" w:rsidRPr="0048294D">
        <w:rPr>
          <w:rFonts w:ascii="Times New Roman" w:hAnsi="Times New Roman" w:cs="Times New Roman"/>
        </w:rPr>
        <w:t xml:space="preserve">Meanwhile, </w:t>
      </w:r>
      <w:proofErr w:type="spellStart"/>
      <w:r w:rsidR="00034484" w:rsidRPr="0048294D">
        <w:rPr>
          <w:rFonts w:ascii="Times New Roman" w:hAnsi="Times New Roman" w:cs="Times New Roman"/>
        </w:rPr>
        <w:t>Bacigalupo</w:t>
      </w:r>
      <w:proofErr w:type="spellEnd"/>
      <w:r w:rsidR="00034484" w:rsidRPr="0048294D">
        <w:rPr>
          <w:rFonts w:ascii="Times New Roman" w:hAnsi="Times New Roman" w:cs="Times New Roman"/>
        </w:rPr>
        <w:t xml:space="preserve"> et al. (2016) identify that e</w:t>
      </w:r>
      <w:r w:rsidR="008A652F" w:rsidRPr="0048294D">
        <w:rPr>
          <w:rFonts w:ascii="Times New Roman" w:hAnsi="Times New Roman" w:cs="Times New Roman"/>
        </w:rPr>
        <w:t xml:space="preserve">nterprise education is </w:t>
      </w:r>
      <w:r w:rsidR="00682BB2" w:rsidRPr="0048294D">
        <w:rPr>
          <w:rFonts w:ascii="Times New Roman" w:hAnsi="Times New Roman" w:cs="Times New Roman"/>
        </w:rPr>
        <w:t xml:space="preserve">another concept that is often </w:t>
      </w:r>
      <w:r w:rsidR="009C7E09" w:rsidRPr="0048294D">
        <w:rPr>
          <w:rFonts w:ascii="Times New Roman" w:hAnsi="Times New Roman" w:cs="Times New Roman"/>
        </w:rPr>
        <w:t>interpreted in various ways</w:t>
      </w:r>
      <w:r w:rsidR="00034484" w:rsidRPr="0048294D">
        <w:rPr>
          <w:rFonts w:ascii="Times New Roman" w:hAnsi="Times New Roman" w:cs="Times New Roman"/>
        </w:rPr>
        <w:t xml:space="preserve"> (Millard, Menzies and </w:t>
      </w:r>
      <w:proofErr w:type="spellStart"/>
      <w:r w:rsidR="00034484" w:rsidRPr="0048294D">
        <w:rPr>
          <w:rFonts w:ascii="Times New Roman" w:hAnsi="Times New Roman" w:cs="Times New Roman"/>
        </w:rPr>
        <w:t>Baars</w:t>
      </w:r>
      <w:proofErr w:type="spellEnd"/>
      <w:r w:rsidR="00034484" w:rsidRPr="0048294D">
        <w:rPr>
          <w:rFonts w:ascii="Times New Roman" w:hAnsi="Times New Roman" w:cs="Times New Roman"/>
        </w:rPr>
        <w:t>, date unknown).</w:t>
      </w:r>
      <w:r w:rsidR="00313C95" w:rsidRPr="0048294D">
        <w:rPr>
          <w:rFonts w:ascii="Times New Roman" w:hAnsi="Times New Roman" w:cs="Times New Roman"/>
        </w:rPr>
        <w:t xml:space="preserve"> </w:t>
      </w:r>
      <w:r w:rsidR="00706ECF" w:rsidRPr="0048294D">
        <w:rPr>
          <w:rFonts w:ascii="Times New Roman" w:hAnsi="Times New Roman" w:cs="Times New Roman"/>
        </w:rPr>
        <w:t xml:space="preserve">Despite these </w:t>
      </w:r>
      <w:r w:rsidR="00A34F1A" w:rsidRPr="0048294D">
        <w:rPr>
          <w:rFonts w:ascii="Times New Roman" w:hAnsi="Times New Roman" w:cs="Times New Roman"/>
        </w:rPr>
        <w:t xml:space="preserve">varying definitions, </w:t>
      </w:r>
      <w:r w:rsidR="000D0850" w:rsidRPr="0048294D">
        <w:rPr>
          <w:rFonts w:ascii="Times New Roman" w:hAnsi="Times New Roman" w:cs="Times New Roman"/>
        </w:rPr>
        <w:t xml:space="preserve">it can be presumed that </w:t>
      </w:r>
      <w:r w:rsidR="0064140F" w:rsidRPr="0048294D">
        <w:rPr>
          <w:rFonts w:ascii="Times New Roman" w:hAnsi="Times New Roman" w:cs="Times New Roman"/>
        </w:rPr>
        <w:t xml:space="preserve">enterprise education </w:t>
      </w:r>
      <w:r w:rsidR="00015475" w:rsidRPr="0048294D">
        <w:rPr>
          <w:rFonts w:ascii="Times New Roman" w:hAnsi="Times New Roman" w:cs="Times New Roman"/>
        </w:rPr>
        <w:t xml:space="preserve">intends to equip students with skills that will </w:t>
      </w:r>
      <w:r w:rsidR="00981BDE" w:rsidRPr="0048294D">
        <w:rPr>
          <w:rFonts w:ascii="Times New Roman" w:hAnsi="Times New Roman" w:cs="Times New Roman"/>
        </w:rPr>
        <w:t xml:space="preserve">aid their academic and career successes (Millard, Menzies and </w:t>
      </w:r>
      <w:proofErr w:type="spellStart"/>
      <w:r w:rsidR="00981BDE" w:rsidRPr="0048294D">
        <w:rPr>
          <w:rFonts w:ascii="Times New Roman" w:hAnsi="Times New Roman" w:cs="Times New Roman"/>
        </w:rPr>
        <w:t>Baars</w:t>
      </w:r>
      <w:proofErr w:type="spellEnd"/>
      <w:r w:rsidR="00981BDE" w:rsidRPr="0048294D">
        <w:rPr>
          <w:rFonts w:ascii="Times New Roman" w:hAnsi="Times New Roman" w:cs="Times New Roman"/>
        </w:rPr>
        <w:t>, date unknow)</w:t>
      </w:r>
      <w:r w:rsidR="004A03B2" w:rsidRPr="0048294D">
        <w:rPr>
          <w:rFonts w:ascii="Times New Roman" w:hAnsi="Times New Roman" w:cs="Times New Roman"/>
        </w:rPr>
        <w:t xml:space="preserve">. </w:t>
      </w:r>
    </w:p>
    <w:p w14:paraId="2DB9779F" w14:textId="5DBCF2D5" w:rsidR="00A01265" w:rsidRPr="0048294D" w:rsidRDefault="00674D97" w:rsidP="0048294D">
      <w:pPr>
        <w:spacing w:line="360" w:lineRule="auto"/>
        <w:rPr>
          <w:rFonts w:ascii="Times New Roman" w:hAnsi="Times New Roman" w:cs="Times New Roman"/>
        </w:rPr>
      </w:pPr>
      <w:r w:rsidRPr="0048294D">
        <w:rPr>
          <w:rFonts w:ascii="Times New Roman" w:hAnsi="Times New Roman" w:cs="Times New Roman"/>
        </w:rPr>
        <w:t>In 2016, an article published on the World Economic Forum claimed that by 2020 creativity would be one of the top three skills needed in the workplace (</w:t>
      </w:r>
      <w:proofErr w:type="spellStart"/>
      <w:r w:rsidRPr="0048294D">
        <w:rPr>
          <w:rFonts w:ascii="Times New Roman" w:hAnsi="Times New Roman" w:cs="Times New Roman"/>
        </w:rPr>
        <w:t>Gray</w:t>
      </w:r>
      <w:proofErr w:type="spellEnd"/>
      <w:r w:rsidRPr="0048294D">
        <w:rPr>
          <w:rFonts w:ascii="Times New Roman" w:hAnsi="Times New Roman" w:cs="Times New Roman"/>
        </w:rPr>
        <w:t>, 2016). The reasoning provided is that advances in technologies, robotics and general approaches to work will require workers to demonstrate and employ greater depths of creativity in order to benefit from these advances (</w:t>
      </w:r>
      <w:proofErr w:type="spellStart"/>
      <w:r w:rsidRPr="0048294D">
        <w:rPr>
          <w:rFonts w:ascii="Times New Roman" w:hAnsi="Times New Roman" w:cs="Times New Roman"/>
        </w:rPr>
        <w:t>Gray</w:t>
      </w:r>
      <w:proofErr w:type="spellEnd"/>
      <w:r w:rsidRPr="0048294D">
        <w:rPr>
          <w:rFonts w:ascii="Times New Roman" w:hAnsi="Times New Roman" w:cs="Times New Roman"/>
        </w:rPr>
        <w:t>, 2016). In concurrence with the World Economic Forum (</w:t>
      </w:r>
      <w:proofErr w:type="spellStart"/>
      <w:r w:rsidRPr="0048294D">
        <w:rPr>
          <w:rFonts w:ascii="Times New Roman" w:hAnsi="Times New Roman" w:cs="Times New Roman"/>
        </w:rPr>
        <w:t>Gray</w:t>
      </w:r>
      <w:proofErr w:type="spellEnd"/>
      <w:r w:rsidRPr="0048294D">
        <w:rPr>
          <w:rFonts w:ascii="Times New Roman" w:hAnsi="Times New Roman" w:cs="Times New Roman"/>
        </w:rPr>
        <w:t>, 2016), the UKCES Future of Work Report (2014; date unknown) identifies creativity and enterprise skills as two of the core skills that should be developed to support the changes to the future workplaces and workforces. The conclusion that can be drawn from these predictions is that there is a commonality between the two: both the UKCES</w:t>
      </w:r>
      <w:r w:rsidR="00291439" w:rsidRPr="0048294D">
        <w:rPr>
          <w:rFonts w:ascii="Times New Roman" w:hAnsi="Times New Roman" w:cs="Times New Roman"/>
        </w:rPr>
        <w:t xml:space="preserve"> (2014)</w:t>
      </w:r>
      <w:r w:rsidRPr="0048294D">
        <w:rPr>
          <w:rFonts w:ascii="Times New Roman" w:hAnsi="Times New Roman" w:cs="Times New Roman"/>
        </w:rPr>
        <w:t xml:space="preserve"> and the World Economic Forum</w:t>
      </w:r>
      <w:r w:rsidR="00291439" w:rsidRPr="0048294D">
        <w:rPr>
          <w:rFonts w:ascii="Times New Roman" w:hAnsi="Times New Roman" w:cs="Times New Roman"/>
        </w:rPr>
        <w:t xml:space="preserve"> (</w:t>
      </w:r>
      <w:proofErr w:type="spellStart"/>
      <w:r w:rsidR="00291439" w:rsidRPr="0048294D">
        <w:rPr>
          <w:rFonts w:ascii="Times New Roman" w:hAnsi="Times New Roman" w:cs="Times New Roman"/>
        </w:rPr>
        <w:t>Gray</w:t>
      </w:r>
      <w:proofErr w:type="spellEnd"/>
      <w:r w:rsidR="00291439" w:rsidRPr="0048294D">
        <w:rPr>
          <w:rFonts w:ascii="Times New Roman" w:hAnsi="Times New Roman" w:cs="Times New Roman"/>
        </w:rPr>
        <w:t>, 2016)</w:t>
      </w:r>
      <w:r w:rsidRPr="0048294D">
        <w:rPr>
          <w:rFonts w:ascii="Times New Roman" w:hAnsi="Times New Roman" w:cs="Times New Roman"/>
        </w:rPr>
        <w:t xml:space="preserve"> identify creativity and enterprise skills as crucial skills for the workplace. Education is intended to provide students with skills, knowledge, understanding and values that support them in their future endeavours (Desailly, 2015; Welsh Government, 2017)</w:t>
      </w:r>
      <w:r w:rsidR="00285975" w:rsidRPr="0048294D">
        <w:rPr>
          <w:rFonts w:ascii="Times New Roman" w:hAnsi="Times New Roman" w:cs="Times New Roman"/>
        </w:rPr>
        <w:t>, therefore</w:t>
      </w:r>
      <w:r w:rsidRPr="0048294D">
        <w:rPr>
          <w:rFonts w:ascii="Times New Roman" w:hAnsi="Times New Roman" w:cs="Times New Roman"/>
        </w:rPr>
        <w:t xml:space="preserve"> it is our duty as educators to provide opportunities to develop creativity and enterprise skills that are relevant and purposeful, with the intention of supporting our students’ increasingly creative futures.</w:t>
      </w:r>
      <w:r w:rsidR="00FA2637" w:rsidRPr="0048294D">
        <w:rPr>
          <w:rFonts w:ascii="Times New Roman" w:hAnsi="Times New Roman" w:cs="Times New Roman"/>
        </w:rPr>
        <w:t xml:space="preserve"> </w:t>
      </w:r>
      <w:r w:rsidRPr="0048294D">
        <w:rPr>
          <w:rFonts w:ascii="Times New Roman" w:hAnsi="Times New Roman" w:cs="Times New Roman"/>
        </w:rPr>
        <w:t xml:space="preserve">Furthermore, development of creativity and enterprise skills within education settings has countless benefits for students, including increased engagement, motivation, autonomy and self-esteem, whilst also providing a context to learning (Desailly, 2015; N.A.C.C.E., 1999). </w:t>
      </w:r>
    </w:p>
    <w:p w14:paraId="5C73DF6B" w14:textId="780ABDDE" w:rsidR="00A01265" w:rsidRPr="0048294D" w:rsidRDefault="00A01265" w:rsidP="0048294D">
      <w:pPr>
        <w:spacing w:line="360" w:lineRule="auto"/>
        <w:rPr>
          <w:rFonts w:ascii="Times New Roman" w:hAnsi="Times New Roman" w:cs="Times New Roman"/>
        </w:rPr>
      </w:pPr>
      <w:r w:rsidRPr="0048294D">
        <w:rPr>
          <w:rFonts w:ascii="Times New Roman" w:hAnsi="Times New Roman" w:cs="Times New Roman"/>
        </w:rPr>
        <w:t>As highlighted by Desailly (2015), a disparity between the research that identifies creativity as a key skill that supports learning and the push to raise standards and improve positioning on league tables is evident</w:t>
      </w:r>
      <w:r w:rsidR="00573358" w:rsidRPr="0048294D">
        <w:rPr>
          <w:rFonts w:ascii="Times New Roman" w:hAnsi="Times New Roman" w:cs="Times New Roman"/>
        </w:rPr>
        <w:t xml:space="preserve"> (Walker, 2014)</w:t>
      </w:r>
      <w:r w:rsidRPr="0048294D">
        <w:rPr>
          <w:rFonts w:ascii="Times New Roman" w:hAnsi="Times New Roman" w:cs="Times New Roman"/>
        </w:rPr>
        <w:t xml:space="preserve">. </w:t>
      </w:r>
      <w:r w:rsidR="00587B3E" w:rsidRPr="0048294D">
        <w:rPr>
          <w:rFonts w:ascii="Times New Roman" w:hAnsi="Times New Roman" w:cs="Times New Roman"/>
        </w:rPr>
        <w:t>W</w:t>
      </w:r>
      <w:r w:rsidR="00A119C2" w:rsidRPr="0048294D">
        <w:rPr>
          <w:rFonts w:ascii="Times New Roman" w:hAnsi="Times New Roman" w:cs="Times New Roman"/>
        </w:rPr>
        <w:t xml:space="preserve">hilst </w:t>
      </w:r>
      <w:r w:rsidR="00A1262D" w:rsidRPr="0048294D">
        <w:rPr>
          <w:rFonts w:ascii="Times New Roman" w:hAnsi="Times New Roman" w:cs="Times New Roman"/>
        </w:rPr>
        <w:t xml:space="preserve">research indicates the </w:t>
      </w:r>
      <w:r w:rsidR="00EC6451" w:rsidRPr="0048294D">
        <w:rPr>
          <w:rFonts w:ascii="Times New Roman" w:hAnsi="Times New Roman" w:cs="Times New Roman"/>
        </w:rPr>
        <w:t>significance and the need for creative and enterprise skill development</w:t>
      </w:r>
      <w:r w:rsidR="008A7CB9" w:rsidRPr="0048294D">
        <w:rPr>
          <w:rFonts w:ascii="Times New Roman" w:hAnsi="Times New Roman" w:cs="Times New Roman"/>
        </w:rPr>
        <w:t xml:space="preserve">, </w:t>
      </w:r>
      <w:r w:rsidR="001525D9" w:rsidRPr="0048294D">
        <w:rPr>
          <w:rFonts w:ascii="Times New Roman" w:hAnsi="Times New Roman" w:cs="Times New Roman"/>
        </w:rPr>
        <w:t xml:space="preserve">the abundance of tests that educators must </w:t>
      </w:r>
      <w:r w:rsidR="008940EE" w:rsidRPr="0048294D">
        <w:rPr>
          <w:rFonts w:ascii="Times New Roman" w:hAnsi="Times New Roman" w:cs="Times New Roman"/>
        </w:rPr>
        <w:t>prepare their students for</w:t>
      </w:r>
      <w:r w:rsidR="00652E54" w:rsidRPr="0048294D">
        <w:rPr>
          <w:rFonts w:ascii="Times New Roman" w:hAnsi="Times New Roman" w:cs="Times New Roman"/>
        </w:rPr>
        <w:t xml:space="preserve"> consequently </w:t>
      </w:r>
      <w:r w:rsidR="00875B6B" w:rsidRPr="0048294D">
        <w:rPr>
          <w:rFonts w:ascii="Times New Roman" w:hAnsi="Times New Roman" w:cs="Times New Roman"/>
        </w:rPr>
        <w:t>drastically reduces the length of time spent upon non-tested subjects and skills, including creativity, enterprise and other wider skills (Wilson, 2014; Desailly, 2015</w:t>
      </w:r>
      <w:r w:rsidR="00587B3E" w:rsidRPr="0048294D">
        <w:rPr>
          <w:rFonts w:ascii="Times New Roman" w:hAnsi="Times New Roman" w:cs="Times New Roman"/>
        </w:rPr>
        <w:t xml:space="preserve">). </w:t>
      </w:r>
      <w:r w:rsidR="007C0673" w:rsidRPr="0048294D">
        <w:rPr>
          <w:rFonts w:ascii="Times New Roman" w:hAnsi="Times New Roman" w:cs="Times New Roman"/>
        </w:rPr>
        <w:t xml:space="preserve">Observation during </w:t>
      </w:r>
      <w:r w:rsidR="00F95AEA" w:rsidRPr="0048294D">
        <w:rPr>
          <w:rFonts w:ascii="Times New Roman" w:hAnsi="Times New Roman" w:cs="Times New Roman"/>
        </w:rPr>
        <w:t xml:space="preserve">the Professional Teaching Experiences (PTEs) </w:t>
      </w:r>
      <w:r w:rsidR="002D18C2" w:rsidRPr="0048294D">
        <w:rPr>
          <w:rFonts w:ascii="Times New Roman" w:hAnsi="Times New Roman" w:cs="Times New Roman"/>
        </w:rPr>
        <w:t xml:space="preserve">and personal experience </w:t>
      </w:r>
      <w:r w:rsidRPr="0048294D">
        <w:rPr>
          <w:rFonts w:ascii="Times New Roman" w:hAnsi="Times New Roman" w:cs="Times New Roman"/>
        </w:rPr>
        <w:t xml:space="preserve">leads to the question whether education, and educators, has become so focused upon teaching for tests and correct answers, that the innovative ways and opportunity for creative approaches have been almost entirely side-lined in the process. </w:t>
      </w:r>
    </w:p>
    <w:p w14:paraId="44532BD2" w14:textId="124623C2" w:rsidR="007E65BC" w:rsidRPr="0048294D" w:rsidRDefault="00A01265" w:rsidP="0048294D">
      <w:pPr>
        <w:spacing w:line="360" w:lineRule="auto"/>
        <w:rPr>
          <w:rFonts w:ascii="Times New Roman" w:hAnsi="Times New Roman" w:cs="Times New Roman"/>
        </w:rPr>
      </w:pPr>
      <w:r w:rsidRPr="0048294D">
        <w:rPr>
          <w:rFonts w:ascii="Times New Roman" w:hAnsi="Times New Roman" w:cs="Times New Roman"/>
        </w:rPr>
        <w:t>Teacher self-assessment and appraisal of skills and understanding is arguably one of the most important expectations of practitioners</w:t>
      </w:r>
      <w:r w:rsidR="0061326D" w:rsidRPr="0048294D">
        <w:rPr>
          <w:rFonts w:ascii="Times New Roman" w:hAnsi="Times New Roman" w:cs="Times New Roman"/>
        </w:rPr>
        <w:t xml:space="preserve"> (Morrison, 2014; </w:t>
      </w:r>
      <w:proofErr w:type="spellStart"/>
      <w:r w:rsidR="00D3764D" w:rsidRPr="0048294D">
        <w:rPr>
          <w:rFonts w:ascii="Times New Roman" w:hAnsi="Times New Roman" w:cs="Times New Roman"/>
        </w:rPr>
        <w:t>Lenon</w:t>
      </w:r>
      <w:proofErr w:type="spellEnd"/>
      <w:r w:rsidR="00682891" w:rsidRPr="0048294D">
        <w:rPr>
          <w:rFonts w:ascii="Times New Roman" w:hAnsi="Times New Roman" w:cs="Times New Roman"/>
        </w:rPr>
        <w:t>, 2016</w:t>
      </w:r>
      <w:r w:rsidR="00703511" w:rsidRPr="0048294D">
        <w:rPr>
          <w:rFonts w:ascii="Times New Roman" w:hAnsi="Times New Roman" w:cs="Times New Roman"/>
        </w:rPr>
        <w:t>)</w:t>
      </w:r>
      <w:r w:rsidRPr="0048294D">
        <w:rPr>
          <w:rFonts w:ascii="Times New Roman" w:hAnsi="Times New Roman" w:cs="Times New Roman"/>
        </w:rPr>
        <w:t>. It is common knowledge that a teacher must first obtain and maintain their own knowledge and understanding of a topic or concept before expecting their students to learn it</w:t>
      </w:r>
      <w:r w:rsidR="002028B6" w:rsidRPr="0048294D">
        <w:rPr>
          <w:rFonts w:ascii="Times New Roman" w:hAnsi="Times New Roman" w:cs="Times New Roman"/>
        </w:rPr>
        <w:t xml:space="preserve"> (Welsh Government, 2017; OECD, date unknown</w:t>
      </w:r>
      <w:r w:rsidR="006C1810" w:rsidRPr="0048294D">
        <w:rPr>
          <w:rFonts w:ascii="Times New Roman" w:hAnsi="Times New Roman" w:cs="Times New Roman"/>
        </w:rPr>
        <w:t xml:space="preserve">; </w:t>
      </w:r>
      <w:r w:rsidR="006F0B15" w:rsidRPr="0048294D">
        <w:rPr>
          <w:rFonts w:ascii="Times New Roman" w:hAnsi="Times New Roman" w:cs="Times New Roman"/>
        </w:rPr>
        <w:t>Barnes, 2015</w:t>
      </w:r>
      <w:r w:rsidR="002028B6" w:rsidRPr="0048294D">
        <w:rPr>
          <w:rFonts w:ascii="Times New Roman" w:hAnsi="Times New Roman" w:cs="Times New Roman"/>
        </w:rPr>
        <w:t>)</w:t>
      </w:r>
      <w:r w:rsidRPr="0048294D">
        <w:rPr>
          <w:rFonts w:ascii="Times New Roman" w:hAnsi="Times New Roman" w:cs="Times New Roman"/>
        </w:rPr>
        <w:t xml:space="preserve">. It is this concept that educators’ own </w:t>
      </w:r>
      <w:r w:rsidR="007E65BC" w:rsidRPr="0048294D">
        <w:rPr>
          <w:rFonts w:ascii="Times New Roman" w:hAnsi="Times New Roman" w:cs="Times New Roman"/>
        </w:rPr>
        <w:t xml:space="preserve">conceptual and disciplinary </w:t>
      </w:r>
      <w:r w:rsidRPr="0048294D">
        <w:rPr>
          <w:rFonts w:ascii="Times New Roman" w:hAnsi="Times New Roman" w:cs="Times New Roman"/>
        </w:rPr>
        <w:t xml:space="preserve">knowledge and understanding </w:t>
      </w:r>
      <w:r w:rsidR="007E65BC" w:rsidRPr="0048294D">
        <w:rPr>
          <w:rFonts w:ascii="Times New Roman" w:hAnsi="Times New Roman" w:cs="Times New Roman"/>
        </w:rPr>
        <w:t xml:space="preserve">is pivotal to the learning process </w:t>
      </w:r>
      <w:r w:rsidRPr="0048294D">
        <w:rPr>
          <w:rFonts w:ascii="Times New Roman" w:hAnsi="Times New Roman" w:cs="Times New Roman"/>
        </w:rPr>
        <w:t>that will be adopted throughout my personal self-reflection upon my own creative and enterprise skills and when discussing the development and implementation of purposeful opportunities that allow for the development of creativity and enterprise skills.</w:t>
      </w:r>
    </w:p>
    <w:p w14:paraId="00347724" w14:textId="58E62DDD" w:rsidR="00197B98" w:rsidRPr="0048294D" w:rsidRDefault="007E65BC" w:rsidP="0048294D">
      <w:pPr>
        <w:spacing w:line="360" w:lineRule="auto"/>
        <w:rPr>
          <w:rFonts w:ascii="Times New Roman" w:hAnsi="Times New Roman" w:cs="Times New Roman"/>
        </w:rPr>
      </w:pPr>
      <w:r w:rsidRPr="0048294D">
        <w:rPr>
          <w:rFonts w:ascii="Times New Roman" w:hAnsi="Times New Roman" w:cs="Times New Roman"/>
        </w:rPr>
        <w:t xml:space="preserve">The framework that will support </w:t>
      </w:r>
      <w:r w:rsidR="0098375D" w:rsidRPr="0048294D">
        <w:rPr>
          <w:rFonts w:ascii="Times New Roman" w:hAnsi="Times New Roman" w:cs="Times New Roman"/>
        </w:rPr>
        <w:t>the following</w:t>
      </w:r>
      <w:r w:rsidRPr="0048294D">
        <w:rPr>
          <w:rFonts w:ascii="Times New Roman" w:hAnsi="Times New Roman" w:cs="Times New Roman"/>
        </w:rPr>
        <w:t xml:space="preserve"> </w:t>
      </w:r>
      <w:r w:rsidR="0098375D" w:rsidRPr="0048294D">
        <w:rPr>
          <w:rFonts w:ascii="Times New Roman" w:hAnsi="Times New Roman" w:cs="Times New Roman"/>
        </w:rPr>
        <w:t>self-assessment</w:t>
      </w:r>
      <w:r w:rsidRPr="0048294D">
        <w:rPr>
          <w:rFonts w:ascii="Times New Roman" w:hAnsi="Times New Roman" w:cs="Times New Roman"/>
        </w:rPr>
        <w:t xml:space="preserve"> is the Entrecomp Framework. This framework details three competence areas, each one including five competences that are then developed across an eight-step model (</w:t>
      </w:r>
      <w:proofErr w:type="spellStart"/>
      <w:r w:rsidR="00034484" w:rsidRPr="0048294D">
        <w:rPr>
          <w:rFonts w:ascii="Times New Roman" w:hAnsi="Times New Roman" w:cs="Times New Roman"/>
        </w:rPr>
        <w:t>Bacigalupo</w:t>
      </w:r>
      <w:proofErr w:type="spellEnd"/>
      <w:r w:rsidRPr="0048294D">
        <w:rPr>
          <w:rFonts w:ascii="Times New Roman" w:hAnsi="Times New Roman" w:cs="Times New Roman"/>
        </w:rPr>
        <w:t xml:space="preserve"> </w:t>
      </w:r>
      <w:r w:rsidR="00743D2B" w:rsidRPr="0048294D">
        <w:rPr>
          <w:rFonts w:ascii="Times New Roman" w:hAnsi="Times New Roman" w:cs="Times New Roman"/>
        </w:rPr>
        <w:t>et al.</w:t>
      </w:r>
      <w:r w:rsidRPr="0048294D">
        <w:rPr>
          <w:rFonts w:ascii="Times New Roman" w:hAnsi="Times New Roman" w:cs="Times New Roman"/>
        </w:rPr>
        <w:t>, 2016).</w:t>
      </w:r>
      <w:r w:rsidR="00954BE1" w:rsidRPr="0048294D">
        <w:rPr>
          <w:rFonts w:ascii="Times New Roman" w:hAnsi="Times New Roman" w:cs="Times New Roman"/>
        </w:rPr>
        <w:t xml:space="preserve"> The Entrecomp Framework </w:t>
      </w:r>
      <w:r w:rsidR="00025730" w:rsidRPr="0048294D">
        <w:rPr>
          <w:rFonts w:ascii="Times New Roman" w:hAnsi="Times New Roman" w:cs="Times New Roman"/>
        </w:rPr>
        <w:t>provides 8 levels</w:t>
      </w:r>
      <w:r w:rsidR="00D73C03" w:rsidRPr="0048294D">
        <w:rPr>
          <w:rFonts w:ascii="Times New Roman" w:hAnsi="Times New Roman" w:cs="Times New Roman"/>
        </w:rPr>
        <w:t xml:space="preserve">, however the seventh and eighth </w:t>
      </w:r>
      <w:r w:rsidR="009F2117" w:rsidRPr="0048294D">
        <w:rPr>
          <w:rFonts w:ascii="Times New Roman" w:hAnsi="Times New Roman" w:cs="Times New Roman"/>
        </w:rPr>
        <w:t xml:space="preserve">levels are only applicable to </w:t>
      </w:r>
      <w:r w:rsidR="00FD5E3D" w:rsidRPr="0048294D">
        <w:rPr>
          <w:rFonts w:ascii="Times New Roman" w:hAnsi="Times New Roman" w:cs="Times New Roman"/>
        </w:rPr>
        <w:t>business professionals, therefore will not be included within this evaluation</w:t>
      </w:r>
      <w:r w:rsidR="006A6980" w:rsidRPr="0048294D">
        <w:rPr>
          <w:rFonts w:ascii="Times New Roman" w:hAnsi="Times New Roman" w:cs="Times New Roman"/>
        </w:rPr>
        <w:t xml:space="preserve"> (</w:t>
      </w:r>
      <w:proofErr w:type="spellStart"/>
      <w:r w:rsidR="006A6980" w:rsidRPr="0048294D">
        <w:rPr>
          <w:rFonts w:ascii="Times New Roman" w:hAnsi="Times New Roman" w:cs="Times New Roman"/>
        </w:rPr>
        <w:t>Bacigalupo</w:t>
      </w:r>
      <w:proofErr w:type="spellEnd"/>
      <w:r w:rsidR="006A6980" w:rsidRPr="0048294D">
        <w:rPr>
          <w:rFonts w:ascii="Times New Roman" w:hAnsi="Times New Roman" w:cs="Times New Roman"/>
        </w:rPr>
        <w:t xml:space="preserve"> et al., 2016)</w:t>
      </w:r>
      <w:r w:rsidR="00FD5E3D" w:rsidRPr="0048294D">
        <w:rPr>
          <w:rFonts w:ascii="Times New Roman" w:hAnsi="Times New Roman" w:cs="Times New Roman"/>
        </w:rPr>
        <w:t>.</w:t>
      </w:r>
      <w:r w:rsidRPr="0048294D">
        <w:rPr>
          <w:rFonts w:ascii="Times New Roman" w:hAnsi="Times New Roman" w:cs="Times New Roman"/>
        </w:rPr>
        <w:t xml:space="preserve"> </w:t>
      </w:r>
      <w:r w:rsidR="0091453C" w:rsidRPr="0048294D">
        <w:rPr>
          <w:rFonts w:ascii="Times New Roman" w:hAnsi="Times New Roman" w:cs="Times New Roman"/>
        </w:rPr>
        <w:t xml:space="preserve">However, </w:t>
      </w:r>
      <w:r w:rsidR="00595E99" w:rsidRPr="0048294D">
        <w:rPr>
          <w:rFonts w:ascii="Times New Roman" w:hAnsi="Times New Roman" w:cs="Times New Roman"/>
        </w:rPr>
        <w:t xml:space="preserve">it </w:t>
      </w:r>
      <w:r w:rsidR="0091453C" w:rsidRPr="0048294D">
        <w:rPr>
          <w:rFonts w:ascii="Times New Roman" w:hAnsi="Times New Roman" w:cs="Times New Roman"/>
        </w:rPr>
        <w:t>should be</w:t>
      </w:r>
      <w:r w:rsidR="00595E99" w:rsidRPr="0048294D">
        <w:rPr>
          <w:rFonts w:ascii="Times New Roman" w:hAnsi="Times New Roman" w:cs="Times New Roman"/>
        </w:rPr>
        <w:t xml:space="preserve"> noted that this framework should not be used in isolation, instead it is recommended that this framework is used in conjunction with other guidance relating to creativity and enterprise education, such as the Habits of Mind (Costa and </w:t>
      </w:r>
      <w:proofErr w:type="spellStart"/>
      <w:r w:rsidR="00595E99" w:rsidRPr="0048294D">
        <w:rPr>
          <w:rFonts w:ascii="Times New Roman" w:hAnsi="Times New Roman" w:cs="Times New Roman"/>
        </w:rPr>
        <w:t>Kallick</w:t>
      </w:r>
      <w:proofErr w:type="spellEnd"/>
      <w:r w:rsidR="00595E99" w:rsidRPr="0048294D">
        <w:rPr>
          <w:rFonts w:ascii="Times New Roman" w:hAnsi="Times New Roman" w:cs="Times New Roman"/>
        </w:rPr>
        <w:t>, 2008)</w:t>
      </w:r>
      <w:r w:rsidR="000603A5" w:rsidRPr="0048294D">
        <w:rPr>
          <w:rFonts w:ascii="Times New Roman" w:hAnsi="Times New Roman" w:cs="Times New Roman"/>
        </w:rPr>
        <w:t xml:space="preserve">. </w:t>
      </w:r>
      <w:r w:rsidRPr="0048294D">
        <w:rPr>
          <w:rFonts w:ascii="Times New Roman" w:hAnsi="Times New Roman" w:cs="Times New Roman"/>
        </w:rPr>
        <w:t>It is this framework</w:t>
      </w:r>
      <w:r w:rsidR="00A6751F" w:rsidRPr="0048294D">
        <w:rPr>
          <w:rFonts w:ascii="Times New Roman" w:hAnsi="Times New Roman" w:cs="Times New Roman"/>
        </w:rPr>
        <w:t xml:space="preserve"> </w:t>
      </w:r>
      <w:r w:rsidRPr="0048294D">
        <w:rPr>
          <w:rFonts w:ascii="Times New Roman" w:hAnsi="Times New Roman" w:cs="Times New Roman"/>
        </w:rPr>
        <w:t xml:space="preserve">that I shall assess myself against, identifying my current abilities and how I plan to make progress towards the next learning outcome. </w:t>
      </w:r>
      <w:r w:rsidR="00EF2838" w:rsidRPr="0048294D">
        <w:rPr>
          <w:rFonts w:ascii="Times New Roman" w:hAnsi="Times New Roman" w:cs="Times New Roman"/>
        </w:rPr>
        <w:t xml:space="preserve">The following analysis also intends to highlight the strengths and </w:t>
      </w:r>
      <w:r w:rsidR="00392E0D" w:rsidRPr="0048294D">
        <w:rPr>
          <w:rFonts w:ascii="Times New Roman" w:hAnsi="Times New Roman" w:cs="Times New Roman"/>
        </w:rPr>
        <w:t>weaknesses of the Entrecomp Framewor</w:t>
      </w:r>
      <w:r w:rsidR="009904C3" w:rsidRPr="0048294D">
        <w:rPr>
          <w:rFonts w:ascii="Times New Roman" w:hAnsi="Times New Roman" w:cs="Times New Roman"/>
        </w:rPr>
        <w:t>k.</w:t>
      </w:r>
    </w:p>
    <w:p w14:paraId="5C46D18A" w14:textId="0710588E" w:rsidR="00674D97" w:rsidRPr="0048294D" w:rsidRDefault="00674D97" w:rsidP="0048294D">
      <w:pPr>
        <w:spacing w:line="360" w:lineRule="auto"/>
        <w:rPr>
          <w:rFonts w:ascii="Times New Roman" w:hAnsi="Times New Roman" w:cs="Times New Roman"/>
        </w:rPr>
      </w:pPr>
      <w:r w:rsidRPr="0048294D">
        <w:rPr>
          <w:rFonts w:ascii="Times New Roman" w:hAnsi="Times New Roman" w:cs="Times New Roman"/>
        </w:rPr>
        <w:t>The first competence that will be discussed is the creativity competence, which is intended to promote the ability to “develop creative and purposeful ideas” (</w:t>
      </w:r>
      <w:proofErr w:type="spellStart"/>
      <w:r w:rsidR="00034484" w:rsidRPr="0048294D">
        <w:rPr>
          <w:rFonts w:ascii="Times New Roman" w:hAnsi="Times New Roman" w:cs="Times New Roman"/>
        </w:rPr>
        <w:t>Bacigalupo</w:t>
      </w:r>
      <w:proofErr w:type="spellEnd"/>
      <w:r w:rsidRPr="0048294D">
        <w:rPr>
          <w:rFonts w:ascii="Times New Roman" w:hAnsi="Times New Roman" w:cs="Times New Roman"/>
        </w:rPr>
        <w:t xml:space="preserve"> </w:t>
      </w:r>
      <w:r w:rsidR="00743D2B" w:rsidRPr="0048294D">
        <w:rPr>
          <w:rFonts w:ascii="Times New Roman" w:hAnsi="Times New Roman" w:cs="Times New Roman"/>
        </w:rPr>
        <w:t>et al.</w:t>
      </w:r>
      <w:r w:rsidRPr="0048294D">
        <w:rPr>
          <w:rFonts w:ascii="Times New Roman" w:hAnsi="Times New Roman" w:cs="Times New Roman"/>
        </w:rPr>
        <w:t xml:space="preserve">, 2016, p.12). Within this competence, there are a further five threads which are then developed over the eight progression steps. To ensure that </w:t>
      </w:r>
      <w:r w:rsidR="00D94917" w:rsidRPr="0048294D">
        <w:rPr>
          <w:rFonts w:ascii="Times New Roman" w:hAnsi="Times New Roman" w:cs="Times New Roman"/>
        </w:rPr>
        <w:t xml:space="preserve">a </w:t>
      </w:r>
      <w:r w:rsidRPr="0048294D">
        <w:rPr>
          <w:rFonts w:ascii="Times New Roman" w:hAnsi="Times New Roman" w:cs="Times New Roman"/>
        </w:rPr>
        <w:t xml:space="preserve">comprehensive evaluation of my creativity is undertaken, all five threads of the creativity competence will be used within this evaluative process. </w:t>
      </w:r>
    </w:p>
    <w:p w14:paraId="741A5427" w14:textId="07C57AEB" w:rsidR="00D0116D" w:rsidRPr="0048294D" w:rsidRDefault="0080736C" w:rsidP="0048294D">
      <w:pPr>
        <w:spacing w:line="360" w:lineRule="auto"/>
        <w:rPr>
          <w:rFonts w:ascii="Times New Roman" w:hAnsi="Times New Roman" w:cs="Times New Roman"/>
        </w:rPr>
      </w:pPr>
      <w:r w:rsidRPr="0048294D">
        <w:rPr>
          <w:rFonts w:ascii="Times New Roman" w:hAnsi="Times New Roman" w:cs="Times New Roman"/>
        </w:rPr>
        <w:t>The first thread of the creativity competence that will be considered i</w:t>
      </w:r>
      <w:r w:rsidR="00203A2E" w:rsidRPr="0048294D">
        <w:rPr>
          <w:rFonts w:ascii="Times New Roman" w:hAnsi="Times New Roman" w:cs="Times New Roman"/>
        </w:rPr>
        <w:t xml:space="preserve">s the </w:t>
      </w:r>
      <w:r w:rsidR="002D2B39" w:rsidRPr="0048294D">
        <w:rPr>
          <w:rFonts w:ascii="Times New Roman" w:hAnsi="Times New Roman" w:cs="Times New Roman"/>
        </w:rPr>
        <w:t>“be curious and open” thread (</w:t>
      </w:r>
      <w:proofErr w:type="spellStart"/>
      <w:r w:rsidR="00034484" w:rsidRPr="0048294D">
        <w:rPr>
          <w:rFonts w:ascii="Times New Roman" w:hAnsi="Times New Roman" w:cs="Times New Roman"/>
        </w:rPr>
        <w:t>Bacigalupo</w:t>
      </w:r>
      <w:proofErr w:type="spellEnd"/>
      <w:r w:rsidR="002D2B39" w:rsidRPr="0048294D">
        <w:rPr>
          <w:rFonts w:ascii="Times New Roman" w:hAnsi="Times New Roman" w:cs="Times New Roman"/>
        </w:rPr>
        <w:t xml:space="preserve"> </w:t>
      </w:r>
      <w:r w:rsidR="00743D2B" w:rsidRPr="0048294D">
        <w:rPr>
          <w:rFonts w:ascii="Times New Roman" w:hAnsi="Times New Roman" w:cs="Times New Roman"/>
        </w:rPr>
        <w:t>et al.</w:t>
      </w:r>
      <w:r w:rsidR="002D2B39" w:rsidRPr="0048294D">
        <w:rPr>
          <w:rFonts w:ascii="Times New Roman" w:hAnsi="Times New Roman" w:cs="Times New Roman"/>
        </w:rPr>
        <w:t>, 2016, p.24)</w:t>
      </w:r>
      <w:r w:rsidR="000C08C1" w:rsidRPr="0048294D">
        <w:rPr>
          <w:rFonts w:ascii="Times New Roman" w:hAnsi="Times New Roman" w:cs="Times New Roman"/>
        </w:rPr>
        <w:t xml:space="preserve">. </w:t>
      </w:r>
      <w:r w:rsidR="001E3F78" w:rsidRPr="0048294D">
        <w:rPr>
          <w:rFonts w:ascii="Times New Roman" w:hAnsi="Times New Roman" w:cs="Times New Roman"/>
        </w:rPr>
        <w:t xml:space="preserve">For this thread, </w:t>
      </w:r>
      <w:r w:rsidR="003C12AE" w:rsidRPr="0048294D">
        <w:rPr>
          <w:rFonts w:ascii="Times New Roman" w:hAnsi="Times New Roman" w:cs="Times New Roman"/>
        </w:rPr>
        <w:t xml:space="preserve">one </w:t>
      </w:r>
      <w:r w:rsidR="005965AB" w:rsidRPr="0048294D">
        <w:rPr>
          <w:rFonts w:ascii="Times New Roman" w:hAnsi="Times New Roman" w:cs="Times New Roman"/>
        </w:rPr>
        <w:t xml:space="preserve">could argue that my ability lies </w:t>
      </w:r>
      <w:r w:rsidR="0002502F" w:rsidRPr="0048294D">
        <w:rPr>
          <w:rFonts w:ascii="Times New Roman" w:hAnsi="Times New Roman" w:cs="Times New Roman"/>
        </w:rPr>
        <w:t>at</w:t>
      </w:r>
      <w:r w:rsidR="005965AB" w:rsidRPr="0048294D">
        <w:rPr>
          <w:rFonts w:ascii="Times New Roman" w:hAnsi="Times New Roman" w:cs="Times New Roman"/>
        </w:rPr>
        <w:t xml:space="preserve"> Level 5</w:t>
      </w:r>
      <w:r w:rsidR="00B003B5" w:rsidRPr="0048294D">
        <w:rPr>
          <w:rFonts w:ascii="Times New Roman" w:hAnsi="Times New Roman" w:cs="Times New Roman"/>
        </w:rPr>
        <w:t xml:space="preserve">. </w:t>
      </w:r>
      <w:r w:rsidR="00884643" w:rsidRPr="0048294D">
        <w:rPr>
          <w:rFonts w:ascii="Times New Roman" w:hAnsi="Times New Roman" w:cs="Times New Roman"/>
        </w:rPr>
        <w:t xml:space="preserve">In relation to education, </w:t>
      </w:r>
      <w:r w:rsidR="007D3317" w:rsidRPr="0048294D">
        <w:rPr>
          <w:rFonts w:ascii="Times New Roman" w:hAnsi="Times New Roman" w:cs="Times New Roman"/>
        </w:rPr>
        <w:t>I</w:t>
      </w:r>
      <w:r w:rsidR="00636DE3" w:rsidRPr="0048294D">
        <w:rPr>
          <w:rFonts w:ascii="Times New Roman" w:hAnsi="Times New Roman" w:cs="Times New Roman"/>
        </w:rPr>
        <w:t xml:space="preserve"> presume that </w:t>
      </w:r>
      <w:r w:rsidR="001D2E50" w:rsidRPr="0048294D">
        <w:rPr>
          <w:rFonts w:ascii="Times New Roman" w:hAnsi="Times New Roman" w:cs="Times New Roman"/>
        </w:rPr>
        <w:t>the Level 5 descriptor</w:t>
      </w:r>
      <w:r w:rsidR="00B10C9A" w:rsidRPr="0048294D">
        <w:rPr>
          <w:rFonts w:ascii="Times New Roman" w:hAnsi="Times New Roman" w:cs="Times New Roman"/>
        </w:rPr>
        <w:t xml:space="preserve"> </w:t>
      </w:r>
      <w:r w:rsidR="001D2E50" w:rsidRPr="0048294D">
        <w:rPr>
          <w:rFonts w:ascii="Times New Roman" w:hAnsi="Times New Roman" w:cs="Times New Roman"/>
        </w:rPr>
        <w:t>is referring to the value added</w:t>
      </w:r>
      <w:r w:rsidR="00F37717" w:rsidRPr="0048294D">
        <w:rPr>
          <w:rFonts w:ascii="Times New Roman" w:hAnsi="Times New Roman" w:cs="Times New Roman"/>
        </w:rPr>
        <w:t xml:space="preserve"> to a lesson or teaching and learning experience </w:t>
      </w:r>
      <w:r w:rsidR="00740519" w:rsidRPr="0048294D">
        <w:rPr>
          <w:rFonts w:ascii="Times New Roman" w:hAnsi="Times New Roman" w:cs="Times New Roman"/>
        </w:rPr>
        <w:t>using</w:t>
      </w:r>
      <w:r w:rsidR="000633AF" w:rsidRPr="0048294D">
        <w:rPr>
          <w:rFonts w:ascii="Times New Roman" w:hAnsi="Times New Roman" w:cs="Times New Roman"/>
        </w:rPr>
        <w:t xml:space="preserve"> creativ</w:t>
      </w:r>
      <w:r w:rsidR="00990E94" w:rsidRPr="0048294D">
        <w:rPr>
          <w:rFonts w:ascii="Times New Roman" w:hAnsi="Times New Roman" w:cs="Times New Roman"/>
        </w:rPr>
        <w:t>e</w:t>
      </w:r>
      <w:r w:rsidR="00D94917" w:rsidRPr="0048294D">
        <w:rPr>
          <w:rFonts w:ascii="Times New Roman" w:hAnsi="Times New Roman" w:cs="Times New Roman"/>
        </w:rPr>
        <w:t xml:space="preserve"> and/or active</w:t>
      </w:r>
      <w:r w:rsidR="00990E94" w:rsidRPr="0048294D">
        <w:rPr>
          <w:rFonts w:ascii="Times New Roman" w:hAnsi="Times New Roman" w:cs="Times New Roman"/>
        </w:rPr>
        <w:t xml:space="preserve"> </w:t>
      </w:r>
      <w:r w:rsidR="00734164" w:rsidRPr="0048294D">
        <w:rPr>
          <w:rFonts w:ascii="Times New Roman" w:hAnsi="Times New Roman" w:cs="Times New Roman"/>
        </w:rPr>
        <w:t>approaches</w:t>
      </w:r>
      <w:r w:rsidR="00E62E87" w:rsidRPr="0048294D">
        <w:rPr>
          <w:rFonts w:ascii="Times New Roman" w:hAnsi="Times New Roman" w:cs="Times New Roman"/>
        </w:rPr>
        <w:t xml:space="preserve"> to teaching and learning, instead of </w:t>
      </w:r>
      <w:r w:rsidR="00D31722" w:rsidRPr="0048294D">
        <w:rPr>
          <w:rFonts w:ascii="Times New Roman" w:hAnsi="Times New Roman" w:cs="Times New Roman"/>
        </w:rPr>
        <w:t xml:space="preserve">delivering lessons that rely upon </w:t>
      </w:r>
      <w:r w:rsidR="00524340" w:rsidRPr="0048294D">
        <w:rPr>
          <w:rFonts w:ascii="Times New Roman" w:hAnsi="Times New Roman" w:cs="Times New Roman"/>
        </w:rPr>
        <w:t xml:space="preserve">PowerPoints and/or the teacher </w:t>
      </w:r>
      <w:r w:rsidR="00C37978" w:rsidRPr="0048294D">
        <w:rPr>
          <w:rFonts w:ascii="Times New Roman" w:hAnsi="Times New Roman" w:cs="Times New Roman"/>
        </w:rPr>
        <w:t xml:space="preserve">presenting the lesson </w:t>
      </w:r>
      <w:r w:rsidR="00584380" w:rsidRPr="0048294D">
        <w:rPr>
          <w:rFonts w:ascii="Times New Roman" w:hAnsi="Times New Roman" w:cs="Times New Roman"/>
        </w:rPr>
        <w:t>to the students</w:t>
      </w:r>
      <w:r w:rsidR="007E5E48" w:rsidRPr="0048294D">
        <w:rPr>
          <w:rFonts w:ascii="Times New Roman" w:hAnsi="Times New Roman" w:cs="Times New Roman"/>
        </w:rPr>
        <w:t xml:space="preserve"> (Moyles, </w:t>
      </w:r>
      <w:r w:rsidR="006914CE" w:rsidRPr="0048294D">
        <w:rPr>
          <w:rFonts w:ascii="Times New Roman" w:hAnsi="Times New Roman" w:cs="Times New Roman"/>
        </w:rPr>
        <w:t>2002)</w:t>
      </w:r>
      <w:r w:rsidR="00D61C23" w:rsidRPr="0048294D">
        <w:rPr>
          <w:rFonts w:ascii="Times New Roman" w:hAnsi="Times New Roman" w:cs="Times New Roman"/>
        </w:rPr>
        <w:t xml:space="preserve">. </w:t>
      </w:r>
      <w:r w:rsidR="00623104" w:rsidRPr="0048294D">
        <w:rPr>
          <w:rFonts w:ascii="Times New Roman" w:hAnsi="Times New Roman" w:cs="Times New Roman"/>
        </w:rPr>
        <w:t xml:space="preserve">Whilst I believe that I have achieved Level </w:t>
      </w:r>
      <w:r w:rsidR="00615B21" w:rsidRPr="0048294D">
        <w:rPr>
          <w:rFonts w:ascii="Times New Roman" w:hAnsi="Times New Roman" w:cs="Times New Roman"/>
        </w:rPr>
        <w:t xml:space="preserve">5 on occasions, </w:t>
      </w:r>
      <w:r w:rsidR="00740519" w:rsidRPr="0048294D">
        <w:rPr>
          <w:rFonts w:ascii="Times New Roman" w:hAnsi="Times New Roman" w:cs="Times New Roman"/>
        </w:rPr>
        <w:t xml:space="preserve">I have not consistently </w:t>
      </w:r>
      <w:r w:rsidR="00090D65" w:rsidRPr="0048294D">
        <w:rPr>
          <w:rFonts w:ascii="Times New Roman" w:hAnsi="Times New Roman" w:cs="Times New Roman"/>
        </w:rPr>
        <w:t>demonstrated these skills within my practice</w:t>
      </w:r>
      <w:r w:rsidR="0029638D" w:rsidRPr="0048294D">
        <w:rPr>
          <w:rFonts w:ascii="Times New Roman" w:hAnsi="Times New Roman" w:cs="Times New Roman"/>
        </w:rPr>
        <w:t>, which provides the reason behind my reluctance to identify Level 6 as my working level</w:t>
      </w:r>
      <w:r w:rsidR="00090D65" w:rsidRPr="0048294D">
        <w:rPr>
          <w:rFonts w:ascii="Times New Roman" w:hAnsi="Times New Roman" w:cs="Times New Roman"/>
        </w:rPr>
        <w:t xml:space="preserve">. </w:t>
      </w:r>
      <w:r w:rsidR="00BF4CEC" w:rsidRPr="0048294D">
        <w:rPr>
          <w:rFonts w:ascii="Times New Roman" w:hAnsi="Times New Roman" w:cs="Times New Roman"/>
        </w:rPr>
        <w:t xml:space="preserve">My </w:t>
      </w:r>
      <w:r w:rsidR="001744DE" w:rsidRPr="0048294D">
        <w:rPr>
          <w:rFonts w:ascii="Times New Roman" w:hAnsi="Times New Roman" w:cs="Times New Roman"/>
        </w:rPr>
        <w:t xml:space="preserve">current </w:t>
      </w:r>
      <w:r w:rsidR="00BF4CEC" w:rsidRPr="0048294D">
        <w:rPr>
          <w:rFonts w:ascii="Times New Roman" w:hAnsi="Times New Roman" w:cs="Times New Roman"/>
        </w:rPr>
        <w:t xml:space="preserve">attainment </w:t>
      </w:r>
      <w:r w:rsidR="001744DE" w:rsidRPr="0048294D">
        <w:rPr>
          <w:rFonts w:ascii="Times New Roman" w:hAnsi="Times New Roman" w:cs="Times New Roman"/>
        </w:rPr>
        <w:t>in</w:t>
      </w:r>
      <w:r w:rsidR="00BF4CEC" w:rsidRPr="0048294D">
        <w:rPr>
          <w:rFonts w:ascii="Times New Roman" w:hAnsi="Times New Roman" w:cs="Times New Roman"/>
        </w:rPr>
        <w:t xml:space="preserve"> Level </w:t>
      </w:r>
      <w:r w:rsidR="00127AD5" w:rsidRPr="0048294D">
        <w:rPr>
          <w:rFonts w:ascii="Times New Roman" w:hAnsi="Times New Roman" w:cs="Times New Roman"/>
        </w:rPr>
        <w:t>5 is outlined</w:t>
      </w:r>
      <w:r w:rsidR="0050209F" w:rsidRPr="0048294D">
        <w:rPr>
          <w:rFonts w:ascii="Times New Roman" w:hAnsi="Times New Roman" w:cs="Times New Roman"/>
        </w:rPr>
        <w:t xml:space="preserve"> within my </w:t>
      </w:r>
      <w:r w:rsidR="001744DE" w:rsidRPr="0048294D">
        <w:rPr>
          <w:rFonts w:ascii="Times New Roman" w:hAnsi="Times New Roman" w:cs="Times New Roman"/>
        </w:rPr>
        <w:t>formative assessment</w:t>
      </w:r>
      <w:r w:rsidR="00E916AB" w:rsidRPr="0048294D">
        <w:rPr>
          <w:rFonts w:ascii="Times New Roman" w:hAnsi="Times New Roman" w:cs="Times New Roman"/>
        </w:rPr>
        <w:t xml:space="preserve"> (see appendix</w:t>
      </w:r>
      <w:r w:rsidR="00AE690F" w:rsidRPr="0048294D">
        <w:rPr>
          <w:rFonts w:ascii="Times New Roman" w:hAnsi="Times New Roman" w:cs="Times New Roman"/>
        </w:rPr>
        <w:t xml:space="preserve"> 1</w:t>
      </w:r>
      <w:r w:rsidR="00E916AB" w:rsidRPr="0048294D">
        <w:rPr>
          <w:rFonts w:ascii="Times New Roman" w:hAnsi="Times New Roman" w:cs="Times New Roman"/>
        </w:rPr>
        <w:t>)</w:t>
      </w:r>
      <w:r w:rsidR="00351FA1" w:rsidRPr="0048294D">
        <w:rPr>
          <w:rFonts w:ascii="Times New Roman" w:hAnsi="Times New Roman" w:cs="Times New Roman"/>
        </w:rPr>
        <w:t xml:space="preserve"> which </w:t>
      </w:r>
      <w:r w:rsidR="007D3317" w:rsidRPr="0048294D">
        <w:rPr>
          <w:rFonts w:ascii="Times New Roman" w:hAnsi="Times New Roman" w:cs="Times New Roman"/>
        </w:rPr>
        <w:t>demonstrates</w:t>
      </w:r>
      <w:r w:rsidR="00351FA1" w:rsidRPr="0048294D">
        <w:rPr>
          <w:rFonts w:ascii="Times New Roman" w:hAnsi="Times New Roman" w:cs="Times New Roman"/>
        </w:rPr>
        <w:t xml:space="preserve"> my ability to add value to a teaching and learning process</w:t>
      </w:r>
      <w:r w:rsidR="003C16B6" w:rsidRPr="0048294D">
        <w:rPr>
          <w:rFonts w:ascii="Times New Roman" w:hAnsi="Times New Roman" w:cs="Times New Roman"/>
        </w:rPr>
        <w:t xml:space="preserve"> or experience</w:t>
      </w:r>
      <w:r w:rsidR="00CF7065" w:rsidRPr="0048294D">
        <w:rPr>
          <w:rFonts w:ascii="Times New Roman" w:hAnsi="Times New Roman" w:cs="Times New Roman"/>
        </w:rPr>
        <w:t xml:space="preserve"> by employing a more creative approach to teaching the topic of Habitats</w:t>
      </w:r>
      <w:r w:rsidR="00A45FA9" w:rsidRPr="0048294D">
        <w:rPr>
          <w:rFonts w:ascii="Times New Roman" w:hAnsi="Times New Roman" w:cs="Times New Roman"/>
        </w:rPr>
        <w:t xml:space="preserve">. </w:t>
      </w:r>
      <w:r w:rsidR="00B300C3" w:rsidRPr="0048294D">
        <w:rPr>
          <w:rFonts w:ascii="Times New Roman" w:hAnsi="Times New Roman" w:cs="Times New Roman"/>
        </w:rPr>
        <w:t>On this occasion, I used</w:t>
      </w:r>
      <w:r w:rsidR="00351FA1" w:rsidRPr="0048294D">
        <w:rPr>
          <w:rFonts w:ascii="Times New Roman" w:hAnsi="Times New Roman" w:cs="Times New Roman"/>
        </w:rPr>
        <w:t xml:space="preserve"> </w:t>
      </w:r>
      <w:r w:rsidR="00D32FFC" w:rsidRPr="0048294D">
        <w:rPr>
          <w:rFonts w:ascii="Times New Roman" w:hAnsi="Times New Roman" w:cs="Times New Roman"/>
        </w:rPr>
        <w:t xml:space="preserve">my own creativity and enterprise skills to enhance the students’ </w:t>
      </w:r>
      <w:r w:rsidR="00E37FDD" w:rsidRPr="0048294D">
        <w:rPr>
          <w:rFonts w:ascii="Times New Roman" w:hAnsi="Times New Roman" w:cs="Times New Roman"/>
        </w:rPr>
        <w:t>engagement</w:t>
      </w:r>
      <w:r w:rsidR="00D27777" w:rsidRPr="0048294D">
        <w:rPr>
          <w:rFonts w:ascii="Times New Roman" w:hAnsi="Times New Roman" w:cs="Times New Roman"/>
        </w:rPr>
        <w:t xml:space="preserve"> and motivation for a task</w:t>
      </w:r>
      <w:r w:rsidR="003C089D" w:rsidRPr="0048294D">
        <w:rPr>
          <w:rFonts w:ascii="Times New Roman" w:hAnsi="Times New Roman" w:cs="Times New Roman"/>
        </w:rPr>
        <w:t xml:space="preserve">, as well as adding value </w:t>
      </w:r>
      <w:r w:rsidR="00E060BC" w:rsidRPr="0048294D">
        <w:rPr>
          <w:rFonts w:ascii="Times New Roman" w:hAnsi="Times New Roman" w:cs="Times New Roman"/>
        </w:rPr>
        <w:t>to the learning experience by providing a context for learning.</w:t>
      </w:r>
      <w:r w:rsidR="00B300C3" w:rsidRPr="0048294D">
        <w:rPr>
          <w:rFonts w:ascii="Times New Roman" w:hAnsi="Times New Roman" w:cs="Times New Roman"/>
        </w:rPr>
        <w:t xml:space="preserve"> </w:t>
      </w:r>
      <w:r w:rsidR="001722CE" w:rsidRPr="0048294D">
        <w:rPr>
          <w:rFonts w:ascii="Times New Roman" w:hAnsi="Times New Roman" w:cs="Times New Roman"/>
        </w:rPr>
        <w:t>However, in order to</w:t>
      </w:r>
      <w:r w:rsidR="00E8666F" w:rsidRPr="0048294D">
        <w:rPr>
          <w:rFonts w:ascii="Times New Roman" w:hAnsi="Times New Roman" w:cs="Times New Roman"/>
        </w:rPr>
        <w:t xml:space="preserve"> further</w:t>
      </w:r>
      <w:r w:rsidR="001722CE" w:rsidRPr="0048294D">
        <w:rPr>
          <w:rFonts w:ascii="Times New Roman" w:hAnsi="Times New Roman" w:cs="Times New Roman"/>
        </w:rPr>
        <w:t xml:space="preserve"> en</w:t>
      </w:r>
      <w:r w:rsidR="00E8666F" w:rsidRPr="0048294D">
        <w:rPr>
          <w:rFonts w:ascii="Times New Roman" w:hAnsi="Times New Roman" w:cs="Times New Roman"/>
        </w:rPr>
        <w:t xml:space="preserve">hance my </w:t>
      </w:r>
      <w:r w:rsidR="00FF2A51" w:rsidRPr="0048294D">
        <w:rPr>
          <w:rFonts w:ascii="Times New Roman" w:hAnsi="Times New Roman" w:cs="Times New Roman"/>
        </w:rPr>
        <w:t>practice,</w:t>
      </w:r>
      <w:r w:rsidR="0048041A" w:rsidRPr="0048294D">
        <w:rPr>
          <w:rFonts w:ascii="Times New Roman" w:hAnsi="Times New Roman" w:cs="Times New Roman"/>
        </w:rPr>
        <w:t xml:space="preserve"> I endeavour </w:t>
      </w:r>
      <w:r w:rsidR="00661A5E" w:rsidRPr="0048294D">
        <w:rPr>
          <w:rFonts w:ascii="Times New Roman" w:hAnsi="Times New Roman" w:cs="Times New Roman"/>
        </w:rPr>
        <w:t xml:space="preserve">to </w:t>
      </w:r>
      <w:r w:rsidR="00B44EA9" w:rsidRPr="0048294D">
        <w:rPr>
          <w:rFonts w:ascii="Times New Roman" w:hAnsi="Times New Roman" w:cs="Times New Roman"/>
        </w:rPr>
        <w:t>explore</w:t>
      </w:r>
      <w:r w:rsidR="00505A9E" w:rsidRPr="0048294D">
        <w:rPr>
          <w:rFonts w:ascii="Times New Roman" w:hAnsi="Times New Roman" w:cs="Times New Roman"/>
        </w:rPr>
        <w:t xml:space="preserve"> and provide more</w:t>
      </w:r>
      <w:r w:rsidR="00B44EA9" w:rsidRPr="0048294D">
        <w:rPr>
          <w:rFonts w:ascii="Times New Roman" w:hAnsi="Times New Roman" w:cs="Times New Roman"/>
        </w:rPr>
        <w:t xml:space="preserve"> </w:t>
      </w:r>
      <w:r w:rsidR="00D82145" w:rsidRPr="0048294D">
        <w:rPr>
          <w:rFonts w:ascii="Times New Roman" w:hAnsi="Times New Roman" w:cs="Times New Roman"/>
        </w:rPr>
        <w:t xml:space="preserve">teaching and learning </w:t>
      </w:r>
      <w:r w:rsidR="00B44EA9" w:rsidRPr="0048294D">
        <w:rPr>
          <w:rFonts w:ascii="Times New Roman" w:hAnsi="Times New Roman" w:cs="Times New Roman"/>
        </w:rPr>
        <w:t>opportunities</w:t>
      </w:r>
      <w:r w:rsidR="00D82145" w:rsidRPr="0048294D">
        <w:rPr>
          <w:rFonts w:ascii="Times New Roman" w:hAnsi="Times New Roman" w:cs="Times New Roman"/>
        </w:rPr>
        <w:t xml:space="preserve"> that </w:t>
      </w:r>
      <w:r w:rsidR="00D32E31" w:rsidRPr="0048294D">
        <w:rPr>
          <w:rFonts w:ascii="Times New Roman" w:hAnsi="Times New Roman" w:cs="Times New Roman"/>
        </w:rPr>
        <w:t>are enhanced using my own creativity</w:t>
      </w:r>
      <w:r w:rsidR="00F31B40" w:rsidRPr="0048294D">
        <w:rPr>
          <w:rFonts w:ascii="Times New Roman" w:hAnsi="Times New Roman" w:cs="Times New Roman"/>
        </w:rPr>
        <w:t>.</w:t>
      </w:r>
      <w:r w:rsidR="00430A59" w:rsidRPr="0048294D">
        <w:rPr>
          <w:rFonts w:ascii="Times New Roman" w:hAnsi="Times New Roman" w:cs="Times New Roman"/>
        </w:rPr>
        <w:t xml:space="preserve"> </w:t>
      </w:r>
      <w:r w:rsidR="005E1765" w:rsidRPr="0048294D">
        <w:rPr>
          <w:rFonts w:ascii="Times New Roman" w:hAnsi="Times New Roman" w:cs="Times New Roman"/>
        </w:rPr>
        <w:t xml:space="preserve">To achieve the Level 6 </w:t>
      </w:r>
      <w:r w:rsidR="005D712D" w:rsidRPr="0048294D">
        <w:rPr>
          <w:rFonts w:ascii="Times New Roman" w:hAnsi="Times New Roman" w:cs="Times New Roman"/>
        </w:rPr>
        <w:t xml:space="preserve">descriptor, I must be able to </w:t>
      </w:r>
      <w:r w:rsidR="00716B8C" w:rsidRPr="0048294D">
        <w:rPr>
          <w:rFonts w:ascii="Times New Roman" w:hAnsi="Times New Roman" w:cs="Times New Roman"/>
        </w:rPr>
        <w:t>apply my conceptual</w:t>
      </w:r>
      <w:r w:rsidR="00ED05C2" w:rsidRPr="0048294D">
        <w:rPr>
          <w:rFonts w:ascii="Times New Roman" w:hAnsi="Times New Roman" w:cs="Times New Roman"/>
        </w:rPr>
        <w:t xml:space="preserve"> and practical</w:t>
      </w:r>
      <w:r w:rsidR="00716B8C" w:rsidRPr="0048294D">
        <w:rPr>
          <w:rFonts w:ascii="Times New Roman" w:hAnsi="Times New Roman" w:cs="Times New Roman"/>
        </w:rPr>
        <w:t xml:space="preserve"> understanding </w:t>
      </w:r>
      <w:r w:rsidR="00ED05C2" w:rsidRPr="0048294D">
        <w:rPr>
          <w:rFonts w:ascii="Times New Roman" w:hAnsi="Times New Roman" w:cs="Times New Roman"/>
        </w:rPr>
        <w:t>of creative approaches</w:t>
      </w:r>
      <w:r w:rsidR="00B923CB" w:rsidRPr="0048294D">
        <w:rPr>
          <w:rFonts w:ascii="Times New Roman" w:hAnsi="Times New Roman" w:cs="Times New Roman"/>
        </w:rPr>
        <w:t>, collating disciplinary creative understanding and apply it to another contex</w:t>
      </w:r>
      <w:r w:rsidR="00C45BBC" w:rsidRPr="0048294D">
        <w:rPr>
          <w:rFonts w:ascii="Times New Roman" w:hAnsi="Times New Roman" w:cs="Times New Roman"/>
        </w:rPr>
        <w:t>t</w:t>
      </w:r>
      <w:r w:rsidR="00E77EAB" w:rsidRPr="0048294D">
        <w:rPr>
          <w:rFonts w:ascii="Times New Roman" w:hAnsi="Times New Roman" w:cs="Times New Roman"/>
        </w:rPr>
        <w:t xml:space="preserve">. </w:t>
      </w:r>
    </w:p>
    <w:p w14:paraId="7E078478" w14:textId="77777777" w:rsidR="00D0116D" w:rsidRPr="0048294D" w:rsidRDefault="00D0116D" w:rsidP="0048294D">
      <w:pPr>
        <w:spacing w:line="360" w:lineRule="auto"/>
        <w:rPr>
          <w:rFonts w:ascii="Times New Roman" w:hAnsi="Times New Roman" w:cs="Times New Roman"/>
        </w:rPr>
      </w:pPr>
    </w:p>
    <w:p w14:paraId="246A96BC" w14:textId="77777777" w:rsidR="00C461CA" w:rsidRPr="0048294D" w:rsidRDefault="00C63505" w:rsidP="0048294D">
      <w:pPr>
        <w:spacing w:line="360" w:lineRule="auto"/>
        <w:rPr>
          <w:rFonts w:ascii="Times New Roman" w:hAnsi="Times New Roman" w:cs="Times New Roman"/>
        </w:rPr>
      </w:pPr>
      <w:r w:rsidRPr="0048294D">
        <w:rPr>
          <w:rFonts w:ascii="Times New Roman" w:hAnsi="Times New Roman" w:cs="Times New Roman"/>
        </w:rPr>
        <w:t>The second thread of creativity</w:t>
      </w:r>
      <w:r w:rsidR="00CC751F" w:rsidRPr="0048294D">
        <w:rPr>
          <w:rFonts w:ascii="Times New Roman" w:hAnsi="Times New Roman" w:cs="Times New Roman"/>
        </w:rPr>
        <w:t xml:space="preserve"> </w:t>
      </w:r>
      <w:r w:rsidR="00A42D4D" w:rsidRPr="0048294D">
        <w:rPr>
          <w:rFonts w:ascii="Times New Roman" w:hAnsi="Times New Roman" w:cs="Times New Roman"/>
        </w:rPr>
        <w:t xml:space="preserve">is the ability to </w:t>
      </w:r>
      <w:r w:rsidR="00B0294B" w:rsidRPr="0048294D">
        <w:rPr>
          <w:rFonts w:ascii="Times New Roman" w:hAnsi="Times New Roman" w:cs="Times New Roman"/>
        </w:rPr>
        <w:t xml:space="preserve">independently and collectively </w:t>
      </w:r>
      <w:r w:rsidR="00A42D4D" w:rsidRPr="0048294D">
        <w:rPr>
          <w:rFonts w:ascii="Times New Roman" w:hAnsi="Times New Roman" w:cs="Times New Roman"/>
        </w:rPr>
        <w:t>develop</w:t>
      </w:r>
      <w:r w:rsidR="00B0294B" w:rsidRPr="0048294D">
        <w:rPr>
          <w:rFonts w:ascii="Times New Roman" w:hAnsi="Times New Roman" w:cs="Times New Roman"/>
        </w:rPr>
        <w:t xml:space="preserve"> purposeful ideas. </w:t>
      </w:r>
      <w:r w:rsidR="00187CAF" w:rsidRPr="0048294D">
        <w:rPr>
          <w:rFonts w:ascii="Times New Roman" w:hAnsi="Times New Roman" w:cs="Times New Roman"/>
        </w:rPr>
        <w:t xml:space="preserve">Initially, </w:t>
      </w:r>
      <w:r w:rsidR="00296623" w:rsidRPr="0048294D">
        <w:rPr>
          <w:rFonts w:ascii="Times New Roman" w:hAnsi="Times New Roman" w:cs="Times New Roman"/>
        </w:rPr>
        <w:t xml:space="preserve">identifying connections between this thread of creativity and my </w:t>
      </w:r>
      <w:r w:rsidR="009C7187" w:rsidRPr="0048294D">
        <w:rPr>
          <w:rFonts w:ascii="Times New Roman" w:hAnsi="Times New Roman" w:cs="Times New Roman"/>
        </w:rPr>
        <w:t xml:space="preserve">own teaching practice and experiences proved difficult due to the </w:t>
      </w:r>
      <w:r w:rsidR="00FC5D8A" w:rsidRPr="0048294D">
        <w:rPr>
          <w:rFonts w:ascii="Times New Roman" w:hAnsi="Times New Roman" w:cs="Times New Roman"/>
        </w:rPr>
        <w:t xml:space="preserve">phrasing used within the level descriptors. </w:t>
      </w:r>
      <w:r w:rsidR="005B5E2B" w:rsidRPr="0048294D">
        <w:rPr>
          <w:rFonts w:ascii="Times New Roman" w:hAnsi="Times New Roman" w:cs="Times New Roman"/>
        </w:rPr>
        <w:t xml:space="preserve">After some reflection and consideration, </w:t>
      </w:r>
      <w:r w:rsidR="0001647B" w:rsidRPr="0048294D">
        <w:rPr>
          <w:rFonts w:ascii="Times New Roman" w:hAnsi="Times New Roman" w:cs="Times New Roman"/>
        </w:rPr>
        <w:t>I placed my current attainment at Level 2</w:t>
      </w:r>
      <w:r w:rsidR="00994043" w:rsidRPr="0048294D">
        <w:rPr>
          <w:rFonts w:ascii="Times New Roman" w:hAnsi="Times New Roman" w:cs="Times New Roman"/>
        </w:rPr>
        <w:t xml:space="preserve">. </w:t>
      </w:r>
      <w:r w:rsidR="00F14AC6" w:rsidRPr="0048294D">
        <w:rPr>
          <w:rFonts w:ascii="Times New Roman" w:hAnsi="Times New Roman" w:cs="Times New Roman"/>
        </w:rPr>
        <w:t xml:space="preserve">Whilst the Level 2 descriptor requires individuals to </w:t>
      </w:r>
      <w:r w:rsidR="00963BCF" w:rsidRPr="0048294D">
        <w:rPr>
          <w:rFonts w:ascii="Times New Roman" w:hAnsi="Times New Roman" w:cs="Times New Roman"/>
        </w:rPr>
        <w:t xml:space="preserve">develop </w:t>
      </w:r>
      <w:r w:rsidR="00EA24AB" w:rsidRPr="0048294D">
        <w:rPr>
          <w:rFonts w:ascii="Times New Roman" w:hAnsi="Times New Roman" w:cs="Times New Roman"/>
        </w:rPr>
        <w:t>valuable ideas independently and collaboratively, the Level 3 descriptor</w:t>
      </w:r>
      <w:r w:rsidR="00137CEC" w:rsidRPr="0048294D">
        <w:rPr>
          <w:rFonts w:ascii="Times New Roman" w:hAnsi="Times New Roman" w:cs="Times New Roman"/>
        </w:rPr>
        <w:t xml:space="preserve"> could be interpreted as implementing and trialling creative </w:t>
      </w:r>
      <w:r w:rsidR="00832404" w:rsidRPr="0048294D">
        <w:rPr>
          <w:rFonts w:ascii="Times New Roman" w:hAnsi="Times New Roman" w:cs="Times New Roman"/>
        </w:rPr>
        <w:t xml:space="preserve">approaches independently. </w:t>
      </w:r>
      <w:r w:rsidR="00DA4A6E" w:rsidRPr="0048294D">
        <w:rPr>
          <w:rFonts w:ascii="Times New Roman" w:hAnsi="Times New Roman" w:cs="Times New Roman"/>
        </w:rPr>
        <w:t xml:space="preserve">Despite being content to </w:t>
      </w:r>
      <w:r w:rsidR="001005B0" w:rsidRPr="0048294D">
        <w:rPr>
          <w:rFonts w:ascii="Times New Roman" w:hAnsi="Times New Roman" w:cs="Times New Roman"/>
        </w:rPr>
        <w:t>develop creative ideas</w:t>
      </w:r>
      <w:r w:rsidR="003F3F2A" w:rsidRPr="0048294D">
        <w:rPr>
          <w:rFonts w:ascii="Times New Roman" w:hAnsi="Times New Roman" w:cs="Times New Roman"/>
        </w:rPr>
        <w:t xml:space="preserve">, independent implementation without guidance is not </w:t>
      </w:r>
      <w:r w:rsidR="0075285D" w:rsidRPr="0048294D">
        <w:rPr>
          <w:rFonts w:ascii="Times New Roman" w:hAnsi="Times New Roman" w:cs="Times New Roman"/>
        </w:rPr>
        <w:t xml:space="preserve">a process that I willingly </w:t>
      </w:r>
      <w:r w:rsidR="00086ABB" w:rsidRPr="0048294D">
        <w:rPr>
          <w:rFonts w:ascii="Times New Roman" w:hAnsi="Times New Roman" w:cs="Times New Roman"/>
        </w:rPr>
        <w:t>undertake to date in my training</w:t>
      </w:r>
      <w:r w:rsidR="00A5574A" w:rsidRPr="0048294D">
        <w:rPr>
          <w:rFonts w:ascii="Times New Roman" w:hAnsi="Times New Roman" w:cs="Times New Roman"/>
        </w:rPr>
        <w:t>, perhaps due to a lack of confidence</w:t>
      </w:r>
      <w:r w:rsidR="00372C57" w:rsidRPr="0048294D">
        <w:rPr>
          <w:rFonts w:ascii="Times New Roman" w:hAnsi="Times New Roman" w:cs="Times New Roman"/>
        </w:rPr>
        <w:t xml:space="preserve">. </w:t>
      </w:r>
    </w:p>
    <w:p w14:paraId="3290219C" w14:textId="258CE501" w:rsidR="007475DB" w:rsidRPr="0048294D" w:rsidRDefault="00AC4FC0" w:rsidP="0048294D">
      <w:pPr>
        <w:spacing w:line="360" w:lineRule="auto"/>
        <w:rPr>
          <w:rFonts w:ascii="Times New Roman" w:hAnsi="Times New Roman" w:cs="Times New Roman"/>
        </w:rPr>
      </w:pPr>
      <w:r w:rsidRPr="0048294D">
        <w:rPr>
          <w:rFonts w:ascii="Times New Roman" w:hAnsi="Times New Roman" w:cs="Times New Roman"/>
        </w:rPr>
        <w:t xml:space="preserve">One example of </w:t>
      </w:r>
      <w:r w:rsidR="00C11D95" w:rsidRPr="0048294D">
        <w:rPr>
          <w:rFonts w:ascii="Times New Roman" w:hAnsi="Times New Roman" w:cs="Times New Roman"/>
        </w:rPr>
        <w:t xml:space="preserve">my creativity and </w:t>
      </w:r>
      <w:r w:rsidR="001B66C8" w:rsidRPr="0048294D">
        <w:rPr>
          <w:rFonts w:ascii="Times New Roman" w:hAnsi="Times New Roman" w:cs="Times New Roman"/>
        </w:rPr>
        <w:t>idea development in relation to education</w:t>
      </w:r>
      <w:r w:rsidR="006F77F3" w:rsidRPr="0048294D">
        <w:rPr>
          <w:rFonts w:ascii="Times New Roman" w:hAnsi="Times New Roman" w:cs="Times New Roman"/>
        </w:rPr>
        <w:t xml:space="preserve"> is </w:t>
      </w:r>
      <w:r w:rsidR="00A85E4B" w:rsidRPr="0048294D">
        <w:rPr>
          <w:rFonts w:ascii="Times New Roman" w:hAnsi="Times New Roman" w:cs="Times New Roman"/>
        </w:rPr>
        <w:t xml:space="preserve">my </w:t>
      </w:r>
      <w:r w:rsidR="006F77F3" w:rsidRPr="0048294D">
        <w:rPr>
          <w:rFonts w:ascii="Times New Roman" w:hAnsi="Times New Roman" w:cs="Times New Roman"/>
        </w:rPr>
        <w:t>lesson planning.</w:t>
      </w:r>
      <w:r w:rsidR="002102E0" w:rsidRPr="0048294D">
        <w:rPr>
          <w:rFonts w:ascii="Times New Roman" w:hAnsi="Times New Roman" w:cs="Times New Roman"/>
        </w:rPr>
        <w:t xml:space="preserve"> </w:t>
      </w:r>
      <w:r w:rsidR="00635238" w:rsidRPr="0048294D">
        <w:rPr>
          <w:rFonts w:ascii="Times New Roman" w:hAnsi="Times New Roman" w:cs="Times New Roman"/>
        </w:rPr>
        <w:t>The purpose of lesson planning is to ensure that teaching and learning is meaningful</w:t>
      </w:r>
      <w:r w:rsidR="007B7C68" w:rsidRPr="0048294D">
        <w:rPr>
          <w:rFonts w:ascii="Times New Roman" w:hAnsi="Times New Roman" w:cs="Times New Roman"/>
        </w:rPr>
        <w:t>,</w:t>
      </w:r>
      <w:r w:rsidR="00635238" w:rsidRPr="0048294D">
        <w:rPr>
          <w:rFonts w:ascii="Times New Roman" w:hAnsi="Times New Roman" w:cs="Times New Roman"/>
        </w:rPr>
        <w:t xml:space="preserve"> </w:t>
      </w:r>
      <w:r w:rsidR="007B7C68" w:rsidRPr="0048294D">
        <w:rPr>
          <w:rFonts w:ascii="Times New Roman" w:hAnsi="Times New Roman" w:cs="Times New Roman"/>
        </w:rPr>
        <w:t>has</w:t>
      </w:r>
      <w:r w:rsidR="00635238" w:rsidRPr="0048294D">
        <w:rPr>
          <w:rFonts w:ascii="Times New Roman" w:hAnsi="Times New Roman" w:cs="Times New Roman"/>
        </w:rPr>
        <w:t xml:space="preserve"> a purpose</w:t>
      </w:r>
      <w:r w:rsidR="007B7C68" w:rsidRPr="0048294D">
        <w:rPr>
          <w:rFonts w:ascii="Times New Roman" w:hAnsi="Times New Roman" w:cs="Times New Roman"/>
        </w:rPr>
        <w:t>, and</w:t>
      </w:r>
      <w:r w:rsidR="00635238" w:rsidRPr="0048294D">
        <w:rPr>
          <w:rFonts w:ascii="Times New Roman" w:hAnsi="Times New Roman" w:cs="Times New Roman"/>
        </w:rPr>
        <w:t xml:space="preserve"> to enhance knowledge and understanding whilst also building skills</w:t>
      </w:r>
      <w:r w:rsidR="00113EA9" w:rsidRPr="0048294D">
        <w:rPr>
          <w:rFonts w:ascii="Times New Roman" w:hAnsi="Times New Roman" w:cs="Times New Roman"/>
        </w:rPr>
        <w:t xml:space="preserve"> and ensuring all students are supported</w:t>
      </w:r>
      <w:r w:rsidR="007453CA" w:rsidRPr="0048294D">
        <w:rPr>
          <w:rFonts w:ascii="Times New Roman" w:hAnsi="Times New Roman" w:cs="Times New Roman"/>
        </w:rPr>
        <w:t xml:space="preserve"> (Murray, </w:t>
      </w:r>
      <w:r w:rsidR="0029289B" w:rsidRPr="0048294D">
        <w:rPr>
          <w:rFonts w:ascii="Times New Roman" w:hAnsi="Times New Roman" w:cs="Times New Roman"/>
        </w:rPr>
        <w:t>2002)</w:t>
      </w:r>
      <w:r w:rsidR="00865625" w:rsidRPr="0048294D">
        <w:rPr>
          <w:rFonts w:ascii="Times New Roman" w:hAnsi="Times New Roman" w:cs="Times New Roman"/>
          <w:b/>
          <w:bCs/>
          <w:u w:val="single"/>
        </w:rPr>
        <w:t>.</w:t>
      </w:r>
      <w:r w:rsidR="00865625" w:rsidRPr="0048294D">
        <w:rPr>
          <w:rFonts w:ascii="Times New Roman" w:hAnsi="Times New Roman" w:cs="Times New Roman"/>
        </w:rPr>
        <w:t xml:space="preserve"> </w:t>
      </w:r>
      <w:r w:rsidR="006A3C8D" w:rsidRPr="0048294D">
        <w:rPr>
          <w:rFonts w:ascii="Times New Roman" w:hAnsi="Times New Roman" w:cs="Times New Roman"/>
        </w:rPr>
        <w:t>During my teaching practice, I have noticed that a</w:t>
      </w:r>
      <w:r w:rsidR="00180D87" w:rsidRPr="0048294D">
        <w:rPr>
          <w:rFonts w:ascii="Times New Roman" w:hAnsi="Times New Roman" w:cs="Times New Roman"/>
        </w:rPr>
        <w:t>t</w:t>
      </w:r>
      <w:r w:rsidR="00A859CE" w:rsidRPr="0048294D">
        <w:rPr>
          <w:rFonts w:ascii="Times New Roman" w:hAnsi="Times New Roman" w:cs="Times New Roman"/>
        </w:rPr>
        <w:t xml:space="preserve"> times this process </w:t>
      </w:r>
      <w:r w:rsidR="00180D87" w:rsidRPr="0048294D">
        <w:rPr>
          <w:rFonts w:ascii="Times New Roman" w:hAnsi="Times New Roman" w:cs="Times New Roman"/>
        </w:rPr>
        <w:t xml:space="preserve">of lesson planning </w:t>
      </w:r>
      <w:r w:rsidR="00A859CE" w:rsidRPr="0048294D">
        <w:rPr>
          <w:rFonts w:ascii="Times New Roman" w:hAnsi="Times New Roman" w:cs="Times New Roman"/>
        </w:rPr>
        <w:t>naturally fosters creativity</w:t>
      </w:r>
      <w:r w:rsidR="000A62D8" w:rsidRPr="0048294D">
        <w:rPr>
          <w:rFonts w:ascii="Times New Roman" w:hAnsi="Times New Roman" w:cs="Times New Roman"/>
        </w:rPr>
        <w:t xml:space="preserve">. </w:t>
      </w:r>
      <w:r w:rsidR="00651A68" w:rsidRPr="0048294D">
        <w:rPr>
          <w:rFonts w:ascii="Times New Roman" w:hAnsi="Times New Roman" w:cs="Times New Roman"/>
        </w:rPr>
        <w:t>During my most recent PTE</w:t>
      </w:r>
      <w:r w:rsidR="00A34CE7" w:rsidRPr="0048294D">
        <w:rPr>
          <w:rFonts w:ascii="Times New Roman" w:hAnsi="Times New Roman" w:cs="Times New Roman"/>
        </w:rPr>
        <w:t xml:space="preserve">, </w:t>
      </w:r>
      <w:r w:rsidR="00CC71A7" w:rsidRPr="0048294D">
        <w:rPr>
          <w:rFonts w:ascii="Times New Roman" w:hAnsi="Times New Roman" w:cs="Times New Roman"/>
        </w:rPr>
        <w:t xml:space="preserve">weekly opportunities to collaboratively develop lesson ideas and </w:t>
      </w:r>
      <w:r w:rsidR="002F3572" w:rsidRPr="0048294D">
        <w:rPr>
          <w:rFonts w:ascii="Times New Roman" w:hAnsi="Times New Roman" w:cs="Times New Roman"/>
        </w:rPr>
        <w:t xml:space="preserve">daily opportunities </w:t>
      </w:r>
      <w:r w:rsidR="00250FD7" w:rsidRPr="0048294D">
        <w:rPr>
          <w:rFonts w:ascii="Times New Roman" w:hAnsi="Times New Roman" w:cs="Times New Roman"/>
        </w:rPr>
        <w:t>to independently develop lesson ideas</w:t>
      </w:r>
      <w:r w:rsidR="006155AB" w:rsidRPr="0048294D">
        <w:rPr>
          <w:rFonts w:ascii="Times New Roman" w:hAnsi="Times New Roman" w:cs="Times New Roman"/>
        </w:rPr>
        <w:t xml:space="preserve"> </w:t>
      </w:r>
      <w:r w:rsidR="00250FD7" w:rsidRPr="0048294D">
        <w:rPr>
          <w:rFonts w:ascii="Times New Roman" w:hAnsi="Times New Roman" w:cs="Times New Roman"/>
        </w:rPr>
        <w:t xml:space="preserve">ensured regular and purposeful development of </w:t>
      </w:r>
      <w:r w:rsidR="00357B18" w:rsidRPr="0048294D">
        <w:rPr>
          <w:rFonts w:ascii="Times New Roman" w:hAnsi="Times New Roman" w:cs="Times New Roman"/>
        </w:rPr>
        <w:t>my creativity skills</w:t>
      </w:r>
      <w:r w:rsidR="00E86C9F" w:rsidRPr="0048294D">
        <w:rPr>
          <w:rFonts w:ascii="Times New Roman" w:hAnsi="Times New Roman" w:cs="Times New Roman"/>
        </w:rPr>
        <w:t xml:space="preserve"> </w:t>
      </w:r>
      <w:r w:rsidR="00946685" w:rsidRPr="0048294D">
        <w:rPr>
          <w:rFonts w:ascii="Times New Roman" w:hAnsi="Times New Roman" w:cs="Times New Roman"/>
        </w:rPr>
        <w:t>(see appendix 2</w:t>
      </w:r>
      <w:r w:rsidR="00EA1318" w:rsidRPr="0048294D">
        <w:rPr>
          <w:rFonts w:ascii="Times New Roman" w:hAnsi="Times New Roman" w:cs="Times New Roman"/>
        </w:rPr>
        <w:t>, 3</w:t>
      </w:r>
      <w:r w:rsidR="00892A2C" w:rsidRPr="0048294D">
        <w:rPr>
          <w:rFonts w:ascii="Times New Roman" w:hAnsi="Times New Roman" w:cs="Times New Roman"/>
        </w:rPr>
        <w:t>, 4 and 5</w:t>
      </w:r>
      <w:r w:rsidR="00946685" w:rsidRPr="0048294D">
        <w:rPr>
          <w:rFonts w:ascii="Times New Roman" w:hAnsi="Times New Roman" w:cs="Times New Roman"/>
        </w:rPr>
        <w:t>)</w:t>
      </w:r>
      <w:r w:rsidR="00357B18" w:rsidRPr="0048294D">
        <w:rPr>
          <w:rFonts w:ascii="Times New Roman" w:hAnsi="Times New Roman" w:cs="Times New Roman"/>
        </w:rPr>
        <w:t>.</w:t>
      </w:r>
      <w:r w:rsidR="002431DC" w:rsidRPr="0048294D">
        <w:rPr>
          <w:rFonts w:ascii="Times New Roman" w:hAnsi="Times New Roman" w:cs="Times New Roman"/>
        </w:rPr>
        <w:t xml:space="preserve"> </w:t>
      </w:r>
      <w:r w:rsidR="00FE1E24" w:rsidRPr="0048294D">
        <w:rPr>
          <w:rFonts w:ascii="Times New Roman" w:hAnsi="Times New Roman" w:cs="Times New Roman"/>
        </w:rPr>
        <w:t xml:space="preserve">As identified by </w:t>
      </w:r>
      <w:r w:rsidR="00E86C9F" w:rsidRPr="0048294D">
        <w:rPr>
          <w:rFonts w:ascii="Times New Roman" w:hAnsi="Times New Roman" w:cs="Times New Roman"/>
        </w:rPr>
        <w:t>Moyles (</w:t>
      </w:r>
      <w:r w:rsidR="00AC7F97" w:rsidRPr="0048294D">
        <w:rPr>
          <w:rFonts w:ascii="Times New Roman" w:hAnsi="Times New Roman" w:cs="Times New Roman"/>
        </w:rPr>
        <w:t xml:space="preserve">2002) </w:t>
      </w:r>
      <w:r w:rsidR="00535D9A" w:rsidRPr="0048294D">
        <w:rPr>
          <w:rFonts w:ascii="Times New Roman" w:hAnsi="Times New Roman" w:cs="Times New Roman"/>
        </w:rPr>
        <w:t>involving students in the process</w:t>
      </w:r>
      <w:r w:rsidR="00E147C6" w:rsidRPr="0048294D">
        <w:rPr>
          <w:rFonts w:ascii="Times New Roman" w:hAnsi="Times New Roman" w:cs="Times New Roman"/>
        </w:rPr>
        <w:t xml:space="preserve"> of planning lessons </w:t>
      </w:r>
      <w:r w:rsidR="007C3D5D" w:rsidRPr="0048294D">
        <w:rPr>
          <w:rFonts w:ascii="Times New Roman" w:hAnsi="Times New Roman" w:cs="Times New Roman"/>
        </w:rPr>
        <w:t xml:space="preserve">not only </w:t>
      </w:r>
      <w:r w:rsidR="00ED7505" w:rsidRPr="0048294D">
        <w:rPr>
          <w:rFonts w:ascii="Times New Roman" w:hAnsi="Times New Roman" w:cs="Times New Roman"/>
        </w:rPr>
        <w:t>raises motivation and interest for students, but also provides open opportunities for students to share what they would like to study and how they would like to study it</w:t>
      </w:r>
      <w:r w:rsidR="005A2506" w:rsidRPr="0048294D">
        <w:rPr>
          <w:rFonts w:ascii="Times New Roman" w:hAnsi="Times New Roman" w:cs="Times New Roman"/>
        </w:rPr>
        <w:t xml:space="preserve"> (Shirley-Clarke Education</w:t>
      </w:r>
      <w:r w:rsidR="001860F2" w:rsidRPr="0048294D">
        <w:rPr>
          <w:rFonts w:ascii="Times New Roman" w:hAnsi="Times New Roman" w:cs="Times New Roman"/>
        </w:rPr>
        <w:t>;</w:t>
      </w:r>
      <w:r w:rsidR="004E5E68" w:rsidRPr="0048294D">
        <w:rPr>
          <w:rFonts w:ascii="Times New Roman" w:hAnsi="Times New Roman" w:cs="Times New Roman"/>
        </w:rPr>
        <w:t xml:space="preserve"> Desailly, </w:t>
      </w:r>
      <w:r w:rsidR="009443C4" w:rsidRPr="0048294D">
        <w:rPr>
          <w:rFonts w:ascii="Times New Roman" w:hAnsi="Times New Roman" w:cs="Times New Roman"/>
        </w:rPr>
        <w:t>2015</w:t>
      </w:r>
      <w:r w:rsidR="003C72CC" w:rsidRPr="0048294D">
        <w:rPr>
          <w:rFonts w:ascii="Times New Roman" w:hAnsi="Times New Roman" w:cs="Times New Roman"/>
        </w:rPr>
        <w:t xml:space="preserve">; </w:t>
      </w:r>
      <w:proofErr w:type="spellStart"/>
      <w:r w:rsidR="003C72CC" w:rsidRPr="0048294D">
        <w:rPr>
          <w:rFonts w:ascii="Times New Roman" w:hAnsi="Times New Roman" w:cs="Times New Roman"/>
        </w:rPr>
        <w:t>Rudduck</w:t>
      </w:r>
      <w:proofErr w:type="spellEnd"/>
      <w:r w:rsidR="003C72CC" w:rsidRPr="0048294D">
        <w:rPr>
          <w:rFonts w:ascii="Times New Roman" w:hAnsi="Times New Roman" w:cs="Times New Roman"/>
        </w:rPr>
        <w:t xml:space="preserve"> and McIntyre, 2007; </w:t>
      </w:r>
      <w:proofErr w:type="spellStart"/>
      <w:r w:rsidR="003C72CC" w:rsidRPr="0048294D">
        <w:rPr>
          <w:rFonts w:ascii="Times New Roman" w:hAnsi="Times New Roman" w:cs="Times New Roman"/>
        </w:rPr>
        <w:t>Gray</w:t>
      </w:r>
      <w:proofErr w:type="spellEnd"/>
      <w:r w:rsidR="003C72CC" w:rsidRPr="0048294D">
        <w:rPr>
          <w:rFonts w:ascii="Times New Roman" w:hAnsi="Times New Roman" w:cs="Times New Roman"/>
        </w:rPr>
        <w:t>, 2008; Morgan, 2009</w:t>
      </w:r>
      <w:r w:rsidR="005A2506" w:rsidRPr="0048294D">
        <w:rPr>
          <w:rFonts w:ascii="Times New Roman" w:hAnsi="Times New Roman" w:cs="Times New Roman"/>
        </w:rPr>
        <w:t>)</w:t>
      </w:r>
      <w:r w:rsidR="00ED7505" w:rsidRPr="0048294D">
        <w:rPr>
          <w:rFonts w:ascii="Times New Roman" w:hAnsi="Times New Roman" w:cs="Times New Roman"/>
        </w:rPr>
        <w:t xml:space="preserve">. </w:t>
      </w:r>
      <w:r w:rsidR="00102895" w:rsidRPr="0048294D">
        <w:rPr>
          <w:rFonts w:ascii="Times New Roman" w:hAnsi="Times New Roman" w:cs="Times New Roman"/>
        </w:rPr>
        <w:t xml:space="preserve">To apply </w:t>
      </w:r>
      <w:r w:rsidR="0005796C" w:rsidRPr="0048294D">
        <w:rPr>
          <w:rFonts w:ascii="Times New Roman" w:hAnsi="Times New Roman" w:cs="Times New Roman"/>
        </w:rPr>
        <w:t xml:space="preserve">the </w:t>
      </w:r>
      <w:r w:rsidR="00D97265" w:rsidRPr="0048294D">
        <w:rPr>
          <w:rFonts w:ascii="Times New Roman" w:hAnsi="Times New Roman" w:cs="Times New Roman"/>
        </w:rPr>
        <w:t>Level 3 to Level 6</w:t>
      </w:r>
      <w:r w:rsidR="0005796C" w:rsidRPr="0048294D">
        <w:rPr>
          <w:rFonts w:ascii="Times New Roman" w:hAnsi="Times New Roman" w:cs="Times New Roman"/>
        </w:rPr>
        <w:t xml:space="preserve"> descriptors to education, it could be presumed that the end-users</w:t>
      </w:r>
      <w:r w:rsidR="008F502F" w:rsidRPr="0048294D">
        <w:rPr>
          <w:rFonts w:ascii="Times New Roman" w:hAnsi="Times New Roman" w:cs="Times New Roman"/>
        </w:rPr>
        <w:t xml:space="preserve"> or stakeholders</w:t>
      </w:r>
      <w:r w:rsidR="0005796C" w:rsidRPr="0048294D">
        <w:rPr>
          <w:rFonts w:ascii="Times New Roman" w:hAnsi="Times New Roman" w:cs="Times New Roman"/>
        </w:rPr>
        <w:t xml:space="preserve"> are the students</w:t>
      </w:r>
      <w:r w:rsidR="008F502F" w:rsidRPr="0048294D">
        <w:rPr>
          <w:rFonts w:ascii="Times New Roman" w:hAnsi="Times New Roman" w:cs="Times New Roman"/>
        </w:rPr>
        <w:t xml:space="preserve">, who therefore </w:t>
      </w:r>
      <w:r w:rsidR="00D97265" w:rsidRPr="0048294D">
        <w:rPr>
          <w:rFonts w:ascii="Times New Roman" w:hAnsi="Times New Roman" w:cs="Times New Roman"/>
        </w:rPr>
        <w:t xml:space="preserve">should be involved in the planning process to a degree. </w:t>
      </w:r>
    </w:p>
    <w:p w14:paraId="2AF113A9" w14:textId="4D44BB20" w:rsidR="00BF4CEC" w:rsidRPr="0048294D" w:rsidRDefault="00792C06" w:rsidP="0048294D">
      <w:pPr>
        <w:spacing w:line="360" w:lineRule="auto"/>
        <w:rPr>
          <w:rFonts w:ascii="Times New Roman" w:hAnsi="Times New Roman" w:cs="Times New Roman"/>
        </w:rPr>
      </w:pPr>
      <w:r w:rsidRPr="0048294D">
        <w:rPr>
          <w:rFonts w:ascii="Times New Roman" w:hAnsi="Times New Roman" w:cs="Times New Roman"/>
        </w:rPr>
        <w:t xml:space="preserve">To date, </w:t>
      </w:r>
      <w:r w:rsidR="00B077EE" w:rsidRPr="0048294D">
        <w:rPr>
          <w:rFonts w:ascii="Times New Roman" w:hAnsi="Times New Roman" w:cs="Times New Roman"/>
        </w:rPr>
        <w:t>whole class</w:t>
      </w:r>
      <w:r w:rsidR="00833DE7" w:rsidRPr="0048294D">
        <w:rPr>
          <w:rFonts w:ascii="Times New Roman" w:hAnsi="Times New Roman" w:cs="Times New Roman"/>
        </w:rPr>
        <w:t xml:space="preserve"> planning </w:t>
      </w:r>
      <w:r w:rsidR="007475DB" w:rsidRPr="0048294D">
        <w:rPr>
          <w:rFonts w:ascii="Times New Roman" w:hAnsi="Times New Roman" w:cs="Times New Roman"/>
        </w:rPr>
        <w:t>and independent implementation of creative teaching and learning opportunities</w:t>
      </w:r>
      <w:r w:rsidR="00965F87" w:rsidRPr="0048294D">
        <w:rPr>
          <w:rFonts w:ascii="Times New Roman" w:hAnsi="Times New Roman" w:cs="Times New Roman"/>
        </w:rPr>
        <w:t xml:space="preserve"> </w:t>
      </w:r>
      <w:r w:rsidR="00FE7F7C" w:rsidRPr="0048294D">
        <w:rPr>
          <w:rFonts w:ascii="Times New Roman" w:hAnsi="Times New Roman" w:cs="Times New Roman"/>
        </w:rPr>
        <w:t xml:space="preserve">are both practices that </w:t>
      </w:r>
      <w:r w:rsidR="00590B8F" w:rsidRPr="0048294D">
        <w:rPr>
          <w:rFonts w:ascii="Times New Roman" w:hAnsi="Times New Roman" w:cs="Times New Roman"/>
        </w:rPr>
        <w:t>I am aware of</w:t>
      </w:r>
      <w:r w:rsidR="00EA1318" w:rsidRPr="0048294D">
        <w:rPr>
          <w:rFonts w:ascii="Times New Roman" w:hAnsi="Times New Roman" w:cs="Times New Roman"/>
        </w:rPr>
        <w:t xml:space="preserve"> </w:t>
      </w:r>
      <w:r w:rsidR="00590B8F" w:rsidRPr="0048294D">
        <w:rPr>
          <w:rFonts w:ascii="Times New Roman" w:hAnsi="Times New Roman" w:cs="Times New Roman"/>
        </w:rPr>
        <w:t xml:space="preserve">but have not </w:t>
      </w:r>
      <w:r w:rsidR="00E80CDF" w:rsidRPr="0048294D">
        <w:rPr>
          <w:rFonts w:ascii="Times New Roman" w:hAnsi="Times New Roman" w:cs="Times New Roman"/>
        </w:rPr>
        <w:t xml:space="preserve">independently </w:t>
      </w:r>
      <w:r w:rsidR="00522FF3" w:rsidRPr="0048294D">
        <w:rPr>
          <w:rFonts w:ascii="Times New Roman" w:hAnsi="Times New Roman" w:cs="Times New Roman"/>
        </w:rPr>
        <w:t xml:space="preserve">used within my teaching practice. Therefore, to </w:t>
      </w:r>
      <w:r w:rsidR="00C60DBF" w:rsidRPr="0048294D">
        <w:rPr>
          <w:rFonts w:ascii="Times New Roman" w:hAnsi="Times New Roman" w:cs="Times New Roman"/>
        </w:rPr>
        <w:t>progress</w:t>
      </w:r>
      <w:r w:rsidR="005D7467" w:rsidRPr="0048294D">
        <w:rPr>
          <w:rFonts w:ascii="Times New Roman" w:hAnsi="Times New Roman" w:cs="Times New Roman"/>
        </w:rPr>
        <w:t xml:space="preserve"> further along the levels within this thread of creativity, I must </w:t>
      </w:r>
      <w:r w:rsidR="008A0CA5" w:rsidRPr="0048294D">
        <w:rPr>
          <w:rFonts w:ascii="Times New Roman" w:hAnsi="Times New Roman" w:cs="Times New Roman"/>
        </w:rPr>
        <w:t xml:space="preserve">develop my independence and </w:t>
      </w:r>
      <w:r w:rsidR="00A662FE" w:rsidRPr="0048294D">
        <w:rPr>
          <w:rFonts w:ascii="Times New Roman" w:hAnsi="Times New Roman" w:cs="Times New Roman"/>
        </w:rPr>
        <w:t xml:space="preserve">place further emphasis upon pupil voice in relation to </w:t>
      </w:r>
      <w:r w:rsidR="008E0AC8" w:rsidRPr="0048294D">
        <w:rPr>
          <w:rFonts w:ascii="Times New Roman" w:hAnsi="Times New Roman" w:cs="Times New Roman"/>
        </w:rPr>
        <w:t xml:space="preserve">planning teaching and learning opportunities. </w:t>
      </w:r>
    </w:p>
    <w:p w14:paraId="3A248A16" w14:textId="77777777" w:rsidR="000D0C91" w:rsidRPr="0048294D" w:rsidRDefault="000D0C91" w:rsidP="0048294D">
      <w:pPr>
        <w:spacing w:line="360" w:lineRule="auto"/>
        <w:rPr>
          <w:rFonts w:ascii="Times New Roman" w:hAnsi="Times New Roman" w:cs="Times New Roman"/>
        </w:rPr>
      </w:pPr>
    </w:p>
    <w:p w14:paraId="68ADCF7E" w14:textId="2A7EA027" w:rsidR="000D0C91" w:rsidRPr="0048294D" w:rsidRDefault="00626CC7" w:rsidP="0048294D">
      <w:pPr>
        <w:spacing w:line="360" w:lineRule="auto"/>
        <w:rPr>
          <w:rFonts w:ascii="Times New Roman" w:hAnsi="Times New Roman" w:cs="Times New Roman"/>
        </w:rPr>
      </w:pPr>
      <w:r w:rsidRPr="0048294D">
        <w:rPr>
          <w:rFonts w:ascii="Times New Roman" w:hAnsi="Times New Roman" w:cs="Times New Roman"/>
        </w:rPr>
        <w:t>In the Entrecomp Framework, t</w:t>
      </w:r>
      <w:r w:rsidR="008E73A7" w:rsidRPr="0048294D">
        <w:rPr>
          <w:rFonts w:ascii="Times New Roman" w:hAnsi="Times New Roman" w:cs="Times New Roman"/>
        </w:rPr>
        <w:t xml:space="preserve">he third </w:t>
      </w:r>
      <w:r w:rsidRPr="0048294D">
        <w:rPr>
          <w:rFonts w:ascii="Times New Roman" w:hAnsi="Times New Roman" w:cs="Times New Roman"/>
        </w:rPr>
        <w:t>thread of creativity is identified as the ability to define problems (</w:t>
      </w:r>
      <w:proofErr w:type="spellStart"/>
      <w:r w:rsidR="00034484" w:rsidRPr="0048294D">
        <w:rPr>
          <w:rFonts w:ascii="Times New Roman" w:hAnsi="Times New Roman" w:cs="Times New Roman"/>
        </w:rPr>
        <w:t>Bacigalupo</w:t>
      </w:r>
      <w:proofErr w:type="spellEnd"/>
      <w:r w:rsidRPr="0048294D">
        <w:rPr>
          <w:rFonts w:ascii="Times New Roman" w:hAnsi="Times New Roman" w:cs="Times New Roman"/>
        </w:rPr>
        <w:t xml:space="preserve"> </w:t>
      </w:r>
      <w:r w:rsidR="00743D2B" w:rsidRPr="0048294D">
        <w:rPr>
          <w:rFonts w:ascii="Times New Roman" w:hAnsi="Times New Roman" w:cs="Times New Roman"/>
        </w:rPr>
        <w:t>et al.</w:t>
      </w:r>
      <w:r w:rsidRPr="0048294D">
        <w:rPr>
          <w:rFonts w:ascii="Times New Roman" w:hAnsi="Times New Roman" w:cs="Times New Roman"/>
        </w:rPr>
        <w:t xml:space="preserve">, 2016). </w:t>
      </w:r>
      <w:r w:rsidR="00E63A60" w:rsidRPr="0048294D">
        <w:rPr>
          <w:rFonts w:ascii="Times New Roman" w:hAnsi="Times New Roman" w:cs="Times New Roman"/>
        </w:rPr>
        <w:t xml:space="preserve">Through the self-evaluative process, I believe that my skills within this thread lie within the Level 5 </w:t>
      </w:r>
      <w:r w:rsidR="001B1395" w:rsidRPr="0048294D">
        <w:rPr>
          <w:rFonts w:ascii="Times New Roman" w:hAnsi="Times New Roman" w:cs="Times New Roman"/>
        </w:rPr>
        <w:t xml:space="preserve">descriptor, which </w:t>
      </w:r>
      <w:r w:rsidR="00E63A60" w:rsidRPr="0048294D">
        <w:rPr>
          <w:rFonts w:ascii="Times New Roman" w:hAnsi="Times New Roman" w:cs="Times New Roman"/>
        </w:rPr>
        <w:t>requires individuals to have the capacity to identify and describe various problem-solving techniques and methods of phrasing these problems. From an education perspective, this process regularly takes place within the classroom, particularly within thematic projects requiring cross-disciplinary skills</w:t>
      </w:r>
      <w:r w:rsidR="00B92594" w:rsidRPr="0048294D">
        <w:rPr>
          <w:rFonts w:ascii="Times New Roman" w:hAnsi="Times New Roman" w:cs="Times New Roman"/>
        </w:rPr>
        <w:t xml:space="preserve"> including creative thinking skills</w:t>
      </w:r>
      <w:r w:rsidR="00886405" w:rsidRPr="0048294D">
        <w:rPr>
          <w:rFonts w:ascii="Times New Roman" w:hAnsi="Times New Roman" w:cs="Times New Roman"/>
        </w:rPr>
        <w:t>, creativity and enterprise skills</w:t>
      </w:r>
      <w:r w:rsidR="00E63A60" w:rsidRPr="0048294D">
        <w:rPr>
          <w:rFonts w:ascii="Times New Roman" w:hAnsi="Times New Roman" w:cs="Times New Roman"/>
        </w:rPr>
        <w:t xml:space="preserve">. </w:t>
      </w:r>
      <w:r w:rsidR="00BB6BBC" w:rsidRPr="0048294D">
        <w:rPr>
          <w:rFonts w:ascii="Times New Roman" w:hAnsi="Times New Roman" w:cs="Times New Roman"/>
        </w:rPr>
        <w:t xml:space="preserve">The discussion of </w:t>
      </w:r>
      <w:r w:rsidR="00B120CC" w:rsidRPr="0048294D">
        <w:rPr>
          <w:rFonts w:ascii="Times New Roman" w:hAnsi="Times New Roman" w:cs="Times New Roman"/>
        </w:rPr>
        <w:t>“</w:t>
      </w:r>
      <w:r w:rsidR="00BB6BBC" w:rsidRPr="0048294D">
        <w:rPr>
          <w:rFonts w:ascii="Times New Roman" w:hAnsi="Times New Roman" w:cs="Times New Roman"/>
        </w:rPr>
        <w:t>open-ended problems</w:t>
      </w:r>
      <w:r w:rsidR="00B120CC" w:rsidRPr="0048294D">
        <w:rPr>
          <w:rFonts w:ascii="Times New Roman" w:hAnsi="Times New Roman" w:cs="Times New Roman"/>
        </w:rPr>
        <w:t>” (</w:t>
      </w:r>
      <w:proofErr w:type="spellStart"/>
      <w:r w:rsidR="00034484" w:rsidRPr="0048294D">
        <w:rPr>
          <w:rFonts w:ascii="Times New Roman" w:hAnsi="Times New Roman" w:cs="Times New Roman"/>
        </w:rPr>
        <w:t>Bacigalupo</w:t>
      </w:r>
      <w:proofErr w:type="spellEnd"/>
      <w:r w:rsidR="00B120CC" w:rsidRPr="0048294D">
        <w:rPr>
          <w:rFonts w:ascii="Times New Roman" w:hAnsi="Times New Roman" w:cs="Times New Roman"/>
        </w:rPr>
        <w:t xml:space="preserve"> </w:t>
      </w:r>
      <w:r w:rsidR="00743D2B" w:rsidRPr="0048294D">
        <w:rPr>
          <w:rFonts w:ascii="Times New Roman" w:hAnsi="Times New Roman" w:cs="Times New Roman"/>
        </w:rPr>
        <w:t>et al.</w:t>
      </w:r>
      <w:r w:rsidR="00B120CC" w:rsidRPr="0048294D">
        <w:rPr>
          <w:rFonts w:ascii="Times New Roman" w:hAnsi="Times New Roman" w:cs="Times New Roman"/>
        </w:rPr>
        <w:t>, 2016</w:t>
      </w:r>
      <w:r w:rsidR="001F7329" w:rsidRPr="0048294D">
        <w:rPr>
          <w:rFonts w:ascii="Times New Roman" w:hAnsi="Times New Roman" w:cs="Times New Roman"/>
        </w:rPr>
        <w:t>, p.24</w:t>
      </w:r>
      <w:r w:rsidR="00B120CC" w:rsidRPr="0048294D">
        <w:rPr>
          <w:rFonts w:ascii="Times New Roman" w:hAnsi="Times New Roman" w:cs="Times New Roman"/>
        </w:rPr>
        <w:t>)</w:t>
      </w:r>
      <w:r w:rsidR="007737E4" w:rsidRPr="0048294D">
        <w:rPr>
          <w:rFonts w:ascii="Times New Roman" w:hAnsi="Times New Roman" w:cs="Times New Roman"/>
        </w:rPr>
        <w:t xml:space="preserve"> </w:t>
      </w:r>
      <w:r w:rsidR="00E63A60" w:rsidRPr="0048294D">
        <w:rPr>
          <w:rFonts w:ascii="Times New Roman" w:hAnsi="Times New Roman" w:cs="Times New Roman"/>
        </w:rPr>
        <w:t>could be interpreted</w:t>
      </w:r>
      <w:r w:rsidR="007737E4" w:rsidRPr="0048294D">
        <w:rPr>
          <w:rFonts w:ascii="Times New Roman" w:hAnsi="Times New Roman" w:cs="Times New Roman"/>
        </w:rPr>
        <w:t xml:space="preserve"> to refer to convergent and divergent thinking skills</w:t>
      </w:r>
      <w:r w:rsidR="00B615BD" w:rsidRPr="0048294D">
        <w:rPr>
          <w:rFonts w:ascii="Times New Roman" w:hAnsi="Times New Roman" w:cs="Times New Roman"/>
        </w:rPr>
        <w:t xml:space="preserve"> in relation to problem-solving, all of which is </w:t>
      </w:r>
      <w:r w:rsidR="0032413E" w:rsidRPr="0048294D">
        <w:rPr>
          <w:rFonts w:ascii="Times New Roman" w:hAnsi="Times New Roman" w:cs="Times New Roman"/>
        </w:rPr>
        <w:t xml:space="preserve">evident within some primary schools. </w:t>
      </w:r>
      <w:r w:rsidR="008B39C1" w:rsidRPr="0048294D">
        <w:rPr>
          <w:rFonts w:ascii="Times New Roman" w:hAnsi="Times New Roman" w:cs="Times New Roman"/>
        </w:rPr>
        <w:t xml:space="preserve">Once more, this element of creativity is evident within </w:t>
      </w:r>
      <w:r w:rsidR="00547510" w:rsidRPr="0048294D">
        <w:rPr>
          <w:rFonts w:ascii="Times New Roman" w:hAnsi="Times New Roman" w:cs="Times New Roman"/>
        </w:rPr>
        <w:t xml:space="preserve">my </w:t>
      </w:r>
      <w:r w:rsidR="008B39C1" w:rsidRPr="0048294D">
        <w:rPr>
          <w:rFonts w:ascii="Times New Roman" w:hAnsi="Times New Roman" w:cs="Times New Roman"/>
        </w:rPr>
        <w:t xml:space="preserve">lesson planning, </w:t>
      </w:r>
      <w:r w:rsidR="00E33AD8" w:rsidRPr="0048294D">
        <w:rPr>
          <w:rFonts w:ascii="Times New Roman" w:hAnsi="Times New Roman" w:cs="Times New Roman"/>
        </w:rPr>
        <w:t xml:space="preserve">when both convergent and divergent thinking skills are used to develop lesson ideas. </w:t>
      </w:r>
      <w:r w:rsidR="00584474" w:rsidRPr="0048294D">
        <w:rPr>
          <w:rFonts w:ascii="Times New Roman" w:hAnsi="Times New Roman" w:cs="Times New Roman"/>
        </w:rPr>
        <w:t>Furthermore</w:t>
      </w:r>
      <w:r w:rsidR="00F153B4" w:rsidRPr="0048294D">
        <w:rPr>
          <w:rFonts w:ascii="Times New Roman" w:hAnsi="Times New Roman" w:cs="Times New Roman"/>
        </w:rPr>
        <w:t xml:space="preserve">, this </w:t>
      </w:r>
      <w:r w:rsidR="00DC1F0E" w:rsidRPr="0048294D">
        <w:rPr>
          <w:rFonts w:ascii="Times New Roman" w:hAnsi="Times New Roman" w:cs="Times New Roman"/>
        </w:rPr>
        <w:t xml:space="preserve">thread of creativity is </w:t>
      </w:r>
      <w:r w:rsidR="004A6240" w:rsidRPr="0048294D">
        <w:rPr>
          <w:rFonts w:ascii="Times New Roman" w:hAnsi="Times New Roman" w:cs="Times New Roman"/>
        </w:rPr>
        <w:t>particularly evident within my teaching of mathematics and numeracy</w:t>
      </w:r>
      <w:r w:rsidR="00BD0DB3" w:rsidRPr="0048294D">
        <w:rPr>
          <w:rFonts w:ascii="Times New Roman" w:hAnsi="Times New Roman" w:cs="Times New Roman"/>
        </w:rPr>
        <w:t xml:space="preserve">, due to the need to make students aware of </w:t>
      </w:r>
      <w:r w:rsidR="00E87207" w:rsidRPr="0048294D">
        <w:rPr>
          <w:rFonts w:ascii="Times New Roman" w:hAnsi="Times New Roman" w:cs="Times New Roman"/>
        </w:rPr>
        <w:t>the various approaches to problems that can be taken (</w:t>
      </w:r>
      <w:r w:rsidR="00FC7D87" w:rsidRPr="0048294D">
        <w:rPr>
          <w:rFonts w:ascii="Times New Roman" w:hAnsi="Times New Roman" w:cs="Times New Roman"/>
        </w:rPr>
        <w:t xml:space="preserve">Haylock, </w:t>
      </w:r>
      <w:r w:rsidR="006E0DAD" w:rsidRPr="0048294D">
        <w:rPr>
          <w:rFonts w:ascii="Times New Roman" w:hAnsi="Times New Roman" w:cs="Times New Roman"/>
        </w:rPr>
        <w:t>2010)</w:t>
      </w:r>
      <w:r w:rsidR="00AA6644" w:rsidRPr="0048294D">
        <w:rPr>
          <w:rFonts w:ascii="Times New Roman" w:hAnsi="Times New Roman" w:cs="Times New Roman"/>
        </w:rPr>
        <w:t xml:space="preserve">. Within my most recent PTE, </w:t>
      </w:r>
      <w:r w:rsidR="00D818BC" w:rsidRPr="0048294D">
        <w:rPr>
          <w:rFonts w:ascii="Times New Roman" w:hAnsi="Times New Roman" w:cs="Times New Roman"/>
        </w:rPr>
        <w:t xml:space="preserve">the </w:t>
      </w:r>
      <w:r w:rsidR="005C6B84" w:rsidRPr="0048294D">
        <w:rPr>
          <w:rFonts w:ascii="Times New Roman" w:hAnsi="Times New Roman" w:cs="Times New Roman"/>
        </w:rPr>
        <w:t xml:space="preserve">school encouraged all Key Stage 2 classes to </w:t>
      </w:r>
      <w:r w:rsidR="00376CE2" w:rsidRPr="0048294D">
        <w:rPr>
          <w:rFonts w:ascii="Times New Roman" w:hAnsi="Times New Roman" w:cs="Times New Roman"/>
        </w:rPr>
        <w:t xml:space="preserve">undertake weekly mathematics and/or numeracy reasoning activities. </w:t>
      </w:r>
      <w:r w:rsidR="00F1154A" w:rsidRPr="0048294D">
        <w:rPr>
          <w:rFonts w:ascii="Times New Roman" w:hAnsi="Times New Roman" w:cs="Times New Roman"/>
        </w:rPr>
        <w:t xml:space="preserve">To be able to provide these opportunities to the students, </w:t>
      </w:r>
      <w:r w:rsidR="00C62821" w:rsidRPr="0048294D">
        <w:rPr>
          <w:rFonts w:ascii="Times New Roman" w:hAnsi="Times New Roman" w:cs="Times New Roman"/>
        </w:rPr>
        <w:t xml:space="preserve">I first had to </w:t>
      </w:r>
      <w:r w:rsidR="005A381B" w:rsidRPr="0048294D">
        <w:rPr>
          <w:rFonts w:ascii="Times New Roman" w:hAnsi="Times New Roman" w:cs="Times New Roman"/>
        </w:rPr>
        <w:t>identify</w:t>
      </w:r>
      <w:r w:rsidR="00C62821" w:rsidRPr="0048294D">
        <w:rPr>
          <w:rFonts w:ascii="Times New Roman" w:hAnsi="Times New Roman" w:cs="Times New Roman"/>
        </w:rPr>
        <w:t xml:space="preserve"> and develop my own </w:t>
      </w:r>
      <w:r w:rsidR="004C533B" w:rsidRPr="0048294D">
        <w:rPr>
          <w:rFonts w:ascii="Times New Roman" w:hAnsi="Times New Roman" w:cs="Times New Roman"/>
        </w:rPr>
        <w:t>convergent and divergent thinking skills</w:t>
      </w:r>
      <w:r w:rsidR="0052766B" w:rsidRPr="0048294D">
        <w:rPr>
          <w:rFonts w:ascii="Times New Roman" w:hAnsi="Times New Roman" w:cs="Times New Roman"/>
        </w:rPr>
        <w:t xml:space="preserve"> to ensure a successful lesson</w:t>
      </w:r>
      <w:r w:rsidR="00DE4D91" w:rsidRPr="0048294D">
        <w:rPr>
          <w:rFonts w:ascii="Times New Roman" w:hAnsi="Times New Roman" w:cs="Times New Roman"/>
        </w:rPr>
        <w:t xml:space="preserve">, which </w:t>
      </w:r>
      <w:r w:rsidR="00FA5AF8" w:rsidRPr="0048294D">
        <w:rPr>
          <w:rFonts w:ascii="Times New Roman" w:hAnsi="Times New Roman" w:cs="Times New Roman"/>
        </w:rPr>
        <w:t>is reflected within the student</w:t>
      </w:r>
      <w:r w:rsidR="00A02A55" w:rsidRPr="0048294D">
        <w:rPr>
          <w:rFonts w:ascii="Times New Roman" w:hAnsi="Times New Roman" w:cs="Times New Roman"/>
        </w:rPr>
        <w:t xml:space="preserve">s’ own work </w:t>
      </w:r>
      <w:r w:rsidR="00CB1656" w:rsidRPr="0048294D">
        <w:rPr>
          <w:rFonts w:ascii="Times New Roman" w:hAnsi="Times New Roman" w:cs="Times New Roman"/>
        </w:rPr>
        <w:t>(see appendix</w:t>
      </w:r>
      <w:r w:rsidR="00B077EE" w:rsidRPr="0048294D">
        <w:rPr>
          <w:rFonts w:ascii="Times New Roman" w:hAnsi="Times New Roman" w:cs="Times New Roman"/>
        </w:rPr>
        <w:t xml:space="preserve"> </w:t>
      </w:r>
      <w:r w:rsidR="00892A2C" w:rsidRPr="0048294D">
        <w:rPr>
          <w:rFonts w:ascii="Times New Roman" w:hAnsi="Times New Roman" w:cs="Times New Roman"/>
        </w:rPr>
        <w:t>6</w:t>
      </w:r>
      <w:r w:rsidR="00CB1656" w:rsidRPr="0048294D">
        <w:rPr>
          <w:rFonts w:ascii="Times New Roman" w:hAnsi="Times New Roman" w:cs="Times New Roman"/>
        </w:rPr>
        <w:t>)</w:t>
      </w:r>
      <w:r w:rsidR="00007AD3" w:rsidRPr="0048294D">
        <w:rPr>
          <w:rFonts w:ascii="Times New Roman" w:hAnsi="Times New Roman" w:cs="Times New Roman"/>
        </w:rPr>
        <w:t xml:space="preserve">. </w:t>
      </w:r>
      <w:r w:rsidR="0064127A" w:rsidRPr="0048294D">
        <w:rPr>
          <w:rFonts w:ascii="Times New Roman" w:hAnsi="Times New Roman" w:cs="Times New Roman"/>
        </w:rPr>
        <w:t xml:space="preserve">The presence of this thread of creativity within various aspects of education </w:t>
      </w:r>
      <w:r w:rsidR="003049A2" w:rsidRPr="0048294D">
        <w:rPr>
          <w:rFonts w:ascii="Times New Roman" w:hAnsi="Times New Roman" w:cs="Times New Roman"/>
        </w:rPr>
        <w:t xml:space="preserve">proves that the ability to use creativity skills whilst solving problems is </w:t>
      </w:r>
      <w:r w:rsidR="004A5F79" w:rsidRPr="0048294D">
        <w:rPr>
          <w:rFonts w:ascii="Times New Roman" w:hAnsi="Times New Roman" w:cs="Times New Roman"/>
        </w:rPr>
        <w:t>a skill that is not confined</w:t>
      </w:r>
      <w:r w:rsidR="00FA0ED9" w:rsidRPr="0048294D">
        <w:rPr>
          <w:rFonts w:ascii="Times New Roman" w:hAnsi="Times New Roman" w:cs="Times New Roman"/>
        </w:rPr>
        <w:t xml:space="preserve"> and places further emphasis upon the need for educators and students to develop this skill due to its cross-disciplinary nature (</w:t>
      </w:r>
      <w:r w:rsidR="00CF1AC7" w:rsidRPr="0048294D">
        <w:rPr>
          <w:rFonts w:ascii="Times New Roman" w:hAnsi="Times New Roman" w:cs="Times New Roman"/>
        </w:rPr>
        <w:t>DCELLS, 2008</w:t>
      </w:r>
      <w:r w:rsidR="00FA0ED9" w:rsidRPr="0048294D">
        <w:rPr>
          <w:rFonts w:ascii="Times New Roman" w:hAnsi="Times New Roman" w:cs="Times New Roman"/>
        </w:rPr>
        <w:t>)</w:t>
      </w:r>
      <w:r w:rsidR="00342459" w:rsidRPr="0048294D">
        <w:rPr>
          <w:rFonts w:ascii="Times New Roman" w:hAnsi="Times New Roman" w:cs="Times New Roman"/>
        </w:rPr>
        <w:t>.</w:t>
      </w:r>
      <w:r w:rsidR="00342459" w:rsidRPr="0048294D">
        <w:rPr>
          <w:rFonts w:ascii="Times New Roman" w:hAnsi="Times New Roman" w:cs="Times New Roman"/>
          <w:b/>
          <w:bCs/>
          <w:u w:val="single"/>
        </w:rPr>
        <w:t xml:space="preserve"> </w:t>
      </w:r>
    </w:p>
    <w:p w14:paraId="23E1799F" w14:textId="77777777" w:rsidR="00674D97" w:rsidRPr="0048294D" w:rsidRDefault="00674D97" w:rsidP="0048294D">
      <w:pPr>
        <w:spacing w:line="360" w:lineRule="auto"/>
        <w:rPr>
          <w:rFonts w:ascii="Times New Roman" w:hAnsi="Times New Roman" w:cs="Times New Roman"/>
        </w:rPr>
      </w:pPr>
    </w:p>
    <w:p w14:paraId="0826C10B" w14:textId="452CD506" w:rsidR="00090AD2" w:rsidRPr="0048294D" w:rsidRDefault="00F87643" w:rsidP="0048294D">
      <w:pPr>
        <w:spacing w:line="360" w:lineRule="auto"/>
        <w:rPr>
          <w:rFonts w:ascii="Times New Roman" w:hAnsi="Times New Roman" w:cs="Times New Roman"/>
        </w:rPr>
      </w:pPr>
      <w:r w:rsidRPr="0048294D">
        <w:rPr>
          <w:rFonts w:ascii="Times New Roman" w:hAnsi="Times New Roman" w:cs="Times New Roman"/>
        </w:rPr>
        <w:t xml:space="preserve">The fourth </w:t>
      </w:r>
      <w:r w:rsidR="004D31F9" w:rsidRPr="0048294D">
        <w:rPr>
          <w:rFonts w:ascii="Times New Roman" w:hAnsi="Times New Roman" w:cs="Times New Roman"/>
        </w:rPr>
        <w:t xml:space="preserve">thread of the </w:t>
      </w:r>
      <w:r w:rsidR="00F03D85" w:rsidRPr="0048294D">
        <w:rPr>
          <w:rFonts w:ascii="Times New Roman" w:hAnsi="Times New Roman" w:cs="Times New Roman"/>
        </w:rPr>
        <w:t xml:space="preserve">creativity competence </w:t>
      </w:r>
      <w:r w:rsidR="00B04D80" w:rsidRPr="0048294D">
        <w:rPr>
          <w:rFonts w:ascii="Times New Roman" w:hAnsi="Times New Roman" w:cs="Times New Roman"/>
        </w:rPr>
        <w:t xml:space="preserve">is identified as </w:t>
      </w:r>
      <w:r w:rsidR="00EE245A" w:rsidRPr="0048294D">
        <w:rPr>
          <w:rFonts w:ascii="Times New Roman" w:hAnsi="Times New Roman" w:cs="Times New Roman"/>
        </w:rPr>
        <w:t>“design value</w:t>
      </w:r>
      <w:r w:rsidR="00FB0305" w:rsidRPr="0048294D">
        <w:rPr>
          <w:rFonts w:ascii="Times New Roman" w:hAnsi="Times New Roman" w:cs="Times New Roman"/>
        </w:rPr>
        <w:t>”</w:t>
      </w:r>
      <w:r w:rsidR="00EE245A" w:rsidRPr="0048294D">
        <w:rPr>
          <w:rFonts w:ascii="Times New Roman" w:hAnsi="Times New Roman" w:cs="Times New Roman"/>
        </w:rPr>
        <w:t xml:space="preserve"> </w:t>
      </w:r>
      <w:r w:rsidR="00F03D85" w:rsidRPr="0048294D">
        <w:rPr>
          <w:rFonts w:ascii="Times New Roman" w:hAnsi="Times New Roman" w:cs="Times New Roman"/>
        </w:rPr>
        <w:t xml:space="preserve">within the </w:t>
      </w:r>
      <w:r w:rsidR="000A4648" w:rsidRPr="0048294D">
        <w:rPr>
          <w:rFonts w:ascii="Times New Roman" w:hAnsi="Times New Roman" w:cs="Times New Roman"/>
        </w:rPr>
        <w:t xml:space="preserve">Entrecomp Framework </w:t>
      </w:r>
      <w:r w:rsidR="00FB0305" w:rsidRPr="0048294D">
        <w:rPr>
          <w:rFonts w:ascii="Times New Roman" w:hAnsi="Times New Roman" w:cs="Times New Roman"/>
        </w:rPr>
        <w:t>(</w:t>
      </w:r>
      <w:proofErr w:type="spellStart"/>
      <w:r w:rsidR="00034484" w:rsidRPr="0048294D">
        <w:rPr>
          <w:rFonts w:ascii="Times New Roman" w:hAnsi="Times New Roman" w:cs="Times New Roman"/>
        </w:rPr>
        <w:t>Bacigalupo</w:t>
      </w:r>
      <w:proofErr w:type="spellEnd"/>
      <w:r w:rsidR="00FB0305" w:rsidRPr="0048294D">
        <w:rPr>
          <w:rFonts w:ascii="Times New Roman" w:hAnsi="Times New Roman" w:cs="Times New Roman"/>
        </w:rPr>
        <w:t xml:space="preserve"> </w:t>
      </w:r>
      <w:r w:rsidR="00743D2B" w:rsidRPr="0048294D">
        <w:rPr>
          <w:rFonts w:ascii="Times New Roman" w:hAnsi="Times New Roman" w:cs="Times New Roman"/>
        </w:rPr>
        <w:t>et al.</w:t>
      </w:r>
      <w:r w:rsidR="00FB0305" w:rsidRPr="0048294D">
        <w:rPr>
          <w:rFonts w:ascii="Times New Roman" w:hAnsi="Times New Roman" w:cs="Times New Roman"/>
        </w:rPr>
        <w:t>, 2016, p.24)</w:t>
      </w:r>
      <w:r w:rsidR="000461AE" w:rsidRPr="0048294D">
        <w:rPr>
          <w:rFonts w:ascii="Times New Roman" w:hAnsi="Times New Roman" w:cs="Times New Roman"/>
        </w:rPr>
        <w:t xml:space="preserve">. </w:t>
      </w:r>
      <w:r w:rsidR="004832C5" w:rsidRPr="0048294D">
        <w:rPr>
          <w:rFonts w:ascii="Times New Roman" w:hAnsi="Times New Roman" w:cs="Times New Roman"/>
        </w:rPr>
        <w:t xml:space="preserve">This thread </w:t>
      </w:r>
      <w:r w:rsidR="002B30A3" w:rsidRPr="0048294D">
        <w:rPr>
          <w:rFonts w:ascii="Times New Roman" w:hAnsi="Times New Roman" w:cs="Times New Roman"/>
        </w:rPr>
        <w:t xml:space="preserve">is largely associated with </w:t>
      </w:r>
      <w:r w:rsidR="00D15255" w:rsidRPr="0048294D">
        <w:rPr>
          <w:rFonts w:ascii="Times New Roman" w:hAnsi="Times New Roman" w:cs="Times New Roman"/>
        </w:rPr>
        <w:t xml:space="preserve">entrepreneurial skills rather than creativity or enterprise </w:t>
      </w:r>
      <w:r w:rsidR="00CA6E33" w:rsidRPr="0048294D">
        <w:rPr>
          <w:rFonts w:ascii="Times New Roman" w:hAnsi="Times New Roman" w:cs="Times New Roman"/>
        </w:rPr>
        <w:t>skills;</w:t>
      </w:r>
      <w:r w:rsidR="00D15255" w:rsidRPr="0048294D">
        <w:rPr>
          <w:rFonts w:ascii="Times New Roman" w:hAnsi="Times New Roman" w:cs="Times New Roman"/>
        </w:rPr>
        <w:t xml:space="preserve"> </w:t>
      </w:r>
      <w:r w:rsidR="00160B82" w:rsidRPr="0048294D">
        <w:rPr>
          <w:rFonts w:ascii="Times New Roman" w:hAnsi="Times New Roman" w:cs="Times New Roman"/>
        </w:rPr>
        <w:t>however,</w:t>
      </w:r>
      <w:r w:rsidR="00E9129E" w:rsidRPr="0048294D">
        <w:rPr>
          <w:rFonts w:ascii="Times New Roman" w:hAnsi="Times New Roman" w:cs="Times New Roman"/>
        </w:rPr>
        <w:t xml:space="preserve"> </w:t>
      </w:r>
      <w:r w:rsidR="006B5B59" w:rsidRPr="0048294D">
        <w:rPr>
          <w:rFonts w:ascii="Times New Roman" w:hAnsi="Times New Roman" w:cs="Times New Roman"/>
        </w:rPr>
        <w:t xml:space="preserve">the </w:t>
      </w:r>
      <w:r w:rsidR="00A64EAF" w:rsidRPr="0048294D">
        <w:rPr>
          <w:rFonts w:ascii="Times New Roman" w:hAnsi="Times New Roman" w:cs="Times New Roman"/>
        </w:rPr>
        <w:t xml:space="preserve">thread could be interpreted </w:t>
      </w:r>
      <w:r w:rsidR="00EC5DCF" w:rsidRPr="0048294D">
        <w:rPr>
          <w:rFonts w:ascii="Times New Roman" w:hAnsi="Times New Roman" w:cs="Times New Roman"/>
        </w:rPr>
        <w:t>to</w:t>
      </w:r>
      <w:r w:rsidR="00DB2604" w:rsidRPr="0048294D">
        <w:rPr>
          <w:rFonts w:ascii="Times New Roman" w:hAnsi="Times New Roman" w:cs="Times New Roman"/>
        </w:rPr>
        <w:t xml:space="preserve"> suit education. For example, whilst the thread refers to </w:t>
      </w:r>
      <w:r w:rsidR="007736BF" w:rsidRPr="0048294D">
        <w:rPr>
          <w:rFonts w:ascii="Times New Roman" w:hAnsi="Times New Roman" w:cs="Times New Roman"/>
        </w:rPr>
        <w:t>the creation</w:t>
      </w:r>
      <w:r w:rsidR="000C641B" w:rsidRPr="0048294D">
        <w:rPr>
          <w:rFonts w:ascii="Times New Roman" w:hAnsi="Times New Roman" w:cs="Times New Roman"/>
        </w:rPr>
        <w:t xml:space="preserve"> of objects and prototypes,</w:t>
      </w:r>
      <w:r w:rsidR="002375A5" w:rsidRPr="0048294D">
        <w:rPr>
          <w:rFonts w:ascii="Times New Roman" w:hAnsi="Times New Roman" w:cs="Times New Roman"/>
        </w:rPr>
        <w:t xml:space="preserve"> instead one could apply the same principles to the production</w:t>
      </w:r>
      <w:r w:rsidR="00B802B1" w:rsidRPr="0048294D">
        <w:rPr>
          <w:rFonts w:ascii="Times New Roman" w:hAnsi="Times New Roman" w:cs="Times New Roman"/>
        </w:rPr>
        <w:t xml:space="preserve"> and selection of appropriate resources</w:t>
      </w:r>
      <w:r w:rsidR="00CA6E33" w:rsidRPr="0048294D">
        <w:rPr>
          <w:rFonts w:ascii="Times New Roman" w:hAnsi="Times New Roman" w:cs="Times New Roman"/>
        </w:rPr>
        <w:t xml:space="preserve"> used to support learning. </w:t>
      </w:r>
      <w:r w:rsidR="006A5644" w:rsidRPr="0048294D">
        <w:rPr>
          <w:rFonts w:ascii="Times New Roman" w:hAnsi="Times New Roman" w:cs="Times New Roman"/>
        </w:rPr>
        <w:t xml:space="preserve">Under the assumption that </w:t>
      </w:r>
      <w:r w:rsidR="003639AA" w:rsidRPr="0048294D">
        <w:rPr>
          <w:rFonts w:ascii="Times New Roman" w:hAnsi="Times New Roman" w:cs="Times New Roman"/>
        </w:rPr>
        <w:t xml:space="preserve">this thread of creativity is adapted to </w:t>
      </w:r>
      <w:r w:rsidR="00D14742" w:rsidRPr="0048294D">
        <w:rPr>
          <w:rFonts w:ascii="Times New Roman" w:hAnsi="Times New Roman" w:cs="Times New Roman"/>
        </w:rPr>
        <w:t xml:space="preserve">discuss the production of resources, </w:t>
      </w:r>
      <w:r w:rsidR="00172333" w:rsidRPr="0048294D">
        <w:rPr>
          <w:rFonts w:ascii="Times New Roman" w:hAnsi="Times New Roman" w:cs="Times New Roman"/>
        </w:rPr>
        <w:t xml:space="preserve">I </w:t>
      </w:r>
      <w:r w:rsidR="00C00F31" w:rsidRPr="0048294D">
        <w:rPr>
          <w:rFonts w:ascii="Times New Roman" w:hAnsi="Times New Roman" w:cs="Times New Roman"/>
        </w:rPr>
        <w:t xml:space="preserve">believe that my </w:t>
      </w:r>
      <w:r w:rsidR="00D212F0" w:rsidRPr="0048294D">
        <w:rPr>
          <w:rFonts w:ascii="Times New Roman" w:hAnsi="Times New Roman" w:cs="Times New Roman"/>
        </w:rPr>
        <w:t xml:space="preserve">current attainment lies within the Level 5 descriptor. </w:t>
      </w:r>
      <w:r w:rsidR="00AB17FA" w:rsidRPr="0048294D">
        <w:rPr>
          <w:rFonts w:ascii="Times New Roman" w:hAnsi="Times New Roman" w:cs="Times New Roman"/>
        </w:rPr>
        <w:t>Whilst I confidently and regularly make resources to support the tea</w:t>
      </w:r>
      <w:r w:rsidR="00177766" w:rsidRPr="0048294D">
        <w:rPr>
          <w:rFonts w:ascii="Times New Roman" w:hAnsi="Times New Roman" w:cs="Times New Roman"/>
        </w:rPr>
        <w:t>c</w:t>
      </w:r>
      <w:r w:rsidR="00AB17FA" w:rsidRPr="0048294D">
        <w:rPr>
          <w:rFonts w:ascii="Times New Roman" w:hAnsi="Times New Roman" w:cs="Times New Roman"/>
        </w:rPr>
        <w:t xml:space="preserve">hing and learning process, </w:t>
      </w:r>
      <w:r w:rsidR="006D781B" w:rsidRPr="0048294D">
        <w:rPr>
          <w:rFonts w:ascii="Times New Roman" w:hAnsi="Times New Roman" w:cs="Times New Roman"/>
        </w:rPr>
        <w:t xml:space="preserve">I do not regularly </w:t>
      </w:r>
      <w:r w:rsidR="0009679D" w:rsidRPr="0048294D">
        <w:rPr>
          <w:rFonts w:ascii="Times New Roman" w:hAnsi="Times New Roman" w:cs="Times New Roman"/>
        </w:rPr>
        <w:t>adapt a resource after initial use</w:t>
      </w:r>
      <w:r w:rsidR="00C90AAF" w:rsidRPr="0048294D">
        <w:rPr>
          <w:rFonts w:ascii="Times New Roman" w:hAnsi="Times New Roman" w:cs="Times New Roman"/>
        </w:rPr>
        <w:t xml:space="preserve"> unless development is mandatory to ensure progression</w:t>
      </w:r>
      <w:r w:rsidR="00AB5135" w:rsidRPr="0048294D">
        <w:rPr>
          <w:rFonts w:ascii="Times New Roman" w:hAnsi="Times New Roman" w:cs="Times New Roman"/>
        </w:rPr>
        <w:t xml:space="preserve"> (see appendix </w:t>
      </w:r>
      <w:r w:rsidR="00892A2C" w:rsidRPr="0048294D">
        <w:rPr>
          <w:rFonts w:ascii="Times New Roman" w:hAnsi="Times New Roman" w:cs="Times New Roman"/>
        </w:rPr>
        <w:t>7</w:t>
      </w:r>
      <w:r w:rsidR="00E90BB7" w:rsidRPr="0048294D">
        <w:rPr>
          <w:rFonts w:ascii="Times New Roman" w:hAnsi="Times New Roman" w:cs="Times New Roman"/>
        </w:rPr>
        <w:t xml:space="preserve"> and </w:t>
      </w:r>
      <w:r w:rsidR="00892A2C" w:rsidRPr="0048294D">
        <w:rPr>
          <w:rFonts w:ascii="Times New Roman" w:hAnsi="Times New Roman" w:cs="Times New Roman"/>
        </w:rPr>
        <w:t>8</w:t>
      </w:r>
      <w:r w:rsidR="00AB5135" w:rsidRPr="0048294D">
        <w:rPr>
          <w:rFonts w:ascii="Times New Roman" w:hAnsi="Times New Roman" w:cs="Times New Roman"/>
        </w:rPr>
        <w:t>)</w:t>
      </w:r>
      <w:r w:rsidR="00C90AAF" w:rsidRPr="0048294D">
        <w:rPr>
          <w:rFonts w:ascii="Times New Roman" w:hAnsi="Times New Roman" w:cs="Times New Roman"/>
        </w:rPr>
        <w:t xml:space="preserve">. </w:t>
      </w:r>
      <w:r w:rsidR="00531976" w:rsidRPr="0048294D">
        <w:rPr>
          <w:rFonts w:ascii="Times New Roman" w:hAnsi="Times New Roman" w:cs="Times New Roman"/>
        </w:rPr>
        <w:t>Therefore</w:t>
      </w:r>
      <w:r w:rsidR="00F20C8C" w:rsidRPr="0048294D">
        <w:rPr>
          <w:rFonts w:ascii="Times New Roman" w:hAnsi="Times New Roman" w:cs="Times New Roman"/>
        </w:rPr>
        <w:t>,</w:t>
      </w:r>
      <w:r w:rsidR="00531976" w:rsidRPr="0048294D">
        <w:rPr>
          <w:rFonts w:ascii="Times New Roman" w:hAnsi="Times New Roman" w:cs="Times New Roman"/>
        </w:rPr>
        <w:t xml:space="preserve"> to reach Level 6, </w:t>
      </w:r>
      <w:r w:rsidR="006C63F3" w:rsidRPr="0048294D">
        <w:rPr>
          <w:rFonts w:ascii="Times New Roman" w:hAnsi="Times New Roman" w:cs="Times New Roman"/>
        </w:rPr>
        <w:t xml:space="preserve">within my future teaching practice I must routinely </w:t>
      </w:r>
      <w:r w:rsidR="008763EE" w:rsidRPr="0048294D">
        <w:rPr>
          <w:rFonts w:ascii="Times New Roman" w:hAnsi="Times New Roman" w:cs="Times New Roman"/>
        </w:rPr>
        <w:t xml:space="preserve">produce and </w:t>
      </w:r>
      <w:r w:rsidR="00FB4C18" w:rsidRPr="0048294D">
        <w:rPr>
          <w:rFonts w:ascii="Times New Roman" w:hAnsi="Times New Roman" w:cs="Times New Roman"/>
        </w:rPr>
        <w:t>use</w:t>
      </w:r>
      <w:r w:rsidR="00F20C8C" w:rsidRPr="0048294D">
        <w:rPr>
          <w:rFonts w:ascii="Times New Roman" w:hAnsi="Times New Roman" w:cs="Times New Roman"/>
        </w:rPr>
        <w:t xml:space="preserve"> </w:t>
      </w:r>
      <w:r w:rsidR="00F20F1F" w:rsidRPr="0048294D">
        <w:rPr>
          <w:rFonts w:ascii="Times New Roman" w:hAnsi="Times New Roman" w:cs="Times New Roman"/>
        </w:rPr>
        <w:t>re</w:t>
      </w:r>
      <w:r w:rsidR="00FB4C18" w:rsidRPr="0048294D">
        <w:rPr>
          <w:rFonts w:ascii="Times New Roman" w:hAnsi="Times New Roman" w:cs="Times New Roman"/>
        </w:rPr>
        <w:t>s</w:t>
      </w:r>
      <w:r w:rsidR="00F20F1F" w:rsidRPr="0048294D">
        <w:rPr>
          <w:rFonts w:ascii="Times New Roman" w:hAnsi="Times New Roman" w:cs="Times New Roman"/>
        </w:rPr>
        <w:t>ources</w:t>
      </w:r>
      <w:r w:rsidR="00FB4C18" w:rsidRPr="0048294D">
        <w:rPr>
          <w:rFonts w:ascii="Times New Roman" w:hAnsi="Times New Roman" w:cs="Times New Roman"/>
        </w:rPr>
        <w:t xml:space="preserve"> before </w:t>
      </w:r>
      <w:r w:rsidR="0004056E" w:rsidRPr="0048294D">
        <w:rPr>
          <w:rFonts w:ascii="Times New Roman" w:hAnsi="Times New Roman" w:cs="Times New Roman"/>
        </w:rPr>
        <w:t xml:space="preserve">improving them to </w:t>
      </w:r>
      <w:r w:rsidR="00820771" w:rsidRPr="0048294D">
        <w:rPr>
          <w:rFonts w:ascii="Times New Roman" w:hAnsi="Times New Roman" w:cs="Times New Roman"/>
        </w:rPr>
        <w:t xml:space="preserve">re-use again, to either further learning, or support learners </w:t>
      </w:r>
      <w:r w:rsidR="00A740D8" w:rsidRPr="0048294D">
        <w:rPr>
          <w:rFonts w:ascii="Times New Roman" w:hAnsi="Times New Roman" w:cs="Times New Roman"/>
        </w:rPr>
        <w:t>who require additional support</w:t>
      </w:r>
      <w:r w:rsidR="00F933AB" w:rsidRPr="0048294D">
        <w:rPr>
          <w:rFonts w:ascii="Times New Roman" w:hAnsi="Times New Roman" w:cs="Times New Roman"/>
        </w:rPr>
        <w:t>.</w:t>
      </w:r>
    </w:p>
    <w:p w14:paraId="2E1D28CC" w14:textId="41D8F71C" w:rsidR="005970F8" w:rsidRPr="0048294D" w:rsidRDefault="00F933AB" w:rsidP="0048294D">
      <w:pPr>
        <w:spacing w:line="360" w:lineRule="auto"/>
        <w:rPr>
          <w:rFonts w:ascii="Times New Roman" w:hAnsi="Times New Roman" w:cs="Times New Roman"/>
        </w:rPr>
      </w:pPr>
      <w:r w:rsidRPr="0048294D">
        <w:rPr>
          <w:rFonts w:ascii="Times New Roman" w:hAnsi="Times New Roman" w:cs="Times New Roman"/>
        </w:rPr>
        <w:t xml:space="preserve"> </w:t>
      </w:r>
      <w:r w:rsidR="00752FD0" w:rsidRPr="0048294D">
        <w:rPr>
          <w:rFonts w:ascii="Times New Roman" w:hAnsi="Times New Roman" w:cs="Times New Roman"/>
        </w:rPr>
        <w:t>Meanwhile</w:t>
      </w:r>
      <w:r w:rsidR="00A71138" w:rsidRPr="0048294D">
        <w:rPr>
          <w:rFonts w:ascii="Times New Roman" w:hAnsi="Times New Roman" w:cs="Times New Roman"/>
        </w:rPr>
        <w:t>, t</w:t>
      </w:r>
      <w:r w:rsidR="004C100D" w:rsidRPr="0048294D">
        <w:rPr>
          <w:rFonts w:ascii="Times New Roman" w:hAnsi="Times New Roman" w:cs="Times New Roman"/>
        </w:rPr>
        <w:t>he fifth thread of th</w:t>
      </w:r>
      <w:r w:rsidR="00267C86" w:rsidRPr="0048294D">
        <w:rPr>
          <w:rFonts w:ascii="Times New Roman" w:hAnsi="Times New Roman" w:cs="Times New Roman"/>
        </w:rPr>
        <w:t xml:space="preserve">e creativity competence </w:t>
      </w:r>
      <w:r w:rsidR="00E975DD" w:rsidRPr="0048294D">
        <w:rPr>
          <w:rFonts w:ascii="Times New Roman" w:hAnsi="Times New Roman" w:cs="Times New Roman"/>
        </w:rPr>
        <w:t xml:space="preserve">requires individuals </w:t>
      </w:r>
      <w:r w:rsidR="00AC0EFA" w:rsidRPr="0048294D">
        <w:rPr>
          <w:rFonts w:ascii="Times New Roman" w:hAnsi="Times New Roman" w:cs="Times New Roman"/>
        </w:rPr>
        <w:t>consider their innovation skills</w:t>
      </w:r>
      <w:r w:rsidR="005216D9" w:rsidRPr="0048294D">
        <w:rPr>
          <w:rFonts w:ascii="Times New Roman" w:hAnsi="Times New Roman" w:cs="Times New Roman"/>
        </w:rPr>
        <w:t xml:space="preserve"> and </w:t>
      </w:r>
      <w:r w:rsidR="005212FE" w:rsidRPr="0048294D">
        <w:rPr>
          <w:rFonts w:ascii="Times New Roman" w:hAnsi="Times New Roman" w:cs="Times New Roman"/>
        </w:rPr>
        <w:t>knowledge of</w:t>
      </w:r>
      <w:r w:rsidR="005216D9" w:rsidRPr="0048294D">
        <w:rPr>
          <w:rFonts w:ascii="Times New Roman" w:hAnsi="Times New Roman" w:cs="Times New Roman"/>
        </w:rPr>
        <w:t xml:space="preserve"> </w:t>
      </w:r>
      <w:r w:rsidR="00274011" w:rsidRPr="0048294D">
        <w:rPr>
          <w:rFonts w:ascii="Times New Roman" w:hAnsi="Times New Roman" w:cs="Times New Roman"/>
        </w:rPr>
        <w:t xml:space="preserve">design </w:t>
      </w:r>
      <w:r w:rsidR="005212FE" w:rsidRPr="0048294D">
        <w:rPr>
          <w:rFonts w:ascii="Times New Roman" w:hAnsi="Times New Roman" w:cs="Times New Roman"/>
        </w:rPr>
        <w:t>and innovation processes</w:t>
      </w:r>
      <w:r w:rsidR="00AC0EFA" w:rsidRPr="0048294D">
        <w:rPr>
          <w:rFonts w:ascii="Times New Roman" w:hAnsi="Times New Roman" w:cs="Times New Roman"/>
        </w:rPr>
        <w:t xml:space="preserve">. </w:t>
      </w:r>
      <w:r w:rsidR="00BD4149" w:rsidRPr="0048294D">
        <w:rPr>
          <w:rFonts w:ascii="Times New Roman" w:hAnsi="Times New Roman" w:cs="Times New Roman"/>
        </w:rPr>
        <w:t xml:space="preserve">From my personal perspective, this thread is also </w:t>
      </w:r>
      <w:r w:rsidR="00840E9A" w:rsidRPr="0048294D">
        <w:rPr>
          <w:rFonts w:ascii="Times New Roman" w:hAnsi="Times New Roman" w:cs="Times New Roman"/>
        </w:rPr>
        <w:t xml:space="preserve">not applicable in relation to my personal creativity and enterprise skills as an educator. </w:t>
      </w:r>
      <w:r w:rsidR="003639FD" w:rsidRPr="0048294D">
        <w:rPr>
          <w:rFonts w:ascii="Times New Roman" w:hAnsi="Times New Roman" w:cs="Times New Roman"/>
        </w:rPr>
        <w:t>The</w:t>
      </w:r>
      <w:r w:rsidR="0035767B" w:rsidRPr="0048294D">
        <w:rPr>
          <w:rFonts w:ascii="Times New Roman" w:hAnsi="Times New Roman" w:cs="Times New Roman"/>
        </w:rPr>
        <w:t xml:space="preserve"> </w:t>
      </w:r>
      <w:r w:rsidR="003639FD" w:rsidRPr="0048294D">
        <w:rPr>
          <w:rFonts w:ascii="Times New Roman" w:hAnsi="Times New Roman" w:cs="Times New Roman"/>
        </w:rPr>
        <w:t>incompatibility</w:t>
      </w:r>
      <w:r w:rsidR="0035767B" w:rsidRPr="0048294D">
        <w:rPr>
          <w:rFonts w:ascii="Times New Roman" w:hAnsi="Times New Roman" w:cs="Times New Roman"/>
        </w:rPr>
        <w:t xml:space="preserve"> of </w:t>
      </w:r>
      <w:r w:rsidR="00090AD2" w:rsidRPr="0048294D">
        <w:rPr>
          <w:rFonts w:ascii="Times New Roman" w:hAnsi="Times New Roman" w:cs="Times New Roman"/>
        </w:rPr>
        <w:t xml:space="preserve">this </w:t>
      </w:r>
      <w:r w:rsidR="0035767B" w:rsidRPr="0048294D">
        <w:rPr>
          <w:rFonts w:ascii="Times New Roman" w:hAnsi="Times New Roman" w:cs="Times New Roman"/>
        </w:rPr>
        <w:t xml:space="preserve">thread </w:t>
      </w:r>
      <w:r w:rsidR="00320237" w:rsidRPr="0048294D">
        <w:rPr>
          <w:rFonts w:ascii="Times New Roman" w:hAnsi="Times New Roman" w:cs="Times New Roman"/>
        </w:rPr>
        <w:t>with</w:t>
      </w:r>
      <w:r w:rsidR="0035767B" w:rsidRPr="0048294D">
        <w:rPr>
          <w:rFonts w:ascii="Times New Roman" w:hAnsi="Times New Roman" w:cs="Times New Roman"/>
        </w:rPr>
        <w:t xml:space="preserve"> the process of </w:t>
      </w:r>
      <w:r w:rsidR="006C1739" w:rsidRPr="0048294D">
        <w:rPr>
          <w:rFonts w:ascii="Times New Roman" w:hAnsi="Times New Roman" w:cs="Times New Roman"/>
        </w:rPr>
        <w:t xml:space="preserve">the self-assessment of my </w:t>
      </w:r>
      <w:r w:rsidR="006F3B0C" w:rsidRPr="0048294D">
        <w:rPr>
          <w:rFonts w:ascii="Times New Roman" w:hAnsi="Times New Roman" w:cs="Times New Roman"/>
        </w:rPr>
        <w:t xml:space="preserve">creativity and enterprise </w:t>
      </w:r>
      <w:r w:rsidR="000D0E27" w:rsidRPr="0048294D">
        <w:rPr>
          <w:rFonts w:ascii="Times New Roman" w:hAnsi="Times New Roman" w:cs="Times New Roman"/>
        </w:rPr>
        <w:t xml:space="preserve">skills </w:t>
      </w:r>
      <w:r w:rsidR="0035767B" w:rsidRPr="0048294D">
        <w:rPr>
          <w:rFonts w:ascii="Times New Roman" w:hAnsi="Times New Roman" w:cs="Times New Roman"/>
        </w:rPr>
        <w:t xml:space="preserve">prompts the scrutiny of the Entrecomp Framework as a whole. It is noted that </w:t>
      </w:r>
      <w:r w:rsidR="009C3235" w:rsidRPr="0048294D">
        <w:rPr>
          <w:rFonts w:ascii="Times New Roman" w:hAnsi="Times New Roman" w:cs="Times New Roman"/>
        </w:rPr>
        <w:t>due to the content of some of the competencies and level descriptors, they are not all applicable to educators, instead more appropriate for individuals undertaking work in a design, innovat</w:t>
      </w:r>
      <w:r w:rsidR="00CB5218" w:rsidRPr="0048294D">
        <w:rPr>
          <w:rFonts w:ascii="Times New Roman" w:hAnsi="Times New Roman" w:cs="Times New Roman"/>
        </w:rPr>
        <w:t>ive</w:t>
      </w:r>
      <w:r w:rsidR="009C3235" w:rsidRPr="0048294D">
        <w:rPr>
          <w:rFonts w:ascii="Times New Roman" w:hAnsi="Times New Roman" w:cs="Times New Roman"/>
        </w:rPr>
        <w:t xml:space="preserve"> or </w:t>
      </w:r>
      <w:r w:rsidR="000171EB" w:rsidRPr="0048294D">
        <w:rPr>
          <w:rFonts w:ascii="Times New Roman" w:hAnsi="Times New Roman" w:cs="Times New Roman"/>
        </w:rPr>
        <w:t>creative field that requires a more expansive</w:t>
      </w:r>
      <w:r w:rsidR="00C16411" w:rsidRPr="0048294D">
        <w:rPr>
          <w:rFonts w:ascii="Times New Roman" w:hAnsi="Times New Roman" w:cs="Times New Roman"/>
        </w:rPr>
        <w:t>, specific</w:t>
      </w:r>
      <w:r w:rsidR="000171EB" w:rsidRPr="0048294D">
        <w:rPr>
          <w:rFonts w:ascii="Times New Roman" w:hAnsi="Times New Roman" w:cs="Times New Roman"/>
        </w:rPr>
        <w:t xml:space="preserve"> and </w:t>
      </w:r>
      <w:r w:rsidR="00C16411" w:rsidRPr="0048294D">
        <w:rPr>
          <w:rFonts w:ascii="Times New Roman" w:hAnsi="Times New Roman" w:cs="Times New Roman"/>
        </w:rPr>
        <w:t xml:space="preserve">creative skillset. </w:t>
      </w:r>
      <w:r w:rsidR="00C430BE" w:rsidRPr="0048294D">
        <w:rPr>
          <w:rFonts w:ascii="Times New Roman" w:hAnsi="Times New Roman" w:cs="Times New Roman"/>
        </w:rPr>
        <w:t xml:space="preserve">For example, </w:t>
      </w:r>
      <w:r w:rsidR="00170E4E" w:rsidRPr="0048294D">
        <w:rPr>
          <w:rFonts w:ascii="Times New Roman" w:hAnsi="Times New Roman" w:cs="Times New Roman"/>
        </w:rPr>
        <w:t xml:space="preserve">as previously highlighted, </w:t>
      </w:r>
      <w:r w:rsidR="00C430BE" w:rsidRPr="0048294D">
        <w:rPr>
          <w:rFonts w:ascii="Times New Roman" w:hAnsi="Times New Roman" w:cs="Times New Roman"/>
        </w:rPr>
        <w:t xml:space="preserve">the fifth thread of creativity </w:t>
      </w:r>
      <w:r w:rsidR="008A48FD" w:rsidRPr="0048294D">
        <w:rPr>
          <w:rFonts w:ascii="Times New Roman" w:hAnsi="Times New Roman" w:cs="Times New Roman"/>
        </w:rPr>
        <w:t>focuses on innovat</w:t>
      </w:r>
      <w:r w:rsidR="002E6160" w:rsidRPr="0048294D">
        <w:rPr>
          <w:rFonts w:ascii="Times New Roman" w:hAnsi="Times New Roman" w:cs="Times New Roman"/>
        </w:rPr>
        <w:t xml:space="preserve">ive </w:t>
      </w:r>
      <w:r w:rsidR="00210AF7" w:rsidRPr="0048294D">
        <w:rPr>
          <w:rFonts w:ascii="Times New Roman" w:hAnsi="Times New Roman" w:cs="Times New Roman"/>
        </w:rPr>
        <w:t xml:space="preserve">products and their impacts </w:t>
      </w:r>
      <w:r w:rsidR="008C2125" w:rsidRPr="0048294D">
        <w:rPr>
          <w:rFonts w:ascii="Times New Roman" w:hAnsi="Times New Roman" w:cs="Times New Roman"/>
        </w:rPr>
        <w:t>upon society</w:t>
      </w:r>
      <w:r w:rsidR="00CD6814" w:rsidRPr="0048294D">
        <w:rPr>
          <w:rFonts w:ascii="Times New Roman" w:hAnsi="Times New Roman" w:cs="Times New Roman"/>
        </w:rPr>
        <w:t xml:space="preserve"> or communities</w:t>
      </w:r>
      <w:r w:rsidR="003D17AC" w:rsidRPr="0048294D">
        <w:rPr>
          <w:rFonts w:ascii="Times New Roman" w:hAnsi="Times New Roman" w:cs="Times New Roman"/>
        </w:rPr>
        <w:t>. It is therefore evident that from an educator</w:t>
      </w:r>
      <w:r w:rsidR="00DA6BD2" w:rsidRPr="0048294D">
        <w:rPr>
          <w:rFonts w:ascii="Times New Roman" w:hAnsi="Times New Roman" w:cs="Times New Roman"/>
        </w:rPr>
        <w:t xml:space="preserve">’s perspective, this aspect of the creativity competence, and others within the framework, are not applicable. </w:t>
      </w:r>
      <w:r w:rsidR="00A75F98" w:rsidRPr="0048294D">
        <w:rPr>
          <w:rFonts w:ascii="Times New Roman" w:hAnsi="Times New Roman" w:cs="Times New Roman"/>
        </w:rPr>
        <w:t xml:space="preserve">Whilst one could argue that </w:t>
      </w:r>
      <w:r w:rsidR="00B26F48" w:rsidRPr="0048294D">
        <w:rPr>
          <w:rFonts w:ascii="Times New Roman" w:hAnsi="Times New Roman" w:cs="Times New Roman"/>
        </w:rPr>
        <w:t>these skills are still held by educators</w:t>
      </w:r>
      <w:r w:rsidR="00777C7C" w:rsidRPr="0048294D">
        <w:rPr>
          <w:rFonts w:ascii="Times New Roman" w:hAnsi="Times New Roman" w:cs="Times New Roman"/>
        </w:rPr>
        <w:t xml:space="preserve">, in a creative and enterprising education capacity it is not relevant. </w:t>
      </w:r>
    </w:p>
    <w:p w14:paraId="68402ECF" w14:textId="1433FF85" w:rsidR="00BD5E5D" w:rsidRPr="0048294D" w:rsidRDefault="008A2EAF" w:rsidP="0048294D">
      <w:pPr>
        <w:spacing w:before="240" w:line="360" w:lineRule="auto"/>
        <w:rPr>
          <w:rFonts w:ascii="Times New Roman" w:hAnsi="Times New Roman" w:cs="Times New Roman"/>
        </w:rPr>
      </w:pPr>
      <w:r w:rsidRPr="0048294D">
        <w:rPr>
          <w:rFonts w:ascii="Times New Roman" w:hAnsi="Times New Roman" w:cs="Times New Roman"/>
        </w:rPr>
        <w:t>Th</w:t>
      </w:r>
      <w:r w:rsidR="003E3DB0" w:rsidRPr="0048294D">
        <w:rPr>
          <w:rFonts w:ascii="Times New Roman" w:hAnsi="Times New Roman" w:cs="Times New Roman"/>
        </w:rPr>
        <w:t>e second and final competence to be discussed is</w:t>
      </w:r>
      <w:r w:rsidR="00B3381A" w:rsidRPr="0048294D">
        <w:rPr>
          <w:rFonts w:ascii="Times New Roman" w:hAnsi="Times New Roman" w:cs="Times New Roman"/>
        </w:rPr>
        <w:t xml:space="preserve"> </w:t>
      </w:r>
      <w:r w:rsidR="003E3DB0" w:rsidRPr="0048294D">
        <w:rPr>
          <w:rFonts w:ascii="Times New Roman" w:hAnsi="Times New Roman" w:cs="Times New Roman"/>
        </w:rPr>
        <w:t xml:space="preserve">the </w:t>
      </w:r>
      <w:r w:rsidR="003143E2" w:rsidRPr="0048294D">
        <w:rPr>
          <w:rFonts w:ascii="Times New Roman" w:hAnsi="Times New Roman" w:cs="Times New Roman"/>
        </w:rPr>
        <w:t xml:space="preserve">“self-awareness and self-efficacy competence” </w:t>
      </w:r>
      <w:r w:rsidR="00B3381A" w:rsidRPr="0048294D">
        <w:rPr>
          <w:rFonts w:ascii="Times New Roman" w:hAnsi="Times New Roman" w:cs="Times New Roman"/>
        </w:rPr>
        <w:t xml:space="preserve">on the Entrecomp Framework </w:t>
      </w:r>
      <w:r w:rsidR="003143E2" w:rsidRPr="0048294D">
        <w:rPr>
          <w:rFonts w:ascii="Times New Roman" w:hAnsi="Times New Roman" w:cs="Times New Roman"/>
        </w:rPr>
        <w:t>(</w:t>
      </w:r>
      <w:proofErr w:type="spellStart"/>
      <w:r w:rsidR="00034484" w:rsidRPr="0048294D">
        <w:rPr>
          <w:rFonts w:ascii="Times New Roman" w:hAnsi="Times New Roman" w:cs="Times New Roman"/>
        </w:rPr>
        <w:t>Bacigalupo</w:t>
      </w:r>
      <w:proofErr w:type="spellEnd"/>
      <w:r w:rsidR="003143E2" w:rsidRPr="0048294D">
        <w:rPr>
          <w:rFonts w:ascii="Times New Roman" w:hAnsi="Times New Roman" w:cs="Times New Roman"/>
        </w:rPr>
        <w:t xml:space="preserve"> </w:t>
      </w:r>
      <w:r w:rsidR="00743D2B" w:rsidRPr="0048294D">
        <w:rPr>
          <w:rFonts w:ascii="Times New Roman" w:hAnsi="Times New Roman" w:cs="Times New Roman"/>
        </w:rPr>
        <w:t>et al.</w:t>
      </w:r>
      <w:r w:rsidR="003143E2" w:rsidRPr="0048294D">
        <w:rPr>
          <w:rFonts w:ascii="Times New Roman" w:hAnsi="Times New Roman" w:cs="Times New Roman"/>
        </w:rPr>
        <w:t>, 2016, p.2</w:t>
      </w:r>
      <w:r w:rsidR="00893C75" w:rsidRPr="0048294D">
        <w:rPr>
          <w:rFonts w:ascii="Times New Roman" w:hAnsi="Times New Roman" w:cs="Times New Roman"/>
        </w:rPr>
        <w:t>7)</w:t>
      </w:r>
      <w:r w:rsidR="000D69F3" w:rsidRPr="0048294D">
        <w:rPr>
          <w:rFonts w:ascii="Times New Roman" w:hAnsi="Times New Roman" w:cs="Times New Roman"/>
        </w:rPr>
        <w:t xml:space="preserve">. </w:t>
      </w:r>
      <w:r w:rsidR="00312EB1" w:rsidRPr="0048294D">
        <w:rPr>
          <w:rFonts w:ascii="Times New Roman" w:hAnsi="Times New Roman" w:cs="Times New Roman"/>
        </w:rPr>
        <w:t xml:space="preserve">It is the </w:t>
      </w:r>
      <w:r w:rsidR="00B3381A" w:rsidRPr="0048294D">
        <w:rPr>
          <w:rFonts w:ascii="Times New Roman" w:hAnsi="Times New Roman" w:cs="Times New Roman"/>
        </w:rPr>
        <w:t xml:space="preserve">third </w:t>
      </w:r>
      <w:r w:rsidR="00273498" w:rsidRPr="0048294D">
        <w:rPr>
          <w:rFonts w:ascii="Times New Roman" w:hAnsi="Times New Roman" w:cs="Times New Roman"/>
        </w:rPr>
        <w:t>thread</w:t>
      </w:r>
      <w:r w:rsidR="00B3381A" w:rsidRPr="0048294D">
        <w:rPr>
          <w:rFonts w:ascii="Times New Roman" w:hAnsi="Times New Roman" w:cs="Times New Roman"/>
        </w:rPr>
        <w:t xml:space="preserve"> </w:t>
      </w:r>
      <w:r w:rsidR="001D2ACE" w:rsidRPr="0048294D">
        <w:rPr>
          <w:rFonts w:ascii="Times New Roman" w:hAnsi="Times New Roman" w:cs="Times New Roman"/>
        </w:rPr>
        <w:t xml:space="preserve">to </w:t>
      </w:r>
      <w:r w:rsidR="00B3381A" w:rsidRPr="0048294D">
        <w:rPr>
          <w:rFonts w:ascii="Times New Roman" w:hAnsi="Times New Roman" w:cs="Times New Roman"/>
        </w:rPr>
        <w:t>“</w:t>
      </w:r>
      <w:r w:rsidR="001D2ACE" w:rsidRPr="0048294D">
        <w:rPr>
          <w:rFonts w:ascii="Times New Roman" w:hAnsi="Times New Roman" w:cs="Times New Roman"/>
        </w:rPr>
        <w:t xml:space="preserve">believe in </w:t>
      </w:r>
      <w:r w:rsidR="003D46CD" w:rsidRPr="0048294D">
        <w:rPr>
          <w:rFonts w:ascii="Times New Roman" w:hAnsi="Times New Roman" w:cs="Times New Roman"/>
        </w:rPr>
        <w:t>y</w:t>
      </w:r>
      <w:r w:rsidR="001D2ACE" w:rsidRPr="0048294D">
        <w:rPr>
          <w:rFonts w:ascii="Times New Roman" w:hAnsi="Times New Roman" w:cs="Times New Roman"/>
        </w:rPr>
        <w:t>our ability</w:t>
      </w:r>
      <w:r w:rsidR="007F34B2" w:rsidRPr="0048294D">
        <w:rPr>
          <w:rFonts w:ascii="Times New Roman" w:hAnsi="Times New Roman" w:cs="Times New Roman"/>
        </w:rPr>
        <w:t xml:space="preserve">” that will be the primary focus of this </w:t>
      </w:r>
      <w:r w:rsidR="00CA6841" w:rsidRPr="0048294D">
        <w:rPr>
          <w:rFonts w:ascii="Times New Roman" w:hAnsi="Times New Roman" w:cs="Times New Roman"/>
        </w:rPr>
        <w:t>section of the evaluative process (</w:t>
      </w:r>
      <w:proofErr w:type="spellStart"/>
      <w:r w:rsidR="00034484" w:rsidRPr="0048294D">
        <w:rPr>
          <w:rFonts w:ascii="Times New Roman" w:hAnsi="Times New Roman" w:cs="Times New Roman"/>
        </w:rPr>
        <w:t>Bacigalupo</w:t>
      </w:r>
      <w:proofErr w:type="spellEnd"/>
      <w:r w:rsidR="00CA6841" w:rsidRPr="0048294D">
        <w:rPr>
          <w:rFonts w:ascii="Times New Roman" w:hAnsi="Times New Roman" w:cs="Times New Roman"/>
        </w:rPr>
        <w:t xml:space="preserve"> </w:t>
      </w:r>
      <w:r w:rsidR="00743D2B" w:rsidRPr="0048294D">
        <w:rPr>
          <w:rFonts w:ascii="Times New Roman" w:hAnsi="Times New Roman" w:cs="Times New Roman"/>
        </w:rPr>
        <w:t>et al.</w:t>
      </w:r>
      <w:r w:rsidR="00CA6841" w:rsidRPr="0048294D">
        <w:rPr>
          <w:rFonts w:ascii="Times New Roman" w:hAnsi="Times New Roman" w:cs="Times New Roman"/>
        </w:rPr>
        <w:t>, 2016</w:t>
      </w:r>
      <w:r w:rsidR="00C72BF6" w:rsidRPr="0048294D">
        <w:rPr>
          <w:rFonts w:ascii="Times New Roman" w:hAnsi="Times New Roman" w:cs="Times New Roman"/>
        </w:rPr>
        <w:t>, p.27)</w:t>
      </w:r>
      <w:r w:rsidR="00743D29" w:rsidRPr="0048294D">
        <w:rPr>
          <w:rFonts w:ascii="Times New Roman" w:hAnsi="Times New Roman" w:cs="Times New Roman"/>
        </w:rPr>
        <w:t xml:space="preserve">. It is of my </w:t>
      </w:r>
      <w:r w:rsidR="00F82448" w:rsidRPr="0048294D">
        <w:rPr>
          <w:rFonts w:ascii="Times New Roman" w:hAnsi="Times New Roman" w:cs="Times New Roman"/>
        </w:rPr>
        <w:t>opinion</w:t>
      </w:r>
      <w:r w:rsidR="00743D29" w:rsidRPr="0048294D">
        <w:rPr>
          <w:rFonts w:ascii="Times New Roman" w:hAnsi="Times New Roman" w:cs="Times New Roman"/>
        </w:rPr>
        <w:t xml:space="preserve"> that without self-belief</w:t>
      </w:r>
      <w:r w:rsidR="006C013A" w:rsidRPr="0048294D">
        <w:rPr>
          <w:rFonts w:ascii="Times New Roman" w:hAnsi="Times New Roman" w:cs="Times New Roman"/>
        </w:rPr>
        <w:t>, any process goal or</w:t>
      </w:r>
      <w:r w:rsidR="001D6C37" w:rsidRPr="0048294D">
        <w:rPr>
          <w:rFonts w:ascii="Times New Roman" w:hAnsi="Times New Roman" w:cs="Times New Roman"/>
        </w:rPr>
        <w:t xml:space="preserve"> aspiration</w:t>
      </w:r>
      <w:r w:rsidR="006C013A" w:rsidRPr="0048294D">
        <w:rPr>
          <w:rFonts w:ascii="Times New Roman" w:hAnsi="Times New Roman" w:cs="Times New Roman"/>
        </w:rPr>
        <w:t>, whether creative, enterprising or otherwise</w:t>
      </w:r>
      <w:r w:rsidR="001D6C37" w:rsidRPr="0048294D">
        <w:rPr>
          <w:rFonts w:ascii="Times New Roman" w:hAnsi="Times New Roman" w:cs="Times New Roman"/>
        </w:rPr>
        <w:t xml:space="preserve">, becomes worthless. </w:t>
      </w:r>
      <w:r w:rsidR="000C0F68" w:rsidRPr="0048294D">
        <w:rPr>
          <w:rFonts w:ascii="Times New Roman" w:hAnsi="Times New Roman" w:cs="Times New Roman"/>
        </w:rPr>
        <w:t>Self-beli</w:t>
      </w:r>
      <w:r w:rsidR="00894CB0" w:rsidRPr="0048294D">
        <w:rPr>
          <w:rFonts w:ascii="Times New Roman" w:hAnsi="Times New Roman" w:cs="Times New Roman"/>
        </w:rPr>
        <w:t>ef</w:t>
      </w:r>
      <w:r w:rsidR="006D58F9" w:rsidRPr="0048294D">
        <w:rPr>
          <w:rFonts w:ascii="Times New Roman" w:hAnsi="Times New Roman" w:cs="Times New Roman"/>
        </w:rPr>
        <w:t xml:space="preserve"> is one fundamental factor to ensure process and achievement, including creative and enterprising</w:t>
      </w:r>
      <w:r w:rsidR="00D12566" w:rsidRPr="0048294D">
        <w:rPr>
          <w:rFonts w:ascii="Times New Roman" w:hAnsi="Times New Roman" w:cs="Times New Roman"/>
        </w:rPr>
        <w:t xml:space="preserve"> developments</w:t>
      </w:r>
      <w:r w:rsidR="00174009" w:rsidRPr="0048294D">
        <w:rPr>
          <w:rFonts w:ascii="Times New Roman" w:hAnsi="Times New Roman" w:cs="Times New Roman"/>
        </w:rPr>
        <w:t xml:space="preserve"> (</w:t>
      </w:r>
      <w:r w:rsidR="00B0644F" w:rsidRPr="0048294D">
        <w:rPr>
          <w:rFonts w:ascii="Times New Roman" w:hAnsi="Times New Roman" w:cs="Times New Roman"/>
        </w:rPr>
        <w:t>Dweck, 2015</w:t>
      </w:r>
      <w:r w:rsidR="00BB248B" w:rsidRPr="0048294D">
        <w:rPr>
          <w:rFonts w:ascii="Times New Roman" w:hAnsi="Times New Roman" w:cs="Times New Roman"/>
        </w:rPr>
        <w:t xml:space="preserve">; </w:t>
      </w:r>
      <w:proofErr w:type="spellStart"/>
      <w:r w:rsidR="00716660" w:rsidRPr="0048294D">
        <w:rPr>
          <w:rFonts w:ascii="Times New Roman" w:hAnsi="Times New Roman" w:cs="Times New Roman"/>
        </w:rPr>
        <w:t>Wignall</w:t>
      </w:r>
      <w:proofErr w:type="spellEnd"/>
      <w:r w:rsidR="00716660" w:rsidRPr="0048294D">
        <w:rPr>
          <w:rFonts w:ascii="Times New Roman" w:hAnsi="Times New Roman" w:cs="Times New Roman"/>
        </w:rPr>
        <w:t>, 201</w:t>
      </w:r>
      <w:r w:rsidR="00AC65F2" w:rsidRPr="0048294D">
        <w:rPr>
          <w:rFonts w:ascii="Times New Roman" w:hAnsi="Times New Roman" w:cs="Times New Roman"/>
        </w:rPr>
        <w:t>9</w:t>
      </w:r>
      <w:r w:rsidR="00B37CC9" w:rsidRPr="0048294D">
        <w:rPr>
          <w:rFonts w:ascii="Times New Roman" w:hAnsi="Times New Roman" w:cs="Times New Roman"/>
        </w:rPr>
        <w:t>;</w:t>
      </w:r>
      <w:r w:rsidR="00BB248B" w:rsidRPr="0048294D">
        <w:rPr>
          <w:rFonts w:ascii="Times New Roman" w:hAnsi="Times New Roman" w:cs="Times New Roman"/>
        </w:rPr>
        <w:t xml:space="preserve"> </w:t>
      </w:r>
      <w:r w:rsidR="00B37CC9" w:rsidRPr="0048294D">
        <w:rPr>
          <w:rFonts w:ascii="Times New Roman" w:hAnsi="Times New Roman" w:cs="Times New Roman"/>
        </w:rPr>
        <w:t>Busch, 2018)</w:t>
      </w:r>
      <w:r w:rsidR="00D12566" w:rsidRPr="0048294D">
        <w:rPr>
          <w:rFonts w:ascii="Times New Roman" w:hAnsi="Times New Roman" w:cs="Times New Roman"/>
        </w:rPr>
        <w:t xml:space="preserve">. </w:t>
      </w:r>
      <w:r w:rsidR="00224048" w:rsidRPr="0048294D">
        <w:rPr>
          <w:rFonts w:ascii="Times New Roman" w:hAnsi="Times New Roman" w:cs="Times New Roman"/>
        </w:rPr>
        <w:t xml:space="preserve">Therefore, this is my justification </w:t>
      </w:r>
      <w:r w:rsidR="009F10D6" w:rsidRPr="0048294D">
        <w:rPr>
          <w:rFonts w:ascii="Times New Roman" w:hAnsi="Times New Roman" w:cs="Times New Roman"/>
        </w:rPr>
        <w:t xml:space="preserve">for selecting this competence </w:t>
      </w:r>
      <w:r w:rsidR="009D0092" w:rsidRPr="0048294D">
        <w:rPr>
          <w:rFonts w:ascii="Times New Roman" w:hAnsi="Times New Roman" w:cs="Times New Roman"/>
        </w:rPr>
        <w:t>for the self-evaluative process</w:t>
      </w:r>
      <w:r w:rsidR="003C0B5F" w:rsidRPr="0048294D">
        <w:rPr>
          <w:rFonts w:ascii="Times New Roman" w:hAnsi="Times New Roman" w:cs="Times New Roman"/>
        </w:rPr>
        <w:t xml:space="preserve">. </w:t>
      </w:r>
    </w:p>
    <w:p w14:paraId="4E270A19" w14:textId="4B34CEB1" w:rsidR="0097473D" w:rsidRPr="0048294D" w:rsidRDefault="00636E63" w:rsidP="0048294D">
      <w:pPr>
        <w:spacing w:before="240" w:line="360" w:lineRule="auto"/>
        <w:rPr>
          <w:rFonts w:ascii="Times New Roman" w:hAnsi="Times New Roman" w:cs="Times New Roman"/>
        </w:rPr>
      </w:pPr>
      <w:r w:rsidRPr="0048294D">
        <w:rPr>
          <w:rFonts w:ascii="Times New Roman" w:hAnsi="Times New Roman" w:cs="Times New Roman"/>
        </w:rPr>
        <w:t xml:space="preserve">For this </w:t>
      </w:r>
      <w:r w:rsidR="00273498" w:rsidRPr="0048294D">
        <w:rPr>
          <w:rFonts w:ascii="Times New Roman" w:hAnsi="Times New Roman" w:cs="Times New Roman"/>
        </w:rPr>
        <w:t>thread</w:t>
      </w:r>
      <w:r w:rsidR="0013203D" w:rsidRPr="0048294D">
        <w:rPr>
          <w:rFonts w:ascii="Times New Roman" w:hAnsi="Times New Roman" w:cs="Times New Roman"/>
        </w:rPr>
        <w:t>, I believe that my attainment is at Level 6</w:t>
      </w:r>
      <w:r w:rsidR="009045E9" w:rsidRPr="0048294D">
        <w:rPr>
          <w:rFonts w:ascii="Times New Roman" w:hAnsi="Times New Roman" w:cs="Times New Roman"/>
        </w:rPr>
        <w:t xml:space="preserve">, which requires individuals to </w:t>
      </w:r>
      <w:r w:rsidR="00282968" w:rsidRPr="0048294D">
        <w:rPr>
          <w:rFonts w:ascii="Times New Roman" w:hAnsi="Times New Roman" w:cs="Times New Roman"/>
        </w:rPr>
        <w:t xml:space="preserve">identify the benefits </w:t>
      </w:r>
      <w:r w:rsidR="006502B0" w:rsidRPr="0048294D">
        <w:rPr>
          <w:rFonts w:ascii="Times New Roman" w:hAnsi="Times New Roman" w:cs="Times New Roman"/>
        </w:rPr>
        <w:t>of</w:t>
      </w:r>
      <w:r w:rsidR="00282968" w:rsidRPr="0048294D">
        <w:rPr>
          <w:rFonts w:ascii="Times New Roman" w:hAnsi="Times New Roman" w:cs="Times New Roman"/>
        </w:rPr>
        <w:t xml:space="preserve"> </w:t>
      </w:r>
      <w:r w:rsidR="009D2DF7" w:rsidRPr="0048294D">
        <w:rPr>
          <w:rFonts w:ascii="Times New Roman" w:hAnsi="Times New Roman" w:cs="Times New Roman"/>
        </w:rPr>
        <w:t>experiences that could be considered as fail</w:t>
      </w:r>
      <w:r w:rsidR="00CA7CB4" w:rsidRPr="0048294D">
        <w:rPr>
          <w:rFonts w:ascii="Times New Roman" w:hAnsi="Times New Roman" w:cs="Times New Roman"/>
        </w:rPr>
        <w:t>ures</w:t>
      </w:r>
      <w:r w:rsidR="009D2DF7" w:rsidRPr="0048294D">
        <w:rPr>
          <w:rFonts w:ascii="Times New Roman" w:hAnsi="Times New Roman" w:cs="Times New Roman"/>
        </w:rPr>
        <w:t xml:space="preserve"> </w:t>
      </w:r>
      <w:r w:rsidR="00CA7CB4" w:rsidRPr="0048294D">
        <w:rPr>
          <w:rFonts w:ascii="Times New Roman" w:hAnsi="Times New Roman" w:cs="Times New Roman"/>
        </w:rPr>
        <w:t>(</w:t>
      </w:r>
      <w:proofErr w:type="spellStart"/>
      <w:r w:rsidR="00CA7CB4" w:rsidRPr="0048294D">
        <w:rPr>
          <w:rFonts w:ascii="Times New Roman" w:hAnsi="Times New Roman" w:cs="Times New Roman"/>
        </w:rPr>
        <w:t>Bacigalupo</w:t>
      </w:r>
      <w:proofErr w:type="spellEnd"/>
      <w:r w:rsidR="00CA7CB4" w:rsidRPr="0048294D">
        <w:rPr>
          <w:rFonts w:ascii="Times New Roman" w:hAnsi="Times New Roman" w:cs="Times New Roman"/>
        </w:rPr>
        <w:t xml:space="preserve"> </w:t>
      </w:r>
      <w:r w:rsidR="00743D2B" w:rsidRPr="0048294D">
        <w:rPr>
          <w:rFonts w:ascii="Times New Roman" w:hAnsi="Times New Roman" w:cs="Times New Roman"/>
        </w:rPr>
        <w:t>et al.</w:t>
      </w:r>
      <w:r w:rsidR="00CA7CB4" w:rsidRPr="0048294D">
        <w:rPr>
          <w:rFonts w:ascii="Times New Roman" w:hAnsi="Times New Roman" w:cs="Times New Roman"/>
        </w:rPr>
        <w:t>, 2016</w:t>
      </w:r>
      <w:r w:rsidR="00843041" w:rsidRPr="0048294D">
        <w:rPr>
          <w:rFonts w:ascii="Times New Roman" w:hAnsi="Times New Roman" w:cs="Times New Roman"/>
        </w:rPr>
        <w:t xml:space="preserve">). </w:t>
      </w:r>
      <w:r w:rsidR="00045A2B" w:rsidRPr="0048294D">
        <w:rPr>
          <w:rFonts w:ascii="Times New Roman" w:hAnsi="Times New Roman" w:cs="Times New Roman"/>
        </w:rPr>
        <w:t>As a reflective practitioner</w:t>
      </w:r>
      <w:r w:rsidR="00291D93" w:rsidRPr="0048294D">
        <w:rPr>
          <w:rFonts w:ascii="Times New Roman" w:hAnsi="Times New Roman" w:cs="Times New Roman"/>
        </w:rPr>
        <w:t xml:space="preserve">, </w:t>
      </w:r>
      <w:r w:rsidR="00FC7D37" w:rsidRPr="0048294D">
        <w:rPr>
          <w:rFonts w:ascii="Times New Roman" w:hAnsi="Times New Roman" w:cs="Times New Roman"/>
        </w:rPr>
        <w:t xml:space="preserve">it is an obligation </w:t>
      </w:r>
      <w:r w:rsidR="00D76AFE" w:rsidRPr="0048294D">
        <w:rPr>
          <w:rFonts w:ascii="Times New Roman" w:hAnsi="Times New Roman" w:cs="Times New Roman"/>
        </w:rPr>
        <w:t xml:space="preserve">to reflect upon </w:t>
      </w:r>
      <w:r w:rsidR="00050F9F" w:rsidRPr="0048294D">
        <w:rPr>
          <w:rFonts w:ascii="Times New Roman" w:hAnsi="Times New Roman" w:cs="Times New Roman"/>
        </w:rPr>
        <w:t>daily practice as an educator</w:t>
      </w:r>
      <w:r w:rsidR="0039425B" w:rsidRPr="0048294D">
        <w:rPr>
          <w:rFonts w:ascii="Times New Roman" w:hAnsi="Times New Roman" w:cs="Times New Roman"/>
        </w:rPr>
        <w:t xml:space="preserve">, including </w:t>
      </w:r>
      <w:r w:rsidR="00E62F00" w:rsidRPr="0048294D">
        <w:rPr>
          <w:rFonts w:ascii="Times New Roman" w:hAnsi="Times New Roman" w:cs="Times New Roman"/>
        </w:rPr>
        <w:t xml:space="preserve">the success or lack thereof </w:t>
      </w:r>
      <w:r w:rsidR="005C2F98" w:rsidRPr="0048294D">
        <w:rPr>
          <w:rFonts w:ascii="Times New Roman" w:hAnsi="Times New Roman" w:cs="Times New Roman"/>
        </w:rPr>
        <w:t xml:space="preserve">of lessons and </w:t>
      </w:r>
      <w:r w:rsidR="00E62F00" w:rsidRPr="0048294D">
        <w:rPr>
          <w:rFonts w:ascii="Times New Roman" w:hAnsi="Times New Roman" w:cs="Times New Roman"/>
        </w:rPr>
        <w:t xml:space="preserve">of </w:t>
      </w:r>
      <w:r w:rsidR="00FE58C3" w:rsidRPr="0048294D">
        <w:rPr>
          <w:rFonts w:ascii="Times New Roman" w:hAnsi="Times New Roman" w:cs="Times New Roman"/>
        </w:rPr>
        <w:t xml:space="preserve">student </w:t>
      </w:r>
      <w:r w:rsidR="00E62F00" w:rsidRPr="0048294D">
        <w:rPr>
          <w:rFonts w:ascii="Times New Roman" w:hAnsi="Times New Roman" w:cs="Times New Roman"/>
        </w:rPr>
        <w:t>and personal progress</w:t>
      </w:r>
      <w:r w:rsidR="005C2F98" w:rsidRPr="0048294D">
        <w:rPr>
          <w:rFonts w:ascii="Times New Roman" w:hAnsi="Times New Roman" w:cs="Times New Roman"/>
        </w:rPr>
        <w:t xml:space="preserve"> (</w:t>
      </w:r>
      <w:r w:rsidR="008D5B68" w:rsidRPr="0048294D">
        <w:rPr>
          <w:rFonts w:ascii="Times New Roman" w:hAnsi="Times New Roman" w:cs="Times New Roman"/>
        </w:rPr>
        <w:t xml:space="preserve">Pollard and Tann, </w:t>
      </w:r>
      <w:r w:rsidR="002279B8" w:rsidRPr="0048294D">
        <w:rPr>
          <w:rFonts w:ascii="Times New Roman" w:hAnsi="Times New Roman" w:cs="Times New Roman"/>
        </w:rPr>
        <w:t>1993</w:t>
      </w:r>
      <w:r w:rsidR="000D4347" w:rsidRPr="0048294D">
        <w:rPr>
          <w:rFonts w:ascii="Times New Roman" w:hAnsi="Times New Roman" w:cs="Times New Roman"/>
        </w:rPr>
        <w:t>; Welsh Government, 2017</w:t>
      </w:r>
      <w:r w:rsidR="00971B79" w:rsidRPr="0048294D">
        <w:rPr>
          <w:rFonts w:ascii="Times New Roman" w:hAnsi="Times New Roman" w:cs="Times New Roman"/>
        </w:rPr>
        <w:t>)</w:t>
      </w:r>
      <w:r w:rsidR="007E5897" w:rsidRPr="0048294D">
        <w:rPr>
          <w:rFonts w:ascii="Times New Roman" w:hAnsi="Times New Roman" w:cs="Times New Roman"/>
        </w:rPr>
        <w:t xml:space="preserve">. </w:t>
      </w:r>
      <w:r w:rsidR="00E41315" w:rsidRPr="0048294D">
        <w:rPr>
          <w:rFonts w:ascii="Times New Roman" w:hAnsi="Times New Roman" w:cs="Times New Roman"/>
        </w:rPr>
        <w:t xml:space="preserve">The evidence that indicates my standings at the </w:t>
      </w:r>
      <w:r w:rsidR="000C1F51" w:rsidRPr="0048294D">
        <w:rPr>
          <w:rFonts w:ascii="Times New Roman" w:hAnsi="Times New Roman" w:cs="Times New Roman"/>
        </w:rPr>
        <w:t xml:space="preserve">Level 6 </w:t>
      </w:r>
      <w:r w:rsidR="006D30B5" w:rsidRPr="0048294D">
        <w:rPr>
          <w:rFonts w:ascii="Times New Roman" w:hAnsi="Times New Roman" w:cs="Times New Roman"/>
        </w:rPr>
        <w:t>position</w:t>
      </w:r>
      <w:r w:rsidR="006B154B" w:rsidRPr="0048294D">
        <w:rPr>
          <w:rFonts w:ascii="Times New Roman" w:hAnsi="Times New Roman" w:cs="Times New Roman"/>
        </w:rPr>
        <w:t>ing include</w:t>
      </w:r>
      <w:r w:rsidR="0097473D" w:rsidRPr="0048294D">
        <w:rPr>
          <w:rFonts w:ascii="Times New Roman" w:hAnsi="Times New Roman" w:cs="Times New Roman"/>
        </w:rPr>
        <w:t>s</w:t>
      </w:r>
      <w:r w:rsidR="006B154B" w:rsidRPr="0048294D">
        <w:rPr>
          <w:rFonts w:ascii="Times New Roman" w:hAnsi="Times New Roman" w:cs="Times New Roman"/>
        </w:rPr>
        <w:t xml:space="preserve"> </w:t>
      </w:r>
      <w:r w:rsidR="0097473D" w:rsidRPr="0048294D">
        <w:rPr>
          <w:rFonts w:ascii="Times New Roman" w:hAnsi="Times New Roman" w:cs="Times New Roman"/>
        </w:rPr>
        <w:t>one lesson that I taught during my most recent PTE required students to undertake a “cold task,” namely, to write a newspaper article without input to assess their prior understanding before undertaking a series of lessons aimed at enhancing their prior levels of understanding</w:t>
      </w:r>
      <w:r w:rsidR="0066491B" w:rsidRPr="0048294D">
        <w:rPr>
          <w:rFonts w:ascii="Times New Roman" w:hAnsi="Times New Roman" w:cs="Times New Roman"/>
        </w:rPr>
        <w:t xml:space="preserve"> (see appendix</w:t>
      </w:r>
      <w:r w:rsidR="00B45F42" w:rsidRPr="0048294D">
        <w:rPr>
          <w:rFonts w:ascii="Times New Roman" w:hAnsi="Times New Roman" w:cs="Times New Roman"/>
        </w:rPr>
        <w:t xml:space="preserve"> </w:t>
      </w:r>
      <w:r w:rsidR="00892A2C" w:rsidRPr="0048294D">
        <w:rPr>
          <w:rFonts w:ascii="Times New Roman" w:hAnsi="Times New Roman" w:cs="Times New Roman"/>
        </w:rPr>
        <w:t>9</w:t>
      </w:r>
      <w:r w:rsidR="0066491B" w:rsidRPr="0048294D">
        <w:rPr>
          <w:rFonts w:ascii="Times New Roman" w:hAnsi="Times New Roman" w:cs="Times New Roman"/>
        </w:rPr>
        <w:t>)</w:t>
      </w:r>
      <w:r w:rsidR="0097473D" w:rsidRPr="0048294D">
        <w:rPr>
          <w:rFonts w:ascii="Times New Roman" w:hAnsi="Times New Roman" w:cs="Times New Roman"/>
        </w:rPr>
        <w:t xml:space="preserve">. This is a lesson that could easily be perceived as ineffective or as a failure. </w:t>
      </w:r>
      <w:r w:rsidR="0084340C" w:rsidRPr="0048294D">
        <w:rPr>
          <w:rFonts w:ascii="Times New Roman" w:hAnsi="Times New Roman" w:cs="Times New Roman"/>
        </w:rPr>
        <w:t xml:space="preserve">This lesson was challenging due to the students having no prior experience of “cold tasks” and due to the execution, but following some alterations was successful on the following day. </w:t>
      </w:r>
      <w:r w:rsidR="007F3BDE" w:rsidRPr="0048294D">
        <w:rPr>
          <w:rFonts w:ascii="Times New Roman" w:hAnsi="Times New Roman" w:cs="Times New Roman"/>
        </w:rPr>
        <w:t>Despite its challenges</w:t>
      </w:r>
      <w:r w:rsidR="00C519A5" w:rsidRPr="0048294D">
        <w:rPr>
          <w:rFonts w:ascii="Times New Roman" w:hAnsi="Times New Roman" w:cs="Times New Roman"/>
        </w:rPr>
        <w:t xml:space="preserve">, </w:t>
      </w:r>
      <w:r w:rsidR="007B4E51" w:rsidRPr="0048294D">
        <w:rPr>
          <w:rFonts w:ascii="Times New Roman" w:hAnsi="Times New Roman" w:cs="Times New Roman"/>
        </w:rPr>
        <w:t xml:space="preserve">this </w:t>
      </w:r>
      <w:r w:rsidR="00CA0322" w:rsidRPr="0048294D">
        <w:rPr>
          <w:rFonts w:ascii="Times New Roman" w:hAnsi="Times New Roman" w:cs="Times New Roman"/>
        </w:rPr>
        <w:t>lesson provide</w:t>
      </w:r>
      <w:r w:rsidR="007F3BDE" w:rsidRPr="0048294D">
        <w:rPr>
          <w:rFonts w:ascii="Times New Roman" w:hAnsi="Times New Roman" w:cs="Times New Roman"/>
        </w:rPr>
        <w:t>d</w:t>
      </w:r>
      <w:r w:rsidR="00CA0322" w:rsidRPr="0048294D">
        <w:rPr>
          <w:rFonts w:ascii="Times New Roman" w:hAnsi="Times New Roman" w:cs="Times New Roman"/>
        </w:rPr>
        <w:t xml:space="preserve"> insight into the students’ learning styles, interests</w:t>
      </w:r>
      <w:r w:rsidR="00CF5EBA" w:rsidRPr="0048294D">
        <w:rPr>
          <w:rFonts w:ascii="Times New Roman" w:hAnsi="Times New Roman" w:cs="Times New Roman"/>
        </w:rPr>
        <w:t xml:space="preserve"> and experiences of various modes of learning, therefore providing me with greater </w:t>
      </w:r>
      <w:r w:rsidR="001378E4" w:rsidRPr="0048294D">
        <w:rPr>
          <w:rFonts w:ascii="Times New Roman" w:hAnsi="Times New Roman" w:cs="Times New Roman"/>
        </w:rPr>
        <w:t>supporting evidence for future</w:t>
      </w:r>
      <w:r w:rsidR="00B83FE7" w:rsidRPr="0048294D">
        <w:rPr>
          <w:rFonts w:ascii="Times New Roman" w:hAnsi="Times New Roman" w:cs="Times New Roman"/>
        </w:rPr>
        <w:t xml:space="preserve"> practice</w:t>
      </w:r>
      <w:r w:rsidR="0097473D" w:rsidRPr="0048294D">
        <w:rPr>
          <w:rFonts w:ascii="Times New Roman" w:hAnsi="Times New Roman" w:cs="Times New Roman"/>
        </w:rPr>
        <w:t xml:space="preserve">. </w:t>
      </w:r>
      <w:r w:rsidR="007F3BDE" w:rsidRPr="0048294D">
        <w:rPr>
          <w:rFonts w:ascii="Times New Roman" w:hAnsi="Times New Roman" w:cs="Times New Roman"/>
        </w:rPr>
        <w:t>Furthermore, t</w:t>
      </w:r>
      <w:r w:rsidR="0097473D" w:rsidRPr="0048294D">
        <w:rPr>
          <w:rFonts w:ascii="Times New Roman" w:hAnsi="Times New Roman" w:cs="Times New Roman"/>
        </w:rPr>
        <w:t xml:space="preserve">his arguably somewhat creative approach to teaching and learning immediately encourages autonomy amongst the students, whilst also allowing them to access their prior knowledge and develop their thinking and recall skills. </w:t>
      </w:r>
      <w:r w:rsidR="00685F1A" w:rsidRPr="0048294D">
        <w:rPr>
          <w:rFonts w:ascii="Times New Roman" w:hAnsi="Times New Roman" w:cs="Times New Roman"/>
        </w:rPr>
        <w:t xml:space="preserve">Reflection upon this lesson </w:t>
      </w:r>
      <w:r w:rsidR="00C579E7" w:rsidRPr="0048294D">
        <w:rPr>
          <w:rFonts w:ascii="Times New Roman" w:hAnsi="Times New Roman" w:cs="Times New Roman"/>
        </w:rPr>
        <w:t>ensured that I was aware of the need to change my practic</w:t>
      </w:r>
      <w:r w:rsidR="00445472" w:rsidRPr="0048294D">
        <w:rPr>
          <w:rFonts w:ascii="Times New Roman" w:hAnsi="Times New Roman" w:cs="Times New Roman"/>
        </w:rPr>
        <w:t>e</w:t>
      </w:r>
      <w:r w:rsidR="00B14C89" w:rsidRPr="0048294D">
        <w:rPr>
          <w:rFonts w:ascii="Times New Roman" w:hAnsi="Times New Roman" w:cs="Times New Roman"/>
        </w:rPr>
        <w:t xml:space="preserve"> </w:t>
      </w:r>
      <w:r w:rsidR="00334995" w:rsidRPr="0048294D">
        <w:rPr>
          <w:rFonts w:ascii="Times New Roman" w:hAnsi="Times New Roman" w:cs="Times New Roman"/>
        </w:rPr>
        <w:t>and</w:t>
      </w:r>
      <w:r w:rsidR="00F42BB3" w:rsidRPr="0048294D">
        <w:rPr>
          <w:rFonts w:ascii="Times New Roman" w:hAnsi="Times New Roman" w:cs="Times New Roman"/>
        </w:rPr>
        <w:t xml:space="preserve"> of the skills that I could use to support </w:t>
      </w:r>
      <w:r w:rsidR="00391819" w:rsidRPr="0048294D">
        <w:rPr>
          <w:rFonts w:ascii="Times New Roman" w:hAnsi="Times New Roman" w:cs="Times New Roman"/>
        </w:rPr>
        <w:t xml:space="preserve">the next lesson focusing upon the same topic. </w:t>
      </w:r>
      <w:r w:rsidR="00654AD6" w:rsidRPr="0048294D">
        <w:rPr>
          <w:rFonts w:ascii="Times New Roman" w:hAnsi="Times New Roman" w:cs="Times New Roman"/>
        </w:rPr>
        <w:t xml:space="preserve">This exemplifies the need to be self-aware </w:t>
      </w:r>
      <w:r w:rsidR="000C39ED" w:rsidRPr="0048294D">
        <w:rPr>
          <w:rFonts w:ascii="Times New Roman" w:hAnsi="Times New Roman" w:cs="Times New Roman"/>
        </w:rPr>
        <w:t xml:space="preserve">as a practitioner. </w:t>
      </w:r>
    </w:p>
    <w:p w14:paraId="6B528BB9" w14:textId="3EBB7306" w:rsidR="00BD5E5D" w:rsidRPr="0048294D" w:rsidRDefault="006B05A2" w:rsidP="0048294D">
      <w:pPr>
        <w:spacing w:before="240" w:line="360" w:lineRule="auto"/>
        <w:rPr>
          <w:rFonts w:ascii="Times New Roman" w:hAnsi="Times New Roman" w:cs="Times New Roman"/>
        </w:rPr>
      </w:pPr>
      <w:r w:rsidRPr="0048294D">
        <w:rPr>
          <w:rFonts w:ascii="Times New Roman" w:hAnsi="Times New Roman" w:cs="Times New Roman"/>
        </w:rPr>
        <w:t>As with</w:t>
      </w:r>
      <w:r w:rsidR="001C0322" w:rsidRPr="0048294D">
        <w:rPr>
          <w:rFonts w:ascii="Times New Roman" w:hAnsi="Times New Roman" w:cs="Times New Roman"/>
        </w:rPr>
        <w:t xml:space="preserve"> other aspects of the Entrecomp Framework</w:t>
      </w:r>
      <w:r w:rsidR="002D5902" w:rsidRPr="0048294D">
        <w:rPr>
          <w:rFonts w:ascii="Times New Roman" w:hAnsi="Times New Roman" w:cs="Times New Roman"/>
        </w:rPr>
        <w:t xml:space="preserve">, </w:t>
      </w:r>
      <w:r w:rsidR="00ED2894" w:rsidRPr="0048294D">
        <w:rPr>
          <w:rFonts w:ascii="Times New Roman" w:hAnsi="Times New Roman" w:cs="Times New Roman"/>
        </w:rPr>
        <w:t>this thread of the</w:t>
      </w:r>
      <w:r w:rsidR="00AF0E61" w:rsidRPr="0048294D">
        <w:rPr>
          <w:rFonts w:ascii="Times New Roman" w:hAnsi="Times New Roman" w:cs="Times New Roman"/>
        </w:rPr>
        <w:t xml:space="preserve"> “self-awareness and self-efficacy</w:t>
      </w:r>
      <w:r w:rsidR="001211DB" w:rsidRPr="0048294D">
        <w:rPr>
          <w:rFonts w:ascii="Times New Roman" w:hAnsi="Times New Roman" w:cs="Times New Roman"/>
        </w:rPr>
        <w:t>”</w:t>
      </w:r>
      <w:r w:rsidR="00AF0E61" w:rsidRPr="0048294D">
        <w:rPr>
          <w:rFonts w:ascii="Times New Roman" w:hAnsi="Times New Roman" w:cs="Times New Roman"/>
        </w:rPr>
        <w:t xml:space="preserve"> competence</w:t>
      </w:r>
      <w:r w:rsidR="00CD0F15" w:rsidRPr="0048294D">
        <w:rPr>
          <w:rFonts w:ascii="Times New Roman" w:hAnsi="Times New Roman" w:cs="Times New Roman"/>
        </w:rPr>
        <w:t xml:space="preserve"> </w:t>
      </w:r>
      <w:r w:rsidR="00D906E3" w:rsidRPr="0048294D">
        <w:rPr>
          <w:rFonts w:ascii="Times New Roman" w:hAnsi="Times New Roman" w:cs="Times New Roman"/>
        </w:rPr>
        <w:t xml:space="preserve">provides no </w:t>
      </w:r>
      <w:r w:rsidR="00B77E03" w:rsidRPr="0048294D">
        <w:rPr>
          <w:rFonts w:ascii="Times New Roman" w:hAnsi="Times New Roman" w:cs="Times New Roman"/>
        </w:rPr>
        <w:t>further level descriptors after Level 6</w:t>
      </w:r>
      <w:r w:rsidR="009A5931" w:rsidRPr="0048294D">
        <w:rPr>
          <w:rFonts w:ascii="Times New Roman" w:hAnsi="Times New Roman" w:cs="Times New Roman"/>
        </w:rPr>
        <w:t xml:space="preserve">, instead the skills are carried over. </w:t>
      </w:r>
      <w:r w:rsidR="008B62BB" w:rsidRPr="0048294D">
        <w:rPr>
          <w:rFonts w:ascii="Times New Roman" w:hAnsi="Times New Roman" w:cs="Times New Roman"/>
        </w:rPr>
        <w:t>In reflection, o</w:t>
      </w:r>
      <w:r w:rsidR="009A5931" w:rsidRPr="0048294D">
        <w:rPr>
          <w:rFonts w:ascii="Times New Roman" w:hAnsi="Times New Roman" w:cs="Times New Roman"/>
        </w:rPr>
        <w:t>ne could argue that this is a</w:t>
      </w:r>
      <w:r w:rsidR="008B62BB" w:rsidRPr="0048294D">
        <w:rPr>
          <w:rFonts w:ascii="Times New Roman" w:hAnsi="Times New Roman" w:cs="Times New Roman"/>
        </w:rPr>
        <w:t xml:space="preserve"> </w:t>
      </w:r>
      <w:r w:rsidR="009A5931" w:rsidRPr="0048294D">
        <w:rPr>
          <w:rFonts w:ascii="Times New Roman" w:hAnsi="Times New Roman" w:cs="Times New Roman"/>
        </w:rPr>
        <w:t xml:space="preserve">downfall of the Entrecomp Framework: </w:t>
      </w:r>
      <w:r w:rsidR="00FA3ECB" w:rsidRPr="0048294D">
        <w:rPr>
          <w:rFonts w:ascii="Times New Roman" w:hAnsi="Times New Roman" w:cs="Times New Roman"/>
        </w:rPr>
        <w:t>the level</w:t>
      </w:r>
      <w:r w:rsidR="00380C80" w:rsidRPr="0048294D">
        <w:rPr>
          <w:rFonts w:ascii="Times New Roman" w:hAnsi="Times New Roman" w:cs="Times New Roman"/>
        </w:rPr>
        <w:t xml:space="preserve">s and their corresponding descriptors indicate that </w:t>
      </w:r>
      <w:r w:rsidR="00D326AC" w:rsidRPr="0048294D">
        <w:rPr>
          <w:rFonts w:ascii="Times New Roman" w:hAnsi="Times New Roman" w:cs="Times New Roman"/>
        </w:rPr>
        <w:t xml:space="preserve">learning is a continuum or process until Level 8, at which point you are considered to have mastered the skill at hand. </w:t>
      </w:r>
      <w:r w:rsidR="00A30899" w:rsidRPr="0048294D">
        <w:rPr>
          <w:rFonts w:ascii="Times New Roman" w:hAnsi="Times New Roman" w:cs="Times New Roman"/>
        </w:rPr>
        <w:t xml:space="preserve">Contrary to </w:t>
      </w:r>
      <w:r w:rsidR="00BD727F" w:rsidRPr="0048294D">
        <w:rPr>
          <w:rFonts w:ascii="Times New Roman" w:hAnsi="Times New Roman" w:cs="Times New Roman"/>
        </w:rPr>
        <w:t xml:space="preserve">the </w:t>
      </w:r>
      <w:r w:rsidR="004E5781" w:rsidRPr="0048294D">
        <w:rPr>
          <w:rFonts w:ascii="Times New Roman" w:hAnsi="Times New Roman" w:cs="Times New Roman"/>
        </w:rPr>
        <w:t>Entrecomp Framework’s portrayal, it is of person</w:t>
      </w:r>
      <w:r w:rsidR="002F076F" w:rsidRPr="0048294D">
        <w:rPr>
          <w:rFonts w:ascii="Times New Roman" w:hAnsi="Times New Roman" w:cs="Times New Roman"/>
        </w:rPr>
        <w:t xml:space="preserve">al belief that </w:t>
      </w:r>
      <w:r w:rsidR="009C23C5" w:rsidRPr="0048294D">
        <w:rPr>
          <w:rFonts w:ascii="Times New Roman" w:hAnsi="Times New Roman" w:cs="Times New Roman"/>
        </w:rPr>
        <w:t xml:space="preserve">one cannot </w:t>
      </w:r>
      <w:r w:rsidR="00D37FF8" w:rsidRPr="0048294D">
        <w:rPr>
          <w:rFonts w:ascii="Times New Roman" w:hAnsi="Times New Roman" w:cs="Times New Roman"/>
        </w:rPr>
        <w:t>entirely master a skill</w:t>
      </w:r>
      <w:r w:rsidR="00D24428" w:rsidRPr="0048294D">
        <w:rPr>
          <w:rFonts w:ascii="Times New Roman" w:hAnsi="Times New Roman" w:cs="Times New Roman"/>
        </w:rPr>
        <w:t xml:space="preserve">. This is due to the everchanging approaches and advancements in technology that alter </w:t>
      </w:r>
      <w:r w:rsidR="009A4D8B" w:rsidRPr="0048294D">
        <w:rPr>
          <w:rFonts w:ascii="Times New Roman" w:hAnsi="Times New Roman" w:cs="Times New Roman"/>
        </w:rPr>
        <w:t>a multitude of a</w:t>
      </w:r>
      <w:r w:rsidR="00BB0BB9" w:rsidRPr="0048294D">
        <w:rPr>
          <w:rFonts w:ascii="Times New Roman" w:hAnsi="Times New Roman" w:cs="Times New Roman"/>
        </w:rPr>
        <w:t>spects of</w:t>
      </w:r>
      <w:r w:rsidR="006D48C8" w:rsidRPr="0048294D">
        <w:rPr>
          <w:rFonts w:ascii="Times New Roman" w:hAnsi="Times New Roman" w:cs="Times New Roman"/>
        </w:rPr>
        <w:t xml:space="preserve"> 21</w:t>
      </w:r>
      <w:r w:rsidR="006D48C8" w:rsidRPr="0048294D">
        <w:rPr>
          <w:rFonts w:ascii="Times New Roman" w:hAnsi="Times New Roman" w:cs="Times New Roman"/>
          <w:vertAlign w:val="superscript"/>
        </w:rPr>
        <w:t>st</w:t>
      </w:r>
      <w:r w:rsidR="006D48C8" w:rsidRPr="0048294D">
        <w:rPr>
          <w:rFonts w:ascii="Times New Roman" w:hAnsi="Times New Roman" w:cs="Times New Roman"/>
        </w:rPr>
        <w:t xml:space="preserve"> century</w:t>
      </w:r>
      <w:r w:rsidR="00BB0BB9" w:rsidRPr="0048294D">
        <w:rPr>
          <w:rFonts w:ascii="Times New Roman" w:hAnsi="Times New Roman" w:cs="Times New Roman"/>
        </w:rPr>
        <w:t xml:space="preserve"> </w:t>
      </w:r>
      <w:r w:rsidR="0060383C" w:rsidRPr="0048294D">
        <w:rPr>
          <w:rFonts w:ascii="Times New Roman" w:hAnsi="Times New Roman" w:cs="Times New Roman"/>
        </w:rPr>
        <w:t>skills, knowledge</w:t>
      </w:r>
      <w:r w:rsidR="006D48C8" w:rsidRPr="0048294D">
        <w:rPr>
          <w:rFonts w:ascii="Times New Roman" w:hAnsi="Times New Roman" w:cs="Times New Roman"/>
        </w:rPr>
        <w:t xml:space="preserve"> </w:t>
      </w:r>
      <w:r w:rsidR="00E707D4" w:rsidRPr="0048294D">
        <w:rPr>
          <w:rFonts w:ascii="Times New Roman" w:hAnsi="Times New Roman" w:cs="Times New Roman"/>
        </w:rPr>
        <w:t>and understanding.</w:t>
      </w:r>
    </w:p>
    <w:p w14:paraId="4D09DE99" w14:textId="7EE9D30D" w:rsidR="00EC7B05" w:rsidRPr="0048294D" w:rsidRDefault="00EC7B05" w:rsidP="0048294D">
      <w:pPr>
        <w:spacing w:before="240" w:line="360" w:lineRule="auto"/>
        <w:rPr>
          <w:rFonts w:ascii="Times New Roman" w:hAnsi="Times New Roman" w:cs="Times New Roman"/>
        </w:rPr>
      </w:pPr>
      <w:r w:rsidRPr="0048294D">
        <w:rPr>
          <w:rFonts w:ascii="Times New Roman" w:hAnsi="Times New Roman" w:cs="Times New Roman"/>
        </w:rPr>
        <w:t xml:space="preserve">The purpose of </w:t>
      </w:r>
      <w:r w:rsidR="003C6BB2" w:rsidRPr="0048294D">
        <w:rPr>
          <w:rFonts w:ascii="Times New Roman" w:hAnsi="Times New Roman" w:cs="Times New Roman"/>
        </w:rPr>
        <w:t>the following</w:t>
      </w:r>
      <w:r w:rsidRPr="0048294D">
        <w:rPr>
          <w:rFonts w:ascii="Times New Roman" w:hAnsi="Times New Roman" w:cs="Times New Roman"/>
        </w:rPr>
        <w:t xml:space="preserve"> section of the assignment is to identify approaches to developing students’ creative and enterprise skills in a purposeful manner that is contextual and supports the learning of various disciplines and development of wider skills, including collaboration, reasoning and communication skills. The following are some approaches that I endeavour to trial and implement within my future </w:t>
      </w:r>
      <w:r w:rsidR="001B0538" w:rsidRPr="0048294D">
        <w:rPr>
          <w:rFonts w:ascii="Times New Roman" w:hAnsi="Times New Roman" w:cs="Times New Roman"/>
        </w:rPr>
        <w:t>classrooms but</w:t>
      </w:r>
      <w:r w:rsidRPr="0048294D">
        <w:rPr>
          <w:rFonts w:ascii="Times New Roman" w:hAnsi="Times New Roman" w:cs="Times New Roman"/>
        </w:rPr>
        <w:t xml:space="preserve"> could be applied to any education practitioner. </w:t>
      </w:r>
    </w:p>
    <w:p w14:paraId="0EAD790A" w14:textId="77777777" w:rsidR="00EC7B05" w:rsidRPr="0048294D" w:rsidRDefault="00EC7B05" w:rsidP="0048294D">
      <w:pPr>
        <w:spacing w:before="240" w:line="360" w:lineRule="auto"/>
        <w:rPr>
          <w:rFonts w:ascii="Times New Roman" w:hAnsi="Times New Roman" w:cs="Times New Roman"/>
        </w:rPr>
      </w:pPr>
      <w:r w:rsidRPr="0048294D">
        <w:rPr>
          <w:rFonts w:ascii="Times New Roman" w:hAnsi="Times New Roman" w:cs="Times New Roman"/>
        </w:rPr>
        <w:t xml:space="preserve">Article 29 in The United Nations Convention on the Rights of the Child (UNCRC) (UNICEF, 1990) recognises that not only should every child have access to an education, but that education should draw upon each child’s personal beliefs, talents, personality and ability. Furthermore, Article 31 identifies that every child has a right to rest and take part in recreational, artistic and cultural activities (UNICEF, 1990). By providing opportunities within the curriculum to explore students’ personal interests, skills and abilities, educators are ensuring that Articles 29 and 31 are being met. </w:t>
      </w:r>
    </w:p>
    <w:p w14:paraId="0B98E35E" w14:textId="0F2A90FE" w:rsidR="0035767B" w:rsidRPr="0048294D" w:rsidRDefault="00EC7B05" w:rsidP="0048294D">
      <w:pPr>
        <w:spacing w:before="240" w:line="360" w:lineRule="auto"/>
        <w:rPr>
          <w:rFonts w:ascii="Times New Roman" w:hAnsi="Times New Roman" w:cs="Times New Roman"/>
        </w:rPr>
      </w:pPr>
      <w:r w:rsidRPr="0048294D">
        <w:rPr>
          <w:rFonts w:ascii="Times New Roman" w:hAnsi="Times New Roman" w:cs="Times New Roman"/>
        </w:rPr>
        <w:t xml:space="preserve">As with any new approach to teaching and learning, I endeavour to gradually introduce creative and enterprise skill development opportunities to the students, especially to those with limited previous experience. My initial approach to fostering creativity and enterprise skills within the classroom, is to regularly pose questions to the students which require them to engage their creativity and enterprise skills. This approach may take the form of providing the students with an answer to a </w:t>
      </w:r>
      <w:r w:rsidR="006C4EE4" w:rsidRPr="0048294D">
        <w:rPr>
          <w:rFonts w:ascii="Times New Roman" w:hAnsi="Times New Roman" w:cs="Times New Roman"/>
        </w:rPr>
        <w:t>question and</w:t>
      </w:r>
      <w:r w:rsidRPr="0048294D">
        <w:rPr>
          <w:rFonts w:ascii="Times New Roman" w:hAnsi="Times New Roman" w:cs="Times New Roman"/>
        </w:rPr>
        <w:t xml:space="preserve"> asking them to propose multiple potential questions that the answer fits with. As previously discussed, this approach encourages divergent thinking, </w:t>
      </w:r>
      <w:r w:rsidR="006C4EE4" w:rsidRPr="0048294D">
        <w:rPr>
          <w:rFonts w:ascii="Times New Roman" w:hAnsi="Times New Roman" w:cs="Times New Roman"/>
        </w:rPr>
        <w:t>however,</w:t>
      </w:r>
      <w:r w:rsidRPr="0048294D">
        <w:rPr>
          <w:rFonts w:ascii="Times New Roman" w:hAnsi="Times New Roman" w:cs="Times New Roman"/>
        </w:rPr>
        <w:t xml:space="preserve"> to promote convergent thinking, the students could be asked to propose a single question that suits the answer. An alternative approach is to counteract the students’ functional fixedness- namely the concept that an object only has its purpose and cannot be used as another tool. For example, a book could be used as a roof for a house, a stepping</w:t>
      </w:r>
      <w:r w:rsidR="006C4EE4" w:rsidRPr="0048294D">
        <w:rPr>
          <w:rFonts w:ascii="Times New Roman" w:hAnsi="Times New Roman" w:cs="Times New Roman"/>
        </w:rPr>
        <w:t>-</w:t>
      </w:r>
      <w:r w:rsidRPr="0048294D">
        <w:rPr>
          <w:rFonts w:ascii="Times New Roman" w:hAnsi="Times New Roman" w:cs="Times New Roman"/>
        </w:rPr>
        <w:t xml:space="preserve">stone or a tent. Ideally, as time progresses, this approach to encouraging creative cognitive development could become more student-led, with the students suggesting objects for the functional fixedness </w:t>
      </w:r>
      <w:r w:rsidR="006C4EE4" w:rsidRPr="0048294D">
        <w:rPr>
          <w:rFonts w:ascii="Times New Roman" w:hAnsi="Times New Roman" w:cs="Times New Roman"/>
        </w:rPr>
        <w:t>challenge or</w:t>
      </w:r>
      <w:r w:rsidRPr="0048294D">
        <w:rPr>
          <w:rFonts w:ascii="Times New Roman" w:hAnsi="Times New Roman" w:cs="Times New Roman"/>
        </w:rPr>
        <w:t xml:space="preserve"> providing an answer for their peers to suggest the partnered question for</w:t>
      </w:r>
      <w:r w:rsidR="006C4EE4" w:rsidRPr="0048294D">
        <w:rPr>
          <w:rFonts w:ascii="Times New Roman" w:hAnsi="Times New Roman" w:cs="Times New Roman"/>
        </w:rPr>
        <w:t xml:space="preserve"> (</w:t>
      </w:r>
      <w:proofErr w:type="spellStart"/>
      <w:r w:rsidR="00567F1D" w:rsidRPr="0048294D">
        <w:rPr>
          <w:rFonts w:ascii="Times New Roman" w:hAnsi="Times New Roman" w:cs="Times New Roman"/>
        </w:rPr>
        <w:t>Cremin</w:t>
      </w:r>
      <w:proofErr w:type="spellEnd"/>
      <w:r w:rsidR="00567F1D" w:rsidRPr="0048294D">
        <w:rPr>
          <w:rFonts w:ascii="Times New Roman" w:hAnsi="Times New Roman" w:cs="Times New Roman"/>
        </w:rPr>
        <w:t xml:space="preserve">, </w:t>
      </w:r>
      <w:r w:rsidR="00627C91" w:rsidRPr="0048294D">
        <w:rPr>
          <w:rFonts w:ascii="Times New Roman" w:hAnsi="Times New Roman" w:cs="Times New Roman"/>
        </w:rPr>
        <w:t xml:space="preserve">2009; </w:t>
      </w:r>
      <w:r w:rsidR="00207B51" w:rsidRPr="0048294D">
        <w:rPr>
          <w:rFonts w:ascii="Times New Roman" w:hAnsi="Times New Roman" w:cs="Times New Roman"/>
        </w:rPr>
        <w:t>Wood, 2009</w:t>
      </w:r>
      <w:r w:rsidR="006C4EE4" w:rsidRPr="0048294D">
        <w:rPr>
          <w:rFonts w:ascii="Times New Roman" w:hAnsi="Times New Roman" w:cs="Times New Roman"/>
        </w:rPr>
        <w:t>)</w:t>
      </w:r>
      <w:r w:rsidRPr="0048294D">
        <w:rPr>
          <w:rFonts w:ascii="Times New Roman" w:hAnsi="Times New Roman" w:cs="Times New Roman"/>
        </w:rPr>
        <w:t xml:space="preserve">. </w:t>
      </w:r>
    </w:p>
    <w:p w14:paraId="5C3AD815" w14:textId="19A0FF37" w:rsidR="00EC7B05" w:rsidRPr="0048294D" w:rsidRDefault="00EC7B05" w:rsidP="0048294D">
      <w:pPr>
        <w:spacing w:line="360" w:lineRule="auto"/>
        <w:rPr>
          <w:rFonts w:ascii="Times New Roman" w:hAnsi="Times New Roman" w:cs="Times New Roman"/>
        </w:rPr>
      </w:pPr>
      <w:r w:rsidRPr="0048294D">
        <w:rPr>
          <w:rFonts w:ascii="Times New Roman" w:hAnsi="Times New Roman" w:cs="Times New Roman"/>
        </w:rPr>
        <w:t>The classroom climate</w:t>
      </w:r>
      <w:r w:rsidR="00AC13E8" w:rsidRPr="0048294D">
        <w:rPr>
          <w:rFonts w:ascii="Times New Roman" w:hAnsi="Times New Roman" w:cs="Times New Roman"/>
        </w:rPr>
        <w:t xml:space="preserve"> and environment are both </w:t>
      </w:r>
      <w:r w:rsidR="00417C9C" w:rsidRPr="0048294D">
        <w:rPr>
          <w:rFonts w:ascii="Times New Roman" w:hAnsi="Times New Roman" w:cs="Times New Roman"/>
        </w:rPr>
        <w:t xml:space="preserve">commonly </w:t>
      </w:r>
      <w:r w:rsidR="009C084E" w:rsidRPr="0048294D">
        <w:rPr>
          <w:rFonts w:ascii="Times New Roman" w:hAnsi="Times New Roman" w:cs="Times New Roman"/>
        </w:rPr>
        <w:t>recognised to</w:t>
      </w:r>
      <w:r w:rsidRPr="0048294D">
        <w:rPr>
          <w:rFonts w:ascii="Times New Roman" w:hAnsi="Times New Roman" w:cs="Times New Roman"/>
        </w:rPr>
        <w:t xml:space="preserve"> impact the success of teaching and learning experiences: behaviour, motivation and engagement of students generally reflects the climate of the classroom, therefore impacting the success of a lesson (Dunn, 2011; Pollard and Tann, 1993</w:t>
      </w:r>
      <w:r w:rsidR="0018629D" w:rsidRPr="0048294D">
        <w:rPr>
          <w:rFonts w:ascii="Times New Roman" w:hAnsi="Times New Roman" w:cs="Times New Roman"/>
        </w:rPr>
        <w:t xml:space="preserve">; </w:t>
      </w:r>
      <w:proofErr w:type="spellStart"/>
      <w:r w:rsidR="00C234C0" w:rsidRPr="0048294D">
        <w:rPr>
          <w:rFonts w:ascii="Times New Roman" w:hAnsi="Times New Roman" w:cs="Times New Roman"/>
        </w:rPr>
        <w:t>Cropley</w:t>
      </w:r>
      <w:proofErr w:type="spellEnd"/>
      <w:r w:rsidR="00C234C0" w:rsidRPr="0048294D">
        <w:rPr>
          <w:rFonts w:ascii="Times New Roman" w:hAnsi="Times New Roman" w:cs="Times New Roman"/>
        </w:rPr>
        <w:t xml:space="preserve">, </w:t>
      </w:r>
      <w:r w:rsidR="005F1473" w:rsidRPr="0048294D">
        <w:rPr>
          <w:rFonts w:ascii="Times New Roman" w:hAnsi="Times New Roman" w:cs="Times New Roman"/>
        </w:rPr>
        <w:t>2001</w:t>
      </w:r>
      <w:r w:rsidR="00D30955" w:rsidRPr="0048294D">
        <w:rPr>
          <w:rFonts w:ascii="Times New Roman" w:hAnsi="Times New Roman" w:cs="Times New Roman"/>
        </w:rPr>
        <w:t xml:space="preserve">; Barnes, </w:t>
      </w:r>
      <w:r w:rsidR="00EA6CD9" w:rsidRPr="0048294D">
        <w:rPr>
          <w:rFonts w:ascii="Times New Roman" w:hAnsi="Times New Roman" w:cs="Times New Roman"/>
        </w:rPr>
        <w:t>2015</w:t>
      </w:r>
      <w:r w:rsidR="00B87261" w:rsidRPr="0048294D">
        <w:rPr>
          <w:rFonts w:ascii="Times New Roman" w:hAnsi="Times New Roman" w:cs="Times New Roman"/>
        </w:rPr>
        <w:t>; Young, 2014</w:t>
      </w:r>
      <w:r w:rsidRPr="0048294D">
        <w:rPr>
          <w:rFonts w:ascii="Times New Roman" w:hAnsi="Times New Roman" w:cs="Times New Roman"/>
        </w:rPr>
        <w:t xml:space="preserve">). </w:t>
      </w:r>
      <w:r w:rsidR="00071078" w:rsidRPr="0048294D">
        <w:rPr>
          <w:rFonts w:ascii="Times New Roman" w:hAnsi="Times New Roman" w:cs="Times New Roman"/>
        </w:rPr>
        <w:t>Whilst the classroom environment refers to the physicality of the classroom, the climate refers to a combination of intellectual, social, emotional and physical factors (</w:t>
      </w:r>
      <w:r w:rsidR="009F438B" w:rsidRPr="0048294D">
        <w:rPr>
          <w:rFonts w:ascii="Times New Roman" w:hAnsi="Times New Roman" w:cs="Times New Roman"/>
        </w:rPr>
        <w:t>IGI Global</w:t>
      </w:r>
      <w:r w:rsidR="00993B26" w:rsidRPr="0048294D">
        <w:rPr>
          <w:rFonts w:ascii="Times New Roman" w:hAnsi="Times New Roman" w:cs="Times New Roman"/>
        </w:rPr>
        <w:t>, date unknown;</w:t>
      </w:r>
      <w:r w:rsidR="00D717A2" w:rsidRPr="0048294D">
        <w:rPr>
          <w:rFonts w:ascii="Times New Roman" w:hAnsi="Times New Roman" w:cs="Times New Roman"/>
        </w:rPr>
        <w:t xml:space="preserve"> </w:t>
      </w:r>
      <w:proofErr w:type="spellStart"/>
      <w:r w:rsidR="00D717A2" w:rsidRPr="0048294D">
        <w:rPr>
          <w:rFonts w:ascii="Times New Roman" w:hAnsi="Times New Roman" w:cs="Times New Roman"/>
        </w:rPr>
        <w:t>Kamb</w:t>
      </w:r>
      <w:proofErr w:type="spellEnd"/>
      <w:r w:rsidR="00D717A2" w:rsidRPr="0048294D">
        <w:rPr>
          <w:rFonts w:ascii="Times New Roman" w:hAnsi="Times New Roman" w:cs="Times New Roman"/>
        </w:rPr>
        <w:t>, 2012</w:t>
      </w:r>
      <w:r w:rsidR="00287381" w:rsidRPr="0048294D">
        <w:rPr>
          <w:rFonts w:ascii="Times New Roman" w:hAnsi="Times New Roman" w:cs="Times New Roman"/>
        </w:rPr>
        <w:t>)</w:t>
      </w:r>
      <w:r w:rsidR="00071078" w:rsidRPr="0048294D">
        <w:rPr>
          <w:rFonts w:ascii="Times New Roman" w:hAnsi="Times New Roman" w:cs="Times New Roman"/>
        </w:rPr>
        <w:t xml:space="preserve">. </w:t>
      </w:r>
      <w:r w:rsidRPr="0048294D">
        <w:rPr>
          <w:rFonts w:ascii="Times New Roman" w:hAnsi="Times New Roman" w:cs="Times New Roman"/>
        </w:rPr>
        <w:t>This concept can easily be applied when considering the promotion of creativity and enterprise skill development</w:t>
      </w:r>
      <w:r w:rsidR="0029366A" w:rsidRPr="0048294D">
        <w:rPr>
          <w:rFonts w:ascii="Times New Roman" w:hAnsi="Times New Roman" w:cs="Times New Roman"/>
        </w:rPr>
        <w:t>, and as a result</w:t>
      </w:r>
      <w:r w:rsidR="00297D49" w:rsidRPr="0048294D">
        <w:rPr>
          <w:rFonts w:ascii="Times New Roman" w:hAnsi="Times New Roman" w:cs="Times New Roman"/>
        </w:rPr>
        <w:t xml:space="preserve">, the classroom climate will be a </w:t>
      </w:r>
      <w:r w:rsidR="00E326C9" w:rsidRPr="0048294D">
        <w:rPr>
          <w:rFonts w:ascii="Times New Roman" w:hAnsi="Times New Roman" w:cs="Times New Roman"/>
        </w:rPr>
        <w:t>focus within future PTEs</w:t>
      </w:r>
      <w:r w:rsidRPr="0048294D">
        <w:rPr>
          <w:rFonts w:ascii="Times New Roman" w:hAnsi="Times New Roman" w:cs="Times New Roman"/>
        </w:rPr>
        <w:t>. To be creative and enterprising takes a certain amount of risk from the creator</w:t>
      </w:r>
      <w:r w:rsidR="005B7A83" w:rsidRPr="0048294D">
        <w:rPr>
          <w:rFonts w:ascii="Times New Roman" w:hAnsi="Times New Roman" w:cs="Times New Roman"/>
        </w:rPr>
        <w:t xml:space="preserve"> (</w:t>
      </w:r>
      <w:r w:rsidR="00C3779B" w:rsidRPr="0048294D">
        <w:rPr>
          <w:rFonts w:ascii="Times New Roman" w:hAnsi="Times New Roman" w:cs="Times New Roman"/>
        </w:rPr>
        <w:t xml:space="preserve">Costa and </w:t>
      </w:r>
      <w:proofErr w:type="spellStart"/>
      <w:r w:rsidR="00C3779B" w:rsidRPr="0048294D">
        <w:rPr>
          <w:rFonts w:ascii="Times New Roman" w:hAnsi="Times New Roman" w:cs="Times New Roman"/>
        </w:rPr>
        <w:t>Kallick</w:t>
      </w:r>
      <w:proofErr w:type="spellEnd"/>
      <w:r w:rsidR="00C3779B" w:rsidRPr="0048294D">
        <w:rPr>
          <w:rFonts w:ascii="Times New Roman" w:hAnsi="Times New Roman" w:cs="Times New Roman"/>
        </w:rPr>
        <w:t xml:space="preserve">, </w:t>
      </w:r>
      <w:r w:rsidR="00D12166" w:rsidRPr="0048294D">
        <w:rPr>
          <w:rFonts w:ascii="Times New Roman" w:hAnsi="Times New Roman" w:cs="Times New Roman"/>
        </w:rPr>
        <w:t>2000)</w:t>
      </w:r>
      <w:r w:rsidRPr="0048294D">
        <w:rPr>
          <w:rFonts w:ascii="Times New Roman" w:hAnsi="Times New Roman" w:cs="Times New Roman"/>
        </w:rPr>
        <w:t>, therefore an accepting yet challenging classroom climate is crucial to ensure that students’ self</w:t>
      </w:r>
      <w:r w:rsidR="00B44818" w:rsidRPr="0048294D">
        <w:rPr>
          <w:rFonts w:ascii="Times New Roman" w:hAnsi="Times New Roman" w:cs="Times New Roman"/>
        </w:rPr>
        <w:t>-</w:t>
      </w:r>
      <w:r w:rsidRPr="0048294D">
        <w:rPr>
          <w:rFonts w:ascii="Times New Roman" w:hAnsi="Times New Roman" w:cs="Times New Roman"/>
        </w:rPr>
        <w:t>esteem is not inhibited by any potential unforeseen barriers to the development or completion of their creative concept</w:t>
      </w:r>
      <w:r w:rsidR="00AD0886" w:rsidRPr="0048294D">
        <w:rPr>
          <w:rFonts w:ascii="Times New Roman" w:hAnsi="Times New Roman" w:cs="Times New Roman"/>
        </w:rPr>
        <w:t xml:space="preserve"> (</w:t>
      </w:r>
      <w:r w:rsidR="00CE3FD8" w:rsidRPr="0048294D">
        <w:rPr>
          <w:rFonts w:ascii="Times New Roman" w:hAnsi="Times New Roman" w:cs="Times New Roman"/>
        </w:rPr>
        <w:t>Davis et al., 2012</w:t>
      </w:r>
      <w:r w:rsidR="00BF1971" w:rsidRPr="0048294D">
        <w:rPr>
          <w:rFonts w:ascii="Times New Roman" w:hAnsi="Times New Roman" w:cs="Times New Roman"/>
        </w:rPr>
        <w:t>; Barnes, 2015</w:t>
      </w:r>
      <w:r w:rsidR="00CE3FD8" w:rsidRPr="0048294D">
        <w:rPr>
          <w:rFonts w:ascii="Times New Roman" w:hAnsi="Times New Roman" w:cs="Times New Roman"/>
        </w:rPr>
        <w:t>)</w:t>
      </w:r>
      <w:r w:rsidRPr="0048294D">
        <w:rPr>
          <w:rFonts w:ascii="Times New Roman" w:hAnsi="Times New Roman" w:cs="Times New Roman"/>
        </w:rPr>
        <w:t xml:space="preserve">. </w:t>
      </w:r>
    </w:p>
    <w:p w14:paraId="571FFDFA" w14:textId="6B8CD65B" w:rsidR="00EC7B05" w:rsidRPr="0048294D" w:rsidRDefault="00EC7B05" w:rsidP="0048294D">
      <w:pPr>
        <w:spacing w:line="360" w:lineRule="auto"/>
        <w:rPr>
          <w:rFonts w:ascii="Times New Roman" w:hAnsi="Times New Roman" w:cs="Times New Roman"/>
        </w:rPr>
      </w:pPr>
      <w:r w:rsidRPr="0048294D">
        <w:rPr>
          <w:rFonts w:ascii="Times New Roman" w:hAnsi="Times New Roman" w:cs="Times New Roman"/>
        </w:rPr>
        <w:t>Observation and experience during PTEs provided practical insight into this concept of a classroom climate that not only supports but promotes creativity and enterprise skills. It was observed that opportunities for students to express and share their creative and enterprise knowledge, understanding and successes were somewhat limited to convergent idea development and thinking. Convergent idea development and thinking refers to the process of identifying a singular, well-established approach or solution to a problem</w:t>
      </w:r>
      <w:r w:rsidR="00696CC1" w:rsidRPr="0048294D">
        <w:rPr>
          <w:rFonts w:ascii="Times New Roman" w:hAnsi="Times New Roman" w:cs="Times New Roman"/>
        </w:rPr>
        <w:t xml:space="preserve"> (</w:t>
      </w:r>
      <w:proofErr w:type="spellStart"/>
      <w:r w:rsidR="00C408DA" w:rsidRPr="0048294D">
        <w:rPr>
          <w:rFonts w:ascii="Times New Roman" w:hAnsi="Times New Roman" w:cs="Times New Roman"/>
        </w:rPr>
        <w:t>Cropley</w:t>
      </w:r>
      <w:proofErr w:type="spellEnd"/>
      <w:r w:rsidR="00C408DA" w:rsidRPr="0048294D">
        <w:rPr>
          <w:rFonts w:ascii="Times New Roman" w:hAnsi="Times New Roman" w:cs="Times New Roman"/>
        </w:rPr>
        <w:t xml:space="preserve">, </w:t>
      </w:r>
      <w:r w:rsidR="00275F4D" w:rsidRPr="0048294D">
        <w:rPr>
          <w:rFonts w:ascii="Times New Roman" w:hAnsi="Times New Roman" w:cs="Times New Roman"/>
        </w:rPr>
        <w:t>2001</w:t>
      </w:r>
      <w:r w:rsidR="0011657C" w:rsidRPr="0048294D">
        <w:rPr>
          <w:rFonts w:ascii="Times New Roman" w:hAnsi="Times New Roman" w:cs="Times New Roman"/>
        </w:rPr>
        <w:t>;</w:t>
      </w:r>
      <w:r w:rsidR="009C77D0" w:rsidRPr="0048294D">
        <w:rPr>
          <w:rFonts w:ascii="Times New Roman" w:hAnsi="Times New Roman" w:cs="Times New Roman"/>
        </w:rPr>
        <w:t xml:space="preserve"> </w:t>
      </w:r>
      <w:proofErr w:type="spellStart"/>
      <w:r w:rsidR="009C77D0" w:rsidRPr="0048294D">
        <w:rPr>
          <w:rFonts w:ascii="Times New Roman" w:hAnsi="Times New Roman" w:cs="Times New Roman"/>
        </w:rPr>
        <w:t>Omn</w:t>
      </w:r>
      <w:r w:rsidR="0011657C" w:rsidRPr="0048294D">
        <w:rPr>
          <w:rFonts w:ascii="Times New Roman" w:hAnsi="Times New Roman" w:cs="Times New Roman"/>
        </w:rPr>
        <w:t>iSkills</w:t>
      </w:r>
      <w:proofErr w:type="spellEnd"/>
      <w:r w:rsidR="0011657C" w:rsidRPr="0048294D">
        <w:rPr>
          <w:rFonts w:ascii="Times New Roman" w:hAnsi="Times New Roman" w:cs="Times New Roman"/>
        </w:rPr>
        <w:t xml:space="preserve">, </w:t>
      </w:r>
      <w:r w:rsidR="00084211" w:rsidRPr="0048294D">
        <w:rPr>
          <w:rFonts w:ascii="Times New Roman" w:hAnsi="Times New Roman" w:cs="Times New Roman"/>
        </w:rPr>
        <w:t>2010</w:t>
      </w:r>
      <w:r w:rsidR="00275F4D" w:rsidRPr="0048294D">
        <w:rPr>
          <w:rFonts w:ascii="Times New Roman" w:hAnsi="Times New Roman" w:cs="Times New Roman"/>
        </w:rPr>
        <w:t>)</w:t>
      </w:r>
      <w:r w:rsidRPr="0048294D">
        <w:rPr>
          <w:rFonts w:ascii="Times New Roman" w:hAnsi="Times New Roman" w:cs="Times New Roman"/>
        </w:rPr>
        <w:t>. In contrast, divergent thinking and idea development refers to the process of identifying numerous approaches to a problem or task</w:t>
      </w:r>
      <w:r w:rsidR="00275F4D" w:rsidRPr="0048294D">
        <w:rPr>
          <w:rFonts w:ascii="Times New Roman" w:hAnsi="Times New Roman" w:cs="Times New Roman"/>
        </w:rPr>
        <w:t xml:space="preserve"> (</w:t>
      </w:r>
      <w:proofErr w:type="spellStart"/>
      <w:r w:rsidR="00275F4D" w:rsidRPr="0048294D">
        <w:rPr>
          <w:rFonts w:ascii="Times New Roman" w:hAnsi="Times New Roman" w:cs="Times New Roman"/>
        </w:rPr>
        <w:t>Cropley</w:t>
      </w:r>
      <w:proofErr w:type="spellEnd"/>
      <w:r w:rsidR="00275F4D" w:rsidRPr="0048294D">
        <w:rPr>
          <w:rFonts w:ascii="Times New Roman" w:hAnsi="Times New Roman" w:cs="Times New Roman"/>
        </w:rPr>
        <w:t>, 2001</w:t>
      </w:r>
      <w:r w:rsidR="00281940" w:rsidRPr="0048294D">
        <w:rPr>
          <w:rFonts w:ascii="Times New Roman" w:hAnsi="Times New Roman" w:cs="Times New Roman"/>
        </w:rPr>
        <w:t>, Cooper</w:t>
      </w:r>
      <w:r w:rsidR="00786D02" w:rsidRPr="0048294D">
        <w:rPr>
          <w:rFonts w:ascii="Times New Roman" w:hAnsi="Times New Roman" w:cs="Times New Roman"/>
        </w:rPr>
        <w:t xml:space="preserve">, </w:t>
      </w:r>
      <w:r w:rsidR="00326DC5" w:rsidRPr="0048294D">
        <w:rPr>
          <w:rFonts w:ascii="Times New Roman" w:hAnsi="Times New Roman" w:cs="Times New Roman"/>
        </w:rPr>
        <w:t>2009</w:t>
      </w:r>
      <w:r w:rsidR="00084211" w:rsidRPr="0048294D">
        <w:rPr>
          <w:rFonts w:ascii="Times New Roman" w:hAnsi="Times New Roman" w:cs="Times New Roman"/>
        </w:rPr>
        <w:t xml:space="preserve">; </w:t>
      </w:r>
      <w:proofErr w:type="spellStart"/>
      <w:r w:rsidR="00084211" w:rsidRPr="0048294D">
        <w:rPr>
          <w:rFonts w:ascii="Times New Roman" w:hAnsi="Times New Roman" w:cs="Times New Roman"/>
        </w:rPr>
        <w:t>OmniSkills</w:t>
      </w:r>
      <w:proofErr w:type="spellEnd"/>
      <w:r w:rsidR="00084211" w:rsidRPr="0048294D">
        <w:rPr>
          <w:rFonts w:ascii="Times New Roman" w:hAnsi="Times New Roman" w:cs="Times New Roman"/>
        </w:rPr>
        <w:t>, 2010</w:t>
      </w:r>
      <w:r w:rsidR="00275F4D" w:rsidRPr="0048294D">
        <w:rPr>
          <w:rFonts w:ascii="Times New Roman" w:hAnsi="Times New Roman" w:cs="Times New Roman"/>
        </w:rPr>
        <w:t>)</w:t>
      </w:r>
      <w:r w:rsidRPr="0048294D">
        <w:rPr>
          <w:rFonts w:ascii="Times New Roman" w:hAnsi="Times New Roman" w:cs="Times New Roman"/>
        </w:rPr>
        <w:t xml:space="preserve">. Whilst the process of convergent thinking allows students to provide reasoning behind their choices and develop their creativity and enterprise skills for a specific outcome, divergent thinking allows students to overcome the barrier </w:t>
      </w:r>
      <w:r w:rsidR="000106E3" w:rsidRPr="0048294D">
        <w:rPr>
          <w:rFonts w:ascii="Times New Roman" w:hAnsi="Times New Roman" w:cs="Times New Roman"/>
        </w:rPr>
        <w:t>of functional fixedness</w:t>
      </w:r>
      <w:r w:rsidR="00924637" w:rsidRPr="0048294D">
        <w:rPr>
          <w:rFonts w:ascii="Times New Roman" w:hAnsi="Times New Roman" w:cs="Times New Roman"/>
        </w:rPr>
        <w:t xml:space="preserve">. </w:t>
      </w:r>
      <w:r w:rsidR="00AD3F55" w:rsidRPr="0048294D">
        <w:rPr>
          <w:rFonts w:ascii="Times New Roman" w:hAnsi="Times New Roman" w:cs="Times New Roman"/>
        </w:rPr>
        <w:t xml:space="preserve">This evidence indicates the influence that a positive classroom climate can have upon creative and enterprising teaching and learning. </w:t>
      </w:r>
    </w:p>
    <w:p w14:paraId="73BA3954" w14:textId="14022A11" w:rsidR="00EC7B05" w:rsidRPr="0048294D" w:rsidRDefault="00EC7B05" w:rsidP="0048294D">
      <w:pPr>
        <w:spacing w:before="240" w:line="360" w:lineRule="auto"/>
        <w:rPr>
          <w:rFonts w:ascii="Times New Roman" w:hAnsi="Times New Roman" w:cs="Times New Roman"/>
        </w:rPr>
      </w:pPr>
      <w:r w:rsidRPr="0048294D">
        <w:rPr>
          <w:rFonts w:ascii="Times New Roman" w:hAnsi="Times New Roman" w:cs="Times New Roman"/>
        </w:rPr>
        <w:t>This research into the</w:t>
      </w:r>
      <w:r w:rsidR="00E2269F" w:rsidRPr="0048294D">
        <w:rPr>
          <w:rFonts w:ascii="Times New Roman" w:hAnsi="Times New Roman" w:cs="Times New Roman"/>
        </w:rPr>
        <w:t xml:space="preserve"> intertwined nature of </w:t>
      </w:r>
      <w:r w:rsidR="00721938" w:rsidRPr="0048294D">
        <w:rPr>
          <w:rFonts w:ascii="Times New Roman" w:hAnsi="Times New Roman" w:cs="Times New Roman"/>
        </w:rPr>
        <w:t xml:space="preserve">divergent and convergent thinking styles and the classroom climate </w:t>
      </w:r>
      <w:r w:rsidRPr="0048294D">
        <w:rPr>
          <w:rFonts w:ascii="Times New Roman" w:hAnsi="Times New Roman" w:cs="Times New Roman"/>
        </w:rPr>
        <w:t>has generated a desire to ensure that my future students are supported in their exploration and development of their thinking skills</w:t>
      </w:r>
      <w:r w:rsidR="00721938" w:rsidRPr="0048294D">
        <w:rPr>
          <w:rFonts w:ascii="Times New Roman" w:hAnsi="Times New Roman" w:cs="Times New Roman"/>
        </w:rPr>
        <w:t xml:space="preserve"> as fully as possible</w:t>
      </w:r>
      <w:r w:rsidRPr="0048294D">
        <w:rPr>
          <w:rFonts w:ascii="Times New Roman" w:hAnsi="Times New Roman" w:cs="Times New Roman"/>
        </w:rPr>
        <w:t xml:space="preserve">. To achieve this, I will ensure that students in my future classes are provided with regular chances to develop their cognitive thinking skills. </w:t>
      </w:r>
      <w:r w:rsidR="00411CAA" w:rsidRPr="0048294D">
        <w:rPr>
          <w:rFonts w:ascii="Times New Roman" w:hAnsi="Times New Roman" w:cs="Times New Roman"/>
        </w:rPr>
        <w:t xml:space="preserve">By inviting students to respond to an </w:t>
      </w:r>
      <w:r w:rsidRPr="0048294D">
        <w:rPr>
          <w:rFonts w:ascii="Times New Roman" w:hAnsi="Times New Roman" w:cs="Times New Roman"/>
        </w:rPr>
        <w:t>open question that</w:t>
      </w:r>
      <w:r w:rsidR="00411CAA" w:rsidRPr="0048294D">
        <w:rPr>
          <w:rFonts w:ascii="Times New Roman" w:hAnsi="Times New Roman" w:cs="Times New Roman"/>
        </w:rPr>
        <w:t xml:space="preserve">, the students will </w:t>
      </w:r>
      <w:r w:rsidR="00F55F32" w:rsidRPr="0048294D">
        <w:rPr>
          <w:rFonts w:ascii="Times New Roman" w:hAnsi="Times New Roman" w:cs="Times New Roman"/>
        </w:rPr>
        <w:t>be provided with the opportunity to explore and discuss</w:t>
      </w:r>
      <w:r w:rsidRPr="0048294D">
        <w:rPr>
          <w:rFonts w:ascii="Times New Roman" w:hAnsi="Times New Roman" w:cs="Times New Roman"/>
        </w:rPr>
        <w:t xml:space="preserve"> possible approaches. </w:t>
      </w:r>
      <w:r w:rsidR="00A2049B" w:rsidRPr="0048294D">
        <w:rPr>
          <w:rFonts w:ascii="Times New Roman" w:hAnsi="Times New Roman" w:cs="Times New Roman"/>
        </w:rPr>
        <w:t>For example, d</w:t>
      </w:r>
      <w:r w:rsidRPr="0048294D">
        <w:rPr>
          <w:rFonts w:ascii="Times New Roman" w:hAnsi="Times New Roman" w:cs="Times New Roman"/>
        </w:rPr>
        <w:t xml:space="preserve">uring the most recent PTE, the students were required to create a group mind-map detailing their current understanding of ‘Romans.’ </w:t>
      </w:r>
      <w:r w:rsidR="00310C0A" w:rsidRPr="0048294D">
        <w:rPr>
          <w:rFonts w:ascii="Times New Roman" w:hAnsi="Times New Roman" w:cs="Times New Roman"/>
        </w:rPr>
        <w:t>Following</w:t>
      </w:r>
      <w:r w:rsidRPr="0048294D">
        <w:rPr>
          <w:rFonts w:ascii="Times New Roman" w:hAnsi="Times New Roman" w:cs="Times New Roman"/>
        </w:rPr>
        <w:t xml:space="preserve"> this activity, the students were then asked, ‘What would you like to know about the Romans?’ The students were able to generate and discuss their own ideas having established their prior knowledge</w:t>
      </w:r>
      <w:r w:rsidR="00296F0E" w:rsidRPr="0048294D">
        <w:rPr>
          <w:rFonts w:ascii="Times New Roman" w:hAnsi="Times New Roman" w:cs="Times New Roman"/>
        </w:rPr>
        <w:t>, develop their persistence when uncertain</w:t>
      </w:r>
      <w:r w:rsidR="003C31A9" w:rsidRPr="0048294D">
        <w:rPr>
          <w:rFonts w:ascii="Times New Roman" w:hAnsi="Times New Roman" w:cs="Times New Roman"/>
        </w:rPr>
        <w:t xml:space="preserve"> and develop other wider skills simultaneously</w:t>
      </w:r>
      <w:r w:rsidRPr="0048294D">
        <w:rPr>
          <w:rFonts w:ascii="Times New Roman" w:hAnsi="Times New Roman" w:cs="Times New Roman"/>
        </w:rPr>
        <w:t xml:space="preserve">. </w:t>
      </w:r>
      <w:r w:rsidR="002F6E41" w:rsidRPr="0048294D">
        <w:rPr>
          <w:rFonts w:ascii="Times New Roman" w:hAnsi="Times New Roman" w:cs="Times New Roman"/>
        </w:rPr>
        <w:t xml:space="preserve">Within future practice, I endeavour to ensure that students are provided with </w:t>
      </w:r>
      <w:r w:rsidR="00C7215E" w:rsidRPr="0048294D">
        <w:rPr>
          <w:rFonts w:ascii="Times New Roman" w:hAnsi="Times New Roman" w:cs="Times New Roman"/>
        </w:rPr>
        <w:t xml:space="preserve">relevant questions that </w:t>
      </w:r>
      <w:r w:rsidR="00EB6F59" w:rsidRPr="0048294D">
        <w:rPr>
          <w:rFonts w:ascii="Times New Roman" w:hAnsi="Times New Roman" w:cs="Times New Roman"/>
        </w:rPr>
        <w:t>draw upon various thinking, creativity and enterprising skills</w:t>
      </w:r>
      <w:r w:rsidR="00BC52D4" w:rsidRPr="0048294D">
        <w:rPr>
          <w:rFonts w:ascii="Times New Roman" w:hAnsi="Times New Roman" w:cs="Times New Roman"/>
        </w:rPr>
        <w:t>, including persistence, striving for accuracy and application of prior knowl</w:t>
      </w:r>
      <w:r w:rsidR="00626BDB" w:rsidRPr="0048294D">
        <w:rPr>
          <w:rFonts w:ascii="Times New Roman" w:hAnsi="Times New Roman" w:cs="Times New Roman"/>
        </w:rPr>
        <w:t xml:space="preserve">edge (Costa and </w:t>
      </w:r>
      <w:proofErr w:type="spellStart"/>
      <w:r w:rsidR="00626BDB" w:rsidRPr="0048294D">
        <w:rPr>
          <w:rFonts w:ascii="Times New Roman" w:hAnsi="Times New Roman" w:cs="Times New Roman"/>
        </w:rPr>
        <w:t>Kallick</w:t>
      </w:r>
      <w:proofErr w:type="spellEnd"/>
      <w:r w:rsidR="00626BDB" w:rsidRPr="0048294D">
        <w:rPr>
          <w:rFonts w:ascii="Times New Roman" w:hAnsi="Times New Roman" w:cs="Times New Roman"/>
        </w:rPr>
        <w:t>, 2000;</w:t>
      </w:r>
      <w:r w:rsidR="004A353B" w:rsidRPr="0048294D">
        <w:rPr>
          <w:rFonts w:ascii="Times New Roman" w:hAnsi="Times New Roman" w:cs="Times New Roman"/>
        </w:rPr>
        <w:t xml:space="preserve"> 2008).</w:t>
      </w:r>
    </w:p>
    <w:p w14:paraId="1C0171D6" w14:textId="2AADC607" w:rsidR="00EC7B05" w:rsidRPr="0048294D" w:rsidRDefault="00EC7B05" w:rsidP="0048294D">
      <w:pPr>
        <w:spacing w:before="240" w:line="360" w:lineRule="auto"/>
        <w:rPr>
          <w:rFonts w:ascii="Times New Roman" w:hAnsi="Times New Roman" w:cs="Times New Roman"/>
        </w:rPr>
      </w:pPr>
      <w:r w:rsidRPr="0048294D">
        <w:rPr>
          <w:rFonts w:ascii="Times New Roman" w:hAnsi="Times New Roman" w:cs="Times New Roman"/>
        </w:rPr>
        <w:t xml:space="preserve">An alternative approach to supporting the development of the students’ creativity and divergent and convergent thinking skills is ensuring questioning is varied to include both open and closed questions. Whilst this approach is commonly recognised as good practice, open and closed questions can both be used to prompt divergent and convergent thinking. In future practice, I endeavour to ensure that questioning is utilised to further comprehension, but also provide opportunities to develop wider skills, including debate, collaboration, reasoning and creativity. As identified by (), creativity and enterprising skills are largely based upon the premise of original thought, therefore supporting the concept of convergent and divergent thinking processes supporting creative and enterprise skill development. </w:t>
      </w:r>
    </w:p>
    <w:p w14:paraId="6A6B71AA" w14:textId="7D23F499" w:rsidR="00EC7B05" w:rsidRPr="0048294D" w:rsidRDefault="00273824" w:rsidP="0048294D">
      <w:pPr>
        <w:spacing w:before="240" w:line="360" w:lineRule="auto"/>
        <w:rPr>
          <w:rFonts w:ascii="Times New Roman" w:hAnsi="Times New Roman" w:cs="Times New Roman"/>
        </w:rPr>
      </w:pPr>
      <w:r w:rsidRPr="0048294D">
        <w:rPr>
          <w:rFonts w:ascii="Times New Roman" w:hAnsi="Times New Roman" w:cs="Times New Roman"/>
        </w:rPr>
        <w:t>T</w:t>
      </w:r>
      <w:r w:rsidR="00EC7B05" w:rsidRPr="0048294D">
        <w:rPr>
          <w:rFonts w:ascii="Times New Roman" w:hAnsi="Times New Roman" w:cs="Times New Roman"/>
        </w:rPr>
        <w:t xml:space="preserve">o </w:t>
      </w:r>
      <w:r w:rsidRPr="0048294D">
        <w:rPr>
          <w:rFonts w:ascii="Times New Roman" w:hAnsi="Times New Roman" w:cs="Times New Roman"/>
        </w:rPr>
        <w:t xml:space="preserve">further </w:t>
      </w:r>
      <w:r w:rsidR="00EC7B05" w:rsidRPr="0048294D">
        <w:rPr>
          <w:rFonts w:ascii="Times New Roman" w:hAnsi="Times New Roman" w:cs="Times New Roman"/>
        </w:rPr>
        <w:t>support the development of thinking skills amongst our learners</w:t>
      </w:r>
      <w:r w:rsidRPr="0048294D">
        <w:rPr>
          <w:rFonts w:ascii="Times New Roman" w:hAnsi="Times New Roman" w:cs="Times New Roman"/>
        </w:rPr>
        <w:t>, I intend</w:t>
      </w:r>
      <w:r w:rsidR="00EC7B05" w:rsidRPr="0048294D">
        <w:rPr>
          <w:rFonts w:ascii="Times New Roman" w:hAnsi="Times New Roman" w:cs="Times New Roman"/>
        </w:rPr>
        <w:t xml:space="preserve"> to provide opportunities to use these skills on a regular basis. For example, to support mathematical development, the students could be provided with a solution to a problem and be asked to provide possible questions that the answer could be used for. This is one approach that I intend to utilise in future practice, as it allows students to develop their creativity through their idea developments, whilst simultaneously developing their mathematical, or other disciplinary, knowledge and understanding, thus providing learning with an appropriate context. </w:t>
      </w:r>
    </w:p>
    <w:p w14:paraId="5483BDA2" w14:textId="6F21E576" w:rsidR="00EC7B05" w:rsidRPr="0048294D" w:rsidRDefault="00577C0D" w:rsidP="0048294D">
      <w:pPr>
        <w:spacing w:before="240" w:line="360" w:lineRule="auto"/>
        <w:rPr>
          <w:rFonts w:ascii="Times New Roman" w:hAnsi="Times New Roman" w:cs="Times New Roman"/>
        </w:rPr>
      </w:pPr>
      <w:r w:rsidRPr="0048294D">
        <w:rPr>
          <w:rFonts w:ascii="Times New Roman" w:hAnsi="Times New Roman" w:cs="Times New Roman"/>
        </w:rPr>
        <w:t>Another</w:t>
      </w:r>
      <w:r w:rsidR="00EC7B05" w:rsidRPr="0048294D">
        <w:rPr>
          <w:rFonts w:ascii="Times New Roman" w:hAnsi="Times New Roman" w:cs="Times New Roman"/>
        </w:rPr>
        <w:t xml:space="preserve"> approach that I endeavour to trial within my future classroom is to form partnerships with other educators, schools, organisations and companies who can provide students with a context for their creativity and enterprise skill enhancement (Desailly, 2015; Norris, 2018). For example, the Fiver Challenge (</w:t>
      </w:r>
      <w:r w:rsidR="00781333" w:rsidRPr="0048294D">
        <w:rPr>
          <w:rFonts w:ascii="Times New Roman" w:hAnsi="Times New Roman" w:cs="Times New Roman"/>
        </w:rPr>
        <w:t xml:space="preserve">Fiver Challenge, </w:t>
      </w:r>
      <w:r w:rsidR="00EC7B05" w:rsidRPr="0048294D">
        <w:rPr>
          <w:rFonts w:ascii="Times New Roman" w:hAnsi="Times New Roman" w:cs="Times New Roman"/>
        </w:rPr>
        <w:t xml:space="preserve">2018, website) could be used to develop the students’ divergent and convergent thinking skills for a specific purpose. Potentially, this challenge could also be adapted to support a specific topic being studied at the time, therefore providing a meaningful experience that is contextually appropriate to support the teaching and learning of the whole curriculum. </w:t>
      </w:r>
      <w:r w:rsidR="00C7455F" w:rsidRPr="0048294D">
        <w:rPr>
          <w:rFonts w:ascii="Times New Roman" w:hAnsi="Times New Roman" w:cs="Times New Roman"/>
        </w:rPr>
        <w:t>Furthermore, these links with outside agencies and companies could be selected</w:t>
      </w:r>
      <w:r w:rsidR="00F32CBD" w:rsidRPr="0048294D">
        <w:rPr>
          <w:rFonts w:ascii="Times New Roman" w:hAnsi="Times New Roman" w:cs="Times New Roman"/>
        </w:rPr>
        <w:t xml:space="preserve">, with guidance from the teacher, by the students, to increase </w:t>
      </w:r>
      <w:r w:rsidR="00EA6957" w:rsidRPr="0048294D">
        <w:rPr>
          <w:rFonts w:ascii="Times New Roman" w:hAnsi="Times New Roman" w:cs="Times New Roman"/>
        </w:rPr>
        <w:t xml:space="preserve">the students’ ownership of their learning opportunities and ensure provision of pupil voice opportunities are </w:t>
      </w:r>
      <w:r w:rsidR="00292942" w:rsidRPr="0048294D">
        <w:rPr>
          <w:rFonts w:ascii="Times New Roman" w:hAnsi="Times New Roman" w:cs="Times New Roman"/>
        </w:rPr>
        <w:t xml:space="preserve">relevant and </w:t>
      </w:r>
      <w:r w:rsidR="00761F67" w:rsidRPr="0048294D">
        <w:rPr>
          <w:rFonts w:ascii="Times New Roman" w:hAnsi="Times New Roman" w:cs="Times New Roman"/>
        </w:rPr>
        <w:t>directly benefit the students</w:t>
      </w:r>
      <w:r w:rsidR="00AC0B5E" w:rsidRPr="0048294D">
        <w:rPr>
          <w:rFonts w:ascii="Times New Roman" w:hAnsi="Times New Roman" w:cs="Times New Roman"/>
        </w:rPr>
        <w:t xml:space="preserve"> </w:t>
      </w:r>
      <w:r w:rsidR="007220F9" w:rsidRPr="0048294D">
        <w:rPr>
          <w:rFonts w:ascii="Times New Roman" w:hAnsi="Times New Roman" w:cs="Times New Roman"/>
        </w:rPr>
        <w:t>(</w:t>
      </w:r>
      <w:r w:rsidR="00DE716E" w:rsidRPr="0048294D">
        <w:rPr>
          <w:rFonts w:ascii="Times New Roman" w:hAnsi="Times New Roman" w:cs="Times New Roman"/>
        </w:rPr>
        <w:t>Moyles, 2002; Shirley-Clarke Education, 2009; Desailly</w:t>
      </w:r>
      <w:r w:rsidR="006A5C18" w:rsidRPr="0048294D">
        <w:rPr>
          <w:rFonts w:ascii="Times New Roman" w:hAnsi="Times New Roman" w:cs="Times New Roman"/>
        </w:rPr>
        <w:t>, 2015; Robson, 2019).</w:t>
      </w:r>
    </w:p>
    <w:p w14:paraId="5D0EC98A" w14:textId="1CDCC491" w:rsidR="00EC7B05" w:rsidRPr="0048294D" w:rsidRDefault="00EC7B05" w:rsidP="0048294D">
      <w:pPr>
        <w:spacing w:before="240" w:line="360" w:lineRule="auto"/>
        <w:rPr>
          <w:rFonts w:ascii="Times New Roman" w:hAnsi="Times New Roman" w:cs="Times New Roman"/>
        </w:rPr>
      </w:pPr>
      <w:r w:rsidRPr="0048294D">
        <w:rPr>
          <w:rFonts w:ascii="Times New Roman" w:hAnsi="Times New Roman" w:cs="Times New Roman"/>
        </w:rPr>
        <w:t>One pivotal aspect of a positive classroom climate is the pupil voice</w:t>
      </w:r>
      <w:r w:rsidR="00033D32" w:rsidRPr="0048294D">
        <w:rPr>
          <w:rFonts w:ascii="Times New Roman" w:hAnsi="Times New Roman" w:cs="Times New Roman"/>
        </w:rPr>
        <w:t xml:space="preserve"> (</w:t>
      </w:r>
      <w:r w:rsidR="009638DA" w:rsidRPr="0048294D">
        <w:rPr>
          <w:rFonts w:ascii="Times New Roman" w:hAnsi="Times New Roman" w:cs="Times New Roman"/>
        </w:rPr>
        <w:t>Moyles, 2002; Shirley-Clarke Education, 2009; Desailly, 2015</w:t>
      </w:r>
      <w:r w:rsidR="00033D32" w:rsidRPr="0048294D">
        <w:rPr>
          <w:rFonts w:ascii="Times New Roman" w:hAnsi="Times New Roman" w:cs="Times New Roman"/>
        </w:rPr>
        <w:t>)</w:t>
      </w:r>
      <w:r w:rsidRPr="0048294D">
        <w:rPr>
          <w:rFonts w:ascii="Times New Roman" w:hAnsi="Times New Roman" w:cs="Times New Roman"/>
        </w:rPr>
        <w:t xml:space="preserve">. To ensure that students feel valued and listened to, and to develop their autonomy, I endeavour to ensure that students take control of appropriate decisions as </w:t>
      </w:r>
      <w:r w:rsidR="009D7C46" w:rsidRPr="0048294D">
        <w:rPr>
          <w:rFonts w:ascii="Times New Roman" w:hAnsi="Times New Roman" w:cs="Times New Roman"/>
        </w:rPr>
        <w:t>a class</w:t>
      </w:r>
      <w:r w:rsidRPr="0048294D">
        <w:rPr>
          <w:rFonts w:ascii="Times New Roman" w:hAnsi="Times New Roman" w:cs="Times New Roman"/>
        </w:rPr>
        <w:t xml:space="preserve">. Robson (2019) identified that motivation to learn often stems from interest and curiosity: without either interest or curiosity, the motivation to learn often diminishes and the learning experience loses some or </w:t>
      </w:r>
      <w:r w:rsidR="00033D32" w:rsidRPr="0048294D">
        <w:rPr>
          <w:rFonts w:ascii="Times New Roman" w:hAnsi="Times New Roman" w:cs="Times New Roman"/>
        </w:rPr>
        <w:t>all</w:t>
      </w:r>
      <w:r w:rsidRPr="0048294D">
        <w:rPr>
          <w:rFonts w:ascii="Times New Roman" w:hAnsi="Times New Roman" w:cs="Times New Roman"/>
        </w:rPr>
        <w:t xml:space="preserve"> its significance and meaning to the child</w:t>
      </w:r>
      <w:r w:rsidR="002C244D" w:rsidRPr="0048294D">
        <w:rPr>
          <w:rFonts w:ascii="Times New Roman" w:hAnsi="Times New Roman" w:cs="Times New Roman"/>
        </w:rPr>
        <w:t xml:space="preserve"> (Morgan, 2009)</w:t>
      </w:r>
      <w:r w:rsidRPr="0048294D">
        <w:rPr>
          <w:rFonts w:ascii="Times New Roman" w:hAnsi="Times New Roman" w:cs="Times New Roman"/>
        </w:rPr>
        <w:t>. It is in reflection of this that I have decided that creative opportunities should stem from the students’ interests, rather than my personal knowledge and understanding</w:t>
      </w:r>
      <w:r w:rsidR="006A5C18" w:rsidRPr="0048294D">
        <w:rPr>
          <w:rFonts w:ascii="Times New Roman" w:hAnsi="Times New Roman" w:cs="Times New Roman"/>
        </w:rPr>
        <w:t xml:space="preserve"> (Moyles, 2002; Shirley-Clarke Education; Desailly, 2009; Robson, 2019;</w:t>
      </w:r>
      <w:r w:rsidR="00ED6BAB" w:rsidRPr="0048294D">
        <w:rPr>
          <w:rFonts w:ascii="Times New Roman" w:hAnsi="Times New Roman" w:cs="Times New Roman"/>
        </w:rPr>
        <w:t xml:space="preserve"> </w:t>
      </w:r>
      <w:proofErr w:type="spellStart"/>
      <w:r w:rsidR="00ED6BAB" w:rsidRPr="0048294D">
        <w:rPr>
          <w:rFonts w:ascii="Times New Roman" w:hAnsi="Times New Roman" w:cs="Times New Roman"/>
        </w:rPr>
        <w:t>Rudduck</w:t>
      </w:r>
      <w:proofErr w:type="spellEnd"/>
      <w:r w:rsidR="00ED6BAB" w:rsidRPr="0048294D">
        <w:rPr>
          <w:rFonts w:ascii="Times New Roman" w:hAnsi="Times New Roman" w:cs="Times New Roman"/>
        </w:rPr>
        <w:t xml:space="preserve"> and McIntyre, </w:t>
      </w:r>
      <w:r w:rsidR="00262883" w:rsidRPr="0048294D">
        <w:rPr>
          <w:rFonts w:ascii="Times New Roman" w:hAnsi="Times New Roman" w:cs="Times New Roman"/>
        </w:rPr>
        <w:t>2007</w:t>
      </w:r>
      <w:r w:rsidR="00587AEE" w:rsidRPr="0048294D">
        <w:rPr>
          <w:rFonts w:ascii="Times New Roman" w:hAnsi="Times New Roman" w:cs="Times New Roman"/>
        </w:rPr>
        <w:t xml:space="preserve">; </w:t>
      </w:r>
      <w:proofErr w:type="spellStart"/>
      <w:r w:rsidR="00506278" w:rsidRPr="0048294D">
        <w:rPr>
          <w:rFonts w:ascii="Times New Roman" w:hAnsi="Times New Roman" w:cs="Times New Roman"/>
        </w:rPr>
        <w:t>Gr</w:t>
      </w:r>
      <w:r w:rsidR="00BE7075" w:rsidRPr="0048294D">
        <w:rPr>
          <w:rFonts w:ascii="Times New Roman" w:hAnsi="Times New Roman" w:cs="Times New Roman"/>
        </w:rPr>
        <w:t>ay</w:t>
      </w:r>
      <w:proofErr w:type="spellEnd"/>
      <w:r w:rsidR="00BE7075" w:rsidRPr="0048294D">
        <w:rPr>
          <w:rFonts w:ascii="Times New Roman" w:hAnsi="Times New Roman" w:cs="Times New Roman"/>
        </w:rPr>
        <w:t>, 2008;</w:t>
      </w:r>
      <w:r w:rsidR="0057154A" w:rsidRPr="0048294D">
        <w:rPr>
          <w:rFonts w:ascii="Times New Roman" w:hAnsi="Times New Roman" w:cs="Times New Roman"/>
        </w:rPr>
        <w:t xml:space="preserve"> Morgan, 2009)</w:t>
      </w:r>
      <w:r w:rsidRPr="0048294D">
        <w:rPr>
          <w:rFonts w:ascii="Times New Roman" w:hAnsi="Times New Roman" w:cs="Times New Roman"/>
        </w:rPr>
        <w:t xml:space="preserve">. This in turn should be reflected within my general practice and within the classroom environment and climate. I endeavour to ensure that students have free access to appropriate resources that support their </w:t>
      </w:r>
      <w:r w:rsidR="003D13C5" w:rsidRPr="0048294D">
        <w:rPr>
          <w:rFonts w:ascii="Times New Roman" w:hAnsi="Times New Roman" w:cs="Times New Roman"/>
        </w:rPr>
        <w:t>learning and</w:t>
      </w:r>
      <w:r w:rsidRPr="0048294D">
        <w:rPr>
          <w:rFonts w:ascii="Times New Roman" w:hAnsi="Times New Roman" w:cs="Times New Roman"/>
        </w:rPr>
        <w:t xml:space="preserve"> have freedom to explore and select the resources they deem appropriate. This, however, will not be applied to all learning opportunities due to the need to develop certain skills using specific resources, such as using a ruler to support measurement. </w:t>
      </w:r>
    </w:p>
    <w:p w14:paraId="64DAC210" w14:textId="6333D137" w:rsidR="00EC7B05" w:rsidRPr="0048294D" w:rsidRDefault="00EC7B05" w:rsidP="0048294D">
      <w:pPr>
        <w:spacing w:before="240" w:line="360" w:lineRule="auto"/>
        <w:rPr>
          <w:rFonts w:ascii="Times New Roman" w:hAnsi="Times New Roman" w:cs="Times New Roman"/>
        </w:rPr>
      </w:pPr>
      <w:r w:rsidRPr="0048294D">
        <w:rPr>
          <w:rFonts w:ascii="Times New Roman" w:hAnsi="Times New Roman" w:cs="Times New Roman"/>
        </w:rPr>
        <w:t>Supporting this concept, the Leonardo Effect is a teaching and learning approach that provides students and teachers with greater autonomy over the teaching and learning process</w:t>
      </w:r>
      <w:r w:rsidR="003D13C5" w:rsidRPr="0048294D">
        <w:rPr>
          <w:rFonts w:ascii="Times New Roman" w:hAnsi="Times New Roman" w:cs="Times New Roman"/>
        </w:rPr>
        <w:t xml:space="preserve"> (Robson, 2019)</w:t>
      </w:r>
      <w:r w:rsidRPr="0048294D">
        <w:rPr>
          <w:rFonts w:ascii="Times New Roman" w:hAnsi="Times New Roman" w:cs="Times New Roman"/>
        </w:rPr>
        <w:t xml:space="preserve">. Stemming from a shared experience or object, students are invited to identify what they would like to learn. </w:t>
      </w:r>
      <w:r w:rsidR="0057154A" w:rsidRPr="0048294D">
        <w:rPr>
          <w:rFonts w:ascii="Times New Roman" w:hAnsi="Times New Roman" w:cs="Times New Roman"/>
        </w:rPr>
        <w:t xml:space="preserve">The </w:t>
      </w:r>
      <w:r w:rsidRPr="0048294D">
        <w:rPr>
          <w:rFonts w:ascii="Times New Roman" w:hAnsi="Times New Roman" w:cs="Times New Roman"/>
        </w:rPr>
        <w:t>aim for this approach to teaching and learning is for students to generate greater autonomy and control over the learning process, identifying their interests in relation to objects or topics, therefore making it relevant, whilst developing their subject disciplinary knowledge within a context</w:t>
      </w:r>
      <w:r w:rsidR="0057154A" w:rsidRPr="0048294D">
        <w:rPr>
          <w:rFonts w:ascii="Times New Roman" w:hAnsi="Times New Roman" w:cs="Times New Roman"/>
        </w:rPr>
        <w:t xml:space="preserve"> (Robson, 2019</w:t>
      </w:r>
      <w:r w:rsidR="0021517D" w:rsidRPr="0048294D">
        <w:rPr>
          <w:rFonts w:ascii="Times New Roman" w:hAnsi="Times New Roman" w:cs="Times New Roman"/>
        </w:rPr>
        <w:t>; Hepburn, 2008</w:t>
      </w:r>
      <w:r w:rsidR="0057154A" w:rsidRPr="0048294D">
        <w:rPr>
          <w:rFonts w:ascii="Times New Roman" w:hAnsi="Times New Roman" w:cs="Times New Roman"/>
        </w:rPr>
        <w:t>)</w:t>
      </w:r>
      <w:r w:rsidRPr="0048294D">
        <w:rPr>
          <w:rFonts w:ascii="Times New Roman" w:hAnsi="Times New Roman" w:cs="Times New Roman"/>
        </w:rPr>
        <w:t>. This interdisciplinary approach to teaching and learning encourages a wider exploration of ideas stemming from the students’ own beliefs, interests and opinions</w:t>
      </w:r>
      <w:r w:rsidR="00C150C5" w:rsidRPr="0048294D">
        <w:rPr>
          <w:rFonts w:ascii="Times New Roman" w:hAnsi="Times New Roman" w:cs="Times New Roman"/>
        </w:rPr>
        <w:t xml:space="preserve"> (Robson, 2019</w:t>
      </w:r>
      <w:r w:rsidR="00BC30DA" w:rsidRPr="0048294D">
        <w:rPr>
          <w:rFonts w:ascii="Times New Roman" w:hAnsi="Times New Roman" w:cs="Times New Roman"/>
        </w:rPr>
        <w:t>; Morgan, 2009</w:t>
      </w:r>
      <w:r w:rsidR="00C150C5" w:rsidRPr="0048294D">
        <w:rPr>
          <w:rFonts w:ascii="Times New Roman" w:hAnsi="Times New Roman" w:cs="Times New Roman"/>
        </w:rPr>
        <w:t>)</w:t>
      </w:r>
      <w:r w:rsidRPr="0048294D">
        <w:rPr>
          <w:rFonts w:ascii="Times New Roman" w:hAnsi="Times New Roman" w:cs="Times New Roman"/>
        </w:rPr>
        <w:t>. Whilst I might not adopt the entire Leonardo Effect approach to fostering creativity, I am determined to implement aspects of it. One aspect that I intend to explore and adapt is the use of a shared stimulus that prompts learning opportunities. This would allow exploration of concepts, topics and areas of learning from a purposeful angle that allows students to demonstrate and develop their creativity and subject knowledge</w:t>
      </w:r>
      <w:r w:rsidR="00BC30DA" w:rsidRPr="0048294D">
        <w:rPr>
          <w:rFonts w:ascii="Times New Roman" w:hAnsi="Times New Roman" w:cs="Times New Roman"/>
        </w:rPr>
        <w:t xml:space="preserve"> within an area that interests them</w:t>
      </w:r>
      <w:r w:rsidR="00C150C5" w:rsidRPr="0048294D">
        <w:rPr>
          <w:rFonts w:ascii="Times New Roman" w:hAnsi="Times New Roman" w:cs="Times New Roman"/>
        </w:rPr>
        <w:t xml:space="preserve"> (</w:t>
      </w:r>
      <w:r w:rsidR="00BC30DA" w:rsidRPr="0048294D">
        <w:rPr>
          <w:rFonts w:ascii="Times New Roman" w:hAnsi="Times New Roman" w:cs="Times New Roman"/>
        </w:rPr>
        <w:t xml:space="preserve">Robson, 2019; </w:t>
      </w:r>
      <w:r w:rsidR="00FF1725" w:rsidRPr="0048294D">
        <w:rPr>
          <w:rFonts w:ascii="Times New Roman" w:hAnsi="Times New Roman" w:cs="Times New Roman"/>
        </w:rPr>
        <w:t>Morgan, 2009</w:t>
      </w:r>
      <w:r w:rsidR="00BC30DA" w:rsidRPr="0048294D">
        <w:rPr>
          <w:rFonts w:ascii="Times New Roman" w:hAnsi="Times New Roman" w:cs="Times New Roman"/>
        </w:rPr>
        <w:t>)</w:t>
      </w:r>
      <w:r w:rsidRPr="0048294D">
        <w:rPr>
          <w:rFonts w:ascii="Times New Roman" w:hAnsi="Times New Roman" w:cs="Times New Roman"/>
        </w:rPr>
        <w:t xml:space="preserve">. Enhancing elements of the curriculum using this approach will result in learning having greater perceived importance due to students’ own interests being explored, rather than prescribed topics being covered by all students.     </w:t>
      </w:r>
    </w:p>
    <w:p w14:paraId="3753D3A7" w14:textId="52BF3598" w:rsidR="00EC7B05" w:rsidRPr="0048294D" w:rsidRDefault="00EC7B05" w:rsidP="0048294D">
      <w:pPr>
        <w:spacing w:before="240" w:line="360" w:lineRule="auto"/>
        <w:rPr>
          <w:rFonts w:ascii="Times New Roman" w:hAnsi="Times New Roman" w:cs="Times New Roman"/>
        </w:rPr>
      </w:pPr>
      <w:r w:rsidRPr="0048294D">
        <w:rPr>
          <w:rFonts w:ascii="Times New Roman" w:hAnsi="Times New Roman" w:cs="Times New Roman"/>
        </w:rPr>
        <w:t xml:space="preserve">Whilst my own ideas are well-intended, without a whole-school approach to implementing opportunities to develop creativity and enterprise skills throughout the curriculum, personal efforts may be unfounded. </w:t>
      </w:r>
      <w:r w:rsidR="00E0203B" w:rsidRPr="0048294D">
        <w:rPr>
          <w:rFonts w:ascii="Times New Roman" w:hAnsi="Times New Roman" w:cs="Times New Roman"/>
        </w:rPr>
        <w:t xml:space="preserve">Drawing from personal childhood education experiences, </w:t>
      </w:r>
      <w:r w:rsidR="00B303E4" w:rsidRPr="0048294D">
        <w:rPr>
          <w:rFonts w:ascii="Times New Roman" w:hAnsi="Times New Roman" w:cs="Times New Roman"/>
        </w:rPr>
        <w:t xml:space="preserve">different teachers </w:t>
      </w:r>
      <w:r w:rsidR="00013479" w:rsidRPr="0048294D">
        <w:rPr>
          <w:rFonts w:ascii="Times New Roman" w:hAnsi="Times New Roman" w:cs="Times New Roman"/>
        </w:rPr>
        <w:t>hold varying levels of subject knowledge and confidence which therefore impacts the learning process</w:t>
      </w:r>
      <w:r w:rsidR="007C698A" w:rsidRPr="0048294D">
        <w:rPr>
          <w:rFonts w:ascii="Times New Roman" w:hAnsi="Times New Roman" w:cs="Times New Roman"/>
        </w:rPr>
        <w:t xml:space="preserve">. </w:t>
      </w:r>
      <w:r w:rsidR="00923CFC" w:rsidRPr="0048294D">
        <w:rPr>
          <w:rFonts w:ascii="Times New Roman" w:hAnsi="Times New Roman" w:cs="Times New Roman"/>
        </w:rPr>
        <w:t xml:space="preserve">In connection with this observation, it is therefore presumed that the provision of creative and enterprising education </w:t>
      </w:r>
      <w:r w:rsidR="00791D76" w:rsidRPr="0048294D">
        <w:rPr>
          <w:rFonts w:ascii="Times New Roman" w:hAnsi="Times New Roman" w:cs="Times New Roman"/>
        </w:rPr>
        <w:t xml:space="preserve">varies between practitioners </w:t>
      </w:r>
      <w:r w:rsidR="00191A80" w:rsidRPr="0048294D">
        <w:rPr>
          <w:rFonts w:ascii="Times New Roman" w:hAnsi="Times New Roman" w:cs="Times New Roman"/>
        </w:rPr>
        <w:t>(</w:t>
      </w:r>
      <w:r w:rsidR="00BA14B4" w:rsidRPr="0048294D">
        <w:rPr>
          <w:rFonts w:ascii="Times New Roman" w:hAnsi="Times New Roman" w:cs="Times New Roman"/>
        </w:rPr>
        <w:t>Morrison, 2014)</w:t>
      </w:r>
      <w:r w:rsidRPr="0048294D">
        <w:rPr>
          <w:rFonts w:ascii="Times New Roman" w:hAnsi="Times New Roman" w:cs="Times New Roman"/>
        </w:rPr>
        <w:t>. This discontinuity between provision could not only confuse students about their expectations, but also hinder them in their knowledge and understanding development</w:t>
      </w:r>
      <w:r w:rsidR="0031516C" w:rsidRPr="0048294D">
        <w:rPr>
          <w:rFonts w:ascii="Times New Roman" w:hAnsi="Times New Roman" w:cs="Times New Roman"/>
        </w:rPr>
        <w:t xml:space="preserve"> (</w:t>
      </w:r>
      <w:proofErr w:type="spellStart"/>
      <w:r w:rsidR="0031516C" w:rsidRPr="0048294D">
        <w:rPr>
          <w:rFonts w:ascii="Times New Roman" w:hAnsi="Times New Roman" w:cs="Times New Roman"/>
        </w:rPr>
        <w:t>Jadama</w:t>
      </w:r>
      <w:proofErr w:type="spellEnd"/>
      <w:r w:rsidR="0031516C" w:rsidRPr="0048294D">
        <w:rPr>
          <w:rFonts w:ascii="Times New Roman" w:hAnsi="Times New Roman" w:cs="Times New Roman"/>
        </w:rPr>
        <w:t xml:space="preserve">, </w:t>
      </w:r>
      <w:r w:rsidR="009F6843" w:rsidRPr="0048294D">
        <w:rPr>
          <w:rFonts w:ascii="Times New Roman" w:hAnsi="Times New Roman" w:cs="Times New Roman"/>
        </w:rPr>
        <w:t>2014)</w:t>
      </w:r>
      <w:r w:rsidRPr="0048294D">
        <w:rPr>
          <w:rFonts w:ascii="Times New Roman" w:hAnsi="Times New Roman" w:cs="Times New Roman"/>
        </w:rPr>
        <w:t>. Whilst this can be applied to every aspect of teaching and learning changes, including all areas of learning and skill disciplines, the provision of creativity and enterprise development opportunities is likely to be susceptible to greater frequency of change</w:t>
      </w:r>
      <w:r w:rsidR="00A46EA3" w:rsidRPr="0048294D">
        <w:rPr>
          <w:rFonts w:ascii="Times New Roman" w:hAnsi="Times New Roman" w:cs="Times New Roman"/>
        </w:rPr>
        <w:t xml:space="preserve"> because </w:t>
      </w:r>
      <w:r w:rsidR="00A64FDB" w:rsidRPr="0048294D">
        <w:rPr>
          <w:rFonts w:ascii="Times New Roman" w:hAnsi="Times New Roman" w:cs="Times New Roman"/>
        </w:rPr>
        <w:t xml:space="preserve">of the </w:t>
      </w:r>
      <w:r w:rsidR="00683217" w:rsidRPr="0048294D">
        <w:rPr>
          <w:rFonts w:ascii="Times New Roman" w:hAnsi="Times New Roman" w:cs="Times New Roman"/>
        </w:rPr>
        <w:t xml:space="preserve">spotlight focus upon subjects and skills that are </w:t>
      </w:r>
      <w:r w:rsidR="00527A85" w:rsidRPr="0048294D">
        <w:rPr>
          <w:rFonts w:ascii="Times New Roman" w:hAnsi="Times New Roman" w:cs="Times New Roman"/>
        </w:rPr>
        <w:t>involved within national testing</w:t>
      </w:r>
      <w:r w:rsidRPr="0048294D">
        <w:rPr>
          <w:rFonts w:ascii="Times New Roman" w:hAnsi="Times New Roman" w:cs="Times New Roman"/>
        </w:rPr>
        <w:t>. My argument is that because creativity is such a personal concept and requires personal knowledge and skillset from the teacher, the continuity between provision is likely to be more varied</w:t>
      </w:r>
      <w:r w:rsidR="0063469C" w:rsidRPr="0048294D">
        <w:rPr>
          <w:rFonts w:ascii="Times New Roman" w:hAnsi="Times New Roman" w:cs="Times New Roman"/>
        </w:rPr>
        <w:t xml:space="preserve"> (Morrison, 2014)</w:t>
      </w:r>
      <w:r w:rsidRPr="0048294D">
        <w:rPr>
          <w:rFonts w:ascii="Times New Roman" w:hAnsi="Times New Roman" w:cs="Times New Roman"/>
        </w:rPr>
        <w:t xml:space="preserve">. From personal experience and observation during PTEs, this discontinuity is often due to the varied experiences, confidence and competence levels and outlooks upon the importance and credibility of creativity amongst educators. Once more, this highlights the importance of not only a whole-school approach to implementing creativity and enterprise skill enhancement opportunities for students, but also a need to ensure that staff members receive input to ensure that at least a portion of foundational knowledge amongst staff is similar.  </w:t>
      </w:r>
    </w:p>
    <w:p w14:paraId="56AC240E" w14:textId="5B438AFE" w:rsidR="00EC7B05" w:rsidRPr="0048294D" w:rsidRDefault="005C4ECF" w:rsidP="0048294D">
      <w:pPr>
        <w:spacing w:before="240" w:line="360" w:lineRule="auto"/>
        <w:rPr>
          <w:rFonts w:ascii="Times New Roman" w:hAnsi="Times New Roman" w:cs="Times New Roman"/>
        </w:rPr>
      </w:pPr>
      <w:r w:rsidRPr="0048294D">
        <w:rPr>
          <w:rFonts w:ascii="Times New Roman" w:hAnsi="Times New Roman" w:cs="Times New Roman"/>
        </w:rPr>
        <w:t>In reflection of everything discussed, it is evident that some changes are fundamental to ensure that our students receive the education that they are promised: an inclusive and comprehensive education that places emphasis upon the individual interests, needs, abilities and personalities of the students and prepares them for their future lives</w:t>
      </w:r>
      <w:r w:rsidR="00BF2B9B" w:rsidRPr="0048294D">
        <w:rPr>
          <w:rFonts w:ascii="Times New Roman" w:hAnsi="Times New Roman" w:cs="Times New Roman"/>
        </w:rPr>
        <w:t xml:space="preserve"> (Welsh Government, </w:t>
      </w:r>
      <w:r w:rsidR="00C62465" w:rsidRPr="0048294D">
        <w:rPr>
          <w:rFonts w:ascii="Times New Roman" w:hAnsi="Times New Roman" w:cs="Times New Roman"/>
        </w:rPr>
        <w:t>2015; Donaldson, 2015)</w:t>
      </w:r>
      <w:r w:rsidRPr="0048294D">
        <w:rPr>
          <w:rFonts w:ascii="Times New Roman" w:hAnsi="Times New Roman" w:cs="Times New Roman"/>
        </w:rPr>
        <w:t xml:space="preserve">. </w:t>
      </w:r>
      <w:r w:rsidR="00C17713" w:rsidRPr="0048294D">
        <w:rPr>
          <w:rFonts w:ascii="Times New Roman" w:hAnsi="Times New Roman" w:cs="Times New Roman"/>
        </w:rPr>
        <w:t>Particularly with the impending changes to the curriculum for Wales</w:t>
      </w:r>
      <w:r w:rsidR="009D1A9D" w:rsidRPr="0048294D">
        <w:rPr>
          <w:rFonts w:ascii="Times New Roman" w:hAnsi="Times New Roman" w:cs="Times New Roman"/>
        </w:rPr>
        <w:t xml:space="preserve"> due to be completely implemented and thriving within the decade</w:t>
      </w:r>
      <w:r w:rsidR="00360A43" w:rsidRPr="0048294D">
        <w:rPr>
          <w:rFonts w:ascii="Times New Roman" w:hAnsi="Times New Roman" w:cs="Times New Roman"/>
        </w:rPr>
        <w:t xml:space="preserve">, </w:t>
      </w:r>
      <w:r w:rsidR="00B704FD" w:rsidRPr="0048294D">
        <w:rPr>
          <w:rFonts w:ascii="Times New Roman" w:hAnsi="Times New Roman" w:cs="Times New Roman"/>
        </w:rPr>
        <w:t>we are presented with a</w:t>
      </w:r>
      <w:r w:rsidR="00344CC3" w:rsidRPr="0048294D">
        <w:rPr>
          <w:rFonts w:ascii="Times New Roman" w:hAnsi="Times New Roman" w:cs="Times New Roman"/>
        </w:rPr>
        <w:t xml:space="preserve">n opportunity to </w:t>
      </w:r>
      <w:r w:rsidR="00472475" w:rsidRPr="0048294D">
        <w:rPr>
          <w:rFonts w:ascii="Times New Roman" w:hAnsi="Times New Roman" w:cs="Times New Roman"/>
        </w:rPr>
        <w:t xml:space="preserve">transform </w:t>
      </w:r>
      <w:r w:rsidR="00550AF6" w:rsidRPr="0048294D">
        <w:rPr>
          <w:rFonts w:ascii="Times New Roman" w:hAnsi="Times New Roman" w:cs="Times New Roman"/>
        </w:rPr>
        <w:t>the systems and techniques used to</w:t>
      </w:r>
      <w:r w:rsidR="008058A7" w:rsidRPr="0048294D">
        <w:rPr>
          <w:rFonts w:ascii="Times New Roman" w:hAnsi="Times New Roman" w:cs="Times New Roman"/>
        </w:rPr>
        <w:t xml:space="preserve"> foster creativity within </w:t>
      </w:r>
      <w:r w:rsidR="00980C77" w:rsidRPr="0048294D">
        <w:rPr>
          <w:rFonts w:ascii="Times New Roman" w:hAnsi="Times New Roman" w:cs="Times New Roman"/>
        </w:rPr>
        <w:t xml:space="preserve">staff and students in primary education. </w:t>
      </w:r>
      <w:r w:rsidR="009A0D42" w:rsidRPr="0048294D">
        <w:rPr>
          <w:rFonts w:ascii="Times New Roman" w:hAnsi="Times New Roman" w:cs="Times New Roman"/>
        </w:rPr>
        <w:t>T</w:t>
      </w:r>
      <w:r w:rsidR="00AA3432" w:rsidRPr="0048294D">
        <w:rPr>
          <w:rFonts w:ascii="Times New Roman" w:hAnsi="Times New Roman" w:cs="Times New Roman"/>
        </w:rPr>
        <w:t xml:space="preserve">his upheaval of the </w:t>
      </w:r>
      <w:r w:rsidR="00775074" w:rsidRPr="0048294D">
        <w:rPr>
          <w:rFonts w:ascii="Times New Roman" w:hAnsi="Times New Roman" w:cs="Times New Roman"/>
        </w:rPr>
        <w:t xml:space="preserve">education system within Wales is not only </w:t>
      </w:r>
      <w:r w:rsidR="00C77F80" w:rsidRPr="0048294D">
        <w:rPr>
          <w:rFonts w:ascii="Times New Roman" w:hAnsi="Times New Roman" w:cs="Times New Roman"/>
        </w:rPr>
        <w:t>disconcerting</w:t>
      </w:r>
      <w:r w:rsidR="00775074" w:rsidRPr="0048294D">
        <w:rPr>
          <w:rFonts w:ascii="Times New Roman" w:hAnsi="Times New Roman" w:cs="Times New Roman"/>
        </w:rPr>
        <w:t xml:space="preserve"> </w:t>
      </w:r>
      <w:r w:rsidR="00E830E5" w:rsidRPr="0048294D">
        <w:rPr>
          <w:rFonts w:ascii="Times New Roman" w:hAnsi="Times New Roman" w:cs="Times New Roman"/>
        </w:rPr>
        <w:t>due to the plethora and depth of changes expected to take place</w:t>
      </w:r>
      <w:r w:rsidR="009A0D42" w:rsidRPr="0048294D">
        <w:rPr>
          <w:rFonts w:ascii="Times New Roman" w:hAnsi="Times New Roman" w:cs="Times New Roman"/>
        </w:rPr>
        <w:t xml:space="preserve"> but </w:t>
      </w:r>
      <w:r w:rsidR="00382D22" w:rsidRPr="0048294D">
        <w:rPr>
          <w:rFonts w:ascii="Times New Roman" w:hAnsi="Times New Roman" w:cs="Times New Roman"/>
        </w:rPr>
        <w:t xml:space="preserve">also prompts some </w:t>
      </w:r>
      <w:r w:rsidR="00194796" w:rsidRPr="0048294D">
        <w:rPr>
          <w:rFonts w:ascii="Times New Roman" w:hAnsi="Times New Roman" w:cs="Times New Roman"/>
        </w:rPr>
        <w:t xml:space="preserve">questioning of the </w:t>
      </w:r>
      <w:r w:rsidR="00A56D65" w:rsidRPr="0048294D">
        <w:rPr>
          <w:rFonts w:ascii="Times New Roman" w:hAnsi="Times New Roman" w:cs="Times New Roman"/>
        </w:rPr>
        <w:t>execution of the new curriculum</w:t>
      </w:r>
      <w:r w:rsidR="009A0D42" w:rsidRPr="0048294D">
        <w:rPr>
          <w:rFonts w:ascii="Times New Roman" w:hAnsi="Times New Roman" w:cs="Times New Roman"/>
        </w:rPr>
        <w:t xml:space="preserve">. </w:t>
      </w:r>
      <w:r w:rsidR="00C5592E" w:rsidRPr="0048294D">
        <w:rPr>
          <w:rFonts w:ascii="Times New Roman" w:hAnsi="Times New Roman" w:cs="Times New Roman"/>
        </w:rPr>
        <w:t xml:space="preserve">Therefore, </w:t>
      </w:r>
      <w:r w:rsidR="00D60DDC" w:rsidRPr="0048294D">
        <w:rPr>
          <w:rFonts w:ascii="Times New Roman" w:hAnsi="Times New Roman" w:cs="Times New Roman"/>
        </w:rPr>
        <w:t xml:space="preserve">it is my opinion that </w:t>
      </w:r>
      <w:r w:rsidR="00D4024E" w:rsidRPr="0048294D">
        <w:rPr>
          <w:rFonts w:ascii="Times New Roman" w:hAnsi="Times New Roman" w:cs="Times New Roman"/>
        </w:rPr>
        <w:t>the</w:t>
      </w:r>
      <w:r w:rsidR="000F2FF6" w:rsidRPr="0048294D">
        <w:rPr>
          <w:rFonts w:ascii="Times New Roman" w:hAnsi="Times New Roman" w:cs="Times New Roman"/>
        </w:rPr>
        <w:t xml:space="preserve"> profundity of the new curriculum </w:t>
      </w:r>
      <w:r w:rsidR="00D60DDC" w:rsidRPr="0048294D">
        <w:rPr>
          <w:rFonts w:ascii="Times New Roman" w:hAnsi="Times New Roman" w:cs="Times New Roman"/>
        </w:rPr>
        <w:t>c</w:t>
      </w:r>
      <w:r w:rsidR="00A152D0" w:rsidRPr="0048294D">
        <w:rPr>
          <w:rFonts w:ascii="Times New Roman" w:hAnsi="Times New Roman" w:cs="Times New Roman"/>
        </w:rPr>
        <w:t>ould prompt</w:t>
      </w:r>
      <w:r w:rsidR="000F2FF6" w:rsidRPr="0048294D">
        <w:rPr>
          <w:rFonts w:ascii="Times New Roman" w:hAnsi="Times New Roman" w:cs="Times New Roman"/>
        </w:rPr>
        <w:t xml:space="preserve"> </w:t>
      </w:r>
      <w:r w:rsidR="00152CCF" w:rsidRPr="0048294D">
        <w:rPr>
          <w:rFonts w:ascii="Times New Roman" w:hAnsi="Times New Roman" w:cs="Times New Roman"/>
        </w:rPr>
        <w:t>an oppor</w:t>
      </w:r>
      <w:r w:rsidR="00502541" w:rsidRPr="0048294D">
        <w:rPr>
          <w:rFonts w:ascii="Times New Roman" w:hAnsi="Times New Roman" w:cs="Times New Roman"/>
        </w:rPr>
        <w:t>t</w:t>
      </w:r>
      <w:r w:rsidR="00152CCF" w:rsidRPr="0048294D">
        <w:rPr>
          <w:rFonts w:ascii="Times New Roman" w:hAnsi="Times New Roman" w:cs="Times New Roman"/>
        </w:rPr>
        <w:t xml:space="preserve">unity for meaningful discussion and sharing of knowledge and experience between </w:t>
      </w:r>
      <w:r w:rsidR="00D40D89" w:rsidRPr="0048294D">
        <w:rPr>
          <w:rFonts w:ascii="Times New Roman" w:hAnsi="Times New Roman" w:cs="Times New Roman"/>
        </w:rPr>
        <w:t>educators</w:t>
      </w:r>
      <w:r w:rsidR="00152CCF" w:rsidRPr="0048294D">
        <w:rPr>
          <w:rFonts w:ascii="Times New Roman" w:hAnsi="Times New Roman" w:cs="Times New Roman"/>
        </w:rPr>
        <w:t xml:space="preserve">, therefore enhancing the </w:t>
      </w:r>
      <w:r w:rsidR="00502541" w:rsidRPr="0048294D">
        <w:rPr>
          <w:rFonts w:ascii="Times New Roman" w:hAnsi="Times New Roman" w:cs="Times New Roman"/>
        </w:rPr>
        <w:t>practice of all</w:t>
      </w:r>
      <w:r w:rsidR="00061F57" w:rsidRPr="0048294D">
        <w:rPr>
          <w:rFonts w:ascii="Times New Roman" w:hAnsi="Times New Roman" w:cs="Times New Roman"/>
        </w:rPr>
        <w:t xml:space="preserve"> the</w:t>
      </w:r>
      <w:r w:rsidR="00502541" w:rsidRPr="0048294D">
        <w:rPr>
          <w:rFonts w:ascii="Times New Roman" w:hAnsi="Times New Roman" w:cs="Times New Roman"/>
        </w:rPr>
        <w:t xml:space="preserve"> </w:t>
      </w:r>
      <w:r w:rsidR="000E7143" w:rsidRPr="0048294D">
        <w:rPr>
          <w:rFonts w:ascii="Times New Roman" w:hAnsi="Times New Roman" w:cs="Times New Roman"/>
        </w:rPr>
        <w:t>educators</w:t>
      </w:r>
      <w:r w:rsidR="00061F57" w:rsidRPr="0048294D">
        <w:rPr>
          <w:rFonts w:ascii="Times New Roman" w:hAnsi="Times New Roman" w:cs="Times New Roman"/>
        </w:rPr>
        <w:t xml:space="preserve"> involved</w:t>
      </w:r>
      <w:r w:rsidR="00502541" w:rsidRPr="0048294D">
        <w:rPr>
          <w:rFonts w:ascii="Times New Roman" w:hAnsi="Times New Roman" w:cs="Times New Roman"/>
        </w:rPr>
        <w:t>.</w:t>
      </w:r>
      <w:r w:rsidR="009850EC" w:rsidRPr="0048294D">
        <w:rPr>
          <w:rFonts w:ascii="Times New Roman" w:hAnsi="Times New Roman" w:cs="Times New Roman"/>
        </w:rPr>
        <w:t xml:space="preserve"> </w:t>
      </w:r>
    </w:p>
    <w:p w14:paraId="4F5EBF5B" w14:textId="77777777" w:rsidR="00D01316" w:rsidRPr="0048294D" w:rsidRDefault="00D51442" w:rsidP="0048294D">
      <w:pPr>
        <w:spacing w:before="240" w:line="360" w:lineRule="auto"/>
        <w:rPr>
          <w:rFonts w:ascii="Times New Roman" w:hAnsi="Times New Roman" w:cs="Times New Roman"/>
        </w:rPr>
      </w:pPr>
      <w:r w:rsidRPr="0048294D">
        <w:rPr>
          <w:rFonts w:ascii="Times New Roman" w:hAnsi="Times New Roman" w:cs="Times New Roman"/>
        </w:rPr>
        <w:t>To conclude, it is evident through research that there are numerous approaches to the implementation of opportunities for students and educators to improve their enterprising and creative capacities. Nevertheless, ultimately the wealth and quality of opportunities provided are limited to an extent by educators’ confidence, competence, knowledge, understanding and attitude towards creativity and enterpris</w:t>
      </w:r>
      <w:r w:rsidR="00A1611C" w:rsidRPr="0048294D">
        <w:rPr>
          <w:rFonts w:ascii="Times New Roman" w:hAnsi="Times New Roman" w:cs="Times New Roman"/>
        </w:rPr>
        <w:t>e</w:t>
      </w:r>
      <w:r w:rsidRPr="0048294D">
        <w:rPr>
          <w:rFonts w:ascii="Times New Roman" w:hAnsi="Times New Roman" w:cs="Times New Roman"/>
        </w:rPr>
        <w:t>.</w:t>
      </w:r>
    </w:p>
    <w:p w14:paraId="3B663C44" w14:textId="77777777" w:rsidR="0051523D" w:rsidRPr="0048294D" w:rsidRDefault="0051523D" w:rsidP="0048294D">
      <w:pPr>
        <w:spacing w:before="240" w:line="360" w:lineRule="auto"/>
        <w:rPr>
          <w:rFonts w:ascii="Times New Roman" w:hAnsi="Times New Roman" w:cs="Times New Roman"/>
        </w:rPr>
      </w:pPr>
    </w:p>
    <w:p w14:paraId="3405A584" w14:textId="7C00810E" w:rsidR="00D8342F" w:rsidRPr="0048294D" w:rsidRDefault="00D8342F" w:rsidP="0048294D">
      <w:pPr>
        <w:spacing w:before="240" w:line="360" w:lineRule="auto"/>
        <w:rPr>
          <w:rFonts w:ascii="Times New Roman" w:hAnsi="Times New Roman" w:cs="Times New Roman"/>
        </w:rPr>
      </w:pPr>
    </w:p>
    <w:p w14:paraId="5F7C1F0F" w14:textId="49B879B8"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br w:type="page"/>
      </w:r>
    </w:p>
    <w:p w14:paraId="37C07B02" w14:textId="77777777" w:rsidR="00D8342F" w:rsidRPr="0048294D" w:rsidRDefault="00D8342F" w:rsidP="0048294D">
      <w:pPr>
        <w:spacing w:line="360" w:lineRule="auto"/>
        <w:jc w:val="center"/>
        <w:rPr>
          <w:rFonts w:ascii="Times New Roman" w:hAnsi="Times New Roman" w:cs="Times New Roman"/>
          <w:b/>
          <w:bCs/>
          <w:u w:val="single"/>
        </w:rPr>
      </w:pPr>
      <w:r w:rsidRPr="0048294D">
        <w:rPr>
          <w:rFonts w:ascii="Times New Roman" w:hAnsi="Times New Roman" w:cs="Times New Roman"/>
          <w:b/>
          <w:bCs/>
          <w:u w:val="single"/>
        </w:rPr>
        <w:t>References</w:t>
      </w:r>
    </w:p>
    <w:p w14:paraId="6E3BDF87" w14:textId="77777777" w:rsidR="00D8342F" w:rsidRPr="0048294D" w:rsidRDefault="00D8342F" w:rsidP="0048294D">
      <w:pPr>
        <w:spacing w:line="360" w:lineRule="auto"/>
        <w:rPr>
          <w:rFonts w:ascii="Times New Roman" w:hAnsi="Times New Roman" w:cs="Times New Roman"/>
        </w:rPr>
      </w:pPr>
    </w:p>
    <w:p w14:paraId="09FB3C27" w14:textId="77777777" w:rsidR="00D8342F" w:rsidRPr="0048294D" w:rsidRDefault="00D8342F" w:rsidP="0048294D">
      <w:pPr>
        <w:spacing w:line="360" w:lineRule="auto"/>
        <w:rPr>
          <w:rFonts w:ascii="Times New Roman" w:hAnsi="Times New Roman" w:cs="Times New Roman"/>
        </w:rPr>
      </w:pPr>
      <w:proofErr w:type="spellStart"/>
      <w:r w:rsidRPr="0048294D">
        <w:rPr>
          <w:rFonts w:ascii="Times New Roman" w:hAnsi="Times New Roman" w:cs="Times New Roman"/>
        </w:rPr>
        <w:t>Bacigalupo</w:t>
      </w:r>
      <w:proofErr w:type="spellEnd"/>
      <w:r w:rsidRPr="0048294D">
        <w:rPr>
          <w:rFonts w:ascii="Times New Roman" w:hAnsi="Times New Roman" w:cs="Times New Roman"/>
        </w:rPr>
        <w:t xml:space="preserve">, M., </w:t>
      </w:r>
      <w:proofErr w:type="spellStart"/>
      <w:r w:rsidRPr="0048294D">
        <w:rPr>
          <w:rFonts w:ascii="Times New Roman" w:hAnsi="Times New Roman" w:cs="Times New Roman"/>
        </w:rPr>
        <w:t>Kampylis</w:t>
      </w:r>
      <w:proofErr w:type="spellEnd"/>
      <w:r w:rsidRPr="0048294D">
        <w:rPr>
          <w:rFonts w:ascii="Times New Roman" w:hAnsi="Times New Roman" w:cs="Times New Roman"/>
        </w:rPr>
        <w:t xml:space="preserve">, P., </w:t>
      </w:r>
      <w:proofErr w:type="spellStart"/>
      <w:r w:rsidRPr="0048294D">
        <w:rPr>
          <w:rFonts w:ascii="Times New Roman" w:hAnsi="Times New Roman" w:cs="Times New Roman"/>
        </w:rPr>
        <w:t>Punie</w:t>
      </w:r>
      <w:proofErr w:type="spellEnd"/>
      <w:r w:rsidRPr="0048294D">
        <w:rPr>
          <w:rFonts w:ascii="Times New Roman" w:hAnsi="Times New Roman" w:cs="Times New Roman"/>
        </w:rPr>
        <w:t xml:space="preserve">, Y., Van den Brande, G. (2016). </w:t>
      </w:r>
      <w:proofErr w:type="spellStart"/>
      <w:r w:rsidRPr="0048294D">
        <w:rPr>
          <w:rFonts w:ascii="Times New Roman" w:hAnsi="Times New Roman" w:cs="Times New Roman"/>
          <w:i/>
          <w:iCs/>
        </w:rPr>
        <w:t>EntreComp</w:t>
      </w:r>
      <w:proofErr w:type="spellEnd"/>
      <w:r w:rsidRPr="0048294D">
        <w:rPr>
          <w:rFonts w:ascii="Times New Roman" w:hAnsi="Times New Roman" w:cs="Times New Roman"/>
          <w:i/>
          <w:iCs/>
        </w:rPr>
        <w:t>: The Entrepreneurship Competence Framework.</w:t>
      </w:r>
      <w:r w:rsidRPr="0048294D">
        <w:rPr>
          <w:rFonts w:ascii="Times New Roman" w:hAnsi="Times New Roman" w:cs="Times New Roman"/>
        </w:rPr>
        <w:t xml:space="preserve"> Luxembourg: Publication Office of the European Union; EUR 27939 EN; doi:10.2791/593884.  </w:t>
      </w:r>
    </w:p>
    <w:p w14:paraId="063F4C42" w14:textId="77777777" w:rsidR="00D8342F" w:rsidRPr="0048294D" w:rsidRDefault="00D8342F" w:rsidP="0048294D">
      <w:pPr>
        <w:spacing w:line="360" w:lineRule="auto"/>
        <w:rPr>
          <w:rStyle w:val="Hyperlink"/>
          <w:rFonts w:ascii="Times New Roman" w:hAnsi="Times New Roman" w:cs="Times New Roman"/>
          <w:color w:val="auto"/>
          <w:u w:val="none"/>
        </w:rPr>
      </w:pPr>
      <w:r w:rsidRPr="0048294D">
        <w:rPr>
          <w:rStyle w:val="Hyperlink"/>
          <w:rFonts w:ascii="Times New Roman" w:hAnsi="Times New Roman" w:cs="Times New Roman"/>
          <w:color w:val="auto"/>
          <w:u w:val="none"/>
        </w:rPr>
        <w:t xml:space="preserve">Barnes, J. (2015) </w:t>
      </w:r>
      <w:r w:rsidRPr="0048294D">
        <w:rPr>
          <w:rStyle w:val="Hyperlink"/>
          <w:rFonts w:ascii="Times New Roman" w:hAnsi="Times New Roman" w:cs="Times New Roman"/>
          <w:i/>
          <w:iCs/>
          <w:color w:val="auto"/>
          <w:u w:val="none"/>
        </w:rPr>
        <w:t xml:space="preserve">Cross-Curricular Learning 3-14. </w:t>
      </w:r>
      <w:r w:rsidRPr="0048294D">
        <w:rPr>
          <w:rStyle w:val="Hyperlink"/>
          <w:rFonts w:ascii="Times New Roman" w:hAnsi="Times New Roman" w:cs="Times New Roman"/>
          <w:color w:val="auto"/>
          <w:u w:val="none"/>
        </w:rPr>
        <w:t>3</w:t>
      </w:r>
      <w:r w:rsidRPr="0048294D">
        <w:rPr>
          <w:rStyle w:val="Hyperlink"/>
          <w:rFonts w:ascii="Times New Roman" w:hAnsi="Times New Roman" w:cs="Times New Roman"/>
          <w:color w:val="auto"/>
          <w:u w:val="none"/>
          <w:vertAlign w:val="superscript"/>
        </w:rPr>
        <w:t>rd</w:t>
      </w:r>
      <w:r w:rsidRPr="0048294D">
        <w:rPr>
          <w:rStyle w:val="Hyperlink"/>
          <w:rFonts w:ascii="Times New Roman" w:hAnsi="Times New Roman" w:cs="Times New Roman"/>
          <w:color w:val="auto"/>
          <w:u w:val="none"/>
        </w:rPr>
        <w:t xml:space="preserve"> E dn. London: SAGE.</w:t>
      </w:r>
    </w:p>
    <w:p w14:paraId="455D3A45" w14:textId="77777777" w:rsidR="00D8342F" w:rsidRPr="0048294D" w:rsidRDefault="00D8342F" w:rsidP="0048294D">
      <w:pPr>
        <w:spacing w:line="360" w:lineRule="auto"/>
        <w:rPr>
          <w:rStyle w:val="Hyperlink"/>
          <w:rFonts w:ascii="Times New Roman" w:hAnsi="Times New Roman" w:cs="Times New Roman"/>
          <w:color w:val="auto"/>
          <w:u w:val="none"/>
        </w:rPr>
      </w:pPr>
      <w:r w:rsidRPr="0048294D">
        <w:rPr>
          <w:rStyle w:val="Hyperlink"/>
          <w:rFonts w:ascii="Times New Roman" w:hAnsi="Times New Roman" w:cs="Times New Roman"/>
          <w:color w:val="auto"/>
          <w:u w:val="none"/>
        </w:rPr>
        <w:t xml:space="preserve">Busch, B. (2018) ‘Research every teacher should know: Growth Mindset,’ </w:t>
      </w:r>
      <w:r w:rsidRPr="0048294D">
        <w:rPr>
          <w:rStyle w:val="Hyperlink"/>
          <w:rFonts w:ascii="Times New Roman" w:hAnsi="Times New Roman" w:cs="Times New Roman"/>
          <w:i/>
          <w:iCs/>
          <w:color w:val="auto"/>
          <w:u w:val="none"/>
        </w:rPr>
        <w:t xml:space="preserve">The Guardian. </w:t>
      </w:r>
      <w:r w:rsidRPr="0048294D">
        <w:rPr>
          <w:rStyle w:val="Hyperlink"/>
          <w:rFonts w:ascii="Times New Roman" w:hAnsi="Times New Roman" w:cs="Times New Roman"/>
          <w:color w:val="auto"/>
          <w:u w:val="none"/>
        </w:rPr>
        <w:t>January 4</w:t>
      </w:r>
      <w:r w:rsidRPr="0048294D">
        <w:rPr>
          <w:rStyle w:val="Hyperlink"/>
          <w:rFonts w:ascii="Times New Roman" w:hAnsi="Times New Roman" w:cs="Times New Roman"/>
          <w:color w:val="auto"/>
          <w:u w:val="none"/>
          <w:vertAlign w:val="superscript"/>
        </w:rPr>
        <w:t>th</w:t>
      </w:r>
      <w:r w:rsidRPr="0048294D">
        <w:rPr>
          <w:rStyle w:val="Hyperlink"/>
          <w:rFonts w:ascii="Times New Roman" w:hAnsi="Times New Roman" w:cs="Times New Roman"/>
          <w:color w:val="auto"/>
          <w:u w:val="none"/>
        </w:rPr>
        <w:t xml:space="preserve">. Available at: </w:t>
      </w:r>
      <w:hyperlink r:id="rId7" w:history="1">
        <w:r w:rsidRPr="0048294D">
          <w:rPr>
            <w:rStyle w:val="Hyperlink"/>
            <w:rFonts w:ascii="Times New Roman" w:hAnsi="Times New Roman" w:cs="Times New Roman"/>
          </w:rPr>
          <w:t>https://www.theguardian.com/teacher-network/2018/jan/04/research-every-teacher-should-know-growth-mindset</w:t>
        </w:r>
      </w:hyperlink>
      <w:r w:rsidRPr="0048294D">
        <w:rPr>
          <w:rStyle w:val="Hyperlink"/>
          <w:rFonts w:ascii="Times New Roman" w:hAnsi="Times New Roman" w:cs="Times New Roman"/>
          <w:color w:val="auto"/>
          <w:u w:val="none"/>
        </w:rPr>
        <w:t xml:space="preserve"> (Accessed: 02/01/2020)</w:t>
      </w:r>
    </w:p>
    <w:p w14:paraId="24914F0C" w14:textId="77777777" w:rsidR="00D8342F" w:rsidRPr="0048294D" w:rsidRDefault="00D8342F" w:rsidP="0048294D">
      <w:pPr>
        <w:spacing w:line="360" w:lineRule="auto"/>
        <w:rPr>
          <w:rStyle w:val="Hyperlink"/>
          <w:rFonts w:ascii="Times New Roman" w:hAnsi="Times New Roman" w:cs="Times New Roman"/>
          <w:color w:val="auto"/>
          <w:u w:val="none"/>
        </w:rPr>
      </w:pPr>
      <w:r w:rsidRPr="0048294D">
        <w:rPr>
          <w:rStyle w:val="Hyperlink"/>
          <w:rFonts w:ascii="Times New Roman" w:hAnsi="Times New Roman" w:cs="Times New Roman"/>
          <w:color w:val="auto"/>
          <w:u w:val="none"/>
        </w:rPr>
        <w:t xml:space="preserve">Cooper, H. (2009) ‘Creativity in Primary History,’ in Wilson, A. </w:t>
      </w:r>
      <w:r w:rsidRPr="0048294D">
        <w:rPr>
          <w:rStyle w:val="Hyperlink"/>
          <w:rFonts w:ascii="Times New Roman" w:hAnsi="Times New Roman" w:cs="Times New Roman"/>
          <w:i/>
          <w:iCs/>
          <w:color w:val="auto"/>
          <w:u w:val="none"/>
        </w:rPr>
        <w:t xml:space="preserve">Creativity in Primary Education. </w:t>
      </w:r>
      <w:r w:rsidRPr="0048294D">
        <w:rPr>
          <w:rStyle w:val="Hyperlink"/>
          <w:rFonts w:ascii="Times New Roman" w:hAnsi="Times New Roman" w:cs="Times New Roman"/>
          <w:color w:val="auto"/>
          <w:u w:val="none"/>
        </w:rPr>
        <w:t xml:space="preserve">2nd </w:t>
      </w:r>
      <w:proofErr w:type="spellStart"/>
      <w:r w:rsidRPr="0048294D">
        <w:rPr>
          <w:rStyle w:val="Hyperlink"/>
          <w:rFonts w:ascii="Times New Roman" w:hAnsi="Times New Roman" w:cs="Times New Roman"/>
          <w:color w:val="auto"/>
          <w:u w:val="none"/>
        </w:rPr>
        <w:t>Edn</w:t>
      </w:r>
      <w:proofErr w:type="spellEnd"/>
      <w:r w:rsidRPr="0048294D">
        <w:rPr>
          <w:rStyle w:val="Hyperlink"/>
          <w:rFonts w:ascii="Times New Roman" w:hAnsi="Times New Roman" w:cs="Times New Roman"/>
          <w:color w:val="auto"/>
          <w:u w:val="none"/>
        </w:rPr>
        <w:t>.</w:t>
      </w:r>
      <w:r w:rsidRPr="0048294D">
        <w:rPr>
          <w:rStyle w:val="Hyperlink"/>
          <w:rFonts w:ascii="Times New Roman" w:hAnsi="Times New Roman" w:cs="Times New Roman"/>
          <w:i/>
          <w:iCs/>
          <w:color w:val="auto"/>
          <w:u w:val="none"/>
        </w:rPr>
        <w:t xml:space="preserve"> </w:t>
      </w:r>
      <w:r w:rsidRPr="0048294D">
        <w:rPr>
          <w:rStyle w:val="Hyperlink"/>
          <w:rFonts w:ascii="Times New Roman" w:hAnsi="Times New Roman" w:cs="Times New Roman"/>
          <w:color w:val="auto"/>
          <w:u w:val="none"/>
        </w:rPr>
        <w:t xml:space="preserve">Exeter: Learning Matters. </w:t>
      </w:r>
    </w:p>
    <w:p w14:paraId="75923B00" w14:textId="77777777" w:rsidR="00D8342F" w:rsidRPr="0048294D" w:rsidRDefault="00D8342F" w:rsidP="0048294D">
      <w:pPr>
        <w:spacing w:line="360" w:lineRule="auto"/>
        <w:rPr>
          <w:rFonts w:ascii="Times New Roman" w:hAnsi="Times New Roman" w:cs="Times New Roman"/>
          <w:i/>
          <w:iCs/>
        </w:rPr>
      </w:pPr>
      <w:r w:rsidRPr="0048294D">
        <w:rPr>
          <w:rStyle w:val="Hyperlink"/>
          <w:rFonts w:ascii="Times New Roman" w:hAnsi="Times New Roman" w:cs="Times New Roman"/>
          <w:color w:val="auto"/>
          <w:u w:val="none"/>
        </w:rPr>
        <w:t xml:space="preserve">Costa, A. and </w:t>
      </w:r>
      <w:proofErr w:type="spellStart"/>
      <w:r w:rsidRPr="0048294D">
        <w:rPr>
          <w:rStyle w:val="Hyperlink"/>
          <w:rFonts w:ascii="Times New Roman" w:hAnsi="Times New Roman" w:cs="Times New Roman"/>
          <w:color w:val="auto"/>
          <w:u w:val="none"/>
        </w:rPr>
        <w:t>Kallick</w:t>
      </w:r>
      <w:proofErr w:type="spellEnd"/>
      <w:r w:rsidRPr="0048294D">
        <w:rPr>
          <w:rStyle w:val="Hyperlink"/>
          <w:rFonts w:ascii="Times New Roman" w:hAnsi="Times New Roman" w:cs="Times New Roman"/>
          <w:color w:val="auto"/>
          <w:u w:val="none"/>
        </w:rPr>
        <w:t xml:space="preserve">, B. (2000) </w:t>
      </w:r>
      <w:r w:rsidRPr="0048294D">
        <w:rPr>
          <w:rStyle w:val="Hyperlink"/>
          <w:rFonts w:ascii="Times New Roman" w:hAnsi="Times New Roman" w:cs="Times New Roman"/>
          <w:i/>
          <w:iCs/>
          <w:color w:val="auto"/>
          <w:u w:val="none"/>
        </w:rPr>
        <w:t xml:space="preserve">Assessing and Reporting on Habits of Mind. </w:t>
      </w:r>
      <w:r w:rsidRPr="0048294D">
        <w:rPr>
          <w:rStyle w:val="Hyperlink"/>
          <w:rFonts w:ascii="Times New Roman" w:hAnsi="Times New Roman" w:cs="Times New Roman"/>
          <w:color w:val="auto"/>
          <w:u w:val="none"/>
        </w:rPr>
        <w:t xml:space="preserve">Virginia: ASCD. </w:t>
      </w:r>
      <w:r w:rsidRPr="0048294D">
        <w:rPr>
          <w:rStyle w:val="Hyperlink"/>
          <w:rFonts w:ascii="Times New Roman" w:hAnsi="Times New Roman" w:cs="Times New Roman"/>
          <w:i/>
          <w:iCs/>
          <w:color w:val="auto"/>
          <w:u w:val="none"/>
        </w:rPr>
        <w:t xml:space="preserve"> </w:t>
      </w:r>
    </w:p>
    <w:p w14:paraId="05EE5F52"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Costa, A., </w:t>
      </w:r>
      <w:proofErr w:type="spellStart"/>
      <w:r w:rsidRPr="0048294D">
        <w:rPr>
          <w:rFonts w:ascii="Times New Roman" w:hAnsi="Times New Roman" w:cs="Times New Roman"/>
        </w:rPr>
        <w:t>Kallick</w:t>
      </w:r>
      <w:proofErr w:type="spellEnd"/>
      <w:r w:rsidRPr="0048294D">
        <w:rPr>
          <w:rFonts w:ascii="Times New Roman" w:hAnsi="Times New Roman" w:cs="Times New Roman"/>
        </w:rPr>
        <w:t xml:space="preserve">, B. (2008) </w:t>
      </w:r>
      <w:r w:rsidRPr="0048294D">
        <w:rPr>
          <w:rFonts w:ascii="Times New Roman" w:hAnsi="Times New Roman" w:cs="Times New Roman"/>
          <w:i/>
        </w:rPr>
        <w:t>Learning and Leading with Habits of Mind,</w:t>
      </w:r>
      <w:r w:rsidRPr="0048294D">
        <w:rPr>
          <w:rFonts w:ascii="Times New Roman" w:hAnsi="Times New Roman" w:cs="Times New Roman"/>
        </w:rPr>
        <w:t xml:space="preserve"> Virginia: ASCD.</w:t>
      </w:r>
    </w:p>
    <w:p w14:paraId="24CB8B0E" w14:textId="77777777" w:rsidR="00D8342F" w:rsidRPr="0048294D" w:rsidRDefault="00D8342F" w:rsidP="0048294D">
      <w:pPr>
        <w:spacing w:line="360" w:lineRule="auto"/>
        <w:rPr>
          <w:rFonts w:ascii="Times New Roman" w:hAnsi="Times New Roman" w:cs="Times New Roman"/>
        </w:rPr>
      </w:pPr>
      <w:proofErr w:type="spellStart"/>
      <w:r w:rsidRPr="0048294D">
        <w:rPr>
          <w:rFonts w:ascii="Times New Roman" w:hAnsi="Times New Roman" w:cs="Times New Roman"/>
        </w:rPr>
        <w:t>Cremin</w:t>
      </w:r>
      <w:proofErr w:type="spellEnd"/>
      <w:r w:rsidRPr="0048294D">
        <w:rPr>
          <w:rFonts w:ascii="Times New Roman" w:hAnsi="Times New Roman" w:cs="Times New Roman"/>
        </w:rPr>
        <w:t xml:space="preserve">, T. (2009) ‘Creative Teachers and Creative Teaching,’ in Wilson, A. </w:t>
      </w:r>
      <w:r w:rsidRPr="0048294D">
        <w:rPr>
          <w:rFonts w:ascii="Times New Roman" w:hAnsi="Times New Roman" w:cs="Times New Roman"/>
          <w:i/>
          <w:iCs/>
        </w:rPr>
        <w:t xml:space="preserve">Creativity in Primary Education. </w:t>
      </w:r>
      <w:r w:rsidRPr="0048294D">
        <w:rPr>
          <w:rFonts w:ascii="Times New Roman" w:hAnsi="Times New Roman" w:cs="Times New Roman"/>
        </w:rPr>
        <w:t xml:space="preserve">Exeter: Learning Matters. </w:t>
      </w:r>
    </w:p>
    <w:p w14:paraId="2FA26FC1" w14:textId="77777777" w:rsidR="00D8342F" w:rsidRPr="0048294D" w:rsidRDefault="00D8342F" w:rsidP="0048294D">
      <w:pPr>
        <w:spacing w:line="360" w:lineRule="auto"/>
        <w:rPr>
          <w:rFonts w:ascii="Times New Roman" w:hAnsi="Times New Roman" w:cs="Times New Roman"/>
        </w:rPr>
      </w:pPr>
      <w:proofErr w:type="spellStart"/>
      <w:r w:rsidRPr="0048294D">
        <w:rPr>
          <w:rFonts w:ascii="Times New Roman" w:hAnsi="Times New Roman" w:cs="Times New Roman"/>
        </w:rPr>
        <w:t>Cropley</w:t>
      </w:r>
      <w:proofErr w:type="spellEnd"/>
      <w:r w:rsidRPr="0048294D">
        <w:rPr>
          <w:rFonts w:ascii="Times New Roman" w:hAnsi="Times New Roman" w:cs="Times New Roman"/>
        </w:rPr>
        <w:t xml:space="preserve">, A. J. (2001) </w:t>
      </w:r>
      <w:r w:rsidRPr="0048294D">
        <w:rPr>
          <w:rFonts w:ascii="Times New Roman" w:hAnsi="Times New Roman" w:cs="Times New Roman"/>
          <w:i/>
          <w:iCs/>
        </w:rPr>
        <w:t xml:space="preserve">Creativity in Education and Learning: A Guide for Teachers and Educators. </w:t>
      </w:r>
      <w:r w:rsidRPr="0048294D">
        <w:rPr>
          <w:rFonts w:ascii="Times New Roman" w:hAnsi="Times New Roman" w:cs="Times New Roman"/>
        </w:rPr>
        <w:t xml:space="preserve">Oxon: Routledge Falmer. </w:t>
      </w:r>
    </w:p>
    <w:p w14:paraId="05A60686"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Davis, J. M., </w:t>
      </w:r>
      <w:proofErr w:type="spellStart"/>
      <w:r w:rsidRPr="0048294D">
        <w:rPr>
          <w:rFonts w:ascii="Times New Roman" w:hAnsi="Times New Roman" w:cs="Times New Roman"/>
        </w:rPr>
        <w:t>Aruldoss</w:t>
      </w:r>
      <w:proofErr w:type="spellEnd"/>
      <w:r w:rsidRPr="0048294D">
        <w:rPr>
          <w:rFonts w:ascii="Times New Roman" w:hAnsi="Times New Roman" w:cs="Times New Roman"/>
        </w:rPr>
        <w:t xml:space="preserve">, V., McNair, L., and </w:t>
      </w:r>
      <w:proofErr w:type="spellStart"/>
      <w:r w:rsidRPr="0048294D">
        <w:rPr>
          <w:rFonts w:ascii="Times New Roman" w:hAnsi="Times New Roman" w:cs="Times New Roman"/>
        </w:rPr>
        <w:t>Bizas</w:t>
      </w:r>
      <w:proofErr w:type="spellEnd"/>
      <w:r w:rsidRPr="0048294D">
        <w:rPr>
          <w:rFonts w:ascii="Times New Roman" w:hAnsi="Times New Roman" w:cs="Times New Roman"/>
        </w:rPr>
        <w:t xml:space="preserve">, N. (2012) ‘Enabling creativity in learning environments: lessons from the CREANOVA project,’ </w:t>
      </w:r>
      <w:r w:rsidRPr="0048294D">
        <w:rPr>
          <w:rFonts w:ascii="Times New Roman" w:hAnsi="Times New Roman" w:cs="Times New Roman"/>
          <w:i/>
          <w:iCs/>
        </w:rPr>
        <w:t>Learning Landscapes</w:t>
      </w:r>
      <w:r w:rsidRPr="0048294D">
        <w:rPr>
          <w:rFonts w:ascii="Times New Roman" w:hAnsi="Times New Roman" w:cs="Times New Roman"/>
        </w:rPr>
        <w:t>, 6 (1). pp. 179-200. ISSN 1913-5688.</w:t>
      </w:r>
    </w:p>
    <w:p w14:paraId="4D54FA20"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DCELLS (2008) </w:t>
      </w:r>
      <w:r w:rsidRPr="0048294D">
        <w:rPr>
          <w:rFonts w:ascii="Times New Roman" w:hAnsi="Times New Roman" w:cs="Times New Roman"/>
          <w:i/>
          <w:iCs/>
        </w:rPr>
        <w:t xml:space="preserve">Skills Framework for 3-19 year olds in Wales. </w:t>
      </w:r>
      <w:r w:rsidRPr="0048294D">
        <w:rPr>
          <w:rFonts w:ascii="Times New Roman" w:hAnsi="Times New Roman" w:cs="Times New Roman"/>
        </w:rPr>
        <w:t xml:space="preserve">Cardiff: Welsh Government.  </w:t>
      </w:r>
    </w:p>
    <w:p w14:paraId="500C8759"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Desailly, J. (2015) </w:t>
      </w:r>
      <w:r w:rsidRPr="0048294D">
        <w:rPr>
          <w:rFonts w:ascii="Times New Roman" w:hAnsi="Times New Roman" w:cs="Times New Roman"/>
          <w:i/>
          <w:iCs/>
        </w:rPr>
        <w:t xml:space="preserve">Creativity in the Primary Classroom. </w:t>
      </w:r>
      <w:r w:rsidRPr="0048294D">
        <w:rPr>
          <w:rFonts w:ascii="Times New Roman" w:hAnsi="Times New Roman" w:cs="Times New Roman"/>
        </w:rPr>
        <w:t>2</w:t>
      </w:r>
      <w:r w:rsidRPr="0048294D">
        <w:rPr>
          <w:rFonts w:ascii="Times New Roman" w:hAnsi="Times New Roman" w:cs="Times New Roman"/>
          <w:vertAlign w:val="superscript"/>
        </w:rPr>
        <w:t>nd</w:t>
      </w:r>
      <w:r w:rsidRPr="0048294D">
        <w:rPr>
          <w:rFonts w:ascii="Times New Roman" w:hAnsi="Times New Roman" w:cs="Times New Roman"/>
        </w:rPr>
        <w:t xml:space="preserve"> </w:t>
      </w:r>
      <w:proofErr w:type="spellStart"/>
      <w:r w:rsidRPr="0048294D">
        <w:rPr>
          <w:rFonts w:ascii="Times New Roman" w:hAnsi="Times New Roman" w:cs="Times New Roman"/>
        </w:rPr>
        <w:t>Edn</w:t>
      </w:r>
      <w:proofErr w:type="spellEnd"/>
      <w:r w:rsidRPr="0048294D">
        <w:rPr>
          <w:rFonts w:ascii="Times New Roman" w:hAnsi="Times New Roman" w:cs="Times New Roman"/>
        </w:rPr>
        <w:t>.</w:t>
      </w:r>
      <w:r w:rsidRPr="0048294D">
        <w:rPr>
          <w:rFonts w:ascii="Times New Roman" w:hAnsi="Times New Roman" w:cs="Times New Roman"/>
          <w:i/>
          <w:iCs/>
        </w:rPr>
        <w:t xml:space="preserve"> </w:t>
      </w:r>
      <w:r w:rsidRPr="0048294D">
        <w:rPr>
          <w:rFonts w:ascii="Times New Roman" w:hAnsi="Times New Roman" w:cs="Times New Roman"/>
        </w:rPr>
        <w:t xml:space="preserve">London: SAGE. </w:t>
      </w:r>
    </w:p>
    <w:p w14:paraId="0BB1467D"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Donaldson, G. (2015) </w:t>
      </w:r>
      <w:r w:rsidRPr="0048294D">
        <w:rPr>
          <w:rFonts w:ascii="Times New Roman" w:hAnsi="Times New Roman" w:cs="Times New Roman"/>
          <w:i/>
          <w:iCs/>
        </w:rPr>
        <w:t>Successful Futures: Independent Review of Curriculum and Assessment Arrangements in Wales.</w:t>
      </w:r>
      <w:r w:rsidRPr="0048294D">
        <w:rPr>
          <w:rFonts w:ascii="Times New Roman" w:hAnsi="Times New Roman" w:cs="Times New Roman"/>
        </w:rPr>
        <w:t xml:space="preserve"> Available at: </w:t>
      </w:r>
      <w:hyperlink r:id="rId8" w:history="1">
        <w:r w:rsidRPr="0048294D">
          <w:rPr>
            <w:rStyle w:val="Hyperlink"/>
            <w:rFonts w:ascii="Times New Roman" w:hAnsi="Times New Roman" w:cs="Times New Roman"/>
          </w:rPr>
          <w:t>https://gov.wales/sites/default/files/publications/2018-03/successful-futures.pdf</w:t>
        </w:r>
      </w:hyperlink>
      <w:r w:rsidRPr="0048294D">
        <w:rPr>
          <w:rFonts w:ascii="Times New Roman" w:hAnsi="Times New Roman" w:cs="Times New Roman"/>
        </w:rPr>
        <w:t xml:space="preserve"> (Accessed: 04/01/2020)</w:t>
      </w:r>
    </w:p>
    <w:p w14:paraId="2AE9E521"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Dunn, D. (2011) </w:t>
      </w:r>
      <w:r w:rsidRPr="0048294D">
        <w:rPr>
          <w:rFonts w:ascii="Times New Roman" w:hAnsi="Times New Roman" w:cs="Times New Roman"/>
          <w:i/>
          <w:iCs/>
        </w:rPr>
        <w:t xml:space="preserve">How to Be An Outstanding Primary School Teacher. </w:t>
      </w:r>
      <w:r w:rsidRPr="0048294D">
        <w:rPr>
          <w:rFonts w:ascii="Times New Roman" w:hAnsi="Times New Roman" w:cs="Times New Roman"/>
        </w:rPr>
        <w:t xml:space="preserve">London: Bloomsbury Publishing. </w:t>
      </w:r>
    </w:p>
    <w:p w14:paraId="6A07F3E9"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Dweck, C. (2015) </w:t>
      </w:r>
      <w:r w:rsidRPr="0048294D">
        <w:rPr>
          <w:rFonts w:ascii="Times New Roman" w:hAnsi="Times New Roman" w:cs="Times New Roman"/>
          <w:i/>
          <w:iCs/>
        </w:rPr>
        <w:t xml:space="preserve">Carol Dweck Revisits the Growth Mindset. </w:t>
      </w:r>
      <w:r w:rsidRPr="0048294D">
        <w:rPr>
          <w:rFonts w:ascii="Times New Roman" w:hAnsi="Times New Roman" w:cs="Times New Roman"/>
        </w:rPr>
        <w:t xml:space="preserve">Available at: </w:t>
      </w:r>
      <w:hyperlink r:id="rId9" w:history="1">
        <w:r w:rsidRPr="0048294D">
          <w:rPr>
            <w:rStyle w:val="Hyperlink"/>
            <w:rFonts w:ascii="Times New Roman" w:hAnsi="Times New Roman" w:cs="Times New Roman"/>
          </w:rPr>
          <w:t>https://www.stem.org.uk/system/files/community-resources/2016/06/DweckEducationWeek.pdf</w:t>
        </w:r>
      </w:hyperlink>
      <w:r w:rsidRPr="0048294D">
        <w:rPr>
          <w:rFonts w:ascii="Times New Roman" w:hAnsi="Times New Roman" w:cs="Times New Roman"/>
        </w:rPr>
        <w:t xml:space="preserve"> (Accessed: 29/12/2019)</w:t>
      </w:r>
    </w:p>
    <w:p w14:paraId="4E251214"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Fiver Challenge (2018) </w:t>
      </w:r>
      <w:r w:rsidRPr="0048294D">
        <w:rPr>
          <w:rFonts w:ascii="Times New Roman" w:hAnsi="Times New Roman" w:cs="Times New Roman"/>
          <w:i/>
          <w:iCs/>
        </w:rPr>
        <w:t xml:space="preserve">How the Fiver Challenge Works. </w:t>
      </w:r>
      <w:r w:rsidRPr="0048294D">
        <w:rPr>
          <w:rFonts w:ascii="Times New Roman" w:hAnsi="Times New Roman" w:cs="Times New Roman"/>
        </w:rPr>
        <w:t xml:space="preserve">Available at: </w:t>
      </w:r>
      <w:hyperlink r:id="rId10" w:history="1">
        <w:r w:rsidRPr="0048294D">
          <w:rPr>
            <w:rStyle w:val="Hyperlink"/>
            <w:rFonts w:ascii="Times New Roman" w:hAnsi="Times New Roman" w:cs="Times New Roman"/>
          </w:rPr>
          <w:t>https://www.fiverchallenge.org.uk/about-fiver/the-challenge/</w:t>
        </w:r>
      </w:hyperlink>
      <w:r w:rsidRPr="0048294D">
        <w:rPr>
          <w:rFonts w:ascii="Times New Roman" w:hAnsi="Times New Roman" w:cs="Times New Roman"/>
        </w:rPr>
        <w:t xml:space="preserve"> (Accessed: 06/01/2019)</w:t>
      </w:r>
    </w:p>
    <w:p w14:paraId="7F335A56" w14:textId="77777777" w:rsidR="00D8342F" w:rsidRPr="0048294D" w:rsidRDefault="00D8342F" w:rsidP="0048294D">
      <w:pPr>
        <w:spacing w:line="360" w:lineRule="auto"/>
        <w:rPr>
          <w:rFonts w:ascii="Times New Roman" w:hAnsi="Times New Roman" w:cs="Times New Roman"/>
        </w:rPr>
      </w:pPr>
      <w:proofErr w:type="spellStart"/>
      <w:r w:rsidRPr="0048294D">
        <w:rPr>
          <w:rFonts w:ascii="Times New Roman" w:hAnsi="Times New Roman" w:cs="Times New Roman"/>
        </w:rPr>
        <w:t>Gray</w:t>
      </w:r>
      <w:proofErr w:type="spellEnd"/>
      <w:r w:rsidRPr="0048294D">
        <w:rPr>
          <w:rFonts w:ascii="Times New Roman" w:hAnsi="Times New Roman" w:cs="Times New Roman"/>
        </w:rPr>
        <w:t xml:space="preserve">, A. (2016) ‘The Ten Skills You Need to Thrive in the Fourth Industrial Revolution,’ </w:t>
      </w:r>
      <w:r w:rsidRPr="0048294D">
        <w:rPr>
          <w:rFonts w:ascii="Times New Roman" w:hAnsi="Times New Roman" w:cs="Times New Roman"/>
          <w:i/>
          <w:iCs/>
        </w:rPr>
        <w:t xml:space="preserve">World Economic Forum </w:t>
      </w:r>
      <w:r w:rsidRPr="0048294D">
        <w:rPr>
          <w:rFonts w:ascii="Times New Roman" w:hAnsi="Times New Roman" w:cs="Times New Roman"/>
        </w:rPr>
        <w:t>[blog].</w:t>
      </w:r>
      <w:r w:rsidRPr="0048294D">
        <w:rPr>
          <w:rFonts w:ascii="Times New Roman" w:hAnsi="Times New Roman" w:cs="Times New Roman"/>
          <w:i/>
          <w:iCs/>
        </w:rPr>
        <w:t xml:space="preserve"> </w:t>
      </w:r>
      <w:r w:rsidRPr="0048294D">
        <w:rPr>
          <w:rFonts w:ascii="Times New Roman" w:hAnsi="Times New Roman" w:cs="Times New Roman"/>
        </w:rPr>
        <w:t xml:space="preserve">19 Jan. Available at: </w:t>
      </w:r>
      <w:hyperlink r:id="rId11" w:history="1">
        <w:r w:rsidRPr="0048294D">
          <w:rPr>
            <w:rStyle w:val="Hyperlink"/>
            <w:rFonts w:ascii="Times New Roman" w:hAnsi="Times New Roman" w:cs="Times New Roman"/>
          </w:rPr>
          <w:t>https://www.weforum.org/agenda/2016/01/the-10-skills-you-need-to-thrive-in-the-fourth-industrial-revolution/</w:t>
        </w:r>
      </w:hyperlink>
      <w:r w:rsidRPr="0048294D">
        <w:rPr>
          <w:rFonts w:ascii="Times New Roman" w:hAnsi="Times New Roman" w:cs="Times New Roman"/>
        </w:rPr>
        <w:t xml:space="preserve"> (Accessed: 07/01/2020)</w:t>
      </w:r>
    </w:p>
    <w:p w14:paraId="701D839C" w14:textId="77777777" w:rsidR="00D8342F" w:rsidRPr="0048294D" w:rsidRDefault="00D8342F" w:rsidP="0048294D">
      <w:pPr>
        <w:spacing w:line="360" w:lineRule="auto"/>
        <w:rPr>
          <w:rFonts w:ascii="Times New Roman" w:hAnsi="Times New Roman" w:cs="Times New Roman"/>
        </w:rPr>
      </w:pPr>
      <w:proofErr w:type="spellStart"/>
      <w:r w:rsidRPr="0048294D">
        <w:rPr>
          <w:rFonts w:ascii="Times New Roman" w:hAnsi="Times New Roman" w:cs="Times New Roman"/>
        </w:rPr>
        <w:t>Gray</w:t>
      </w:r>
      <w:proofErr w:type="spellEnd"/>
      <w:r w:rsidRPr="0048294D">
        <w:rPr>
          <w:rFonts w:ascii="Times New Roman" w:hAnsi="Times New Roman" w:cs="Times New Roman"/>
        </w:rPr>
        <w:t xml:space="preserve">, J. (2008) ‘Take The Voice of Pupils More Seriously, No 10,’ </w:t>
      </w:r>
      <w:r w:rsidRPr="0048294D">
        <w:rPr>
          <w:rFonts w:ascii="Times New Roman" w:hAnsi="Times New Roman" w:cs="Times New Roman"/>
          <w:i/>
          <w:iCs/>
        </w:rPr>
        <w:t xml:space="preserve">TES. </w:t>
      </w:r>
      <w:r w:rsidRPr="0048294D">
        <w:rPr>
          <w:rFonts w:ascii="Times New Roman" w:hAnsi="Times New Roman" w:cs="Times New Roman"/>
        </w:rPr>
        <w:t xml:space="preserve">Available at: </w:t>
      </w:r>
      <w:hyperlink r:id="rId12" w:history="1">
        <w:r w:rsidRPr="0048294D">
          <w:rPr>
            <w:rStyle w:val="Hyperlink"/>
            <w:rFonts w:ascii="Times New Roman" w:hAnsi="Times New Roman" w:cs="Times New Roman"/>
          </w:rPr>
          <w:t>https://search-proquest-com.ezproxy.uwtsd.ac.uk/docview/209513878?accountid=130472&amp;rfr_id=info%3Axri%2Fsid%3Aprimo</w:t>
        </w:r>
      </w:hyperlink>
      <w:r w:rsidRPr="0048294D">
        <w:rPr>
          <w:rFonts w:ascii="Times New Roman" w:hAnsi="Times New Roman" w:cs="Times New Roman"/>
        </w:rPr>
        <w:t xml:space="preserve"> (Accessed: 09/01/2020)</w:t>
      </w:r>
    </w:p>
    <w:p w14:paraId="374EE6F1"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Haylock, D. (2010) </w:t>
      </w:r>
      <w:r w:rsidRPr="0048294D">
        <w:rPr>
          <w:rFonts w:ascii="Times New Roman" w:hAnsi="Times New Roman" w:cs="Times New Roman"/>
          <w:i/>
          <w:iCs/>
        </w:rPr>
        <w:t xml:space="preserve">Mathematics Explained for Primary Teachers. </w:t>
      </w:r>
      <w:r w:rsidRPr="0048294D">
        <w:rPr>
          <w:rFonts w:ascii="Times New Roman" w:hAnsi="Times New Roman" w:cs="Times New Roman"/>
        </w:rPr>
        <w:t>4</w:t>
      </w:r>
      <w:r w:rsidRPr="0048294D">
        <w:rPr>
          <w:rFonts w:ascii="Times New Roman" w:hAnsi="Times New Roman" w:cs="Times New Roman"/>
          <w:vertAlign w:val="superscript"/>
        </w:rPr>
        <w:t>th</w:t>
      </w:r>
      <w:r w:rsidRPr="0048294D">
        <w:rPr>
          <w:rFonts w:ascii="Times New Roman" w:hAnsi="Times New Roman" w:cs="Times New Roman"/>
        </w:rPr>
        <w:t xml:space="preserve"> </w:t>
      </w:r>
      <w:proofErr w:type="spellStart"/>
      <w:r w:rsidRPr="0048294D">
        <w:rPr>
          <w:rFonts w:ascii="Times New Roman" w:hAnsi="Times New Roman" w:cs="Times New Roman"/>
        </w:rPr>
        <w:t>Edn</w:t>
      </w:r>
      <w:proofErr w:type="spellEnd"/>
      <w:r w:rsidRPr="0048294D">
        <w:rPr>
          <w:rFonts w:ascii="Times New Roman" w:hAnsi="Times New Roman" w:cs="Times New Roman"/>
        </w:rPr>
        <w:t xml:space="preserve">. London: SAGE. </w:t>
      </w:r>
    </w:p>
    <w:p w14:paraId="68FE7B59" w14:textId="77777777" w:rsidR="00D8342F" w:rsidRPr="0048294D" w:rsidRDefault="00D8342F" w:rsidP="0048294D">
      <w:pPr>
        <w:spacing w:line="360" w:lineRule="auto"/>
        <w:ind w:left="720" w:hanging="720"/>
        <w:rPr>
          <w:rFonts w:ascii="Times New Roman" w:hAnsi="Times New Roman" w:cs="Times New Roman"/>
        </w:rPr>
      </w:pPr>
      <w:r w:rsidRPr="0048294D">
        <w:rPr>
          <w:rFonts w:ascii="Times New Roman" w:hAnsi="Times New Roman" w:cs="Times New Roman"/>
        </w:rPr>
        <w:t xml:space="preserve">Hepburn, H. (2008) ‘he Leonardo Effect Takes Flight,’ </w:t>
      </w:r>
      <w:r w:rsidRPr="0048294D">
        <w:rPr>
          <w:rFonts w:ascii="Times New Roman" w:hAnsi="Times New Roman" w:cs="Times New Roman"/>
          <w:i/>
          <w:iCs/>
        </w:rPr>
        <w:t xml:space="preserve">TES, </w:t>
      </w:r>
      <w:r w:rsidRPr="0048294D">
        <w:rPr>
          <w:rFonts w:ascii="Times New Roman" w:hAnsi="Times New Roman" w:cs="Times New Roman"/>
        </w:rPr>
        <w:t>[blog].</w:t>
      </w:r>
      <w:r w:rsidRPr="0048294D">
        <w:rPr>
          <w:rFonts w:ascii="Times New Roman" w:hAnsi="Times New Roman" w:cs="Times New Roman"/>
          <w:i/>
          <w:iCs/>
        </w:rPr>
        <w:t xml:space="preserve"> </w:t>
      </w:r>
      <w:r w:rsidRPr="0048294D">
        <w:rPr>
          <w:rFonts w:ascii="Times New Roman" w:hAnsi="Times New Roman" w:cs="Times New Roman"/>
        </w:rPr>
        <w:t xml:space="preserve">January 25. Available at: </w:t>
      </w:r>
    </w:p>
    <w:p w14:paraId="05CEF055" w14:textId="77777777" w:rsidR="00D8342F" w:rsidRPr="0048294D" w:rsidRDefault="00E06FD4" w:rsidP="0048294D">
      <w:pPr>
        <w:spacing w:line="360" w:lineRule="auto"/>
        <w:ind w:left="720" w:hanging="720"/>
        <w:rPr>
          <w:rFonts w:ascii="Times New Roman" w:hAnsi="Times New Roman" w:cs="Times New Roman"/>
        </w:rPr>
      </w:pPr>
      <w:hyperlink r:id="rId13" w:history="1">
        <w:r w:rsidR="00D8342F" w:rsidRPr="0048294D">
          <w:rPr>
            <w:rStyle w:val="Hyperlink"/>
            <w:rFonts w:ascii="Times New Roman" w:hAnsi="Times New Roman" w:cs="Times New Roman"/>
          </w:rPr>
          <w:t>https://www.tes.com/news/leonardo-effect-takes-flight</w:t>
        </w:r>
      </w:hyperlink>
      <w:r w:rsidR="00D8342F" w:rsidRPr="0048294D">
        <w:rPr>
          <w:rFonts w:ascii="Times New Roman" w:hAnsi="Times New Roman" w:cs="Times New Roman"/>
        </w:rPr>
        <w:t xml:space="preserve"> (Accessed: 30/12/2019)</w:t>
      </w:r>
    </w:p>
    <w:p w14:paraId="6EE6AF0A"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IGI Global (date unknown) </w:t>
      </w:r>
      <w:r w:rsidRPr="0048294D">
        <w:rPr>
          <w:rFonts w:ascii="Times New Roman" w:hAnsi="Times New Roman" w:cs="Times New Roman"/>
          <w:i/>
          <w:iCs/>
        </w:rPr>
        <w:t xml:space="preserve">What is Classroom Climate? </w:t>
      </w:r>
      <w:r w:rsidRPr="0048294D">
        <w:rPr>
          <w:rFonts w:ascii="Times New Roman" w:hAnsi="Times New Roman" w:cs="Times New Roman"/>
        </w:rPr>
        <w:t xml:space="preserve">Available at: </w:t>
      </w:r>
      <w:hyperlink r:id="rId14" w:history="1">
        <w:r w:rsidRPr="0048294D">
          <w:rPr>
            <w:rStyle w:val="Hyperlink"/>
            <w:rFonts w:ascii="Times New Roman" w:hAnsi="Times New Roman" w:cs="Times New Roman"/>
          </w:rPr>
          <w:t>https://www.igi-global.com/dictionary/the-role-of-bibliotherapy-and-therapeutic-storytelling-in-creating-inclusive-classroom-communities/59343</w:t>
        </w:r>
      </w:hyperlink>
      <w:r w:rsidRPr="0048294D">
        <w:rPr>
          <w:rFonts w:ascii="Times New Roman" w:hAnsi="Times New Roman" w:cs="Times New Roman"/>
        </w:rPr>
        <w:t xml:space="preserve"> (Accessed: 30/12/2019)</w:t>
      </w:r>
    </w:p>
    <w:p w14:paraId="22D5FB62" w14:textId="77777777" w:rsidR="00D8342F" w:rsidRPr="0048294D" w:rsidRDefault="00D8342F" w:rsidP="0048294D">
      <w:pPr>
        <w:spacing w:line="360" w:lineRule="auto"/>
        <w:rPr>
          <w:rFonts w:ascii="Times New Roman" w:hAnsi="Times New Roman" w:cs="Times New Roman"/>
        </w:rPr>
      </w:pPr>
      <w:proofErr w:type="spellStart"/>
      <w:r w:rsidRPr="0048294D">
        <w:rPr>
          <w:rFonts w:ascii="Times New Roman" w:hAnsi="Times New Roman" w:cs="Times New Roman"/>
        </w:rPr>
        <w:t>Jadama</w:t>
      </w:r>
      <w:proofErr w:type="spellEnd"/>
      <w:r w:rsidRPr="0048294D">
        <w:rPr>
          <w:rFonts w:ascii="Times New Roman" w:hAnsi="Times New Roman" w:cs="Times New Roman"/>
        </w:rPr>
        <w:t xml:space="preserve">, L. M. (2014) ‘Impact of Subject Matter Knowledge of a Teacher in Teaching and Learning Process,’ </w:t>
      </w:r>
      <w:r w:rsidRPr="0048294D">
        <w:rPr>
          <w:rFonts w:ascii="Times New Roman" w:hAnsi="Times New Roman" w:cs="Times New Roman"/>
          <w:i/>
          <w:iCs/>
        </w:rPr>
        <w:t xml:space="preserve">Middle Eastern &amp; African Journal of Educational Research, </w:t>
      </w:r>
      <w:r w:rsidRPr="0048294D">
        <w:rPr>
          <w:rFonts w:ascii="Times New Roman" w:hAnsi="Times New Roman" w:cs="Times New Roman"/>
        </w:rPr>
        <w:t xml:space="preserve">(7) pp. 20-29. Available at: </w:t>
      </w:r>
      <w:hyperlink r:id="rId15" w:anchor="page=20" w:history="1">
        <w:r w:rsidRPr="0048294D">
          <w:rPr>
            <w:rStyle w:val="Hyperlink"/>
            <w:rFonts w:ascii="Times New Roman" w:hAnsi="Times New Roman" w:cs="Times New Roman"/>
          </w:rPr>
          <w:t>https://s3.amazonaws.com/academia.edu.documents/33405606/majerissue7.pdf?response-content-disposition=inline%3B%20filename%3DEditorial_In_Chief.pdf&amp;X-Amz-Algorithm=AWS4-HMAC-SHA256&amp;X-Amz-Credential=AKIAIWOWYYGZ2Y53UL3A%2F20200110%2Fus-east-1%2Fs3%2Faws4_request&amp;X-Amz-Date=20200110T171145Z&amp;X-Amz-Expires=3600&amp;X-Amz-SignedHeaders=host&amp;X-Amz-Signature=599d0e23ef419dbe97c8b4a26e2c949967f0d9cd0d18bd3537047c7502daa585#page=20</w:t>
        </w:r>
      </w:hyperlink>
      <w:r w:rsidRPr="0048294D">
        <w:rPr>
          <w:rStyle w:val="Hyperlink"/>
          <w:rFonts w:ascii="Times New Roman" w:hAnsi="Times New Roman" w:cs="Times New Roman"/>
          <w:u w:val="none"/>
        </w:rPr>
        <w:t xml:space="preserve"> </w:t>
      </w:r>
      <w:r w:rsidRPr="0048294D">
        <w:rPr>
          <w:rStyle w:val="Hyperlink"/>
          <w:rFonts w:ascii="Times New Roman" w:hAnsi="Times New Roman" w:cs="Times New Roman"/>
          <w:color w:val="auto"/>
          <w:u w:val="none"/>
        </w:rPr>
        <w:t>(Accessed: 05/01/2020)</w:t>
      </w:r>
    </w:p>
    <w:p w14:paraId="0619B60C"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Joubert, M. M. (2001) ‘The art of creative teaching: NACCE and beyond,’ in Craft, A., Jeffrey, B. and </w:t>
      </w:r>
      <w:proofErr w:type="spellStart"/>
      <w:r w:rsidRPr="0048294D">
        <w:rPr>
          <w:rFonts w:ascii="Times New Roman" w:hAnsi="Times New Roman" w:cs="Times New Roman"/>
        </w:rPr>
        <w:t>Leibling</w:t>
      </w:r>
      <w:proofErr w:type="spellEnd"/>
      <w:r w:rsidRPr="0048294D">
        <w:rPr>
          <w:rFonts w:ascii="Times New Roman" w:hAnsi="Times New Roman" w:cs="Times New Roman"/>
        </w:rPr>
        <w:t xml:space="preserve">, M. (eds), </w:t>
      </w:r>
      <w:r w:rsidRPr="0048294D">
        <w:rPr>
          <w:rFonts w:ascii="Times New Roman" w:hAnsi="Times New Roman" w:cs="Times New Roman"/>
          <w:i/>
          <w:iCs/>
        </w:rPr>
        <w:t xml:space="preserve">Creativity in Education. </w:t>
      </w:r>
      <w:r w:rsidRPr="0048294D">
        <w:rPr>
          <w:rFonts w:ascii="Times New Roman" w:hAnsi="Times New Roman" w:cs="Times New Roman"/>
        </w:rPr>
        <w:t xml:space="preserve">London: Chapman. </w:t>
      </w:r>
    </w:p>
    <w:p w14:paraId="23699CDD" w14:textId="77777777" w:rsidR="00D8342F" w:rsidRPr="0048294D" w:rsidRDefault="00D8342F" w:rsidP="0048294D">
      <w:pPr>
        <w:spacing w:line="360" w:lineRule="auto"/>
        <w:rPr>
          <w:rFonts w:ascii="Times New Roman" w:hAnsi="Times New Roman" w:cs="Times New Roman"/>
        </w:rPr>
      </w:pPr>
      <w:proofErr w:type="spellStart"/>
      <w:r w:rsidRPr="0048294D">
        <w:rPr>
          <w:rFonts w:ascii="Times New Roman" w:hAnsi="Times New Roman" w:cs="Times New Roman"/>
        </w:rPr>
        <w:t>Kamb</w:t>
      </w:r>
      <w:proofErr w:type="spellEnd"/>
      <w:r w:rsidRPr="0048294D">
        <w:rPr>
          <w:rFonts w:ascii="Times New Roman" w:hAnsi="Times New Roman" w:cs="Times New Roman"/>
        </w:rPr>
        <w:t xml:space="preserve">, R. (2012) ‘Key Factors in Creating a Positive Classroom Climate,’ </w:t>
      </w:r>
      <w:r w:rsidRPr="0048294D">
        <w:rPr>
          <w:rFonts w:ascii="Times New Roman" w:hAnsi="Times New Roman" w:cs="Times New Roman"/>
          <w:i/>
          <w:iCs/>
        </w:rPr>
        <w:t xml:space="preserve">Committee for Children </w:t>
      </w:r>
      <w:r w:rsidRPr="0048294D">
        <w:rPr>
          <w:rFonts w:ascii="Times New Roman" w:hAnsi="Times New Roman" w:cs="Times New Roman"/>
        </w:rPr>
        <w:t>[blog]. 12</w:t>
      </w:r>
      <w:r w:rsidRPr="0048294D">
        <w:rPr>
          <w:rFonts w:ascii="Times New Roman" w:hAnsi="Times New Roman" w:cs="Times New Roman"/>
          <w:vertAlign w:val="superscript"/>
        </w:rPr>
        <w:t>th</w:t>
      </w:r>
      <w:r w:rsidRPr="0048294D">
        <w:rPr>
          <w:rFonts w:ascii="Times New Roman" w:hAnsi="Times New Roman" w:cs="Times New Roman"/>
        </w:rPr>
        <w:t xml:space="preserve"> August. Available at: </w:t>
      </w:r>
      <w:hyperlink r:id="rId16" w:history="1">
        <w:r w:rsidRPr="0048294D">
          <w:rPr>
            <w:rStyle w:val="Hyperlink"/>
            <w:rFonts w:ascii="Times New Roman" w:hAnsi="Times New Roman" w:cs="Times New Roman"/>
          </w:rPr>
          <w:t>https://www.cfchildren.org/blog/2012/08/key-factors-in-creating-a-positive-classroom-climate/</w:t>
        </w:r>
      </w:hyperlink>
      <w:r w:rsidRPr="0048294D">
        <w:rPr>
          <w:rFonts w:ascii="Times New Roman" w:hAnsi="Times New Roman" w:cs="Times New Roman"/>
        </w:rPr>
        <w:t xml:space="preserve"> (Accessed: 30/12/2019)</w:t>
      </w:r>
    </w:p>
    <w:p w14:paraId="6EAC713D" w14:textId="77777777" w:rsidR="008763C0" w:rsidRPr="0048294D" w:rsidRDefault="008763C0" w:rsidP="0048294D">
      <w:pPr>
        <w:spacing w:line="360" w:lineRule="auto"/>
        <w:rPr>
          <w:rFonts w:ascii="Times New Roman" w:hAnsi="Times New Roman" w:cs="Times New Roman"/>
        </w:rPr>
      </w:pPr>
    </w:p>
    <w:p w14:paraId="3E471A6E" w14:textId="77777777" w:rsidR="008763C0" w:rsidRPr="0048294D" w:rsidRDefault="008763C0" w:rsidP="0048294D">
      <w:pPr>
        <w:spacing w:line="360" w:lineRule="auto"/>
        <w:rPr>
          <w:rFonts w:ascii="Times New Roman" w:hAnsi="Times New Roman" w:cs="Times New Roman"/>
        </w:rPr>
      </w:pPr>
    </w:p>
    <w:p w14:paraId="25B38E19" w14:textId="68812A78" w:rsidR="00D8342F" w:rsidRPr="0048294D" w:rsidRDefault="00D8342F" w:rsidP="0048294D">
      <w:pPr>
        <w:spacing w:line="360" w:lineRule="auto"/>
        <w:rPr>
          <w:rFonts w:ascii="Times New Roman" w:hAnsi="Times New Roman" w:cs="Times New Roman"/>
        </w:rPr>
      </w:pPr>
      <w:proofErr w:type="spellStart"/>
      <w:r w:rsidRPr="0048294D">
        <w:rPr>
          <w:rFonts w:ascii="Times New Roman" w:hAnsi="Times New Roman" w:cs="Times New Roman"/>
        </w:rPr>
        <w:t>Lenon</w:t>
      </w:r>
      <w:proofErr w:type="spellEnd"/>
      <w:r w:rsidRPr="0048294D">
        <w:rPr>
          <w:rFonts w:ascii="Times New Roman" w:hAnsi="Times New Roman" w:cs="Times New Roman"/>
        </w:rPr>
        <w:t xml:space="preserve">, B. (2016) ‘The best teachers love their subject and have excellent subject knowledge,’ </w:t>
      </w:r>
      <w:r w:rsidRPr="0048294D">
        <w:rPr>
          <w:rFonts w:ascii="Times New Roman" w:hAnsi="Times New Roman" w:cs="Times New Roman"/>
          <w:i/>
          <w:iCs/>
        </w:rPr>
        <w:t xml:space="preserve">Independent Schools Council </w:t>
      </w:r>
      <w:r w:rsidRPr="0048294D">
        <w:rPr>
          <w:rFonts w:ascii="Times New Roman" w:hAnsi="Times New Roman" w:cs="Times New Roman"/>
        </w:rPr>
        <w:t>[blog]. 21</w:t>
      </w:r>
      <w:r w:rsidRPr="0048294D">
        <w:rPr>
          <w:rFonts w:ascii="Times New Roman" w:hAnsi="Times New Roman" w:cs="Times New Roman"/>
          <w:vertAlign w:val="superscript"/>
        </w:rPr>
        <w:t>st</w:t>
      </w:r>
      <w:r w:rsidRPr="0048294D">
        <w:rPr>
          <w:rFonts w:ascii="Times New Roman" w:hAnsi="Times New Roman" w:cs="Times New Roman"/>
        </w:rPr>
        <w:t xml:space="preserve"> December. Available at: </w:t>
      </w:r>
      <w:hyperlink r:id="rId17" w:history="1">
        <w:r w:rsidRPr="0048294D">
          <w:rPr>
            <w:rStyle w:val="Hyperlink"/>
            <w:rFonts w:ascii="Times New Roman" w:hAnsi="Times New Roman" w:cs="Times New Roman"/>
          </w:rPr>
          <w:t>https://www.isc.co.uk/media-enquiries/isc-blogs/the-best-teachers-love-their-subject-and-have-excellent-subject-knowledge/</w:t>
        </w:r>
      </w:hyperlink>
      <w:r w:rsidRPr="0048294D">
        <w:rPr>
          <w:rFonts w:ascii="Times New Roman" w:hAnsi="Times New Roman" w:cs="Times New Roman"/>
        </w:rPr>
        <w:t xml:space="preserve"> (Accessed: 28/12/2019)</w:t>
      </w:r>
    </w:p>
    <w:p w14:paraId="745F1751"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Millard, W., Menzies, L. and </w:t>
      </w:r>
      <w:proofErr w:type="spellStart"/>
      <w:r w:rsidRPr="0048294D">
        <w:rPr>
          <w:rFonts w:ascii="Times New Roman" w:hAnsi="Times New Roman" w:cs="Times New Roman"/>
        </w:rPr>
        <w:t>Baars</w:t>
      </w:r>
      <w:proofErr w:type="spellEnd"/>
      <w:r w:rsidRPr="0048294D">
        <w:rPr>
          <w:rFonts w:ascii="Times New Roman" w:hAnsi="Times New Roman" w:cs="Times New Roman"/>
        </w:rPr>
        <w:t xml:space="preserve">, S. (date unknown) </w:t>
      </w:r>
      <w:r w:rsidRPr="0048294D">
        <w:rPr>
          <w:rFonts w:ascii="Times New Roman" w:hAnsi="Times New Roman" w:cs="Times New Roman"/>
          <w:i/>
          <w:iCs/>
        </w:rPr>
        <w:t xml:space="preserve">Enterprise Skills: Teachability, Measurability and Next Steps: A Review of the Evidence. </w:t>
      </w:r>
      <w:r w:rsidRPr="0048294D">
        <w:rPr>
          <w:rFonts w:ascii="Times New Roman" w:hAnsi="Times New Roman" w:cs="Times New Roman"/>
        </w:rPr>
        <w:t xml:space="preserve">Available at: </w:t>
      </w:r>
      <w:hyperlink r:id="rId18" w:history="1">
        <w:r w:rsidRPr="0048294D">
          <w:rPr>
            <w:rStyle w:val="Hyperlink"/>
            <w:rFonts w:ascii="Times New Roman" w:hAnsi="Times New Roman" w:cs="Times New Roman"/>
          </w:rPr>
          <w:t>https://uploads-ssl.webflow.com/5a86b2cd68b41700017162ca/5abd04cb79ff8ea7be2e5140_Enterprise%20Skills%20Teachability%2C%20Measurability%2C%20and%20Next%20Steps.pdf</w:t>
        </w:r>
      </w:hyperlink>
      <w:r w:rsidRPr="0048294D">
        <w:rPr>
          <w:rFonts w:ascii="Times New Roman" w:hAnsi="Times New Roman" w:cs="Times New Roman"/>
        </w:rPr>
        <w:t xml:space="preserve"> (Accessed: 06/01/2020)</w:t>
      </w:r>
    </w:p>
    <w:p w14:paraId="7F0E6E24"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Morgan, B. (2009) ‘</w:t>
      </w:r>
      <w:r w:rsidRPr="0048294D">
        <w:rPr>
          <w:rFonts w:ascii="Times New Roman" w:hAnsi="Times New Roman" w:cs="Times New Roman"/>
          <w:shd w:val="clear" w:color="auto" w:fill="FFFFFF"/>
        </w:rPr>
        <w:t>Consulting pupils about classroom teaching and learning: policy, practice and response in one school</w:t>
      </w:r>
      <w:r w:rsidRPr="0048294D">
        <w:rPr>
          <w:rFonts w:ascii="Times New Roman" w:hAnsi="Times New Roman" w:cs="Times New Roman"/>
        </w:rPr>
        <w:t xml:space="preserve">,’ </w:t>
      </w:r>
      <w:r w:rsidRPr="0048294D">
        <w:rPr>
          <w:rFonts w:ascii="Times New Roman" w:hAnsi="Times New Roman" w:cs="Times New Roman"/>
          <w:i/>
          <w:iCs/>
        </w:rPr>
        <w:t xml:space="preserve">Research Papers in Education, </w:t>
      </w:r>
      <w:r w:rsidRPr="0048294D">
        <w:rPr>
          <w:rFonts w:ascii="Times New Roman" w:hAnsi="Times New Roman" w:cs="Times New Roman"/>
        </w:rPr>
        <w:t xml:space="preserve">26 (4), November 11. Available at: </w:t>
      </w:r>
      <w:hyperlink r:id="rId19" w:history="1">
        <w:r w:rsidRPr="0048294D">
          <w:rPr>
            <w:rStyle w:val="Hyperlink"/>
            <w:rFonts w:ascii="Times New Roman" w:hAnsi="Times New Roman" w:cs="Times New Roman"/>
          </w:rPr>
          <w:t>https://www-tandfonline-com.ezproxy.uwtsd.ac.uk/doi/full/10.1080/02671520903330992</w:t>
        </w:r>
      </w:hyperlink>
      <w:r w:rsidRPr="0048294D">
        <w:rPr>
          <w:rFonts w:ascii="Times New Roman" w:hAnsi="Times New Roman" w:cs="Times New Roman"/>
        </w:rPr>
        <w:t xml:space="preserve"> (Accessed: 04/01/2020)</w:t>
      </w:r>
    </w:p>
    <w:p w14:paraId="67A454AF"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Morrison, N. (2014) ‘Subject Knowledge is Prime Factor in Good Teaching, Experts Say,’ </w:t>
      </w:r>
      <w:r w:rsidRPr="0048294D">
        <w:rPr>
          <w:rFonts w:ascii="Times New Roman" w:hAnsi="Times New Roman" w:cs="Times New Roman"/>
          <w:i/>
          <w:iCs/>
        </w:rPr>
        <w:t xml:space="preserve">TES. </w:t>
      </w:r>
      <w:r w:rsidRPr="0048294D">
        <w:rPr>
          <w:rFonts w:ascii="Times New Roman" w:hAnsi="Times New Roman" w:cs="Times New Roman"/>
        </w:rPr>
        <w:t>21</w:t>
      </w:r>
      <w:r w:rsidRPr="0048294D">
        <w:rPr>
          <w:rFonts w:ascii="Times New Roman" w:hAnsi="Times New Roman" w:cs="Times New Roman"/>
          <w:vertAlign w:val="superscript"/>
        </w:rPr>
        <w:t>st</w:t>
      </w:r>
      <w:r w:rsidRPr="0048294D">
        <w:rPr>
          <w:rFonts w:ascii="Times New Roman" w:hAnsi="Times New Roman" w:cs="Times New Roman"/>
        </w:rPr>
        <w:t xml:space="preserve"> November. Available at: </w:t>
      </w:r>
      <w:hyperlink r:id="rId20" w:history="1">
        <w:r w:rsidRPr="0048294D">
          <w:rPr>
            <w:rStyle w:val="Hyperlink"/>
            <w:rFonts w:ascii="Times New Roman" w:hAnsi="Times New Roman" w:cs="Times New Roman"/>
          </w:rPr>
          <w:t>https://www.tes.com/news/subject-knowledge-prime-factor-good-teaching-experts-say</w:t>
        </w:r>
      </w:hyperlink>
      <w:r w:rsidRPr="0048294D">
        <w:rPr>
          <w:rFonts w:ascii="Times New Roman" w:hAnsi="Times New Roman" w:cs="Times New Roman"/>
        </w:rPr>
        <w:t xml:space="preserve"> (Accessed: 07/01/2020)</w:t>
      </w:r>
    </w:p>
    <w:p w14:paraId="2651B649"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Moyles, J. (2002) ‘What shall we do today?’ in Moyles, J. and Robinson, G. </w:t>
      </w:r>
      <w:r w:rsidRPr="0048294D">
        <w:rPr>
          <w:rFonts w:ascii="Times New Roman" w:hAnsi="Times New Roman" w:cs="Times New Roman"/>
          <w:i/>
          <w:iCs/>
        </w:rPr>
        <w:t xml:space="preserve">Beginning Teaching: Beginning Learning in Primary Education. </w:t>
      </w:r>
      <w:r w:rsidRPr="0048294D">
        <w:rPr>
          <w:rFonts w:ascii="Times New Roman" w:hAnsi="Times New Roman" w:cs="Times New Roman"/>
        </w:rPr>
        <w:t xml:space="preserve">Buckingham: Open University Press. </w:t>
      </w:r>
    </w:p>
    <w:p w14:paraId="27CAD9E6"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Murray, B. P. (2002) ‘The New Teacher’s Guide to Creating Lesson Plans,’ </w:t>
      </w:r>
      <w:r w:rsidRPr="0048294D">
        <w:rPr>
          <w:rFonts w:ascii="Times New Roman" w:hAnsi="Times New Roman" w:cs="Times New Roman"/>
          <w:i/>
          <w:iCs/>
        </w:rPr>
        <w:t xml:space="preserve">Scholastic. </w:t>
      </w:r>
      <w:r w:rsidRPr="0048294D">
        <w:rPr>
          <w:rFonts w:ascii="Times New Roman" w:hAnsi="Times New Roman" w:cs="Times New Roman"/>
        </w:rPr>
        <w:t xml:space="preserve">Available at: </w:t>
      </w:r>
      <w:hyperlink r:id="rId21" w:history="1">
        <w:r w:rsidRPr="0048294D">
          <w:rPr>
            <w:rStyle w:val="Hyperlink"/>
            <w:rFonts w:ascii="Times New Roman" w:hAnsi="Times New Roman" w:cs="Times New Roman"/>
          </w:rPr>
          <w:t>https://www.scholastic.com/teachers/articles/teaching-content/new-teachers-guide-creating-lesson-plans/</w:t>
        </w:r>
      </w:hyperlink>
      <w:r w:rsidRPr="0048294D">
        <w:rPr>
          <w:rFonts w:ascii="Times New Roman" w:hAnsi="Times New Roman" w:cs="Times New Roman"/>
        </w:rPr>
        <w:t xml:space="preserve"> (Accessed: 06/01/2020)</w:t>
      </w:r>
    </w:p>
    <w:p w14:paraId="2C161C0E" w14:textId="77777777" w:rsidR="00D8342F" w:rsidRPr="0048294D" w:rsidRDefault="00D8342F" w:rsidP="0048294D">
      <w:pPr>
        <w:spacing w:line="360" w:lineRule="auto"/>
        <w:rPr>
          <w:rFonts w:ascii="Times New Roman" w:eastAsia="Times New Roman" w:hAnsi="Times New Roman" w:cs="Times New Roman"/>
        </w:rPr>
      </w:pPr>
      <w:r w:rsidRPr="0048294D">
        <w:rPr>
          <w:rFonts w:ascii="Times New Roman" w:eastAsia="Times New Roman" w:hAnsi="Times New Roman" w:cs="Times New Roman"/>
        </w:rPr>
        <w:t xml:space="preserve">N.A.C.C.C.E. (1999) </w:t>
      </w:r>
      <w:r w:rsidRPr="0048294D">
        <w:rPr>
          <w:rFonts w:ascii="Times New Roman" w:eastAsia="Times New Roman" w:hAnsi="Times New Roman" w:cs="Times New Roman"/>
          <w:i/>
        </w:rPr>
        <w:t>All our futures: creativity, culture and education,</w:t>
      </w:r>
      <w:r w:rsidRPr="0048294D">
        <w:rPr>
          <w:rFonts w:ascii="Times New Roman" w:eastAsia="Times New Roman" w:hAnsi="Times New Roman" w:cs="Times New Roman"/>
        </w:rPr>
        <w:t xml:space="preserve"> London: </w:t>
      </w:r>
      <w:proofErr w:type="spellStart"/>
      <w:r w:rsidRPr="0048294D">
        <w:rPr>
          <w:rFonts w:ascii="Times New Roman" w:eastAsia="Times New Roman" w:hAnsi="Times New Roman" w:cs="Times New Roman"/>
        </w:rPr>
        <w:t>DfEE</w:t>
      </w:r>
      <w:proofErr w:type="spellEnd"/>
      <w:r w:rsidRPr="0048294D">
        <w:rPr>
          <w:rFonts w:ascii="Times New Roman" w:eastAsia="Times New Roman" w:hAnsi="Times New Roman" w:cs="Times New Roman"/>
        </w:rPr>
        <w:t xml:space="preserve">. </w:t>
      </w:r>
    </w:p>
    <w:p w14:paraId="673F1435" w14:textId="77777777" w:rsidR="00D8342F" w:rsidRPr="0048294D" w:rsidRDefault="00D8342F" w:rsidP="0048294D">
      <w:pPr>
        <w:spacing w:line="360" w:lineRule="auto"/>
        <w:rPr>
          <w:rFonts w:ascii="Times New Roman" w:hAnsi="Times New Roman" w:cs="Times New Roman"/>
          <w:color w:val="121212"/>
          <w:shd w:val="clear" w:color="auto" w:fill="FEF9F5"/>
        </w:rPr>
      </w:pPr>
      <w:r w:rsidRPr="0048294D">
        <w:rPr>
          <w:rFonts w:ascii="Times New Roman" w:eastAsia="Times New Roman" w:hAnsi="Times New Roman" w:cs="Times New Roman"/>
        </w:rPr>
        <w:t>Norris, R. (2018) ‘</w:t>
      </w:r>
      <w:r w:rsidRPr="0048294D">
        <w:rPr>
          <w:rFonts w:ascii="Times New Roman" w:hAnsi="Times New Roman" w:cs="Times New Roman"/>
          <w:color w:val="121212"/>
          <w:shd w:val="clear" w:color="auto" w:fill="FEF9F5"/>
        </w:rPr>
        <w:t xml:space="preserve">Creativity can be taught to anyone. So why are we leaving it to private schools?’ </w:t>
      </w:r>
      <w:r w:rsidRPr="0048294D">
        <w:rPr>
          <w:rFonts w:ascii="Times New Roman" w:hAnsi="Times New Roman" w:cs="Times New Roman"/>
          <w:i/>
          <w:iCs/>
          <w:color w:val="121212"/>
          <w:shd w:val="clear" w:color="auto" w:fill="FEF9F5"/>
        </w:rPr>
        <w:t xml:space="preserve">The Guardian, </w:t>
      </w:r>
      <w:r w:rsidRPr="0048294D">
        <w:rPr>
          <w:rFonts w:ascii="Times New Roman" w:hAnsi="Times New Roman" w:cs="Times New Roman"/>
          <w:color w:val="121212"/>
          <w:shd w:val="clear" w:color="auto" w:fill="FEF9F5"/>
        </w:rPr>
        <w:t>17</w:t>
      </w:r>
      <w:r w:rsidRPr="0048294D">
        <w:rPr>
          <w:rFonts w:ascii="Times New Roman" w:hAnsi="Times New Roman" w:cs="Times New Roman"/>
          <w:color w:val="121212"/>
          <w:shd w:val="clear" w:color="auto" w:fill="FEF9F5"/>
          <w:vertAlign w:val="superscript"/>
        </w:rPr>
        <w:t>th</w:t>
      </w:r>
      <w:r w:rsidRPr="0048294D">
        <w:rPr>
          <w:rFonts w:ascii="Times New Roman" w:hAnsi="Times New Roman" w:cs="Times New Roman"/>
          <w:color w:val="121212"/>
          <w:shd w:val="clear" w:color="auto" w:fill="FEF9F5"/>
        </w:rPr>
        <w:t xml:space="preserve"> Jan. Available at: </w:t>
      </w:r>
      <w:hyperlink r:id="rId22" w:history="1">
        <w:r w:rsidRPr="0048294D">
          <w:rPr>
            <w:rStyle w:val="Hyperlink"/>
            <w:rFonts w:ascii="Times New Roman" w:hAnsi="Times New Roman" w:cs="Times New Roman"/>
            <w:shd w:val="clear" w:color="auto" w:fill="FEF9F5"/>
          </w:rPr>
          <w:t>https://www.theguardian.com/commentisfree/2018/jan/17/creativity-private-schools-uk-creative-industries-state</w:t>
        </w:r>
      </w:hyperlink>
      <w:r w:rsidRPr="0048294D">
        <w:rPr>
          <w:rFonts w:ascii="Times New Roman" w:hAnsi="Times New Roman" w:cs="Times New Roman"/>
          <w:color w:val="121212"/>
          <w:shd w:val="clear" w:color="auto" w:fill="FEF9F5"/>
        </w:rPr>
        <w:t xml:space="preserve"> (Accessed: 29/12/2019)</w:t>
      </w:r>
    </w:p>
    <w:p w14:paraId="79F72E43" w14:textId="77777777" w:rsidR="00D8342F" w:rsidRPr="0048294D" w:rsidRDefault="00D8342F" w:rsidP="0048294D">
      <w:pPr>
        <w:spacing w:line="360" w:lineRule="auto"/>
        <w:rPr>
          <w:rFonts w:ascii="Times New Roman" w:hAnsi="Times New Roman" w:cs="Times New Roman"/>
          <w:color w:val="121212"/>
          <w:shd w:val="clear" w:color="auto" w:fill="FEF9F5"/>
        </w:rPr>
      </w:pPr>
      <w:r w:rsidRPr="0048294D">
        <w:rPr>
          <w:rFonts w:ascii="Times New Roman" w:hAnsi="Times New Roman" w:cs="Times New Roman"/>
          <w:color w:val="121212"/>
          <w:shd w:val="clear" w:color="auto" w:fill="FEF9F5"/>
        </w:rPr>
        <w:t xml:space="preserve">OECD (date unknown) </w:t>
      </w:r>
      <w:r w:rsidRPr="0048294D">
        <w:rPr>
          <w:rFonts w:ascii="Times New Roman" w:hAnsi="Times New Roman" w:cs="Times New Roman"/>
          <w:i/>
          <w:iCs/>
          <w:color w:val="121212"/>
          <w:shd w:val="clear" w:color="auto" w:fill="FEF9F5"/>
        </w:rPr>
        <w:t xml:space="preserve">Teachers’ Pedagogical Knowledge and the Teaching Profession: Background Report and Project Objectives. </w:t>
      </w:r>
      <w:r w:rsidRPr="0048294D">
        <w:rPr>
          <w:rFonts w:ascii="Times New Roman" w:hAnsi="Times New Roman" w:cs="Times New Roman"/>
          <w:color w:val="121212"/>
          <w:shd w:val="clear" w:color="auto" w:fill="FEF9F5"/>
        </w:rPr>
        <w:t xml:space="preserve">Available at: </w:t>
      </w:r>
      <w:hyperlink r:id="rId23" w:history="1">
        <w:r w:rsidRPr="0048294D">
          <w:rPr>
            <w:rStyle w:val="Hyperlink"/>
            <w:rFonts w:ascii="Times New Roman" w:hAnsi="Times New Roman" w:cs="Times New Roman"/>
            <w:shd w:val="clear" w:color="auto" w:fill="FEF9F5"/>
          </w:rPr>
          <w:t>http://www.oecd.org/education/ceri/Background_document_to_Symposium_ITEL-FINAL.pdf</w:t>
        </w:r>
      </w:hyperlink>
      <w:r w:rsidRPr="0048294D">
        <w:rPr>
          <w:rFonts w:ascii="Times New Roman" w:hAnsi="Times New Roman" w:cs="Times New Roman"/>
          <w:color w:val="121212"/>
          <w:shd w:val="clear" w:color="auto" w:fill="FEF9F5"/>
        </w:rPr>
        <w:t xml:space="preserve"> (Accessed: 06/01/2020)</w:t>
      </w:r>
    </w:p>
    <w:p w14:paraId="1AB6A798" w14:textId="77777777" w:rsidR="00D8342F" w:rsidRPr="0048294D" w:rsidRDefault="00D8342F" w:rsidP="0048294D">
      <w:pPr>
        <w:spacing w:line="360" w:lineRule="auto"/>
        <w:rPr>
          <w:rFonts w:ascii="Times New Roman" w:eastAsia="Times New Roman" w:hAnsi="Times New Roman" w:cs="Times New Roman"/>
          <w:caps/>
          <w:spacing w:val="48"/>
          <w:lang w:eastAsia="en-GB"/>
        </w:rPr>
      </w:pPr>
      <w:proofErr w:type="spellStart"/>
      <w:r w:rsidRPr="0048294D">
        <w:rPr>
          <w:rFonts w:ascii="Times New Roman" w:hAnsi="Times New Roman" w:cs="Times New Roman"/>
          <w:color w:val="121212"/>
          <w:shd w:val="clear" w:color="auto" w:fill="FEF9F5"/>
        </w:rPr>
        <w:t>OmniSkills</w:t>
      </w:r>
      <w:proofErr w:type="spellEnd"/>
      <w:r w:rsidRPr="0048294D">
        <w:rPr>
          <w:rFonts w:ascii="Times New Roman" w:hAnsi="Times New Roman" w:cs="Times New Roman"/>
          <w:color w:val="121212"/>
          <w:shd w:val="clear" w:color="auto" w:fill="FEF9F5"/>
        </w:rPr>
        <w:t xml:space="preserve"> (2010) </w:t>
      </w:r>
      <w:r w:rsidRPr="0048294D">
        <w:rPr>
          <w:rFonts w:ascii="Times New Roman" w:hAnsi="Times New Roman" w:cs="Times New Roman"/>
          <w:i/>
          <w:iCs/>
          <w:color w:val="121212"/>
          <w:shd w:val="clear" w:color="auto" w:fill="FEF9F5"/>
        </w:rPr>
        <w:t xml:space="preserve">Divergent Thinking in CPS: About Divergent and Convergent Thinking: Why Both? </w:t>
      </w:r>
      <w:r w:rsidRPr="0048294D">
        <w:rPr>
          <w:rFonts w:ascii="Times New Roman" w:hAnsi="Times New Roman" w:cs="Times New Roman"/>
          <w:color w:val="121212"/>
          <w:shd w:val="clear" w:color="auto" w:fill="FEF9F5"/>
        </w:rPr>
        <w:t xml:space="preserve">Available at: </w:t>
      </w:r>
      <w:hyperlink r:id="rId24" w:history="1">
        <w:r w:rsidRPr="0048294D">
          <w:rPr>
            <w:rStyle w:val="Hyperlink"/>
            <w:rFonts w:ascii="Times New Roman" w:hAnsi="Times New Roman" w:cs="Times New Roman"/>
            <w:shd w:val="clear" w:color="auto" w:fill="FEF9F5"/>
          </w:rPr>
          <w:t>http://creativeproblemsolving.com/cps/diverge.htm</w:t>
        </w:r>
      </w:hyperlink>
      <w:r w:rsidRPr="0048294D">
        <w:rPr>
          <w:rFonts w:ascii="Times New Roman" w:hAnsi="Times New Roman" w:cs="Times New Roman"/>
          <w:color w:val="121212"/>
          <w:shd w:val="clear" w:color="auto" w:fill="FEF9F5"/>
        </w:rPr>
        <w:t xml:space="preserve"> (Accessed: 30/12/2019)</w:t>
      </w:r>
    </w:p>
    <w:p w14:paraId="6C483162" w14:textId="77777777" w:rsidR="00D8342F" w:rsidRPr="0048294D" w:rsidRDefault="00D8342F" w:rsidP="0048294D">
      <w:pPr>
        <w:spacing w:line="360" w:lineRule="auto"/>
        <w:rPr>
          <w:rFonts w:ascii="Times New Roman" w:eastAsia="Times New Roman" w:hAnsi="Times New Roman" w:cs="Times New Roman"/>
        </w:rPr>
      </w:pPr>
      <w:r w:rsidRPr="0048294D">
        <w:rPr>
          <w:rFonts w:ascii="Times New Roman" w:eastAsia="Times New Roman" w:hAnsi="Times New Roman" w:cs="Times New Roman"/>
        </w:rPr>
        <w:t xml:space="preserve">Pollard, A. and Tann, S. (1993) </w:t>
      </w:r>
      <w:r w:rsidRPr="0048294D">
        <w:rPr>
          <w:rFonts w:ascii="Times New Roman" w:eastAsia="Times New Roman" w:hAnsi="Times New Roman" w:cs="Times New Roman"/>
          <w:i/>
          <w:iCs/>
        </w:rPr>
        <w:t xml:space="preserve">Reflective Teaching in the Primary School: A Handbook for the Classroom. </w:t>
      </w:r>
      <w:r w:rsidRPr="0048294D">
        <w:rPr>
          <w:rFonts w:ascii="Times New Roman" w:eastAsia="Times New Roman" w:hAnsi="Times New Roman" w:cs="Times New Roman"/>
        </w:rPr>
        <w:t>2</w:t>
      </w:r>
      <w:r w:rsidRPr="0048294D">
        <w:rPr>
          <w:rFonts w:ascii="Times New Roman" w:eastAsia="Times New Roman" w:hAnsi="Times New Roman" w:cs="Times New Roman"/>
          <w:vertAlign w:val="superscript"/>
        </w:rPr>
        <w:t>nd</w:t>
      </w:r>
      <w:r w:rsidRPr="0048294D">
        <w:rPr>
          <w:rFonts w:ascii="Times New Roman" w:eastAsia="Times New Roman" w:hAnsi="Times New Roman" w:cs="Times New Roman"/>
        </w:rPr>
        <w:t xml:space="preserve"> </w:t>
      </w:r>
      <w:proofErr w:type="spellStart"/>
      <w:r w:rsidRPr="0048294D">
        <w:rPr>
          <w:rFonts w:ascii="Times New Roman" w:eastAsia="Times New Roman" w:hAnsi="Times New Roman" w:cs="Times New Roman"/>
        </w:rPr>
        <w:t>Edn</w:t>
      </w:r>
      <w:proofErr w:type="spellEnd"/>
      <w:r w:rsidRPr="0048294D">
        <w:rPr>
          <w:rFonts w:ascii="Times New Roman" w:eastAsia="Times New Roman" w:hAnsi="Times New Roman" w:cs="Times New Roman"/>
        </w:rPr>
        <w:t xml:space="preserve">. London: Cassell Education. </w:t>
      </w:r>
    </w:p>
    <w:p w14:paraId="289B5B2A"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Robinson, K. (2011) </w:t>
      </w:r>
      <w:r w:rsidRPr="0048294D">
        <w:rPr>
          <w:rFonts w:ascii="Times New Roman" w:hAnsi="Times New Roman" w:cs="Times New Roman"/>
          <w:i/>
          <w:iCs/>
        </w:rPr>
        <w:t xml:space="preserve">Out of Our Minds: Learning to be Creative. </w:t>
      </w:r>
      <w:r w:rsidRPr="0048294D">
        <w:rPr>
          <w:rFonts w:ascii="Times New Roman" w:hAnsi="Times New Roman" w:cs="Times New Roman"/>
        </w:rPr>
        <w:t>2</w:t>
      </w:r>
      <w:r w:rsidRPr="0048294D">
        <w:rPr>
          <w:rFonts w:ascii="Times New Roman" w:hAnsi="Times New Roman" w:cs="Times New Roman"/>
          <w:vertAlign w:val="superscript"/>
        </w:rPr>
        <w:t>nd</w:t>
      </w:r>
      <w:r w:rsidRPr="0048294D">
        <w:rPr>
          <w:rFonts w:ascii="Times New Roman" w:hAnsi="Times New Roman" w:cs="Times New Roman"/>
        </w:rPr>
        <w:t xml:space="preserve"> </w:t>
      </w:r>
      <w:proofErr w:type="spellStart"/>
      <w:r w:rsidRPr="0048294D">
        <w:rPr>
          <w:rFonts w:ascii="Times New Roman" w:hAnsi="Times New Roman" w:cs="Times New Roman"/>
        </w:rPr>
        <w:t>Edn</w:t>
      </w:r>
      <w:proofErr w:type="spellEnd"/>
      <w:r w:rsidRPr="0048294D">
        <w:rPr>
          <w:rFonts w:ascii="Times New Roman" w:hAnsi="Times New Roman" w:cs="Times New Roman"/>
        </w:rPr>
        <w:t xml:space="preserve">. West Sussex: Capstone Publishing Ltd. </w:t>
      </w:r>
    </w:p>
    <w:p w14:paraId="6B0516B9"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Robson, D. (2019) Skype call to Year 3 BAEd Primary Education QTS cohort. 12 November. </w:t>
      </w:r>
    </w:p>
    <w:p w14:paraId="3D45A773" w14:textId="77777777" w:rsidR="00D8342F" w:rsidRPr="0048294D" w:rsidRDefault="00D8342F" w:rsidP="0048294D">
      <w:pPr>
        <w:spacing w:line="360" w:lineRule="auto"/>
        <w:rPr>
          <w:rFonts w:ascii="Times New Roman" w:hAnsi="Times New Roman" w:cs="Times New Roman"/>
        </w:rPr>
      </w:pPr>
      <w:proofErr w:type="spellStart"/>
      <w:r w:rsidRPr="0048294D">
        <w:rPr>
          <w:rFonts w:ascii="Times New Roman" w:hAnsi="Times New Roman" w:cs="Times New Roman"/>
        </w:rPr>
        <w:t>Rudduck</w:t>
      </w:r>
      <w:proofErr w:type="spellEnd"/>
      <w:r w:rsidRPr="0048294D">
        <w:rPr>
          <w:rFonts w:ascii="Times New Roman" w:hAnsi="Times New Roman" w:cs="Times New Roman"/>
        </w:rPr>
        <w:t xml:space="preserve">, J. and McIntyre, D. (2007) </w:t>
      </w:r>
      <w:r w:rsidRPr="0048294D">
        <w:rPr>
          <w:rFonts w:ascii="Times New Roman" w:hAnsi="Times New Roman" w:cs="Times New Roman"/>
          <w:i/>
          <w:iCs/>
        </w:rPr>
        <w:t xml:space="preserve">Improving Learning Through Consulting Pupils. </w:t>
      </w:r>
      <w:r w:rsidRPr="0048294D">
        <w:rPr>
          <w:rFonts w:ascii="Times New Roman" w:hAnsi="Times New Roman" w:cs="Times New Roman"/>
        </w:rPr>
        <w:t xml:space="preserve">Oxon: Routledge. </w:t>
      </w:r>
    </w:p>
    <w:p w14:paraId="3435C484"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Shirley-Clarke Education (2009) </w:t>
      </w:r>
      <w:r w:rsidRPr="0048294D">
        <w:rPr>
          <w:rFonts w:ascii="Times New Roman" w:hAnsi="Times New Roman" w:cs="Times New Roman"/>
          <w:i/>
          <w:iCs/>
        </w:rPr>
        <w:t xml:space="preserve">Involving Pupils in Planning. </w:t>
      </w:r>
      <w:r w:rsidRPr="0048294D">
        <w:rPr>
          <w:rFonts w:ascii="Times New Roman" w:hAnsi="Times New Roman" w:cs="Times New Roman"/>
        </w:rPr>
        <w:t xml:space="preserve">Available at: </w:t>
      </w:r>
      <w:hyperlink r:id="rId25" w:history="1">
        <w:r w:rsidRPr="0048294D">
          <w:rPr>
            <w:rStyle w:val="Hyperlink"/>
            <w:rFonts w:ascii="Times New Roman" w:hAnsi="Times New Roman" w:cs="Times New Roman"/>
          </w:rPr>
          <w:t>https://www.shirleyclarke-education.org/research/involving-pupils-in-planning-2009/</w:t>
        </w:r>
      </w:hyperlink>
      <w:r w:rsidRPr="0048294D">
        <w:rPr>
          <w:rFonts w:ascii="Times New Roman" w:hAnsi="Times New Roman" w:cs="Times New Roman"/>
        </w:rPr>
        <w:t xml:space="preserve"> (Accessed: 29/12/2019)</w:t>
      </w:r>
    </w:p>
    <w:p w14:paraId="0DC0B859"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UKCES (2014) </w:t>
      </w:r>
      <w:r w:rsidRPr="0048294D">
        <w:rPr>
          <w:rFonts w:ascii="Times New Roman" w:hAnsi="Times New Roman" w:cs="Times New Roman"/>
          <w:i/>
          <w:iCs/>
        </w:rPr>
        <w:t xml:space="preserve">The Future of Work, Jobs and Skills in 2030. </w:t>
      </w:r>
      <w:r w:rsidRPr="0048294D">
        <w:rPr>
          <w:rFonts w:ascii="Times New Roman" w:hAnsi="Times New Roman" w:cs="Times New Roman"/>
        </w:rPr>
        <w:t xml:space="preserve">Available at: </w:t>
      </w:r>
      <w:hyperlink r:id="rId26" w:history="1">
        <w:r w:rsidRPr="0048294D">
          <w:rPr>
            <w:rStyle w:val="Hyperlink"/>
            <w:rFonts w:ascii="Times New Roman" w:hAnsi="Times New Roman" w:cs="Times New Roman"/>
          </w:rPr>
          <w:t>https://assets.publishing.service.gov.uk/government/uploads/system/uploads/attachment_data/file/303334/er84-the-future-of-work-evidence-report.pdf</w:t>
        </w:r>
      </w:hyperlink>
      <w:r w:rsidRPr="0048294D">
        <w:rPr>
          <w:rFonts w:ascii="Times New Roman" w:hAnsi="Times New Roman" w:cs="Times New Roman"/>
        </w:rPr>
        <w:t xml:space="preserve"> (Accessed: 29/12/2019)</w:t>
      </w:r>
    </w:p>
    <w:p w14:paraId="356CF13E"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UKCES (date unknown) </w:t>
      </w:r>
      <w:r w:rsidRPr="0048294D">
        <w:rPr>
          <w:rFonts w:ascii="Times New Roman" w:hAnsi="Times New Roman" w:cs="Times New Roman"/>
          <w:i/>
          <w:iCs/>
        </w:rPr>
        <w:t xml:space="preserve">The Future of Work, Jobs and Skills in 2030: Key Findings. </w:t>
      </w:r>
      <w:r w:rsidRPr="0048294D">
        <w:rPr>
          <w:rFonts w:ascii="Times New Roman" w:hAnsi="Times New Roman" w:cs="Times New Roman"/>
        </w:rPr>
        <w:t xml:space="preserve">Available at: </w:t>
      </w:r>
      <w:hyperlink r:id="rId27" w:history="1">
        <w:r w:rsidRPr="0048294D">
          <w:rPr>
            <w:rStyle w:val="Hyperlink"/>
            <w:rFonts w:ascii="Times New Roman" w:hAnsi="Times New Roman" w:cs="Times New Roman"/>
          </w:rPr>
          <w:t>https://assets.publishing.service.gov.uk/government/uploads/system/uploads/attachment_data/file/303335/the_future_of_work_key_findings_edit.pdf</w:t>
        </w:r>
      </w:hyperlink>
      <w:r w:rsidRPr="0048294D">
        <w:rPr>
          <w:rFonts w:ascii="Times New Roman" w:hAnsi="Times New Roman" w:cs="Times New Roman"/>
        </w:rPr>
        <w:t xml:space="preserve"> (Accessed: 29/12/2019)</w:t>
      </w:r>
    </w:p>
    <w:p w14:paraId="2F6FB93B"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UNICEF (1990) </w:t>
      </w:r>
      <w:r w:rsidRPr="0048294D">
        <w:rPr>
          <w:rFonts w:ascii="Times New Roman" w:hAnsi="Times New Roman" w:cs="Times New Roman"/>
          <w:i/>
          <w:iCs/>
        </w:rPr>
        <w:t xml:space="preserve">The United Nations Convention on the Rights of the Child. </w:t>
      </w:r>
      <w:r w:rsidRPr="0048294D">
        <w:rPr>
          <w:rFonts w:ascii="Times New Roman" w:hAnsi="Times New Roman" w:cs="Times New Roman"/>
        </w:rPr>
        <w:t xml:space="preserve">Available at: </w:t>
      </w:r>
      <w:hyperlink r:id="rId28" w:history="1">
        <w:r w:rsidRPr="0048294D">
          <w:rPr>
            <w:rStyle w:val="Hyperlink"/>
            <w:rFonts w:ascii="Times New Roman" w:hAnsi="Times New Roman" w:cs="Times New Roman"/>
          </w:rPr>
          <w:t>https://downloads.unicef.org.uk/wp-content/uploads/2016/08/unicef-convention-rights-child-uncrc.pdf?_ga=2.197803695.1815816909.1578783351-1629601584.1554107493</w:t>
        </w:r>
      </w:hyperlink>
      <w:r w:rsidRPr="0048294D">
        <w:rPr>
          <w:rFonts w:ascii="Times New Roman" w:hAnsi="Times New Roman" w:cs="Times New Roman"/>
        </w:rPr>
        <w:t xml:space="preserve"> (Accessed: 29/12/2019)</w:t>
      </w:r>
    </w:p>
    <w:p w14:paraId="6C21E0E0"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Walker, T. (2014) ‘The Testing Obsession and the Disappearing Curriculum,’ </w:t>
      </w:r>
      <w:r w:rsidRPr="0048294D">
        <w:rPr>
          <w:rFonts w:ascii="Times New Roman" w:hAnsi="Times New Roman" w:cs="Times New Roman"/>
          <w:i/>
          <w:iCs/>
        </w:rPr>
        <w:t xml:space="preserve">NEA Today. </w:t>
      </w:r>
      <w:r w:rsidRPr="0048294D">
        <w:rPr>
          <w:rFonts w:ascii="Times New Roman" w:hAnsi="Times New Roman" w:cs="Times New Roman"/>
        </w:rPr>
        <w:t>2</w:t>
      </w:r>
      <w:r w:rsidRPr="0048294D">
        <w:rPr>
          <w:rFonts w:ascii="Times New Roman" w:hAnsi="Times New Roman" w:cs="Times New Roman"/>
          <w:vertAlign w:val="superscript"/>
        </w:rPr>
        <w:t>nd</w:t>
      </w:r>
      <w:r w:rsidRPr="0048294D">
        <w:rPr>
          <w:rFonts w:ascii="Times New Roman" w:hAnsi="Times New Roman" w:cs="Times New Roman"/>
        </w:rPr>
        <w:t xml:space="preserve"> September. Available at: </w:t>
      </w:r>
      <w:hyperlink r:id="rId29" w:history="1">
        <w:r w:rsidRPr="0048294D">
          <w:rPr>
            <w:rStyle w:val="Hyperlink"/>
            <w:rFonts w:ascii="Times New Roman" w:hAnsi="Times New Roman" w:cs="Times New Roman"/>
          </w:rPr>
          <w:t>http://neatoday.org/2014/09/02/the-testing-obsession-and-the-disappearing-curriculum-2/</w:t>
        </w:r>
      </w:hyperlink>
      <w:r w:rsidRPr="0048294D">
        <w:rPr>
          <w:rFonts w:ascii="Times New Roman" w:hAnsi="Times New Roman" w:cs="Times New Roman"/>
        </w:rPr>
        <w:t xml:space="preserve"> (Accessed: 18/01/2020)</w:t>
      </w:r>
    </w:p>
    <w:p w14:paraId="6ABCE669"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Welsh Government (2019a)</w:t>
      </w:r>
      <w:r w:rsidRPr="0048294D">
        <w:rPr>
          <w:rFonts w:ascii="Times New Roman" w:hAnsi="Times New Roman" w:cs="Times New Roman"/>
          <w:i/>
          <w:iCs/>
        </w:rPr>
        <w:t xml:space="preserve"> A Guide to Curriculum for Wales 2022. </w:t>
      </w:r>
      <w:r w:rsidRPr="0048294D">
        <w:rPr>
          <w:rFonts w:ascii="Times New Roman" w:hAnsi="Times New Roman" w:cs="Times New Roman"/>
        </w:rPr>
        <w:t xml:space="preserve">Available at: </w:t>
      </w:r>
      <w:hyperlink r:id="rId30" w:history="1">
        <w:r w:rsidRPr="0048294D">
          <w:rPr>
            <w:rStyle w:val="Hyperlink"/>
            <w:rFonts w:ascii="Times New Roman" w:hAnsi="Times New Roman" w:cs="Times New Roman"/>
          </w:rPr>
          <w:t>https://hwb.gov.wales/draft-curriculum-for-wales-2022/a-guide-to-curriculum-for-wales-2022</w:t>
        </w:r>
      </w:hyperlink>
      <w:r w:rsidRPr="0048294D">
        <w:rPr>
          <w:rFonts w:ascii="Times New Roman" w:hAnsi="Times New Roman" w:cs="Times New Roman"/>
        </w:rPr>
        <w:t xml:space="preserve"> (Accessed: 08/01/2020)</w:t>
      </w:r>
    </w:p>
    <w:p w14:paraId="6BE03FDB"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Welsh Government (2019b) </w:t>
      </w:r>
      <w:r w:rsidRPr="0048294D">
        <w:rPr>
          <w:rFonts w:ascii="Times New Roman" w:hAnsi="Times New Roman" w:cs="Times New Roman"/>
          <w:i/>
          <w:iCs/>
        </w:rPr>
        <w:t xml:space="preserve">Education in Wales is Changing: A Brief Summary of the Changes Planned for Education in Wales. </w:t>
      </w:r>
      <w:r w:rsidRPr="0048294D">
        <w:rPr>
          <w:rFonts w:ascii="Times New Roman" w:hAnsi="Times New Roman" w:cs="Times New Roman"/>
        </w:rPr>
        <w:t xml:space="preserve">Available at: </w:t>
      </w:r>
      <w:hyperlink r:id="rId31" w:history="1">
        <w:r w:rsidRPr="0048294D">
          <w:rPr>
            <w:rStyle w:val="Hyperlink"/>
            <w:rFonts w:ascii="Times New Roman" w:hAnsi="Times New Roman" w:cs="Times New Roman"/>
          </w:rPr>
          <w:t>https://hwb.gov.wales/storage/94271c54-2aee-423a-b49f-4b6d7311edc6/190621-a-brief-summary-of-the-changes-planned-for-education-in-wales.pdf</w:t>
        </w:r>
      </w:hyperlink>
      <w:r w:rsidRPr="0048294D">
        <w:rPr>
          <w:rFonts w:ascii="Times New Roman" w:hAnsi="Times New Roman" w:cs="Times New Roman"/>
        </w:rPr>
        <w:t xml:space="preserve"> (Accessed: 09/01/2020)</w:t>
      </w:r>
    </w:p>
    <w:p w14:paraId="14FE9C1D"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Welsh Government (2017) </w:t>
      </w:r>
      <w:r w:rsidRPr="0048294D">
        <w:rPr>
          <w:rFonts w:ascii="Times New Roman" w:hAnsi="Times New Roman" w:cs="Times New Roman"/>
          <w:i/>
          <w:iCs/>
        </w:rPr>
        <w:t xml:space="preserve">Professional standards for teaching and leadership. </w:t>
      </w:r>
      <w:r w:rsidRPr="0048294D">
        <w:rPr>
          <w:rFonts w:ascii="Times New Roman" w:hAnsi="Times New Roman" w:cs="Times New Roman"/>
        </w:rPr>
        <w:t xml:space="preserve">Available at: </w:t>
      </w:r>
      <w:hyperlink r:id="rId32" w:history="1">
        <w:r w:rsidRPr="0048294D">
          <w:rPr>
            <w:rStyle w:val="Hyperlink"/>
            <w:rFonts w:ascii="Times New Roman" w:hAnsi="Times New Roman" w:cs="Times New Roman"/>
          </w:rPr>
          <w:t>https://hwb.gov.wales/storage/19bc948b-8a3f-41e0-944a-7bf2cadf7d18/professional-standards-for-teaching-and-leadership-interactive-pdf-for-pc.pdf</w:t>
        </w:r>
      </w:hyperlink>
      <w:r w:rsidRPr="0048294D">
        <w:rPr>
          <w:rFonts w:ascii="Times New Roman" w:hAnsi="Times New Roman" w:cs="Times New Roman"/>
        </w:rPr>
        <w:t xml:space="preserve"> (Accessed: 11/12/2019)</w:t>
      </w:r>
    </w:p>
    <w:p w14:paraId="06B7B937"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Welsh Government (2015) </w:t>
      </w:r>
      <w:r w:rsidRPr="0048294D">
        <w:rPr>
          <w:rFonts w:ascii="Times New Roman" w:hAnsi="Times New Roman" w:cs="Times New Roman"/>
          <w:i/>
          <w:iCs/>
        </w:rPr>
        <w:t>Successful Futures: A Summary Of Professor Graham Donaldson’s Report.</w:t>
      </w:r>
      <w:r w:rsidRPr="0048294D">
        <w:rPr>
          <w:rFonts w:ascii="Times New Roman" w:hAnsi="Times New Roman" w:cs="Times New Roman"/>
        </w:rPr>
        <w:t xml:space="preserve"> Available at: </w:t>
      </w:r>
      <w:hyperlink r:id="rId33" w:history="1">
        <w:r w:rsidRPr="0048294D">
          <w:rPr>
            <w:rStyle w:val="Hyperlink"/>
            <w:rFonts w:ascii="Times New Roman" w:hAnsi="Times New Roman" w:cs="Times New Roman"/>
          </w:rPr>
          <w:t>https://gov.wales/sites/default/files/publications/2018-03/succesful-futures-a-summary-of-professor-graham-donaldsons-report.pdf</w:t>
        </w:r>
      </w:hyperlink>
      <w:r w:rsidRPr="0048294D">
        <w:rPr>
          <w:rFonts w:ascii="Times New Roman" w:hAnsi="Times New Roman" w:cs="Times New Roman"/>
        </w:rPr>
        <w:t xml:space="preserve"> (Accessed: 04/01/2020)</w:t>
      </w:r>
    </w:p>
    <w:p w14:paraId="51491AB1" w14:textId="77777777" w:rsidR="00D8342F" w:rsidRPr="0048294D" w:rsidRDefault="00D8342F" w:rsidP="0048294D">
      <w:pPr>
        <w:spacing w:line="360" w:lineRule="auto"/>
        <w:rPr>
          <w:rFonts w:ascii="Times New Roman" w:hAnsi="Times New Roman" w:cs="Times New Roman"/>
        </w:rPr>
      </w:pPr>
      <w:proofErr w:type="spellStart"/>
      <w:r w:rsidRPr="0048294D">
        <w:rPr>
          <w:rFonts w:ascii="Times New Roman" w:hAnsi="Times New Roman" w:cs="Times New Roman"/>
        </w:rPr>
        <w:t>Wignall</w:t>
      </w:r>
      <w:proofErr w:type="spellEnd"/>
      <w:r w:rsidRPr="0048294D">
        <w:rPr>
          <w:rFonts w:ascii="Times New Roman" w:hAnsi="Times New Roman" w:cs="Times New Roman"/>
        </w:rPr>
        <w:t xml:space="preserve">, N. (2019) ‘Growth Mindset: The Surprising Psychology of Self-belief,’ </w:t>
      </w:r>
      <w:r w:rsidRPr="0048294D">
        <w:rPr>
          <w:rFonts w:ascii="Times New Roman" w:hAnsi="Times New Roman" w:cs="Times New Roman"/>
          <w:i/>
          <w:iCs/>
        </w:rPr>
        <w:t xml:space="preserve">Nick </w:t>
      </w:r>
      <w:proofErr w:type="spellStart"/>
      <w:r w:rsidRPr="0048294D">
        <w:rPr>
          <w:rFonts w:ascii="Times New Roman" w:hAnsi="Times New Roman" w:cs="Times New Roman"/>
          <w:i/>
          <w:iCs/>
        </w:rPr>
        <w:t>Wignall</w:t>
      </w:r>
      <w:proofErr w:type="spellEnd"/>
      <w:r w:rsidRPr="0048294D">
        <w:rPr>
          <w:rFonts w:ascii="Times New Roman" w:hAnsi="Times New Roman" w:cs="Times New Roman"/>
          <w:i/>
          <w:iCs/>
        </w:rPr>
        <w:t xml:space="preserve"> </w:t>
      </w:r>
      <w:r w:rsidRPr="0048294D">
        <w:rPr>
          <w:rFonts w:ascii="Times New Roman" w:hAnsi="Times New Roman" w:cs="Times New Roman"/>
        </w:rPr>
        <w:t xml:space="preserve">[blog]. June 4. Available at: </w:t>
      </w:r>
      <w:hyperlink r:id="rId34" w:history="1">
        <w:r w:rsidRPr="0048294D">
          <w:rPr>
            <w:rStyle w:val="Hyperlink"/>
            <w:rFonts w:ascii="Times New Roman" w:hAnsi="Times New Roman" w:cs="Times New Roman"/>
          </w:rPr>
          <w:t>https://nickwignall.com/growth-mindset/</w:t>
        </w:r>
      </w:hyperlink>
      <w:r w:rsidRPr="0048294D">
        <w:rPr>
          <w:rFonts w:ascii="Times New Roman" w:hAnsi="Times New Roman" w:cs="Times New Roman"/>
        </w:rPr>
        <w:t xml:space="preserve"> (Accessed: 04/01/2020) </w:t>
      </w:r>
    </w:p>
    <w:p w14:paraId="7C91DC7A"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Wilson, A. (2009) ‘Introduction,’ in Wilson, A. </w:t>
      </w:r>
      <w:r w:rsidRPr="0048294D">
        <w:rPr>
          <w:rFonts w:ascii="Times New Roman" w:hAnsi="Times New Roman" w:cs="Times New Roman"/>
          <w:i/>
          <w:iCs/>
        </w:rPr>
        <w:t xml:space="preserve">Creativity in Primary Education. </w:t>
      </w:r>
      <w:r w:rsidRPr="0048294D">
        <w:rPr>
          <w:rFonts w:ascii="Times New Roman" w:hAnsi="Times New Roman" w:cs="Times New Roman"/>
        </w:rPr>
        <w:t xml:space="preserve">2nd </w:t>
      </w:r>
      <w:proofErr w:type="spellStart"/>
      <w:r w:rsidRPr="0048294D">
        <w:rPr>
          <w:rFonts w:ascii="Times New Roman" w:hAnsi="Times New Roman" w:cs="Times New Roman"/>
        </w:rPr>
        <w:t>Edn</w:t>
      </w:r>
      <w:proofErr w:type="spellEnd"/>
      <w:r w:rsidRPr="0048294D">
        <w:rPr>
          <w:rFonts w:ascii="Times New Roman" w:hAnsi="Times New Roman" w:cs="Times New Roman"/>
        </w:rPr>
        <w:t>.</w:t>
      </w:r>
      <w:r w:rsidRPr="0048294D">
        <w:rPr>
          <w:rFonts w:ascii="Times New Roman" w:hAnsi="Times New Roman" w:cs="Times New Roman"/>
          <w:i/>
          <w:iCs/>
        </w:rPr>
        <w:t xml:space="preserve"> </w:t>
      </w:r>
      <w:r w:rsidRPr="0048294D">
        <w:rPr>
          <w:rFonts w:ascii="Times New Roman" w:hAnsi="Times New Roman" w:cs="Times New Roman"/>
        </w:rPr>
        <w:t xml:space="preserve">Exeter: Learning Matters. </w:t>
      </w:r>
    </w:p>
    <w:p w14:paraId="02C42EE8"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Wood, E. (2009) ‘Play and Playfulness in the Early Years Foundation Stage,’ in Wilson, A. </w:t>
      </w:r>
      <w:r w:rsidRPr="0048294D">
        <w:rPr>
          <w:rFonts w:ascii="Times New Roman" w:hAnsi="Times New Roman" w:cs="Times New Roman"/>
          <w:i/>
          <w:iCs/>
        </w:rPr>
        <w:t xml:space="preserve">Creativity in Primary Education. </w:t>
      </w:r>
      <w:r w:rsidRPr="0048294D">
        <w:rPr>
          <w:rFonts w:ascii="Times New Roman" w:hAnsi="Times New Roman" w:cs="Times New Roman"/>
        </w:rPr>
        <w:t>2</w:t>
      </w:r>
      <w:r w:rsidRPr="0048294D">
        <w:rPr>
          <w:rFonts w:ascii="Times New Roman" w:hAnsi="Times New Roman" w:cs="Times New Roman"/>
          <w:vertAlign w:val="superscript"/>
        </w:rPr>
        <w:t>nd</w:t>
      </w:r>
      <w:r w:rsidRPr="0048294D">
        <w:rPr>
          <w:rFonts w:ascii="Times New Roman" w:hAnsi="Times New Roman" w:cs="Times New Roman"/>
        </w:rPr>
        <w:t xml:space="preserve"> </w:t>
      </w:r>
      <w:proofErr w:type="spellStart"/>
      <w:r w:rsidRPr="0048294D">
        <w:rPr>
          <w:rFonts w:ascii="Times New Roman" w:hAnsi="Times New Roman" w:cs="Times New Roman"/>
        </w:rPr>
        <w:t>Edn</w:t>
      </w:r>
      <w:proofErr w:type="spellEnd"/>
      <w:r w:rsidRPr="0048294D">
        <w:rPr>
          <w:rFonts w:ascii="Times New Roman" w:hAnsi="Times New Roman" w:cs="Times New Roman"/>
        </w:rPr>
        <w:t xml:space="preserve">. Exeter: Learning Matters. </w:t>
      </w:r>
    </w:p>
    <w:p w14:paraId="3B48340D" w14:textId="77777777" w:rsidR="00D8342F" w:rsidRPr="0048294D" w:rsidRDefault="00D8342F" w:rsidP="0048294D">
      <w:pPr>
        <w:spacing w:line="360" w:lineRule="auto"/>
        <w:rPr>
          <w:rFonts w:ascii="Times New Roman" w:hAnsi="Times New Roman" w:cs="Times New Roman"/>
        </w:rPr>
      </w:pPr>
      <w:r w:rsidRPr="0048294D">
        <w:rPr>
          <w:rFonts w:ascii="Times New Roman" w:hAnsi="Times New Roman" w:cs="Times New Roman"/>
        </w:rPr>
        <w:t xml:space="preserve">Young, J. (2014) </w:t>
      </w:r>
      <w:r w:rsidRPr="0048294D">
        <w:rPr>
          <w:rFonts w:ascii="Times New Roman" w:hAnsi="Times New Roman" w:cs="Times New Roman"/>
          <w:i/>
          <w:iCs/>
        </w:rPr>
        <w:t>Encouragement in the Classroom: How do I help my students stay positive and focused?</w:t>
      </w:r>
      <w:r w:rsidRPr="0048294D">
        <w:rPr>
          <w:rFonts w:ascii="Times New Roman" w:hAnsi="Times New Roman" w:cs="Times New Roman"/>
        </w:rPr>
        <w:t xml:space="preserve"> USA: ASCD Arias. </w:t>
      </w:r>
      <w:r w:rsidRPr="0048294D">
        <w:rPr>
          <w:rFonts w:ascii="Times New Roman" w:hAnsi="Times New Roman" w:cs="Times New Roman"/>
          <w:i/>
          <w:iCs/>
        </w:rPr>
        <w:t xml:space="preserve"> </w:t>
      </w:r>
    </w:p>
    <w:p w14:paraId="4C267FC5" w14:textId="77777777" w:rsidR="00253F8B" w:rsidRPr="0048294D" w:rsidRDefault="00253F8B" w:rsidP="0048294D">
      <w:pPr>
        <w:spacing w:before="240" w:line="360" w:lineRule="auto"/>
        <w:rPr>
          <w:rFonts w:ascii="Times New Roman" w:hAnsi="Times New Roman" w:cs="Times New Roman"/>
        </w:rPr>
      </w:pPr>
    </w:p>
    <w:p w14:paraId="486B63FB" w14:textId="77777777" w:rsidR="00D8342F" w:rsidRPr="0048294D" w:rsidRDefault="00D8342F" w:rsidP="0048294D">
      <w:pPr>
        <w:spacing w:before="240" w:line="360" w:lineRule="auto"/>
        <w:rPr>
          <w:rFonts w:ascii="Times New Roman" w:hAnsi="Times New Roman" w:cs="Times New Roman"/>
        </w:rPr>
      </w:pPr>
    </w:p>
    <w:p w14:paraId="7D185AF7" w14:textId="77777777" w:rsidR="00D8342F" w:rsidRPr="0048294D" w:rsidRDefault="00D8342F" w:rsidP="0048294D">
      <w:pPr>
        <w:spacing w:before="240" w:line="360" w:lineRule="auto"/>
        <w:rPr>
          <w:rFonts w:ascii="Times New Roman" w:hAnsi="Times New Roman" w:cs="Times New Roman"/>
        </w:rPr>
      </w:pPr>
    </w:p>
    <w:p w14:paraId="431ECF65" w14:textId="77777777" w:rsidR="00D8342F" w:rsidRPr="0048294D" w:rsidRDefault="00D8342F" w:rsidP="0048294D">
      <w:pPr>
        <w:spacing w:before="240" w:line="360" w:lineRule="auto"/>
        <w:rPr>
          <w:rFonts w:ascii="Times New Roman" w:hAnsi="Times New Roman" w:cs="Times New Roman"/>
        </w:rPr>
      </w:pPr>
    </w:p>
    <w:p w14:paraId="0115CACB" w14:textId="77777777" w:rsidR="00D8342F" w:rsidRPr="0048294D" w:rsidRDefault="00D8342F" w:rsidP="0048294D">
      <w:pPr>
        <w:spacing w:before="240" w:line="360" w:lineRule="auto"/>
        <w:rPr>
          <w:rFonts w:ascii="Times New Roman" w:hAnsi="Times New Roman" w:cs="Times New Roman"/>
        </w:rPr>
      </w:pPr>
    </w:p>
    <w:p w14:paraId="0871840C" w14:textId="77777777" w:rsidR="00D8342F" w:rsidRPr="0048294D" w:rsidRDefault="00D8342F" w:rsidP="0048294D">
      <w:pPr>
        <w:spacing w:before="240" w:line="360" w:lineRule="auto"/>
        <w:rPr>
          <w:rFonts w:ascii="Times New Roman" w:hAnsi="Times New Roman" w:cs="Times New Roman"/>
        </w:rPr>
      </w:pPr>
    </w:p>
    <w:p w14:paraId="7F5BC761" w14:textId="77777777" w:rsidR="00D8342F" w:rsidRPr="0048294D" w:rsidRDefault="00D8342F" w:rsidP="0048294D">
      <w:pPr>
        <w:spacing w:before="240" w:line="360" w:lineRule="auto"/>
        <w:rPr>
          <w:rFonts w:ascii="Times New Roman" w:hAnsi="Times New Roman" w:cs="Times New Roman"/>
        </w:rPr>
      </w:pPr>
    </w:p>
    <w:p w14:paraId="44B9816F" w14:textId="77777777" w:rsidR="00D8342F" w:rsidRPr="0048294D" w:rsidRDefault="00D8342F" w:rsidP="0048294D">
      <w:pPr>
        <w:spacing w:before="240" w:line="360" w:lineRule="auto"/>
        <w:rPr>
          <w:rFonts w:ascii="Times New Roman" w:hAnsi="Times New Roman" w:cs="Times New Roman"/>
        </w:rPr>
      </w:pPr>
    </w:p>
    <w:p w14:paraId="004218D8" w14:textId="77777777" w:rsidR="00D8342F" w:rsidRPr="0048294D" w:rsidRDefault="00D8342F" w:rsidP="0048294D">
      <w:pPr>
        <w:spacing w:before="240" w:line="360" w:lineRule="auto"/>
        <w:rPr>
          <w:rFonts w:ascii="Times New Roman" w:hAnsi="Times New Roman" w:cs="Times New Roman"/>
        </w:rPr>
      </w:pPr>
    </w:p>
    <w:p w14:paraId="685CD342" w14:textId="77777777" w:rsidR="00253F8B" w:rsidRPr="0048294D" w:rsidRDefault="00253F8B" w:rsidP="0048294D">
      <w:pPr>
        <w:spacing w:before="240" w:line="360" w:lineRule="auto"/>
        <w:rPr>
          <w:rFonts w:ascii="Times New Roman" w:hAnsi="Times New Roman" w:cs="Times New Roman"/>
        </w:rPr>
      </w:pPr>
    </w:p>
    <w:p w14:paraId="000DE048" w14:textId="77777777" w:rsidR="00253F8B" w:rsidRPr="0048294D" w:rsidRDefault="00253F8B" w:rsidP="0048294D">
      <w:pPr>
        <w:spacing w:before="240" w:line="360" w:lineRule="auto"/>
        <w:rPr>
          <w:rFonts w:ascii="Times New Roman" w:hAnsi="Times New Roman" w:cs="Times New Roman"/>
        </w:rPr>
      </w:pPr>
    </w:p>
    <w:p w14:paraId="6115F006" w14:textId="77777777" w:rsidR="00253F8B" w:rsidRPr="0048294D" w:rsidRDefault="00253F8B" w:rsidP="0048294D">
      <w:pPr>
        <w:spacing w:before="240" w:line="360" w:lineRule="auto"/>
        <w:rPr>
          <w:rFonts w:ascii="Times New Roman" w:hAnsi="Times New Roman" w:cs="Times New Roman"/>
        </w:rPr>
      </w:pPr>
    </w:p>
    <w:p w14:paraId="77996E9B" w14:textId="2FDFA543" w:rsidR="00253F8B" w:rsidRPr="0048294D" w:rsidRDefault="00253F8B" w:rsidP="0048294D">
      <w:pPr>
        <w:spacing w:before="240" w:line="360" w:lineRule="auto"/>
        <w:jc w:val="center"/>
        <w:rPr>
          <w:rFonts w:ascii="Times New Roman" w:hAnsi="Times New Roman" w:cs="Times New Roman"/>
          <w:b/>
          <w:bCs/>
          <w:u w:val="single"/>
        </w:rPr>
      </w:pPr>
      <w:r w:rsidRPr="0048294D">
        <w:rPr>
          <w:rFonts w:ascii="Times New Roman" w:hAnsi="Times New Roman" w:cs="Times New Roman"/>
          <w:b/>
          <w:bCs/>
          <w:u w:val="single"/>
        </w:rPr>
        <w:t>Appendices</w:t>
      </w:r>
    </w:p>
    <w:p w14:paraId="2B40A254" w14:textId="5698B50B" w:rsidR="00D01316" w:rsidRPr="0048294D" w:rsidRDefault="0051523D" w:rsidP="0048294D">
      <w:pPr>
        <w:spacing w:before="240" w:line="360" w:lineRule="auto"/>
        <w:rPr>
          <w:rFonts w:ascii="Times New Roman" w:hAnsi="Times New Roman" w:cs="Times New Roman"/>
        </w:rPr>
      </w:pPr>
      <w:r w:rsidRPr="0048294D">
        <w:rPr>
          <w:rFonts w:ascii="Times New Roman" w:hAnsi="Times New Roman" w:cs="Times New Roman"/>
        </w:rPr>
        <w:t>Appendix 1:</w:t>
      </w:r>
    </w:p>
    <w:p w14:paraId="355D3329" w14:textId="5C22CB4D" w:rsidR="00D01316" w:rsidRPr="0048294D" w:rsidRDefault="00D01316" w:rsidP="0048294D">
      <w:pPr>
        <w:spacing w:before="240" w:line="360" w:lineRule="auto"/>
        <w:rPr>
          <w:rFonts w:ascii="Times New Roman" w:hAnsi="Times New Roman" w:cs="Times New Roman"/>
        </w:rPr>
      </w:pPr>
      <w:r w:rsidRPr="0048294D">
        <w:rPr>
          <w:rFonts w:ascii="Times New Roman" w:hAnsi="Times New Roman" w:cs="Times New Roman"/>
        </w:rPr>
        <w:t>Formative Feedback</w:t>
      </w:r>
    </w:p>
    <w:p w14:paraId="48AD750B" w14:textId="04F12FAC" w:rsidR="00D51442" w:rsidRPr="0048294D" w:rsidRDefault="00D01316" w:rsidP="0048294D">
      <w:pPr>
        <w:spacing w:before="240" w:line="360" w:lineRule="auto"/>
        <w:rPr>
          <w:rFonts w:ascii="Times New Roman" w:hAnsi="Times New Roman" w:cs="Times New Roman"/>
        </w:rPr>
      </w:pPr>
      <w:r w:rsidRPr="0048294D">
        <w:rPr>
          <w:rFonts w:ascii="Times New Roman" w:hAnsi="Times New Roman" w:cs="Times New Roman"/>
        </w:rPr>
        <w:t xml:space="preserve">Available at: </w:t>
      </w:r>
      <w:hyperlink r:id="rId35" w:history="1">
        <w:r w:rsidR="00D77D62" w:rsidRPr="0048294D">
          <w:rPr>
            <w:rStyle w:val="Hyperlink"/>
            <w:rFonts w:ascii="Times New Roman" w:hAnsi="Times New Roman" w:cs="Times New Roman"/>
          </w:rPr>
          <w:t>https://swwcte.ac.uk/en/account/formative-assessment?student=1701466&amp;placement=967&amp;obs=4&amp;submitter=mentor</w:t>
        </w:r>
      </w:hyperlink>
      <w:r w:rsidR="00D77D62" w:rsidRPr="0048294D">
        <w:rPr>
          <w:rFonts w:ascii="Times New Roman" w:hAnsi="Times New Roman" w:cs="Times New Roman"/>
        </w:rPr>
        <w:t xml:space="preserve"> </w:t>
      </w:r>
      <w:r w:rsidR="00D51442" w:rsidRPr="0048294D">
        <w:rPr>
          <w:rFonts w:ascii="Times New Roman" w:hAnsi="Times New Roman" w:cs="Times New Roman"/>
        </w:rPr>
        <w:t xml:space="preserve"> </w:t>
      </w:r>
    </w:p>
    <w:p w14:paraId="24F00A39" w14:textId="0DB8E822" w:rsidR="00EC7B05" w:rsidRPr="0048294D" w:rsidRDefault="00D01316" w:rsidP="0048294D">
      <w:pPr>
        <w:spacing w:line="360" w:lineRule="auto"/>
        <w:rPr>
          <w:rFonts w:ascii="Times New Roman" w:hAnsi="Times New Roman" w:cs="Times New Roman"/>
        </w:rPr>
      </w:pPr>
      <w:r w:rsidRPr="0048294D">
        <w:rPr>
          <w:rFonts w:ascii="Times New Roman" w:hAnsi="Times New Roman" w:cs="Times New Roman"/>
          <w:noProof/>
        </w:rPr>
        <w:drawing>
          <wp:inline distT="0" distB="0" distL="0" distR="0" wp14:anchorId="570BB07D" wp14:editId="389EF05E">
            <wp:extent cx="5669020" cy="1190847"/>
            <wp:effectExtent l="0" t="0" r="825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5957" t="43221" r="3666" b="26749"/>
                    <a:stretch/>
                  </pic:blipFill>
                  <pic:spPr bwMode="auto">
                    <a:xfrm>
                      <a:off x="0" y="0"/>
                      <a:ext cx="5704373" cy="1198273"/>
                    </a:xfrm>
                    <a:prstGeom prst="rect">
                      <a:avLst/>
                    </a:prstGeom>
                    <a:ln>
                      <a:noFill/>
                    </a:ln>
                    <a:extLst>
                      <a:ext uri="{53640926-AAD7-44D8-BBD7-CCE9431645EC}">
                        <a14:shadowObscured xmlns:a14="http://schemas.microsoft.com/office/drawing/2010/main"/>
                      </a:ext>
                    </a:extLst>
                  </pic:spPr>
                </pic:pic>
              </a:graphicData>
            </a:graphic>
          </wp:inline>
        </w:drawing>
      </w:r>
    </w:p>
    <w:p w14:paraId="27C4FE15" w14:textId="77777777" w:rsidR="00EC7B05" w:rsidRPr="0048294D" w:rsidRDefault="00EC7B05" w:rsidP="0048294D">
      <w:pPr>
        <w:spacing w:line="360" w:lineRule="auto"/>
        <w:rPr>
          <w:rFonts w:ascii="Times New Roman" w:hAnsi="Times New Roman" w:cs="Times New Roman"/>
        </w:rPr>
      </w:pPr>
    </w:p>
    <w:p w14:paraId="76BB4F26" w14:textId="139E18F8" w:rsidR="00EC7B05" w:rsidRPr="0048294D" w:rsidRDefault="005119B8" w:rsidP="0048294D">
      <w:pPr>
        <w:spacing w:line="360" w:lineRule="auto"/>
        <w:rPr>
          <w:rFonts w:ascii="Times New Roman" w:hAnsi="Times New Roman" w:cs="Times New Roman"/>
        </w:rPr>
      </w:pPr>
      <w:r w:rsidRPr="0048294D">
        <w:rPr>
          <w:rFonts w:ascii="Times New Roman" w:hAnsi="Times New Roman" w:cs="Times New Roman"/>
        </w:rPr>
        <w:t>Appendix 2:</w:t>
      </w:r>
    </w:p>
    <w:p w14:paraId="3330A9E0" w14:textId="0F6E5D5F" w:rsidR="005119B8" w:rsidRPr="0048294D" w:rsidRDefault="005119B8" w:rsidP="0048294D">
      <w:pPr>
        <w:spacing w:line="360" w:lineRule="auto"/>
        <w:rPr>
          <w:rFonts w:ascii="Times New Roman" w:hAnsi="Times New Roman" w:cs="Times New Roman"/>
        </w:rPr>
      </w:pPr>
      <w:r w:rsidRPr="0048294D">
        <w:rPr>
          <w:rFonts w:ascii="Times New Roman" w:hAnsi="Times New Roman" w:cs="Times New Roman"/>
        </w:rPr>
        <w:t>Formative Feedback</w:t>
      </w:r>
    </w:p>
    <w:p w14:paraId="1800AC41" w14:textId="6C32B567" w:rsidR="00DD0D86" w:rsidRPr="0048294D" w:rsidRDefault="00DD0D86" w:rsidP="0048294D">
      <w:pPr>
        <w:spacing w:line="360" w:lineRule="auto"/>
        <w:rPr>
          <w:rFonts w:ascii="Times New Roman" w:hAnsi="Times New Roman" w:cs="Times New Roman"/>
        </w:rPr>
      </w:pPr>
      <w:r w:rsidRPr="0048294D">
        <w:rPr>
          <w:rFonts w:ascii="Times New Roman" w:hAnsi="Times New Roman" w:cs="Times New Roman"/>
        </w:rPr>
        <w:t xml:space="preserve">Available at: </w:t>
      </w:r>
      <w:hyperlink r:id="rId37" w:history="1">
        <w:r w:rsidRPr="0048294D">
          <w:rPr>
            <w:rStyle w:val="Hyperlink"/>
            <w:rFonts w:ascii="Times New Roman" w:hAnsi="Times New Roman" w:cs="Times New Roman"/>
          </w:rPr>
          <w:t>https://swwcte.ac.uk/en/account/formative-assessment?student=1701466&amp;placement=967&amp;obs=2&amp;submitter=mentor</w:t>
        </w:r>
      </w:hyperlink>
      <w:r w:rsidRPr="0048294D">
        <w:rPr>
          <w:rFonts w:ascii="Times New Roman" w:hAnsi="Times New Roman" w:cs="Times New Roman"/>
        </w:rPr>
        <w:t xml:space="preserve"> </w:t>
      </w:r>
    </w:p>
    <w:p w14:paraId="421965F4" w14:textId="53256F68" w:rsidR="00224427" w:rsidRPr="0048294D" w:rsidRDefault="005119B8" w:rsidP="0048294D">
      <w:pPr>
        <w:spacing w:line="360" w:lineRule="auto"/>
        <w:rPr>
          <w:rFonts w:ascii="Times New Roman" w:hAnsi="Times New Roman" w:cs="Times New Roman"/>
        </w:rPr>
      </w:pPr>
      <w:r w:rsidRPr="0048294D">
        <w:rPr>
          <w:rFonts w:ascii="Times New Roman" w:hAnsi="Times New Roman" w:cs="Times New Roman"/>
          <w:noProof/>
        </w:rPr>
        <w:drawing>
          <wp:inline distT="0" distB="0" distL="0" distR="0" wp14:anchorId="505E8A8C" wp14:editId="6C5C3725">
            <wp:extent cx="6173395" cy="12419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5717" t="47858" r="2610" b="22920"/>
                    <a:stretch/>
                  </pic:blipFill>
                  <pic:spPr bwMode="auto">
                    <a:xfrm>
                      <a:off x="0" y="0"/>
                      <a:ext cx="6213158" cy="1249945"/>
                    </a:xfrm>
                    <a:prstGeom prst="rect">
                      <a:avLst/>
                    </a:prstGeom>
                    <a:ln>
                      <a:noFill/>
                    </a:ln>
                    <a:extLst>
                      <a:ext uri="{53640926-AAD7-44D8-BBD7-CCE9431645EC}">
                        <a14:shadowObscured xmlns:a14="http://schemas.microsoft.com/office/drawing/2010/main"/>
                      </a:ext>
                    </a:extLst>
                  </pic:spPr>
                </pic:pic>
              </a:graphicData>
            </a:graphic>
          </wp:inline>
        </w:drawing>
      </w:r>
    </w:p>
    <w:p w14:paraId="1CDE4B93" w14:textId="4BAA7C99" w:rsidR="00DD0D86" w:rsidRPr="0048294D" w:rsidRDefault="00DD0D86" w:rsidP="0048294D">
      <w:pPr>
        <w:spacing w:line="360" w:lineRule="auto"/>
        <w:rPr>
          <w:rFonts w:ascii="Times New Roman" w:hAnsi="Times New Roman" w:cs="Times New Roman"/>
        </w:rPr>
      </w:pPr>
      <w:r w:rsidRPr="0048294D">
        <w:rPr>
          <w:rFonts w:ascii="Times New Roman" w:hAnsi="Times New Roman" w:cs="Times New Roman"/>
        </w:rPr>
        <w:t xml:space="preserve">Appendix 3: </w:t>
      </w:r>
    </w:p>
    <w:p w14:paraId="667ACF86" w14:textId="56C66548" w:rsidR="00DD0D86" w:rsidRPr="0048294D" w:rsidRDefault="007F5AF6" w:rsidP="0048294D">
      <w:pPr>
        <w:spacing w:line="360" w:lineRule="auto"/>
        <w:rPr>
          <w:rFonts w:ascii="Times New Roman" w:hAnsi="Times New Roman" w:cs="Times New Roman"/>
        </w:rPr>
      </w:pPr>
      <w:r w:rsidRPr="0048294D">
        <w:rPr>
          <w:rFonts w:ascii="Times New Roman" w:hAnsi="Times New Roman" w:cs="Times New Roman"/>
        </w:rPr>
        <w:t>Summative Assessment</w:t>
      </w:r>
    </w:p>
    <w:p w14:paraId="14285BF7" w14:textId="770A1782" w:rsidR="00CF465B" w:rsidRPr="0048294D" w:rsidRDefault="00CF465B" w:rsidP="0048294D">
      <w:pPr>
        <w:spacing w:line="360" w:lineRule="auto"/>
        <w:rPr>
          <w:rFonts w:ascii="Times New Roman" w:hAnsi="Times New Roman" w:cs="Times New Roman"/>
        </w:rPr>
      </w:pPr>
      <w:r w:rsidRPr="0048294D">
        <w:rPr>
          <w:rFonts w:ascii="Times New Roman" w:hAnsi="Times New Roman" w:cs="Times New Roman"/>
        </w:rPr>
        <w:t xml:space="preserve">Available at: </w:t>
      </w:r>
      <w:hyperlink r:id="rId39" w:history="1">
        <w:r w:rsidR="00224427" w:rsidRPr="0048294D">
          <w:rPr>
            <w:rStyle w:val="Hyperlink"/>
            <w:rFonts w:ascii="Times New Roman" w:hAnsi="Times New Roman" w:cs="Times New Roman"/>
          </w:rPr>
          <w:t>https://swwcte.ac.uk/en/account/summative-assessment?student=1701466&amp;placement=967&amp;interim=0&amp;partnertype=pr</w:t>
        </w:r>
      </w:hyperlink>
      <w:r w:rsidR="00224427" w:rsidRPr="0048294D">
        <w:rPr>
          <w:rFonts w:ascii="Times New Roman" w:hAnsi="Times New Roman" w:cs="Times New Roman"/>
        </w:rPr>
        <w:t xml:space="preserve"> </w:t>
      </w:r>
    </w:p>
    <w:p w14:paraId="3B1533F3" w14:textId="794FBB02" w:rsidR="00B839A2" w:rsidRPr="0048294D" w:rsidRDefault="00224427" w:rsidP="0048294D">
      <w:pPr>
        <w:spacing w:line="360" w:lineRule="auto"/>
        <w:rPr>
          <w:rFonts w:ascii="Times New Roman" w:hAnsi="Times New Roman" w:cs="Times New Roman"/>
        </w:rPr>
      </w:pPr>
      <w:r w:rsidRPr="0048294D">
        <w:rPr>
          <w:rFonts w:ascii="Times New Roman" w:hAnsi="Times New Roman" w:cs="Times New Roman"/>
          <w:noProof/>
        </w:rPr>
        <w:drawing>
          <wp:inline distT="0" distB="0" distL="0" distR="0" wp14:anchorId="490E4743" wp14:editId="581ADE34">
            <wp:extent cx="6147513" cy="1201003"/>
            <wp:effectExtent l="0" t="0" r="5715"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1-10 (2).png"/>
                    <pic:cNvPicPr/>
                  </pic:nvPicPr>
                  <pic:blipFill rotWithShape="1">
                    <a:blip r:embed="rId40">
                      <a:extLst>
                        <a:ext uri="{28A0092B-C50C-407E-A947-70E740481C1C}">
                          <a14:useLocalDpi xmlns:a14="http://schemas.microsoft.com/office/drawing/2010/main" val="0"/>
                        </a:ext>
                      </a:extLst>
                    </a:blip>
                    <a:srcRect l="16432" t="47008" r="1896" b="24614"/>
                    <a:stretch/>
                  </pic:blipFill>
                  <pic:spPr bwMode="auto">
                    <a:xfrm>
                      <a:off x="0" y="0"/>
                      <a:ext cx="6224143" cy="1215974"/>
                    </a:xfrm>
                    <a:prstGeom prst="rect">
                      <a:avLst/>
                    </a:prstGeom>
                    <a:ln>
                      <a:noFill/>
                    </a:ln>
                    <a:extLst>
                      <a:ext uri="{53640926-AAD7-44D8-BBD7-CCE9431645EC}">
                        <a14:shadowObscured xmlns:a14="http://schemas.microsoft.com/office/drawing/2010/main"/>
                      </a:ext>
                    </a:extLst>
                  </pic:spPr>
                </pic:pic>
              </a:graphicData>
            </a:graphic>
          </wp:inline>
        </w:drawing>
      </w:r>
    </w:p>
    <w:p w14:paraId="59EC0261" w14:textId="440F5698" w:rsidR="00EA1318" w:rsidRPr="0048294D" w:rsidRDefault="00EA1318" w:rsidP="0048294D">
      <w:pPr>
        <w:spacing w:line="360" w:lineRule="auto"/>
        <w:rPr>
          <w:rFonts w:ascii="Times New Roman" w:hAnsi="Times New Roman" w:cs="Times New Roman"/>
        </w:rPr>
      </w:pPr>
      <w:r w:rsidRPr="0048294D">
        <w:rPr>
          <w:rFonts w:ascii="Times New Roman" w:hAnsi="Times New Roman" w:cs="Times New Roman"/>
        </w:rPr>
        <w:t>Appendix 4:</w:t>
      </w:r>
    </w:p>
    <w:p w14:paraId="2E498A4B" w14:textId="526B7F20" w:rsidR="00EA1318" w:rsidRPr="0048294D" w:rsidRDefault="00EA1318" w:rsidP="0048294D">
      <w:pPr>
        <w:spacing w:line="360" w:lineRule="auto"/>
        <w:rPr>
          <w:rFonts w:ascii="Times New Roman" w:hAnsi="Times New Roman" w:cs="Times New Roman"/>
        </w:rPr>
      </w:pPr>
      <w:r w:rsidRPr="0048294D">
        <w:rPr>
          <w:rFonts w:ascii="Times New Roman" w:hAnsi="Times New Roman" w:cs="Times New Roman"/>
        </w:rPr>
        <w:t>Example of Lesson Idea Development- Divergent thinking</w:t>
      </w:r>
    </w:p>
    <w:p w14:paraId="5E17106C" w14:textId="37DD05AC" w:rsidR="00EA1318" w:rsidRPr="0048294D" w:rsidRDefault="00EA1318" w:rsidP="0048294D">
      <w:pPr>
        <w:spacing w:line="360" w:lineRule="auto"/>
        <w:rPr>
          <w:rFonts w:ascii="Times New Roman" w:hAnsi="Times New Roman" w:cs="Times New Roman"/>
        </w:rPr>
      </w:pPr>
      <w:r w:rsidRPr="0048294D">
        <w:rPr>
          <w:rFonts w:ascii="Times New Roman" w:hAnsi="Times New Roman" w:cs="Times New Roman"/>
          <w:noProof/>
        </w:rPr>
        <w:drawing>
          <wp:inline distT="0" distB="0" distL="0" distR="0" wp14:anchorId="6D21EF55" wp14:editId="1958A7B6">
            <wp:extent cx="2969269" cy="4808220"/>
            <wp:effectExtent l="0" t="5080" r="0" b="0"/>
            <wp:docPr id="12" name="Picture 12" descr="A close up of text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ivergent thinking.jpg"/>
                    <pic:cNvPicPr/>
                  </pic:nvPicPr>
                  <pic:blipFill rotWithShape="1">
                    <a:blip r:embed="rId41" cstate="print">
                      <a:extLst>
                        <a:ext uri="{28A0092B-C50C-407E-A947-70E740481C1C}">
                          <a14:useLocalDpi xmlns:a14="http://schemas.microsoft.com/office/drawing/2010/main" val="0"/>
                        </a:ext>
                      </a:extLst>
                    </a:blip>
                    <a:srcRect l="17659"/>
                    <a:stretch/>
                  </pic:blipFill>
                  <pic:spPr bwMode="auto">
                    <a:xfrm rot="16200000">
                      <a:off x="0" y="0"/>
                      <a:ext cx="2971185" cy="4811322"/>
                    </a:xfrm>
                    <a:prstGeom prst="rect">
                      <a:avLst/>
                    </a:prstGeom>
                    <a:ln>
                      <a:noFill/>
                    </a:ln>
                    <a:extLst>
                      <a:ext uri="{53640926-AAD7-44D8-BBD7-CCE9431645EC}">
                        <a14:shadowObscured xmlns:a14="http://schemas.microsoft.com/office/drawing/2010/main"/>
                      </a:ext>
                    </a:extLst>
                  </pic:spPr>
                </pic:pic>
              </a:graphicData>
            </a:graphic>
          </wp:inline>
        </w:drawing>
      </w:r>
    </w:p>
    <w:p w14:paraId="1DC5FE15" w14:textId="77777777" w:rsidR="00EA1318" w:rsidRPr="0048294D" w:rsidRDefault="00EA1318" w:rsidP="0048294D">
      <w:pPr>
        <w:spacing w:line="360" w:lineRule="auto"/>
        <w:rPr>
          <w:rFonts w:ascii="Times New Roman" w:hAnsi="Times New Roman" w:cs="Times New Roman"/>
        </w:rPr>
      </w:pPr>
    </w:p>
    <w:p w14:paraId="59F7757D" w14:textId="0503FA42" w:rsidR="00EA1318" w:rsidRPr="0048294D" w:rsidRDefault="00892A2C" w:rsidP="0048294D">
      <w:pPr>
        <w:spacing w:line="360" w:lineRule="auto"/>
        <w:rPr>
          <w:rFonts w:ascii="Times New Roman" w:hAnsi="Times New Roman" w:cs="Times New Roman"/>
        </w:rPr>
      </w:pPr>
      <w:r w:rsidRPr="0048294D">
        <w:rPr>
          <w:rFonts w:ascii="Times New Roman" w:hAnsi="Times New Roman" w:cs="Times New Roman"/>
        </w:rPr>
        <w:t xml:space="preserve">Appendix 5: </w:t>
      </w:r>
    </w:p>
    <w:p w14:paraId="313506E9" w14:textId="6829144C" w:rsidR="00892A2C" w:rsidRPr="0048294D" w:rsidRDefault="00892A2C" w:rsidP="0048294D">
      <w:pPr>
        <w:spacing w:line="360" w:lineRule="auto"/>
        <w:rPr>
          <w:rFonts w:ascii="Times New Roman" w:hAnsi="Times New Roman" w:cs="Times New Roman"/>
        </w:rPr>
      </w:pPr>
      <w:r w:rsidRPr="0048294D">
        <w:rPr>
          <w:rFonts w:ascii="Times New Roman" w:hAnsi="Times New Roman" w:cs="Times New Roman"/>
        </w:rPr>
        <w:t xml:space="preserve">Alternative teaching </w:t>
      </w:r>
      <w:r w:rsidR="00253F8B" w:rsidRPr="0048294D">
        <w:rPr>
          <w:rFonts w:ascii="Times New Roman" w:hAnsi="Times New Roman" w:cs="Times New Roman"/>
        </w:rPr>
        <w:t>style</w:t>
      </w:r>
    </w:p>
    <w:p w14:paraId="070BB927" w14:textId="27730CFB" w:rsidR="00253F8B" w:rsidRPr="0048294D" w:rsidRDefault="00253F8B" w:rsidP="0048294D">
      <w:pPr>
        <w:spacing w:line="360" w:lineRule="auto"/>
        <w:rPr>
          <w:rFonts w:ascii="Times New Roman" w:hAnsi="Times New Roman" w:cs="Times New Roman"/>
        </w:rPr>
      </w:pPr>
      <w:r w:rsidRPr="0048294D">
        <w:rPr>
          <w:rFonts w:ascii="Times New Roman" w:hAnsi="Times New Roman" w:cs="Times New Roman"/>
          <w:noProof/>
        </w:rPr>
        <w:drawing>
          <wp:inline distT="0" distB="0" distL="0" distR="0" wp14:anchorId="38D59245" wp14:editId="3D062888">
            <wp:extent cx="2992582" cy="3990220"/>
            <wp:effectExtent l="0" t="0" r="0" b="0"/>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lternative teaching style.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999031" cy="3998819"/>
                    </a:xfrm>
                    <a:prstGeom prst="rect">
                      <a:avLst/>
                    </a:prstGeom>
                  </pic:spPr>
                </pic:pic>
              </a:graphicData>
            </a:graphic>
          </wp:inline>
        </w:drawing>
      </w:r>
    </w:p>
    <w:p w14:paraId="02310ABA" w14:textId="09A7C636" w:rsidR="003E4802" w:rsidRPr="0048294D" w:rsidRDefault="00A02A55" w:rsidP="0048294D">
      <w:pPr>
        <w:spacing w:line="360" w:lineRule="auto"/>
        <w:rPr>
          <w:rFonts w:ascii="Times New Roman" w:hAnsi="Times New Roman" w:cs="Times New Roman"/>
        </w:rPr>
      </w:pPr>
      <w:r w:rsidRPr="0048294D">
        <w:rPr>
          <w:rFonts w:ascii="Times New Roman" w:hAnsi="Times New Roman" w:cs="Times New Roman"/>
        </w:rPr>
        <w:t xml:space="preserve">Appendix </w:t>
      </w:r>
      <w:r w:rsidR="00892A2C" w:rsidRPr="0048294D">
        <w:rPr>
          <w:rFonts w:ascii="Times New Roman" w:hAnsi="Times New Roman" w:cs="Times New Roman"/>
        </w:rPr>
        <w:t>6</w:t>
      </w:r>
      <w:r w:rsidRPr="0048294D">
        <w:rPr>
          <w:rFonts w:ascii="Times New Roman" w:hAnsi="Times New Roman" w:cs="Times New Roman"/>
        </w:rPr>
        <w:t>:</w:t>
      </w:r>
    </w:p>
    <w:p w14:paraId="2D573A7C" w14:textId="7F9B9277" w:rsidR="00A02A55" w:rsidRPr="0048294D" w:rsidRDefault="00B839A2" w:rsidP="0048294D">
      <w:pPr>
        <w:spacing w:line="360" w:lineRule="auto"/>
        <w:rPr>
          <w:rFonts w:ascii="Times New Roman" w:hAnsi="Times New Roman" w:cs="Times New Roman"/>
        </w:rPr>
      </w:pPr>
      <w:r w:rsidRPr="0048294D">
        <w:rPr>
          <w:rFonts w:ascii="Times New Roman" w:hAnsi="Times New Roman" w:cs="Times New Roman"/>
          <w:noProof/>
        </w:rPr>
        <w:drawing>
          <wp:anchor distT="0" distB="0" distL="114300" distR="114300" simplePos="0" relativeHeight="251658241" behindDoc="1" locked="0" layoutInCell="1" allowOverlap="1" wp14:anchorId="0CF7801D" wp14:editId="7F37B98B">
            <wp:simplePos x="0" y="0"/>
            <wp:positionH relativeFrom="margin">
              <wp:posOffset>2949659</wp:posOffset>
            </wp:positionH>
            <wp:positionV relativeFrom="paragraph">
              <wp:posOffset>459848</wp:posOffset>
            </wp:positionV>
            <wp:extent cx="2654300" cy="3538855"/>
            <wp:effectExtent l="0" t="0" r="0" b="4445"/>
            <wp:wrapTight wrapText="bothSides">
              <wp:wrapPolygon edited="0">
                <wp:start x="0" y="0"/>
                <wp:lineTo x="0" y="21511"/>
                <wp:lineTo x="21393" y="21511"/>
                <wp:lineTo x="21393" y="0"/>
                <wp:lineTo x="0" y="0"/>
              </wp:wrapPolygon>
            </wp:wrapTight>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2783734_2518180321613242_6615312176389292032_n.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654300" cy="3538855"/>
                    </a:xfrm>
                    <a:prstGeom prst="rect">
                      <a:avLst/>
                    </a:prstGeom>
                  </pic:spPr>
                </pic:pic>
              </a:graphicData>
            </a:graphic>
            <wp14:sizeRelH relativeFrom="margin">
              <wp14:pctWidth>0</wp14:pctWidth>
            </wp14:sizeRelH>
            <wp14:sizeRelV relativeFrom="margin">
              <wp14:pctHeight>0</wp14:pctHeight>
            </wp14:sizeRelV>
          </wp:anchor>
        </w:drawing>
      </w:r>
      <w:r w:rsidRPr="0048294D">
        <w:rPr>
          <w:rFonts w:ascii="Times New Roman" w:hAnsi="Times New Roman" w:cs="Times New Roman"/>
          <w:noProof/>
        </w:rPr>
        <w:drawing>
          <wp:anchor distT="0" distB="0" distL="114300" distR="114300" simplePos="0" relativeHeight="251658240" behindDoc="1" locked="0" layoutInCell="1" allowOverlap="1" wp14:anchorId="3EF8F786" wp14:editId="09EFA468">
            <wp:simplePos x="0" y="0"/>
            <wp:positionH relativeFrom="margin">
              <wp:posOffset>0</wp:posOffset>
            </wp:positionH>
            <wp:positionV relativeFrom="paragraph">
              <wp:posOffset>459992</wp:posOffset>
            </wp:positionV>
            <wp:extent cx="2644140" cy="3526155"/>
            <wp:effectExtent l="0" t="0" r="3810" b="0"/>
            <wp:wrapTight wrapText="bothSides">
              <wp:wrapPolygon edited="0">
                <wp:start x="0" y="0"/>
                <wp:lineTo x="0" y="21472"/>
                <wp:lineTo x="21476" y="21472"/>
                <wp:lineTo x="21476" y="0"/>
                <wp:lineTo x="0" y="0"/>
              </wp:wrapPolygon>
            </wp:wrapTight>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1890855_2623685814346245_3847439593611722752_n.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644140" cy="3526155"/>
                    </a:xfrm>
                    <a:prstGeom prst="rect">
                      <a:avLst/>
                    </a:prstGeom>
                  </pic:spPr>
                </pic:pic>
              </a:graphicData>
            </a:graphic>
            <wp14:sizeRelH relativeFrom="margin">
              <wp14:pctWidth>0</wp14:pctWidth>
            </wp14:sizeRelH>
            <wp14:sizeRelV relativeFrom="margin">
              <wp14:pctHeight>0</wp14:pctHeight>
            </wp14:sizeRelV>
          </wp:anchor>
        </w:drawing>
      </w:r>
      <w:r w:rsidR="00401407" w:rsidRPr="0048294D">
        <w:rPr>
          <w:rFonts w:ascii="Times New Roman" w:hAnsi="Times New Roman" w:cs="Times New Roman"/>
        </w:rPr>
        <w:t xml:space="preserve">Students’ work showing mathematical questions devised to encourage </w:t>
      </w:r>
      <w:r w:rsidR="001D73AB" w:rsidRPr="0048294D">
        <w:rPr>
          <w:rFonts w:ascii="Times New Roman" w:hAnsi="Times New Roman" w:cs="Times New Roman"/>
        </w:rPr>
        <w:t xml:space="preserve">creative thinking. </w:t>
      </w:r>
    </w:p>
    <w:p w14:paraId="02713BFD" w14:textId="77777777" w:rsidR="00B839A2" w:rsidRPr="0048294D" w:rsidRDefault="00B839A2" w:rsidP="0048294D">
      <w:pPr>
        <w:spacing w:line="360" w:lineRule="auto"/>
        <w:rPr>
          <w:rFonts w:ascii="Times New Roman" w:hAnsi="Times New Roman" w:cs="Times New Roman"/>
        </w:rPr>
      </w:pPr>
    </w:p>
    <w:p w14:paraId="717EC38E" w14:textId="367A1EEE" w:rsidR="00B839A2" w:rsidRPr="0048294D" w:rsidRDefault="00B839A2" w:rsidP="0048294D">
      <w:pPr>
        <w:spacing w:line="360" w:lineRule="auto"/>
        <w:rPr>
          <w:rFonts w:ascii="Times New Roman" w:hAnsi="Times New Roman" w:cs="Times New Roman"/>
        </w:rPr>
      </w:pPr>
      <w:r w:rsidRPr="0048294D">
        <w:rPr>
          <w:rFonts w:ascii="Times New Roman" w:hAnsi="Times New Roman" w:cs="Times New Roman"/>
        </w:rPr>
        <w:t xml:space="preserve">Appendix </w:t>
      </w:r>
      <w:r w:rsidR="00892A2C" w:rsidRPr="0048294D">
        <w:rPr>
          <w:rFonts w:ascii="Times New Roman" w:hAnsi="Times New Roman" w:cs="Times New Roman"/>
        </w:rPr>
        <w:t>7</w:t>
      </w:r>
      <w:r w:rsidRPr="0048294D">
        <w:rPr>
          <w:rFonts w:ascii="Times New Roman" w:hAnsi="Times New Roman" w:cs="Times New Roman"/>
        </w:rPr>
        <w:t>:</w:t>
      </w:r>
    </w:p>
    <w:p w14:paraId="28C3FE63" w14:textId="439242AB" w:rsidR="003C3439" w:rsidRPr="0048294D" w:rsidRDefault="003C3439" w:rsidP="0048294D">
      <w:pPr>
        <w:spacing w:line="360" w:lineRule="auto"/>
        <w:rPr>
          <w:rFonts w:ascii="Times New Roman" w:hAnsi="Times New Roman" w:cs="Times New Roman"/>
        </w:rPr>
      </w:pPr>
      <w:r w:rsidRPr="0048294D">
        <w:rPr>
          <w:rFonts w:ascii="Times New Roman" w:hAnsi="Times New Roman" w:cs="Times New Roman"/>
        </w:rPr>
        <w:t>Summative Assessment</w:t>
      </w:r>
    </w:p>
    <w:p w14:paraId="73446676" w14:textId="798C5E85" w:rsidR="003C3439" w:rsidRPr="0048294D" w:rsidRDefault="00A94779" w:rsidP="0048294D">
      <w:pPr>
        <w:spacing w:line="360" w:lineRule="auto"/>
        <w:rPr>
          <w:rFonts w:ascii="Times New Roman" w:hAnsi="Times New Roman" w:cs="Times New Roman"/>
        </w:rPr>
      </w:pPr>
      <w:r w:rsidRPr="0048294D">
        <w:rPr>
          <w:rFonts w:ascii="Times New Roman" w:hAnsi="Times New Roman" w:cs="Times New Roman"/>
        </w:rPr>
        <w:t>Discusses my use of resources to support learning</w:t>
      </w:r>
    </w:p>
    <w:p w14:paraId="1994FEA3" w14:textId="7EB2121F" w:rsidR="00B839A2" w:rsidRPr="0048294D" w:rsidRDefault="003C3439" w:rsidP="0048294D">
      <w:pPr>
        <w:spacing w:line="360" w:lineRule="auto"/>
        <w:rPr>
          <w:rFonts w:ascii="Times New Roman" w:hAnsi="Times New Roman" w:cs="Times New Roman"/>
        </w:rPr>
      </w:pPr>
      <w:r w:rsidRPr="0048294D">
        <w:rPr>
          <w:rFonts w:ascii="Times New Roman" w:hAnsi="Times New Roman" w:cs="Times New Roman"/>
          <w:noProof/>
        </w:rPr>
        <w:drawing>
          <wp:inline distT="0" distB="0" distL="0" distR="0" wp14:anchorId="36B8EBCA" wp14:editId="74DAC87B">
            <wp:extent cx="6148232" cy="888521"/>
            <wp:effectExtent l="0" t="0" r="5080" b="6985"/>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20-01-11 (1).png"/>
                    <pic:cNvPicPr/>
                  </pic:nvPicPr>
                  <pic:blipFill rotWithShape="1">
                    <a:blip r:embed="rId45">
                      <a:extLst>
                        <a:ext uri="{28A0092B-C50C-407E-A947-70E740481C1C}">
                          <a14:useLocalDpi xmlns:a14="http://schemas.microsoft.com/office/drawing/2010/main" val="0"/>
                        </a:ext>
                      </a:extLst>
                    </a:blip>
                    <a:srcRect l="15968" t="44435" r="2771" b="34679"/>
                    <a:stretch/>
                  </pic:blipFill>
                  <pic:spPr bwMode="auto">
                    <a:xfrm>
                      <a:off x="0" y="0"/>
                      <a:ext cx="6272364" cy="906460"/>
                    </a:xfrm>
                    <a:prstGeom prst="rect">
                      <a:avLst/>
                    </a:prstGeom>
                    <a:ln>
                      <a:noFill/>
                    </a:ln>
                    <a:extLst>
                      <a:ext uri="{53640926-AAD7-44D8-BBD7-CCE9431645EC}">
                        <a14:shadowObscured xmlns:a14="http://schemas.microsoft.com/office/drawing/2010/main"/>
                      </a:ext>
                    </a:extLst>
                  </pic:spPr>
                </pic:pic>
              </a:graphicData>
            </a:graphic>
          </wp:inline>
        </w:drawing>
      </w:r>
      <w:r w:rsidRPr="0048294D">
        <w:rPr>
          <w:rFonts w:ascii="Times New Roman" w:hAnsi="Times New Roman" w:cs="Times New Roman"/>
          <w:noProof/>
        </w:rPr>
        <w:drawing>
          <wp:inline distT="0" distB="0" distL="0" distR="0" wp14:anchorId="16096327" wp14:editId="5441CC1B">
            <wp:extent cx="6111725" cy="854015"/>
            <wp:effectExtent l="0" t="0" r="3810" b="381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20-01-11.png"/>
                    <pic:cNvPicPr/>
                  </pic:nvPicPr>
                  <pic:blipFill rotWithShape="1">
                    <a:blip r:embed="rId46">
                      <a:extLst>
                        <a:ext uri="{28A0092B-C50C-407E-A947-70E740481C1C}">
                          <a14:useLocalDpi xmlns:a14="http://schemas.microsoft.com/office/drawing/2010/main" val="0"/>
                        </a:ext>
                      </a:extLst>
                    </a:blip>
                    <a:srcRect l="15505" t="40956" r="2621" b="38697"/>
                    <a:stretch/>
                  </pic:blipFill>
                  <pic:spPr bwMode="auto">
                    <a:xfrm>
                      <a:off x="0" y="0"/>
                      <a:ext cx="6178855" cy="863395"/>
                    </a:xfrm>
                    <a:prstGeom prst="rect">
                      <a:avLst/>
                    </a:prstGeom>
                    <a:ln>
                      <a:noFill/>
                    </a:ln>
                    <a:extLst>
                      <a:ext uri="{53640926-AAD7-44D8-BBD7-CCE9431645EC}">
                        <a14:shadowObscured xmlns:a14="http://schemas.microsoft.com/office/drawing/2010/main"/>
                      </a:ext>
                    </a:extLst>
                  </pic:spPr>
                </pic:pic>
              </a:graphicData>
            </a:graphic>
          </wp:inline>
        </w:drawing>
      </w:r>
    </w:p>
    <w:p w14:paraId="5DE03FA2" w14:textId="77777777" w:rsidR="004272DD" w:rsidRPr="0048294D" w:rsidRDefault="004272DD" w:rsidP="0048294D">
      <w:pPr>
        <w:spacing w:line="360" w:lineRule="auto"/>
        <w:rPr>
          <w:rFonts w:ascii="Times New Roman" w:hAnsi="Times New Roman" w:cs="Times New Roman"/>
        </w:rPr>
      </w:pPr>
    </w:p>
    <w:p w14:paraId="42D8225B" w14:textId="77777777" w:rsidR="004272DD" w:rsidRPr="0048294D" w:rsidRDefault="004272DD" w:rsidP="0048294D">
      <w:pPr>
        <w:spacing w:line="360" w:lineRule="auto"/>
        <w:rPr>
          <w:rFonts w:ascii="Times New Roman" w:hAnsi="Times New Roman" w:cs="Times New Roman"/>
        </w:rPr>
      </w:pPr>
    </w:p>
    <w:p w14:paraId="3C7D091A" w14:textId="77777777" w:rsidR="00253F8B" w:rsidRPr="0048294D" w:rsidRDefault="00253F8B" w:rsidP="0048294D">
      <w:pPr>
        <w:spacing w:line="360" w:lineRule="auto"/>
        <w:rPr>
          <w:rFonts w:ascii="Times New Roman" w:hAnsi="Times New Roman" w:cs="Times New Roman"/>
        </w:rPr>
      </w:pPr>
    </w:p>
    <w:p w14:paraId="2E76A0A0" w14:textId="7F7D3BF6" w:rsidR="004272DD" w:rsidRPr="0048294D" w:rsidRDefault="00E473A0" w:rsidP="0048294D">
      <w:pPr>
        <w:spacing w:line="360" w:lineRule="auto"/>
        <w:rPr>
          <w:rFonts w:ascii="Times New Roman" w:hAnsi="Times New Roman" w:cs="Times New Roman"/>
        </w:rPr>
      </w:pPr>
      <w:r w:rsidRPr="0048294D">
        <w:rPr>
          <w:rFonts w:ascii="Times New Roman" w:hAnsi="Times New Roman" w:cs="Times New Roman"/>
        </w:rPr>
        <w:t xml:space="preserve">Appendix </w:t>
      </w:r>
      <w:r w:rsidR="00892A2C" w:rsidRPr="0048294D">
        <w:rPr>
          <w:rFonts w:ascii="Times New Roman" w:hAnsi="Times New Roman" w:cs="Times New Roman"/>
        </w:rPr>
        <w:t>8</w:t>
      </w:r>
      <w:r w:rsidRPr="0048294D">
        <w:rPr>
          <w:rFonts w:ascii="Times New Roman" w:hAnsi="Times New Roman" w:cs="Times New Roman"/>
        </w:rPr>
        <w:t>:</w:t>
      </w:r>
    </w:p>
    <w:p w14:paraId="57E107B5" w14:textId="2E958CFE" w:rsidR="00521A43" w:rsidRPr="0048294D" w:rsidRDefault="00BF777D" w:rsidP="0048294D">
      <w:pPr>
        <w:spacing w:line="360" w:lineRule="auto"/>
        <w:rPr>
          <w:rFonts w:ascii="Times New Roman" w:hAnsi="Times New Roman" w:cs="Times New Roman"/>
        </w:rPr>
      </w:pPr>
      <w:r w:rsidRPr="0048294D">
        <w:rPr>
          <w:rFonts w:ascii="Times New Roman" w:hAnsi="Times New Roman" w:cs="Times New Roman"/>
          <w:noProof/>
        </w:rPr>
        <w:drawing>
          <wp:anchor distT="0" distB="0" distL="114300" distR="114300" simplePos="0" relativeHeight="251660289" behindDoc="1" locked="0" layoutInCell="1" allowOverlap="1" wp14:anchorId="7A4A1CC3" wp14:editId="781C3A59">
            <wp:simplePos x="0" y="0"/>
            <wp:positionH relativeFrom="margin">
              <wp:posOffset>2984500</wp:posOffset>
            </wp:positionH>
            <wp:positionV relativeFrom="paragraph">
              <wp:posOffset>399415</wp:posOffset>
            </wp:positionV>
            <wp:extent cx="2587625" cy="3493135"/>
            <wp:effectExtent l="0" t="0" r="3175" b="0"/>
            <wp:wrapTight wrapText="bothSides">
              <wp:wrapPolygon edited="0">
                <wp:start x="0" y="0"/>
                <wp:lineTo x="0" y="21439"/>
                <wp:lineTo x="21467" y="21439"/>
                <wp:lineTo x="21467" y="0"/>
                <wp:lineTo x="0" y="0"/>
              </wp:wrapPolygon>
            </wp:wrapTight>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etter from Alfie Bear.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587625" cy="3493135"/>
                    </a:xfrm>
                    <a:prstGeom prst="rect">
                      <a:avLst/>
                    </a:prstGeom>
                  </pic:spPr>
                </pic:pic>
              </a:graphicData>
            </a:graphic>
            <wp14:sizeRelH relativeFrom="margin">
              <wp14:pctWidth>0</wp14:pctWidth>
            </wp14:sizeRelH>
            <wp14:sizeRelV relativeFrom="margin">
              <wp14:pctHeight>0</wp14:pctHeight>
            </wp14:sizeRelV>
          </wp:anchor>
        </w:drawing>
      </w:r>
      <w:r w:rsidR="00521A43" w:rsidRPr="0048294D">
        <w:rPr>
          <w:rFonts w:ascii="Times New Roman" w:hAnsi="Times New Roman" w:cs="Times New Roman"/>
        </w:rPr>
        <w:t>Examples of resources made</w:t>
      </w:r>
    </w:p>
    <w:p w14:paraId="31473521" w14:textId="4E27D4AD" w:rsidR="00F96418" w:rsidRPr="0048294D" w:rsidRDefault="00BF777D" w:rsidP="0048294D">
      <w:pPr>
        <w:spacing w:line="360" w:lineRule="auto"/>
        <w:rPr>
          <w:rFonts w:ascii="Times New Roman" w:hAnsi="Times New Roman" w:cs="Times New Roman"/>
        </w:rPr>
      </w:pPr>
      <w:r w:rsidRPr="0048294D">
        <w:rPr>
          <w:rFonts w:ascii="Times New Roman" w:hAnsi="Times New Roman" w:cs="Times New Roman"/>
          <w:noProof/>
        </w:rPr>
        <w:drawing>
          <wp:anchor distT="0" distB="0" distL="114300" distR="114300" simplePos="0" relativeHeight="251659265" behindDoc="1" locked="0" layoutInCell="1" allowOverlap="1" wp14:anchorId="258E497A" wp14:editId="2856034C">
            <wp:simplePos x="0" y="0"/>
            <wp:positionH relativeFrom="margin">
              <wp:posOffset>-60222</wp:posOffset>
            </wp:positionH>
            <wp:positionV relativeFrom="paragraph">
              <wp:posOffset>42929</wp:posOffset>
            </wp:positionV>
            <wp:extent cx="2647950" cy="3530600"/>
            <wp:effectExtent l="0" t="0" r="0" b="0"/>
            <wp:wrapTight wrapText="bothSides">
              <wp:wrapPolygon edited="0">
                <wp:start x="0" y="0"/>
                <wp:lineTo x="0" y="21445"/>
                <wp:lineTo x="21445" y="21445"/>
                <wp:lineTo x="21445" y="0"/>
                <wp:lineTo x="0" y="0"/>
              </wp:wrapPolygon>
            </wp:wrapTight>
            <wp:docPr id="9" name="Picture 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DT sheet.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647950" cy="3530600"/>
                    </a:xfrm>
                    <a:prstGeom prst="rect">
                      <a:avLst/>
                    </a:prstGeom>
                  </pic:spPr>
                </pic:pic>
              </a:graphicData>
            </a:graphic>
            <wp14:sizeRelH relativeFrom="margin">
              <wp14:pctWidth>0</wp14:pctWidth>
            </wp14:sizeRelH>
            <wp14:sizeRelV relativeFrom="margin">
              <wp14:pctHeight>0</wp14:pctHeight>
            </wp14:sizeRelV>
          </wp:anchor>
        </w:drawing>
      </w:r>
    </w:p>
    <w:p w14:paraId="64B5FB0D" w14:textId="77777777" w:rsidR="00253F8B" w:rsidRPr="0048294D" w:rsidRDefault="00253F8B" w:rsidP="0048294D">
      <w:pPr>
        <w:spacing w:line="360" w:lineRule="auto"/>
        <w:rPr>
          <w:rFonts w:ascii="Times New Roman" w:hAnsi="Times New Roman" w:cs="Times New Roman"/>
        </w:rPr>
      </w:pPr>
    </w:p>
    <w:p w14:paraId="599E9410" w14:textId="77777777" w:rsidR="00253F8B" w:rsidRPr="0048294D" w:rsidRDefault="00253F8B" w:rsidP="0048294D">
      <w:pPr>
        <w:spacing w:line="360" w:lineRule="auto"/>
        <w:rPr>
          <w:rFonts w:ascii="Times New Roman" w:hAnsi="Times New Roman" w:cs="Times New Roman"/>
        </w:rPr>
      </w:pPr>
    </w:p>
    <w:p w14:paraId="102BEB34" w14:textId="77777777" w:rsidR="00253F8B" w:rsidRPr="0048294D" w:rsidRDefault="00253F8B" w:rsidP="0048294D">
      <w:pPr>
        <w:spacing w:line="360" w:lineRule="auto"/>
        <w:rPr>
          <w:rFonts w:ascii="Times New Roman" w:hAnsi="Times New Roman" w:cs="Times New Roman"/>
        </w:rPr>
      </w:pPr>
    </w:p>
    <w:p w14:paraId="7365CC59" w14:textId="77777777" w:rsidR="00253F8B" w:rsidRPr="0048294D" w:rsidRDefault="00253F8B" w:rsidP="0048294D">
      <w:pPr>
        <w:spacing w:line="360" w:lineRule="auto"/>
        <w:rPr>
          <w:rFonts w:ascii="Times New Roman" w:hAnsi="Times New Roman" w:cs="Times New Roman"/>
        </w:rPr>
      </w:pPr>
    </w:p>
    <w:p w14:paraId="513F57B1" w14:textId="77777777" w:rsidR="00253F8B" w:rsidRPr="0048294D" w:rsidRDefault="00253F8B" w:rsidP="0048294D">
      <w:pPr>
        <w:spacing w:line="360" w:lineRule="auto"/>
        <w:rPr>
          <w:rFonts w:ascii="Times New Roman" w:hAnsi="Times New Roman" w:cs="Times New Roman"/>
        </w:rPr>
      </w:pPr>
    </w:p>
    <w:p w14:paraId="472C0A89" w14:textId="77777777" w:rsidR="00253F8B" w:rsidRPr="0048294D" w:rsidRDefault="00253F8B" w:rsidP="0048294D">
      <w:pPr>
        <w:spacing w:line="360" w:lineRule="auto"/>
        <w:rPr>
          <w:rFonts w:ascii="Times New Roman" w:hAnsi="Times New Roman" w:cs="Times New Roman"/>
        </w:rPr>
      </w:pPr>
    </w:p>
    <w:p w14:paraId="4569ABCD" w14:textId="77777777" w:rsidR="00253F8B" w:rsidRPr="0048294D" w:rsidRDefault="00253F8B" w:rsidP="0048294D">
      <w:pPr>
        <w:spacing w:line="360" w:lineRule="auto"/>
        <w:rPr>
          <w:rFonts w:ascii="Times New Roman" w:hAnsi="Times New Roman" w:cs="Times New Roman"/>
        </w:rPr>
      </w:pPr>
    </w:p>
    <w:p w14:paraId="09FD19AB" w14:textId="77777777" w:rsidR="00253F8B" w:rsidRPr="0048294D" w:rsidRDefault="00253F8B" w:rsidP="0048294D">
      <w:pPr>
        <w:spacing w:line="360" w:lineRule="auto"/>
        <w:rPr>
          <w:rFonts w:ascii="Times New Roman" w:hAnsi="Times New Roman" w:cs="Times New Roman"/>
        </w:rPr>
      </w:pPr>
    </w:p>
    <w:p w14:paraId="041C4C68" w14:textId="77777777" w:rsidR="00253F8B" w:rsidRPr="0048294D" w:rsidRDefault="00253F8B" w:rsidP="0048294D">
      <w:pPr>
        <w:spacing w:line="360" w:lineRule="auto"/>
        <w:rPr>
          <w:rFonts w:ascii="Times New Roman" w:hAnsi="Times New Roman" w:cs="Times New Roman"/>
        </w:rPr>
      </w:pPr>
    </w:p>
    <w:p w14:paraId="76D225D0" w14:textId="77777777" w:rsidR="00253F8B" w:rsidRPr="0048294D" w:rsidRDefault="00253F8B" w:rsidP="0048294D">
      <w:pPr>
        <w:spacing w:line="360" w:lineRule="auto"/>
        <w:rPr>
          <w:rFonts w:ascii="Times New Roman" w:hAnsi="Times New Roman" w:cs="Times New Roman"/>
        </w:rPr>
      </w:pPr>
    </w:p>
    <w:p w14:paraId="1332C507" w14:textId="77777777" w:rsidR="00253F8B" w:rsidRPr="0048294D" w:rsidRDefault="00253F8B" w:rsidP="0048294D">
      <w:pPr>
        <w:spacing w:line="360" w:lineRule="auto"/>
        <w:rPr>
          <w:rFonts w:ascii="Times New Roman" w:hAnsi="Times New Roman" w:cs="Times New Roman"/>
        </w:rPr>
      </w:pPr>
    </w:p>
    <w:p w14:paraId="01758E87" w14:textId="77777777" w:rsidR="00253F8B" w:rsidRPr="0048294D" w:rsidRDefault="00253F8B" w:rsidP="0048294D">
      <w:pPr>
        <w:spacing w:line="360" w:lineRule="auto"/>
        <w:rPr>
          <w:rFonts w:ascii="Times New Roman" w:hAnsi="Times New Roman" w:cs="Times New Roman"/>
        </w:rPr>
      </w:pPr>
    </w:p>
    <w:p w14:paraId="3C53DF8E" w14:textId="77777777" w:rsidR="00253F8B" w:rsidRPr="0048294D" w:rsidRDefault="00253F8B" w:rsidP="0048294D">
      <w:pPr>
        <w:spacing w:line="360" w:lineRule="auto"/>
        <w:rPr>
          <w:rFonts w:ascii="Times New Roman" w:hAnsi="Times New Roman" w:cs="Times New Roman"/>
        </w:rPr>
      </w:pPr>
    </w:p>
    <w:p w14:paraId="6418919E" w14:textId="78B43086" w:rsidR="00A94779" w:rsidRPr="0048294D" w:rsidRDefault="00AA60B6" w:rsidP="0048294D">
      <w:pPr>
        <w:spacing w:line="360" w:lineRule="auto"/>
        <w:rPr>
          <w:rFonts w:ascii="Times New Roman" w:hAnsi="Times New Roman" w:cs="Times New Roman"/>
        </w:rPr>
      </w:pPr>
      <w:r w:rsidRPr="0048294D">
        <w:rPr>
          <w:rFonts w:ascii="Times New Roman" w:hAnsi="Times New Roman" w:cs="Times New Roman"/>
        </w:rPr>
        <w:t xml:space="preserve">Appendix </w:t>
      </w:r>
      <w:r w:rsidR="00892A2C" w:rsidRPr="0048294D">
        <w:rPr>
          <w:rFonts w:ascii="Times New Roman" w:hAnsi="Times New Roman" w:cs="Times New Roman"/>
        </w:rPr>
        <w:t>9</w:t>
      </w:r>
      <w:r w:rsidRPr="0048294D">
        <w:rPr>
          <w:rFonts w:ascii="Times New Roman" w:hAnsi="Times New Roman" w:cs="Times New Roman"/>
        </w:rPr>
        <w:t>:</w:t>
      </w:r>
    </w:p>
    <w:p w14:paraId="7D23775C" w14:textId="089B72A6" w:rsidR="00AA60B6" w:rsidRPr="0048294D" w:rsidRDefault="00F96418" w:rsidP="0048294D">
      <w:pPr>
        <w:spacing w:line="360" w:lineRule="auto"/>
        <w:rPr>
          <w:rFonts w:ascii="Times New Roman" w:hAnsi="Times New Roman" w:cs="Times New Roman"/>
        </w:rPr>
      </w:pPr>
      <w:r w:rsidRPr="0048294D">
        <w:rPr>
          <w:rFonts w:ascii="Times New Roman" w:hAnsi="Times New Roman" w:cs="Times New Roman"/>
          <w:noProof/>
        </w:rPr>
        <w:drawing>
          <wp:anchor distT="0" distB="0" distL="114300" distR="114300" simplePos="0" relativeHeight="251662337" behindDoc="1" locked="0" layoutInCell="1" allowOverlap="1" wp14:anchorId="3CA656BA" wp14:editId="0486184B">
            <wp:simplePos x="0" y="0"/>
            <wp:positionH relativeFrom="margin">
              <wp:posOffset>2980690</wp:posOffset>
            </wp:positionH>
            <wp:positionV relativeFrom="paragraph">
              <wp:posOffset>476885</wp:posOffset>
            </wp:positionV>
            <wp:extent cx="2870835" cy="4732020"/>
            <wp:effectExtent l="0" t="0" r="5715" b="0"/>
            <wp:wrapTight wrapText="bothSides">
              <wp:wrapPolygon edited="0">
                <wp:start x="0" y="0"/>
                <wp:lineTo x="0" y="21478"/>
                <wp:lineTo x="21500" y="21478"/>
                <wp:lineTo x="21500" y="0"/>
                <wp:lineTo x="0" y="0"/>
              </wp:wrapPolygon>
            </wp:wrapTight>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hallenging lesson plan pt 2 .jpg"/>
                    <pic:cNvPicPr/>
                  </pic:nvPicPr>
                  <pic:blipFill rotWithShape="1">
                    <a:blip r:embed="rId49" cstate="print">
                      <a:extLst>
                        <a:ext uri="{28A0092B-C50C-407E-A947-70E740481C1C}">
                          <a14:useLocalDpi xmlns:a14="http://schemas.microsoft.com/office/drawing/2010/main" val="0"/>
                        </a:ext>
                      </a:extLst>
                    </a:blip>
                    <a:srcRect t="12015" r="33459" b="5738"/>
                    <a:stretch/>
                  </pic:blipFill>
                  <pic:spPr bwMode="auto">
                    <a:xfrm>
                      <a:off x="0" y="0"/>
                      <a:ext cx="2870835" cy="4732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60B6" w:rsidRPr="0048294D">
        <w:rPr>
          <w:rFonts w:ascii="Times New Roman" w:hAnsi="Times New Roman" w:cs="Times New Roman"/>
        </w:rPr>
        <w:t>Lesson Plan</w:t>
      </w:r>
      <w:r w:rsidR="00A51BAB" w:rsidRPr="0048294D">
        <w:rPr>
          <w:rFonts w:ascii="Times New Roman" w:hAnsi="Times New Roman" w:cs="Times New Roman"/>
        </w:rPr>
        <w:t>- seeing the benefits in challenging lessons</w:t>
      </w:r>
    </w:p>
    <w:p w14:paraId="7A50BB4A" w14:textId="210CFADD" w:rsidR="00A51BAB" w:rsidRPr="0048294D" w:rsidRDefault="00F96418" w:rsidP="0048294D">
      <w:pPr>
        <w:spacing w:line="360" w:lineRule="auto"/>
        <w:rPr>
          <w:rFonts w:ascii="Times New Roman" w:hAnsi="Times New Roman" w:cs="Times New Roman"/>
        </w:rPr>
      </w:pPr>
      <w:r w:rsidRPr="0048294D">
        <w:rPr>
          <w:rFonts w:ascii="Times New Roman" w:hAnsi="Times New Roman" w:cs="Times New Roman"/>
          <w:noProof/>
        </w:rPr>
        <w:drawing>
          <wp:anchor distT="0" distB="0" distL="114300" distR="114300" simplePos="0" relativeHeight="251661313" behindDoc="1" locked="0" layoutInCell="1" allowOverlap="1" wp14:anchorId="226B1856" wp14:editId="3371F2F9">
            <wp:simplePos x="0" y="0"/>
            <wp:positionH relativeFrom="margin">
              <wp:posOffset>-635</wp:posOffset>
            </wp:positionH>
            <wp:positionV relativeFrom="paragraph">
              <wp:posOffset>74385</wp:posOffset>
            </wp:positionV>
            <wp:extent cx="2588260" cy="4863465"/>
            <wp:effectExtent l="0" t="0" r="2540" b="0"/>
            <wp:wrapTight wrapText="bothSides">
              <wp:wrapPolygon edited="0">
                <wp:start x="0" y="0"/>
                <wp:lineTo x="0" y="21490"/>
                <wp:lineTo x="21462" y="21490"/>
                <wp:lineTo x="21462" y="0"/>
                <wp:lineTo x="0" y="0"/>
              </wp:wrapPolygon>
            </wp:wrapTight>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allenging lesson plan.jpg"/>
                    <pic:cNvPicPr/>
                  </pic:nvPicPr>
                  <pic:blipFill rotWithShape="1">
                    <a:blip r:embed="rId50" cstate="print">
                      <a:extLst>
                        <a:ext uri="{28A0092B-C50C-407E-A947-70E740481C1C}">
                          <a14:useLocalDpi xmlns:a14="http://schemas.microsoft.com/office/drawing/2010/main" val="0"/>
                        </a:ext>
                      </a:extLst>
                    </a:blip>
                    <a:srcRect t="11862" r="42248" b="6755"/>
                    <a:stretch/>
                  </pic:blipFill>
                  <pic:spPr bwMode="auto">
                    <a:xfrm>
                      <a:off x="0" y="0"/>
                      <a:ext cx="2588260" cy="4863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A51BAB" w:rsidRPr="0048294D">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45DE4" w14:textId="77777777" w:rsidR="00351A27" w:rsidRDefault="00351A27" w:rsidP="00351A27">
      <w:pPr>
        <w:spacing w:after="0" w:line="240" w:lineRule="auto"/>
      </w:pPr>
      <w:r>
        <w:separator/>
      </w:r>
    </w:p>
  </w:endnote>
  <w:endnote w:type="continuationSeparator" w:id="0">
    <w:p w14:paraId="58AA4BC1" w14:textId="77777777" w:rsidR="00351A27" w:rsidRDefault="00351A27" w:rsidP="00351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6098623"/>
      <w:docPartObj>
        <w:docPartGallery w:val="Page Numbers (Bottom of Page)"/>
        <w:docPartUnique/>
      </w:docPartObj>
    </w:sdtPr>
    <w:sdtEndPr>
      <w:rPr>
        <w:noProof/>
      </w:rPr>
    </w:sdtEndPr>
    <w:sdtContent>
      <w:p w14:paraId="0F3D05C5" w14:textId="7EB6DFAC" w:rsidR="004B1BEB" w:rsidRDefault="004B1B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60FF0A" w14:textId="77777777" w:rsidR="00351A27" w:rsidRDefault="00351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2EADCB" w14:textId="77777777" w:rsidR="00351A27" w:rsidRDefault="00351A27" w:rsidP="00351A27">
      <w:pPr>
        <w:spacing w:after="0" w:line="240" w:lineRule="auto"/>
      </w:pPr>
      <w:r>
        <w:separator/>
      </w:r>
    </w:p>
  </w:footnote>
  <w:footnote w:type="continuationSeparator" w:id="0">
    <w:p w14:paraId="46AD94CA" w14:textId="77777777" w:rsidR="00351A27" w:rsidRDefault="00351A27" w:rsidP="00351A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2C3D65" w14:textId="05EFB229" w:rsidR="00351A27" w:rsidRDefault="004B1BEB">
    <w:pPr>
      <w:pStyle w:val="Header"/>
    </w:pPr>
    <w:r>
      <w:t>ECAD6011</w:t>
    </w:r>
  </w:p>
  <w:p w14:paraId="2CEABC2D" w14:textId="08C4DDD0" w:rsidR="004B1BEB" w:rsidRDefault="004B1BEB">
    <w:pPr>
      <w:pStyle w:val="Header"/>
    </w:pPr>
    <w:r>
      <w:t>1701466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265"/>
    <w:rsid w:val="00007AD3"/>
    <w:rsid w:val="000106E3"/>
    <w:rsid w:val="00013479"/>
    <w:rsid w:val="000138E0"/>
    <w:rsid w:val="000147D1"/>
    <w:rsid w:val="00015475"/>
    <w:rsid w:val="0001647B"/>
    <w:rsid w:val="000165E9"/>
    <w:rsid w:val="000171EB"/>
    <w:rsid w:val="00017C40"/>
    <w:rsid w:val="0002502F"/>
    <w:rsid w:val="00025730"/>
    <w:rsid w:val="00026ED3"/>
    <w:rsid w:val="00030C53"/>
    <w:rsid w:val="00033D32"/>
    <w:rsid w:val="00034484"/>
    <w:rsid w:val="0004056E"/>
    <w:rsid w:val="00042269"/>
    <w:rsid w:val="00043755"/>
    <w:rsid w:val="000449DE"/>
    <w:rsid w:val="00045A2B"/>
    <w:rsid w:val="000461AE"/>
    <w:rsid w:val="000474EC"/>
    <w:rsid w:val="00050F9F"/>
    <w:rsid w:val="0005250C"/>
    <w:rsid w:val="00054D92"/>
    <w:rsid w:val="0005796C"/>
    <w:rsid w:val="000603A5"/>
    <w:rsid w:val="00061EEC"/>
    <w:rsid w:val="00061F57"/>
    <w:rsid w:val="000633AF"/>
    <w:rsid w:val="00065967"/>
    <w:rsid w:val="00071078"/>
    <w:rsid w:val="00077A27"/>
    <w:rsid w:val="00082FDA"/>
    <w:rsid w:val="00084211"/>
    <w:rsid w:val="0008602E"/>
    <w:rsid w:val="00086ABB"/>
    <w:rsid w:val="00086CA8"/>
    <w:rsid w:val="00090AD2"/>
    <w:rsid w:val="00090D65"/>
    <w:rsid w:val="00090EB1"/>
    <w:rsid w:val="0009679D"/>
    <w:rsid w:val="000A4648"/>
    <w:rsid w:val="000A62D8"/>
    <w:rsid w:val="000A79E9"/>
    <w:rsid w:val="000B0E76"/>
    <w:rsid w:val="000B2943"/>
    <w:rsid w:val="000B38E4"/>
    <w:rsid w:val="000C05B0"/>
    <w:rsid w:val="000C08C1"/>
    <w:rsid w:val="000C0F68"/>
    <w:rsid w:val="000C1F51"/>
    <w:rsid w:val="000C39ED"/>
    <w:rsid w:val="000C4C5A"/>
    <w:rsid w:val="000C4D5C"/>
    <w:rsid w:val="000C641B"/>
    <w:rsid w:val="000D0850"/>
    <w:rsid w:val="000D0B16"/>
    <w:rsid w:val="000D0C91"/>
    <w:rsid w:val="000D0E27"/>
    <w:rsid w:val="000D34C9"/>
    <w:rsid w:val="000D4347"/>
    <w:rsid w:val="000D69F3"/>
    <w:rsid w:val="000E46E1"/>
    <w:rsid w:val="000E476A"/>
    <w:rsid w:val="000E7143"/>
    <w:rsid w:val="000F2FF6"/>
    <w:rsid w:val="000F745E"/>
    <w:rsid w:val="001005B0"/>
    <w:rsid w:val="00102895"/>
    <w:rsid w:val="00103B4E"/>
    <w:rsid w:val="001067D4"/>
    <w:rsid w:val="00111465"/>
    <w:rsid w:val="00113EA9"/>
    <w:rsid w:val="001163C8"/>
    <w:rsid w:val="0011657C"/>
    <w:rsid w:val="00116ADD"/>
    <w:rsid w:val="001211DB"/>
    <w:rsid w:val="00121F1A"/>
    <w:rsid w:val="00126D35"/>
    <w:rsid w:val="00127AD5"/>
    <w:rsid w:val="00130772"/>
    <w:rsid w:val="0013203D"/>
    <w:rsid w:val="001378E4"/>
    <w:rsid w:val="00137CEC"/>
    <w:rsid w:val="001525D9"/>
    <w:rsid w:val="00152CCF"/>
    <w:rsid w:val="00156D57"/>
    <w:rsid w:val="00160B82"/>
    <w:rsid w:val="00163ECB"/>
    <w:rsid w:val="00170E4E"/>
    <w:rsid w:val="00171B1A"/>
    <w:rsid w:val="001722CE"/>
    <w:rsid w:val="00172333"/>
    <w:rsid w:val="00174009"/>
    <w:rsid w:val="001744DE"/>
    <w:rsid w:val="00177766"/>
    <w:rsid w:val="00177774"/>
    <w:rsid w:val="00180D87"/>
    <w:rsid w:val="0018554F"/>
    <w:rsid w:val="001860F2"/>
    <w:rsid w:val="0018629D"/>
    <w:rsid w:val="00186CDF"/>
    <w:rsid w:val="00187CAF"/>
    <w:rsid w:val="001900EF"/>
    <w:rsid w:val="00191A80"/>
    <w:rsid w:val="00194796"/>
    <w:rsid w:val="001951AD"/>
    <w:rsid w:val="00197B98"/>
    <w:rsid w:val="001A24C4"/>
    <w:rsid w:val="001A34D1"/>
    <w:rsid w:val="001B0538"/>
    <w:rsid w:val="001B1395"/>
    <w:rsid w:val="001B3571"/>
    <w:rsid w:val="001B44D2"/>
    <w:rsid w:val="001B66C8"/>
    <w:rsid w:val="001C0078"/>
    <w:rsid w:val="001C0322"/>
    <w:rsid w:val="001C75C2"/>
    <w:rsid w:val="001D1F70"/>
    <w:rsid w:val="001D2ACE"/>
    <w:rsid w:val="001D2E50"/>
    <w:rsid w:val="001D6C37"/>
    <w:rsid w:val="001D73AB"/>
    <w:rsid w:val="001E3F78"/>
    <w:rsid w:val="001E46A1"/>
    <w:rsid w:val="001E4AD7"/>
    <w:rsid w:val="001E6F19"/>
    <w:rsid w:val="001F2855"/>
    <w:rsid w:val="001F290C"/>
    <w:rsid w:val="001F7101"/>
    <w:rsid w:val="001F7329"/>
    <w:rsid w:val="002028B6"/>
    <w:rsid w:val="00203A2E"/>
    <w:rsid w:val="00207B51"/>
    <w:rsid w:val="00210255"/>
    <w:rsid w:val="002102E0"/>
    <w:rsid w:val="00210AF7"/>
    <w:rsid w:val="0021517D"/>
    <w:rsid w:val="00216444"/>
    <w:rsid w:val="00220C43"/>
    <w:rsid w:val="00222A94"/>
    <w:rsid w:val="00224048"/>
    <w:rsid w:val="00224427"/>
    <w:rsid w:val="002279B8"/>
    <w:rsid w:val="002351DB"/>
    <w:rsid w:val="00236CE5"/>
    <w:rsid w:val="002375A5"/>
    <w:rsid w:val="00237E7C"/>
    <w:rsid w:val="002431DC"/>
    <w:rsid w:val="00245417"/>
    <w:rsid w:val="00250FD7"/>
    <w:rsid w:val="0025123B"/>
    <w:rsid w:val="00253F8B"/>
    <w:rsid w:val="00255DAE"/>
    <w:rsid w:val="00262883"/>
    <w:rsid w:val="00265196"/>
    <w:rsid w:val="002661B6"/>
    <w:rsid w:val="00267C86"/>
    <w:rsid w:val="002721E4"/>
    <w:rsid w:val="00273498"/>
    <w:rsid w:val="00273824"/>
    <w:rsid w:val="00274011"/>
    <w:rsid w:val="00275F4D"/>
    <w:rsid w:val="0027650F"/>
    <w:rsid w:val="00277091"/>
    <w:rsid w:val="00281940"/>
    <w:rsid w:val="00282968"/>
    <w:rsid w:val="00285975"/>
    <w:rsid w:val="00287381"/>
    <w:rsid w:val="00291439"/>
    <w:rsid w:val="00291D93"/>
    <w:rsid w:val="0029208A"/>
    <w:rsid w:val="0029289B"/>
    <w:rsid w:val="00292942"/>
    <w:rsid w:val="00293391"/>
    <w:rsid w:val="0029366A"/>
    <w:rsid w:val="0029638D"/>
    <w:rsid w:val="002965A0"/>
    <w:rsid w:val="00296623"/>
    <w:rsid w:val="00296F0E"/>
    <w:rsid w:val="00297D49"/>
    <w:rsid w:val="002A7E36"/>
    <w:rsid w:val="002B30A3"/>
    <w:rsid w:val="002B5639"/>
    <w:rsid w:val="002C244D"/>
    <w:rsid w:val="002C2BAE"/>
    <w:rsid w:val="002D18C2"/>
    <w:rsid w:val="002D2B39"/>
    <w:rsid w:val="002D2EC0"/>
    <w:rsid w:val="002D553F"/>
    <w:rsid w:val="002D5902"/>
    <w:rsid w:val="002E2414"/>
    <w:rsid w:val="002E336F"/>
    <w:rsid w:val="002E6160"/>
    <w:rsid w:val="002E64DF"/>
    <w:rsid w:val="002E7B5C"/>
    <w:rsid w:val="002F076F"/>
    <w:rsid w:val="002F1BAE"/>
    <w:rsid w:val="002F3572"/>
    <w:rsid w:val="002F6E41"/>
    <w:rsid w:val="0030284F"/>
    <w:rsid w:val="003049A2"/>
    <w:rsid w:val="00304C63"/>
    <w:rsid w:val="0031053F"/>
    <w:rsid w:val="00310C0A"/>
    <w:rsid w:val="00312EB1"/>
    <w:rsid w:val="00313316"/>
    <w:rsid w:val="00313C95"/>
    <w:rsid w:val="003143E2"/>
    <w:rsid w:val="0031516C"/>
    <w:rsid w:val="0031563C"/>
    <w:rsid w:val="00320237"/>
    <w:rsid w:val="00321DCD"/>
    <w:rsid w:val="0032413E"/>
    <w:rsid w:val="00326DC5"/>
    <w:rsid w:val="003276A4"/>
    <w:rsid w:val="00330B30"/>
    <w:rsid w:val="00334995"/>
    <w:rsid w:val="00335DB0"/>
    <w:rsid w:val="00336D92"/>
    <w:rsid w:val="00342459"/>
    <w:rsid w:val="00343F94"/>
    <w:rsid w:val="00344CC3"/>
    <w:rsid w:val="00351A27"/>
    <w:rsid w:val="00351FA1"/>
    <w:rsid w:val="00352436"/>
    <w:rsid w:val="0035398A"/>
    <w:rsid w:val="0035767B"/>
    <w:rsid w:val="00357B18"/>
    <w:rsid w:val="00360A43"/>
    <w:rsid w:val="00362F22"/>
    <w:rsid w:val="003639AA"/>
    <w:rsid w:val="003639FD"/>
    <w:rsid w:val="00366713"/>
    <w:rsid w:val="0037179D"/>
    <w:rsid w:val="00372C57"/>
    <w:rsid w:val="00374F6F"/>
    <w:rsid w:val="00376CE2"/>
    <w:rsid w:val="00380C80"/>
    <w:rsid w:val="00382D22"/>
    <w:rsid w:val="003865DD"/>
    <w:rsid w:val="00391819"/>
    <w:rsid w:val="00391FB5"/>
    <w:rsid w:val="00392E0D"/>
    <w:rsid w:val="0039425B"/>
    <w:rsid w:val="0039709C"/>
    <w:rsid w:val="003975A6"/>
    <w:rsid w:val="0039781F"/>
    <w:rsid w:val="003A0AB6"/>
    <w:rsid w:val="003A39F2"/>
    <w:rsid w:val="003A6490"/>
    <w:rsid w:val="003B50FD"/>
    <w:rsid w:val="003B625A"/>
    <w:rsid w:val="003C089D"/>
    <w:rsid w:val="003C0B5F"/>
    <w:rsid w:val="003C12AE"/>
    <w:rsid w:val="003C16B6"/>
    <w:rsid w:val="003C31A9"/>
    <w:rsid w:val="003C3439"/>
    <w:rsid w:val="003C5073"/>
    <w:rsid w:val="003C6BB2"/>
    <w:rsid w:val="003C72CC"/>
    <w:rsid w:val="003D08DB"/>
    <w:rsid w:val="003D13C5"/>
    <w:rsid w:val="003D17AC"/>
    <w:rsid w:val="003D46CD"/>
    <w:rsid w:val="003E3DB0"/>
    <w:rsid w:val="003E4802"/>
    <w:rsid w:val="003E7B99"/>
    <w:rsid w:val="003F2054"/>
    <w:rsid w:val="003F2979"/>
    <w:rsid w:val="003F343A"/>
    <w:rsid w:val="003F3667"/>
    <w:rsid w:val="003F3F2A"/>
    <w:rsid w:val="003F7B0C"/>
    <w:rsid w:val="00401407"/>
    <w:rsid w:val="00401D46"/>
    <w:rsid w:val="004115EA"/>
    <w:rsid w:val="00411CAA"/>
    <w:rsid w:val="004141B5"/>
    <w:rsid w:val="00414FB2"/>
    <w:rsid w:val="00416169"/>
    <w:rsid w:val="00417C9C"/>
    <w:rsid w:val="00420949"/>
    <w:rsid w:val="00425BAE"/>
    <w:rsid w:val="004272DD"/>
    <w:rsid w:val="00430A59"/>
    <w:rsid w:val="00431EA0"/>
    <w:rsid w:val="0043310F"/>
    <w:rsid w:val="00437E5F"/>
    <w:rsid w:val="00443339"/>
    <w:rsid w:val="00445472"/>
    <w:rsid w:val="00445ED0"/>
    <w:rsid w:val="00447837"/>
    <w:rsid w:val="004537B3"/>
    <w:rsid w:val="0046034C"/>
    <w:rsid w:val="00467B1D"/>
    <w:rsid w:val="00472475"/>
    <w:rsid w:val="00472CCA"/>
    <w:rsid w:val="00477638"/>
    <w:rsid w:val="004802FB"/>
    <w:rsid w:val="0048041A"/>
    <w:rsid w:val="0048294D"/>
    <w:rsid w:val="004832C5"/>
    <w:rsid w:val="00486A18"/>
    <w:rsid w:val="004A03B2"/>
    <w:rsid w:val="004A353B"/>
    <w:rsid w:val="004A3F0A"/>
    <w:rsid w:val="004A5F79"/>
    <w:rsid w:val="004A6240"/>
    <w:rsid w:val="004B1BEB"/>
    <w:rsid w:val="004B4C10"/>
    <w:rsid w:val="004C100D"/>
    <w:rsid w:val="004C533B"/>
    <w:rsid w:val="004C7047"/>
    <w:rsid w:val="004D31F9"/>
    <w:rsid w:val="004D550C"/>
    <w:rsid w:val="004D6506"/>
    <w:rsid w:val="004D6DC1"/>
    <w:rsid w:val="004E55C9"/>
    <w:rsid w:val="004E5781"/>
    <w:rsid w:val="004E5E68"/>
    <w:rsid w:val="004E68C9"/>
    <w:rsid w:val="004F2B56"/>
    <w:rsid w:val="004F77B3"/>
    <w:rsid w:val="0050209F"/>
    <w:rsid w:val="00502541"/>
    <w:rsid w:val="00505A9E"/>
    <w:rsid w:val="00506278"/>
    <w:rsid w:val="0051013A"/>
    <w:rsid w:val="005119B8"/>
    <w:rsid w:val="005125FA"/>
    <w:rsid w:val="00514C4C"/>
    <w:rsid w:val="0051523D"/>
    <w:rsid w:val="005168D7"/>
    <w:rsid w:val="00516ED8"/>
    <w:rsid w:val="00520B6C"/>
    <w:rsid w:val="005212FE"/>
    <w:rsid w:val="005216D9"/>
    <w:rsid w:val="00521A43"/>
    <w:rsid w:val="00522FF3"/>
    <w:rsid w:val="00524340"/>
    <w:rsid w:val="0052766B"/>
    <w:rsid w:val="00527A85"/>
    <w:rsid w:val="00531976"/>
    <w:rsid w:val="00535D9A"/>
    <w:rsid w:val="00536EDA"/>
    <w:rsid w:val="00541A1F"/>
    <w:rsid w:val="0054532F"/>
    <w:rsid w:val="00547510"/>
    <w:rsid w:val="00547863"/>
    <w:rsid w:val="00550AF6"/>
    <w:rsid w:val="0056034F"/>
    <w:rsid w:val="00567F1D"/>
    <w:rsid w:val="0057154A"/>
    <w:rsid w:val="00572906"/>
    <w:rsid w:val="00573358"/>
    <w:rsid w:val="00577C0D"/>
    <w:rsid w:val="00584380"/>
    <w:rsid w:val="00584474"/>
    <w:rsid w:val="0058754F"/>
    <w:rsid w:val="00587AEE"/>
    <w:rsid w:val="00587B3E"/>
    <w:rsid w:val="00590B8F"/>
    <w:rsid w:val="00591BD1"/>
    <w:rsid w:val="00595E99"/>
    <w:rsid w:val="005965AB"/>
    <w:rsid w:val="005970F8"/>
    <w:rsid w:val="005A2506"/>
    <w:rsid w:val="005A381B"/>
    <w:rsid w:val="005B5E2B"/>
    <w:rsid w:val="005B6EFD"/>
    <w:rsid w:val="005B79B6"/>
    <w:rsid w:val="005B7A83"/>
    <w:rsid w:val="005C2F98"/>
    <w:rsid w:val="005C4ECF"/>
    <w:rsid w:val="005C6B3F"/>
    <w:rsid w:val="005C6B84"/>
    <w:rsid w:val="005C7B78"/>
    <w:rsid w:val="005D5BCD"/>
    <w:rsid w:val="005D712D"/>
    <w:rsid w:val="005D7467"/>
    <w:rsid w:val="005E1765"/>
    <w:rsid w:val="005E354A"/>
    <w:rsid w:val="005F1473"/>
    <w:rsid w:val="005F3E7B"/>
    <w:rsid w:val="0060383C"/>
    <w:rsid w:val="0061326D"/>
    <w:rsid w:val="006155AB"/>
    <w:rsid w:val="00615B21"/>
    <w:rsid w:val="006169A6"/>
    <w:rsid w:val="00620A02"/>
    <w:rsid w:val="00623104"/>
    <w:rsid w:val="006239CC"/>
    <w:rsid w:val="006244E4"/>
    <w:rsid w:val="00626BDB"/>
    <w:rsid w:val="00626CC7"/>
    <w:rsid w:val="00627C91"/>
    <w:rsid w:val="006331A3"/>
    <w:rsid w:val="0063469C"/>
    <w:rsid w:val="00635238"/>
    <w:rsid w:val="00635947"/>
    <w:rsid w:val="00636DE3"/>
    <w:rsid w:val="00636E63"/>
    <w:rsid w:val="0064127A"/>
    <w:rsid w:val="0064140F"/>
    <w:rsid w:val="00641EAE"/>
    <w:rsid w:val="0064215F"/>
    <w:rsid w:val="006465BC"/>
    <w:rsid w:val="006502B0"/>
    <w:rsid w:val="00651A68"/>
    <w:rsid w:val="00652E54"/>
    <w:rsid w:val="00654AD6"/>
    <w:rsid w:val="00655C06"/>
    <w:rsid w:val="00660CD2"/>
    <w:rsid w:val="00661A5E"/>
    <w:rsid w:val="0066491B"/>
    <w:rsid w:val="00664B60"/>
    <w:rsid w:val="00665E49"/>
    <w:rsid w:val="00667C59"/>
    <w:rsid w:val="006703F0"/>
    <w:rsid w:val="0067256A"/>
    <w:rsid w:val="00674D97"/>
    <w:rsid w:val="00682891"/>
    <w:rsid w:val="00682BB2"/>
    <w:rsid w:val="00683217"/>
    <w:rsid w:val="00685F1A"/>
    <w:rsid w:val="00687364"/>
    <w:rsid w:val="006914CE"/>
    <w:rsid w:val="006944EC"/>
    <w:rsid w:val="0069661B"/>
    <w:rsid w:val="00696CC1"/>
    <w:rsid w:val="006A029F"/>
    <w:rsid w:val="006A3C8D"/>
    <w:rsid w:val="006A5644"/>
    <w:rsid w:val="006A5C18"/>
    <w:rsid w:val="006A6980"/>
    <w:rsid w:val="006B05A2"/>
    <w:rsid w:val="006B154B"/>
    <w:rsid w:val="006B56B1"/>
    <w:rsid w:val="006B5B59"/>
    <w:rsid w:val="006C013A"/>
    <w:rsid w:val="006C030A"/>
    <w:rsid w:val="006C1739"/>
    <w:rsid w:val="006C1810"/>
    <w:rsid w:val="006C35FB"/>
    <w:rsid w:val="006C4EE4"/>
    <w:rsid w:val="006C63F3"/>
    <w:rsid w:val="006D30B5"/>
    <w:rsid w:val="006D3444"/>
    <w:rsid w:val="006D48C8"/>
    <w:rsid w:val="006D4D75"/>
    <w:rsid w:val="006D5104"/>
    <w:rsid w:val="006D58F9"/>
    <w:rsid w:val="006D781B"/>
    <w:rsid w:val="006E0DAD"/>
    <w:rsid w:val="006E222D"/>
    <w:rsid w:val="006F07A1"/>
    <w:rsid w:val="006F0B15"/>
    <w:rsid w:val="006F3B0C"/>
    <w:rsid w:val="006F77F3"/>
    <w:rsid w:val="00700DAC"/>
    <w:rsid w:val="00702931"/>
    <w:rsid w:val="00703511"/>
    <w:rsid w:val="007055B0"/>
    <w:rsid w:val="00706ECF"/>
    <w:rsid w:val="00716660"/>
    <w:rsid w:val="00716B8C"/>
    <w:rsid w:val="00721938"/>
    <w:rsid w:val="007220F9"/>
    <w:rsid w:val="007234D8"/>
    <w:rsid w:val="007265AF"/>
    <w:rsid w:val="00726733"/>
    <w:rsid w:val="00730D49"/>
    <w:rsid w:val="00734124"/>
    <w:rsid w:val="00734164"/>
    <w:rsid w:val="00736E5B"/>
    <w:rsid w:val="00740519"/>
    <w:rsid w:val="00743D29"/>
    <w:rsid w:val="00743D2B"/>
    <w:rsid w:val="007453CA"/>
    <w:rsid w:val="007475DB"/>
    <w:rsid w:val="00750882"/>
    <w:rsid w:val="0075285D"/>
    <w:rsid w:val="00752FD0"/>
    <w:rsid w:val="007538DA"/>
    <w:rsid w:val="007558CA"/>
    <w:rsid w:val="0075726D"/>
    <w:rsid w:val="00761F67"/>
    <w:rsid w:val="007630EC"/>
    <w:rsid w:val="00763DC5"/>
    <w:rsid w:val="0076689A"/>
    <w:rsid w:val="00766972"/>
    <w:rsid w:val="007736BF"/>
    <w:rsid w:val="007737E4"/>
    <w:rsid w:val="00775074"/>
    <w:rsid w:val="00776B89"/>
    <w:rsid w:val="00777C7C"/>
    <w:rsid w:val="00781333"/>
    <w:rsid w:val="00785993"/>
    <w:rsid w:val="00786D02"/>
    <w:rsid w:val="007871E4"/>
    <w:rsid w:val="00791D76"/>
    <w:rsid w:val="00792C06"/>
    <w:rsid w:val="007946B7"/>
    <w:rsid w:val="007A07F9"/>
    <w:rsid w:val="007A4316"/>
    <w:rsid w:val="007A794B"/>
    <w:rsid w:val="007B1542"/>
    <w:rsid w:val="007B282A"/>
    <w:rsid w:val="007B4E51"/>
    <w:rsid w:val="007B7C68"/>
    <w:rsid w:val="007C0673"/>
    <w:rsid w:val="007C3D5D"/>
    <w:rsid w:val="007C45A8"/>
    <w:rsid w:val="007C47D2"/>
    <w:rsid w:val="007C4D75"/>
    <w:rsid w:val="007C62F2"/>
    <w:rsid w:val="007C698A"/>
    <w:rsid w:val="007D16F1"/>
    <w:rsid w:val="007D3317"/>
    <w:rsid w:val="007E5897"/>
    <w:rsid w:val="007E5E48"/>
    <w:rsid w:val="007E632D"/>
    <w:rsid w:val="007E65BC"/>
    <w:rsid w:val="007E6F5D"/>
    <w:rsid w:val="007E7ECA"/>
    <w:rsid w:val="007F08FB"/>
    <w:rsid w:val="007F2AB5"/>
    <w:rsid w:val="007F2C33"/>
    <w:rsid w:val="007F34B2"/>
    <w:rsid w:val="007F3BDE"/>
    <w:rsid w:val="007F4904"/>
    <w:rsid w:val="007F4E70"/>
    <w:rsid w:val="007F5AF6"/>
    <w:rsid w:val="007F7E2F"/>
    <w:rsid w:val="00802D7B"/>
    <w:rsid w:val="008058A7"/>
    <w:rsid w:val="0080736C"/>
    <w:rsid w:val="00820771"/>
    <w:rsid w:val="008214FD"/>
    <w:rsid w:val="00824AAB"/>
    <w:rsid w:val="0083162C"/>
    <w:rsid w:val="00832404"/>
    <w:rsid w:val="008338BE"/>
    <w:rsid w:val="00833DE7"/>
    <w:rsid w:val="00840E9A"/>
    <w:rsid w:val="00841A8E"/>
    <w:rsid w:val="00843041"/>
    <w:rsid w:val="0084340C"/>
    <w:rsid w:val="0084494E"/>
    <w:rsid w:val="0085014D"/>
    <w:rsid w:val="00861FA3"/>
    <w:rsid w:val="008635C6"/>
    <w:rsid w:val="00864136"/>
    <w:rsid w:val="00865625"/>
    <w:rsid w:val="0086572F"/>
    <w:rsid w:val="00875586"/>
    <w:rsid w:val="00875B6B"/>
    <w:rsid w:val="008763C0"/>
    <w:rsid w:val="008763EE"/>
    <w:rsid w:val="00884643"/>
    <w:rsid w:val="00886405"/>
    <w:rsid w:val="00887D24"/>
    <w:rsid w:val="00891213"/>
    <w:rsid w:val="008927FE"/>
    <w:rsid w:val="00892A2C"/>
    <w:rsid w:val="00893C75"/>
    <w:rsid w:val="008940EE"/>
    <w:rsid w:val="00894CB0"/>
    <w:rsid w:val="008A0CA5"/>
    <w:rsid w:val="008A2EAF"/>
    <w:rsid w:val="008A48FD"/>
    <w:rsid w:val="008A6006"/>
    <w:rsid w:val="008A652F"/>
    <w:rsid w:val="008A68B0"/>
    <w:rsid w:val="008A7CB9"/>
    <w:rsid w:val="008B10C7"/>
    <w:rsid w:val="008B39C1"/>
    <w:rsid w:val="008B62BB"/>
    <w:rsid w:val="008C2125"/>
    <w:rsid w:val="008C46BF"/>
    <w:rsid w:val="008D2F7D"/>
    <w:rsid w:val="008D5B68"/>
    <w:rsid w:val="008E0AC8"/>
    <w:rsid w:val="008E7203"/>
    <w:rsid w:val="008E73A7"/>
    <w:rsid w:val="008F2075"/>
    <w:rsid w:val="008F354B"/>
    <w:rsid w:val="008F46AF"/>
    <w:rsid w:val="008F502F"/>
    <w:rsid w:val="009045E9"/>
    <w:rsid w:val="0090709B"/>
    <w:rsid w:val="00910E6F"/>
    <w:rsid w:val="00913D7C"/>
    <w:rsid w:val="0091453C"/>
    <w:rsid w:val="00922A1E"/>
    <w:rsid w:val="00923CFC"/>
    <w:rsid w:val="00924637"/>
    <w:rsid w:val="00941412"/>
    <w:rsid w:val="00942F2D"/>
    <w:rsid w:val="009443C4"/>
    <w:rsid w:val="00946685"/>
    <w:rsid w:val="00954853"/>
    <w:rsid w:val="00954BE1"/>
    <w:rsid w:val="009637D8"/>
    <w:rsid w:val="009638DA"/>
    <w:rsid w:val="00963BCF"/>
    <w:rsid w:val="00965F87"/>
    <w:rsid w:val="00966A99"/>
    <w:rsid w:val="00971216"/>
    <w:rsid w:val="00971B79"/>
    <w:rsid w:val="009741AC"/>
    <w:rsid w:val="0097473D"/>
    <w:rsid w:val="00980B3C"/>
    <w:rsid w:val="00980C77"/>
    <w:rsid w:val="00981BDE"/>
    <w:rsid w:val="00983290"/>
    <w:rsid w:val="009833E0"/>
    <w:rsid w:val="0098375D"/>
    <w:rsid w:val="009837AB"/>
    <w:rsid w:val="00984211"/>
    <w:rsid w:val="009850EC"/>
    <w:rsid w:val="009865A1"/>
    <w:rsid w:val="00987864"/>
    <w:rsid w:val="009904C3"/>
    <w:rsid w:val="00990E94"/>
    <w:rsid w:val="00991CF0"/>
    <w:rsid w:val="00993B26"/>
    <w:rsid w:val="00994043"/>
    <w:rsid w:val="009954B9"/>
    <w:rsid w:val="009A0A36"/>
    <w:rsid w:val="009A0D42"/>
    <w:rsid w:val="009A19A7"/>
    <w:rsid w:val="009A3483"/>
    <w:rsid w:val="009A4D8B"/>
    <w:rsid w:val="009A4EC2"/>
    <w:rsid w:val="009A5931"/>
    <w:rsid w:val="009B455A"/>
    <w:rsid w:val="009B4D79"/>
    <w:rsid w:val="009B52EF"/>
    <w:rsid w:val="009B75C8"/>
    <w:rsid w:val="009C084E"/>
    <w:rsid w:val="009C09A1"/>
    <w:rsid w:val="009C23C5"/>
    <w:rsid w:val="009C3235"/>
    <w:rsid w:val="009C5738"/>
    <w:rsid w:val="009C7187"/>
    <w:rsid w:val="009C77D0"/>
    <w:rsid w:val="009C7E09"/>
    <w:rsid w:val="009D0092"/>
    <w:rsid w:val="009D1A9D"/>
    <w:rsid w:val="009D2DF7"/>
    <w:rsid w:val="009D3E5E"/>
    <w:rsid w:val="009D42DA"/>
    <w:rsid w:val="009D5DDE"/>
    <w:rsid w:val="009D7C46"/>
    <w:rsid w:val="009E4455"/>
    <w:rsid w:val="009E7295"/>
    <w:rsid w:val="009F10D6"/>
    <w:rsid w:val="009F2117"/>
    <w:rsid w:val="009F2829"/>
    <w:rsid w:val="009F365A"/>
    <w:rsid w:val="009F438B"/>
    <w:rsid w:val="009F6843"/>
    <w:rsid w:val="009F7A23"/>
    <w:rsid w:val="00A01265"/>
    <w:rsid w:val="00A02A55"/>
    <w:rsid w:val="00A1157D"/>
    <w:rsid w:val="00A119C2"/>
    <w:rsid w:val="00A1262D"/>
    <w:rsid w:val="00A12A5E"/>
    <w:rsid w:val="00A152D0"/>
    <w:rsid w:val="00A1611C"/>
    <w:rsid w:val="00A2049B"/>
    <w:rsid w:val="00A20E25"/>
    <w:rsid w:val="00A30899"/>
    <w:rsid w:val="00A34CE7"/>
    <w:rsid w:val="00A34F1A"/>
    <w:rsid w:val="00A36019"/>
    <w:rsid w:val="00A36409"/>
    <w:rsid w:val="00A404E8"/>
    <w:rsid w:val="00A414E9"/>
    <w:rsid w:val="00A4231C"/>
    <w:rsid w:val="00A42D4D"/>
    <w:rsid w:val="00A45FA9"/>
    <w:rsid w:val="00A46477"/>
    <w:rsid w:val="00A46EA3"/>
    <w:rsid w:val="00A504F3"/>
    <w:rsid w:val="00A513CF"/>
    <w:rsid w:val="00A51BAB"/>
    <w:rsid w:val="00A5574A"/>
    <w:rsid w:val="00A56D65"/>
    <w:rsid w:val="00A64EAF"/>
    <w:rsid w:val="00A64FDB"/>
    <w:rsid w:val="00A662D5"/>
    <w:rsid w:val="00A662FE"/>
    <w:rsid w:val="00A66F74"/>
    <w:rsid w:val="00A6751F"/>
    <w:rsid w:val="00A70F9F"/>
    <w:rsid w:val="00A71138"/>
    <w:rsid w:val="00A71B67"/>
    <w:rsid w:val="00A73EF1"/>
    <w:rsid w:val="00A740D8"/>
    <w:rsid w:val="00A75F98"/>
    <w:rsid w:val="00A8548D"/>
    <w:rsid w:val="00A859CE"/>
    <w:rsid w:val="00A85E4B"/>
    <w:rsid w:val="00A86ADA"/>
    <w:rsid w:val="00A91C4B"/>
    <w:rsid w:val="00A94779"/>
    <w:rsid w:val="00A94A1E"/>
    <w:rsid w:val="00AA2575"/>
    <w:rsid w:val="00AA3432"/>
    <w:rsid w:val="00AA60B6"/>
    <w:rsid w:val="00AA6644"/>
    <w:rsid w:val="00AB17FA"/>
    <w:rsid w:val="00AB5135"/>
    <w:rsid w:val="00AC0722"/>
    <w:rsid w:val="00AC0B5E"/>
    <w:rsid w:val="00AC0EFA"/>
    <w:rsid w:val="00AC13E8"/>
    <w:rsid w:val="00AC4F46"/>
    <w:rsid w:val="00AC4FC0"/>
    <w:rsid w:val="00AC5557"/>
    <w:rsid w:val="00AC65F2"/>
    <w:rsid w:val="00AC7F97"/>
    <w:rsid w:val="00AD0001"/>
    <w:rsid w:val="00AD0886"/>
    <w:rsid w:val="00AD08EF"/>
    <w:rsid w:val="00AD3F55"/>
    <w:rsid w:val="00AD41C6"/>
    <w:rsid w:val="00AD6FAD"/>
    <w:rsid w:val="00AE4DFB"/>
    <w:rsid w:val="00AE620C"/>
    <w:rsid w:val="00AE690F"/>
    <w:rsid w:val="00AF02CE"/>
    <w:rsid w:val="00AF0E61"/>
    <w:rsid w:val="00B003B5"/>
    <w:rsid w:val="00B0294B"/>
    <w:rsid w:val="00B03B2C"/>
    <w:rsid w:val="00B04D80"/>
    <w:rsid w:val="00B05218"/>
    <w:rsid w:val="00B0644F"/>
    <w:rsid w:val="00B06DCC"/>
    <w:rsid w:val="00B077EE"/>
    <w:rsid w:val="00B07810"/>
    <w:rsid w:val="00B1061B"/>
    <w:rsid w:val="00B10C9A"/>
    <w:rsid w:val="00B120CC"/>
    <w:rsid w:val="00B13373"/>
    <w:rsid w:val="00B14C89"/>
    <w:rsid w:val="00B16195"/>
    <w:rsid w:val="00B16500"/>
    <w:rsid w:val="00B26F48"/>
    <w:rsid w:val="00B300C3"/>
    <w:rsid w:val="00B303E4"/>
    <w:rsid w:val="00B3381A"/>
    <w:rsid w:val="00B37CC9"/>
    <w:rsid w:val="00B43CEE"/>
    <w:rsid w:val="00B44370"/>
    <w:rsid w:val="00B44818"/>
    <w:rsid w:val="00B44EA9"/>
    <w:rsid w:val="00B45409"/>
    <w:rsid w:val="00B45F42"/>
    <w:rsid w:val="00B615BD"/>
    <w:rsid w:val="00B63038"/>
    <w:rsid w:val="00B671B5"/>
    <w:rsid w:val="00B704FD"/>
    <w:rsid w:val="00B77E03"/>
    <w:rsid w:val="00B802B1"/>
    <w:rsid w:val="00B818B8"/>
    <w:rsid w:val="00B839A2"/>
    <w:rsid w:val="00B83FE7"/>
    <w:rsid w:val="00B8450E"/>
    <w:rsid w:val="00B87261"/>
    <w:rsid w:val="00B923CB"/>
    <w:rsid w:val="00B92594"/>
    <w:rsid w:val="00B937A2"/>
    <w:rsid w:val="00B97204"/>
    <w:rsid w:val="00BA14B4"/>
    <w:rsid w:val="00BA2345"/>
    <w:rsid w:val="00BA2511"/>
    <w:rsid w:val="00BA33C5"/>
    <w:rsid w:val="00BA405E"/>
    <w:rsid w:val="00BA617B"/>
    <w:rsid w:val="00BA7FE2"/>
    <w:rsid w:val="00BB0BB9"/>
    <w:rsid w:val="00BB1009"/>
    <w:rsid w:val="00BB248B"/>
    <w:rsid w:val="00BB44C9"/>
    <w:rsid w:val="00BB5532"/>
    <w:rsid w:val="00BB6BBC"/>
    <w:rsid w:val="00BB6BFB"/>
    <w:rsid w:val="00BB7693"/>
    <w:rsid w:val="00BC30DA"/>
    <w:rsid w:val="00BC314E"/>
    <w:rsid w:val="00BC3906"/>
    <w:rsid w:val="00BC52D4"/>
    <w:rsid w:val="00BD0DB3"/>
    <w:rsid w:val="00BD3C30"/>
    <w:rsid w:val="00BD4149"/>
    <w:rsid w:val="00BD5E5D"/>
    <w:rsid w:val="00BD6DC9"/>
    <w:rsid w:val="00BD727F"/>
    <w:rsid w:val="00BE1358"/>
    <w:rsid w:val="00BE1976"/>
    <w:rsid w:val="00BE7075"/>
    <w:rsid w:val="00BF1971"/>
    <w:rsid w:val="00BF2B9B"/>
    <w:rsid w:val="00BF43C8"/>
    <w:rsid w:val="00BF458E"/>
    <w:rsid w:val="00BF4CEC"/>
    <w:rsid w:val="00BF5057"/>
    <w:rsid w:val="00BF777D"/>
    <w:rsid w:val="00C00F31"/>
    <w:rsid w:val="00C0344B"/>
    <w:rsid w:val="00C03B27"/>
    <w:rsid w:val="00C07DD5"/>
    <w:rsid w:val="00C11D95"/>
    <w:rsid w:val="00C150C5"/>
    <w:rsid w:val="00C16411"/>
    <w:rsid w:val="00C1714C"/>
    <w:rsid w:val="00C17713"/>
    <w:rsid w:val="00C234A8"/>
    <w:rsid w:val="00C234C0"/>
    <w:rsid w:val="00C2538D"/>
    <w:rsid w:val="00C3143A"/>
    <w:rsid w:val="00C3779B"/>
    <w:rsid w:val="00C37978"/>
    <w:rsid w:val="00C408DA"/>
    <w:rsid w:val="00C41B9E"/>
    <w:rsid w:val="00C430BE"/>
    <w:rsid w:val="00C45BBC"/>
    <w:rsid w:val="00C461CA"/>
    <w:rsid w:val="00C50F76"/>
    <w:rsid w:val="00C5105D"/>
    <w:rsid w:val="00C519A5"/>
    <w:rsid w:val="00C5384E"/>
    <w:rsid w:val="00C5592E"/>
    <w:rsid w:val="00C579E7"/>
    <w:rsid w:val="00C57C4E"/>
    <w:rsid w:val="00C607C2"/>
    <w:rsid w:val="00C60DBF"/>
    <w:rsid w:val="00C62465"/>
    <w:rsid w:val="00C62821"/>
    <w:rsid w:val="00C62A23"/>
    <w:rsid w:val="00C63505"/>
    <w:rsid w:val="00C65DD9"/>
    <w:rsid w:val="00C7029F"/>
    <w:rsid w:val="00C7215E"/>
    <w:rsid w:val="00C72BF6"/>
    <w:rsid w:val="00C7455F"/>
    <w:rsid w:val="00C74E88"/>
    <w:rsid w:val="00C7505B"/>
    <w:rsid w:val="00C77F80"/>
    <w:rsid w:val="00C82662"/>
    <w:rsid w:val="00C90AAF"/>
    <w:rsid w:val="00C960E3"/>
    <w:rsid w:val="00CA0322"/>
    <w:rsid w:val="00CA6841"/>
    <w:rsid w:val="00CA6E25"/>
    <w:rsid w:val="00CA6E33"/>
    <w:rsid w:val="00CA7CB4"/>
    <w:rsid w:val="00CB10BA"/>
    <w:rsid w:val="00CB1656"/>
    <w:rsid w:val="00CB5218"/>
    <w:rsid w:val="00CC1251"/>
    <w:rsid w:val="00CC71A7"/>
    <w:rsid w:val="00CC751F"/>
    <w:rsid w:val="00CD0A18"/>
    <w:rsid w:val="00CD0F15"/>
    <w:rsid w:val="00CD6814"/>
    <w:rsid w:val="00CE3FD8"/>
    <w:rsid w:val="00CE6B14"/>
    <w:rsid w:val="00CF1AC7"/>
    <w:rsid w:val="00CF37F4"/>
    <w:rsid w:val="00CF465B"/>
    <w:rsid w:val="00CF5EBA"/>
    <w:rsid w:val="00CF7065"/>
    <w:rsid w:val="00D0116D"/>
    <w:rsid w:val="00D01316"/>
    <w:rsid w:val="00D0194E"/>
    <w:rsid w:val="00D04833"/>
    <w:rsid w:val="00D12166"/>
    <w:rsid w:val="00D12566"/>
    <w:rsid w:val="00D14742"/>
    <w:rsid w:val="00D14919"/>
    <w:rsid w:val="00D15255"/>
    <w:rsid w:val="00D212F0"/>
    <w:rsid w:val="00D21B2E"/>
    <w:rsid w:val="00D22669"/>
    <w:rsid w:val="00D24428"/>
    <w:rsid w:val="00D27777"/>
    <w:rsid w:val="00D30955"/>
    <w:rsid w:val="00D31370"/>
    <w:rsid w:val="00D31722"/>
    <w:rsid w:val="00D326AC"/>
    <w:rsid w:val="00D32E31"/>
    <w:rsid w:val="00D32FFC"/>
    <w:rsid w:val="00D37596"/>
    <w:rsid w:val="00D3764D"/>
    <w:rsid w:val="00D37FF8"/>
    <w:rsid w:val="00D4024E"/>
    <w:rsid w:val="00D40D89"/>
    <w:rsid w:val="00D51442"/>
    <w:rsid w:val="00D5180F"/>
    <w:rsid w:val="00D556C7"/>
    <w:rsid w:val="00D56210"/>
    <w:rsid w:val="00D567B7"/>
    <w:rsid w:val="00D60DDC"/>
    <w:rsid w:val="00D61C23"/>
    <w:rsid w:val="00D67301"/>
    <w:rsid w:val="00D717A2"/>
    <w:rsid w:val="00D73C03"/>
    <w:rsid w:val="00D76AFE"/>
    <w:rsid w:val="00D77D62"/>
    <w:rsid w:val="00D818BC"/>
    <w:rsid w:val="00D82145"/>
    <w:rsid w:val="00D8342F"/>
    <w:rsid w:val="00D848EC"/>
    <w:rsid w:val="00D84C64"/>
    <w:rsid w:val="00D86AEB"/>
    <w:rsid w:val="00D906E3"/>
    <w:rsid w:val="00D920C0"/>
    <w:rsid w:val="00D948C9"/>
    <w:rsid w:val="00D94917"/>
    <w:rsid w:val="00D9633C"/>
    <w:rsid w:val="00D96E85"/>
    <w:rsid w:val="00D97265"/>
    <w:rsid w:val="00D9792F"/>
    <w:rsid w:val="00DA255B"/>
    <w:rsid w:val="00DA4A6E"/>
    <w:rsid w:val="00DA6BD2"/>
    <w:rsid w:val="00DB2604"/>
    <w:rsid w:val="00DB47AB"/>
    <w:rsid w:val="00DC1F0E"/>
    <w:rsid w:val="00DC2031"/>
    <w:rsid w:val="00DD0B66"/>
    <w:rsid w:val="00DD0D86"/>
    <w:rsid w:val="00DD3BD2"/>
    <w:rsid w:val="00DD7F99"/>
    <w:rsid w:val="00DE1A4F"/>
    <w:rsid w:val="00DE4D91"/>
    <w:rsid w:val="00DE524A"/>
    <w:rsid w:val="00DE716E"/>
    <w:rsid w:val="00DF10F8"/>
    <w:rsid w:val="00DF3DFD"/>
    <w:rsid w:val="00E00B9C"/>
    <w:rsid w:val="00E0203B"/>
    <w:rsid w:val="00E047DD"/>
    <w:rsid w:val="00E060BC"/>
    <w:rsid w:val="00E06FD4"/>
    <w:rsid w:val="00E07FB5"/>
    <w:rsid w:val="00E130E4"/>
    <w:rsid w:val="00E147C6"/>
    <w:rsid w:val="00E14D64"/>
    <w:rsid w:val="00E20DFC"/>
    <w:rsid w:val="00E2269F"/>
    <w:rsid w:val="00E2634F"/>
    <w:rsid w:val="00E31A57"/>
    <w:rsid w:val="00E326C9"/>
    <w:rsid w:val="00E33AD8"/>
    <w:rsid w:val="00E37FDD"/>
    <w:rsid w:val="00E41315"/>
    <w:rsid w:val="00E42C95"/>
    <w:rsid w:val="00E44AB5"/>
    <w:rsid w:val="00E473A0"/>
    <w:rsid w:val="00E52632"/>
    <w:rsid w:val="00E532C7"/>
    <w:rsid w:val="00E62E87"/>
    <w:rsid w:val="00E62F00"/>
    <w:rsid w:val="00E63A60"/>
    <w:rsid w:val="00E64858"/>
    <w:rsid w:val="00E67109"/>
    <w:rsid w:val="00E707D4"/>
    <w:rsid w:val="00E7189D"/>
    <w:rsid w:val="00E723B5"/>
    <w:rsid w:val="00E76ABB"/>
    <w:rsid w:val="00E77EAB"/>
    <w:rsid w:val="00E80CDF"/>
    <w:rsid w:val="00E830E5"/>
    <w:rsid w:val="00E84C91"/>
    <w:rsid w:val="00E8666F"/>
    <w:rsid w:val="00E8697A"/>
    <w:rsid w:val="00E86C9F"/>
    <w:rsid w:val="00E87207"/>
    <w:rsid w:val="00E9065D"/>
    <w:rsid w:val="00E90BB7"/>
    <w:rsid w:val="00E90C21"/>
    <w:rsid w:val="00E9129E"/>
    <w:rsid w:val="00E916AB"/>
    <w:rsid w:val="00E91B8A"/>
    <w:rsid w:val="00E965EF"/>
    <w:rsid w:val="00E975DD"/>
    <w:rsid w:val="00EA1318"/>
    <w:rsid w:val="00EA24AB"/>
    <w:rsid w:val="00EA31CA"/>
    <w:rsid w:val="00EA6957"/>
    <w:rsid w:val="00EA6CD9"/>
    <w:rsid w:val="00EB2C40"/>
    <w:rsid w:val="00EB6C66"/>
    <w:rsid w:val="00EB6F59"/>
    <w:rsid w:val="00EC5DCF"/>
    <w:rsid w:val="00EC6451"/>
    <w:rsid w:val="00EC7734"/>
    <w:rsid w:val="00EC7B05"/>
    <w:rsid w:val="00ED05C2"/>
    <w:rsid w:val="00ED178B"/>
    <w:rsid w:val="00ED2894"/>
    <w:rsid w:val="00ED45AD"/>
    <w:rsid w:val="00ED6BAB"/>
    <w:rsid w:val="00ED7505"/>
    <w:rsid w:val="00EE0D3B"/>
    <w:rsid w:val="00EE245A"/>
    <w:rsid w:val="00EE500E"/>
    <w:rsid w:val="00EE7B03"/>
    <w:rsid w:val="00EF2355"/>
    <w:rsid w:val="00EF2838"/>
    <w:rsid w:val="00EF411E"/>
    <w:rsid w:val="00F03D85"/>
    <w:rsid w:val="00F10A60"/>
    <w:rsid w:val="00F1154A"/>
    <w:rsid w:val="00F12746"/>
    <w:rsid w:val="00F14AC6"/>
    <w:rsid w:val="00F153B4"/>
    <w:rsid w:val="00F20C8C"/>
    <w:rsid w:val="00F20F1F"/>
    <w:rsid w:val="00F24439"/>
    <w:rsid w:val="00F24F6C"/>
    <w:rsid w:val="00F25E54"/>
    <w:rsid w:val="00F31213"/>
    <w:rsid w:val="00F31B40"/>
    <w:rsid w:val="00F32CBD"/>
    <w:rsid w:val="00F37717"/>
    <w:rsid w:val="00F417D7"/>
    <w:rsid w:val="00F42BB3"/>
    <w:rsid w:val="00F46EB0"/>
    <w:rsid w:val="00F53DE0"/>
    <w:rsid w:val="00F55F32"/>
    <w:rsid w:val="00F60E10"/>
    <w:rsid w:val="00F65A88"/>
    <w:rsid w:val="00F7087E"/>
    <w:rsid w:val="00F714E6"/>
    <w:rsid w:val="00F722B0"/>
    <w:rsid w:val="00F75CB6"/>
    <w:rsid w:val="00F76760"/>
    <w:rsid w:val="00F77268"/>
    <w:rsid w:val="00F82448"/>
    <w:rsid w:val="00F87643"/>
    <w:rsid w:val="00F932FB"/>
    <w:rsid w:val="00F933AB"/>
    <w:rsid w:val="00F95AEA"/>
    <w:rsid w:val="00F96418"/>
    <w:rsid w:val="00F977C6"/>
    <w:rsid w:val="00FA0ED9"/>
    <w:rsid w:val="00FA1385"/>
    <w:rsid w:val="00FA148A"/>
    <w:rsid w:val="00FA2637"/>
    <w:rsid w:val="00FA3561"/>
    <w:rsid w:val="00FA3ECB"/>
    <w:rsid w:val="00FA5AF8"/>
    <w:rsid w:val="00FB0305"/>
    <w:rsid w:val="00FB08AA"/>
    <w:rsid w:val="00FB0E40"/>
    <w:rsid w:val="00FB1B56"/>
    <w:rsid w:val="00FB4C18"/>
    <w:rsid w:val="00FB4EFC"/>
    <w:rsid w:val="00FC5D8A"/>
    <w:rsid w:val="00FC6F4D"/>
    <w:rsid w:val="00FC73D9"/>
    <w:rsid w:val="00FC7D37"/>
    <w:rsid w:val="00FC7D87"/>
    <w:rsid w:val="00FD3DD5"/>
    <w:rsid w:val="00FD3F6B"/>
    <w:rsid w:val="00FD53B3"/>
    <w:rsid w:val="00FD5E3D"/>
    <w:rsid w:val="00FE1E24"/>
    <w:rsid w:val="00FE46ED"/>
    <w:rsid w:val="00FE58C3"/>
    <w:rsid w:val="00FE718E"/>
    <w:rsid w:val="00FE7F7C"/>
    <w:rsid w:val="00FF1725"/>
    <w:rsid w:val="00FF2A51"/>
    <w:rsid w:val="00FF2C25"/>
    <w:rsid w:val="00FF3D06"/>
    <w:rsid w:val="00FF4E50"/>
    <w:rsid w:val="00FF6242"/>
    <w:rsid w:val="00FF7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42200"/>
  <w15:chartTrackingRefBased/>
  <w15:docId w15:val="{4F6A379F-528B-4B5C-99E0-D50FA4287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2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7D62"/>
    <w:rPr>
      <w:color w:val="0563C1" w:themeColor="hyperlink"/>
      <w:u w:val="single"/>
    </w:rPr>
  </w:style>
  <w:style w:type="character" w:styleId="UnresolvedMention">
    <w:name w:val="Unresolved Mention"/>
    <w:basedOn w:val="DefaultParagraphFont"/>
    <w:uiPriority w:val="99"/>
    <w:semiHidden/>
    <w:unhideWhenUsed/>
    <w:rsid w:val="00D77D62"/>
    <w:rPr>
      <w:color w:val="605E5C"/>
      <w:shd w:val="clear" w:color="auto" w:fill="E1DFDD"/>
    </w:rPr>
  </w:style>
  <w:style w:type="paragraph" w:styleId="Header">
    <w:name w:val="header"/>
    <w:basedOn w:val="Normal"/>
    <w:link w:val="HeaderChar"/>
    <w:uiPriority w:val="99"/>
    <w:unhideWhenUsed/>
    <w:rsid w:val="00351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1A27"/>
  </w:style>
  <w:style w:type="paragraph" w:styleId="Footer">
    <w:name w:val="footer"/>
    <w:basedOn w:val="Normal"/>
    <w:link w:val="FooterChar"/>
    <w:uiPriority w:val="99"/>
    <w:unhideWhenUsed/>
    <w:rsid w:val="00351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A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5646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s.com/news/leonardo-effect-takes-flight" TargetMode="External"/><Relationship Id="rId18" Type="http://schemas.openxmlformats.org/officeDocument/2006/relationships/hyperlink" Target="https://uploads-ssl.webflow.com/5a86b2cd68b41700017162ca/5abd04cb79ff8ea7be2e5140_Enterprise%20Skills%20Teachability%2C%20Measurability%2C%20and%20Next%20Steps.pdf" TargetMode="External"/><Relationship Id="rId26" Type="http://schemas.openxmlformats.org/officeDocument/2006/relationships/hyperlink" Target="https://assets.publishing.service.gov.uk/government/uploads/system/uploads/attachment_data/file/303334/er84-the-future-of-work-evidence-report.pdf" TargetMode="External"/><Relationship Id="rId39" Type="http://schemas.openxmlformats.org/officeDocument/2006/relationships/hyperlink" Target="https://swwcte.ac.uk/en/account/summative-assessment?student=1701466&amp;placement=967&amp;interim=0&amp;partnertype=pr" TargetMode="External"/><Relationship Id="rId3" Type="http://schemas.openxmlformats.org/officeDocument/2006/relationships/webSettings" Target="webSettings.xml"/><Relationship Id="rId21" Type="http://schemas.openxmlformats.org/officeDocument/2006/relationships/hyperlink" Target="https://www.scholastic.com/teachers/articles/teaching-content/new-teachers-guide-creating-lesson-plans/" TargetMode="External"/><Relationship Id="rId34" Type="http://schemas.openxmlformats.org/officeDocument/2006/relationships/hyperlink" Target="https://nickwignall.com/growth-mindset/" TargetMode="External"/><Relationship Id="rId42" Type="http://schemas.openxmlformats.org/officeDocument/2006/relationships/image" Target="media/image6.jpg"/><Relationship Id="rId47" Type="http://schemas.openxmlformats.org/officeDocument/2006/relationships/image" Target="media/image11.jpg"/><Relationship Id="rId50" Type="http://schemas.openxmlformats.org/officeDocument/2006/relationships/image" Target="media/image14.jpg"/><Relationship Id="rId7" Type="http://schemas.openxmlformats.org/officeDocument/2006/relationships/hyperlink" Target="https://www.theguardian.com/teacher-network/2018/jan/04/research-every-teacher-should-know-growth-mindset" TargetMode="External"/><Relationship Id="rId12" Type="http://schemas.openxmlformats.org/officeDocument/2006/relationships/hyperlink" Target="https://search-proquest-com.ezproxy.uwtsd.ac.uk/docview/209513878?accountid=130472&amp;rfr_id=info%3Axri%2Fsid%3Aprimo" TargetMode="External"/><Relationship Id="rId17" Type="http://schemas.openxmlformats.org/officeDocument/2006/relationships/hyperlink" Target="https://www.isc.co.uk/media-enquiries/isc-blogs/the-best-teachers-love-their-subject-and-have-excellent-subject-knowledge/" TargetMode="External"/><Relationship Id="rId25" Type="http://schemas.openxmlformats.org/officeDocument/2006/relationships/hyperlink" Target="https://www.shirleyclarke-education.org/research/involving-pupils-in-planning-2009/" TargetMode="External"/><Relationship Id="rId33" Type="http://schemas.openxmlformats.org/officeDocument/2006/relationships/hyperlink" Target="https://gov.wales/sites/default/files/publications/2018-03/succesful-futures-a-summary-of-professor-graham-donaldsons-report.pdf" TargetMode="External"/><Relationship Id="rId38" Type="http://schemas.openxmlformats.org/officeDocument/2006/relationships/image" Target="media/image3.png"/><Relationship Id="rId46"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hyperlink" Target="https://www.cfchildren.org/blog/2012/08/key-factors-in-creating-a-positive-classroom-climate/" TargetMode="External"/><Relationship Id="rId20" Type="http://schemas.openxmlformats.org/officeDocument/2006/relationships/hyperlink" Target="https://www.tes.com/news/subject-knowledge-prime-factor-good-teaching-experts-say" TargetMode="External"/><Relationship Id="rId29" Type="http://schemas.openxmlformats.org/officeDocument/2006/relationships/hyperlink" Target="http://neatoday.org/2014/09/02/the-testing-obsession-and-the-disappearing-curriculum-2/" TargetMode="External"/><Relationship Id="rId41" Type="http://schemas.openxmlformats.org/officeDocument/2006/relationships/image" Target="media/image5.jpg"/><Relationship Id="rId54"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weforum.org/agenda/2016/01/the-10-skills-you-need-to-thrive-in-the-fourth-industrial-revolution/" TargetMode="External"/><Relationship Id="rId24" Type="http://schemas.openxmlformats.org/officeDocument/2006/relationships/hyperlink" Target="http://creativeproblemsolving.com/cps/diverge.htm" TargetMode="External"/><Relationship Id="rId32" Type="http://schemas.openxmlformats.org/officeDocument/2006/relationships/hyperlink" Target="https://hwb.gov.wales/storage/19bc948b-8a3f-41e0-944a-7bf2cadf7d18/professional-standards-for-teaching-and-leadership-interactive-pdf-for-pc.pdf" TargetMode="External"/><Relationship Id="rId37" Type="http://schemas.openxmlformats.org/officeDocument/2006/relationships/hyperlink" Target="https://swwcte.ac.uk/en/account/formative-assessment?student=1701466&amp;placement=967&amp;obs=2&amp;submitter=mentor" TargetMode="External"/><Relationship Id="rId40" Type="http://schemas.openxmlformats.org/officeDocument/2006/relationships/image" Target="media/image4.png"/><Relationship Id="rId45" Type="http://schemas.openxmlformats.org/officeDocument/2006/relationships/image" Target="media/image9.png"/><Relationship Id="rId53"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s3.amazonaws.com/academia.edu.documents/33405606/majerissue7.pdf?response-content-disposition=inline%3B%20filename%3DEditorial_In_Chief.pdf&amp;X-Amz-Algorithm=AWS4-HMAC-SHA256&amp;X-Amz-Credential=AKIAIWOWYYGZ2Y53UL3A%2F20200110%2Fus-east-1%2Fs3%2Faws4_request&amp;X-Amz-Date=20200110T171145Z&amp;X-Amz-Expires=3600&amp;X-Amz-SignedHeaders=host&amp;X-Amz-Signature=599d0e23ef419dbe97c8b4a26e2c949967f0d9cd0d18bd3537047c7502daa585" TargetMode="External"/><Relationship Id="rId23" Type="http://schemas.openxmlformats.org/officeDocument/2006/relationships/hyperlink" Target="http://www.oecd.org/education/ceri/Background_document_to_Symposium_ITEL-FINAL.pdf" TargetMode="External"/><Relationship Id="rId28" Type="http://schemas.openxmlformats.org/officeDocument/2006/relationships/hyperlink" Target="https://downloads.unicef.org.uk/wp-content/uploads/2016/08/unicef-convention-rights-child-uncrc.pdf?_ga=2.197803695.1815816909.1578783351-1629601584.1554107493" TargetMode="External"/><Relationship Id="rId36" Type="http://schemas.openxmlformats.org/officeDocument/2006/relationships/image" Target="media/image2.png"/><Relationship Id="rId49" Type="http://schemas.openxmlformats.org/officeDocument/2006/relationships/image" Target="media/image13.jpg"/><Relationship Id="rId10" Type="http://schemas.openxmlformats.org/officeDocument/2006/relationships/hyperlink" Target="https://www.fiverchallenge.org.uk/about-fiver/the-challenge/" TargetMode="External"/><Relationship Id="rId19" Type="http://schemas.openxmlformats.org/officeDocument/2006/relationships/hyperlink" Target="https://www-tandfonline-com.ezproxy.uwtsd.ac.uk/doi/full/10.1080/02671520903330992" TargetMode="External"/><Relationship Id="rId31" Type="http://schemas.openxmlformats.org/officeDocument/2006/relationships/hyperlink" Target="https://hwb.gov.wales/storage/94271c54-2aee-423a-b49f-4b6d7311edc6/190621-a-brief-summary-of-the-changes-planned-for-education-in-wales.pdf" TargetMode="External"/><Relationship Id="rId44" Type="http://schemas.openxmlformats.org/officeDocument/2006/relationships/image" Target="media/image8.jpg"/><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stem.org.uk/system/files/community-resources/2016/06/DweckEducationWeek.pdf" TargetMode="External"/><Relationship Id="rId14" Type="http://schemas.openxmlformats.org/officeDocument/2006/relationships/hyperlink" Target="https://www.igi-global.com/dictionary/the-role-of-bibliotherapy-and-therapeutic-storytelling-in-creating-inclusive-classroom-communities/59343" TargetMode="External"/><Relationship Id="rId22" Type="http://schemas.openxmlformats.org/officeDocument/2006/relationships/hyperlink" Target="https://www.theguardian.com/commentisfree/2018/jan/17/creativity-private-schools-uk-creative-industries-state" TargetMode="External"/><Relationship Id="rId27" Type="http://schemas.openxmlformats.org/officeDocument/2006/relationships/hyperlink" Target="https://assets.publishing.service.gov.uk/government/uploads/system/uploads/attachment_data/file/303335/the_future_of_work_key_findings_edit.pdf" TargetMode="External"/><Relationship Id="rId30" Type="http://schemas.openxmlformats.org/officeDocument/2006/relationships/hyperlink" Target="https://hwb.gov.wales/draft-curriculum-for-wales-2022/a-guide-to-curriculum-for-wales-2022" TargetMode="External"/><Relationship Id="rId35" Type="http://schemas.openxmlformats.org/officeDocument/2006/relationships/hyperlink" Target="https://swwcte.ac.uk/en/account/formative-assessment?student=1701466&amp;placement=967&amp;obs=4&amp;submitter=mentor" TargetMode="External"/><Relationship Id="rId43" Type="http://schemas.openxmlformats.org/officeDocument/2006/relationships/image" Target="media/image7.jpg"/><Relationship Id="rId48" Type="http://schemas.openxmlformats.org/officeDocument/2006/relationships/image" Target="media/image12.jpg"/><Relationship Id="rId8" Type="http://schemas.openxmlformats.org/officeDocument/2006/relationships/hyperlink" Target="https://gov.wales/sites/default/files/publications/2018-03/successful-futures.pdf" TargetMode="Externa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6605</TotalTime>
  <Pages>23</Pages>
  <Words>7273</Words>
  <Characters>41461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48637</CharactersWithSpaces>
  <SharedDoc>false</SharedDoc>
  <HLinks>
    <vt:vector size="18" baseType="variant">
      <vt:variant>
        <vt:i4>4128800</vt:i4>
      </vt:variant>
      <vt:variant>
        <vt:i4>6</vt:i4>
      </vt:variant>
      <vt:variant>
        <vt:i4>0</vt:i4>
      </vt:variant>
      <vt:variant>
        <vt:i4>5</vt:i4>
      </vt:variant>
      <vt:variant>
        <vt:lpwstr>https://swwcte.ac.uk/en/account/summative-assessment?student=1701466&amp;placement=967&amp;interim=0&amp;partnertype=pr</vt:lpwstr>
      </vt:variant>
      <vt:variant>
        <vt:lpwstr/>
      </vt:variant>
      <vt:variant>
        <vt:i4>5832774</vt:i4>
      </vt:variant>
      <vt:variant>
        <vt:i4>3</vt:i4>
      </vt:variant>
      <vt:variant>
        <vt:i4>0</vt:i4>
      </vt:variant>
      <vt:variant>
        <vt:i4>5</vt:i4>
      </vt:variant>
      <vt:variant>
        <vt:lpwstr>https://swwcte.ac.uk/en/account/formative-assessment?student=1701466&amp;placement=967&amp;obs=2&amp;submitter=mentor</vt:lpwstr>
      </vt:variant>
      <vt:variant>
        <vt:lpwstr/>
      </vt:variant>
      <vt:variant>
        <vt:i4>6225990</vt:i4>
      </vt:variant>
      <vt:variant>
        <vt:i4>0</vt:i4>
      </vt:variant>
      <vt:variant>
        <vt:i4>0</vt:i4>
      </vt:variant>
      <vt:variant>
        <vt:i4>5</vt:i4>
      </vt:variant>
      <vt:variant>
        <vt:lpwstr>https://swwcte.ac.uk/en/account/formative-assessment?student=1701466&amp;placement=967&amp;obs=4&amp;submitter=mentor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dc:creator>
  <cp:keywords/>
  <dc:description/>
  <cp:lastModifiedBy>a b</cp:lastModifiedBy>
  <cp:revision>1090</cp:revision>
  <dcterms:created xsi:type="dcterms:W3CDTF">2020-01-05T14:29:00Z</dcterms:created>
  <dcterms:modified xsi:type="dcterms:W3CDTF">2020-01-11T23:17:00Z</dcterms:modified>
</cp:coreProperties>
</file>