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F6A856" w14:textId="77777777" w:rsidR="00AF410D" w:rsidRPr="00C64FB0" w:rsidRDefault="00AF410D" w:rsidP="00AF410D">
      <w:pPr>
        <w:spacing w:line="360" w:lineRule="auto"/>
        <w:rPr>
          <w:rFonts w:ascii="Times New Roman" w:hAnsi="Times New Roman" w:cs="Times New Roman"/>
          <w:u w:val="single"/>
        </w:rPr>
      </w:pPr>
      <w:r w:rsidRPr="00C64FB0">
        <w:rPr>
          <w:rFonts w:ascii="Times New Roman" w:hAnsi="Times New Roman" w:cs="Times New Roman"/>
          <w:u w:val="single"/>
        </w:rPr>
        <w:t>To what extent were the Normans united by a shared sense of identity?</w:t>
      </w:r>
    </w:p>
    <w:p w14:paraId="70A4E23A" w14:textId="77777777" w:rsidR="00AF410D" w:rsidRPr="00050FD0" w:rsidRDefault="00AF410D" w:rsidP="00AF410D">
      <w:pPr>
        <w:spacing w:line="360" w:lineRule="auto"/>
        <w:rPr>
          <w:rFonts w:ascii="Times New Roman" w:hAnsi="Times New Roman" w:cs="Times New Roman"/>
        </w:rPr>
      </w:pPr>
    </w:p>
    <w:p w14:paraId="0087B5FF" w14:textId="77777777" w:rsidR="00AF410D" w:rsidRDefault="00AF410D" w:rsidP="00AF410D">
      <w:pPr>
        <w:spacing w:line="360" w:lineRule="auto"/>
        <w:rPr>
          <w:rFonts w:ascii="Times New Roman" w:hAnsi="Times New Roman" w:cs="Times New Roman"/>
        </w:rPr>
      </w:pPr>
      <w:r>
        <w:rPr>
          <w:rFonts w:ascii="Times New Roman" w:hAnsi="Times New Roman" w:cs="Times New Roman"/>
        </w:rPr>
        <w:t>In my essay I will be exploring the question of Norman identity, Norman identity is a difficult subject to pin down as the Normans are a group who originate from Norway and then spread throughout much of the known world which makes it difficult to pinpoint.</w:t>
      </w:r>
    </w:p>
    <w:p w14:paraId="715DB2E7" w14:textId="77777777" w:rsidR="00AF410D" w:rsidRDefault="00AF410D" w:rsidP="00AF410D">
      <w:pPr>
        <w:spacing w:line="360" w:lineRule="auto"/>
        <w:rPr>
          <w:rFonts w:ascii="Times New Roman" w:hAnsi="Times New Roman" w:cs="Times New Roman"/>
        </w:rPr>
      </w:pPr>
      <w:r w:rsidRPr="00050FD0">
        <w:rPr>
          <w:rFonts w:ascii="Times New Roman" w:hAnsi="Times New Roman" w:cs="Times New Roman"/>
        </w:rPr>
        <w:t>An inherent problem with the Normans and their search for an identity is the fact that they are Normans, they spent so much time trying to craft a new identity through the</w:t>
      </w:r>
      <w:r>
        <w:rPr>
          <w:rFonts w:ascii="Times New Roman" w:hAnsi="Times New Roman" w:cs="Times New Roman"/>
        </w:rPr>
        <w:t xml:space="preserve"> </w:t>
      </w:r>
      <w:r w:rsidRPr="00050FD0">
        <w:rPr>
          <w:rFonts w:ascii="Times New Roman" w:hAnsi="Times New Roman" w:cs="Times New Roman"/>
        </w:rPr>
        <w:t>mediums of writing an</w:t>
      </w:r>
      <w:r>
        <w:rPr>
          <w:rFonts w:ascii="Times New Roman" w:hAnsi="Times New Roman" w:cs="Times New Roman"/>
        </w:rPr>
        <w:t>d</w:t>
      </w:r>
      <w:r w:rsidRPr="00050FD0">
        <w:rPr>
          <w:rFonts w:ascii="Times New Roman" w:hAnsi="Times New Roman" w:cs="Times New Roman"/>
        </w:rPr>
        <w:t xml:space="preserve"> art however their reputation as Vikings and savages is always underlying throughout.</w:t>
      </w:r>
      <w:r>
        <w:rPr>
          <w:rFonts w:ascii="Times New Roman" w:hAnsi="Times New Roman" w:cs="Times New Roman"/>
        </w:rPr>
        <w:t xml:space="preserve"> In order to tackle this question, I will begin by discussing what makes an identity, how do we define it, to do so I will look at Nick Webbers book and the works that he references within, I will then look at the Normans in England and Sicily and how that effects their identity in terms of how those locations could have become their new identities and then the methods the Normans used in an attempt to forge a new identity and the issues with this.</w:t>
      </w:r>
    </w:p>
    <w:p w14:paraId="32A53BC2" w14:textId="77777777" w:rsidR="00AF410D" w:rsidRPr="00050FD0" w:rsidRDefault="00AF410D" w:rsidP="00AF410D">
      <w:pPr>
        <w:spacing w:line="360" w:lineRule="auto"/>
        <w:rPr>
          <w:rFonts w:ascii="Times New Roman" w:hAnsi="Times New Roman" w:cs="Times New Roman"/>
        </w:rPr>
      </w:pPr>
    </w:p>
    <w:p w14:paraId="07F25FD1" w14:textId="794DD4E9" w:rsidR="00AF410D" w:rsidRDefault="00AF410D" w:rsidP="00AF410D">
      <w:pPr>
        <w:spacing w:line="360" w:lineRule="auto"/>
        <w:rPr>
          <w:rFonts w:ascii="Times New Roman" w:hAnsi="Times New Roman" w:cs="Times New Roman"/>
        </w:rPr>
      </w:pPr>
      <w:r w:rsidRPr="00050FD0">
        <w:rPr>
          <w:rFonts w:ascii="Times New Roman" w:hAnsi="Times New Roman" w:cs="Times New Roman"/>
        </w:rPr>
        <w:t>In order to properly look into why the Norman identity was such an issue we will look at two factors how identity is defin</w:t>
      </w:r>
      <w:r>
        <w:rPr>
          <w:rFonts w:ascii="Times New Roman" w:hAnsi="Times New Roman" w:cs="Times New Roman"/>
        </w:rPr>
        <w:t>ed</w:t>
      </w:r>
      <w:r w:rsidRPr="00050FD0">
        <w:rPr>
          <w:rFonts w:ascii="Times New Roman" w:hAnsi="Times New Roman" w:cs="Times New Roman"/>
        </w:rPr>
        <w:t xml:space="preserve"> and the reputation and effect that originating from the Vikings had on the Normans.</w:t>
      </w:r>
      <w:r>
        <w:rPr>
          <w:rFonts w:ascii="Times New Roman" w:hAnsi="Times New Roman" w:cs="Times New Roman"/>
        </w:rPr>
        <w:t xml:space="preserve"> Firstly, how do we decide what determines identity? This is a very difficult question to answer as there are so many factors that can affect it and it also changes depending on if were talking about it on an individual level or as a group and that there are so many layers to identity for example the a group might all identify as being from one country if they were born there but then within that they identify as being from a county or city and then even within that you have family identity, friends and even where they work or what societies they are part of can all play a part on identity so it is extremely difficult to pin down a single universal definition. In the introduction to his book ‘The evolution of Norman Identity’ Nick Webber discusses some of the currently used methods we use to define identity. Firstly, he discusses that propagated by anthropologists which is “</w:t>
      </w:r>
      <w:r>
        <w:rPr>
          <w:rFonts w:ascii="Times New Roman" w:hAnsi="Times New Roman" w:cs="Times New Roman"/>
          <w:i/>
          <w:iCs/>
        </w:rPr>
        <w:t>ethnicity (ethnie) could be recognised through its unique racial, linguistic and cultural profile”</w:t>
      </w:r>
      <w:r w:rsidR="00010AB5">
        <w:rPr>
          <w:rStyle w:val="FootnoteReference"/>
          <w:rFonts w:ascii="Times New Roman" w:hAnsi="Times New Roman" w:cs="Times New Roman"/>
          <w:i/>
          <w:iCs/>
        </w:rPr>
        <w:footnoteReference w:id="1"/>
      </w:r>
      <w:r>
        <w:rPr>
          <w:rFonts w:ascii="Times New Roman" w:hAnsi="Times New Roman" w:cs="Times New Roman"/>
          <w:i/>
          <w:iCs/>
        </w:rPr>
        <w:t xml:space="preserve"> </w:t>
      </w:r>
      <w:r>
        <w:rPr>
          <w:rFonts w:ascii="Times New Roman" w:hAnsi="Times New Roman" w:cs="Times New Roman"/>
        </w:rPr>
        <w:t>this was adapted to include such factors as social values, interaction and communication. He goes on to mention a work called Ethnic Groups and Boundaries that was edited by Fredrik Barth which mentions something truly pertinent to the discussion on should the Normans have dropped the identity of Normans, he says “</w:t>
      </w:r>
      <w:r>
        <w:rPr>
          <w:rFonts w:ascii="Times New Roman" w:hAnsi="Times New Roman" w:cs="Times New Roman"/>
          <w:i/>
          <w:iCs/>
        </w:rPr>
        <w:t xml:space="preserve">the idea that ethnic identity was an objective </w:t>
      </w:r>
      <w:r>
        <w:rPr>
          <w:rFonts w:ascii="Times New Roman" w:hAnsi="Times New Roman" w:cs="Times New Roman"/>
          <w:i/>
          <w:iCs/>
        </w:rPr>
        <w:lastRenderedPageBreak/>
        <w:t xml:space="preserve">reality was no longer considered accurate, and the contributors saw ethnicity as more of a subjective phenomenon. This led them to emphasise the importance of ethnicity as something that was claimed by those within a </w:t>
      </w:r>
      <w:proofErr w:type="gramStart"/>
      <w:r>
        <w:rPr>
          <w:rFonts w:ascii="Times New Roman" w:hAnsi="Times New Roman" w:cs="Times New Roman"/>
          <w:i/>
          <w:iCs/>
        </w:rPr>
        <w:t>group, and</w:t>
      </w:r>
      <w:proofErr w:type="gramEnd"/>
      <w:r>
        <w:rPr>
          <w:rFonts w:ascii="Times New Roman" w:hAnsi="Times New Roman" w:cs="Times New Roman"/>
          <w:i/>
          <w:iCs/>
        </w:rPr>
        <w:t xml:space="preserve"> attributed by those outside it”.</w:t>
      </w:r>
      <w:r w:rsidR="00010AB5">
        <w:rPr>
          <w:rStyle w:val="FootnoteReference"/>
          <w:rFonts w:ascii="Times New Roman" w:hAnsi="Times New Roman" w:cs="Times New Roman"/>
          <w:i/>
          <w:iCs/>
        </w:rPr>
        <w:footnoteReference w:id="2"/>
      </w:r>
      <w:r>
        <w:rPr>
          <w:rFonts w:ascii="Times New Roman" w:hAnsi="Times New Roman" w:cs="Times New Roman"/>
          <w:i/>
          <w:iCs/>
        </w:rPr>
        <w:t xml:space="preserve"> </w:t>
      </w:r>
      <w:r>
        <w:rPr>
          <w:rFonts w:ascii="Times New Roman" w:hAnsi="Times New Roman" w:cs="Times New Roman"/>
        </w:rPr>
        <w:t>This is an idea that I really want to touch on as the concept of an identity being something that is given speaks greatly to the fact that the Normans were trying so hard to distribute material which would change people’s perception of them. So, if we take this as fact it now gives us an idea of how difficult it is to establish an identity as it is something that has to also be given by outside forces out of your control, this leads on to how difficult it can be to then change an identity that has already been given, there is another place that identity can come from though and that is that it can be inherent. Webber also mentions this idea and calls it Primordialism “</w:t>
      </w:r>
      <w:r>
        <w:rPr>
          <w:rFonts w:ascii="Times New Roman" w:hAnsi="Times New Roman" w:cs="Times New Roman"/>
          <w:i/>
          <w:iCs/>
        </w:rPr>
        <w:t>from the primordialist perspective, ethnic identity is an almost subconscious phenomenon, and one which acts beyond the rationality of thought”</w:t>
      </w:r>
      <w:r w:rsidR="00010AB5">
        <w:rPr>
          <w:rStyle w:val="FootnoteReference"/>
          <w:rFonts w:ascii="Times New Roman" w:hAnsi="Times New Roman" w:cs="Times New Roman"/>
          <w:i/>
          <w:iCs/>
        </w:rPr>
        <w:footnoteReference w:id="3"/>
      </w:r>
      <w:r>
        <w:rPr>
          <w:rFonts w:ascii="Times New Roman" w:hAnsi="Times New Roman" w:cs="Times New Roman"/>
          <w:i/>
          <w:iCs/>
        </w:rPr>
        <w:t xml:space="preserve">  </w:t>
      </w:r>
      <w:r>
        <w:rPr>
          <w:rFonts w:ascii="Times New Roman" w:hAnsi="Times New Roman" w:cs="Times New Roman"/>
        </w:rPr>
        <w:t xml:space="preserve">if we take this to be true then it means that the Normans were fighting a losing battle when tried to shake of their Viking roots because they would always be within them, although this may be true to an extent I do not believe that it is unshakable in the way that it has been presented. An example of what might be considered primordialism is the Normans patron saint who was in comparison to most very militaristic, a primordialist might attribute this to their Viking identity showing as their subconscious desire for battle.  So, we have two schools of thought, one which says that identity is something put upon you by others and another that says it comes subconsciously from within however the truth most likely lies somewhere between the two which makes it so much more overt why there is an issue with the Norman identity. When Rollo first arrived in Normandy he came as a Viking and that was the world’s first impression of who the Normans would now be and that was the identity that the world would attribute to them, so that is the identity from without and within that the Normans wish to get rid of, the identity that portrays them as pagans and brutish, how can this be changed? Simply by getting rid of the title of Normans, if as we established an outside group has an impact on your identity then by not identifying as Norman anymore and assimilating into a new culture they would then logically take on how that culture is identified by the rest of the world but there still leaves issue of the innate identity that comes from within, if they properly integrated however and married local people and had children with them then those children must, following the </w:t>
      </w:r>
      <w:r>
        <w:rPr>
          <w:rFonts w:ascii="Times New Roman" w:hAnsi="Times New Roman" w:cs="Times New Roman"/>
        </w:rPr>
        <w:lastRenderedPageBreak/>
        <w:t>logic presented in primordialism, have at least in part an inherent identity of their new culture.</w:t>
      </w:r>
    </w:p>
    <w:p w14:paraId="78527C56" w14:textId="77777777" w:rsidR="00AF410D" w:rsidRDefault="00AF410D" w:rsidP="00AF410D">
      <w:pPr>
        <w:spacing w:line="360" w:lineRule="auto"/>
        <w:rPr>
          <w:rFonts w:ascii="Times New Roman" w:hAnsi="Times New Roman" w:cs="Times New Roman"/>
        </w:rPr>
      </w:pPr>
      <w:r w:rsidRPr="00050FD0">
        <w:rPr>
          <w:rFonts w:ascii="Times New Roman" w:hAnsi="Times New Roman" w:cs="Times New Roman"/>
        </w:rPr>
        <w:t>If we ask ourselves when William the conquero</w:t>
      </w:r>
      <w:r>
        <w:rPr>
          <w:rFonts w:ascii="Times New Roman" w:hAnsi="Times New Roman" w:cs="Times New Roman"/>
        </w:rPr>
        <w:t>r</w:t>
      </w:r>
      <w:r w:rsidRPr="00050FD0">
        <w:rPr>
          <w:rFonts w:ascii="Times New Roman" w:hAnsi="Times New Roman" w:cs="Times New Roman"/>
        </w:rPr>
        <w:t xml:space="preserve"> died and left Normandy to his eldest son and the crown of England to the younger what was he doing? Perhaps he recognised the Norman problem and by separating the two he hoped that h</w:t>
      </w:r>
      <w:r>
        <w:rPr>
          <w:rFonts w:ascii="Times New Roman" w:hAnsi="Times New Roman" w:cs="Times New Roman"/>
        </w:rPr>
        <w:t>is</w:t>
      </w:r>
      <w:r w:rsidRPr="00050FD0">
        <w:rPr>
          <w:rFonts w:ascii="Times New Roman" w:hAnsi="Times New Roman" w:cs="Times New Roman"/>
        </w:rPr>
        <w:t xml:space="preserve"> younger son could integrat</w:t>
      </w:r>
      <w:r>
        <w:rPr>
          <w:rFonts w:ascii="Times New Roman" w:hAnsi="Times New Roman" w:cs="Times New Roman"/>
        </w:rPr>
        <w:t>e</w:t>
      </w:r>
      <w:r w:rsidRPr="00050FD0">
        <w:rPr>
          <w:rFonts w:ascii="Times New Roman" w:hAnsi="Times New Roman" w:cs="Times New Roman"/>
        </w:rPr>
        <w:t xml:space="preserve"> more with the English and perhaps he children or theirs would just be seen as English without the Norman stigmatism hanging over them thus succeeded in what the Normans were trying to accomplish, an identity. Another example of that would be the Norman conquest of Sicily, had once they had conquered it, they cut their ties with Normandy then the Norman settlers there would have eventually just become Sicilians, it is evident that the issue is Normandy.</w:t>
      </w:r>
    </w:p>
    <w:p w14:paraId="0F78DDEA" w14:textId="77777777" w:rsidR="00AF410D" w:rsidRDefault="00AF410D" w:rsidP="00AF410D">
      <w:pPr>
        <w:spacing w:line="360" w:lineRule="auto"/>
        <w:rPr>
          <w:rFonts w:ascii="Times New Roman" w:hAnsi="Times New Roman" w:cs="Times New Roman"/>
        </w:rPr>
      </w:pPr>
    </w:p>
    <w:p w14:paraId="2AE6186D" w14:textId="77777777" w:rsidR="00AF410D" w:rsidRPr="00090B12" w:rsidRDefault="00AF410D" w:rsidP="00AF410D">
      <w:pPr>
        <w:spacing w:line="360" w:lineRule="auto"/>
        <w:rPr>
          <w:rFonts w:ascii="Times New Roman" w:hAnsi="Times New Roman" w:cs="Times New Roman"/>
        </w:rPr>
      </w:pPr>
      <w:r w:rsidRPr="00050FD0">
        <w:rPr>
          <w:rFonts w:ascii="Times New Roman" w:hAnsi="Times New Roman" w:cs="Times New Roman"/>
        </w:rPr>
        <w:t xml:space="preserve">When Rollo first settled </w:t>
      </w:r>
      <w:r>
        <w:rPr>
          <w:rFonts w:ascii="Times New Roman" w:hAnsi="Times New Roman" w:cs="Times New Roman"/>
        </w:rPr>
        <w:t>in Normandy</w:t>
      </w:r>
      <w:r w:rsidRPr="00050FD0">
        <w:rPr>
          <w:rFonts w:ascii="Times New Roman" w:hAnsi="Times New Roman" w:cs="Times New Roman"/>
        </w:rPr>
        <w:t xml:space="preserve"> as a Viking it is not unreasonable to assume that it was never meant to be such a permanent</w:t>
      </w:r>
      <w:r>
        <w:rPr>
          <w:rFonts w:ascii="Times New Roman" w:hAnsi="Times New Roman" w:cs="Times New Roman"/>
        </w:rPr>
        <w:t>ly</w:t>
      </w:r>
      <w:r w:rsidRPr="00050FD0">
        <w:rPr>
          <w:rFonts w:ascii="Times New Roman" w:hAnsi="Times New Roman" w:cs="Times New Roman"/>
        </w:rPr>
        <w:t xml:space="preserve"> rooted settlement, of course there would be those who would stay and make their homes there and they would have been the Normans, but it is possible that he also intended it to just be more of a steppingstone giving access to mainland Europe and England, vastly reducing travel time rather than having to brave the trip through the North Sea from Norway. The Vikings were re</w:t>
      </w:r>
      <w:r>
        <w:rPr>
          <w:rFonts w:ascii="Times New Roman" w:hAnsi="Times New Roman" w:cs="Times New Roman"/>
        </w:rPr>
        <w:t>nowned</w:t>
      </w:r>
      <w:r w:rsidRPr="00050FD0">
        <w:rPr>
          <w:rFonts w:ascii="Times New Roman" w:hAnsi="Times New Roman" w:cs="Times New Roman"/>
        </w:rPr>
        <w:t xml:space="preserve"> explorers, so it isn’t unre</w:t>
      </w:r>
      <w:r>
        <w:rPr>
          <w:rFonts w:ascii="Times New Roman" w:hAnsi="Times New Roman" w:cs="Times New Roman"/>
        </w:rPr>
        <w:t>asonable</w:t>
      </w:r>
      <w:r w:rsidRPr="00050FD0">
        <w:rPr>
          <w:rFonts w:ascii="Times New Roman" w:hAnsi="Times New Roman" w:cs="Times New Roman"/>
        </w:rPr>
        <w:t xml:space="preserve"> to suggest that Rollo intended for them to keep exploring. Of course, there is the other side of the argument which is he could have just wanted to stay there thanks to the land being far more fertile than that of Norway, however if we look at what they were able to accomplish with unfertile land then maybe the land was meant to be farmed to a sustainable point so it could be used to fuel further exploration.</w:t>
      </w:r>
    </w:p>
    <w:p w14:paraId="5843CCD6" w14:textId="77777777" w:rsidR="00AF410D" w:rsidRPr="00050FD0" w:rsidRDefault="00AF410D" w:rsidP="00AF410D">
      <w:pPr>
        <w:spacing w:line="360" w:lineRule="auto"/>
        <w:rPr>
          <w:rFonts w:ascii="Times New Roman" w:hAnsi="Times New Roman" w:cs="Times New Roman"/>
        </w:rPr>
      </w:pPr>
    </w:p>
    <w:p w14:paraId="3C161345" w14:textId="5AC951B2" w:rsidR="00AF410D" w:rsidRDefault="00AF410D" w:rsidP="00AF410D">
      <w:pPr>
        <w:spacing w:line="360" w:lineRule="auto"/>
        <w:rPr>
          <w:rFonts w:ascii="Times New Roman" w:hAnsi="Times New Roman" w:cs="Times New Roman"/>
        </w:rPr>
      </w:pPr>
      <w:r w:rsidRPr="00050FD0">
        <w:rPr>
          <w:rFonts w:ascii="Times New Roman" w:hAnsi="Times New Roman" w:cs="Times New Roman"/>
        </w:rPr>
        <w:t>Another feature we will look at is how the Normans tried to propagate this new identity that they were creating for themselves and what was successful and what failed. One of the issues at the time was literacy and ability to travel, the Normans commissioned many pieces to be written about them however the majority of the general populous would be unable to read them so it would only have been consumed by those of great importance which might have been what they were trying to accomplish however it is likely that those able to read of them already have their own preconceptions and notions regarding who and what the Normans were and it is unlikely that one piece of writing on the matter would alter that perception. The further issue with the general population being unable to read the work is that the Normans would find it more difficult to integrate with the people as they would most likely just fear them as they would know no better. Regarding building</w:t>
      </w:r>
      <w:r>
        <w:rPr>
          <w:rFonts w:ascii="Times New Roman" w:hAnsi="Times New Roman" w:cs="Times New Roman"/>
        </w:rPr>
        <w:t>s</w:t>
      </w:r>
      <w:r w:rsidRPr="00050FD0">
        <w:rPr>
          <w:rFonts w:ascii="Times New Roman" w:hAnsi="Times New Roman" w:cs="Times New Roman"/>
        </w:rPr>
        <w:t xml:space="preserve"> such a</w:t>
      </w:r>
      <w:r w:rsidR="00F61983">
        <w:rPr>
          <w:rFonts w:ascii="Times New Roman" w:hAnsi="Times New Roman" w:cs="Times New Roman"/>
        </w:rPr>
        <w:t>s</w:t>
      </w:r>
      <w:r w:rsidRPr="00050FD0">
        <w:rPr>
          <w:rFonts w:ascii="Times New Roman" w:hAnsi="Times New Roman" w:cs="Times New Roman"/>
        </w:rPr>
        <w:t xml:space="preserve"> chapel</w:t>
      </w:r>
      <w:r>
        <w:rPr>
          <w:rFonts w:ascii="Times New Roman" w:hAnsi="Times New Roman" w:cs="Times New Roman"/>
        </w:rPr>
        <w:t>s</w:t>
      </w:r>
      <w:r w:rsidRPr="00050FD0">
        <w:rPr>
          <w:rFonts w:ascii="Times New Roman" w:hAnsi="Times New Roman" w:cs="Times New Roman"/>
        </w:rPr>
        <w:t xml:space="preserve"> and the artwork </w:t>
      </w:r>
      <w:r w:rsidRPr="00050FD0">
        <w:rPr>
          <w:rFonts w:ascii="Times New Roman" w:hAnsi="Times New Roman" w:cs="Times New Roman"/>
        </w:rPr>
        <w:lastRenderedPageBreak/>
        <w:t>within the</w:t>
      </w:r>
      <w:r>
        <w:rPr>
          <w:rFonts w:ascii="Times New Roman" w:hAnsi="Times New Roman" w:cs="Times New Roman"/>
        </w:rPr>
        <w:t>m</w:t>
      </w:r>
      <w:r w:rsidRPr="00050FD0">
        <w:rPr>
          <w:rFonts w:ascii="Times New Roman" w:hAnsi="Times New Roman" w:cs="Times New Roman"/>
        </w:rPr>
        <w:t xml:space="preserve"> demonstrate their f</w:t>
      </w:r>
      <w:r>
        <w:rPr>
          <w:rFonts w:ascii="Times New Roman" w:hAnsi="Times New Roman" w:cs="Times New Roman"/>
        </w:rPr>
        <w:t>idelity</w:t>
      </w:r>
      <w:r w:rsidRPr="00050FD0">
        <w:rPr>
          <w:rFonts w:ascii="Times New Roman" w:hAnsi="Times New Roman" w:cs="Times New Roman"/>
        </w:rPr>
        <w:t xml:space="preserve"> to god is that unless people lived nearby, they would not have the means to travel to appre</w:t>
      </w:r>
      <w:r>
        <w:rPr>
          <w:rFonts w:ascii="Times New Roman" w:hAnsi="Times New Roman" w:cs="Times New Roman"/>
        </w:rPr>
        <w:t>ciate</w:t>
      </w:r>
      <w:r w:rsidRPr="00050FD0">
        <w:rPr>
          <w:rFonts w:ascii="Times New Roman" w:hAnsi="Times New Roman" w:cs="Times New Roman"/>
        </w:rPr>
        <w:t xml:space="preserve"> it, thus rendering it inefficient at changing their reputation, for the majority of lords they would probably not have gone to see it either, more likely they would have just received news of its creation which had little impact on altering opinions. Word of mouth would have been the way that news and stories of the Normans travelled around Europe and unfortunately word of mouth cannot be as easily controlled as a piece of commissioned writing so the connotations of being attached to the name Norman would not disappear for some time. This is why the separation from the title Norman is such an important concept as it allows for them to leave all preconceptions behind, they do however take on the those of the nation they join.</w:t>
      </w:r>
    </w:p>
    <w:p w14:paraId="35EE1CA0" w14:textId="77777777" w:rsidR="00AF410D" w:rsidRDefault="00AF410D" w:rsidP="00AF410D">
      <w:pPr>
        <w:spacing w:line="360" w:lineRule="auto"/>
        <w:rPr>
          <w:rFonts w:ascii="Times New Roman" w:hAnsi="Times New Roman" w:cs="Times New Roman"/>
        </w:rPr>
      </w:pPr>
    </w:p>
    <w:p w14:paraId="0ACD08CF" w14:textId="77777777" w:rsidR="00AF410D" w:rsidRPr="00050FD0" w:rsidRDefault="00AF410D" w:rsidP="00AF410D">
      <w:pPr>
        <w:spacing w:line="360" w:lineRule="auto"/>
        <w:rPr>
          <w:rFonts w:ascii="Times New Roman" w:hAnsi="Times New Roman" w:cs="Times New Roman"/>
        </w:rPr>
      </w:pPr>
      <w:r w:rsidRPr="00050FD0">
        <w:rPr>
          <w:rFonts w:ascii="Times New Roman" w:hAnsi="Times New Roman" w:cs="Times New Roman"/>
        </w:rPr>
        <w:t>However one thing to take into consideration with discussing if they should have sought such an identity is they lasting impact they created by doing so, as we are still to this day around one thousand years later still discussing them as a people, their conquests, style of life and who they were so perhaps this wouldn’t have been possible had they just assimilated into other cultures and completely disappeared, become a part of the larger population rather than this identifiable group, perhaps this idea has two answers. For us looking back and discussing it is a blessing to be able to put a name to the group as we have something to work toward and identify however for the Normans maybe it was not such a good thing as it means that they have failed somewhat in their goal of creating an identity as it has to be discussed so much today, this only lead on to further questions such as would it have been better for them to join a pre-established group with an identity or is it better to have tried for individuality and somewhat failed but have left a lasting mark on history.</w:t>
      </w:r>
    </w:p>
    <w:p w14:paraId="76D7A924" w14:textId="77777777" w:rsidR="00AF410D" w:rsidRDefault="00AF410D" w:rsidP="00AF410D">
      <w:pPr>
        <w:spacing w:line="360" w:lineRule="auto"/>
        <w:rPr>
          <w:rFonts w:ascii="Times New Roman" w:hAnsi="Times New Roman" w:cs="Times New Roman"/>
        </w:rPr>
      </w:pPr>
    </w:p>
    <w:p w14:paraId="4A80AFE8" w14:textId="4DA7EBC5" w:rsidR="00AF410D" w:rsidRDefault="00AF410D" w:rsidP="00AF410D">
      <w:pPr>
        <w:spacing w:line="360" w:lineRule="auto"/>
        <w:rPr>
          <w:rFonts w:ascii="Times New Roman" w:hAnsi="Times New Roman" w:cs="Times New Roman"/>
        </w:rPr>
      </w:pPr>
      <w:r>
        <w:rPr>
          <w:rFonts w:ascii="Times New Roman" w:hAnsi="Times New Roman" w:cs="Times New Roman"/>
        </w:rPr>
        <w:t xml:space="preserve">It is clear that the Normans did share an identity just not the one they wished for and this shared identity may have been more of a hindrance than a help. </w:t>
      </w:r>
      <w:r w:rsidRPr="00050FD0">
        <w:rPr>
          <w:rFonts w:ascii="Times New Roman" w:hAnsi="Times New Roman" w:cs="Times New Roman"/>
        </w:rPr>
        <w:t>An issue that the question fails to address and perhaps should be asking is should they have had a shared sense of identity and what are the problems they created for themselves by having one.</w:t>
      </w:r>
      <w:r>
        <w:rPr>
          <w:rFonts w:ascii="Times New Roman" w:hAnsi="Times New Roman" w:cs="Times New Roman"/>
        </w:rPr>
        <w:t xml:space="preserve"> From looking at the definitions of identity and how the Normans tried to create a new one I think it is easy to conclude that many of their problems would have been solved if they were not so fixated on establishing a reputation for Normandy, the Cambridge Medieval History says that by the end of Richard I of Normandy that the Normans were “</w:t>
      </w:r>
      <w:r>
        <w:rPr>
          <w:rFonts w:ascii="Times New Roman" w:hAnsi="Times New Roman" w:cs="Times New Roman"/>
          <w:i/>
          <w:iCs/>
        </w:rPr>
        <w:t xml:space="preserve">not only Christians but in all </w:t>
      </w:r>
      <w:r>
        <w:rPr>
          <w:rFonts w:ascii="Times New Roman" w:hAnsi="Times New Roman" w:cs="Times New Roman"/>
          <w:i/>
          <w:iCs/>
        </w:rPr>
        <w:lastRenderedPageBreak/>
        <w:t>essentials Frenchmen”</w:t>
      </w:r>
      <w:r w:rsidR="00010AB5">
        <w:rPr>
          <w:rStyle w:val="FootnoteReference"/>
          <w:rFonts w:ascii="Times New Roman" w:hAnsi="Times New Roman" w:cs="Times New Roman"/>
          <w:i/>
          <w:iCs/>
        </w:rPr>
        <w:footnoteReference w:id="4"/>
      </w:r>
      <w:r>
        <w:rPr>
          <w:rFonts w:ascii="Times New Roman" w:hAnsi="Times New Roman" w:cs="Times New Roman"/>
          <w:i/>
          <w:iCs/>
        </w:rPr>
        <w:t xml:space="preserve"> </w:t>
      </w:r>
      <w:r>
        <w:rPr>
          <w:rFonts w:ascii="Times New Roman" w:hAnsi="Times New Roman" w:cs="Times New Roman"/>
        </w:rPr>
        <w:t xml:space="preserve"> however I am not sure that this wholly true as in 1066 when William the Conqueror takes England he does not do so as a Frenchman but as a Norman.</w:t>
      </w:r>
    </w:p>
    <w:p w14:paraId="45E92B6D" w14:textId="77777777" w:rsidR="00AF410D" w:rsidRDefault="00AF410D" w:rsidP="00AF410D">
      <w:pPr>
        <w:spacing w:line="360" w:lineRule="auto"/>
        <w:rPr>
          <w:rFonts w:ascii="Times New Roman" w:hAnsi="Times New Roman" w:cs="Times New Roman"/>
        </w:rPr>
      </w:pPr>
    </w:p>
    <w:p w14:paraId="1D33CDC4" w14:textId="7B5A7CC7" w:rsidR="00AF410D" w:rsidRPr="005C2970" w:rsidRDefault="00AF410D" w:rsidP="00AF410D">
      <w:pPr>
        <w:spacing w:line="360" w:lineRule="auto"/>
        <w:rPr>
          <w:rFonts w:ascii="Times New Roman" w:hAnsi="Times New Roman" w:cs="Times New Roman"/>
        </w:rPr>
      </w:pPr>
      <w:r>
        <w:rPr>
          <w:rFonts w:ascii="Times New Roman" w:hAnsi="Times New Roman" w:cs="Times New Roman"/>
        </w:rPr>
        <w:t xml:space="preserve">The attitudes of Normans toward their own identity is summarised nicely by </w:t>
      </w:r>
      <w:proofErr w:type="spellStart"/>
      <w:r w:rsidRPr="005C2970">
        <w:rPr>
          <w:rFonts w:ascii="Times New Roman" w:hAnsi="Times New Roman" w:cs="Times New Roman"/>
        </w:rPr>
        <w:t>Goffredo</w:t>
      </w:r>
      <w:proofErr w:type="spellEnd"/>
      <w:r w:rsidRPr="005C2970">
        <w:rPr>
          <w:rFonts w:ascii="Times New Roman" w:hAnsi="Times New Roman" w:cs="Times New Roman"/>
        </w:rPr>
        <w:t xml:space="preserve"> </w:t>
      </w:r>
      <w:proofErr w:type="spellStart"/>
      <w:r w:rsidRPr="005C2970">
        <w:rPr>
          <w:rFonts w:ascii="Times New Roman" w:hAnsi="Times New Roman" w:cs="Times New Roman"/>
        </w:rPr>
        <w:t>Malaterra</w:t>
      </w:r>
      <w:proofErr w:type="spellEnd"/>
      <w:r>
        <w:rPr>
          <w:rFonts w:ascii="Times New Roman" w:hAnsi="Times New Roman" w:cs="Times New Roman"/>
        </w:rPr>
        <w:t xml:space="preserve"> when he said “</w:t>
      </w:r>
      <w:r w:rsidRPr="005C2970">
        <w:rPr>
          <w:rFonts w:ascii="Times New Roman" w:hAnsi="Times New Roman" w:cs="Times New Roman"/>
          <w:i/>
          <w:iCs/>
        </w:rPr>
        <w:t>Specially marked by cunning, despising their own inheritance in the hope of winning a greater, eager after both gain and dominion</w:t>
      </w:r>
      <w:r>
        <w:rPr>
          <w:rFonts w:ascii="Times New Roman" w:hAnsi="Times New Roman" w:cs="Times New Roman"/>
        </w:rPr>
        <w:t>”</w:t>
      </w:r>
      <w:r w:rsidR="00010AB5">
        <w:rPr>
          <w:rStyle w:val="FootnoteReference"/>
          <w:rFonts w:ascii="Times New Roman" w:hAnsi="Times New Roman" w:cs="Times New Roman"/>
        </w:rPr>
        <w:footnoteReference w:id="5"/>
      </w:r>
      <w:r>
        <w:rPr>
          <w:rFonts w:ascii="Times New Roman" w:hAnsi="Times New Roman" w:cs="Times New Roman"/>
        </w:rPr>
        <w:t xml:space="preserve">, in particular the idea that they despised their own inheritance in hope of winning a greater, to me the use of the word winning stands out in particular, they share a common history and identity and created Normandy and in there this hatred for their inheritance grew causing and I think maybe through the use of the word winning here there is implication that they were not meant to remain Normans, they were meant to win a new identity, a new inheritance. The closest we have seen to this is in England and Sicily if at this </w:t>
      </w:r>
      <w:proofErr w:type="gramStart"/>
      <w:r>
        <w:rPr>
          <w:rFonts w:ascii="Times New Roman" w:hAnsi="Times New Roman" w:cs="Times New Roman"/>
        </w:rPr>
        <w:t>point</w:t>
      </w:r>
      <w:proofErr w:type="gramEnd"/>
      <w:r>
        <w:rPr>
          <w:rFonts w:ascii="Times New Roman" w:hAnsi="Times New Roman" w:cs="Times New Roman"/>
        </w:rPr>
        <w:t xml:space="preserve"> we had seen them cut off from Normandy and integrate with the people then by every definition within a few generations they would have a new identity and thus a new inheritance.</w:t>
      </w:r>
    </w:p>
    <w:p w14:paraId="490E3436" w14:textId="6D233124" w:rsidR="00010AB5" w:rsidRDefault="00010AB5"/>
    <w:p w14:paraId="7A211461" w14:textId="77777777" w:rsidR="00010AB5" w:rsidRDefault="00010AB5">
      <w:r>
        <w:br w:type="page"/>
      </w:r>
    </w:p>
    <w:p w14:paraId="32344353" w14:textId="77777777" w:rsidR="00010AB5" w:rsidRPr="005C2970" w:rsidRDefault="00010AB5" w:rsidP="00010AB5">
      <w:pPr>
        <w:spacing w:line="360" w:lineRule="auto"/>
        <w:rPr>
          <w:rFonts w:ascii="Times New Roman" w:hAnsi="Times New Roman" w:cs="Times New Roman"/>
          <w:u w:val="single"/>
        </w:rPr>
      </w:pPr>
      <w:r w:rsidRPr="005C2970">
        <w:rPr>
          <w:rFonts w:ascii="Times New Roman" w:hAnsi="Times New Roman" w:cs="Times New Roman"/>
          <w:u w:val="single"/>
        </w:rPr>
        <w:lastRenderedPageBreak/>
        <w:t>Bibliography</w:t>
      </w:r>
    </w:p>
    <w:p w14:paraId="1A07A7E3" w14:textId="77777777" w:rsidR="00010AB5" w:rsidRPr="005C2970" w:rsidRDefault="00010AB5" w:rsidP="00010AB5">
      <w:pPr>
        <w:spacing w:line="360" w:lineRule="auto"/>
        <w:rPr>
          <w:rFonts w:ascii="Times New Roman" w:hAnsi="Times New Roman" w:cs="Times New Roman"/>
        </w:rPr>
      </w:pPr>
    </w:p>
    <w:p w14:paraId="32C0760C" w14:textId="77777777" w:rsidR="00010AB5" w:rsidRPr="005C2970" w:rsidRDefault="00010AB5" w:rsidP="00010AB5">
      <w:pPr>
        <w:spacing w:line="360" w:lineRule="auto"/>
        <w:rPr>
          <w:rFonts w:ascii="Times New Roman" w:hAnsi="Times New Roman" w:cs="Times New Roman"/>
          <w:u w:val="single"/>
        </w:rPr>
      </w:pPr>
      <w:r w:rsidRPr="005C2970">
        <w:rPr>
          <w:rFonts w:ascii="Times New Roman" w:hAnsi="Times New Roman" w:cs="Times New Roman"/>
          <w:u w:val="single"/>
        </w:rPr>
        <w:t>Primary Scholarship</w:t>
      </w:r>
    </w:p>
    <w:p w14:paraId="1C7D883F" w14:textId="77777777" w:rsidR="00010AB5" w:rsidRPr="005C2970" w:rsidRDefault="00010AB5" w:rsidP="00010AB5">
      <w:pPr>
        <w:spacing w:line="360" w:lineRule="auto"/>
        <w:rPr>
          <w:rFonts w:ascii="Times New Roman" w:hAnsi="Times New Roman" w:cs="Times New Roman"/>
        </w:rPr>
      </w:pPr>
      <w:proofErr w:type="spellStart"/>
      <w:r w:rsidRPr="00153440">
        <w:rPr>
          <w:rFonts w:ascii="Times New Roman" w:hAnsi="Times New Roman" w:cs="Times New Roman"/>
        </w:rPr>
        <w:t>Gaufredo</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Malaterra</w:t>
      </w:r>
      <w:proofErr w:type="spellEnd"/>
      <w:r w:rsidRPr="00153440">
        <w:rPr>
          <w:rFonts w:ascii="Times New Roman" w:hAnsi="Times New Roman" w:cs="Times New Roman"/>
        </w:rPr>
        <w:t xml:space="preserve">, De Rebus </w:t>
      </w:r>
      <w:proofErr w:type="spellStart"/>
      <w:r w:rsidRPr="00153440">
        <w:rPr>
          <w:rFonts w:ascii="Times New Roman" w:hAnsi="Times New Roman" w:cs="Times New Roman"/>
        </w:rPr>
        <w:t>Gestis</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Rogerii</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Calabriae</w:t>
      </w:r>
      <w:proofErr w:type="spellEnd"/>
      <w:r w:rsidRPr="00153440">
        <w:rPr>
          <w:rFonts w:ascii="Times New Roman" w:hAnsi="Times New Roman" w:cs="Times New Roman"/>
        </w:rPr>
        <w:t xml:space="preserve"> et </w:t>
      </w:r>
      <w:proofErr w:type="spellStart"/>
      <w:r w:rsidRPr="00153440">
        <w:rPr>
          <w:rFonts w:ascii="Times New Roman" w:hAnsi="Times New Roman" w:cs="Times New Roman"/>
        </w:rPr>
        <w:t>Siciliae</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Comitis</w:t>
      </w:r>
      <w:proofErr w:type="spellEnd"/>
      <w:r w:rsidRPr="00153440">
        <w:rPr>
          <w:rFonts w:ascii="Times New Roman" w:hAnsi="Times New Roman" w:cs="Times New Roman"/>
        </w:rPr>
        <w:t xml:space="preserve"> et Roberti </w:t>
      </w:r>
      <w:proofErr w:type="spellStart"/>
      <w:r w:rsidRPr="00153440">
        <w:rPr>
          <w:rFonts w:ascii="Times New Roman" w:hAnsi="Times New Roman" w:cs="Times New Roman"/>
        </w:rPr>
        <w:t>Guiscardi</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Ducis</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fratris</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eius</w:t>
      </w:r>
      <w:proofErr w:type="spellEnd"/>
      <w:r w:rsidRPr="00153440">
        <w:rPr>
          <w:rFonts w:ascii="Times New Roman" w:hAnsi="Times New Roman" w:cs="Times New Roman"/>
        </w:rPr>
        <w:t xml:space="preserve">, ed. Ernesto </w:t>
      </w:r>
      <w:proofErr w:type="spellStart"/>
      <w:r w:rsidRPr="00153440">
        <w:rPr>
          <w:rFonts w:ascii="Times New Roman" w:hAnsi="Times New Roman" w:cs="Times New Roman"/>
        </w:rPr>
        <w:t>Pontieri</w:t>
      </w:r>
      <w:proofErr w:type="spellEnd"/>
      <w:r w:rsidRPr="00153440">
        <w:rPr>
          <w:rFonts w:ascii="Times New Roman" w:hAnsi="Times New Roman" w:cs="Times New Roman"/>
        </w:rPr>
        <w:t xml:space="preserve">, Rerum </w:t>
      </w:r>
      <w:proofErr w:type="spellStart"/>
      <w:r w:rsidRPr="00153440">
        <w:rPr>
          <w:rFonts w:ascii="Times New Roman" w:hAnsi="Times New Roman" w:cs="Times New Roman"/>
        </w:rPr>
        <w:t>Italicarum</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Scriptores</w:t>
      </w:r>
      <w:proofErr w:type="spellEnd"/>
      <w:r w:rsidRPr="00153440">
        <w:rPr>
          <w:rFonts w:ascii="Times New Roman" w:hAnsi="Times New Roman" w:cs="Times New Roman"/>
        </w:rPr>
        <w:t xml:space="preserve"> V pt.1 (Bologna, 1927-8)</w:t>
      </w:r>
    </w:p>
    <w:p w14:paraId="16E0A338" w14:textId="77777777" w:rsidR="00010AB5" w:rsidRPr="005C2970" w:rsidRDefault="00010AB5" w:rsidP="00010AB5">
      <w:pPr>
        <w:spacing w:line="360" w:lineRule="auto"/>
        <w:rPr>
          <w:rFonts w:ascii="Times New Roman" w:hAnsi="Times New Roman" w:cs="Times New Roman"/>
        </w:rPr>
      </w:pPr>
    </w:p>
    <w:p w14:paraId="42E25603" w14:textId="77777777" w:rsidR="00010AB5" w:rsidRPr="005C2970" w:rsidRDefault="00010AB5" w:rsidP="00010AB5">
      <w:pPr>
        <w:spacing w:line="360" w:lineRule="auto"/>
        <w:rPr>
          <w:rFonts w:ascii="Times New Roman" w:hAnsi="Times New Roman" w:cs="Times New Roman"/>
          <w:u w:val="single"/>
        </w:rPr>
      </w:pPr>
      <w:r w:rsidRPr="005C2970">
        <w:rPr>
          <w:rFonts w:ascii="Times New Roman" w:hAnsi="Times New Roman" w:cs="Times New Roman"/>
          <w:u w:val="single"/>
        </w:rPr>
        <w:t>Secondary Scholarship</w:t>
      </w:r>
    </w:p>
    <w:p w14:paraId="7ECA476A" w14:textId="77777777" w:rsidR="00803D6F" w:rsidRPr="00A23627" w:rsidRDefault="00803D6F" w:rsidP="00803D6F">
      <w:pPr>
        <w:spacing w:line="360" w:lineRule="auto"/>
        <w:rPr>
          <w:rFonts w:ascii="Times New Roman" w:hAnsi="Times New Roman" w:cs="Times New Roman"/>
        </w:rPr>
      </w:pPr>
      <w:r w:rsidRPr="00A23627">
        <w:rPr>
          <w:rFonts w:ascii="Times New Roman" w:hAnsi="Times New Roman" w:cs="Times New Roman"/>
        </w:rPr>
        <w:t>F Bath (ed.) Ethnic Groups and Boundaries. The Social Organisation of Culture Difference</w:t>
      </w:r>
    </w:p>
    <w:p w14:paraId="000A938D" w14:textId="1776F9BC" w:rsidR="00010AB5" w:rsidRDefault="00A23627" w:rsidP="00010AB5">
      <w:pPr>
        <w:spacing w:line="360" w:lineRule="auto"/>
        <w:rPr>
          <w:rFonts w:ascii="Times New Roman" w:hAnsi="Times New Roman" w:cs="Times New Roman"/>
        </w:rPr>
      </w:pPr>
      <w:r w:rsidRPr="005C2970">
        <w:rPr>
          <w:rFonts w:ascii="Times New Roman" w:hAnsi="Times New Roman" w:cs="Times New Roman"/>
        </w:rPr>
        <w:t>P</w:t>
      </w:r>
      <w:r>
        <w:rPr>
          <w:rFonts w:ascii="Times New Roman" w:hAnsi="Times New Roman" w:cs="Times New Roman"/>
        </w:rPr>
        <w:t>.</w:t>
      </w:r>
      <w:r w:rsidRPr="005C2970">
        <w:rPr>
          <w:rFonts w:ascii="Times New Roman" w:hAnsi="Times New Roman" w:cs="Times New Roman"/>
        </w:rPr>
        <w:t xml:space="preserve"> </w:t>
      </w:r>
      <w:r w:rsidR="00010AB5" w:rsidRPr="005C2970">
        <w:rPr>
          <w:rFonts w:ascii="Times New Roman" w:hAnsi="Times New Roman" w:cs="Times New Roman"/>
        </w:rPr>
        <w:t>Gunn</w:t>
      </w:r>
      <w:r>
        <w:rPr>
          <w:rFonts w:ascii="Times New Roman" w:hAnsi="Times New Roman" w:cs="Times New Roman"/>
        </w:rPr>
        <w:t>,</w:t>
      </w:r>
      <w:r w:rsidRPr="00A23627">
        <w:rPr>
          <w:rFonts w:ascii="Times New Roman" w:hAnsi="Times New Roman" w:cs="Times New Roman"/>
        </w:rPr>
        <w:t xml:space="preserve"> </w:t>
      </w:r>
      <w:r w:rsidRPr="005C2970">
        <w:rPr>
          <w:rFonts w:ascii="Times New Roman" w:hAnsi="Times New Roman" w:cs="Times New Roman"/>
        </w:rPr>
        <w:t>Normandy: Landscape with Figures</w:t>
      </w:r>
      <w:r w:rsidR="00010AB5" w:rsidRPr="005C2970">
        <w:rPr>
          <w:rFonts w:ascii="Times New Roman" w:hAnsi="Times New Roman" w:cs="Times New Roman"/>
        </w:rPr>
        <w:t xml:space="preserve">, (1975), </w:t>
      </w:r>
      <w:r w:rsidR="00010AB5" w:rsidRPr="00A23627">
        <w:rPr>
          <w:rFonts w:ascii="Times New Roman" w:hAnsi="Times New Roman" w:cs="Times New Roman"/>
          <w:i/>
          <w:iCs/>
        </w:rPr>
        <w:t>London: Victor Gollancz</w:t>
      </w:r>
    </w:p>
    <w:p w14:paraId="30CB2F43" w14:textId="38829D7B" w:rsidR="00010AB5" w:rsidRDefault="00010AB5" w:rsidP="00010AB5">
      <w:pPr>
        <w:spacing w:line="360" w:lineRule="auto"/>
        <w:rPr>
          <w:rFonts w:ascii="Times New Roman" w:hAnsi="Times New Roman" w:cs="Times New Roman"/>
        </w:rPr>
      </w:pPr>
      <w:r w:rsidRPr="005C2970">
        <w:rPr>
          <w:rFonts w:ascii="Times New Roman" w:hAnsi="Times New Roman" w:cs="Times New Roman"/>
        </w:rPr>
        <w:t xml:space="preserve">J.R. Tanner, C.W. </w:t>
      </w:r>
      <w:proofErr w:type="spellStart"/>
      <w:r w:rsidRPr="005C2970">
        <w:rPr>
          <w:rFonts w:ascii="Times New Roman" w:hAnsi="Times New Roman" w:cs="Times New Roman"/>
        </w:rPr>
        <w:t>Previte</w:t>
      </w:r>
      <w:proofErr w:type="spellEnd"/>
      <w:r w:rsidRPr="005C2970">
        <w:rPr>
          <w:rFonts w:ascii="Times New Roman" w:hAnsi="Times New Roman" w:cs="Times New Roman"/>
        </w:rPr>
        <w:t>-Orton, Z.N. Broo</w:t>
      </w:r>
      <w:r w:rsidR="00A23627">
        <w:rPr>
          <w:rFonts w:ascii="Times New Roman" w:hAnsi="Times New Roman" w:cs="Times New Roman"/>
        </w:rPr>
        <w:t>k,</w:t>
      </w:r>
      <w:r w:rsidRPr="005C2970">
        <w:rPr>
          <w:rFonts w:ascii="Times New Roman" w:hAnsi="Times New Roman" w:cs="Times New Roman"/>
        </w:rPr>
        <w:t xml:space="preserve"> Cambridge Medieval History Volume 5, </w:t>
      </w:r>
      <w:r w:rsidRPr="00A23627">
        <w:rPr>
          <w:rFonts w:ascii="Times New Roman" w:hAnsi="Times New Roman" w:cs="Times New Roman"/>
          <w:i/>
          <w:iCs/>
        </w:rPr>
        <w:t>Cambridge University Press.</w:t>
      </w:r>
    </w:p>
    <w:p w14:paraId="27F60914" w14:textId="77777777" w:rsidR="00A23627" w:rsidRPr="001E3C00" w:rsidRDefault="00A23627" w:rsidP="00A23627">
      <w:pPr>
        <w:spacing w:line="360" w:lineRule="auto"/>
        <w:rPr>
          <w:rFonts w:ascii="Times New Roman" w:hAnsi="Times New Roman" w:cs="Times New Roman"/>
        </w:rPr>
      </w:pPr>
      <w:r w:rsidRPr="001E3C00">
        <w:rPr>
          <w:rFonts w:ascii="Times New Roman" w:hAnsi="Times New Roman" w:cs="Times New Roman"/>
        </w:rPr>
        <w:t>N. Webber, The Evolution of Norman Identity, (2005)</w:t>
      </w:r>
    </w:p>
    <w:p w14:paraId="08CAF4EF" w14:textId="77777777" w:rsidR="004746E7" w:rsidRDefault="004746E7"/>
    <w:sectPr w:rsidR="004746E7" w:rsidSect="006837BC">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E451D0" w14:textId="77777777" w:rsidR="000B5581" w:rsidRDefault="000B5581" w:rsidP="00AF410D">
      <w:r>
        <w:separator/>
      </w:r>
    </w:p>
  </w:endnote>
  <w:endnote w:type="continuationSeparator" w:id="0">
    <w:p w14:paraId="61664BD9" w14:textId="77777777" w:rsidR="000B5581" w:rsidRDefault="000B5581" w:rsidP="00AF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3614252"/>
      <w:docPartObj>
        <w:docPartGallery w:val="Page Numbers (Bottom of Page)"/>
        <w:docPartUnique/>
      </w:docPartObj>
    </w:sdtPr>
    <w:sdtContent>
      <w:p w14:paraId="4C5CBEFE" w14:textId="3B40B040" w:rsidR="00010AB5" w:rsidRDefault="00010AB5" w:rsidP="00047B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0906F5" w14:textId="77777777" w:rsidR="00010AB5" w:rsidRDefault="00010AB5" w:rsidP="00010A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96510483"/>
      <w:docPartObj>
        <w:docPartGallery w:val="Page Numbers (Bottom of Page)"/>
        <w:docPartUnique/>
      </w:docPartObj>
    </w:sdtPr>
    <w:sdtContent>
      <w:p w14:paraId="568FD6F8" w14:textId="5B2C8861" w:rsidR="00010AB5" w:rsidRDefault="00010AB5" w:rsidP="00047B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52ABA6" w14:textId="77777777" w:rsidR="00010AB5" w:rsidRDefault="00010AB5" w:rsidP="00010A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F327F" w14:textId="77777777" w:rsidR="000B5581" w:rsidRDefault="000B5581" w:rsidP="00AF410D">
      <w:r>
        <w:separator/>
      </w:r>
    </w:p>
  </w:footnote>
  <w:footnote w:type="continuationSeparator" w:id="0">
    <w:p w14:paraId="45D132E0" w14:textId="77777777" w:rsidR="000B5581" w:rsidRDefault="000B5581" w:rsidP="00AF410D">
      <w:r>
        <w:continuationSeparator/>
      </w:r>
    </w:p>
  </w:footnote>
  <w:footnote w:id="1">
    <w:p w14:paraId="39EDDB4B" w14:textId="363EC2EF" w:rsidR="00010AB5" w:rsidRDefault="00010AB5">
      <w:pPr>
        <w:pStyle w:val="FootnoteText"/>
      </w:pPr>
      <w:r>
        <w:rPr>
          <w:rStyle w:val="FootnoteReference"/>
        </w:rPr>
        <w:footnoteRef/>
      </w:r>
      <w:r>
        <w:t xml:space="preserve"> </w:t>
      </w:r>
      <w:r w:rsidRPr="00153440">
        <w:t xml:space="preserve">N. Webber, </w:t>
      </w:r>
      <w:r w:rsidRPr="00A23627">
        <w:rPr>
          <w:i/>
          <w:iCs/>
        </w:rPr>
        <w:t>The Evolution of Norman Identity</w:t>
      </w:r>
      <w:r w:rsidR="00A23627">
        <w:t xml:space="preserve"> </w:t>
      </w:r>
      <w:r w:rsidRPr="00153440">
        <w:t>(2005)</w:t>
      </w:r>
      <w:r w:rsidR="00A23627">
        <w:t>, p.2.</w:t>
      </w:r>
    </w:p>
  </w:footnote>
  <w:footnote w:id="2">
    <w:p w14:paraId="5AE4A480" w14:textId="1112E7DA" w:rsidR="00010AB5" w:rsidRPr="00A23627" w:rsidRDefault="00010AB5">
      <w:pPr>
        <w:pStyle w:val="FootnoteText"/>
        <w:rPr>
          <w:i/>
          <w:iCs/>
        </w:rPr>
      </w:pPr>
      <w:r>
        <w:rPr>
          <w:rStyle w:val="FootnoteReference"/>
        </w:rPr>
        <w:footnoteRef/>
      </w:r>
      <w:r>
        <w:t xml:space="preserve"> </w:t>
      </w:r>
      <w:r w:rsidR="00A23627">
        <w:t>B</w:t>
      </w:r>
      <w:r w:rsidR="00A23627">
        <w:t xml:space="preserve">. </w:t>
      </w:r>
      <w:r>
        <w:t xml:space="preserve">Fredrik (ed.) </w:t>
      </w:r>
      <w:r w:rsidRPr="00A23627">
        <w:rPr>
          <w:i/>
          <w:iCs/>
        </w:rPr>
        <w:t>Ethnic Groups and Boundaries. The Social Organisation of Culture Difference</w:t>
      </w:r>
    </w:p>
  </w:footnote>
  <w:footnote w:id="3">
    <w:p w14:paraId="4F9BD66D" w14:textId="6A292E95" w:rsidR="00010AB5" w:rsidRDefault="00010AB5">
      <w:pPr>
        <w:pStyle w:val="FootnoteText"/>
      </w:pPr>
      <w:r>
        <w:rPr>
          <w:rStyle w:val="FootnoteReference"/>
        </w:rPr>
        <w:footnoteRef/>
      </w:r>
      <w:r>
        <w:t xml:space="preserve"> </w:t>
      </w:r>
      <w:r w:rsidRPr="00153440">
        <w:t xml:space="preserve">N. Webber, </w:t>
      </w:r>
      <w:r w:rsidRPr="00A23627">
        <w:rPr>
          <w:i/>
          <w:iCs/>
        </w:rPr>
        <w:t>The Evolution of Norman Identity</w:t>
      </w:r>
      <w:r w:rsidR="00A23627">
        <w:t xml:space="preserve"> </w:t>
      </w:r>
      <w:r w:rsidRPr="00153440">
        <w:t>(2005)</w:t>
      </w:r>
      <w:r w:rsidR="00A23627">
        <w:t>, p.3</w:t>
      </w:r>
    </w:p>
  </w:footnote>
  <w:footnote w:id="4">
    <w:p w14:paraId="3E0CBBEF" w14:textId="2D847EC3" w:rsidR="00010AB5" w:rsidRDefault="00010AB5">
      <w:pPr>
        <w:pStyle w:val="FootnoteText"/>
      </w:pPr>
      <w:r>
        <w:rPr>
          <w:rStyle w:val="FootnoteReference"/>
        </w:rPr>
        <w:footnoteRef/>
      </w:r>
      <w:r>
        <w:t xml:space="preserve"> </w:t>
      </w:r>
      <w:r w:rsidRPr="00010AB5">
        <w:t xml:space="preserve">J.R. Tanner, C.W. </w:t>
      </w:r>
      <w:proofErr w:type="spellStart"/>
      <w:r w:rsidRPr="00010AB5">
        <w:t>Previte</w:t>
      </w:r>
      <w:proofErr w:type="spellEnd"/>
      <w:r w:rsidRPr="00010AB5">
        <w:t xml:space="preserve">-Orton, Z.N. Brook. </w:t>
      </w:r>
      <w:r w:rsidRPr="00A23627">
        <w:rPr>
          <w:i/>
          <w:iCs/>
        </w:rPr>
        <w:t>Cambridge Medieval History</w:t>
      </w:r>
      <w:r w:rsidRPr="00010AB5">
        <w:t xml:space="preserve"> (Volume 5, Chapter XV). Cambridge University Press.</w:t>
      </w:r>
    </w:p>
  </w:footnote>
  <w:footnote w:id="5">
    <w:p w14:paraId="5971CC96" w14:textId="0B354197" w:rsidR="00010AB5" w:rsidRDefault="00010AB5">
      <w:pPr>
        <w:pStyle w:val="FootnoteText"/>
      </w:pPr>
      <w:r>
        <w:rPr>
          <w:rStyle w:val="FootnoteReference"/>
        </w:rPr>
        <w:footnoteRef/>
      </w:r>
      <w:r>
        <w:t xml:space="preserve"> </w:t>
      </w:r>
      <w:proofErr w:type="spellStart"/>
      <w:r w:rsidRPr="00010AB5">
        <w:t>Gaufredo</w:t>
      </w:r>
      <w:proofErr w:type="spellEnd"/>
      <w:r w:rsidRPr="00010AB5">
        <w:t xml:space="preserve"> </w:t>
      </w:r>
      <w:proofErr w:type="spellStart"/>
      <w:r w:rsidRPr="00010AB5">
        <w:t>Malaterra</w:t>
      </w:r>
      <w:proofErr w:type="spellEnd"/>
      <w:r w:rsidRPr="00010AB5">
        <w:t xml:space="preserve">, </w:t>
      </w:r>
      <w:r w:rsidRPr="00A23627">
        <w:rPr>
          <w:i/>
          <w:iCs/>
        </w:rPr>
        <w:t xml:space="preserve">De Rebus </w:t>
      </w:r>
      <w:proofErr w:type="spellStart"/>
      <w:r w:rsidRPr="00A23627">
        <w:rPr>
          <w:i/>
          <w:iCs/>
        </w:rPr>
        <w:t>Gestis</w:t>
      </w:r>
      <w:proofErr w:type="spellEnd"/>
      <w:r w:rsidRPr="00A23627">
        <w:rPr>
          <w:i/>
          <w:iCs/>
        </w:rPr>
        <w:t xml:space="preserve"> </w:t>
      </w:r>
      <w:proofErr w:type="spellStart"/>
      <w:r w:rsidRPr="00A23627">
        <w:rPr>
          <w:i/>
          <w:iCs/>
        </w:rPr>
        <w:t>Rogerii</w:t>
      </w:r>
      <w:proofErr w:type="spellEnd"/>
      <w:r w:rsidRPr="00A23627">
        <w:rPr>
          <w:i/>
          <w:iCs/>
        </w:rPr>
        <w:t xml:space="preserve"> </w:t>
      </w:r>
      <w:proofErr w:type="spellStart"/>
      <w:r w:rsidRPr="00A23627">
        <w:rPr>
          <w:i/>
          <w:iCs/>
        </w:rPr>
        <w:t>Calabriae</w:t>
      </w:r>
      <w:proofErr w:type="spellEnd"/>
      <w:r w:rsidRPr="00A23627">
        <w:rPr>
          <w:i/>
          <w:iCs/>
        </w:rPr>
        <w:t xml:space="preserve"> et </w:t>
      </w:r>
      <w:proofErr w:type="spellStart"/>
      <w:r w:rsidRPr="00A23627">
        <w:rPr>
          <w:i/>
          <w:iCs/>
        </w:rPr>
        <w:t>Siciliae</w:t>
      </w:r>
      <w:proofErr w:type="spellEnd"/>
      <w:r w:rsidRPr="00A23627">
        <w:rPr>
          <w:i/>
          <w:iCs/>
        </w:rPr>
        <w:t xml:space="preserve"> </w:t>
      </w:r>
      <w:proofErr w:type="spellStart"/>
      <w:r w:rsidRPr="00A23627">
        <w:rPr>
          <w:i/>
          <w:iCs/>
        </w:rPr>
        <w:t>Comitis</w:t>
      </w:r>
      <w:proofErr w:type="spellEnd"/>
      <w:r w:rsidRPr="00A23627">
        <w:rPr>
          <w:i/>
          <w:iCs/>
        </w:rPr>
        <w:t xml:space="preserve"> et Roberti </w:t>
      </w:r>
      <w:proofErr w:type="spellStart"/>
      <w:r w:rsidRPr="00A23627">
        <w:rPr>
          <w:i/>
          <w:iCs/>
        </w:rPr>
        <w:t>Guiscardi</w:t>
      </w:r>
      <w:proofErr w:type="spellEnd"/>
      <w:r w:rsidRPr="00A23627">
        <w:rPr>
          <w:i/>
          <w:iCs/>
        </w:rPr>
        <w:t xml:space="preserve"> </w:t>
      </w:r>
      <w:proofErr w:type="spellStart"/>
      <w:r w:rsidRPr="00A23627">
        <w:rPr>
          <w:i/>
          <w:iCs/>
        </w:rPr>
        <w:t>Ducis</w:t>
      </w:r>
      <w:proofErr w:type="spellEnd"/>
      <w:r w:rsidRPr="00A23627">
        <w:rPr>
          <w:i/>
          <w:iCs/>
        </w:rPr>
        <w:t xml:space="preserve"> </w:t>
      </w:r>
      <w:proofErr w:type="spellStart"/>
      <w:r w:rsidRPr="00A23627">
        <w:rPr>
          <w:i/>
          <w:iCs/>
        </w:rPr>
        <w:t>fratris</w:t>
      </w:r>
      <w:proofErr w:type="spellEnd"/>
      <w:r w:rsidRPr="00A23627">
        <w:rPr>
          <w:i/>
          <w:iCs/>
        </w:rPr>
        <w:t xml:space="preserve"> </w:t>
      </w:r>
      <w:proofErr w:type="spellStart"/>
      <w:r w:rsidRPr="00A23627">
        <w:rPr>
          <w:i/>
          <w:iCs/>
        </w:rPr>
        <w:t>eius</w:t>
      </w:r>
      <w:proofErr w:type="spellEnd"/>
      <w:r w:rsidRPr="00010AB5">
        <w:t xml:space="preserve">, ed. Ernesto </w:t>
      </w:r>
      <w:proofErr w:type="spellStart"/>
      <w:r w:rsidRPr="00010AB5">
        <w:t>Pontieri</w:t>
      </w:r>
      <w:proofErr w:type="spellEnd"/>
      <w:r w:rsidRPr="00010AB5">
        <w:t xml:space="preserve">, Rerum </w:t>
      </w:r>
      <w:proofErr w:type="spellStart"/>
      <w:r w:rsidRPr="00010AB5">
        <w:t>Italicarum</w:t>
      </w:r>
      <w:proofErr w:type="spellEnd"/>
      <w:r w:rsidRPr="00010AB5">
        <w:t xml:space="preserve"> </w:t>
      </w:r>
      <w:proofErr w:type="spellStart"/>
      <w:r w:rsidRPr="00010AB5">
        <w:t>Scriptores</w:t>
      </w:r>
      <w:proofErr w:type="spellEnd"/>
      <w:r w:rsidRPr="00010AB5">
        <w:t xml:space="preserve"> V pt.1 (Bologna, 1927-8)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0D"/>
    <w:rsid w:val="00010AB5"/>
    <w:rsid w:val="000B5581"/>
    <w:rsid w:val="004746E7"/>
    <w:rsid w:val="006837BC"/>
    <w:rsid w:val="00803D6F"/>
    <w:rsid w:val="00812631"/>
    <w:rsid w:val="00A23627"/>
    <w:rsid w:val="00AF410D"/>
    <w:rsid w:val="00F61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AD622"/>
  <w15:chartTrackingRefBased/>
  <w15:docId w15:val="{8C19E29A-BC80-AA46-8F2E-AA40D38C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1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F410D"/>
    <w:rPr>
      <w:sz w:val="20"/>
      <w:szCs w:val="20"/>
    </w:rPr>
  </w:style>
  <w:style w:type="character" w:customStyle="1" w:styleId="FootnoteTextChar">
    <w:name w:val="Footnote Text Char"/>
    <w:basedOn w:val="DefaultParagraphFont"/>
    <w:link w:val="FootnoteText"/>
    <w:uiPriority w:val="99"/>
    <w:semiHidden/>
    <w:rsid w:val="00AF410D"/>
    <w:rPr>
      <w:sz w:val="20"/>
      <w:szCs w:val="20"/>
    </w:rPr>
  </w:style>
  <w:style w:type="character" w:styleId="FootnoteReference">
    <w:name w:val="footnote reference"/>
    <w:basedOn w:val="DefaultParagraphFont"/>
    <w:uiPriority w:val="99"/>
    <w:semiHidden/>
    <w:unhideWhenUsed/>
    <w:rsid w:val="00AF410D"/>
    <w:rPr>
      <w:vertAlign w:val="superscript"/>
    </w:rPr>
  </w:style>
  <w:style w:type="paragraph" w:styleId="Footer">
    <w:name w:val="footer"/>
    <w:basedOn w:val="Normal"/>
    <w:link w:val="FooterChar"/>
    <w:uiPriority w:val="99"/>
    <w:unhideWhenUsed/>
    <w:rsid w:val="00010AB5"/>
    <w:pPr>
      <w:tabs>
        <w:tab w:val="center" w:pos="4513"/>
        <w:tab w:val="right" w:pos="9026"/>
      </w:tabs>
    </w:pPr>
  </w:style>
  <w:style w:type="character" w:customStyle="1" w:styleId="FooterChar">
    <w:name w:val="Footer Char"/>
    <w:basedOn w:val="DefaultParagraphFont"/>
    <w:link w:val="Footer"/>
    <w:uiPriority w:val="99"/>
    <w:rsid w:val="00010AB5"/>
  </w:style>
  <w:style w:type="character" w:styleId="PageNumber">
    <w:name w:val="page number"/>
    <w:basedOn w:val="DefaultParagraphFont"/>
    <w:uiPriority w:val="99"/>
    <w:semiHidden/>
    <w:unhideWhenUsed/>
    <w:rsid w:val="00010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ADA13-04D2-CB46-A840-CC9E9DD30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1873</Words>
  <Characters>10678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Miles Watkin (1705831)</dc:creator>
  <cp:keywords/>
  <dc:description/>
  <cp:lastModifiedBy>Harry Miles Watkin (1705831)</cp:lastModifiedBy>
  <cp:revision>4</cp:revision>
  <dcterms:created xsi:type="dcterms:W3CDTF">2021-04-30T21:21:00Z</dcterms:created>
  <dcterms:modified xsi:type="dcterms:W3CDTF">2021-04-30T21:44:00Z</dcterms:modified>
</cp:coreProperties>
</file>