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CC994" w14:textId="77777777" w:rsidR="00E85F20" w:rsidRDefault="00E85F20" w:rsidP="00E85F20">
      <w:pPr>
        <w:spacing w:line="360" w:lineRule="auto"/>
        <w:jc w:val="center"/>
        <w:rPr>
          <w:rFonts w:cstheme="minorHAnsi"/>
          <w:b/>
          <w:bCs/>
          <w:sz w:val="36"/>
          <w:szCs w:val="36"/>
          <w:u w:val="single"/>
        </w:rPr>
      </w:pPr>
    </w:p>
    <w:p w14:paraId="3BE12F05" w14:textId="77777777" w:rsidR="00E85F20" w:rsidRDefault="00E85F20" w:rsidP="00E85F20">
      <w:pPr>
        <w:spacing w:line="360" w:lineRule="auto"/>
        <w:jc w:val="center"/>
        <w:rPr>
          <w:rFonts w:cstheme="minorHAnsi"/>
          <w:b/>
          <w:bCs/>
          <w:sz w:val="36"/>
          <w:szCs w:val="36"/>
          <w:u w:val="single"/>
        </w:rPr>
      </w:pPr>
    </w:p>
    <w:p w14:paraId="49C8E9A2" w14:textId="77777777" w:rsidR="00E85F20" w:rsidRDefault="00E85F20" w:rsidP="00E85F20">
      <w:pPr>
        <w:spacing w:line="360" w:lineRule="auto"/>
        <w:jc w:val="center"/>
        <w:rPr>
          <w:rFonts w:cstheme="minorHAnsi"/>
          <w:b/>
          <w:bCs/>
          <w:sz w:val="36"/>
          <w:szCs w:val="36"/>
          <w:u w:val="single"/>
        </w:rPr>
      </w:pPr>
    </w:p>
    <w:p w14:paraId="143CE183" w14:textId="48D5B68C" w:rsidR="00E85F20" w:rsidRPr="00E85F20" w:rsidRDefault="00E85F20" w:rsidP="00E85F20">
      <w:pPr>
        <w:spacing w:line="360" w:lineRule="auto"/>
        <w:jc w:val="center"/>
        <w:rPr>
          <w:rFonts w:cstheme="minorHAnsi"/>
          <w:b/>
          <w:bCs/>
          <w:sz w:val="36"/>
          <w:szCs w:val="36"/>
          <w:u w:val="single"/>
        </w:rPr>
      </w:pPr>
      <w:r w:rsidRPr="00E85F20">
        <w:rPr>
          <w:rFonts w:cstheme="minorHAnsi"/>
          <w:b/>
          <w:bCs/>
          <w:sz w:val="36"/>
          <w:szCs w:val="36"/>
          <w:u w:val="single"/>
        </w:rPr>
        <w:t>BSc Professional Policing practice</w:t>
      </w:r>
    </w:p>
    <w:p w14:paraId="5A4D3AA6" w14:textId="77777777" w:rsidR="00E85F20" w:rsidRPr="00E85F20" w:rsidRDefault="00E85F20" w:rsidP="00E85F20">
      <w:pPr>
        <w:spacing w:line="360" w:lineRule="auto"/>
        <w:jc w:val="center"/>
        <w:rPr>
          <w:rFonts w:cstheme="minorHAnsi"/>
          <w:sz w:val="36"/>
          <w:szCs w:val="36"/>
        </w:rPr>
      </w:pPr>
      <w:r w:rsidRPr="00E85F20">
        <w:rPr>
          <w:rFonts w:cstheme="minorHAnsi"/>
          <w:b/>
          <w:bCs/>
          <w:sz w:val="36"/>
          <w:szCs w:val="36"/>
          <w:u w:val="single"/>
        </w:rPr>
        <w:t>Module code</w:t>
      </w:r>
      <w:r w:rsidRPr="00E85F20">
        <w:rPr>
          <w:rFonts w:cstheme="minorHAnsi"/>
          <w:sz w:val="36"/>
          <w:szCs w:val="36"/>
        </w:rPr>
        <w:t>: BMPP5002D</w:t>
      </w:r>
    </w:p>
    <w:p w14:paraId="07D09184" w14:textId="45BFCC1C" w:rsidR="00E85F20" w:rsidRPr="00E85F20" w:rsidRDefault="00E85F20" w:rsidP="00E85F20">
      <w:pPr>
        <w:spacing w:line="360" w:lineRule="auto"/>
        <w:jc w:val="center"/>
        <w:rPr>
          <w:rFonts w:cstheme="minorHAnsi"/>
          <w:sz w:val="36"/>
          <w:szCs w:val="36"/>
        </w:rPr>
      </w:pPr>
      <w:r w:rsidRPr="00E85F20">
        <w:rPr>
          <w:rFonts w:cstheme="minorHAnsi"/>
          <w:b/>
          <w:bCs/>
          <w:sz w:val="36"/>
          <w:szCs w:val="36"/>
          <w:u w:val="single"/>
        </w:rPr>
        <w:t>Module</w:t>
      </w:r>
      <w:r w:rsidRPr="00E85F20">
        <w:rPr>
          <w:rFonts w:cstheme="minorHAnsi"/>
          <w:sz w:val="36"/>
          <w:szCs w:val="36"/>
        </w:rPr>
        <w:t>: Operational Police Practice 2</w:t>
      </w:r>
    </w:p>
    <w:p w14:paraId="6A0618E0" w14:textId="5EC5A769" w:rsidR="00E85F20" w:rsidRPr="00E85F20" w:rsidRDefault="00E85F20" w:rsidP="00E85F20">
      <w:pPr>
        <w:spacing w:line="360" w:lineRule="auto"/>
        <w:jc w:val="center"/>
        <w:rPr>
          <w:rFonts w:cstheme="minorHAnsi"/>
          <w:b/>
          <w:bCs/>
          <w:sz w:val="36"/>
          <w:szCs w:val="36"/>
          <w:u w:val="single"/>
        </w:rPr>
      </w:pPr>
      <w:r w:rsidRPr="00E85F20">
        <w:rPr>
          <w:rFonts w:cstheme="minorHAnsi"/>
          <w:b/>
          <w:bCs/>
          <w:sz w:val="36"/>
          <w:szCs w:val="36"/>
          <w:u w:val="single"/>
        </w:rPr>
        <w:t>Assignment 1</w:t>
      </w:r>
    </w:p>
    <w:p w14:paraId="25BA71FE" w14:textId="24D6EB0F" w:rsidR="00E85F20" w:rsidRPr="00E85F20" w:rsidRDefault="00E85F20" w:rsidP="00E85F20">
      <w:pPr>
        <w:spacing w:line="360" w:lineRule="auto"/>
        <w:jc w:val="center"/>
        <w:rPr>
          <w:rFonts w:cstheme="minorHAnsi"/>
          <w:sz w:val="36"/>
          <w:szCs w:val="36"/>
        </w:rPr>
      </w:pPr>
      <w:r w:rsidRPr="00E85F20">
        <w:rPr>
          <w:rFonts w:cstheme="minorHAnsi"/>
          <w:b/>
          <w:bCs/>
          <w:sz w:val="36"/>
          <w:szCs w:val="36"/>
          <w:u w:val="single"/>
        </w:rPr>
        <w:t>Word count</w:t>
      </w:r>
      <w:r w:rsidRPr="00E85F20">
        <w:rPr>
          <w:rFonts w:cstheme="minorHAnsi"/>
          <w:sz w:val="36"/>
          <w:szCs w:val="36"/>
        </w:rPr>
        <w:t>: 4 x 1000</w:t>
      </w:r>
    </w:p>
    <w:p w14:paraId="6BE73548" w14:textId="394A3AAA" w:rsidR="00C03358" w:rsidRPr="00E85F20" w:rsidRDefault="00E85F20" w:rsidP="00E85F20">
      <w:pPr>
        <w:spacing w:line="360" w:lineRule="auto"/>
        <w:jc w:val="center"/>
        <w:rPr>
          <w:rFonts w:cstheme="minorHAnsi"/>
          <w:sz w:val="36"/>
          <w:szCs w:val="36"/>
        </w:rPr>
      </w:pPr>
      <w:r w:rsidRPr="00E85F20">
        <w:rPr>
          <w:rFonts w:cstheme="minorHAnsi"/>
          <w:b/>
          <w:bCs/>
          <w:sz w:val="36"/>
          <w:szCs w:val="36"/>
          <w:u w:val="single"/>
        </w:rPr>
        <w:t>Student n</w:t>
      </w:r>
      <w:r w:rsidR="00A427EB" w:rsidRPr="00E85F20">
        <w:rPr>
          <w:rFonts w:cstheme="minorHAnsi"/>
          <w:b/>
          <w:bCs/>
          <w:sz w:val="36"/>
          <w:szCs w:val="36"/>
          <w:u w:val="single"/>
        </w:rPr>
        <w:t>ame:</w:t>
      </w:r>
      <w:r w:rsidR="00A427EB" w:rsidRPr="00E85F20">
        <w:rPr>
          <w:rFonts w:cstheme="minorHAnsi"/>
          <w:sz w:val="36"/>
          <w:szCs w:val="36"/>
        </w:rPr>
        <w:t xml:space="preserve"> Jack STERIO</w:t>
      </w:r>
    </w:p>
    <w:p w14:paraId="553B4E70" w14:textId="7F614F16" w:rsidR="00A427EB" w:rsidRPr="00E85F20" w:rsidRDefault="00A427EB" w:rsidP="00E85F20">
      <w:pPr>
        <w:spacing w:line="360" w:lineRule="auto"/>
        <w:jc w:val="center"/>
        <w:rPr>
          <w:rFonts w:cstheme="minorHAnsi"/>
          <w:sz w:val="36"/>
          <w:szCs w:val="36"/>
        </w:rPr>
      </w:pPr>
      <w:r w:rsidRPr="00E85F20">
        <w:rPr>
          <w:rFonts w:cstheme="minorHAnsi"/>
          <w:b/>
          <w:bCs/>
          <w:sz w:val="36"/>
          <w:szCs w:val="36"/>
          <w:u w:val="single"/>
        </w:rPr>
        <w:t xml:space="preserve">Student </w:t>
      </w:r>
      <w:r w:rsidR="00E85F20" w:rsidRPr="00E85F20">
        <w:rPr>
          <w:rFonts w:cstheme="minorHAnsi"/>
          <w:b/>
          <w:bCs/>
          <w:sz w:val="36"/>
          <w:szCs w:val="36"/>
          <w:u w:val="single"/>
        </w:rPr>
        <w:t>Id number</w:t>
      </w:r>
      <w:r w:rsidR="00E85F20" w:rsidRPr="00E85F20">
        <w:rPr>
          <w:rFonts w:cstheme="minorHAnsi"/>
          <w:sz w:val="36"/>
          <w:szCs w:val="36"/>
        </w:rPr>
        <w:t>:</w:t>
      </w:r>
      <w:r w:rsidRPr="00E85F20">
        <w:rPr>
          <w:rFonts w:cstheme="minorHAnsi"/>
          <w:sz w:val="36"/>
          <w:szCs w:val="36"/>
        </w:rPr>
        <w:t xml:space="preserve"> 2124731</w:t>
      </w:r>
    </w:p>
    <w:p w14:paraId="6ED5798A" w14:textId="6FB96CD3" w:rsidR="00A427EB" w:rsidRDefault="00A427EB" w:rsidP="00E85F20">
      <w:pPr>
        <w:spacing w:line="360" w:lineRule="auto"/>
        <w:rPr>
          <w:rFonts w:cstheme="minorHAnsi"/>
          <w:sz w:val="24"/>
          <w:szCs w:val="24"/>
        </w:rPr>
      </w:pPr>
    </w:p>
    <w:p w14:paraId="3790D3BD" w14:textId="4A17C184" w:rsidR="00E85F20" w:rsidRDefault="00E85F20" w:rsidP="00E85F20">
      <w:pPr>
        <w:spacing w:line="360" w:lineRule="auto"/>
        <w:rPr>
          <w:rFonts w:cstheme="minorHAnsi"/>
          <w:sz w:val="24"/>
          <w:szCs w:val="24"/>
        </w:rPr>
      </w:pPr>
    </w:p>
    <w:p w14:paraId="0C67C637" w14:textId="042BD69E" w:rsidR="00E85F20" w:rsidRDefault="00E85F20" w:rsidP="00E85F20">
      <w:pPr>
        <w:spacing w:line="360" w:lineRule="auto"/>
        <w:rPr>
          <w:rFonts w:cstheme="minorHAnsi"/>
          <w:sz w:val="24"/>
          <w:szCs w:val="24"/>
        </w:rPr>
      </w:pPr>
    </w:p>
    <w:p w14:paraId="20D52C70" w14:textId="2D1691A4" w:rsidR="00E85F20" w:rsidRDefault="00E85F20" w:rsidP="00E85F20">
      <w:pPr>
        <w:spacing w:line="360" w:lineRule="auto"/>
        <w:rPr>
          <w:rFonts w:cstheme="minorHAnsi"/>
          <w:sz w:val="24"/>
          <w:szCs w:val="24"/>
        </w:rPr>
      </w:pPr>
    </w:p>
    <w:p w14:paraId="55DE08F5" w14:textId="420A8AAD" w:rsidR="00E85F20" w:rsidRDefault="00E85F20" w:rsidP="00E85F20">
      <w:pPr>
        <w:spacing w:line="360" w:lineRule="auto"/>
        <w:rPr>
          <w:rFonts w:cstheme="minorHAnsi"/>
          <w:sz w:val="24"/>
          <w:szCs w:val="24"/>
        </w:rPr>
      </w:pPr>
    </w:p>
    <w:p w14:paraId="2976E95D" w14:textId="51E35872" w:rsidR="00E85F20" w:rsidRDefault="00E85F20" w:rsidP="00E85F20">
      <w:pPr>
        <w:spacing w:line="360" w:lineRule="auto"/>
        <w:rPr>
          <w:rFonts w:cstheme="minorHAnsi"/>
          <w:sz w:val="24"/>
          <w:szCs w:val="24"/>
        </w:rPr>
      </w:pPr>
    </w:p>
    <w:p w14:paraId="19C4E814" w14:textId="320818DD" w:rsidR="00E85F20" w:rsidRDefault="00E85F20" w:rsidP="00E85F20">
      <w:pPr>
        <w:spacing w:line="360" w:lineRule="auto"/>
        <w:rPr>
          <w:rFonts w:cstheme="minorHAnsi"/>
          <w:sz w:val="24"/>
          <w:szCs w:val="24"/>
        </w:rPr>
      </w:pPr>
    </w:p>
    <w:p w14:paraId="7BAEA8B4" w14:textId="768AFA19" w:rsidR="00E85F20" w:rsidRDefault="00E85F20" w:rsidP="00E85F20">
      <w:pPr>
        <w:spacing w:line="360" w:lineRule="auto"/>
        <w:rPr>
          <w:rFonts w:cstheme="minorHAnsi"/>
          <w:sz w:val="24"/>
          <w:szCs w:val="24"/>
        </w:rPr>
      </w:pPr>
    </w:p>
    <w:p w14:paraId="3A86EDCE" w14:textId="3BB7BE59" w:rsidR="00E85F20" w:rsidRDefault="00E85F20" w:rsidP="00E85F20">
      <w:pPr>
        <w:spacing w:line="360" w:lineRule="auto"/>
        <w:rPr>
          <w:rFonts w:cstheme="minorHAnsi"/>
          <w:sz w:val="24"/>
          <w:szCs w:val="24"/>
        </w:rPr>
      </w:pPr>
    </w:p>
    <w:p w14:paraId="130E35A6" w14:textId="77777777" w:rsidR="00E85F20" w:rsidRPr="00E85F20" w:rsidRDefault="00E85F20" w:rsidP="00E85F20">
      <w:pPr>
        <w:spacing w:line="360" w:lineRule="auto"/>
        <w:rPr>
          <w:rFonts w:cstheme="minorHAnsi"/>
          <w:sz w:val="24"/>
          <w:szCs w:val="24"/>
        </w:rPr>
      </w:pPr>
    </w:p>
    <w:p w14:paraId="679F5721" w14:textId="232CE890" w:rsidR="00A427EB" w:rsidRPr="00B0483D" w:rsidRDefault="00A427EB" w:rsidP="00B0483D">
      <w:pPr>
        <w:pStyle w:val="Default"/>
        <w:spacing w:line="360" w:lineRule="auto"/>
        <w:rPr>
          <w:rFonts w:asciiTheme="minorHAnsi" w:hAnsiTheme="minorHAnsi" w:cstheme="minorHAnsi"/>
          <w:b/>
          <w:bCs/>
          <w:u w:val="single"/>
        </w:rPr>
      </w:pPr>
      <w:r w:rsidRPr="00B0483D">
        <w:rPr>
          <w:rFonts w:asciiTheme="minorHAnsi" w:hAnsiTheme="minorHAnsi" w:cstheme="minorHAnsi"/>
          <w:b/>
          <w:bCs/>
          <w:u w:val="single"/>
        </w:rPr>
        <w:lastRenderedPageBreak/>
        <w:t xml:space="preserve">Essay one </w:t>
      </w:r>
    </w:p>
    <w:p w14:paraId="66DE7895" w14:textId="77777777" w:rsidR="00A427EB" w:rsidRPr="00B0483D" w:rsidRDefault="00A427EB" w:rsidP="00B0483D">
      <w:pPr>
        <w:spacing w:line="360" w:lineRule="auto"/>
        <w:rPr>
          <w:rFonts w:cstheme="minorHAnsi"/>
          <w:sz w:val="24"/>
          <w:szCs w:val="24"/>
          <w:u w:val="single"/>
        </w:rPr>
      </w:pPr>
      <w:r w:rsidRPr="00B0483D">
        <w:rPr>
          <w:rFonts w:cstheme="minorHAnsi"/>
          <w:sz w:val="24"/>
          <w:szCs w:val="24"/>
          <w:u w:val="single"/>
        </w:rPr>
        <w:t>How have past instances of police malpractice and misconduct influenced modern professional policing?</w:t>
      </w:r>
    </w:p>
    <w:p w14:paraId="7FC4E609" w14:textId="77777777" w:rsidR="00A427EB" w:rsidRPr="00B0483D" w:rsidRDefault="00A427EB" w:rsidP="00B0483D">
      <w:pPr>
        <w:spacing w:line="360" w:lineRule="auto"/>
        <w:rPr>
          <w:rFonts w:cstheme="minorHAnsi"/>
          <w:sz w:val="24"/>
          <w:szCs w:val="24"/>
        </w:rPr>
      </w:pPr>
      <w:r w:rsidRPr="00B0483D">
        <w:rPr>
          <w:rFonts w:cstheme="minorHAnsi"/>
          <w:sz w:val="24"/>
          <w:szCs w:val="24"/>
        </w:rPr>
        <w:t>INTRODUCTION:</w:t>
      </w:r>
    </w:p>
    <w:p w14:paraId="3FB9D56A" w14:textId="77777777" w:rsidR="00A427EB" w:rsidRPr="00B0483D" w:rsidRDefault="00A427EB" w:rsidP="00B0483D">
      <w:pPr>
        <w:spacing w:line="360" w:lineRule="auto"/>
        <w:rPr>
          <w:rFonts w:cstheme="minorHAnsi"/>
          <w:sz w:val="24"/>
          <w:szCs w:val="24"/>
        </w:rPr>
      </w:pPr>
      <w:r w:rsidRPr="00B0483D">
        <w:rPr>
          <w:rFonts w:cstheme="minorHAnsi"/>
          <w:sz w:val="24"/>
          <w:szCs w:val="24"/>
        </w:rPr>
        <w:t xml:space="preserve">In this essay I will give a brief overview on what the Brixton riots were. I will then explain how this instance was where police malpractice occurred and how the misconduct has affected modern day policing. I will be talking about the introduction of the Police </w:t>
      </w:r>
      <w:proofErr w:type="gramStart"/>
      <w:r w:rsidRPr="00B0483D">
        <w:rPr>
          <w:rFonts w:cstheme="minorHAnsi"/>
          <w:sz w:val="24"/>
          <w:szCs w:val="24"/>
        </w:rPr>
        <w:t>And</w:t>
      </w:r>
      <w:proofErr w:type="gramEnd"/>
      <w:r w:rsidRPr="00B0483D">
        <w:rPr>
          <w:rFonts w:cstheme="minorHAnsi"/>
          <w:sz w:val="24"/>
          <w:szCs w:val="24"/>
        </w:rPr>
        <w:t xml:space="preserve"> Criminal Evidence Act (PACE) which was subsequently put into place due to the Scarman report on the Brixton riots as well as the large perception that the public had lost confidence in the criminal justice system. </w:t>
      </w:r>
    </w:p>
    <w:p w14:paraId="573D1DF2" w14:textId="77777777" w:rsidR="00A427EB" w:rsidRPr="00B0483D" w:rsidRDefault="00A427EB" w:rsidP="00B0483D">
      <w:pPr>
        <w:spacing w:line="360" w:lineRule="auto"/>
        <w:rPr>
          <w:rFonts w:cstheme="minorHAnsi"/>
          <w:sz w:val="24"/>
          <w:szCs w:val="24"/>
        </w:rPr>
      </w:pPr>
    </w:p>
    <w:p w14:paraId="5EB2AFF8" w14:textId="6EF4790A" w:rsidR="00A427EB" w:rsidRPr="00B0483D" w:rsidRDefault="00E85F20" w:rsidP="00B0483D">
      <w:pPr>
        <w:spacing w:line="360" w:lineRule="auto"/>
        <w:rPr>
          <w:rFonts w:cstheme="minorHAnsi"/>
          <w:sz w:val="24"/>
          <w:szCs w:val="24"/>
        </w:rPr>
      </w:pPr>
      <w:r w:rsidRPr="00B0483D">
        <w:rPr>
          <w:rFonts w:cstheme="minorHAnsi"/>
          <w:sz w:val="24"/>
          <w:szCs w:val="24"/>
        </w:rPr>
        <w:t>OVERVIEW</w:t>
      </w:r>
      <w:r w:rsidR="00A427EB" w:rsidRPr="00B0483D">
        <w:rPr>
          <w:rFonts w:cstheme="minorHAnsi"/>
          <w:sz w:val="24"/>
          <w:szCs w:val="24"/>
        </w:rPr>
        <w:t xml:space="preserve"> ON BRIXTON RIOTS:</w:t>
      </w:r>
    </w:p>
    <w:p w14:paraId="08159BE2" w14:textId="13BD51FB" w:rsidR="00A427EB" w:rsidRPr="00B0483D" w:rsidRDefault="00A427EB" w:rsidP="00B0483D">
      <w:pPr>
        <w:spacing w:line="360" w:lineRule="auto"/>
        <w:rPr>
          <w:rFonts w:cstheme="minorHAnsi"/>
          <w:sz w:val="24"/>
          <w:szCs w:val="24"/>
        </w:rPr>
      </w:pPr>
      <w:r w:rsidRPr="00B0483D">
        <w:rPr>
          <w:rFonts w:cstheme="minorHAnsi"/>
          <w:sz w:val="24"/>
          <w:szCs w:val="24"/>
        </w:rPr>
        <w:t>On Friday April 10, 1981, reports of police brutality against a black man led to an irate mob demonstrating against the police for a few hours before the unrest was subdued. However, after an arrest the following evening, fighting broke out in Brixton, south London</w:t>
      </w:r>
      <w:r w:rsidR="00B0483D">
        <w:rPr>
          <w:rFonts w:cstheme="minorHAnsi"/>
          <w:sz w:val="24"/>
          <w:szCs w:val="24"/>
        </w:rPr>
        <w:t>,</w:t>
      </w:r>
      <w:r w:rsidRPr="00B0483D">
        <w:rPr>
          <w:rFonts w:cstheme="minorHAnsi"/>
          <w:sz w:val="24"/>
          <w:szCs w:val="24"/>
        </w:rPr>
        <w:t xml:space="preserve"> BBC </w:t>
      </w:r>
      <w:r w:rsidR="00B0483D">
        <w:rPr>
          <w:rFonts w:cstheme="minorHAnsi"/>
          <w:sz w:val="24"/>
          <w:szCs w:val="24"/>
        </w:rPr>
        <w:t>(</w:t>
      </w:r>
      <w:r w:rsidRPr="00B0483D">
        <w:rPr>
          <w:rFonts w:cstheme="minorHAnsi"/>
          <w:sz w:val="24"/>
          <w:szCs w:val="24"/>
        </w:rPr>
        <w:t>2021)</w:t>
      </w:r>
      <w:r w:rsidR="00B0483D">
        <w:rPr>
          <w:rFonts w:cstheme="minorHAnsi"/>
          <w:sz w:val="24"/>
          <w:szCs w:val="24"/>
        </w:rPr>
        <w:t>.</w:t>
      </w:r>
      <w:r w:rsidRPr="00B0483D">
        <w:rPr>
          <w:rFonts w:cstheme="minorHAnsi"/>
          <w:sz w:val="24"/>
          <w:szCs w:val="24"/>
        </w:rPr>
        <w:t xml:space="preserve"> More than 300 individuals were hurt, and the estimated cost of the damage was £7.5 million BBC </w:t>
      </w:r>
      <w:r w:rsidR="00B0483D">
        <w:rPr>
          <w:rFonts w:cstheme="minorHAnsi"/>
          <w:sz w:val="24"/>
          <w:szCs w:val="24"/>
        </w:rPr>
        <w:t>(</w:t>
      </w:r>
      <w:r w:rsidRPr="00B0483D">
        <w:rPr>
          <w:rFonts w:cstheme="minorHAnsi"/>
          <w:sz w:val="24"/>
          <w:szCs w:val="24"/>
        </w:rPr>
        <w:t>2021)</w:t>
      </w:r>
      <w:r w:rsidR="00B0483D">
        <w:rPr>
          <w:rFonts w:cstheme="minorHAnsi"/>
          <w:sz w:val="24"/>
          <w:szCs w:val="24"/>
        </w:rPr>
        <w:t>.</w:t>
      </w:r>
      <w:r w:rsidRPr="00B0483D">
        <w:rPr>
          <w:rFonts w:cstheme="minorHAnsi"/>
          <w:sz w:val="24"/>
          <w:szCs w:val="24"/>
        </w:rPr>
        <w:t xml:space="preserve"> The riots lasted for 3 days in total</w:t>
      </w:r>
      <w:r w:rsidR="00B0483D">
        <w:rPr>
          <w:rFonts w:cstheme="minorHAnsi"/>
          <w:sz w:val="24"/>
          <w:szCs w:val="24"/>
        </w:rPr>
        <w:t xml:space="preserve"> and </w:t>
      </w:r>
      <w:r w:rsidRPr="00B0483D">
        <w:rPr>
          <w:rFonts w:cstheme="minorHAnsi"/>
          <w:sz w:val="24"/>
          <w:szCs w:val="24"/>
        </w:rPr>
        <w:t>for months after there was an investigation and report</w:t>
      </w:r>
      <w:r w:rsidR="00B0483D">
        <w:rPr>
          <w:rFonts w:cstheme="minorHAnsi"/>
          <w:sz w:val="24"/>
          <w:szCs w:val="24"/>
        </w:rPr>
        <w:t>s</w:t>
      </w:r>
      <w:r w:rsidRPr="00B0483D">
        <w:rPr>
          <w:rFonts w:cstheme="minorHAnsi"/>
          <w:sz w:val="24"/>
          <w:szCs w:val="24"/>
        </w:rPr>
        <w:t xml:space="preserve"> on the riots. Following the riots, the British government announced a Lord Leslie George Scarman-led investigation into the unrest.  The Brixton riots were analysed by Lord Scarman's report, which was released on November 25, 1981, in terms of the racial injustice experienced by young black people.</w:t>
      </w:r>
    </w:p>
    <w:p w14:paraId="4009D7F6" w14:textId="77777777" w:rsidR="00A427EB" w:rsidRPr="00B0483D" w:rsidRDefault="00A427EB" w:rsidP="00B0483D">
      <w:pPr>
        <w:spacing w:line="360" w:lineRule="auto"/>
        <w:rPr>
          <w:rFonts w:cstheme="minorHAnsi"/>
          <w:sz w:val="24"/>
          <w:szCs w:val="24"/>
        </w:rPr>
      </w:pPr>
    </w:p>
    <w:p w14:paraId="54AECE4F" w14:textId="77777777" w:rsidR="00A427EB" w:rsidRPr="00B0483D" w:rsidRDefault="00A427EB" w:rsidP="00B0483D">
      <w:pPr>
        <w:spacing w:line="360" w:lineRule="auto"/>
        <w:rPr>
          <w:rFonts w:cstheme="minorHAnsi"/>
          <w:sz w:val="24"/>
          <w:szCs w:val="24"/>
        </w:rPr>
      </w:pPr>
      <w:r w:rsidRPr="00B0483D">
        <w:rPr>
          <w:rFonts w:cstheme="minorHAnsi"/>
          <w:sz w:val="24"/>
          <w:szCs w:val="24"/>
        </w:rPr>
        <w:t>MALPEACTISE AND MISCONDUCT LEADING TO AND DURING THE RIOTS:</w:t>
      </w:r>
    </w:p>
    <w:p w14:paraId="512D93A6" w14:textId="1522DCDA" w:rsidR="00A427EB" w:rsidRPr="00B0483D" w:rsidRDefault="00A427EB" w:rsidP="00B0483D">
      <w:pPr>
        <w:spacing w:line="360" w:lineRule="auto"/>
        <w:rPr>
          <w:rFonts w:cstheme="minorHAnsi"/>
          <w:sz w:val="24"/>
          <w:szCs w:val="24"/>
        </w:rPr>
      </w:pPr>
      <w:r w:rsidRPr="00B0483D">
        <w:rPr>
          <w:rFonts w:cstheme="minorHAnsi"/>
          <w:sz w:val="24"/>
          <w:szCs w:val="24"/>
        </w:rPr>
        <w:t>There was tension between the black community and the police in Brixton</w:t>
      </w:r>
      <w:r w:rsidR="00386975">
        <w:rPr>
          <w:rFonts w:cstheme="minorHAnsi"/>
          <w:sz w:val="24"/>
          <w:szCs w:val="24"/>
        </w:rPr>
        <w:t>.</w:t>
      </w:r>
      <w:r w:rsidRPr="00B0483D">
        <w:rPr>
          <w:rFonts w:cstheme="minorHAnsi"/>
          <w:sz w:val="24"/>
          <w:szCs w:val="24"/>
        </w:rPr>
        <w:t xml:space="preserve"> </w:t>
      </w:r>
      <w:r w:rsidR="00386975">
        <w:rPr>
          <w:rFonts w:cstheme="minorHAnsi"/>
          <w:sz w:val="24"/>
          <w:szCs w:val="24"/>
        </w:rPr>
        <w:t>T</w:t>
      </w:r>
      <w:r w:rsidRPr="00B0483D">
        <w:rPr>
          <w:rFonts w:cstheme="minorHAnsi"/>
          <w:sz w:val="24"/>
          <w:szCs w:val="24"/>
        </w:rPr>
        <w:t>he crime rate was high in the area and the police were trying to resolve the issue. There were 943 stop and searches in Brixton during the five days in early April leading up to the riots, upsetting community members and escalating tensions between white police officers and young people</w:t>
      </w:r>
      <w:r w:rsidR="00386975">
        <w:rPr>
          <w:rFonts w:cstheme="minorHAnsi"/>
          <w:sz w:val="24"/>
          <w:szCs w:val="24"/>
        </w:rPr>
        <w:t>,</w:t>
      </w:r>
      <w:r w:rsidRPr="00B0483D">
        <w:rPr>
          <w:rFonts w:cstheme="minorHAnsi"/>
          <w:sz w:val="24"/>
          <w:szCs w:val="24"/>
        </w:rPr>
        <w:t xml:space="preserve"> Black past</w:t>
      </w:r>
      <w:r w:rsidR="00386975">
        <w:rPr>
          <w:rFonts w:cstheme="minorHAnsi"/>
          <w:sz w:val="24"/>
          <w:szCs w:val="24"/>
        </w:rPr>
        <w:t xml:space="preserve"> (</w:t>
      </w:r>
      <w:r w:rsidRPr="00B0483D">
        <w:rPr>
          <w:rFonts w:cstheme="minorHAnsi"/>
          <w:sz w:val="24"/>
          <w:szCs w:val="24"/>
        </w:rPr>
        <w:t xml:space="preserve">2010). </w:t>
      </w:r>
    </w:p>
    <w:p w14:paraId="23FF7418" w14:textId="1AFAF584" w:rsidR="00A427EB" w:rsidRPr="00B0483D" w:rsidRDefault="00A427EB" w:rsidP="00B0483D">
      <w:pPr>
        <w:spacing w:line="360" w:lineRule="auto"/>
        <w:rPr>
          <w:rFonts w:cstheme="minorHAnsi"/>
          <w:sz w:val="24"/>
          <w:szCs w:val="24"/>
        </w:rPr>
      </w:pPr>
      <w:r w:rsidRPr="00B0483D">
        <w:rPr>
          <w:rFonts w:cstheme="minorHAnsi"/>
          <w:sz w:val="24"/>
          <w:szCs w:val="24"/>
        </w:rPr>
        <w:lastRenderedPageBreak/>
        <w:t>There were various alterations made to police in the wake of the Brixton riots and the Scarman report. The Police and Criminal Evidence Act of 1984, or PACE, was the most significant. This brought an organised legislative code for the conduct of police investigations in place of the previous patchwork of statutory and common law authorities and the Judges' Rules. For the first time police authority was outlined in law and subject to restrictions. Additionally, sections 76 and 78 of PACE provide a clear definition of the courts' ability to exclude evidence</w:t>
      </w:r>
      <w:r w:rsidR="00E85F20" w:rsidRPr="00B0483D">
        <w:rPr>
          <w:rFonts w:cstheme="minorHAnsi"/>
          <w:sz w:val="24"/>
          <w:szCs w:val="24"/>
        </w:rPr>
        <w:t>,</w:t>
      </w:r>
      <w:r w:rsidRPr="00B0483D">
        <w:rPr>
          <w:rFonts w:cstheme="minorHAnsi"/>
          <w:sz w:val="24"/>
          <w:szCs w:val="24"/>
        </w:rPr>
        <w:t xml:space="preserve"> GRESHAM College</w:t>
      </w:r>
      <w:r w:rsidR="00E85F20" w:rsidRPr="00B0483D">
        <w:rPr>
          <w:rFonts w:cstheme="minorHAnsi"/>
          <w:sz w:val="24"/>
          <w:szCs w:val="24"/>
        </w:rPr>
        <w:t>,</w:t>
      </w:r>
      <w:r w:rsidRPr="00B0483D">
        <w:rPr>
          <w:rFonts w:cstheme="minorHAnsi"/>
          <w:sz w:val="24"/>
          <w:szCs w:val="24"/>
        </w:rPr>
        <w:t xml:space="preserve"> </w:t>
      </w:r>
      <w:r w:rsidR="00E85F20" w:rsidRPr="00B0483D">
        <w:rPr>
          <w:rFonts w:cstheme="minorHAnsi"/>
          <w:sz w:val="24"/>
          <w:szCs w:val="24"/>
        </w:rPr>
        <w:t>(</w:t>
      </w:r>
      <w:r w:rsidRPr="00B0483D">
        <w:rPr>
          <w:rFonts w:cstheme="minorHAnsi"/>
          <w:sz w:val="24"/>
          <w:szCs w:val="24"/>
        </w:rPr>
        <w:t>2022)</w:t>
      </w:r>
      <w:r w:rsidR="00E85F20" w:rsidRPr="00B0483D">
        <w:rPr>
          <w:rFonts w:cstheme="minorHAnsi"/>
          <w:sz w:val="24"/>
          <w:szCs w:val="24"/>
        </w:rPr>
        <w:t>.</w:t>
      </w:r>
      <w:r w:rsidRPr="00B0483D">
        <w:rPr>
          <w:rFonts w:cstheme="minorHAnsi"/>
          <w:sz w:val="24"/>
          <w:szCs w:val="24"/>
        </w:rPr>
        <w:t xml:space="preserve"> Modern policing is being influenced by the recruitment, 2019 had the greatest level of BAME police personnel ever observed in England and Wales. However, it's still a lot less than the proportion of BAME people in the general population. Some people draw a connection between stop and search and the recurrent themes of recruitment issues. The administration said last year that it was reversing some of the previous measures and allowing police broader authority to conduct stop and searches. It claimed that the initiative was designed to combat escalating knife crime, which is now at its highest level ever recorded in England and Wales</w:t>
      </w:r>
      <w:r w:rsidR="00386975">
        <w:rPr>
          <w:rFonts w:cstheme="minorHAnsi"/>
          <w:sz w:val="24"/>
          <w:szCs w:val="24"/>
        </w:rPr>
        <w:t>,</w:t>
      </w:r>
      <w:r w:rsidRPr="00B0483D">
        <w:rPr>
          <w:rFonts w:cstheme="minorHAnsi"/>
          <w:sz w:val="24"/>
          <w:szCs w:val="24"/>
        </w:rPr>
        <w:t xml:space="preserve"> BBC </w:t>
      </w:r>
      <w:r w:rsidR="00386975">
        <w:rPr>
          <w:rFonts w:cstheme="minorHAnsi"/>
          <w:sz w:val="24"/>
          <w:szCs w:val="24"/>
        </w:rPr>
        <w:t>(</w:t>
      </w:r>
      <w:r w:rsidRPr="00B0483D">
        <w:rPr>
          <w:rFonts w:cstheme="minorHAnsi"/>
          <w:sz w:val="24"/>
          <w:szCs w:val="24"/>
        </w:rPr>
        <w:t>2020)</w:t>
      </w:r>
      <w:r w:rsidR="00386975">
        <w:rPr>
          <w:rFonts w:cstheme="minorHAnsi"/>
          <w:sz w:val="24"/>
          <w:szCs w:val="24"/>
        </w:rPr>
        <w:t>.</w:t>
      </w:r>
      <w:r w:rsidRPr="00B0483D">
        <w:rPr>
          <w:rFonts w:cstheme="minorHAnsi"/>
          <w:sz w:val="24"/>
          <w:szCs w:val="24"/>
        </w:rPr>
        <w:t xml:space="preserve"> The Police and Criminal Evidence Act of 1984 (PACE) and the related Codes of Practise lay out the rules and expectations for how people who </w:t>
      </w:r>
      <w:proofErr w:type="gramStart"/>
      <w:r w:rsidRPr="00B0483D">
        <w:rPr>
          <w:rFonts w:cstheme="minorHAnsi"/>
          <w:sz w:val="24"/>
          <w:szCs w:val="24"/>
        </w:rPr>
        <w:t>come into contact with</w:t>
      </w:r>
      <w:proofErr w:type="gramEnd"/>
      <w:r w:rsidRPr="00B0483D">
        <w:rPr>
          <w:rFonts w:cstheme="minorHAnsi"/>
          <w:sz w:val="24"/>
          <w:szCs w:val="24"/>
        </w:rPr>
        <w:t xml:space="preserve"> the police are to be treated. The PACE Codes C and G outline the duties and authority entrusted to the police before, during, and after a police investigation. They also outline the rights of everyone who is thought to have committed a crime</w:t>
      </w:r>
      <w:r w:rsidR="00386975">
        <w:rPr>
          <w:rFonts w:cstheme="minorHAnsi"/>
          <w:sz w:val="24"/>
          <w:szCs w:val="24"/>
        </w:rPr>
        <w:t>,</w:t>
      </w:r>
      <w:r w:rsidRPr="00B0483D">
        <w:rPr>
          <w:rFonts w:cstheme="minorHAnsi"/>
          <w:sz w:val="24"/>
          <w:szCs w:val="24"/>
        </w:rPr>
        <w:t xml:space="preserve"> College of policing </w:t>
      </w:r>
      <w:r w:rsidR="00386975">
        <w:rPr>
          <w:rFonts w:cstheme="minorHAnsi"/>
          <w:sz w:val="24"/>
          <w:szCs w:val="24"/>
        </w:rPr>
        <w:t>(</w:t>
      </w:r>
      <w:r w:rsidRPr="00B0483D">
        <w:rPr>
          <w:rFonts w:cstheme="minorHAnsi"/>
          <w:sz w:val="24"/>
          <w:szCs w:val="24"/>
        </w:rPr>
        <w:t>2013)</w:t>
      </w:r>
      <w:r w:rsidR="00386975">
        <w:rPr>
          <w:rFonts w:cstheme="minorHAnsi"/>
          <w:sz w:val="24"/>
          <w:szCs w:val="24"/>
        </w:rPr>
        <w:t>.</w:t>
      </w:r>
    </w:p>
    <w:p w14:paraId="1A157FC8" w14:textId="77777777" w:rsidR="00A427EB" w:rsidRPr="00B0483D" w:rsidRDefault="00A427EB" w:rsidP="00B0483D">
      <w:pPr>
        <w:spacing w:line="360" w:lineRule="auto"/>
        <w:rPr>
          <w:rFonts w:cstheme="minorHAnsi"/>
          <w:sz w:val="24"/>
          <w:szCs w:val="24"/>
        </w:rPr>
      </w:pPr>
    </w:p>
    <w:p w14:paraId="45D3E4F0" w14:textId="77777777" w:rsidR="00A427EB" w:rsidRPr="00B0483D" w:rsidRDefault="00A427EB" w:rsidP="00B0483D">
      <w:pPr>
        <w:spacing w:line="360" w:lineRule="auto"/>
        <w:rPr>
          <w:rFonts w:cstheme="minorHAnsi"/>
          <w:sz w:val="24"/>
          <w:szCs w:val="24"/>
        </w:rPr>
      </w:pPr>
      <w:r w:rsidRPr="00B0483D">
        <w:rPr>
          <w:rFonts w:cstheme="minorHAnsi"/>
          <w:sz w:val="24"/>
          <w:szCs w:val="24"/>
        </w:rPr>
        <w:t>CONCLUSION:</w:t>
      </w:r>
    </w:p>
    <w:p w14:paraId="6D029763" w14:textId="542EFDDD" w:rsidR="00A427EB" w:rsidRPr="00B0483D" w:rsidRDefault="00A427EB" w:rsidP="00B0483D">
      <w:pPr>
        <w:spacing w:line="360" w:lineRule="auto"/>
        <w:rPr>
          <w:rFonts w:cstheme="minorHAnsi"/>
          <w:sz w:val="24"/>
          <w:szCs w:val="24"/>
        </w:rPr>
      </w:pPr>
      <w:r w:rsidRPr="00B0483D">
        <w:rPr>
          <w:rFonts w:cstheme="minorHAnsi"/>
          <w:sz w:val="24"/>
          <w:szCs w:val="24"/>
        </w:rPr>
        <w:t xml:space="preserve">In conclusion, the introduction of the Police and Criminal Evidence Act 1984 (PACE) and the procedures and practices that come with PACE was primarily due to the Brixton riots. Although there were other factors leading up to the riots that also influenced the introduction to PACE. Even in modern day policing new police officers are taught the ins and outs of PACE to ensure the best practices are used when operational. Each officer has their own responsibility to carry out their work in accordance </w:t>
      </w:r>
      <w:r w:rsidR="00E85F20" w:rsidRPr="00B0483D">
        <w:rPr>
          <w:rFonts w:cstheme="minorHAnsi"/>
          <w:sz w:val="24"/>
          <w:szCs w:val="24"/>
        </w:rPr>
        <w:t>with</w:t>
      </w:r>
      <w:r w:rsidRPr="00B0483D">
        <w:rPr>
          <w:rFonts w:cstheme="minorHAnsi"/>
          <w:sz w:val="24"/>
          <w:szCs w:val="24"/>
        </w:rPr>
        <w:t xml:space="preserve"> PACE. Whereas before the introduction of PACE, stop searches were carried out on members of the public with no grounds. With the introduction of section 1 of PACE a person cannot be stop searched unless there are sufficient grounds to do so. This ensures that members of the public are not targeted due to race, or previous incidents where they have been arrested. A detained </w:t>
      </w:r>
      <w:r w:rsidRPr="00B0483D">
        <w:rPr>
          <w:rFonts w:cstheme="minorHAnsi"/>
          <w:sz w:val="24"/>
          <w:szCs w:val="24"/>
        </w:rPr>
        <w:lastRenderedPageBreak/>
        <w:t xml:space="preserve">person must also be treated fairly when in custody. Each detained person is entitled to sufficient food, </w:t>
      </w:r>
      <w:r w:rsidR="00E85F20" w:rsidRPr="00B0483D">
        <w:rPr>
          <w:rFonts w:cstheme="minorHAnsi"/>
          <w:sz w:val="24"/>
          <w:szCs w:val="24"/>
        </w:rPr>
        <w:t>drink,</w:t>
      </w:r>
      <w:r w:rsidRPr="00B0483D">
        <w:rPr>
          <w:rFonts w:cstheme="minorHAnsi"/>
          <w:sz w:val="24"/>
          <w:szCs w:val="24"/>
        </w:rPr>
        <w:t xml:space="preserve"> and other basic items, also when being interviewed, an interview must be conducted in accordance </w:t>
      </w:r>
      <w:r w:rsidR="00E85F20" w:rsidRPr="00B0483D">
        <w:rPr>
          <w:rFonts w:cstheme="minorHAnsi"/>
          <w:sz w:val="24"/>
          <w:szCs w:val="24"/>
        </w:rPr>
        <w:t>with</w:t>
      </w:r>
      <w:r w:rsidRPr="00B0483D">
        <w:rPr>
          <w:rFonts w:cstheme="minorHAnsi"/>
          <w:sz w:val="24"/>
          <w:szCs w:val="24"/>
        </w:rPr>
        <w:t xml:space="preserve"> PACE. On a detained persons detention log, after an interview the interviewing officer must be sure to add a PACE stamp onto the detention log to prove that the interview was conducted correctly. The Brixton riots proved that the police were not doing the job correctly and were not treating people fairly, members of the public had no trust in the police and were always worried that they could be targeted by the police</w:t>
      </w:r>
      <w:r w:rsidR="00386975">
        <w:rPr>
          <w:rFonts w:cstheme="minorHAnsi"/>
          <w:sz w:val="24"/>
          <w:szCs w:val="24"/>
        </w:rPr>
        <w:t>, w</w:t>
      </w:r>
      <w:r w:rsidRPr="00B0483D">
        <w:rPr>
          <w:rFonts w:cstheme="minorHAnsi"/>
          <w:sz w:val="24"/>
          <w:szCs w:val="24"/>
        </w:rPr>
        <w:t xml:space="preserve">hereas now this </w:t>
      </w:r>
      <w:r w:rsidR="00E85F20" w:rsidRPr="00B0483D">
        <w:rPr>
          <w:rFonts w:cstheme="minorHAnsi"/>
          <w:sz w:val="24"/>
          <w:szCs w:val="24"/>
        </w:rPr>
        <w:t>can’t</w:t>
      </w:r>
      <w:r w:rsidRPr="00B0483D">
        <w:rPr>
          <w:rFonts w:cstheme="minorHAnsi"/>
          <w:sz w:val="24"/>
          <w:szCs w:val="24"/>
        </w:rPr>
        <w:t xml:space="preserve"> happen. An officer could be taken to court and potential dismissed from their role if they do not follow PACE when carrying out their duties. </w:t>
      </w:r>
    </w:p>
    <w:p w14:paraId="1776A6C1" w14:textId="384B1EDF" w:rsidR="00A427EB" w:rsidRPr="00B0483D" w:rsidRDefault="00A427EB" w:rsidP="00B0483D">
      <w:pPr>
        <w:spacing w:line="360" w:lineRule="auto"/>
        <w:rPr>
          <w:rFonts w:cstheme="minorHAnsi"/>
          <w:sz w:val="24"/>
          <w:szCs w:val="24"/>
        </w:rPr>
      </w:pPr>
      <w:r w:rsidRPr="00B0483D">
        <w:rPr>
          <w:rFonts w:cstheme="minorHAnsi"/>
          <w:sz w:val="24"/>
          <w:szCs w:val="24"/>
        </w:rPr>
        <w:t xml:space="preserve">Although there are still many instances of misconduct and malpractice within the police force, the recruitment of BAME officers is increasing and the training levels that are being taught to new officers coming into the police on PACE, and treatment of detained persons is constantly being improved. The sheer volume of new recruits being brought into the police force does also bring disadvantages as there is always the chance of some people </w:t>
      </w:r>
      <w:r w:rsidR="00E85F20" w:rsidRPr="00B0483D">
        <w:rPr>
          <w:rFonts w:cstheme="minorHAnsi"/>
          <w:sz w:val="24"/>
          <w:szCs w:val="24"/>
        </w:rPr>
        <w:t>whose</w:t>
      </w:r>
      <w:r w:rsidRPr="00B0483D">
        <w:rPr>
          <w:rFonts w:cstheme="minorHAnsi"/>
          <w:sz w:val="24"/>
          <w:szCs w:val="24"/>
        </w:rPr>
        <w:t xml:space="preserve"> views are not in line with the police code of ethics, meaning that there is a possibility of instances of malpractice and misconduct. </w:t>
      </w:r>
    </w:p>
    <w:p w14:paraId="3DE80245" w14:textId="77777777" w:rsidR="00A427EB" w:rsidRPr="00B0483D" w:rsidRDefault="00A427EB" w:rsidP="00B0483D">
      <w:pPr>
        <w:spacing w:line="360" w:lineRule="auto"/>
        <w:rPr>
          <w:rFonts w:cstheme="minorHAnsi"/>
          <w:sz w:val="24"/>
          <w:szCs w:val="24"/>
        </w:rPr>
      </w:pPr>
    </w:p>
    <w:p w14:paraId="08ABE7D6" w14:textId="4740C20E" w:rsidR="00A427EB" w:rsidRPr="00B0483D" w:rsidRDefault="00A427EB" w:rsidP="00B0483D">
      <w:pPr>
        <w:spacing w:line="360" w:lineRule="auto"/>
        <w:rPr>
          <w:rFonts w:cstheme="minorHAnsi"/>
          <w:sz w:val="24"/>
          <w:szCs w:val="24"/>
        </w:rPr>
      </w:pPr>
      <w:r w:rsidRPr="00B0483D">
        <w:rPr>
          <w:rFonts w:cstheme="minorHAnsi"/>
          <w:sz w:val="24"/>
          <w:szCs w:val="24"/>
        </w:rPr>
        <w:t xml:space="preserve">(Word count </w:t>
      </w:r>
      <w:r w:rsidR="00386975">
        <w:rPr>
          <w:rFonts w:cstheme="minorHAnsi"/>
          <w:sz w:val="24"/>
          <w:szCs w:val="24"/>
        </w:rPr>
        <w:t>967</w:t>
      </w:r>
      <w:r w:rsidRPr="00B0483D">
        <w:rPr>
          <w:rFonts w:cstheme="minorHAnsi"/>
          <w:sz w:val="24"/>
          <w:szCs w:val="24"/>
        </w:rPr>
        <w:t>)</w:t>
      </w:r>
    </w:p>
    <w:p w14:paraId="5D31EAF4" w14:textId="2FE18270" w:rsidR="00A427EB" w:rsidRPr="00B0483D" w:rsidRDefault="00A427EB" w:rsidP="00B0483D">
      <w:pPr>
        <w:spacing w:line="360" w:lineRule="auto"/>
        <w:rPr>
          <w:rFonts w:cstheme="minorHAnsi"/>
          <w:sz w:val="24"/>
          <w:szCs w:val="24"/>
        </w:rPr>
      </w:pPr>
    </w:p>
    <w:p w14:paraId="7955D9AD" w14:textId="6D8CBDA0" w:rsidR="00E85F20" w:rsidRPr="00B0483D" w:rsidRDefault="00E85F20" w:rsidP="00B0483D">
      <w:pPr>
        <w:spacing w:line="360" w:lineRule="auto"/>
        <w:rPr>
          <w:rFonts w:cstheme="minorHAnsi"/>
          <w:sz w:val="24"/>
          <w:szCs w:val="24"/>
        </w:rPr>
      </w:pPr>
    </w:p>
    <w:p w14:paraId="4B53A606" w14:textId="19A6BD6F" w:rsidR="00E85F20" w:rsidRPr="00B0483D" w:rsidRDefault="00E85F20" w:rsidP="00B0483D">
      <w:pPr>
        <w:spacing w:line="360" w:lineRule="auto"/>
        <w:rPr>
          <w:rFonts w:cstheme="minorHAnsi"/>
          <w:sz w:val="24"/>
          <w:szCs w:val="24"/>
        </w:rPr>
      </w:pPr>
    </w:p>
    <w:p w14:paraId="2CBE0BC4" w14:textId="7E7C90AE" w:rsidR="00E85F20" w:rsidRPr="00B0483D" w:rsidRDefault="00E85F20" w:rsidP="00B0483D">
      <w:pPr>
        <w:spacing w:line="360" w:lineRule="auto"/>
        <w:rPr>
          <w:rFonts w:cstheme="minorHAnsi"/>
          <w:sz w:val="24"/>
          <w:szCs w:val="24"/>
        </w:rPr>
      </w:pPr>
    </w:p>
    <w:p w14:paraId="0BC759E7" w14:textId="1C3F3312" w:rsidR="00E85F20" w:rsidRPr="00B0483D" w:rsidRDefault="00E85F20" w:rsidP="00B0483D">
      <w:pPr>
        <w:spacing w:line="360" w:lineRule="auto"/>
        <w:rPr>
          <w:rFonts w:cstheme="minorHAnsi"/>
          <w:sz w:val="24"/>
          <w:szCs w:val="24"/>
        </w:rPr>
      </w:pPr>
    </w:p>
    <w:p w14:paraId="3F97061E" w14:textId="5873F09B" w:rsidR="00E85F20" w:rsidRPr="00B0483D" w:rsidRDefault="00E85F20" w:rsidP="00B0483D">
      <w:pPr>
        <w:spacing w:line="360" w:lineRule="auto"/>
        <w:rPr>
          <w:rFonts w:cstheme="minorHAnsi"/>
          <w:sz w:val="24"/>
          <w:szCs w:val="24"/>
        </w:rPr>
      </w:pPr>
    </w:p>
    <w:p w14:paraId="2526E295" w14:textId="77777777" w:rsidR="00386975" w:rsidRDefault="00386975" w:rsidP="00B0483D">
      <w:pPr>
        <w:spacing w:line="360" w:lineRule="auto"/>
        <w:rPr>
          <w:rFonts w:cstheme="minorHAnsi"/>
          <w:b/>
          <w:bCs/>
          <w:sz w:val="24"/>
          <w:szCs w:val="24"/>
          <w:u w:val="single"/>
        </w:rPr>
      </w:pPr>
    </w:p>
    <w:p w14:paraId="2DC3C9DF" w14:textId="77777777" w:rsidR="00386975" w:rsidRDefault="00386975" w:rsidP="00B0483D">
      <w:pPr>
        <w:spacing w:line="360" w:lineRule="auto"/>
        <w:rPr>
          <w:rFonts w:cstheme="minorHAnsi"/>
          <w:b/>
          <w:bCs/>
          <w:sz w:val="24"/>
          <w:szCs w:val="24"/>
          <w:u w:val="single"/>
        </w:rPr>
      </w:pPr>
    </w:p>
    <w:p w14:paraId="47B3DE94" w14:textId="77777777" w:rsidR="00386975" w:rsidRDefault="00386975" w:rsidP="00B0483D">
      <w:pPr>
        <w:spacing w:line="360" w:lineRule="auto"/>
        <w:rPr>
          <w:rFonts w:cstheme="minorHAnsi"/>
          <w:b/>
          <w:bCs/>
          <w:sz w:val="24"/>
          <w:szCs w:val="24"/>
          <w:u w:val="single"/>
        </w:rPr>
      </w:pPr>
    </w:p>
    <w:p w14:paraId="72E23F93" w14:textId="4B243937" w:rsidR="00E85F20" w:rsidRPr="00B0483D" w:rsidRDefault="00E85F20" w:rsidP="00B0483D">
      <w:pPr>
        <w:spacing w:line="360" w:lineRule="auto"/>
        <w:rPr>
          <w:rFonts w:cstheme="minorHAnsi"/>
          <w:b/>
          <w:bCs/>
          <w:sz w:val="24"/>
          <w:szCs w:val="24"/>
          <w:u w:val="single"/>
        </w:rPr>
      </w:pPr>
      <w:r w:rsidRPr="00B0483D">
        <w:rPr>
          <w:rFonts w:cstheme="minorHAnsi"/>
          <w:b/>
          <w:bCs/>
          <w:sz w:val="24"/>
          <w:szCs w:val="24"/>
          <w:u w:val="single"/>
        </w:rPr>
        <w:lastRenderedPageBreak/>
        <w:t xml:space="preserve">Essay two </w:t>
      </w:r>
    </w:p>
    <w:p w14:paraId="3678491C" w14:textId="77777777" w:rsidR="00A427EB" w:rsidRPr="00B0483D" w:rsidRDefault="00A427EB" w:rsidP="00B0483D">
      <w:pPr>
        <w:spacing w:line="360" w:lineRule="auto"/>
        <w:rPr>
          <w:rFonts w:cstheme="minorHAnsi"/>
          <w:sz w:val="24"/>
          <w:szCs w:val="24"/>
        </w:rPr>
      </w:pPr>
      <w:bookmarkStart w:id="0" w:name="_Hlk133992413"/>
      <w:bookmarkStart w:id="1" w:name="_Hlk134460765"/>
      <w:r w:rsidRPr="00B0483D">
        <w:rPr>
          <w:rFonts w:cstheme="minorHAnsi"/>
          <w:sz w:val="24"/>
          <w:szCs w:val="24"/>
        </w:rPr>
        <w:t>Introduction:</w:t>
      </w:r>
    </w:p>
    <w:p w14:paraId="3F9994FC" w14:textId="77777777" w:rsidR="00A427EB" w:rsidRPr="00B0483D" w:rsidRDefault="00A427EB" w:rsidP="00B0483D">
      <w:pPr>
        <w:spacing w:line="360" w:lineRule="auto"/>
        <w:rPr>
          <w:rFonts w:cstheme="minorHAnsi"/>
          <w:sz w:val="24"/>
          <w:szCs w:val="24"/>
        </w:rPr>
      </w:pPr>
      <w:r w:rsidRPr="00B0483D">
        <w:rPr>
          <w:rFonts w:cstheme="minorHAnsi"/>
          <w:sz w:val="24"/>
          <w:szCs w:val="24"/>
        </w:rPr>
        <w:t>In this essay I will be talking about how media coverage influences and affects policing strategies in relation to public protection incidents. I will be talking about the Hillsborough disaster and how the media and public scrutinised the police for their actions in the disaster, and how the media pushed to get the police to be held accountable for the incident, along with the families of those who died. I will also be talking about how the media can put potential suspects at risk when information is leaked to the public. And how the media can put pressure on the police leading to inaccuracies in an investigation.</w:t>
      </w:r>
    </w:p>
    <w:p w14:paraId="01F54AE9" w14:textId="77777777" w:rsidR="00A427EB" w:rsidRPr="00B0483D" w:rsidRDefault="00A427EB" w:rsidP="00B0483D">
      <w:pPr>
        <w:spacing w:line="360" w:lineRule="auto"/>
        <w:rPr>
          <w:rFonts w:cstheme="minorHAnsi"/>
          <w:sz w:val="24"/>
          <w:szCs w:val="24"/>
        </w:rPr>
      </w:pPr>
      <w:r w:rsidRPr="00B0483D">
        <w:rPr>
          <w:rFonts w:cstheme="minorHAnsi"/>
          <w:sz w:val="24"/>
          <w:szCs w:val="24"/>
        </w:rPr>
        <w:t>Overview:</w:t>
      </w:r>
    </w:p>
    <w:p w14:paraId="3A478B6F" w14:textId="77777777" w:rsidR="00A427EB" w:rsidRPr="00B0483D" w:rsidRDefault="00A427EB" w:rsidP="00B0483D">
      <w:pPr>
        <w:spacing w:line="360" w:lineRule="auto"/>
        <w:rPr>
          <w:rFonts w:cstheme="minorHAnsi"/>
          <w:sz w:val="24"/>
          <w:szCs w:val="24"/>
        </w:rPr>
      </w:pPr>
      <w:r w:rsidRPr="00B0483D">
        <w:rPr>
          <w:rFonts w:cstheme="minorHAnsi"/>
          <w:sz w:val="24"/>
          <w:szCs w:val="24"/>
        </w:rPr>
        <w:t xml:space="preserve">The Hillsborough disaster occurred on April 15, 1989, at Hillsborough Stadium in Sheffield, South Yorkshire, England. It happened in the two standing-only central pens of the </w:t>
      </w:r>
      <w:proofErr w:type="spellStart"/>
      <w:r w:rsidRPr="00B0483D">
        <w:rPr>
          <w:rFonts w:cstheme="minorHAnsi"/>
          <w:sz w:val="24"/>
          <w:szCs w:val="24"/>
        </w:rPr>
        <w:t>Leppings</w:t>
      </w:r>
      <w:proofErr w:type="spellEnd"/>
      <w:r w:rsidRPr="00B0483D">
        <w:rPr>
          <w:rFonts w:cstheme="minorHAnsi"/>
          <w:sz w:val="24"/>
          <w:szCs w:val="24"/>
        </w:rPr>
        <w:t xml:space="preserve"> Lane stand designated for Liverpool fans during an FA Cup semi-final between Liverpool and Nottingham Forest. The 96 fatalities and 766 injuries that resulted made it the biggest sporting disaster in British history.</w:t>
      </w:r>
    </w:p>
    <w:p w14:paraId="65BD0368" w14:textId="1C60A20E" w:rsidR="00A427EB" w:rsidRPr="00B0483D" w:rsidRDefault="00A427EB" w:rsidP="00B0483D">
      <w:pPr>
        <w:spacing w:line="360" w:lineRule="auto"/>
        <w:rPr>
          <w:rFonts w:cstheme="minorHAnsi"/>
          <w:sz w:val="24"/>
          <w:szCs w:val="24"/>
        </w:rPr>
      </w:pPr>
      <w:r w:rsidRPr="00B0483D">
        <w:rPr>
          <w:rFonts w:cstheme="minorHAnsi"/>
          <w:sz w:val="24"/>
          <w:szCs w:val="24"/>
        </w:rPr>
        <w:t>The police's assessment of the Hillsborough tragedy has drawn debate and criticism</w:t>
      </w:r>
      <w:r w:rsidR="00386975">
        <w:rPr>
          <w:rFonts w:cstheme="minorHAnsi"/>
          <w:sz w:val="24"/>
          <w:szCs w:val="24"/>
        </w:rPr>
        <w:t xml:space="preserve"> f</w:t>
      </w:r>
      <w:r w:rsidRPr="00B0483D">
        <w:rPr>
          <w:rFonts w:cstheme="minorHAnsi"/>
          <w:sz w:val="24"/>
          <w:szCs w:val="24"/>
        </w:rPr>
        <w:t>or how it handled the material and came to its findings</w:t>
      </w:r>
      <w:r w:rsidR="00386975">
        <w:rPr>
          <w:rFonts w:cstheme="minorHAnsi"/>
          <w:sz w:val="24"/>
          <w:szCs w:val="24"/>
        </w:rPr>
        <w:t>.</w:t>
      </w:r>
      <w:r w:rsidRPr="00B0483D">
        <w:rPr>
          <w:rFonts w:cstheme="minorHAnsi"/>
          <w:sz w:val="24"/>
          <w:szCs w:val="24"/>
        </w:rPr>
        <w:t xml:space="preserve"> </w:t>
      </w:r>
      <w:r w:rsidR="00386975">
        <w:rPr>
          <w:rFonts w:cstheme="minorHAnsi"/>
          <w:sz w:val="24"/>
          <w:szCs w:val="24"/>
        </w:rPr>
        <w:t>T</w:t>
      </w:r>
      <w:r w:rsidRPr="00B0483D">
        <w:rPr>
          <w:rFonts w:cstheme="minorHAnsi"/>
          <w:sz w:val="24"/>
          <w:szCs w:val="24"/>
        </w:rPr>
        <w:t>he West Midlands Police criminal inquiry into the catastrophe received harsh criticism1. An impartial inquiry of police activities following the disaster was started in 2012 by the Independent Office for Police Conduct (IOPC), later known as the Independent Police Complaints Commission (IPCC)</w:t>
      </w:r>
      <w:r w:rsidR="00386975">
        <w:rPr>
          <w:rFonts w:cstheme="minorHAnsi"/>
          <w:sz w:val="24"/>
          <w:szCs w:val="24"/>
        </w:rPr>
        <w:t>,</w:t>
      </w:r>
      <w:r w:rsidRPr="00B0483D">
        <w:rPr>
          <w:rFonts w:cstheme="minorHAnsi"/>
          <w:sz w:val="24"/>
          <w:szCs w:val="24"/>
        </w:rPr>
        <w:t xml:space="preserve"> BBC </w:t>
      </w:r>
      <w:r w:rsidR="00386975">
        <w:rPr>
          <w:rFonts w:cstheme="minorHAnsi"/>
          <w:sz w:val="24"/>
          <w:szCs w:val="24"/>
        </w:rPr>
        <w:t>(</w:t>
      </w:r>
      <w:r w:rsidRPr="00B0483D">
        <w:rPr>
          <w:rFonts w:cstheme="minorHAnsi"/>
          <w:sz w:val="24"/>
          <w:szCs w:val="24"/>
        </w:rPr>
        <w:t>2021)</w:t>
      </w:r>
      <w:r w:rsidR="00386975">
        <w:rPr>
          <w:rFonts w:cstheme="minorHAnsi"/>
          <w:sz w:val="24"/>
          <w:szCs w:val="24"/>
        </w:rPr>
        <w:t>.</w:t>
      </w:r>
    </w:p>
    <w:p w14:paraId="1F3894B6" w14:textId="09FD07B9" w:rsidR="00A427EB" w:rsidRPr="00B0483D" w:rsidRDefault="00A427EB" w:rsidP="00B0483D">
      <w:pPr>
        <w:spacing w:line="360" w:lineRule="auto"/>
        <w:rPr>
          <w:rFonts w:cstheme="minorHAnsi"/>
          <w:sz w:val="24"/>
          <w:szCs w:val="24"/>
        </w:rPr>
      </w:pPr>
      <w:r w:rsidRPr="00B0483D">
        <w:rPr>
          <w:rFonts w:cstheme="minorHAnsi"/>
          <w:sz w:val="24"/>
          <w:szCs w:val="24"/>
        </w:rPr>
        <w:t xml:space="preserve">Media </w:t>
      </w:r>
      <w:r w:rsidR="00E85F20" w:rsidRPr="00B0483D">
        <w:rPr>
          <w:rFonts w:cstheme="minorHAnsi"/>
          <w:sz w:val="24"/>
          <w:szCs w:val="24"/>
        </w:rPr>
        <w:t>effect</w:t>
      </w:r>
      <w:r w:rsidRPr="00B0483D">
        <w:rPr>
          <w:rFonts w:cstheme="minorHAnsi"/>
          <w:sz w:val="24"/>
          <w:szCs w:val="24"/>
        </w:rPr>
        <w:t xml:space="preserve"> on the police strategies:</w:t>
      </w:r>
    </w:p>
    <w:p w14:paraId="58ADBB1E" w14:textId="62978488" w:rsidR="00A427EB" w:rsidRPr="00B0483D" w:rsidRDefault="00A427EB" w:rsidP="00B0483D">
      <w:pPr>
        <w:spacing w:line="360" w:lineRule="auto"/>
        <w:rPr>
          <w:rFonts w:cstheme="minorHAnsi"/>
          <w:sz w:val="24"/>
          <w:szCs w:val="24"/>
        </w:rPr>
      </w:pPr>
      <w:r w:rsidRPr="00B0483D">
        <w:rPr>
          <w:rFonts w:cstheme="minorHAnsi"/>
          <w:sz w:val="24"/>
          <w:szCs w:val="24"/>
        </w:rPr>
        <w:t>After the initial incident the police came under pressure from the media due to the lies that were being told to the public from the police about the incident. There was a growing lack of confidence from the public as the media began questioning the police response and the inquest that followed the disaster. After the tragedy</w:t>
      </w:r>
      <w:r w:rsidR="00F57ED9">
        <w:rPr>
          <w:rFonts w:cstheme="minorHAnsi"/>
          <w:sz w:val="24"/>
          <w:szCs w:val="24"/>
        </w:rPr>
        <w:t xml:space="preserve"> </w:t>
      </w:r>
      <w:r w:rsidRPr="00B0483D">
        <w:rPr>
          <w:rFonts w:cstheme="minorHAnsi"/>
          <w:sz w:val="24"/>
          <w:szCs w:val="24"/>
        </w:rPr>
        <w:t xml:space="preserve">it was eventually revealed that Irvine </w:t>
      </w:r>
      <w:proofErr w:type="spellStart"/>
      <w:r w:rsidRPr="00B0483D">
        <w:rPr>
          <w:rFonts w:cstheme="minorHAnsi"/>
          <w:sz w:val="24"/>
          <w:szCs w:val="24"/>
        </w:rPr>
        <w:t>Patnick</w:t>
      </w:r>
      <w:proofErr w:type="spellEnd"/>
      <w:r w:rsidRPr="00B0483D">
        <w:rPr>
          <w:rFonts w:cstheme="minorHAnsi"/>
          <w:sz w:val="24"/>
          <w:szCs w:val="24"/>
        </w:rPr>
        <w:t xml:space="preserve">, a Sheffield Conservative </w:t>
      </w:r>
      <w:proofErr w:type="gramStart"/>
      <w:r w:rsidRPr="00B0483D">
        <w:rPr>
          <w:rFonts w:cstheme="minorHAnsi"/>
          <w:sz w:val="24"/>
          <w:szCs w:val="24"/>
        </w:rPr>
        <w:t>MP</w:t>
      </w:r>
      <w:proofErr w:type="gramEnd"/>
      <w:r w:rsidRPr="00B0483D">
        <w:rPr>
          <w:rFonts w:cstheme="minorHAnsi"/>
          <w:sz w:val="24"/>
          <w:szCs w:val="24"/>
        </w:rPr>
        <w:t xml:space="preserve"> and a spokesperson for the Police Federation were the ones who had made the accusation that Liverpool fans had "deliberately arrived late determined to force entry" to the </w:t>
      </w:r>
      <w:r w:rsidR="00E85F20" w:rsidRPr="00B0483D">
        <w:rPr>
          <w:rFonts w:cstheme="minorHAnsi"/>
          <w:sz w:val="24"/>
          <w:szCs w:val="24"/>
        </w:rPr>
        <w:t>stadium</w:t>
      </w:r>
      <w:r w:rsidR="00F57ED9">
        <w:rPr>
          <w:rFonts w:cstheme="minorHAnsi"/>
          <w:sz w:val="24"/>
          <w:szCs w:val="24"/>
        </w:rPr>
        <w:t>,</w:t>
      </w:r>
      <w:r w:rsidR="00E85F20" w:rsidRPr="00B0483D">
        <w:rPr>
          <w:rFonts w:cstheme="minorHAnsi"/>
          <w:sz w:val="24"/>
          <w:szCs w:val="24"/>
        </w:rPr>
        <w:t xml:space="preserve"> </w:t>
      </w:r>
      <w:r w:rsidRPr="00B0483D">
        <w:rPr>
          <w:rFonts w:cstheme="minorHAnsi"/>
          <w:sz w:val="24"/>
          <w:szCs w:val="24"/>
        </w:rPr>
        <w:t xml:space="preserve">BBC </w:t>
      </w:r>
      <w:r w:rsidR="00F57ED9">
        <w:rPr>
          <w:rFonts w:cstheme="minorHAnsi"/>
          <w:sz w:val="24"/>
          <w:szCs w:val="24"/>
        </w:rPr>
        <w:t>(</w:t>
      </w:r>
      <w:r w:rsidRPr="00B0483D">
        <w:rPr>
          <w:rFonts w:cstheme="minorHAnsi"/>
          <w:sz w:val="24"/>
          <w:szCs w:val="24"/>
        </w:rPr>
        <w:t>2016)</w:t>
      </w:r>
      <w:r w:rsidR="00F57ED9">
        <w:rPr>
          <w:rFonts w:cstheme="minorHAnsi"/>
          <w:sz w:val="24"/>
          <w:szCs w:val="24"/>
        </w:rPr>
        <w:t>.</w:t>
      </w:r>
      <w:r w:rsidRPr="00B0483D">
        <w:rPr>
          <w:rFonts w:cstheme="minorHAnsi"/>
          <w:sz w:val="24"/>
          <w:szCs w:val="24"/>
        </w:rPr>
        <w:t xml:space="preserve"> In an initial inquest</w:t>
      </w:r>
      <w:r w:rsidR="00F57ED9">
        <w:rPr>
          <w:rFonts w:cstheme="minorHAnsi"/>
          <w:sz w:val="24"/>
          <w:szCs w:val="24"/>
        </w:rPr>
        <w:t xml:space="preserve"> the</w:t>
      </w:r>
      <w:r w:rsidRPr="00B0483D">
        <w:rPr>
          <w:rFonts w:cstheme="minorHAnsi"/>
          <w:sz w:val="24"/>
          <w:szCs w:val="24"/>
        </w:rPr>
        <w:t xml:space="preserve"> former South Yorkshire Police Inspector Clive Davis spoke before the jury. He recalled former Ch Supt </w:t>
      </w:r>
      <w:r w:rsidRPr="00B0483D">
        <w:rPr>
          <w:rFonts w:cstheme="minorHAnsi"/>
          <w:sz w:val="24"/>
          <w:szCs w:val="24"/>
        </w:rPr>
        <w:lastRenderedPageBreak/>
        <w:t>Terry Wain telling him to "</w:t>
      </w:r>
      <w:r w:rsidR="00F57ED9" w:rsidRPr="00F57ED9">
        <w:rPr>
          <w:rFonts w:cstheme="minorHAnsi"/>
          <w:sz w:val="24"/>
          <w:szCs w:val="24"/>
        </w:rPr>
        <w:t>PUT THE BLAME FOR THIS DISASTER WHERE IT BELONGS: ON THE DRUNKEN, TICKETLESS LIVERPOOL FANS</w:t>
      </w:r>
      <w:r w:rsidRPr="00B0483D">
        <w:rPr>
          <w:rFonts w:cstheme="minorHAnsi"/>
          <w:sz w:val="24"/>
          <w:szCs w:val="24"/>
        </w:rPr>
        <w:t>." Mr. Wain refuted this in testimony. He acknowledged nevertheless that a report he had written had inflated reports that "</w:t>
      </w:r>
      <w:r w:rsidR="00F57ED9" w:rsidRPr="00B0483D">
        <w:rPr>
          <w:rFonts w:cstheme="minorHAnsi"/>
          <w:sz w:val="24"/>
          <w:szCs w:val="24"/>
        </w:rPr>
        <w:t xml:space="preserve">SEVERAL THOUSAND" </w:t>
      </w:r>
      <w:r w:rsidRPr="00B0483D">
        <w:rPr>
          <w:rFonts w:cstheme="minorHAnsi"/>
          <w:sz w:val="24"/>
          <w:szCs w:val="24"/>
        </w:rPr>
        <w:t xml:space="preserve">spectators had shown up at the stadium prior to kick </w:t>
      </w:r>
      <w:r w:rsidR="00E85F20" w:rsidRPr="00B0483D">
        <w:rPr>
          <w:rFonts w:cstheme="minorHAnsi"/>
          <w:sz w:val="24"/>
          <w:szCs w:val="24"/>
        </w:rPr>
        <w:t>off</w:t>
      </w:r>
      <w:r w:rsidR="00F57ED9">
        <w:rPr>
          <w:rFonts w:cstheme="minorHAnsi"/>
          <w:sz w:val="24"/>
          <w:szCs w:val="24"/>
        </w:rPr>
        <w:t>,</w:t>
      </w:r>
      <w:r w:rsidR="00E85F20" w:rsidRPr="00B0483D">
        <w:rPr>
          <w:rFonts w:cstheme="minorHAnsi"/>
          <w:sz w:val="24"/>
          <w:szCs w:val="24"/>
        </w:rPr>
        <w:t xml:space="preserve"> </w:t>
      </w:r>
      <w:r w:rsidRPr="00B0483D">
        <w:rPr>
          <w:rFonts w:cstheme="minorHAnsi"/>
          <w:sz w:val="24"/>
          <w:szCs w:val="24"/>
        </w:rPr>
        <w:t xml:space="preserve">BBC </w:t>
      </w:r>
      <w:r w:rsidR="00F57ED9">
        <w:rPr>
          <w:rFonts w:cstheme="minorHAnsi"/>
          <w:sz w:val="24"/>
          <w:szCs w:val="24"/>
        </w:rPr>
        <w:t>(</w:t>
      </w:r>
      <w:r w:rsidRPr="00B0483D">
        <w:rPr>
          <w:rFonts w:cstheme="minorHAnsi"/>
          <w:sz w:val="24"/>
          <w:szCs w:val="24"/>
        </w:rPr>
        <w:t>2016)</w:t>
      </w:r>
      <w:r w:rsidR="00F57ED9">
        <w:rPr>
          <w:rFonts w:cstheme="minorHAnsi"/>
          <w:sz w:val="24"/>
          <w:szCs w:val="24"/>
        </w:rPr>
        <w:t>.</w:t>
      </w:r>
    </w:p>
    <w:p w14:paraId="1BF06629" w14:textId="3F2024B1" w:rsidR="00A427EB" w:rsidRPr="00B0483D" w:rsidRDefault="00A427EB" w:rsidP="00B0483D">
      <w:pPr>
        <w:spacing w:line="360" w:lineRule="auto"/>
        <w:rPr>
          <w:rFonts w:cstheme="minorHAnsi"/>
          <w:sz w:val="24"/>
          <w:szCs w:val="24"/>
        </w:rPr>
      </w:pPr>
      <w:r w:rsidRPr="00B0483D">
        <w:rPr>
          <w:rFonts w:cstheme="minorHAnsi"/>
          <w:sz w:val="24"/>
          <w:szCs w:val="24"/>
        </w:rPr>
        <w:t xml:space="preserve">When the public fund out via the media it fuelled the lack of confidence in the police and more inquests were to be conducted. But the 96 football fans who perished in the crush were unlawfully killed according to the findings of the Hillsborough inquests, which were released in 2016. The 1991 inquests' initial findings that the deaths were unintentional were overturned by the disaster's damning 2012 assessment by the Hillsborough Independent </w:t>
      </w:r>
      <w:r w:rsidR="00E85F20" w:rsidRPr="00B0483D">
        <w:rPr>
          <w:rFonts w:cstheme="minorHAnsi"/>
          <w:sz w:val="24"/>
          <w:szCs w:val="24"/>
        </w:rPr>
        <w:t>Panel</w:t>
      </w:r>
      <w:r w:rsidR="00F57ED9">
        <w:rPr>
          <w:rFonts w:cstheme="minorHAnsi"/>
          <w:sz w:val="24"/>
          <w:szCs w:val="24"/>
        </w:rPr>
        <w:t>,</w:t>
      </w:r>
      <w:r w:rsidR="00E85F20" w:rsidRPr="00B0483D">
        <w:rPr>
          <w:rFonts w:cstheme="minorHAnsi"/>
          <w:sz w:val="24"/>
          <w:szCs w:val="24"/>
        </w:rPr>
        <w:t xml:space="preserve"> </w:t>
      </w:r>
      <w:r w:rsidRPr="00B0483D">
        <w:rPr>
          <w:rFonts w:cstheme="minorHAnsi"/>
          <w:sz w:val="24"/>
          <w:szCs w:val="24"/>
        </w:rPr>
        <w:t xml:space="preserve">BBC </w:t>
      </w:r>
      <w:r w:rsidR="00F57ED9">
        <w:rPr>
          <w:rFonts w:cstheme="minorHAnsi"/>
          <w:sz w:val="24"/>
          <w:szCs w:val="24"/>
        </w:rPr>
        <w:t>(</w:t>
      </w:r>
      <w:r w:rsidRPr="00B0483D">
        <w:rPr>
          <w:rFonts w:cstheme="minorHAnsi"/>
          <w:sz w:val="24"/>
          <w:szCs w:val="24"/>
        </w:rPr>
        <w:t>2021)</w:t>
      </w:r>
      <w:r w:rsidR="00F57ED9">
        <w:rPr>
          <w:rFonts w:cstheme="minorHAnsi"/>
          <w:sz w:val="24"/>
          <w:szCs w:val="24"/>
        </w:rPr>
        <w:t>.</w:t>
      </w:r>
      <w:r w:rsidRPr="00B0483D">
        <w:rPr>
          <w:rFonts w:cstheme="minorHAnsi"/>
          <w:sz w:val="24"/>
          <w:szCs w:val="24"/>
        </w:rPr>
        <w:t xml:space="preserve"> </w:t>
      </w:r>
    </w:p>
    <w:p w14:paraId="708BFAD3" w14:textId="3F89C252" w:rsidR="00A427EB" w:rsidRPr="00B0483D" w:rsidRDefault="00A427EB" w:rsidP="00B0483D">
      <w:pPr>
        <w:spacing w:line="360" w:lineRule="auto"/>
        <w:rPr>
          <w:rFonts w:cstheme="minorHAnsi"/>
          <w:sz w:val="24"/>
          <w:szCs w:val="24"/>
        </w:rPr>
      </w:pPr>
      <w:r w:rsidRPr="00B0483D">
        <w:rPr>
          <w:rFonts w:cstheme="minorHAnsi"/>
          <w:sz w:val="24"/>
          <w:szCs w:val="24"/>
        </w:rPr>
        <w:t xml:space="preserve">Another way in which the media affects policing strategies is when a potential suspect is named in the media. This puts that person at risk and means the police </w:t>
      </w:r>
      <w:r w:rsidR="00F57ED9" w:rsidRPr="00B0483D">
        <w:rPr>
          <w:rFonts w:cstheme="minorHAnsi"/>
          <w:sz w:val="24"/>
          <w:szCs w:val="24"/>
        </w:rPr>
        <w:t>must</w:t>
      </w:r>
      <w:r w:rsidRPr="00B0483D">
        <w:rPr>
          <w:rFonts w:cstheme="minorHAnsi"/>
          <w:sz w:val="24"/>
          <w:szCs w:val="24"/>
        </w:rPr>
        <w:t xml:space="preserve"> act fast to ensure the safety of the named person. According to the college of policing, except in cases where it is clearly justified by circumstances, such as a threat to life, the prevention or detection of crime, or a matter of public interest and confidence, suspects should not be identified to the media prior to the point of charge</w:t>
      </w:r>
      <w:r w:rsidR="00F57ED9">
        <w:rPr>
          <w:rFonts w:cstheme="minorHAnsi"/>
          <w:sz w:val="24"/>
          <w:szCs w:val="24"/>
        </w:rPr>
        <w:t>,</w:t>
      </w:r>
      <w:r w:rsidRPr="00B0483D">
        <w:rPr>
          <w:rFonts w:cstheme="minorHAnsi"/>
          <w:sz w:val="24"/>
          <w:szCs w:val="24"/>
        </w:rPr>
        <w:t xml:space="preserve"> College of policing </w:t>
      </w:r>
      <w:r w:rsidR="00F57ED9">
        <w:rPr>
          <w:rFonts w:cstheme="minorHAnsi"/>
          <w:sz w:val="24"/>
          <w:szCs w:val="24"/>
        </w:rPr>
        <w:t>(</w:t>
      </w:r>
      <w:r w:rsidRPr="00B0483D">
        <w:rPr>
          <w:rFonts w:cstheme="minorHAnsi"/>
          <w:sz w:val="24"/>
          <w:szCs w:val="24"/>
        </w:rPr>
        <w:t>2022)</w:t>
      </w:r>
      <w:r w:rsidR="00F57ED9">
        <w:rPr>
          <w:rFonts w:cstheme="minorHAnsi"/>
          <w:sz w:val="24"/>
          <w:szCs w:val="24"/>
        </w:rPr>
        <w:t>.</w:t>
      </w:r>
      <w:r w:rsidRPr="00B0483D">
        <w:rPr>
          <w:rFonts w:cstheme="minorHAnsi"/>
          <w:sz w:val="24"/>
          <w:szCs w:val="24"/>
        </w:rPr>
        <w:t xml:space="preserve"> </w:t>
      </w:r>
    </w:p>
    <w:p w14:paraId="452258E1" w14:textId="436A7734" w:rsidR="00A427EB" w:rsidRPr="00B0483D" w:rsidRDefault="00A427EB" w:rsidP="00B0483D">
      <w:pPr>
        <w:spacing w:line="360" w:lineRule="auto"/>
        <w:rPr>
          <w:rFonts w:cstheme="minorHAnsi"/>
          <w:sz w:val="24"/>
          <w:szCs w:val="24"/>
        </w:rPr>
      </w:pPr>
      <w:r w:rsidRPr="00B0483D">
        <w:rPr>
          <w:rFonts w:cstheme="minorHAnsi"/>
          <w:sz w:val="24"/>
          <w:szCs w:val="24"/>
        </w:rPr>
        <w:t xml:space="preserve">The media can also </w:t>
      </w:r>
      <w:proofErr w:type="gramStart"/>
      <w:r w:rsidRPr="00B0483D">
        <w:rPr>
          <w:rFonts w:cstheme="minorHAnsi"/>
          <w:sz w:val="24"/>
          <w:szCs w:val="24"/>
        </w:rPr>
        <w:t>have an effect on</w:t>
      </w:r>
      <w:proofErr w:type="gramEnd"/>
      <w:r w:rsidRPr="00B0483D">
        <w:rPr>
          <w:rFonts w:cstheme="minorHAnsi"/>
          <w:sz w:val="24"/>
          <w:szCs w:val="24"/>
        </w:rPr>
        <w:t xml:space="preserve"> the accuracy that the police work on incidents. Pressure from the media on the police when dealing with a public protection incident can sometimes lead to inaccuracies in police strategies. The police know that there will be media coverage and everything that is said and done will be reported on. This can lead to poor collective accountability, where decision-makers are hesitant to be held accountable for the acts of others, </w:t>
      </w:r>
      <w:r w:rsidR="00F57ED9">
        <w:rPr>
          <w:rFonts w:cstheme="minorHAnsi"/>
          <w:sz w:val="24"/>
          <w:szCs w:val="24"/>
        </w:rPr>
        <w:t xml:space="preserve">this </w:t>
      </w:r>
      <w:r w:rsidRPr="00B0483D">
        <w:rPr>
          <w:rFonts w:cstheme="minorHAnsi"/>
          <w:sz w:val="24"/>
          <w:szCs w:val="24"/>
        </w:rPr>
        <w:t xml:space="preserve">can hinder the execution of crucial, </w:t>
      </w:r>
      <w:r w:rsidR="00E85F20" w:rsidRPr="00B0483D">
        <w:rPr>
          <w:rFonts w:cstheme="minorHAnsi"/>
          <w:sz w:val="24"/>
          <w:szCs w:val="24"/>
        </w:rPr>
        <w:t>high-quality</w:t>
      </w:r>
      <w:r w:rsidRPr="00B0483D">
        <w:rPr>
          <w:rFonts w:cstheme="minorHAnsi"/>
          <w:sz w:val="24"/>
          <w:szCs w:val="24"/>
        </w:rPr>
        <w:t xml:space="preserve"> decisions when the </w:t>
      </w:r>
      <w:r w:rsidR="00E85F20" w:rsidRPr="00B0483D">
        <w:rPr>
          <w:rFonts w:cstheme="minorHAnsi"/>
          <w:sz w:val="24"/>
          <w:szCs w:val="24"/>
        </w:rPr>
        <w:t>decision-making</w:t>
      </w:r>
      <w:r w:rsidRPr="00B0483D">
        <w:rPr>
          <w:rFonts w:cstheme="minorHAnsi"/>
          <w:sz w:val="24"/>
          <w:szCs w:val="24"/>
        </w:rPr>
        <w:t xml:space="preserve"> environment is densely </w:t>
      </w:r>
      <w:r w:rsidR="00E85F20" w:rsidRPr="00B0483D">
        <w:rPr>
          <w:rFonts w:cstheme="minorHAnsi"/>
          <w:sz w:val="24"/>
          <w:szCs w:val="24"/>
        </w:rPr>
        <w:t>populated</w:t>
      </w:r>
      <w:r w:rsidR="00F57ED9">
        <w:rPr>
          <w:rFonts w:cstheme="minorHAnsi"/>
          <w:sz w:val="24"/>
          <w:szCs w:val="24"/>
        </w:rPr>
        <w:t>,</w:t>
      </w:r>
      <w:r w:rsidR="00E85F20" w:rsidRPr="00B0483D">
        <w:rPr>
          <w:rFonts w:cstheme="minorHAnsi"/>
          <w:sz w:val="24"/>
          <w:szCs w:val="24"/>
        </w:rPr>
        <w:t xml:space="preserve"> </w:t>
      </w:r>
      <w:r w:rsidRPr="00B0483D">
        <w:rPr>
          <w:rFonts w:cstheme="minorHAnsi"/>
          <w:sz w:val="24"/>
          <w:szCs w:val="24"/>
        </w:rPr>
        <w:t xml:space="preserve">Adrian House </w:t>
      </w:r>
      <w:r w:rsidR="00F57ED9">
        <w:rPr>
          <w:rFonts w:cstheme="minorHAnsi"/>
          <w:sz w:val="24"/>
          <w:szCs w:val="24"/>
        </w:rPr>
        <w:t>(</w:t>
      </w:r>
      <w:r w:rsidRPr="00B0483D">
        <w:rPr>
          <w:rFonts w:cstheme="minorHAnsi"/>
          <w:sz w:val="24"/>
          <w:szCs w:val="24"/>
        </w:rPr>
        <w:t>2013)</w:t>
      </w:r>
      <w:r w:rsidR="00F57ED9">
        <w:rPr>
          <w:rFonts w:cstheme="minorHAnsi"/>
          <w:sz w:val="24"/>
          <w:szCs w:val="24"/>
        </w:rPr>
        <w:t>.</w:t>
      </w:r>
      <w:r w:rsidRPr="00B0483D">
        <w:rPr>
          <w:rFonts w:cstheme="minorHAnsi"/>
          <w:sz w:val="24"/>
          <w:szCs w:val="24"/>
        </w:rPr>
        <w:t xml:space="preserve"> This is where inaccuracies can be brought into initial responses to incidents. This can have a </w:t>
      </w:r>
      <w:r w:rsidR="00E85F20" w:rsidRPr="00B0483D">
        <w:rPr>
          <w:rFonts w:cstheme="minorHAnsi"/>
          <w:sz w:val="24"/>
          <w:szCs w:val="24"/>
        </w:rPr>
        <w:t>knock-on</w:t>
      </w:r>
      <w:r w:rsidRPr="00B0483D">
        <w:rPr>
          <w:rFonts w:cstheme="minorHAnsi"/>
          <w:sz w:val="24"/>
          <w:szCs w:val="24"/>
        </w:rPr>
        <w:t xml:space="preserve"> </w:t>
      </w:r>
      <w:r w:rsidR="00E85F20" w:rsidRPr="00B0483D">
        <w:rPr>
          <w:rFonts w:cstheme="minorHAnsi"/>
          <w:sz w:val="24"/>
          <w:szCs w:val="24"/>
        </w:rPr>
        <w:t>effect</w:t>
      </w:r>
      <w:r w:rsidRPr="00B0483D">
        <w:rPr>
          <w:rFonts w:cstheme="minorHAnsi"/>
          <w:sz w:val="24"/>
          <w:szCs w:val="24"/>
        </w:rPr>
        <w:t xml:space="preserve"> to the </w:t>
      </w:r>
      <w:r w:rsidR="00E85F20" w:rsidRPr="00B0483D">
        <w:rPr>
          <w:rFonts w:cstheme="minorHAnsi"/>
          <w:sz w:val="24"/>
          <w:szCs w:val="24"/>
        </w:rPr>
        <w:t>public’s</w:t>
      </w:r>
      <w:r w:rsidRPr="00B0483D">
        <w:rPr>
          <w:rFonts w:cstheme="minorHAnsi"/>
          <w:sz w:val="24"/>
          <w:szCs w:val="24"/>
        </w:rPr>
        <w:t xml:space="preserve"> safety and </w:t>
      </w:r>
      <w:r w:rsidR="00E85F20" w:rsidRPr="00B0483D">
        <w:rPr>
          <w:rFonts w:cstheme="minorHAnsi"/>
          <w:sz w:val="24"/>
          <w:szCs w:val="24"/>
        </w:rPr>
        <w:t>protection and</w:t>
      </w:r>
      <w:r w:rsidRPr="00B0483D">
        <w:rPr>
          <w:rFonts w:cstheme="minorHAnsi"/>
          <w:sz w:val="24"/>
          <w:szCs w:val="24"/>
        </w:rPr>
        <w:t xml:space="preserve"> could potentially put the public at risk. </w:t>
      </w:r>
    </w:p>
    <w:p w14:paraId="51B87CB0" w14:textId="77777777" w:rsidR="00A427EB" w:rsidRPr="00B0483D" w:rsidRDefault="00A427EB" w:rsidP="00B0483D">
      <w:pPr>
        <w:spacing w:line="360" w:lineRule="auto"/>
        <w:rPr>
          <w:rFonts w:cstheme="minorHAnsi"/>
          <w:sz w:val="24"/>
          <w:szCs w:val="24"/>
        </w:rPr>
      </w:pPr>
      <w:r w:rsidRPr="00B0483D">
        <w:rPr>
          <w:rFonts w:cstheme="minorHAnsi"/>
          <w:sz w:val="24"/>
          <w:szCs w:val="24"/>
        </w:rPr>
        <w:t>Conclusion:</w:t>
      </w:r>
    </w:p>
    <w:p w14:paraId="2D945AAF" w14:textId="33C99921" w:rsidR="00A427EB" w:rsidRPr="00B0483D" w:rsidRDefault="00A427EB" w:rsidP="00B0483D">
      <w:pPr>
        <w:spacing w:line="360" w:lineRule="auto"/>
        <w:rPr>
          <w:rFonts w:cstheme="minorHAnsi"/>
          <w:sz w:val="24"/>
          <w:szCs w:val="24"/>
        </w:rPr>
      </w:pPr>
      <w:r w:rsidRPr="00B0483D">
        <w:rPr>
          <w:rFonts w:cstheme="minorHAnsi"/>
          <w:sz w:val="24"/>
          <w:szCs w:val="24"/>
        </w:rPr>
        <w:t xml:space="preserve">According to research, people's judgements of how well the police operate when it comes to public incidents are not independently influenced by brief exposure to static images of law enforcement that are broadcast by the media. Rather, people's individual beliefs, prior </w:t>
      </w:r>
      <w:r w:rsidRPr="00B0483D">
        <w:rPr>
          <w:rFonts w:cstheme="minorHAnsi"/>
          <w:sz w:val="24"/>
          <w:szCs w:val="24"/>
        </w:rPr>
        <w:lastRenderedPageBreak/>
        <w:t>interactions with police, and cumulative, self-selected media consumption influence their overall opinions of the police</w:t>
      </w:r>
      <w:r w:rsidR="00F57ED9">
        <w:rPr>
          <w:rFonts w:cstheme="minorHAnsi"/>
          <w:sz w:val="24"/>
          <w:szCs w:val="24"/>
        </w:rPr>
        <w:t>,</w:t>
      </w:r>
      <w:r w:rsidRPr="00B0483D">
        <w:rPr>
          <w:rFonts w:cstheme="minorHAnsi"/>
          <w:sz w:val="24"/>
          <w:szCs w:val="24"/>
        </w:rPr>
        <w:t xml:space="preserve"> Journal of experimental criminology </w:t>
      </w:r>
      <w:r w:rsidR="00F57ED9">
        <w:rPr>
          <w:rFonts w:cstheme="minorHAnsi"/>
          <w:sz w:val="24"/>
          <w:szCs w:val="24"/>
        </w:rPr>
        <w:t>(</w:t>
      </w:r>
      <w:r w:rsidRPr="00B0483D">
        <w:rPr>
          <w:rFonts w:cstheme="minorHAnsi"/>
          <w:sz w:val="24"/>
          <w:szCs w:val="24"/>
        </w:rPr>
        <w:t>2021)</w:t>
      </w:r>
      <w:bookmarkEnd w:id="0"/>
      <w:r w:rsidRPr="00B0483D">
        <w:rPr>
          <w:rFonts w:cstheme="minorHAnsi"/>
          <w:sz w:val="24"/>
          <w:szCs w:val="24"/>
        </w:rPr>
        <w:t>.</w:t>
      </w:r>
    </w:p>
    <w:p w14:paraId="2F67B0E2" w14:textId="765E9465" w:rsidR="00A427EB" w:rsidRPr="00B0483D" w:rsidRDefault="00A427EB" w:rsidP="00B0483D">
      <w:pPr>
        <w:spacing w:line="360" w:lineRule="auto"/>
        <w:rPr>
          <w:rFonts w:cstheme="minorHAnsi"/>
          <w:sz w:val="24"/>
          <w:szCs w:val="24"/>
        </w:rPr>
      </w:pPr>
      <w:r w:rsidRPr="00B0483D">
        <w:rPr>
          <w:rFonts w:cstheme="minorHAnsi"/>
          <w:sz w:val="24"/>
          <w:szCs w:val="24"/>
        </w:rPr>
        <w:t xml:space="preserve">Despite this, the pressure from the media does have an overall </w:t>
      </w:r>
      <w:r w:rsidR="00E85F20" w:rsidRPr="00B0483D">
        <w:rPr>
          <w:rFonts w:cstheme="minorHAnsi"/>
          <w:sz w:val="24"/>
          <w:szCs w:val="24"/>
        </w:rPr>
        <w:t>effect</w:t>
      </w:r>
      <w:r w:rsidRPr="00B0483D">
        <w:rPr>
          <w:rFonts w:cstheme="minorHAnsi"/>
          <w:sz w:val="24"/>
          <w:szCs w:val="24"/>
        </w:rPr>
        <w:t xml:space="preserve"> on the decision making of the police when it comes to major public protection incidents. The media pressure on the police results in inaccuracies of the decisions that are made as everything that is said and done is potentially criticized. Meaning that officers can be reluctant to make initial decisions. The impact that this can have on public safety means that the police must be willing to be criticise by the media and public.</w:t>
      </w:r>
    </w:p>
    <w:p w14:paraId="37F9A89E" w14:textId="77777777" w:rsidR="00A427EB" w:rsidRPr="00B0483D" w:rsidRDefault="00A427EB" w:rsidP="00B0483D">
      <w:pPr>
        <w:spacing w:line="360" w:lineRule="auto"/>
        <w:rPr>
          <w:rFonts w:cstheme="minorHAnsi"/>
          <w:sz w:val="24"/>
          <w:szCs w:val="24"/>
        </w:rPr>
      </w:pPr>
      <w:r w:rsidRPr="00B0483D">
        <w:rPr>
          <w:rFonts w:cstheme="minorHAnsi"/>
          <w:sz w:val="24"/>
          <w:szCs w:val="24"/>
        </w:rPr>
        <w:t xml:space="preserve">The police also have a duty of care when dealing with the media not to release any personal information of potential suspects. The media can put these names of potential suspects of incidents into the public domain and this could put them at risk, especially if the person is found not guilty of the alleged offence. </w:t>
      </w:r>
    </w:p>
    <w:p w14:paraId="7FC6790E" w14:textId="2992D735" w:rsidR="00A427EB" w:rsidRPr="00B0483D" w:rsidRDefault="00A427EB" w:rsidP="00B0483D">
      <w:pPr>
        <w:spacing w:line="360" w:lineRule="auto"/>
        <w:rPr>
          <w:rFonts w:cstheme="minorHAnsi"/>
          <w:sz w:val="24"/>
          <w:szCs w:val="24"/>
        </w:rPr>
      </w:pPr>
      <w:r w:rsidRPr="00B0483D">
        <w:rPr>
          <w:rFonts w:cstheme="minorHAnsi"/>
          <w:sz w:val="24"/>
          <w:szCs w:val="24"/>
        </w:rPr>
        <w:t>(Word count, 9</w:t>
      </w:r>
      <w:r w:rsidR="00F57ED9">
        <w:rPr>
          <w:rFonts w:cstheme="minorHAnsi"/>
          <w:sz w:val="24"/>
          <w:szCs w:val="24"/>
        </w:rPr>
        <w:t>20</w:t>
      </w:r>
      <w:r w:rsidRPr="00B0483D">
        <w:rPr>
          <w:rFonts w:cstheme="minorHAnsi"/>
          <w:sz w:val="24"/>
          <w:szCs w:val="24"/>
        </w:rPr>
        <w:t>)</w:t>
      </w:r>
      <w:bookmarkEnd w:id="1"/>
    </w:p>
    <w:p w14:paraId="535AB5DA" w14:textId="59FF4C54" w:rsidR="00E85F20" w:rsidRPr="00B0483D" w:rsidRDefault="00E85F20" w:rsidP="00B0483D">
      <w:pPr>
        <w:spacing w:line="360" w:lineRule="auto"/>
        <w:rPr>
          <w:rFonts w:cstheme="minorHAnsi"/>
          <w:sz w:val="24"/>
          <w:szCs w:val="24"/>
        </w:rPr>
      </w:pPr>
    </w:p>
    <w:p w14:paraId="32200E14" w14:textId="12C8EDC2" w:rsidR="00E85F20" w:rsidRPr="00B0483D" w:rsidRDefault="00E85F20" w:rsidP="00B0483D">
      <w:pPr>
        <w:spacing w:line="360" w:lineRule="auto"/>
        <w:rPr>
          <w:rFonts w:cstheme="minorHAnsi"/>
          <w:sz w:val="24"/>
          <w:szCs w:val="24"/>
        </w:rPr>
      </w:pPr>
    </w:p>
    <w:p w14:paraId="4155F2CF" w14:textId="1950C60B" w:rsidR="00E85F20" w:rsidRPr="00B0483D" w:rsidRDefault="00E85F20" w:rsidP="00B0483D">
      <w:pPr>
        <w:spacing w:line="360" w:lineRule="auto"/>
        <w:rPr>
          <w:rFonts w:cstheme="minorHAnsi"/>
          <w:sz w:val="24"/>
          <w:szCs w:val="24"/>
        </w:rPr>
      </w:pPr>
    </w:p>
    <w:p w14:paraId="4ACA5B7A" w14:textId="77777777" w:rsidR="00E85F20" w:rsidRPr="00B0483D" w:rsidRDefault="00E85F20" w:rsidP="00B0483D">
      <w:pPr>
        <w:spacing w:line="360" w:lineRule="auto"/>
        <w:rPr>
          <w:rFonts w:cstheme="minorHAnsi"/>
          <w:sz w:val="24"/>
          <w:szCs w:val="24"/>
        </w:rPr>
      </w:pPr>
    </w:p>
    <w:p w14:paraId="2BF81B7A" w14:textId="65DEE22F" w:rsidR="00A427EB" w:rsidRPr="00B0483D" w:rsidRDefault="00A427EB" w:rsidP="00B0483D">
      <w:pPr>
        <w:spacing w:line="360" w:lineRule="auto"/>
        <w:rPr>
          <w:rFonts w:cstheme="minorHAnsi"/>
          <w:sz w:val="24"/>
          <w:szCs w:val="24"/>
        </w:rPr>
      </w:pPr>
    </w:p>
    <w:p w14:paraId="32980057" w14:textId="0C51C63A" w:rsidR="00E85F20" w:rsidRPr="00B0483D" w:rsidRDefault="00E85F20" w:rsidP="00B0483D">
      <w:pPr>
        <w:spacing w:line="360" w:lineRule="auto"/>
        <w:rPr>
          <w:rFonts w:cstheme="minorHAnsi"/>
          <w:sz w:val="24"/>
          <w:szCs w:val="24"/>
        </w:rPr>
      </w:pPr>
    </w:p>
    <w:p w14:paraId="382E5086" w14:textId="5FE9C2DC" w:rsidR="00E85F20" w:rsidRPr="00B0483D" w:rsidRDefault="00E85F20" w:rsidP="00B0483D">
      <w:pPr>
        <w:spacing w:line="360" w:lineRule="auto"/>
        <w:rPr>
          <w:rFonts w:cstheme="minorHAnsi"/>
          <w:sz w:val="24"/>
          <w:szCs w:val="24"/>
        </w:rPr>
      </w:pPr>
    </w:p>
    <w:p w14:paraId="25E55009" w14:textId="088EE9F8" w:rsidR="00E85F20" w:rsidRPr="00B0483D" w:rsidRDefault="00E85F20" w:rsidP="00B0483D">
      <w:pPr>
        <w:spacing w:line="360" w:lineRule="auto"/>
        <w:rPr>
          <w:rFonts w:cstheme="minorHAnsi"/>
          <w:sz w:val="24"/>
          <w:szCs w:val="24"/>
        </w:rPr>
      </w:pPr>
    </w:p>
    <w:p w14:paraId="6DB291ED" w14:textId="0B20F1F8" w:rsidR="00E85F20" w:rsidRPr="00B0483D" w:rsidRDefault="00E85F20" w:rsidP="00B0483D">
      <w:pPr>
        <w:spacing w:line="360" w:lineRule="auto"/>
        <w:rPr>
          <w:rFonts w:cstheme="minorHAnsi"/>
          <w:sz w:val="24"/>
          <w:szCs w:val="24"/>
        </w:rPr>
      </w:pPr>
    </w:p>
    <w:p w14:paraId="09EF664D" w14:textId="057484E6" w:rsidR="00E85F20" w:rsidRPr="00B0483D" w:rsidRDefault="00E85F20" w:rsidP="00B0483D">
      <w:pPr>
        <w:spacing w:line="360" w:lineRule="auto"/>
        <w:rPr>
          <w:rFonts w:cstheme="minorHAnsi"/>
          <w:sz w:val="24"/>
          <w:szCs w:val="24"/>
        </w:rPr>
      </w:pPr>
    </w:p>
    <w:p w14:paraId="621B19DC" w14:textId="00F978C5" w:rsidR="00E85F20" w:rsidRPr="00B0483D" w:rsidRDefault="00E85F20" w:rsidP="00B0483D">
      <w:pPr>
        <w:spacing w:line="360" w:lineRule="auto"/>
        <w:rPr>
          <w:rFonts w:cstheme="minorHAnsi"/>
          <w:sz w:val="24"/>
          <w:szCs w:val="24"/>
        </w:rPr>
      </w:pPr>
    </w:p>
    <w:p w14:paraId="7D9ACFD7" w14:textId="5A8A91A7" w:rsidR="00E85F20" w:rsidRPr="00B0483D" w:rsidRDefault="00E85F20" w:rsidP="00B0483D">
      <w:pPr>
        <w:spacing w:line="360" w:lineRule="auto"/>
        <w:rPr>
          <w:rFonts w:cstheme="minorHAnsi"/>
          <w:sz w:val="24"/>
          <w:szCs w:val="24"/>
        </w:rPr>
      </w:pPr>
    </w:p>
    <w:p w14:paraId="1102A2F1" w14:textId="77777777" w:rsidR="00E85F20" w:rsidRPr="00B0483D" w:rsidRDefault="00E85F20" w:rsidP="00B0483D">
      <w:pPr>
        <w:spacing w:line="360" w:lineRule="auto"/>
        <w:rPr>
          <w:rFonts w:cstheme="minorHAnsi"/>
          <w:sz w:val="24"/>
          <w:szCs w:val="24"/>
        </w:rPr>
      </w:pPr>
    </w:p>
    <w:p w14:paraId="4D94B18F" w14:textId="0156DC35" w:rsidR="00E85F20" w:rsidRDefault="00E85F20" w:rsidP="00B0483D">
      <w:pPr>
        <w:spacing w:line="360" w:lineRule="auto"/>
        <w:rPr>
          <w:rFonts w:cstheme="minorHAnsi"/>
          <w:b/>
          <w:bCs/>
          <w:sz w:val="24"/>
          <w:szCs w:val="24"/>
          <w:u w:val="single"/>
        </w:rPr>
      </w:pPr>
      <w:bookmarkStart w:id="2" w:name="_Hlk134095206"/>
      <w:r w:rsidRPr="00B0483D">
        <w:rPr>
          <w:rFonts w:cstheme="minorHAnsi"/>
          <w:b/>
          <w:bCs/>
          <w:sz w:val="24"/>
          <w:szCs w:val="24"/>
          <w:u w:val="single"/>
        </w:rPr>
        <w:lastRenderedPageBreak/>
        <w:t>Essay three</w:t>
      </w:r>
    </w:p>
    <w:p w14:paraId="7C4A8975" w14:textId="7B42B1DB" w:rsidR="00F57ED9" w:rsidRPr="00B0483D" w:rsidRDefault="00F57ED9" w:rsidP="00B0483D">
      <w:pPr>
        <w:spacing w:line="360" w:lineRule="auto"/>
        <w:rPr>
          <w:rFonts w:cstheme="minorHAnsi"/>
          <w:b/>
          <w:bCs/>
          <w:sz w:val="24"/>
          <w:szCs w:val="24"/>
          <w:u w:val="single"/>
        </w:rPr>
      </w:pPr>
      <w:r>
        <w:rPr>
          <w:rFonts w:cstheme="minorHAnsi"/>
          <w:b/>
          <w:bCs/>
          <w:sz w:val="24"/>
          <w:szCs w:val="24"/>
          <w:u w:val="single"/>
        </w:rPr>
        <w:t>Introduction:</w:t>
      </w:r>
    </w:p>
    <w:p w14:paraId="4BCBA41B" w14:textId="5A3E66E6" w:rsidR="00E85F20" w:rsidRPr="00B0483D" w:rsidRDefault="00E85F20" w:rsidP="00B0483D">
      <w:pPr>
        <w:spacing w:line="360" w:lineRule="auto"/>
        <w:rPr>
          <w:rFonts w:cstheme="minorHAnsi"/>
          <w:sz w:val="24"/>
          <w:szCs w:val="24"/>
        </w:rPr>
      </w:pPr>
      <w:r w:rsidRPr="00B0483D">
        <w:rPr>
          <w:rFonts w:cstheme="minorHAnsi"/>
          <w:sz w:val="24"/>
          <w:szCs w:val="24"/>
        </w:rPr>
        <w:t xml:space="preserve">In this essay I will be talking how effective early intervention in young offenders can assist in preventing them from reoffending. I will talk about the different partnership plans that can be used and the after care that can be provided. I will also talk on the different methods of dealing with young offenders and how there are different methods of dealing with youth crimes to help aid them in later life. There are teams known as intervention and prevention teams are put in place to help young offenders and their families, these teams help with help individuals who are at </w:t>
      </w:r>
      <w:r w:rsidRPr="00B0483D">
        <w:rPr>
          <w:rFonts w:cstheme="minorHAnsi"/>
          <w:sz w:val="24"/>
          <w:szCs w:val="24"/>
        </w:rPr>
        <w:t xml:space="preserve">risk </w:t>
      </w:r>
      <w:r w:rsidR="00F57ED9">
        <w:rPr>
          <w:rFonts w:cstheme="minorHAnsi"/>
          <w:sz w:val="24"/>
          <w:szCs w:val="24"/>
        </w:rPr>
        <w:t xml:space="preserve">of </w:t>
      </w:r>
      <w:r w:rsidRPr="00B0483D">
        <w:rPr>
          <w:rFonts w:cstheme="minorHAnsi"/>
          <w:sz w:val="24"/>
          <w:szCs w:val="24"/>
        </w:rPr>
        <w:t>or</w:t>
      </w:r>
      <w:r w:rsidRPr="00B0483D">
        <w:rPr>
          <w:rFonts w:cstheme="minorHAnsi"/>
          <w:sz w:val="24"/>
          <w:szCs w:val="24"/>
        </w:rPr>
        <w:t xml:space="preserve"> involved in </w:t>
      </w:r>
      <w:r w:rsidRPr="00B0483D">
        <w:rPr>
          <w:rFonts w:cstheme="minorHAnsi"/>
          <w:sz w:val="24"/>
          <w:szCs w:val="24"/>
        </w:rPr>
        <w:t>anti-social</w:t>
      </w:r>
      <w:r w:rsidRPr="00B0483D">
        <w:rPr>
          <w:rFonts w:cstheme="minorHAnsi"/>
          <w:sz w:val="24"/>
          <w:szCs w:val="24"/>
        </w:rPr>
        <w:t xml:space="preserve"> behaviour. </w:t>
      </w:r>
    </w:p>
    <w:p w14:paraId="7F530907" w14:textId="26FE7EF1" w:rsidR="00B0483D" w:rsidRDefault="00B0483D" w:rsidP="00B0483D">
      <w:pPr>
        <w:spacing w:line="360" w:lineRule="auto"/>
        <w:rPr>
          <w:rFonts w:cstheme="minorHAnsi"/>
          <w:sz w:val="24"/>
          <w:szCs w:val="24"/>
        </w:rPr>
      </w:pPr>
    </w:p>
    <w:p w14:paraId="0C58A0EC" w14:textId="5CD1E2C4" w:rsidR="00F57ED9" w:rsidRPr="00F57ED9" w:rsidRDefault="00F57ED9" w:rsidP="00B0483D">
      <w:pPr>
        <w:spacing w:line="360" w:lineRule="auto"/>
        <w:rPr>
          <w:rFonts w:cstheme="minorHAnsi"/>
          <w:b/>
          <w:bCs/>
          <w:sz w:val="24"/>
          <w:szCs w:val="24"/>
          <w:u w:val="single"/>
        </w:rPr>
      </w:pPr>
      <w:r>
        <w:rPr>
          <w:rFonts w:cstheme="minorHAnsi"/>
          <w:b/>
          <w:bCs/>
          <w:sz w:val="24"/>
          <w:szCs w:val="24"/>
          <w:u w:val="single"/>
        </w:rPr>
        <w:t>Main body:</w:t>
      </w:r>
    </w:p>
    <w:p w14:paraId="5E638D21" w14:textId="34BB0867" w:rsidR="00E85F20" w:rsidRPr="00B0483D" w:rsidRDefault="00E85F20" w:rsidP="00B0483D">
      <w:pPr>
        <w:spacing w:line="360" w:lineRule="auto"/>
        <w:rPr>
          <w:rFonts w:cstheme="minorHAnsi"/>
          <w:sz w:val="24"/>
          <w:szCs w:val="24"/>
        </w:rPr>
      </w:pPr>
      <w:r w:rsidRPr="00B0483D">
        <w:rPr>
          <w:rFonts w:cstheme="minorHAnsi"/>
          <w:sz w:val="24"/>
          <w:szCs w:val="24"/>
        </w:rPr>
        <w:t>Recent articles have brought attention to some of the fundamental flaws in England's system for addressing teenage criminality and anti-social conduct. The levels of spending on law enforcement, courts, and the utilisation of prisons are of particular concern. Even though youth imprisonment has recently decreased, it is still significantly higher than it was 20 years ago, even though crime has significantly decreased during that same time. Additionally, compared to comparable nations like Germany or France, the rate of youth imprisonment is significantly higher in England and Wales</w:t>
      </w:r>
      <w:r w:rsidR="00F57ED9">
        <w:rPr>
          <w:rFonts w:cstheme="minorHAnsi"/>
          <w:sz w:val="24"/>
          <w:szCs w:val="24"/>
        </w:rPr>
        <w:t>,</w:t>
      </w:r>
      <w:r w:rsidRPr="00B0483D">
        <w:rPr>
          <w:rFonts w:cstheme="minorHAnsi"/>
          <w:sz w:val="24"/>
          <w:szCs w:val="24"/>
        </w:rPr>
        <w:t xml:space="preserve"> CAYT </w:t>
      </w:r>
      <w:r w:rsidR="00F57ED9">
        <w:rPr>
          <w:rFonts w:cstheme="minorHAnsi"/>
          <w:sz w:val="24"/>
          <w:szCs w:val="24"/>
        </w:rPr>
        <w:t>(</w:t>
      </w:r>
      <w:r w:rsidRPr="00B0483D">
        <w:rPr>
          <w:rFonts w:cstheme="minorHAnsi"/>
          <w:sz w:val="24"/>
          <w:szCs w:val="24"/>
        </w:rPr>
        <w:t>2011)</w:t>
      </w:r>
      <w:r w:rsidR="00F57ED9">
        <w:rPr>
          <w:rFonts w:cstheme="minorHAnsi"/>
          <w:sz w:val="24"/>
          <w:szCs w:val="24"/>
        </w:rPr>
        <w:t>.</w:t>
      </w:r>
      <w:r w:rsidRPr="00B0483D">
        <w:rPr>
          <w:rFonts w:cstheme="minorHAnsi"/>
          <w:sz w:val="24"/>
          <w:szCs w:val="24"/>
        </w:rPr>
        <w:t xml:space="preserve"> Children who come from a supported background are usually subject to organised crime groups, who exploit these children due to their vulnerabilities. A program called ‘Action for children’ use a peer mentor system for young offender in Scotland. Many of the mentors are previous offenders themselves and out of the 49 young offenders placed on the program, only 4 continued to offend after receiving support</w:t>
      </w:r>
      <w:r w:rsidR="00F57ED9">
        <w:rPr>
          <w:rFonts w:cstheme="minorHAnsi"/>
          <w:sz w:val="24"/>
          <w:szCs w:val="24"/>
        </w:rPr>
        <w:t>,</w:t>
      </w:r>
      <w:r w:rsidRPr="00B0483D">
        <w:rPr>
          <w:rFonts w:cstheme="minorHAnsi"/>
          <w:sz w:val="24"/>
          <w:szCs w:val="24"/>
        </w:rPr>
        <w:t xml:space="preserve"> Action for Children </w:t>
      </w:r>
      <w:r w:rsidR="00F57ED9">
        <w:rPr>
          <w:rFonts w:cstheme="minorHAnsi"/>
          <w:sz w:val="24"/>
          <w:szCs w:val="24"/>
        </w:rPr>
        <w:t>(</w:t>
      </w:r>
      <w:r w:rsidRPr="00B0483D">
        <w:rPr>
          <w:rFonts w:cstheme="minorHAnsi"/>
          <w:sz w:val="24"/>
          <w:szCs w:val="24"/>
        </w:rPr>
        <w:t>2019)</w:t>
      </w:r>
      <w:r w:rsidR="00F57ED9">
        <w:rPr>
          <w:rFonts w:cstheme="minorHAnsi"/>
          <w:sz w:val="24"/>
          <w:szCs w:val="24"/>
        </w:rPr>
        <w:t>.</w:t>
      </w:r>
      <w:r w:rsidRPr="00B0483D">
        <w:rPr>
          <w:rFonts w:cstheme="minorHAnsi"/>
          <w:sz w:val="24"/>
          <w:szCs w:val="24"/>
        </w:rPr>
        <w:t xml:space="preserve"> Th</w:t>
      </w:r>
      <w:r w:rsidR="00F57ED9">
        <w:rPr>
          <w:rFonts w:cstheme="minorHAnsi"/>
          <w:sz w:val="24"/>
          <w:szCs w:val="24"/>
        </w:rPr>
        <w:t>is</w:t>
      </w:r>
      <w:r w:rsidRPr="00B0483D">
        <w:rPr>
          <w:rFonts w:cstheme="minorHAnsi"/>
          <w:sz w:val="24"/>
          <w:szCs w:val="24"/>
        </w:rPr>
        <w:t xml:space="preserve"> helps to prove that early intervention can be a success. </w:t>
      </w:r>
    </w:p>
    <w:p w14:paraId="2C2A055A" w14:textId="77777777" w:rsidR="00E85F20" w:rsidRPr="00B0483D" w:rsidRDefault="00E85F20" w:rsidP="00B0483D">
      <w:pPr>
        <w:spacing w:line="360" w:lineRule="auto"/>
        <w:rPr>
          <w:rFonts w:cstheme="minorHAnsi"/>
          <w:sz w:val="24"/>
          <w:szCs w:val="24"/>
        </w:rPr>
      </w:pPr>
    </w:p>
    <w:p w14:paraId="631C29C8" w14:textId="025D04AE" w:rsidR="00E85F20" w:rsidRPr="00B0483D" w:rsidRDefault="00E85F20" w:rsidP="00B0483D">
      <w:pPr>
        <w:spacing w:line="360" w:lineRule="auto"/>
        <w:rPr>
          <w:rFonts w:cstheme="minorHAnsi"/>
          <w:sz w:val="24"/>
          <w:szCs w:val="24"/>
        </w:rPr>
      </w:pPr>
      <w:r w:rsidRPr="00B0483D">
        <w:rPr>
          <w:rFonts w:cstheme="minorHAnsi"/>
          <w:sz w:val="24"/>
          <w:szCs w:val="24"/>
        </w:rPr>
        <w:t>However even with early preventio</w:t>
      </w:r>
      <w:r w:rsidRPr="00B0483D">
        <w:rPr>
          <w:rFonts w:cstheme="minorHAnsi"/>
          <w:sz w:val="24"/>
          <w:szCs w:val="24"/>
        </w:rPr>
        <w:t>n and</w:t>
      </w:r>
      <w:r w:rsidRPr="00B0483D">
        <w:rPr>
          <w:rFonts w:cstheme="minorHAnsi"/>
          <w:sz w:val="24"/>
          <w:szCs w:val="24"/>
        </w:rPr>
        <w:t xml:space="preserve"> vari</w:t>
      </w:r>
      <w:r w:rsidRPr="00B0483D">
        <w:rPr>
          <w:rFonts w:cstheme="minorHAnsi"/>
          <w:sz w:val="24"/>
          <w:szCs w:val="24"/>
        </w:rPr>
        <w:t>ous</w:t>
      </w:r>
      <w:r w:rsidRPr="00B0483D">
        <w:rPr>
          <w:rFonts w:cstheme="minorHAnsi"/>
          <w:sz w:val="24"/>
          <w:szCs w:val="24"/>
        </w:rPr>
        <w:t xml:space="preserve"> programs, according to the Neath Port Talbot Youth Justice and Early Intervention Service</w:t>
      </w:r>
      <w:r w:rsidR="00F57ED9">
        <w:rPr>
          <w:rFonts w:cstheme="minorHAnsi"/>
          <w:sz w:val="24"/>
          <w:szCs w:val="24"/>
        </w:rPr>
        <w:t>,</w:t>
      </w:r>
      <w:r w:rsidRPr="00B0483D">
        <w:rPr>
          <w:rFonts w:cstheme="minorHAnsi"/>
          <w:sz w:val="24"/>
          <w:szCs w:val="24"/>
        </w:rPr>
        <w:t xml:space="preserve"> there is an ongoing increase in the number of young people offending</w:t>
      </w:r>
      <w:r w:rsidR="00F63952">
        <w:rPr>
          <w:rFonts w:cstheme="minorHAnsi"/>
          <w:sz w:val="24"/>
          <w:szCs w:val="24"/>
        </w:rPr>
        <w:t>.</w:t>
      </w:r>
      <w:r w:rsidRPr="00B0483D">
        <w:rPr>
          <w:rFonts w:cstheme="minorHAnsi"/>
          <w:sz w:val="24"/>
          <w:szCs w:val="24"/>
        </w:rPr>
        <w:t xml:space="preserve"> </w:t>
      </w:r>
      <w:r w:rsidR="00F63952">
        <w:rPr>
          <w:rFonts w:cstheme="minorHAnsi"/>
          <w:sz w:val="24"/>
          <w:szCs w:val="24"/>
        </w:rPr>
        <w:t>T</w:t>
      </w:r>
      <w:r w:rsidRPr="00B0483D">
        <w:rPr>
          <w:rFonts w:cstheme="minorHAnsi"/>
          <w:sz w:val="24"/>
          <w:szCs w:val="24"/>
        </w:rPr>
        <w:t xml:space="preserve">here was an increase of 11 young offenders between </w:t>
      </w:r>
      <w:r w:rsidRPr="00B0483D">
        <w:rPr>
          <w:rFonts w:cstheme="minorHAnsi"/>
          <w:sz w:val="24"/>
          <w:szCs w:val="24"/>
        </w:rPr>
        <w:lastRenderedPageBreak/>
        <w:t>2018 and 2019, (NPT youth justice/ early intervention service 2020)</w:t>
      </w:r>
      <w:r w:rsidRPr="00B0483D">
        <w:rPr>
          <w:rFonts w:cstheme="minorHAnsi"/>
          <w:sz w:val="24"/>
          <w:szCs w:val="24"/>
        </w:rPr>
        <w:t>.</w:t>
      </w:r>
      <w:r w:rsidRPr="00B0483D">
        <w:rPr>
          <w:rFonts w:cstheme="minorHAnsi"/>
          <w:sz w:val="24"/>
          <w:szCs w:val="24"/>
        </w:rPr>
        <w:t xml:space="preserve"> </w:t>
      </w:r>
      <w:r w:rsidRPr="00B0483D">
        <w:rPr>
          <w:rFonts w:cstheme="minorHAnsi"/>
          <w:sz w:val="24"/>
          <w:szCs w:val="24"/>
        </w:rPr>
        <w:t>T</w:t>
      </w:r>
      <w:r w:rsidRPr="00B0483D">
        <w:rPr>
          <w:rFonts w:cstheme="minorHAnsi"/>
          <w:sz w:val="24"/>
          <w:szCs w:val="24"/>
        </w:rPr>
        <w:t xml:space="preserve">his coincides with an increase of offences being committed. </w:t>
      </w:r>
    </w:p>
    <w:p w14:paraId="4A7BC090" w14:textId="2115B44A" w:rsidR="00E85F20" w:rsidRPr="00B0483D" w:rsidRDefault="00E85F20" w:rsidP="00B0483D">
      <w:pPr>
        <w:spacing w:line="360" w:lineRule="auto"/>
        <w:rPr>
          <w:rFonts w:cstheme="minorHAnsi"/>
          <w:sz w:val="24"/>
          <w:szCs w:val="24"/>
        </w:rPr>
      </w:pPr>
      <w:r w:rsidRPr="00B0483D">
        <w:rPr>
          <w:rFonts w:cstheme="minorHAnsi"/>
          <w:sz w:val="24"/>
          <w:szCs w:val="24"/>
        </w:rPr>
        <w:t>It</w:t>
      </w:r>
      <w:r w:rsidRPr="00B0483D">
        <w:rPr>
          <w:rFonts w:cstheme="minorHAnsi"/>
          <w:sz w:val="24"/>
          <w:szCs w:val="24"/>
        </w:rPr>
        <w:t xml:space="preserve"> said that youths involved in </w:t>
      </w:r>
      <w:r w:rsidRPr="00B0483D">
        <w:rPr>
          <w:rFonts w:cstheme="minorHAnsi"/>
          <w:sz w:val="24"/>
          <w:szCs w:val="24"/>
        </w:rPr>
        <w:t>anti-social</w:t>
      </w:r>
      <w:r w:rsidRPr="00B0483D">
        <w:rPr>
          <w:rFonts w:cstheme="minorHAnsi"/>
          <w:sz w:val="24"/>
          <w:szCs w:val="24"/>
        </w:rPr>
        <w:t xml:space="preserve"> behaviour show a lack in emotion, this is seen to contribute to the aggressive behaviour involved in anti-social </w:t>
      </w:r>
      <w:r w:rsidR="00F63952" w:rsidRPr="00B0483D">
        <w:rPr>
          <w:rFonts w:cstheme="minorHAnsi"/>
          <w:sz w:val="24"/>
          <w:szCs w:val="24"/>
        </w:rPr>
        <w:t>behaviour</w:t>
      </w:r>
      <w:r w:rsidR="00F63952">
        <w:rPr>
          <w:rFonts w:cstheme="minorHAnsi"/>
          <w:sz w:val="24"/>
          <w:szCs w:val="24"/>
        </w:rPr>
        <w:t>,</w:t>
      </w:r>
      <w:r w:rsidR="00F63952" w:rsidRPr="00B0483D">
        <w:rPr>
          <w:rFonts w:cstheme="minorHAnsi"/>
          <w:sz w:val="24"/>
          <w:szCs w:val="24"/>
        </w:rPr>
        <w:t xml:space="preserve"> </w:t>
      </w:r>
      <w:r w:rsidR="00F63952">
        <w:rPr>
          <w:rFonts w:cstheme="minorHAnsi"/>
          <w:sz w:val="24"/>
          <w:szCs w:val="24"/>
        </w:rPr>
        <w:t>PLO</w:t>
      </w:r>
      <w:r w:rsidR="00F63952" w:rsidRPr="00B0483D">
        <w:rPr>
          <w:rFonts w:cstheme="minorHAnsi"/>
          <w:sz w:val="24"/>
          <w:szCs w:val="24"/>
        </w:rPr>
        <w:t>S</w:t>
      </w:r>
      <w:r w:rsidRPr="00B0483D">
        <w:rPr>
          <w:rFonts w:cstheme="minorHAnsi"/>
          <w:sz w:val="24"/>
          <w:szCs w:val="24"/>
        </w:rPr>
        <w:t xml:space="preserve"> ONE </w:t>
      </w:r>
      <w:r w:rsidR="00F63952">
        <w:rPr>
          <w:rFonts w:cstheme="minorHAnsi"/>
          <w:sz w:val="24"/>
          <w:szCs w:val="24"/>
        </w:rPr>
        <w:t>(</w:t>
      </w:r>
      <w:r w:rsidRPr="00B0483D">
        <w:rPr>
          <w:rFonts w:cstheme="minorHAnsi"/>
          <w:sz w:val="24"/>
          <w:szCs w:val="24"/>
        </w:rPr>
        <w:t>2015)</w:t>
      </w:r>
      <w:r w:rsidR="00F63952">
        <w:rPr>
          <w:rFonts w:cstheme="minorHAnsi"/>
          <w:sz w:val="24"/>
          <w:szCs w:val="24"/>
        </w:rPr>
        <w:t>.</w:t>
      </w:r>
      <w:r w:rsidRPr="00B0483D">
        <w:rPr>
          <w:rFonts w:cstheme="minorHAnsi"/>
          <w:sz w:val="24"/>
          <w:szCs w:val="24"/>
        </w:rPr>
        <w:t xml:space="preserve"> Early intervention on identifying these emotions in young offenders could be key in the prevention of re offending. </w:t>
      </w:r>
      <w:r w:rsidR="00F63952">
        <w:rPr>
          <w:rFonts w:cstheme="minorHAnsi"/>
          <w:sz w:val="24"/>
          <w:szCs w:val="24"/>
        </w:rPr>
        <w:t>There are various m</w:t>
      </w:r>
      <w:r w:rsidRPr="00B0483D">
        <w:rPr>
          <w:rFonts w:cstheme="minorHAnsi"/>
          <w:sz w:val="24"/>
          <w:szCs w:val="24"/>
        </w:rPr>
        <w:t xml:space="preserve">ethods of identifying </w:t>
      </w:r>
      <w:r w:rsidR="00F63952">
        <w:rPr>
          <w:rFonts w:cstheme="minorHAnsi"/>
          <w:sz w:val="24"/>
          <w:szCs w:val="24"/>
        </w:rPr>
        <w:t xml:space="preserve">young offenders’ emotion, </w:t>
      </w:r>
      <w:r w:rsidRPr="00B0483D">
        <w:rPr>
          <w:rFonts w:cstheme="minorHAnsi"/>
          <w:sz w:val="24"/>
          <w:szCs w:val="24"/>
        </w:rPr>
        <w:t>lack of fear, and aggression levels. A study of emotional recognition in young offends, showed it can be easily improved, which does not always mean prevention in reoffending</w:t>
      </w:r>
      <w:r w:rsidR="00F63952">
        <w:rPr>
          <w:rFonts w:cstheme="minorHAnsi"/>
          <w:sz w:val="24"/>
          <w:szCs w:val="24"/>
        </w:rPr>
        <w:t xml:space="preserve"> </w:t>
      </w:r>
      <w:r w:rsidRPr="00B0483D">
        <w:rPr>
          <w:rFonts w:cstheme="minorHAnsi"/>
          <w:sz w:val="24"/>
          <w:szCs w:val="24"/>
        </w:rPr>
        <w:t>but can reduce the severity of the offence committed</w:t>
      </w:r>
      <w:r w:rsidR="00F63952">
        <w:rPr>
          <w:rFonts w:cstheme="minorHAnsi"/>
          <w:sz w:val="24"/>
          <w:szCs w:val="24"/>
        </w:rPr>
        <w:t xml:space="preserve">, </w:t>
      </w:r>
      <w:r w:rsidRPr="00B0483D">
        <w:rPr>
          <w:rFonts w:cstheme="minorHAnsi"/>
          <w:sz w:val="24"/>
          <w:szCs w:val="24"/>
        </w:rPr>
        <w:t xml:space="preserve">POLS ONE </w:t>
      </w:r>
      <w:r w:rsidR="00F63952">
        <w:rPr>
          <w:rFonts w:cstheme="minorHAnsi"/>
          <w:sz w:val="24"/>
          <w:szCs w:val="24"/>
        </w:rPr>
        <w:t>(</w:t>
      </w:r>
      <w:r w:rsidRPr="00B0483D">
        <w:rPr>
          <w:rFonts w:cstheme="minorHAnsi"/>
          <w:sz w:val="24"/>
          <w:szCs w:val="24"/>
        </w:rPr>
        <w:t>2015)</w:t>
      </w:r>
      <w:r w:rsidR="00F63952">
        <w:rPr>
          <w:rFonts w:cstheme="minorHAnsi"/>
          <w:sz w:val="24"/>
          <w:szCs w:val="24"/>
        </w:rPr>
        <w:t>.</w:t>
      </w:r>
      <w:r w:rsidRPr="00B0483D">
        <w:rPr>
          <w:rFonts w:cstheme="minorHAnsi"/>
          <w:sz w:val="24"/>
          <w:szCs w:val="24"/>
        </w:rPr>
        <w:t xml:space="preserve"> On average the number of young offenders in the United Kingdom is on the decrease but recent figures show that reoffending</w:t>
      </w:r>
      <w:r w:rsidR="00F63952">
        <w:rPr>
          <w:rFonts w:cstheme="minorHAnsi"/>
          <w:sz w:val="24"/>
          <w:szCs w:val="24"/>
        </w:rPr>
        <w:t xml:space="preserve"> in England and Wales</w:t>
      </w:r>
      <w:r w:rsidRPr="00B0483D">
        <w:rPr>
          <w:rFonts w:cstheme="minorHAnsi"/>
          <w:sz w:val="24"/>
          <w:szCs w:val="24"/>
        </w:rPr>
        <w:t xml:space="preserve"> is at an </w:t>
      </w:r>
      <w:r w:rsidRPr="00B0483D">
        <w:rPr>
          <w:rFonts w:cstheme="minorHAnsi"/>
          <w:sz w:val="24"/>
          <w:szCs w:val="24"/>
        </w:rPr>
        <w:t>all-time</w:t>
      </w:r>
      <w:r w:rsidRPr="00B0483D">
        <w:rPr>
          <w:rFonts w:cstheme="minorHAnsi"/>
          <w:sz w:val="24"/>
          <w:szCs w:val="24"/>
        </w:rPr>
        <w:t xml:space="preserve"> high, with every 3 out of 4 young offenders released from prison or juvenile custody reoffending within a year</w:t>
      </w:r>
      <w:r w:rsidR="00F63952">
        <w:rPr>
          <w:rFonts w:cstheme="minorHAnsi"/>
          <w:sz w:val="24"/>
          <w:szCs w:val="24"/>
        </w:rPr>
        <w:t>,</w:t>
      </w:r>
      <w:r w:rsidRPr="00B0483D">
        <w:rPr>
          <w:rFonts w:cstheme="minorHAnsi"/>
          <w:sz w:val="24"/>
          <w:szCs w:val="24"/>
        </w:rPr>
        <w:t xml:space="preserve"> </w:t>
      </w:r>
      <w:r w:rsidR="00F63952">
        <w:rPr>
          <w:rFonts w:cstheme="minorHAnsi"/>
          <w:sz w:val="24"/>
          <w:szCs w:val="24"/>
        </w:rPr>
        <w:t>T</w:t>
      </w:r>
      <w:r w:rsidRPr="00B0483D">
        <w:rPr>
          <w:rFonts w:cstheme="minorHAnsi"/>
          <w:sz w:val="24"/>
          <w:szCs w:val="24"/>
        </w:rPr>
        <w:t>he different methods put in place to help stop reoffending do work but not for all young offenders</w:t>
      </w:r>
      <w:r w:rsidR="00F63952">
        <w:rPr>
          <w:rFonts w:cstheme="minorHAnsi"/>
          <w:sz w:val="24"/>
          <w:szCs w:val="24"/>
        </w:rPr>
        <w:t xml:space="preserve">, </w:t>
      </w:r>
      <w:r w:rsidRPr="00B0483D">
        <w:rPr>
          <w:rFonts w:cstheme="minorHAnsi"/>
          <w:sz w:val="24"/>
          <w:szCs w:val="24"/>
        </w:rPr>
        <w:t xml:space="preserve">Journal of youth studies </w:t>
      </w:r>
      <w:r w:rsidR="00F63952">
        <w:rPr>
          <w:rFonts w:cstheme="minorHAnsi"/>
          <w:sz w:val="24"/>
          <w:szCs w:val="24"/>
        </w:rPr>
        <w:t>(</w:t>
      </w:r>
      <w:r w:rsidRPr="00B0483D">
        <w:rPr>
          <w:rFonts w:cstheme="minorHAnsi"/>
          <w:sz w:val="24"/>
          <w:szCs w:val="24"/>
        </w:rPr>
        <w:t>2017)</w:t>
      </w:r>
      <w:r w:rsidR="00F63952">
        <w:rPr>
          <w:rFonts w:cstheme="minorHAnsi"/>
          <w:sz w:val="24"/>
          <w:szCs w:val="24"/>
        </w:rPr>
        <w:t>. T</w:t>
      </w:r>
      <w:r w:rsidRPr="00B0483D">
        <w:rPr>
          <w:rFonts w:cstheme="minorHAnsi"/>
          <w:sz w:val="24"/>
          <w:szCs w:val="24"/>
        </w:rPr>
        <w:t xml:space="preserve">he integration of sports in the youth reoffending management system is not yet a cemented technique. </w:t>
      </w:r>
      <w:r w:rsidRPr="00B0483D">
        <w:rPr>
          <w:rFonts w:cstheme="minorHAnsi"/>
          <w:sz w:val="24"/>
          <w:szCs w:val="24"/>
        </w:rPr>
        <w:t>However,</w:t>
      </w:r>
      <w:r w:rsidRPr="00B0483D">
        <w:rPr>
          <w:rFonts w:cstheme="minorHAnsi"/>
          <w:sz w:val="24"/>
          <w:szCs w:val="24"/>
        </w:rPr>
        <w:t xml:space="preserve"> a small study has proven that sporting activities as a modern-day reoffending prevention system can assist in terms of young offenders social, psychological, and emotional advantages</w:t>
      </w:r>
      <w:r w:rsidR="00F63952">
        <w:rPr>
          <w:rFonts w:cstheme="minorHAnsi"/>
          <w:sz w:val="24"/>
          <w:szCs w:val="24"/>
        </w:rPr>
        <w:t>. This</w:t>
      </w:r>
      <w:r w:rsidRPr="00B0483D">
        <w:rPr>
          <w:rFonts w:cstheme="minorHAnsi"/>
          <w:sz w:val="24"/>
          <w:szCs w:val="24"/>
        </w:rPr>
        <w:t xml:space="preserve"> highlig</w:t>
      </w:r>
      <w:r w:rsidR="005D16E0">
        <w:rPr>
          <w:rFonts w:cstheme="minorHAnsi"/>
          <w:sz w:val="24"/>
          <w:szCs w:val="24"/>
        </w:rPr>
        <w:t>hts</w:t>
      </w:r>
      <w:r w:rsidRPr="00B0483D">
        <w:rPr>
          <w:rFonts w:cstheme="minorHAnsi"/>
          <w:sz w:val="24"/>
          <w:szCs w:val="24"/>
        </w:rPr>
        <w:t xml:space="preserve"> that sports and physical activity can give significant psychosocial advantages and support the rehabilitation of young people leaving custody, particularly when integrated into larger programmes of support and </w:t>
      </w:r>
      <w:r w:rsidRPr="00B0483D">
        <w:rPr>
          <w:rFonts w:cstheme="minorHAnsi"/>
          <w:sz w:val="24"/>
          <w:szCs w:val="24"/>
        </w:rPr>
        <w:t>provision</w:t>
      </w:r>
      <w:r w:rsidR="005D16E0">
        <w:rPr>
          <w:rFonts w:cstheme="minorHAnsi"/>
          <w:sz w:val="24"/>
          <w:szCs w:val="24"/>
        </w:rPr>
        <w:t>,</w:t>
      </w:r>
      <w:r w:rsidRPr="00B0483D">
        <w:rPr>
          <w:rFonts w:cstheme="minorHAnsi"/>
          <w:sz w:val="24"/>
          <w:szCs w:val="24"/>
        </w:rPr>
        <w:t xml:space="preserve"> </w:t>
      </w:r>
      <w:r w:rsidRPr="00B0483D">
        <w:rPr>
          <w:rFonts w:cstheme="minorHAnsi"/>
          <w:sz w:val="24"/>
          <w:szCs w:val="24"/>
        </w:rPr>
        <w:t xml:space="preserve">Journal of youth studies </w:t>
      </w:r>
      <w:r w:rsidR="005D16E0">
        <w:rPr>
          <w:rFonts w:cstheme="minorHAnsi"/>
          <w:sz w:val="24"/>
          <w:szCs w:val="24"/>
        </w:rPr>
        <w:t>(</w:t>
      </w:r>
      <w:r w:rsidRPr="00B0483D">
        <w:rPr>
          <w:rFonts w:cstheme="minorHAnsi"/>
          <w:sz w:val="24"/>
          <w:szCs w:val="24"/>
        </w:rPr>
        <w:t>2014)</w:t>
      </w:r>
      <w:r w:rsidR="005D16E0">
        <w:rPr>
          <w:rFonts w:cstheme="minorHAnsi"/>
          <w:sz w:val="24"/>
          <w:szCs w:val="24"/>
        </w:rPr>
        <w:t>.</w:t>
      </w:r>
    </w:p>
    <w:p w14:paraId="0897252A" w14:textId="774783F2" w:rsidR="00E85F20" w:rsidRPr="005D16E0" w:rsidRDefault="005D16E0" w:rsidP="00B0483D">
      <w:pPr>
        <w:spacing w:line="360" w:lineRule="auto"/>
        <w:rPr>
          <w:rFonts w:cstheme="minorHAnsi"/>
          <w:sz w:val="24"/>
          <w:szCs w:val="24"/>
        </w:rPr>
      </w:pPr>
      <w:r>
        <w:rPr>
          <w:rFonts w:cstheme="minorHAnsi"/>
          <w:b/>
          <w:bCs/>
          <w:sz w:val="24"/>
          <w:szCs w:val="24"/>
          <w:u w:val="single"/>
        </w:rPr>
        <w:t>Conclusion:</w:t>
      </w:r>
    </w:p>
    <w:p w14:paraId="29796F5C" w14:textId="7B8F90D1" w:rsidR="00E85F20" w:rsidRPr="00B0483D" w:rsidRDefault="00E85F20" w:rsidP="00B0483D">
      <w:pPr>
        <w:spacing w:line="360" w:lineRule="auto"/>
        <w:rPr>
          <w:rFonts w:cstheme="minorHAnsi"/>
          <w:sz w:val="24"/>
          <w:szCs w:val="24"/>
        </w:rPr>
      </w:pPr>
      <w:r w:rsidRPr="00B0483D">
        <w:rPr>
          <w:rFonts w:cstheme="minorHAnsi"/>
          <w:sz w:val="24"/>
          <w:szCs w:val="24"/>
        </w:rPr>
        <w:t xml:space="preserve">In conclusion, the amount of new young offenders has dropped in recent years, however the volume of young offenders reoffending shows that not all early intervention systems put in place are working. There is evidence to show two arguments on early intervention. Some statistics show that young offenders who are put on certain programs can progress through </w:t>
      </w:r>
      <w:r w:rsidRPr="00B0483D">
        <w:rPr>
          <w:rFonts w:cstheme="minorHAnsi"/>
          <w:sz w:val="24"/>
          <w:szCs w:val="24"/>
        </w:rPr>
        <w:t>them,</w:t>
      </w:r>
      <w:r w:rsidRPr="00B0483D">
        <w:rPr>
          <w:rFonts w:cstheme="minorHAnsi"/>
          <w:sz w:val="24"/>
          <w:szCs w:val="24"/>
        </w:rPr>
        <w:t xml:space="preserve"> and it is shown that very little of the selected individuals will reoffend. The introduction of sports into the youth justice system has proven that it is an effective way of assisting young offenders in the prevention of reoffending. Young offenders who are involved in the sports system for prevention of reoffending, have proven that their social skills as well as the communication skills are improved, this helps with being integrated back to normal life and helps prevent them from reoffending. Looking at young </w:t>
      </w:r>
      <w:r w:rsidRPr="00B0483D">
        <w:rPr>
          <w:rFonts w:cstheme="minorHAnsi"/>
          <w:sz w:val="24"/>
          <w:szCs w:val="24"/>
        </w:rPr>
        <w:t>offender’s</w:t>
      </w:r>
      <w:r w:rsidRPr="00B0483D">
        <w:rPr>
          <w:rFonts w:cstheme="minorHAnsi"/>
          <w:sz w:val="24"/>
          <w:szCs w:val="24"/>
        </w:rPr>
        <w:t xml:space="preserve"> lack of </w:t>
      </w:r>
      <w:r w:rsidRPr="00B0483D">
        <w:rPr>
          <w:rFonts w:cstheme="minorHAnsi"/>
          <w:sz w:val="24"/>
          <w:szCs w:val="24"/>
        </w:rPr>
        <w:lastRenderedPageBreak/>
        <w:t>emotion, and lack of fear is key to helping stop them reoffending. Exploring the different ways to improve their emotional levels and improving fear levels has also proven that it can help stop young offenders reoffending.</w:t>
      </w:r>
    </w:p>
    <w:p w14:paraId="6F8F0207" w14:textId="0B8A0BCC" w:rsidR="00E85F20" w:rsidRPr="00B0483D" w:rsidRDefault="00E85F20" w:rsidP="00B0483D">
      <w:pPr>
        <w:spacing w:line="360" w:lineRule="auto"/>
        <w:rPr>
          <w:rFonts w:cstheme="minorHAnsi"/>
          <w:sz w:val="24"/>
          <w:szCs w:val="24"/>
        </w:rPr>
      </w:pPr>
      <w:r w:rsidRPr="00B0483D">
        <w:rPr>
          <w:rFonts w:cstheme="minorHAnsi"/>
          <w:sz w:val="24"/>
          <w:szCs w:val="24"/>
        </w:rPr>
        <w:t xml:space="preserve"> </w:t>
      </w:r>
      <w:r w:rsidR="005D16E0" w:rsidRPr="00B0483D">
        <w:rPr>
          <w:rFonts w:cstheme="minorHAnsi"/>
          <w:sz w:val="24"/>
          <w:szCs w:val="24"/>
        </w:rPr>
        <w:t>Regarding</w:t>
      </w:r>
      <w:r w:rsidRPr="00B0483D">
        <w:rPr>
          <w:rFonts w:cstheme="minorHAnsi"/>
          <w:sz w:val="24"/>
          <w:szCs w:val="24"/>
        </w:rPr>
        <w:t xml:space="preserve"> the systems put in place which have proven effective, it doesn’t change the fact that reoffending rates for some young offenders is on the rise. This shows that not all systems work effectively, although some young offenders are drawn into the money that is involved when it comes to crime. The likelihood that a child will live a life free of crime is highly dependent on the quality of parenting. Lack of parental supervision allows young people to associate with antisocial associates without facing consequences, which can result in pro-criminal affiliations and attitudes being learned. It has also been discovered that significant increases in offending </w:t>
      </w:r>
      <w:r w:rsidR="005D16E0" w:rsidRPr="00B0483D">
        <w:rPr>
          <w:rFonts w:cstheme="minorHAnsi"/>
          <w:sz w:val="24"/>
          <w:szCs w:val="24"/>
        </w:rPr>
        <w:t>relate to</w:t>
      </w:r>
      <w:r w:rsidRPr="00B0483D">
        <w:rPr>
          <w:rFonts w:cstheme="minorHAnsi"/>
          <w:sz w:val="24"/>
          <w:szCs w:val="24"/>
        </w:rPr>
        <w:t xml:space="preserve"> parenting disruptions. According to one study, boys who had two or more carers before the age of 10 had double the chance of being found guilty of a violent crime</w:t>
      </w:r>
      <w:r w:rsidR="005D16E0">
        <w:rPr>
          <w:rFonts w:cstheme="minorHAnsi"/>
          <w:sz w:val="24"/>
          <w:szCs w:val="24"/>
        </w:rPr>
        <w:t xml:space="preserve">, </w:t>
      </w:r>
      <w:r w:rsidRPr="00B0483D">
        <w:rPr>
          <w:rFonts w:cstheme="minorHAnsi"/>
          <w:sz w:val="24"/>
          <w:szCs w:val="24"/>
        </w:rPr>
        <w:t xml:space="preserve">HM Inspectorate of probation </w:t>
      </w:r>
      <w:r w:rsidR="005D16E0">
        <w:rPr>
          <w:rFonts w:cstheme="minorHAnsi"/>
          <w:sz w:val="24"/>
          <w:szCs w:val="24"/>
        </w:rPr>
        <w:t>(</w:t>
      </w:r>
      <w:r w:rsidRPr="00B0483D">
        <w:rPr>
          <w:rFonts w:cstheme="minorHAnsi"/>
          <w:sz w:val="24"/>
          <w:szCs w:val="24"/>
        </w:rPr>
        <w:t>2021)</w:t>
      </w:r>
      <w:r w:rsidR="005D16E0">
        <w:rPr>
          <w:rFonts w:cstheme="minorHAnsi"/>
          <w:sz w:val="24"/>
          <w:szCs w:val="24"/>
        </w:rPr>
        <w:t>.</w:t>
      </w:r>
      <w:r w:rsidRPr="00B0483D">
        <w:rPr>
          <w:rFonts w:cstheme="minorHAnsi"/>
          <w:sz w:val="24"/>
          <w:szCs w:val="24"/>
        </w:rPr>
        <w:t xml:space="preserve"> </w:t>
      </w:r>
      <w:r w:rsidR="005D16E0">
        <w:rPr>
          <w:rFonts w:cstheme="minorHAnsi"/>
          <w:sz w:val="24"/>
          <w:szCs w:val="24"/>
        </w:rPr>
        <w:t>Y</w:t>
      </w:r>
      <w:r w:rsidRPr="00B0483D">
        <w:rPr>
          <w:rFonts w:cstheme="minorHAnsi"/>
          <w:sz w:val="24"/>
          <w:szCs w:val="24"/>
        </w:rPr>
        <w:t xml:space="preserve">oung offenders who reside in specialist homes rather than in a family home are usually targeted by gangs as they don’t have parental guidance on how to keep away from crime, its usually these individuals who reoffend. </w:t>
      </w:r>
    </w:p>
    <w:p w14:paraId="5C4DB942" w14:textId="77777777" w:rsidR="00E85F20" w:rsidRPr="00B0483D" w:rsidRDefault="00E85F20" w:rsidP="00B0483D">
      <w:pPr>
        <w:spacing w:line="360" w:lineRule="auto"/>
        <w:rPr>
          <w:rFonts w:cstheme="minorHAnsi"/>
          <w:sz w:val="24"/>
          <w:szCs w:val="24"/>
        </w:rPr>
      </w:pPr>
    </w:p>
    <w:p w14:paraId="2CC8F66A" w14:textId="143C246F" w:rsidR="00E85F20" w:rsidRPr="00B0483D" w:rsidRDefault="00E85F20" w:rsidP="00B0483D">
      <w:pPr>
        <w:spacing w:line="360" w:lineRule="auto"/>
        <w:rPr>
          <w:rFonts w:cstheme="minorHAnsi"/>
          <w:sz w:val="24"/>
          <w:szCs w:val="24"/>
        </w:rPr>
      </w:pPr>
      <w:r w:rsidRPr="00B0483D">
        <w:rPr>
          <w:rFonts w:cstheme="minorHAnsi"/>
          <w:sz w:val="24"/>
          <w:szCs w:val="24"/>
        </w:rPr>
        <w:t xml:space="preserve">Despite the reoffending being on the rise, the systems in place are </w:t>
      </w:r>
      <w:r w:rsidR="005D16E0" w:rsidRPr="00B0483D">
        <w:rPr>
          <w:rFonts w:cstheme="minorHAnsi"/>
          <w:sz w:val="24"/>
          <w:szCs w:val="24"/>
        </w:rPr>
        <w:t>influencing</w:t>
      </w:r>
      <w:r w:rsidRPr="00B0483D">
        <w:rPr>
          <w:rFonts w:cstheme="minorHAnsi"/>
          <w:sz w:val="24"/>
          <w:szCs w:val="24"/>
        </w:rPr>
        <w:t xml:space="preserve"> young offenders, and the more these systems are expanded the better the outcome for young offenders. </w:t>
      </w:r>
    </w:p>
    <w:p w14:paraId="34A20764" w14:textId="77777777" w:rsidR="00E85F20" w:rsidRPr="00B0483D" w:rsidRDefault="00E85F20" w:rsidP="00B0483D">
      <w:pPr>
        <w:spacing w:line="360" w:lineRule="auto"/>
        <w:rPr>
          <w:rFonts w:cstheme="minorHAnsi"/>
          <w:sz w:val="24"/>
          <w:szCs w:val="24"/>
        </w:rPr>
      </w:pPr>
    </w:p>
    <w:p w14:paraId="47025AB9" w14:textId="50243C19" w:rsidR="00E85F20" w:rsidRPr="00B0483D" w:rsidRDefault="00E85F20" w:rsidP="00B0483D">
      <w:pPr>
        <w:spacing w:line="360" w:lineRule="auto"/>
        <w:rPr>
          <w:rFonts w:cstheme="minorHAnsi"/>
          <w:sz w:val="24"/>
          <w:szCs w:val="24"/>
        </w:rPr>
      </w:pPr>
      <w:r w:rsidRPr="00B0483D">
        <w:rPr>
          <w:rFonts w:cstheme="minorHAnsi"/>
          <w:sz w:val="24"/>
          <w:szCs w:val="24"/>
        </w:rPr>
        <w:t>(Word count 976)</w:t>
      </w:r>
      <w:bookmarkEnd w:id="2"/>
    </w:p>
    <w:p w14:paraId="192270B0" w14:textId="2F8E4FB9" w:rsidR="00E85F20" w:rsidRPr="00B0483D" w:rsidRDefault="00E85F20" w:rsidP="00B0483D">
      <w:pPr>
        <w:spacing w:line="360" w:lineRule="auto"/>
        <w:rPr>
          <w:rFonts w:cstheme="minorHAnsi"/>
          <w:sz w:val="24"/>
          <w:szCs w:val="24"/>
        </w:rPr>
      </w:pPr>
    </w:p>
    <w:p w14:paraId="0195418E" w14:textId="560093CA" w:rsidR="00B0483D" w:rsidRPr="00B0483D" w:rsidRDefault="00B0483D" w:rsidP="00B0483D">
      <w:pPr>
        <w:spacing w:line="360" w:lineRule="auto"/>
        <w:rPr>
          <w:rFonts w:cstheme="minorHAnsi"/>
          <w:sz w:val="24"/>
          <w:szCs w:val="24"/>
        </w:rPr>
      </w:pPr>
    </w:p>
    <w:p w14:paraId="6F3296DB" w14:textId="02D23923" w:rsidR="00B0483D" w:rsidRPr="00B0483D" w:rsidRDefault="00B0483D" w:rsidP="00B0483D">
      <w:pPr>
        <w:spacing w:line="360" w:lineRule="auto"/>
        <w:rPr>
          <w:rFonts w:cstheme="minorHAnsi"/>
          <w:sz w:val="24"/>
          <w:szCs w:val="24"/>
        </w:rPr>
      </w:pPr>
    </w:p>
    <w:p w14:paraId="55E6A4A4" w14:textId="0C4718E0" w:rsidR="00B0483D" w:rsidRPr="00B0483D" w:rsidRDefault="00B0483D" w:rsidP="00B0483D">
      <w:pPr>
        <w:spacing w:line="360" w:lineRule="auto"/>
        <w:rPr>
          <w:rFonts w:cstheme="minorHAnsi"/>
          <w:sz w:val="24"/>
          <w:szCs w:val="24"/>
        </w:rPr>
      </w:pPr>
    </w:p>
    <w:p w14:paraId="1E920612" w14:textId="62FF98F5" w:rsidR="00B0483D" w:rsidRPr="00B0483D" w:rsidRDefault="00B0483D" w:rsidP="00B0483D">
      <w:pPr>
        <w:spacing w:line="360" w:lineRule="auto"/>
        <w:rPr>
          <w:rFonts w:cstheme="minorHAnsi"/>
          <w:sz w:val="24"/>
          <w:szCs w:val="24"/>
        </w:rPr>
      </w:pPr>
    </w:p>
    <w:p w14:paraId="784E6BD6" w14:textId="77777777" w:rsidR="005D16E0" w:rsidRDefault="005D16E0" w:rsidP="00B0483D">
      <w:pPr>
        <w:spacing w:line="360" w:lineRule="auto"/>
        <w:rPr>
          <w:rFonts w:cstheme="minorHAnsi"/>
          <w:b/>
          <w:bCs/>
          <w:sz w:val="24"/>
          <w:szCs w:val="24"/>
          <w:u w:val="single"/>
        </w:rPr>
      </w:pPr>
    </w:p>
    <w:p w14:paraId="029BE698" w14:textId="5895959D" w:rsidR="00B0483D" w:rsidRDefault="00B0483D" w:rsidP="00B0483D">
      <w:pPr>
        <w:spacing w:line="360" w:lineRule="auto"/>
        <w:rPr>
          <w:rFonts w:cstheme="minorHAnsi"/>
          <w:b/>
          <w:bCs/>
          <w:sz w:val="24"/>
          <w:szCs w:val="24"/>
          <w:u w:val="single"/>
        </w:rPr>
      </w:pPr>
      <w:r w:rsidRPr="00B0483D">
        <w:rPr>
          <w:rFonts w:cstheme="minorHAnsi"/>
          <w:b/>
          <w:bCs/>
          <w:sz w:val="24"/>
          <w:szCs w:val="24"/>
          <w:u w:val="single"/>
        </w:rPr>
        <w:lastRenderedPageBreak/>
        <w:t>Essay four</w:t>
      </w:r>
    </w:p>
    <w:p w14:paraId="7D9980E6" w14:textId="33637A97" w:rsidR="005D16E0" w:rsidRPr="005D16E0" w:rsidRDefault="005D16E0" w:rsidP="00B0483D">
      <w:pPr>
        <w:spacing w:line="360" w:lineRule="auto"/>
        <w:rPr>
          <w:rFonts w:cstheme="minorHAnsi"/>
          <w:b/>
          <w:bCs/>
          <w:sz w:val="24"/>
          <w:szCs w:val="24"/>
          <w:u w:val="single"/>
        </w:rPr>
      </w:pPr>
      <w:r w:rsidRPr="005D16E0">
        <w:rPr>
          <w:rFonts w:cstheme="minorHAnsi"/>
          <w:b/>
          <w:bCs/>
          <w:sz w:val="24"/>
          <w:szCs w:val="24"/>
          <w:u w:val="single"/>
        </w:rPr>
        <w:t>Introduction:</w:t>
      </w:r>
    </w:p>
    <w:p w14:paraId="5A14ADDA" w14:textId="0A62B4B9" w:rsidR="00E85F20" w:rsidRDefault="00E85F20" w:rsidP="00B0483D">
      <w:pPr>
        <w:spacing w:line="360" w:lineRule="auto"/>
        <w:rPr>
          <w:rFonts w:cstheme="minorHAnsi"/>
          <w:sz w:val="24"/>
          <w:szCs w:val="24"/>
        </w:rPr>
      </w:pPr>
      <w:r w:rsidRPr="00B0483D">
        <w:rPr>
          <w:rFonts w:cstheme="minorHAnsi"/>
          <w:sz w:val="24"/>
          <w:szCs w:val="24"/>
        </w:rPr>
        <w:t xml:space="preserve">In this essay I will be writing partnership approaches and the effectiveness of them on the rehabilitation on offenders. I will be talking about the strategies used by partnerships as well as the different option available to offenders </w:t>
      </w:r>
      <w:r w:rsidR="00B0483D" w:rsidRPr="00B0483D">
        <w:rPr>
          <w:rFonts w:cstheme="minorHAnsi"/>
          <w:sz w:val="24"/>
          <w:szCs w:val="24"/>
        </w:rPr>
        <w:t>to</w:t>
      </w:r>
      <w:r w:rsidRPr="00B0483D">
        <w:rPr>
          <w:rFonts w:cstheme="minorHAnsi"/>
          <w:sz w:val="24"/>
          <w:szCs w:val="24"/>
        </w:rPr>
        <w:t xml:space="preserve"> aid their </w:t>
      </w:r>
      <w:r w:rsidRPr="00B0483D">
        <w:rPr>
          <w:rFonts w:cstheme="minorHAnsi"/>
          <w:sz w:val="24"/>
          <w:szCs w:val="24"/>
        </w:rPr>
        <w:t>rehabilitation and</w:t>
      </w:r>
      <w:r w:rsidRPr="00B0483D">
        <w:rPr>
          <w:rFonts w:cstheme="minorHAnsi"/>
          <w:sz w:val="24"/>
          <w:szCs w:val="24"/>
        </w:rPr>
        <w:t xml:space="preserve"> will look at the possible alternatives to what option are already available. I will be mentioning the drug and alcohol partnerships which help rehabilitate offenders, this is a key partnership as drug addiction in criminals is a large reason that they commit crimes </w:t>
      </w:r>
      <w:r w:rsidR="005D16E0" w:rsidRPr="00B0483D">
        <w:rPr>
          <w:rFonts w:cstheme="minorHAnsi"/>
          <w:sz w:val="24"/>
          <w:szCs w:val="24"/>
        </w:rPr>
        <w:t>to</w:t>
      </w:r>
      <w:r w:rsidRPr="00B0483D">
        <w:rPr>
          <w:rFonts w:cstheme="minorHAnsi"/>
          <w:sz w:val="24"/>
          <w:szCs w:val="24"/>
        </w:rPr>
        <w:t xml:space="preserve"> fund their habits. I will also be talking about how the police work with local councils and how probation work with the police when managing offenders.  This essay will be based on academic research and relevant case studies, which will give the best information regarding the question. </w:t>
      </w:r>
    </w:p>
    <w:p w14:paraId="07BBC3B9" w14:textId="52F6D98D" w:rsidR="005D16E0" w:rsidRPr="005D16E0" w:rsidRDefault="005D16E0" w:rsidP="00B0483D">
      <w:pPr>
        <w:spacing w:line="360" w:lineRule="auto"/>
        <w:rPr>
          <w:rFonts w:cstheme="minorHAnsi"/>
          <w:b/>
          <w:bCs/>
          <w:sz w:val="24"/>
          <w:szCs w:val="24"/>
          <w:u w:val="single"/>
        </w:rPr>
      </w:pPr>
      <w:r>
        <w:rPr>
          <w:rFonts w:cstheme="minorHAnsi"/>
          <w:b/>
          <w:bCs/>
          <w:sz w:val="24"/>
          <w:szCs w:val="24"/>
          <w:u w:val="single"/>
        </w:rPr>
        <w:t>Main body:</w:t>
      </w:r>
    </w:p>
    <w:p w14:paraId="665E7C27" w14:textId="76826C1C" w:rsidR="00E85F20" w:rsidRPr="00B0483D" w:rsidRDefault="00E85F20" w:rsidP="00B0483D">
      <w:pPr>
        <w:spacing w:line="360" w:lineRule="auto"/>
        <w:rPr>
          <w:rFonts w:cstheme="minorHAnsi"/>
          <w:sz w:val="24"/>
          <w:szCs w:val="24"/>
        </w:rPr>
      </w:pPr>
      <w:r w:rsidRPr="00B0483D">
        <w:rPr>
          <w:rFonts w:cstheme="minorHAnsi"/>
          <w:sz w:val="24"/>
          <w:szCs w:val="24"/>
        </w:rPr>
        <w:t xml:space="preserve">The police work in partnership with the probation service to assist in the rehabilitation of offenders. The probation service makes numerous efforts to achieve its goals </w:t>
      </w:r>
      <w:r w:rsidR="005D16E0">
        <w:rPr>
          <w:rFonts w:cstheme="minorHAnsi"/>
          <w:sz w:val="24"/>
          <w:szCs w:val="24"/>
        </w:rPr>
        <w:t>b</w:t>
      </w:r>
      <w:r w:rsidRPr="00B0483D">
        <w:rPr>
          <w:rFonts w:cstheme="minorHAnsi"/>
          <w:sz w:val="24"/>
          <w:szCs w:val="24"/>
        </w:rPr>
        <w:t xml:space="preserve">y assisting offenders in changing their behaviour, probation aims to lower the rate of reoffending. They also deal with issues that can encourage criminal </w:t>
      </w:r>
      <w:r w:rsidRPr="00B0483D">
        <w:rPr>
          <w:rFonts w:cstheme="minorHAnsi"/>
          <w:sz w:val="24"/>
          <w:szCs w:val="24"/>
        </w:rPr>
        <w:t>activity</w:t>
      </w:r>
      <w:r w:rsidR="005D16E0">
        <w:rPr>
          <w:rFonts w:cstheme="minorHAnsi"/>
          <w:sz w:val="24"/>
          <w:szCs w:val="24"/>
        </w:rPr>
        <w:t xml:space="preserve">, </w:t>
      </w:r>
      <w:r w:rsidRPr="00B0483D">
        <w:rPr>
          <w:rFonts w:cstheme="minorHAnsi"/>
          <w:sz w:val="24"/>
          <w:szCs w:val="24"/>
        </w:rPr>
        <w:t xml:space="preserve">Doing time </w:t>
      </w:r>
      <w:r w:rsidR="005D16E0">
        <w:rPr>
          <w:rFonts w:cstheme="minorHAnsi"/>
          <w:sz w:val="24"/>
          <w:szCs w:val="24"/>
        </w:rPr>
        <w:t>(</w:t>
      </w:r>
      <w:r w:rsidRPr="00B0483D">
        <w:rPr>
          <w:rFonts w:cstheme="minorHAnsi"/>
          <w:sz w:val="24"/>
          <w:szCs w:val="24"/>
        </w:rPr>
        <w:t>2013)</w:t>
      </w:r>
      <w:r w:rsidR="005D16E0">
        <w:rPr>
          <w:rFonts w:cstheme="minorHAnsi"/>
          <w:sz w:val="24"/>
          <w:szCs w:val="24"/>
        </w:rPr>
        <w:t>.</w:t>
      </w:r>
      <w:r w:rsidRPr="00B0483D">
        <w:rPr>
          <w:rFonts w:cstheme="minorHAnsi"/>
          <w:sz w:val="24"/>
          <w:szCs w:val="24"/>
        </w:rPr>
        <w:t xml:space="preserve"> Probation can also assist with help in relation to housing of offenders</w:t>
      </w:r>
      <w:r w:rsidR="005D16E0">
        <w:rPr>
          <w:rFonts w:cstheme="minorHAnsi"/>
          <w:sz w:val="24"/>
          <w:szCs w:val="24"/>
        </w:rPr>
        <w:t>,</w:t>
      </w:r>
      <w:r w:rsidRPr="00B0483D">
        <w:rPr>
          <w:rFonts w:cstheme="minorHAnsi"/>
          <w:sz w:val="24"/>
          <w:szCs w:val="24"/>
        </w:rPr>
        <w:t xml:space="preserve"> </w:t>
      </w:r>
      <w:r w:rsidR="005D16E0">
        <w:rPr>
          <w:rFonts w:cstheme="minorHAnsi"/>
          <w:sz w:val="24"/>
          <w:szCs w:val="24"/>
        </w:rPr>
        <w:t>t</w:t>
      </w:r>
      <w:r w:rsidRPr="00B0483D">
        <w:rPr>
          <w:rFonts w:cstheme="minorHAnsi"/>
          <w:sz w:val="24"/>
          <w:szCs w:val="24"/>
        </w:rPr>
        <w:t xml:space="preserve">his helps with crime reduction for the police as it reduces the risk of </w:t>
      </w:r>
      <w:r w:rsidRPr="00B0483D">
        <w:rPr>
          <w:rFonts w:cstheme="minorHAnsi"/>
          <w:sz w:val="24"/>
          <w:szCs w:val="24"/>
        </w:rPr>
        <w:t>anti-social</w:t>
      </w:r>
      <w:r w:rsidRPr="00B0483D">
        <w:rPr>
          <w:rFonts w:cstheme="minorHAnsi"/>
          <w:sz w:val="24"/>
          <w:szCs w:val="24"/>
        </w:rPr>
        <w:t xml:space="preserve"> behaviour such as rough sleepers and begging. Probation also ensure that offenders follow the rules that they have been set. </w:t>
      </w:r>
      <w:r w:rsidR="005D16E0">
        <w:rPr>
          <w:rFonts w:cstheme="minorHAnsi"/>
          <w:sz w:val="24"/>
          <w:szCs w:val="24"/>
        </w:rPr>
        <w:t>I</w:t>
      </w:r>
      <w:r w:rsidRPr="00B0483D">
        <w:rPr>
          <w:rFonts w:cstheme="minorHAnsi"/>
          <w:sz w:val="24"/>
          <w:szCs w:val="24"/>
        </w:rPr>
        <w:t xml:space="preserve">f an offender </w:t>
      </w:r>
      <w:r w:rsidRPr="00B0483D">
        <w:rPr>
          <w:rFonts w:cstheme="minorHAnsi"/>
          <w:sz w:val="24"/>
          <w:szCs w:val="24"/>
        </w:rPr>
        <w:t>breaks</w:t>
      </w:r>
      <w:r w:rsidRPr="00B0483D">
        <w:rPr>
          <w:rFonts w:cstheme="minorHAnsi"/>
          <w:sz w:val="24"/>
          <w:szCs w:val="24"/>
        </w:rPr>
        <w:t xml:space="preserve"> the rules that have been put in place for them, then probation contact the police and the offender is at risk of being arrested and taken to court. </w:t>
      </w:r>
    </w:p>
    <w:p w14:paraId="51CDDCF4" w14:textId="60A1BE1C" w:rsidR="00E85F20" w:rsidRPr="00B0483D" w:rsidRDefault="00E85F20" w:rsidP="00B0483D">
      <w:pPr>
        <w:spacing w:line="360" w:lineRule="auto"/>
        <w:rPr>
          <w:rFonts w:cstheme="minorHAnsi"/>
          <w:sz w:val="24"/>
          <w:szCs w:val="24"/>
        </w:rPr>
      </w:pPr>
      <w:r w:rsidRPr="00B0483D">
        <w:rPr>
          <w:rFonts w:cstheme="minorHAnsi"/>
          <w:sz w:val="24"/>
          <w:szCs w:val="24"/>
        </w:rPr>
        <w:t xml:space="preserve">Another way in which the police work with partnership agencies to </w:t>
      </w:r>
      <w:r w:rsidRPr="00B0483D">
        <w:rPr>
          <w:rFonts w:cstheme="minorHAnsi"/>
          <w:sz w:val="24"/>
          <w:szCs w:val="24"/>
        </w:rPr>
        <w:t>rehabilitate offenders</w:t>
      </w:r>
      <w:r w:rsidRPr="00B0483D">
        <w:rPr>
          <w:rFonts w:cstheme="minorHAnsi"/>
          <w:sz w:val="24"/>
          <w:szCs w:val="24"/>
        </w:rPr>
        <w:t xml:space="preserve"> is using out of court disposals. When the perpetrator is known and confesses to an offence, an out of court disposition is a way to stop an inquiry for offenders of low-level crime and anti-social behaviour, such as graffiti and low-level criminal damage. An out of court disposal can only be applied in certain situations. Out of court disposals also help with rehabilitation in relation of drug users, or offenders with drug addiction. Offenders can be offered a drug education course which helps with knowledge, raise awareness, and dispel common misconceptions regarding drugs. It also gives offenders details on the laws that govern drug use and its effects</w:t>
      </w:r>
      <w:r w:rsidR="005D16E0">
        <w:rPr>
          <w:rFonts w:cstheme="minorHAnsi"/>
          <w:sz w:val="24"/>
          <w:szCs w:val="24"/>
        </w:rPr>
        <w:t>, s</w:t>
      </w:r>
      <w:r w:rsidRPr="00B0483D">
        <w:rPr>
          <w:rFonts w:cstheme="minorHAnsi"/>
          <w:sz w:val="24"/>
          <w:szCs w:val="24"/>
        </w:rPr>
        <w:t xml:space="preserve">hare information so that offenders can protect themselves and make </w:t>
      </w:r>
      <w:r w:rsidRPr="00B0483D">
        <w:rPr>
          <w:rFonts w:cstheme="minorHAnsi"/>
          <w:sz w:val="24"/>
          <w:szCs w:val="24"/>
        </w:rPr>
        <w:lastRenderedPageBreak/>
        <w:t>the best decisions regarding drug</w:t>
      </w:r>
      <w:r w:rsidR="005D16E0">
        <w:rPr>
          <w:rFonts w:cstheme="minorHAnsi"/>
          <w:sz w:val="24"/>
          <w:szCs w:val="24"/>
        </w:rPr>
        <w:t xml:space="preserve"> use</w:t>
      </w:r>
      <w:r w:rsidRPr="00B0483D">
        <w:rPr>
          <w:rFonts w:cstheme="minorHAnsi"/>
          <w:sz w:val="24"/>
          <w:szCs w:val="24"/>
        </w:rPr>
        <w:t xml:space="preserve">. It will also aid offenders with having access to a wider range of </w:t>
      </w:r>
      <w:r w:rsidRPr="00B0483D">
        <w:rPr>
          <w:rFonts w:cstheme="minorHAnsi"/>
          <w:sz w:val="24"/>
          <w:szCs w:val="24"/>
        </w:rPr>
        <w:t>help</w:t>
      </w:r>
      <w:r w:rsidR="005D16E0">
        <w:rPr>
          <w:rFonts w:cstheme="minorHAnsi"/>
          <w:sz w:val="24"/>
          <w:szCs w:val="24"/>
        </w:rPr>
        <w:t xml:space="preserve">, </w:t>
      </w:r>
      <w:r w:rsidR="00B0483D" w:rsidRPr="00B0483D">
        <w:rPr>
          <w:rFonts w:cstheme="minorHAnsi"/>
          <w:sz w:val="24"/>
          <w:szCs w:val="24"/>
        </w:rPr>
        <w:t>SWP</w:t>
      </w:r>
      <w:r w:rsidRPr="00B0483D">
        <w:rPr>
          <w:rFonts w:cstheme="minorHAnsi"/>
          <w:sz w:val="24"/>
          <w:szCs w:val="24"/>
        </w:rPr>
        <w:t xml:space="preserve"> stats and data</w:t>
      </w:r>
      <w:r w:rsidR="005D16E0">
        <w:rPr>
          <w:rFonts w:cstheme="minorHAnsi"/>
          <w:sz w:val="24"/>
          <w:szCs w:val="24"/>
        </w:rPr>
        <w:t xml:space="preserve"> (2023</w:t>
      </w:r>
      <w:r w:rsidRPr="00B0483D">
        <w:rPr>
          <w:rFonts w:cstheme="minorHAnsi"/>
          <w:sz w:val="24"/>
          <w:szCs w:val="24"/>
        </w:rPr>
        <w:t xml:space="preserve">). The out of court disposals are also available for alcohol addictions as well as gambling addictions. Similar help and advice </w:t>
      </w:r>
      <w:proofErr w:type="gramStart"/>
      <w:r w:rsidRPr="00B0483D">
        <w:rPr>
          <w:rFonts w:cstheme="minorHAnsi"/>
          <w:sz w:val="24"/>
          <w:szCs w:val="24"/>
        </w:rPr>
        <w:t>is</w:t>
      </w:r>
      <w:proofErr w:type="gramEnd"/>
      <w:r w:rsidRPr="00B0483D">
        <w:rPr>
          <w:rFonts w:cstheme="minorHAnsi"/>
          <w:sz w:val="24"/>
          <w:szCs w:val="24"/>
        </w:rPr>
        <w:t xml:space="preserve"> offered to offenders related to alcohol and gambling in an attempt to prevent them from reoffending, getting their life back on track.</w:t>
      </w:r>
    </w:p>
    <w:p w14:paraId="61A24EFC" w14:textId="3BA87BD8" w:rsidR="00E85F20" w:rsidRPr="00B0483D" w:rsidRDefault="00E85F20" w:rsidP="00B0483D">
      <w:pPr>
        <w:spacing w:line="360" w:lineRule="auto"/>
        <w:rPr>
          <w:rFonts w:cstheme="minorHAnsi"/>
          <w:sz w:val="24"/>
          <w:szCs w:val="24"/>
        </w:rPr>
      </w:pPr>
      <w:r w:rsidRPr="00B0483D">
        <w:rPr>
          <w:rFonts w:cstheme="minorHAnsi"/>
          <w:sz w:val="24"/>
          <w:szCs w:val="24"/>
        </w:rPr>
        <w:t xml:space="preserve">The police try to avoid criminalising children in any way possible, sport is being used more in rehabilitation for young offenders as it’s a way of building social skills and giving young offenders the opportunity to engage in behavioural changes. The development of group </w:t>
      </w:r>
      <w:proofErr w:type="gramStart"/>
      <w:r w:rsidRPr="00B0483D">
        <w:rPr>
          <w:rFonts w:cstheme="minorHAnsi"/>
          <w:sz w:val="24"/>
          <w:szCs w:val="24"/>
        </w:rPr>
        <w:t>play</w:t>
      </w:r>
      <w:proofErr w:type="gramEnd"/>
      <w:r w:rsidRPr="00B0483D">
        <w:rPr>
          <w:rFonts w:cstheme="minorHAnsi"/>
          <w:sz w:val="24"/>
          <w:szCs w:val="24"/>
        </w:rPr>
        <w:t xml:space="preserve"> and social cohesion It was thought to be advantageous to employ team sports to promote interaction among various people from different parts of the organisation, and virtues like respect and discipline could be learned by participating in rugby matches as a team. A behavioural incentive and motivation to succeed were supplied by being a team member, and this led to noticeable behavioural </w:t>
      </w:r>
      <w:r w:rsidRPr="00B0483D">
        <w:rPr>
          <w:rFonts w:cstheme="minorHAnsi"/>
          <w:sz w:val="24"/>
          <w:szCs w:val="24"/>
        </w:rPr>
        <w:t>changes</w:t>
      </w:r>
      <w:r w:rsidR="005D16E0">
        <w:rPr>
          <w:rFonts w:cstheme="minorHAnsi"/>
          <w:sz w:val="24"/>
          <w:szCs w:val="24"/>
        </w:rPr>
        <w:t>,</w:t>
      </w:r>
      <w:r w:rsidRPr="00B0483D">
        <w:rPr>
          <w:rFonts w:cstheme="minorHAnsi"/>
          <w:sz w:val="24"/>
          <w:szCs w:val="24"/>
        </w:rPr>
        <w:t xml:space="preserve"> </w:t>
      </w:r>
      <w:r w:rsidRPr="00B0483D">
        <w:rPr>
          <w:rFonts w:cstheme="minorHAnsi"/>
          <w:sz w:val="24"/>
          <w:szCs w:val="24"/>
        </w:rPr>
        <w:t xml:space="preserve">Journal of exercise rehabilitation </w:t>
      </w:r>
      <w:r w:rsidR="005D16E0">
        <w:rPr>
          <w:rFonts w:cstheme="minorHAnsi"/>
          <w:sz w:val="24"/>
          <w:szCs w:val="24"/>
        </w:rPr>
        <w:t>(</w:t>
      </w:r>
      <w:r w:rsidRPr="00B0483D">
        <w:rPr>
          <w:rFonts w:cstheme="minorHAnsi"/>
          <w:sz w:val="24"/>
          <w:szCs w:val="24"/>
        </w:rPr>
        <w:t>2020)</w:t>
      </w:r>
      <w:r w:rsidR="005D16E0">
        <w:rPr>
          <w:rFonts w:cstheme="minorHAnsi"/>
          <w:sz w:val="24"/>
          <w:szCs w:val="24"/>
        </w:rPr>
        <w:t>.</w:t>
      </w:r>
    </w:p>
    <w:p w14:paraId="2ABD0B4A" w14:textId="057F6986" w:rsidR="00E85F20" w:rsidRPr="00B0483D" w:rsidRDefault="00E85F20" w:rsidP="00B0483D">
      <w:pPr>
        <w:spacing w:line="360" w:lineRule="auto"/>
        <w:rPr>
          <w:rFonts w:cstheme="minorHAnsi"/>
          <w:sz w:val="24"/>
          <w:szCs w:val="24"/>
        </w:rPr>
      </w:pPr>
      <w:r w:rsidRPr="00B0483D">
        <w:rPr>
          <w:rFonts w:cstheme="minorHAnsi"/>
          <w:sz w:val="24"/>
          <w:szCs w:val="24"/>
        </w:rPr>
        <w:t xml:space="preserve">Police imprison 40% of people who also have mental health problems. Support instead of punishment would be beneficial for </w:t>
      </w:r>
      <w:proofErr w:type="gramStart"/>
      <w:r w:rsidRPr="00B0483D">
        <w:rPr>
          <w:rFonts w:cstheme="minorHAnsi"/>
          <w:sz w:val="24"/>
          <w:szCs w:val="24"/>
        </w:rPr>
        <w:t>a large number of</w:t>
      </w:r>
      <w:proofErr w:type="gramEnd"/>
      <w:r w:rsidRPr="00B0483D">
        <w:rPr>
          <w:rFonts w:cstheme="minorHAnsi"/>
          <w:sz w:val="24"/>
          <w:szCs w:val="24"/>
        </w:rPr>
        <w:t xml:space="preserve"> criminals. Additionally, there are moral dilemmas with </w:t>
      </w:r>
      <w:r w:rsidR="0080695D">
        <w:rPr>
          <w:rFonts w:cstheme="minorHAnsi"/>
          <w:sz w:val="24"/>
          <w:szCs w:val="24"/>
        </w:rPr>
        <w:t>arresting</w:t>
      </w:r>
      <w:r w:rsidRPr="00B0483D">
        <w:rPr>
          <w:rFonts w:cstheme="minorHAnsi"/>
          <w:sz w:val="24"/>
          <w:szCs w:val="24"/>
        </w:rPr>
        <w:t xml:space="preserve"> or otherwise criminalising those with these </w:t>
      </w:r>
      <w:r w:rsidRPr="00B0483D">
        <w:rPr>
          <w:rFonts w:cstheme="minorHAnsi"/>
          <w:sz w:val="24"/>
          <w:szCs w:val="24"/>
        </w:rPr>
        <w:t>vulnerabilities</w:t>
      </w:r>
      <w:r w:rsidR="00B0483D">
        <w:rPr>
          <w:rFonts w:cstheme="minorHAnsi"/>
          <w:sz w:val="24"/>
          <w:szCs w:val="24"/>
        </w:rPr>
        <w:t xml:space="preserve">, </w:t>
      </w:r>
      <w:r w:rsidR="00B0483D" w:rsidRPr="00B0483D">
        <w:rPr>
          <w:rFonts w:cstheme="minorHAnsi"/>
          <w:sz w:val="24"/>
          <w:szCs w:val="24"/>
        </w:rPr>
        <w:t>The</w:t>
      </w:r>
      <w:r w:rsidRPr="00B0483D">
        <w:rPr>
          <w:rFonts w:cstheme="minorHAnsi"/>
          <w:sz w:val="24"/>
          <w:szCs w:val="24"/>
        </w:rPr>
        <w:t xml:space="preserve"> convocation, </w:t>
      </w:r>
      <w:r w:rsidR="00B0483D">
        <w:rPr>
          <w:rFonts w:cstheme="minorHAnsi"/>
          <w:sz w:val="24"/>
          <w:szCs w:val="24"/>
        </w:rPr>
        <w:t>(</w:t>
      </w:r>
      <w:r w:rsidRPr="00B0483D">
        <w:rPr>
          <w:rFonts w:cstheme="minorHAnsi"/>
          <w:sz w:val="24"/>
          <w:szCs w:val="24"/>
        </w:rPr>
        <w:t>2020)</w:t>
      </w:r>
      <w:r w:rsidR="00B0483D">
        <w:rPr>
          <w:rFonts w:cstheme="minorHAnsi"/>
          <w:sz w:val="24"/>
          <w:szCs w:val="24"/>
        </w:rPr>
        <w:t xml:space="preserve">. </w:t>
      </w:r>
    </w:p>
    <w:p w14:paraId="3166E562" w14:textId="29519871" w:rsidR="00E85F20" w:rsidRDefault="00E85F20" w:rsidP="00B0483D">
      <w:pPr>
        <w:spacing w:line="360" w:lineRule="auto"/>
        <w:rPr>
          <w:rFonts w:cstheme="minorHAnsi"/>
          <w:sz w:val="24"/>
          <w:szCs w:val="24"/>
        </w:rPr>
      </w:pPr>
      <w:r w:rsidRPr="00B0483D">
        <w:rPr>
          <w:rFonts w:cstheme="minorHAnsi"/>
          <w:sz w:val="24"/>
          <w:szCs w:val="24"/>
        </w:rPr>
        <w:t xml:space="preserve">When treatment groups were compared to a matched comparison group, it was discovered that the rates of reconviction at one year had decreased by six percentage points. When treatment groups were compared to a matched comparison group, sixty fewer recordable offences were discovered per 100 released convicts within a year. One-year reoffending rates for offenders with zero or one prior convictions who were released from custody on a licence were between 14 and 17 percentage points lower than those who were released from custody without a licence. The rate of reoffending after two years was 16 to 20 percentage points </w:t>
      </w:r>
      <w:r w:rsidRPr="00B0483D">
        <w:rPr>
          <w:rFonts w:cstheme="minorHAnsi"/>
          <w:sz w:val="24"/>
          <w:szCs w:val="24"/>
        </w:rPr>
        <w:t>lower</w:t>
      </w:r>
      <w:r w:rsidR="0080695D">
        <w:rPr>
          <w:rFonts w:cstheme="minorHAnsi"/>
          <w:sz w:val="24"/>
          <w:szCs w:val="24"/>
        </w:rPr>
        <w:t>,</w:t>
      </w:r>
      <w:r w:rsidRPr="00B0483D">
        <w:rPr>
          <w:rFonts w:cstheme="minorHAnsi"/>
          <w:sz w:val="24"/>
          <w:szCs w:val="24"/>
        </w:rPr>
        <w:t xml:space="preserve"> Ministry</w:t>
      </w:r>
      <w:r w:rsidRPr="00B0483D">
        <w:rPr>
          <w:rFonts w:cstheme="minorHAnsi"/>
          <w:sz w:val="24"/>
          <w:szCs w:val="24"/>
        </w:rPr>
        <w:t xml:space="preserve"> of Justice Analytical Series </w:t>
      </w:r>
      <w:r w:rsidR="0080695D">
        <w:rPr>
          <w:rFonts w:cstheme="minorHAnsi"/>
          <w:sz w:val="24"/>
          <w:szCs w:val="24"/>
        </w:rPr>
        <w:t>(</w:t>
      </w:r>
      <w:r w:rsidRPr="00B0483D">
        <w:rPr>
          <w:rFonts w:cstheme="minorHAnsi"/>
          <w:sz w:val="24"/>
          <w:szCs w:val="24"/>
        </w:rPr>
        <w:t>2013)</w:t>
      </w:r>
      <w:r w:rsidR="0080695D">
        <w:rPr>
          <w:rFonts w:cstheme="minorHAnsi"/>
          <w:sz w:val="24"/>
          <w:szCs w:val="24"/>
        </w:rPr>
        <w:t>.</w:t>
      </w:r>
    </w:p>
    <w:p w14:paraId="3A51E5FE" w14:textId="7F81F7D5" w:rsidR="0080695D" w:rsidRPr="0080695D" w:rsidRDefault="0080695D" w:rsidP="00B0483D">
      <w:pPr>
        <w:spacing w:line="360" w:lineRule="auto"/>
        <w:rPr>
          <w:rFonts w:cstheme="minorHAnsi"/>
          <w:b/>
          <w:bCs/>
          <w:sz w:val="24"/>
          <w:szCs w:val="24"/>
          <w:u w:val="single"/>
        </w:rPr>
      </w:pPr>
      <w:r>
        <w:rPr>
          <w:rFonts w:cstheme="minorHAnsi"/>
          <w:b/>
          <w:bCs/>
          <w:sz w:val="24"/>
          <w:szCs w:val="24"/>
          <w:u w:val="single"/>
        </w:rPr>
        <w:t>Conclusion:</w:t>
      </w:r>
    </w:p>
    <w:p w14:paraId="537AAFBA" w14:textId="706A4EC3" w:rsidR="00E85F20" w:rsidRPr="00B0483D" w:rsidRDefault="00E85F20" w:rsidP="00B0483D">
      <w:pPr>
        <w:spacing w:line="360" w:lineRule="auto"/>
        <w:rPr>
          <w:rFonts w:cstheme="minorHAnsi"/>
          <w:sz w:val="24"/>
          <w:szCs w:val="24"/>
        </w:rPr>
      </w:pPr>
      <w:r w:rsidRPr="00B0483D">
        <w:rPr>
          <w:rFonts w:cstheme="minorHAnsi"/>
          <w:sz w:val="24"/>
          <w:szCs w:val="24"/>
        </w:rPr>
        <w:t xml:space="preserve">In conclusion, the different partnerships that the police work </w:t>
      </w:r>
      <w:r w:rsidRPr="00B0483D">
        <w:rPr>
          <w:rFonts w:cstheme="minorHAnsi"/>
          <w:sz w:val="24"/>
          <w:szCs w:val="24"/>
        </w:rPr>
        <w:t>within</w:t>
      </w:r>
      <w:r w:rsidRPr="00B0483D">
        <w:rPr>
          <w:rFonts w:cstheme="minorHAnsi"/>
          <w:sz w:val="24"/>
          <w:szCs w:val="24"/>
        </w:rPr>
        <w:t xml:space="preserve"> aiding rehabilitation of offenders can show a reduction in reoffending. The help and advice offered to offenders with addictions to drugs, </w:t>
      </w:r>
      <w:proofErr w:type="gramStart"/>
      <w:r w:rsidRPr="00B0483D">
        <w:rPr>
          <w:rFonts w:cstheme="minorHAnsi"/>
          <w:sz w:val="24"/>
          <w:szCs w:val="24"/>
        </w:rPr>
        <w:t>alcohol</w:t>
      </w:r>
      <w:proofErr w:type="gramEnd"/>
      <w:r w:rsidRPr="00B0483D">
        <w:rPr>
          <w:rFonts w:cstheme="minorHAnsi"/>
          <w:sz w:val="24"/>
          <w:szCs w:val="24"/>
        </w:rPr>
        <w:t xml:space="preserve"> and gambling, can be seen to stop reoffending as it can </w:t>
      </w:r>
      <w:r w:rsidRPr="00B0483D">
        <w:rPr>
          <w:rFonts w:cstheme="minorHAnsi"/>
          <w:sz w:val="24"/>
          <w:szCs w:val="24"/>
        </w:rPr>
        <w:lastRenderedPageBreak/>
        <w:t>help with applying for drug prescriptions for substitutes of heroin such as methadone</w:t>
      </w:r>
      <w:r w:rsidR="0080695D">
        <w:rPr>
          <w:rFonts w:cstheme="minorHAnsi"/>
          <w:sz w:val="24"/>
          <w:szCs w:val="24"/>
        </w:rPr>
        <w:t>. H</w:t>
      </w:r>
      <w:r w:rsidRPr="00B0483D">
        <w:rPr>
          <w:rFonts w:cstheme="minorHAnsi"/>
          <w:sz w:val="24"/>
          <w:szCs w:val="24"/>
        </w:rPr>
        <w:t xml:space="preserve">elping an offender get onto prescription reduces reoffending as the individual does not need to commit crime </w:t>
      </w:r>
      <w:proofErr w:type="gramStart"/>
      <w:r w:rsidRPr="00B0483D">
        <w:rPr>
          <w:rFonts w:cstheme="minorHAnsi"/>
          <w:sz w:val="24"/>
          <w:szCs w:val="24"/>
        </w:rPr>
        <w:t>in order to</w:t>
      </w:r>
      <w:proofErr w:type="gramEnd"/>
      <w:r w:rsidRPr="00B0483D">
        <w:rPr>
          <w:rFonts w:cstheme="minorHAnsi"/>
          <w:sz w:val="24"/>
          <w:szCs w:val="24"/>
        </w:rPr>
        <w:t xml:space="preserve"> feed their habit. Younger offenders who are also placed on different rehabilitation strategies such as sport can be seen to improve attitude, </w:t>
      </w:r>
      <w:r w:rsidR="0080695D" w:rsidRPr="00B0483D">
        <w:rPr>
          <w:rFonts w:cstheme="minorHAnsi"/>
          <w:sz w:val="24"/>
          <w:szCs w:val="24"/>
        </w:rPr>
        <w:t>respect,</w:t>
      </w:r>
      <w:r w:rsidRPr="00B0483D">
        <w:rPr>
          <w:rFonts w:cstheme="minorHAnsi"/>
          <w:sz w:val="24"/>
          <w:szCs w:val="24"/>
        </w:rPr>
        <w:t xml:space="preserve"> and discipline. These skills are key to preventing reoffending. There is clear evidence to prove that partnership programs work with the statistics from the Ministry of Justice Analytical Series, showing that offenders which have been given access to partnership programs clearly have a lower reoffending rate tha</w:t>
      </w:r>
      <w:r w:rsidR="0080695D">
        <w:rPr>
          <w:rFonts w:cstheme="minorHAnsi"/>
          <w:sz w:val="24"/>
          <w:szCs w:val="24"/>
        </w:rPr>
        <w:t>n</w:t>
      </w:r>
      <w:r w:rsidRPr="00B0483D">
        <w:rPr>
          <w:rFonts w:cstheme="minorHAnsi"/>
          <w:sz w:val="24"/>
          <w:szCs w:val="24"/>
        </w:rPr>
        <w:t xml:space="preserve"> that o</w:t>
      </w:r>
      <w:r w:rsidR="0080695D">
        <w:rPr>
          <w:rFonts w:cstheme="minorHAnsi"/>
          <w:sz w:val="24"/>
          <w:szCs w:val="24"/>
        </w:rPr>
        <w:t>f</w:t>
      </w:r>
      <w:r w:rsidRPr="00B0483D">
        <w:rPr>
          <w:rFonts w:cstheme="minorHAnsi"/>
          <w:sz w:val="24"/>
          <w:szCs w:val="24"/>
        </w:rPr>
        <w:t xml:space="preserve"> individuals that have not been offered a program. The probation services </w:t>
      </w:r>
      <w:proofErr w:type="gramStart"/>
      <w:r w:rsidRPr="00B0483D">
        <w:rPr>
          <w:rFonts w:cstheme="minorHAnsi"/>
          <w:sz w:val="24"/>
          <w:szCs w:val="24"/>
        </w:rPr>
        <w:t>is</w:t>
      </w:r>
      <w:proofErr w:type="gramEnd"/>
      <w:r w:rsidRPr="00B0483D">
        <w:rPr>
          <w:rFonts w:cstheme="minorHAnsi"/>
          <w:sz w:val="24"/>
          <w:szCs w:val="24"/>
        </w:rPr>
        <w:t xml:space="preserve"> also shown to prove that it aids in rehabilitation and prevents reoffending by looking at offenders behaviours, and helps get offenders into housing to prevent rough sleeping and potential further criminal activities. </w:t>
      </w:r>
    </w:p>
    <w:p w14:paraId="24B44538" w14:textId="77777777" w:rsidR="00E85F20" w:rsidRPr="00B0483D" w:rsidRDefault="00E85F20" w:rsidP="00B0483D">
      <w:pPr>
        <w:spacing w:line="360" w:lineRule="auto"/>
        <w:rPr>
          <w:rFonts w:cstheme="minorHAnsi"/>
          <w:sz w:val="24"/>
          <w:szCs w:val="24"/>
        </w:rPr>
      </w:pPr>
    </w:p>
    <w:p w14:paraId="32D0363C" w14:textId="2C33A9FD" w:rsidR="00E85F20" w:rsidRPr="00B0483D" w:rsidRDefault="00E85F20" w:rsidP="00B0483D">
      <w:pPr>
        <w:spacing w:line="360" w:lineRule="auto"/>
        <w:rPr>
          <w:rFonts w:cstheme="minorHAnsi"/>
          <w:sz w:val="24"/>
          <w:szCs w:val="24"/>
        </w:rPr>
      </w:pPr>
      <w:r w:rsidRPr="00B0483D">
        <w:rPr>
          <w:rFonts w:cstheme="minorHAnsi"/>
          <w:sz w:val="24"/>
          <w:szCs w:val="24"/>
        </w:rPr>
        <w:t>(</w:t>
      </w:r>
      <w:r w:rsidRPr="00B0483D">
        <w:rPr>
          <w:rFonts w:cstheme="minorHAnsi"/>
          <w:sz w:val="24"/>
          <w:szCs w:val="24"/>
        </w:rPr>
        <w:t>Word</w:t>
      </w:r>
      <w:r w:rsidRPr="00B0483D">
        <w:rPr>
          <w:rFonts w:cstheme="minorHAnsi"/>
          <w:sz w:val="24"/>
          <w:szCs w:val="24"/>
        </w:rPr>
        <w:t xml:space="preserve"> count 92</w:t>
      </w:r>
      <w:r w:rsidR="0080695D">
        <w:rPr>
          <w:rFonts w:cstheme="minorHAnsi"/>
          <w:sz w:val="24"/>
          <w:szCs w:val="24"/>
        </w:rPr>
        <w:t>3</w:t>
      </w:r>
      <w:r w:rsidRPr="00B0483D">
        <w:rPr>
          <w:rFonts w:cstheme="minorHAnsi"/>
          <w:sz w:val="24"/>
          <w:szCs w:val="24"/>
        </w:rPr>
        <w:t>)</w:t>
      </w:r>
    </w:p>
    <w:p w14:paraId="7F9AF700" w14:textId="77777777" w:rsidR="00E85F20" w:rsidRPr="00E85F20" w:rsidRDefault="00E85F20" w:rsidP="00E85F20">
      <w:pPr>
        <w:spacing w:line="360" w:lineRule="auto"/>
        <w:rPr>
          <w:rFonts w:cstheme="minorHAnsi"/>
          <w:sz w:val="24"/>
          <w:szCs w:val="24"/>
        </w:rPr>
      </w:pPr>
    </w:p>
    <w:p w14:paraId="4E939D48" w14:textId="77777777" w:rsidR="00A427EB" w:rsidRPr="00E85F20" w:rsidRDefault="00A427EB" w:rsidP="00E85F20">
      <w:pPr>
        <w:spacing w:line="360" w:lineRule="auto"/>
        <w:rPr>
          <w:rFonts w:cstheme="minorHAnsi"/>
          <w:sz w:val="24"/>
          <w:szCs w:val="24"/>
        </w:rPr>
      </w:pPr>
    </w:p>
    <w:p w14:paraId="616FEFF9" w14:textId="1E5616A0" w:rsidR="00A427EB" w:rsidRPr="00E85F20" w:rsidRDefault="00A427EB" w:rsidP="00E85F20">
      <w:pPr>
        <w:spacing w:line="360" w:lineRule="auto"/>
        <w:rPr>
          <w:rFonts w:cstheme="minorHAnsi"/>
          <w:sz w:val="24"/>
          <w:szCs w:val="24"/>
        </w:rPr>
      </w:pPr>
    </w:p>
    <w:p w14:paraId="67AEB291" w14:textId="77777777" w:rsidR="00A427EB" w:rsidRPr="00E85F20" w:rsidRDefault="00A427EB" w:rsidP="00E85F20">
      <w:pPr>
        <w:spacing w:line="360" w:lineRule="auto"/>
        <w:rPr>
          <w:rFonts w:cstheme="minorHAnsi"/>
          <w:sz w:val="24"/>
          <w:szCs w:val="24"/>
        </w:rPr>
      </w:pPr>
    </w:p>
    <w:p w14:paraId="295E931C" w14:textId="72E5FF25" w:rsidR="00A427EB" w:rsidRDefault="00A427EB" w:rsidP="00E85F20">
      <w:pPr>
        <w:spacing w:line="360" w:lineRule="auto"/>
        <w:rPr>
          <w:rFonts w:cstheme="minorHAnsi"/>
          <w:sz w:val="24"/>
          <w:szCs w:val="24"/>
        </w:rPr>
      </w:pPr>
    </w:p>
    <w:p w14:paraId="7C7A2C64" w14:textId="76060591" w:rsidR="00B0483D" w:rsidRDefault="00B0483D" w:rsidP="00E85F20">
      <w:pPr>
        <w:spacing w:line="360" w:lineRule="auto"/>
        <w:rPr>
          <w:rFonts w:cstheme="minorHAnsi"/>
          <w:sz w:val="24"/>
          <w:szCs w:val="24"/>
        </w:rPr>
      </w:pPr>
    </w:p>
    <w:p w14:paraId="601074A6" w14:textId="7257F093" w:rsidR="00B0483D" w:rsidRDefault="00B0483D" w:rsidP="00E85F20">
      <w:pPr>
        <w:spacing w:line="360" w:lineRule="auto"/>
        <w:rPr>
          <w:rFonts w:cstheme="minorHAnsi"/>
          <w:sz w:val="24"/>
          <w:szCs w:val="24"/>
        </w:rPr>
      </w:pPr>
    </w:p>
    <w:p w14:paraId="32B5234D" w14:textId="6A180A07" w:rsidR="00B0483D" w:rsidRDefault="00B0483D" w:rsidP="00E85F20">
      <w:pPr>
        <w:spacing w:line="360" w:lineRule="auto"/>
        <w:rPr>
          <w:rFonts w:cstheme="minorHAnsi"/>
          <w:sz w:val="24"/>
          <w:szCs w:val="24"/>
        </w:rPr>
      </w:pPr>
    </w:p>
    <w:p w14:paraId="37458C34" w14:textId="022082AF" w:rsidR="00B0483D" w:rsidRDefault="00B0483D" w:rsidP="00E85F20">
      <w:pPr>
        <w:spacing w:line="360" w:lineRule="auto"/>
        <w:rPr>
          <w:rFonts w:cstheme="minorHAnsi"/>
          <w:sz w:val="24"/>
          <w:szCs w:val="24"/>
        </w:rPr>
      </w:pPr>
    </w:p>
    <w:p w14:paraId="3442143E" w14:textId="660F6FDB" w:rsidR="00B0483D" w:rsidRDefault="00B0483D" w:rsidP="00E85F20">
      <w:pPr>
        <w:spacing w:line="360" w:lineRule="auto"/>
        <w:rPr>
          <w:rFonts w:cstheme="minorHAnsi"/>
          <w:sz w:val="24"/>
          <w:szCs w:val="24"/>
        </w:rPr>
      </w:pPr>
    </w:p>
    <w:p w14:paraId="79431386" w14:textId="1D50FC42" w:rsidR="00B0483D" w:rsidRDefault="00B0483D" w:rsidP="00E85F20">
      <w:pPr>
        <w:spacing w:line="360" w:lineRule="auto"/>
        <w:rPr>
          <w:rFonts w:cstheme="minorHAnsi"/>
          <w:sz w:val="24"/>
          <w:szCs w:val="24"/>
        </w:rPr>
      </w:pPr>
    </w:p>
    <w:p w14:paraId="46EA3E20" w14:textId="235E3CC6" w:rsidR="00B0483D" w:rsidRDefault="00B0483D" w:rsidP="00E85F20">
      <w:pPr>
        <w:spacing w:line="360" w:lineRule="auto"/>
        <w:rPr>
          <w:rFonts w:cstheme="minorHAnsi"/>
          <w:sz w:val="24"/>
          <w:szCs w:val="24"/>
        </w:rPr>
      </w:pPr>
    </w:p>
    <w:p w14:paraId="7082F1BA" w14:textId="77777777" w:rsidR="0080695D" w:rsidRDefault="0080695D" w:rsidP="00E85F20">
      <w:pPr>
        <w:spacing w:line="360" w:lineRule="auto"/>
        <w:rPr>
          <w:rFonts w:cstheme="minorHAnsi"/>
          <w:sz w:val="24"/>
          <w:szCs w:val="24"/>
        </w:rPr>
      </w:pPr>
    </w:p>
    <w:p w14:paraId="62D6C19E" w14:textId="2E459F45" w:rsidR="0080695D" w:rsidRPr="001B64AF" w:rsidRDefault="0080695D" w:rsidP="0080695D">
      <w:pPr>
        <w:spacing w:line="360" w:lineRule="auto"/>
        <w:rPr>
          <w:rFonts w:eastAsia="Times New Roman" w:cstheme="minorHAnsi"/>
          <w:b/>
          <w:bCs/>
          <w:sz w:val="24"/>
          <w:szCs w:val="24"/>
          <w:u w:val="single"/>
        </w:rPr>
      </w:pPr>
      <w:r w:rsidRPr="001B64AF">
        <w:rPr>
          <w:rFonts w:eastAsia="Times New Roman" w:cstheme="minorHAnsi"/>
          <w:b/>
          <w:bCs/>
          <w:sz w:val="24"/>
          <w:szCs w:val="24"/>
          <w:u w:val="single"/>
        </w:rPr>
        <w:lastRenderedPageBreak/>
        <w:t xml:space="preserve">Bibliography </w:t>
      </w:r>
    </w:p>
    <w:p w14:paraId="5EF83758"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Action for Children (2019). Young people and serious organised crime - how early intervention can help. [online] Action for Children. Available at: https://www.actionforchildren.org.uk/blog/young-people-and-serious-organised-crime-how-early-intervention-can-help/.</w:t>
      </w:r>
    </w:p>
    <w:p w14:paraId="73700435"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After a 32-year battle for justice, what is Hillsborough’s legacy? (2021). BBC News. [online] 28 May. Available at: https://www.bbc.co.uk/news/uk-57281398.</w:t>
      </w:r>
    </w:p>
    <w:p w14:paraId="2B5E4BE8"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Bandyopadhyay, Siddhartha. “Why Rehabilitation – Not Harsher Prison Sentences – Makes Economic Sense.” The Conversation, theconversation.com/why-rehabilitation-not-harsher-prison-sentences-makes-economic-sense-132213</w:t>
      </w:r>
      <w:proofErr w:type="gramStart"/>
      <w:r w:rsidRPr="001B64AF">
        <w:rPr>
          <w:rFonts w:cstheme="minorHAnsi"/>
          <w:sz w:val="24"/>
          <w:szCs w:val="24"/>
        </w:rPr>
        <w:t>#:~</w:t>
      </w:r>
      <w:proofErr w:type="gramEnd"/>
      <w:r w:rsidRPr="001B64AF">
        <w:rPr>
          <w:rFonts w:cstheme="minorHAnsi"/>
          <w:sz w:val="24"/>
          <w:szCs w:val="24"/>
        </w:rPr>
        <w:t>:text=The%20first%20set%20of%20results.</w:t>
      </w:r>
    </w:p>
    <w:p w14:paraId="5B92D76D"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BBC (2019). Black History Month: the 1981 Brixton Riots - CBBC Newsround. www.bbc.co.uk. [online] 24 Oct. Available at: https://www.bbc.co.uk/newsround/50035769</w:t>
      </w:r>
    </w:p>
    <w:p w14:paraId="2B5F49C4"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BBC (2019). Black History Month: the 1981 Brixton Riots - CBBC Newsround. www.bbc.co.uk. [online] 24 Oct. Available at: https://www.bbc.co.uk/newsround/50035769</w:t>
      </w:r>
    </w:p>
    <w:p w14:paraId="019D9D87"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 xml:space="preserve">Brenton, Felix. “Brixton Riots (April 10-12, 1981).” </w:t>
      </w:r>
      <w:proofErr w:type="spellStart"/>
      <w:r w:rsidRPr="001B64AF">
        <w:rPr>
          <w:rFonts w:cstheme="minorHAnsi"/>
          <w:sz w:val="24"/>
          <w:szCs w:val="24"/>
        </w:rPr>
        <w:t>BlackPast</w:t>
      </w:r>
      <w:proofErr w:type="spellEnd"/>
      <w:r w:rsidRPr="001B64AF">
        <w:rPr>
          <w:rFonts w:cstheme="minorHAnsi"/>
          <w:sz w:val="24"/>
          <w:szCs w:val="24"/>
        </w:rPr>
        <w:t>, 16 Mar. 2019, www.blackpast.org/global-african-history/brixton-riots-april-10-12-1981/.</w:t>
      </w:r>
    </w:p>
    <w:p w14:paraId="16B0F5CC"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 xml:space="preserve">Brenton, Felix. “Brixton Riots (April 10-12, 1981).” </w:t>
      </w:r>
      <w:proofErr w:type="spellStart"/>
      <w:r w:rsidRPr="001B64AF">
        <w:rPr>
          <w:rFonts w:cstheme="minorHAnsi"/>
          <w:sz w:val="24"/>
          <w:szCs w:val="24"/>
        </w:rPr>
        <w:t>BlackPast</w:t>
      </w:r>
      <w:proofErr w:type="spellEnd"/>
      <w:r w:rsidRPr="001B64AF">
        <w:rPr>
          <w:rFonts w:cstheme="minorHAnsi"/>
          <w:sz w:val="24"/>
          <w:szCs w:val="24"/>
        </w:rPr>
        <w:t>, 16 Mar. 2019, www.blackpast.org/global-african-history/brixton-riots-april-10-12-1981/.</w:t>
      </w:r>
    </w:p>
    <w:p w14:paraId="1DD25DF7"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College of Policing. (n.d.). Custody management and planning. [online] Available at: https://www.college.police.uk/app/detention-and-custody/custody-management-and-planning.</w:t>
      </w:r>
    </w:p>
    <w:p w14:paraId="2A6B9D51"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College of Policing. “Media Relations.” College of Policing, 2022, www.college.police.uk/app/engagement-and-communication/media-relations.</w:t>
      </w:r>
    </w:p>
    <w:p w14:paraId="7D7F00AE"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House, Adrian, et al. “A Systematic Review of the Potential Hurdles of Interoperability to the Emergency Services in Major Incidents: Recommendations for Solutions and Alternatives.” Cognition, Technology &amp; Work, vol. 16, no. 3, 14 Mar. 2013, pp. 319–335, dl.acm.org/</w:t>
      </w:r>
      <w:proofErr w:type="spellStart"/>
      <w:r w:rsidRPr="001B64AF">
        <w:rPr>
          <w:rFonts w:cstheme="minorHAnsi"/>
          <w:sz w:val="24"/>
          <w:szCs w:val="24"/>
        </w:rPr>
        <w:t>citation.cfm?id</w:t>
      </w:r>
      <w:proofErr w:type="spellEnd"/>
      <w:r w:rsidRPr="001B64AF">
        <w:rPr>
          <w:rFonts w:cstheme="minorHAnsi"/>
          <w:sz w:val="24"/>
          <w:szCs w:val="24"/>
        </w:rPr>
        <w:t>=2647885, https://doi.org/10.1007/s10111-013-0259-6.</w:t>
      </w:r>
    </w:p>
    <w:p w14:paraId="0C4A0A03" w14:textId="77777777" w:rsidR="001B64AF" w:rsidRPr="001B64AF" w:rsidRDefault="001B64AF" w:rsidP="001B64AF">
      <w:pPr>
        <w:spacing w:line="360" w:lineRule="auto"/>
        <w:rPr>
          <w:rFonts w:cstheme="minorHAnsi"/>
          <w:sz w:val="24"/>
          <w:szCs w:val="24"/>
        </w:rPr>
      </w:pPr>
      <w:r>
        <w:rPr>
          <w:rFonts w:cstheme="minorHAnsi"/>
          <w:sz w:val="24"/>
          <w:szCs w:val="24"/>
        </w:rPr>
        <w:lastRenderedPageBreak/>
        <w:t xml:space="preserve">- </w:t>
      </w:r>
      <w:r w:rsidRPr="001B64AF">
        <w:rPr>
          <w:rFonts w:cstheme="minorHAnsi"/>
          <w:sz w:val="24"/>
          <w:szCs w:val="24"/>
        </w:rPr>
        <w:t xml:space="preserve">How Does the Probation Service Work? </w:t>
      </w:r>
      <w:proofErr w:type="spellStart"/>
      <w:r w:rsidRPr="001B64AF">
        <w:rPr>
          <w:rFonts w:cstheme="minorHAnsi"/>
          <w:sz w:val="24"/>
          <w:szCs w:val="24"/>
        </w:rPr>
        <w:t>DoingTime</w:t>
      </w:r>
      <w:proofErr w:type="spellEnd"/>
      <w:r w:rsidRPr="001B64AF">
        <w:rPr>
          <w:rFonts w:cstheme="minorHAnsi"/>
          <w:sz w:val="24"/>
          <w:szCs w:val="24"/>
        </w:rPr>
        <w:t>, a Guide to Prison and Probation, 11 Nov. 2013, doingtime.co.uk/how-probation-works/how-does-the-probation-service-work/</w:t>
      </w:r>
      <w:proofErr w:type="gramStart"/>
      <w:r w:rsidRPr="001B64AF">
        <w:rPr>
          <w:rFonts w:cstheme="minorHAnsi"/>
          <w:sz w:val="24"/>
          <w:szCs w:val="24"/>
        </w:rPr>
        <w:t>#:~</w:t>
      </w:r>
      <w:proofErr w:type="gramEnd"/>
      <w:r w:rsidRPr="001B64AF">
        <w:rPr>
          <w:rFonts w:cstheme="minorHAnsi"/>
          <w:sz w:val="24"/>
          <w:szCs w:val="24"/>
        </w:rPr>
        <w:t>:text=Probation%20to%20reduce%20reoffending%20by.</w:t>
      </w:r>
    </w:p>
    <w:p w14:paraId="0F6EDB73"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 xml:space="preserve">Hubble, K., Bowen, K.L., Moore, </w:t>
      </w:r>
      <w:proofErr w:type="gramStart"/>
      <w:r w:rsidRPr="001B64AF">
        <w:rPr>
          <w:rFonts w:cstheme="minorHAnsi"/>
          <w:sz w:val="24"/>
          <w:szCs w:val="24"/>
        </w:rPr>
        <w:t>S.C.</w:t>
      </w:r>
      <w:proofErr w:type="gramEnd"/>
      <w:r w:rsidRPr="001B64AF">
        <w:rPr>
          <w:rFonts w:cstheme="minorHAnsi"/>
          <w:sz w:val="24"/>
          <w:szCs w:val="24"/>
        </w:rPr>
        <w:t xml:space="preserve"> and van </w:t>
      </w:r>
      <w:proofErr w:type="spellStart"/>
      <w:r w:rsidRPr="001B64AF">
        <w:rPr>
          <w:rFonts w:cstheme="minorHAnsi"/>
          <w:sz w:val="24"/>
          <w:szCs w:val="24"/>
        </w:rPr>
        <w:t>Goozen</w:t>
      </w:r>
      <w:proofErr w:type="spellEnd"/>
      <w:r w:rsidRPr="001B64AF">
        <w:rPr>
          <w:rFonts w:cstheme="minorHAnsi"/>
          <w:sz w:val="24"/>
          <w:szCs w:val="24"/>
        </w:rPr>
        <w:t xml:space="preserve">, S.H.M. (2015). Improving Negative Emotion Recognition in Young Offenders Reduces Subsequent Crime. PLOS ONE, 10(6), p.e0132035. </w:t>
      </w:r>
      <w:proofErr w:type="spellStart"/>
      <w:proofErr w:type="gramStart"/>
      <w:r w:rsidRPr="001B64AF">
        <w:rPr>
          <w:rFonts w:cstheme="minorHAnsi"/>
          <w:sz w:val="24"/>
          <w:szCs w:val="24"/>
        </w:rPr>
        <w:t>doi:https</w:t>
      </w:r>
      <w:proofErr w:type="spellEnd"/>
      <w:r w:rsidRPr="001B64AF">
        <w:rPr>
          <w:rFonts w:cstheme="minorHAnsi"/>
          <w:sz w:val="24"/>
          <w:szCs w:val="24"/>
        </w:rPr>
        <w:t>://doi.org/10.1371/journal.pone.0132035</w:t>
      </w:r>
      <w:proofErr w:type="gramEnd"/>
      <w:r w:rsidRPr="001B64AF">
        <w:rPr>
          <w:rFonts w:cstheme="minorHAnsi"/>
          <w:sz w:val="24"/>
          <w:szCs w:val="24"/>
        </w:rPr>
        <w:t>.</w:t>
      </w:r>
    </w:p>
    <w:p w14:paraId="2AE593C2"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Leslie, C. (2020). Police racism inquiries in the UK: Do they change how things work? BBC. [online] 10 Aug. Available at: https://www.bbc.co.uk/news/newsbeat-53365011.</w:t>
      </w:r>
    </w:p>
    <w:p w14:paraId="4462502B" w14:textId="77777777" w:rsidR="001B64AF" w:rsidRPr="001B64AF" w:rsidRDefault="001B64AF" w:rsidP="001B64AF">
      <w:pPr>
        <w:spacing w:line="360" w:lineRule="auto"/>
        <w:rPr>
          <w:rFonts w:cstheme="minorHAnsi"/>
          <w:sz w:val="24"/>
          <w:szCs w:val="24"/>
        </w:rPr>
      </w:pPr>
      <w:r>
        <w:t xml:space="preserve">- </w:t>
      </w:r>
      <w:r w:rsidRPr="001B64AF">
        <w:rPr>
          <w:rFonts w:cstheme="minorHAnsi"/>
          <w:sz w:val="24"/>
          <w:szCs w:val="24"/>
        </w:rPr>
        <w:t>Ministry of Justice, Transforming Rehabilitation: A Summary of Evidence on Reducing Reoffending Ministry of Justice Analytical Series 2013</w:t>
      </w:r>
    </w:p>
    <w:p w14:paraId="0AAA6188"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Parker, A, Meek, R &amp; Lewis, G 2013, ‘Sport in a youth prison: male young offenders’ experiences of a sporting intervention’, Journal of Youth Studies, vol. 17, no. 3, pp. 381–396</w:t>
      </w:r>
    </w:p>
    <w:p w14:paraId="456C6510"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 xml:space="preserve">Parker, A., Meek, R. and Lewis, G. (2013). Sport in a youth prison: male young offenders’ experiences of a sporting intervention. Journal of Youth Studies, 17(3), pp.381–396. </w:t>
      </w:r>
      <w:proofErr w:type="spellStart"/>
      <w:proofErr w:type="gramStart"/>
      <w:r w:rsidRPr="001B64AF">
        <w:rPr>
          <w:rFonts w:cstheme="minorHAnsi"/>
          <w:sz w:val="24"/>
          <w:szCs w:val="24"/>
        </w:rPr>
        <w:t>doi:https</w:t>
      </w:r>
      <w:proofErr w:type="spellEnd"/>
      <w:r w:rsidRPr="001B64AF">
        <w:rPr>
          <w:rFonts w:cstheme="minorHAnsi"/>
          <w:sz w:val="24"/>
          <w:szCs w:val="24"/>
        </w:rPr>
        <w:t>://doi.org/10.1080/13676261.2013.830699</w:t>
      </w:r>
      <w:proofErr w:type="gramEnd"/>
      <w:r w:rsidRPr="001B64AF">
        <w:rPr>
          <w:rFonts w:cstheme="minorHAnsi"/>
          <w:sz w:val="24"/>
          <w:szCs w:val="24"/>
        </w:rPr>
        <w:t>.</w:t>
      </w:r>
    </w:p>
    <w:p w14:paraId="6A6DFBAA"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 xml:space="preserve">Ross, A., Duckworth, K., Smith, D., </w:t>
      </w:r>
      <w:proofErr w:type="spellStart"/>
      <w:r w:rsidRPr="001B64AF">
        <w:rPr>
          <w:rFonts w:cstheme="minorHAnsi"/>
          <w:sz w:val="24"/>
          <w:szCs w:val="24"/>
        </w:rPr>
        <w:t>Wyness</w:t>
      </w:r>
      <w:proofErr w:type="spellEnd"/>
      <w:r w:rsidRPr="001B64AF">
        <w:rPr>
          <w:rFonts w:cstheme="minorHAnsi"/>
          <w:sz w:val="24"/>
          <w:szCs w:val="24"/>
        </w:rPr>
        <w:t>, G. and Schoon, I. (2011). Prevention and Reduction: A review of strategies for intervening early to prevent or reduce youth crime and anti-social behaviour Centre for Analysis of Youth Transitions (CAYT). [online] Available at: https://assets.publishing.service.gov.uk/government/uploads/system/uploads/attachment_data/file/182548/DFE-RR111.pdf.</w:t>
      </w:r>
    </w:p>
    <w:p w14:paraId="185C9555"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The Brixton Riots: Policing the Black Community in the Last 40 Years Professor Leslie Thomas QC 3 rd. (2022). Available at: https://www.gresham.ac.uk/sites/default/files/transcript/2022-02-03-1800_THOMAS-T.pdf.</w:t>
      </w:r>
    </w:p>
    <w:p w14:paraId="32D998EC"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Turner, R. (2016). Five Hillsborough myths dispelled by inquests jury. BBC News. [online] 27 Apr. Available at: https://www.bbc.co.uk/news/uk-england-merseyside-35473732.</w:t>
      </w:r>
    </w:p>
    <w:p w14:paraId="60CC74AB"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proofErr w:type="spellStart"/>
      <w:r w:rsidRPr="001B64AF">
        <w:rPr>
          <w:rFonts w:cstheme="minorHAnsi"/>
          <w:sz w:val="24"/>
          <w:szCs w:val="24"/>
        </w:rPr>
        <w:t>Welland</w:t>
      </w:r>
      <w:proofErr w:type="spellEnd"/>
      <w:r w:rsidRPr="001B64AF">
        <w:rPr>
          <w:rFonts w:cstheme="minorHAnsi"/>
          <w:sz w:val="24"/>
          <w:szCs w:val="24"/>
        </w:rPr>
        <w:t xml:space="preserve">, Sarah, et al. “Rugby as a Rehabilitation Program in a United Kingdom Male Young Offenders’ Institution: Key Findings and Implications from Mixed Methods Research.” </w:t>
      </w:r>
      <w:r w:rsidRPr="001B64AF">
        <w:rPr>
          <w:rFonts w:cstheme="minorHAnsi"/>
          <w:sz w:val="24"/>
          <w:szCs w:val="24"/>
        </w:rPr>
        <w:lastRenderedPageBreak/>
        <w:t>Journal of Exercise Rehabilitation, vol. 16, no. 1, 26 Feb. 2020, pp. 78–87, https://doi.org/10.12965/jer.1938726.363.</w:t>
      </w:r>
    </w:p>
    <w:p w14:paraId="1EA4A348"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 xml:space="preserve">Wozniak, K.H., </w:t>
      </w:r>
      <w:proofErr w:type="spellStart"/>
      <w:r w:rsidRPr="001B64AF">
        <w:rPr>
          <w:rFonts w:cstheme="minorHAnsi"/>
          <w:sz w:val="24"/>
          <w:szCs w:val="24"/>
        </w:rPr>
        <w:t>Drakulich</w:t>
      </w:r>
      <w:proofErr w:type="spellEnd"/>
      <w:r w:rsidRPr="001B64AF">
        <w:rPr>
          <w:rFonts w:cstheme="minorHAnsi"/>
          <w:sz w:val="24"/>
          <w:szCs w:val="24"/>
        </w:rPr>
        <w:t xml:space="preserve">, K.M. and </w:t>
      </w:r>
      <w:proofErr w:type="spellStart"/>
      <w:r w:rsidRPr="001B64AF">
        <w:rPr>
          <w:rFonts w:cstheme="minorHAnsi"/>
          <w:sz w:val="24"/>
          <w:szCs w:val="24"/>
        </w:rPr>
        <w:t>Calfano</w:t>
      </w:r>
      <w:proofErr w:type="spellEnd"/>
      <w:r w:rsidRPr="001B64AF">
        <w:rPr>
          <w:rFonts w:cstheme="minorHAnsi"/>
          <w:sz w:val="24"/>
          <w:szCs w:val="24"/>
        </w:rPr>
        <w:t xml:space="preserve">, B.R. (2020). Do photos of police-civilian interactions influence public opinion about the police? A multimethod test of media effects. Journal of Experimental Criminology, 17(2). </w:t>
      </w:r>
      <w:proofErr w:type="spellStart"/>
      <w:proofErr w:type="gramStart"/>
      <w:r w:rsidRPr="001B64AF">
        <w:rPr>
          <w:rFonts w:cstheme="minorHAnsi"/>
          <w:sz w:val="24"/>
          <w:szCs w:val="24"/>
        </w:rPr>
        <w:t>doi:https</w:t>
      </w:r>
      <w:proofErr w:type="spellEnd"/>
      <w:r w:rsidRPr="001B64AF">
        <w:rPr>
          <w:rFonts w:cstheme="minorHAnsi"/>
          <w:sz w:val="24"/>
          <w:szCs w:val="24"/>
        </w:rPr>
        <w:t>://doi.org/10.1007/s11292-020-09415-0</w:t>
      </w:r>
      <w:proofErr w:type="gramEnd"/>
      <w:r w:rsidRPr="001B64AF">
        <w:rPr>
          <w:rFonts w:cstheme="minorHAnsi"/>
          <w:sz w:val="24"/>
          <w:szCs w:val="24"/>
        </w:rPr>
        <w:t>.</w:t>
      </w:r>
    </w:p>
    <w:p w14:paraId="2D18CEDC" w14:textId="77777777" w:rsidR="001B64AF" w:rsidRPr="001B64AF" w:rsidRDefault="001B64AF" w:rsidP="001B64AF">
      <w:pPr>
        <w:spacing w:line="360" w:lineRule="auto"/>
        <w:rPr>
          <w:rFonts w:cstheme="minorHAnsi"/>
          <w:sz w:val="24"/>
          <w:szCs w:val="24"/>
        </w:rPr>
      </w:pPr>
      <w:r>
        <w:rPr>
          <w:rFonts w:cstheme="minorHAnsi"/>
          <w:sz w:val="24"/>
          <w:szCs w:val="24"/>
        </w:rPr>
        <w:t xml:space="preserve">- </w:t>
      </w:r>
      <w:r w:rsidRPr="001B64AF">
        <w:rPr>
          <w:rFonts w:cstheme="minorHAnsi"/>
          <w:sz w:val="24"/>
          <w:szCs w:val="24"/>
        </w:rPr>
        <w:t>www.justiceinspectorates.gov.uk. (2021). Family relationships. [online] Available at: https://www.justiceinspectorates.gov.uk/hmiprobation/research/the-evidence-base-probation/specific-areas-of-delivery/family-relationships/</w:t>
      </w:r>
    </w:p>
    <w:p w14:paraId="76F564ED" w14:textId="77777777" w:rsidR="001B64AF" w:rsidRPr="001B64AF" w:rsidRDefault="001B64AF" w:rsidP="001B64AF">
      <w:pPr>
        <w:spacing w:line="360" w:lineRule="auto"/>
        <w:rPr>
          <w:rFonts w:eastAsia="Times New Roman" w:cstheme="minorHAnsi"/>
          <w:sz w:val="24"/>
          <w:szCs w:val="24"/>
        </w:rPr>
      </w:pPr>
    </w:p>
    <w:sectPr w:rsidR="001B64AF" w:rsidRPr="001B64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F02459" w14:textId="77777777" w:rsidR="001B64AF" w:rsidRDefault="001B64AF" w:rsidP="001B64AF">
      <w:pPr>
        <w:spacing w:after="0" w:line="240" w:lineRule="auto"/>
      </w:pPr>
      <w:r>
        <w:separator/>
      </w:r>
    </w:p>
  </w:endnote>
  <w:endnote w:type="continuationSeparator" w:id="0">
    <w:p w14:paraId="47C0285E" w14:textId="77777777" w:rsidR="001B64AF" w:rsidRDefault="001B64AF" w:rsidP="001B64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DA03D" w14:textId="77777777" w:rsidR="001B64AF" w:rsidRDefault="001B64AF" w:rsidP="001B64AF">
      <w:pPr>
        <w:spacing w:after="0" w:line="240" w:lineRule="auto"/>
      </w:pPr>
      <w:r>
        <w:separator/>
      </w:r>
    </w:p>
  </w:footnote>
  <w:footnote w:type="continuationSeparator" w:id="0">
    <w:p w14:paraId="6DA6ED5C" w14:textId="77777777" w:rsidR="001B64AF" w:rsidRDefault="001B64AF" w:rsidP="001B64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C2397"/>
    <w:multiLevelType w:val="hybridMultilevel"/>
    <w:tmpl w:val="C8EC9E4C"/>
    <w:lvl w:ilvl="0" w:tplc="69E87A86">
      <w:start w:val="1"/>
      <w:numFmt w:val="decimal"/>
      <w:lvlText w:val="%1."/>
      <w:lvlJc w:val="left"/>
      <w:pPr>
        <w:ind w:left="720" w:hanging="360"/>
      </w:pPr>
      <w:rPr>
        <w:rFonts w:ascii="Calibri" w:hAnsi="Calibri" w:cs="Calibri" w:hint="default"/>
        <w:color w:val="2C3E50"/>
        <w:sz w:val="27"/>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587312B"/>
    <w:multiLevelType w:val="hybridMultilevel"/>
    <w:tmpl w:val="9F062C32"/>
    <w:lvl w:ilvl="0" w:tplc="95DC80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836D71"/>
    <w:multiLevelType w:val="hybridMultilevel"/>
    <w:tmpl w:val="B0148E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EC3015"/>
    <w:multiLevelType w:val="hybridMultilevel"/>
    <w:tmpl w:val="82243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41558F"/>
    <w:multiLevelType w:val="hybridMultilevel"/>
    <w:tmpl w:val="622A3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6847000">
    <w:abstractNumId w:val="1"/>
  </w:num>
  <w:num w:numId="2" w16cid:durableId="383717319">
    <w:abstractNumId w:val="2"/>
  </w:num>
  <w:num w:numId="3" w16cid:durableId="989485914">
    <w:abstractNumId w:val="3"/>
  </w:num>
  <w:num w:numId="4" w16cid:durableId="176988729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0737709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7EB"/>
    <w:rsid w:val="001B64AF"/>
    <w:rsid w:val="00386975"/>
    <w:rsid w:val="005D16E0"/>
    <w:rsid w:val="0080695D"/>
    <w:rsid w:val="00A427EB"/>
    <w:rsid w:val="00B0483D"/>
    <w:rsid w:val="00C03358"/>
    <w:rsid w:val="00E85F20"/>
    <w:rsid w:val="00F57ED9"/>
    <w:rsid w:val="00F63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9B6338"/>
  <w15:chartTrackingRefBased/>
  <w15:docId w15:val="{D48EB673-103F-44E5-B33F-E90B80EE2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427EB"/>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B0483D"/>
    <w:pPr>
      <w:ind w:left="720"/>
      <w:contextualSpacing/>
    </w:pPr>
  </w:style>
  <w:style w:type="character" w:styleId="Hyperlink">
    <w:name w:val="Hyperlink"/>
    <w:basedOn w:val="DefaultParagraphFont"/>
    <w:uiPriority w:val="99"/>
    <w:unhideWhenUsed/>
    <w:rsid w:val="0080695D"/>
    <w:rPr>
      <w:color w:val="0563C1" w:themeColor="hyperlink"/>
      <w:u w:val="single"/>
    </w:rPr>
  </w:style>
  <w:style w:type="paragraph" w:styleId="NormalWeb">
    <w:name w:val="Normal (Web)"/>
    <w:basedOn w:val="Normal"/>
    <w:uiPriority w:val="99"/>
    <w:unhideWhenUsed/>
    <w:rsid w:val="0080695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EA218E-9987-40E3-823A-29EBD538A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16</Pages>
  <Words>4262</Words>
  <Characters>24295</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Sterio,Jack swp8138</dc:creator>
  <cp:keywords/>
  <dc:description/>
  <cp:lastModifiedBy>Sterio,Jack swp8138</cp:lastModifiedBy>
  <cp:revision>1</cp:revision>
  <dcterms:created xsi:type="dcterms:W3CDTF">2023-05-08T20:42:00Z</dcterms:created>
  <dcterms:modified xsi:type="dcterms:W3CDTF">2023-05-08T22:07:00Z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2023-05-08T22:06:45Z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6ebb589e-2339-4525-86fa-8abfb78c0ca7</vt:lpwstr>
  </property>
  <property fmtid="{D5CDD505-2E9C-101B-9397-08002B2CF9AE}" pid="8" name="MSIP_Label_66cf8fe5-b7b7-4df7-b38d-1c61ac2f6639_ContentBits">
    <vt:lpwstr>0</vt:lpwstr>
  </property>
</Properties>
</file>