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830D63" w14:textId="77777777" w:rsidR="00B3766A" w:rsidRPr="004E6350" w:rsidRDefault="00B3766A" w:rsidP="00D95E09"/>
    <w:p w14:paraId="7AA57B02" w14:textId="77777777" w:rsidR="00B3766A" w:rsidRPr="004E6350" w:rsidRDefault="00B3766A" w:rsidP="00D95E09"/>
    <w:p w14:paraId="396CF93B" w14:textId="77777777" w:rsidR="00B3766A" w:rsidRPr="004E6350" w:rsidRDefault="00B3766A" w:rsidP="00D95E09"/>
    <w:p w14:paraId="24A22FDE" w14:textId="77777777" w:rsidR="00B3766A" w:rsidRPr="004E6350" w:rsidRDefault="00B3766A" w:rsidP="00D95E09"/>
    <w:p w14:paraId="7D130C8B" w14:textId="77777777" w:rsidR="00B3766A" w:rsidRPr="004E6350" w:rsidRDefault="00B3766A" w:rsidP="00D95E09"/>
    <w:p w14:paraId="36CC090E" w14:textId="77777777" w:rsidR="00B3766A" w:rsidRPr="00060C56" w:rsidRDefault="00B3766A" w:rsidP="00D95E09">
      <w:pPr>
        <w:rPr>
          <w:sz w:val="32"/>
          <w:szCs w:val="32"/>
        </w:rPr>
      </w:pPr>
    </w:p>
    <w:p w14:paraId="75C59D41" w14:textId="07D163C5" w:rsidR="00186925" w:rsidRPr="00060C56" w:rsidRDefault="00C209F1" w:rsidP="00060C56">
      <w:pPr>
        <w:jc w:val="center"/>
        <w:rPr>
          <w:sz w:val="32"/>
          <w:szCs w:val="32"/>
        </w:rPr>
      </w:pPr>
      <w:r w:rsidRPr="00060C56">
        <w:rPr>
          <w:sz w:val="32"/>
          <w:szCs w:val="32"/>
        </w:rPr>
        <w:t>Task 1: Academic Essay</w:t>
      </w:r>
    </w:p>
    <w:p w14:paraId="392EBBE0" w14:textId="77777777" w:rsidR="00186925" w:rsidRPr="00060C56" w:rsidRDefault="00C209F1" w:rsidP="00060C56">
      <w:pPr>
        <w:jc w:val="center"/>
        <w:rPr>
          <w:sz w:val="32"/>
          <w:szCs w:val="32"/>
        </w:rPr>
      </w:pPr>
      <w:r w:rsidRPr="00060C56">
        <w:rPr>
          <w:sz w:val="32"/>
          <w:szCs w:val="32"/>
        </w:rPr>
        <w:t>Psychological Development during Adolescence</w:t>
      </w:r>
    </w:p>
    <w:p w14:paraId="69E70E90" w14:textId="1DCA8709" w:rsidR="00060C56" w:rsidRDefault="00060C56" w:rsidP="00060C56">
      <w:pPr>
        <w:jc w:val="center"/>
      </w:pPr>
      <w:r w:rsidRPr="00060C56">
        <w:rPr>
          <w:sz w:val="32"/>
          <w:szCs w:val="32"/>
        </w:rPr>
        <w:t>Awla Semakula</w:t>
      </w:r>
      <w:r>
        <w:rPr>
          <w:sz w:val="32"/>
          <w:szCs w:val="32"/>
        </w:rPr>
        <w:t xml:space="preserve"> </w:t>
      </w:r>
      <w:r w:rsidRPr="00060C56">
        <w:rPr>
          <w:sz w:val="32"/>
          <w:szCs w:val="32"/>
        </w:rPr>
        <w:t>1912740</w:t>
      </w:r>
      <w:r w:rsidR="00B3766A" w:rsidRPr="00D95E09">
        <w:br w:type="page"/>
      </w:r>
    </w:p>
    <w:p w14:paraId="366E11F8" w14:textId="60268F9D" w:rsidR="00BB55F8" w:rsidRPr="00060C56" w:rsidRDefault="00C209F1" w:rsidP="00060C56">
      <w:pPr>
        <w:rPr>
          <w:b/>
          <w:bCs/>
        </w:rPr>
      </w:pPr>
      <w:bookmarkStart w:id="0" w:name="_Toc58079549"/>
      <w:r w:rsidRPr="00060C56">
        <w:rPr>
          <w:b/>
          <w:bCs/>
        </w:rPr>
        <w:lastRenderedPageBreak/>
        <w:t>Introduction</w:t>
      </w:r>
      <w:bookmarkEnd w:id="0"/>
    </w:p>
    <w:p w14:paraId="37B432A8" w14:textId="77777777" w:rsidR="00D95E09" w:rsidRDefault="00C209F1" w:rsidP="00D95E09">
      <w:r w:rsidRPr="004E6350">
        <w:t xml:space="preserve">The psychological development is considered as a concept of developing the cognitive, emotional, intellectual, and social aspects of a human being. </w:t>
      </w:r>
      <w:r w:rsidR="00501E00" w:rsidRPr="004E6350">
        <w:t xml:space="preserve">The broad concept takes place during the entire lifespan of an individual from infancy to old age. </w:t>
      </w:r>
      <w:r w:rsidR="0050528C" w:rsidRPr="004E6350">
        <w:t xml:space="preserve">Concerning the lifespan of a human being, there </w:t>
      </w:r>
      <w:r w:rsidR="006754AD" w:rsidRPr="004E6350">
        <w:t>are seven stages of development, namely parental development, infancy, early childhood, middle childhood, adolescence, early adulthood, middle adulthood, and late adulthood</w:t>
      </w:r>
      <w:r w:rsidR="00B3766A" w:rsidRPr="004E6350">
        <w:t xml:space="preserve"> (Andersson and Bergman, 2011)</w:t>
      </w:r>
      <w:r w:rsidR="006754AD" w:rsidRPr="004E6350">
        <w:t xml:space="preserve">. </w:t>
      </w:r>
      <w:r w:rsidR="00090034" w:rsidRPr="004E6350">
        <w:t xml:space="preserve">There are three primary issues have been discovered with the developmental psychology of a human being, namely the physical development, cognitive development, and social-emotional development. </w:t>
      </w:r>
      <w:r w:rsidR="0089572B" w:rsidRPr="004E6350">
        <w:t>To conquer the battle with such issues, the study of psychological perspectives in health and social care becomes essential</w:t>
      </w:r>
      <w:r w:rsidR="0017773B" w:rsidRPr="004E6350">
        <w:t xml:space="preserve"> (</w:t>
      </w:r>
      <w:proofErr w:type="spellStart"/>
      <w:r w:rsidR="0017773B" w:rsidRPr="004E6350">
        <w:t>Kashdan</w:t>
      </w:r>
      <w:proofErr w:type="spellEnd"/>
      <w:r w:rsidR="0017773B" w:rsidRPr="004E6350">
        <w:t xml:space="preserve"> and </w:t>
      </w:r>
      <w:proofErr w:type="spellStart"/>
      <w:r w:rsidR="0017773B" w:rsidRPr="004E6350">
        <w:t>Rottenberg</w:t>
      </w:r>
      <w:proofErr w:type="spellEnd"/>
      <w:r w:rsidR="0017773B" w:rsidRPr="004E6350">
        <w:t>, 2010)</w:t>
      </w:r>
      <w:r w:rsidR="0089572B" w:rsidRPr="004E6350">
        <w:t xml:space="preserve">. </w:t>
      </w:r>
      <w:r w:rsidR="0072542C" w:rsidRPr="004E6350">
        <w:t>For this purpose, the essay will broadly concern adolescence as a life stage along with two relevant theories justifying the role</w:t>
      </w:r>
      <w:r w:rsidR="009A4A66" w:rsidRPr="004E6350">
        <w:t xml:space="preserve"> of psychological perspectives in human cognition, emotions, and behaviour patterns. </w:t>
      </w:r>
      <w:r w:rsidR="00B226EC" w:rsidRPr="004E6350">
        <w:t xml:space="preserve">While reviewing specific research conducted within the boundary of health and social care, it has been found that there are some severe issues </w:t>
      </w:r>
      <w:r w:rsidR="0064027B" w:rsidRPr="004E6350">
        <w:t>that</w:t>
      </w:r>
      <w:r w:rsidR="00B226EC" w:rsidRPr="004E6350">
        <w:t xml:space="preserve"> </w:t>
      </w:r>
      <w:r w:rsidR="0064027B" w:rsidRPr="004E6350">
        <w:t>inbound</w:t>
      </w:r>
      <w:r w:rsidR="00B226EC" w:rsidRPr="004E6350">
        <w:t xml:space="preserve"> psychological tendencies. </w:t>
      </w:r>
      <w:r w:rsidR="0064027B" w:rsidRPr="004E6350">
        <w:t>These include the mind-body debate, nature vs nature, reductionism vs holism, idiographic vs nomothetic, psychology vs science, free will vs mind, and gender issues</w:t>
      </w:r>
      <w:r w:rsidR="003C12B2" w:rsidRPr="004E6350">
        <w:t xml:space="preserve"> (Jones, 2011)</w:t>
      </w:r>
      <w:r w:rsidR="0064027B" w:rsidRPr="004E6350">
        <w:t xml:space="preserve">. </w:t>
      </w:r>
      <w:r w:rsidR="00D3395E" w:rsidRPr="004E6350">
        <w:t xml:space="preserve">These issues would be broadly taken into consideration while discussing the roles and responsibilities of the psychological perspective in health and social care.  </w:t>
      </w:r>
      <w:bookmarkStart w:id="1" w:name="_Toc58079550"/>
    </w:p>
    <w:p w14:paraId="17082F86" w14:textId="77777777" w:rsidR="00D95E09" w:rsidRPr="00D95E09" w:rsidRDefault="00D95E09" w:rsidP="00D95E09">
      <w:pPr>
        <w:pStyle w:val="Heading1"/>
      </w:pPr>
      <w:r w:rsidRPr="00D95E09">
        <w:t>Discussion:</w:t>
      </w:r>
    </w:p>
    <w:p w14:paraId="3013EF03" w14:textId="77777777" w:rsidR="003D59E7" w:rsidRPr="00D95E09" w:rsidRDefault="00C209F1" w:rsidP="00D95E09">
      <w:pPr>
        <w:rPr>
          <w:b/>
        </w:rPr>
      </w:pPr>
      <w:r w:rsidRPr="00D95E09">
        <w:rPr>
          <w:b/>
        </w:rPr>
        <w:t>Role of psychological perspectives in health and social care</w:t>
      </w:r>
      <w:bookmarkEnd w:id="1"/>
      <w:r w:rsidR="00D95E09" w:rsidRPr="00D95E09">
        <w:rPr>
          <w:b/>
        </w:rPr>
        <w:t>:</w:t>
      </w:r>
    </w:p>
    <w:p w14:paraId="07C51CEF" w14:textId="77777777" w:rsidR="007D3B76" w:rsidRPr="004E6350" w:rsidRDefault="00C209F1" w:rsidP="00D95E09">
      <w:r w:rsidRPr="004E6350">
        <w:t xml:space="preserve">Psychological perspective is considered as an area to be taken into consideration while evaluating or studying the way an individual thinks or behaves. </w:t>
      </w:r>
      <w:r w:rsidR="00630211" w:rsidRPr="004E6350">
        <w:t xml:space="preserve">From the last couple of decades, it has been found that psychologists are echoing the importance of considering this aspect while treating any patient in the healthcare sector, as the criteria of behavioural pattern broadly depend on how the individual thinks and reacts. </w:t>
      </w:r>
      <w:r w:rsidR="00371391" w:rsidRPr="004E6350">
        <w:t xml:space="preserve">More dynamically, </w:t>
      </w:r>
      <w:r w:rsidR="00D95E09">
        <w:t>seven psychological perspectives</w:t>
      </w:r>
      <w:r w:rsidR="00371391" w:rsidRPr="004E6350">
        <w:t xml:space="preserve"> are required to be taken into consideration in the health and social care of human being. </w:t>
      </w:r>
      <w:r w:rsidR="003079A9" w:rsidRPr="004E6350">
        <w:t xml:space="preserve">These include the psychodynamic perspective, behavioural perspective, cognitive perspective, biological perspective, cross-cultural perspective, evolutionary perspective, </w:t>
      </w:r>
      <w:r w:rsidR="00893A16" w:rsidRPr="004E6350">
        <w:t xml:space="preserve">and </w:t>
      </w:r>
      <w:r w:rsidR="003079A9" w:rsidRPr="004E6350">
        <w:t xml:space="preserve">humanistic </w:t>
      </w:r>
      <w:r w:rsidR="00893A16" w:rsidRPr="004E6350">
        <w:lastRenderedPageBreak/>
        <w:t>perspective</w:t>
      </w:r>
      <w:r w:rsidR="0084268C" w:rsidRPr="004E6350">
        <w:t xml:space="preserve"> (</w:t>
      </w:r>
      <w:proofErr w:type="spellStart"/>
      <w:r w:rsidR="0084268C" w:rsidRPr="004E6350">
        <w:t>Carmeli</w:t>
      </w:r>
      <w:proofErr w:type="spellEnd"/>
      <w:r w:rsidR="0084268C" w:rsidRPr="004E6350">
        <w:t xml:space="preserve">, </w:t>
      </w:r>
      <w:proofErr w:type="spellStart"/>
      <w:r w:rsidR="0084268C" w:rsidRPr="004E6350">
        <w:t>Palmon</w:t>
      </w:r>
      <w:proofErr w:type="spellEnd"/>
      <w:r w:rsidR="0084268C" w:rsidRPr="004E6350">
        <w:t xml:space="preserve">, and </w:t>
      </w:r>
      <w:proofErr w:type="spellStart"/>
      <w:r w:rsidR="0084268C" w:rsidRPr="004E6350">
        <w:t>Ziv</w:t>
      </w:r>
      <w:proofErr w:type="spellEnd"/>
      <w:r w:rsidR="0084268C" w:rsidRPr="004E6350">
        <w:t>, 2010)</w:t>
      </w:r>
      <w:r w:rsidR="00D369F1" w:rsidRPr="004E6350">
        <w:t>.</w:t>
      </w:r>
      <w:r w:rsidR="00F67880" w:rsidRPr="004E6350">
        <w:t xml:space="preserve"> To defend and support these psychological perspectives, </w:t>
      </w:r>
      <w:r w:rsidR="00BD0FE6" w:rsidRPr="004E6350">
        <w:t>Freud's</w:t>
      </w:r>
      <w:r w:rsidR="00F67880" w:rsidRPr="004E6350">
        <w:t xml:space="preserve"> Theory of D</w:t>
      </w:r>
      <w:r w:rsidR="0005401B" w:rsidRPr="004E6350">
        <w:t>evelopment</w:t>
      </w:r>
      <w:r w:rsidR="00BD0FE6" w:rsidRPr="004E6350">
        <w:t xml:space="preserve"> and Kohlberg's Theory of Moral Development will be briefly discussed further</w:t>
      </w:r>
      <w:r w:rsidR="00F67880" w:rsidRPr="004E6350">
        <w:t xml:space="preserve">. </w:t>
      </w:r>
      <w:r w:rsidR="00A577FA" w:rsidRPr="004E6350">
        <w:t xml:space="preserve">Thus, the roles and contribution of these psychological perspectives are broad and essential to be considered in health and social care. </w:t>
      </w:r>
    </w:p>
    <w:p w14:paraId="2FF3C44F" w14:textId="77777777" w:rsidR="000B6EFC" w:rsidRPr="004E6350" w:rsidRDefault="00C209F1" w:rsidP="00D95E09">
      <w:r w:rsidRPr="00906C08">
        <w:t xml:space="preserve">The psychodynamic </w:t>
      </w:r>
      <w:r w:rsidR="00A53FE5" w:rsidRPr="00906C08">
        <w:t xml:space="preserve">perspective </w:t>
      </w:r>
      <w:r w:rsidR="00D03133" w:rsidRPr="00906C08">
        <w:t xml:space="preserve">considers the importance of early childhood experiences and the development in the unconscious mind. </w:t>
      </w:r>
      <w:r w:rsidR="00833511" w:rsidRPr="00906C08">
        <w:t xml:space="preserve">Similarly, the behavioural perspective considers the concept of classical conditioning that includes the importance of operant conditioning and reinforcement. </w:t>
      </w:r>
      <w:r w:rsidR="000C0854" w:rsidRPr="00906C08">
        <w:t xml:space="preserve">While cognitive perspectives concern the concept of personal constructs and cognitive development of childhood, the biological perspective helps in reviewing the influence of genetics using the maturational theory. </w:t>
      </w:r>
      <w:r w:rsidR="00B00172" w:rsidRPr="00906C08">
        <w:t xml:space="preserve">Furthermore, the cross-cultural perspective broadly </w:t>
      </w:r>
      <w:r w:rsidR="00F03799" w:rsidRPr="00906C08">
        <w:t xml:space="preserve">considers the </w:t>
      </w:r>
      <w:r w:rsidR="007C456A" w:rsidRPr="00906C08">
        <w:t>influence of other systems in society by following the concept of self-fulfilling prophecy and role modelling</w:t>
      </w:r>
      <w:r w:rsidR="00B83009" w:rsidRPr="00906C08">
        <w:t xml:space="preserve"> (</w:t>
      </w:r>
      <w:proofErr w:type="spellStart"/>
      <w:r w:rsidR="00B83009" w:rsidRPr="00906C08">
        <w:t>Metthews</w:t>
      </w:r>
      <w:proofErr w:type="spellEnd"/>
      <w:r w:rsidR="00B83009" w:rsidRPr="00906C08">
        <w:t xml:space="preserve"> and Gallo, 2011)</w:t>
      </w:r>
      <w:r w:rsidR="007C456A" w:rsidRPr="00906C08">
        <w:t xml:space="preserve">. </w:t>
      </w:r>
      <w:r w:rsidR="006B4063" w:rsidRPr="00906C08">
        <w:t xml:space="preserve">Lastly, the humanistic perspective includes the self-concepts and self-esteem of actualisation. </w:t>
      </w:r>
      <w:r w:rsidR="003212FF" w:rsidRPr="00906C08">
        <w:t xml:space="preserve">Following these studies and perspectives, the health and social care providers can debate and evaluate the similarities and differences between the behavioural and thinking pattern of human beings. </w:t>
      </w:r>
      <w:r w:rsidR="00217F4C" w:rsidRPr="00906C08">
        <w:t>The learning outcomes from these studies will help practitioners in health and social care while approaching for older people, nurseries, pre-schools, residential settings, and client's therapies.</w:t>
      </w:r>
      <w:r w:rsidR="00217F4C" w:rsidRPr="004E6350">
        <w:t xml:space="preserve"> </w:t>
      </w:r>
    </w:p>
    <w:p w14:paraId="35BEC91E" w14:textId="77777777" w:rsidR="003D59E7" w:rsidRPr="00D95E09" w:rsidRDefault="00E9582F" w:rsidP="00D95E09">
      <w:pPr>
        <w:rPr>
          <w:b/>
        </w:rPr>
      </w:pPr>
      <w:bookmarkStart w:id="2" w:name="_Toc58079551"/>
      <w:r w:rsidRPr="00D95E09">
        <w:rPr>
          <w:b/>
        </w:rPr>
        <w:t>Adolescence is a life stage</w:t>
      </w:r>
      <w:bookmarkEnd w:id="2"/>
    </w:p>
    <w:p w14:paraId="73364323" w14:textId="77777777" w:rsidR="00E40286" w:rsidRPr="004E6350" w:rsidRDefault="00C209F1" w:rsidP="00D95E09">
      <w:r w:rsidRPr="004E6350">
        <w:t xml:space="preserve">The adolescence is considered as the human transition from childhood to adulthood </w:t>
      </w:r>
      <w:r w:rsidR="00140E73" w:rsidRPr="004E6350">
        <w:t xml:space="preserve">that takes place between 13 to 19 years of age. </w:t>
      </w:r>
      <w:r w:rsidR="00197F57" w:rsidRPr="004E6350">
        <w:t>Thus, the adolescence undergoes</w:t>
      </w:r>
      <w:r w:rsidR="007348FB" w:rsidRPr="004E6350">
        <w:t xml:space="preserve"> with</w:t>
      </w:r>
      <w:r w:rsidR="00197F57" w:rsidRPr="004E6350">
        <w:t xml:space="preserve"> </w:t>
      </w:r>
      <w:r w:rsidR="00CD67FA" w:rsidRPr="004E6350">
        <w:t xml:space="preserve">three primary stages </w:t>
      </w:r>
      <w:r w:rsidR="007348FB" w:rsidRPr="004E6350">
        <w:t xml:space="preserve">early adolescence, middle adolescence, and late or young adolescence. </w:t>
      </w:r>
      <w:r w:rsidR="00FD7B0E" w:rsidRPr="004E6350">
        <w:t xml:space="preserve">During these stages, the psychological development is required to be evaluated and treated </w:t>
      </w:r>
      <w:r w:rsidR="00B0232D" w:rsidRPr="004E6350">
        <w:t xml:space="preserve">well enough </w:t>
      </w:r>
      <w:r w:rsidR="00947160" w:rsidRPr="004E6350">
        <w:t xml:space="preserve">to make the lives healthy. </w:t>
      </w:r>
      <w:r w:rsidR="00360208" w:rsidRPr="004E6350">
        <w:t xml:space="preserve">These broadly include </w:t>
      </w:r>
      <w:r w:rsidR="00207E3A" w:rsidRPr="004E6350">
        <w:t xml:space="preserve">five characteristics, namely </w:t>
      </w:r>
      <w:r w:rsidR="00C6123B" w:rsidRPr="004E6350">
        <w:t xml:space="preserve">biological growth and development, undefined status, </w:t>
      </w:r>
      <w:r w:rsidR="00682873" w:rsidRPr="004E6350">
        <w:t xml:space="preserve">increased decision making, </w:t>
      </w:r>
      <w:r w:rsidR="00121735" w:rsidRPr="004E6350">
        <w:t>increased pressures, and search for self</w:t>
      </w:r>
      <w:r w:rsidR="00E9582F" w:rsidRPr="004E6350">
        <w:t xml:space="preserve"> (Johnson </w:t>
      </w:r>
      <w:r w:rsidR="00E9582F" w:rsidRPr="004E6350">
        <w:rPr>
          <w:i/>
        </w:rPr>
        <w:t>et al</w:t>
      </w:r>
      <w:r w:rsidR="00E9582F" w:rsidRPr="004E6350">
        <w:t>., 2011)</w:t>
      </w:r>
      <w:r w:rsidR="00121735" w:rsidRPr="004E6350">
        <w:t xml:space="preserve">. </w:t>
      </w:r>
      <w:r w:rsidR="00F608DD" w:rsidRPr="004E6350">
        <w:t xml:space="preserve">The most common </w:t>
      </w:r>
      <w:r w:rsidR="00335BA8" w:rsidRPr="004E6350">
        <w:t xml:space="preserve">problems, </w:t>
      </w:r>
      <w:r w:rsidR="00DB2675" w:rsidRPr="004E6350">
        <w:t>consid</w:t>
      </w:r>
      <w:r w:rsidR="00A2787B" w:rsidRPr="004E6350">
        <w:t xml:space="preserve">ering the adolescence, relates to </w:t>
      </w:r>
      <w:r w:rsidR="00DA0786" w:rsidRPr="004E6350">
        <w:t xml:space="preserve">growth and development, schooling, childhood illness, mental health disorders, illegal behaviours, injuries, legal consequences, infectious diseases, and substance-based disorders. </w:t>
      </w:r>
      <w:r w:rsidR="00D95E09">
        <w:t>T</w:t>
      </w:r>
      <w:r w:rsidR="0064177F" w:rsidRPr="004E6350">
        <w:t xml:space="preserve">o capitalise these problems, there are various psychological factors </w:t>
      </w:r>
      <w:r w:rsidR="0064177F" w:rsidRPr="004E6350">
        <w:lastRenderedPageBreak/>
        <w:t xml:space="preserve">associated with the health and social care sector. These more comprehensively include </w:t>
      </w:r>
      <w:r w:rsidR="00637ED8" w:rsidRPr="004E6350">
        <w:t>the motivation, learning and socialising, and attitudes and beliefs</w:t>
      </w:r>
      <w:r w:rsidR="005B6C48" w:rsidRPr="004E6350">
        <w:t xml:space="preserve"> (</w:t>
      </w:r>
      <w:proofErr w:type="spellStart"/>
      <w:r w:rsidR="005B6C48" w:rsidRPr="004E6350">
        <w:t>Sawer</w:t>
      </w:r>
      <w:proofErr w:type="spellEnd"/>
      <w:r w:rsidR="005B6C48" w:rsidRPr="004E6350">
        <w:t xml:space="preserve"> </w:t>
      </w:r>
      <w:r w:rsidR="005B6C48" w:rsidRPr="004E6350">
        <w:rPr>
          <w:i/>
        </w:rPr>
        <w:t>et al</w:t>
      </w:r>
      <w:r w:rsidR="005B6C48" w:rsidRPr="004E6350">
        <w:t>., 2012)</w:t>
      </w:r>
      <w:r w:rsidR="00637ED8" w:rsidRPr="004E6350">
        <w:t xml:space="preserve">. </w:t>
      </w:r>
      <w:r w:rsidR="00436F63" w:rsidRPr="004E6350">
        <w:t xml:space="preserve">Thus, for practitioners who are undergoing the concept of psychological perspectives, it is essential to consider all the aspects related to the development of adolescence as a life stage. For this purpose, there are several theories suggested by researchers which would be briefly discussed further. </w:t>
      </w:r>
    </w:p>
    <w:p w14:paraId="03BA7B3F" w14:textId="77777777" w:rsidR="00E40286" w:rsidRPr="004E6350" w:rsidRDefault="00C209F1" w:rsidP="00D95E09">
      <w:r w:rsidRPr="004E6350">
        <w:t xml:space="preserve">Further, the adolescence starts with the puberty period of a human being and lasts till adulthood. </w:t>
      </w:r>
      <w:r w:rsidR="00CE0E5E" w:rsidRPr="004E6350">
        <w:t xml:space="preserve">During this period, the child becomes able to formulate the hypothesis of lifestyle </w:t>
      </w:r>
      <w:r w:rsidR="008F07A0" w:rsidRPr="004E6350">
        <w:t xml:space="preserve">evaluations. Thus, it becomes essential for parents to consider the psychological and behavioural changes amongst children for better development and growth. </w:t>
      </w:r>
      <w:r w:rsidR="007B60ED" w:rsidRPr="004E6350">
        <w:t xml:space="preserve">Considering the emotional aspects, the </w:t>
      </w:r>
      <w:r w:rsidR="00323E26" w:rsidRPr="004E6350">
        <w:t xml:space="preserve">psychological </w:t>
      </w:r>
      <w:r w:rsidR="000D66C0" w:rsidRPr="004E6350">
        <w:t>tendencies become</w:t>
      </w:r>
      <w:r w:rsidR="00DE071E" w:rsidRPr="004E6350">
        <w:t xml:space="preserve"> slightly tilted towards becoming </w:t>
      </w:r>
      <w:r w:rsidR="00890A52" w:rsidRPr="004E6350">
        <w:t>self-</w:t>
      </w:r>
      <w:r w:rsidR="00485909" w:rsidRPr="004E6350">
        <w:t>consciously</w:t>
      </w:r>
      <w:r w:rsidR="00890A52" w:rsidRPr="004E6350">
        <w:t xml:space="preserve"> deductive, </w:t>
      </w:r>
      <w:r w:rsidR="00485909" w:rsidRPr="004E6350">
        <w:t>rational, and thus, systematic</w:t>
      </w:r>
      <w:r w:rsidR="002C5351" w:rsidRPr="004E6350">
        <w:t xml:space="preserve"> (Moffitt, 2018)</w:t>
      </w:r>
      <w:r w:rsidR="00485909" w:rsidRPr="004E6350">
        <w:t xml:space="preserve">. </w:t>
      </w:r>
      <w:r w:rsidR="00A87F28" w:rsidRPr="004E6350">
        <w:t xml:space="preserve">While reviewing the research conducted under the study of psychological perspectives in health and social care, it has been found that the tendency of children going through the adolescence period urges for sex and thus, gets involved in emotional and physical relationships, which should not be the </w:t>
      </w:r>
      <w:r w:rsidR="00102FC4" w:rsidRPr="004E6350">
        <w:t>correct</w:t>
      </w:r>
      <w:r w:rsidR="00A87F28" w:rsidRPr="004E6350">
        <w:t xml:space="preserve"> way to deal with the concept. </w:t>
      </w:r>
      <w:r w:rsidR="00D157A9" w:rsidRPr="004E6350">
        <w:t xml:space="preserve">Hence, the roles and responsibilities of parents and individuals practising health and social care </w:t>
      </w:r>
      <w:r w:rsidR="006F44E7" w:rsidRPr="004E6350">
        <w:t xml:space="preserve">become crucial to develop and maintain a matured set of values and prepositions of children's life by enabling them responsible for self-directions in life. </w:t>
      </w:r>
    </w:p>
    <w:p w14:paraId="2416D829" w14:textId="77777777" w:rsidR="003D59E7" w:rsidRPr="00D95E09" w:rsidRDefault="00C209F1" w:rsidP="00D95E09">
      <w:pPr>
        <w:rPr>
          <w:b/>
        </w:rPr>
      </w:pPr>
      <w:bookmarkStart w:id="3" w:name="_Toc58079552"/>
      <w:r w:rsidRPr="00D95E09">
        <w:rPr>
          <w:b/>
        </w:rPr>
        <w:t>Two lifespan psychological theories</w:t>
      </w:r>
      <w:bookmarkEnd w:id="3"/>
    </w:p>
    <w:p w14:paraId="1B6F602F" w14:textId="77777777" w:rsidR="002842D2" w:rsidRPr="004E6350" w:rsidRDefault="00C209F1" w:rsidP="00D95E09">
      <w:r w:rsidRPr="004E6350">
        <w:t xml:space="preserve">According to Freud's theory of psychosexual development, </w:t>
      </w:r>
      <w:r w:rsidR="00012E3B" w:rsidRPr="004E6350">
        <w:t xml:space="preserve">the personality of a human being develops during the early ages of childhood. </w:t>
      </w:r>
      <w:r w:rsidR="00BE4871" w:rsidRPr="004E6350">
        <w:t>Sigmund Freud strongly believed that development is a discontinued process, and every individual should significantly pass the various stages of adolescence that involve pleasure-seeking urges</w:t>
      </w:r>
      <w:r w:rsidR="000D66C0" w:rsidRPr="004E6350">
        <w:t xml:space="preserve"> (McLeod, 2014)</w:t>
      </w:r>
      <w:r w:rsidR="00BE4871" w:rsidRPr="004E6350">
        <w:t xml:space="preserve">. </w:t>
      </w:r>
      <w:r w:rsidR="00AB06C4" w:rsidRPr="004E6350">
        <w:t xml:space="preserve">The theory also stated that an individual becomes stuck or fixated in the adolescence stages because of the lack of proper parenting and </w:t>
      </w:r>
      <w:r w:rsidR="00C71A3B" w:rsidRPr="004E6350">
        <w:t>nurturance</w:t>
      </w:r>
      <w:r w:rsidR="00AB06C4" w:rsidRPr="004E6350">
        <w:t xml:space="preserve">. </w:t>
      </w:r>
      <w:r w:rsidR="0044551D" w:rsidRPr="004E6350">
        <w:t xml:space="preserve">Freud's theory also discusses the erogenous zones of the body where the urges are crucially focused towards. </w:t>
      </w:r>
      <w:r w:rsidR="00C73B35" w:rsidRPr="004E6350">
        <w:t>Thus, to compensate the psychological perspectives, it becomes essential to gather legitimate shreds of evidence through children's behavioural and psychological changes</w:t>
      </w:r>
      <w:r w:rsidR="001C7341" w:rsidRPr="004E6350">
        <w:t xml:space="preserve"> (Knight, 2014)</w:t>
      </w:r>
      <w:r w:rsidR="00C73B35" w:rsidRPr="004E6350">
        <w:t xml:space="preserve">. </w:t>
      </w:r>
      <w:r w:rsidR="00572BC9" w:rsidRPr="004E6350">
        <w:t xml:space="preserve">Most of the interventions provided by Freud are highly focused on personality development during the period of </w:t>
      </w:r>
      <w:r w:rsidR="00D56134" w:rsidRPr="004E6350">
        <w:t>adolescence</w:t>
      </w:r>
      <w:r w:rsidR="00572BC9" w:rsidRPr="004E6350">
        <w:t xml:space="preserve">. </w:t>
      </w:r>
      <w:r w:rsidR="000904BE" w:rsidRPr="004E6350">
        <w:t xml:space="preserve">Lastly, </w:t>
      </w:r>
      <w:r w:rsidR="000904BE" w:rsidRPr="004E6350">
        <w:lastRenderedPageBreak/>
        <w:t xml:space="preserve">the theory briefly echoes the importance of caregivers who predicts the engender feelings of anxiety, fear, and mistrust amongst the individuals undergoing childhood period. </w:t>
      </w:r>
    </w:p>
    <w:p w14:paraId="1AC9A2E6" w14:textId="77777777" w:rsidR="00D95E09" w:rsidRDefault="00C209F1" w:rsidP="00D95E09">
      <w:r w:rsidRPr="004E6350">
        <w:t xml:space="preserve">In comparison, Kohlberg's theory of moral development highly focuses on moral </w:t>
      </w:r>
      <w:r w:rsidR="004555F6" w:rsidRPr="004E6350">
        <w:t>development, which includes</w:t>
      </w:r>
      <w:r w:rsidRPr="004E6350">
        <w:t xml:space="preserve"> cognitive development and other similar perspective developments. </w:t>
      </w:r>
      <w:r w:rsidR="002F2A8D" w:rsidRPr="004E6350">
        <w:t xml:space="preserve">The theory is developed under various circumstances that </w:t>
      </w:r>
      <w:r w:rsidR="00D306FF" w:rsidRPr="004E6350">
        <w:t>support</w:t>
      </w:r>
      <w:r w:rsidR="002F2A8D" w:rsidRPr="004E6350">
        <w:t xml:space="preserve"> </w:t>
      </w:r>
      <w:r w:rsidR="00506C9A" w:rsidRPr="004E6350">
        <w:t xml:space="preserve">the moral dilemmas of people of all ages. </w:t>
      </w:r>
      <w:r w:rsidR="00D306FF" w:rsidRPr="004E6350">
        <w:t xml:space="preserve">Kohlberg further identified three levels of moral dilemmas, which were associated with complex stages and moral development of </w:t>
      </w:r>
      <w:r w:rsidR="00B455AC" w:rsidRPr="004E6350">
        <w:t>adolescents</w:t>
      </w:r>
      <w:r w:rsidR="00EF0BC7" w:rsidRPr="004E6350">
        <w:t xml:space="preserve"> (</w:t>
      </w:r>
      <w:proofErr w:type="spellStart"/>
      <w:r w:rsidR="00EF0BC7" w:rsidRPr="004E6350">
        <w:t>Rutjens</w:t>
      </w:r>
      <w:proofErr w:type="spellEnd"/>
      <w:r w:rsidR="00EF0BC7" w:rsidRPr="004E6350">
        <w:t xml:space="preserve"> </w:t>
      </w:r>
      <w:r w:rsidR="00EF0BC7" w:rsidRPr="004E6350">
        <w:rPr>
          <w:i/>
        </w:rPr>
        <w:t>et al</w:t>
      </w:r>
      <w:r w:rsidR="00EF0BC7" w:rsidRPr="004E6350">
        <w:t>., 2013)</w:t>
      </w:r>
      <w:r w:rsidR="00D306FF" w:rsidRPr="004E6350">
        <w:t xml:space="preserve">. </w:t>
      </w:r>
      <w:r w:rsidR="00F939D1" w:rsidRPr="004E6350">
        <w:t xml:space="preserve">These included pre-conventional morality, conventional morality, and post-conventional morality. </w:t>
      </w:r>
      <w:r w:rsidR="00911B6C" w:rsidRPr="004E6350">
        <w:t xml:space="preserve">These levels echoed six different stages further, which included obedience and punishment, individual interest, interpersonal behaviour, authority, social contract, and universal ethics. </w:t>
      </w:r>
      <w:r w:rsidR="00D74CFC" w:rsidRPr="004E6350">
        <w:t xml:space="preserve">Obedience and punishment </w:t>
      </w:r>
      <w:r w:rsidR="009A6E70" w:rsidRPr="004E6350">
        <w:t>can be behavioural driven, which could be avoided by avoiding crucial punishments.</w:t>
      </w:r>
    </w:p>
    <w:p w14:paraId="447B1165" w14:textId="77777777" w:rsidR="00666C03" w:rsidRPr="004E6350" w:rsidRDefault="00C52988" w:rsidP="00D95E09">
      <w:r w:rsidRPr="004E6350">
        <w:t xml:space="preserve">Similarly, </w:t>
      </w:r>
      <w:r w:rsidR="00D95E09">
        <w:t xml:space="preserve">the </w:t>
      </w:r>
      <w:r w:rsidRPr="004E6350">
        <w:t xml:space="preserve">individual interest could be driven by self-interest and rewards. </w:t>
      </w:r>
      <w:r w:rsidR="00EB0BA3" w:rsidRPr="004E6350">
        <w:t xml:space="preserve">On the other hand, while interpersonal stage could be adapted by </w:t>
      </w:r>
      <w:r w:rsidR="0034148A" w:rsidRPr="004E6350">
        <w:t>behaviours</w:t>
      </w:r>
      <w:r w:rsidR="00EB0BA3" w:rsidRPr="004E6350">
        <w:t xml:space="preserve"> driven by social approval, the authority could be intervened by obeying the authority and </w:t>
      </w:r>
      <w:r w:rsidR="0096600D" w:rsidRPr="004E6350">
        <w:t>confronting</w:t>
      </w:r>
      <w:r w:rsidR="00EB0BA3" w:rsidRPr="004E6350">
        <w:t xml:space="preserve"> the social orders. </w:t>
      </w:r>
      <w:r w:rsidR="00327F90" w:rsidRPr="004E6350">
        <w:t xml:space="preserve">Similarly, social </w:t>
      </w:r>
      <w:r w:rsidR="001D0896" w:rsidRPr="004E6350">
        <w:t>contracts depend</w:t>
      </w:r>
      <w:r w:rsidR="00327F90" w:rsidRPr="004E6350">
        <w:t xml:space="preserve"> upon the behaviour driven by social balance and other similar individual rights. </w:t>
      </w:r>
      <w:r w:rsidR="00EF1D49" w:rsidRPr="004E6350">
        <w:t xml:space="preserve">Lastly, concerning the stage six, that is universal ethics, the individual behaviours are driven by internal moral principles and set of other similar values. </w:t>
      </w:r>
    </w:p>
    <w:p w14:paraId="4057203D" w14:textId="77777777" w:rsidR="00A32884" w:rsidRPr="004E6350" w:rsidRDefault="00C209F1" w:rsidP="00D95E09">
      <w:pPr>
        <w:jc w:val="center"/>
      </w:pPr>
      <w:r w:rsidRPr="004E6350">
        <w:rPr>
          <w:noProof/>
          <w:lang w:eastAsia="en-IN"/>
        </w:rPr>
        <w:drawing>
          <wp:inline distT="0" distB="0" distL="0" distR="0" wp14:anchorId="36BB9DAD" wp14:editId="569CBCBB">
            <wp:extent cx="3127375" cy="268404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57317" name="Kohl.jpg"/>
                    <pic:cNvPicPr/>
                  </pic:nvPicPr>
                  <pic:blipFill>
                    <a:blip r:embed="rId7">
                      <a:extLst>
                        <a:ext uri="{28A0092B-C50C-407E-A947-70E740481C1C}">
                          <a14:useLocalDpi xmlns:a14="http://schemas.microsoft.com/office/drawing/2010/main" val="0"/>
                        </a:ext>
                      </a:extLst>
                    </a:blip>
                    <a:stretch>
                      <a:fillRect/>
                    </a:stretch>
                  </pic:blipFill>
                  <pic:spPr>
                    <a:xfrm>
                      <a:off x="0" y="0"/>
                      <a:ext cx="3132171" cy="2688165"/>
                    </a:xfrm>
                    <a:prstGeom prst="rect">
                      <a:avLst/>
                    </a:prstGeom>
                  </pic:spPr>
                </pic:pic>
              </a:graphicData>
            </a:graphic>
          </wp:inline>
        </w:drawing>
      </w:r>
    </w:p>
    <w:p w14:paraId="697CA81D" w14:textId="77777777" w:rsidR="00A32884" w:rsidRPr="004E6350" w:rsidRDefault="00D95E09" w:rsidP="00D95E09">
      <w:pPr>
        <w:tabs>
          <w:tab w:val="left" w:pos="975"/>
          <w:tab w:val="center" w:pos="4513"/>
        </w:tabs>
        <w:jc w:val="left"/>
      </w:pPr>
      <w:r>
        <w:lastRenderedPageBreak/>
        <w:tab/>
      </w:r>
      <w:r>
        <w:tab/>
      </w:r>
      <w:r w:rsidR="00C209F1" w:rsidRPr="004E6350">
        <w:t>(</w:t>
      </w:r>
      <w:r w:rsidR="00832B99" w:rsidRPr="004E6350">
        <w:t xml:space="preserve">Source: </w:t>
      </w:r>
      <w:proofErr w:type="spellStart"/>
      <w:r w:rsidR="00832B99" w:rsidRPr="004E6350">
        <w:t>Rutjens</w:t>
      </w:r>
      <w:proofErr w:type="spellEnd"/>
      <w:r w:rsidR="00832B99" w:rsidRPr="004E6350">
        <w:t xml:space="preserve"> </w:t>
      </w:r>
      <w:r w:rsidR="00832B99" w:rsidRPr="004E6350">
        <w:rPr>
          <w:i/>
        </w:rPr>
        <w:t>et al</w:t>
      </w:r>
      <w:r w:rsidR="00832B99" w:rsidRPr="004E6350">
        <w:t>., 2013</w:t>
      </w:r>
      <w:r w:rsidR="00C209F1" w:rsidRPr="004E6350">
        <w:t>)</w:t>
      </w:r>
    </w:p>
    <w:p w14:paraId="6E4A4636" w14:textId="77777777" w:rsidR="003D59E7" w:rsidRPr="00D95E09" w:rsidRDefault="00C209F1" w:rsidP="00D95E09">
      <w:pPr>
        <w:rPr>
          <w:b/>
        </w:rPr>
      </w:pPr>
      <w:bookmarkStart w:id="4" w:name="_Toc58079553"/>
      <w:r w:rsidRPr="00D95E09">
        <w:rPr>
          <w:b/>
        </w:rPr>
        <w:t>Human cognition, emotions, and behaviour patterns</w:t>
      </w:r>
      <w:bookmarkEnd w:id="4"/>
      <w:r w:rsidRPr="00D95E09">
        <w:rPr>
          <w:b/>
        </w:rPr>
        <w:t xml:space="preserve"> </w:t>
      </w:r>
    </w:p>
    <w:p w14:paraId="3274721D" w14:textId="77777777" w:rsidR="00693799" w:rsidRPr="004E6350" w:rsidRDefault="00C209F1" w:rsidP="00D95E09">
      <w:r w:rsidRPr="004E6350">
        <w:t xml:space="preserve">The concept of human cognitive psychology concerns the study of the internal mental processes that an individual possesses. </w:t>
      </w:r>
      <w:r w:rsidR="00BC7593" w:rsidRPr="004E6350">
        <w:t xml:space="preserve">These internal mental processes broadly include perceptions, thinking, memory, attention, language, problem-solving, and learning factors. </w:t>
      </w:r>
      <w:r w:rsidR="00D77030" w:rsidRPr="004E6350">
        <w:t>Concerning the life stage of adolescence, it becomes essential to deal with the perspective psychology aspects to help individuals coping up with memory illness, decision making factors, brain injury, learning disorders, and structural learning</w:t>
      </w:r>
      <w:r w:rsidR="00C81A19" w:rsidRPr="004E6350">
        <w:t xml:space="preserve"> (Cambria, Livingstone, and Hussain, 2012)</w:t>
      </w:r>
      <w:r w:rsidR="00D77030" w:rsidRPr="004E6350">
        <w:t xml:space="preserve">. </w:t>
      </w:r>
      <w:r w:rsidR="00856C1E" w:rsidRPr="004E6350">
        <w:t xml:space="preserve">The development psychology broadly concerns the importance of cognitive psychologist during Alzheimer disease, brain trauma, psychological illness, learning disabilities, sensory issues, and language disorders. </w:t>
      </w:r>
    </w:p>
    <w:p w14:paraId="384A9CF9" w14:textId="77777777" w:rsidR="00CC4F5C" w:rsidRPr="004E6350" w:rsidRDefault="00C209F1" w:rsidP="00D95E09">
      <w:r w:rsidRPr="004E6350">
        <w:t xml:space="preserve">Concerning the emotional aspect of </w:t>
      </w:r>
      <w:r w:rsidR="00FC0677" w:rsidRPr="004E6350">
        <w:t xml:space="preserve">psychological development, there are six comprehensive types of basic emotional have been found through studies and evaluations. </w:t>
      </w:r>
      <w:r w:rsidR="003142B6" w:rsidRPr="004E6350">
        <w:t xml:space="preserve">These include happiness, sadness, fear, disgust, anger, and surprise. </w:t>
      </w:r>
      <w:r w:rsidR="00BD7A10" w:rsidRPr="004E6350">
        <w:t xml:space="preserve">Each of these emotional patterns </w:t>
      </w:r>
      <w:r w:rsidR="00F23C0F" w:rsidRPr="004E6350">
        <w:t xml:space="preserve">makes individuals undergo </w:t>
      </w:r>
      <w:r w:rsidR="00E308FC" w:rsidRPr="004E6350">
        <w:t xml:space="preserve">a different set of mindset and traumas. </w:t>
      </w:r>
      <w:r w:rsidR="001011B6" w:rsidRPr="004E6350">
        <w:t xml:space="preserve">For this purpose, the role of psychological perspective becomes essential in health and social care. </w:t>
      </w:r>
      <w:r w:rsidR="00D17379" w:rsidRPr="004E6350">
        <w:t>It has also been found that during the adolescence period, the individual develops some other similar types of emotional patterns as well. These include pride, shame, embarrassment, and excitement</w:t>
      </w:r>
      <w:r w:rsidR="00B979D7" w:rsidRPr="004E6350">
        <w:t xml:space="preserve"> (</w:t>
      </w:r>
      <w:proofErr w:type="spellStart"/>
      <w:r w:rsidR="00B979D7" w:rsidRPr="004E6350">
        <w:t>Dolcos</w:t>
      </w:r>
      <w:proofErr w:type="spellEnd"/>
      <w:r w:rsidR="00B979D7" w:rsidRPr="004E6350">
        <w:t xml:space="preserve">, </w:t>
      </w:r>
      <w:proofErr w:type="spellStart"/>
      <w:r w:rsidR="00B979D7" w:rsidRPr="004E6350">
        <w:t>Iordan</w:t>
      </w:r>
      <w:proofErr w:type="spellEnd"/>
      <w:r w:rsidR="00B979D7" w:rsidRPr="004E6350">
        <w:t xml:space="preserve">, and </w:t>
      </w:r>
      <w:proofErr w:type="spellStart"/>
      <w:r w:rsidR="00B979D7" w:rsidRPr="004E6350">
        <w:t>Dolcos</w:t>
      </w:r>
      <w:proofErr w:type="spellEnd"/>
      <w:r w:rsidR="00B979D7" w:rsidRPr="004E6350">
        <w:t>, 2011)</w:t>
      </w:r>
      <w:r w:rsidR="00D17379" w:rsidRPr="004E6350">
        <w:t xml:space="preserve">. </w:t>
      </w:r>
      <w:r w:rsidR="00C44C4D" w:rsidRPr="004E6350">
        <w:t xml:space="preserve">Human behaviour is often driven by the elements present in the surroundings. </w:t>
      </w:r>
      <w:r w:rsidR="000B5944" w:rsidRPr="004E6350">
        <w:t xml:space="preserve">Thus, it becomes essential to undergo social care concerning the distinct perspectives and psychological </w:t>
      </w:r>
      <w:r w:rsidR="004A56D2" w:rsidRPr="004E6350">
        <w:t>tendencies</w:t>
      </w:r>
      <w:r w:rsidR="000B5944" w:rsidRPr="004E6350">
        <w:t xml:space="preserve"> of human beings. </w:t>
      </w:r>
    </w:p>
    <w:p w14:paraId="2174DF84" w14:textId="77777777" w:rsidR="00925DA2" w:rsidRPr="004E6350" w:rsidRDefault="00C209F1" w:rsidP="00D95E09">
      <w:r w:rsidRPr="004E6350">
        <w:t xml:space="preserve">There are four types of human </w:t>
      </w:r>
      <w:r w:rsidR="00B35B81" w:rsidRPr="004E6350">
        <w:t>behaviours</w:t>
      </w:r>
      <w:r w:rsidRPr="004E6350">
        <w:t xml:space="preserve"> that have been found more comprehensively. </w:t>
      </w:r>
      <w:r w:rsidR="00B35B81" w:rsidRPr="004E6350">
        <w:t xml:space="preserve">These include optimistic, pessimistic, trusting, and envious. </w:t>
      </w:r>
      <w:r w:rsidR="004F67EA" w:rsidRPr="004E6350">
        <w:t xml:space="preserve">These behaviours are shaped by the psychological </w:t>
      </w:r>
      <w:r w:rsidR="00773A3D" w:rsidRPr="004E6350">
        <w:t>traits which vary</w:t>
      </w:r>
      <w:r w:rsidR="004F67EA" w:rsidRPr="004E6350">
        <w:t xml:space="preserve"> person to person. </w:t>
      </w:r>
      <w:r w:rsidR="00104A26" w:rsidRPr="004E6350">
        <w:t>During the adolescence period, the behaviour pattern changes more drastically as the thoughts and feelings of children keep evolving as per the changing surrounding and people</w:t>
      </w:r>
      <w:r w:rsidR="006F26CE" w:rsidRPr="004E6350">
        <w:t xml:space="preserve"> (</w:t>
      </w:r>
      <w:proofErr w:type="spellStart"/>
      <w:r w:rsidR="00420843" w:rsidRPr="004E6350">
        <w:t>Hatfeild</w:t>
      </w:r>
      <w:proofErr w:type="spellEnd"/>
      <w:r w:rsidR="00420843" w:rsidRPr="004E6350">
        <w:t xml:space="preserve"> </w:t>
      </w:r>
      <w:r w:rsidR="00420843" w:rsidRPr="004E6350">
        <w:rPr>
          <w:i/>
        </w:rPr>
        <w:t>et al</w:t>
      </w:r>
      <w:r w:rsidR="00420843" w:rsidRPr="004E6350">
        <w:t>., 2011</w:t>
      </w:r>
      <w:r w:rsidR="006F26CE" w:rsidRPr="004E6350">
        <w:t>)</w:t>
      </w:r>
      <w:r w:rsidR="00104A26" w:rsidRPr="004E6350">
        <w:t xml:space="preserve">. </w:t>
      </w:r>
      <w:r w:rsidR="0034661B" w:rsidRPr="004E6350">
        <w:t xml:space="preserve">Thus, it becomes essential during parenting to detect sudden behavioural changes to intervene them within childhood as it might replicate as a severe issue in the future. </w:t>
      </w:r>
      <w:r w:rsidR="002D39F4" w:rsidRPr="004E6350">
        <w:t>These changes make</w:t>
      </w:r>
      <w:r w:rsidR="000E5810" w:rsidRPr="004E6350">
        <w:t xml:space="preserve"> an individual turn either into an </w:t>
      </w:r>
      <w:r w:rsidR="000E5810" w:rsidRPr="004E6350">
        <w:lastRenderedPageBreak/>
        <w:t xml:space="preserve">extrovert or an introvert. </w:t>
      </w:r>
      <w:r w:rsidR="005B4A71" w:rsidRPr="004E6350">
        <w:t xml:space="preserve">Hence, the psychological </w:t>
      </w:r>
      <w:r w:rsidR="00B403F3" w:rsidRPr="004E6350">
        <w:t>perspectives play</w:t>
      </w:r>
      <w:r w:rsidR="005B4A71" w:rsidRPr="004E6350">
        <w:t xml:space="preserve"> </w:t>
      </w:r>
      <w:r w:rsidR="00B403F3" w:rsidRPr="004E6350">
        <w:t xml:space="preserve">an essential </w:t>
      </w:r>
      <w:r w:rsidR="005B4A71" w:rsidRPr="004E6350">
        <w:t xml:space="preserve">role in the adolescence stage </w:t>
      </w:r>
      <w:r w:rsidR="00B403F3" w:rsidRPr="004E6350">
        <w:t>that</w:t>
      </w:r>
      <w:r w:rsidR="005B4A71" w:rsidRPr="004E6350">
        <w:t xml:space="preserve"> concerns the health and social care of </w:t>
      </w:r>
      <w:r w:rsidR="00B403F3" w:rsidRPr="004E6350">
        <w:t>individuals</w:t>
      </w:r>
      <w:r w:rsidR="005B4A71" w:rsidRPr="004E6350">
        <w:t xml:space="preserve">. </w:t>
      </w:r>
    </w:p>
    <w:p w14:paraId="1BAF8360" w14:textId="77777777" w:rsidR="00934E53" w:rsidRPr="00D95E09" w:rsidRDefault="00C209F1" w:rsidP="00D95E09">
      <w:pPr>
        <w:rPr>
          <w:b/>
        </w:rPr>
      </w:pPr>
      <w:bookmarkStart w:id="5" w:name="_Toc58079554"/>
      <w:r w:rsidRPr="00D95E09">
        <w:rPr>
          <w:b/>
        </w:rPr>
        <w:t>Research studies</w:t>
      </w:r>
      <w:bookmarkEnd w:id="5"/>
      <w:r w:rsidRPr="00D95E09">
        <w:rPr>
          <w:b/>
        </w:rPr>
        <w:t xml:space="preserve"> </w:t>
      </w:r>
    </w:p>
    <w:p w14:paraId="374FCB19" w14:textId="77777777" w:rsidR="00D95E09" w:rsidRDefault="00C209F1" w:rsidP="00D95E09">
      <w:r w:rsidRPr="004E6350">
        <w:t xml:space="preserve">According to Susan Baxter, the healthcare and social care sectors are now responding to the psychological dilemmas of individuals undergoing </w:t>
      </w:r>
      <w:r w:rsidR="004042FD" w:rsidRPr="004E6350">
        <w:t>treatment</w:t>
      </w:r>
      <w:r w:rsidRPr="004E6350">
        <w:t xml:space="preserve"> at an early stage of life. </w:t>
      </w:r>
      <w:r w:rsidR="00E43015" w:rsidRPr="004E6350">
        <w:t xml:space="preserve">The authors of </w:t>
      </w:r>
      <w:r w:rsidR="0047758E" w:rsidRPr="004E6350">
        <w:rPr>
          <w:i/>
        </w:rPr>
        <w:t>The effects of integrated care: a systematic review of UK and international evidence</w:t>
      </w:r>
      <w:r w:rsidR="0047758E" w:rsidRPr="004E6350">
        <w:t xml:space="preserve"> states that several models and structures have been presented and introduced for care systems in the UK national healthcare services</w:t>
      </w:r>
      <w:r w:rsidR="00CB53B1" w:rsidRPr="004E6350">
        <w:t xml:space="preserve"> (</w:t>
      </w:r>
      <w:proofErr w:type="spellStart"/>
      <w:r w:rsidR="00CB53B1" w:rsidRPr="004E6350">
        <w:t>Valentjin</w:t>
      </w:r>
      <w:proofErr w:type="spellEnd"/>
      <w:r w:rsidR="00CB53B1" w:rsidRPr="004E6350">
        <w:t xml:space="preserve"> </w:t>
      </w:r>
      <w:r w:rsidR="00CB53B1" w:rsidRPr="004E6350">
        <w:rPr>
          <w:i/>
        </w:rPr>
        <w:t>et al</w:t>
      </w:r>
      <w:r w:rsidR="00CB53B1" w:rsidRPr="004E6350">
        <w:t>., 2013)</w:t>
      </w:r>
      <w:r w:rsidR="0047758E" w:rsidRPr="004E6350">
        <w:t xml:space="preserve">. </w:t>
      </w:r>
      <w:r w:rsidR="009D073B" w:rsidRPr="004E6350">
        <w:t>These models briefly echo</w:t>
      </w:r>
      <w:r w:rsidR="00017C89" w:rsidRPr="004E6350">
        <w:t xml:space="preserve"> the importance of considering the psychological perspectives of health and social care during adolescence. </w:t>
      </w:r>
    </w:p>
    <w:p w14:paraId="0B2F5407" w14:textId="77777777" w:rsidR="00C57373" w:rsidRPr="004E6350" w:rsidRDefault="00D42896" w:rsidP="00D95E09">
      <w:r w:rsidRPr="004E6350">
        <w:t xml:space="preserve">Baxter </w:t>
      </w:r>
      <w:r w:rsidR="00801C76" w:rsidRPr="004E6350">
        <w:t>has</w:t>
      </w:r>
      <w:r w:rsidRPr="004E6350">
        <w:t xml:space="preserve"> also mentioned that </w:t>
      </w:r>
      <w:r w:rsidR="00CC2E47" w:rsidRPr="004E6350">
        <w:t>the emotional patterns of these young individuals vary as per their upbringing and cultural differences</w:t>
      </w:r>
      <w:r w:rsidR="00A972E5" w:rsidRPr="004E6350">
        <w:t xml:space="preserve"> (Baxter </w:t>
      </w:r>
      <w:r w:rsidR="00A972E5" w:rsidRPr="004E6350">
        <w:rPr>
          <w:i/>
        </w:rPr>
        <w:t>et al</w:t>
      </w:r>
      <w:r w:rsidR="00A972E5" w:rsidRPr="004E6350">
        <w:t>., 2018)</w:t>
      </w:r>
      <w:r w:rsidR="00CC2E47" w:rsidRPr="004E6350">
        <w:t xml:space="preserve">. </w:t>
      </w:r>
      <w:r w:rsidR="00776F37" w:rsidRPr="004E6350">
        <w:t xml:space="preserve">For this purpose, the analysis of social dilemmas becomes essential to taken into </w:t>
      </w:r>
      <w:r w:rsidR="00801C76" w:rsidRPr="004E6350">
        <w:t>consideration</w:t>
      </w:r>
      <w:r w:rsidR="00776F37" w:rsidRPr="004E6350">
        <w:t xml:space="preserve"> while reviewing the development of psychologies during adolescent. </w:t>
      </w:r>
      <w:r w:rsidR="002847C0" w:rsidRPr="004E6350">
        <w:t>For this purpose, this becomes essential to provide some essential factors to the individuals undergoing this stage particularly. These more comprehensively include the motivation, learning and socialising, and attitudes and beliefs</w:t>
      </w:r>
      <w:r w:rsidR="0076437B" w:rsidRPr="004E6350">
        <w:t xml:space="preserve">. </w:t>
      </w:r>
    </w:p>
    <w:p w14:paraId="3F4D170F" w14:textId="461B7765" w:rsidR="00060C56" w:rsidRDefault="00C209F1" w:rsidP="00060C56">
      <w:r w:rsidRPr="004E6350">
        <w:t xml:space="preserve">Maxine Johnson and Duncan Chambers </w:t>
      </w:r>
      <w:r w:rsidR="00DB69BC" w:rsidRPr="004E6350">
        <w:t>support</w:t>
      </w:r>
      <w:r w:rsidRPr="004E6350">
        <w:t xml:space="preserve"> this concept of providing psychological perspectives in health and social care </w:t>
      </w:r>
      <w:r w:rsidR="00742870" w:rsidRPr="004E6350">
        <w:t xml:space="preserve">by stating several methods to intervene simultaneously. </w:t>
      </w:r>
      <w:r w:rsidR="00C1363F" w:rsidRPr="004E6350">
        <w:t>The</w:t>
      </w:r>
      <w:r w:rsidR="00136E8C" w:rsidRPr="004E6350">
        <w:t xml:space="preserve"> methods include </w:t>
      </w:r>
      <w:r w:rsidR="000979A9" w:rsidRPr="004E6350">
        <w:t>Medline and UK indices that enable</w:t>
      </w:r>
      <w:r w:rsidR="00136E8C" w:rsidRPr="004E6350">
        <w:t xml:space="preserve"> to pursue primary quantitative studies for </w:t>
      </w:r>
      <w:r w:rsidR="000979A9" w:rsidRPr="004E6350">
        <w:t>systematic</w:t>
      </w:r>
      <w:r w:rsidR="00136E8C" w:rsidRPr="004E6350">
        <w:t xml:space="preserve"> reviews</w:t>
      </w:r>
      <w:r w:rsidR="00E6581A" w:rsidRPr="004E6350">
        <w:t xml:space="preserve"> (Johnson </w:t>
      </w:r>
      <w:r w:rsidR="00E6581A" w:rsidRPr="004E6350">
        <w:rPr>
          <w:i/>
        </w:rPr>
        <w:t>et al</w:t>
      </w:r>
      <w:r w:rsidR="00E6581A" w:rsidRPr="004E6350">
        <w:t>., 2018)</w:t>
      </w:r>
      <w:r w:rsidR="00136E8C" w:rsidRPr="004E6350">
        <w:t xml:space="preserve">. </w:t>
      </w:r>
      <w:r w:rsidR="00BB0498" w:rsidRPr="004E6350">
        <w:t xml:space="preserve">Similarly, the cross-cultural perspective broadly and the influence of other systems in society affects children </w:t>
      </w:r>
      <w:r w:rsidR="00D95E09">
        <w:t>broadly and more comprehensivel</w:t>
      </w:r>
      <w:r w:rsidR="00BB0498" w:rsidRPr="004E6350">
        <w:t xml:space="preserve">y. </w:t>
      </w:r>
      <w:r w:rsidR="003E1946" w:rsidRPr="004E6350">
        <w:t xml:space="preserve">It has also been observed that </w:t>
      </w:r>
      <w:r w:rsidR="00F64921" w:rsidRPr="004E6350">
        <w:t>parents, along with other individuals, play</w:t>
      </w:r>
      <w:r w:rsidR="00BC4BA4" w:rsidRPr="004E6350">
        <w:t xml:space="preserve"> an essential role </w:t>
      </w:r>
      <w:r w:rsidR="00F64921" w:rsidRPr="004E6350">
        <w:t xml:space="preserve">in providing the necessary role concerning the psychological perspectives in health and social care. </w:t>
      </w:r>
      <w:bookmarkStart w:id="6" w:name="_Toc58079555"/>
    </w:p>
    <w:p w14:paraId="401D7B99" w14:textId="77777777" w:rsidR="00060C56" w:rsidRDefault="00060C56" w:rsidP="00D95E09">
      <w:pPr>
        <w:pStyle w:val="Heading1"/>
      </w:pPr>
    </w:p>
    <w:p w14:paraId="60B04EDB" w14:textId="280E1A8E" w:rsidR="007A51A6" w:rsidRPr="00D95E09" w:rsidRDefault="00C209F1" w:rsidP="00D95E09">
      <w:pPr>
        <w:pStyle w:val="Heading1"/>
      </w:pPr>
      <w:r w:rsidRPr="00D95E09">
        <w:t>Conclusion</w:t>
      </w:r>
      <w:bookmarkEnd w:id="6"/>
    </w:p>
    <w:p w14:paraId="66CE08AA" w14:textId="77777777" w:rsidR="00914B12" w:rsidRPr="004E6350" w:rsidRDefault="00C209F1" w:rsidP="00D95E09">
      <w:r w:rsidRPr="004E6350">
        <w:t xml:space="preserve">The concept of psychological development is considered as the development of the cognitive, emotional, intellectual, and social aspects in a human being. While reviewing certain research conducted within the boundary of health and social care, it </w:t>
      </w:r>
      <w:r w:rsidRPr="004E6350">
        <w:lastRenderedPageBreak/>
        <w:t xml:space="preserve">has been found that there are some severe issues that inbound psychological tendencies. </w:t>
      </w:r>
      <w:r w:rsidR="0018639F" w:rsidRPr="004E6350">
        <w:t xml:space="preserve">To distinguish between </w:t>
      </w:r>
      <w:r w:rsidR="00CD48F7" w:rsidRPr="004E6350">
        <w:t>intervene</w:t>
      </w:r>
      <w:r w:rsidRPr="004E6350">
        <w:t>s</w:t>
      </w:r>
      <w:r w:rsidR="0018639F" w:rsidRPr="004E6350">
        <w:t xml:space="preserve"> to be provided, </w:t>
      </w:r>
      <w:r w:rsidR="00F4516F" w:rsidRPr="004E6350">
        <w:t xml:space="preserve">the studies from Freud's and Kohlberg's theory have been conducted according to which </w:t>
      </w:r>
      <w:r w:rsidR="009B5B57" w:rsidRPr="004E6350">
        <w:t xml:space="preserve">the pre-conventional morality, conventional morality, and post-conventional morality plays a significant role in the development of psychologies. </w:t>
      </w:r>
      <w:r w:rsidR="001F72A4" w:rsidRPr="004E6350">
        <w:t xml:space="preserve">Lastly, </w:t>
      </w:r>
      <w:r w:rsidRPr="004E6350">
        <w:t xml:space="preserve">human cognition, emotions, and behaviour </w:t>
      </w:r>
      <w:r w:rsidR="001F72A4" w:rsidRPr="004E6350">
        <w:t>patterns have</w:t>
      </w:r>
      <w:r w:rsidRPr="004E6350">
        <w:t xml:space="preserve"> shown the importance of various aspects that are required to be taken into consideration more comprehensively. </w:t>
      </w:r>
      <w:r w:rsidR="008D0A23" w:rsidRPr="004E6350">
        <w:t xml:space="preserve">Thus, the roles and responsibilities of psychological perspectives in health and social care </w:t>
      </w:r>
      <w:r w:rsidR="00E7547C" w:rsidRPr="004E6350">
        <w:t>are</w:t>
      </w:r>
      <w:r w:rsidR="008D0A23" w:rsidRPr="004E6350">
        <w:t xml:space="preserve"> wide as per the supports and shreds of evidence provided from the relevant research studies. </w:t>
      </w:r>
    </w:p>
    <w:p w14:paraId="092F4B30" w14:textId="77777777" w:rsidR="00914B12" w:rsidRPr="004E6350" w:rsidRDefault="00914B12" w:rsidP="00D95E09">
      <w:r w:rsidRPr="004E6350">
        <w:br w:type="page"/>
      </w:r>
    </w:p>
    <w:p w14:paraId="7664135A" w14:textId="77777777" w:rsidR="00B633B2" w:rsidRPr="00D95E09" w:rsidRDefault="00914B12" w:rsidP="00D95E09">
      <w:pPr>
        <w:pStyle w:val="Heading1"/>
      </w:pPr>
      <w:bookmarkStart w:id="7" w:name="_Toc58079556"/>
      <w:r w:rsidRPr="00D95E09">
        <w:lastRenderedPageBreak/>
        <w:t>References</w:t>
      </w:r>
      <w:bookmarkEnd w:id="7"/>
    </w:p>
    <w:p w14:paraId="78475642" w14:textId="77777777" w:rsidR="0065260C" w:rsidRPr="004E6350" w:rsidRDefault="0065260C" w:rsidP="00D95E09"/>
    <w:p w14:paraId="63C517D6" w14:textId="77777777" w:rsidR="0065260C" w:rsidRPr="004E6350" w:rsidRDefault="0065260C" w:rsidP="00D95E09">
      <w:r w:rsidRPr="004E6350">
        <w:t>Andersson, H. and Bergman, L.R., 2011. The role of task persistence in young adolescence for successful educational and occupational attainment in middle adulthood. Developmental psychology, 47(4), p.950.</w:t>
      </w:r>
    </w:p>
    <w:p w14:paraId="1B30624F" w14:textId="77777777" w:rsidR="0065260C" w:rsidRPr="004E6350" w:rsidRDefault="0065260C" w:rsidP="00D95E09">
      <w:r w:rsidRPr="004E6350">
        <w:t>Baxter, S., Johnson, M., Chambers, D., Sutton, A., Goyder, E. and Booth, A., 2018. The effects of integrated care: a systematic review of UK and international evidence. BMC health services research, 18(1), pp.1-13.</w:t>
      </w:r>
    </w:p>
    <w:p w14:paraId="2A3823F4" w14:textId="77777777" w:rsidR="0065260C" w:rsidRPr="004E6350" w:rsidRDefault="0065260C" w:rsidP="00D95E09">
      <w:r w:rsidRPr="004E6350">
        <w:t>Cambria, E., Livingstone, A. and Hussain, A., 2012. The hourglass of emotions. In Cognitive behavioural systems (pp. 144-157). Springer, Berlin, Heidelberg.</w:t>
      </w:r>
    </w:p>
    <w:p w14:paraId="46C80468" w14:textId="77777777" w:rsidR="0065260C" w:rsidRPr="004E6350" w:rsidRDefault="0065260C" w:rsidP="00D95E09">
      <w:proofErr w:type="spellStart"/>
      <w:r w:rsidRPr="004E6350">
        <w:t>Carmeli</w:t>
      </w:r>
      <w:proofErr w:type="spellEnd"/>
      <w:r w:rsidRPr="004E6350">
        <w:t>, A., Reiter-</w:t>
      </w:r>
      <w:proofErr w:type="spellStart"/>
      <w:r w:rsidRPr="004E6350">
        <w:t>Palmon</w:t>
      </w:r>
      <w:proofErr w:type="spellEnd"/>
      <w:r w:rsidRPr="004E6350">
        <w:t xml:space="preserve">, R. and </w:t>
      </w:r>
      <w:proofErr w:type="spellStart"/>
      <w:r w:rsidRPr="004E6350">
        <w:t>Ziv</w:t>
      </w:r>
      <w:proofErr w:type="spellEnd"/>
      <w:r w:rsidRPr="004E6350">
        <w:t>, E., 2010. Inclusive leadership and employee involvement in creative tasks in the workplace: The mediating role of psychological safety. Creativity Research Journal, 22(3), pp.250-260.</w:t>
      </w:r>
    </w:p>
    <w:p w14:paraId="025DEF8A" w14:textId="77777777" w:rsidR="0065260C" w:rsidRPr="004E6350" w:rsidRDefault="0065260C" w:rsidP="00D95E09">
      <w:proofErr w:type="spellStart"/>
      <w:r w:rsidRPr="004E6350">
        <w:t>Dolcos</w:t>
      </w:r>
      <w:proofErr w:type="spellEnd"/>
      <w:r w:rsidRPr="004E6350">
        <w:t xml:space="preserve">, F., </w:t>
      </w:r>
      <w:proofErr w:type="spellStart"/>
      <w:r w:rsidRPr="004E6350">
        <w:t>Iordan</w:t>
      </w:r>
      <w:proofErr w:type="spellEnd"/>
      <w:r w:rsidRPr="004E6350">
        <w:t>, A</w:t>
      </w:r>
      <w:r>
        <w:t>D</w:t>
      </w:r>
      <w:r w:rsidRPr="004E6350">
        <w:t xml:space="preserve"> and </w:t>
      </w:r>
      <w:proofErr w:type="spellStart"/>
      <w:r w:rsidRPr="004E6350">
        <w:t>Dolcos</w:t>
      </w:r>
      <w:proofErr w:type="spellEnd"/>
      <w:r w:rsidRPr="004E6350">
        <w:t>, S., 2011. Neural correlates of emotion–cognition interactions: A review of evidence from brain imaging investigations. Journal of Cognitive Psychology, 23(6), pp.669-694.</w:t>
      </w:r>
    </w:p>
    <w:p w14:paraId="68BB27DE" w14:textId="77777777" w:rsidR="0065260C" w:rsidRPr="004E6350" w:rsidRDefault="0065260C" w:rsidP="00D95E09">
      <w:r w:rsidRPr="004E6350">
        <w:t>Hatﬁeld, E., Rapson, R.L. and Le, Y.C.L., 2011. Emotional contagion and empathy. The social neuroscience of empathy., p.19.</w:t>
      </w:r>
    </w:p>
    <w:p w14:paraId="6EF56C54" w14:textId="77777777" w:rsidR="0065260C" w:rsidRPr="004E6350" w:rsidRDefault="0065260C" w:rsidP="00D95E09">
      <w:r w:rsidRPr="004E6350">
        <w:t xml:space="preserve">Johnson, M., Day, M., </w:t>
      </w:r>
      <w:proofErr w:type="spellStart"/>
      <w:r w:rsidRPr="004E6350">
        <w:t>Moholkar</w:t>
      </w:r>
      <w:proofErr w:type="spellEnd"/>
      <w:r w:rsidRPr="004E6350">
        <w:t xml:space="preserve">, R., </w:t>
      </w:r>
      <w:proofErr w:type="spellStart"/>
      <w:r w:rsidRPr="004E6350">
        <w:t>Gilluley</w:t>
      </w:r>
      <w:proofErr w:type="spellEnd"/>
      <w:r w:rsidRPr="004E6350">
        <w:t xml:space="preserve">, P. and Goyder, E., 2018. Tackling obesity in mental health secure units: a mixed method synthesis of available evidence. </w:t>
      </w:r>
      <w:proofErr w:type="spellStart"/>
      <w:r w:rsidRPr="004E6350">
        <w:t>BJPsych</w:t>
      </w:r>
      <w:proofErr w:type="spellEnd"/>
      <w:r w:rsidRPr="004E6350">
        <w:t xml:space="preserve"> open, 4(4), pp.294-301.</w:t>
      </w:r>
    </w:p>
    <w:p w14:paraId="5849CCF3" w14:textId="77777777" w:rsidR="0065260C" w:rsidRPr="004E6350" w:rsidRDefault="0065260C" w:rsidP="00D95E09">
      <w:r w:rsidRPr="004E6350">
        <w:t xml:space="preserve">Johnson, M.K., </w:t>
      </w:r>
      <w:proofErr w:type="spellStart"/>
      <w:r w:rsidRPr="004E6350">
        <w:t>Crosnoe</w:t>
      </w:r>
      <w:proofErr w:type="spellEnd"/>
      <w:r w:rsidRPr="004E6350">
        <w:t>, R. and Elder Jr, G</w:t>
      </w:r>
      <w:r>
        <w:t>H</w:t>
      </w:r>
      <w:r w:rsidRPr="004E6350">
        <w:t>, 2011. Insights on adolescence from a life course perspective. Journal of Research on Adolescence, 21(1), pp.273-280.</w:t>
      </w:r>
    </w:p>
    <w:p w14:paraId="224858A0" w14:textId="77777777" w:rsidR="0065260C" w:rsidRPr="004E6350" w:rsidRDefault="0065260C" w:rsidP="00D95E09">
      <w:r w:rsidRPr="004E6350">
        <w:t>Jones, D., 2011. Further Issues in Psychology. Psychology in Social Context: Issues and Debates, p.223.</w:t>
      </w:r>
    </w:p>
    <w:p w14:paraId="4C7CBD81" w14:textId="77777777" w:rsidR="0065260C" w:rsidRPr="004E6350" w:rsidRDefault="0065260C" w:rsidP="00D95E09">
      <w:proofErr w:type="spellStart"/>
      <w:r w:rsidRPr="004E6350">
        <w:t>Kashdan</w:t>
      </w:r>
      <w:proofErr w:type="spellEnd"/>
      <w:r w:rsidRPr="004E6350">
        <w:t xml:space="preserve">, T.B. and </w:t>
      </w:r>
      <w:proofErr w:type="spellStart"/>
      <w:r w:rsidRPr="004E6350">
        <w:t>Rottenberg</w:t>
      </w:r>
      <w:proofErr w:type="spellEnd"/>
      <w:r w:rsidRPr="004E6350">
        <w:t>, J., 2010. Psychological flexibility as a fundamental aspect of health. Clinical psychology review, 30(7), pp.865-878.</w:t>
      </w:r>
    </w:p>
    <w:p w14:paraId="687ECD5C" w14:textId="77777777" w:rsidR="0065260C" w:rsidRPr="004E6350" w:rsidRDefault="0065260C" w:rsidP="00D95E09">
      <w:r w:rsidRPr="004E6350">
        <w:lastRenderedPageBreak/>
        <w:t>Knight, R., 2014. A hundred years of latency: From Freudian psychosexual theory to dynamic systems nonlinear development in middle childhood. Journal of the American Psychoanalytic Association, 62(2), pp.203-235.</w:t>
      </w:r>
    </w:p>
    <w:p w14:paraId="639937E8" w14:textId="77777777" w:rsidR="0065260C" w:rsidRPr="004E6350" w:rsidRDefault="0065260C" w:rsidP="00D95E09">
      <w:r w:rsidRPr="004E6350">
        <w:t>Matthews, K.A. and Gallo, L.C., 2011. Psychological perspectives on pathways linking socioeconomic status and physical health. Annual review of psychology, 62, pp.501-530.</w:t>
      </w:r>
    </w:p>
    <w:p w14:paraId="0802B84B" w14:textId="77777777" w:rsidR="0065260C" w:rsidRPr="004E6350" w:rsidRDefault="0065260C" w:rsidP="00D95E09">
      <w:r w:rsidRPr="004E6350">
        <w:t>McLeod, S.A., 2014. Theories of personality. Retrieved on January, 15, p.2017.</w:t>
      </w:r>
    </w:p>
    <w:p w14:paraId="6B64D622" w14:textId="77777777" w:rsidR="0065260C" w:rsidRPr="004E6350" w:rsidRDefault="0065260C" w:rsidP="00D95E09">
      <w:r w:rsidRPr="004E6350">
        <w:t>Moffitt, T.E., 2018. Male antisocial behaviour in adolescence and beyond. Nature Human Behaviour, 2(3), pp.177-186.</w:t>
      </w:r>
    </w:p>
    <w:p w14:paraId="1677BBBB" w14:textId="77777777" w:rsidR="0065260C" w:rsidRPr="004E6350" w:rsidRDefault="0065260C" w:rsidP="00D95E09">
      <w:proofErr w:type="spellStart"/>
      <w:r w:rsidRPr="004E6350">
        <w:t>Rutjens</w:t>
      </w:r>
      <w:proofErr w:type="spellEnd"/>
      <w:r w:rsidRPr="004E6350">
        <w:t xml:space="preserve">, B.T., Van </w:t>
      </w:r>
      <w:proofErr w:type="spellStart"/>
      <w:r w:rsidRPr="004E6350">
        <w:t>Harreveld</w:t>
      </w:r>
      <w:proofErr w:type="spellEnd"/>
      <w:r w:rsidRPr="004E6350">
        <w:t xml:space="preserve">, F., Van der </w:t>
      </w:r>
      <w:proofErr w:type="spellStart"/>
      <w:r w:rsidRPr="004E6350">
        <w:t>Pligt</w:t>
      </w:r>
      <w:proofErr w:type="spellEnd"/>
      <w:r w:rsidRPr="004E6350">
        <w:t xml:space="preserve">, J., </w:t>
      </w:r>
      <w:proofErr w:type="spellStart"/>
      <w:r w:rsidRPr="004E6350">
        <w:t>Kreemers</w:t>
      </w:r>
      <w:proofErr w:type="spellEnd"/>
      <w:r w:rsidRPr="004E6350">
        <w:t xml:space="preserve">, L.M. and </w:t>
      </w:r>
      <w:proofErr w:type="spellStart"/>
      <w:r w:rsidRPr="004E6350">
        <w:t>Noordewier</w:t>
      </w:r>
      <w:proofErr w:type="spellEnd"/>
      <w:r w:rsidRPr="004E6350">
        <w:t>, M.K., 2013. Steps, stages, and structure: Finding compensatory order in scientific theories. Journal of Experimental Psychology: General, 142(2), p.313.</w:t>
      </w:r>
    </w:p>
    <w:p w14:paraId="0A69C5A3" w14:textId="77777777" w:rsidR="0065260C" w:rsidRPr="004E6350" w:rsidRDefault="0065260C" w:rsidP="00D95E09">
      <w:r w:rsidRPr="004E6350">
        <w:t xml:space="preserve">Sawyer, S.M., Afifi, R.A., Bearinger, L.H., Blakemore, S.J., Dick, B., </w:t>
      </w:r>
      <w:proofErr w:type="spellStart"/>
      <w:r w:rsidRPr="004E6350">
        <w:t>Ezeh</w:t>
      </w:r>
      <w:proofErr w:type="spellEnd"/>
      <w:r w:rsidRPr="004E6350">
        <w:t>, A</w:t>
      </w:r>
      <w:r>
        <w:t>C</w:t>
      </w:r>
      <w:r w:rsidRPr="004E6350">
        <w:t xml:space="preserve"> and Patton, G.C., 2012. Adolescence: a foundation for future health. The lancet, 379(9826), pp.1630-1640.</w:t>
      </w:r>
    </w:p>
    <w:p w14:paraId="16CFA362" w14:textId="77777777" w:rsidR="0065260C" w:rsidRPr="004E6350" w:rsidRDefault="0065260C" w:rsidP="00D95E09">
      <w:proofErr w:type="spellStart"/>
      <w:r w:rsidRPr="004E6350">
        <w:t>Valentijn</w:t>
      </w:r>
      <w:proofErr w:type="spellEnd"/>
      <w:r w:rsidRPr="004E6350">
        <w:t xml:space="preserve">, P.P., </w:t>
      </w:r>
      <w:proofErr w:type="spellStart"/>
      <w:r w:rsidRPr="004E6350">
        <w:t>Schepman</w:t>
      </w:r>
      <w:proofErr w:type="spellEnd"/>
      <w:r w:rsidRPr="004E6350">
        <w:t xml:space="preserve">, S.M., </w:t>
      </w:r>
      <w:proofErr w:type="spellStart"/>
      <w:r w:rsidRPr="004E6350">
        <w:t>Opheij</w:t>
      </w:r>
      <w:proofErr w:type="spellEnd"/>
      <w:r w:rsidRPr="004E6350">
        <w:t xml:space="preserve">, W. and </w:t>
      </w:r>
      <w:proofErr w:type="spellStart"/>
      <w:r w:rsidRPr="004E6350">
        <w:t>Bruijnzeels</w:t>
      </w:r>
      <w:proofErr w:type="spellEnd"/>
      <w:r w:rsidRPr="004E6350">
        <w:t>, M.A., 2013. Understanding integrated care: a comprehensive conceptual framework based on the integrative functions of primary care. International journal of integrated care, 13.</w:t>
      </w:r>
    </w:p>
    <w:sectPr w:rsidR="0065260C" w:rsidRPr="004E635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E963D" w14:textId="77777777" w:rsidR="00592AE2" w:rsidRDefault="00592AE2">
      <w:pPr>
        <w:spacing w:after="0" w:line="240" w:lineRule="auto"/>
      </w:pPr>
      <w:r>
        <w:separator/>
      </w:r>
    </w:p>
  </w:endnote>
  <w:endnote w:type="continuationSeparator" w:id="0">
    <w:p w14:paraId="7D58BF7F" w14:textId="77777777" w:rsidR="00592AE2" w:rsidRDefault="00592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6399126"/>
      <w:docPartObj>
        <w:docPartGallery w:val="Page Numbers (Bottom of Page)"/>
        <w:docPartUnique/>
      </w:docPartObj>
    </w:sdtPr>
    <w:sdtContent>
      <w:p w14:paraId="39060A3E" w14:textId="6E585B8A" w:rsidR="00060C56" w:rsidRDefault="00060C56" w:rsidP="00D945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34F7BD" w14:textId="77777777" w:rsidR="00060C56" w:rsidRDefault="00060C56" w:rsidP="00060C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8751051"/>
      <w:docPartObj>
        <w:docPartGallery w:val="Page Numbers (Bottom of Page)"/>
        <w:docPartUnique/>
      </w:docPartObj>
    </w:sdtPr>
    <w:sdtContent>
      <w:p w14:paraId="7A2BBA58" w14:textId="64B24339" w:rsidR="00060C56" w:rsidRDefault="00060C56" w:rsidP="00D945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610657D" w14:textId="080CB866" w:rsidR="00186925" w:rsidRDefault="00186925" w:rsidP="00060C56">
    <w:pPr>
      <w:pStyle w:val="Footer"/>
      <w:ind w:right="360"/>
      <w:jc w:val="center"/>
    </w:pPr>
  </w:p>
  <w:p w14:paraId="3E1211B0" w14:textId="77777777" w:rsidR="00186925" w:rsidRDefault="00186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80043" w14:textId="77777777" w:rsidR="00592AE2" w:rsidRDefault="00592AE2">
      <w:pPr>
        <w:spacing w:after="0" w:line="240" w:lineRule="auto"/>
      </w:pPr>
      <w:r>
        <w:separator/>
      </w:r>
    </w:p>
  </w:footnote>
  <w:footnote w:type="continuationSeparator" w:id="0">
    <w:p w14:paraId="7DA4A996" w14:textId="77777777" w:rsidR="00592AE2" w:rsidRDefault="00592A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zsTQ1NzM2MLMwNzNU0lEKTi0uzszPAykwrAUAsPDglCwAAAA="/>
  </w:docVars>
  <w:rsids>
    <w:rsidRoot w:val="000E12DA"/>
    <w:rsid w:val="000071DC"/>
    <w:rsid w:val="00012E3B"/>
    <w:rsid w:val="00017C89"/>
    <w:rsid w:val="0005401B"/>
    <w:rsid w:val="00056892"/>
    <w:rsid w:val="00060C56"/>
    <w:rsid w:val="0006316A"/>
    <w:rsid w:val="00087B79"/>
    <w:rsid w:val="00090034"/>
    <w:rsid w:val="000904BE"/>
    <w:rsid w:val="000979A9"/>
    <w:rsid w:val="000B5944"/>
    <w:rsid w:val="000B6EFC"/>
    <w:rsid w:val="000C0854"/>
    <w:rsid w:val="000D66C0"/>
    <w:rsid w:val="000E12DA"/>
    <w:rsid w:val="000E5810"/>
    <w:rsid w:val="001011B6"/>
    <w:rsid w:val="00102FC4"/>
    <w:rsid w:val="00104A26"/>
    <w:rsid w:val="00121735"/>
    <w:rsid w:val="00136E8C"/>
    <w:rsid w:val="00140E73"/>
    <w:rsid w:val="0017773B"/>
    <w:rsid w:val="0018639F"/>
    <w:rsid w:val="00186925"/>
    <w:rsid w:val="001906D1"/>
    <w:rsid w:val="00197F57"/>
    <w:rsid w:val="001B3DEC"/>
    <w:rsid w:val="001B4D5E"/>
    <w:rsid w:val="001C7341"/>
    <w:rsid w:val="001D0896"/>
    <w:rsid w:val="001F72A4"/>
    <w:rsid w:val="00207E3A"/>
    <w:rsid w:val="00217F4C"/>
    <w:rsid w:val="00223BAF"/>
    <w:rsid w:val="00267E10"/>
    <w:rsid w:val="00273457"/>
    <w:rsid w:val="002842D2"/>
    <w:rsid w:val="002847C0"/>
    <w:rsid w:val="002C5351"/>
    <w:rsid w:val="002D39F4"/>
    <w:rsid w:val="002F2A8D"/>
    <w:rsid w:val="00304723"/>
    <w:rsid w:val="003079A9"/>
    <w:rsid w:val="003142B6"/>
    <w:rsid w:val="003212FF"/>
    <w:rsid w:val="00323E26"/>
    <w:rsid w:val="00327F90"/>
    <w:rsid w:val="00335BA8"/>
    <w:rsid w:val="0034148A"/>
    <w:rsid w:val="0034661B"/>
    <w:rsid w:val="0035144F"/>
    <w:rsid w:val="00360208"/>
    <w:rsid w:val="00371391"/>
    <w:rsid w:val="00374CCA"/>
    <w:rsid w:val="003C12B2"/>
    <w:rsid w:val="003D59E7"/>
    <w:rsid w:val="003E1946"/>
    <w:rsid w:val="004042FD"/>
    <w:rsid w:val="00420843"/>
    <w:rsid w:val="00424705"/>
    <w:rsid w:val="00436F63"/>
    <w:rsid w:val="00442B14"/>
    <w:rsid w:val="0044551D"/>
    <w:rsid w:val="004555F6"/>
    <w:rsid w:val="00472D0A"/>
    <w:rsid w:val="0047758E"/>
    <w:rsid w:val="004858ED"/>
    <w:rsid w:val="00485909"/>
    <w:rsid w:val="004A56D2"/>
    <w:rsid w:val="004A60F5"/>
    <w:rsid w:val="004E6350"/>
    <w:rsid w:val="004F67EA"/>
    <w:rsid w:val="00501E00"/>
    <w:rsid w:val="0050528C"/>
    <w:rsid w:val="00506C9A"/>
    <w:rsid w:val="005207D0"/>
    <w:rsid w:val="00532E5A"/>
    <w:rsid w:val="0056180F"/>
    <w:rsid w:val="00572BC9"/>
    <w:rsid w:val="00592AE2"/>
    <w:rsid w:val="005A2ECC"/>
    <w:rsid w:val="005B16E1"/>
    <w:rsid w:val="005B24F6"/>
    <w:rsid w:val="005B4A71"/>
    <w:rsid w:val="005B6C48"/>
    <w:rsid w:val="00604D21"/>
    <w:rsid w:val="00630211"/>
    <w:rsid w:val="00637ED8"/>
    <w:rsid w:val="0064027B"/>
    <w:rsid w:val="0064177F"/>
    <w:rsid w:val="00644A81"/>
    <w:rsid w:val="0065260C"/>
    <w:rsid w:val="00666C03"/>
    <w:rsid w:val="006754AD"/>
    <w:rsid w:val="00682873"/>
    <w:rsid w:val="00693799"/>
    <w:rsid w:val="006B4063"/>
    <w:rsid w:val="006C6C83"/>
    <w:rsid w:val="006F26CE"/>
    <w:rsid w:val="006F44E7"/>
    <w:rsid w:val="00702182"/>
    <w:rsid w:val="00716774"/>
    <w:rsid w:val="0072542C"/>
    <w:rsid w:val="00733598"/>
    <w:rsid w:val="007348FB"/>
    <w:rsid w:val="00742870"/>
    <w:rsid w:val="0076437B"/>
    <w:rsid w:val="00773A3D"/>
    <w:rsid w:val="00776F37"/>
    <w:rsid w:val="0079543D"/>
    <w:rsid w:val="007A51A6"/>
    <w:rsid w:val="007B60ED"/>
    <w:rsid w:val="007C456A"/>
    <w:rsid w:val="007D3B76"/>
    <w:rsid w:val="007E74F0"/>
    <w:rsid w:val="00800F9C"/>
    <w:rsid w:val="00801C76"/>
    <w:rsid w:val="00832B99"/>
    <w:rsid w:val="00833511"/>
    <w:rsid w:val="008407A4"/>
    <w:rsid w:val="0084268C"/>
    <w:rsid w:val="00842E3A"/>
    <w:rsid w:val="0085225C"/>
    <w:rsid w:val="008539CD"/>
    <w:rsid w:val="008545EB"/>
    <w:rsid w:val="00856C1E"/>
    <w:rsid w:val="00890A52"/>
    <w:rsid w:val="00893A16"/>
    <w:rsid w:val="0089572B"/>
    <w:rsid w:val="008A1237"/>
    <w:rsid w:val="008A7BE0"/>
    <w:rsid w:val="008C1688"/>
    <w:rsid w:val="008D0A23"/>
    <w:rsid w:val="008F07A0"/>
    <w:rsid w:val="00901C39"/>
    <w:rsid w:val="00906C08"/>
    <w:rsid w:val="00911B6C"/>
    <w:rsid w:val="00914B12"/>
    <w:rsid w:val="00925DA2"/>
    <w:rsid w:val="00934E53"/>
    <w:rsid w:val="0094623C"/>
    <w:rsid w:val="00947160"/>
    <w:rsid w:val="0095289C"/>
    <w:rsid w:val="0096600D"/>
    <w:rsid w:val="00996E6F"/>
    <w:rsid w:val="009A33BD"/>
    <w:rsid w:val="009A4A66"/>
    <w:rsid w:val="009A6E70"/>
    <w:rsid w:val="009B5B57"/>
    <w:rsid w:val="009C45B2"/>
    <w:rsid w:val="009C69F1"/>
    <w:rsid w:val="009C7495"/>
    <w:rsid w:val="009D073B"/>
    <w:rsid w:val="00A1017E"/>
    <w:rsid w:val="00A136DD"/>
    <w:rsid w:val="00A2787B"/>
    <w:rsid w:val="00A32884"/>
    <w:rsid w:val="00A53FE5"/>
    <w:rsid w:val="00A577FA"/>
    <w:rsid w:val="00A66DD7"/>
    <w:rsid w:val="00A70184"/>
    <w:rsid w:val="00A87F28"/>
    <w:rsid w:val="00A972E5"/>
    <w:rsid w:val="00AB06C4"/>
    <w:rsid w:val="00B00172"/>
    <w:rsid w:val="00B0232D"/>
    <w:rsid w:val="00B226EC"/>
    <w:rsid w:val="00B35B81"/>
    <w:rsid w:val="00B3766A"/>
    <w:rsid w:val="00B379C8"/>
    <w:rsid w:val="00B403F3"/>
    <w:rsid w:val="00B455AC"/>
    <w:rsid w:val="00B61D2B"/>
    <w:rsid w:val="00B633B2"/>
    <w:rsid w:val="00B66918"/>
    <w:rsid w:val="00B77616"/>
    <w:rsid w:val="00B83009"/>
    <w:rsid w:val="00B979D7"/>
    <w:rsid w:val="00BB0498"/>
    <w:rsid w:val="00BB55F8"/>
    <w:rsid w:val="00BB6A4A"/>
    <w:rsid w:val="00BB7008"/>
    <w:rsid w:val="00BC4BA4"/>
    <w:rsid w:val="00BC7593"/>
    <w:rsid w:val="00BD0FE6"/>
    <w:rsid w:val="00BD7A10"/>
    <w:rsid w:val="00BE4871"/>
    <w:rsid w:val="00C1363F"/>
    <w:rsid w:val="00C209F1"/>
    <w:rsid w:val="00C44C4D"/>
    <w:rsid w:val="00C52988"/>
    <w:rsid w:val="00C57373"/>
    <w:rsid w:val="00C6123B"/>
    <w:rsid w:val="00C65A5A"/>
    <w:rsid w:val="00C71A3B"/>
    <w:rsid w:val="00C73B35"/>
    <w:rsid w:val="00C81A19"/>
    <w:rsid w:val="00CA17CD"/>
    <w:rsid w:val="00CA28EE"/>
    <w:rsid w:val="00CB53B1"/>
    <w:rsid w:val="00CC2E47"/>
    <w:rsid w:val="00CC4F5C"/>
    <w:rsid w:val="00CD48F7"/>
    <w:rsid w:val="00CD633B"/>
    <w:rsid w:val="00CD67FA"/>
    <w:rsid w:val="00CE0E5E"/>
    <w:rsid w:val="00D03133"/>
    <w:rsid w:val="00D04E35"/>
    <w:rsid w:val="00D157A9"/>
    <w:rsid w:val="00D17379"/>
    <w:rsid w:val="00D306FF"/>
    <w:rsid w:val="00D3339D"/>
    <w:rsid w:val="00D3395E"/>
    <w:rsid w:val="00D369F1"/>
    <w:rsid w:val="00D42896"/>
    <w:rsid w:val="00D4486A"/>
    <w:rsid w:val="00D55F6D"/>
    <w:rsid w:val="00D56134"/>
    <w:rsid w:val="00D74CFC"/>
    <w:rsid w:val="00D77030"/>
    <w:rsid w:val="00D95E09"/>
    <w:rsid w:val="00DA0786"/>
    <w:rsid w:val="00DA5EDD"/>
    <w:rsid w:val="00DB2675"/>
    <w:rsid w:val="00DB69BC"/>
    <w:rsid w:val="00DE071E"/>
    <w:rsid w:val="00E14234"/>
    <w:rsid w:val="00E308FC"/>
    <w:rsid w:val="00E40286"/>
    <w:rsid w:val="00E43015"/>
    <w:rsid w:val="00E6581A"/>
    <w:rsid w:val="00E7547C"/>
    <w:rsid w:val="00E9582F"/>
    <w:rsid w:val="00EB0BA3"/>
    <w:rsid w:val="00ED5D54"/>
    <w:rsid w:val="00EF0BC7"/>
    <w:rsid w:val="00EF1D49"/>
    <w:rsid w:val="00F03799"/>
    <w:rsid w:val="00F05B83"/>
    <w:rsid w:val="00F127AB"/>
    <w:rsid w:val="00F23C0F"/>
    <w:rsid w:val="00F4516F"/>
    <w:rsid w:val="00F608DD"/>
    <w:rsid w:val="00F64921"/>
    <w:rsid w:val="00F67880"/>
    <w:rsid w:val="00F939D1"/>
    <w:rsid w:val="00FC0677"/>
    <w:rsid w:val="00FD7B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8748C"/>
  <w15:docId w15:val="{6B8CD37D-85A6-40C7-B251-3C3DD96E3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74"/>
    <w:pPr>
      <w:spacing w:line="360" w:lineRule="auto"/>
      <w:jc w:val="both"/>
    </w:pPr>
    <w:rPr>
      <w:rFonts w:ascii="Arial" w:hAnsi="Arial"/>
      <w:sz w:val="24"/>
    </w:rPr>
  </w:style>
  <w:style w:type="paragraph" w:styleId="Heading1">
    <w:name w:val="heading 1"/>
    <w:basedOn w:val="Normal"/>
    <w:next w:val="Normal"/>
    <w:link w:val="Heading1Char"/>
    <w:uiPriority w:val="9"/>
    <w:qFormat/>
    <w:rsid w:val="00D95E09"/>
    <w:pPr>
      <w:keepNext/>
      <w:keepLines/>
      <w:spacing w:before="24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925"/>
  </w:style>
  <w:style w:type="paragraph" w:styleId="Footer">
    <w:name w:val="footer"/>
    <w:basedOn w:val="Normal"/>
    <w:link w:val="FooterChar"/>
    <w:uiPriority w:val="99"/>
    <w:unhideWhenUsed/>
    <w:rsid w:val="00186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925"/>
  </w:style>
  <w:style w:type="paragraph" w:styleId="BalloonText">
    <w:name w:val="Balloon Text"/>
    <w:basedOn w:val="Normal"/>
    <w:link w:val="BalloonTextChar"/>
    <w:uiPriority w:val="99"/>
    <w:semiHidden/>
    <w:unhideWhenUsed/>
    <w:rsid w:val="00A328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884"/>
    <w:rPr>
      <w:rFonts w:ascii="Tahoma" w:hAnsi="Tahoma" w:cs="Tahoma"/>
      <w:sz w:val="16"/>
      <w:szCs w:val="16"/>
    </w:rPr>
  </w:style>
  <w:style w:type="character" w:customStyle="1" w:styleId="Heading1Char">
    <w:name w:val="Heading 1 Char"/>
    <w:basedOn w:val="DefaultParagraphFont"/>
    <w:link w:val="Heading1"/>
    <w:uiPriority w:val="9"/>
    <w:rsid w:val="00D95E09"/>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4E6350"/>
    <w:pPr>
      <w:spacing w:after="100"/>
    </w:pPr>
  </w:style>
  <w:style w:type="character" w:styleId="Hyperlink">
    <w:name w:val="Hyperlink"/>
    <w:basedOn w:val="DefaultParagraphFont"/>
    <w:uiPriority w:val="99"/>
    <w:unhideWhenUsed/>
    <w:rsid w:val="004E6350"/>
    <w:rPr>
      <w:color w:val="0000FF" w:themeColor="hyperlink"/>
      <w:u w:val="single"/>
    </w:rPr>
  </w:style>
  <w:style w:type="character" w:styleId="PageNumber">
    <w:name w:val="page number"/>
    <w:basedOn w:val="DefaultParagraphFont"/>
    <w:uiPriority w:val="99"/>
    <w:semiHidden/>
    <w:unhideWhenUsed/>
    <w:rsid w:val="00060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797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26417-D411-4E27-BDF0-DEFA104D3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awlasemakula@gmail.com</cp:lastModifiedBy>
  <cp:revision>2</cp:revision>
  <dcterms:created xsi:type="dcterms:W3CDTF">2021-01-05T21:16:00Z</dcterms:created>
  <dcterms:modified xsi:type="dcterms:W3CDTF">2021-01-05T21:16:00Z</dcterms:modified>
</cp:coreProperties>
</file>