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92A6" w14:textId="77777777" w:rsidR="00690072" w:rsidRDefault="00690072">
      <w:pPr>
        <w:pStyle w:val="Title"/>
        <w:pBdr>
          <w:bottom w:val="none" w:sz="0" w:space="0" w:color="auto"/>
        </w:pBdr>
        <w:spacing w:after="0" w:line="360" w:lineRule="auto"/>
        <w:jc w:val="both"/>
        <w:rPr>
          <w:rFonts w:ascii="Times New Roman" w:hAnsi="Times New Roman"/>
          <w:b/>
          <w:color w:val="auto"/>
          <w:sz w:val="22"/>
          <w:szCs w:val="22"/>
        </w:rPr>
      </w:pPr>
    </w:p>
    <w:p w14:paraId="656392A7" w14:textId="77777777" w:rsidR="00690072" w:rsidRDefault="00690072">
      <w:pPr>
        <w:pStyle w:val="Title"/>
        <w:pBdr>
          <w:bottom w:val="none" w:sz="0" w:space="0" w:color="auto"/>
        </w:pBdr>
        <w:spacing w:after="0" w:line="360" w:lineRule="auto"/>
        <w:jc w:val="both"/>
        <w:rPr>
          <w:rFonts w:ascii="Times New Roman" w:hAnsi="Times New Roman"/>
          <w:b/>
          <w:color w:val="auto"/>
          <w:sz w:val="22"/>
          <w:szCs w:val="22"/>
        </w:rPr>
      </w:pPr>
    </w:p>
    <w:p w14:paraId="656392A8" w14:textId="77777777" w:rsidR="00690072" w:rsidRDefault="00690072">
      <w:pPr>
        <w:pStyle w:val="Title"/>
        <w:pBdr>
          <w:bottom w:val="none" w:sz="0" w:space="0" w:color="auto"/>
        </w:pBdr>
        <w:spacing w:after="0" w:line="360" w:lineRule="auto"/>
        <w:jc w:val="center"/>
        <w:rPr>
          <w:rFonts w:ascii="Times New Roman" w:hAnsi="Times New Roman"/>
          <w:b/>
          <w:color w:val="auto"/>
          <w:sz w:val="22"/>
          <w:szCs w:val="22"/>
        </w:rPr>
      </w:pPr>
    </w:p>
    <w:p w14:paraId="656392A9" w14:textId="77777777" w:rsidR="00690072" w:rsidRDefault="00690072">
      <w:pPr>
        <w:pStyle w:val="Title"/>
        <w:pBdr>
          <w:bottom w:val="none" w:sz="0" w:space="0" w:color="auto"/>
        </w:pBdr>
        <w:spacing w:after="0" w:line="360" w:lineRule="auto"/>
        <w:jc w:val="center"/>
        <w:rPr>
          <w:rFonts w:ascii="Times New Roman" w:hAnsi="Times New Roman"/>
          <w:b/>
          <w:color w:val="auto"/>
          <w:sz w:val="22"/>
          <w:szCs w:val="22"/>
        </w:rPr>
      </w:pPr>
    </w:p>
    <w:p w14:paraId="656392AA" w14:textId="77777777" w:rsidR="00690072" w:rsidRDefault="001F47BD">
      <w:pPr>
        <w:pStyle w:val="Title"/>
        <w:pBdr>
          <w:bottom w:val="none" w:sz="0" w:space="0" w:color="auto"/>
        </w:pBdr>
        <w:spacing w:after="0" w:line="360" w:lineRule="auto"/>
        <w:jc w:val="center"/>
        <w:rPr>
          <w:rFonts w:ascii="Times New Roman" w:hAnsi="Times New Roman"/>
          <w:b/>
          <w:color w:val="auto"/>
          <w:sz w:val="32"/>
          <w:szCs w:val="32"/>
        </w:rPr>
      </w:pPr>
      <w:r>
        <w:rPr>
          <w:rFonts w:ascii="Times New Roman" w:hAnsi="Times New Roman"/>
          <w:b/>
          <w:color w:val="auto"/>
          <w:sz w:val="32"/>
          <w:szCs w:val="32"/>
        </w:rPr>
        <w:t>NAME: KRISHNABEN RAKESHKUMAR SHARMA</w:t>
      </w:r>
    </w:p>
    <w:p w14:paraId="656392AB" w14:textId="77777777" w:rsidR="00690072" w:rsidRDefault="001F47BD">
      <w:pPr>
        <w:pStyle w:val="Title"/>
        <w:pBdr>
          <w:bottom w:val="none" w:sz="0" w:space="0" w:color="auto"/>
        </w:pBdr>
        <w:spacing w:after="0" w:line="360" w:lineRule="auto"/>
        <w:jc w:val="center"/>
        <w:rPr>
          <w:rFonts w:ascii="Times New Roman" w:hAnsi="Times New Roman"/>
          <w:b/>
          <w:color w:val="auto"/>
          <w:sz w:val="32"/>
          <w:szCs w:val="32"/>
        </w:rPr>
      </w:pPr>
      <w:r>
        <w:rPr>
          <w:rFonts w:ascii="Times New Roman" w:hAnsi="Times New Roman"/>
          <w:b/>
          <w:color w:val="auto"/>
          <w:sz w:val="32"/>
          <w:szCs w:val="32"/>
        </w:rPr>
        <w:t>SUBJECT: HUMAN RESOURCE MANAGEMENT</w:t>
      </w:r>
    </w:p>
    <w:p w14:paraId="656392AC" w14:textId="77777777" w:rsidR="00690072" w:rsidRDefault="001F47BD">
      <w:pPr>
        <w:jc w:val="center"/>
        <w:rPr>
          <w:rFonts w:ascii="Times New Roman" w:hAnsi="Times New Roman"/>
          <w:sz w:val="32"/>
          <w:szCs w:val="32"/>
        </w:rPr>
      </w:pPr>
      <w:r>
        <w:rPr>
          <w:rFonts w:ascii="Times New Roman" w:hAnsi="Times New Roman"/>
          <w:sz w:val="32"/>
          <w:szCs w:val="32"/>
        </w:rPr>
        <w:t>STUDENT ID: 2107814</w:t>
      </w:r>
    </w:p>
    <w:p w14:paraId="656392AD" w14:textId="77777777" w:rsidR="00690072" w:rsidRDefault="00690072">
      <w:pPr>
        <w:pageBreakBefore/>
        <w:spacing w:line="360" w:lineRule="auto"/>
        <w:jc w:val="center"/>
      </w:pPr>
    </w:p>
    <w:p w14:paraId="656392AE" w14:textId="77777777" w:rsidR="00690072" w:rsidRDefault="001F47BD">
      <w:pPr>
        <w:pStyle w:val="Heading1"/>
        <w:spacing w:before="0" w:line="360" w:lineRule="auto"/>
        <w:jc w:val="both"/>
        <w:rPr>
          <w:rFonts w:ascii="Times New Roman" w:hAnsi="Times New Roman"/>
          <w:color w:val="auto"/>
          <w:sz w:val="22"/>
          <w:szCs w:val="22"/>
        </w:rPr>
      </w:pPr>
      <w:bookmarkStart w:id="0" w:name="_Toc97826259"/>
      <w:bookmarkStart w:id="1" w:name="_Toc97834482"/>
      <w:r>
        <w:rPr>
          <w:rFonts w:ascii="Times New Roman" w:hAnsi="Times New Roman"/>
          <w:color w:val="auto"/>
          <w:sz w:val="22"/>
          <w:szCs w:val="22"/>
        </w:rPr>
        <w:t>Executive summary</w:t>
      </w:r>
      <w:bookmarkEnd w:id="0"/>
      <w:bookmarkEnd w:id="1"/>
    </w:p>
    <w:p w14:paraId="656392AF" w14:textId="77777777" w:rsidR="00690072" w:rsidRDefault="001F47BD">
      <w:pPr>
        <w:spacing w:line="360" w:lineRule="auto"/>
        <w:jc w:val="both"/>
      </w:pPr>
      <w:r>
        <w:rPr>
          <w:rFonts w:ascii="Times New Roman" w:hAnsi="Times New Roman"/>
          <w:sz w:val="22"/>
          <w:szCs w:val="22"/>
        </w:rPr>
        <w:t xml:space="preserve">Human resource management is the procedure to deal with and handle the employees at the workplace. This will help in </w:t>
      </w:r>
      <w:r>
        <w:rPr>
          <w:rFonts w:ascii="Times New Roman" w:hAnsi="Times New Roman"/>
          <w:sz w:val="22"/>
          <w:szCs w:val="22"/>
        </w:rPr>
        <w:t>guiding the companies to develop a healthy employee work culture. Filo Triumph (</w:t>
      </w:r>
      <w:r>
        <w:rPr>
          <w:rFonts w:ascii="Times New Roman" w:hAnsi="Times New Roman"/>
          <w:iCs/>
          <w:sz w:val="22"/>
          <w:szCs w:val="22"/>
        </w:rPr>
        <w:t>pseudonym</w:t>
      </w:r>
      <w:r>
        <w:rPr>
          <w:rFonts w:ascii="Times New Roman" w:hAnsi="Times New Roman"/>
          <w:sz w:val="22"/>
          <w:szCs w:val="22"/>
        </w:rPr>
        <w:t>) is a retail company that has been confronting severe challenges regarding survival and sustainability. With the changing market needs the company needs to develop it</w:t>
      </w:r>
      <w:r>
        <w:rPr>
          <w:rFonts w:ascii="Times New Roman" w:hAnsi="Times New Roman"/>
          <w:sz w:val="22"/>
          <w:szCs w:val="22"/>
        </w:rPr>
        <w:t>self and the most impacting things that has been identified in the arguments is that Filo Triumph is unable to practice effective human resources management policies. As a result, the employee turnover rate is constantly increasing, besides that the compan</w:t>
      </w:r>
      <w:r>
        <w:rPr>
          <w:rFonts w:ascii="Times New Roman" w:hAnsi="Times New Roman"/>
          <w:sz w:val="22"/>
          <w:szCs w:val="22"/>
        </w:rPr>
        <w:t>y also comes across a loss in the market share and brand value. The poor performance and ineffective results of the company led it to improve its current situation by focusing on the employee engagement policies and program. The training and development ne</w:t>
      </w:r>
      <w:r>
        <w:rPr>
          <w:rFonts w:ascii="Times New Roman" w:hAnsi="Times New Roman"/>
          <w:sz w:val="22"/>
          <w:szCs w:val="22"/>
        </w:rPr>
        <w:t>eds, motivation, and communication are some of the suggestive areas that the HR manager of the company from now onwards has to look into for employee engagement at Filo Triumph Company.</w:t>
      </w:r>
    </w:p>
    <w:p w14:paraId="656392B0" w14:textId="77777777" w:rsidR="00690072" w:rsidRDefault="001F47BD">
      <w:pPr>
        <w:pStyle w:val="TOCHeading"/>
        <w:pageBreakBefore/>
        <w:spacing w:before="0" w:line="360" w:lineRule="auto"/>
        <w:jc w:val="both"/>
        <w:outlineLvl w:val="9"/>
      </w:pPr>
      <w:r>
        <w:rPr>
          <w:rFonts w:ascii="Times New Roman" w:hAnsi="Times New Roman"/>
          <w:color w:val="auto"/>
          <w:sz w:val="22"/>
          <w:szCs w:val="22"/>
        </w:rPr>
        <w:lastRenderedPageBreak/>
        <w:t>Contents</w:t>
      </w:r>
    </w:p>
    <w:p w14:paraId="656392B1" w14:textId="77777777" w:rsidR="00690072" w:rsidRDefault="001F47BD">
      <w:pPr>
        <w:pStyle w:val="TOC1"/>
        <w:tabs>
          <w:tab w:val="right" w:leader="dot" w:pos="9350"/>
        </w:tabs>
        <w:spacing w:after="0" w:line="360" w:lineRule="auto"/>
      </w:pPr>
      <w:r>
        <w:rPr>
          <w:rFonts w:ascii="Calibri Light" w:hAnsi="Calibri Light"/>
          <w:b/>
          <w:bCs/>
          <w:color w:val="2F5496"/>
          <w:sz w:val="28"/>
          <w:szCs w:val="28"/>
          <w:lang w:val="en-US" w:eastAsia="en-US"/>
        </w:rPr>
        <w:fldChar w:fldCharType="begin"/>
      </w:r>
      <w:r>
        <w:instrText xml:space="preserve"> TOC \o "1-3" \u \h </w:instrText>
      </w:r>
      <w:r>
        <w:rPr>
          <w:rFonts w:ascii="Calibri Light" w:hAnsi="Calibri Light"/>
          <w:b/>
          <w:bCs/>
          <w:color w:val="2F5496"/>
          <w:sz w:val="28"/>
          <w:szCs w:val="28"/>
          <w:lang w:val="en-US" w:eastAsia="en-US"/>
        </w:rPr>
        <w:fldChar w:fldCharType="separate"/>
      </w:r>
      <w:hyperlink r:id="rId7" w:history="1">
        <w:r>
          <w:rPr>
            <w:rStyle w:val="Hyperlink"/>
            <w:rFonts w:ascii="Times New Roman" w:hAnsi="Times New Roman"/>
            <w:sz w:val="22"/>
            <w:szCs w:val="22"/>
          </w:rPr>
          <w:t xml:space="preserve">Executive </w:t>
        </w:r>
        <w:r>
          <w:rPr>
            <w:rStyle w:val="Hyperlink"/>
            <w:rFonts w:ascii="Times New Roman" w:hAnsi="Times New Roman"/>
            <w:sz w:val="22"/>
            <w:szCs w:val="22"/>
          </w:rPr>
          <w:t>summary</w:t>
        </w:r>
        <w:r>
          <w:rPr>
            <w:sz w:val="22"/>
            <w:szCs w:val="22"/>
          </w:rPr>
          <w:tab/>
          <w:t>2</w:t>
        </w:r>
      </w:hyperlink>
    </w:p>
    <w:p w14:paraId="656392B2" w14:textId="77777777" w:rsidR="00690072" w:rsidRDefault="001F47BD">
      <w:pPr>
        <w:pStyle w:val="TOC1"/>
        <w:tabs>
          <w:tab w:val="right" w:leader="dot" w:pos="9350"/>
        </w:tabs>
        <w:spacing w:after="0" w:line="360" w:lineRule="auto"/>
      </w:pPr>
      <w:hyperlink r:id="rId8" w:history="1">
        <w:r>
          <w:rPr>
            <w:rStyle w:val="Hyperlink"/>
            <w:rFonts w:ascii="Times New Roman" w:hAnsi="Times New Roman"/>
            <w:sz w:val="22"/>
            <w:szCs w:val="22"/>
          </w:rPr>
          <w:t>1. Introduction</w:t>
        </w:r>
        <w:r>
          <w:rPr>
            <w:sz w:val="22"/>
            <w:szCs w:val="22"/>
          </w:rPr>
          <w:tab/>
          <w:t>4</w:t>
        </w:r>
      </w:hyperlink>
    </w:p>
    <w:p w14:paraId="656392B3" w14:textId="77777777" w:rsidR="00690072" w:rsidRDefault="001F47BD">
      <w:pPr>
        <w:pStyle w:val="TOC1"/>
        <w:tabs>
          <w:tab w:val="right" w:leader="dot" w:pos="9350"/>
        </w:tabs>
        <w:spacing w:after="0" w:line="360" w:lineRule="auto"/>
      </w:pPr>
      <w:hyperlink r:id="rId9" w:history="1">
        <w:r>
          <w:rPr>
            <w:rStyle w:val="Hyperlink"/>
            <w:rFonts w:ascii="Times New Roman" w:hAnsi="Times New Roman"/>
            <w:sz w:val="22"/>
            <w:szCs w:val="22"/>
          </w:rPr>
          <w:t>2. Organisational overview</w:t>
        </w:r>
        <w:r>
          <w:rPr>
            <w:sz w:val="22"/>
            <w:szCs w:val="22"/>
          </w:rPr>
          <w:tab/>
          <w:t>5</w:t>
        </w:r>
      </w:hyperlink>
    </w:p>
    <w:p w14:paraId="656392B4" w14:textId="77777777" w:rsidR="00690072" w:rsidRDefault="001F47BD">
      <w:pPr>
        <w:pStyle w:val="TOC2"/>
        <w:tabs>
          <w:tab w:val="right" w:leader="dot" w:pos="9350"/>
        </w:tabs>
        <w:spacing w:after="0" w:line="360" w:lineRule="auto"/>
      </w:pPr>
      <w:hyperlink r:id="rId10" w:history="1">
        <w:r>
          <w:rPr>
            <w:rStyle w:val="Hyperlink"/>
            <w:rFonts w:ascii="Times New Roman" w:hAnsi="Times New Roman"/>
            <w:sz w:val="22"/>
            <w:szCs w:val="22"/>
          </w:rPr>
          <w:t>2.1 Name</w:t>
        </w:r>
        <w:r>
          <w:rPr>
            <w:sz w:val="22"/>
            <w:szCs w:val="22"/>
          </w:rPr>
          <w:tab/>
          <w:t>5</w:t>
        </w:r>
      </w:hyperlink>
    </w:p>
    <w:p w14:paraId="656392B5" w14:textId="77777777" w:rsidR="00690072" w:rsidRDefault="001F47BD">
      <w:pPr>
        <w:pStyle w:val="TOC2"/>
        <w:tabs>
          <w:tab w:val="right" w:leader="dot" w:pos="9350"/>
        </w:tabs>
        <w:spacing w:after="0" w:line="360" w:lineRule="auto"/>
      </w:pPr>
      <w:hyperlink r:id="rId11" w:history="1">
        <w:r>
          <w:rPr>
            <w:rStyle w:val="Hyperlink"/>
            <w:rFonts w:ascii="Times New Roman" w:hAnsi="Times New Roman"/>
            <w:sz w:val="22"/>
            <w:szCs w:val="22"/>
          </w:rPr>
          <w:t>2.2 Profile</w:t>
        </w:r>
        <w:r>
          <w:rPr>
            <w:sz w:val="22"/>
            <w:szCs w:val="22"/>
          </w:rPr>
          <w:tab/>
          <w:t>5</w:t>
        </w:r>
      </w:hyperlink>
    </w:p>
    <w:p w14:paraId="656392B6" w14:textId="77777777" w:rsidR="00690072" w:rsidRDefault="001F47BD">
      <w:pPr>
        <w:pStyle w:val="TOC2"/>
        <w:tabs>
          <w:tab w:val="right" w:leader="dot" w:pos="9350"/>
        </w:tabs>
        <w:spacing w:after="0" w:line="360" w:lineRule="auto"/>
      </w:pPr>
      <w:hyperlink r:id="rId12" w:history="1">
        <w:r>
          <w:rPr>
            <w:rStyle w:val="Hyperlink"/>
            <w:rFonts w:ascii="Times New Roman" w:hAnsi="Times New Roman"/>
            <w:sz w:val="22"/>
            <w:szCs w:val="22"/>
          </w:rPr>
          <w:t>2.3 HRM function</w:t>
        </w:r>
        <w:r>
          <w:rPr>
            <w:sz w:val="22"/>
            <w:szCs w:val="22"/>
          </w:rPr>
          <w:tab/>
          <w:t>5</w:t>
        </w:r>
      </w:hyperlink>
    </w:p>
    <w:p w14:paraId="656392B7" w14:textId="77777777" w:rsidR="00690072" w:rsidRDefault="001F47BD">
      <w:pPr>
        <w:pStyle w:val="TOC1"/>
        <w:tabs>
          <w:tab w:val="right" w:leader="dot" w:pos="9350"/>
        </w:tabs>
        <w:spacing w:after="0" w:line="360" w:lineRule="auto"/>
      </w:pPr>
      <w:hyperlink r:id="rId13" w:history="1">
        <w:r>
          <w:rPr>
            <w:rStyle w:val="Hyperlink"/>
            <w:rFonts w:ascii="Times New Roman" w:hAnsi="Times New Roman"/>
            <w:sz w:val="22"/>
            <w:szCs w:val="22"/>
          </w:rPr>
          <w:t>3. Human resource management</w:t>
        </w:r>
        <w:r>
          <w:rPr>
            <w:sz w:val="22"/>
            <w:szCs w:val="22"/>
          </w:rPr>
          <w:tab/>
          <w:t>6</w:t>
        </w:r>
      </w:hyperlink>
    </w:p>
    <w:p w14:paraId="656392B8" w14:textId="77777777" w:rsidR="00690072" w:rsidRDefault="001F47BD">
      <w:pPr>
        <w:pStyle w:val="TOC2"/>
        <w:tabs>
          <w:tab w:val="right" w:leader="dot" w:pos="9350"/>
        </w:tabs>
        <w:spacing w:after="0" w:line="360" w:lineRule="auto"/>
      </w:pPr>
      <w:hyperlink r:id="rId14" w:history="1">
        <w:r>
          <w:rPr>
            <w:rStyle w:val="Hyperlink"/>
            <w:rFonts w:ascii="Times New Roman" w:hAnsi="Times New Roman"/>
            <w:sz w:val="22"/>
            <w:szCs w:val="22"/>
          </w:rPr>
          <w:t>3.1 Priority area</w:t>
        </w:r>
        <w:r>
          <w:rPr>
            <w:sz w:val="22"/>
            <w:szCs w:val="22"/>
          </w:rPr>
          <w:tab/>
          <w:t>6</w:t>
        </w:r>
      </w:hyperlink>
    </w:p>
    <w:p w14:paraId="656392B9" w14:textId="77777777" w:rsidR="00690072" w:rsidRDefault="001F47BD">
      <w:pPr>
        <w:pStyle w:val="TOC2"/>
        <w:tabs>
          <w:tab w:val="right" w:leader="dot" w:pos="9350"/>
        </w:tabs>
        <w:spacing w:after="0" w:line="360" w:lineRule="auto"/>
      </w:pPr>
      <w:hyperlink r:id="rId15" w:history="1">
        <w:r>
          <w:rPr>
            <w:rStyle w:val="Hyperlink"/>
            <w:rFonts w:ascii="Times New Roman" w:hAnsi="Times New Roman"/>
            <w:sz w:val="22"/>
            <w:szCs w:val="22"/>
          </w:rPr>
          <w:t>3.2 Need of improvement</w:t>
        </w:r>
        <w:r>
          <w:rPr>
            <w:sz w:val="22"/>
            <w:szCs w:val="22"/>
          </w:rPr>
          <w:tab/>
          <w:t>7</w:t>
        </w:r>
      </w:hyperlink>
    </w:p>
    <w:p w14:paraId="656392BA" w14:textId="77777777" w:rsidR="00690072" w:rsidRDefault="001F47BD">
      <w:pPr>
        <w:pStyle w:val="TOC2"/>
        <w:tabs>
          <w:tab w:val="right" w:leader="dot" w:pos="9350"/>
        </w:tabs>
        <w:spacing w:after="0" w:line="360" w:lineRule="auto"/>
      </w:pPr>
      <w:hyperlink r:id="rId16" w:history="1">
        <w:r>
          <w:rPr>
            <w:rStyle w:val="Hyperlink"/>
            <w:rFonts w:ascii="Times New Roman" w:hAnsi="Times New Roman"/>
            <w:sz w:val="22"/>
            <w:szCs w:val="22"/>
          </w:rPr>
          <w:t>3.3 Imp</w:t>
        </w:r>
        <w:r>
          <w:rPr>
            <w:rStyle w:val="Hyperlink"/>
            <w:rFonts w:ascii="Times New Roman" w:hAnsi="Times New Roman"/>
            <w:sz w:val="22"/>
            <w:szCs w:val="22"/>
          </w:rPr>
          <w:t>act on organisation’s effectiveness and performance</w:t>
        </w:r>
        <w:r>
          <w:rPr>
            <w:sz w:val="22"/>
            <w:szCs w:val="22"/>
          </w:rPr>
          <w:tab/>
          <w:t>8</w:t>
        </w:r>
      </w:hyperlink>
    </w:p>
    <w:p w14:paraId="656392BB" w14:textId="77777777" w:rsidR="00690072" w:rsidRDefault="001F47BD">
      <w:pPr>
        <w:pStyle w:val="TOC2"/>
        <w:tabs>
          <w:tab w:val="right" w:leader="dot" w:pos="9350"/>
        </w:tabs>
        <w:spacing w:after="0" w:line="360" w:lineRule="auto"/>
      </w:pPr>
      <w:hyperlink r:id="rId17" w:history="1">
        <w:r>
          <w:rPr>
            <w:rStyle w:val="Hyperlink"/>
            <w:rFonts w:ascii="Times New Roman" w:hAnsi="Times New Roman"/>
            <w:sz w:val="22"/>
            <w:szCs w:val="22"/>
          </w:rPr>
          <w:t>3.4 Benefits of improving</w:t>
        </w:r>
        <w:r>
          <w:rPr>
            <w:sz w:val="22"/>
            <w:szCs w:val="22"/>
          </w:rPr>
          <w:tab/>
          <w:t>9</w:t>
        </w:r>
      </w:hyperlink>
    </w:p>
    <w:p w14:paraId="656392BC" w14:textId="77777777" w:rsidR="00690072" w:rsidRDefault="001F47BD">
      <w:pPr>
        <w:pStyle w:val="TOC3"/>
        <w:tabs>
          <w:tab w:val="right" w:leader="dot" w:pos="9350"/>
        </w:tabs>
        <w:spacing w:after="0" w:line="360" w:lineRule="auto"/>
      </w:pPr>
      <w:hyperlink r:id="rId18" w:history="1">
        <w:r>
          <w:rPr>
            <w:rStyle w:val="Hyperlink"/>
            <w:rFonts w:ascii="Times New Roman" w:hAnsi="Times New Roman"/>
            <w:sz w:val="22"/>
            <w:szCs w:val="22"/>
          </w:rPr>
          <w:t>3.4.1 Organisation</w:t>
        </w:r>
        <w:r>
          <w:rPr>
            <w:sz w:val="22"/>
            <w:szCs w:val="22"/>
          </w:rPr>
          <w:tab/>
          <w:t>9</w:t>
        </w:r>
      </w:hyperlink>
    </w:p>
    <w:p w14:paraId="656392BD" w14:textId="77777777" w:rsidR="00690072" w:rsidRDefault="001F47BD">
      <w:pPr>
        <w:pStyle w:val="TOC3"/>
        <w:tabs>
          <w:tab w:val="right" w:leader="dot" w:pos="9350"/>
        </w:tabs>
        <w:spacing w:after="0" w:line="360" w:lineRule="auto"/>
      </w:pPr>
      <w:hyperlink r:id="rId19" w:history="1">
        <w:r>
          <w:rPr>
            <w:rStyle w:val="Hyperlink"/>
            <w:rFonts w:ascii="Times New Roman" w:hAnsi="Times New Roman"/>
            <w:sz w:val="22"/>
            <w:szCs w:val="22"/>
          </w:rPr>
          <w:t>3.4.2 Employees</w:t>
        </w:r>
        <w:r>
          <w:rPr>
            <w:sz w:val="22"/>
            <w:szCs w:val="22"/>
          </w:rPr>
          <w:tab/>
          <w:t>9</w:t>
        </w:r>
      </w:hyperlink>
    </w:p>
    <w:p w14:paraId="656392BE" w14:textId="77777777" w:rsidR="00690072" w:rsidRDefault="001F47BD">
      <w:pPr>
        <w:pStyle w:val="TOC3"/>
        <w:tabs>
          <w:tab w:val="right" w:leader="dot" w:pos="9350"/>
        </w:tabs>
        <w:spacing w:after="0" w:line="360" w:lineRule="auto"/>
      </w:pPr>
      <w:hyperlink r:id="rId20" w:history="1">
        <w:r>
          <w:rPr>
            <w:rStyle w:val="Hyperlink"/>
            <w:rFonts w:ascii="Times New Roman" w:hAnsi="Times New Roman"/>
            <w:sz w:val="22"/>
            <w:szCs w:val="22"/>
          </w:rPr>
          <w:t>3.4.3 Stake</w:t>
        </w:r>
        <w:r>
          <w:rPr>
            <w:rStyle w:val="Hyperlink"/>
            <w:rFonts w:ascii="Times New Roman" w:hAnsi="Times New Roman"/>
            <w:sz w:val="22"/>
            <w:szCs w:val="22"/>
          </w:rPr>
          <w:t>holders</w:t>
        </w:r>
        <w:r>
          <w:rPr>
            <w:sz w:val="22"/>
            <w:szCs w:val="22"/>
          </w:rPr>
          <w:tab/>
          <w:t>10</w:t>
        </w:r>
      </w:hyperlink>
    </w:p>
    <w:p w14:paraId="656392BF" w14:textId="77777777" w:rsidR="00690072" w:rsidRDefault="001F47BD">
      <w:pPr>
        <w:pStyle w:val="TOC1"/>
        <w:tabs>
          <w:tab w:val="right" w:leader="dot" w:pos="9350"/>
        </w:tabs>
        <w:spacing w:after="0" w:line="360" w:lineRule="auto"/>
      </w:pPr>
      <w:hyperlink r:id="rId21" w:history="1">
        <w:r>
          <w:rPr>
            <w:rStyle w:val="Hyperlink"/>
            <w:rFonts w:ascii="Times New Roman" w:hAnsi="Times New Roman"/>
            <w:sz w:val="22"/>
            <w:szCs w:val="22"/>
            <w:shd w:val="clear" w:color="auto" w:fill="FFFFFF"/>
          </w:rPr>
          <w:t>4. Conclusions</w:t>
        </w:r>
        <w:r>
          <w:rPr>
            <w:sz w:val="22"/>
            <w:szCs w:val="22"/>
          </w:rPr>
          <w:tab/>
          <w:t>11</w:t>
        </w:r>
      </w:hyperlink>
    </w:p>
    <w:p w14:paraId="656392C0" w14:textId="77777777" w:rsidR="00690072" w:rsidRDefault="001F47BD">
      <w:pPr>
        <w:pStyle w:val="TOC1"/>
        <w:tabs>
          <w:tab w:val="right" w:leader="dot" w:pos="9350"/>
        </w:tabs>
        <w:spacing w:after="0" w:line="360" w:lineRule="auto"/>
      </w:pPr>
      <w:hyperlink r:id="rId22" w:history="1">
        <w:r>
          <w:rPr>
            <w:rStyle w:val="Hyperlink"/>
            <w:rFonts w:ascii="Times New Roman" w:hAnsi="Times New Roman"/>
            <w:sz w:val="22"/>
            <w:szCs w:val="22"/>
            <w:shd w:val="clear" w:color="auto" w:fill="FFFFFF"/>
          </w:rPr>
          <w:t>5. Recommendations</w:t>
        </w:r>
        <w:r>
          <w:rPr>
            <w:sz w:val="22"/>
            <w:szCs w:val="22"/>
          </w:rPr>
          <w:tab/>
          <w:t>12</w:t>
        </w:r>
      </w:hyperlink>
    </w:p>
    <w:p w14:paraId="656392C1" w14:textId="77777777" w:rsidR="00690072" w:rsidRDefault="001F47BD">
      <w:pPr>
        <w:pStyle w:val="TOC1"/>
        <w:tabs>
          <w:tab w:val="right" w:leader="dot" w:pos="9350"/>
        </w:tabs>
        <w:spacing w:after="0" w:line="360" w:lineRule="auto"/>
      </w:pPr>
      <w:hyperlink r:id="rId23" w:history="1">
        <w:r>
          <w:rPr>
            <w:rStyle w:val="Hyperlink"/>
            <w:rFonts w:ascii="Times New Roman" w:hAnsi="Times New Roman"/>
            <w:sz w:val="22"/>
            <w:szCs w:val="22"/>
            <w:shd w:val="clear" w:color="auto" w:fill="FFFFFF"/>
          </w:rPr>
          <w:t>6. Reference</w:t>
        </w:r>
        <w:r>
          <w:rPr>
            <w:sz w:val="22"/>
            <w:szCs w:val="22"/>
          </w:rPr>
          <w:tab/>
          <w:t>13</w:t>
        </w:r>
      </w:hyperlink>
    </w:p>
    <w:p w14:paraId="656392C2" w14:textId="77777777" w:rsidR="00690072" w:rsidRDefault="001F47BD">
      <w:pPr>
        <w:spacing w:line="360" w:lineRule="auto"/>
        <w:jc w:val="both"/>
      </w:pPr>
      <w:r>
        <w:fldChar w:fldCharType="end"/>
      </w:r>
    </w:p>
    <w:p w14:paraId="656392C3" w14:textId="77777777" w:rsidR="00690072" w:rsidRDefault="00690072">
      <w:pPr>
        <w:pageBreakBefore/>
        <w:spacing w:line="360" w:lineRule="auto"/>
        <w:jc w:val="both"/>
      </w:pPr>
    </w:p>
    <w:p w14:paraId="656392C4" w14:textId="77777777" w:rsidR="00690072" w:rsidRDefault="001F47BD">
      <w:pPr>
        <w:pStyle w:val="Heading1"/>
        <w:spacing w:before="0" w:line="360" w:lineRule="auto"/>
        <w:jc w:val="both"/>
        <w:rPr>
          <w:rFonts w:ascii="Times New Roman" w:hAnsi="Times New Roman"/>
          <w:color w:val="auto"/>
          <w:sz w:val="22"/>
          <w:szCs w:val="22"/>
        </w:rPr>
      </w:pPr>
      <w:bookmarkStart w:id="2" w:name="_Toc97826260"/>
      <w:bookmarkStart w:id="3" w:name="_Toc97834483"/>
      <w:r>
        <w:rPr>
          <w:rFonts w:ascii="Times New Roman" w:hAnsi="Times New Roman"/>
          <w:color w:val="auto"/>
          <w:sz w:val="22"/>
          <w:szCs w:val="22"/>
        </w:rPr>
        <w:t>1. Introduction</w:t>
      </w:r>
      <w:bookmarkEnd w:id="2"/>
      <w:bookmarkEnd w:id="3"/>
    </w:p>
    <w:p w14:paraId="656392C5" w14:textId="77777777" w:rsidR="00690072" w:rsidRDefault="001F47BD">
      <w:pPr>
        <w:spacing w:line="360" w:lineRule="auto"/>
        <w:jc w:val="both"/>
      </w:pPr>
      <w:r>
        <w:rPr>
          <w:rFonts w:ascii="Times New Roman" w:hAnsi="Times New Roman"/>
          <w:sz w:val="22"/>
          <w:szCs w:val="22"/>
        </w:rPr>
        <w:t xml:space="preserve">Human resource management is an essential factor in an </w:t>
      </w:r>
      <w:r>
        <w:rPr>
          <w:rFonts w:ascii="Times New Roman" w:hAnsi="Times New Roman"/>
          <w:sz w:val="22"/>
          <w:szCs w:val="22"/>
        </w:rPr>
        <w:t>organisation to carry out the organisational activities and operations in an effective and well-organised manner. Effective application of human resource management activities will bring opportunities for growth and success in the company, especially in th</w:t>
      </w:r>
      <w:r>
        <w:rPr>
          <w:rFonts w:ascii="Times New Roman" w:hAnsi="Times New Roman"/>
          <w:sz w:val="22"/>
          <w:szCs w:val="22"/>
        </w:rPr>
        <w:t xml:space="preserve">e competitive world. Many big renowned organisations confront issues and challenges in human resources management because of poor policies and management approaches (Truss et al., 2012). The prime motive of this report is to focus on the HRM priority area </w:t>
      </w:r>
      <w:r>
        <w:rPr>
          <w:rFonts w:ascii="Times New Roman" w:hAnsi="Times New Roman"/>
          <w:sz w:val="22"/>
          <w:szCs w:val="22"/>
        </w:rPr>
        <w:t>which is significant in an organisation to develop effective work culture. Employee engagement is the area of discussion chosen for the report here. The discussion of the employee engagement approach will be done concerning Filo Triumph (</w:t>
      </w:r>
      <w:r>
        <w:rPr>
          <w:rFonts w:ascii="Times New Roman" w:hAnsi="Times New Roman"/>
          <w:iCs/>
          <w:sz w:val="22"/>
          <w:szCs w:val="22"/>
        </w:rPr>
        <w:t>pseudonym</w:t>
      </w:r>
      <w:r>
        <w:rPr>
          <w:rFonts w:ascii="Times New Roman" w:hAnsi="Times New Roman"/>
          <w:sz w:val="22"/>
          <w:szCs w:val="22"/>
        </w:rPr>
        <w:t>). The or</w:t>
      </w:r>
      <w:r>
        <w:rPr>
          <w:rFonts w:ascii="Times New Roman" w:hAnsi="Times New Roman"/>
          <w:sz w:val="22"/>
          <w:szCs w:val="22"/>
        </w:rPr>
        <w:t xml:space="preserve">ganisation is operating in the retail industry with a wide product range.  The report will have consideration of the significance of the chosen area and its impact on the business activities if not applied appropriately. The strengths of the priority area </w:t>
      </w:r>
      <w:r>
        <w:rPr>
          <w:rFonts w:ascii="Times New Roman" w:hAnsi="Times New Roman"/>
          <w:sz w:val="22"/>
          <w:szCs w:val="22"/>
        </w:rPr>
        <w:t xml:space="preserve">and the weakness of the company related to the company’s employee engagement will also be defined clearly to draw suitable recommendations to change. </w:t>
      </w:r>
    </w:p>
    <w:p w14:paraId="656392C6" w14:textId="77777777" w:rsidR="00690072" w:rsidRDefault="00690072">
      <w:pPr>
        <w:pageBreakBefore/>
        <w:spacing w:line="360" w:lineRule="auto"/>
        <w:jc w:val="both"/>
        <w:rPr>
          <w:rFonts w:ascii="Times New Roman" w:hAnsi="Times New Roman"/>
          <w:sz w:val="22"/>
          <w:szCs w:val="22"/>
        </w:rPr>
      </w:pPr>
    </w:p>
    <w:p w14:paraId="656392C7" w14:textId="77777777" w:rsidR="00690072" w:rsidRDefault="001F47BD">
      <w:pPr>
        <w:pStyle w:val="Heading1"/>
        <w:spacing w:before="0" w:line="360" w:lineRule="auto"/>
        <w:jc w:val="both"/>
        <w:rPr>
          <w:rFonts w:ascii="Times New Roman" w:hAnsi="Times New Roman"/>
          <w:color w:val="auto"/>
          <w:sz w:val="22"/>
          <w:szCs w:val="22"/>
        </w:rPr>
      </w:pPr>
      <w:bookmarkStart w:id="4" w:name="_Toc97826261"/>
      <w:bookmarkStart w:id="5" w:name="_Toc97834484"/>
      <w:r>
        <w:rPr>
          <w:rFonts w:ascii="Times New Roman" w:hAnsi="Times New Roman"/>
          <w:color w:val="auto"/>
          <w:sz w:val="22"/>
          <w:szCs w:val="22"/>
        </w:rPr>
        <w:t>2. Organisational overview</w:t>
      </w:r>
      <w:bookmarkEnd w:id="4"/>
      <w:bookmarkEnd w:id="5"/>
      <w:r>
        <w:rPr>
          <w:rFonts w:ascii="Times New Roman" w:hAnsi="Times New Roman"/>
          <w:color w:val="auto"/>
          <w:sz w:val="22"/>
          <w:szCs w:val="22"/>
        </w:rPr>
        <w:t xml:space="preserve"> </w:t>
      </w:r>
    </w:p>
    <w:p w14:paraId="656392C8" w14:textId="77777777" w:rsidR="00690072" w:rsidRDefault="001F47BD">
      <w:pPr>
        <w:pStyle w:val="Heading2"/>
        <w:spacing w:before="0" w:line="360" w:lineRule="auto"/>
        <w:jc w:val="both"/>
        <w:rPr>
          <w:rFonts w:ascii="Times New Roman" w:hAnsi="Times New Roman"/>
          <w:color w:val="auto"/>
          <w:sz w:val="22"/>
          <w:szCs w:val="22"/>
        </w:rPr>
      </w:pPr>
      <w:bookmarkStart w:id="6" w:name="_Toc97834485"/>
      <w:r>
        <w:rPr>
          <w:rFonts w:ascii="Times New Roman" w:hAnsi="Times New Roman"/>
          <w:color w:val="auto"/>
          <w:sz w:val="22"/>
          <w:szCs w:val="22"/>
        </w:rPr>
        <w:t>2.1 Name</w:t>
      </w:r>
      <w:bookmarkEnd w:id="6"/>
    </w:p>
    <w:p w14:paraId="656392C9"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 xml:space="preserve">Filo Triumph </w:t>
      </w:r>
    </w:p>
    <w:p w14:paraId="656392CA" w14:textId="77777777" w:rsidR="00690072" w:rsidRDefault="001F47BD">
      <w:pPr>
        <w:pStyle w:val="Heading2"/>
        <w:spacing w:before="0" w:line="360" w:lineRule="auto"/>
        <w:jc w:val="both"/>
        <w:rPr>
          <w:rFonts w:ascii="Times New Roman" w:hAnsi="Times New Roman"/>
          <w:color w:val="auto"/>
          <w:sz w:val="22"/>
          <w:szCs w:val="22"/>
        </w:rPr>
      </w:pPr>
      <w:bookmarkStart w:id="7" w:name="_Toc97834486"/>
      <w:r>
        <w:rPr>
          <w:rFonts w:ascii="Times New Roman" w:hAnsi="Times New Roman"/>
          <w:color w:val="auto"/>
          <w:sz w:val="22"/>
          <w:szCs w:val="22"/>
        </w:rPr>
        <w:t>2.2 Profile</w:t>
      </w:r>
      <w:bookmarkEnd w:id="7"/>
      <w:r>
        <w:rPr>
          <w:rFonts w:ascii="Times New Roman" w:hAnsi="Times New Roman"/>
          <w:color w:val="auto"/>
          <w:sz w:val="22"/>
          <w:szCs w:val="22"/>
        </w:rPr>
        <w:t xml:space="preserve"> </w:t>
      </w:r>
    </w:p>
    <w:p w14:paraId="656392CB"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The company is carrying out its operatio</w:t>
      </w:r>
      <w:r>
        <w:rPr>
          <w:rFonts w:ascii="Times New Roman" w:hAnsi="Times New Roman"/>
          <w:sz w:val="22"/>
          <w:szCs w:val="22"/>
        </w:rPr>
        <w:t>ns and activities in the retail industry in London since 2018. The company is a small-medium enterprise actively performing its activities in the market. The company is offering a wide range of grocery and daily necessities in the market. The employees wor</w:t>
      </w:r>
      <w:r>
        <w:rPr>
          <w:rFonts w:ascii="Times New Roman" w:hAnsi="Times New Roman"/>
          <w:sz w:val="22"/>
          <w:szCs w:val="22"/>
        </w:rPr>
        <w:t xml:space="preserve">king here are in between 22-55 years with different roles and responsibilities. Approximately 150 employees are working in the company holding the role from the top level to the labor work. </w:t>
      </w:r>
    </w:p>
    <w:p w14:paraId="656392CC" w14:textId="77777777" w:rsidR="00690072" w:rsidRDefault="001F47BD">
      <w:pPr>
        <w:spacing w:line="360" w:lineRule="auto"/>
        <w:jc w:val="both"/>
        <w:rPr>
          <w:rFonts w:ascii="Times New Roman" w:hAnsi="Times New Roman"/>
          <w:b/>
          <w:i/>
          <w:sz w:val="22"/>
          <w:szCs w:val="22"/>
        </w:rPr>
      </w:pPr>
      <w:r>
        <w:rPr>
          <w:rFonts w:ascii="Times New Roman" w:hAnsi="Times New Roman"/>
          <w:b/>
          <w:i/>
          <w:sz w:val="22"/>
          <w:szCs w:val="22"/>
        </w:rPr>
        <w:t xml:space="preserve">Vision statement </w:t>
      </w:r>
    </w:p>
    <w:p w14:paraId="656392CD"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To become sustainable by ethical and socially r</w:t>
      </w:r>
      <w:r>
        <w:rPr>
          <w:rFonts w:ascii="Times New Roman" w:hAnsi="Times New Roman"/>
          <w:sz w:val="22"/>
          <w:szCs w:val="22"/>
        </w:rPr>
        <w:t>esponsible businesses around the world</w:t>
      </w:r>
    </w:p>
    <w:p w14:paraId="656392CE" w14:textId="77777777" w:rsidR="00690072" w:rsidRDefault="001F47BD">
      <w:pPr>
        <w:spacing w:line="360" w:lineRule="auto"/>
        <w:jc w:val="both"/>
        <w:rPr>
          <w:rFonts w:ascii="Times New Roman" w:hAnsi="Times New Roman"/>
          <w:b/>
          <w:i/>
          <w:sz w:val="22"/>
          <w:szCs w:val="22"/>
        </w:rPr>
      </w:pPr>
      <w:r>
        <w:rPr>
          <w:rFonts w:ascii="Times New Roman" w:hAnsi="Times New Roman"/>
          <w:b/>
          <w:i/>
          <w:sz w:val="22"/>
          <w:szCs w:val="22"/>
        </w:rPr>
        <w:t xml:space="preserve">Mission statement </w:t>
      </w:r>
    </w:p>
    <w:p w14:paraId="656392CF"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The company wants to create value in h market by building a strong relationship with customers</w:t>
      </w:r>
    </w:p>
    <w:p w14:paraId="656392D0" w14:textId="77777777" w:rsidR="00690072" w:rsidRDefault="001F47BD">
      <w:pPr>
        <w:pStyle w:val="Heading2"/>
        <w:spacing w:before="0" w:line="360" w:lineRule="auto"/>
        <w:jc w:val="both"/>
        <w:rPr>
          <w:rFonts w:ascii="Times New Roman" w:hAnsi="Times New Roman"/>
          <w:color w:val="auto"/>
          <w:sz w:val="22"/>
          <w:szCs w:val="22"/>
        </w:rPr>
      </w:pPr>
      <w:bookmarkStart w:id="8" w:name="_Toc97834487"/>
      <w:r>
        <w:rPr>
          <w:rFonts w:ascii="Times New Roman" w:hAnsi="Times New Roman"/>
          <w:color w:val="auto"/>
          <w:sz w:val="22"/>
          <w:szCs w:val="22"/>
        </w:rPr>
        <w:t>2.3 HRM function</w:t>
      </w:r>
      <w:bookmarkEnd w:id="8"/>
      <w:r>
        <w:rPr>
          <w:rFonts w:ascii="Times New Roman" w:hAnsi="Times New Roman"/>
          <w:color w:val="auto"/>
          <w:sz w:val="22"/>
          <w:szCs w:val="22"/>
        </w:rPr>
        <w:t xml:space="preserve"> </w:t>
      </w:r>
    </w:p>
    <w:p w14:paraId="656392D1"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The human resource practices within the organization are complex and adapting hard HR</w:t>
      </w:r>
      <w:r>
        <w:rPr>
          <w:rFonts w:ascii="Times New Roman" w:hAnsi="Times New Roman"/>
          <w:sz w:val="22"/>
          <w:szCs w:val="22"/>
        </w:rPr>
        <w:t>M process. No specific team or department of human resources in the company. One human resources manager there is very new to the business operation. Earlier the co-director or the company was involved in the hiring process. The new HR sits within the orga</w:t>
      </w:r>
      <w:r>
        <w:rPr>
          <w:rFonts w:ascii="Times New Roman" w:hAnsi="Times New Roman"/>
          <w:sz w:val="22"/>
          <w:szCs w:val="22"/>
        </w:rPr>
        <w:t xml:space="preserve">nization but with very less experience and a new work environment, he is not much aware of the company’s culture. There is no representation at the director level after the HR has been appointed. </w:t>
      </w:r>
    </w:p>
    <w:p w14:paraId="656392D2" w14:textId="77777777" w:rsidR="00690072" w:rsidRDefault="00690072">
      <w:pPr>
        <w:pageBreakBefore/>
        <w:spacing w:line="360" w:lineRule="auto"/>
        <w:jc w:val="both"/>
      </w:pPr>
    </w:p>
    <w:p w14:paraId="656392D3" w14:textId="77777777" w:rsidR="00690072" w:rsidRDefault="001F47BD">
      <w:pPr>
        <w:pStyle w:val="Heading1"/>
        <w:spacing w:before="0" w:line="360" w:lineRule="auto"/>
        <w:jc w:val="both"/>
        <w:rPr>
          <w:rFonts w:ascii="Times New Roman" w:hAnsi="Times New Roman"/>
          <w:color w:val="auto"/>
          <w:sz w:val="22"/>
          <w:szCs w:val="22"/>
        </w:rPr>
      </w:pPr>
      <w:bookmarkStart w:id="9" w:name="_Toc97826262"/>
      <w:bookmarkStart w:id="10" w:name="_Toc97834488"/>
      <w:r>
        <w:rPr>
          <w:rFonts w:ascii="Times New Roman" w:hAnsi="Times New Roman"/>
          <w:color w:val="auto"/>
          <w:sz w:val="22"/>
          <w:szCs w:val="22"/>
        </w:rPr>
        <w:t>3. Human resource management</w:t>
      </w:r>
      <w:bookmarkEnd w:id="9"/>
      <w:bookmarkEnd w:id="10"/>
      <w:r>
        <w:rPr>
          <w:rFonts w:ascii="Times New Roman" w:hAnsi="Times New Roman"/>
          <w:color w:val="auto"/>
          <w:sz w:val="22"/>
          <w:szCs w:val="22"/>
        </w:rPr>
        <w:t xml:space="preserve"> </w:t>
      </w:r>
    </w:p>
    <w:p w14:paraId="656392D4"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Human resource management is</w:t>
      </w:r>
      <w:r>
        <w:rPr>
          <w:rFonts w:ascii="Times New Roman" w:hAnsi="Times New Roman"/>
          <w:sz w:val="22"/>
          <w:szCs w:val="22"/>
        </w:rPr>
        <w:t xml:space="preserve"> understood to be a strategic idea that will help in managing and handling the people at the workplace. People management plays an essential part in an organization because this will bring wide opportunities and platforms for effective working as well as e</w:t>
      </w:r>
      <w:r>
        <w:rPr>
          <w:rFonts w:ascii="Times New Roman" w:hAnsi="Times New Roman"/>
          <w:sz w:val="22"/>
          <w:szCs w:val="22"/>
        </w:rPr>
        <w:t>xploring sustainably in the challenging marketplace. The people at the workplace have many roles and duties which should be responsibly done (Armstrong, 2020). According to the research, it has been determined that the companies in the UK that is leading p</w:t>
      </w:r>
      <w:r>
        <w:rPr>
          <w:rFonts w:ascii="Times New Roman" w:hAnsi="Times New Roman"/>
          <w:sz w:val="22"/>
          <w:szCs w:val="22"/>
        </w:rPr>
        <w:t>osition is high because of the effective people management approaches and strategies. The more employees are involved in the company’s operations and activities, the more possibility and reach to success could be attained. It is a practical give-and-take s</w:t>
      </w:r>
      <w:r>
        <w:rPr>
          <w:rFonts w:ascii="Times New Roman" w:hAnsi="Times New Roman"/>
          <w:sz w:val="22"/>
          <w:szCs w:val="22"/>
        </w:rPr>
        <w:t xml:space="preserve">cenario that could be proven by implying the best employee management strategies and plans. </w:t>
      </w:r>
    </w:p>
    <w:p w14:paraId="656392D5" w14:textId="77777777" w:rsidR="00690072" w:rsidRDefault="001F47BD">
      <w:pPr>
        <w:spacing w:line="360" w:lineRule="auto"/>
      </w:pPr>
      <w:r>
        <w:rPr>
          <w:rFonts w:ascii="Times New Roman" w:hAnsi="Times New Roman"/>
          <w:sz w:val="22"/>
          <w:szCs w:val="22"/>
        </w:rPr>
        <w:t xml:space="preserve">According to Boon et al., (2019) Human resource management has been considered an important element of business strategy; strategic human resource </w:t>
      </w:r>
      <w:r>
        <w:rPr>
          <w:rFonts w:ascii="Times New Roman" w:hAnsi="Times New Roman"/>
          <w:sz w:val="22"/>
          <w:szCs w:val="22"/>
        </w:rPr>
        <w:t>management. The human resource of the business is the link between the resources and the output. They also argued that the HR practices of the company require systematic measures to provide constructive results. According to Garg et al., (2021), every comp</w:t>
      </w:r>
      <w:r>
        <w:rPr>
          <w:rFonts w:ascii="Times New Roman" w:hAnsi="Times New Roman"/>
          <w:sz w:val="22"/>
          <w:szCs w:val="22"/>
        </w:rPr>
        <w:t>any’s HR department falls behind the creation of the relationship between the organization and its employees. The work culture and environment of Filo Triumph are responsible for creating an unsuitable workplace. The HR policies of the company put effort w</w:t>
      </w:r>
      <w:r>
        <w:rPr>
          <w:rFonts w:ascii="Times New Roman" w:hAnsi="Times New Roman"/>
          <w:sz w:val="22"/>
          <w:szCs w:val="22"/>
        </w:rPr>
        <w:t>hich governing the employee management of the company (</w:t>
      </w:r>
      <w:r>
        <w:rPr>
          <w:rFonts w:ascii="Times New Roman" w:hAnsi="Times New Roman"/>
          <w:color w:val="222222"/>
          <w:sz w:val="22"/>
          <w:szCs w:val="22"/>
          <w:shd w:val="clear" w:color="auto" w:fill="FFFFFF"/>
        </w:rPr>
        <w:t>Cooke, Xiao &amp; Chen, 2021)</w:t>
      </w:r>
      <w:r>
        <w:rPr>
          <w:rFonts w:ascii="Times New Roman" w:hAnsi="Times New Roman"/>
          <w:sz w:val="22"/>
          <w:szCs w:val="22"/>
        </w:rPr>
        <w:t>.</w:t>
      </w:r>
    </w:p>
    <w:p w14:paraId="656392D6" w14:textId="77777777" w:rsidR="00690072" w:rsidRDefault="001F47BD">
      <w:pPr>
        <w:spacing w:line="360" w:lineRule="auto"/>
        <w:jc w:val="both"/>
      </w:pPr>
      <w:r>
        <w:rPr>
          <w:rFonts w:ascii="Times New Roman" w:hAnsi="Times New Roman"/>
          <w:sz w:val="22"/>
          <w:szCs w:val="22"/>
        </w:rPr>
        <w:t>The employee’s performance is what in the end is presenting the company’s overall status. Therefore it is important that human resource practices and operations in every orga</w:t>
      </w:r>
      <w:r>
        <w:rPr>
          <w:rFonts w:ascii="Times New Roman" w:hAnsi="Times New Roman"/>
          <w:sz w:val="22"/>
          <w:szCs w:val="22"/>
        </w:rPr>
        <w:t>nization have to be performed properly and effectively. This will aid the companies to establish and develop an unforgettable brand value internally and in the market. Certain areas will when emphasized effectively assist in handling the overall people man</w:t>
      </w:r>
      <w:r>
        <w:rPr>
          <w:rFonts w:ascii="Times New Roman" w:hAnsi="Times New Roman"/>
          <w:sz w:val="22"/>
          <w:szCs w:val="22"/>
        </w:rPr>
        <w:t>agement process (</w:t>
      </w:r>
      <w:r>
        <w:rPr>
          <w:rFonts w:ascii="Times New Roman" w:hAnsi="Times New Roman"/>
          <w:spacing w:val="-2"/>
          <w:sz w:val="22"/>
          <w:szCs w:val="22"/>
        </w:rPr>
        <w:t>Henderson, 2017)</w:t>
      </w:r>
      <w:r>
        <w:rPr>
          <w:rFonts w:ascii="Times New Roman" w:hAnsi="Times New Roman"/>
          <w:sz w:val="22"/>
          <w:szCs w:val="22"/>
        </w:rPr>
        <w:t xml:space="preserve">. Filo Triumph Company is facing challenges and issues in its survival strategies in the competitive market. Therefore it is required that the company should develop effective human resources management process. </w:t>
      </w:r>
    </w:p>
    <w:p w14:paraId="656392D7" w14:textId="77777777" w:rsidR="00690072" w:rsidRDefault="001F47BD">
      <w:pPr>
        <w:pStyle w:val="Heading2"/>
        <w:spacing w:before="0" w:line="360" w:lineRule="auto"/>
        <w:jc w:val="both"/>
        <w:rPr>
          <w:rFonts w:ascii="Times New Roman" w:hAnsi="Times New Roman"/>
          <w:color w:val="auto"/>
          <w:sz w:val="22"/>
          <w:szCs w:val="22"/>
        </w:rPr>
      </w:pPr>
      <w:bookmarkStart w:id="11" w:name="_Toc97826263"/>
      <w:bookmarkStart w:id="12" w:name="_Toc97834489"/>
      <w:r>
        <w:rPr>
          <w:rFonts w:ascii="Times New Roman" w:hAnsi="Times New Roman"/>
          <w:color w:val="auto"/>
          <w:sz w:val="22"/>
          <w:szCs w:val="22"/>
        </w:rPr>
        <w:t>3.1 Priori</w:t>
      </w:r>
      <w:r>
        <w:rPr>
          <w:rFonts w:ascii="Times New Roman" w:hAnsi="Times New Roman"/>
          <w:color w:val="auto"/>
          <w:sz w:val="22"/>
          <w:szCs w:val="22"/>
        </w:rPr>
        <w:t>ty area</w:t>
      </w:r>
      <w:bookmarkEnd w:id="11"/>
      <w:bookmarkEnd w:id="12"/>
    </w:p>
    <w:p w14:paraId="656392D8"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The human resource practices in Filo Triumph are one of the most considerable factors because staff retention is lacking within the firm and the prime cause of this is poor HRM practices and employee engagement is not focused highly on. Based on th</w:t>
      </w:r>
      <w:r>
        <w:rPr>
          <w:rFonts w:ascii="Times New Roman" w:hAnsi="Times New Roman"/>
          <w:sz w:val="22"/>
          <w:szCs w:val="22"/>
        </w:rPr>
        <w:t>e human resource practices of Filo Triumph the human resource manager is recently recruited and with the poor human resource background of the company the employees are not satisfied and they tend to leave the company within 2-3 months which is not even co</w:t>
      </w:r>
      <w:r>
        <w:rPr>
          <w:rFonts w:ascii="Times New Roman" w:hAnsi="Times New Roman"/>
          <w:sz w:val="22"/>
          <w:szCs w:val="22"/>
        </w:rPr>
        <w:t xml:space="preserve">nsidered to be a regular working routine as one month is generally considered to be a probation period. The reason identified is the poor employee engagement process. </w:t>
      </w:r>
    </w:p>
    <w:p w14:paraId="656392D9" w14:textId="77777777" w:rsidR="00690072" w:rsidRDefault="001F47BD">
      <w:pPr>
        <w:spacing w:line="360" w:lineRule="auto"/>
        <w:jc w:val="both"/>
      </w:pPr>
      <w:r>
        <w:rPr>
          <w:rFonts w:ascii="Times New Roman" w:hAnsi="Times New Roman"/>
          <w:sz w:val="22"/>
          <w:szCs w:val="22"/>
        </w:rPr>
        <w:lastRenderedPageBreak/>
        <w:t>Employee engagement within an organization plays an essential part to obtain effective o</w:t>
      </w:r>
      <w:r>
        <w:rPr>
          <w:rFonts w:ascii="Times New Roman" w:hAnsi="Times New Roman"/>
          <w:sz w:val="22"/>
          <w:szCs w:val="22"/>
        </w:rPr>
        <w:t>utcomes and results as part of employee input. Employee engagement is understood to be the method where the authorities make sure that the employees working within an organization are taking part in different activities. In other words, it can be understoo</w:t>
      </w:r>
      <w:r>
        <w:rPr>
          <w:rFonts w:ascii="Times New Roman" w:hAnsi="Times New Roman"/>
          <w:sz w:val="22"/>
          <w:szCs w:val="22"/>
        </w:rPr>
        <w:t>d to be the relationship between the organisation and the employees (</w:t>
      </w:r>
      <w:r>
        <w:rPr>
          <w:rFonts w:ascii="Times New Roman" w:hAnsi="Times New Roman"/>
          <w:sz w:val="22"/>
          <w:szCs w:val="22"/>
          <w:shd w:val="clear" w:color="auto" w:fill="FFFFFF"/>
        </w:rPr>
        <w:t>Motyka, 2018)</w:t>
      </w:r>
      <w:r>
        <w:rPr>
          <w:rFonts w:ascii="Times New Roman" w:hAnsi="Times New Roman"/>
          <w:sz w:val="22"/>
          <w:szCs w:val="22"/>
        </w:rPr>
        <w:t>. Employee engagement has been considered the priority area because Filo triumph is unable to retain its staffs which is leading to increase in employee turnover rates. Being</w:t>
      </w:r>
      <w:r>
        <w:rPr>
          <w:rFonts w:ascii="Times New Roman" w:hAnsi="Times New Roman"/>
          <w:sz w:val="22"/>
          <w:szCs w:val="22"/>
        </w:rPr>
        <w:t xml:space="preserve"> in the retail industry especially in UK it is very difficult to sustain and survive. With the changing market situation and challenges, retention of employees to perform well is very important. </w:t>
      </w:r>
    </w:p>
    <w:p w14:paraId="656392DA"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The main priorities of the organization are explained in the</w:t>
      </w:r>
      <w:r>
        <w:rPr>
          <w:rFonts w:ascii="Times New Roman" w:hAnsi="Times New Roman"/>
          <w:sz w:val="22"/>
          <w:szCs w:val="22"/>
        </w:rPr>
        <w:t xml:space="preserve"> below points:</w:t>
      </w:r>
    </w:p>
    <w:p w14:paraId="656392DB" w14:textId="77777777" w:rsidR="00690072" w:rsidRDefault="001F47BD">
      <w:pPr>
        <w:pStyle w:val="ListParagraph"/>
        <w:numPr>
          <w:ilvl w:val="0"/>
          <w:numId w:val="1"/>
        </w:numPr>
        <w:spacing w:line="360" w:lineRule="auto"/>
        <w:jc w:val="both"/>
      </w:pPr>
      <w:r>
        <w:rPr>
          <w:rFonts w:ascii="Times New Roman" w:hAnsi="Times New Roman"/>
          <w:sz w:val="22"/>
          <w:szCs w:val="22"/>
        </w:rPr>
        <w:t>Health and safety: Most the organizations have changed their priorities toward health due to global diseases like Covid-19. After the corona crisis, companies have become more active in the health and safety of their employees (</w:t>
      </w:r>
      <w:r>
        <w:rPr>
          <w:rFonts w:ascii="Times New Roman" w:hAnsi="Times New Roman"/>
          <w:color w:val="222222"/>
          <w:sz w:val="22"/>
          <w:szCs w:val="22"/>
          <w:shd w:val="clear" w:color="auto" w:fill="FFFFFF"/>
        </w:rPr>
        <w:t xml:space="preserve">Macke &amp; </w:t>
      </w:r>
      <w:r>
        <w:rPr>
          <w:rFonts w:ascii="Times New Roman" w:hAnsi="Times New Roman"/>
          <w:color w:val="222222"/>
          <w:sz w:val="22"/>
          <w:szCs w:val="22"/>
          <w:shd w:val="clear" w:color="auto" w:fill="FFFFFF"/>
        </w:rPr>
        <w:t>Genari, 2019)</w:t>
      </w:r>
      <w:r>
        <w:rPr>
          <w:rFonts w:ascii="Times New Roman" w:hAnsi="Times New Roman"/>
          <w:sz w:val="22"/>
          <w:szCs w:val="22"/>
        </w:rPr>
        <w:t>. During the lockdown period, the company started many virtual work practices to help their employees cope with the situation. This should be the case in Filo Triumph (</w:t>
      </w:r>
      <w:r>
        <w:rPr>
          <w:rFonts w:ascii="Times New Roman" w:hAnsi="Times New Roman"/>
          <w:color w:val="222222"/>
          <w:sz w:val="22"/>
          <w:szCs w:val="22"/>
          <w:shd w:val="clear" w:color="auto" w:fill="FFFFFF"/>
        </w:rPr>
        <w:t>Trinidad, 2021</w:t>
      </w:r>
      <w:r>
        <w:rPr>
          <w:rFonts w:ascii="Times New Roman" w:hAnsi="Times New Roman"/>
          <w:sz w:val="22"/>
          <w:szCs w:val="22"/>
        </w:rPr>
        <w:t>). Filo Triumph should also improve their health and safety m</w:t>
      </w:r>
      <w:r>
        <w:rPr>
          <w:rFonts w:ascii="Times New Roman" w:hAnsi="Times New Roman"/>
          <w:sz w:val="22"/>
          <w:szCs w:val="22"/>
        </w:rPr>
        <w:t xml:space="preserve">easures for their employees to show their concern. </w:t>
      </w:r>
    </w:p>
    <w:p w14:paraId="656392DC" w14:textId="77777777" w:rsidR="00690072" w:rsidRDefault="001F47BD">
      <w:pPr>
        <w:pStyle w:val="ListParagraph"/>
        <w:numPr>
          <w:ilvl w:val="0"/>
          <w:numId w:val="1"/>
        </w:numPr>
        <w:spacing w:line="360" w:lineRule="auto"/>
        <w:jc w:val="both"/>
      </w:pPr>
      <w:r>
        <w:rPr>
          <w:rFonts w:ascii="Times New Roman" w:hAnsi="Times New Roman"/>
          <w:sz w:val="22"/>
          <w:szCs w:val="22"/>
        </w:rPr>
        <w:t xml:space="preserve">Core culture: According to </w:t>
      </w:r>
      <w:r>
        <w:rPr>
          <w:rFonts w:ascii="Times New Roman" w:hAnsi="Times New Roman"/>
          <w:color w:val="222222"/>
          <w:sz w:val="22"/>
          <w:szCs w:val="22"/>
          <w:shd w:val="clear" w:color="auto" w:fill="FFFFFF"/>
        </w:rPr>
        <w:t>Anwar &amp; Abdullah (2021), human resource management practices significantly affect the performance of the employees as well as the company. The organizational performance of Filo</w:t>
      </w:r>
      <w:r>
        <w:rPr>
          <w:rFonts w:ascii="Times New Roman" w:hAnsi="Times New Roman"/>
          <w:color w:val="222222"/>
          <w:sz w:val="22"/>
          <w:szCs w:val="22"/>
          <w:shd w:val="clear" w:color="auto" w:fill="FFFFFF"/>
        </w:rPr>
        <w:t>'s triumph has been severely affected by poor HR practices which have hampered its mission accomplishment.</w:t>
      </w:r>
      <w:r>
        <w:rPr>
          <w:rFonts w:ascii="Times New Roman" w:hAnsi="Times New Roman"/>
          <w:sz w:val="22"/>
          <w:szCs w:val="22"/>
        </w:rPr>
        <w:t xml:space="preserve">  </w:t>
      </w:r>
    </w:p>
    <w:p w14:paraId="656392DD" w14:textId="77777777" w:rsidR="00690072" w:rsidRDefault="001F47BD">
      <w:pPr>
        <w:pStyle w:val="ListParagraph"/>
        <w:numPr>
          <w:ilvl w:val="0"/>
          <w:numId w:val="1"/>
        </w:numPr>
        <w:spacing w:line="360" w:lineRule="auto"/>
        <w:jc w:val="both"/>
      </w:pPr>
      <w:r>
        <w:rPr>
          <w:rFonts w:ascii="Times New Roman" w:hAnsi="Times New Roman"/>
          <w:sz w:val="22"/>
          <w:szCs w:val="22"/>
        </w:rPr>
        <w:t>Vision and goals: According to Amrutha &amp; Geetha (2020), human resource management should communicate the vision and goals of the company to their e</w:t>
      </w:r>
      <w:r>
        <w:rPr>
          <w:rFonts w:ascii="Times New Roman" w:hAnsi="Times New Roman"/>
          <w:sz w:val="22"/>
          <w:szCs w:val="22"/>
        </w:rPr>
        <w:t>mployees. This will provide them with the destination for their efforts (</w:t>
      </w:r>
      <w:r>
        <w:rPr>
          <w:rFonts w:ascii="Times New Roman" w:hAnsi="Times New Roman"/>
          <w:color w:val="222222"/>
          <w:sz w:val="22"/>
          <w:szCs w:val="22"/>
          <w:shd w:val="clear" w:color="auto" w:fill="FFFFFF"/>
        </w:rPr>
        <w:t>Hamadamin &amp; Atan, 2019</w:t>
      </w:r>
      <w:r>
        <w:rPr>
          <w:rFonts w:ascii="Times New Roman" w:hAnsi="Times New Roman"/>
          <w:sz w:val="22"/>
          <w:szCs w:val="22"/>
          <w:shd w:val="clear" w:color="auto" w:fill="FFFFFF"/>
        </w:rPr>
        <w:t>)</w:t>
      </w:r>
      <w:r>
        <w:rPr>
          <w:rFonts w:ascii="Times New Roman" w:hAnsi="Times New Roman"/>
          <w:sz w:val="22"/>
          <w:szCs w:val="22"/>
        </w:rPr>
        <w:t xml:space="preserve">. This will also help them to understand the motive of their responsibilities in the company.   </w:t>
      </w:r>
    </w:p>
    <w:p w14:paraId="656392DE" w14:textId="77777777" w:rsidR="00690072" w:rsidRDefault="001F47BD">
      <w:pPr>
        <w:pStyle w:val="ListParagraph"/>
        <w:numPr>
          <w:ilvl w:val="0"/>
          <w:numId w:val="1"/>
        </w:numPr>
        <w:spacing w:line="360" w:lineRule="auto"/>
        <w:jc w:val="both"/>
      </w:pPr>
      <w:r>
        <w:rPr>
          <w:rFonts w:ascii="Times New Roman" w:hAnsi="Times New Roman"/>
          <w:sz w:val="22"/>
          <w:szCs w:val="22"/>
        </w:rPr>
        <w:t xml:space="preserve">Engaged workforce: An engaged force of the company can only be </w:t>
      </w:r>
      <w:r>
        <w:rPr>
          <w:rFonts w:ascii="Times New Roman" w:hAnsi="Times New Roman"/>
          <w:sz w:val="22"/>
          <w:szCs w:val="22"/>
        </w:rPr>
        <w:t>achieved through the elements like trust, communication, achievement, caring, and ownership. Filo Triumph lacked these elements which ultimately affected its employee engagement (</w:t>
      </w:r>
      <w:r>
        <w:rPr>
          <w:rFonts w:ascii="Times New Roman" w:hAnsi="Times New Roman"/>
          <w:color w:val="222222"/>
          <w:sz w:val="22"/>
          <w:szCs w:val="22"/>
          <w:shd w:val="clear" w:color="auto" w:fill="FFFFFF"/>
        </w:rPr>
        <w:t>Vithana, Soobaroyen  &amp; Ntim, 2021</w:t>
      </w:r>
      <w:r>
        <w:rPr>
          <w:rFonts w:ascii="Times New Roman" w:hAnsi="Times New Roman"/>
          <w:sz w:val="22"/>
          <w:szCs w:val="22"/>
        </w:rPr>
        <w:t xml:space="preserve">).  </w:t>
      </w:r>
    </w:p>
    <w:p w14:paraId="656392DF" w14:textId="77777777" w:rsidR="00690072" w:rsidRDefault="001F47BD">
      <w:pPr>
        <w:pStyle w:val="Heading2"/>
        <w:spacing w:before="0" w:line="360" w:lineRule="auto"/>
        <w:jc w:val="both"/>
        <w:rPr>
          <w:rFonts w:ascii="Times New Roman" w:hAnsi="Times New Roman"/>
          <w:color w:val="auto"/>
          <w:sz w:val="22"/>
          <w:szCs w:val="22"/>
        </w:rPr>
      </w:pPr>
      <w:bookmarkStart w:id="13" w:name="_Toc97826264"/>
      <w:bookmarkStart w:id="14" w:name="_Toc97834490"/>
      <w:r>
        <w:rPr>
          <w:rFonts w:ascii="Times New Roman" w:hAnsi="Times New Roman"/>
          <w:color w:val="auto"/>
          <w:sz w:val="22"/>
          <w:szCs w:val="22"/>
        </w:rPr>
        <w:t>3.2 Need for improvement</w:t>
      </w:r>
      <w:bookmarkEnd w:id="13"/>
      <w:bookmarkEnd w:id="14"/>
      <w:r>
        <w:rPr>
          <w:rFonts w:ascii="Times New Roman" w:hAnsi="Times New Roman"/>
          <w:color w:val="auto"/>
          <w:sz w:val="22"/>
          <w:szCs w:val="22"/>
        </w:rPr>
        <w:t xml:space="preserve"> </w:t>
      </w:r>
    </w:p>
    <w:p w14:paraId="656392E0" w14:textId="77777777" w:rsidR="00690072" w:rsidRDefault="001F47BD">
      <w:pPr>
        <w:spacing w:line="360" w:lineRule="auto"/>
        <w:jc w:val="both"/>
      </w:pPr>
      <w:r>
        <w:rPr>
          <w:rFonts w:ascii="Times New Roman" w:hAnsi="Times New Roman"/>
          <w:sz w:val="22"/>
          <w:szCs w:val="22"/>
        </w:rPr>
        <w:t>The employees</w:t>
      </w:r>
      <w:r>
        <w:rPr>
          <w:rFonts w:ascii="Times New Roman" w:hAnsi="Times New Roman"/>
          <w:sz w:val="22"/>
          <w:szCs w:val="22"/>
        </w:rPr>
        <w:t xml:space="preserve"> in an organisation has prime role in attaining the set goals and standards. The contribution of the employees within an organisation is very high. The employee engagement will make sure that the activities performed in an organisation are done enthusiasti</w:t>
      </w:r>
      <w:r>
        <w:rPr>
          <w:rFonts w:ascii="Times New Roman" w:hAnsi="Times New Roman"/>
          <w:sz w:val="22"/>
          <w:szCs w:val="22"/>
        </w:rPr>
        <w:t xml:space="preserve">cally as well as with the motive to achieve the ultimate goal of success. The need of employee engagement is very high in Filo Triumph Company because of the poor employee retention rate. The employees in the company is not retaining because there is no </w:t>
      </w:r>
      <w:r>
        <w:rPr>
          <w:rFonts w:ascii="Times New Roman" w:hAnsi="Times New Roman"/>
          <w:sz w:val="22"/>
          <w:szCs w:val="22"/>
        </w:rPr>
        <w:lastRenderedPageBreak/>
        <w:t>pr</w:t>
      </w:r>
      <w:r>
        <w:rPr>
          <w:rFonts w:ascii="Times New Roman" w:hAnsi="Times New Roman"/>
          <w:sz w:val="22"/>
          <w:szCs w:val="22"/>
        </w:rPr>
        <w:t>oper human resource policies and lack of the effective environment leading to high employee turnover rates (</w:t>
      </w:r>
      <w:r>
        <w:rPr>
          <w:rFonts w:ascii="Times New Roman" w:hAnsi="Times New Roman"/>
          <w:sz w:val="22"/>
          <w:szCs w:val="22"/>
          <w:shd w:val="clear" w:color="auto" w:fill="FFFFFF"/>
        </w:rPr>
        <w:t>Men et al., 2020)</w:t>
      </w:r>
      <w:r>
        <w:rPr>
          <w:rFonts w:ascii="Times New Roman" w:hAnsi="Times New Roman"/>
          <w:sz w:val="22"/>
          <w:szCs w:val="22"/>
        </w:rPr>
        <w:t xml:space="preserve">. </w:t>
      </w:r>
    </w:p>
    <w:p w14:paraId="656392E1" w14:textId="77777777" w:rsidR="00690072" w:rsidRDefault="001F47BD">
      <w:pPr>
        <w:spacing w:line="360" w:lineRule="auto"/>
        <w:jc w:val="both"/>
      </w:pPr>
      <w:r>
        <w:rPr>
          <w:rFonts w:ascii="Times New Roman" w:hAnsi="Times New Roman"/>
          <w:sz w:val="22"/>
          <w:szCs w:val="22"/>
        </w:rPr>
        <w:t>The employees within the company are hard-working and skilled but the efforts made to retain and to make them engaged in the ope</w:t>
      </w:r>
      <w:r>
        <w:rPr>
          <w:rFonts w:ascii="Times New Roman" w:hAnsi="Times New Roman"/>
          <w:sz w:val="22"/>
          <w:szCs w:val="22"/>
        </w:rPr>
        <w:t>rations are not appropriately applied. This is leading to negative presence of the company and its work culture. The need of employee engagement in the company will bring prosperity in working, a healthy work culture, help in reducing the turnover rate, hi</w:t>
      </w:r>
      <w:r>
        <w:rPr>
          <w:rFonts w:ascii="Times New Roman" w:hAnsi="Times New Roman"/>
          <w:sz w:val="22"/>
          <w:szCs w:val="22"/>
        </w:rPr>
        <w:t>gh productivity, good employer and employee relationship and it even impact positively on the company’s profitability (</w:t>
      </w:r>
      <w:r>
        <w:rPr>
          <w:rFonts w:ascii="Times New Roman" w:hAnsi="Times New Roman"/>
          <w:sz w:val="22"/>
          <w:szCs w:val="22"/>
          <w:shd w:val="clear" w:color="auto" w:fill="FFFFFF"/>
        </w:rPr>
        <w:t>Rasool et al., 2021)</w:t>
      </w:r>
      <w:r>
        <w:rPr>
          <w:rFonts w:ascii="Times New Roman" w:hAnsi="Times New Roman"/>
          <w:sz w:val="22"/>
          <w:szCs w:val="22"/>
        </w:rPr>
        <w:t>.  Therefore considering the current situation and loophole of the company where performance and other factors are no</w:t>
      </w:r>
      <w:r>
        <w:rPr>
          <w:rFonts w:ascii="Times New Roman" w:hAnsi="Times New Roman"/>
          <w:sz w:val="22"/>
          <w:szCs w:val="22"/>
        </w:rPr>
        <w:t xml:space="preserve">t up to the mark, the need of improving the human resource practices by focusing on employee engagement has to be done. </w:t>
      </w:r>
    </w:p>
    <w:p w14:paraId="656392E2" w14:textId="77777777" w:rsidR="00690072" w:rsidRDefault="001F47BD">
      <w:pPr>
        <w:spacing w:line="360" w:lineRule="auto"/>
        <w:jc w:val="both"/>
      </w:pPr>
      <w:r>
        <w:rPr>
          <w:rFonts w:ascii="Times New Roman" w:hAnsi="Times New Roman"/>
          <w:color w:val="222222"/>
          <w:sz w:val="22"/>
          <w:szCs w:val="22"/>
          <w:shd w:val="clear" w:color="auto" w:fill="FFFFFF"/>
        </w:rPr>
        <w:t>According to Amrutha &amp; Geetha (2020), the social responsibility of society to the company should also be handled carefully inside the w</w:t>
      </w:r>
      <w:r>
        <w:rPr>
          <w:rFonts w:ascii="Times New Roman" w:hAnsi="Times New Roman"/>
          <w:color w:val="222222"/>
          <w:sz w:val="22"/>
          <w:szCs w:val="22"/>
          <w:shd w:val="clear" w:color="auto" w:fill="FFFFFF"/>
        </w:rPr>
        <w:t>orkplace. HRM of Filo Triumph is poorly constructed which reflects that they have to improve the whole system of their management to retain employees.  According to Young (2018), employee engagement should be a behavioral analysis of human resources. It al</w:t>
      </w:r>
      <w:r>
        <w:rPr>
          <w:rFonts w:ascii="Times New Roman" w:hAnsi="Times New Roman"/>
          <w:color w:val="222222"/>
          <w:sz w:val="22"/>
          <w:szCs w:val="22"/>
          <w:shd w:val="clear" w:color="auto" w:fill="FFFFFF"/>
        </w:rPr>
        <w:t>so explains that the personality of the employee depicts their engagement in the company which should be analyzed during the hiring process. Filo Triumph should use personality-based means to highlight the importance of employee engagement in their work cu</w:t>
      </w:r>
      <w:r>
        <w:rPr>
          <w:rFonts w:ascii="Times New Roman" w:hAnsi="Times New Roman"/>
          <w:color w:val="222222"/>
          <w:sz w:val="22"/>
          <w:szCs w:val="22"/>
          <w:shd w:val="clear" w:color="auto" w:fill="FFFFFF"/>
        </w:rPr>
        <w:t>lture (Reino, Rõigas &amp; Müürsepp, 2020).</w:t>
      </w:r>
    </w:p>
    <w:p w14:paraId="656392E3" w14:textId="77777777" w:rsidR="00690072" w:rsidRDefault="001F47BD">
      <w:pPr>
        <w:pStyle w:val="Heading2"/>
        <w:spacing w:before="0" w:line="360" w:lineRule="auto"/>
        <w:jc w:val="both"/>
        <w:rPr>
          <w:rFonts w:ascii="Times New Roman" w:hAnsi="Times New Roman"/>
          <w:color w:val="auto"/>
          <w:sz w:val="22"/>
          <w:szCs w:val="22"/>
        </w:rPr>
      </w:pPr>
      <w:bookmarkStart w:id="15" w:name="_Toc97826265"/>
      <w:bookmarkStart w:id="16" w:name="_Toc97834491"/>
      <w:r>
        <w:rPr>
          <w:rFonts w:ascii="Times New Roman" w:hAnsi="Times New Roman"/>
          <w:color w:val="auto"/>
          <w:sz w:val="22"/>
          <w:szCs w:val="22"/>
        </w:rPr>
        <w:t>3.3 Impact on organization’s effectiveness and performance</w:t>
      </w:r>
      <w:bookmarkEnd w:id="15"/>
      <w:bookmarkEnd w:id="16"/>
      <w:r>
        <w:rPr>
          <w:rFonts w:ascii="Times New Roman" w:hAnsi="Times New Roman"/>
          <w:color w:val="auto"/>
          <w:sz w:val="22"/>
          <w:szCs w:val="22"/>
        </w:rPr>
        <w:t xml:space="preserve"> </w:t>
      </w:r>
    </w:p>
    <w:p w14:paraId="656392E4" w14:textId="77777777" w:rsidR="00690072" w:rsidRDefault="001F47BD">
      <w:pPr>
        <w:spacing w:line="360" w:lineRule="auto"/>
        <w:jc w:val="both"/>
      </w:pPr>
      <w:r>
        <w:rPr>
          <w:rFonts w:ascii="Times New Roman" w:hAnsi="Times New Roman"/>
          <w:sz w:val="22"/>
          <w:szCs w:val="22"/>
        </w:rPr>
        <w:t>The deficiency of the company that has been identified of the poor employee engagement program has direct and adverse impact on the overall performances. Ma</w:t>
      </w:r>
      <w:r>
        <w:rPr>
          <w:rFonts w:ascii="Times New Roman" w:hAnsi="Times New Roman"/>
          <w:sz w:val="22"/>
          <w:szCs w:val="22"/>
        </w:rPr>
        <w:t>ny negative outcomes can be obtained that will influence the company adversely. The only outcome that the company will get with poor employee engagement is the unstable and delayed success. The organisation’s effectiveness can be attained when there is sys</w:t>
      </w:r>
      <w:r>
        <w:rPr>
          <w:rFonts w:ascii="Times New Roman" w:hAnsi="Times New Roman"/>
          <w:sz w:val="22"/>
          <w:szCs w:val="22"/>
        </w:rPr>
        <w:t>tematic and well organised structure of work is carried out. With the lack of the management and structured plans the company will not be able to perform the operations as required (</w:t>
      </w:r>
      <w:r>
        <w:rPr>
          <w:rFonts w:ascii="Times New Roman" w:hAnsi="Times New Roman"/>
          <w:sz w:val="22"/>
          <w:szCs w:val="22"/>
          <w:shd w:val="clear" w:color="auto" w:fill="FFFFFF"/>
        </w:rPr>
        <w:t>Rasool et al., 2021)</w:t>
      </w:r>
      <w:r>
        <w:rPr>
          <w:rFonts w:ascii="Times New Roman" w:hAnsi="Times New Roman"/>
          <w:sz w:val="22"/>
          <w:szCs w:val="22"/>
        </w:rPr>
        <w:t>. In Filo Triumph Company the activities are performed</w:t>
      </w:r>
      <w:r>
        <w:rPr>
          <w:rFonts w:ascii="Times New Roman" w:hAnsi="Times New Roman"/>
          <w:sz w:val="22"/>
          <w:szCs w:val="22"/>
        </w:rPr>
        <w:t xml:space="preserve"> but the result is not appropriate and meeting the objectives that ultimately assists in attaining vision and mission. The company because of this issue could not able to retain its value and position long and competitors are able to use benefits to grow i</w:t>
      </w:r>
      <w:r>
        <w:rPr>
          <w:rFonts w:ascii="Times New Roman" w:hAnsi="Times New Roman"/>
          <w:sz w:val="22"/>
          <w:szCs w:val="22"/>
        </w:rPr>
        <w:t>n the market.</w:t>
      </w:r>
    </w:p>
    <w:p w14:paraId="656392E5" w14:textId="77777777" w:rsidR="00690072" w:rsidRDefault="001F47BD">
      <w:pPr>
        <w:spacing w:line="360" w:lineRule="auto"/>
        <w:jc w:val="both"/>
      </w:pPr>
      <w:r>
        <w:rPr>
          <w:rFonts w:ascii="Times New Roman" w:hAnsi="Times New Roman"/>
          <w:sz w:val="22"/>
          <w:szCs w:val="22"/>
        </w:rPr>
        <w:t xml:space="preserve">The organisation’s performance and effectiveness will highly get influence adversely by the identified deficiency because when the employees working in the company are not satisfied then there will be disruption in the process. The work </w:t>
      </w:r>
      <w:r>
        <w:rPr>
          <w:rFonts w:ascii="Times New Roman" w:hAnsi="Times New Roman"/>
          <w:sz w:val="22"/>
          <w:szCs w:val="22"/>
        </w:rPr>
        <w:t>culture ill get influence in total and the impact will fall even on the engaged employees will get de-motivated and low morale. The performance of the company is based on the input that employees add on the activities. The low energy and dissatisfied effor</w:t>
      </w:r>
      <w:r>
        <w:rPr>
          <w:rFonts w:ascii="Times New Roman" w:hAnsi="Times New Roman"/>
          <w:sz w:val="22"/>
          <w:szCs w:val="22"/>
        </w:rPr>
        <w:t xml:space="preserve">t of the employees will not let the company achieve its set standards. Along with this the company will not be able to sustain long </w:t>
      </w:r>
      <w:r>
        <w:rPr>
          <w:rFonts w:ascii="Times New Roman" w:hAnsi="Times New Roman"/>
          <w:sz w:val="22"/>
          <w:szCs w:val="22"/>
        </w:rPr>
        <w:lastRenderedPageBreak/>
        <w:t>in the challenging market (</w:t>
      </w:r>
      <w:r>
        <w:rPr>
          <w:rFonts w:ascii="Times New Roman" w:hAnsi="Times New Roman"/>
          <w:sz w:val="22"/>
          <w:szCs w:val="22"/>
          <w:shd w:val="clear" w:color="auto" w:fill="FFFFFF"/>
        </w:rPr>
        <w:t>Albrecht et al., 2018)</w:t>
      </w:r>
      <w:r>
        <w:rPr>
          <w:rFonts w:ascii="Times New Roman" w:hAnsi="Times New Roman"/>
          <w:sz w:val="22"/>
          <w:szCs w:val="22"/>
        </w:rPr>
        <w:t>. The performance is what makes an organisation stabilise and survive in th</w:t>
      </w:r>
      <w:r>
        <w:rPr>
          <w:rFonts w:ascii="Times New Roman" w:hAnsi="Times New Roman"/>
          <w:sz w:val="22"/>
          <w:szCs w:val="22"/>
        </w:rPr>
        <w:t xml:space="preserve">e competitive world. The poor employee engagement therefore will have negative impact on the performances as well as the effectiveness factors. </w:t>
      </w:r>
    </w:p>
    <w:p w14:paraId="656392E6" w14:textId="77777777" w:rsidR="00690072" w:rsidRDefault="001F47BD">
      <w:pPr>
        <w:spacing w:line="360" w:lineRule="auto"/>
        <w:jc w:val="both"/>
      </w:pPr>
      <w:r>
        <w:rPr>
          <w:rFonts w:ascii="Times New Roman" w:hAnsi="Times New Roman"/>
          <w:color w:val="222222"/>
          <w:sz w:val="22"/>
          <w:szCs w:val="22"/>
          <w:shd w:val="clear" w:color="auto" w:fill="FFFFFF"/>
        </w:rPr>
        <w:t>The effectiveness of the organization in the modern time is directly proportional to their human resource manag</w:t>
      </w:r>
      <w:r>
        <w:rPr>
          <w:rFonts w:ascii="Times New Roman" w:hAnsi="Times New Roman"/>
          <w:color w:val="222222"/>
          <w:sz w:val="22"/>
          <w:szCs w:val="22"/>
          <w:shd w:val="clear" w:color="auto" w:fill="FFFFFF"/>
        </w:rPr>
        <w:t xml:space="preserve">ement (Hamid, Muzamil &amp; Shah, 2022). Filo Triumph has been facing the same issues where the strategy of the company is not focusing on their employees thus resulting in poor results (Greer, 2021). </w:t>
      </w:r>
    </w:p>
    <w:p w14:paraId="656392E7" w14:textId="77777777" w:rsidR="00690072" w:rsidRDefault="001F47BD">
      <w:pPr>
        <w:spacing w:line="360" w:lineRule="auto"/>
        <w:jc w:val="both"/>
      </w:pPr>
      <w:r>
        <w:rPr>
          <w:rFonts w:ascii="Times New Roman" w:hAnsi="Times New Roman"/>
          <w:sz w:val="22"/>
          <w:szCs w:val="22"/>
        </w:rPr>
        <w:t>The effectiveness factors of the company will bring positi</w:t>
      </w:r>
      <w:r>
        <w:rPr>
          <w:rFonts w:ascii="Times New Roman" w:hAnsi="Times New Roman"/>
          <w:sz w:val="22"/>
          <w:szCs w:val="22"/>
        </w:rPr>
        <w:t>vity and pathway towards sustainability and growth. The employee puts in a lot of efforts that make a company worth to be sustaining in the market but in return if they are not treated well or encouraged in the company as an asset, then organisation not on</w:t>
      </w:r>
      <w:r>
        <w:rPr>
          <w:rFonts w:ascii="Times New Roman" w:hAnsi="Times New Roman"/>
          <w:sz w:val="22"/>
          <w:szCs w:val="22"/>
        </w:rPr>
        <w:t>ly lose its employees but its value and brand worth in the market (</w:t>
      </w:r>
      <w:r>
        <w:rPr>
          <w:rFonts w:ascii="Times New Roman" w:hAnsi="Times New Roman"/>
          <w:sz w:val="22"/>
          <w:szCs w:val="22"/>
          <w:shd w:val="clear" w:color="auto" w:fill="FFFFFF"/>
        </w:rPr>
        <w:t>Barreiro and Treglown, 2020)</w:t>
      </w:r>
      <w:r>
        <w:rPr>
          <w:rFonts w:ascii="Times New Roman" w:hAnsi="Times New Roman"/>
          <w:sz w:val="22"/>
          <w:szCs w:val="22"/>
        </w:rPr>
        <w:t xml:space="preserve">. The employees therefore are the only and the most significant asset that can help in building and destroying the effectiveness and value of the company. </w:t>
      </w:r>
    </w:p>
    <w:p w14:paraId="656392E8" w14:textId="77777777" w:rsidR="00690072" w:rsidRDefault="00690072">
      <w:pPr>
        <w:spacing w:line="360" w:lineRule="auto"/>
        <w:jc w:val="both"/>
        <w:rPr>
          <w:sz w:val="22"/>
          <w:szCs w:val="22"/>
        </w:rPr>
      </w:pPr>
    </w:p>
    <w:p w14:paraId="656392E9" w14:textId="77777777" w:rsidR="00690072" w:rsidRDefault="001F47BD">
      <w:pPr>
        <w:pStyle w:val="Heading2"/>
        <w:spacing w:before="0" w:line="360" w:lineRule="auto"/>
        <w:jc w:val="both"/>
        <w:rPr>
          <w:rFonts w:ascii="Times New Roman" w:hAnsi="Times New Roman"/>
          <w:color w:val="auto"/>
          <w:sz w:val="22"/>
          <w:szCs w:val="22"/>
        </w:rPr>
      </w:pPr>
      <w:bookmarkStart w:id="17" w:name="_Toc97826266"/>
      <w:bookmarkStart w:id="18" w:name="_Toc97834492"/>
      <w:r>
        <w:rPr>
          <w:rFonts w:ascii="Times New Roman" w:hAnsi="Times New Roman"/>
          <w:color w:val="auto"/>
          <w:sz w:val="22"/>
          <w:szCs w:val="22"/>
        </w:rPr>
        <w:t xml:space="preserve">3.4 </w:t>
      </w:r>
      <w:r>
        <w:rPr>
          <w:rFonts w:ascii="Times New Roman" w:hAnsi="Times New Roman"/>
          <w:color w:val="auto"/>
          <w:sz w:val="22"/>
          <w:szCs w:val="22"/>
        </w:rPr>
        <w:t>Benefits of improving</w:t>
      </w:r>
      <w:bookmarkEnd w:id="17"/>
      <w:bookmarkEnd w:id="18"/>
    </w:p>
    <w:p w14:paraId="656392EA"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 xml:space="preserve">The priority area is important in Filo Triumph Company to obtain its position and value back. The challenging business world is the biggest risk that could be overcome by effective strategic plan and ideas. Therefore without thinking </w:t>
      </w:r>
      <w:r>
        <w:rPr>
          <w:rFonts w:ascii="Times New Roman" w:hAnsi="Times New Roman"/>
          <w:sz w:val="22"/>
          <w:szCs w:val="22"/>
        </w:rPr>
        <w:t xml:space="preserve">much the company should improve the deficiency area as determined because many benefits are associated with it. </w:t>
      </w:r>
    </w:p>
    <w:p w14:paraId="656392EB" w14:textId="77777777" w:rsidR="00690072" w:rsidRDefault="001F47BD">
      <w:pPr>
        <w:spacing w:line="360" w:lineRule="auto"/>
        <w:rPr>
          <w:rFonts w:ascii="Times New Roman" w:hAnsi="Times New Roman"/>
          <w:color w:val="222222"/>
          <w:sz w:val="22"/>
          <w:szCs w:val="22"/>
          <w:shd w:val="clear" w:color="auto" w:fill="FFFFFF"/>
        </w:rPr>
      </w:pPr>
      <w:r>
        <w:rPr>
          <w:rFonts w:ascii="Times New Roman" w:hAnsi="Times New Roman"/>
          <w:color w:val="222222"/>
          <w:sz w:val="22"/>
          <w:szCs w:val="22"/>
          <w:shd w:val="clear" w:color="auto" w:fill="FFFFFF"/>
        </w:rPr>
        <w:t xml:space="preserve">Sharma &amp; Kumra (2020) argues that employee engagement is the mediator of the workplace spirituality, mental health and organisational justice; </w:t>
      </w:r>
      <w:r>
        <w:rPr>
          <w:rFonts w:ascii="Times New Roman" w:hAnsi="Times New Roman"/>
          <w:color w:val="222222"/>
          <w:sz w:val="22"/>
          <w:szCs w:val="22"/>
          <w:shd w:val="clear" w:color="auto" w:fill="FFFFFF"/>
        </w:rPr>
        <w:t>these elements usually evolve around the productivity of the company. If the company wants to achieve better results, they have work towards the motivation of their employees and provide essential measures which support their employee needs. Some of the im</w:t>
      </w:r>
      <w:r>
        <w:rPr>
          <w:rFonts w:ascii="Times New Roman" w:hAnsi="Times New Roman"/>
          <w:color w:val="222222"/>
          <w:sz w:val="22"/>
          <w:szCs w:val="22"/>
          <w:shd w:val="clear" w:color="auto" w:fill="FFFFFF"/>
        </w:rPr>
        <w:t xml:space="preserve">portant aspects of every business which help in employee development and engagement are leadership, motivation and employee satisfaction. The leaders of the company can inject the right features of employee performance into their followers (Goode, Hegarty </w:t>
      </w:r>
      <w:r>
        <w:rPr>
          <w:rFonts w:ascii="Times New Roman" w:hAnsi="Times New Roman"/>
          <w:color w:val="222222"/>
          <w:sz w:val="22"/>
          <w:szCs w:val="22"/>
          <w:shd w:val="clear" w:color="auto" w:fill="FFFFFF"/>
        </w:rPr>
        <w:t>&amp; Levy, 2018). Filo Triumph should also focus on building effective leader and follower relationship to improve the communication between their workforces. Motivation is a psychological factor which can turn the table upside down of every business. If Filo</w:t>
      </w:r>
      <w:r>
        <w:rPr>
          <w:rFonts w:ascii="Times New Roman" w:hAnsi="Times New Roman"/>
          <w:color w:val="222222"/>
          <w:sz w:val="22"/>
          <w:szCs w:val="22"/>
          <w:shd w:val="clear" w:color="auto" w:fill="FFFFFF"/>
        </w:rPr>
        <w:t xml:space="preserve"> Triumph have motivated their employees to focus on the company mission and directed their efforts towards the goal, the scenario would have been different. The organisational culture of the company has decreased the employee satisfaction (Chow, 2018). All</w:t>
      </w:r>
      <w:r>
        <w:rPr>
          <w:rFonts w:ascii="Times New Roman" w:hAnsi="Times New Roman"/>
          <w:color w:val="222222"/>
          <w:sz w:val="22"/>
          <w:szCs w:val="22"/>
          <w:shd w:val="clear" w:color="auto" w:fill="FFFFFF"/>
        </w:rPr>
        <w:t xml:space="preserve"> these factors affect the performance of the employees and ultimately affect the company. </w:t>
      </w:r>
    </w:p>
    <w:p w14:paraId="656392EC"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Some of the benefits are as below-</w:t>
      </w:r>
    </w:p>
    <w:p w14:paraId="656392ED" w14:textId="77777777" w:rsidR="00690072" w:rsidRDefault="001F47BD">
      <w:pPr>
        <w:pStyle w:val="Heading3"/>
        <w:spacing w:before="0" w:line="360" w:lineRule="auto"/>
        <w:jc w:val="both"/>
        <w:rPr>
          <w:rFonts w:ascii="Times New Roman" w:hAnsi="Times New Roman"/>
          <w:color w:val="auto"/>
          <w:sz w:val="22"/>
          <w:szCs w:val="22"/>
        </w:rPr>
      </w:pPr>
      <w:bookmarkStart w:id="19" w:name="_Toc97834493"/>
      <w:r>
        <w:rPr>
          <w:rFonts w:ascii="Times New Roman" w:hAnsi="Times New Roman"/>
          <w:color w:val="auto"/>
          <w:sz w:val="22"/>
          <w:szCs w:val="22"/>
        </w:rPr>
        <w:lastRenderedPageBreak/>
        <w:t>3.4.1 Organisation</w:t>
      </w:r>
      <w:bookmarkEnd w:id="19"/>
    </w:p>
    <w:p w14:paraId="656392EE" w14:textId="77777777" w:rsidR="00690072" w:rsidRDefault="001F47BD">
      <w:pPr>
        <w:spacing w:line="360" w:lineRule="auto"/>
        <w:jc w:val="both"/>
      </w:pPr>
      <w:r>
        <w:rPr>
          <w:rFonts w:ascii="Times New Roman" w:hAnsi="Times New Roman"/>
          <w:sz w:val="22"/>
          <w:szCs w:val="22"/>
        </w:rPr>
        <w:t>The organisation will be benefitted with high possibility of productivity and quality performances. Besides tha</w:t>
      </w:r>
      <w:r>
        <w:rPr>
          <w:rFonts w:ascii="Times New Roman" w:hAnsi="Times New Roman"/>
          <w:sz w:val="22"/>
          <w:szCs w:val="22"/>
        </w:rPr>
        <w:t>t Filo Triumph Company will be able to lower down the employee turnover rates. The company will be able to effective attain increased revenue and profit. The more the employees are involved in the company, the productivity will get increased and it ultimat</w:t>
      </w:r>
      <w:r>
        <w:rPr>
          <w:rFonts w:ascii="Times New Roman" w:hAnsi="Times New Roman"/>
          <w:sz w:val="22"/>
          <w:szCs w:val="22"/>
        </w:rPr>
        <w:t>ely assists in generating revenues. The company will be able to get attain the opportunity to get growth in the challenging marketplace because the efficiency and effectiveness in the company by employee’s involvement will get increase (</w:t>
      </w:r>
      <w:r>
        <w:rPr>
          <w:rFonts w:ascii="Times New Roman" w:hAnsi="Times New Roman"/>
          <w:sz w:val="22"/>
          <w:szCs w:val="22"/>
          <w:shd w:val="clear" w:color="auto" w:fill="FFFFFF"/>
        </w:rPr>
        <w:t>Nikolova et al., 20</w:t>
      </w:r>
      <w:r>
        <w:rPr>
          <w:rFonts w:ascii="Times New Roman" w:hAnsi="Times New Roman"/>
          <w:sz w:val="22"/>
          <w:szCs w:val="22"/>
          <w:shd w:val="clear" w:color="auto" w:fill="FFFFFF"/>
        </w:rPr>
        <w:t>19)</w:t>
      </w:r>
      <w:r>
        <w:rPr>
          <w:rFonts w:ascii="Times New Roman" w:hAnsi="Times New Roman"/>
          <w:sz w:val="22"/>
          <w:szCs w:val="22"/>
        </w:rPr>
        <w:t xml:space="preserve">. The employee absenteeism from the work can also be lowered; this will also assist in increasing the productivity with high quality standards.  </w:t>
      </w:r>
    </w:p>
    <w:p w14:paraId="656392EF" w14:textId="77777777" w:rsidR="00690072" w:rsidRDefault="001F47BD">
      <w:pPr>
        <w:pStyle w:val="Heading3"/>
        <w:spacing w:before="0" w:line="360" w:lineRule="auto"/>
        <w:jc w:val="both"/>
        <w:rPr>
          <w:rFonts w:ascii="Times New Roman" w:hAnsi="Times New Roman"/>
          <w:color w:val="auto"/>
          <w:sz w:val="22"/>
          <w:szCs w:val="22"/>
        </w:rPr>
      </w:pPr>
      <w:bookmarkStart w:id="20" w:name="_Toc97834494"/>
      <w:r>
        <w:rPr>
          <w:rFonts w:ascii="Times New Roman" w:hAnsi="Times New Roman"/>
          <w:color w:val="auto"/>
          <w:sz w:val="22"/>
          <w:szCs w:val="22"/>
        </w:rPr>
        <w:t>3.4.2 Employees</w:t>
      </w:r>
      <w:bookmarkEnd w:id="20"/>
    </w:p>
    <w:p w14:paraId="656392F0" w14:textId="77777777" w:rsidR="00690072" w:rsidRDefault="001F47BD">
      <w:pPr>
        <w:spacing w:line="360" w:lineRule="auto"/>
        <w:jc w:val="both"/>
      </w:pPr>
      <w:r>
        <w:rPr>
          <w:rFonts w:ascii="Times New Roman" w:hAnsi="Times New Roman"/>
          <w:sz w:val="22"/>
          <w:szCs w:val="22"/>
        </w:rPr>
        <w:t>The benefits that the employees will get from the effective and appropriate employee engage</w:t>
      </w:r>
      <w:r>
        <w:rPr>
          <w:rFonts w:ascii="Times New Roman" w:hAnsi="Times New Roman"/>
          <w:sz w:val="22"/>
          <w:szCs w:val="22"/>
        </w:rPr>
        <w:t>ment policies in Filo Triumph Company are that they will be highly motivated. The motivation factor for employees is very important until and unless the employees are not motivated there will be a level of dissatisfaction. This will influence the performan</w:t>
      </w:r>
      <w:r>
        <w:rPr>
          <w:rFonts w:ascii="Times New Roman" w:hAnsi="Times New Roman"/>
          <w:sz w:val="22"/>
          <w:szCs w:val="22"/>
        </w:rPr>
        <w:t>ce because the employees can not be able to put in efforts and hardship more and appropriate as required. The employees when get engaged in the organisation and develop relationships with the authorities, their contribution and effort of input will also be</w:t>
      </w:r>
      <w:r>
        <w:rPr>
          <w:rFonts w:ascii="Times New Roman" w:hAnsi="Times New Roman"/>
          <w:sz w:val="22"/>
          <w:szCs w:val="22"/>
        </w:rPr>
        <w:t xml:space="preserve"> high (</w:t>
      </w:r>
      <w:r>
        <w:rPr>
          <w:rFonts w:ascii="Times New Roman" w:hAnsi="Times New Roman"/>
          <w:sz w:val="22"/>
          <w:szCs w:val="22"/>
          <w:shd w:val="clear" w:color="auto" w:fill="FFFFFF"/>
        </w:rPr>
        <w:t>Sugianingrat et al., 2019)</w:t>
      </w:r>
      <w:r>
        <w:rPr>
          <w:rFonts w:ascii="Times New Roman" w:hAnsi="Times New Roman"/>
          <w:sz w:val="22"/>
          <w:szCs w:val="22"/>
        </w:rPr>
        <w:t xml:space="preserve">. They will work harder and try to reach the standard to achieve the goals and objectives effectively. </w:t>
      </w:r>
    </w:p>
    <w:p w14:paraId="656392F1" w14:textId="77777777" w:rsidR="00690072" w:rsidRDefault="001F47BD">
      <w:pPr>
        <w:pStyle w:val="Heading3"/>
        <w:spacing w:before="0" w:line="360" w:lineRule="auto"/>
        <w:jc w:val="both"/>
        <w:rPr>
          <w:rFonts w:ascii="Times New Roman" w:hAnsi="Times New Roman"/>
          <w:color w:val="auto"/>
          <w:sz w:val="22"/>
          <w:szCs w:val="22"/>
        </w:rPr>
      </w:pPr>
      <w:bookmarkStart w:id="21" w:name="_Toc97834495"/>
      <w:r>
        <w:rPr>
          <w:rFonts w:ascii="Times New Roman" w:hAnsi="Times New Roman"/>
          <w:color w:val="auto"/>
          <w:sz w:val="22"/>
          <w:szCs w:val="22"/>
        </w:rPr>
        <w:t>3.4.3 Stakeholders</w:t>
      </w:r>
      <w:bookmarkEnd w:id="21"/>
      <w:r>
        <w:rPr>
          <w:rFonts w:ascii="Times New Roman" w:hAnsi="Times New Roman"/>
          <w:color w:val="auto"/>
          <w:sz w:val="22"/>
          <w:szCs w:val="22"/>
        </w:rPr>
        <w:t xml:space="preserve"> </w:t>
      </w:r>
    </w:p>
    <w:p w14:paraId="656392F2" w14:textId="77777777" w:rsidR="00690072" w:rsidRDefault="001F47BD">
      <w:pPr>
        <w:spacing w:line="360" w:lineRule="auto"/>
        <w:jc w:val="both"/>
      </w:pPr>
      <w:r>
        <w:rPr>
          <w:rFonts w:ascii="Times New Roman" w:hAnsi="Times New Roman"/>
          <w:sz w:val="22"/>
          <w:szCs w:val="22"/>
        </w:rPr>
        <w:t>The stakeholders of Filo Triumph Company will also be able to get benefit if it introduces effectiv</w:t>
      </w:r>
      <w:r>
        <w:rPr>
          <w:rFonts w:ascii="Times New Roman" w:hAnsi="Times New Roman"/>
          <w:sz w:val="22"/>
          <w:szCs w:val="22"/>
        </w:rPr>
        <w:t>e human resource approach for employee engagement. The growth of the company will surely be assisting every individual directly or indirectly to attain benefits. The productivity and proficiency when gets increased the ultimate result by performance will a</w:t>
      </w:r>
      <w:r>
        <w:rPr>
          <w:rFonts w:ascii="Times New Roman" w:hAnsi="Times New Roman"/>
          <w:sz w:val="22"/>
          <w:szCs w:val="22"/>
        </w:rPr>
        <w:t>lso be in the favour of the firm. This will aid in increasing the share value, brand image and success in the market. The growth will bring wide options that will be availed to the stakeholders in terms of monetary or non monetary forms. Government will be</w:t>
      </w:r>
      <w:r>
        <w:rPr>
          <w:rFonts w:ascii="Times New Roman" w:hAnsi="Times New Roman"/>
          <w:sz w:val="22"/>
          <w:szCs w:val="22"/>
        </w:rPr>
        <w:t xml:space="preserve"> able to get benefit as the increase in company’s value will help in making firm to contribute in the nation’s GDP (</w:t>
      </w:r>
      <w:r>
        <w:rPr>
          <w:rFonts w:ascii="Times New Roman" w:hAnsi="Times New Roman"/>
          <w:sz w:val="22"/>
          <w:szCs w:val="22"/>
          <w:shd w:val="clear" w:color="auto" w:fill="FFFFFF"/>
        </w:rPr>
        <w:t>Milliman et al., 2018)</w:t>
      </w:r>
      <w:r>
        <w:rPr>
          <w:rFonts w:ascii="Times New Roman" w:hAnsi="Times New Roman"/>
          <w:sz w:val="22"/>
          <w:szCs w:val="22"/>
        </w:rPr>
        <w:t>. The shareholders will get dividends timely and with higher rate. The employee will be motivated with the financial a</w:t>
      </w:r>
      <w:r>
        <w:rPr>
          <w:rFonts w:ascii="Times New Roman" w:hAnsi="Times New Roman"/>
          <w:sz w:val="22"/>
          <w:szCs w:val="22"/>
        </w:rPr>
        <w:t xml:space="preserve">nd non financial sources. Henceforth the benefit to the stakeholders with the improvement in employee engagement can also be obtained in a positive way. </w:t>
      </w:r>
    </w:p>
    <w:p w14:paraId="656392F3" w14:textId="77777777" w:rsidR="00690072" w:rsidRDefault="00690072">
      <w:pPr>
        <w:spacing w:line="360" w:lineRule="auto"/>
        <w:jc w:val="both"/>
      </w:pPr>
      <w:bookmarkStart w:id="22" w:name="_Toc97826267"/>
    </w:p>
    <w:p w14:paraId="656392F4" w14:textId="77777777" w:rsidR="00690072" w:rsidRDefault="001F47BD">
      <w:pPr>
        <w:pStyle w:val="Heading1"/>
        <w:pageBreakBefore/>
        <w:spacing w:before="0" w:line="360" w:lineRule="auto"/>
        <w:jc w:val="both"/>
        <w:rPr>
          <w:rFonts w:ascii="Times New Roman" w:hAnsi="Times New Roman"/>
          <w:color w:val="auto"/>
          <w:sz w:val="22"/>
          <w:szCs w:val="22"/>
          <w:shd w:val="clear" w:color="auto" w:fill="FFFFFF"/>
        </w:rPr>
      </w:pPr>
      <w:bookmarkStart w:id="23" w:name="_Toc97834496"/>
      <w:r>
        <w:rPr>
          <w:rFonts w:ascii="Times New Roman" w:hAnsi="Times New Roman"/>
          <w:color w:val="auto"/>
          <w:sz w:val="22"/>
          <w:szCs w:val="22"/>
          <w:shd w:val="clear" w:color="auto" w:fill="FFFFFF"/>
        </w:rPr>
        <w:lastRenderedPageBreak/>
        <w:t>4. Conclusions</w:t>
      </w:r>
      <w:bookmarkEnd w:id="22"/>
      <w:bookmarkEnd w:id="23"/>
    </w:p>
    <w:p w14:paraId="656392F5" w14:textId="77777777" w:rsidR="00690072" w:rsidRDefault="001F47BD">
      <w:pPr>
        <w:spacing w:line="360" w:lineRule="auto"/>
        <w:jc w:val="both"/>
        <w:rPr>
          <w:rFonts w:ascii="Times New Roman" w:hAnsi="Times New Roman"/>
          <w:sz w:val="22"/>
          <w:szCs w:val="22"/>
        </w:rPr>
      </w:pPr>
      <w:r>
        <w:rPr>
          <w:rFonts w:ascii="Times New Roman" w:hAnsi="Times New Roman"/>
          <w:sz w:val="22"/>
          <w:szCs w:val="22"/>
        </w:rPr>
        <w:t xml:space="preserve">From the aforementioned discussion, it can be determined that the Filo Triumph </w:t>
      </w:r>
      <w:r>
        <w:rPr>
          <w:rFonts w:ascii="Times New Roman" w:hAnsi="Times New Roman"/>
          <w:sz w:val="22"/>
          <w:szCs w:val="22"/>
        </w:rPr>
        <w:t xml:space="preserve">Company is highly in the need to develop an effective human resource policy and program. The performance overall is decreasing and the efforts of the company is not meeting the targets and set standards. With the increase in the employee turnover rate the </w:t>
      </w:r>
      <w:r>
        <w:rPr>
          <w:rFonts w:ascii="Times New Roman" w:hAnsi="Times New Roman"/>
          <w:sz w:val="22"/>
          <w:szCs w:val="22"/>
        </w:rPr>
        <w:t>company is also facing challenges to sustain and survive. The prime reason behind this problem has been identified as the lack of employee engagement program at the workplace. Filo Triumph Company had high scope of growth and expansion and its vision/missi</w:t>
      </w:r>
      <w:r>
        <w:rPr>
          <w:rFonts w:ascii="Times New Roman" w:hAnsi="Times New Roman"/>
          <w:sz w:val="22"/>
          <w:szCs w:val="22"/>
        </w:rPr>
        <w:t>on are very clear, but the employee who plays the key part in the success and survival of the company is not well engaged by the authorities. The employee engagement in Filo Triumph Company is priority area to be improved so that the effectiveness in the c</w:t>
      </w:r>
      <w:r>
        <w:rPr>
          <w:rFonts w:ascii="Times New Roman" w:hAnsi="Times New Roman"/>
          <w:sz w:val="22"/>
          <w:szCs w:val="22"/>
        </w:rPr>
        <w:t xml:space="preserve">urrent performance and improvement in the company’s status could be attained. According to Collins (2021), the human resource management should be viewed as the strategy that can improve their resource utilisation of the company. The strategic role of the </w:t>
      </w:r>
      <w:r>
        <w:rPr>
          <w:rFonts w:ascii="Times New Roman" w:hAnsi="Times New Roman"/>
          <w:sz w:val="22"/>
          <w:szCs w:val="22"/>
        </w:rPr>
        <w:t xml:space="preserve">human resources of the company can help achieve the sustainability of the organisation. </w:t>
      </w:r>
    </w:p>
    <w:p w14:paraId="656392F6" w14:textId="77777777" w:rsidR="00690072" w:rsidRDefault="00690072">
      <w:pPr>
        <w:spacing w:line="360" w:lineRule="auto"/>
        <w:jc w:val="both"/>
      </w:pPr>
      <w:bookmarkStart w:id="24" w:name="_Toc97826268"/>
    </w:p>
    <w:p w14:paraId="656392F7" w14:textId="77777777" w:rsidR="00690072" w:rsidRDefault="001F47BD">
      <w:pPr>
        <w:pStyle w:val="Heading1"/>
        <w:pageBreakBefore/>
        <w:spacing w:before="0" w:line="360" w:lineRule="auto"/>
        <w:jc w:val="both"/>
      </w:pPr>
      <w:bookmarkStart w:id="25" w:name="_Toc97834497"/>
      <w:r>
        <w:rPr>
          <w:rFonts w:ascii="Times New Roman" w:hAnsi="Times New Roman"/>
          <w:color w:val="auto"/>
          <w:sz w:val="22"/>
          <w:szCs w:val="22"/>
          <w:shd w:val="clear" w:color="auto" w:fill="FFFFFF"/>
        </w:rPr>
        <w:lastRenderedPageBreak/>
        <w:t>5. Recommendations</w:t>
      </w:r>
      <w:bookmarkEnd w:id="24"/>
      <w:bookmarkEnd w:id="25"/>
    </w:p>
    <w:p w14:paraId="656392F8" w14:textId="77777777" w:rsidR="00690072" w:rsidRDefault="001F47BD">
      <w:pPr>
        <w:spacing w:line="360" w:lineRule="auto"/>
        <w:jc w:val="both"/>
      </w:pPr>
      <w:bookmarkStart w:id="26" w:name="_Toc97826269"/>
      <w:r>
        <w:rPr>
          <w:rFonts w:ascii="Times New Roman" w:hAnsi="Times New Roman"/>
          <w:sz w:val="22"/>
          <w:szCs w:val="22"/>
          <w:shd w:val="clear" w:color="auto" w:fill="FFFFFF"/>
        </w:rPr>
        <w:t xml:space="preserve">Based on the analysis of the company the area of priority which highly needs improvement in </w:t>
      </w:r>
      <w:r>
        <w:rPr>
          <w:rFonts w:ascii="Times New Roman" w:hAnsi="Times New Roman"/>
          <w:sz w:val="22"/>
          <w:szCs w:val="22"/>
        </w:rPr>
        <w:t>Filo Triumph Company is the employee engagement as an e</w:t>
      </w:r>
      <w:r>
        <w:rPr>
          <w:rFonts w:ascii="Times New Roman" w:hAnsi="Times New Roman"/>
          <w:sz w:val="22"/>
          <w:szCs w:val="22"/>
        </w:rPr>
        <w:t>ffective approach of human resource management operations. Better performance and proficiency is expected by every organisation to sustain and survive in the market for which it needs to put in efforts in people management aspect as well. Therefore area of</w:t>
      </w:r>
      <w:r>
        <w:rPr>
          <w:rFonts w:ascii="Times New Roman" w:hAnsi="Times New Roman"/>
          <w:sz w:val="22"/>
          <w:szCs w:val="22"/>
        </w:rPr>
        <w:t xml:space="preserve"> improvements for Filo Triumph Company are-</w:t>
      </w:r>
    </w:p>
    <w:p w14:paraId="656392F9" w14:textId="77777777" w:rsidR="00690072" w:rsidRDefault="001F47BD">
      <w:pPr>
        <w:pStyle w:val="ListParagraph"/>
        <w:numPr>
          <w:ilvl w:val="0"/>
          <w:numId w:val="2"/>
        </w:numPr>
        <w:spacing w:line="360" w:lineRule="auto"/>
        <w:jc w:val="both"/>
      </w:pPr>
      <w:r>
        <w:rPr>
          <w:rFonts w:ascii="Times New Roman" w:hAnsi="Times New Roman"/>
          <w:sz w:val="22"/>
          <w:szCs w:val="22"/>
          <w:shd w:val="clear" w:color="auto" w:fill="FFFFFF"/>
        </w:rPr>
        <w:t>Effective communication is very important in the company so that the employer and employee relation could be developing in better way. The mode of communication has to be clear and transparent that differences co</w:t>
      </w:r>
      <w:r>
        <w:rPr>
          <w:rFonts w:ascii="Times New Roman" w:hAnsi="Times New Roman"/>
          <w:sz w:val="22"/>
          <w:szCs w:val="22"/>
          <w:shd w:val="clear" w:color="auto" w:fill="FFFFFF"/>
        </w:rPr>
        <w:t xml:space="preserve">uld be minimised between the hierarchies. </w:t>
      </w:r>
    </w:p>
    <w:p w14:paraId="656392FA" w14:textId="77777777" w:rsidR="00690072" w:rsidRDefault="001F47BD">
      <w:pPr>
        <w:pStyle w:val="ListParagraph"/>
        <w:numPr>
          <w:ilvl w:val="0"/>
          <w:numId w:val="2"/>
        </w:numPr>
        <w:spacing w:line="360" w:lineRule="auto"/>
        <w:jc w:val="both"/>
      </w:pPr>
      <w:r>
        <w:rPr>
          <w:rFonts w:ascii="Times New Roman" w:hAnsi="Times New Roman"/>
          <w:sz w:val="22"/>
          <w:szCs w:val="22"/>
          <w:shd w:val="clear" w:color="auto" w:fill="FFFFFF"/>
        </w:rPr>
        <w:t xml:space="preserve">Employee wellbeing is another considerable factor that needs to be initiated in </w:t>
      </w:r>
      <w:r>
        <w:rPr>
          <w:rFonts w:ascii="Times New Roman" w:hAnsi="Times New Roman"/>
          <w:sz w:val="22"/>
          <w:szCs w:val="22"/>
        </w:rPr>
        <w:t>Filo Triumph Company (</w:t>
      </w:r>
      <w:r>
        <w:rPr>
          <w:rFonts w:ascii="Times New Roman" w:hAnsi="Times New Roman"/>
          <w:sz w:val="22"/>
          <w:szCs w:val="22"/>
          <w:shd w:val="clear" w:color="auto" w:fill="FFFFFF"/>
        </w:rPr>
        <w:t>Sugianingrat et al., 2019)</w:t>
      </w:r>
      <w:r>
        <w:rPr>
          <w:sz w:val="22"/>
          <w:szCs w:val="22"/>
        </w:rPr>
        <w:t>.</w:t>
      </w:r>
    </w:p>
    <w:p w14:paraId="656392FB" w14:textId="77777777" w:rsidR="00690072" w:rsidRDefault="001F47BD">
      <w:pPr>
        <w:pStyle w:val="ListParagraph"/>
        <w:numPr>
          <w:ilvl w:val="0"/>
          <w:numId w:val="2"/>
        </w:numPr>
        <w:spacing w:line="360" w:lineRule="auto"/>
        <w:jc w:val="both"/>
      </w:pPr>
      <w:r>
        <w:rPr>
          <w:rFonts w:ascii="Times New Roman" w:hAnsi="Times New Roman"/>
          <w:sz w:val="22"/>
          <w:szCs w:val="22"/>
        </w:rPr>
        <w:t>Employee motivation and encouragement is also an essential factor that Filo Triumph</w:t>
      </w:r>
      <w:r>
        <w:rPr>
          <w:rFonts w:ascii="Times New Roman" w:hAnsi="Times New Roman"/>
          <w:sz w:val="22"/>
          <w:szCs w:val="22"/>
        </w:rPr>
        <w:t xml:space="preserve"> Company</w:t>
      </w:r>
      <w:r>
        <w:rPr>
          <w:rFonts w:ascii="Times New Roman" w:hAnsi="Times New Roman"/>
          <w:sz w:val="22"/>
          <w:szCs w:val="22"/>
          <w:shd w:val="clear" w:color="auto" w:fill="FFFFFF"/>
        </w:rPr>
        <w:t xml:space="preserve"> should undertake so that the morale of the workforce could be boosted. This will aid in obtaining favourable outcomes from the staffs.</w:t>
      </w:r>
    </w:p>
    <w:p w14:paraId="656392FC" w14:textId="77777777" w:rsidR="00690072" w:rsidRDefault="001F47BD">
      <w:pPr>
        <w:pStyle w:val="ListParagraph"/>
        <w:numPr>
          <w:ilvl w:val="0"/>
          <w:numId w:val="2"/>
        </w:numPr>
        <w:spacing w:line="360" w:lineRule="auto"/>
        <w:jc w:val="both"/>
      </w:pPr>
      <w:r>
        <w:rPr>
          <w:rFonts w:ascii="Times New Roman" w:hAnsi="Times New Roman"/>
          <w:sz w:val="22"/>
          <w:szCs w:val="22"/>
          <w:shd w:val="clear" w:color="auto" w:fill="FFFFFF"/>
        </w:rPr>
        <w:t>Encourage employees to take part in learning and development program. It is essential to develop employee’s skil</w:t>
      </w:r>
      <w:r>
        <w:rPr>
          <w:rFonts w:ascii="Times New Roman" w:hAnsi="Times New Roman"/>
          <w:sz w:val="22"/>
          <w:szCs w:val="22"/>
          <w:shd w:val="clear" w:color="auto" w:fill="FFFFFF"/>
        </w:rPr>
        <w:t xml:space="preserve">ls and train them timely where they are lacking. This will make them proficient in coming up with better results (Sendawula et al., 2018). </w:t>
      </w:r>
    </w:p>
    <w:p w14:paraId="656392FD" w14:textId="77777777" w:rsidR="00690072" w:rsidRDefault="001F47BD">
      <w:pPr>
        <w:pStyle w:val="ListParagraph"/>
        <w:numPr>
          <w:ilvl w:val="0"/>
          <w:numId w:val="2"/>
        </w:numPr>
        <w:spacing w:line="360" w:lineRule="auto"/>
        <w:jc w:val="both"/>
      </w:pPr>
      <w:r>
        <w:rPr>
          <w:rFonts w:ascii="Times New Roman" w:hAnsi="Times New Roman"/>
          <w:sz w:val="22"/>
          <w:szCs w:val="22"/>
          <w:shd w:val="clear" w:color="auto" w:fill="FFFFFF"/>
        </w:rPr>
        <w:t xml:space="preserve">Give employees defined roles and responsibility so that they can feel empowered and owe the roles in better way. </w:t>
      </w:r>
    </w:p>
    <w:p w14:paraId="656392FE" w14:textId="77777777" w:rsidR="00690072" w:rsidRDefault="001F47BD">
      <w:pPr>
        <w:pStyle w:val="ListParagraph"/>
        <w:numPr>
          <w:ilvl w:val="0"/>
          <w:numId w:val="2"/>
        </w:numPr>
        <w:spacing w:line="360" w:lineRule="auto"/>
        <w:jc w:val="both"/>
      </w:pPr>
      <w:r>
        <w:rPr>
          <w:rFonts w:ascii="Times New Roman" w:hAnsi="Times New Roman"/>
          <w:sz w:val="22"/>
          <w:szCs w:val="22"/>
          <w:shd w:val="clear" w:color="auto" w:fill="FFFFFF"/>
        </w:rPr>
        <w:t>Gi</w:t>
      </w:r>
      <w:r>
        <w:rPr>
          <w:rFonts w:ascii="Times New Roman" w:hAnsi="Times New Roman"/>
          <w:sz w:val="22"/>
          <w:szCs w:val="22"/>
          <w:shd w:val="clear" w:color="auto" w:fill="FFFFFF"/>
        </w:rPr>
        <w:t xml:space="preserve">ve feedbacks to the staffs and remind them the vision and purpose of working. This is essential to boost the morale of the employees at work. </w:t>
      </w:r>
    </w:p>
    <w:p w14:paraId="656392FF" w14:textId="77777777" w:rsidR="00690072" w:rsidRDefault="00690072">
      <w:pPr>
        <w:pStyle w:val="ListParagraph"/>
        <w:pageBreakBefore/>
        <w:numPr>
          <w:ilvl w:val="0"/>
          <w:numId w:val="2"/>
        </w:numPr>
        <w:spacing w:line="360" w:lineRule="auto"/>
        <w:jc w:val="both"/>
      </w:pPr>
    </w:p>
    <w:p w14:paraId="65639300" w14:textId="77777777" w:rsidR="00690072" w:rsidRDefault="001F47BD">
      <w:pPr>
        <w:pStyle w:val="Heading1"/>
        <w:spacing w:before="0" w:line="360" w:lineRule="auto"/>
        <w:jc w:val="both"/>
        <w:rPr>
          <w:rFonts w:ascii="Times New Roman" w:hAnsi="Times New Roman"/>
          <w:color w:val="auto"/>
          <w:sz w:val="22"/>
          <w:szCs w:val="22"/>
          <w:shd w:val="clear" w:color="auto" w:fill="FFFFFF"/>
        </w:rPr>
      </w:pPr>
      <w:bookmarkStart w:id="27" w:name="_Toc97834498"/>
      <w:r>
        <w:rPr>
          <w:rFonts w:ascii="Times New Roman" w:hAnsi="Times New Roman"/>
          <w:color w:val="auto"/>
          <w:sz w:val="22"/>
          <w:szCs w:val="22"/>
          <w:shd w:val="clear" w:color="auto" w:fill="FFFFFF"/>
        </w:rPr>
        <w:t>6. Reference</w:t>
      </w:r>
      <w:bookmarkEnd w:id="26"/>
      <w:bookmarkEnd w:id="27"/>
    </w:p>
    <w:p w14:paraId="65639301"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Albrecht, S., Breidahl, E. and Marty, A. (2018) Organizational resources, organizational engagement</w:t>
      </w:r>
      <w:r>
        <w:rPr>
          <w:rFonts w:ascii="Times New Roman" w:hAnsi="Times New Roman"/>
          <w:sz w:val="22"/>
          <w:szCs w:val="22"/>
          <w:shd w:val="clear" w:color="auto" w:fill="FFFFFF"/>
        </w:rPr>
        <w:t xml:space="preserve"> climate, and employee engagement. </w:t>
      </w:r>
      <w:r>
        <w:rPr>
          <w:rFonts w:ascii="Times New Roman" w:hAnsi="Times New Roman"/>
          <w:i/>
          <w:iCs/>
          <w:sz w:val="22"/>
          <w:szCs w:val="22"/>
          <w:shd w:val="clear" w:color="auto" w:fill="FFFFFF"/>
        </w:rPr>
        <w:t>Career Development International</w:t>
      </w:r>
      <w:r>
        <w:rPr>
          <w:rFonts w:ascii="Times New Roman" w:hAnsi="Times New Roman"/>
          <w:sz w:val="22"/>
          <w:szCs w:val="22"/>
          <w:shd w:val="clear" w:color="auto" w:fill="FFFFFF"/>
        </w:rPr>
        <w:t>.</w:t>
      </w:r>
    </w:p>
    <w:p w14:paraId="65639302" w14:textId="77777777" w:rsidR="00690072" w:rsidRDefault="001F47BD">
      <w:pPr>
        <w:pStyle w:val="NoSpacing"/>
        <w:numPr>
          <w:ilvl w:val="0"/>
          <w:numId w:val="3"/>
        </w:numPr>
        <w:spacing w:line="360" w:lineRule="auto"/>
        <w:jc w:val="both"/>
      </w:pPr>
      <w:r>
        <w:rPr>
          <w:rFonts w:ascii="Times New Roman" w:hAnsi="Times New Roman"/>
          <w:sz w:val="22"/>
          <w:szCs w:val="22"/>
        </w:rPr>
        <w:t xml:space="preserve">Armstrong, M. (2020) </w:t>
      </w:r>
      <w:r>
        <w:rPr>
          <w:rFonts w:ascii="Times New Roman" w:hAnsi="Times New Roman"/>
          <w:i/>
          <w:iCs/>
          <w:sz w:val="22"/>
          <w:szCs w:val="22"/>
        </w:rPr>
        <w:t>Armstrong's Handbook of Human Resource Management Practice.</w:t>
      </w:r>
      <w:r>
        <w:rPr>
          <w:rFonts w:ascii="Times New Roman" w:hAnsi="Times New Roman"/>
          <w:sz w:val="22"/>
          <w:szCs w:val="22"/>
        </w:rPr>
        <w:t xml:space="preserve"> 15</w:t>
      </w:r>
      <w:r>
        <w:rPr>
          <w:rFonts w:ascii="Times New Roman" w:hAnsi="Times New Roman"/>
          <w:sz w:val="22"/>
          <w:szCs w:val="22"/>
          <w:vertAlign w:val="superscript"/>
        </w:rPr>
        <w:t>th</w:t>
      </w:r>
      <w:r>
        <w:rPr>
          <w:rFonts w:ascii="Times New Roman" w:hAnsi="Times New Roman"/>
          <w:sz w:val="22"/>
          <w:szCs w:val="22"/>
        </w:rPr>
        <w:t xml:space="preserve"> Ed. London: Konan Page</w:t>
      </w:r>
    </w:p>
    <w:p w14:paraId="65639303"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 xml:space="preserve">Barreiro, C.A. and Treglown, L. (2020) What makes an engaged </w:t>
      </w:r>
      <w:r>
        <w:rPr>
          <w:rFonts w:ascii="Times New Roman" w:hAnsi="Times New Roman"/>
          <w:sz w:val="22"/>
          <w:szCs w:val="22"/>
          <w:shd w:val="clear" w:color="auto" w:fill="FFFFFF"/>
        </w:rPr>
        <w:t>employee? A facet-level approach to trait emotional intelligence as a predictor of employee engagement. </w:t>
      </w:r>
      <w:r>
        <w:rPr>
          <w:rFonts w:ascii="Times New Roman" w:hAnsi="Times New Roman"/>
          <w:i/>
          <w:iCs/>
          <w:sz w:val="22"/>
          <w:szCs w:val="22"/>
          <w:shd w:val="clear" w:color="auto" w:fill="FFFFFF"/>
        </w:rPr>
        <w:t>Personality and Individual Differences</w:t>
      </w:r>
      <w:r>
        <w:rPr>
          <w:rFonts w:ascii="Times New Roman" w:hAnsi="Times New Roman"/>
          <w:sz w:val="22"/>
          <w:szCs w:val="22"/>
          <w:shd w:val="clear" w:color="auto" w:fill="FFFFFF"/>
        </w:rPr>
        <w:t>, </w:t>
      </w:r>
      <w:r>
        <w:rPr>
          <w:rFonts w:ascii="Times New Roman" w:hAnsi="Times New Roman"/>
          <w:i/>
          <w:iCs/>
          <w:sz w:val="22"/>
          <w:szCs w:val="22"/>
          <w:shd w:val="clear" w:color="auto" w:fill="FFFFFF"/>
        </w:rPr>
        <w:t>159</w:t>
      </w:r>
      <w:r>
        <w:rPr>
          <w:rFonts w:ascii="Times New Roman" w:hAnsi="Times New Roman"/>
          <w:sz w:val="22"/>
          <w:szCs w:val="22"/>
          <w:shd w:val="clear" w:color="auto" w:fill="FFFFFF"/>
        </w:rPr>
        <w:t>, p.109892.</w:t>
      </w:r>
    </w:p>
    <w:p w14:paraId="65639304" w14:textId="77777777" w:rsidR="00690072" w:rsidRDefault="001F47BD">
      <w:pPr>
        <w:pStyle w:val="NoSpacing"/>
        <w:numPr>
          <w:ilvl w:val="0"/>
          <w:numId w:val="3"/>
        </w:numPr>
        <w:spacing w:line="360" w:lineRule="auto"/>
        <w:jc w:val="both"/>
      </w:pPr>
      <w:r>
        <w:rPr>
          <w:rFonts w:ascii="Times New Roman" w:hAnsi="Times New Roman"/>
          <w:spacing w:val="-2"/>
          <w:sz w:val="22"/>
          <w:szCs w:val="22"/>
        </w:rPr>
        <w:t xml:space="preserve">Henderson, I. (2017) </w:t>
      </w:r>
      <w:r>
        <w:rPr>
          <w:rFonts w:ascii="Times New Roman" w:hAnsi="Times New Roman"/>
          <w:i/>
          <w:iCs/>
          <w:spacing w:val="-2"/>
          <w:sz w:val="22"/>
          <w:szCs w:val="22"/>
        </w:rPr>
        <w:t>Human Resource Management for MBA Students</w:t>
      </w:r>
      <w:r>
        <w:rPr>
          <w:rFonts w:ascii="Times New Roman" w:hAnsi="Times New Roman"/>
          <w:spacing w:val="-2"/>
          <w:sz w:val="22"/>
          <w:szCs w:val="22"/>
        </w:rPr>
        <w:t>. 3</w:t>
      </w:r>
      <w:r>
        <w:rPr>
          <w:rFonts w:ascii="Times New Roman" w:hAnsi="Times New Roman"/>
          <w:spacing w:val="-2"/>
          <w:sz w:val="22"/>
          <w:szCs w:val="22"/>
          <w:vertAlign w:val="superscript"/>
        </w:rPr>
        <w:t>rd</w:t>
      </w:r>
      <w:r>
        <w:rPr>
          <w:rFonts w:ascii="Times New Roman" w:hAnsi="Times New Roman"/>
          <w:spacing w:val="-2"/>
          <w:sz w:val="22"/>
          <w:szCs w:val="22"/>
        </w:rPr>
        <w:t xml:space="preserve"> Ed. London: CIPD </w:t>
      </w:r>
    </w:p>
    <w:p w14:paraId="65639305"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Men, L.R.,</w:t>
      </w:r>
      <w:r>
        <w:rPr>
          <w:rFonts w:ascii="Times New Roman" w:hAnsi="Times New Roman"/>
          <w:sz w:val="22"/>
          <w:szCs w:val="22"/>
          <w:shd w:val="clear" w:color="auto" w:fill="FFFFFF"/>
        </w:rPr>
        <w:t xml:space="preserve"> O’Neil, J. and Ewing, M. (2020) Examining the effects of internal social media usage on employee engagement. </w:t>
      </w:r>
      <w:r>
        <w:rPr>
          <w:rFonts w:ascii="Times New Roman" w:hAnsi="Times New Roman"/>
          <w:i/>
          <w:iCs/>
          <w:sz w:val="22"/>
          <w:szCs w:val="22"/>
          <w:shd w:val="clear" w:color="auto" w:fill="FFFFFF"/>
        </w:rPr>
        <w:t>Public Relations Review</w:t>
      </w:r>
      <w:r>
        <w:rPr>
          <w:rFonts w:ascii="Times New Roman" w:hAnsi="Times New Roman"/>
          <w:sz w:val="22"/>
          <w:szCs w:val="22"/>
          <w:shd w:val="clear" w:color="auto" w:fill="FFFFFF"/>
        </w:rPr>
        <w:t>, </w:t>
      </w:r>
      <w:r>
        <w:rPr>
          <w:rFonts w:ascii="Times New Roman" w:hAnsi="Times New Roman"/>
          <w:i/>
          <w:iCs/>
          <w:sz w:val="22"/>
          <w:szCs w:val="22"/>
          <w:shd w:val="clear" w:color="auto" w:fill="FFFFFF"/>
        </w:rPr>
        <w:t>46</w:t>
      </w:r>
      <w:r>
        <w:rPr>
          <w:rFonts w:ascii="Times New Roman" w:hAnsi="Times New Roman"/>
          <w:sz w:val="22"/>
          <w:szCs w:val="22"/>
          <w:shd w:val="clear" w:color="auto" w:fill="FFFFFF"/>
        </w:rPr>
        <w:t>(2), p.101880.</w:t>
      </w:r>
    </w:p>
    <w:p w14:paraId="65639306"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Milliman, J., Gatling, A. and Kim, J.S. (2018) The effect of workplace spirituality on hospitality emplo</w:t>
      </w:r>
      <w:r>
        <w:rPr>
          <w:rFonts w:ascii="Times New Roman" w:hAnsi="Times New Roman"/>
          <w:sz w:val="22"/>
          <w:szCs w:val="22"/>
          <w:shd w:val="clear" w:color="auto" w:fill="FFFFFF"/>
        </w:rPr>
        <w:t>yee engagement, intention to stay, and service delivery. </w:t>
      </w:r>
      <w:r>
        <w:rPr>
          <w:rFonts w:ascii="Times New Roman" w:hAnsi="Times New Roman"/>
          <w:i/>
          <w:iCs/>
          <w:sz w:val="22"/>
          <w:szCs w:val="22"/>
          <w:shd w:val="clear" w:color="auto" w:fill="FFFFFF"/>
        </w:rPr>
        <w:t>Journal of Hospitality and Tourism Management</w:t>
      </w:r>
      <w:r>
        <w:rPr>
          <w:rFonts w:ascii="Times New Roman" w:hAnsi="Times New Roman"/>
          <w:sz w:val="22"/>
          <w:szCs w:val="22"/>
          <w:shd w:val="clear" w:color="auto" w:fill="FFFFFF"/>
        </w:rPr>
        <w:t>, </w:t>
      </w:r>
      <w:r>
        <w:rPr>
          <w:rFonts w:ascii="Times New Roman" w:hAnsi="Times New Roman"/>
          <w:i/>
          <w:iCs/>
          <w:sz w:val="22"/>
          <w:szCs w:val="22"/>
          <w:shd w:val="clear" w:color="auto" w:fill="FFFFFF"/>
        </w:rPr>
        <w:t>35</w:t>
      </w:r>
      <w:r>
        <w:rPr>
          <w:rFonts w:ascii="Times New Roman" w:hAnsi="Times New Roman"/>
          <w:sz w:val="22"/>
          <w:szCs w:val="22"/>
          <w:shd w:val="clear" w:color="auto" w:fill="FFFFFF"/>
        </w:rPr>
        <w:t>, pp.56-65.</w:t>
      </w:r>
    </w:p>
    <w:p w14:paraId="65639307"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Motyka, B. (2018) Employee engagement and performance: a systematic literature review. </w:t>
      </w:r>
      <w:r>
        <w:rPr>
          <w:rFonts w:ascii="Times New Roman" w:hAnsi="Times New Roman"/>
          <w:i/>
          <w:iCs/>
          <w:sz w:val="22"/>
          <w:szCs w:val="22"/>
          <w:shd w:val="clear" w:color="auto" w:fill="FFFFFF"/>
        </w:rPr>
        <w:t>International Journal of Management and Economics</w:t>
      </w:r>
      <w:r>
        <w:rPr>
          <w:rFonts w:ascii="Times New Roman" w:hAnsi="Times New Roman"/>
          <w:sz w:val="22"/>
          <w:szCs w:val="22"/>
          <w:shd w:val="clear" w:color="auto" w:fill="FFFFFF"/>
        </w:rPr>
        <w:t>, </w:t>
      </w:r>
      <w:r>
        <w:rPr>
          <w:rFonts w:ascii="Times New Roman" w:hAnsi="Times New Roman"/>
          <w:i/>
          <w:iCs/>
          <w:sz w:val="22"/>
          <w:szCs w:val="22"/>
          <w:shd w:val="clear" w:color="auto" w:fill="FFFFFF"/>
        </w:rPr>
        <w:t>54</w:t>
      </w:r>
      <w:r>
        <w:rPr>
          <w:rFonts w:ascii="Times New Roman" w:hAnsi="Times New Roman"/>
          <w:sz w:val="22"/>
          <w:szCs w:val="22"/>
          <w:shd w:val="clear" w:color="auto" w:fill="FFFFFF"/>
        </w:rPr>
        <w:t>(3), pp.227-244.</w:t>
      </w:r>
    </w:p>
    <w:p w14:paraId="65639308"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Nikolova, I., Schaufeli, W. and Notelaers, G. (2019) Engaging leader–Engaged employees? A cross-lagged study on employee engagement. </w:t>
      </w:r>
      <w:r>
        <w:rPr>
          <w:rFonts w:ascii="Times New Roman" w:hAnsi="Times New Roman"/>
          <w:i/>
          <w:iCs/>
          <w:sz w:val="22"/>
          <w:szCs w:val="22"/>
          <w:shd w:val="clear" w:color="auto" w:fill="FFFFFF"/>
        </w:rPr>
        <w:t>European Management Journal</w:t>
      </w:r>
      <w:r>
        <w:rPr>
          <w:rFonts w:ascii="Times New Roman" w:hAnsi="Times New Roman"/>
          <w:sz w:val="22"/>
          <w:szCs w:val="22"/>
          <w:shd w:val="clear" w:color="auto" w:fill="FFFFFF"/>
        </w:rPr>
        <w:t>, </w:t>
      </w:r>
      <w:r>
        <w:rPr>
          <w:rFonts w:ascii="Times New Roman" w:hAnsi="Times New Roman"/>
          <w:i/>
          <w:iCs/>
          <w:sz w:val="22"/>
          <w:szCs w:val="22"/>
          <w:shd w:val="clear" w:color="auto" w:fill="FFFFFF"/>
        </w:rPr>
        <w:t>37</w:t>
      </w:r>
      <w:r>
        <w:rPr>
          <w:rFonts w:ascii="Times New Roman" w:hAnsi="Times New Roman"/>
          <w:sz w:val="22"/>
          <w:szCs w:val="22"/>
          <w:shd w:val="clear" w:color="auto" w:fill="FFFFFF"/>
        </w:rPr>
        <w:t>(6), pp.772-783.</w:t>
      </w:r>
    </w:p>
    <w:p w14:paraId="65639309"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 xml:space="preserve">Rasool, S.F., Wang, M., Tang, M., Saeed, A. and </w:t>
      </w:r>
      <w:r>
        <w:rPr>
          <w:rFonts w:ascii="Times New Roman" w:hAnsi="Times New Roman"/>
          <w:sz w:val="22"/>
          <w:szCs w:val="22"/>
          <w:shd w:val="clear" w:color="auto" w:fill="FFFFFF"/>
        </w:rPr>
        <w:t>Iqbal, J. (2021) How toxic workplace environment effects the employee engagement: the mediating role of organizational support and employee wellbeing. </w:t>
      </w:r>
      <w:r>
        <w:rPr>
          <w:rFonts w:ascii="Times New Roman" w:hAnsi="Times New Roman"/>
          <w:i/>
          <w:iCs/>
          <w:sz w:val="22"/>
          <w:szCs w:val="22"/>
          <w:shd w:val="clear" w:color="auto" w:fill="FFFFFF"/>
        </w:rPr>
        <w:t>International journal of environmental research and public health</w:t>
      </w:r>
      <w:r>
        <w:rPr>
          <w:rFonts w:ascii="Times New Roman" w:hAnsi="Times New Roman"/>
          <w:sz w:val="22"/>
          <w:szCs w:val="22"/>
          <w:shd w:val="clear" w:color="auto" w:fill="FFFFFF"/>
        </w:rPr>
        <w:t>, </w:t>
      </w:r>
      <w:r>
        <w:rPr>
          <w:rFonts w:ascii="Times New Roman" w:hAnsi="Times New Roman"/>
          <w:i/>
          <w:iCs/>
          <w:sz w:val="22"/>
          <w:szCs w:val="22"/>
          <w:shd w:val="clear" w:color="auto" w:fill="FFFFFF"/>
        </w:rPr>
        <w:t>18</w:t>
      </w:r>
      <w:r>
        <w:rPr>
          <w:rFonts w:ascii="Times New Roman" w:hAnsi="Times New Roman"/>
          <w:sz w:val="22"/>
          <w:szCs w:val="22"/>
          <w:shd w:val="clear" w:color="auto" w:fill="FFFFFF"/>
        </w:rPr>
        <w:t>(5), p.2294.</w:t>
      </w:r>
    </w:p>
    <w:p w14:paraId="6563930A"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Sendawula, K., Nakyejwe</w:t>
      </w:r>
      <w:r>
        <w:rPr>
          <w:rFonts w:ascii="Times New Roman" w:hAnsi="Times New Roman"/>
          <w:sz w:val="22"/>
          <w:szCs w:val="22"/>
          <w:shd w:val="clear" w:color="auto" w:fill="FFFFFF"/>
        </w:rPr>
        <w:t xml:space="preserve"> Kimuli, S., Bananuka, J. and Najjemba Muganga, G. (2018) Training, employee engagement and employee performance: Evidence from Uganda’s health sector. </w:t>
      </w:r>
      <w:r>
        <w:rPr>
          <w:rFonts w:ascii="Times New Roman" w:hAnsi="Times New Roman"/>
          <w:i/>
          <w:iCs/>
          <w:sz w:val="22"/>
          <w:szCs w:val="22"/>
          <w:shd w:val="clear" w:color="auto" w:fill="FFFFFF"/>
        </w:rPr>
        <w:t>Cogent Business &amp; Management</w:t>
      </w:r>
      <w:r>
        <w:rPr>
          <w:rFonts w:ascii="Times New Roman" w:hAnsi="Times New Roman"/>
          <w:sz w:val="22"/>
          <w:szCs w:val="22"/>
          <w:shd w:val="clear" w:color="auto" w:fill="FFFFFF"/>
        </w:rPr>
        <w:t>, </w:t>
      </w:r>
      <w:r>
        <w:rPr>
          <w:rFonts w:ascii="Times New Roman" w:hAnsi="Times New Roman"/>
          <w:i/>
          <w:iCs/>
          <w:sz w:val="22"/>
          <w:szCs w:val="22"/>
          <w:shd w:val="clear" w:color="auto" w:fill="FFFFFF"/>
        </w:rPr>
        <w:t>5</w:t>
      </w:r>
      <w:r>
        <w:rPr>
          <w:rFonts w:ascii="Times New Roman" w:hAnsi="Times New Roman"/>
          <w:sz w:val="22"/>
          <w:szCs w:val="22"/>
          <w:shd w:val="clear" w:color="auto" w:fill="FFFFFF"/>
        </w:rPr>
        <w:t>(1), p.1470891.</w:t>
      </w:r>
    </w:p>
    <w:p w14:paraId="6563930B" w14:textId="77777777" w:rsidR="00690072" w:rsidRDefault="001F47BD">
      <w:pPr>
        <w:pStyle w:val="NoSpacing"/>
        <w:numPr>
          <w:ilvl w:val="0"/>
          <w:numId w:val="3"/>
        </w:numPr>
        <w:spacing w:line="360" w:lineRule="auto"/>
        <w:jc w:val="both"/>
      </w:pPr>
      <w:r>
        <w:rPr>
          <w:rFonts w:ascii="Times New Roman" w:hAnsi="Times New Roman"/>
          <w:sz w:val="22"/>
          <w:szCs w:val="22"/>
          <w:shd w:val="clear" w:color="auto" w:fill="FFFFFF"/>
        </w:rPr>
        <w:t>Sugianingrat, I.A.P.W., Widyawati, S.R., da Costa, C.A.D.</w:t>
      </w:r>
      <w:r>
        <w:rPr>
          <w:rFonts w:ascii="Times New Roman" w:hAnsi="Times New Roman"/>
          <w:sz w:val="22"/>
          <w:szCs w:val="22"/>
          <w:shd w:val="clear" w:color="auto" w:fill="FFFFFF"/>
        </w:rPr>
        <w:t>J., Ximenes, M., Piedade, S.D.R. and Sarmawa, W.G. (2019) The employee engagement and OCB as mediating on employee performance. </w:t>
      </w:r>
      <w:r>
        <w:rPr>
          <w:rFonts w:ascii="Times New Roman" w:hAnsi="Times New Roman"/>
          <w:i/>
          <w:iCs/>
          <w:sz w:val="22"/>
          <w:szCs w:val="22"/>
          <w:shd w:val="clear" w:color="auto" w:fill="FFFFFF"/>
        </w:rPr>
        <w:t>International Journal of Productivity and Performance Management</w:t>
      </w:r>
      <w:r>
        <w:rPr>
          <w:rFonts w:ascii="Times New Roman" w:hAnsi="Times New Roman"/>
          <w:sz w:val="22"/>
          <w:szCs w:val="22"/>
          <w:shd w:val="clear" w:color="auto" w:fill="FFFFFF"/>
        </w:rPr>
        <w:t>.</w:t>
      </w:r>
    </w:p>
    <w:p w14:paraId="6563930C" w14:textId="77777777" w:rsidR="00690072" w:rsidRDefault="001F47BD">
      <w:pPr>
        <w:pStyle w:val="NoSpacing"/>
        <w:numPr>
          <w:ilvl w:val="0"/>
          <w:numId w:val="3"/>
        </w:numPr>
        <w:spacing w:line="360" w:lineRule="auto"/>
        <w:jc w:val="both"/>
      </w:pPr>
      <w:r>
        <w:rPr>
          <w:rFonts w:ascii="Times New Roman" w:hAnsi="Times New Roman"/>
          <w:sz w:val="22"/>
          <w:szCs w:val="22"/>
        </w:rPr>
        <w:t xml:space="preserve">Truss, C., Mankin, D. and Clare, K. (2012) </w:t>
      </w:r>
      <w:r>
        <w:rPr>
          <w:rFonts w:ascii="Times New Roman" w:hAnsi="Times New Roman"/>
          <w:i/>
          <w:iCs/>
          <w:sz w:val="22"/>
          <w:szCs w:val="22"/>
        </w:rPr>
        <w:t>Strategic Human Res</w:t>
      </w:r>
      <w:r>
        <w:rPr>
          <w:rFonts w:ascii="Times New Roman" w:hAnsi="Times New Roman"/>
          <w:i/>
          <w:iCs/>
          <w:sz w:val="22"/>
          <w:szCs w:val="22"/>
        </w:rPr>
        <w:t>ource Management.</w:t>
      </w:r>
      <w:r>
        <w:rPr>
          <w:rFonts w:ascii="Times New Roman" w:hAnsi="Times New Roman"/>
          <w:sz w:val="22"/>
          <w:szCs w:val="22"/>
        </w:rPr>
        <w:t xml:space="preserve"> London: Oxford </w:t>
      </w:r>
      <w:r>
        <w:rPr>
          <w:rFonts w:ascii="Times New Roman" w:hAnsi="Times New Roman"/>
          <w:spacing w:val="-5"/>
          <w:sz w:val="22"/>
          <w:szCs w:val="22"/>
        </w:rPr>
        <w:t>University Press.</w:t>
      </w:r>
    </w:p>
    <w:p w14:paraId="6563930D"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Amrutha, V. N., &amp; Geetha, S. N. (2020). A systematic review on green human resource management: Implications for social sustainability. </w:t>
      </w:r>
      <w:r>
        <w:rPr>
          <w:rFonts w:ascii="Times New Roman" w:hAnsi="Times New Roman"/>
          <w:i/>
          <w:iCs/>
          <w:color w:val="222222"/>
          <w:sz w:val="22"/>
          <w:szCs w:val="22"/>
          <w:shd w:val="clear" w:color="auto" w:fill="FFFFFF"/>
        </w:rPr>
        <w:t>Journal of Cleaner Production</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247</w:t>
      </w:r>
      <w:r>
        <w:rPr>
          <w:rFonts w:ascii="Times New Roman" w:hAnsi="Times New Roman"/>
          <w:color w:val="222222"/>
          <w:sz w:val="22"/>
          <w:szCs w:val="22"/>
          <w:shd w:val="clear" w:color="auto" w:fill="FFFFFF"/>
        </w:rPr>
        <w:t>, 119131.</w:t>
      </w:r>
    </w:p>
    <w:p w14:paraId="6563930E"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lastRenderedPageBreak/>
        <w:t xml:space="preserve">Anwar, G., &amp; </w:t>
      </w:r>
      <w:r>
        <w:rPr>
          <w:rFonts w:ascii="Times New Roman" w:hAnsi="Times New Roman"/>
          <w:color w:val="222222"/>
          <w:sz w:val="22"/>
          <w:szCs w:val="22"/>
          <w:shd w:val="clear" w:color="auto" w:fill="FFFFFF"/>
        </w:rPr>
        <w:t>Abdullah, N. N. (2021). The impact of Human resource management practice on Organizational performance. </w:t>
      </w:r>
      <w:r>
        <w:rPr>
          <w:rFonts w:ascii="Times New Roman" w:hAnsi="Times New Roman"/>
          <w:i/>
          <w:iCs/>
          <w:color w:val="222222"/>
          <w:sz w:val="22"/>
          <w:szCs w:val="22"/>
          <w:shd w:val="clear" w:color="auto" w:fill="FFFFFF"/>
        </w:rPr>
        <w:t>International journal of Engineering, Business and Management (IJEBM)</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5</w:t>
      </w:r>
      <w:r>
        <w:rPr>
          <w:rFonts w:ascii="Times New Roman" w:hAnsi="Times New Roman"/>
          <w:color w:val="222222"/>
          <w:sz w:val="22"/>
          <w:szCs w:val="22"/>
          <w:shd w:val="clear" w:color="auto" w:fill="FFFFFF"/>
        </w:rPr>
        <w:t>.</w:t>
      </w:r>
    </w:p>
    <w:p w14:paraId="6563930F"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Boon, C., Den Hartog, D. N., &amp; Lepak, D. P. (2019). A systematic review of hum</w:t>
      </w:r>
      <w:r>
        <w:rPr>
          <w:rFonts w:ascii="Times New Roman" w:hAnsi="Times New Roman"/>
          <w:color w:val="222222"/>
          <w:sz w:val="22"/>
          <w:szCs w:val="22"/>
          <w:shd w:val="clear" w:color="auto" w:fill="FFFFFF"/>
        </w:rPr>
        <w:t>an resource management systems and their measurement. </w:t>
      </w:r>
      <w:r>
        <w:rPr>
          <w:rFonts w:ascii="Times New Roman" w:hAnsi="Times New Roman"/>
          <w:i/>
          <w:iCs/>
          <w:color w:val="222222"/>
          <w:sz w:val="22"/>
          <w:szCs w:val="22"/>
          <w:shd w:val="clear" w:color="auto" w:fill="FFFFFF"/>
        </w:rPr>
        <w:t>Journal of management</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45</w:t>
      </w:r>
      <w:r>
        <w:rPr>
          <w:rFonts w:ascii="Times New Roman" w:hAnsi="Times New Roman"/>
          <w:color w:val="222222"/>
          <w:sz w:val="22"/>
          <w:szCs w:val="22"/>
          <w:shd w:val="clear" w:color="auto" w:fill="FFFFFF"/>
        </w:rPr>
        <w:t>(6), 2498-2537.</w:t>
      </w:r>
    </w:p>
    <w:p w14:paraId="65639310"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Chow, C. (2018). </w:t>
      </w:r>
      <w:r>
        <w:rPr>
          <w:rFonts w:ascii="Times New Roman" w:hAnsi="Times New Roman"/>
          <w:i/>
          <w:iCs/>
          <w:color w:val="222222"/>
          <w:sz w:val="22"/>
          <w:szCs w:val="22"/>
          <w:shd w:val="clear" w:color="auto" w:fill="FFFFFF"/>
        </w:rPr>
        <w:t>The Influence of Executives’ Values on Corporate Responsibility Adoption</w:t>
      </w:r>
      <w:r>
        <w:rPr>
          <w:rFonts w:ascii="Times New Roman" w:hAnsi="Times New Roman"/>
          <w:color w:val="222222"/>
          <w:sz w:val="22"/>
          <w:szCs w:val="22"/>
          <w:shd w:val="clear" w:color="auto" w:fill="FFFFFF"/>
        </w:rPr>
        <w:t> (Doctoral dissertation, Henley Business School, University of Reading).</w:t>
      </w:r>
    </w:p>
    <w:p w14:paraId="65639311"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Garg, S., Sinha, S., Kar, A. K., &amp; Mani, M. (2021). A review of machine learning applications in human resource management. </w:t>
      </w:r>
      <w:r>
        <w:rPr>
          <w:rFonts w:ascii="Times New Roman" w:hAnsi="Times New Roman"/>
          <w:i/>
          <w:iCs/>
          <w:color w:val="222222"/>
          <w:sz w:val="22"/>
          <w:szCs w:val="22"/>
          <w:shd w:val="clear" w:color="auto" w:fill="FFFFFF"/>
        </w:rPr>
        <w:t>International Journal of Productivity and Performance Management</w:t>
      </w:r>
      <w:r>
        <w:rPr>
          <w:rFonts w:ascii="Times New Roman" w:hAnsi="Times New Roman"/>
          <w:color w:val="222222"/>
          <w:sz w:val="22"/>
          <w:szCs w:val="22"/>
          <w:shd w:val="clear" w:color="auto" w:fill="FFFFFF"/>
        </w:rPr>
        <w:t>.</w:t>
      </w:r>
    </w:p>
    <w:p w14:paraId="65639312"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Goode, C. A., Hegarty, B., &amp; Levy, C. (2018). Collaborative curri</w:t>
      </w:r>
      <w:r>
        <w:rPr>
          <w:rFonts w:ascii="Times New Roman" w:hAnsi="Times New Roman"/>
          <w:color w:val="222222"/>
          <w:sz w:val="22"/>
          <w:szCs w:val="22"/>
          <w:shd w:val="clear" w:color="auto" w:fill="FFFFFF"/>
        </w:rPr>
        <w:t>culum design and the impact on organisational culture. </w:t>
      </w:r>
      <w:r>
        <w:rPr>
          <w:rFonts w:ascii="Times New Roman" w:hAnsi="Times New Roman"/>
          <w:i/>
          <w:iCs/>
          <w:color w:val="222222"/>
          <w:sz w:val="22"/>
          <w:szCs w:val="22"/>
          <w:shd w:val="clear" w:color="auto" w:fill="FFFFFF"/>
        </w:rPr>
        <w:t>TechTrends</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62</w:t>
      </w:r>
      <w:r>
        <w:rPr>
          <w:rFonts w:ascii="Times New Roman" w:hAnsi="Times New Roman"/>
          <w:color w:val="222222"/>
          <w:sz w:val="22"/>
          <w:szCs w:val="22"/>
          <w:shd w:val="clear" w:color="auto" w:fill="FFFFFF"/>
        </w:rPr>
        <w:t>(4), 393-402.</w:t>
      </w:r>
    </w:p>
    <w:p w14:paraId="65639313"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Macke, J., &amp; Genari, D. (2019). Systematic literature review on sustainable human resource management. </w:t>
      </w:r>
      <w:r>
        <w:rPr>
          <w:rFonts w:ascii="Times New Roman" w:hAnsi="Times New Roman"/>
          <w:i/>
          <w:iCs/>
          <w:color w:val="222222"/>
          <w:sz w:val="22"/>
          <w:szCs w:val="22"/>
          <w:shd w:val="clear" w:color="auto" w:fill="FFFFFF"/>
        </w:rPr>
        <w:t>Journal of cleaner production</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208</w:t>
      </w:r>
      <w:r>
        <w:rPr>
          <w:rFonts w:ascii="Times New Roman" w:hAnsi="Times New Roman"/>
          <w:color w:val="222222"/>
          <w:sz w:val="22"/>
          <w:szCs w:val="22"/>
          <w:shd w:val="clear" w:color="auto" w:fill="FFFFFF"/>
        </w:rPr>
        <w:t xml:space="preserve">, 806-815. </w:t>
      </w:r>
    </w:p>
    <w:p w14:paraId="65639314"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 xml:space="preserve">Paais, M., &amp; Pattiruhu, </w:t>
      </w:r>
      <w:r>
        <w:rPr>
          <w:rFonts w:ascii="Times New Roman" w:hAnsi="Times New Roman"/>
          <w:color w:val="222222"/>
          <w:sz w:val="22"/>
          <w:szCs w:val="22"/>
          <w:shd w:val="clear" w:color="auto" w:fill="FFFFFF"/>
        </w:rPr>
        <w:t>J. R. (2020). Effect of motivation, leadership, and organizational culture on satisfaction and employee performance. </w:t>
      </w:r>
      <w:r>
        <w:rPr>
          <w:rFonts w:ascii="Times New Roman" w:hAnsi="Times New Roman"/>
          <w:i/>
          <w:iCs/>
          <w:color w:val="222222"/>
          <w:sz w:val="22"/>
          <w:szCs w:val="22"/>
          <w:shd w:val="clear" w:color="auto" w:fill="FFFFFF"/>
        </w:rPr>
        <w:t>The Journal of Asian Finance, Economics and Business</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7</w:t>
      </w:r>
      <w:r>
        <w:rPr>
          <w:rFonts w:ascii="Times New Roman" w:hAnsi="Times New Roman"/>
          <w:color w:val="222222"/>
          <w:sz w:val="22"/>
          <w:szCs w:val="22"/>
          <w:shd w:val="clear" w:color="auto" w:fill="FFFFFF"/>
        </w:rPr>
        <w:t>(8), 577-588.</w:t>
      </w:r>
    </w:p>
    <w:p w14:paraId="65639315"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Reino, A., Rõigas, K., &amp; Müürsepp, M. (2020). Connections between orga</w:t>
      </w:r>
      <w:r>
        <w:rPr>
          <w:rFonts w:ascii="Times New Roman" w:hAnsi="Times New Roman"/>
          <w:color w:val="222222"/>
          <w:sz w:val="22"/>
          <w:szCs w:val="22"/>
          <w:shd w:val="clear" w:color="auto" w:fill="FFFFFF"/>
        </w:rPr>
        <w:t>nisational culture and financial performance in Estonian service and production companies. </w:t>
      </w:r>
      <w:r>
        <w:rPr>
          <w:rFonts w:ascii="Times New Roman" w:hAnsi="Times New Roman"/>
          <w:i/>
          <w:iCs/>
          <w:color w:val="222222"/>
          <w:sz w:val="22"/>
          <w:szCs w:val="22"/>
          <w:shd w:val="clear" w:color="auto" w:fill="FFFFFF"/>
        </w:rPr>
        <w:t>Baltic Journal of Management</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15</w:t>
      </w:r>
      <w:r>
        <w:rPr>
          <w:rFonts w:ascii="Times New Roman" w:hAnsi="Times New Roman"/>
          <w:color w:val="222222"/>
          <w:sz w:val="22"/>
          <w:szCs w:val="22"/>
          <w:shd w:val="clear" w:color="auto" w:fill="FFFFFF"/>
        </w:rPr>
        <w:t>(3), 375-393.</w:t>
      </w:r>
    </w:p>
    <w:p w14:paraId="65639316"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Sharma, P. K., &amp; Kumra, R. (2020). Relationship between workplace spirituality, organizational justice and mental healt</w:t>
      </w:r>
      <w:r>
        <w:rPr>
          <w:rFonts w:ascii="Times New Roman" w:hAnsi="Times New Roman"/>
          <w:color w:val="222222"/>
          <w:sz w:val="22"/>
          <w:szCs w:val="22"/>
          <w:shd w:val="clear" w:color="auto" w:fill="FFFFFF"/>
        </w:rPr>
        <w:t>h: mediation role of employee engagement. </w:t>
      </w:r>
      <w:r>
        <w:rPr>
          <w:rFonts w:ascii="Times New Roman" w:hAnsi="Times New Roman"/>
          <w:i/>
          <w:iCs/>
          <w:color w:val="222222"/>
          <w:sz w:val="22"/>
          <w:szCs w:val="22"/>
          <w:shd w:val="clear" w:color="auto" w:fill="FFFFFF"/>
        </w:rPr>
        <w:t>Journal of Advances in Management Research</w:t>
      </w:r>
      <w:r>
        <w:rPr>
          <w:rFonts w:ascii="Times New Roman" w:hAnsi="Times New Roman"/>
          <w:color w:val="222222"/>
          <w:sz w:val="22"/>
          <w:szCs w:val="22"/>
          <w:shd w:val="clear" w:color="auto" w:fill="FFFFFF"/>
        </w:rPr>
        <w:t>.</w:t>
      </w:r>
    </w:p>
    <w:p w14:paraId="65639317"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Trinidad, J. E. (2021). Equity, engagement, and health: school organisational issues and priorities during COVID-19. </w:t>
      </w:r>
      <w:r>
        <w:rPr>
          <w:rFonts w:ascii="Times New Roman" w:hAnsi="Times New Roman"/>
          <w:i/>
          <w:iCs/>
          <w:color w:val="222222"/>
          <w:sz w:val="22"/>
          <w:szCs w:val="22"/>
          <w:shd w:val="clear" w:color="auto" w:fill="FFFFFF"/>
        </w:rPr>
        <w:t>Journal of Educational Administration and History</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53</w:t>
      </w:r>
      <w:r>
        <w:rPr>
          <w:rFonts w:ascii="Times New Roman" w:hAnsi="Times New Roman"/>
          <w:color w:val="222222"/>
          <w:sz w:val="22"/>
          <w:szCs w:val="22"/>
          <w:shd w:val="clear" w:color="auto" w:fill="FFFFFF"/>
        </w:rPr>
        <w:t>(1), 67-80.</w:t>
      </w:r>
    </w:p>
    <w:p w14:paraId="65639318"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Vithana, K., Soobaroyen, T., &amp; Ntim, C. G. (2021). Human resource disclosures in UK corporate annual reports: to what extent do these reflect organisational priorities towards labour?. </w:t>
      </w:r>
      <w:r>
        <w:rPr>
          <w:rFonts w:ascii="Times New Roman" w:hAnsi="Times New Roman"/>
          <w:i/>
          <w:iCs/>
          <w:color w:val="222222"/>
          <w:sz w:val="22"/>
          <w:szCs w:val="22"/>
          <w:shd w:val="clear" w:color="auto" w:fill="FFFFFF"/>
        </w:rPr>
        <w:t>Journal of Business Ethics</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169</w:t>
      </w:r>
      <w:r>
        <w:rPr>
          <w:rFonts w:ascii="Times New Roman" w:hAnsi="Times New Roman"/>
          <w:color w:val="222222"/>
          <w:sz w:val="22"/>
          <w:szCs w:val="22"/>
          <w:shd w:val="clear" w:color="auto" w:fill="FFFFFF"/>
        </w:rPr>
        <w:t>(3), 475-497.</w:t>
      </w:r>
    </w:p>
    <w:p w14:paraId="65639319"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 xml:space="preserve">Young, H. </w:t>
      </w:r>
      <w:r>
        <w:rPr>
          <w:rFonts w:ascii="Times New Roman" w:hAnsi="Times New Roman"/>
          <w:color w:val="222222"/>
          <w:sz w:val="22"/>
          <w:szCs w:val="22"/>
          <w:shd w:val="clear" w:color="auto" w:fill="FFFFFF"/>
        </w:rPr>
        <w:t>R., Glerum, D. R., Wang, W., &amp; Joseph, D. L. (2018). Who are the most engaged at work? A meta</w:t>
      </w:r>
      <w:r>
        <w:rPr>
          <w:rFonts w:ascii="Cambria Math" w:hAnsi="Cambria Math" w:cs="Cambria Math"/>
          <w:color w:val="222222"/>
          <w:sz w:val="22"/>
          <w:szCs w:val="22"/>
          <w:shd w:val="clear" w:color="auto" w:fill="FFFFFF"/>
        </w:rPr>
        <w:t>‐</w:t>
      </w:r>
      <w:r>
        <w:rPr>
          <w:rFonts w:ascii="Times New Roman" w:hAnsi="Times New Roman"/>
          <w:color w:val="222222"/>
          <w:sz w:val="22"/>
          <w:szCs w:val="22"/>
          <w:shd w:val="clear" w:color="auto" w:fill="FFFFFF"/>
        </w:rPr>
        <w:t>analysis of personality and employee engagement. </w:t>
      </w:r>
      <w:r>
        <w:rPr>
          <w:rFonts w:ascii="Times New Roman" w:hAnsi="Times New Roman"/>
          <w:i/>
          <w:iCs/>
          <w:color w:val="222222"/>
          <w:sz w:val="22"/>
          <w:szCs w:val="22"/>
          <w:shd w:val="clear" w:color="auto" w:fill="FFFFFF"/>
        </w:rPr>
        <w:t>Journal of Organizational Behavior</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39</w:t>
      </w:r>
      <w:r>
        <w:rPr>
          <w:rFonts w:ascii="Times New Roman" w:hAnsi="Times New Roman"/>
          <w:color w:val="222222"/>
          <w:sz w:val="22"/>
          <w:szCs w:val="22"/>
          <w:shd w:val="clear" w:color="auto" w:fill="FFFFFF"/>
        </w:rPr>
        <w:t>(10), 1330-1346.</w:t>
      </w:r>
    </w:p>
    <w:p w14:paraId="6563931A"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lastRenderedPageBreak/>
        <w:t>Cooke, F. L., Xiao, M., &amp; Chen, Y. (2021). Still in search</w:t>
      </w:r>
      <w:r>
        <w:rPr>
          <w:rFonts w:ascii="Times New Roman" w:hAnsi="Times New Roman"/>
          <w:color w:val="222222"/>
          <w:sz w:val="22"/>
          <w:szCs w:val="22"/>
          <w:shd w:val="clear" w:color="auto" w:fill="FFFFFF"/>
        </w:rPr>
        <w:t xml:space="preserve"> of strategic human resource management? A review and suggestions for future research with China as an example. </w:t>
      </w:r>
      <w:r>
        <w:rPr>
          <w:rFonts w:ascii="Times New Roman" w:hAnsi="Times New Roman"/>
          <w:i/>
          <w:iCs/>
          <w:color w:val="222222"/>
          <w:sz w:val="22"/>
          <w:szCs w:val="22"/>
          <w:shd w:val="clear" w:color="auto" w:fill="FFFFFF"/>
        </w:rPr>
        <w:t>Human Resource Management</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60</w:t>
      </w:r>
      <w:r>
        <w:rPr>
          <w:rFonts w:ascii="Times New Roman" w:hAnsi="Times New Roman"/>
          <w:color w:val="222222"/>
          <w:sz w:val="22"/>
          <w:szCs w:val="22"/>
          <w:shd w:val="clear" w:color="auto" w:fill="FFFFFF"/>
        </w:rPr>
        <w:t>(1), 89-118.</w:t>
      </w:r>
    </w:p>
    <w:p w14:paraId="6563931B"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Collins, C. J. (2021). Expanding the resource based view model of strategic human resource management.</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The International Journal of Human Resource Management</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32</w:t>
      </w:r>
      <w:r>
        <w:rPr>
          <w:rFonts w:ascii="Times New Roman" w:hAnsi="Times New Roman"/>
          <w:color w:val="222222"/>
          <w:sz w:val="22"/>
          <w:szCs w:val="22"/>
          <w:shd w:val="clear" w:color="auto" w:fill="FFFFFF"/>
        </w:rPr>
        <w:t>(2), 331-358.</w:t>
      </w:r>
    </w:p>
    <w:p w14:paraId="6563931C"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Hamadamin, H. H., &amp; Atan, T. (2019). The impact of strategic human resource management practices on competitive advantage sustainability: The mediation of human capital development an</w:t>
      </w:r>
      <w:r>
        <w:rPr>
          <w:rFonts w:ascii="Times New Roman" w:hAnsi="Times New Roman"/>
          <w:color w:val="222222"/>
          <w:sz w:val="22"/>
          <w:szCs w:val="22"/>
          <w:shd w:val="clear" w:color="auto" w:fill="FFFFFF"/>
        </w:rPr>
        <w:t>d employee commitment. </w:t>
      </w:r>
      <w:r>
        <w:rPr>
          <w:rFonts w:ascii="Times New Roman" w:hAnsi="Times New Roman"/>
          <w:i/>
          <w:iCs/>
          <w:color w:val="222222"/>
          <w:sz w:val="22"/>
          <w:szCs w:val="22"/>
          <w:shd w:val="clear" w:color="auto" w:fill="FFFFFF"/>
        </w:rPr>
        <w:t>Sustainability</w:t>
      </w:r>
      <w:r>
        <w:rPr>
          <w:rFonts w:ascii="Times New Roman" w:hAnsi="Times New Roman"/>
          <w:color w:val="222222"/>
          <w:sz w:val="22"/>
          <w:szCs w:val="22"/>
          <w:shd w:val="clear" w:color="auto" w:fill="FFFFFF"/>
        </w:rPr>
        <w:t>, </w:t>
      </w:r>
      <w:r>
        <w:rPr>
          <w:rFonts w:ascii="Times New Roman" w:hAnsi="Times New Roman"/>
          <w:i/>
          <w:iCs/>
          <w:color w:val="222222"/>
          <w:sz w:val="22"/>
          <w:szCs w:val="22"/>
          <w:shd w:val="clear" w:color="auto" w:fill="FFFFFF"/>
        </w:rPr>
        <w:t>11</w:t>
      </w:r>
      <w:r>
        <w:rPr>
          <w:rFonts w:ascii="Times New Roman" w:hAnsi="Times New Roman"/>
          <w:color w:val="222222"/>
          <w:sz w:val="22"/>
          <w:szCs w:val="22"/>
          <w:shd w:val="clear" w:color="auto" w:fill="FFFFFF"/>
        </w:rPr>
        <w:t>(20), 5782.</w:t>
      </w:r>
    </w:p>
    <w:p w14:paraId="6563931D"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Hamid, Z., Muzamil, M., &amp; Shah, S. A. (2022). Strategic human resource management. In </w:t>
      </w:r>
      <w:r>
        <w:rPr>
          <w:rFonts w:ascii="Times New Roman" w:hAnsi="Times New Roman"/>
          <w:i/>
          <w:iCs/>
          <w:color w:val="222222"/>
          <w:sz w:val="22"/>
          <w:szCs w:val="22"/>
          <w:shd w:val="clear" w:color="auto" w:fill="FFFFFF"/>
        </w:rPr>
        <w:t>Research Anthology on Human Resource Practices for the Modern Workforce</w:t>
      </w:r>
      <w:r>
        <w:rPr>
          <w:rFonts w:ascii="Times New Roman" w:hAnsi="Times New Roman"/>
          <w:color w:val="222222"/>
          <w:sz w:val="22"/>
          <w:szCs w:val="22"/>
          <w:shd w:val="clear" w:color="auto" w:fill="FFFFFF"/>
        </w:rPr>
        <w:t> (pp. 1-16). IGI Global.</w:t>
      </w:r>
    </w:p>
    <w:p w14:paraId="6563931E" w14:textId="77777777" w:rsidR="00690072" w:rsidRDefault="001F47BD">
      <w:pPr>
        <w:pStyle w:val="ListParagraph"/>
        <w:numPr>
          <w:ilvl w:val="0"/>
          <w:numId w:val="3"/>
        </w:numPr>
        <w:spacing w:line="360" w:lineRule="auto"/>
        <w:jc w:val="both"/>
      </w:pPr>
      <w:r>
        <w:rPr>
          <w:rFonts w:ascii="Times New Roman" w:hAnsi="Times New Roman"/>
          <w:color w:val="222222"/>
          <w:sz w:val="22"/>
          <w:szCs w:val="22"/>
          <w:shd w:val="clear" w:color="auto" w:fill="FFFFFF"/>
        </w:rPr>
        <w:t>Greer, C. R. (2021). </w:t>
      </w:r>
      <w:r>
        <w:rPr>
          <w:rFonts w:ascii="Times New Roman" w:hAnsi="Times New Roman"/>
          <w:i/>
          <w:iCs/>
          <w:color w:val="222222"/>
          <w:sz w:val="22"/>
          <w:szCs w:val="22"/>
          <w:shd w:val="clear" w:color="auto" w:fill="FFFFFF"/>
        </w:rPr>
        <w:t>Strategic human resource management</w:t>
      </w:r>
      <w:r>
        <w:rPr>
          <w:rFonts w:ascii="Times New Roman" w:hAnsi="Times New Roman"/>
          <w:color w:val="222222"/>
          <w:sz w:val="22"/>
          <w:szCs w:val="22"/>
          <w:shd w:val="clear" w:color="auto" w:fill="FFFFFF"/>
        </w:rPr>
        <w:t>. Pearson Custom Publishing.</w:t>
      </w:r>
    </w:p>
    <w:p w14:paraId="6563931F" w14:textId="77777777" w:rsidR="00690072" w:rsidRDefault="00690072"/>
    <w:sectPr w:rsidR="00690072">
      <w:headerReference w:type="default" r:id="rId24"/>
      <w:footerReference w:type="default" r:id="rId25"/>
      <w:pgSz w:w="12240" w:h="15840"/>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392AA" w14:textId="77777777" w:rsidR="00000000" w:rsidRDefault="001F47BD">
      <w:pPr>
        <w:spacing w:line="240" w:lineRule="auto"/>
      </w:pPr>
      <w:r>
        <w:separator/>
      </w:r>
    </w:p>
  </w:endnote>
  <w:endnote w:type="continuationSeparator" w:id="0">
    <w:p w14:paraId="656392AC" w14:textId="77777777" w:rsidR="00000000" w:rsidRDefault="001F47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92B0" w14:textId="77777777" w:rsidR="00923128" w:rsidRDefault="001F47BD">
    <w:pPr>
      <w:pStyle w:val="Footer"/>
      <w:jc w:val="center"/>
    </w:pPr>
    <w:r>
      <w:fldChar w:fldCharType="begin"/>
    </w:r>
    <w:r>
      <w:instrText xml:space="preserve"> PAGE </w:instrText>
    </w:r>
    <w:r>
      <w:fldChar w:fldCharType="separate"/>
    </w:r>
    <w:r>
      <w:t>9</w:t>
    </w:r>
    <w:r>
      <w:fldChar w:fldCharType="end"/>
    </w:r>
  </w:p>
  <w:p w14:paraId="656392B1" w14:textId="77777777" w:rsidR="00923128" w:rsidRDefault="001F4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392A6" w14:textId="77777777" w:rsidR="00000000" w:rsidRDefault="001F47BD">
      <w:pPr>
        <w:spacing w:line="240" w:lineRule="auto"/>
      </w:pPr>
      <w:r>
        <w:rPr>
          <w:color w:val="000000"/>
        </w:rPr>
        <w:separator/>
      </w:r>
    </w:p>
  </w:footnote>
  <w:footnote w:type="continuationSeparator" w:id="0">
    <w:p w14:paraId="656392A8" w14:textId="77777777" w:rsidR="00000000" w:rsidRDefault="001F47B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92AE" w14:textId="77777777" w:rsidR="00923128" w:rsidRDefault="001F47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
      </v:shape>
    </w:pict>
  </w:numPicBullet>
  <w:abstractNum w:abstractNumId="0" w15:restartNumberingAfterBreak="0">
    <w:nsid w:val="2DBC4241"/>
    <w:multiLevelType w:val="multilevel"/>
    <w:tmpl w:val="E22074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C472E03"/>
    <w:multiLevelType w:val="multilevel"/>
    <w:tmpl w:val="D2A486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C5F4798"/>
    <w:multiLevelType w:val="multilevel"/>
    <w:tmpl w:val="A1ACED10"/>
    <w:lvl w:ilvl="0">
      <w:numFmt w:val="bullet"/>
      <w:lvlText w:val=""/>
      <w:lvlJc w:val="left"/>
      <w:pPr>
        <w:ind w:left="720" w:hanging="360"/>
      </w:pPr>
      <w:rPr>
        <w:rFonts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36715009">
    <w:abstractNumId w:val="0"/>
  </w:num>
  <w:num w:numId="2" w16cid:durableId="399324938">
    <w:abstractNumId w:val="2"/>
  </w:num>
  <w:num w:numId="3" w16cid:durableId="11686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90072"/>
    <w:rsid w:val="001F47BD"/>
    <w:rsid w:val="0069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392A6"/>
  <w15:docId w15:val="{A4BD9047-DA09-45C8-94DE-73DD1A541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480" w:lineRule="auto"/>
    </w:pPr>
    <w:rPr>
      <w:rFonts w:ascii="Arial" w:eastAsia="Times New Roman" w:hAnsi="Arial"/>
      <w:sz w:val="24"/>
      <w:szCs w:val="20"/>
      <w:lang w:eastAsia="en-GB"/>
    </w:rPr>
  </w:style>
  <w:style w:type="paragraph" w:styleId="Heading1">
    <w:name w:val="heading 1"/>
    <w:basedOn w:val="Normal"/>
    <w:next w:val="Normal"/>
    <w:uiPriority w:val="9"/>
    <w:qFormat/>
    <w:pPr>
      <w:keepNext/>
      <w:keepLines/>
      <w:spacing w:before="480"/>
      <w:outlineLvl w:val="0"/>
    </w:pPr>
    <w:rPr>
      <w:rFonts w:ascii="Calibri Light" w:hAnsi="Calibri Light"/>
      <w:b/>
      <w:bCs/>
      <w:color w:val="2F5496"/>
      <w:sz w:val="28"/>
      <w:szCs w:val="28"/>
    </w:rPr>
  </w:style>
  <w:style w:type="paragraph" w:styleId="Heading2">
    <w:name w:val="heading 2"/>
    <w:basedOn w:val="Normal"/>
    <w:next w:val="Normal"/>
    <w:uiPriority w:val="9"/>
    <w:unhideWhenUsed/>
    <w:qFormat/>
    <w:pPr>
      <w:keepNext/>
      <w:keepLines/>
      <w:spacing w:before="200"/>
      <w:outlineLvl w:val="1"/>
    </w:pPr>
    <w:rPr>
      <w:rFonts w:ascii="Calibri Light" w:hAnsi="Calibri Light"/>
      <w:b/>
      <w:bCs/>
      <w:color w:val="4472C4"/>
      <w:sz w:val="26"/>
      <w:szCs w:val="26"/>
    </w:rPr>
  </w:style>
  <w:style w:type="paragraph" w:styleId="Heading3">
    <w:name w:val="heading 3"/>
    <w:basedOn w:val="Normal"/>
    <w:next w:val="Normal"/>
    <w:uiPriority w:val="9"/>
    <w:unhideWhenUsed/>
    <w:qFormat/>
    <w:pPr>
      <w:keepNext/>
      <w:keepLines/>
      <w:spacing w:before="200"/>
      <w:outlineLvl w:val="2"/>
    </w:pPr>
    <w:rPr>
      <w:rFonts w:ascii="Calibri Light" w:hAnsi="Calibri Light"/>
      <w:b/>
      <w:b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b/>
      <w:bCs/>
      <w:color w:val="2F5496"/>
      <w:sz w:val="28"/>
      <w:szCs w:val="28"/>
      <w:lang w:eastAsia="en-GB"/>
    </w:rPr>
  </w:style>
  <w:style w:type="character" w:customStyle="1" w:styleId="Heading2Char">
    <w:name w:val="Heading 2 Char"/>
    <w:basedOn w:val="DefaultParagraphFont"/>
    <w:rPr>
      <w:rFonts w:ascii="Calibri Light" w:eastAsia="Times New Roman" w:hAnsi="Calibri Light" w:cs="Times New Roman"/>
      <w:b/>
      <w:bCs/>
      <w:color w:val="4472C4"/>
      <w:sz w:val="26"/>
      <w:szCs w:val="26"/>
      <w:lang w:eastAsia="en-GB"/>
    </w:rPr>
  </w:style>
  <w:style w:type="character" w:customStyle="1" w:styleId="Heading3Char">
    <w:name w:val="Heading 3 Char"/>
    <w:basedOn w:val="DefaultParagraphFont"/>
    <w:rPr>
      <w:rFonts w:ascii="Calibri Light" w:eastAsia="Times New Roman" w:hAnsi="Calibri Light" w:cs="Times New Roman"/>
      <w:b/>
      <w:bCs/>
      <w:color w:val="4472C4"/>
      <w:sz w:val="24"/>
      <w:szCs w:val="20"/>
      <w:lang w:eastAsia="en-GB"/>
    </w:rPr>
  </w:style>
  <w:style w:type="paragraph" w:styleId="Title">
    <w:name w:val="Title"/>
    <w:basedOn w:val="Normal"/>
    <w:next w:val="Normal"/>
    <w:uiPriority w:val="10"/>
    <w:qFormat/>
    <w:pPr>
      <w:pBdr>
        <w:bottom w:val="single" w:sz="8" w:space="4" w:color="4472C4"/>
      </w:pBdr>
      <w:spacing w:after="300" w:line="240" w:lineRule="auto"/>
      <w:contextualSpacing/>
    </w:pPr>
    <w:rPr>
      <w:rFonts w:ascii="Calibri Light" w:hAnsi="Calibri Light"/>
      <w:color w:val="323E4F"/>
      <w:spacing w:val="5"/>
      <w:kern w:val="3"/>
      <w:sz w:val="52"/>
      <w:szCs w:val="52"/>
    </w:rPr>
  </w:style>
  <w:style w:type="character" w:customStyle="1" w:styleId="TitleChar">
    <w:name w:val="Title Char"/>
    <w:basedOn w:val="DefaultParagraphFont"/>
    <w:rPr>
      <w:rFonts w:ascii="Calibri Light" w:eastAsia="Times New Roman" w:hAnsi="Calibri Light" w:cs="Times New Roman"/>
      <w:color w:val="323E4F"/>
      <w:spacing w:val="5"/>
      <w:kern w:val="3"/>
      <w:sz w:val="52"/>
      <w:szCs w:val="52"/>
      <w:lang w:eastAsia="en-GB"/>
    </w:rPr>
  </w:style>
  <w:style w:type="paragraph" w:styleId="Header">
    <w:name w:val="header"/>
    <w:basedOn w:val="Normal"/>
    <w:pPr>
      <w:tabs>
        <w:tab w:val="center" w:pos="4680"/>
        <w:tab w:val="right" w:pos="9360"/>
      </w:tabs>
      <w:spacing w:line="240" w:lineRule="auto"/>
    </w:pPr>
  </w:style>
  <w:style w:type="character" w:customStyle="1" w:styleId="HeaderChar">
    <w:name w:val="Header Char"/>
    <w:basedOn w:val="DefaultParagraphFont"/>
    <w:rPr>
      <w:rFonts w:ascii="Arial" w:eastAsia="Times New Roman" w:hAnsi="Arial" w:cs="Times New Roman"/>
      <w:sz w:val="24"/>
      <w:szCs w:val="20"/>
      <w:lang w:eastAsia="en-GB"/>
    </w:rPr>
  </w:style>
  <w:style w:type="paragraph" w:styleId="Footer">
    <w:name w:val="footer"/>
    <w:basedOn w:val="Normal"/>
    <w:pPr>
      <w:tabs>
        <w:tab w:val="center" w:pos="4680"/>
        <w:tab w:val="right" w:pos="9360"/>
      </w:tabs>
      <w:spacing w:line="240" w:lineRule="auto"/>
    </w:pPr>
  </w:style>
  <w:style w:type="character" w:customStyle="1" w:styleId="FooterChar">
    <w:name w:val="Footer Char"/>
    <w:basedOn w:val="DefaultParagraphFont"/>
    <w:rPr>
      <w:rFonts w:ascii="Arial" w:eastAsia="Times New Roman" w:hAnsi="Arial" w:cs="Times New Roman"/>
      <w:sz w:val="24"/>
      <w:szCs w:val="20"/>
      <w:lang w:eastAsia="en-GB"/>
    </w:rPr>
  </w:style>
  <w:style w:type="paragraph" w:styleId="TOCHeading">
    <w:name w:val="TOC Heading"/>
    <w:basedOn w:val="Heading1"/>
    <w:next w:val="Normal"/>
    <w:pPr>
      <w:spacing w:line="276" w:lineRule="auto"/>
    </w:pPr>
    <w:rPr>
      <w:lang w:val="en-US" w:eastAsia="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0563C1"/>
      <w:u w:val="single"/>
    </w:rPr>
  </w:style>
  <w:style w:type="paragraph" w:styleId="ListParagraph">
    <w:name w:val="List Paragraph"/>
    <w:basedOn w:val="Normal"/>
    <w:pPr>
      <w:ind w:left="720"/>
      <w:contextualSpacing/>
    </w:pPr>
  </w:style>
  <w:style w:type="paragraph" w:styleId="NoSpacing">
    <w:name w:val="No Spacing"/>
    <w:pPr>
      <w:suppressAutoHyphens/>
      <w:spacing w:after="0" w:line="240" w:lineRule="auto"/>
    </w:pPr>
    <w:rPr>
      <w:rFonts w:ascii="Arial" w:eastAsia="Times New Roman" w:hAnsi="Arial"/>
      <w:sz w:val="24"/>
      <w:szCs w:val="20"/>
      <w:lang w:eastAsia="en-GB"/>
    </w:rPr>
  </w:style>
  <w:style w:type="paragraph" w:styleId="TOC3">
    <w:name w:val="toc 3"/>
    <w:basedOn w:val="Normal"/>
    <w:next w:val="Normal"/>
    <w:autoRedefin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_Toc97834483" TargetMode="External"/><Relationship Id="rId13" Type="http://schemas.openxmlformats.org/officeDocument/2006/relationships/hyperlink" Target="#_Toc97834488" TargetMode="External"/><Relationship Id="rId18" Type="http://schemas.openxmlformats.org/officeDocument/2006/relationships/hyperlink" Target="#_Toc9783449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_Toc97834496" TargetMode="External"/><Relationship Id="rId7" Type="http://schemas.openxmlformats.org/officeDocument/2006/relationships/hyperlink" Target="#_Toc97834482" TargetMode="External"/><Relationship Id="rId12" Type="http://schemas.openxmlformats.org/officeDocument/2006/relationships/hyperlink" Target="#_Toc97834487" TargetMode="External"/><Relationship Id="rId17" Type="http://schemas.openxmlformats.org/officeDocument/2006/relationships/hyperlink" Target="#_Toc9783449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_Toc97834491" TargetMode="External"/><Relationship Id="rId20" Type="http://schemas.openxmlformats.org/officeDocument/2006/relationships/hyperlink" Target="#_Toc978344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97834486"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_Toc97834490" TargetMode="External"/><Relationship Id="rId23" Type="http://schemas.openxmlformats.org/officeDocument/2006/relationships/hyperlink" Target="#_Toc97834498" TargetMode="External"/><Relationship Id="rId10" Type="http://schemas.openxmlformats.org/officeDocument/2006/relationships/hyperlink" Target="#_Toc97834485" TargetMode="External"/><Relationship Id="rId19" Type="http://schemas.openxmlformats.org/officeDocument/2006/relationships/hyperlink" Target="#_Toc97834494" TargetMode="External"/><Relationship Id="rId4" Type="http://schemas.openxmlformats.org/officeDocument/2006/relationships/webSettings" Target="webSettings.xml"/><Relationship Id="rId9" Type="http://schemas.openxmlformats.org/officeDocument/2006/relationships/hyperlink" Target="#_Toc97834484" TargetMode="External"/><Relationship Id="rId14" Type="http://schemas.openxmlformats.org/officeDocument/2006/relationships/hyperlink" Target="#_Toc97834489" TargetMode="External"/><Relationship Id="rId22" Type="http://schemas.openxmlformats.org/officeDocument/2006/relationships/hyperlink" Target="#_Toc97834497"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4111</Words>
  <Characters>23435</Characters>
  <Application>Microsoft Office Word</Application>
  <DocSecurity>0</DocSecurity>
  <Lines>195</Lines>
  <Paragraphs>54</Paragraphs>
  <ScaleCrop>false</ScaleCrop>
  <Company/>
  <LinksUpToDate>false</LinksUpToDate>
  <CharactersWithSpaces>27492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Sharma</dc:creator>
  <dc:description/>
  <cp:lastModifiedBy>Krishna Sharma</cp:lastModifiedBy>
  <cp:revision>2</cp:revision>
  <dcterms:created xsi:type="dcterms:W3CDTF">2022-09-02T14:10:00Z</dcterms:created>
  <dcterms:modified xsi:type="dcterms:W3CDTF">2022-09-02T14:10:00Z</dcterms:modified>
</cp:coreProperties>
</file>