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E42F5D0" w14:textId="77777777" w:rsidR="009B5A2C" w:rsidRPr="00E27AD7" w:rsidRDefault="00E27D5E">
      <w:pPr>
        <w:rPr>
          <w:b/>
          <w:u w:val="single"/>
        </w:rPr>
      </w:pPr>
      <w:r w:rsidRPr="00E27AD7">
        <w:rPr>
          <w:b/>
          <w:u w:val="single"/>
        </w:rPr>
        <w:t xml:space="preserve">Explain why teacher subject knowledge is important in relation to teaching Language and Mathematics in primary schools in Wales. </w:t>
      </w:r>
    </w:p>
    <w:p w14:paraId="67C5A08A" w14:textId="77777777" w:rsidR="0057590D" w:rsidRPr="00E27AD7" w:rsidRDefault="0057590D"/>
    <w:p w14:paraId="681B50E8" w14:textId="78EB9BAA" w:rsidR="00537951" w:rsidRPr="00E27AD7" w:rsidRDefault="0057590D" w:rsidP="00537951">
      <w:pPr>
        <w:rPr>
          <w:szCs w:val="28"/>
        </w:rPr>
      </w:pPr>
      <w:r w:rsidRPr="00E27AD7">
        <w:t xml:space="preserve">Teacher subject </w:t>
      </w:r>
      <w:r w:rsidR="00595AFF" w:rsidRPr="00E27AD7">
        <w:t xml:space="preserve">knowledge is a vital component in primary schools and is pivotal </w:t>
      </w:r>
      <w:r w:rsidR="000D2283" w:rsidRPr="00E27AD7">
        <w:t xml:space="preserve">in the supporting process in schools when teaching children as </w:t>
      </w:r>
      <w:r w:rsidR="00324E7F" w:rsidRPr="00E27AD7">
        <w:t xml:space="preserve">it will enable them to learn Language and Mathematics much more confidently and effectively. </w:t>
      </w:r>
      <w:r w:rsidR="00DB05D7" w:rsidRPr="00E27AD7">
        <w:t xml:space="preserve">Being able to further my subject knowledge in these two subject areas </w:t>
      </w:r>
      <w:r w:rsidR="008A7DF4" w:rsidRPr="00E27AD7">
        <w:t>is</w:t>
      </w:r>
      <w:r w:rsidR="00DB05D7" w:rsidRPr="00E27AD7">
        <w:t xml:space="preserve"> very important as it allows me to be able to increase my support to the pupils who are taking part in activities and lessons in these areas. </w:t>
      </w:r>
      <w:r w:rsidR="00537951" w:rsidRPr="00E27AD7">
        <w:t>‘</w:t>
      </w:r>
      <w:r w:rsidR="00537951" w:rsidRPr="00E27AD7">
        <w:rPr>
          <w:szCs w:val="28"/>
        </w:rPr>
        <w:t xml:space="preserve">If we see teaching fundamentally as an exchange of ideas it would seem evident that a teacher’s understanding of a topic will impact on how the idea is ‘shaped’ or ‘tailored’ when presented in a classroom’ </w:t>
      </w:r>
      <w:r w:rsidR="00094C30" w:rsidRPr="00E27AD7">
        <w:rPr>
          <w:szCs w:val="28"/>
        </w:rPr>
        <w:t xml:space="preserve">(University of Exeter, 2009). </w:t>
      </w:r>
    </w:p>
    <w:p w14:paraId="67B0CFF6" w14:textId="77777777" w:rsidR="00FF4E26" w:rsidRPr="00E27AD7" w:rsidRDefault="00094C30" w:rsidP="00537951">
      <w:r w:rsidRPr="00E27AD7">
        <w:t xml:space="preserve">I will look in depth at </w:t>
      </w:r>
      <w:r w:rsidR="00BE244B" w:rsidRPr="00E27AD7">
        <w:t xml:space="preserve">two different skills I taught and focused on in school and will analyse the methods of teaching I used along with how teacher subject knowledge was important to me in the teaching of these skills. </w:t>
      </w:r>
    </w:p>
    <w:p w14:paraId="7D7A3976" w14:textId="23D04E11" w:rsidR="00BE244B" w:rsidRPr="00E27AD7" w:rsidRDefault="00FF4E26" w:rsidP="00537951">
      <w:r w:rsidRPr="00E27AD7">
        <w:t>One of the</w:t>
      </w:r>
      <w:r w:rsidR="00BE244B" w:rsidRPr="00E27AD7">
        <w:t xml:space="preserve"> main lessons that teacher subject knowledge was</w:t>
      </w:r>
      <w:r w:rsidRPr="00E27AD7">
        <w:t xml:space="preserve"> evident in </w:t>
      </w:r>
      <w:r w:rsidR="00BC1306" w:rsidRPr="00E27AD7">
        <w:t xml:space="preserve">was </w:t>
      </w:r>
      <w:r w:rsidRPr="00E27AD7">
        <w:t xml:space="preserve">a Mathematics session taken in a Year 1 </w:t>
      </w:r>
      <w:r w:rsidR="006C4D6C" w:rsidRPr="00E27AD7">
        <w:t>class</w:t>
      </w:r>
      <w:r w:rsidR="00BC1306" w:rsidRPr="00E27AD7">
        <w:t>.</w:t>
      </w:r>
      <w:r w:rsidR="006C4D6C" w:rsidRPr="00E27AD7">
        <w:t xml:space="preserve"> </w:t>
      </w:r>
      <w:r w:rsidR="00BC1306" w:rsidRPr="00E27AD7">
        <w:t xml:space="preserve">Within this lesson I </w:t>
      </w:r>
      <w:r w:rsidR="00CF672C" w:rsidRPr="00E27AD7">
        <w:t>link</w:t>
      </w:r>
      <w:r w:rsidR="00BC1306" w:rsidRPr="00E27AD7">
        <w:t>ed</w:t>
      </w:r>
      <w:r w:rsidR="00DC7EEF" w:rsidRPr="00E27AD7">
        <w:rPr>
          <w:color w:val="FF0000"/>
        </w:rPr>
        <w:t xml:space="preserve"> </w:t>
      </w:r>
      <w:r w:rsidR="00DC7EEF" w:rsidRPr="00E27AD7">
        <w:t>the work</w:t>
      </w:r>
      <w:r w:rsidR="00BC1306" w:rsidRPr="00E27AD7">
        <w:t xml:space="preserve"> </w:t>
      </w:r>
      <w:r w:rsidR="00DC7EEF" w:rsidRPr="00E27AD7">
        <w:t>to the curriculum</w:t>
      </w:r>
      <w:r w:rsidR="00BC1306" w:rsidRPr="00E27AD7">
        <w:t>. T</w:t>
      </w:r>
      <w:r w:rsidR="00DC7EEF" w:rsidRPr="00E27AD7">
        <w:t>he curriculum</w:t>
      </w:r>
      <w:r w:rsidR="00CF672C" w:rsidRPr="00E27AD7">
        <w:t xml:space="preserve"> </w:t>
      </w:r>
      <w:r w:rsidR="00BC1306" w:rsidRPr="00E27AD7">
        <w:t>itself</w:t>
      </w:r>
      <w:r w:rsidR="00BC1306" w:rsidRPr="00E27AD7">
        <w:rPr>
          <w:color w:val="FF0000"/>
        </w:rPr>
        <w:t xml:space="preserve"> </w:t>
      </w:r>
      <w:r w:rsidR="00CF672C" w:rsidRPr="00E27AD7">
        <w:t>looks at children ‘developing numerical reasoning’ (Welsh Government, Revised 2015) and ‘using number skills’ (Welsh Gover</w:t>
      </w:r>
      <w:r w:rsidR="00DC7EEF" w:rsidRPr="00E27AD7">
        <w:t>nment, Revised 2015).</w:t>
      </w:r>
      <w:r w:rsidRPr="00E27AD7">
        <w:t xml:space="preserve"> </w:t>
      </w:r>
      <w:r w:rsidR="00963E8A" w:rsidRPr="00E27AD7">
        <w:t xml:space="preserve">These were clear </w:t>
      </w:r>
      <w:r w:rsidR="00BC1306" w:rsidRPr="00E27AD7">
        <w:t>and evident</w:t>
      </w:r>
      <w:r w:rsidR="00BC1306" w:rsidRPr="00E27AD7">
        <w:rPr>
          <w:color w:val="FF0000"/>
        </w:rPr>
        <w:t xml:space="preserve"> </w:t>
      </w:r>
      <w:r w:rsidR="00963E8A" w:rsidRPr="00E27AD7">
        <w:t>when the class were</w:t>
      </w:r>
      <w:r w:rsidRPr="00E27AD7">
        <w:t xml:space="preserve"> counting from 1 to 20. Subject knowledge was important here as </w:t>
      </w:r>
      <w:r w:rsidR="00BC1306" w:rsidRPr="00E27AD7">
        <w:t>it was essential that I implemented</w:t>
      </w:r>
      <w:r w:rsidR="00BC1306" w:rsidRPr="00E27AD7">
        <w:rPr>
          <w:color w:val="FF0000"/>
        </w:rPr>
        <w:t xml:space="preserve"> </w:t>
      </w:r>
      <w:r w:rsidRPr="00E27AD7">
        <w:t xml:space="preserve">techniques </w:t>
      </w:r>
      <w:r w:rsidR="00BC1306" w:rsidRPr="00E27AD7">
        <w:t>which</w:t>
      </w:r>
      <w:r w:rsidRPr="00E27AD7">
        <w:t xml:space="preserve"> would </w:t>
      </w:r>
      <w:r w:rsidR="00BC1306" w:rsidRPr="00E27AD7">
        <w:t xml:space="preserve">enable the </w:t>
      </w:r>
      <w:r w:rsidRPr="00E27AD7">
        <w:t>class learn th</w:t>
      </w:r>
      <w:r w:rsidR="00BC1306" w:rsidRPr="00E27AD7">
        <w:t>e process of number</w:t>
      </w:r>
      <w:r w:rsidRPr="00E27AD7">
        <w:t xml:space="preserve"> counting </w:t>
      </w:r>
      <w:r w:rsidR="00BC1306" w:rsidRPr="00E27AD7">
        <w:t xml:space="preserve">in an easy to understand </w:t>
      </w:r>
      <w:r w:rsidR="006228E3" w:rsidRPr="00E27AD7">
        <w:t>manner.</w:t>
      </w:r>
      <w:r w:rsidRPr="00E27AD7">
        <w:t xml:space="preserve"> </w:t>
      </w:r>
    </w:p>
    <w:p w14:paraId="5CABB0C2" w14:textId="79EE1AA7" w:rsidR="00537951" w:rsidRPr="00E27AD7" w:rsidRDefault="00FF4E26">
      <w:r w:rsidRPr="00E27AD7">
        <w:t xml:space="preserve">Another main lesson was a Language lesson which </w:t>
      </w:r>
      <w:r w:rsidR="00BC1306" w:rsidRPr="00E27AD7">
        <w:t xml:space="preserve">involved </w:t>
      </w:r>
      <w:r w:rsidRPr="00E27AD7">
        <w:t xml:space="preserve">a grouped guided reading task </w:t>
      </w:r>
      <w:r w:rsidR="002F7B4C" w:rsidRPr="00E27AD7">
        <w:t xml:space="preserve">where the </w:t>
      </w:r>
      <w:r w:rsidR="00853387" w:rsidRPr="00E27AD7">
        <w:t xml:space="preserve">children would ‘locate, select and use information’ (Welsh Government, </w:t>
      </w:r>
      <w:proofErr w:type="gramStart"/>
      <w:r w:rsidR="00853387" w:rsidRPr="00E27AD7">
        <w:t>Revised</w:t>
      </w:r>
      <w:proofErr w:type="gramEnd"/>
      <w:r w:rsidR="00853387" w:rsidRPr="00E27AD7">
        <w:t xml:space="preserve"> 2015) to answer questions</w:t>
      </w:r>
      <w:r w:rsidR="00BC1306" w:rsidRPr="00E27AD7">
        <w:t>.</w:t>
      </w:r>
      <w:r w:rsidR="00853387" w:rsidRPr="00E27AD7">
        <w:t xml:space="preserve"> </w:t>
      </w:r>
      <w:r w:rsidR="00BC1306" w:rsidRPr="00E27AD7">
        <w:t>I</w:t>
      </w:r>
      <w:r w:rsidR="00853387" w:rsidRPr="00E27AD7">
        <w:t xml:space="preserve">n </w:t>
      </w:r>
      <w:r w:rsidR="00BC1306" w:rsidRPr="00E27AD7">
        <w:t xml:space="preserve">undertaking </w:t>
      </w:r>
      <w:r w:rsidR="00853387" w:rsidRPr="00E27AD7">
        <w:t xml:space="preserve">this </w:t>
      </w:r>
      <w:r w:rsidR="00802332" w:rsidRPr="00E27AD7">
        <w:t>task,</w:t>
      </w:r>
      <w:r w:rsidR="00853387" w:rsidRPr="00E27AD7">
        <w:t xml:space="preserve"> </w:t>
      </w:r>
      <w:r w:rsidR="00BC1306" w:rsidRPr="00E27AD7">
        <w:t>it</w:t>
      </w:r>
      <w:r w:rsidRPr="00E27AD7">
        <w:t xml:space="preserve"> </w:t>
      </w:r>
      <w:r w:rsidR="00BC1306" w:rsidRPr="00E27AD7">
        <w:t>demonstrated to me the importance of</w:t>
      </w:r>
      <w:r w:rsidRPr="00E27AD7">
        <w:t xml:space="preserve"> teacher subject </w:t>
      </w:r>
      <w:r w:rsidR="00BC1306" w:rsidRPr="00E27AD7">
        <w:t xml:space="preserve">knowledge as </w:t>
      </w:r>
      <w:r w:rsidRPr="00E27AD7">
        <w:t xml:space="preserve">the children </w:t>
      </w:r>
      <w:r w:rsidR="00BC1306" w:rsidRPr="00E27AD7">
        <w:t>required</w:t>
      </w:r>
      <w:r w:rsidRPr="00E27AD7">
        <w:t xml:space="preserve"> </w:t>
      </w:r>
      <w:r w:rsidR="00BC1306" w:rsidRPr="00E27AD7">
        <w:t>specific</w:t>
      </w:r>
      <w:r w:rsidRPr="00E27AD7">
        <w:t xml:space="preserve"> techniques to </w:t>
      </w:r>
      <w:r w:rsidR="00BC1306" w:rsidRPr="00E27AD7">
        <w:t>enable them</w:t>
      </w:r>
      <w:r w:rsidRPr="00E27AD7">
        <w:t xml:space="preserve"> </w:t>
      </w:r>
      <w:r w:rsidR="006228E3" w:rsidRPr="00E27AD7">
        <w:t>to pronounce</w:t>
      </w:r>
      <w:r w:rsidRPr="00E27AD7">
        <w:t xml:space="preserve"> and understand </w:t>
      </w:r>
      <w:r w:rsidR="00BC1306" w:rsidRPr="00E27AD7">
        <w:t>key</w:t>
      </w:r>
      <w:r w:rsidRPr="00E27AD7">
        <w:t xml:space="preserve"> words</w:t>
      </w:r>
      <w:r w:rsidR="00320638" w:rsidRPr="00E27AD7">
        <w:t xml:space="preserve"> when participating in a reading task</w:t>
      </w:r>
      <w:r w:rsidRPr="00E27AD7">
        <w:t xml:space="preserve">. </w:t>
      </w:r>
    </w:p>
    <w:p w14:paraId="720BDD36" w14:textId="77777777" w:rsidR="00AC1B0A" w:rsidRPr="00E27AD7" w:rsidRDefault="00AC1B0A"/>
    <w:p w14:paraId="71FA2DE3" w14:textId="5C2407FD" w:rsidR="00132C02" w:rsidRPr="00E27AD7" w:rsidRDefault="00EA6D31">
      <w:r w:rsidRPr="00E27AD7">
        <w:t xml:space="preserve">I </w:t>
      </w:r>
      <w:r w:rsidR="00BC1306" w:rsidRPr="00E27AD7">
        <w:t>was able to demonstrate</w:t>
      </w:r>
      <w:r w:rsidRPr="00E27AD7">
        <w:t xml:space="preserve"> the importance of teacher subject knowledge when</w:t>
      </w:r>
      <w:r w:rsidR="00DF7453" w:rsidRPr="00E27AD7">
        <w:t xml:space="preserve"> I led a Language session</w:t>
      </w:r>
      <w:r w:rsidR="00E52851" w:rsidRPr="00E27AD7">
        <w:t xml:space="preserve"> in a Year 3 class </w:t>
      </w:r>
      <w:r w:rsidR="00C164CD" w:rsidRPr="00E27AD7">
        <w:t>where</w:t>
      </w:r>
      <w:r w:rsidR="00C37F0A" w:rsidRPr="00E27AD7">
        <w:t xml:space="preserve"> some of these pupils</w:t>
      </w:r>
      <w:r w:rsidR="00BC1306" w:rsidRPr="00E27AD7">
        <w:t xml:space="preserve"> involved</w:t>
      </w:r>
      <w:r w:rsidR="00C37F0A" w:rsidRPr="00E27AD7">
        <w:t xml:space="preserve"> </w:t>
      </w:r>
      <w:r w:rsidR="00BC1306" w:rsidRPr="00E27AD7">
        <w:t>may have</w:t>
      </w:r>
      <w:r w:rsidR="00C37F0A" w:rsidRPr="00E27AD7">
        <w:t xml:space="preserve"> require</w:t>
      </w:r>
      <w:r w:rsidR="00BC1306" w:rsidRPr="00E27AD7">
        <w:t>d</w:t>
      </w:r>
      <w:r w:rsidR="00C37F0A" w:rsidRPr="00E27AD7">
        <w:t xml:space="preserve"> additional</w:t>
      </w:r>
      <w:r w:rsidR="00E52851" w:rsidRPr="00E27AD7">
        <w:t xml:space="preserve"> </w:t>
      </w:r>
      <w:r w:rsidR="00C37F0A" w:rsidRPr="00E27AD7">
        <w:t>support in their La</w:t>
      </w:r>
      <w:r w:rsidR="004214C0" w:rsidRPr="00E27AD7">
        <w:t xml:space="preserve">nguage skills </w:t>
      </w:r>
      <w:r w:rsidR="00BC1306" w:rsidRPr="00E27AD7">
        <w:t xml:space="preserve">when </w:t>
      </w:r>
      <w:r w:rsidR="004214C0" w:rsidRPr="00E27AD7">
        <w:t>compared</w:t>
      </w:r>
      <w:r w:rsidR="00C37F0A" w:rsidRPr="00E27AD7">
        <w:t xml:space="preserve"> </w:t>
      </w:r>
      <w:r w:rsidR="00BC1306" w:rsidRPr="00E27AD7">
        <w:t>with</w:t>
      </w:r>
      <w:r w:rsidR="00E52851" w:rsidRPr="00E27AD7">
        <w:t xml:space="preserve"> others</w:t>
      </w:r>
      <w:r w:rsidR="00BC1306" w:rsidRPr="00E27AD7">
        <w:t xml:space="preserve"> in the group</w:t>
      </w:r>
      <w:r w:rsidR="00E52851" w:rsidRPr="00E27AD7">
        <w:t>.</w:t>
      </w:r>
      <w:r w:rsidR="00786F8A" w:rsidRPr="00E27AD7">
        <w:t xml:space="preserve"> </w:t>
      </w:r>
      <w:r w:rsidR="00BC1306" w:rsidRPr="00E27AD7">
        <w:t xml:space="preserve">Within this particular class, </w:t>
      </w:r>
      <w:r w:rsidR="00C164CD" w:rsidRPr="00E27AD7">
        <w:t>I focus</w:t>
      </w:r>
      <w:r w:rsidR="00BC1306" w:rsidRPr="00E27AD7">
        <w:t>sed</w:t>
      </w:r>
      <w:r w:rsidR="00C164CD" w:rsidRPr="00E27AD7">
        <w:t xml:space="preserve"> on the teaching of reading </w:t>
      </w:r>
      <w:r w:rsidR="00BC1306" w:rsidRPr="00E27AD7">
        <w:t xml:space="preserve">which involved leading </w:t>
      </w:r>
      <w:r w:rsidR="00C05467" w:rsidRPr="00E27AD7">
        <w:t>a guided reading task to a group of 6 pupils at a time</w:t>
      </w:r>
      <w:r w:rsidR="00C37F0A" w:rsidRPr="00E27AD7">
        <w:t xml:space="preserve"> over the course of 5 days</w:t>
      </w:r>
      <w:r w:rsidR="0088232D" w:rsidRPr="00E27AD7">
        <w:t xml:space="preserve">.  It is said that in teaching English ‘the teacher has to offer a demonstration because the processes are largely invisible and it would be hard for children to infer </w:t>
      </w:r>
      <w:r w:rsidR="00291EB3" w:rsidRPr="00E27AD7">
        <w:t>them without a model’ (</w:t>
      </w:r>
      <w:r w:rsidR="00291EB3" w:rsidRPr="00E27AD7">
        <w:rPr>
          <w:rStyle w:val="s1"/>
        </w:rPr>
        <w:t>Medwell, J et al. 2012</w:t>
      </w:r>
      <w:r w:rsidR="0088232D" w:rsidRPr="00E27AD7">
        <w:t>)</w:t>
      </w:r>
      <w:r w:rsidR="00C97357" w:rsidRPr="00E27AD7">
        <w:t>.</w:t>
      </w:r>
      <w:r w:rsidR="004C00F9" w:rsidRPr="00E27AD7">
        <w:t xml:space="preserve"> I </w:t>
      </w:r>
      <w:r w:rsidR="00BC1306" w:rsidRPr="00E27AD7">
        <w:t>provided</w:t>
      </w:r>
      <w:r w:rsidR="004C00F9" w:rsidRPr="00E27AD7">
        <w:t xml:space="preserve"> this support and these demonstrations to the children to help them with their reading</w:t>
      </w:r>
      <w:r w:rsidR="00BC1306" w:rsidRPr="00E27AD7">
        <w:t>. The children</w:t>
      </w:r>
      <w:r w:rsidR="004C00F9" w:rsidRPr="00E27AD7">
        <w:t xml:space="preserve"> </w:t>
      </w:r>
      <w:r w:rsidR="00545482" w:rsidRPr="00E27AD7">
        <w:t>require</w:t>
      </w:r>
      <w:r w:rsidR="00BC1306" w:rsidRPr="00E27AD7">
        <w:t>d</w:t>
      </w:r>
      <w:r w:rsidR="00545482" w:rsidRPr="00E27AD7">
        <w:t xml:space="preserve"> the guidance </w:t>
      </w:r>
      <w:r w:rsidR="00BC1306" w:rsidRPr="00E27AD7">
        <w:t xml:space="preserve">in order </w:t>
      </w:r>
      <w:r w:rsidR="00545482" w:rsidRPr="00E27AD7">
        <w:t>to be able to read effectively in a group environment</w:t>
      </w:r>
      <w:r w:rsidR="00BC1306" w:rsidRPr="00E27AD7">
        <w:t>. T</w:t>
      </w:r>
      <w:r w:rsidR="00545482" w:rsidRPr="00E27AD7">
        <w:t>hey need</w:t>
      </w:r>
      <w:r w:rsidR="00BC1306" w:rsidRPr="00E27AD7">
        <w:t>ed</w:t>
      </w:r>
      <w:r w:rsidR="00545482" w:rsidRPr="00E27AD7">
        <w:t xml:space="preserve"> to understand how to answer questions </w:t>
      </w:r>
      <w:r w:rsidR="00BC1306" w:rsidRPr="00E27AD7">
        <w:t>in a cooperative and understanding way based on</w:t>
      </w:r>
      <w:r w:rsidR="00C37F0A" w:rsidRPr="00E27AD7">
        <w:t xml:space="preserve"> what they </w:t>
      </w:r>
      <w:r w:rsidR="00BC1306" w:rsidRPr="00E27AD7">
        <w:t>had</w:t>
      </w:r>
      <w:r w:rsidR="00C37F0A" w:rsidRPr="00E27AD7">
        <w:t xml:space="preserve"> read. </w:t>
      </w:r>
    </w:p>
    <w:p w14:paraId="25BF4F82" w14:textId="31C546E9" w:rsidR="00132C02" w:rsidRPr="00E27AD7" w:rsidRDefault="00BC1306">
      <w:r w:rsidRPr="00E27AD7">
        <w:t>Throughout</w:t>
      </w:r>
      <w:r w:rsidR="00C43087" w:rsidRPr="00E27AD7">
        <w:t xml:space="preserve"> this session</w:t>
      </w:r>
      <w:r w:rsidR="008A2196" w:rsidRPr="00E27AD7">
        <w:t>,</w:t>
      </w:r>
      <w:r w:rsidR="000E7F5D" w:rsidRPr="00E27AD7">
        <w:t xml:space="preserve"> I used</w:t>
      </w:r>
      <w:r w:rsidR="00C43087" w:rsidRPr="00E27AD7">
        <w:t xml:space="preserve"> a variety of techniqu</w:t>
      </w:r>
      <w:r w:rsidR="000E7F5D" w:rsidRPr="00E27AD7">
        <w:t xml:space="preserve">es </w:t>
      </w:r>
      <w:r w:rsidRPr="00E27AD7">
        <w:t>which</w:t>
      </w:r>
      <w:r w:rsidR="00B62E24" w:rsidRPr="00E27AD7">
        <w:t xml:space="preserve"> enabled me to guide t</w:t>
      </w:r>
      <w:r w:rsidR="00944C92" w:rsidRPr="00E27AD7">
        <w:t xml:space="preserve">he pupils who took part in the group activity. These techniques involved variations in </w:t>
      </w:r>
      <w:r w:rsidR="000E7F5D" w:rsidRPr="00E27AD7">
        <w:t xml:space="preserve">my </w:t>
      </w:r>
      <w:r w:rsidR="00944C92" w:rsidRPr="00E27AD7">
        <w:t>tone of voice and speech</w:t>
      </w:r>
      <w:r w:rsidR="000E7F5D" w:rsidRPr="00E27AD7">
        <w:t xml:space="preserve"> to help engage </w:t>
      </w:r>
      <w:r w:rsidRPr="00E27AD7">
        <w:t xml:space="preserve">the </w:t>
      </w:r>
      <w:r w:rsidR="000E7F5D" w:rsidRPr="00E27AD7">
        <w:t xml:space="preserve">learners and </w:t>
      </w:r>
      <w:r w:rsidRPr="00E27AD7">
        <w:t xml:space="preserve">to ensure </w:t>
      </w:r>
      <w:r w:rsidR="000E7F5D" w:rsidRPr="00E27AD7">
        <w:t xml:space="preserve">they also </w:t>
      </w:r>
      <w:r w:rsidRPr="00E27AD7">
        <w:t xml:space="preserve">undertook their </w:t>
      </w:r>
      <w:r w:rsidR="000E7F5D" w:rsidRPr="00E27AD7">
        <w:t>read</w:t>
      </w:r>
      <w:r w:rsidRPr="00E27AD7">
        <w:t>ing</w:t>
      </w:r>
      <w:r w:rsidR="000E7F5D" w:rsidRPr="00E27AD7">
        <w:t xml:space="preserve"> with differing tones of voice</w:t>
      </w:r>
      <w:r w:rsidRPr="00E27AD7">
        <w:t>. I regularly</w:t>
      </w:r>
      <w:r w:rsidR="000E7F5D" w:rsidRPr="00E27AD7">
        <w:t xml:space="preserve"> use</w:t>
      </w:r>
      <w:r w:rsidRPr="00E27AD7">
        <w:t>d</w:t>
      </w:r>
      <w:r w:rsidR="000E7F5D" w:rsidRPr="00E27AD7">
        <w:t xml:space="preserve"> </w:t>
      </w:r>
      <w:r w:rsidR="00944C92" w:rsidRPr="00E27AD7">
        <w:t xml:space="preserve">hand signals to </w:t>
      </w:r>
      <w:r w:rsidRPr="00E27AD7">
        <w:t>assist with their understanding of the</w:t>
      </w:r>
      <w:r w:rsidR="008A2196" w:rsidRPr="00E27AD7">
        <w:t xml:space="preserve"> meaning </w:t>
      </w:r>
      <w:r w:rsidRPr="00E27AD7">
        <w:t xml:space="preserve">of specific </w:t>
      </w:r>
      <w:r w:rsidR="008A2196" w:rsidRPr="00E27AD7">
        <w:t>words</w:t>
      </w:r>
      <w:r w:rsidRPr="00E27AD7">
        <w:t>. This</w:t>
      </w:r>
      <w:r w:rsidR="000E7F5D" w:rsidRPr="00E27AD7">
        <w:t xml:space="preserve"> was a useful technique especially for those </w:t>
      </w:r>
      <w:r w:rsidRPr="00E27AD7">
        <w:t xml:space="preserve">pupils </w:t>
      </w:r>
      <w:r w:rsidR="000E7F5D" w:rsidRPr="00E27AD7">
        <w:t xml:space="preserve">who were at a lower </w:t>
      </w:r>
      <w:r w:rsidRPr="00E27AD7">
        <w:t xml:space="preserve">reading </w:t>
      </w:r>
      <w:r w:rsidR="000E7F5D" w:rsidRPr="00E27AD7">
        <w:t xml:space="preserve">ability </w:t>
      </w:r>
      <w:r w:rsidRPr="00E27AD7">
        <w:t>within the group. F</w:t>
      </w:r>
      <w:r w:rsidR="000E7F5D" w:rsidRPr="00E27AD7">
        <w:t xml:space="preserve">inally, </w:t>
      </w:r>
      <w:r w:rsidRPr="00E27AD7">
        <w:t>through varying my verbal communication I was able to provide</w:t>
      </w:r>
      <w:r w:rsidR="000E7F5D" w:rsidRPr="00E27AD7">
        <w:t xml:space="preserve"> the children </w:t>
      </w:r>
      <w:r w:rsidRPr="00E27AD7">
        <w:t>with a</w:t>
      </w:r>
      <w:r w:rsidR="008A2196" w:rsidRPr="00E27AD7">
        <w:t xml:space="preserve"> better understanding</w:t>
      </w:r>
      <w:r w:rsidR="002973E7" w:rsidRPr="00E27AD7">
        <w:t xml:space="preserve"> of and </w:t>
      </w:r>
      <w:r w:rsidRPr="00E27AD7">
        <w:t>interp</w:t>
      </w:r>
      <w:r w:rsidR="002973E7" w:rsidRPr="00E27AD7">
        <w:t>r</w:t>
      </w:r>
      <w:r w:rsidRPr="00E27AD7">
        <w:t>e</w:t>
      </w:r>
      <w:r w:rsidR="002973E7" w:rsidRPr="00E27AD7">
        <w:t>t</w:t>
      </w:r>
      <w:r w:rsidRPr="00E27AD7">
        <w:t>ation of</w:t>
      </w:r>
      <w:r w:rsidR="002973E7" w:rsidRPr="00E27AD7">
        <w:t xml:space="preserve"> the book. </w:t>
      </w:r>
      <w:r w:rsidR="00C97357" w:rsidRPr="00E27AD7">
        <w:t xml:space="preserve">This task </w:t>
      </w:r>
      <w:r w:rsidRPr="00E27AD7">
        <w:t>demonstrated</w:t>
      </w:r>
      <w:r w:rsidR="00C97357" w:rsidRPr="00E27AD7">
        <w:t xml:space="preserve"> that </w:t>
      </w:r>
      <w:r w:rsidRPr="00E27AD7">
        <w:t xml:space="preserve">by </w:t>
      </w:r>
      <w:r w:rsidR="00C97357" w:rsidRPr="00E27AD7">
        <w:t xml:space="preserve">having subject knowledge and the ability to guide children in their reading in </w:t>
      </w:r>
      <w:r w:rsidRPr="00E27AD7">
        <w:t>different</w:t>
      </w:r>
      <w:r w:rsidR="00C97357" w:rsidRPr="00E27AD7">
        <w:t xml:space="preserve"> ways is vital</w:t>
      </w:r>
      <w:r w:rsidRPr="00E27AD7">
        <w:t>.</w:t>
      </w:r>
      <w:r w:rsidR="00C97357" w:rsidRPr="00E27AD7">
        <w:t xml:space="preserve"> </w:t>
      </w:r>
      <w:r w:rsidRPr="00E27AD7">
        <w:t>I achieved</w:t>
      </w:r>
      <w:r w:rsidR="00C97357" w:rsidRPr="00E27AD7">
        <w:t xml:space="preserve"> this </w:t>
      </w:r>
      <w:r w:rsidRPr="00E27AD7">
        <w:t>within</w:t>
      </w:r>
      <w:r w:rsidR="00C97357" w:rsidRPr="00E27AD7">
        <w:t xml:space="preserve"> </w:t>
      </w:r>
      <w:r w:rsidR="00C97357" w:rsidRPr="00E27AD7">
        <w:lastRenderedPageBreak/>
        <w:t xml:space="preserve">the group prediction activity where the children would provide constant discussion throughout the </w:t>
      </w:r>
      <w:r w:rsidRPr="00E27AD7">
        <w:t>exercise</w:t>
      </w:r>
      <w:r w:rsidR="00C97357" w:rsidRPr="00E27AD7">
        <w:t xml:space="preserve"> ‘the readers should make reasoned deductions from the information p</w:t>
      </w:r>
      <w:r w:rsidR="007A47E8" w:rsidRPr="00E27AD7">
        <w:t>resented in the text’ (Medwell, J</w:t>
      </w:r>
      <w:r w:rsidR="00872FF9" w:rsidRPr="00E27AD7">
        <w:t xml:space="preserve"> et al. 2012</w:t>
      </w:r>
      <w:r w:rsidR="00C97357" w:rsidRPr="00E27AD7">
        <w:t>). Teacher subject knowledge is shown to be important here as the pupils must be eased into these discussion activities</w:t>
      </w:r>
      <w:r w:rsidRPr="00E27AD7">
        <w:t>. It was important to ask</w:t>
      </w:r>
      <w:r w:rsidR="00C97357" w:rsidRPr="00E27AD7">
        <w:t xml:space="preserve"> questions </w:t>
      </w:r>
      <w:r w:rsidRPr="00E27AD7">
        <w:t xml:space="preserve">in order </w:t>
      </w:r>
      <w:r w:rsidR="00C97357" w:rsidRPr="00E27AD7">
        <w:t>to trigger the</w:t>
      </w:r>
      <w:r w:rsidRPr="00E27AD7">
        <w:t xml:space="preserve"> group</w:t>
      </w:r>
      <w:r w:rsidR="00C97357" w:rsidRPr="00E27AD7">
        <w:t xml:space="preserve"> discussion on the </w:t>
      </w:r>
      <w:r w:rsidRPr="00E27AD7">
        <w:t>material they had read</w:t>
      </w:r>
      <w:r w:rsidR="00C97357" w:rsidRPr="00E27AD7">
        <w:t xml:space="preserve">. </w:t>
      </w:r>
    </w:p>
    <w:p w14:paraId="3759F363" w14:textId="1D486DDE" w:rsidR="00132C02" w:rsidRPr="00E27AD7" w:rsidRDefault="00DE4B7E">
      <w:r w:rsidRPr="00E27AD7">
        <w:t xml:space="preserve">Teacher subject knowledge allows you to use </w:t>
      </w:r>
      <w:r w:rsidR="003020B7" w:rsidRPr="00E27AD7">
        <w:t>a variety of differ</w:t>
      </w:r>
      <w:r w:rsidR="00BC1306" w:rsidRPr="00E27AD7">
        <w:t>ing</w:t>
      </w:r>
      <w:r w:rsidR="003020B7" w:rsidRPr="00E27AD7">
        <w:t xml:space="preserve"> </w:t>
      </w:r>
      <w:r w:rsidRPr="00E27AD7">
        <w:t>techniques.</w:t>
      </w:r>
      <w:r w:rsidR="003020B7" w:rsidRPr="00E27AD7">
        <w:t xml:space="preserve"> </w:t>
      </w:r>
      <w:r w:rsidRPr="00E27AD7">
        <w:t xml:space="preserve">It </w:t>
      </w:r>
      <w:r w:rsidR="003020B7" w:rsidRPr="00E27AD7">
        <w:t>sup</w:t>
      </w:r>
      <w:r w:rsidRPr="00E27AD7">
        <w:t xml:space="preserve">ports pupils with </w:t>
      </w:r>
      <w:r w:rsidR="00BC1306" w:rsidRPr="00E27AD7">
        <w:t>varying</w:t>
      </w:r>
      <w:r w:rsidRPr="00E27AD7">
        <w:t xml:space="preserve"> needs</w:t>
      </w:r>
      <w:r w:rsidR="003020B7" w:rsidRPr="00E27AD7">
        <w:t xml:space="preserve"> and </w:t>
      </w:r>
      <w:r w:rsidR="00BC1306" w:rsidRPr="00E27AD7">
        <w:t xml:space="preserve">enables </w:t>
      </w:r>
      <w:r w:rsidRPr="00E27AD7">
        <w:t xml:space="preserve">many educational principles </w:t>
      </w:r>
      <w:r w:rsidR="00BC1306" w:rsidRPr="00E27AD7">
        <w:t>to be</w:t>
      </w:r>
      <w:r w:rsidR="00685285" w:rsidRPr="00E27AD7">
        <w:t xml:space="preserve"> activated using </w:t>
      </w:r>
      <w:r w:rsidRPr="00E27AD7">
        <w:t xml:space="preserve">techniques such as </w:t>
      </w:r>
      <w:r w:rsidR="00685285" w:rsidRPr="00E27AD7">
        <w:t xml:space="preserve">the </w:t>
      </w:r>
      <w:r w:rsidRPr="00E27AD7">
        <w:t>‘acceptance of individual differences and learners do not have knowledge forced on them, they crea</w:t>
      </w:r>
      <w:r w:rsidR="00840C43" w:rsidRPr="00E27AD7">
        <w:t xml:space="preserve">te it </w:t>
      </w:r>
      <w:r w:rsidR="00904FD1" w:rsidRPr="00E27AD7">
        <w:t>for themselves’ (Piaget, 1936</w:t>
      </w:r>
      <w:r w:rsidRPr="00E27AD7">
        <w:t>)</w:t>
      </w:r>
      <w:r w:rsidR="007758A7" w:rsidRPr="00E27AD7">
        <w:t xml:space="preserve">. </w:t>
      </w:r>
    </w:p>
    <w:p w14:paraId="1C65FBDB" w14:textId="4E6DBE02" w:rsidR="007758A7" w:rsidRPr="00E27AD7" w:rsidRDefault="007758A7">
      <w:r w:rsidRPr="00E27AD7">
        <w:t xml:space="preserve">Piaget’s theory of </w:t>
      </w:r>
      <w:r w:rsidR="009E2D8A" w:rsidRPr="00E27AD7">
        <w:t>cognitive development also links in with a teaching and learning theory known as constructivism which has the view that ‘knowledge is an active process and is built on construction of what the children are being taught’</w:t>
      </w:r>
      <w:r w:rsidR="00791A35" w:rsidRPr="00E27AD7">
        <w:t xml:space="preserve"> (UCD Dublin, No Date</w:t>
      </w:r>
      <w:r w:rsidR="009E2D8A" w:rsidRPr="00E27AD7">
        <w:t>).</w:t>
      </w:r>
    </w:p>
    <w:p w14:paraId="0B49C857" w14:textId="3E034817" w:rsidR="00B81E89" w:rsidRPr="00E27AD7" w:rsidRDefault="00B81E89">
      <w:r w:rsidRPr="00E27AD7">
        <w:t>This idea of children’s knowledge being constructed by what they are being taught is led by teacher subject knowledge</w:t>
      </w:r>
      <w:r w:rsidR="00BC1306" w:rsidRPr="00E27AD7">
        <w:t>. T</w:t>
      </w:r>
      <w:r w:rsidRPr="00E27AD7">
        <w:t xml:space="preserve">he importance of this subject knowledge in Language based activities such as the reading task I led </w:t>
      </w:r>
      <w:r w:rsidR="005D45F3" w:rsidRPr="00E27AD7">
        <w:t>is</w:t>
      </w:r>
      <w:r w:rsidRPr="00E27AD7">
        <w:t xml:space="preserve"> a crucially important part of a child’s development and </w:t>
      </w:r>
      <w:r w:rsidR="00BC1306" w:rsidRPr="00E27AD7">
        <w:t xml:space="preserve">contributes to the </w:t>
      </w:r>
      <w:r w:rsidRPr="00E27AD7">
        <w:t xml:space="preserve">construction of their knowledge and understanding of reading and how they can develop skills such as </w:t>
      </w:r>
      <w:r w:rsidR="00165D2B" w:rsidRPr="00E27AD7">
        <w:t>‘using information from texts in their d</w:t>
      </w:r>
      <w:r w:rsidR="00791A35" w:rsidRPr="00E27AD7">
        <w:t>iscussion or writing’ (Welsh Government, 2014</w:t>
      </w:r>
      <w:r w:rsidR="00165D2B" w:rsidRPr="00E27AD7">
        <w:t>)</w:t>
      </w:r>
      <w:r w:rsidR="00377788" w:rsidRPr="00E27AD7">
        <w:t>.</w:t>
      </w:r>
    </w:p>
    <w:p w14:paraId="5CBF8FD8" w14:textId="2EB602D7" w:rsidR="00377788" w:rsidRPr="00E27AD7" w:rsidRDefault="00BC1306">
      <w:r w:rsidRPr="00E27AD7">
        <w:t>Fo</w:t>
      </w:r>
      <w:r w:rsidR="003D6F8B" w:rsidRPr="00E27AD7">
        <w:t>r</w:t>
      </w:r>
      <w:r w:rsidR="00377788" w:rsidRPr="00E27AD7">
        <w:t xml:space="preserve"> me to have a better understanding of Language as a topic when teaching a class, a group or an individual provides significant benefits as </w:t>
      </w:r>
      <w:r w:rsidR="008355EF" w:rsidRPr="00E27AD7">
        <w:t xml:space="preserve">you can see the effect </w:t>
      </w:r>
      <w:r w:rsidR="00303B24" w:rsidRPr="00E27AD7">
        <w:t>that good language skills has on children in their development within school. ‘Talking about language choices and their effects helps children to become better at using la</w:t>
      </w:r>
      <w:r w:rsidR="00791A35" w:rsidRPr="00E27AD7">
        <w:t>nguage for a purpose’ (Medwell, J et al. 2001</w:t>
      </w:r>
      <w:r w:rsidR="00303B24" w:rsidRPr="00E27AD7">
        <w:t>)</w:t>
      </w:r>
      <w:r w:rsidRPr="00E27AD7">
        <w:t>.</w:t>
      </w:r>
      <w:r w:rsidR="00303B24" w:rsidRPr="00E27AD7">
        <w:t xml:space="preserve"> </w:t>
      </w:r>
      <w:r w:rsidRPr="00E27AD7">
        <w:t>T</w:t>
      </w:r>
      <w:r w:rsidR="00303B24" w:rsidRPr="00E27AD7">
        <w:t xml:space="preserve">his links in </w:t>
      </w:r>
      <w:r w:rsidRPr="00E27AD7">
        <w:t>effectively</w:t>
      </w:r>
      <w:r w:rsidR="00303B24" w:rsidRPr="00E27AD7">
        <w:t xml:space="preserve"> with the grouped reading lesson I led as the children </w:t>
      </w:r>
      <w:r w:rsidR="00EB0082" w:rsidRPr="00E27AD7">
        <w:t>could</w:t>
      </w:r>
      <w:r w:rsidR="00303B24" w:rsidRPr="00E27AD7">
        <w:t xml:space="preserve"> understand </w:t>
      </w:r>
      <w:r w:rsidRPr="00E27AD7">
        <w:t xml:space="preserve">the reasons </w:t>
      </w:r>
      <w:r w:rsidR="00303B24" w:rsidRPr="00E27AD7">
        <w:t xml:space="preserve">why they used language and discussion to voice their opinions on what they </w:t>
      </w:r>
      <w:r w:rsidRPr="00E27AD7">
        <w:t>extracted</w:t>
      </w:r>
      <w:r w:rsidR="00303B24" w:rsidRPr="00E27AD7">
        <w:t xml:space="preserve"> from the text. </w:t>
      </w:r>
    </w:p>
    <w:p w14:paraId="422BB4E7" w14:textId="324D390F" w:rsidR="00075F24" w:rsidRPr="00E27AD7" w:rsidRDefault="00666EAE">
      <w:r w:rsidRPr="00E27AD7">
        <w:t>To have a wide ran</w:t>
      </w:r>
      <w:r w:rsidR="00F93654" w:rsidRPr="00E27AD7">
        <w:t>ge of knowledge of a topic such as Language as a teacher allows you to support and guide pupils</w:t>
      </w:r>
      <w:r w:rsidR="00875843" w:rsidRPr="00E27AD7">
        <w:t xml:space="preserve"> in many ways and develop a pupils’ ability to use their language skills confidently and effectively in school and throughout their life. </w:t>
      </w:r>
      <w:r w:rsidR="0015797C" w:rsidRPr="00E27AD7">
        <w:t>The purpose of the new curriculum for example looks at successful learners and refers to the ‘cognitive outcomes of education and attitudes towards le</w:t>
      </w:r>
      <w:r w:rsidR="00791A35" w:rsidRPr="00E27AD7">
        <w:t>arning and education’ (Donaldson, G. 2015</w:t>
      </w:r>
      <w:r w:rsidR="0015797C" w:rsidRPr="00E27AD7">
        <w:t>). This links closely</w:t>
      </w:r>
      <w:r w:rsidR="003B672C" w:rsidRPr="00E27AD7">
        <w:t xml:space="preserve"> </w:t>
      </w:r>
      <w:r w:rsidR="0015797C" w:rsidRPr="00E27AD7">
        <w:t>with what Piaget said about cognitive development where children develop their own knowledge and are taught on their individual differences</w:t>
      </w:r>
      <w:r w:rsidR="00BC1306" w:rsidRPr="00E27AD7">
        <w:t>.</w:t>
      </w:r>
      <w:r w:rsidR="0015797C" w:rsidRPr="00E27AD7">
        <w:t xml:space="preserve"> </w:t>
      </w:r>
      <w:r w:rsidR="00BC1306" w:rsidRPr="00E27AD7">
        <w:t>This</w:t>
      </w:r>
      <w:r w:rsidR="0015797C" w:rsidRPr="00E27AD7">
        <w:t xml:space="preserve"> shows that having that</w:t>
      </w:r>
      <w:r w:rsidR="00BC1306" w:rsidRPr="00E27AD7">
        <w:t xml:space="preserve"> excellent</w:t>
      </w:r>
      <w:r w:rsidR="0015797C" w:rsidRPr="00E27AD7">
        <w:t xml:space="preserve"> subject knowledge in Language is </w:t>
      </w:r>
      <w:r w:rsidR="00BC1306" w:rsidRPr="00E27AD7">
        <w:t>essential t</w:t>
      </w:r>
      <w:r w:rsidR="0015797C" w:rsidRPr="00E27AD7">
        <w:t>o ensure all pupils have the best opportunity to improve and develop t</w:t>
      </w:r>
      <w:r w:rsidR="00D871AA" w:rsidRPr="00E27AD7">
        <w:t>he</w:t>
      </w:r>
      <w:r w:rsidR="00BC1306" w:rsidRPr="00E27AD7">
        <w:t>ir</w:t>
      </w:r>
      <w:r w:rsidR="00D871AA" w:rsidRPr="00E27AD7">
        <w:t xml:space="preserve"> language skills in school. </w:t>
      </w:r>
    </w:p>
    <w:p w14:paraId="2C224C2A" w14:textId="04FF20D3" w:rsidR="000811BC" w:rsidRPr="00E27AD7" w:rsidRDefault="00E43A37" w:rsidP="000811BC">
      <w:r w:rsidRPr="00E27AD7">
        <w:t>Furthermore, being</w:t>
      </w:r>
      <w:r w:rsidR="00D871AA" w:rsidRPr="00E27AD7">
        <w:t xml:space="preserve"> a teacher in primary education requires good subject knowledge as ‘strong subject knowledge is the most important component of </w:t>
      </w:r>
      <w:r w:rsidR="00627E7E" w:rsidRPr="00E27AD7">
        <w:t>being a good teacher’ (TES, 2014</w:t>
      </w:r>
      <w:r w:rsidR="00D871AA" w:rsidRPr="00E27AD7">
        <w:t xml:space="preserve">). </w:t>
      </w:r>
      <w:r w:rsidRPr="00E27AD7">
        <w:t xml:space="preserve">In Language, it </w:t>
      </w:r>
      <w:r w:rsidR="00BC1306" w:rsidRPr="00E27AD7">
        <w:t>is</w:t>
      </w:r>
      <w:r w:rsidRPr="00E27AD7">
        <w:t xml:space="preserve"> imperative that a strong </w:t>
      </w:r>
      <w:r w:rsidR="00011F70" w:rsidRPr="00E27AD7">
        <w:t xml:space="preserve">teacher subject knowledge </w:t>
      </w:r>
      <w:r w:rsidR="00BC1306" w:rsidRPr="00E27AD7">
        <w:t>is</w:t>
      </w:r>
      <w:r w:rsidR="00011F70" w:rsidRPr="00E27AD7">
        <w:t xml:space="preserve"> instilled into the classroom setting</w:t>
      </w:r>
      <w:r w:rsidR="00BC1306" w:rsidRPr="00E27AD7">
        <w:t>,</w:t>
      </w:r>
      <w:r w:rsidR="00917511" w:rsidRPr="00E27AD7">
        <w:t xml:space="preserve"> as the development of a pupils’ language skills is </w:t>
      </w:r>
      <w:r w:rsidR="00BC1306" w:rsidRPr="00E27AD7">
        <w:t>key</w:t>
      </w:r>
      <w:r w:rsidR="00917511" w:rsidRPr="00E27AD7">
        <w:t xml:space="preserve"> as the</w:t>
      </w:r>
      <w:r w:rsidR="00BC1306" w:rsidRPr="00E27AD7">
        <w:t>se</w:t>
      </w:r>
      <w:r w:rsidR="00917511" w:rsidRPr="00E27AD7">
        <w:t xml:space="preserve"> are skills </w:t>
      </w:r>
      <w:r w:rsidR="00BC1306" w:rsidRPr="00E27AD7">
        <w:t>which</w:t>
      </w:r>
      <w:r w:rsidR="00917511" w:rsidRPr="00E27AD7">
        <w:t xml:space="preserve"> </w:t>
      </w:r>
      <w:r w:rsidR="00BC1306" w:rsidRPr="00E27AD7">
        <w:t>can</w:t>
      </w:r>
      <w:r w:rsidR="00917511" w:rsidRPr="00E27AD7">
        <w:t xml:space="preserve"> be transferred to outside of the school setting. In my teaching of reading, I saw one of my challenges as the improvement of some pupils’</w:t>
      </w:r>
      <w:r w:rsidR="00F6602F" w:rsidRPr="00E27AD7">
        <w:t xml:space="preserve"> reading skills and to guide them in their ability to understand what they </w:t>
      </w:r>
      <w:r w:rsidR="00BC1306" w:rsidRPr="00E27AD7">
        <w:t>were</w:t>
      </w:r>
      <w:r w:rsidR="00F6602F" w:rsidRPr="00E27AD7">
        <w:t xml:space="preserve"> reading</w:t>
      </w:r>
      <w:r w:rsidR="00BC1306" w:rsidRPr="00E27AD7">
        <w:t>. This in turn would</w:t>
      </w:r>
      <w:r w:rsidR="00F6602F" w:rsidRPr="00E27AD7">
        <w:t xml:space="preserve"> improve their ability to answer questions regarding what they ha</w:t>
      </w:r>
      <w:r w:rsidR="00BC1306" w:rsidRPr="00E27AD7">
        <w:t>d</w:t>
      </w:r>
      <w:r w:rsidR="00F6602F" w:rsidRPr="00E27AD7">
        <w:t xml:space="preserve"> read. </w:t>
      </w:r>
      <w:r w:rsidR="00387E92" w:rsidRPr="00E27AD7">
        <w:t xml:space="preserve">Within the school </w:t>
      </w:r>
      <w:r w:rsidR="00BC1306" w:rsidRPr="00E27AD7">
        <w:t xml:space="preserve">where </w:t>
      </w:r>
      <w:r w:rsidR="00387E92" w:rsidRPr="00E27AD7">
        <w:t xml:space="preserve">I </w:t>
      </w:r>
      <w:r w:rsidR="00BC1306" w:rsidRPr="00E27AD7">
        <w:t>undertook</w:t>
      </w:r>
      <w:r w:rsidR="00387E92" w:rsidRPr="00E27AD7">
        <w:t xml:space="preserve"> my Professional Teaching Experience (PTE), it was said that ‘pupils’ standards of reading had improved recently </w:t>
      </w:r>
      <w:proofErr w:type="gramStart"/>
      <w:r w:rsidR="00387E92" w:rsidRPr="00E27AD7">
        <w:t>as a result of</w:t>
      </w:r>
      <w:proofErr w:type="gramEnd"/>
      <w:r w:rsidR="00387E92" w:rsidRPr="00E27AD7">
        <w:t xml:space="preserve"> intervention strategies and a whole school focus on impr</w:t>
      </w:r>
      <w:r w:rsidR="00E824A1" w:rsidRPr="00E27AD7">
        <w:t>oving reading levels’ (Estyn, 2014</w:t>
      </w:r>
      <w:r w:rsidR="00387E92" w:rsidRPr="00E27AD7">
        <w:t>). From my experience of teaching reading in this school</w:t>
      </w:r>
      <w:r w:rsidR="001A67C6" w:rsidRPr="00E27AD7">
        <w:t xml:space="preserve"> I believe that teacher subject knowledge in Language </w:t>
      </w:r>
      <w:r w:rsidR="000811BC" w:rsidRPr="00E27AD7">
        <w:t>was</w:t>
      </w:r>
      <w:r w:rsidR="001A67C6" w:rsidRPr="00E27AD7">
        <w:t xml:space="preserve"> vitally important</w:t>
      </w:r>
      <w:r w:rsidR="00BC1306" w:rsidRPr="00E27AD7">
        <w:t xml:space="preserve">. It </w:t>
      </w:r>
      <w:r w:rsidR="00BC1306" w:rsidRPr="00E27AD7">
        <w:lastRenderedPageBreak/>
        <w:t>demonstrated these</w:t>
      </w:r>
      <w:r w:rsidR="001A67C6" w:rsidRPr="00E27AD7">
        <w:t xml:space="preserve"> intervention strategies </w:t>
      </w:r>
      <w:r w:rsidR="000811BC" w:rsidRPr="00E27AD7">
        <w:t xml:space="preserve">and </w:t>
      </w:r>
      <w:r w:rsidR="00BC1306" w:rsidRPr="00E27AD7">
        <w:t xml:space="preserve">I could </w:t>
      </w:r>
      <w:r w:rsidR="000811BC" w:rsidRPr="00E27AD7">
        <w:t xml:space="preserve">clearly see how they help </w:t>
      </w:r>
      <w:r w:rsidR="001A67C6" w:rsidRPr="00E27AD7">
        <w:t>with constant feedback f</w:t>
      </w:r>
      <w:r w:rsidR="000811BC" w:rsidRPr="00E27AD7">
        <w:t>or those pupils who may have difficulty with reading. Making children aware of what they are reading and helping them improve their understanding of texts that they read is also an important part of teacher subject knowledge as it shows that as the teacher, you can bring the pupils into the conversations and discussions, improving their reading skills along with others in the group. ‘Whenever possible, children should understand the purpose of the t</w:t>
      </w:r>
      <w:r w:rsidR="00E824A1" w:rsidRPr="00E27AD7">
        <w:t>ext they are reading’ (Medwell, J et al. 2012</w:t>
      </w:r>
      <w:r w:rsidR="000811BC" w:rsidRPr="00E27AD7">
        <w:t>).</w:t>
      </w:r>
    </w:p>
    <w:p w14:paraId="2B368F30" w14:textId="77777777" w:rsidR="004B6994" w:rsidRPr="00E27AD7" w:rsidRDefault="004B6994"/>
    <w:p w14:paraId="45288DAE" w14:textId="33144702" w:rsidR="00223DD0" w:rsidRPr="00E27AD7" w:rsidRDefault="0024292D">
      <w:r w:rsidRPr="00E27AD7">
        <w:t>The importance of teacher su</w:t>
      </w:r>
      <w:r w:rsidR="009E0D57" w:rsidRPr="00E27AD7">
        <w:t xml:space="preserve">bject knowledge </w:t>
      </w:r>
      <w:r w:rsidR="000775D7" w:rsidRPr="00E27AD7">
        <w:t xml:space="preserve">in both Language and </w:t>
      </w:r>
      <w:r w:rsidRPr="00E27AD7">
        <w:t xml:space="preserve">Mathematics within the primary school setting was highlighted when </w:t>
      </w:r>
      <w:r w:rsidR="000775D7" w:rsidRPr="00E27AD7">
        <w:t>I led a full class Mathematics lesson</w:t>
      </w:r>
      <w:r w:rsidR="00A410C5" w:rsidRPr="00E27AD7">
        <w:t>. For this session</w:t>
      </w:r>
      <w:r w:rsidR="00C048BB" w:rsidRPr="00E27AD7">
        <w:t>,</w:t>
      </w:r>
      <w:r w:rsidR="00A410C5" w:rsidRPr="00E27AD7">
        <w:t xml:space="preserve"> I was leading i</w:t>
      </w:r>
      <w:r w:rsidR="00B672CA" w:rsidRPr="00E27AD7">
        <w:t xml:space="preserve">t in a Year 1 class </w:t>
      </w:r>
      <w:r w:rsidR="00C048BB" w:rsidRPr="00E27AD7">
        <w:t xml:space="preserve">where the children are at the early stages of their learning </w:t>
      </w:r>
      <w:r w:rsidR="0098388D" w:rsidRPr="00E27AD7">
        <w:t>and may require more support and individual attention when learning</w:t>
      </w:r>
      <w:r w:rsidR="00B672CA" w:rsidRPr="00E27AD7">
        <w:t xml:space="preserve">. </w:t>
      </w:r>
      <w:r w:rsidR="0098388D" w:rsidRPr="00E27AD7">
        <w:t>Teacher subject knowledge will be very</w:t>
      </w:r>
      <w:r w:rsidR="00BF6264" w:rsidRPr="00E27AD7">
        <w:t xml:space="preserve"> important for </w:t>
      </w:r>
      <w:r w:rsidR="0098388D" w:rsidRPr="00E27AD7">
        <w:t xml:space="preserve">the teaching of </w:t>
      </w:r>
      <w:r w:rsidR="00BF6264" w:rsidRPr="00E27AD7">
        <w:t xml:space="preserve">this age group and subject area </w:t>
      </w:r>
      <w:r w:rsidR="0019113C" w:rsidRPr="00E27AD7">
        <w:t>due</w:t>
      </w:r>
      <w:r w:rsidR="00BE523B" w:rsidRPr="00E27AD7">
        <w:t xml:space="preserve"> to the challenges that Ma</w:t>
      </w:r>
      <w:r w:rsidR="00BF6264" w:rsidRPr="00E27AD7">
        <w:t xml:space="preserve">thematics provides </w:t>
      </w:r>
      <w:r w:rsidR="0019113C" w:rsidRPr="00E27AD7">
        <w:t xml:space="preserve">to the </w:t>
      </w:r>
      <w:r w:rsidR="00BF6264" w:rsidRPr="00E27AD7">
        <w:t>children and the methods require</w:t>
      </w:r>
      <w:r w:rsidR="0019113C" w:rsidRPr="00E27AD7">
        <w:t>d</w:t>
      </w:r>
      <w:r w:rsidR="00BF6264" w:rsidRPr="00E27AD7">
        <w:t xml:space="preserve"> to work out answers can sometimes </w:t>
      </w:r>
      <w:r w:rsidR="00085780" w:rsidRPr="00E27AD7">
        <w:t>be</w:t>
      </w:r>
      <w:r w:rsidR="0098388D" w:rsidRPr="00E27AD7">
        <w:t xml:space="preserve"> challenging</w:t>
      </w:r>
      <w:r w:rsidR="00BF6264" w:rsidRPr="00E27AD7">
        <w:t xml:space="preserve"> and difficult for some pupils. </w:t>
      </w:r>
      <w:r w:rsidR="00BE523B" w:rsidRPr="00E27AD7">
        <w:t xml:space="preserve">When working closely with such a young group of pupils in a subject like Mathematics it can also be very useful to make sure that as the teacher you make lessons and activities fun and engaging </w:t>
      </w:r>
      <w:r w:rsidR="00FB5E35" w:rsidRPr="00E27AD7">
        <w:t>for the pupils</w:t>
      </w:r>
      <w:r w:rsidR="0019113C" w:rsidRPr="00E27AD7">
        <w:t>. This will allow them to gain more</w:t>
      </w:r>
      <w:r w:rsidR="00FB5E35" w:rsidRPr="00E27AD7">
        <w:t xml:space="preserve"> enjoy</w:t>
      </w:r>
      <w:r w:rsidR="0019113C" w:rsidRPr="00E27AD7">
        <w:t>ment from the lesson</w:t>
      </w:r>
      <w:r w:rsidR="00FB5E35" w:rsidRPr="00E27AD7">
        <w:t xml:space="preserve"> whilst</w:t>
      </w:r>
      <w:r w:rsidR="0019113C" w:rsidRPr="00E27AD7">
        <w:t xml:space="preserve"> also</w:t>
      </w:r>
      <w:r w:rsidR="00FB5E35" w:rsidRPr="00E27AD7">
        <w:t xml:space="preserve"> gaining a sound understanding of </w:t>
      </w:r>
      <w:r w:rsidR="0019113C" w:rsidRPr="00E27AD7">
        <w:t>the subject / topic being taught</w:t>
      </w:r>
      <w:r w:rsidR="00FB5E35" w:rsidRPr="00E27AD7">
        <w:t xml:space="preserve">. Teacher subject knowledge is important here as it </w:t>
      </w:r>
      <w:r w:rsidR="0019113C" w:rsidRPr="00E27AD7">
        <w:t>enables you to fully utilise</w:t>
      </w:r>
      <w:r w:rsidR="00FB5E35" w:rsidRPr="00E27AD7">
        <w:t xml:space="preserve"> the equipment and tools in the classroom to aid and guide the children’s’ learning. ‘The most successful teachers are those who make the links between </w:t>
      </w:r>
      <w:r w:rsidR="00B944D5" w:rsidRPr="00E27AD7">
        <w:t xml:space="preserve">different </w:t>
      </w:r>
      <w:r w:rsidR="00FB5E35" w:rsidRPr="00E27AD7">
        <w:t>aspects of</w:t>
      </w:r>
      <w:r w:rsidR="00E824A1" w:rsidRPr="00E27AD7">
        <w:t xml:space="preserve"> Mathematics’ (Mooney, C et al. 2014</w:t>
      </w:r>
      <w:r w:rsidR="00FB5E35" w:rsidRPr="00E27AD7">
        <w:t>)</w:t>
      </w:r>
      <w:r w:rsidR="00CD4D44" w:rsidRPr="00E27AD7">
        <w:t xml:space="preserve">. </w:t>
      </w:r>
      <w:r w:rsidR="00B944D5" w:rsidRPr="00E27AD7">
        <w:t xml:space="preserve">I </w:t>
      </w:r>
      <w:r w:rsidR="0019113C" w:rsidRPr="00E27AD7">
        <w:t>achieved</w:t>
      </w:r>
      <w:r w:rsidR="00B944D5" w:rsidRPr="00E27AD7">
        <w:t xml:space="preserve"> this through </w:t>
      </w:r>
      <w:r w:rsidR="0019113C" w:rsidRPr="00E27AD7">
        <w:t xml:space="preserve">a </w:t>
      </w:r>
      <w:r w:rsidR="00B944D5" w:rsidRPr="00E27AD7">
        <w:t xml:space="preserve">combination of counting skills and </w:t>
      </w:r>
      <w:r w:rsidR="0019113C" w:rsidRPr="00E27AD7">
        <w:t>by using</w:t>
      </w:r>
      <w:r w:rsidR="00B944D5" w:rsidRPr="00E27AD7">
        <w:t xml:space="preserve"> equipment </w:t>
      </w:r>
      <w:r w:rsidR="0019113C" w:rsidRPr="00E27AD7">
        <w:t xml:space="preserve">contained </w:t>
      </w:r>
      <w:r w:rsidR="00B944D5" w:rsidRPr="00E27AD7">
        <w:t xml:space="preserve">in the classroom setting that the children would be familiar with. This </w:t>
      </w:r>
      <w:r w:rsidR="0019113C" w:rsidRPr="00E27AD7">
        <w:t>demonstrated</w:t>
      </w:r>
      <w:r w:rsidR="00B944D5" w:rsidRPr="00E27AD7">
        <w:t xml:space="preserve"> how my teacher subject knowledge and ability to use different </w:t>
      </w:r>
      <w:r w:rsidR="0019113C" w:rsidRPr="00E27AD7">
        <w:t>methods</w:t>
      </w:r>
      <w:r w:rsidR="00B944D5" w:rsidRPr="00E27AD7">
        <w:t xml:space="preserve"> of teaching had a positive effect on the pupils a</w:t>
      </w:r>
      <w:r w:rsidR="0019113C" w:rsidRPr="00E27AD7">
        <w:t>nd</w:t>
      </w:r>
      <w:r w:rsidR="00B944D5" w:rsidRPr="00E27AD7">
        <w:t xml:space="preserve"> they engage</w:t>
      </w:r>
      <w:r w:rsidR="0019113C" w:rsidRPr="00E27AD7">
        <w:t>d extremely</w:t>
      </w:r>
      <w:r w:rsidR="00B944D5" w:rsidRPr="00E27AD7">
        <w:t xml:space="preserve"> well </w:t>
      </w:r>
      <w:r w:rsidR="0019113C" w:rsidRPr="00E27AD7">
        <w:t>in</w:t>
      </w:r>
      <w:r w:rsidR="00B944D5" w:rsidRPr="00E27AD7">
        <w:t xml:space="preserve"> the Mathematics lesson </w:t>
      </w:r>
      <w:r w:rsidR="0019113C" w:rsidRPr="00E27AD7">
        <w:t>itself</w:t>
      </w:r>
      <w:r w:rsidR="00B944D5" w:rsidRPr="00E27AD7">
        <w:t xml:space="preserve">. </w:t>
      </w:r>
    </w:p>
    <w:p w14:paraId="2F0D5B7F" w14:textId="1735C46A" w:rsidR="00965DFE" w:rsidRPr="00E27AD7" w:rsidRDefault="00CD4D44">
      <w:r w:rsidRPr="00E27AD7">
        <w:t>Within this Mathematics session the main aim was to improve on the number skills</w:t>
      </w:r>
      <w:r w:rsidR="003360FB" w:rsidRPr="00E27AD7">
        <w:t xml:space="preserve"> of the children and in my efforts to do this I used teacher subject knowledge </w:t>
      </w:r>
      <w:r w:rsidR="001C4D74" w:rsidRPr="00E27AD7">
        <w:t xml:space="preserve">to introduce items and equipment from the classroom that </w:t>
      </w:r>
      <w:r w:rsidR="00C02E9B" w:rsidRPr="00E27AD7">
        <w:t>would ensure the class e</w:t>
      </w:r>
      <w:r w:rsidR="001C4D74" w:rsidRPr="00E27AD7">
        <w:t>njoy</w:t>
      </w:r>
      <w:r w:rsidR="00C02E9B" w:rsidRPr="00E27AD7">
        <w:t>ed</w:t>
      </w:r>
      <w:r w:rsidR="001C4D74" w:rsidRPr="00E27AD7">
        <w:t xml:space="preserve"> learning this </w:t>
      </w:r>
      <w:r w:rsidR="009822FC" w:rsidRPr="00E27AD7">
        <w:t>topic</w:t>
      </w:r>
      <w:r w:rsidR="001C4D74" w:rsidRPr="00E27AD7">
        <w:t xml:space="preserve">. </w:t>
      </w:r>
      <w:r w:rsidR="009822FC" w:rsidRPr="00E27AD7">
        <w:t xml:space="preserve">In this lesson, the children in class were all expected to be able to </w:t>
      </w:r>
      <w:r w:rsidR="00FA131B" w:rsidRPr="00E27AD7">
        <w:t>‘count reliably up to 20 objects’</w:t>
      </w:r>
      <w:r w:rsidR="00E824A1" w:rsidRPr="00E27AD7">
        <w:t xml:space="preserve"> (Welsh Government, 2014</w:t>
      </w:r>
      <w:r w:rsidR="00BA7ECF" w:rsidRPr="00E27AD7">
        <w:t>)</w:t>
      </w:r>
      <w:r w:rsidR="0019113C" w:rsidRPr="00E27AD7">
        <w:t>.</w:t>
      </w:r>
      <w:r w:rsidR="00BA7ECF" w:rsidRPr="00E27AD7">
        <w:t xml:space="preserve"> </w:t>
      </w:r>
      <w:r w:rsidR="0019113C" w:rsidRPr="00E27AD7">
        <w:t>Through the</w:t>
      </w:r>
      <w:r w:rsidR="00BA7ECF" w:rsidRPr="00E27AD7">
        <w:t xml:space="preserve"> </w:t>
      </w:r>
      <w:r w:rsidR="0019113C" w:rsidRPr="00E27AD7">
        <w:t>effective use of</w:t>
      </w:r>
      <w:r w:rsidR="00BA7ECF" w:rsidRPr="00E27AD7">
        <w:t xml:space="preserve"> my subject knowledge I </w:t>
      </w:r>
      <w:r w:rsidR="00B90055" w:rsidRPr="00E27AD7">
        <w:t>could</w:t>
      </w:r>
      <w:r w:rsidR="00BA7ECF" w:rsidRPr="00E27AD7">
        <w:t xml:space="preserve"> work through this task and use a wide range of techniques that helped the pupils in their learning. </w:t>
      </w:r>
      <w:r w:rsidR="0019113C" w:rsidRPr="00E27AD7">
        <w:t>One of the techniques I used involved</w:t>
      </w:r>
      <w:r w:rsidR="00BA7ECF" w:rsidRPr="00E27AD7">
        <w:t xml:space="preserve"> the use of fingers to aid counting</w:t>
      </w:r>
      <w:r w:rsidR="005D4985" w:rsidRPr="00E27AD7">
        <w:t xml:space="preserve"> with individual pupils who may have been slow</w:t>
      </w:r>
      <w:r w:rsidR="0019113C" w:rsidRPr="00E27AD7">
        <w:t>er</w:t>
      </w:r>
      <w:r w:rsidR="005D4985" w:rsidRPr="00E27AD7">
        <w:t xml:space="preserve"> with their counting</w:t>
      </w:r>
      <w:r w:rsidR="0019113C" w:rsidRPr="00E27AD7">
        <w:t xml:space="preserve"> ability.</w:t>
      </w:r>
      <w:r w:rsidR="00BA7ECF" w:rsidRPr="00E27AD7">
        <w:t xml:space="preserve"> </w:t>
      </w:r>
      <w:r w:rsidR="0019113C" w:rsidRPr="00E27AD7">
        <w:t xml:space="preserve">I also </w:t>
      </w:r>
      <w:r w:rsidR="00BA7ECF" w:rsidRPr="00E27AD7">
        <w:t>us</w:t>
      </w:r>
      <w:r w:rsidR="0019113C" w:rsidRPr="00E27AD7">
        <w:t>ed other</w:t>
      </w:r>
      <w:r w:rsidR="00BA7ECF" w:rsidRPr="00E27AD7">
        <w:t xml:space="preserve"> tools such as number lines</w:t>
      </w:r>
      <w:r w:rsidR="005D4985" w:rsidRPr="00E27AD7">
        <w:t xml:space="preserve"> </w:t>
      </w:r>
      <w:r w:rsidR="0019113C" w:rsidRPr="00E27AD7">
        <w:t xml:space="preserve">which </w:t>
      </w:r>
      <w:r w:rsidR="005D4985" w:rsidRPr="00E27AD7">
        <w:t>supported th</w:t>
      </w:r>
      <w:r w:rsidR="0019113C" w:rsidRPr="00E27AD7">
        <w:t>ose</w:t>
      </w:r>
      <w:r w:rsidR="005D4985" w:rsidRPr="00E27AD7">
        <w:t xml:space="preserve"> pupils in class who </w:t>
      </w:r>
      <w:r w:rsidR="0019113C" w:rsidRPr="00E27AD7">
        <w:t xml:space="preserve">responded better to </w:t>
      </w:r>
      <w:r w:rsidR="005D4985" w:rsidRPr="00E27AD7">
        <w:t>visual aids in their learning</w:t>
      </w:r>
      <w:r w:rsidR="0019113C" w:rsidRPr="00E27AD7">
        <w:t>. F</w:t>
      </w:r>
      <w:r w:rsidR="005D4985" w:rsidRPr="00E27AD7">
        <w:t>inally,</w:t>
      </w:r>
      <w:r w:rsidR="00BA7ECF" w:rsidRPr="00E27AD7">
        <w:t xml:space="preserve"> </w:t>
      </w:r>
      <w:r w:rsidR="0019113C" w:rsidRPr="00E27AD7">
        <w:t xml:space="preserve">I used the technique of </w:t>
      </w:r>
      <w:r w:rsidR="00BA7ECF" w:rsidRPr="00E27AD7">
        <w:t>sounding out the words with the p</w:t>
      </w:r>
      <w:r w:rsidR="005D4985" w:rsidRPr="00E27AD7">
        <w:t>upils to support them with</w:t>
      </w:r>
      <w:r w:rsidR="00BA7ECF" w:rsidRPr="00E27AD7">
        <w:t xml:space="preserve"> their counting</w:t>
      </w:r>
      <w:r w:rsidR="0019113C" w:rsidRPr="00E27AD7">
        <w:t>. This</w:t>
      </w:r>
      <w:r w:rsidR="005D4985" w:rsidRPr="00E27AD7">
        <w:t xml:space="preserve"> </w:t>
      </w:r>
      <w:r w:rsidR="0019113C" w:rsidRPr="00E27AD7">
        <w:t>would enable them</w:t>
      </w:r>
      <w:r w:rsidR="005D4985" w:rsidRPr="00E27AD7">
        <w:t xml:space="preserve"> to remember these words in the future when they </w:t>
      </w:r>
      <w:r w:rsidR="0019113C" w:rsidRPr="00E27AD7">
        <w:t xml:space="preserve">undertook </w:t>
      </w:r>
      <w:r w:rsidR="005D4985" w:rsidRPr="00E27AD7">
        <w:t xml:space="preserve">their counting </w:t>
      </w:r>
      <w:r w:rsidR="0019113C" w:rsidRPr="00E27AD7">
        <w:t xml:space="preserve">exercises </w:t>
      </w:r>
      <w:r w:rsidR="005D4985" w:rsidRPr="00E27AD7">
        <w:t xml:space="preserve">from </w:t>
      </w:r>
      <w:r w:rsidR="0019113C" w:rsidRPr="00E27AD7">
        <w:t xml:space="preserve">numbers </w:t>
      </w:r>
      <w:r w:rsidR="005D4985" w:rsidRPr="00E27AD7">
        <w:t>1 to 20</w:t>
      </w:r>
      <w:r w:rsidR="00BA7ECF" w:rsidRPr="00E27AD7">
        <w:t xml:space="preserve">. </w:t>
      </w:r>
      <w:r w:rsidR="00B13AA9" w:rsidRPr="00E27AD7">
        <w:t>When introducing</w:t>
      </w:r>
      <w:r w:rsidR="005D4985" w:rsidRPr="00E27AD7">
        <w:t xml:space="preserve"> a topic such as</w:t>
      </w:r>
      <w:r w:rsidR="00F42C3E" w:rsidRPr="00E27AD7">
        <w:t xml:space="preserve"> counting </w:t>
      </w:r>
      <w:r w:rsidR="00D04537" w:rsidRPr="00E27AD7">
        <w:t xml:space="preserve">it is </w:t>
      </w:r>
      <w:r w:rsidR="002931C8" w:rsidRPr="00E27AD7">
        <w:t xml:space="preserve">important to </w:t>
      </w:r>
      <w:r w:rsidR="0019113C" w:rsidRPr="00E27AD7">
        <w:t>ensure</w:t>
      </w:r>
      <w:r w:rsidR="002931C8" w:rsidRPr="00E27AD7">
        <w:t xml:space="preserve"> you talk </w:t>
      </w:r>
      <w:r w:rsidR="0019113C" w:rsidRPr="00E27AD7">
        <w:t>with</w:t>
      </w:r>
      <w:r w:rsidR="002931C8" w:rsidRPr="00E27AD7">
        <w:t xml:space="preserve"> the pupils </w:t>
      </w:r>
      <w:r w:rsidR="00B13AA9" w:rsidRPr="00E27AD7">
        <w:t>throughout</w:t>
      </w:r>
      <w:r w:rsidR="002931C8" w:rsidRPr="00E27AD7">
        <w:t xml:space="preserve"> the activities to ensure that they understand the mathematical language required for these tasks</w:t>
      </w:r>
      <w:r w:rsidR="005D4985" w:rsidRPr="00E27AD7">
        <w:t>. T</w:t>
      </w:r>
      <w:r w:rsidR="002931C8" w:rsidRPr="00E27AD7">
        <w:t xml:space="preserve">his is </w:t>
      </w:r>
      <w:r w:rsidR="005D4985" w:rsidRPr="00E27AD7">
        <w:t xml:space="preserve">an area </w:t>
      </w:r>
      <w:r w:rsidR="002931C8" w:rsidRPr="00E27AD7">
        <w:t>where</w:t>
      </w:r>
      <w:r w:rsidR="005D4985" w:rsidRPr="00E27AD7">
        <w:t xml:space="preserve"> my</w:t>
      </w:r>
      <w:r w:rsidR="002931C8" w:rsidRPr="00E27AD7">
        <w:t xml:space="preserve"> teacher subject knowledge was important</w:t>
      </w:r>
      <w:r w:rsidR="005D4985" w:rsidRPr="00E27AD7">
        <w:t>,</w:t>
      </w:r>
      <w:r w:rsidR="002931C8" w:rsidRPr="00E27AD7">
        <w:t xml:space="preserve"> as I had to pass on methods and to make sure that ‘Maths talk was developed from the early years, so that children are confident to share and discuss their </w:t>
      </w:r>
      <w:r w:rsidR="00241E6E" w:rsidRPr="00E27AD7">
        <w:t>methods and outcomes’ (Mooney, C et al. 2014</w:t>
      </w:r>
      <w:r w:rsidR="002931C8" w:rsidRPr="00E27AD7">
        <w:t>)</w:t>
      </w:r>
      <w:r w:rsidR="005D4985" w:rsidRPr="00E27AD7">
        <w:t>.</w:t>
      </w:r>
    </w:p>
    <w:p w14:paraId="78BDA023" w14:textId="23F8555F" w:rsidR="003B483C" w:rsidRPr="00E27AD7" w:rsidRDefault="003B483C">
      <w:r w:rsidRPr="00E27AD7">
        <w:t xml:space="preserve">In Mathematics, a certain level of independence can be expected and seen from </w:t>
      </w:r>
      <w:r w:rsidR="0019113C" w:rsidRPr="00E27AD7">
        <w:t xml:space="preserve">some </w:t>
      </w:r>
      <w:r w:rsidRPr="00E27AD7">
        <w:t xml:space="preserve">children </w:t>
      </w:r>
      <w:r w:rsidR="0019113C" w:rsidRPr="00E27AD7">
        <w:t>who will be able to</w:t>
      </w:r>
      <w:r w:rsidRPr="00E27AD7">
        <w:t xml:space="preserve"> work through questions at ease and feel comfortable with </w:t>
      </w:r>
      <w:r w:rsidR="00887553" w:rsidRPr="00E27AD7">
        <w:t>some tasks</w:t>
      </w:r>
      <w:r w:rsidRPr="00E27AD7">
        <w:t xml:space="preserve"> that are set. </w:t>
      </w:r>
      <w:r w:rsidR="0019113C" w:rsidRPr="00E27AD7">
        <w:t>However</w:t>
      </w:r>
      <w:r w:rsidRPr="00E27AD7">
        <w:t xml:space="preserve">, there comes a point where some pupils will require extra </w:t>
      </w:r>
      <w:r w:rsidRPr="00E27AD7">
        <w:lastRenderedPageBreak/>
        <w:t>guidance and support in their work</w:t>
      </w:r>
      <w:r w:rsidR="00887553" w:rsidRPr="00E27AD7">
        <w:t xml:space="preserve"> and will need to be pushed to complete work to a high level. </w:t>
      </w:r>
      <w:r w:rsidR="0019113C" w:rsidRPr="00E27AD7">
        <w:t>The importance of</w:t>
      </w:r>
      <w:r w:rsidR="00F47553" w:rsidRPr="00E27AD7">
        <w:t xml:space="preserve"> teacher subject knowledge </w:t>
      </w:r>
      <w:r w:rsidR="0019113C" w:rsidRPr="00E27AD7">
        <w:t xml:space="preserve">is essential </w:t>
      </w:r>
      <w:r w:rsidR="00F47553" w:rsidRPr="00E27AD7">
        <w:t>to support these pupils</w:t>
      </w:r>
      <w:r w:rsidR="0019113C" w:rsidRPr="00E27AD7">
        <w:t>.</w:t>
      </w:r>
      <w:r w:rsidR="00F47553" w:rsidRPr="00E27AD7">
        <w:t xml:space="preserve"> I use</w:t>
      </w:r>
      <w:r w:rsidR="0019113C" w:rsidRPr="00E27AD7">
        <w:t>d</w:t>
      </w:r>
      <w:r w:rsidR="00F47553" w:rsidRPr="00E27AD7">
        <w:t xml:space="preserve"> techniques such as the use of fingers for counting and the sounding out of numbers to support pupils who need</w:t>
      </w:r>
      <w:r w:rsidR="0019113C" w:rsidRPr="00E27AD7">
        <w:t>ed</w:t>
      </w:r>
      <w:r w:rsidR="00F47553" w:rsidRPr="00E27AD7">
        <w:t xml:space="preserve"> encouragement in their work. This idea </w:t>
      </w:r>
      <w:r w:rsidR="006457A7" w:rsidRPr="00E27AD7">
        <w:t xml:space="preserve">of encouragement </w:t>
      </w:r>
      <w:r w:rsidR="0019113C" w:rsidRPr="00E27AD7">
        <w:t>is</w:t>
      </w:r>
      <w:r w:rsidR="006457A7" w:rsidRPr="00E27AD7">
        <w:t xml:space="preserve"> </w:t>
      </w:r>
      <w:r w:rsidR="00F47553" w:rsidRPr="00E27AD7">
        <w:t>supported</w:t>
      </w:r>
      <w:r w:rsidR="000364A2" w:rsidRPr="00E27AD7">
        <w:t xml:space="preserve"> by the theory, Zone of Proximal Development, which refers to ‘the difference between what a learner can do without help and what he or she can achieve with guidance and encouragement fr</w:t>
      </w:r>
      <w:r w:rsidR="00241E6E" w:rsidRPr="00E27AD7">
        <w:t>om a skilled partner’ (Simply Psychology, 2019</w:t>
      </w:r>
      <w:r w:rsidR="000364A2" w:rsidRPr="00E27AD7">
        <w:t>)</w:t>
      </w:r>
      <w:r w:rsidR="00090187" w:rsidRPr="00E27AD7">
        <w:t xml:space="preserve">. </w:t>
      </w:r>
      <w:r w:rsidR="006457A7" w:rsidRPr="00E27AD7">
        <w:t xml:space="preserve">This can link back to the importance of my teacher subject knowledge </w:t>
      </w:r>
      <w:r w:rsidR="003C3459" w:rsidRPr="00E27AD7">
        <w:t xml:space="preserve">as my techniques and methods of inclusion and support for pupils relate to Vygotsky’s idea of some pupils needing encouragement and motivation with aspects of their work. </w:t>
      </w:r>
    </w:p>
    <w:p w14:paraId="3D5DF172" w14:textId="34E11679" w:rsidR="00F96F89" w:rsidRPr="00E27AD7" w:rsidRDefault="0062725F">
      <w:r w:rsidRPr="00E27AD7">
        <w:t>Teacher subject knowledge in the subject area of Mathematics has been a crucial component in ensuring that the pupils in class have the best opportunity to increase their knowledge in the subject</w:t>
      </w:r>
      <w:r w:rsidR="0019113C" w:rsidRPr="00E27AD7">
        <w:t>.</w:t>
      </w:r>
      <w:r w:rsidRPr="00E27AD7">
        <w:t xml:space="preserve"> </w:t>
      </w:r>
      <w:r w:rsidR="0019113C" w:rsidRPr="00E27AD7">
        <w:t>This would enable the pupils</w:t>
      </w:r>
      <w:r w:rsidRPr="00E27AD7">
        <w:t xml:space="preserve"> to ask </w:t>
      </w:r>
      <w:r w:rsidR="00BF4B9F" w:rsidRPr="00E27AD7">
        <w:t xml:space="preserve">questions about the topic to ensure they get a full understanding of the topic. By having this teacher subject knowledge, it allowed me to </w:t>
      </w:r>
      <w:r w:rsidR="0019113C" w:rsidRPr="00E27AD7">
        <w:t>provide</w:t>
      </w:r>
      <w:r w:rsidR="00BF4B9F" w:rsidRPr="00E27AD7">
        <w:t xml:space="preserve"> </w:t>
      </w:r>
      <w:r w:rsidR="0019113C" w:rsidRPr="00E27AD7">
        <w:t xml:space="preserve">worthwhile </w:t>
      </w:r>
      <w:r w:rsidR="00BF4B9F" w:rsidRPr="00E27AD7">
        <w:t xml:space="preserve">support to the children in </w:t>
      </w:r>
      <w:r w:rsidR="0019113C" w:rsidRPr="00E27AD7">
        <w:t xml:space="preserve">the </w:t>
      </w:r>
      <w:r w:rsidR="00BF4B9F" w:rsidRPr="00E27AD7">
        <w:t xml:space="preserve">class </w:t>
      </w:r>
      <w:r w:rsidR="0019113C" w:rsidRPr="00E27AD7">
        <w:t xml:space="preserve">who were undertaking </w:t>
      </w:r>
      <w:r w:rsidR="00BF4B9F" w:rsidRPr="00E27AD7">
        <w:t>the activity</w:t>
      </w:r>
      <w:r w:rsidR="0019113C" w:rsidRPr="00E27AD7">
        <w:t xml:space="preserve">. </w:t>
      </w:r>
      <w:r w:rsidR="00BF4B9F" w:rsidRPr="00E27AD7">
        <w:t xml:space="preserve">I </w:t>
      </w:r>
      <w:r w:rsidR="0019113C" w:rsidRPr="00E27AD7">
        <w:t>was able to</w:t>
      </w:r>
      <w:r w:rsidR="00BF4B9F" w:rsidRPr="00E27AD7">
        <w:t xml:space="preserve"> answer their questions and </w:t>
      </w:r>
      <w:r w:rsidR="0019113C" w:rsidRPr="00E27AD7">
        <w:t xml:space="preserve">fully </w:t>
      </w:r>
      <w:r w:rsidR="00BF4B9F" w:rsidRPr="00E27AD7">
        <w:t xml:space="preserve">support them through their studies in Mathematics. </w:t>
      </w:r>
    </w:p>
    <w:p w14:paraId="56B5FC20" w14:textId="5701BE4B" w:rsidR="00965DFE" w:rsidRPr="00E27AD7" w:rsidRDefault="00BF4B9F">
      <w:r w:rsidRPr="00E27AD7">
        <w:t xml:space="preserve">I had to </w:t>
      </w:r>
      <w:r w:rsidR="0019113C" w:rsidRPr="00E27AD7">
        <w:t>ensure</w:t>
      </w:r>
      <w:r w:rsidRPr="00E27AD7">
        <w:t xml:space="preserve"> I had the subject knowledge related to the teaching of number skills in class as most of the work done by the class would be ‘reading and writing nu</w:t>
      </w:r>
      <w:r w:rsidR="00241E6E" w:rsidRPr="00E27AD7">
        <w:t>mbers to at least 20’ (Welsh Government, 2014</w:t>
      </w:r>
      <w:r w:rsidRPr="00E27AD7">
        <w:t>)</w:t>
      </w:r>
      <w:r w:rsidR="0000069F" w:rsidRPr="00E27AD7">
        <w:t xml:space="preserve">. Through this work, I can also link the teacher subject knowledge in this area of Mathematics to </w:t>
      </w:r>
      <w:r w:rsidR="00BA0CB1" w:rsidRPr="00E27AD7">
        <w:t xml:space="preserve">a part of </w:t>
      </w:r>
      <w:r w:rsidR="00830984" w:rsidRPr="00E27AD7">
        <w:t>Vygotsky’s theory of Zone of Proximal Development</w:t>
      </w:r>
      <w:r w:rsidR="00BF63A3" w:rsidRPr="00E27AD7">
        <w:t xml:space="preserve"> </w:t>
      </w:r>
      <w:r w:rsidR="00BA0CB1" w:rsidRPr="00E27AD7">
        <w:t>as you require a certain amount of encouragement in class teaching for those pupils who need to be pushed in their work. The effective teaching of Mathematics says that ‘young children thoroughly enjoy using new words, so engage them with appropriate mat</w:t>
      </w:r>
      <w:r w:rsidR="00241E6E" w:rsidRPr="00E27AD7">
        <w:t>hematical vocabulary’ (Mooney, C et al. 2014</w:t>
      </w:r>
      <w:r w:rsidR="00BA0CB1" w:rsidRPr="00E27AD7">
        <w:t>)</w:t>
      </w:r>
      <w:r w:rsidR="0019113C" w:rsidRPr="00E27AD7">
        <w:t>. T</w:t>
      </w:r>
      <w:r w:rsidR="00182A6F" w:rsidRPr="00E27AD7">
        <w:t xml:space="preserve">his supports the idea of how important teacher subject knowledge is in Mathematics as you must ensure that what you teach the pupils is relevant and </w:t>
      </w:r>
      <w:r w:rsidR="0019113C" w:rsidRPr="00E27AD7">
        <w:t xml:space="preserve">that </w:t>
      </w:r>
      <w:r w:rsidR="00182A6F" w:rsidRPr="00E27AD7">
        <w:t>the correct Mathematical</w:t>
      </w:r>
      <w:r w:rsidR="006641A0" w:rsidRPr="00E27AD7">
        <w:t xml:space="preserve"> </w:t>
      </w:r>
      <w:r w:rsidR="00A42293" w:rsidRPr="00E27AD7">
        <w:t xml:space="preserve">terminology </w:t>
      </w:r>
      <w:r w:rsidR="00DB6850" w:rsidRPr="00E27AD7">
        <w:t xml:space="preserve">is used to engage and secure the children’s full understanding of the lesson. </w:t>
      </w:r>
    </w:p>
    <w:p w14:paraId="32A4E832" w14:textId="77777777" w:rsidR="00537951" w:rsidRPr="00E27AD7" w:rsidRDefault="00537951"/>
    <w:p w14:paraId="4E564E2B" w14:textId="77777777" w:rsidR="00771E55" w:rsidRPr="00E27AD7" w:rsidRDefault="00771E55"/>
    <w:p w14:paraId="6001A7D4" w14:textId="77777777" w:rsidR="00771E55" w:rsidRPr="00E27AD7" w:rsidRDefault="00771E55"/>
    <w:p w14:paraId="03190C8C" w14:textId="7004774E" w:rsidR="00363B59" w:rsidRPr="00E27AD7" w:rsidRDefault="00A66F8B">
      <w:r w:rsidRPr="00E27AD7">
        <w:t>When providing an overall view on my discussion and concluding my arguments, the importance of teacher subject knowledge in Language and Mathematics cannot be underestimated. Having the significant know</w:t>
      </w:r>
      <w:r w:rsidR="001B656F" w:rsidRPr="00E27AD7">
        <w:t>l</w:t>
      </w:r>
      <w:r w:rsidRPr="00E27AD7">
        <w:t xml:space="preserve">edge in these areas to provide support for </w:t>
      </w:r>
      <w:r w:rsidR="001B656F" w:rsidRPr="00E27AD7">
        <w:t>pupils in school is a skill that I think I have instilled into my teaching and elements of the learning has proved to me that my teacher subject knowledge has improved</w:t>
      </w:r>
      <w:r w:rsidR="00434813" w:rsidRPr="00E27AD7">
        <w:t>.</w:t>
      </w:r>
      <w:r w:rsidR="001B656F" w:rsidRPr="00E27AD7">
        <w:t xml:space="preserve"> </w:t>
      </w:r>
      <w:r w:rsidR="00434813" w:rsidRPr="00E27AD7">
        <w:t>It has also</w:t>
      </w:r>
      <w:r w:rsidR="001B656F" w:rsidRPr="00E27AD7">
        <w:t xml:space="preserve"> </w:t>
      </w:r>
      <w:r w:rsidR="00434813" w:rsidRPr="00E27AD7">
        <w:t>had</w:t>
      </w:r>
      <w:r w:rsidR="001B656F" w:rsidRPr="00E27AD7">
        <w:t xml:space="preserve"> a</w:t>
      </w:r>
      <w:r w:rsidR="00434813" w:rsidRPr="00E27AD7">
        <w:t xml:space="preserve"> positive</w:t>
      </w:r>
      <w:r w:rsidR="001B656F" w:rsidRPr="00E27AD7">
        <w:t xml:space="preserve"> effect on some pupils who have had the opportunity to use my subject knowledge in Language and Mathematics to their advantage. </w:t>
      </w:r>
    </w:p>
    <w:p w14:paraId="5948590A" w14:textId="6B639277" w:rsidR="00363B59" w:rsidRPr="00E27AD7" w:rsidRDefault="00363B59">
      <w:r w:rsidRPr="00E27AD7">
        <w:t xml:space="preserve">In terms of my practices in both Language and Mathematics, I provided good physical and mental support to pupils in both subject areas </w:t>
      </w:r>
      <w:r w:rsidR="00434813" w:rsidRPr="00E27AD7">
        <w:t xml:space="preserve">which demonstrated </w:t>
      </w:r>
      <w:r w:rsidRPr="00E27AD7">
        <w:t xml:space="preserve">how I put this subject knowledge to </w:t>
      </w:r>
      <w:r w:rsidR="00434813" w:rsidRPr="00E27AD7">
        <w:t xml:space="preserve">good </w:t>
      </w:r>
      <w:r w:rsidRPr="00E27AD7">
        <w:t xml:space="preserve">use </w:t>
      </w:r>
      <w:r w:rsidR="00434813" w:rsidRPr="00E27AD7">
        <w:t>and</w:t>
      </w:r>
      <w:r w:rsidRPr="00E27AD7">
        <w:t xml:space="preserve"> to develop techniques and ways of teaching topics to children with a variety of educational needs and differences. </w:t>
      </w:r>
      <w:r w:rsidR="000148D0" w:rsidRPr="00E27AD7">
        <w:t>For further development, an ideal opportunity to further my skills in relation to my teacher subject knowledge in Language and Mathematics would be to use reflective models and the Estyn documents from the school</w:t>
      </w:r>
      <w:r w:rsidR="00434813" w:rsidRPr="00E27AD7">
        <w:t>.</w:t>
      </w:r>
      <w:r w:rsidR="000148D0" w:rsidRPr="00E27AD7">
        <w:t xml:space="preserve"> </w:t>
      </w:r>
      <w:r w:rsidR="00434813" w:rsidRPr="00E27AD7">
        <w:t>This would allow me to</w:t>
      </w:r>
      <w:r w:rsidR="000148D0" w:rsidRPr="00E27AD7">
        <w:t xml:space="preserve"> identify where my teacher subject knowledge will become evident and how I c</w:t>
      </w:r>
      <w:r w:rsidR="00434813" w:rsidRPr="00E27AD7">
        <w:t>an</w:t>
      </w:r>
      <w:r w:rsidR="000148D0" w:rsidRPr="00E27AD7">
        <w:t xml:space="preserve"> </w:t>
      </w:r>
      <w:r w:rsidR="00434813" w:rsidRPr="00E27AD7">
        <w:t>apply</w:t>
      </w:r>
      <w:r w:rsidR="000148D0" w:rsidRPr="00E27AD7">
        <w:t xml:space="preserve"> these skills in the classroom to support pupils</w:t>
      </w:r>
      <w:r w:rsidR="00434813" w:rsidRPr="00E27AD7">
        <w:t xml:space="preserve">. It would </w:t>
      </w:r>
      <w:r w:rsidR="00600DD9" w:rsidRPr="00E27AD7">
        <w:t>also meet</w:t>
      </w:r>
      <w:r w:rsidR="000148D0" w:rsidRPr="00E27AD7">
        <w:t xml:space="preserve"> the </w:t>
      </w:r>
      <w:r w:rsidR="00434813" w:rsidRPr="00E27AD7">
        <w:t>requirements</w:t>
      </w:r>
      <w:r w:rsidR="000148D0" w:rsidRPr="00E27AD7">
        <w:t xml:space="preserve"> of the school and its Inspection Body </w:t>
      </w:r>
      <w:proofErr w:type="gramStart"/>
      <w:r w:rsidR="000148D0" w:rsidRPr="00E27AD7">
        <w:t>according to</w:t>
      </w:r>
      <w:proofErr w:type="gramEnd"/>
      <w:r w:rsidR="000148D0" w:rsidRPr="00E27AD7">
        <w:t xml:space="preserve"> the targets set in </w:t>
      </w:r>
      <w:r w:rsidR="000148D0" w:rsidRPr="00E27AD7">
        <w:lastRenderedPageBreak/>
        <w:t>Language and Mathematics</w:t>
      </w:r>
      <w:r w:rsidR="00381236" w:rsidRPr="00E27AD7">
        <w:t xml:space="preserve"> such as continuing to </w:t>
      </w:r>
      <w:r w:rsidR="00C413D9" w:rsidRPr="00E27AD7">
        <w:t>m</w:t>
      </w:r>
      <w:r w:rsidR="00381236" w:rsidRPr="00E27AD7">
        <w:t>ake ‘sensible</w:t>
      </w:r>
      <w:r w:rsidR="00C413D9" w:rsidRPr="00E27AD7">
        <w:t xml:space="preserve"> </w:t>
      </w:r>
      <w:r w:rsidR="00381236" w:rsidRPr="00E27AD7">
        <w:t>predictions of what w</w:t>
      </w:r>
      <w:r w:rsidR="00C413D9" w:rsidRPr="00E27AD7">
        <w:t>i</w:t>
      </w:r>
      <w:r w:rsidR="00381236" w:rsidRPr="00E27AD7">
        <w:t>ll happen next in a story</w:t>
      </w:r>
      <w:r w:rsidR="00C413D9" w:rsidRPr="00E27AD7">
        <w:t xml:space="preserve"> and describe their</w:t>
      </w:r>
      <w:r w:rsidR="00241E6E" w:rsidRPr="00E27AD7">
        <w:t xml:space="preserve"> favourite character’ (Estyn, 2014</w:t>
      </w:r>
      <w:r w:rsidR="00C413D9" w:rsidRPr="00E27AD7">
        <w:t>)</w:t>
      </w:r>
      <w:r w:rsidR="000148D0" w:rsidRPr="00E27AD7">
        <w:t xml:space="preserve">. </w:t>
      </w:r>
    </w:p>
    <w:p w14:paraId="25F23840" w14:textId="3768766D" w:rsidR="00303DF0" w:rsidRDefault="00771E55">
      <w:r w:rsidRPr="00E27AD7">
        <w:t>Teacher subject</w:t>
      </w:r>
      <w:r w:rsidR="002A3D54" w:rsidRPr="00E27AD7">
        <w:t xml:space="preserve"> knowledge is </w:t>
      </w:r>
      <w:r w:rsidR="00893D37" w:rsidRPr="00E27AD7">
        <w:t xml:space="preserve">unquestionably a very significant aspect of primary school life and many pupils along with teachers themselves would be at a disadvantage without having sufficient teacher subject knowledge. </w:t>
      </w:r>
      <w:r w:rsidR="00434813" w:rsidRPr="00E27AD7">
        <w:t>This is particularly the case</w:t>
      </w:r>
      <w:r w:rsidR="00893D37" w:rsidRPr="00E27AD7">
        <w:t xml:space="preserve"> in the Language and Mathematics areas of learning in school which </w:t>
      </w:r>
      <w:r w:rsidR="00434813" w:rsidRPr="00E27AD7">
        <w:t xml:space="preserve">are </w:t>
      </w:r>
      <w:r w:rsidR="00893D37" w:rsidRPr="00E27AD7">
        <w:t xml:space="preserve">two of the most important subjects in school, as they </w:t>
      </w:r>
      <w:r w:rsidR="00434813" w:rsidRPr="00E27AD7">
        <w:t>shape pupil’s learning into</w:t>
      </w:r>
      <w:r w:rsidR="00893D37" w:rsidRPr="00E27AD7">
        <w:t xml:space="preserve"> secondary school</w:t>
      </w:r>
      <w:r w:rsidR="00434813" w:rsidRPr="00E27AD7">
        <w:t xml:space="preserve"> and beyond</w:t>
      </w:r>
      <w:r w:rsidR="00893D37" w:rsidRPr="00E27AD7">
        <w:t>. Having the necessary Language Skills is also key for real life situations as it forms your ability to speak sensibly with meaning</w:t>
      </w:r>
      <w:r w:rsidR="00434813" w:rsidRPr="00E27AD7">
        <w:t xml:space="preserve"> and to</w:t>
      </w:r>
      <w:r w:rsidR="00893D37" w:rsidRPr="00E27AD7">
        <w:t xml:space="preserve"> form discussions both </w:t>
      </w:r>
      <w:r w:rsidR="00434813" w:rsidRPr="00E27AD7">
        <w:t xml:space="preserve">inside </w:t>
      </w:r>
      <w:r w:rsidR="00893D37" w:rsidRPr="00E27AD7">
        <w:t xml:space="preserve">and outside of school. </w:t>
      </w:r>
      <w:r w:rsidR="007F0B6C" w:rsidRPr="00E27AD7">
        <w:t>This shows</w:t>
      </w:r>
      <w:r w:rsidR="00893D37" w:rsidRPr="00E27AD7">
        <w:t xml:space="preserve"> the importance of teacher subject knowledge </w:t>
      </w:r>
      <w:r w:rsidR="009A602A" w:rsidRPr="00E27AD7">
        <w:t xml:space="preserve">and there are ‘countless examples of children and young people being motivated by teachers whose love of the subject they are teaching is so thrilling that is inspires pupils to </w:t>
      </w:r>
      <w:r w:rsidR="00241E6E" w:rsidRPr="00E27AD7">
        <w:t>pursue it themselves’ (National college for teaching and leadership, No Date</w:t>
      </w:r>
      <w:r w:rsidR="009A602A" w:rsidRPr="00E27AD7">
        <w:t>)</w:t>
      </w:r>
      <w:r w:rsidR="00434813" w:rsidRPr="00E27AD7">
        <w:t xml:space="preserve">. This demonstrates </w:t>
      </w:r>
      <w:r w:rsidR="00011A58" w:rsidRPr="00E27AD7">
        <w:t xml:space="preserve">that </w:t>
      </w:r>
      <w:r w:rsidR="00434813" w:rsidRPr="00E27AD7">
        <w:t>being in possession of</w:t>
      </w:r>
      <w:r w:rsidR="00011A58" w:rsidRPr="00E27AD7">
        <w:t xml:space="preserve"> this </w:t>
      </w:r>
      <w:r w:rsidR="00434813" w:rsidRPr="00E27AD7">
        <w:t xml:space="preserve">sound </w:t>
      </w:r>
      <w:r w:rsidR="00011A58" w:rsidRPr="00E27AD7">
        <w:t xml:space="preserve">subject knowledge </w:t>
      </w:r>
      <w:r w:rsidR="00434813" w:rsidRPr="00E27AD7">
        <w:t xml:space="preserve">along with a clear and demonstrable </w:t>
      </w:r>
      <w:r w:rsidR="00011A58" w:rsidRPr="00E27AD7">
        <w:t xml:space="preserve">passion and energy when teaching Language and Mathematics </w:t>
      </w:r>
      <w:r w:rsidR="00434813" w:rsidRPr="00E27AD7">
        <w:t>can</w:t>
      </w:r>
      <w:r w:rsidR="00011A58" w:rsidRPr="00E27AD7">
        <w:t xml:space="preserve"> only </w:t>
      </w:r>
      <w:r w:rsidR="00434813" w:rsidRPr="00E27AD7">
        <w:t xml:space="preserve">be of </w:t>
      </w:r>
      <w:r w:rsidR="00011A58" w:rsidRPr="00E27AD7">
        <w:t xml:space="preserve">benefit </w:t>
      </w:r>
      <w:r w:rsidR="00434813" w:rsidRPr="00E27AD7">
        <w:t xml:space="preserve">to both </w:t>
      </w:r>
      <w:r w:rsidR="00011A58" w:rsidRPr="00E27AD7">
        <w:t>the pupils</w:t>
      </w:r>
      <w:r w:rsidR="00434813" w:rsidRPr="00E27AD7">
        <w:t xml:space="preserve"> and the teacher</w:t>
      </w:r>
      <w:r w:rsidR="00011A58" w:rsidRPr="00E27AD7">
        <w:t>.</w:t>
      </w:r>
      <w:r w:rsidR="00011A58">
        <w:t xml:space="preserve"> </w:t>
      </w:r>
    </w:p>
    <w:p w14:paraId="110E40A3" w14:textId="77777777" w:rsidR="002F021C" w:rsidRDefault="002F021C"/>
    <w:p w14:paraId="6AD278D1" w14:textId="77777777" w:rsidR="002F021C" w:rsidRDefault="002F021C"/>
    <w:p w14:paraId="2771E556" w14:textId="77777777" w:rsidR="002F021C" w:rsidRDefault="002F021C"/>
    <w:p w14:paraId="5777CE03" w14:textId="77777777" w:rsidR="002F021C" w:rsidRDefault="002F021C"/>
    <w:p w14:paraId="2A2724A7" w14:textId="77777777" w:rsidR="002F021C" w:rsidRDefault="002F021C"/>
    <w:p w14:paraId="3AB5F329" w14:textId="77777777" w:rsidR="002F021C" w:rsidRDefault="002F021C"/>
    <w:p w14:paraId="713E3339" w14:textId="77777777" w:rsidR="002F021C" w:rsidRDefault="002F021C"/>
    <w:p w14:paraId="7A400EE9" w14:textId="77777777" w:rsidR="002F021C" w:rsidRDefault="002F021C"/>
    <w:p w14:paraId="0688EE91" w14:textId="77777777" w:rsidR="002F021C" w:rsidRDefault="002F021C"/>
    <w:p w14:paraId="4E34F622" w14:textId="77777777" w:rsidR="002F021C" w:rsidRDefault="002F021C"/>
    <w:p w14:paraId="60D35ECD" w14:textId="77777777" w:rsidR="002F021C" w:rsidRDefault="002F021C"/>
    <w:p w14:paraId="27E8C042" w14:textId="77777777" w:rsidR="002F021C" w:rsidRDefault="002F021C"/>
    <w:p w14:paraId="27245907" w14:textId="77777777" w:rsidR="002F021C" w:rsidRDefault="002F021C"/>
    <w:p w14:paraId="38782C19" w14:textId="77777777" w:rsidR="002F021C" w:rsidRDefault="002F021C"/>
    <w:p w14:paraId="75408AA7" w14:textId="77777777" w:rsidR="002F021C" w:rsidRDefault="002F021C"/>
    <w:p w14:paraId="48142520" w14:textId="77777777" w:rsidR="002F021C" w:rsidRDefault="002F021C"/>
    <w:p w14:paraId="47E10B3A" w14:textId="77777777" w:rsidR="002F021C" w:rsidRDefault="002F021C"/>
    <w:p w14:paraId="1F78784E" w14:textId="77777777" w:rsidR="002F021C" w:rsidRDefault="002F021C"/>
    <w:p w14:paraId="6BABFFB5" w14:textId="77777777" w:rsidR="002F021C" w:rsidRDefault="002F021C"/>
    <w:p w14:paraId="407DA582" w14:textId="77777777" w:rsidR="002F021C" w:rsidRDefault="002F021C"/>
    <w:p w14:paraId="2F4355A7" w14:textId="77777777" w:rsidR="002F021C" w:rsidRDefault="002F021C"/>
    <w:p w14:paraId="4539B0F3" w14:textId="77777777" w:rsidR="002F021C" w:rsidRDefault="002F021C"/>
    <w:p w14:paraId="5146267B" w14:textId="77777777" w:rsidR="002F021C" w:rsidRDefault="002F021C"/>
    <w:p w14:paraId="0B3F0C1C" w14:textId="77777777" w:rsidR="002F021C" w:rsidRDefault="002F021C"/>
    <w:p w14:paraId="0CC05655" w14:textId="77777777" w:rsidR="002F021C" w:rsidRDefault="002F021C"/>
    <w:p w14:paraId="49BCAB48" w14:textId="77777777" w:rsidR="002F021C" w:rsidRDefault="002F021C"/>
    <w:p w14:paraId="6603D008" w14:textId="77777777" w:rsidR="002F021C" w:rsidRDefault="002F021C"/>
    <w:p w14:paraId="3B50ABCE" w14:textId="77777777" w:rsidR="002F021C" w:rsidRDefault="002F021C"/>
    <w:p w14:paraId="20DBE311" w14:textId="77777777" w:rsidR="002F021C" w:rsidRDefault="002F021C"/>
    <w:p w14:paraId="2EA2C5DD" w14:textId="77777777" w:rsidR="002F021C" w:rsidRDefault="002F021C"/>
    <w:p w14:paraId="358D7C16" w14:textId="77777777" w:rsidR="002F021C" w:rsidRDefault="002F021C"/>
    <w:p w14:paraId="2C789067" w14:textId="77777777" w:rsidR="00327B37" w:rsidRDefault="00327B37"/>
    <w:p w14:paraId="118AF4CE" w14:textId="35130FE1" w:rsidR="00537951" w:rsidRPr="00327B37" w:rsidRDefault="00537951">
      <w:pPr>
        <w:rPr>
          <w:u w:val="single"/>
        </w:rPr>
      </w:pPr>
      <w:r w:rsidRPr="00B72542">
        <w:rPr>
          <w:u w:val="single"/>
        </w:rPr>
        <w:lastRenderedPageBreak/>
        <w:t>Reference List</w:t>
      </w:r>
    </w:p>
    <w:p w14:paraId="1E0C9820" w14:textId="77777777" w:rsidR="00C47AF9" w:rsidRDefault="00C47AF9"/>
    <w:p w14:paraId="592146EC" w14:textId="77777777" w:rsidR="00C47AF9" w:rsidRDefault="00C47AF9" w:rsidP="00327B37">
      <w:pPr>
        <w:pStyle w:val="p1"/>
        <w:rPr>
          <w:rStyle w:val="s1"/>
        </w:rPr>
      </w:pPr>
      <w:r>
        <w:rPr>
          <w:rStyle w:val="s1"/>
        </w:rPr>
        <w:t xml:space="preserve">Donaldson, G. 2015. </w:t>
      </w:r>
      <w:r w:rsidRPr="00935BEA">
        <w:rPr>
          <w:rStyle w:val="s1"/>
          <w:i/>
        </w:rPr>
        <w:t>Successful Futures</w:t>
      </w:r>
      <w:r>
        <w:rPr>
          <w:rStyle w:val="s1"/>
        </w:rPr>
        <w:t>. [Online]. [22nd April 2019]. Page 25.</w:t>
      </w:r>
    </w:p>
    <w:p w14:paraId="6CAAA9C4" w14:textId="77777777" w:rsidR="00C47AF9" w:rsidRDefault="00C47AF9" w:rsidP="00327B37">
      <w:pPr>
        <w:pStyle w:val="p1"/>
        <w:rPr>
          <w:rStyle w:val="s1"/>
        </w:rPr>
      </w:pPr>
      <w:r>
        <w:rPr>
          <w:rStyle w:val="s1"/>
        </w:rPr>
        <w:t xml:space="preserve">Available from: </w:t>
      </w:r>
      <w:hyperlink r:id="rId5" w:history="1">
        <w:r w:rsidRPr="00C07B68">
          <w:rPr>
            <w:rStyle w:val="Hyperlink"/>
          </w:rPr>
          <w:t>https://gweddill.gov.wales/docs/dcells/publications/150225-successful-futures-en.pdf</w:t>
        </w:r>
      </w:hyperlink>
    </w:p>
    <w:p w14:paraId="6434D020" w14:textId="77777777" w:rsidR="00C47AF9" w:rsidRDefault="00C47AF9"/>
    <w:p w14:paraId="3DC278F9" w14:textId="77777777" w:rsidR="00BC13DF" w:rsidRDefault="00BC13DF" w:rsidP="00327B37">
      <w:pPr>
        <w:pStyle w:val="p1"/>
        <w:rPr>
          <w:rStyle w:val="s1"/>
        </w:rPr>
      </w:pPr>
      <w:r>
        <w:rPr>
          <w:rStyle w:val="s1"/>
        </w:rPr>
        <w:t xml:space="preserve">Estyn. 2014. </w:t>
      </w:r>
      <w:r w:rsidRPr="00671AEC">
        <w:rPr>
          <w:rStyle w:val="s1"/>
          <w:i/>
        </w:rPr>
        <w:t>School Report</w:t>
      </w:r>
      <w:r>
        <w:rPr>
          <w:rStyle w:val="s1"/>
        </w:rPr>
        <w:t xml:space="preserve">. [Online]. [22nd April 2019]. Page 4. Available from: </w:t>
      </w:r>
      <w:hyperlink r:id="rId6" w:history="1">
        <w:r w:rsidRPr="00C07B68">
          <w:rPr>
            <w:rStyle w:val="Hyperlink"/>
          </w:rPr>
          <w:t>https://www.estyn.gov.wales/sites/default/files/documents/Inspection%20report%20St%20Thomas%20Community%20Primary%20School%202014%20%28English%20only%29.pdf.pdf.pdf.pdf.pdf.pdf.pdf.pdf.pdf.pdf.pdf.pdf.pdf.pdf.pdf.pdf.pdf.pdf.pdf.pdf.pdf.pdf.pdf.pdf.pdf.pdf.pdf.pdf.pdf</w:t>
        </w:r>
      </w:hyperlink>
    </w:p>
    <w:p w14:paraId="122F5AFE" w14:textId="77777777" w:rsidR="00BC13DF" w:rsidRDefault="00BC13DF"/>
    <w:p w14:paraId="42BE9145" w14:textId="77777777" w:rsidR="007972FE" w:rsidRDefault="007972FE" w:rsidP="00327B37">
      <w:pPr>
        <w:pStyle w:val="p1"/>
        <w:rPr>
          <w:rStyle w:val="s1"/>
        </w:rPr>
      </w:pPr>
      <w:proofErr w:type="gramStart"/>
      <w:r>
        <w:rPr>
          <w:rStyle w:val="s1"/>
        </w:rPr>
        <w:t>Medwell ,</w:t>
      </w:r>
      <w:proofErr w:type="gramEnd"/>
      <w:r>
        <w:rPr>
          <w:rStyle w:val="s1"/>
        </w:rPr>
        <w:t xml:space="preserve"> J et al (2001). </w:t>
      </w:r>
      <w:r w:rsidRPr="00FC5285">
        <w:rPr>
          <w:rStyle w:val="s1"/>
          <w:i/>
        </w:rPr>
        <w:t>Primary English Teaching There and Practice</w:t>
      </w:r>
      <w:r>
        <w:rPr>
          <w:rStyle w:val="s1"/>
        </w:rPr>
        <w:t>. Learning Matters Ltd. Page 21</w:t>
      </w:r>
    </w:p>
    <w:p w14:paraId="7964628C" w14:textId="77777777" w:rsidR="007972FE" w:rsidRDefault="007972FE" w:rsidP="007972FE">
      <w:pPr>
        <w:pStyle w:val="p1"/>
        <w:ind w:left="360"/>
        <w:rPr>
          <w:rStyle w:val="s1"/>
        </w:rPr>
      </w:pPr>
    </w:p>
    <w:p w14:paraId="1B258CAC" w14:textId="2D87F28E" w:rsidR="007972FE" w:rsidRDefault="007972FE" w:rsidP="00327B37">
      <w:pPr>
        <w:pStyle w:val="p1"/>
        <w:rPr>
          <w:rStyle w:val="s1"/>
        </w:rPr>
      </w:pPr>
      <w:r>
        <w:rPr>
          <w:rStyle w:val="s1"/>
        </w:rPr>
        <w:t xml:space="preserve">Medwell, J et al (2012). </w:t>
      </w:r>
      <w:r w:rsidRPr="00CF77AC">
        <w:rPr>
          <w:rStyle w:val="s1"/>
          <w:i/>
        </w:rPr>
        <w:t>Primary English</w:t>
      </w:r>
      <w:r>
        <w:rPr>
          <w:rStyle w:val="s1"/>
        </w:rPr>
        <w:t xml:space="preserve"> </w:t>
      </w:r>
      <w:r w:rsidRPr="00AA67D2">
        <w:rPr>
          <w:rStyle w:val="s1"/>
          <w:i/>
        </w:rPr>
        <w:t>Teaching Theory and Practice</w:t>
      </w:r>
      <w:r>
        <w:rPr>
          <w:rStyle w:val="s1"/>
        </w:rPr>
        <w:t>. (6th ed.) Page 17.</w:t>
      </w:r>
    </w:p>
    <w:p w14:paraId="288EBFCE" w14:textId="77777777" w:rsidR="007972FE" w:rsidRDefault="007972FE" w:rsidP="007972FE">
      <w:pPr>
        <w:pStyle w:val="p1"/>
        <w:ind w:left="360"/>
        <w:rPr>
          <w:rStyle w:val="s1"/>
        </w:rPr>
      </w:pPr>
    </w:p>
    <w:p w14:paraId="2F423DA1" w14:textId="77777777" w:rsidR="007972FE" w:rsidRDefault="007972FE" w:rsidP="00327B37">
      <w:pPr>
        <w:pStyle w:val="p1"/>
      </w:pPr>
      <w:r>
        <w:rPr>
          <w:rStyle w:val="s1"/>
        </w:rPr>
        <w:t xml:space="preserve">Medwell, J et al (2012). </w:t>
      </w:r>
      <w:r w:rsidRPr="00935BEA">
        <w:rPr>
          <w:rStyle w:val="s1"/>
          <w:i/>
        </w:rPr>
        <w:t>Primary English Teaching Theory and Practice</w:t>
      </w:r>
      <w:r>
        <w:rPr>
          <w:rStyle w:val="s1"/>
        </w:rPr>
        <w:t>. (6th ed.) Page 19.</w:t>
      </w:r>
    </w:p>
    <w:p w14:paraId="0760FFCE" w14:textId="77777777" w:rsidR="007972FE" w:rsidRDefault="007972FE" w:rsidP="007972FE">
      <w:pPr>
        <w:pStyle w:val="p1"/>
        <w:ind w:left="360"/>
      </w:pPr>
    </w:p>
    <w:p w14:paraId="536246AA" w14:textId="77777777" w:rsidR="007972FE" w:rsidRDefault="007972FE" w:rsidP="00327B37">
      <w:pPr>
        <w:pStyle w:val="p1"/>
      </w:pPr>
      <w:r>
        <w:rPr>
          <w:rStyle w:val="s1"/>
        </w:rPr>
        <w:t xml:space="preserve">Medwell, J et al (2012). </w:t>
      </w:r>
      <w:r w:rsidRPr="00CF77AC">
        <w:rPr>
          <w:rStyle w:val="s1"/>
          <w:i/>
        </w:rPr>
        <w:t>Primary English</w:t>
      </w:r>
      <w:r>
        <w:rPr>
          <w:rStyle w:val="s1"/>
        </w:rPr>
        <w:t xml:space="preserve"> </w:t>
      </w:r>
      <w:r w:rsidRPr="00AA67D2">
        <w:rPr>
          <w:rStyle w:val="s1"/>
          <w:i/>
        </w:rPr>
        <w:t>Teaching Theory and Practice</w:t>
      </w:r>
      <w:r>
        <w:rPr>
          <w:rStyle w:val="s1"/>
        </w:rPr>
        <w:t>. (6th ed.) Page 94.</w:t>
      </w:r>
    </w:p>
    <w:p w14:paraId="2FEA87A3" w14:textId="77777777" w:rsidR="007972FE" w:rsidRDefault="007972FE" w:rsidP="007972FE">
      <w:pPr>
        <w:pStyle w:val="p1"/>
        <w:ind w:left="360"/>
      </w:pPr>
    </w:p>
    <w:p w14:paraId="42A8457B" w14:textId="77777777" w:rsidR="007972FE" w:rsidRDefault="007972FE" w:rsidP="00327B37">
      <w:pPr>
        <w:pStyle w:val="p1"/>
      </w:pPr>
      <w:r>
        <w:rPr>
          <w:rStyle w:val="s1"/>
        </w:rPr>
        <w:t xml:space="preserve">Mooney, C et al (2014). </w:t>
      </w:r>
      <w:r w:rsidRPr="00FC5285">
        <w:rPr>
          <w:rStyle w:val="s1"/>
          <w:i/>
        </w:rPr>
        <w:t>Primary Mathematics Teaching There and Practice</w:t>
      </w:r>
      <w:r>
        <w:rPr>
          <w:rStyle w:val="s1"/>
        </w:rPr>
        <w:t xml:space="preserve">. (7th ed.) Page 7. </w:t>
      </w:r>
    </w:p>
    <w:p w14:paraId="5F5B0AEA" w14:textId="77777777" w:rsidR="007972FE" w:rsidRDefault="007972FE"/>
    <w:p w14:paraId="05EABBB9" w14:textId="77777777" w:rsidR="007972FE" w:rsidRDefault="007972FE" w:rsidP="00327B37">
      <w:pPr>
        <w:pStyle w:val="p1"/>
        <w:rPr>
          <w:rStyle w:val="s1"/>
        </w:rPr>
      </w:pPr>
      <w:r>
        <w:rPr>
          <w:rStyle w:val="s1"/>
        </w:rPr>
        <w:t xml:space="preserve">Mooney, C et al (2014). </w:t>
      </w:r>
      <w:r w:rsidRPr="00FC5285">
        <w:rPr>
          <w:rStyle w:val="s1"/>
          <w:i/>
        </w:rPr>
        <w:t>Primary Mathematics Teaching There and Practice</w:t>
      </w:r>
      <w:r>
        <w:rPr>
          <w:rStyle w:val="s1"/>
        </w:rPr>
        <w:t>. (7th ed.) Page 119.</w:t>
      </w:r>
    </w:p>
    <w:p w14:paraId="6F037CB3" w14:textId="77777777" w:rsidR="007972FE" w:rsidRDefault="007972FE" w:rsidP="007972FE">
      <w:pPr>
        <w:pStyle w:val="p1"/>
        <w:ind w:left="360"/>
        <w:rPr>
          <w:rStyle w:val="s1"/>
        </w:rPr>
      </w:pPr>
    </w:p>
    <w:p w14:paraId="2252CA51" w14:textId="77777777" w:rsidR="007972FE" w:rsidRDefault="007972FE" w:rsidP="00327B37">
      <w:pPr>
        <w:pStyle w:val="p1"/>
        <w:rPr>
          <w:rStyle w:val="s1"/>
        </w:rPr>
      </w:pPr>
      <w:r>
        <w:rPr>
          <w:rStyle w:val="s1"/>
        </w:rPr>
        <w:t xml:space="preserve">Mooney, C et al (2014). </w:t>
      </w:r>
      <w:r>
        <w:rPr>
          <w:rStyle w:val="s1"/>
          <w:i/>
        </w:rPr>
        <w:t>Primary Mathematics Teaching Theory</w:t>
      </w:r>
      <w:r w:rsidRPr="000D6D2E">
        <w:rPr>
          <w:rStyle w:val="s1"/>
          <w:i/>
        </w:rPr>
        <w:t xml:space="preserve"> and Practice</w:t>
      </w:r>
      <w:r>
        <w:rPr>
          <w:rStyle w:val="s1"/>
        </w:rPr>
        <w:t xml:space="preserve">. (7th ed.) Page 121. </w:t>
      </w:r>
    </w:p>
    <w:p w14:paraId="2C368936" w14:textId="77777777" w:rsidR="00493416" w:rsidRDefault="00493416" w:rsidP="007972FE">
      <w:pPr>
        <w:pStyle w:val="p1"/>
        <w:ind w:left="360"/>
        <w:rPr>
          <w:rStyle w:val="s1"/>
        </w:rPr>
      </w:pPr>
    </w:p>
    <w:p w14:paraId="3AF2C0A8" w14:textId="77777777" w:rsidR="00493416" w:rsidRDefault="00493416" w:rsidP="00327B37">
      <w:r>
        <w:t xml:space="preserve">Murphy, C. 2009. University of Exeter. </w:t>
      </w:r>
      <w:r w:rsidRPr="002D6DE2">
        <w:rPr>
          <w:i/>
        </w:rPr>
        <w:t xml:space="preserve">The Role of Subject Knowledge in Primary Student Teachers’ Approaches to Teaching the Topic of Area. </w:t>
      </w:r>
      <w:r>
        <w:t>[Online]. [22</w:t>
      </w:r>
      <w:r w:rsidRPr="002D6DE2">
        <w:rPr>
          <w:vertAlign w:val="superscript"/>
        </w:rPr>
        <w:t>nd</w:t>
      </w:r>
      <w:r>
        <w:t xml:space="preserve"> April 2019]. Available from:</w:t>
      </w:r>
    </w:p>
    <w:p w14:paraId="0DD5B7F7" w14:textId="77777777" w:rsidR="00493416" w:rsidRPr="002D6DE2" w:rsidRDefault="00493416" w:rsidP="00327B37">
      <w:pPr>
        <w:rPr>
          <w:color w:val="0563C1" w:themeColor="hyperlink"/>
          <w:u w:val="single"/>
        </w:rPr>
      </w:pPr>
      <w:r>
        <w:fldChar w:fldCharType="begin"/>
      </w:r>
      <w:r>
        <w:instrText xml:space="preserve"> HYPERLINK "http://ife.ens-lyon.fr/publications/edition-electronique/cerme6/wg10-14-murphy.pdf" </w:instrText>
      </w:r>
      <w:r>
        <w:fldChar w:fldCharType="separate"/>
      </w:r>
      <w:r w:rsidRPr="00A74FDE">
        <w:rPr>
          <w:rStyle w:val="Hyperlink"/>
        </w:rPr>
        <w:t>http://ife.ens-lyon.fr/publications/edition-electronique/cerme6/wg10-14-murphy.pdf</w:t>
      </w:r>
      <w:r>
        <w:rPr>
          <w:rStyle w:val="Hyperlink"/>
        </w:rPr>
        <w:fldChar w:fldCharType="end"/>
      </w:r>
    </w:p>
    <w:p w14:paraId="433A9F01" w14:textId="77777777" w:rsidR="00493416" w:rsidRDefault="00493416" w:rsidP="007972FE">
      <w:pPr>
        <w:pStyle w:val="p1"/>
        <w:ind w:left="360"/>
      </w:pPr>
    </w:p>
    <w:p w14:paraId="1002455D" w14:textId="77777777" w:rsidR="00327B37" w:rsidRDefault="00327B37" w:rsidP="00327B37">
      <w:pPr>
        <w:pStyle w:val="p1"/>
        <w:rPr>
          <w:rStyle w:val="Hyperlink"/>
        </w:rPr>
      </w:pPr>
      <w:r>
        <w:rPr>
          <w:rStyle w:val="s1"/>
        </w:rPr>
        <w:t xml:space="preserve">National college for teaching and leadership. No Date. </w:t>
      </w:r>
      <w:r w:rsidRPr="001C11DD">
        <w:rPr>
          <w:rStyle w:val="s1"/>
          <w:i/>
        </w:rPr>
        <w:t>Subject knowledge: leading teaching</w:t>
      </w:r>
      <w:r>
        <w:rPr>
          <w:rStyle w:val="s1"/>
        </w:rPr>
        <w:t xml:space="preserve">. [Online]. [25th April 2019]. Available from: </w:t>
      </w:r>
      <w:hyperlink r:id="rId7" w:history="1">
        <w:r w:rsidRPr="00C07B68">
          <w:rPr>
            <w:rStyle w:val="Hyperlink"/>
          </w:rPr>
          <w:t>http://www.inspiringleaderstoday.com/ILTMaterials/LEVEL3_LIT-v4.0-2014_08_08-11_54_0/leading-and-improving-teaching/lit-s4/lit-s4-t05.html</w:t>
        </w:r>
      </w:hyperlink>
    </w:p>
    <w:p w14:paraId="4AE1BD34" w14:textId="77777777" w:rsidR="00327B37" w:rsidRDefault="00327B37" w:rsidP="00327B37">
      <w:pPr>
        <w:pStyle w:val="p1"/>
        <w:ind w:left="360"/>
        <w:rPr>
          <w:rStyle w:val="Hyperlink"/>
        </w:rPr>
      </w:pPr>
    </w:p>
    <w:p w14:paraId="462EB3E4" w14:textId="08B8194F" w:rsidR="00327B37" w:rsidRDefault="00327B37" w:rsidP="00327B37">
      <w:pPr>
        <w:pStyle w:val="p1"/>
        <w:rPr>
          <w:rStyle w:val="Hyperlink"/>
        </w:rPr>
      </w:pPr>
      <w:r>
        <w:rPr>
          <w:rStyle w:val="s1"/>
        </w:rPr>
        <w:t xml:space="preserve">Piaget. 1936. </w:t>
      </w:r>
      <w:r w:rsidRPr="00935BEA">
        <w:rPr>
          <w:rStyle w:val="s1"/>
          <w:i/>
        </w:rPr>
        <w:t>Education Theory</w:t>
      </w:r>
      <w:r>
        <w:rPr>
          <w:rStyle w:val="s1"/>
        </w:rPr>
        <w:t xml:space="preserve">. [Online]. [22nd April 2019]. Available from: </w:t>
      </w:r>
      <w:hyperlink r:id="rId8" w:history="1">
        <w:r w:rsidRPr="00C07B68">
          <w:rPr>
            <w:rStyle w:val="Hyperlink"/>
          </w:rPr>
          <w:t>http://www.ucdoer.ie/index.php/Education_Theory/Constructivism_and_Social_Constructivism</w:t>
        </w:r>
      </w:hyperlink>
    </w:p>
    <w:p w14:paraId="0E43D8E1" w14:textId="77777777" w:rsidR="00327B37" w:rsidRDefault="00327B37" w:rsidP="00327B37">
      <w:pPr>
        <w:pStyle w:val="p1"/>
        <w:rPr>
          <w:rStyle w:val="Hyperlink"/>
        </w:rPr>
      </w:pPr>
    </w:p>
    <w:p w14:paraId="5BE3E8AF" w14:textId="77777777" w:rsidR="00327B37" w:rsidRDefault="00327B37" w:rsidP="00327B37">
      <w:pPr>
        <w:pStyle w:val="p1"/>
        <w:rPr>
          <w:rStyle w:val="Hyperlink"/>
        </w:rPr>
      </w:pPr>
    </w:p>
    <w:p w14:paraId="51625D36" w14:textId="77777777" w:rsidR="00327B37" w:rsidRDefault="00327B37" w:rsidP="00327B37">
      <w:pPr>
        <w:pStyle w:val="p1"/>
        <w:rPr>
          <w:rStyle w:val="s1"/>
        </w:rPr>
      </w:pPr>
    </w:p>
    <w:p w14:paraId="459EC013" w14:textId="77777777" w:rsidR="00327B37" w:rsidRDefault="00327B37" w:rsidP="00327B37">
      <w:pPr>
        <w:pStyle w:val="p1"/>
        <w:rPr>
          <w:rStyle w:val="s1"/>
        </w:rPr>
      </w:pPr>
      <w:r>
        <w:rPr>
          <w:rStyle w:val="s1"/>
        </w:rPr>
        <w:t xml:space="preserve">Simply psychology. 2019. </w:t>
      </w:r>
      <w:r w:rsidRPr="00671AEC">
        <w:rPr>
          <w:rStyle w:val="s1"/>
          <w:i/>
        </w:rPr>
        <w:t>What is the Zone of Proximal Development</w:t>
      </w:r>
      <w:r>
        <w:rPr>
          <w:rStyle w:val="s1"/>
        </w:rPr>
        <w:t xml:space="preserve">. [Online]. [22nd April 2019]. Available from: </w:t>
      </w:r>
      <w:hyperlink r:id="rId9" w:history="1">
        <w:r w:rsidRPr="00C07B68">
          <w:rPr>
            <w:rStyle w:val="Hyperlink"/>
          </w:rPr>
          <w:t>https://www.simplypsychology.org/Zone-of-Proximal-Development.html</w:t>
        </w:r>
      </w:hyperlink>
    </w:p>
    <w:p w14:paraId="763B8279" w14:textId="77777777" w:rsidR="00327B37" w:rsidRDefault="00327B37" w:rsidP="00327B37">
      <w:pPr>
        <w:pStyle w:val="p1"/>
        <w:ind w:left="360"/>
        <w:rPr>
          <w:rStyle w:val="s1"/>
        </w:rPr>
      </w:pPr>
    </w:p>
    <w:p w14:paraId="00973D3E" w14:textId="77777777" w:rsidR="00327B37" w:rsidRDefault="00327B37" w:rsidP="00327B37">
      <w:pPr>
        <w:pStyle w:val="p1"/>
        <w:rPr>
          <w:rStyle w:val="Hyperlink"/>
        </w:rPr>
      </w:pPr>
      <w:proofErr w:type="spellStart"/>
      <w:r>
        <w:rPr>
          <w:rStyle w:val="s1"/>
        </w:rPr>
        <w:t>Tes</w:t>
      </w:r>
      <w:proofErr w:type="spellEnd"/>
      <w:r>
        <w:rPr>
          <w:rStyle w:val="s1"/>
        </w:rPr>
        <w:t xml:space="preserve">. 2014. </w:t>
      </w:r>
      <w:r w:rsidRPr="00935BEA">
        <w:rPr>
          <w:rStyle w:val="s1"/>
          <w:i/>
        </w:rPr>
        <w:t>Subject knowledge is prime factor in good teaching, experts say</w:t>
      </w:r>
      <w:r>
        <w:rPr>
          <w:rStyle w:val="s1"/>
        </w:rPr>
        <w:t xml:space="preserve">. [Online]. [22nd April 2019]. Available from: </w:t>
      </w:r>
      <w:hyperlink r:id="rId10" w:history="1">
        <w:r w:rsidRPr="00C07B68">
          <w:rPr>
            <w:rStyle w:val="Hyperlink"/>
          </w:rPr>
          <w:t>https://www.tes.com/news/subject-knowledge-prime-factor-good-teaching-experts-say</w:t>
        </w:r>
      </w:hyperlink>
    </w:p>
    <w:p w14:paraId="6A3DF2BF" w14:textId="77777777" w:rsidR="00327B37" w:rsidRDefault="00327B37" w:rsidP="00327B37">
      <w:pPr>
        <w:pStyle w:val="p1"/>
        <w:rPr>
          <w:rStyle w:val="Hyperlink"/>
        </w:rPr>
      </w:pPr>
    </w:p>
    <w:p w14:paraId="5A5D20B5" w14:textId="77777777" w:rsidR="00327B37" w:rsidRDefault="00327B37" w:rsidP="00327B37">
      <w:pPr>
        <w:pStyle w:val="p1"/>
        <w:rPr>
          <w:rStyle w:val="s1"/>
        </w:rPr>
      </w:pPr>
      <w:proofErr w:type="spellStart"/>
      <w:r>
        <w:rPr>
          <w:rStyle w:val="s1"/>
        </w:rPr>
        <w:t>Ucd</w:t>
      </w:r>
      <w:proofErr w:type="spellEnd"/>
      <w:r>
        <w:rPr>
          <w:rStyle w:val="s1"/>
        </w:rPr>
        <w:t xml:space="preserve"> </w:t>
      </w:r>
      <w:proofErr w:type="spellStart"/>
      <w:r>
        <w:rPr>
          <w:rStyle w:val="s1"/>
        </w:rPr>
        <w:t>dublin</w:t>
      </w:r>
      <w:proofErr w:type="spellEnd"/>
      <w:r>
        <w:rPr>
          <w:rStyle w:val="s1"/>
        </w:rPr>
        <w:t xml:space="preserve">. No Date. </w:t>
      </w:r>
      <w:r w:rsidRPr="00935BEA">
        <w:rPr>
          <w:rStyle w:val="s1"/>
          <w:i/>
        </w:rPr>
        <w:t>Education Theory</w:t>
      </w:r>
      <w:r>
        <w:rPr>
          <w:rStyle w:val="s1"/>
        </w:rPr>
        <w:t xml:space="preserve">. [Online]. [22nd April 2019]. </w:t>
      </w:r>
    </w:p>
    <w:p w14:paraId="41BCB132" w14:textId="77777777" w:rsidR="00327B37" w:rsidRDefault="00327B37" w:rsidP="00327B37">
      <w:pPr>
        <w:pStyle w:val="p1"/>
      </w:pPr>
      <w:r>
        <w:rPr>
          <w:rStyle w:val="s1"/>
        </w:rPr>
        <w:t xml:space="preserve">Available from: </w:t>
      </w:r>
      <w:hyperlink r:id="rId11" w:history="1">
        <w:r w:rsidRPr="00C07B68">
          <w:rPr>
            <w:rStyle w:val="Hyperlink"/>
          </w:rPr>
          <w:t>http://www.ucdoer.ie/index.php/Education_Theory/Constructivism_and_Social_Constructivism</w:t>
        </w:r>
      </w:hyperlink>
    </w:p>
    <w:p w14:paraId="65968444" w14:textId="77777777" w:rsidR="00327B37" w:rsidRDefault="00327B37" w:rsidP="00327B37">
      <w:pPr>
        <w:pStyle w:val="p1"/>
      </w:pPr>
    </w:p>
    <w:p w14:paraId="34F97163" w14:textId="77777777" w:rsidR="00091402" w:rsidRDefault="00091402" w:rsidP="00091402">
      <w:pPr>
        <w:pStyle w:val="p1"/>
        <w:rPr>
          <w:rStyle w:val="s1"/>
        </w:rPr>
      </w:pPr>
      <w:r>
        <w:rPr>
          <w:rStyle w:val="s1"/>
        </w:rPr>
        <w:t xml:space="preserve">Welsh government. 2014. </w:t>
      </w:r>
      <w:r w:rsidRPr="008740E5">
        <w:rPr>
          <w:rStyle w:val="s1"/>
          <w:i/>
        </w:rPr>
        <w:t>National Literacy and Numeracy Framework</w:t>
      </w:r>
      <w:r>
        <w:rPr>
          <w:rStyle w:val="s1"/>
        </w:rPr>
        <w:t xml:space="preserve">. [Online]. [22nd April 2019]. Page 4. Available from: </w:t>
      </w:r>
    </w:p>
    <w:p w14:paraId="607FB7A2" w14:textId="77777777" w:rsidR="00091402" w:rsidRDefault="00091402" w:rsidP="00091402">
      <w:pPr>
        <w:pStyle w:val="p1"/>
        <w:rPr>
          <w:rStyle w:val="s1"/>
        </w:rPr>
      </w:pPr>
      <w:hyperlink r:id="rId12" w:history="1">
        <w:r w:rsidRPr="00C07B68">
          <w:rPr>
            <w:rStyle w:val="Hyperlink"/>
          </w:rPr>
          <w:t>https://learning.gov.wales/resources/browse-all/nlnf/framework?component=literacy&amp;year=6938356_2&amp;selectedYear=col_9&amp;lang=en</w:t>
        </w:r>
      </w:hyperlink>
    </w:p>
    <w:p w14:paraId="500A44AD" w14:textId="77777777" w:rsidR="00091402" w:rsidRDefault="00091402" w:rsidP="00327B37">
      <w:pPr>
        <w:pStyle w:val="p1"/>
      </w:pPr>
    </w:p>
    <w:p w14:paraId="5974A09C" w14:textId="77777777" w:rsidR="00091402" w:rsidRDefault="00091402" w:rsidP="00091402">
      <w:pPr>
        <w:pStyle w:val="p1"/>
        <w:rPr>
          <w:rStyle w:val="s1"/>
        </w:rPr>
      </w:pPr>
      <w:r>
        <w:rPr>
          <w:rStyle w:val="s1"/>
        </w:rPr>
        <w:t xml:space="preserve">Welsh government. 2014. </w:t>
      </w:r>
      <w:r w:rsidRPr="00FC5285">
        <w:rPr>
          <w:rStyle w:val="s1"/>
          <w:i/>
        </w:rPr>
        <w:t>National Literacy and Numeracy Framework</w:t>
      </w:r>
      <w:r>
        <w:rPr>
          <w:rStyle w:val="s1"/>
        </w:rPr>
        <w:t>. [Online]. [22nd April 2019]. Page 4. Available from:</w:t>
      </w:r>
    </w:p>
    <w:p w14:paraId="6A426200" w14:textId="77777777" w:rsidR="00091402" w:rsidRDefault="00091402" w:rsidP="00091402">
      <w:pPr>
        <w:pStyle w:val="p1"/>
        <w:rPr>
          <w:rStyle w:val="s1"/>
        </w:rPr>
      </w:pPr>
      <w:hyperlink r:id="rId13" w:history="1">
        <w:r w:rsidRPr="001419D0">
          <w:rPr>
            <w:rStyle w:val="Hyperlink"/>
          </w:rPr>
          <w:t>https://learning.gov.wales/resources/browse-all/nlnf/framework?component=numeracy&amp;year=6938344_2&amp;selectedYear=col_7&amp;lang=en</w:t>
        </w:r>
      </w:hyperlink>
    </w:p>
    <w:p w14:paraId="0FB69855" w14:textId="77777777" w:rsidR="00091402" w:rsidRDefault="00091402" w:rsidP="00091402"/>
    <w:p w14:paraId="6AFEB1CB" w14:textId="77777777" w:rsidR="00091402" w:rsidRDefault="00091402" w:rsidP="00091402">
      <w:pPr>
        <w:pStyle w:val="p1"/>
        <w:rPr>
          <w:rStyle w:val="s1"/>
        </w:rPr>
      </w:pPr>
      <w:r>
        <w:rPr>
          <w:rStyle w:val="s1"/>
        </w:rPr>
        <w:t xml:space="preserve">Welsh government. 2014. </w:t>
      </w:r>
      <w:r w:rsidRPr="00FC5285">
        <w:rPr>
          <w:rStyle w:val="s1"/>
          <w:i/>
        </w:rPr>
        <w:t>National Literacy and Numeracy Framework</w:t>
      </w:r>
      <w:r>
        <w:rPr>
          <w:rStyle w:val="s1"/>
        </w:rPr>
        <w:t>. [Online]. [22nd April 2019]. Page 4. Available from:</w:t>
      </w:r>
    </w:p>
    <w:p w14:paraId="47F7AC6F" w14:textId="77777777" w:rsidR="00091402" w:rsidRDefault="00091402" w:rsidP="00091402">
      <w:pPr>
        <w:pStyle w:val="p1"/>
        <w:rPr>
          <w:rStyle w:val="s1"/>
        </w:rPr>
      </w:pPr>
      <w:hyperlink r:id="rId14" w:history="1">
        <w:r w:rsidRPr="001419D0">
          <w:rPr>
            <w:rStyle w:val="Hyperlink"/>
          </w:rPr>
          <w:t>https://learning.gov.wales/resources/browse-all/nlnf/framework?component=numeracy&amp;year=6938344_2&amp;selectedYear=col_7&amp;lang=en</w:t>
        </w:r>
      </w:hyperlink>
    </w:p>
    <w:p w14:paraId="473287EF" w14:textId="77777777" w:rsidR="00FE209B" w:rsidRDefault="00FE209B" w:rsidP="00FE209B"/>
    <w:p w14:paraId="7895BF7A" w14:textId="77777777" w:rsidR="00FE209B" w:rsidRDefault="00FE209B" w:rsidP="00FE209B">
      <w:pPr>
        <w:pStyle w:val="p1"/>
        <w:rPr>
          <w:rStyle w:val="s1"/>
        </w:rPr>
      </w:pPr>
      <w:r>
        <w:rPr>
          <w:rStyle w:val="s1"/>
        </w:rPr>
        <w:t xml:space="preserve">Welsh government. 2014. </w:t>
      </w:r>
      <w:r w:rsidRPr="006D1A35">
        <w:rPr>
          <w:rStyle w:val="s1"/>
          <w:i/>
        </w:rPr>
        <w:t>National Literacy and numeracy Framework</w:t>
      </w:r>
      <w:r>
        <w:rPr>
          <w:rStyle w:val="s1"/>
        </w:rPr>
        <w:t>. [Online]. [22nd April 2019]. Page 6. Available from:</w:t>
      </w:r>
    </w:p>
    <w:p w14:paraId="23DF9B7D" w14:textId="77777777" w:rsidR="00FE209B" w:rsidRDefault="00FE209B" w:rsidP="00FE209B">
      <w:pPr>
        <w:pStyle w:val="p1"/>
      </w:pPr>
      <w:hyperlink r:id="rId15" w:history="1">
        <w:r w:rsidRPr="00C07B68">
          <w:rPr>
            <w:rStyle w:val="Hyperlink"/>
          </w:rPr>
          <w:t>https://learning.gov.wales/resources/browse-all/nlnf/framework?component=literacy&amp;year=6938356_2&amp;selectedYear=col_9&amp;lang=en</w:t>
        </w:r>
      </w:hyperlink>
    </w:p>
    <w:p w14:paraId="19AF9942" w14:textId="77777777" w:rsidR="00327B37" w:rsidRDefault="00327B37" w:rsidP="00327B37">
      <w:pPr>
        <w:pStyle w:val="p1"/>
        <w:ind w:left="360"/>
        <w:rPr>
          <w:rStyle w:val="s1"/>
        </w:rPr>
      </w:pPr>
    </w:p>
    <w:p w14:paraId="2DF7A0D7" w14:textId="737702CF" w:rsidR="00474B72" w:rsidRDefault="00474B72" w:rsidP="00FE209B">
      <w:pPr>
        <w:pStyle w:val="p1"/>
        <w:rPr>
          <w:rStyle w:val="s1"/>
        </w:rPr>
      </w:pPr>
      <w:r>
        <w:rPr>
          <w:rStyle w:val="s1"/>
        </w:rPr>
        <w:t xml:space="preserve">Welsh government. Revised 2015. </w:t>
      </w:r>
      <w:r w:rsidRPr="008740E5">
        <w:rPr>
          <w:rStyle w:val="s1"/>
          <w:i/>
        </w:rPr>
        <w:t>Foundation Phase Framework</w:t>
      </w:r>
      <w:r>
        <w:rPr>
          <w:rStyle w:val="s1"/>
        </w:rPr>
        <w:t xml:space="preserve">. [Online]. [22nd April 2019]. Page 27. Available from: </w:t>
      </w:r>
    </w:p>
    <w:bookmarkStart w:id="0" w:name="_GoBack"/>
    <w:bookmarkEnd w:id="0"/>
    <w:p w14:paraId="45E64526" w14:textId="55107576" w:rsidR="00474B72" w:rsidRDefault="00FE209B" w:rsidP="00FE209B">
      <w:pPr>
        <w:pStyle w:val="p1"/>
        <w:rPr>
          <w:rStyle w:val="s1"/>
        </w:rPr>
      </w:pPr>
      <w:r>
        <w:fldChar w:fldCharType="begin"/>
      </w:r>
      <w:r>
        <w:instrText xml:space="preserve"> HYPERLINK "https://learning.gov.wales/docs/learningwales/publications/150803-fp-framework-en.pdf" </w:instrText>
      </w:r>
      <w:r>
        <w:fldChar w:fldCharType="separate"/>
      </w:r>
      <w:r w:rsidR="00474B72" w:rsidRPr="001419D0">
        <w:rPr>
          <w:rStyle w:val="Hyperlink"/>
        </w:rPr>
        <w:t>https://learning.gov.wales/docs/learningwales/publications/150803-fp-framework-en.pdf</w:t>
      </w:r>
      <w:r>
        <w:rPr>
          <w:rStyle w:val="Hyperlink"/>
        </w:rPr>
        <w:fldChar w:fldCharType="end"/>
      </w:r>
    </w:p>
    <w:p w14:paraId="4A5794AD" w14:textId="77777777" w:rsidR="00E13D42" w:rsidRDefault="00E13D42" w:rsidP="002D6DE2">
      <w:pPr>
        <w:pStyle w:val="p1"/>
        <w:rPr>
          <w:rStyle w:val="s1"/>
        </w:rPr>
      </w:pPr>
    </w:p>
    <w:p w14:paraId="6AAA672A" w14:textId="77777777" w:rsidR="00165D2B" w:rsidRDefault="00165D2B" w:rsidP="002D6DE2"/>
    <w:p w14:paraId="2B52DB39" w14:textId="77777777" w:rsidR="00050C11" w:rsidRPr="00E27D5E" w:rsidRDefault="00050C11"/>
    <w:sectPr w:rsidR="00050C11" w:rsidRPr="00E27D5E" w:rsidSect="007C411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Neue">
    <w:altName w:val="Corbel"/>
    <w:panose1 w:val="02000503000000020004"/>
    <w:charset w:val="00"/>
    <w:family w:val="auto"/>
    <w:pitch w:val="variable"/>
    <w:sig w:usb0="E50002FF" w:usb1="500079DB" w:usb2="0000001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DE5018F"/>
    <w:multiLevelType w:val="hybridMultilevel"/>
    <w:tmpl w:val="01207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7D5E"/>
    <w:rsid w:val="0000069F"/>
    <w:rsid w:val="00011A58"/>
    <w:rsid w:val="00011F70"/>
    <w:rsid w:val="000148D0"/>
    <w:rsid w:val="00035552"/>
    <w:rsid w:val="000364A2"/>
    <w:rsid w:val="000405F1"/>
    <w:rsid w:val="0004321E"/>
    <w:rsid w:val="00050C11"/>
    <w:rsid w:val="00070EF1"/>
    <w:rsid w:val="00075F24"/>
    <w:rsid w:val="000775D7"/>
    <w:rsid w:val="000811BC"/>
    <w:rsid w:val="00085780"/>
    <w:rsid w:val="00090187"/>
    <w:rsid w:val="00091402"/>
    <w:rsid w:val="00094C30"/>
    <w:rsid w:val="000A416F"/>
    <w:rsid w:val="000A607E"/>
    <w:rsid w:val="000B3582"/>
    <w:rsid w:val="000C3487"/>
    <w:rsid w:val="000D2283"/>
    <w:rsid w:val="000D6D2E"/>
    <w:rsid w:val="000E7F5D"/>
    <w:rsid w:val="00110324"/>
    <w:rsid w:val="00132C02"/>
    <w:rsid w:val="0015479B"/>
    <w:rsid w:val="0015797C"/>
    <w:rsid w:val="00165D2B"/>
    <w:rsid w:val="00182A6F"/>
    <w:rsid w:val="0019113C"/>
    <w:rsid w:val="001A67C6"/>
    <w:rsid w:val="001B656F"/>
    <w:rsid w:val="001C11DD"/>
    <w:rsid w:val="001C31EF"/>
    <w:rsid w:val="001C4D74"/>
    <w:rsid w:val="001E5CC2"/>
    <w:rsid w:val="00204D96"/>
    <w:rsid w:val="00207517"/>
    <w:rsid w:val="00223DD0"/>
    <w:rsid w:val="00241E6E"/>
    <w:rsid w:val="0024292D"/>
    <w:rsid w:val="00260911"/>
    <w:rsid w:val="00287451"/>
    <w:rsid w:val="00291EB3"/>
    <w:rsid w:val="002931C8"/>
    <w:rsid w:val="0029383E"/>
    <w:rsid w:val="00295617"/>
    <w:rsid w:val="002973E7"/>
    <w:rsid w:val="002A3D54"/>
    <w:rsid w:val="002A7B45"/>
    <w:rsid w:val="002B7D5C"/>
    <w:rsid w:val="002D6DE2"/>
    <w:rsid w:val="002E6BDA"/>
    <w:rsid w:val="002F021C"/>
    <w:rsid w:val="002F7B4C"/>
    <w:rsid w:val="003020B7"/>
    <w:rsid w:val="00303B24"/>
    <w:rsid w:val="00303DF0"/>
    <w:rsid w:val="00320638"/>
    <w:rsid w:val="00324E7F"/>
    <w:rsid w:val="00327B37"/>
    <w:rsid w:val="00333CAE"/>
    <w:rsid w:val="003360FB"/>
    <w:rsid w:val="00351B76"/>
    <w:rsid w:val="00352B3C"/>
    <w:rsid w:val="00363B59"/>
    <w:rsid w:val="00377788"/>
    <w:rsid w:val="00381236"/>
    <w:rsid w:val="00387E92"/>
    <w:rsid w:val="0039229B"/>
    <w:rsid w:val="0039353F"/>
    <w:rsid w:val="003B299C"/>
    <w:rsid w:val="003B483C"/>
    <w:rsid w:val="003B672C"/>
    <w:rsid w:val="003C3459"/>
    <w:rsid w:val="003D6F8B"/>
    <w:rsid w:val="003F0CA9"/>
    <w:rsid w:val="00412C6D"/>
    <w:rsid w:val="004214C0"/>
    <w:rsid w:val="004271F9"/>
    <w:rsid w:val="00432F85"/>
    <w:rsid w:val="004331FD"/>
    <w:rsid w:val="00434813"/>
    <w:rsid w:val="00474B72"/>
    <w:rsid w:val="00493416"/>
    <w:rsid w:val="004B6994"/>
    <w:rsid w:val="004C00F9"/>
    <w:rsid w:val="004C42BF"/>
    <w:rsid w:val="004D360D"/>
    <w:rsid w:val="004F4ED6"/>
    <w:rsid w:val="00537951"/>
    <w:rsid w:val="00545482"/>
    <w:rsid w:val="00547ACA"/>
    <w:rsid w:val="0055216B"/>
    <w:rsid w:val="0056434D"/>
    <w:rsid w:val="00571552"/>
    <w:rsid w:val="0057447D"/>
    <w:rsid w:val="005751B7"/>
    <w:rsid w:val="0057590D"/>
    <w:rsid w:val="005773BC"/>
    <w:rsid w:val="0058536D"/>
    <w:rsid w:val="00595AFF"/>
    <w:rsid w:val="005A5865"/>
    <w:rsid w:val="005D45F3"/>
    <w:rsid w:val="005D4985"/>
    <w:rsid w:val="005D4A39"/>
    <w:rsid w:val="005E7D0E"/>
    <w:rsid w:val="005F65D2"/>
    <w:rsid w:val="00600DD9"/>
    <w:rsid w:val="006228E3"/>
    <w:rsid w:val="0062725F"/>
    <w:rsid w:val="00627E7E"/>
    <w:rsid w:val="006457A7"/>
    <w:rsid w:val="006632D8"/>
    <w:rsid w:val="006641A0"/>
    <w:rsid w:val="00666EAE"/>
    <w:rsid w:val="00671AEC"/>
    <w:rsid w:val="00685285"/>
    <w:rsid w:val="006866D7"/>
    <w:rsid w:val="006C4906"/>
    <w:rsid w:val="006C4D6C"/>
    <w:rsid w:val="006D1A35"/>
    <w:rsid w:val="00717577"/>
    <w:rsid w:val="007641EF"/>
    <w:rsid w:val="00771E55"/>
    <w:rsid w:val="007758A7"/>
    <w:rsid w:val="00786F8A"/>
    <w:rsid w:val="00791A35"/>
    <w:rsid w:val="00794C3E"/>
    <w:rsid w:val="00796A2D"/>
    <w:rsid w:val="007972FE"/>
    <w:rsid w:val="007A3318"/>
    <w:rsid w:val="007A47E8"/>
    <w:rsid w:val="007B77F9"/>
    <w:rsid w:val="007C4119"/>
    <w:rsid w:val="007F0B6C"/>
    <w:rsid w:val="00802332"/>
    <w:rsid w:val="00804C06"/>
    <w:rsid w:val="0081307C"/>
    <w:rsid w:val="00830984"/>
    <w:rsid w:val="008355EF"/>
    <w:rsid w:val="00840C43"/>
    <w:rsid w:val="008446B9"/>
    <w:rsid w:val="00853387"/>
    <w:rsid w:val="00872FF9"/>
    <w:rsid w:val="008740E5"/>
    <w:rsid w:val="00875843"/>
    <w:rsid w:val="0088232D"/>
    <w:rsid w:val="00886353"/>
    <w:rsid w:val="00887553"/>
    <w:rsid w:val="00893D37"/>
    <w:rsid w:val="008A2196"/>
    <w:rsid w:val="008A50F4"/>
    <w:rsid w:val="008A7DF4"/>
    <w:rsid w:val="008B35CC"/>
    <w:rsid w:val="008D7BEB"/>
    <w:rsid w:val="008F71F8"/>
    <w:rsid w:val="00904FD1"/>
    <w:rsid w:val="009068B6"/>
    <w:rsid w:val="00915C76"/>
    <w:rsid w:val="00917511"/>
    <w:rsid w:val="00926533"/>
    <w:rsid w:val="00927B2D"/>
    <w:rsid w:val="00935BEA"/>
    <w:rsid w:val="00937AD2"/>
    <w:rsid w:val="00944C92"/>
    <w:rsid w:val="00963E8A"/>
    <w:rsid w:val="00965DFE"/>
    <w:rsid w:val="009822FC"/>
    <w:rsid w:val="0098388D"/>
    <w:rsid w:val="009848A9"/>
    <w:rsid w:val="0098669A"/>
    <w:rsid w:val="009A602A"/>
    <w:rsid w:val="009A78F4"/>
    <w:rsid w:val="009B7058"/>
    <w:rsid w:val="009E0D57"/>
    <w:rsid w:val="009E2D8A"/>
    <w:rsid w:val="00A410C5"/>
    <w:rsid w:val="00A42293"/>
    <w:rsid w:val="00A66F8B"/>
    <w:rsid w:val="00AA67D2"/>
    <w:rsid w:val="00AC1B0A"/>
    <w:rsid w:val="00B000CE"/>
    <w:rsid w:val="00B02BCD"/>
    <w:rsid w:val="00B13AA9"/>
    <w:rsid w:val="00B218AA"/>
    <w:rsid w:val="00B32A86"/>
    <w:rsid w:val="00B51581"/>
    <w:rsid w:val="00B62E24"/>
    <w:rsid w:val="00B672CA"/>
    <w:rsid w:val="00B67C63"/>
    <w:rsid w:val="00B72542"/>
    <w:rsid w:val="00B81E89"/>
    <w:rsid w:val="00B90055"/>
    <w:rsid w:val="00B90EDB"/>
    <w:rsid w:val="00B944D5"/>
    <w:rsid w:val="00BA0CB1"/>
    <w:rsid w:val="00BA7ECF"/>
    <w:rsid w:val="00BC1306"/>
    <w:rsid w:val="00BC13DF"/>
    <w:rsid w:val="00BE244B"/>
    <w:rsid w:val="00BE523B"/>
    <w:rsid w:val="00BF4B9F"/>
    <w:rsid w:val="00BF6264"/>
    <w:rsid w:val="00BF63A3"/>
    <w:rsid w:val="00BF7438"/>
    <w:rsid w:val="00C02E9B"/>
    <w:rsid w:val="00C048BB"/>
    <w:rsid w:val="00C05467"/>
    <w:rsid w:val="00C13B72"/>
    <w:rsid w:val="00C164CD"/>
    <w:rsid w:val="00C2586D"/>
    <w:rsid w:val="00C37F0A"/>
    <w:rsid w:val="00C413D9"/>
    <w:rsid w:val="00C43087"/>
    <w:rsid w:val="00C47AF9"/>
    <w:rsid w:val="00C62F98"/>
    <w:rsid w:val="00C900F0"/>
    <w:rsid w:val="00C97357"/>
    <w:rsid w:val="00CA2832"/>
    <w:rsid w:val="00CD4D44"/>
    <w:rsid w:val="00CE365C"/>
    <w:rsid w:val="00CF672C"/>
    <w:rsid w:val="00CF77AC"/>
    <w:rsid w:val="00D04537"/>
    <w:rsid w:val="00D045D3"/>
    <w:rsid w:val="00D458F1"/>
    <w:rsid w:val="00D716C5"/>
    <w:rsid w:val="00D80142"/>
    <w:rsid w:val="00D826AC"/>
    <w:rsid w:val="00D871AA"/>
    <w:rsid w:val="00D94EEE"/>
    <w:rsid w:val="00D96AC5"/>
    <w:rsid w:val="00DA1E13"/>
    <w:rsid w:val="00DB05D7"/>
    <w:rsid w:val="00DB6850"/>
    <w:rsid w:val="00DC7EEF"/>
    <w:rsid w:val="00DE4B7E"/>
    <w:rsid w:val="00DF7453"/>
    <w:rsid w:val="00E053BA"/>
    <w:rsid w:val="00E11930"/>
    <w:rsid w:val="00E13D42"/>
    <w:rsid w:val="00E25F3D"/>
    <w:rsid w:val="00E27AD7"/>
    <w:rsid w:val="00E27D5E"/>
    <w:rsid w:val="00E421E8"/>
    <w:rsid w:val="00E43A37"/>
    <w:rsid w:val="00E52851"/>
    <w:rsid w:val="00E56495"/>
    <w:rsid w:val="00E6400F"/>
    <w:rsid w:val="00E64C9B"/>
    <w:rsid w:val="00E824A1"/>
    <w:rsid w:val="00E930CF"/>
    <w:rsid w:val="00EA58C7"/>
    <w:rsid w:val="00EA6D31"/>
    <w:rsid w:val="00EB0082"/>
    <w:rsid w:val="00EC7B91"/>
    <w:rsid w:val="00F42C3E"/>
    <w:rsid w:val="00F43718"/>
    <w:rsid w:val="00F47303"/>
    <w:rsid w:val="00F47553"/>
    <w:rsid w:val="00F6602F"/>
    <w:rsid w:val="00F774B6"/>
    <w:rsid w:val="00F77C94"/>
    <w:rsid w:val="00F8074B"/>
    <w:rsid w:val="00F93654"/>
    <w:rsid w:val="00F96F89"/>
    <w:rsid w:val="00FA131B"/>
    <w:rsid w:val="00FB5E35"/>
    <w:rsid w:val="00FC5285"/>
    <w:rsid w:val="00FE209B"/>
    <w:rsid w:val="00FF4E2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79BF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37951"/>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537951"/>
    <w:rPr>
      <w:color w:val="0563C1" w:themeColor="hyperlink"/>
      <w:u w:val="single"/>
    </w:rPr>
  </w:style>
  <w:style w:type="character" w:styleId="FollowedHyperlink">
    <w:name w:val="FollowedHyperlink"/>
    <w:basedOn w:val="DefaultParagraphFont"/>
    <w:uiPriority w:val="99"/>
    <w:semiHidden/>
    <w:unhideWhenUsed/>
    <w:rsid w:val="00B13AA9"/>
    <w:rPr>
      <w:color w:val="954F72" w:themeColor="followedHyperlink"/>
      <w:u w:val="single"/>
    </w:rPr>
  </w:style>
  <w:style w:type="paragraph" w:customStyle="1" w:styleId="p1">
    <w:name w:val="p1"/>
    <w:basedOn w:val="Normal"/>
    <w:rsid w:val="00E421E8"/>
    <w:rPr>
      <w:rFonts w:ascii="Helvetica Neue" w:hAnsi="Helvetica Neue" w:cs="Times New Roman"/>
      <w:color w:val="212529"/>
      <w:lang w:eastAsia="en-GB"/>
    </w:rPr>
  </w:style>
  <w:style w:type="character" w:customStyle="1" w:styleId="s1">
    <w:name w:val="s1"/>
    <w:basedOn w:val="DefaultParagraphFont"/>
    <w:rsid w:val="00E421E8"/>
  </w:style>
  <w:style w:type="paragraph" w:styleId="ListParagraph">
    <w:name w:val="List Paragraph"/>
    <w:basedOn w:val="Normal"/>
    <w:uiPriority w:val="34"/>
    <w:qFormat/>
    <w:rsid w:val="0057155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5890754">
      <w:bodyDiv w:val="1"/>
      <w:marLeft w:val="0"/>
      <w:marRight w:val="0"/>
      <w:marTop w:val="0"/>
      <w:marBottom w:val="0"/>
      <w:divBdr>
        <w:top w:val="none" w:sz="0" w:space="0" w:color="auto"/>
        <w:left w:val="none" w:sz="0" w:space="0" w:color="auto"/>
        <w:bottom w:val="none" w:sz="0" w:space="0" w:color="auto"/>
        <w:right w:val="none" w:sz="0" w:space="0" w:color="auto"/>
      </w:divBdr>
    </w:div>
    <w:div w:id="334307330">
      <w:bodyDiv w:val="1"/>
      <w:marLeft w:val="0"/>
      <w:marRight w:val="0"/>
      <w:marTop w:val="0"/>
      <w:marBottom w:val="0"/>
      <w:divBdr>
        <w:top w:val="none" w:sz="0" w:space="0" w:color="auto"/>
        <w:left w:val="none" w:sz="0" w:space="0" w:color="auto"/>
        <w:bottom w:val="none" w:sz="0" w:space="0" w:color="auto"/>
        <w:right w:val="none" w:sz="0" w:space="0" w:color="auto"/>
      </w:divBdr>
    </w:div>
    <w:div w:id="437914648">
      <w:bodyDiv w:val="1"/>
      <w:marLeft w:val="0"/>
      <w:marRight w:val="0"/>
      <w:marTop w:val="0"/>
      <w:marBottom w:val="0"/>
      <w:divBdr>
        <w:top w:val="none" w:sz="0" w:space="0" w:color="auto"/>
        <w:left w:val="none" w:sz="0" w:space="0" w:color="auto"/>
        <w:bottom w:val="none" w:sz="0" w:space="0" w:color="auto"/>
        <w:right w:val="none" w:sz="0" w:space="0" w:color="auto"/>
      </w:divBdr>
    </w:div>
    <w:div w:id="565455983">
      <w:bodyDiv w:val="1"/>
      <w:marLeft w:val="0"/>
      <w:marRight w:val="0"/>
      <w:marTop w:val="0"/>
      <w:marBottom w:val="0"/>
      <w:divBdr>
        <w:top w:val="none" w:sz="0" w:space="0" w:color="auto"/>
        <w:left w:val="none" w:sz="0" w:space="0" w:color="auto"/>
        <w:bottom w:val="none" w:sz="0" w:space="0" w:color="auto"/>
        <w:right w:val="none" w:sz="0" w:space="0" w:color="auto"/>
      </w:divBdr>
    </w:div>
    <w:div w:id="804545212">
      <w:bodyDiv w:val="1"/>
      <w:marLeft w:val="0"/>
      <w:marRight w:val="0"/>
      <w:marTop w:val="0"/>
      <w:marBottom w:val="0"/>
      <w:divBdr>
        <w:top w:val="none" w:sz="0" w:space="0" w:color="auto"/>
        <w:left w:val="none" w:sz="0" w:space="0" w:color="auto"/>
        <w:bottom w:val="none" w:sz="0" w:space="0" w:color="auto"/>
        <w:right w:val="none" w:sz="0" w:space="0" w:color="auto"/>
      </w:divBdr>
    </w:div>
    <w:div w:id="856894893">
      <w:bodyDiv w:val="1"/>
      <w:marLeft w:val="0"/>
      <w:marRight w:val="0"/>
      <w:marTop w:val="0"/>
      <w:marBottom w:val="0"/>
      <w:divBdr>
        <w:top w:val="none" w:sz="0" w:space="0" w:color="auto"/>
        <w:left w:val="none" w:sz="0" w:space="0" w:color="auto"/>
        <w:bottom w:val="none" w:sz="0" w:space="0" w:color="auto"/>
        <w:right w:val="none" w:sz="0" w:space="0" w:color="auto"/>
      </w:divBdr>
    </w:div>
    <w:div w:id="900946988">
      <w:bodyDiv w:val="1"/>
      <w:marLeft w:val="0"/>
      <w:marRight w:val="0"/>
      <w:marTop w:val="0"/>
      <w:marBottom w:val="0"/>
      <w:divBdr>
        <w:top w:val="none" w:sz="0" w:space="0" w:color="auto"/>
        <w:left w:val="none" w:sz="0" w:space="0" w:color="auto"/>
        <w:bottom w:val="none" w:sz="0" w:space="0" w:color="auto"/>
        <w:right w:val="none" w:sz="0" w:space="0" w:color="auto"/>
      </w:divBdr>
    </w:div>
    <w:div w:id="1160732953">
      <w:bodyDiv w:val="1"/>
      <w:marLeft w:val="0"/>
      <w:marRight w:val="0"/>
      <w:marTop w:val="0"/>
      <w:marBottom w:val="0"/>
      <w:divBdr>
        <w:top w:val="none" w:sz="0" w:space="0" w:color="auto"/>
        <w:left w:val="none" w:sz="0" w:space="0" w:color="auto"/>
        <w:bottom w:val="none" w:sz="0" w:space="0" w:color="auto"/>
        <w:right w:val="none" w:sz="0" w:space="0" w:color="auto"/>
      </w:divBdr>
    </w:div>
    <w:div w:id="1265648220">
      <w:bodyDiv w:val="1"/>
      <w:marLeft w:val="0"/>
      <w:marRight w:val="0"/>
      <w:marTop w:val="0"/>
      <w:marBottom w:val="0"/>
      <w:divBdr>
        <w:top w:val="none" w:sz="0" w:space="0" w:color="auto"/>
        <w:left w:val="none" w:sz="0" w:space="0" w:color="auto"/>
        <w:bottom w:val="none" w:sz="0" w:space="0" w:color="auto"/>
        <w:right w:val="none" w:sz="0" w:space="0" w:color="auto"/>
      </w:divBdr>
      <w:divsChild>
        <w:div w:id="1680741396">
          <w:marLeft w:val="0"/>
          <w:marRight w:val="0"/>
          <w:marTop w:val="0"/>
          <w:marBottom w:val="0"/>
          <w:divBdr>
            <w:top w:val="none" w:sz="0" w:space="0" w:color="auto"/>
            <w:left w:val="none" w:sz="0" w:space="0" w:color="auto"/>
            <w:bottom w:val="none" w:sz="0" w:space="0" w:color="auto"/>
            <w:right w:val="none" w:sz="0" w:space="0" w:color="auto"/>
          </w:divBdr>
          <w:divsChild>
            <w:div w:id="2118520852">
              <w:marLeft w:val="0"/>
              <w:marRight w:val="0"/>
              <w:marTop w:val="0"/>
              <w:marBottom w:val="0"/>
              <w:divBdr>
                <w:top w:val="none" w:sz="0" w:space="0" w:color="auto"/>
                <w:left w:val="none" w:sz="0" w:space="0" w:color="auto"/>
                <w:bottom w:val="none" w:sz="0" w:space="0" w:color="auto"/>
                <w:right w:val="none" w:sz="0" w:space="0" w:color="auto"/>
              </w:divBdr>
              <w:divsChild>
                <w:div w:id="1127240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073500">
      <w:bodyDiv w:val="1"/>
      <w:marLeft w:val="0"/>
      <w:marRight w:val="0"/>
      <w:marTop w:val="0"/>
      <w:marBottom w:val="0"/>
      <w:divBdr>
        <w:top w:val="none" w:sz="0" w:space="0" w:color="auto"/>
        <w:left w:val="none" w:sz="0" w:space="0" w:color="auto"/>
        <w:bottom w:val="none" w:sz="0" w:space="0" w:color="auto"/>
        <w:right w:val="none" w:sz="0" w:space="0" w:color="auto"/>
      </w:divBdr>
    </w:div>
    <w:div w:id="1666277829">
      <w:bodyDiv w:val="1"/>
      <w:marLeft w:val="0"/>
      <w:marRight w:val="0"/>
      <w:marTop w:val="0"/>
      <w:marBottom w:val="0"/>
      <w:divBdr>
        <w:top w:val="none" w:sz="0" w:space="0" w:color="auto"/>
        <w:left w:val="none" w:sz="0" w:space="0" w:color="auto"/>
        <w:bottom w:val="none" w:sz="0" w:space="0" w:color="auto"/>
        <w:right w:val="none" w:sz="0" w:space="0" w:color="auto"/>
      </w:divBdr>
    </w:div>
    <w:div w:id="1711147371">
      <w:bodyDiv w:val="1"/>
      <w:marLeft w:val="0"/>
      <w:marRight w:val="0"/>
      <w:marTop w:val="0"/>
      <w:marBottom w:val="0"/>
      <w:divBdr>
        <w:top w:val="none" w:sz="0" w:space="0" w:color="auto"/>
        <w:left w:val="none" w:sz="0" w:space="0" w:color="auto"/>
        <w:bottom w:val="none" w:sz="0" w:space="0" w:color="auto"/>
        <w:right w:val="none" w:sz="0" w:space="0" w:color="auto"/>
      </w:divBdr>
    </w:div>
    <w:div w:id="1751465393">
      <w:bodyDiv w:val="1"/>
      <w:marLeft w:val="0"/>
      <w:marRight w:val="0"/>
      <w:marTop w:val="0"/>
      <w:marBottom w:val="0"/>
      <w:divBdr>
        <w:top w:val="none" w:sz="0" w:space="0" w:color="auto"/>
        <w:left w:val="none" w:sz="0" w:space="0" w:color="auto"/>
        <w:bottom w:val="none" w:sz="0" w:space="0" w:color="auto"/>
        <w:right w:val="none" w:sz="0" w:space="0" w:color="auto"/>
      </w:divBdr>
    </w:div>
    <w:div w:id="1757239571">
      <w:bodyDiv w:val="1"/>
      <w:marLeft w:val="0"/>
      <w:marRight w:val="0"/>
      <w:marTop w:val="0"/>
      <w:marBottom w:val="0"/>
      <w:divBdr>
        <w:top w:val="none" w:sz="0" w:space="0" w:color="auto"/>
        <w:left w:val="none" w:sz="0" w:space="0" w:color="auto"/>
        <w:bottom w:val="none" w:sz="0" w:space="0" w:color="auto"/>
        <w:right w:val="none" w:sz="0" w:space="0" w:color="auto"/>
      </w:divBdr>
    </w:div>
    <w:div w:id="1764299876">
      <w:bodyDiv w:val="1"/>
      <w:marLeft w:val="0"/>
      <w:marRight w:val="0"/>
      <w:marTop w:val="0"/>
      <w:marBottom w:val="0"/>
      <w:divBdr>
        <w:top w:val="none" w:sz="0" w:space="0" w:color="auto"/>
        <w:left w:val="none" w:sz="0" w:space="0" w:color="auto"/>
        <w:bottom w:val="none" w:sz="0" w:space="0" w:color="auto"/>
        <w:right w:val="none" w:sz="0" w:space="0" w:color="auto"/>
      </w:divBdr>
    </w:div>
    <w:div w:id="183503170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ucdoer.ie/index.php/Education_Theory/Constructivism_and_Social_Constructivism" TargetMode="External"/><Relationship Id="rId12" Type="http://schemas.openxmlformats.org/officeDocument/2006/relationships/hyperlink" Target="https://learning.gov.wales/resources/browse-all/nlnf/framework?component=literacy&amp;year=6938356_2&amp;selectedYear=col_9&amp;lang=en" TargetMode="External"/><Relationship Id="rId13" Type="http://schemas.openxmlformats.org/officeDocument/2006/relationships/hyperlink" Target="https://learning.gov.wales/resources/browse-all/nlnf/framework?component=numeracy&amp;year=6938344_2&amp;selectedYear=col_7&amp;lang=en" TargetMode="External"/><Relationship Id="rId14" Type="http://schemas.openxmlformats.org/officeDocument/2006/relationships/hyperlink" Target="https://learning.gov.wales/resources/browse-all/nlnf/framework?component=numeracy&amp;year=6938344_2&amp;selectedYear=col_7&amp;lang=en" TargetMode="External"/><Relationship Id="rId15" Type="http://schemas.openxmlformats.org/officeDocument/2006/relationships/hyperlink" Target="https://learning.gov.wales/resources/browse-all/nlnf/framework?component=literacy&amp;year=6938356_2&amp;selectedYear=col_9&amp;lang=en" TargetMode="Externa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gweddill.gov.wales/docs/dcells/publications/150225-successful-futures-en.pdf" TargetMode="External"/><Relationship Id="rId6" Type="http://schemas.openxmlformats.org/officeDocument/2006/relationships/hyperlink" Target="https://www.estyn.gov.wales/sites/default/files/documents/Inspection%20report%20St%20Thomas%20Community%20Primary%20School%202014%20%28English%20only%29.pdf.pdf.pdf.pdf.pdf.pdf.pdf.pdf.pdf.pdf.pdf.pdf.pdf.pdf.pdf.pdf.pdf.pdf.pdf.pdf.pdf.pdf.pdf.pdf.pdf.pdf.pdf.pdf.pdf" TargetMode="External"/><Relationship Id="rId7" Type="http://schemas.openxmlformats.org/officeDocument/2006/relationships/hyperlink" Target="http://www.inspiringleaderstoday.com/ILTMaterials/LEVEL3_LIT-v4.0-2014_08_08-11_54_0/leading-and-improving-teaching/lit-s4/lit-s4-t05.html" TargetMode="External"/><Relationship Id="rId8" Type="http://schemas.openxmlformats.org/officeDocument/2006/relationships/hyperlink" Target="http://www.ucdoer.ie/index.php/Education_Theory/Constructivism_and_Social_Constructivism" TargetMode="External"/><Relationship Id="rId9" Type="http://schemas.openxmlformats.org/officeDocument/2006/relationships/hyperlink" Target="https://www.simplypsychology.org/Zone-of-Proximal-Development.html" TargetMode="External"/><Relationship Id="rId10" Type="http://schemas.openxmlformats.org/officeDocument/2006/relationships/hyperlink" Target="https://www.tes.com/news/subject-knowledge-prime-factor-good-teaching-experts-s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7</Pages>
  <Words>3333</Words>
  <Characters>18999</Characters>
  <Application>Microsoft Macintosh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22288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Matthews</dc:creator>
  <cp:keywords/>
  <dc:description/>
  <cp:lastModifiedBy>Mrs Matthews</cp:lastModifiedBy>
  <cp:revision>20</cp:revision>
  <dcterms:created xsi:type="dcterms:W3CDTF">2019-04-26T14:37:00Z</dcterms:created>
  <dcterms:modified xsi:type="dcterms:W3CDTF">2019-04-29T09:22:00Z</dcterms:modified>
</cp:coreProperties>
</file>