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22389073"/>
        <w:docPartObj>
          <w:docPartGallery w:val="Cover Pages"/>
          <w:docPartUnique/>
        </w:docPartObj>
      </w:sdtPr>
      <w:sdtEndPr>
        <w:rPr>
          <w:rFonts w:asciiTheme="minorHAnsi" w:eastAsiaTheme="minorHAnsi" w:hAnsiTheme="minorHAnsi" w:cstheme="minorBidi"/>
          <w:b/>
          <w:bCs/>
          <w:spacing w:val="0"/>
          <w:kern w:val="0"/>
          <w:sz w:val="28"/>
          <w:szCs w:val="28"/>
        </w:rPr>
      </w:sdtEndPr>
      <w:sdtContent>
        <w:p w14:paraId="26501761" w14:textId="7D4F4DFA" w:rsidR="00E012DA" w:rsidRDefault="00E012DA" w:rsidP="00141DEF">
          <w:pPr>
            <w:pStyle w:val="Title"/>
          </w:pPr>
          <w:r>
            <w:rPr>
              <w:noProof/>
            </w:rPr>
            <mc:AlternateContent>
              <mc:Choice Requires="wpg">
                <w:drawing>
                  <wp:anchor distT="0" distB="0" distL="114300" distR="114300" simplePos="0" relativeHeight="251659264" behindDoc="1" locked="0" layoutInCell="1" allowOverlap="1" wp14:anchorId="699DA294" wp14:editId="5F72E666">
                    <wp:simplePos x="0" y="0"/>
                    <mc:AlternateContent>
                      <mc:Choice Requires="wp14">
                        <wp:positionH relativeFrom="page">
                          <wp14:pctPosHOffset>4000</wp14:pctPosHOffset>
                        </wp:positionH>
                      </mc:Choice>
                      <mc:Fallback>
                        <wp:positionH relativeFrom="page">
                          <wp:posOffset>427355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BC9C3F9" w14:textId="6DDE52F0" w:rsidR="00E012DA" w:rsidRDefault="00E57D9D" w:rsidP="00E57D9D">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99DA29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BC9C3F9" w14:textId="6DDE52F0" w:rsidR="00E012DA" w:rsidRDefault="00E57D9D" w:rsidP="00E57D9D">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5FDC0B4" wp14:editId="02D69794">
                    <wp:simplePos x="0" y="0"/>
                    <mc:AlternateContent>
                      <mc:Choice Requires="wp14">
                        <wp:positionH relativeFrom="page">
                          <wp14:pctPosHOffset>42000</wp14:pctPosHOffset>
                        </wp:positionH>
                      </mc:Choice>
                      <mc:Fallback>
                        <wp:positionH relativeFrom="page">
                          <wp:posOffset>4490085</wp:posOffset>
                        </wp:positionH>
                      </mc:Fallback>
                    </mc:AlternateContent>
                    <mc:AlternateContent>
                      <mc:Choice Requires="wp14">
                        <wp:positionV relativeFrom="page">
                          <wp14:pctPosVOffset>88000</wp14:pctPosVOffset>
                        </wp:positionV>
                      </mc:Choice>
                      <mc:Fallback>
                        <wp:positionV relativeFrom="page">
                          <wp:posOffset>6652895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70288F" w14:textId="779B7AF9" w:rsidR="00E012DA" w:rsidRDefault="00DA4836">
                                <w:pPr>
                                  <w:pStyle w:val="NoSpacing"/>
                                  <w:rPr>
                                    <w:color w:val="4472C4" w:themeColor="accent1"/>
                                    <w:sz w:val="26"/>
                                    <w:szCs w:val="26"/>
                                  </w:rPr>
                                </w:pPr>
                                <w:r>
                                  <w:rPr>
                                    <w:color w:val="4472C4" w:themeColor="accent1"/>
                                    <w:sz w:val="26"/>
                                    <w:szCs w:val="26"/>
                                  </w:rPr>
                                  <w:t xml:space="preserve">Student </w:t>
                                </w:r>
                                <w:proofErr w:type="gramStart"/>
                                <w:r>
                                  <w:rPr>
                                    <w:color w:val="4472C4" w:themeColor="accent1"/>
                                    <w:sz w:val="26"/>
                                    <w:szCs w:val="26"/>
                                  </w:rPr>
                                  <w:t>name :</w:t>
                                </w:r>
                                <w:proofErr w:type="gramEnd"/>
                                <w:r>
                                  <w:rPr>
                                    <w:color w:val="4472C4" w:themeColor="accent1"/>
                                    <w:sz w:val="26"/>
                                    <w:szCs w:val="26"/>
                                  </w:rPr>
                                  <w:t xml:space="preserve"> Ralitsa Yordanova</w:t>
                                </w:r>
                              </w:p>
                              <w:p w14:paraId="07D0CE98" w14:textId="3233E75E" w:rsidR="00E012DA" w:rsidRPr="005F3CD6" w:rsidRDefault="00AB12F5" w:rsidP="005F3CD6">
                                <w:pPr>
                                  <w:pStyle w:val="Heading2"/>
                                </w:pPr>
                                <w:r>
                                  <w:t xml:space="preserve">Student </w:t>
                                </w:r>
                                <w:proofErr w:type="gramStart"/>
                                <w:r>
                                  <w:t>ID :</w:t>
                                </w:r>
                                <w:proofErr w:type="gramEnd"/>
                                <w:r>
                                  <w:t xml:space="preserve"> </w:t>
                                </w:r>
                                <w:r w:rsidR="00727CF4">
                                  <w:t>202</w:t>
                                </w:r>
                                <w:r w:rsidR="00A124C0">
                                  <w:t>3562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5FDC0B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670288F" w14:textId="779B7AF9" w:rsidR="00E012DA" w:rsidRDefault="00DA4836">
                          <w:pPr>
                            <w:pStyle w:val="NoSpacing"/>
                            <w:rPr>
                              <w:color w:val="4472C4" w:themeColor="accent1"/>
                              <w:sz w:val="26"/>
                              <w:szCs w:val="26"/>
                            </w:rPr>
                          </w:pPr>
                          <w:r>
                            <w:rPr>
                              <w:color w:val="4472C4" w:themeColor="accent1"/>
                              <w:sz w:val="26"/>
                              <w:szCs w:val="26"/>
                            </w:rPr>
                            <w:t xml:space="preserve">Student </w:t>
                          </w:r>
                          <w:proofErr w:type="gramStart"/>
                          <w:r>
                            <w:rPr>
                              <w:color w:val="4472C4" w:themeColor="accent1"/>
                              <w:sz w:val="26"/>
                              <w:szCs w:val="26"/>
                            </w:rPr>
                            <w:t>name :</w:t>
                          </w:r>
                          <w:proofErr w:type="gramEnd"/>
                          <w:r>
                            <w:rPr>
                              <w:color w:val="4472C4" w:themeColor="accent1"/>
                              <w:sz w:val="26"/>
                              <w:szCs w:val="26"/>
                            </w:rPr>
                            <w:t xml:space="preserve"> Ralitsa Yordanova</w:t>
                          </w:r>
                        </w:p>
                        <w:p w14:paraId="07D0CE98" w14:textId="3233E75E" w:rsidR="00E012DA" w:rsidRPr="005F3CD6" w:rsidRDefault="00AB12F5" w:rsidP="005F3CD6">
                          <w:pPr>
                            <w:pStyle w:val="Heading2"/>
                          </w:pPr>
                          <w:r>
                            <w:t xml:space="preserve">Student </w:t>
                          </w:r>
                          <w:proofErr w:type="gramStart"/>
                          <w:r>
                            <w:t>ID :</w:t>
                          </w:r>
                          <w:proofErr w:type="gramEnd"/>
                          <w:r>
                            <w:t xml:space="preserve"> </w:t>
                          </w:r>
                          <w:r w:rsidR="00727CF4">
                            <w:t>202</w:t>
                          </w:r>
                          <w:r w:rsidR="00A124C0">
                            <w:t>3562</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D81C89A" wp14:editId="76F9B2DB">
                    <wp:simplePos x="0" y="0"/>
                    <mc:AlternateContent>
                      <mc:Choice Requires="wp14">
                        <wp:positionH relativeFrom="page">
                          <wp14:pctPosHOffset>42000</wp14:pctPosHOffset>
                        </wp:positionH>
                      </mc:Choice>
                      <mc:Fallback>
                        <wp:positionH relativeFrom="page">
                          <wp:posOffset>4490085</wp:posOffset>
                        </wp:positionH>
                      </mc:Fallback>
                    </mc:AlternateContent>
                    <mc:AlternateContent>
                      <mc:Choice Requires="wp14">
                        <wp:positionV relativeFrom="page">
                          <wp14:pctPosVOffset>17500</wp14:pctPosVOffset>
                        </wp:positionV>
                      </mc:Choice>
                      <mc:Fallback>
                        <wp:positionV relativeFrom="page">
                          <wp:posOffset>1322705</wp:posOffset>
                        </wp:positionV>
                      </mc:Fallback>
                    </mc:AlternateContent>
                    <wp:extent cx="3657600" cy="1069848"/>
                    <wp:effectExtent l="0" t="0" r="7620" b="635"/>
                    <wp:wrapNone/>
                    <wp:docPr id="11" name="Text Box 1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924C1F" w14:textId="0958195C" w:rsidR="00E012DA" w:rsidRDefault="00E012D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45A47">
                                      <w:rPr>
                                        <w:rFonts w:asciiTheme="majorHAnsi" w:eastAsiaTheme="majorEastAsia" w:hAnsiTheme="majorHAnsi" w:cstheme="majorBidi"/>
                                        <w:color w:val="262626" w:themeColor="text1" w:themeTint="D9"/>
                                        <w:sz w:val="72"/>
                                        <w:szCs w:val="72"/>
                                      </w:rPr>
                                      <w:t>Entrepre</w:t>
                                    </w:r>
                                    <w:r w:rsidR="00DE4DA0">
                                      <w:rPr>
                                        <w:rFonts w:asciiTheme="majorHAnsi" w:eastAsiaTheme="majorEastAsia" w:hAnsiTheme="majorHAnsi" w:cstheme="majorBidi"/>
                                        <w:color w:val="262626" w:themeColor="text1" w:themeTint="D9"/>
                                        <w:sz w:val="72"/>
                                        <w:szCs w:val="72"/>
                                      </w:rPr>
                                      <w:t>ne</w:t>
                                    </w:r>
                                    <w:r w:rsidR="004D0C7D">
                                      <w:rPr>
                                        <w:rFonts w:asciiTheme="majorHAnsi" w:eastAsiaTheme="majorEastAsia" w:hAnsiTheme="majorHAnsi" w:cstheme="majorBidi"/>
                                        <w:color w:val="262626" w:themeColor="text1" w:themeTint="D9"/>
                                        <w:sz w:val="72"/>
                                        <w:szCs w:val="72"/>
                                      </w:rPr>
                                      <w:t>urship</w:t>
                                    </w:r>
                                  </w:sdtContent>
                                </w:sdt>
                              </w:p>
                              <w:p w14:paraId="377F363A" w14:textId="786EC7DD" w:rsidR="00E012DA" w:rsidRDefault="00E012D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D32E6">
                                      <w:rPr>
                                        <w:color w:val="404040" w:themeColor="text1" w:themeTint="BF"/>
                                        <w:sz w:val="36"/>
                                        <w:szCs w:val="36"/>
                                      </w:rPr>
                                      <w:t>Asses</w:t>
                                    </w:r>
                                    <w:r w:rsidR="006D4183">
                                      <w:rPr>
                                        <w:color w:val="404040" w:themeColor="text1" w:themeTint="BF"/>
                                        <w:sz w:val="36"/>
                                        <w:szCs w:val="36"/>
                                      </w:rPr>
                                      <w:t>sment 2</w:t>
                                    </w:r>
                                    <w:r w:rsidR="00495A49">
                                      <w:rPr>
                                        <w:color w:val="404040" w:themeColor="text1" w:themeTint="BF"/>
                                        <w:sz w:val="36"/>
                                        <w:szCs w:val="36"/>
                                      </w:rPr>
                                      <w:t xml:space="preserve">         L</w:t>
                                    </w:r>
                                    <w:r w:rsidR="006A1EB4">
                                      <w:rPr>
                                        <w:color w:val="404040" w:themeColor="text1" w:themeTint="BF"/>
                                        <w:sz w:val="36"/>
                                        <w:szCs w:val="36"/>
                                      </w:rPr>
                                      <w:t>CB</w:t>
                                    </w:r>
                                    <w:r w:rsidR="005A654D">
                                      <w:rPr>
                                        <w:color w:val="404040" w:themeColor="text1" w:themeTint="BF"/>
                                        <w:sz w:val="36"/>
                                        <w:szCs w:val="36"/>
                                      </w:rPr>
                                      <w:t>B 5001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D81C89A" id="Text Box 1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0924C1F" w14:textId="0958195C" w:rsidR="00E012DA" w:rsidRDefault="00E012D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45A47">
                                <w:rPr>
                                  <w:rFonts w:asciiTheme="majorHAnsi" w:eastAsiaTheme="majorEastAsia" w:hAnsiTheme="majorHAnsi" w:cstheme="majorBidi"/>
                                  <w:color w:val="262626" w:themeColor="text1" w:themeTint="D9"/>
                                  <w:sz w:val="72"/>
                                  <w:szCs w:val="72"/>
                                </w:rPr>
                                <w:t>Entrepre</w:t>
                              </w:r>
                              <w:r w:rsidR="00DE4DA0">
                                <w:rPr>
                                  <w:rFonts w:asciiTheme="majorHAnsi" w:eastAsiaTheme="majorEastAsia" w:hAnsiTheme="majorHAnsi" w:cstheme="majorBidi"/>
                                  <w:color w:val="262626" w:themeColor="text1" w:themeTint="D9"/>
                                  <w:sz w:val="72"/>
                                  <w:szCs w:val="72"/>
                                </w:rPr>
                                <w:t>ne</w:t>
                              </w:r>
                              <w:r w:rsidR="004D0C7D">
                                <w:rPr>
                                  <w:rFonts w:asciiTheme="majorHAnsi" w:eastAsiaTheme="majorEastAsia" w:hAnsiTheme="majorHAnsi" w:cstheme="majorBidi"/>
                                  <w:color w:val="262626" w:themeColor="text1" w:themeTint="D9"/>
                                  <w:sz w:val="72"/>
                                  <w:szCs w:val="72"/>
                                </w:rPr>
                                <w:t>urship</w:t>
                              </w:r>
                            </w:sdtContent>
                          </w:sdt>
                        </w:p>
                        <w:p w14:paraId="377F363A" w14:textId="786EC7DD" w:rsidR="00E012DA" w:rsidRDefault="00E012D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D32E6">
                                <w:rPr>
                                  <w:color w:val="404040" w:themeColor="text1" w:themeTint="BF"/>
                                  <w:sz w:val="36"/>
                                  <w:szCs w:val="36"/>
                                </w:rPr>
                                <w:t>Asses</w:t>
                              </w:r>
                              <w:r w:rsidR="006D4183">
                                <w:rPr>
                                  <w:color w:val="404040" w:themeColor="text1" w:themeTint="BF"/>
                                  <w:sz w:val="36"/>
                                  <w:szCs w:val="36"/>
                                </w:rPr>
                                <w:t>sment 2</w:t>
                              </w:r>
                              <w:r w:rsidR="00495A49">
                                <w:rPr>
                                  <w:color w:val="404040" w:themeColor="text1" w:themeTint="BF"/>
                                  <w:sz w:val="36"/>
                                  <w:szCs w:val="36"/>
                                </w:rPr>
                                <w:t xml:space="preserve">         L</w:t>
                              </w:r>
                              <w:r w:rsidR="006A1EB4">
                                <w:rPr>
                                  <w:color w:val="404040" w:themeColor="text1" w:themeTint="BF"/>
                                  <w:sz w:val="36"/>
                                  <w:szCs w:val="36"/>
                                </w:rPr>
                                <w:t>CB</w:t>
                              </w:r>
                              <w:r w:rsidR="005A654D">
                                <w:rPr>
                                  <w:color w:val="404040" w:themeColor="text1" w:themeTint="BF"/>
                                  <w:sz w:val="36"/>
                                  <w:szCs w:val="36"/>
                                </w:rPr>
                                <w:t>B 5001</w:t>
                              </w:r>
                            </w:sdtContent>
                          </w:sdt>
                        </w:p>
                      </w:txbxContent>
                    </v:textbox>
                    <w10:wrap anchorx="page" anchory="page"/>
                  </v:shape>
                </w:pict>
              </mc:Fallback>
            </mc:AlternateContent>
          </w:r>
        </w:p>
        <w:p w14:paraId="78583A84" w14:textId="59E7F923" w:rsidR="00E012DA" w:rsidRDefault="00E012DA">
          <w:pPr>
            <w:rPr>
              <w:b/>
              <w:bCs/>
              <w:sz w:val="28"/>
              <w:szCs w:val="28"/>
            </w:rPr>
          </w:pPr>
          <w:r>
            <w:rPr>
              <w:b/>
              <w:bCs/>
              <w:sz w:val="28"/>
              <w:szCs w:val="28"/>
            </w:rPr>
            <w:br w:type="page"/>
          </w:r>
        </w:p>
      </w:sdtContent>
    </w:sdt>
    <w:p w14:paraId="1EA72126" w14:textId="6BBACD05" w:rsidR="000926AA" w:rsidRPr="009E45D5" w:rsidRDefault="009E45D5" w:rsidP="009E45D5">
      <w:pPr>
        <w:rPr>
          <w:b/>
          <w:bCs/>
          <w:sz w:val="28"/>
          <w:szCs w:val="28"/>
        </w:rPr>
      </w:pPr>
      <w:r w:rsidRPr="009E45D5">
        <w:rPr>
          <w:b/>
          <w:bCs/>
          <w:sz w:val="28"/>
          <w:szCs w:val="28"/>
        </w:rPr>
        <w:lastRenderedPageBreak/>
        <w:t xml:space="preserve">BUSINESS PLAN TEMPLATE: </w:t>
      </w:r>
    </w:p>
    <w:tbl>
      <w:tblPr>
        <w:tblStyle w:val="GridTable6Colorful"/>
        <w:tblW w:w="0" w:type="auto"/>
        <w:tblLook w:val="04A0" w:firstRow="1" w:lastRow="0" w:firstColumn="1" w:lastColumn="0" w:noHBand="0" w:noVBand="1"/>
      </w:tblPr>
      <w:tblGrid>
        <w:gridCol w:w="13948"/>
      </w:tblGrid>
      <w:tr w:rsidR="009E45D5"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E548CAA" w14:textId="25F2935A" w:rsidR="009E45D5" w:rsidRDefault="009E45D5" w:rsidP="00E00739">
            <w:pPr>
              <w:rPr>
                <w:rFonts w:ascii="Arial" w:hAnsi="Arial" w:cs="Arial"/>
                <w:b w:val="0"/>
                <w:bCs w:val="0"/>
              </w:rPr>
            </w:pPr>
            <w:r>
              <w:rPr>
                <w:rFonts w:ascii="Arial" w:hAnsi="Arial" w:cs="Arial"/>
              </w:rPr>
              <w:t xml:space="preserve">BUSINESS </w:t>
            </w:r>
            <w:r w:rsidRPr="00DA1298">
              <w:rPr>
                <w:rFonts w:ascii="Arial" w:hAnsi="Arial" w:cs="Arial"/>
              </w:rPr>
              <w:t>DESCRIPTION / MARKET OPPORTUNITY</w:t>
            </w:r>
          </w:p>
          <w:p w14:paraId="5786AB19" w14:textId="6842FB9A" w:rsidR="00850DF6" w:rsidRPr="00850DF6" w:rsidRDefault="00CD7628" w:rsidP="00850DF6">
            <w:pPr>
              <w:spacing w:line="360" w:lineRule="auto"/>
              <w:rPr>
                <w:rFonts w:ascii="Arial" w:hAnsi="Arial" w:cs="Arial"/>
                <w:b w:val="0"/>
                <w:bCs w:val="0"/>
              </w:rPr>
            </w:pPr>
            <w:r>
              <w:rPr>
                <w:rFonts w:ascii="Arial" w:hAnsi="Arial" w:cs="Arial"/>
                <w:b w:val="0"/>
                <w:bCs w:val="0"/>
              </w:rPr>
              <w:t>The business idea is about Yoga</w:t>
            </w:r>
            <w:r w:rsidR="00850DF6">
              <w:rPr>
                <w:rFonts w:ascii="Arial" w:hAnsi="Arial" w:cs="Arial"/>
                <w:b w:val="0"/>
                <w:bCs w:val="0"/>
              </w:rPr>
              <w:t xml:space="preserve"> and the company name is Yoga Tree that is situated in Wakefield in UK. </w:t>
            </w:r>
            <w:r w:rsidR="00850DF6" w:rsidRPr="00850DF6">
              <w:rPr>
                <w:rFonts w:ascii="Arial" w:hAnsi="Arial" w:cs="Arial"/>
                <w:b w:val="0"/>
                <w:bCs w:val="0"/>
              </w:rPr>
              <w:t>Yoga Tree's is situated in a quickly developing, densely populated, and remarkable new area, which will attract a wide range of people from 16 to 75. Yoga Tree's has something to offer whether a person is just starting their wellness journey or is a competitive athlete who has trained hard. The recreation centre will emphasise a fun atmosphere, knowledgeable fitness instructors, helpful staff, consistently clean equipment, and offices</w:t>
            </w:r>
            <w:r w:rsidR="000901E7">
              <w:rPr>
                <w:rFonts w:ascii="Arial" w:hAnsi="Arial" w:cs="Arial"/>
                <w:b w:val="0"/>
                <w:bCs w:val="0"/>
              </w:rPr>
              <w:t xml:space="preserve"> (</w:t>
            </w:r>
            <w:r w:rsidR="000901E7" w:rsidRPr="000901E7">
              <w:rPr>
                <w:rFonts w:eastAsia="Times New Roman" w:cs="Times New Roman"/>
                <w:b w:val="0"/>
                <w:bCs w:val="0"/>
                <w:lang w:val="en-IN" w:eastAsia="en-IN"/>
              </w:rPr>
              <w:t>Grundy, 2016)</w:t>
            </w:r>
            <w:r w:rsidR="00850DF6" w:rsidRPr="000901E7">
              <w:rPr>
                <w:rFonts w:ascii="Arial" w:hAnsi="Arial" w:cs="Arial"/>
                <w:b w:val="0"/>
                <w:bCs w:val="0"/>
              </w:rPr>
              <w:t>.</w:t>
            </w:r>
          </w:p>
          <w:p w14:paraId="4CA5269B" w14:textId="243DFFE4" w:rsidR="009E45D5" w:rsidRDefault="00850DF6" w:rsidP="00850DF6">
            <w:pPr>
              <w:spacing w:line="360" w:lineRule="auto"/>
              <w:rPr>
                <w:rFonts w:ascii="Arial" w:hAnsi="Arial" w:cs="Arial"/>
              </w:rPr>
            </w:pPr>
            <w:r w:rsidRPr="00850DF6">
              <w:rPr>
                <w:rFonts w:ascii="Arial" w:hAnsi="Arial" w:cs="Arial"/>
                <w:b w:val="0"/>
                <w:bCs w:val="0"/>
              </w:rPr>
              <w:t>The affordable enrollment options will be available on a month-to-month basis, a 6 or year commitment, or the option to pay for an entire year in advance. There will be restrictions for medical service workers, educators, and military academics.</w:t>
            </w:r>
          </w:p>
          <w:p w14:paraId="798EA02C" w14:textId="12A4D52F" w:rsidR="004941B8" w:rsidRPr="004941B8" w:rsidRDefault="004941B8" w:rsidP="004941B8">
            <w:pPr>
              <w:rPr>
                <w:rFonts w:cs="Times New Roman"/>
                <w:b w:val="0"/>
                <w:bCs w:val="0"/>
              </w:rPr>
            </w:pPr>
            <w:r w:rsidRPr="00C02644">
              <w:rPr>
                <w:rFonts w:cs="Times New Roman"/>
              </w:rPr>
              <w:t>Service Providing</w:t>
            </w:r>
          </w:p>
          <w:p w14:paraId="4FD95F9A" w14:textId="77777777" w:rsidR="004941B8" w:rsidRPr="00C02644" w:rsidRDefault="004941B8" w:rsidP="004941B8">
            <w:pPr>
              <w:rPr>
                <w:rFonts w:cs="Times New Roman"/>
                <w:b w:val="0"/>
                <w:bCs w:val="0"/>
                <w:lang w:val="en-IN" w:eastAsia="en-IN"/>
              </w:rPr>
            </w:pPr>
            <w:r w:rsidRPr="00C02644">
              <w:rPr>
                <w:rFonts w:cs="Times New Roman"/>
                <w:b w:val="0"/>
                <w:bCs w:val="0"/>
                <w:lang w:val="en-IN" w:eastAsia="en-IN"/>
              </w:rPr>
              <w:t xml:space="preserve">The following are the services that </w:t>
            </w:r>
            <w:r>
              <w:rPr>
                <w:rFonts w:cs="Times New Roman"/>
                <w:b w:val="0"/>
                <w:bCs w:val="0"/>
                <w:lang w:val="en-IN" w:eastAsia="en-IN"/>
              </w:rPr>
              <w:t>Yoga Tree</w:t>
            </w:r>
            <w:r w:rsidRPr="00C02644">
              <w:rPr>
                <w:rFonts w:cs="Times New Roman"/>
                <w:b w:val="0"/>
                <w:bCs w:val="0"/>
                <w:lang w:val="en-IN" w:eastAsia="en-IN"/>
              </w:rPr>
              <w:t>’s will provide:</w:t>
            </w:r>
          </w:p>
          <w:p w14:paraId="5896B350" w14:textId="77777777" w:rsidR="004941B8" w:rsidRPr="00C02644" w:rsidRDefault="004941B8" w:rsidP="004941B8">
            <w:pPr>
              <w:pStyle w:val="ListParagraph"/>
              <w:numPr>
                <w:ilvl w:val="0"/>
                <w:numId w:val="1"/>
              </w:numPr>
              <w:rPr>
                <w:rFonts w:cs="Times New Roman"/>
                <w:b w:val="0"/>
                <w:bCs w:val="0"/>
                <w:lang w:val="en-IN" w:eastAsia="en-IN"/>
              </w:rPr>
            </w:pPr>
            <w:r w:rsidRPr="00C02644">
              <w:rPr>
                <w:rFonts w:cs="Times New Roman"/>
                <w:b w:val="0"/>
                <w:bCs w:val="0"/>
                <w:lang w:val="en-IN" w:eastAsia="en-IN"/>
              </w:rPr>
              <w:t>Training sessions upon request</w:t>
            </w:r>
          </w:p>
          <w:p w14:paraId="2869EF70" w14:textId="77777777" w:rsidR="004941B8" w:rsidRPr="00C02644" w:rsidRDefault="004941B8" w:rsidP="004941B8">
            <w:pPr>
              <w:pStyle w:val="ListParagraph"/>
              <w:numPr>
                <w:ilvl w:val="0"/>
                <w:numId w:val="1"/>
              </w:numPr>
              <w:rPr>
                <w:rFonts w:cs="Times New Roman"/>
                <w:b w:val="0"/>
                <w:bCs w:val="0"/>
                <w:lang w:val="en-IN" w:eastAsia="en-IN"/>
              </w:rPr>
            </w:pPr>
            <w:r w:rsidRPr="00C02644">
              <w:rPr>
                <w:rFonts w:cs="Times New Roman"/>
                <w:b w:val="0"/>
                <w:bCs w:val="0"/>
                <w:lang w:val="en-IN" w:eastAsia="en-IN"/>
              </w:rPr>
              <w:t>Cardio equipment</w:t>
            </w:r>
          </w:p>
          <w:p w14:paraId="03135A55" w14:textId="77777777" w:rsidR="004941B8" w:rsidRPr="00C02644" w:rsidRDefault="004941B8" w:rsidP="004941B8">
            <w:pPr>
              <w:pStyle w:val="ListParagraph"/>
              <w:numPr>
                <w:ilvl w:val="0"/>
                <w:numId w:val="1"/>
              </w:numPr>
              <w:rPr>
                <w:rFonts w:cs="Times New Roman"/>
                <w:b w:val="0"/>
                <w:bCs w:val="0"/>
                <w:lang w:val="en-IN" w:eastAsia="en-IN"/>
              </w:rPr>
            </w:pPr>
            <w:r w:rsidRPr="00C02644">
              <w:rPr>
                <w:rFonts w:cs="Times New Roman"/>
                <w:b w:val="0"/>
                <w:bCs w:val="0"/>
                <w:lang w:val="en-IN" w:eastAsia="en-IN"/>
              </w:rPr>
              <w:t>Aerobic exercise</w:t>
            </w:r>
          </w:p>
          <w:p w14:paraId="187D1CAA" w14:textId="77777777" w:rsidR="004941B8" w:rsidRPr="00C02644" w:rsidRDefault="004941B8" w:rsidP="004941B8">
            <w:pPr>
              <w:pStyle w:val="ListParagraph"/>
              <w:numPr>
                <w:ilvl w:val="0"/>
                <w:numId w:val="1"/>
              </w:numPr>
              <w:rPr>
                <w:rFonts w:cs="Times New Roman"/>
                <w:b w:val="0"/>
                <w:bCs w:val="0"/>
                <w:lang w:val="en-IN" w:eastAsia="en-IN"/>
              </w:rPr>
            </w:pPr>
            <w:r w:rsidRPr="00C02644">
              <w:rPr>
                <w:rFonts w:cs="Times New Roman"/>
                <w:b w:val="0"/>
                <w:bCs w:val="0"/>
                <w:lang w:val="en-IN" w:eastAsia="en-IN"/>
              </w:rPr>
              <w:t>Virtual group classes</w:t>
            </w:r>
          </w:p>
          <w:p w14:paraId="12C15891" w14:textId="7B78FB17" w:rsidR="004941B8" w:rsidRPr="004941B8" w:rsidRDefault="004941B8" w:rsidP="004941B8">
            <w:pPr>
              <w:pStyle w:val="ListParagraph"/>
              <w:numPr>
                <w:ilvl w:val="0"/>
                <w:numId w:val="1"/>
              </w:numPr>
              <w:rPr>
                <w:rFonts w:cs="Times New Roman"/>
                <w:b w:val="0"/>
                <w:bCs w:val="0"/>
                <w:lang w:val="en-IN" w:eastAsia="en-IN"/>
              </w:rPr>
            </w:pPr>
            <w:r w:rsidRPr="00C02644">
              <w:rPr>
                <w:rFonts w:cs="Times New Roman"/>
                <w:b w:val="0"/>
                <w:bCs w:val="0"/>
                <w:lang w:val="en-IN" w:eastAsia="en-IN"/>
              </w:rPr>
              <w:t xml:space="preserve">training instruction for </w:t>
            </w:r>
            <w:r>
              <w:rPr>
                <w:rFonts w:cs="Times New Roman"/>
                <w:b w:val="0"/>
                <w:bCs w:val="0"/>
                <w:lang w:val="en-IN" w:eastAsia="en-IN"/>
              </w:rPr>
              <w:t>Flexibility</w:t>
            </w:r>
          </w:p>
          <w:p w14:paraId="18578515" w14:textId="77777777" w:rsidR="004941B8" w:rsidRDefault="004941B8" w:rsidP="004941B8">
            <w:pPr>
              <w:rPr>
                <w:rFonts w:cs="Times New Roman"/>
                <w:b w:val="0"/>
                <w:bCs w:val="0"/>
                <w:lang w:val="en-IN" w:eastAsia="en-IN"/>
              </w:rPr>
            </w:pPr>
          </w:p>
          <w:p w14:paraId="4189219B" w14:textId="77777777" w:rsidR="004941B8" w:rsidRDefault="004941B8" w:rsidP="004941B8">
            <w:pPr>
              <w:rPr>
                <w:rFonts w:cs="Times New Roman"/>
                <w:b w:val="0"/>
                <w:bCs w:val="0"/>
                <w:lang w:val="en-IN" w:eastAsia="en-IN"/>
              </w:rPr>
            </w:pPr>
          </w:p>
          <w:p w14:paraId="243064D7" w14:textId="77777777" w:rsidR="004941B8" w:rsidRDefault="004941B8" w:rsidP="004941B8">
            <w:pPr>
              <w:rPr>
                <w:rFonts w:cs="Times New Roman"/>
                <w:b w:val="0"/>
                <w:bCs w:val="0"/>
                <w:lang w:val="en-IN" w:eastAsia="en-IN"/>
              </w:rPr>
            </w:pPr>
          </w:p>
          <w:p w14:paraId="67007397" w14:textId="77777777" w:rsidR="004941B8" w:rsidRDefault="004941B8" w:rsidP="004941B8">
            <w:pPr>
              <w:rPr>
                <w:rFonts w:cs="Times New Roman"/>
                <w:b w:val="0"/>
                <w:bCs w:val="0"/>
                <w:lang w:val="en-IN" w:eastAsia="en-IN"/>
              </w:rPr>
            </w:pPr>
          </w:p>
          <w:p w14:paraId="3E900281" w14:textId="77777777" w:rsidR="004941B8" w:rsidRDefault="004941B8" w:rsidP="004941B8">
            <w:pPr>
              <w:rPr>
                <w:rFonts w:cs="Times New Roman"/>
                <w:b w:val="0"/>
                <w:bCs w:val="0"/>
                <w:lang w:val="en-IN" w:eastAsia="en-IN"/>
              </w:rPr>
            </w:pPr>
          </w:p>
          <w:p w14:paraId="2D4EBB02" w14:textId="58979658" w:rsidR="004941B8" w:rsidRDefault="004941B8" w:rsidP="004941B8">
            <w:pPr>
              <w:rPr>
                <w:rFonts w:cs="Times New Roman"/>
                <w:lang w:val="en-IN" w:eastAsia="en-IN"/>
              </w:rPr>
            </w:pPr>
          </w:p>
          <w:p w14:paraId="4A6F8350" w14:textId="330D69A2" w:rsidR="000901E7" w:rsidRDefault="000901E7" w:rsidP="004941B8">
            <w:pPr>
              <w:rPr>
                <w:rFonts w:cs="Times New Roman"/>
                <w:lang w:val="en-IN" w:eastAsia="en-IN"/>
              </w:rPr>
            </w:pPr>
          </w:p>
          <w:p w14:paraId="249A2FF7" w14:textId="4A2ECE7A" w:rsidR="000901E7" w:rsidRDefault="000901E7" w:rsidP="004941B8">
            <w:pPr>
              <w:rPr>
                <w:rFonts w:cs="Times New Roman"/>
                <w:lang w:val="en-IN" w:eastAsia="en-IN"/>
              </w:rPr>
            </w:pPr>
          </w:p>
          <w:p w14:paraId="00B3FD8F" w14:textId="77777777" w:rsidR="000901E7" w:rsidRDefault="000901E7" w:rsidP="004941B8">
            <w:pPr>
              <w:rPr>
                <w:rFonts w:cs="Times New Roman"/>
                <w:b w:val="0"/>
                <w:bCs w:val="0"/>
                <w:lang w:val="en-IN" w:eastAsia="en-IN"/>
              </w:rPr>
            </w:pPr>
          </w:p>
          <w:p w14:paraId="6711F6C3" w14:textId="35BCF6A4" w:rsidR="004941B8" w:rsidRPr="00C02644" w:rsidRDefault="004941B8" w:rsidP="004941B8">
            <w:pPr>
              <w:rPr>
                <w:rFonts w:cs="Times New Roman"/>
                <w:b w:val="0"/>
                <w:bCs w:val="0"/>
                <w:lang w:val="en-IN" w:eastAsia="en-IN"/>
              </w:rPr>
            </w:pPr>
            <w:r w:rsidRPr="00C02644">
              <w:rPr>
                <w:rFonts w:cs="Times New Roman"/>
                <w:lang w:val="en-IN" w:eastAsia="en-IN"/>
              </w:rPr>
              <w:lastRenderedPageBreak/>
              <w:t>Customer Focus</w:t>
            </w:r>
          </w:p>
          <w:p w14:paraId="6B45927F" w14:textId="371ED726" w:rsidR="004941B8" w:rsidRDefault="004941B8" w:rsidP="004941B8">
            <w:pPr>
              <w:spacing w:line="360" w:lineRule="auto"/>
              <w:rPr>
                <w:rFonts w:ascii="Times New Roman" w:hAnsi="Times New Roman" w:cs="Times New Roman"/>
                <w:lang w:val="en-IN" w:eastAsia="en-IN"/>
              </w:rPr>
            </w:pPr>
            <w:r w:rsidRPr="004941B8">
              <w:rPr>
                <w:rFonts w:ascii="Times New Roman" w:hAnsi="Times New Roman" w:cs="Times New Roman"/>
                <w:b w:val="0"/>
                <w:bCs w:val="0"/>
                <w:lang w:val="en-IN" w:eastAsia="en-IN"/>
              </w:rPr>
              <w:t xml:space="preserve">Yoga Tree's will identify all males and females between the ages of 16 and 75 who are interested in obtaining and maintaining a solid and dynamic way of life. </w:t>
            </w:r>
            <w:r w:rsidR="000901E7">
              <w:rPr>
                <w:rFonts w:ascii="Times New Roman" w:hAnsi="Times New Roman" w:cs="Times New Roman"/>
                <w:b w:val="0"/>
                <w:bCs w:val="0"/>
                <w:lang w:val="en-IN" w:eastAsia="en-IN"/>
              </w:rPr>
              <w:t xml:space="preserve">  Wakefield</w:t>
            </w:r>
            <w:r w:rsidRPr="004941B8">
              <w:rPr>
                <w:rFonts w:ascii="Times New Roman" w:hAnsi="Times New Roman" w:cs="Times New Roman"/>
                <w:b w:val="0"/>
                <w:bCs w:val="0"/>
                <w:lang w:val="en-IN" w:eastAsia="en-IN"/>
              </w:rPr>
              <w:t>, a city that is genuinely in flux, is home to people from various backgrounds. The nearby Army base is one of the largest in the nation, so there are lots of administrative workers, military personnel, regular workers, and middle-class workers. Yoga Tree's will want to attract customers from all financial backgrounds due to how reasonably priced it will be</w:t>
            </w:r>
            <w:r w:rsidR="000901E7" w:rsidRPr="00C02644">
              <w:rPr>
                <w:rFonts w:eastAsia="Times New Roman" w:cs="Times New Roman"/>
                <w:lang w:val="en-IN" w:eastAsia="en-IN"/>
              </w:rPr>
              <w:t xml:space="preserve"> </w:t>
            </w:r>
            <w:r w:rsidR="000901E7">
              <w:rPr>
                <w:rFonts w:eastAsia="Times New Roman" w:cs="Times New Roman"/>
                <w:lang w:val="en-IN" w:eastAsia="en-IN"/>
              </w:rPr>
              <w:t>(</w:t>
            </w:r>
            <w:r w:rsidR="000901E7" w:rsidRPr="000901E7">
              <w:rPr>
                <w:rFonts w:eastAsia="Times New Roman" w:cs="Times New Roman"/>
                <w:b w:val="0"/>
                <w:bCs w:val="0"/>
                <w:lang w:val="en-IN" w:eastAsia="en-IN"/>
              </w:rPr>
              <w:t xml:space="preserve">Bartusková, </w:t>
            </w:r>
            <w:r w:rsidR="000901E7">
              <w:rPr>
                <w:rFonts w:eastAsia="Times New Roman" w:cs="Times New Roman"/>
                <w:b w:val="0"/>
                <w:bCs w:val="0"/>
                <w:lang w:val="en-IN" w:eastAsia="en-IN"/>
              </w:rPr>
              <w:t xml:space="preserve">and </w:t>
            </w:r>
            <w:r w:rsidR="000901E7" w:rsidRPr="000901E7">
              <w:rPr>
                <w:rFonts w:eastAsia="Times New Roman" w:cs="Times New Roman"/>
                <w:b w:val="0"/>
                <w:bCs w:val="0"/>
                <w:lang w:val="en-IN" w:eastAsia="en-IN"/>
              </w:rPr>
              <w:t>Kresta, 2018</w:t>
            </w:r>
            <w:r w:rsidR="000901E7">
              <w:rPr>
                <w:rFonts w:eastAsia="Times New Roman" w:cs="Times New Roman"/>
                <w:b w:val="0"/>
                <w:bCs w:val="0"/>
                <w:lang w:val="en-IN" w:eastAsia="en-IN"/>
              </w:rPr>
              <w:t>)</w:t>
            </w:r>
            <w:r w:rsidRPr="004941B8">
              <w:rPr>
                <w:rFonts w:ascii="Times New Roman" w:hAnsi="Times New Roman" w:cs="Times New Roman"/>
                <w:b w:val="0"/>
                <w:bCs w:val="0"/>
                <w:lang w:val="en-IN" w:eastAsia="en-IN"/>
              </w:rPr>
              <w:t>.</w:t>
            </w:r>
          </w:p>
          <w:p w14:paraId="2783A826" w14:textId="77777777" w:rsidR="009F54BB" w:rsidRPr="009F54BB" w:rsidRDefault="009F54BB" w:rsidP="009F54BB">
            <w:pPr>
              <w:spacing w:line="360" w:lineRule="auto"/>
              <w:rPr>
                <w:rFonts w:ascii="Times New Roman" w:hAnsi="Times New Roman" w:cs="Times New Roman"/>
                <w:lang w:val="en-IN" w:eastAsia="en-IN"/>
              </w:rPr>
            </w:pPr>
            <w:r w:rsidRPr="009F54BB">
              <w:rPr>
                <w:rFonts w:ascii="Times New Roman" w:hAnsi="Times New Roman" w:cs="Times New Roman"/>
                <w:lang w:val="en-IN" w:eastAsia="en-IN"/>
              </w:rPr>
              <w:t>Market Research</w:t>
            </w:r>
          </w:p>
          <w:p w14:paraId="364728DB" w14:textId="5F137305" w:rsidR="009F54BB" w:rsidRPr="009F54BB" w:rsidRDefault="009F54BB" w:rsidP="009F54BB">
            <w:pPr>
              <w:spacing w:line="360" w:lineRule="auto"/>
              <w:rPr>
                <w:rFonts w:ascii="Times New Roman" w:hAnsi="Times New Roman" w:cs="Times New Roman"/>
                <w:b w:val="0"/>
                <w:bCs w:val="0"/>
                <w:lang w:val="en-IN" w:eastAsia="en-IN"/>
              </w:rPr>
            </w:pPr>
            <w:r w:rsidRPr="009F54BB">
              <w:rPr>
                <w:rFonts w:ascii="Times New Roman" w:hAnsi="Times New Roman" w:cs="Times New Roman"/>
                <w:b w:val="0"/>
                <w:bCs w:val="0"/>
                <w:lang w:val="en-IN" w:eastAsia="en-IN"/>
              </w:rPr>
              <w:t xml:space="preserve">The </w:t>
            </w:r>
            <w:r>
              <w:rPr>
                <w:rFonts w:ascii="Times New Roman" w:hAnsi="Times New Roman" w:cs="Times New Roman"/>
                <w:b w:val="0"/>
                <w:bCs w:val="0"/>
                <w:lang w:val="en-IN" w:eastAsia="en-IN"/>
              </w:rPr>
              <w:t xml:space="preserve">Yoga tree </w:t>
            </w:r>
            <w:r w:rsidRPr="009F54BB">
              <w:rPr>
                <w:rFonts w:ascii="Times New Roman" w:hAnsi="Times New Roman" w:cs="Times New Roman"/>
                <w:b w:val="0"/>
                <w:bCs w:val="0"/>
                <w:lang w:val="en-IN" w:eastAsia="en-IN"/>
              </w:rPr>
              <w:t>Center will prioritise two clientele categories:</w:t>
            </w:r>
          </w:p>
          <w:p w14:paraId="3F39B036" w14:textId="75A782D9" w:rsidR="009F54BB" w:rsidRPr="009F54BB" w:rsidRDefault="009F54BB" w:rsidP="009F54BB">
            <w:pPr>
              <w:spacing w:line="360" w:lineRule="auto"/>
              <w:rPr>
                <w:rFonts w:ascii="Times New Roman" w:hAnsi="Times New Roman" w:cs="Times New Roman"/>
                <w:b w:val="0"/>
                <w:bCs w:val="0"/>
                <w:lang w:val="en-IN" w:eastAsia="en-IN"/>
              </w:rPr>
            </w:pPr>
            <w:r w:rsidRPr="009F54BB">
              <w:rPr>
                <w:rFonts w:ascii="Times New Roman" w:hAnsi="Times New Roman" w:cs="Times New Roman"/>
                <w:b w:val="0"/>
                <w:bCs w:val="0"/>
                <w:lang w:val="en-IN" w:eastAsia="en-IN"/>
              </w:rPr>
              <w:t>The majority of GWYC's prospective students fall within this demographic. These are some of their demographic characteristics:</w:t>
            </w:r>
          </w:p>
          <w:p w14:paraId="2329E235" w14:textId="299978E4" w:rsidR="009F54BB" w:rsidRPr="009F54BB" w:rsidRDefault="009F54BB" w:rsidP="009F54BB">
            <w:pPr>
              <w:spacing w:line="360" w:lineRule="auto"/>
              <w:rPr>
                <w:rFonts w:ascii="Times New Roman" w:hAnsi="Times New Roman" w:cs="Times New Roman"/>
                <w:b w:val="0"/>
                <w:bCs w:val="0"/>
                <w:lang w:val="en-IN" w:eastAsia="en-IN"/>
              </w:rPr>
            </w:pPr>
            <w:r w:rsidRPr="009F54BB">
              <w:rPr>
                <w:rFonts w:ascii="Times New Roman" w:hAnsi="Times New Roman" w:cs="Times New Roman"/>
                <w:b w:val="0"/>
                <w:bCs w:val="0"/>
                <w:lang w:val="en-IN" w:eastAsia="en-IN"/>
              </w:rPr>
              <w:t xml:space="preserve">Ages: </w:t>
            </w:r>
            <w:r>
              <w:rPr>
                <w:rFonts w:ascii="Times New Roman" w:hAnsi="Times New Roman" w:cs="Times New Roman"/>
                <w:b w:val="0"/>
                <w:bCs w:val="0"/>
                <w:lang w:val="en-IN" w:eastAsia="en-IN"/>
              </w:rPr>
              <w:t>1</w:t>
            </w:r>
            <w:r w:rsidRPr="009F54BB">
              <w:rPr>
                <w:rFonts w:ascii="Times New Roman" w:hAnsi="Times New Roman" w:cs="Times New Roman"/>
                <w:b w:val="0"/>
                <w:bCs w:val="0"/>
                <w:lang w:val="en-IN" w:eastAsia="en-IN"/>
              </w:rPr>
              <w:t>6-</w:t>
            </w:r>
            <w:r>
              <w:rPr>
                <w:rFonts w:ascii="Times New Roman" w:hAnsi="Times New Roman" w:cs="Times New Roman"/>
                <w:b w:val="0"/>
                <w:bCs w:val="0"/>
                <w:lang w:val="en-IN" w:eastAsia="en-IN"/>
              </w:rPr>
              <w:t>6</w:t>
            </w:r>
            <w:r w:rsidRPr="009F54BB">
              <w:rPr>
                <w:rFonts w:ascii="Times New Roman" w:hAnsi="Times New Roman" w:cs="Times New Roman"/>
                <w:b w:val="0"/>
                <w:bCs w:val="0"/>
                <w:lang w:val="en-IN" w:eastAsia="en-IN"/>
              </w:rPr>
              <w:t>0.</w:t>
            </w:r>
          </w:p>
          <w:p w14:paraId="18D7D5E3" w14:textId="77777777" w:rsidR="009F54BB" w:rsidRPr="009F54BB" w:rsidRDefault="009F54BB" w:rsidP="009F54BB">
            <w:pPr>
              <w:spacing w:line="360" w:lineRule="auto"/>
              <w:rPr>
                <w:rFonts w:ascii="Times New Roman" w:hAnsi="Times New Roman" w:cs="Times New Roman"/>
                <w:b w:val="0"/>
                <w:bCs w:val="0"/>
                <w:lang w:val="en-IN" w:eastAsia="en-IN"/>
              </w:rPr>
            </w:pPr>
            <w:r w:rsidRPr="009F54BB">
              <w:rPr>
                <w:rFonts w:ascii="Times New Roman" w:hAnsi="Times New Roman" w:cs="Times New Roman"/>
                <w:b w:val="0"/>
                <w:bCs w:val="0"/>
                <w:lang w:val="en-IN" w:eastAsia="en-IN"/>
              </w:rPr>
              <w:t>30% men, 70% women in terms of sex.</w:t>
            </w:r>
          </w:p>
          <w:p w14:paraId="2B3515A5" w14:textId="0F89BA6E" w:rsidR="009F54BB" w:rsidRPr="009F54BB" w:rsidRDefault="009F54BB" w:rsidP="009F54BB">
            <w:pPr>
              <w:spacing w:line="360" w:lineRule="auto"/>
              <w:rPr>
                <w:rFonts w:ascii="Times New Roman" w:hAnsi="Times New Roman" w:cs="Times New Roman"/>
                <w:b w:val="0"/>
                <w:bCs w:val="0"/>
                <w:lang w:val="en-IN" w:eastAsia="en-IN"/>
              </w:rPr>
            </w:pPr>
            <w:r w:rsidRPr="009F54BB">
              <w:rPr>
                <w:rFonts w:ascii="Times New Roman" w:hAnsi="Times New Roman" w:cs="Times New Roman"/>
                <w:b w:val="0"/>
                <w:bCs w:val="0"/>
                <w:lang w:val="en-IN" w:eastAsia="en-IN"/>
              </w:rPr>
              <w:t>$3</w:t>
            </w:r>
            <w:r>
              <w:rPr>
                <w:rFonts w:ascii="Times New Roman" w:hAnsi="Times New Roman" w:cs="Times New Roman"/>
                <w:b w:val="0"/>
                <w:bCs w:val="0"/>
                <w:lang w:val="en-IN" w:eastAsia="en-IN"/>
              </w:rPr>
              <w:t>5</w:t>
            </w:r>
            <w:r w:rsidRPr="009F54BB">
              <w:rPr>
                <w:rFonts w:ascii="Times New Roman" w:hAnsi="Times New Roman" w:cs="Times New Roman"/>
                <w:b w:val="0"/>
                <w:bCs w:val="0"/>
                <w:lang w:val="en-IN" w:eastAsia="en-IN"/>
              </w:rPr>
              <w:t>,001 to $5</w:t>
            </w:r>
            <w:r>
              <w:rPr>
                <w:rFonts w:ascii="Times New Roman" w:hAnsi="Times New Roman" w:cs="Times New Roman"/>
                <w:b w:val="0"/>
                <w:bCs w:val="0"/>
                <w:lang w:val="en-IN" w:eastAsia="en-IN"/>
              </w:rPr>
              <w:t>5</w:t>
            </w:r>
            <w:r w:rsidRPr="009F54BB">
              <w:rPr>
                <w:rFonts w:ascii="Times New Roman" w:hAnsi="Times New Roman" w:cs="Times New Roman"/>
                <w:b w:val="0"/>
                <w:bCs w:val="0"/>
                <w:lang w:val="en-IN" w:eastAsia="en-IN"/>
              </w:rPr>
              <w:t>,000 per family.</w:t>
            </w:r>
          </w:p>
          <w:p w14:paraId="5FBA12B2" w14:textId="3D46F17A" w:rsidR="009F54BB" w:rsidRPr="009F54BB" w:rsidRDefault="009F54BB" w:rsidP="009F54BB">
            <w:pPr>
              <w:rPr>
                <w:rFonts w:ascii="Times New Roman" w:hAnsi="Times New Roman" w:cs="Times New Roman"/>
                <w:b w:val="0"/>
                <w:bCs w:val="0"/>
              </w:rPr>
            </w:pPr>
            <w:r w:rsidRPr="009F54BB">
              <w:rPr>
                <w:rFonts w:ascii="Times New Roman" w:hAnsi="Times New Roman" w:cs="Times New Roman"/>
                <w:b w:val="0"/>
                <w:bCs w:val="0"/>
              </w:rPr>
              <w:t>Dynamic individuals who focus on eating great and abstaining from excessive food intake are in danger for wellbeing/way of life issues. This gathering has a participation pace of more than 70% in rec centers. Around 40% of imminent clients have partaken in yoga illustrations previously</w:t>
            </w:r>
            <w:r w:rsidR="000901E7" w:rsidRPr="00C02644">
              <w:rPr>
                <w:rFonts w:eastAsia="Times New Roman" w:cs="Times New Roman"/>
                <w:lang w:val="en-IN" w:eastAsia="en-IN"/>
              </w:rPr>
              <w:t xml:space="preserve"> </w:t>
            </w:r>
            <w:r w:rsidR="000901E7">
              <w:rPr>
                <w:rFonts w:eastAsia="Times New Roman" w:cs="Times New Roman"/>
                <w:lang w:val="en-IN" w:eastAsia="en-IN"/>
              </w:rPr>
              <w:t>(</w:t>
            </w:r>
            <w:r w:rsidR="000901E7" w:rsidRPr="000901E7">
              <w:rPr>
                <w:rFonts w:eastAsia="Times New Roman" w:cs="Times New Roman"/>
                <w:b w:val="0"/>
                <w:bCs w:val="0"/>
                <w:lang w:val="en-IN" w:eastAsia="en-IN"/>
              </w:rPr>
              <w:t>Utami and Lantu, 2020</w:t>
            </w:r>
            <w:r w:rsidR="000901E7">
              <w:rPr>
                <w:rFonts w:eastAsia="Times New Roman" w:cs="Times New Roman"/>
                <w:lang w:val="en-IN" w:eastAsia="en-IN"/>
              </w:rPr>
              <w:t>)</w:t>
            </w:r>
            <w:r w:rsidRPr="009F54BB">
              <w:rPr>
                <w:rFonts w:ascii="Times New Roman" w:hAnsi="Times New Roman" w:cs="Times New Roman"/>
                <w:b w:val="0"/>
                <w:bCs w:val="0"/>
              </w:rPr>
              <w:t>.</w:t>
            </w:r>
          </w:p>
          <w:p w14:paraId="56B03BDB" w14:textId="006C2749" w:rsidR="009E45D5" w:rsidRPr="009F54BB" w:rsidRDefault="009F54BB" w:rsidP="009F54BB">
            <w:pPr>
              <w:rPr>
                <w:rFonts w:ascii="Times New Roman" w:hAnsi="Times New Roman" w:cs="Times New Roman"/>
                <w:b w:val="0"/>
                <w:bCs w:val="0"/>
              </w:rPr>
            </w:pPr>
            <w:r w:rsidRPr="009F54BB">
              <w:rPr>
                <w:rFonts w:ascii="Times New Roman" w:hAnsi="Times New Roman" w:cs="Times New Roman"/>
                <w:b w:val="0"/>
                <w:bCs w:val="0"/>
              </w:rPr>
              <w:t>Will in all probability go to in a gathering with regards to social example.</w:t>
            </w:r>
          </w:p>
          <w:p w14:paraId="77A048CA" w14:textId="77777777" w:rsidR="009F54BB" w:rsidRDefault="009F54BB" w:rsidP="009F54BB">
            <w:pPr>
              <w:keepNext/>
              <w:rPr>
                <w:b w:val="0"/>
                <w:bCs w:val="0"/>
              </w:rPr>
            </w:pPr>
            <w:r>
              <w:rPr>
                <w:rFonts w:ascii="Arial" w:hAnsi="Arial" w:cs="Arial"/>
                <w:noProof/>
              </w:rPr>
              <w:drawing>
                <wp:inline distT="0" distB="0" distL="0" distR="0" wp14:anchorId="252F0359" wp14:editId="34AAB1EE">
                  <wp:extent cx="3133725" cy="1670335"/>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135181" cy="1671111"/>
                          </a:xfrm>
                          <a:prstGeom prst="rect">
                            <a:avLst/>
                          </a:prstGeom>
                        </pic:spPr>
                      </pic:pic>
                    </a:graphicData>
                  </a:graphic>
                </wp:inline>
              </w:drawing>
            </w:r>
          </w:p>
          <w:p w14:paraId="41F5148E" w14:textId="0A497FC8" w:rsidR="009E45D5" w:rsidRDefault="009F54BB" w:rsidP="009F54BB">
            <w:pPr>
              <w:pStyle w:val="Caption"/>
              <w:rPr>
                <w:b w:val="0"/>
                <w:bCs w:val="0"/>
              </w:rPr>
            </w:pPr>
            <w:r>
              <w:t xml:space="preserve">Figure </w:t>
            </w:r>
            <w:fldSimple w:instr=" SEQ Figure \* ARABIC ">
              <w:r>
                <w:rPr>
                  <w:noProof/>
                </w:rPr>
                <w:t>1</w:t>
              </w:r>
            </w:fldSimple>
            <w:r>
              <w:t xml:space="preserve"> Market Analysis</w:t>
            </w:r>
          </w:p>
          <w:p w14:paraId="21CF2710" w14:textId="7653E607" w:rsidR="009E45D5" w:rsidRDefault="009F54BB" w:rsidP="00E00739">
            <w:r>
              <w:t>Source:(pinterest.com,2022)</w:t>
            </w:r>
          </w:p>
        </w:tc>
      </w:tr>
    </w:tbl>
    <w:p w14:paraId="3E0B02EB" w14:textId="477BB40F" w:rsidR="00972B28" w:rsidRDefault="00972B28"/>
    <w:p w14:paraId="6FB77040" w14:textId="77777777" w:rsidR="00972B28" w:rsidRDefault="00972B28"/>
    <w:tbl>
      <w:tblPr>
        <w:tblStyle w:val="GridTable6Colorful"/>
        <w:tblW w:w="0" w:type="auto"/>
        <w:tblLook w:val="04A0" w:firstRow="1" w:lastRow="0" w:firstColumn="1" w:lastColumn="0" w:noHBand="0" w:noVBand="1"/>
      </w:tblPr>
      <w:tblGrid>
        <w:gridCol w:w="13948"/>
      </w:tblGrid>
      <w:tr w:rsidR="009E45D5"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41B11798" w:rsidR="009E45D5" w:rsidRDefault="009E45D5" w:rsidP="00E00739">
            <w:pPr>
              <w:rPr>
                <w:rFonts w:ascii="Arial" w:hAnsi="Arial" w:cs="Arial"/>
                <w:b w:val="0"/>
                <w:bCs w:val="0"/>
              </w:rPr>
            </w:pPr>
            <w:r>
              <w:rPr>
                <w:rFonts w:ascii="Arial" w:hAnsi="Arial" w:cs="Arial"/>
              </w:rPr>
              <w:t>INDUSTRY ANALYSIS</w:t>
            </w:r>
          </w:p>
          <w:p w14:paraId="170AF925" w14:textId="77777777" w:rsidR="009E45D5" w:rsidRDefault="009E45D5" w:rsidP="00E00739">
            <w:pPr>
              <w:rPr>
                <w:rFonts w:ascii="Arial" w:hAnsi="Arial" w:cs="Arial"/>
                <w:b w:val="0"/>
                <w:bCs w:val="0"/>
              </w:rPr>
            </w:pPr>
          </w:p>
          <w:p w14:paraId="659071A7" w14:textId="77777777" w:rsidR="00972B28" w:rsidRPr="00A8592E" w:rsidRDefault="00972B28" w:rsidP="00972B28">
            <w:pPr>
              <w:spacing w:line="360" w:lineRule="auto"/>
              <w:rPr>
                <w:rFonts w:ascii="Times New Roman" w:hAnsi="Times New Roman" w:cs="Times New Roman"/>
                <w:b w:val="0"/>
                <w:bCs w:val="0"/>
              </w:rPr>
            </w:pPr>
            <w:r w:rsidRPr="00C02644">
              <w:rPr>
                <w:rFonts w:cs="Times New Roman"/>
              </w:rPr>
              <w:t>The threat of new entry</w:t>
            </w:r>
            <w:r>
              <w:rPr>
                <w:rFonts w:cs="Times New Roman"/>
              </w:rPr>
              <w:t xml:space="preserve">- </w:t>
            </w:r>
            <w:r w:rsidRPr="00A8592E">
              <w:rPr>
                <w:rFonts w:ascii="Times New Roman" w:hAnsi="Times New Roman" w:cs="Times New Roman"/>
                <w:b w:val="0"/>
                <w:bCs w:val="0"/>
              </w:rPr>
              <w:t>The threats posed by new competitors highlight how well-established market participants are destabilised by them. If the company is successful and the entry barriers are low, more people will join, increasing the risk of new competitors.</w:t>
            </w:r>
          </w:p>
          <w:p w14:paraId="71650362" w14:textId="77777777" w:rsidR="00972B28" w:rsidRPr="00A8592E" w:rsidRDefault="00972B28" w:rsidP="00972B28">
            <w:pPr>
              <w:spacing w:line="360" w:lineRule="auto"/>
              <w:rPr>
                <w:rFonts w:ascii="Times New Roman" w:hAnsi="Times New Roman" w:cs="Times New Roman"/>
                <w:b w:val="0"/>
                <w:bCs w:val="0"/>
              </w:rPr>
            </w:pPr>
            <w:r w:rsidRPr="00A8592E">
              <w:rPr>
                <w:rFonts w:ascii="Times New Roman" w:hAnsi="Times New Roman" w:cs="Times New Roman"/>
                <w:b w:val="0"/>
                <w:bCs w:val="0"/>
              </w:rPr>
              <w:t>Yoga Tree Inc. will be reliant on a significant threat from new participants assuming ongoing regulations permit the entry of new players.</w:t>
            </w:r>
          </w:p>
          <w:p w14:paraId="4B3FC023" w14:textId="053A3AE8" w:rsidR="00972B28" w:rsidRPr="00A8592E" w:rsidRDefault="00972B28" w:rsidP="00972B28">
            <w:pPr>
              <w:spacing w:line="360" w:lineRule="auto"/>
              <w:rPr>
                <w:rFonts w:ascii="Times New Roman" w:hAnsi="Times New Roman" w:cs="Times New Roman"/>
                <w:b w:val="0"/>
                <w:bCs w:val="0"/>
              </w:rPr>
            </w:pPr>
            <w:r w:rsidRPr="00A8592E">
              <w:rPr>
                <w:rFonts w:ascii="Times New Roman" w:hAnsi="Times New Roman" w:cs="Times New Roman"/>
                <w:b w:val="0"/>
                <w:bCs w:val="0"/>
              </w:rPr>
              <w:t xml:space="preserve">• The lack of/weak brand steadfastness makes it easier for </w:t>
            </w:r>
            <w:r>
              <w:rPr>
                <w:rFonts w:ascii="Times New Roman" w:hAnsi="Times New Roman" w:cs="Times New Roman"/>
                <w:b w:val="0"/>
                <w:bCs w:val="0"/>
              </w:rPr>
              <w:t>consumers</w:t>
            </w:r>
            <w:r w:rsidRPr="00A8592E">
              <w:rPr>
                <w:rFonts w:ascii="Times New Roman" w:hAnsi="Times New Roman" w:cs="Times New Roman"/>
                <w:b w:val="0"/>
                <w:bCs w:val="0"/>
              </w:rPr>
              <w:t xml:space="preserve"> preferred trade brands</w:t>
            </w:r>
            <w:r w:rsidR="000901E7">
              <w:rPr>
                <w:rFonts w:ascii="Times New Roman" w:hAnsi="Times New Roman" w:cs="Times New Roman"/>
                <w:b w:val="0"/>
                <w:bCs w:val="0"/>
              </w:rPr>
              <w:t xml:space="preserve"> (</w:t>
            </w:r>
            <w:r w:rsidR="000901E7" w:rsidRPr="000901E7">
              <w:rPr>
                <w:rFonts w:eastAsia="Times New Roman" w:cs="Times New Roman"/>
                <w:b w:val="0"/>
                <w:bCs w:val="0"/>
                <w:lang w:val="en-IN" w:eastAsia="en-IN"/>
              </w:rPr>
              <w:t>Argyres</w:t>
            </w:r>
            <w:r w:rsidR="000901E7">
              <w:rPr>
                <w:rFonts w:eastAsia="Times New Roman" w:cs="Times New Roman"/>
                <w:b w:val="0"/>
                <w:bCs w:val="0"/>
                <w:lang w:val="en-IN" w:eastAsia="en-IN"/>
              </w:rPr>
              <w:t xml:space="preserve"> </w:t>
            </w:r>
            <w:r w:rsidR="000901E7" w:rsidRPr="000901E7">
              <w:rPr>
                <w:rFonts w:eastAsia="Times New Roman" w:cs="Times New Roman"/>
                <w:b w:val="0"/>
                <w:bCs w:val="0"/>
                <w:lang w:val="en-IN" w:eastAsia="en-IN"/>
              </w:rPr>
              <w:t>and McGahan, 2019</w:t>
            </w:r>
            <w:r w:rsidR="000901E7">
              <w:rPr>
                <w:rFonts w:eastAsia="Times New Roman" w:cs="Times New Roman"/>
                <w:b w:val="0"/>
                <w:bCs w:val="0"/>
                <w:lang w:val="en-IN" w:eastAsia="en-IN"/>
              </w:rPr>
              <w:t>)</w:t>
            </w:r>
            <w:r w:rsidRPr="000901E7">
              <w:rPr>
                <w:rFonts w:ascii="Times New Roman" w:hAnsi="Times New Roman" w:cs="Times New Roman"/>
                <w:b w:val="0"/>
                <w:bCs w:val="0"/>
              </w:rPr>
              <w:t>.</w:t>
            </w:r>
          </w:p>
          <w:p w14:paraId="67BACA2A" w14:textId="77777777" w:rsidR="00972B28" w:rsidRPr="00A8592E" w:rsidRDefault="00972B28" w:rsidP="00972B28">
            <w:pPr>
              <w:spacing w:line="360" w:lineRule="auto"/>
              <w:rPr>
                <w:rFonts w:ascii="Times New Roman" w:hAnsi="Times New Roman" w:cs="Times New Roman"/>
                <w:b w:val="0"/>
                <w:bCs w:val="0"/>
              </w:rPr>
            </w:pPr>
            <w:r w:rsidRPr="00A8592E">
              <w:rPr>
                <w:rFonts w:ascii="Times New Roman" w:hAnsi="Times New Roman" w:cs="Times New Roman"/>
                <w:b w:val="0"/>
                <w:bCs w:val="0"/>
              </w:rPr>
              <w:t>• There is a sizable underlying capital expense.</w:t>
            </w:r>
          </w:p>
          <w:p w14:paraId="03EAAA18" w14:textId="77777777" w:rsidR="00972B28" w:rsidRPr="00A8592E" w:rsidRDefault="00972B28" w:rsidP="00972B28">
            <w:pPr>
              <w:spacing w:line="360" w:lineRule="auto"/>
              <w:rPr>
                <w:rFonts w:ascii="Times New Roman" w:hAnsi="Times New Roman" w:cs="Times New Roman"/>
                <w:b w:val="0"/>
                <w:bCs w:val="0"/>
              </w:rPr>
            </w:pPr>
            <w:r w:rsidRPr="00A8592E">
              <w:rPr>
                <w:rFonts w:ascii="Times New Roman" w:hAnsi="Times New Roman" w:cs="Times New Roman"/>
                <w:b w:val="0"/>
                <w:bCs w:val="0"/>
              </w:rPr>
              <w:t>Making a dissemination network is simple for new players.</w:t>
            </w:r>
          </w:p>
          <w:p w14:paraId="5709FD79" w14:textId="4B1DAEAE" w:rsidR="009E45D5" w:rsidRPr="00972B28" w:rsidRDefault="00972B28" w:rsidP="00972B28">
            <w:pPr>
              <w:spacing w:line="360" w:lineRule="auto"/>
              <w:rPr>
                <w:rFonts w:ascii="Times New Roman" w:hAnsi="Times New Roman" w:cs="Times New Roman"/>
                <w:b w:val="0"/>
                <w:bCs w:val="0"/>
              </w:rPr>
            </w:pPr>
            <w:r w:rsidRPr="00A8592E">
              <w:rPr>
                <w:rFonts w:ascii="Times New Roman" w:hAnsi="Times New Roman" w:cs="Times New Roman"/>
                <w:b w:val="0"/>
                <w:bCs w:val="0"/>
              </w:rPr>
              <w:t>• Retaliation from market occupants is in no way a barrier.</w:t>
            </w:r>
          </w:p>
          <w:p w14:paraId="0994092C" w14:textId="77777777" w:rsidR="009E45D5" w:rsidRPr="000926AA" w:rsidRDefault="009E45D5" w:rsidP="00E00739">
            <w:pPr>
              <w:rPr>
                <w:rFonts w:ascii="Arial" w:hAnsi="Arial" w:cs="Arial"/>
                <w:b w:val="0"/>
                <w:bCs w:val="0"/>
              </w:rPr>
            </w:pPr>
          </w:p>
          <w:p w14:paraId="400EE850" w14:textId="77777777" w:rsidR="006B2371" w:rsidRPr="00C02644" w:rsidRDefault="006B2371" w:rsidP="006B2371">
            <w:pPr>
              <w:spacing w:line="360" w:lineRule="auto"/>
              <w:rPr>
                <w:rFonts w:cs="Times New Roman"/>
                <w:b w:val="0"/>
                <w:bCs w:val="0"/>
              </w:rPr>
            </w:pPr>
            <w:r w:rsidRPr="00C02644">
              <w:rPr>
                <w:rFonts w:cs="Times New Roman"/>
              </w:rPr>
              <w:t xml:space="preserve">The threat of substitutes- </w:t>
            </w:r>
            <w:r w:rsidRPr="00C02644">
              <w:rPr>
                <w:rFonts w:cs="Times New Roman"/>
                <w:b w:val="0"/>
                <w:bCs w:val="0"/>
              </w:rPr>
              <w:t xml:space="preserve">For </w:t>
            </w:r>
            <w:r>
              <w:rPr>
                <w:rFonts w:cs="Times New Roman"/>
                <w:b w:val="0"/>
                <w:bCs w:val="0"/>
              </w:rPr>
              <w:t>Yoga Tree</w:t>
            </w:r>
            <w:r w:rsidRPr="00C02644">
              <w:rPr>
                <w:rFonts w:cs="Times New Roman"/>
                <w:b w:val="0"/>
                <w:bCs w:val="0"/>
              </w:rPr>
              <w:t xml:space="preserve"> Inc. what's more, other laid out organizations, the cutthroat scene is troublesome because of the accessibility of substitute labor and products. The high replacement danger demonstrates that purchasers approach substitute labour and products from different areas of the economy. The seriousness of this danger to </w:t>
            </w:r>
            <w:r>
              <w:rPr>
                <w:rFonts w:cs="Times New Roman"/>
                <w:b w:val="0"/>
                <w:bCs w:val="0"/>
              </w:rPr>
              <w:t>Yoga Tree</w:t>
            </w:r>
            <w:r w:rsidRPr="00C02644">
              <w:rPr>
                <w:rFonts w:cs="Times New Roman"/>
                <w:b w:val="0"/>
                <w:bCs w:val="0"/>
              </w:rPr>
              <w:t xml:space="preserve"> Inc. relies upon a few things when:</w:t>
            </w:r>
          </w:p>
          <w:p w14:paraId="16F32366" w14:textId="77777777" w:rsidR="006B2371" w:rsidRPr="00C02644" w:rsidRDefault="006B2371" w:rsidP="006B2371">
            <w:pPr>
              <w:spacing w:line="360" w:lineRule="auto"/>
              <w:rPr>
                <w:rFonts w:cs="Times New Roman"/>
                <w:b w:val="0"/>
                <w:bCs w:val="0"/>
              </w:rPr>
            </w:pPr>
            <w:r w:rsidRPr="00C02644">
              <w:rPr>
                <w:rFonts w:cs="Times New Roman"/>
                <w:b w:val="0"/>
                <w:bCs w:val="0"/>
              </w:rPr>
              <w:t xml:space="preserve"> • A less expensive elective item or administration is accessible from another industry</w:t>
            </w:r>
          </w:p>
          <w:p w14:paraId="08A1CDD5" w14:textId="77777777" w:rsidR="006B2371" w:rsidRPr="00C02644" w:rsidRDefault="006B2371" w:rsidP="006B2371">
            <w:pPr>
              <w:spacing w:line="360" w:lineRule="auto"/>
              <w:rPr>
                <w:rFonts w:cs="Times New Roman"/>
                <w:b w:val="0"/>
                <w:bCs w:val="0"/>
              </w:rPr>
            </w:pPr>
            <w:r w:rsidRPr="00C02644">
              <w:rPr>
                <w:rFonts w:cs="Times New Roman"/>
                <w:b w:val="0"/>
                <w:bCs w:val="0"/>
              </w:rPr>
              <w:t>• The mental exchanging expenses of moving from industry to substitute items are low, and the danger of substitute items or administrations increments.</w:t>
            </w:r>
          </w:p>
          <w:p w14:paraId="42622CAF" w14:textId="77777777" w:rsidR="006B2371" w:rsidRPr="00C02644" w:rsidRDefault="006B2371" w:rsidP="006B2371">
            <w:pPr>
              <w:spacing w:line="360" w:lineRule="auto"/>
              <w:rPr>
                <w:rFonts w:cs="Times New Roman"/>
                <w:b w:val="0"/>
                <w:bCs w:val="0"/>
              </w:rPr>
            </w:pPr>
            <w:r w:rsidRPr="00C02644">
              <w:rPr>
                <w:rFonts w:cs="Times New Roman"/>
                <w:b w:val="0"/>
                <w:bCs w:val="0"/>
              </w:rPr>
              <w:t xml:space="preserve">• Elective item gives something very similar, while possibly worse, quality and execution than that of </w:t>
            </w:r>
            <w:r>
              <w:rPr>
                <w:rFonts w:cs="Times New Roman"/>
                <w:b w:val="0"/>
                <w:bCs w:val="0"/>
              </w:rPr>
              <w:t>Yoga Tree</w:t>
            </w:r>
            <w:r w:rsidRPr="00C02644">
              <w:rPr>
                <w:rFonts w:cs="Times New Roman"/>
                <w:b w:val="0"/>
                <w:bCs w:val="0"/>
              </w:rPr>
              <w:t xml:space="preserve"> Inc.</w:t>
            </w:r>
          </w:p>
          <w:p w14:paraId="4B591A47" w14:textId="77777777" w:rsidR="006B2371" w:rsidRPr="00C02644" w:rsidRDefault="006B2371" w:rsidP="006B2371">
            <w:pPr>
              <w:spacing w:line="360" w:lineRule="auto"/>
              <w:rPr>
                <w:rFonts w:cs="Times New Roman"/>
                <w:b w:val="0"/>
                <w:bCs w:val="0"/>
              </w:rPr>
            </w:pPr>
            <w:r w:rsidRPr="00C02644">
              <w:rPr>
                <w:rFonts w:cs="Times New Roman"/>
                <w:b w:val="0"/>
                <w:bCs w:val="0"/>
              </w:rPr>
              <w:t xml:space="preserve">Regardless, this risk is on a very basic level lower for </w:t>
            </w:r>
            <w:r>
              <w:rPr>
                <w:rFonts w:cs="Times New Roman"/>
                <w:b w:val="0"/>
                <w:bCs w:val="0"/>
              </w:rPr>
              <w:t>Yoga Tree</w:t>
            </w:r>
            <w:r w:rsidRPr="00C02644">
              <w:rPr>
                <w:rFonts w:cs="Times New Roman"/>
                <w:b w:val="0"/>
                <w:bCs w:val="0"/>
              </w:rPr>
              <w:t xml:space="preserve"> Inc. when:</w:t>
            </w:r>
          </w:p>
          <w:p w14:paraId="3451F46E" w14:textId="77777777" w:rsidR="006B2371" w:rsidRPr="00C02644" w:rsidRDefault="006B2371" w:rsidP="006B2371">
            <w:pPr>
              <w:spacing w:line="360" w:lineRule="auto"/>
              <w:rPr>
                <w:rFonts w:cs="Times New Roman"/>
              </w:rPr>
            </w:pPr>
            <w:r w:rsidRPr="00C02644">
              <w:rPr>
                <w:rFonts w:cs="Times New Roman"/>
                <w:b w:val="0"/>
                <w:bCs w:val="0"/>
              </w:rPr>
              <w:t>• The trading cost of using the substitute thing is high.</w:t>
            </w:r>
          </w:p>
          <w:p w14:paraId="2E4A1E4B" w14:textId="0BAC81F3" w:rsidR="009E45D5" w:rsidRPr="000926AA" w:rsidRDefault="006B2371" w:rsidP="006B2371">
            <w:pPr>
              <w:spacing w:line="360" w:lineRule="auto"/>
              <w:rPr>
                <w:rFonts w:ascii="Arial" w:hAnsi="Arial" w:cs="Arial"/>
                <w:b w:val="0"/>
                <w:bCs w:val="0"/>
              </w:rPr>
            </w:pPr>
            <w:r w:rsidRPr="00C02644">
              <w:rPr>
                <w:rFonts w:cs="Times New Roman"/>
                <w:b w:val="0"/>
                <w:bCs w:val="0"/>
              </w:rPr>
              <w:t xml:space="preserve">• Customers can't get similar utility from the substitute item as they can from </w:t>
            </w:r>
            <w:r>
              <w:rPr>
                <w:rFonts w:cs="Times New Roman"/>
                <w:b w:val="0"/>
                <w:bCs w:val="0"/>
              </w:rPr>
              <w:t>Yoga Tree</w:t>
            </w:r>
            <w:r w:rsidRPr="00C02644">
              <w:rPr>
                <w:rFonts w:cs="Times New Roman"/>
                <w:b w:val="0"/>
                <w:bCs w:val="0"/>
              </w:rPr>
              <w:t xml:space="preserve"> Inc. item concerning quality and execution.</w:t>
            </w:r>
          </w:p>
          <w:p w14:paraId="76DA3A73" w14:textId="77777777" w:rsidR="009E45D5" w:rsidRPr="000926AA" w:rsidRDefault="009E45D5" w:rsidP="00E00739">
            <w:pPr>
              <w:rPr>
                <w:rFonts w:ascii="Arial" w:hAnsi="Arial" w:cs="Arial"/>
                <w:b w:val="0"/>
                <w:bCs w:val="0"/>
              </w:rPr>
            </w:pPr>
          </w:p>
          <w:p w14:paraId="721802E6" w14:textId="77777777" w:rsidR="006B2371" w:rsidRPr="006B2371" w:rsidRDefault="009E45D5" w:rsidP="006B2371">
            <w:pPr>
              <w:spacing w:line="360" w:lineRule="auto"/>
              <w:rPr>
                <w:rFonts w:ascii="Arial" w:hAnsi="Arial" w:cs="Arial"/>
                <w:b w:val="0"/>
                <w:bCs w:val="0"/>
              </w:rPr>
            </w:pPr>
            <w:r w:rsidRPr="00D8136A">
              <w:rPr>
                <w:rFonts w:ascii="Arial" w:hAnsi="Arial" w:cs="Arial"/>
              </w:rPr>
              <w:t>Bargaining power of customers</w:t>
            </w:r>
            <w:r w:rsidR="006B2371" w:rsidRPr="00D8136A">
              <w:rPr>
                <w:rFonts w:ascii="Arial" w:hAnsi="Arial" w:cs="Arial"/>
              </w:rPr>
              <w:t>-</w:t>
            </w:r>
            <w:r w:rsidR="006B2371">
              <w:rPr>
                <w:rFonts w:ascii="Arial" w:hAnsi="Arial" w:cs="Arial"/>
                <w:b w:val="0"/>
                <w:bCs w:val="0"/>
              </w:rPr>
              <w:t xml:space="preserve"> </w:t>
            </w:r>
            <w:r w:rsidR="006B2371" w:rsidRPr="006B2371">
              <w:rPr>
                <w:rFonts w:ascii="Arial" w:hAnsi="Arial" w:cs="Arial"/>
                <w:b w:val="0"/>
                <w:bCs w:val="0"/>
              </w:rPr>
              <w:t>The ability of consumers to haggle reflects the pressure that consumers place on businesses to provide excellent products at fair prices and with top-notch customer service. The ability of Yoga Tree Inc. to carry out its functional goals is directly impacted by this power. A strong negotiating stance reduces benefits and increases competition in the market. However, when consumer power is weak, the market becomes less competitive, increasing Yoga Tree Inc's productivity and development potential </w:t>
            </w:r>
          </w:p>
          <w:p w14:paraId="528EAABE" w14:textId="1E341BF5" w:rsidR="009E45D5" w:rsidRPr="000926AA" w:rsidRDefault="006B2371" w:rsidP="006B2371">
            <w:pPr>
              <w:spacing w:line="360" w:lineRule="auto"/>
              <w:rPr>
                <w:rFonts w:ascii="Arial" w:hAnsi="Arial" w:cs="Arial"/>
                <w:b w:val="0"/>
                <w:bCs w:val="0"/>
              </w:rPr>
            </w:pPr>
            <w:r w:rsidRPr="006B2371">
              <w:rPr>
                <w:rFonts w:ascii="Arial" w:hAnsi="Arial" w:cs="Arial"/>
                <w:b w:val="0"/>
                <w:bCs w:val="0"/>
              </w:rPr>
              <w:t>Buyers have some negotiating power because of the following:</w:t>
            </w:r>
          </w:p>
          <w:p w14:paraId="44667A6C" w14:textId="77777777" w:rsidR="00D8136A" w:rsidRPr="00D8136A" w:rsidRDefault="00D8136A" w:rsidP="00D8136A">
            <w:pPr>
              <w:spacing w:line="360" w:lineRule="auto"/>
              <w:rPr>
                <w:rFonts w:ascii="Arial" w:hAnsi="Arial" w:cs="Arial"/>
                <w:b w:val="0"/>
                <w:bCs w:val="0"/>
              </w:rPr>
            </w:pPr>
            <w:r w:rsidRPr="00D8136A">
              <w:rPr>
                <w:rFonts w:ascii="Arial" w:hAnsi="Arial" w:cs="Arial"/>
                <w:b w:val="0"/>
                <w:bCs w:val="0"/>
              </w:rPr>
              <w:t>They have significant negotiating power against Yoga Tree Inc. thanks to a more solid clientele.</w:t>
            </w:r>
          </w:p>
          <w:p w14:paraId="2A735D9F" w14:textId="77777777" w:rsidR="00D8136A" w:rsidRPr="00D8136A" w:rsidRDefault="00D8136A" w:rsidP="00D8136A">
            <w:pPr>
              <w:spacing w:line="360" w:lineRule="auto"/>
              <w:rPr>
                <w:rFonts w:ascii="Arial" w:hAnsi="Arial" w:cs="Arial"/>
                <w:b w:val="0"/>
                <w:bCs w:val="0"/>
              </w:rPr>
            </w:pPr>
            <w:r w:rsidRPr="00D8136A">
              <w:rPr>
                <w:rFonts w:ascii="Arial" w:hAnsi="Arial" w:cs="Arial"/>
                <w:b w:val="0"/>
                <w:bCs w:val="0"/>
              </w:rPr>
              <w:t>• If there are fewer buyers than sellers (business associations), the purchasing power will also be higher.</w:t>
            </w:r>
          </w:p>
          <w:p w14:paraId="26DB752E" w14:textId="77777777" w:rsidR="00D8136A" w:rsidRPr="00D8136A" w:rsidRDefault="00D8136A" w:rsidP="00D8136A">
            <w:pPr>
              <w:spacing w:line="360" w:lineRule="auto"/>
              <w:rPr>
                <w:rFonts w:ascii="Arial" w:hAnsi="Arial" w:cs="Arial"/>
                <w:b w:val="0"/>
                <w:bCs w:val="0"/>
              </w:rPr>
            </w:pPr>
            <w:r w:rsidRPr="00D8136A">
              <w:rPr>
                <w:rFonts w:ascii="Arial" w:hAnsi="Arial" w:cs="Arial"/>
                <w:b w:val="0"/>
                <w:bCs w:val="0"/>
              </w:rPr>
              <w:t>• Shoppers have negotiating power because exchange rates are low (both financially and psychologically).</w:t>
            </w:r>
          </w:p>
          <w:p w14:paraId="4C2B2613" w14:textId="77777777" w:rsidR="00D8136A" w:rsidRPr="00D8136A" w:rsidRDefault="00D8136A" w:rsidP="00D8136A">
            <w:pPr>
              <w:spacing w:line="360" w:lineRule="auto"/>
              <w:rPr>
                <w:rFonts w:ascii="Arial" w:hAnsi="Arial" w:cs="Arial"/>
                <w:b w:val="0"/>
                <w:bCs w:val="0"/>
              </w:rPr>
            </w:pPr>
            <w:r w:rsidRPr="00D8136A">
              <w:rPr>
                <w:rFonts w:ascii="Arial" w:hAnsi="Arial" w:cs="Arial"/>
                <w:b w:val="0"/>
                <w:bCs w:val="0"/>
              </w:rPr>
              <w:t>• Corporate clients' ability to complete reverse joining strengthens their position in the market. The ability of the customers to produce the goods independently rather than purchasing them from Yoga Tree Inc. is demonstrated by reverse coordination.</w:t>
            </w:r>
          </w:p>
          <w:p w14:paraId="2E6081DE" w14:textId="77777777" w:rsidR="00D8136A" w:rsidRPr="00D8136A" w:rsidRDefault="00D8136A" w:rsidP="00D8136A">
            <w:pPr>
              <w:spacing w:line="360" w:lineRule="auto"/>
              <w:rPr>
                <w:rFonts w:ascii="Arial" w:hAnsi="Arial" w:cs="Arial"/>
                <w:b w:val="0"/>
                <w:bCs w:val="0"/>
              </w:rPr>
            </w:pPr>
            <w:r w:rsidRPr="00D8136A">
              <w:rPr>
                <w:rFonts w:ascii="Arial" w:hAnsi="Arial" w:cs="Arial"/>
                <w:b w:val="0"/>
                <w:bCs w:val="0"/>
              </w:rPr>
              <w:t>• The increased market awareness, cost responsiveness, and volume of normalised product purchases by consumers all contribute to the buyers' increased bargaining power.</w:t>
            </w:r>
          </w:p>
          <w:p w14:paraId="173E2FD2" w14:textId="38881C6A" w:rsidR="009E45D5" w:rsidRDefault="00D8136A" w:rsidP="00D8136A">
            <w:pPr>
              <w:spacing w:line="360" w:lineRule="auto"/>
              <w:rPr>
                <w:rFonts w:ascii="Arial" w:hAnsi="Arial" w:cs="Arial"/>
              </w:rPr>
            </w:pPr>
            <w:r w:rsidRPr="00D8136A">
              <w:rPr>
                <w:rFonts w:ascii="Arial" w:hAnsi="Arial" w:cs="Arial"/>
                <w:b w:val="0"/>
                <w:bCs w:val="0"/>
              </w:rPr>
              <w:t>Low client fixation, which shows that the client base is geographically dispersed, clients' inability to facilitate going backward, minimal expense responsiveness, low market data, and high trading are all signs that the client base is geographically dispersed.</w:t>
            </w:r>
          </w:p>
          <w:p w14:paraId="58B6E25A" w14:textId="37411704" w:rsidR="00D8136A" w:rsidRPr="000926AA" w:rsidRDefault="00D8136A" w:rsidP="00D8136A">
            <w:pPr>
              <w:spacing w:line="360" w:lineRule="auto"/>
              <w:rPr>
                <w:rFonts w:ascii="Arial" w:hAnsi="Arial" w:cs="Arial"/>
                <w:b w:val="0"/>
                <w:bCs w:val="0"/>
              </w:rPr>
            </w:pPr>
            <w:r w:rsidRPr="00D8136A">
              <w:rPr>
                <w:rFonts w:ascii="Arial" w:hAnsi="Arial" w:cs="Arial"/>
                <w:b w:val="0"/>
                <w:bCs w:val="0"/>
              </w:rPr>
              <w:t>A few factors that reduce the managing power of buyers include low client fixation, which shows that the client base is geographically dispersed, clients' inability to facilitate backward, minimal expense responsiveness, low market data, high trading costs, and purchasing changed goods in small sums</w:t>
            </w:r>
            <w:r w:rsidR="000901E7">
              <w:rPr>
                <w:rFonts w:ascii="Arial" w:hAnsi="Arial" w:cs="Arial"/>
                <w:b w:val="0"/>
                <w:bCs w:val="0"/>
              </w:rPr>
              <w:t xml:space="preserve"> (Bose,2017)</w:t>
            </w:r>
            <w:r w:rsidRPr="00D8136A">
              <w:rPr>
                <w:rFonts w:ascii="Arial" w:hAnsi="Arial" w:cs="Arial"/>
                <w:b w:val="0"/>
                <w:bCs w:val="0"/>
              </w:rPr>
              <w:t>.</w:t>
            </w:r>
          </w:p>
          <w:p w14:paraId="22CC4DF4" w14:textId="12D759F8" w:rsidR="009E45D5" w:rsidRPr="000926AA" w:rsidRDefault="009E45D5" w:rsidP="00E00739">
            <w:pPr>
              <w:rPr>
                <w:rFonts w:ascii="Arial" w:hAnsi="Arial" w:cs="Arial"/>
                <w:b w:val="0"/>
                <w:bCs w:val="0"/>
              </w:rPr>
            </w:pPr>
          </w:p>
          <w:p w14:paraId="6AA327C7" w14:textId="1039EF56" w:rsidR="009E45D5" w:rsidRPr="000926AA" w:rsidRDefault="009E45D5" w:rsidP="00E00739">
            <w:pPr>
              <w:rPr>
                <w:rFonts w:ascii="Arial" w:hAnsi="Arial" w:cs="Arial"/>
                <w:b w:val="0"/>
                <w:bCs w:val="0"/>
              </w:rPr>
            </w:pPr>
          </w:p>
          <w:p w14:paraId="199F7B41" w14:textId="4B6EA91B" w:rsidR="009E45D5" w:rsidRPr="000926AA" w:rsidRDefault="009E45D5" w:rsidP="00E00739">
            <w:pPr>
              <w:rPr>
                <w:rFonts w:ascii="Arial" w:hAnsi="Arial" w:cs="Arial"/>
                <w:b w:val="0"/>
                <w:bCs w:val="0"/>
              </w:rPr>
            </w:pPr>
          </w:p>
          <w:p w14:paraId="6F5A470C" w14:textId="77777777" w:rsidR="009E45D5" w:rsidRPr="000926AA" w:rsidRDefault="009E45D5" w:rsidP="00E00739">
            <w:pPr>
              <w:rPr>
                <w:rFonts w:ascii="Arial" w:hAnsi="Arial" w:cs="Arial"/>
                <w:b w:val="0"/>
                <w:bCs w:val="0"/>
              </w:rPr>
            </w:pPr>
          </w:p>
          <w:p w14:paraId="2D2F1063" w14:textId="011DB04A" w:rsidR="009E45D5" w:rsidRPr="000926AA" w:rsidRDefault="009E45D5" w:rsidP="00D8136A">
            <w:pPr>
              <w:spacing w:line="360" w:lineRule="auto"/>
              <w:rPr>
                <w:rFonts w:ascii="Arial" w:hAnsi="Arial" w:cs="Arial"/>
                <w:b w:val="0"/>
                <w:bCs w:val="0"/>
              </w:rPr>
            </w:pPr>
            <w:r w:rsidRPr="00D8136A">
              <w:rPr>
                <w:rFonts w:ascii="Arial" w:hAnsi="Arial" w:cs="Arial"/>
              </w:rPr>
              <w:lastRenderedPageBreak/>
              <w:t>Bargaining power of suppliers</w:t>
            </w:r>
            <w:r w:rsidR="00D8136A">
              <w:rPr>
                <w:rFonts w:ascii="Arial" w:hAnsi="Arial" w:cs="Arial"/>
                <w:b w:val="0"/>
                <w:bCs w:val="0"/>
              </w:rPr>
              <w:t xml:space="preserve">- </w:t>
            </w:r>
            <w:r w:rsidR="00D8136A" w:rsidRPr="00D8136A">
              <w:rPr>
                <w:rFonts w:ascii="Arial" w:hAnsi="Arial" w:cs="Arial"/>
                <w:b w:val="0"/>
                <w:bCs w:val="0"/>
              </w:rPr>
              <w:t>This Porter model of the providers' arranging power tackles the pressure that suppliers place on organisations by employing numerous strategies, such as lowering item accessibility, rising evaluation, or lowering item quality. Buyers commit to a price when suppliers have significant bargaining leverage because (business associations). The advantage and growth potential of Yoga Tree Inc. may also be hampered by increased industry competition that is welcomed in key areas of strength by strategically allocating power. In this way, a sector with little provider power may be more alluring due to its high productivity and expansion potential</w:t>
            </w:r>
            <w:r w:rsidR="000901E7" w:rsidRPr="00C02644">
              <w:rPr>
                <w:rFonts w:eastAsia="Times New Roman" w:cs="Times New Roman"/>
                <w:lang w:val="en-IN" w:eastAsia="en-IN"/>
              </w:rPr>
              <w:t xml:space="preserve"> </w:t>
            </w:r>
            <w:r w:rsidR="000901E7">
              <w:rPr>
                <w:rFonts w:eastAsia="Times New Roman" w:cs="Times New Roman"/>
                <w:lang w:val="en-IN" w:eastAsia="en-IN"/>
              </w:rPr>
              <w:t>(</w:t>
            </w:r>
            <w:r w:rsidR="000901E7" w:rsidRPr="000901E7">
              <w:rPr>
                <w:rFonts w:eastAsia="Times New Roman" w:cs="Times New Roman"/>
                <w:b w:val="0"/>
                <w:bCs w:val="0"/>
                <w:lang w:val="en-IN" w:eastAsia="en-IN"/>
              </w:rPr>
              <w:t xml:space="preserve">Williams, </w:t>
            </w:r>
            <w:r w:rsidR="000901E7">
              <w:rPr>
                <w:rFonts w:eastAsia="Times New Roman" w:cs="Times New Roman"/>
                <w:b w:val="0"/>
                <w:bCs w:val="0"/>
                <w:lang w:val="en-IN" w:eastAsia="en-IN"/>
              </w:rPr>
              <w:t xml:space="preserve">and </w:t>
            </w:r>
            <w:proofErr w:type="gramStart"/>
            <w:r w:rsidR="000901E7" w:rsidRPr="000901E7">
              <w:rPr>
                <w:rFonts w:eastAsia="Times New Roman" w:cs="Times New Roman"/>
                <w:b w:val="0"/>
                <w:bCs w:val="0"/>
                <w:lang w:val="en-IN" w:eastAsia="en-IN"/>
              </w:rPr>
              <w:t>Figueiredo,.</w:t>
            </w:r>
            <w:proofErr w:type="gramEnd"/>
            <w:r w:rsidR="000901E7" w:rsidRPr="000901E7">
              <w:rPr>
                <w:rFonts w:eastAsia="Times New Roman" w:cs="Times New Roman"/>
                <w:b w:val="0"/>
                <w:bCs w:val="0"/>
                <w:lang w:val="en-IN" w:eastAsia="en-IN"/>
              </w:rPr>
              <w:t xml:space="preserve"> 2019</w:t>
            </w:r>
            <w:r w:rsidR="000901E7">
              <w:rPr>
                <w:rFonts w:eastAsia="Times New Roman" w:cs="Times New Roman"/>
                <w:b w:val="0"/>
                <w:bCs w:val="0"/>
                <w:lang w:val="en-IN" w:eastAsia="en-IN"/>
              </w:rPr>
              <w:t>)</w:t>
            </w:r>
            <w:r w:rsidR="00D8136A" w:rsidRPr="00D8136A">
              <w:rPr>
                <w:rFonts w:ascii="Arial" w:hAnsi="Arial" w:cs="Arial"/>
                <w:b w:val="0"/>
                <w:bCs w:val="0"/>
              </w:rPr>
              <w:t>.</w:t>
            </w:r>
          </w:p>
          <w:p w14:paraId="276E07FD" w14:textId="77777777" w:rsidR="00D8136A" w:rsidRPr="00D8136A" w:rsidRDefault="00D8136A" w:rsidP="00D8136A">
            <w:pPr>
              <w:spacing w:line="360" w:lineRule="auto"/>
              <w:rPr>
                <w:rFonts w:ascii="Arial" w:hAnsi="Arial" w:cs="Arial"/>
                <w:b w:val="0"/>
                <w:bCs w:val="0"/>
              </w:rPr>
            </w:pPr>
            <w:r w:rsidRPr="00D8136A">
              <w:rPr>
                <w:rFonts w:ascii="Arial" w:hAnsi="Arial" w:cs="Arial"/>
                <w:b w:val="0"/>
                <w:bCs w:val="0"/>
              </w:rPr>
              <w:t>The following situations will provide Yoga Tree Inc. strong negotiating power with suppliers:</w:t>
            </w:r>
          </w:p>
          <w:p w14:paraId="67A002B4" w14:textId="671EC0EC" w:rsidR="009E45D5" w:rsidRPr="00D8136A" w:rsidRDefault="00D8136A" w:rsidP="00D8136A">
            <w:pPr>
              <w:spacing w:line="360" w:lineRule="auto"/>
              <w:rPr>
                <w:rFonts w:ascii="Arial" w:hAnsi="Arial" w:cs="Arial"/>
                <w:b w:val="0"/>
                <w:bCs w:val="0"/>
              </w:rPr>
            </w:pPr>
            <w:r w:rsidRPr="00D8136A">
              <w:rPr>
                <w:rFonts w:ascii="Arial" w:hAnsi="Arial" w:cs="Arial"/>
                <w:b w:val="0"/>
                <w:bCs w:val="0"/>
              </w:rPr>
              <w:t>Suppliers' position against Yoga Tree Inc. is reinforced when there aren't many suppliers and there's a lot of interest in the products they're advertising. Higher levels of item separation offered by suppliers, Yoga Tree Inc. a smaller share of their overall deals, and a lack of competitive options are other variables that boost suppliers' bargaining power.</w:t>
            </w:r>
          </w:p>
          <w:p w14:paraId="60FA5F93" w14:textId="77777777" w:rsidR="009E45D5" w:rsidRDefault="009E45D5" w:rsidP="00E00739">
            <w:pPr>
              <w:rPr>
                <w:rFonts w:ascii="Arial" w:hAnsi="Arial" w:cs="Arial"/>
                <w:b w:val="0"/>
                <w:bCs w:val="0"/>
              </w:rPr>
            </w:pPr>
          </w:p>
          <w:p w14:paraId="3FD97F5C" w14:textId="15F7B182" w:rsidR="009E45D5" w:rsidRDefault="009E45D5" w:rsidP="00E00739">
            <w:pPr>
              <w:rPr>
                <w:rFonts w:ascii="Arial" w:hAnsi="Arial" w:cs="Arial"/>
                <w:b w:val="0"/>
                <w:bCs w:val="0"/>
              </w:rPr>
            </w:pPr>
          </w:p>
          <w:p w14:paraId="5A618DD5" w14:textId="77777777" w:rsidR="009E45D5" w:rsidRPr="009E45D5" w:rsidRDefault="009E45D5" w:rsidP="00E00739">
            <w:pPr>
              <w:rPr>
                <w:rFonts w:ascii="Arial" w:hAnsi="Arial" w:cs="Arial"/>
              </w:rPr>
            </w:pPr>
          </w:p>
          <w:p w14:paraId="28A9E111" w14:textId="75649A2E" w:rsidR="009E45D5" w:rsidRDefault="009E45D5" w:rsidP="00E00739">
            <w:pPr>
              <w:rPr>
                <w:rFonts w:ascii="Arial" w:hAnsi="Arial" w:cs="Arial"/>
                <w:b w:val="0"/>
                <w:bCs w:val="0"/>
              </w:rPr>
            </w:pPr>
            <w:r w:rsidRPr="009E45D5">
              <w:rPr>
                <w:rFonts w:ascii="Arial" w:hAnsi="Arial" w:cs="Arial"/>
              </w:rPr>
              <w:t>Competitive Rivalry</w:t>
            </w:r>
            <w:r>
              <w:rPr>
                <w:rFonts w:ascii="Arial" w:hAnsi="Arial" w:cs="Arial"/>
              </w:rPr>
              <w:t>: who are your main competitors and how can you differentiate yourself from them</w:t>
            </w:r>
          </w:p>
          <w:p w14:paraId="2F7BDC9C" w14:textId="3DCB16ED" w:rsidR="009E45D5"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2440"/>
              <w:gridCol w:w="11282"/>
            </w:tblGrid>
            <w:tr w:rsidR="006C7491" w14:paraId="5A753A1A" w14:textId="77777777" w:rsidTr="009E45D5">
              <w:tc>
                <w:tcPr>
                  <w:tcW w:w="2440" w:type="dxa"/>
                </w:tcPr>
                <w:p w14:paraId="773F45D0" w14:textId="3A62FCFC" w:rsidR="006C7491" w:rsidRPr="00E82B94" w:rsidRDefault="006C7491" w:rsidP="009E45D5">
                  <w:pPr>
                    <w:rPr>
                      <w:rFonts w:ascii="Arial" w:hAnsi="Arial" w:cs="Arial"/>
                      <w:b/>
                      <w:bCs/>
                    </w:rPr>
                  </w:pPr>
                  <w:r w:rsidRPr="00E82B94">
                    <w:rPr>
                      <w:rFonts w:ascii="Arial" w:hAnsi="Arial" w:cs="Arial"/>
                      <w:b/>
                      <w:bCs/>
                    </w:rPr>
                    <w:t>Name of competitor</w:t>
                  </w:r>
                </w:p>
              </w:tc>
              <w:tc>
                <w:tcPr>
                  <w:tcW w:w="11282" w:type="dxa"/>
                </w:tcPr>
                <w:p w14:paraId="51663E6A" w14:textId="514C1EF6" w:rsidR="006C7491" w:rsidRDefault="006C7491" w:rsidP="00E00739">
                  <w:pPr>
                    <w:rPr>
                      <w:rFonts w:ascii="Arial" w:hAnsi="Arial" w:cs="Arial"/>
                      <w:b/>
                      <w:bCs/>
                    </w:rPr>
                  </w:pPr>
                  <w:r>
                    <w:rPr>
                      <w:rFonts w:ascii="Arial" w:hAnsi="Arial" w:cs="Arial"/>
                      <w:b/>
                      <w:bCs/>
                    </w:rPr>
                    <w:t>Differentiation</w:t>
                  </w:r>
                </w:p>
              </w:tc>
            </w:tr>
            <w:tr w:rsidR="00D8136A" w14:paraId="70AF1B76" w14:textId="77777777" w:rsidTr="009E45D5">
              <w:tc>
                <w:tcPr>
                  <w:tcW w:w="2440" w:type="dxa"/>
                </w:tcPr>
                <w:p w14:paraId="1C152AD9" w14:textId="06CFC142" w:rsidR="00D8136A" w:rsidRDefault="001C5247" w:rsidP="00D8136A">
                  <w:pPr>
                    <w:rPr>
                      <w:rFonts w:ascii="Arial" w:hAnsi="Arial" w:cs="Arial"/>
                      <w:b/>
                      <w:bCs/>
                    </w:rPr>
                  </w:pPr>
                  <w:r>
                    <w:rPr>
                      <w:rFonts w:ascii="Arial" w:hAnsi="Arial" w:cs="Arial"/>
                      <w:color w:val="202124"/>
                      <w:shd w:val="clear" w:color="auto" w:fill="FFFFFF"/>
                    </w:rPr>
                    <w:t>Yoga Studio</w:t>
                  </w:r>
                  <w:r w:rsidR="00D8136A">
                    <w:rPr>
                      <w:rFonts w:ascii="Arial" w:hAnsi="Arial" w:cs="Arial"/>
                    </w:rPr>
                    <w:t xml:space="preserve"> </w:t>
                  </w:r>
                </w:p>
                <w:p w14:paraId="3424AD01" w14:textId="77777777" w:rsidR="00D8136A" w:rsidRDefault="00D8136A" w:rsidP="00D8136A">
                  <w:pPr>
                    <w:rPr>
                      <w:rFonts w:ascii="Arial" w:hAnsi="Arial" w:cs="Arial"/>
                      <w:b/>
                      <w:bCs/>
                    </w:rPr>
                  </w:pPr>
                </w:p>
              </w:tc>
              <w:tc>
                <w:tcPr>
                  <w:tcW w:w="11282" w:type="dxa"/>
                </w:tcPr>
                <w:p w14:paraId="7E0DC0EC" w14:textId="5334EADA" w:rsidR="00D8136A" w:rsidRDefault="00D8136A" w:rsidP="00D8136A">
                  <w:pPr>
                    <w:rPr>
                      <w:rFonts w:ascii="Arial" w:hAnsi="Arial" w:cs="Arial"/>
                      <w:b/>
                      <w:bCs/>
                    </w:rPr>
                  </w:pPr>
                  <w:r w:rsidRPr="00C02644">
                    <w:rPr>
                      <w:rFonts w:cs="Times New Roman"/>
                      <w:b/>
                      <w:bCs/>
                    </w:rPr>
                    <w:t>Large, spotless, and roomy facility with all the tools they need for their workout.</w:t>
                  </w:r>
                </w:p>
              </w:tc>
            </w:tr>
            <w:tr w:rsidR="00D8136A" w14:paraId="3585AE40" w14:textId="77777777" w:rsidTr="009E45D5">
              <w:tc>
                <w:tcPr>
                  <w:tcW w:w="2440" w:type="dxa"/>
                </w:tcPr>
                <w:p w14:paraId="08BD7648" w14:textId="1C27FB8F" w:rsidR="00D8136A" w:rsidRDefault="009C13A9" w:rsidP="009C13A9">
                  <w:pPr>
                    <w:rPr>
                      <w:rFonts w:ascii="Arial" w:hAnsi="Arial" w:cs="Arial"/>
                      <w:b/>
                      <w:bCs/>
                    </w:rPr>
                  </w:pPr>
                  <w:r>
                    <w:rPr>
                      <w:rFonts w:ascii="Arial" w:hAnsi="Arial" w:cs="Arial"/>
                      <w:color w:val="202124"/>
                      <w:shd w:val="clear" w:color="auto" w:fill="FFFFFF"/>
                    </w:rPr>
                    <w:t>Wilmington Yoga.</w:t>
                  </w:r>
                </w:p>
              </w:tc>
              <w:tc>
                <w:tcPr>
                  <w:tcW w:w="11282" w:type="dxa"/>
                </w:tcPr>
                <w:p w14:paraId="676F57BC" w14:textId="36CE7F83" w:rsidR="00D8136A" w:rsidRDefault="00D8136A" w:rsidP="00D8136A">
                  <w:pPr>
                    <w:rPr>
                      <w:rFonts w:ascii="Arial" w:hAnsi="Arial" w:cs="Arial"/>
                      <w:b/>
                      <w:bCs/>
                    </w:rPr>
                  </w:pPr>
                  <w:r w:rsidRPr="00C02644">
                    <w:rPr>
                      <w:rFonts w:cs="Times New Roman"/>
                      <w:b/>
                      <w:bCs/>
                    </w:rPr>
                    <w:t>most affordable membership prices. The subscription pricing options are reasonable and provide discounts for healthcare, teacher, and military personnel.</w:t>
                  </w:r>
                </w:p>
              </w:tc>
            </w:tr>
            <w:tr w:rsidR="00D8136A" w14:paraId="7CB08CC4" w14:textId="77777777" w:rsidTr="009E45D5">
              <w:tc>
                <w:tcPr>
                  <w:tcW w:w="2440" w:type="dxa"/>
                </w:tcPr>
                <w:p w14:paraId="647A96C1" w14:textId="22E4C798" w:rsidR="00D8136A" w:rsidRDefault="009C13A9" w:rsidP="009C13A9">
                  <w:pPr>
                    <w:rPr>
                      <w:rFonts w:ascii="Arial" w:hAnsi="Arial" w:cs="Arial"/>
                      <w:b/>
                      <w:bCs/>
                    </w:rPr>
                  </w:pPr>
                  <w:r>
                    <w:rPr>
                      <w:rFonts w:ascii="Arial" w:hAnsi="Arial" w:cs="Arial"/>
                      <w:color w:val="202124"/>
                      <w:shd w:val="clear" w:color="auto" w:fill="FFFFFF"/>
                    </w:rPr>
                    <w:t>The Yoga Connection. </w:t>
                  </w:r>
                </w:p>
              </w:tc>
              <w:tc>
                <w:tcPr>
                  <w:tcW w:w="11282" w:type="dxa"/>
                </w:tcPr>
                <w:p w14:paraId="25CCCA0C" w14:textId="77777777" w:rsidR="00D8136A" w:rsidRPr="00C02644" w:rsidRDefault="00D8136A" w:rsidP="00D8136A">
                  <w:pPr>
                    <w:textAlignment w:val="baseline"/>
                    <w:rPr>
                      <w:rFonts w:cs="Times New Roman"/>
                      <w:b/>
                      <w:bCs/>
                    </w:rPr>
                  </w:pPr>
                  <w:r w:rsidRPr="00C02644">
                    <w:rPr>
                      <w:rFonts w:cs="Times New Roman"/>
                      <w:b/>
                      <w:bCs/>
                    </w:rPr>
                    <w:t>A friendly and knowledgeable staff of trainers.</w:t>
                  </w:r>
                </w:p>
                <w:p w14:paraId="4DF64B38" w14:textId="77777777" w:rsidR="00D8136A" w:rsidRDefault="00D8136A" w:rsidP="00D8136A">
                  <w:pPr>
                    <w:rPr>
                      <w:rFonts w:ascii="Arial" w:hAnsi="Arial" w:cs="Arial"/>
                      <w:b/>
                      <w:bCs/>
                    </w:rPr>
                  </w:pPr>
                </w:p>
              </w:tc>
            </w:tr>
          </w:tbl>
          <w:p w14:paraId="3BCD9940" w14:textId="77777777" w:rsidR="009E45D5" w:rsidRDefault="009E45D5" w:rsidP="00E00739">
            <w:pPr>
              <w:rPr>
                <w:b w:val="0"/>
                <w:bCs w:val="0"/>
              </w:rPr>
            </w:pPr>
          </w:p>
          <w:p w14:paraId="17CA34BF" w14:textId="03E67971" w:rsidR="00A44A0A" w:rsidRDefault="00A44A0A" w:rsidP="00E00739"/>
        </w:tc>
      </w:tr>
    </w:tbl>
    <w:p w14:paraId="7BD34F5A" w14:textId="749829D3" w:rsidR="00E82B94" w:rsidRDefault="00E82B94"/>
    <w:p w14:paraId="0C8986DB" w14:textId="77777777" w:rsidR="00E82B94" w:rsidRDefault="00E82B94"/>
    <w:tbl>
      <w:tblPr>
        <w:tblStyle w:val="GridTable6Colorful"/>
        <w:tblW w:w="0" w:type="auto"/>
        <w:tblLook w:val="04A0" w:firstRow="1" w:lastRow="0" w:firstColumn="1" w:lastColumn="0" w:noHBand="0" w:noVBand="1"/>
      </w:tblPr>
      <w:tblGrid>
        <w:gridCol w:w="13948"/>
      </w:tblGrid>
      <w:tr w:rsidR="009E45D5"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Default="009E45D5" w:rsidP="00E00739">
            <w:pPr>
              <w:rPr>
                <w:rFonts w:ascii="Arial" w:hAnsi="Arial" w:cs="Arial"/>
                <w:b w:val="0"/>
                <w:bCs w:val="0"/>
              </w:rPr>
            </w:pPr>
            <w:r>
              <w:rPr>
                <w:rFonts w:ascii="Arial" w:hAnsi="Arial" w:cs="Arial"/>
              </w:rPr>
              <w:t xml:space="preserve">OPERATIONS AND MANAGEMENT TEAM </w:t>
            </w:r>
          </w:p>
          <w:p w14:paraId="452F57D3" w14:textId="46BB283A" w:rsidR="006C7491" w:rsidRPr="00FC47CA" w:rsidRDefault="009E45D5" w:rsidP="00E00739">
            <w:pPr>
              <w:rPr>
                <w:rFonts w:ascii="Arial" w:hAnsi="Arial" w:cs="Arial"/>
              </w:rPr>
            </w:pPr>
            <w:r w:rsidRPr="00DA1298">
              <w:rPr>
                <w:rFonts w:ascii="Arial" w:hAnsi="Arial" w:cs="Arial"/>
              </w:rPr>
              <w:t>OPERATIONS</w:t>
            </w:r>
          </w:p>
          <w:p w14:paraId="28384AA8" w14:textId="629DB94B" w:rsidR="006C7491" w:rsidRDefault="00645441" w:rsidP="00C605B1">
            <w:pPr>
              <w:spacing w:line="360" w:lineRule="auto"/>
              <w:rPr>
                <w:rFonts w:ascii="Times New Roman" w:hAnsi="Times New Roman" w:cs="Times New Roman"/>
              </w:rPr>
            </w:pPr>
            <w:r w:rsidRPr="00645441">
              <w:rPr>
                <w:rFonts w:ascii="Times New Roman" w:hAnsi="Times New Roman" w:cs="Times New Roman"/>
                <w:b w:val="0"/>
                <w:bCs w:val="0"/>
              </w:rPr>
              <w:t>Fitness and health are the focus of this enterprise. It is a procedure, and the equipment that is necessary, such as a resistance band</w:t>
            </w:r>
            <w:r w:rsidR="00C605B1">
              <w:rPr>
                <w:rFonts w:ascii="Times New Roman" w:hAnsi="Times New Roman" w:cs="Times New Roman"/>
                <w:b w:val="0"/>
                <w:bCs w:val="0"/>
              </w:rPr>
              <w:t>, Stretchable cloth and a Mat</w:t>
            </w:r>
            <w:r w:rsidRPr="00645441">
              <w:rPr>
                <w:rFonts w:ascii="Times New Roman" w:hAnsi="Times New Roman" w:cs="Times New Roman"/>
                <w:b w:val="0"/>
                <w:bCs w:val="0"/>
              </w:rPr>
              <w:t xml:space="preserve"> as well as the shipment of these products by the retail supplier, are addressed below. The membership services offered both online and off-line</w:t>
            </w:r>
            <w:r w:rsidR="00C605B1">
              <w:rPr>
                <w:rFonts w:ascii="Times New Roman" w:hAnsi="Times New Roman" w:cs="Times New Roman"/>
                <w:b w:val="0"/>
                <w:bCs w:val="0"/>
              </w:rPr>
              <w:t>.</w:t>
            </w:r>
          </w:p>
          <w:p w14:paraId="6B9237EF" w14:textId="77777777" w:rsidR="00C605B1" w:rsidRPr="00C605B1" w:rsidRDefault="00C605B1" w:rsidP="00C605B1">
            <w:pPr>
              <w:spacing w:line="360" w:lineRule="auto"/>
              <w:rPr>
                <w:rFonts w:ascii="Times New Roman" w:hAnsi="Times New Roman" w:cs="Times New Roman"/>
                <w:b w:val="0"/>
                <w:bCs w:val="0"/>
              </w:rPr>
            </w:pPr>
            <w:r w:rsidRPr="00C605B1">
              <w:rPr>
                <w:rFonts w:ascii="Times New Roman" w:hAnsi="Times New Roman" w:cs="Times New Roman"/>
                <w:b w:val="0"/>
                <w:bCs w:val="0"/>
              </w:rPr>
              <w:t xml:space="preserve">• Author will be the lone independently owned proprietor of Author's, a gym. He will </w:t>
            </w:r>
            <w:proofErr w:type="gramStart"/>
            <w:r w:rsidRPr="00C605B1">
              <w:rPr>
                <w:rFonts w:ascii="Times New Roman" w:hAnsi="Times New Roman" w:cs="Times New Roman"/>
                <w:b w:val="0"/>
                <w:bCs w:val="0"/>
              </w:rPr>
              <w:t>be in charge of</w:t>
            </w:r>
            <w:proofErr w:type="gramEnd"/>
            <w:r w:rsidRPr="00C605B1">
              <w:rPr>
                <w:rFonts w:ascii="Times New Roman" w:hAnsi="Times New Roman" w:cs="Times New Roman"/>
                <w:b w:val="0"/>
                <w:bCs w:val="0"/>
              </w:rPr>
              <w:t xml:space="preserve"> managing the staff, making sure that the cleaning schedules are followed, and making sure that the equipment is safe and up to code. Additionally, he will coordinate the group HIIT exercises, deal with daily administrative responsibilities, and handle any requests for new and replacement equipment.</w:t>
            </w:r>
          </w:p>
          <w:p w14:paraId="37DCCA38" w14:textId="273BA91C" w:rsidR="00C605B1" w:rsidRDefault="00C605B1" w:rsidP="00C605B1">
            <w:pPr>
              <w:rPr>
                <w:rFonts w:ascii="Times New Roman" w:hAnsi="Times New Roman" w:cs="Times New Roman"/>
              </w:rPr>
            </w:pPr>
            <w:r w:rsidRPr="00C605B1">
              <w:rPr>
                <w:rFonts w:ascii="Times New Roman" w:hAnsi="Times New Roman" w:cs="Times New Roman"/>
                <w:b w:val="0"/>
                <w:bCs w:val="0"/>
              </w:rPr>
              <w:t>• Author will employ a recreation centre manager to take care of the new part enrollments, enrol them in an automated instalment plan that will be deducted from their records, handle the books, and handle any issues pertaining to the new parts</w:t>
            </w:r>
            <w:r w:rsidR="000901E7">
              <w:rPr>
                <w:rFonts w:ascii="Times New Roman" w:hAnsi="Times New Roman" w:cs="Times New Roman"/>
                <w:b w:val="0"/>
                <w:bCs w:val="0"/>
              </w:rPr>
              <w:t xml:space="preserve"> (</w:t>
            </w:r>
            <w:r w:rsidR="000901E7" w:rsidRPr="000901E7">
              <w:rPr>
                <w:rFonts w:eastAsia="Times New Roman" w:cs="Times New Roman"/>
                <w:b w:val="0"/>
                <w:bCs w:val="0"/>
                <w:lang w:val="en-IN" w:eastAsia="en-IN"/>
              </w:rPr>
              <w:t>Vining, 2017</w:t>
            </w:r>
            <w:r w:rsidR="000901E7">
              <w:rPr>
                <w:rFonts w:eastAsia="Times New Roman" w:cs="Times New Roman"/>
                <w:lang w:val="en-IN" w:eastAsia="en-IN"/>
              </w:rPr>
              <w:t>)</w:t>
            </w:r>
            <w:r w:rsidRPr="00C605B1">
              <w:rPr>
                <w:rFonts w:ascii="Times New Roman" w:hAnsi="Times New Roman" w:cs="Times New Roman"/>
                <w:b w:val="0"/>
                <w:bCs w:val="0"/>
              </w:rPr>
              <w:t>.</w:t>
            </w:r>
          </w:p>
          <w:p w14:paraId="2A0958F1" w14:textId="77777777" w:rsidR="00C605B1" w:rsidRDefault="00C605B1" w:rsidP="00C605B1">
            <w:pPr>
              <w:rPr>
                <w:rFonts w:ascii="Times New Roman" w:hAnsi="Times New Roman" w:cs="Times New Roman"/>
              </w:rPr>
            </w:pPr>
          </w:p>
          <w:p w14:paraId="4C73C851" w14:textId="77777777" w:rsidR="00C605B1" w:rsidRPr="00C605B1" w:rsidRDefault="00C605B1" w:rsidP="00C605B1">
            <w:pPr>
              <w:rPr>
                <w:rFonts w:ascii="Times New Roman" w:hAnsi="Times New Roman" w:cs="Times New Roman"/>
                <w:b w:val="0"/>
                <w:bCs w:val="0"/>
              </w:rPr>
            </w:pPr>
          </w:p>
          <w:p w14:paraId="68832AA1" w14:textId="48292A78" w:rsidR="00C605B1" w:rsidRPr="00C605B1" w:rsidRDefault="00C605B1" w:rsidP="00C605B1">
            <w:pPr>
              <w:pStyle w:val="ListParagraph"/>
              <w:numPr>
                <w:ilvl w:val="0"/>
                <w:numId w:val="3"/>
              </w:numPr>
              <w:rPr>
                <w:rFonts w:cs="Times New Roman"/>
                <w:b w:val="0"/>
                <w:bCs w:val="0"/>
              </w:rPr>
            </w:pPr>
            <w:r w:rsidRPr="00C605B1">
              <w:rPr>
                <w:rFonts w:cs="Times New Roman"/>
                <w:b w:val="0"/>
                <w:bCs w:val="0"/>
              </w:rPr>
              <w:t>Regardless, the Author will select a gathering of three mentors to give help and guidance to any part who looks for it. The gathering HIIT meeting will be driven on the other hand by two of the mentors. More coaches and classes will be presented as the participation increments and the necessities of the clients increment.</w:t>
            </w:r>
          </w:p>
          <w:p w14:paraId="0B074A7E" w14:textId="77777777" w:rsidR="00C605B1" w:rsidRPr="00C02644" w:rsidRDefault="00C605B1" w:rsidP="00C605B1">
            <w:pPr>
              <w:rPr>
                <w:rFonts w:cs="Times New Roman"/>
                <w:b w:val="0"/>
                <w:bCs w:val="0"/>
              </w:rPr>
            </w:pPr>
            <w:r w:rsidRPr="00C02644">
              <w:rPr>
                <w:rFonts w:cs="Times New Roman"/>
                <w:b w:val="0"/>
                <w:bCs w:val="0"/>
              </w:rPr>
              <w:t>•</w:t>
            </w:r>
            <w:r w:rsidRPr="00C02644">
              <w:rPr>
                <w:rFonts w:cs="Times New Roman"/>
                <w:b w:val="0"/>
                <w:bCs w:val="0"/>
              </w:rPr>
              <w:tab/>
              <w:t>To deal with all undeniable level bookkeeping errands, for example, finance and expense installments, the Author will enlist a nearby CPA.</w:t>
            </w:r>
          </w:p>
          <w:p w14:paraId="31C17BBF" w14:textId="77777777" w:rsidR="00C605B1" w:rsidRPr="00C02644" w:rsidRDefault="00C605B1" w:rsidP="00C605B1">
            <w:pPr>
              <w:rPr>
                <w:rFonts w:cs="Times New Roman"/>
                <w:b w:val="0"/>
                <w:bCs w:val="0"/>
              </w:rPr>
            </w:pPr>
            <w:r w:rsidRPr="00C02644">
              <w:rPr>
                <w:rFonts w:cs="Times New Roman"/>
                <w:b w:val="0"/>
                <w:bCs w:val="0"/>
              </w:rPr>
              <w:t>•</w:t>
            </w:r>
            <w:r w:rsidRPr="00C02644">
              <w:rPr>
                <w:rFonts w:cs="Times New Roman"/>
                <w:b w:val="0"/>
                <w:bCs w:val="0"/>
              </w:rPr>
              <w:tab/>
              <w:t xml:space="preserve">To make the rec center's logo, photos, site, online entertainment profiles, and board plan, the Author will likewise work with a promoting firm. The company will </w:t>
            </w:r>
            <w:r w:rsidRPr="00972B28">
              <w:rPr>
                <w:rFonts w:cs="Times New Roman"/>
              </w:rPr>
              <w:t>generate revenue</w:t>
            </w:r>
            <w:r w:rsidRPr="00C02644">
              <w:rPr>
                <w:rFonts w:cs="Times New Roman"/>
                <w:b w:val="0"/>
                <w:bCs w:val="0"/>
              </w:rPr>
              <w:t xml:space="preserve"> by increasing sales of services </w:t>
            </w:r>
            <w:proofErr w:type="gramStart"/>
            <w:r w:rsidRPr="00C02644">
              <w:rPr>
                <w:rFonts w:cs="Times New Roman"/>
                <w:b w:val="0"/>
                <w:bCs w:val="0"/>
              </w:rPr>
              <w:t>and also</w:t>
            </w:r>
            <w:proofErr w:type="gramEnd"/>
            <w:r w:rsidRPr="00C02644">
              <w:rPr>
                <w:rFonts w:cs="Times New Roman"/>
                <w:b w:val="0"/>
                <w:bCs w:val="0"/>
              </w:rPr>
              <w:t xml:space="preserve"> by </w:t>
            </w:r>
            <w:r w:rsidRPr="00972B28">
              <w:rPr>
                <w:rFonts w:cs="Times New Roman"/>
              </w:rPr>
              <w:t>franchise</w:t>
            </w:r>
            <w:r w:rsidRPr="00C02644">
              <w:rPr>
                <w:rFonts w:cs="Times New Roman"/>
                <w:b w:val="0"/>
                <w:bCs w:val="0"/>
              </w:rPr>
              <w:t xml:space="preserve"> or licensing.</w:t>
            </w:r>
          </w:p>
          <w:p w14:paraId="57DA6962" w14:textId="57026D5D" w:rsidR="00C605B1" w:rsidRPr="00645441" w:rsidRDefault="00C605B1" w:rsidP="00C605B1">
            <w:pPr>
              <w:spacing w:line="360" w:lineRule="auto"/>
              <w:rPr>
                <w:rFonts w:ascii="Times New Roman" w:hAnsi="Times New Roman" w:cs="Times New Roman"/>
                <w:b w:val="0"/>
                <w:bCs w:val="0"/>
              </w:rPr>
            </w:pPr>
          </w:p>
          <w:p w14:paraId="72A8A7DC" w14:textId="4B3C84B4" w:rsidR="006C7491" w:rsidRPr="00645441" w:rsidRDefault="006C7491" w:rsidP="00645441">
            <w:pPr>
              <w:rPr>
                <w:rFonts w:ascii="Times New Roman" w:hAnsi="Times New Roman" w:cs="Times New Roman"/>
                <w:b w:val="0"/>
                <w:bCs w:val="0"/>
              </w:rPr>
            </w:pPr>
          </w:p>
          <w:p w14:paraId="6BBBC8E0" w14:textId="1E163143" w:rsidR="006C7491" w:rsidRPr="00645441" w:rsidRDefault="006C7491" w:rsidP="00645441">
            <w:pPr>
              <w:rPr>
                <w:rFonts w:ascii="Times New Roman" w:hAnsi="Times New Roman" w:cs="Times New Roman"/>
                <w:b w:val="0"/>
                <w:bCs w:val="0"/>
              </w:rPr>
            </w:pPr>
          </w:p>
          <w:p w14:paraId="546CA2CB" w14:textId="66AE1C36" w:rsidR="006C7491" w:rsidRDefault="006C7491" w:rsidP="00E00739">
            <w:pPr>
              <w:rPr>
                <w:rFonts w:ascii="Arial" w:hAnsi="Arial" w:cs="Arial"/>
                <w:b w:val="0"/>
                <w:bCs w:val="0"/>
                <w:i/>
              </w:rPr>
            </w:pPr>
          </w:p>
          <w:p w14:paraId="407D34FC" w14:textId="1E667A92" w:rsidR="006C7491" w:rsidRDefault="006C7491" w:rsidP="00E00739">
            <w:pPr>
              <w:rPr>
                <w:rFonts w:ascii="Arial" w:hAnsi="Arial" w:cs="Arial"/>
                <w:b w:val="0"/>
                <w:bCs w:val="0"/>
                <w:i/>
              </w:rPr>
            </w:pPr>
          </w:p>
          <w:p w14:paraId="15C20250" w14:textId="4EDF6A50" w:rsidR="00F229D5" w:rsidRDefault="00F229D5" w:rsidP="00E00739">
            <w:pPr>
              <w:rPr>
                <w:rFonts w:ascii="Arial" w:hAnsi="Arial" w:cs="Arial"/>
                <w:b w:val="0"/>
                <w:bCs w:val="0"/>
              </w:rPr>
            </w:pPr>
          </w:p>
          <w:p w14:paraId="6BFE6231" w14:textId="77777777" w:rsidR="00F229D5" w:rsidRDefault="00F229D5" w:rsidP="00E00739">
            <w:pPr>
              <w:rPr>
                <w:rFonts w:ascii="Arial" w:hAnsi="Arial" w:cs="Arial"/>
              </w:rPr>
            </w:pPr>
          </w:p>
          <w:p w14:paraId="535D9007" w14:textId="77777777" w:rsidR="009E45D5" w:rsidRDefault="009E45D5" w:rsidP="00E00739">
            <w:pPr>
              <w:rPr>
                <w:rFonts w:ascii="Arial" w:hAnsi="Arial" w:cs="Arial"/>
              </w:rPr>
            </w:pPr>
          </w:p>
          <w:p w14:paraId="476B3303" w14:textId="0DB54311" w:rsidR="009E45D5" w:rsidRDefault="009E45D5" w:rsidP="00E00739">
            <w:pPr>
              <w:rPr>
                <w:rFonts w:ascii="Arial" w:hAnsi="Arial" w:cs="Arial"/>
                <w:b w:val="0"/>
                <w:bCs w:val="0"/>
              </w:rPr>
            </w:pPr>
            <w:r>
              <w:rPr>
                <w:rFonts w:ascii="Arial" w:hAnsi="Arial" w:cs="Arial"/>
              </w:rPr>
              <w:t>MANAGEMENT TEAM</w:t>
            </w:r>
          </w:p>
          <w:p w14:paraId="7690C517" w14:textId="77777777" w:rsidR="009E45D5"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4574"/>
              <w:gridCol w:w="4574"/>
              <w:gridCol w:w="4574"/>
            </w:tblGrid>
            <w:tr w:rsidR="006C7491" w14:paraId="14B9BEBC" w14:textId="77777777" w:rsidTr="006C7491">
              <w:tc>
                <w:tcPr>
                  <w:tcW w:w="4574" w:type="dxa"/>
                </w:tcPr>
                <w:p w14:paraId="6039F500" w14:textId="62332541" w:rsidR="006C7491" w:rsidRPr="006E7C96" w:rsidRDefault="00C973E6" w:rsidP="00E00739">
                  <w:pPr>
                    <w:rPr>
                      <w:rFonts w:ascii="Arial" w:hAnsi="Arial" w:cs="Arial"/>
                      <w:b/>
                      <w:bCs/>
                    </w:rPr>
                  </w:pPr>
                  <w:r w:rsidRPr="006E7C96">
                    <w:rPr>
                      <w:rFonts w:ascii="Arial" w:hAnsi="Arial" w:cs="Arial"/>
                      <w:b/>
                      <w:bCs/>
                    </w:rPr>
                    <w:t xml:space="preserve">Name </w:t>
                  </w:r>
                </w:p>
              </w:tc>
              <w:tc>
                <w:tcPr>
                  <w:tcW w:w="4574" w:type="dxa"/>
                </w:tcPr>
                <w:p w14:paraId="2A78E1A9" w14:textId="509A240D" w:rsidR="006C7491" w:rsidRPr="006E7C96" w:rsidRDefault="00C973E6" w:rsidP="00E00739">
                  <w:pPr>
                    <w:rPr>
                      <w:rFonts w:ascii="Arial" w:hAnsi="Arial" w:cs="Arial"/>
                      <w:b/>
                      <w:bCs/>
                    </w:rPr>
                  </w:pPr>
                  <w:r w:rsidRPr="006E7C96">
                    <w:rPr>
                      <w:rFonts w:ascii="Arial" w:hAnsi="Arial" w:cs="Arial"/>
                      <w:b/>
                      <w:bCs/>
                    </w:rPr>
                    <w:t>Skills</w:t>
                  </w:r>
                </w:p>
              </w:tc>
              <w:tc>
                <w:tcPr>
                  <w:tcW w:w="4574" w:type="dxa"/>
                </w:tcPr>
                <w:p w14:paraId="7A75D001" w14:textId="5E31624E" w:rsidR="006C7491" w:rsidRPr="006E7C96" w:rsidRDefault="00C973E6" w:rsidP="00E00739">
                  <w:pPr>
                    <w:rPr>
                      <w:rFonts w:ascii="Arial" w:hAnsi="Arial" w:cs="Arial"/>
                      <w:b/>
                      <w:bCs/>
                    </w:rPr>
                  </w:pPr>
                  <w:r w:rsidRPr="006E7C96">
                    <w:rPr>
                      <w:rFonts w:ascii="Arial" w:hAnsi="Arial" w:cs="Arial"/>
                      <w:b/>
                      <w:bCs/>
                    </w:rPr>
                    <w:t>What do they bring to the firm</w:t>
                  </w:r>
                </w:p>
              </w:tc>
            </w:tr>
            <w:tr w:rsidR="006C7491" w14:paraId="4982654C" w14:textId="77777777" w:rsidTr="006C7491">
              <w:tc>
                <w:tcPr>
                  <w:tcW w:w="4574" w:type="dxa"/>
                </w:tcPr>
                <w:p w14:paraId="34D6FC41" w14:textId="6B94F9D2" w:rsidR="006C7491" w:rsidRDefault="00F229D5" w:rsidP="00E00739">
                  <w:pPr>
                    <w:rPr>
                      <w:rFonts w:ascii="Arial" w:hAnsi="Arial" w:cs="Arial"/>
                    </w:rPr>
                  </w:pPr>
                  <w:r>
                    <w:rPr>
                      <w:rFonts w:ascii="Arial" w:hAnsi="Arial" w:cs="Arial"/>
                    </w:rPr>
                    <w:t>CEO</w:t>
                  </w:r>
                </w:p>
              </w:tc>
              <w:tc>
                <w:tcPr>
                  <w:tcW w:w="4574" w:type="dxa"/>
                </w:tcPr>
                <w:p w14:paraId="369807CE" w14:textId="1EFBD710" w:rsidR="006C7491" w:rsidRDefault="00F229D5" w:rsidP="00E00739">
                  <w:pPr>
                    <w:rPr>
                      <w:rFonts w:ascii="Arial" w:hAnsi="Arial" w:cs="Arial"/>
                    </w:rPr>
                  </w:pPr>
                  <w:r w:rsidRPr="00C02644">
                    <w:rPr>
                      <w:rFonts w:cs="Times New Roman"/>
                    </w:rPr>
                    <w:t>Leadership, Critical thinking, analytical</w:t>
                  </w:r>
                </w:p>
              </w:tc>
              <w:tc>
                <w:tcPr>
                  <w:tcW w:w="4574" w:type="dxa"/>
                </w:tcPr>
                <w:p w14:paraId="01703A8A" w14:textId="170EF011" w:rsidR="006C7491" w:rsidRDefault="00F229D5" w:rsidP="00E00739">
                  <w:pPr>
                    <w:rPr>
                      <w:rFonts w:ascii="Arial" w:hAnsi="Arial" w:cs="Arial"/>
                    </w:rPr>
                  </w:pPr>
                  <w:r w:rsidRPr="00C02644">
                    <w:rPr>
                      <w:rFonts w:cs="Times New Roman"/>
                    </w:rPr>
                    <w:t>CEO of the company take all decision of the firm.</w:t>
                  </w:r>
                </w:p>
              </w:tc>
            </w:tr>
            <w:tr w:rsidR="006C7491" w14:paraId="77ED0ED9" w14:textId="77777777" w:rsidTr="006C7491">
              <w:tc>
                <w:tcPr>
                  <w:tcW w:w="4574" w:type="dxa"/>
                </w:tcPr>
                <w:p w14:paraId="2A74F20C" w14:textId="33F05E08" w:rsidR="006C7491" w:rsidRDefault="00F229D5" w:rsidP="00E00739">
                  <w:pPr>
                    <w:rPr>
                      <w:rFonts w:ascii="Arial" w:hAnsi="Arial" w:cs="Arial"/>
                    </w:rPr>
                  </w:pPr>
                  <w:r>
                    <w:rPr>
                      <w:rFonts w:ascii="Arial" w:hAnsi="Arial" w:cs="Arial"/>
                    </w:rPr>
                    <w:t>MANAGER</w:t>
                  </w:r>
                </w:p>
              </w:tc>
              <w:tc>
                <w:tcPr>
                  <w:tcW w:w="4574" w:type="dxa"/>
                </w:tcPr>
                <w:p w14:paraId="637688B4" w14:textId="3E59B3A2" w:rsidR="006C7491" w:rsidRDefault="00F229D5" w:rsidP="00E00739">
                  <w:pPr>
                    <w:rPr>
                      <w:rFonts w:ascii="Arial" w:hAnsi="Arial" w:cs="Arial"/>
                    </w:rPr>
                  </w:pPr>
                  <w:r w:rsidRPr="00C02644">
                    <w:rPr>
                      <w:rFonts w:cs="Times New Roman"/>
                    </w:rPr>
                    <w:t>Team management, communication</w:t>
                  </w:r>
                </w:p>
              </w:tc>
              <w:tc>
                <w:tcPr>
                  <w:tcW w:w="4574" w:type="dxa"/>
                </w:tcPr>
                <w:p w14:paraId="55675321" w14:textId="48427288" w:rsidR="006C7491" w:rsidRDefault="00F229D5" w:rsidP="00E00739">
                  <w:pPr>
                    <w:rPr>
                      <w:rFonts w:ascii="Arial" w:hAnsi="Arial" w:cs="Arial"/>
                    </w:rPr>
                  </w:pPr>
                  <w:r w:rsidRPr="00C02644">
                    <w:rPr>
                      <w:rFonts w:cs="Times New Roman"/>
                    </w:rPr>
                    <w:t xml:space="preserve">Managers of the company bring good </w:t>
                  </w:r>
                  <w:r>
                    <w:rPr>
                      <w:rFonts w:cs="Times New Roman"/>
                    </w:rPr>
                    <w:t xml:space="preserve">  </w:t>
                  </w:r>
                  <w:r w:rsidRPr="00C02644">
                    <w:rPr>
                      <w:rFonts w:cs="Times New Roman"/>
                    </w:rPr>
                    <w:t xml:space="preserve"> trainers by recruiting.</w:t>
                  </w:r>
                </w:p>
              </w:tc>
            </w:tr>
            <w:tr w:rsidR="006C7491" w14:paraId="31F47DC8" w14:textId="77777777" w:rsidTr="006C7491">
              <w:tc>
                <w:tcPr>
                  <w:tcW w:w="4574" w:type="dxa"/>
                </w:tcPr>
                <w:p w14:paraId="5C5F9051" w14:textId="16C0610C" w:rsidR="006C7491" w:rsidRDefault="00F229D5" w:rsidP="00E00739">
                  <w:pPr>
                    <w:rPr>
                      <w:rFonts w:ascii="Arial" w:hAnsi="Arial" w:cs="Arial"/>
                    </w:rPr>
                  </w:pPr>
                  <w:r>
                    <w:rPr>
                      <w:rFonts w:ascii="Arial" w:hAnsi="Arial" w:cs="Arial"/>
                    </w:rPr>
                    <w:t>TRAINER</w:t>
                  </w:r>
                </w:p>
              </w:tc>
              <w:tc>
                <w:tcPr>
                  <w:tcW w:w="4574" w:type="dxa"/>
                </w:tcPr>
                <w:p w14:paraId="59306C6F" w14:textId="2D3AA098" w:rsidR="006C7491" w:rsidRDefault="00F229D5" w:rsidP="00E00739">
                  <w:pPr>
                    <w:rPr>
                      <w:rFonts w:ascii="Arial" w:hAnsi="Arial" w:cs="Arial"/>
                    </w:rPr>
                  </w:pPr>
                  <w:r>
                    <w:rPr>
                      <w:rFonts w:ascii="Arial" w:hAnsi="Arial" w:cs="Arial"/>
                    </w:rPr>
                    <w:t>Training Skills, P</w:t>
                  </w:r>
                  <w:r w:rsidRPr="00C02644">
                    <w:rPr>
                      <w:rFonts w:cs="Times New Roman"/>
                    </w:rPr>
                    <w:t>hysique</w:t>
                  </w:r>
                </w:p>
              </w:tc>
              <w:tc>
                <w:tcPr>
                  <w:tcW w:w="4574" w:type="dxa"/>
                </w:tcPr>
                <w:p w14:paraId="31BCC594" w14:textId="019D6881" w:rsidR="006C7491" w:rsidRDefault="00F229D5" w:rsidP="00E00739">
                  <w:pPr>
                    <w:rPr>
                      <w:rFonts w:ascii="Arial" w:hAnsi="Arial" w:cs="Arial"/>
                    </w:rPr>
                  </w:pPr>
                  <w:r w:rsidRPr="00C02644">
                    <w:rPr>
                      <w:rFonts w:cs="Times New Roman"/>
                    </w:rPr>
                    <w:t>trainers help customers and expand the business.</w:t>
                  </w:r>
                </w:p>
              </w:tc>
            </w:tr>
            <w:tr w:rsidR="00A73017" w14:paraId="6DA4435F" w14:textId="77777777" w:rsidTr="006C7491">
              <w:tc>
                <w:tcPr>
                  <w:tcW w:w="4574" w:type="dxa"/>
                </w:tcPr>
                <w:p w14:paraId="0050CC03" w14:textId="77777777" w:rsidR="00A73017" w:rsidRDefault="00A73017" w:rsidP="00E00739">
                  <w:pPr>
                    <w:rPr>
                      <w:rFonts w:ascii="Arial" w:hAnsi="Arial" w:cs="Arial"/>
                    </w:rPr>
                  </w:pPr>
                </w:p>
              </w:tc>
              <w:tc>
                <w:tcPr>
                  <w:tcW w:w="4574" w:type="dxa"/>
                </w:tcPr>
                <w:p w14:paraId="36AF4471" w14:textId="77777777" w:rsidR="00A73017" w:rsidRDefault="00A73017" w:rsidP="00E00739">
                  <w:pPr>
                    <w:rPr>
                      <w:rFonts w:ascii="Arial" w:hAnsi="Arial" w:cs="Arial"/>
                    </w:rPr>
                  </w:pPr>
                </w:p>
              </w:tc>
              <w:tc>
                <w:tcPr>
                  <w:tcW w:w="4574" w:type="dxa"/>
                </w:tcPr>
                <w:p w14:paraId="7CE1631D" w14:textId="77777777" w:rsidR="00A73017" w:rsidRDefault="00A73017" w:rsidP="00E00739">
                  <w:pPr>
                    <w:rPr>
                      <w:rFonts w:ascii="Arial" w:hAnsi="Arial" w:cs="Arial"/>
                    </w:rPr>
                  </w:pPr>
                </w:p>
              </w:tc>
            </w:tr>
          </w:tbl>
          <w:p w14:paraId="562F82F1" w14:textId="1909D78E" w:rsidR="009E45D5" w:rsidRPr="00E82B94" w:rsidRDefault="009E45D5" w:rsidP="00E00739">
            <w:pPr>
              <w:rPr>
                <w:rFonts w:ascii="Arial" w:hAnsi="Arial" w:cs="Arial"/>
                <w:i/>
                <w:iCs/>
                <w:sz w:val="20"/>
                <w:szCs w:val="20"/>
              </w:rPr>
            </w:pPr>
          </w:p>
        </w:tc>
      </w:tr>
    </w:tbl>
    <w:p w14:paraId="6793D8E0" w14:textId="77777777" w:rsidR="00E82B94" w:rsidRDefault="00E82B94"/>
    <w:p w14:paraId="7863E2A8" w14:textId="77777777" w:rsidR="00A44A0A" w:rsidRDefault="00A44A0A"/>
    <w:tbl>
      <w:tblPr>
        <w:tblStyle w:val="GridTable6Colorful"/>
        <w:tblW w:w="0" w:type="auto"/>
        <w:tblLook w:val="04A0" w:firstRow="1" w:lastRow="0" w:firstColumn="1" w:lastColumn="0" w:noHBand="0" w:noVBand="1"/>
      </w:tblPr>
      <w:tblGrid>
        <w:gridCol w:w="13948"/>
      </w:tblGrid>
      <w:tr w:rsidR="009E45D5"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11B43C34" w:rsidR="006E7C96" w:rsidRPr="00E82B94" w:rsidRDefault="009E45D5" w:rsidP="00E00739">
            <w:pPr>
              <w:rPr>
                <w:rFonts w:ascii="Arial" w:hAnsi="Arial" w:cs="Arial"/>
              </w:rPr>
            </w:pPr>
            <w:r w:rsidRPr="00E82B94">
              <w:rPr>
                <w:rFonts w:ascii="Arial" w:hAnsi="Arial" w:cs="Arial"/>
              </w:rPr>
              <w:t>MARKETING</w:t>
            </w:r>
            <w:r w:rsidR="006E7C96" w:rsidRPr="00E82B94">
              <w:rPr>
                <w:rFonts w:ascii="Arial" w:hAnsi="Arial" w:cs="Arial"/>
              </w:rPr>
              <w:t xml:space="preserve">: The </w:t>
            </w:r>
            <w:r w:rsidR="000926AA">
              <w:rPr>
                <w:rFonts w:ascii="Arial" w:hAnsi="Arial" w:cs="Arial"/>
              </w:rPr>
              <w:t>Four</w:t>
            </w:r>
            <w:r w:rsidR="006E7C96" w:rsidRPr="00E82B94">
              <w:rPr>
                <w:rFonts w:ascii="Arial" w:hAnsi="Arial" w:cs="Arial"/>
              </w:rPr>
              <w:t xml:space="preserve"> P’s must be used to describe your marketing strategy</w:t>
            </w:r>
          </w:p>
          <w:p w14:paraId="4C18433B" w14:textId="77777777" w:rsidR="009E45D5" w:rsidRDefault="009E45D5" w:rsidP="00E00739">
            <w:pPr>
              <w:rPr>
                <w:b w:val="0"/>
                <w:bCs w:val="0"/>
              </w:rPr>
            </w:pPr>
          </w:p>
          <w:p w14:paraId="06F05874" w14:textId="5CA9B26C" w:rsidR="00E82B94" w:rsidRPr="00F229D5" w:rsidRDefault="006E7C96" w:rsidP="00E00739">
            <w:pPr>
              <w:rPr>
                <w:b w:val="0"/>
                <w:bCs w:val="0"/>
              </w:rPr>
            </w:pPr>
            <w:r w:rsidRPr="00E82B94">
              <w:t xml:space="preserve">Product: </w:t>
            </w:r>
            <w:r w:rsidR="00F229D5" w:rsidRPr="00F229D5">
              <w:rPr>
                <w:b w:val="0"/>
                <w:bCs w:val="0"/>
              </w:rPr>
              <w:t>Instead of selling their own products, service providers offer memberships for periodic use. Among the services offered in this membership are coaches who can advise you on the best ways to exercise and create a diet plan that will help you achieve your objectives. This features a good security system, water, and air conditioning facilities</w:t>
            </w:r>
            <w:r w:rsidR="00F229D5" w:rsidRPr="00F229D5">
              <w:t>.</w:t>
            </w:r>
          </w:p>
          <w:p w14:paraId="7302BBB6" w14:textId="4AE830C0" w:rsidR="006E7C96" w:rsidRDefault="006E7C96" w:rsidP="00E00739"/>
          <w:p w14:paraId="48A30480" w14:textId="30F078AB" w:rsidR="006E7C96" w:rsidRDefault="006E7C96" w:rsidP="00E00739"/>
          <w:p w14:paraId="5D330FAD" w14:textId="612BFE93" w:rsidR="006E7C96" w:rsidRPr="004F4AA9" w:rsidRDefault="006E7C96" w:rsidP="00E00739">
            <w:pPr>
              <w:rPr>
                <w:rFonts w:cs="Times New Roman"/>
                <w:b w:val="0"/>
                <w:bCs w:val="0"/>
              </w:rPr>
            </w:pPr>
            <w:r w:rsidRPr="00E82B94">
              <w:t xml:space="preserve">Price: </w:t>
            </w:r>
            <w:r w:rsidR="00F229D5" w:rsidRPr="00C02644">
              <w:rPr>
                <w:rFonts w:cs="Times New Roman"/>
                <w:b w:val="0"/>
                <w:bCs w:val="0"/>
              </w:rPr>
              <w:t xml:space="preserve">In order to give clients, the impression that they are getting value for their money when using </w:t>
            </w:r>
            <w:r w:rsidR="00F229D5">
              <w:rPr>
                <w:rFonts w:cs="Times New Roman"/>
                <w:b w:val="0"/>
                <w:bCs w:val="0"/>
              </w:rPr>
              <w:t>Yoga Tree</w:t>
            </w:r>
            <w:r w:rsidR="00F229D5" w:rsidRPr="00C02644">
              <w:rPr>
                <w:rFonts w:cs="Times New Roman"/>
                <w:b w:val="0"/>
                <w:bCs w:val="0"/>
              </w:rPr>
              <w:t xml:space="preserve"> </w:t>
            </w:r>
            <w:r w:rsidR="00F229D5">
              <w:rPr>
                <w:rFonts w:cs="Times New Roman"/>
                <w:b w:val="0"/>
                <w:bCs w:val="0"/>
              </w:rPr>
              <w:t xml:space="preserve">  </w:t>
            </w:r>
            <w:r w:rsidR="00F229D5" w:rsidRPr="00C02644">
              <w:rPr>
                <w:rFonts w:cs="Times New Roman"/>
                <w:b w:val="0"/>
                <w:bCs w:val="0"/>
              </w:rPr>
              <w:t>'s services, pricing will be reasonable and competitive.</w:t>
            </w:r>
          </w:p>
          <w:p w14:paraId="03517B40" w14:textId="67F1EE8F" w:rsidR="006E7C96" w:rsidRDefault="006E7C96" w:rsidP="00E00739"/>
          <w:p w14:paraId="4684A808" w14:textId="77777777" w:rsidR="00F229D5" w:rsidRPr="00C02644" w:rsidRDefault="006E7C96" w:rsidP="00F229D5">
            <w:pPr>
              <w:rPr>
                <w:rFonts w:cs="Times New Roman"/>
                <w:b w:val="0"/>
                <w:bCs w:val="0"/>
              </w:rPr>
            </w:pPr>
            <w:r w:rsidRPr="00E82B94">
              <w:t xml:space="preserve">Promotional Mix: </w:t>
            </w:r>
            <w:r w:rsidR="00F229D5" w:rsidRPr="00C02644">
              <w:rPr>
                <w:rFonts w:cs="Times New Roman"/>
                <w:b w:val="0"/>
                <w:bCs w:val="0"/>
              </w:rPr>
              <w:t xml:space="preserve">The accompanying portrays </w:t>
            </w:r>
            <w:r w:rsidR="00F229D5">
              <w:rPr>
                <w:rFonts w:cs="Times New Roman"/>
                <w:b w:val="0"/>
                <w:bCs w:val="0"/>
              </w:rPr>
              <w:t>Yoga Tree</w:t>
            </w:r>
            <w:r w:rsidR="00F229D5" w:rsidRPr="00C02644">
              <w:rPr>
                <w:rFonts w:cs="Times New Roman"/>
                <w:b w:val="0"/>
                <w:bCs w:val="0"/>
              </w:rPr>
              <w:t xml:space="preserve">'s </w:t>
            </w:r>
            <w:r w:rsidR="00F229D5">
              <w:rPr>
                <w:rFonts w:cs="Times New Roman"/>
                <w:b w:val="0"/>
                <w:bCs w:val="0"/>
              </w:rPr>
              <w:t xml:space="preserve">  </w:t>
            </w:r>
            <w:r w:rsidR="00F229D5" w:rsidRPr="00C02644">
              <w:rPr>
                <w:rFonts w:cs="Times New Roman"/>
                <w:b w:val="0"/>
                <w:bCs w:val="0"/>
              </w:rPr>
              <w:t>'s showcasing plan:</w:t>
            </w:r>
          </w:p>
          <w:p w14:paraId="6A2F23BB" w14:textId="77777777" w:rsidR="00F229D5" w:rsidRPr="00C02644" w:rsidRDefault="00F229D5" w:rsidP="00F229D5">
            <w:pPr>
              <w:rPr>
                <w:rFonts w:cs="Times New Roman"/>
              </w:rPr>
            </w:pPr>
            <w:r w:rsidRPr="00C02644">
              <w:rPr>
                <w:rFonts w:cs="Times New Roman"/>
              </w:rPr>
              <w:t>Technique for Social Media Marketing</w:t>
            </w:r>
          </w:p>
          <w:p w14:paraId="2D7A9B32" w14:textId="59C64CE8" w:rsidR="00F229D5" w:rsidRPr="00C02644" w:rsidRDefault="00F229D5" w:rsidP="00F229D5">
            <w:pPr>
              <w:rPr>
                <w:rFonts w:cs="Times New Roman"/>
              </w:rPr>
            </w:pPr>
            <w:r>
              <w:rPr>
                <w:rFonts w:cs="Times New Roman"/>
                <w:b w:val="0"/>
                <w:bCs w:val="0"/>
              </w:rPr>
              <w:t>Yoga Tree</w:t>
            </w:r>
            <w:r w:rsidRPr="00C02644">
              <w:rPr>
                <w:rFonts w:cs="Times New Roman"/>
                <w:b w:val="0"/>
                <w:bCs w:val="0"/>
              </w:rPr>
              <w:t xml:space="preserve">'s </w:t>
            </w:r>
            <w:r>
              <w:rPr>
                <w:rFonts w:cs="Times New Roman"/>
                <w:b w:val="0"/>
                <w:bCs w:val="0"/>
              </w:rPr>
              <w:t xml:space="preserve">  </w:t>
            </w:r>
            <w:r w:rsidRPr="00C02644">
              <w:rPr>
                <w:rFonts w:cs="Times New Roman"/>
                <w:b w:val="0"/>
                <w:bCs w:val="0"/>
              </w:rPr>
              <w:t xml:space="preserve"> will burn through cash advancing the office on Facebook and Instagram. The right objective segment in </w:t>
            </w:r>
            <w:r w:rsidR="000901E7">
              <w:rPr>
                <w:rFonts w:cs="Times New Roman"/>
                <w:b w:val="0"/>
                <w:bCs w:val="0"/>
              </w:rPr>
              <w:t xml:space="preserve">  Wakefield</w:t>
            </w:r>
            <w:r w:rsidRPr="00C02644">
              <w:rPr>
                <w:rFonts w:cs="Times New Roman"/>
                <w:b w:val="0"/>
                <w:bCs w:val="0"/>
              </w:rPr>
              <w:t xml:space="preserve"> will be arrived at by </w:t>
            </w:r>
            <w:r>
              <w:rPr>
                <w:rFonts w:cs="Times New Roman"/>
                <w:b w:val="0"/>
                <w:bCs w:val="0"/>
              </w:rPr>
              <w:t>Yoga Tree</w:t>
            </w:r>
            <w:r w:rsidRPr="00C02644">
              <w:rPr>
                <w:rFonts w:cs="Times New Roman"/>
                <w:b w:val="0"/>
                <w:bCs w:val="0"/>
              </w:rPr>
              <w:t xml:space="preserve">'s </w:t>
            </w:r>
            <w:r>
              <w:rPr>
                <w:rFonts w:cs="Times New Roman"/>
                <w:b w:val="0"/>
                <w:bCs w:val="0"/>
              </w:rPr>
              <w:t xml:space="preserve">  </w:t>
            </w:r>
            <w:r w:rsidRPr="00C02644">
              <w:rPr>
                <w:rFonts w:cs="Times New Roman"/>
                <w:b w:val="0"/>
                <w:bCs w:val="0"/>
              </w:rPr>
              <w:t xml:space="preserve"> through tweaked online entertainment advertising. </w:t>
            </w:r>
            <w:r>
              <w:rPr>
                <w:rFonts w:cs="Times New Roman"/>
                <w:b w:val="0"/>
                <w:bCs w:val="0"/>
              </w:rPr>
              <w:t>Yoga Tree</w:t>
            </w:r>
            <w:r w:rsidRPr="00C02644">
              <w:rPr>
                <w:rFonts w:cs="Times New Roman"/>
                <w:b w:val="0"/>
                <w:bCs w:val="0"/>
              </w:rPr>
              <w:t xml:space="preserve"> will work with a publicizing firm to construct the marking and photographs expected to create drawing in online entertainment posts before his business is open (Porter, 2018)</w:t>
            </w:r>
          </w:p>
          <w:p w14:paraId="090F2608" w14:textId="77777777" w:rsidR="009F54BB" w:rsidRDefault="009F54BB" w:rsidP="00F229D5">
            <w:pPr>
              <w:rPr>
                <w:rFonts w:cs="Times New Roman"/>
                <w:b w:val="0"/>
                <w:bCs w:val="0"/>
              </w:rPr>
            </w:pPr>
          </w:p>
          <w:p w14:paraId="27F0C63D" w14:textId="77777777" w:rsidR="009F54BB" w:rsidRDefault="009F54BB" w:rsidP="00F229D5">
            <w:pPr>
              <w:rPr>
                <w:rFonts w:cs="Times New Roman"/>
                <w:b w:val="0"/>
                <w:bCs w:val="0"/>
              </w:rPr>
            </w:pPr>
          </w:p>
          <w:p w14:paraId="53A093F8" w14:textId="2532C65E" w:rsidR="00F229D5" w:rsidRPr="00C02644" w:rsidRDefault="00F229D5" w:rsidP="00F229D5">
            <w:pPr>
              <w:rPr>
                <w:rFonts w:cs="Times New Roman"/>
              </w:rPr>
            </w:pPr>
            <w:r w:rsidRPr="00C02644">
              <w:rPr>
                <w:rFonts w:cs="Times New Roman"/>
              </w:rPr>
              <w:lastRenderedPageBreak/>
              <w:t>Billboard</w:t>
            </w:r>
          </w:p>
          <w:p w14:paraId="525983E2" w14:textId="77777777" w:rsidR="00F229D5" w:rsidRPr="00C02644" w:rsidRDefault="00F229D5" w:rsidP="00F229D5">
            <w:pPr>
              <w:rPr>
                <w:rFonts w:cs="Times New Roman"/>
              </w:rPr>
            </w:pPr>
            <w:r>
              <w:rPr>
                <w:rFonts w:cs="Times New Roman"/>
                <w:b w:val="0"/>
                <w:bCs w:val="0"/>
              </w:rPr>
              <w:t>Yoga Tree</w:t>
            </w:r>
            <w:r w:rsidRPr="00C02644">
              <w:rPr>
                <w:rFonts w:cs="Times New Roman"/>
                <w:b w:val="0"/>
                <w:bCs w:val="0"/>
              </w:rPr>
              <w:t xml:space="preserve"> will spend money on two billboards that will be placed at busy junctions that get a lot of traffic every day. The print for the announcement configuration will be made by the promoting firm.</w:t>
            </w:r>
          </w:p>
          <w:p w14:paraId="4F25596E" w14:textId="77777777" w:rsidR="00F229D5" w:rsidRPr="00C02644" w:rsidRDefault="00F229D5" w:rsidP="00F229D5">
            <w:pPr>
              <w:rPr>
                <w:rFonts w:cs="Times New Roman"/>
              </w:rPr>
            </w:pPr>
            <w:r w:rsidRPr="00C02644">
              <w:rPr>
                <w:rFonts w:cs="Times New Roman"/>
              </w:rPr>
              <w:t>Website/SEO marketing strategies-</w:t>
            </w:r>
          </w:p>
          <w:p w14:paraId="66E4B31D" w14:textId="2645EA6A" w:rsidR="00F229D5" w:rsidRPr="00C02644" w:rsidRDefault="00F229D5" w:rsidP="00F229D5">
            <w:pPr>
              <w:rPr>
                <w:rFonts w:cs="Times New Roman"/>
                <w:b w:val="0"/>
                <w:bCs w:val="0"/>
              </w:rPr>
            </w:pPr>
            <w:r w:rsidRPr="00C02644">
              <w:rPr>
                <w:rFonts w:cs="Times New Roman"/>
                <w:b w:val="0"/>
                <w:bCs w:val="0"/>
              </w:rPr>
              <w:t xml:space="preserve">At the point when somebody types </w:t>
            </w:r>
            <w:proofErr w:type="gramStart"/>
            <w:r w:rsidRPr="00C02644">
              <w:rPr>
                <w:rFonts w:cs="Times New Roman"/>
                <w:b w:val="0"/>
                <w:bCs w:val="0"/>
              </w:rPr>
              <w:t>"</w:t>
            </w:r>
            <w:r w:rsidR="000901E7">
              <w:rPr>
                <w:rFonts w:cs="Times New Roman"/>
                <w:b w:val="0"/>
                <w:bCs w:val="0"/>
              </w:rPr>
              <w:t xml:space="preserve">  Wakefield</w:t>
            </w:r>
            <w:proofErr w:type="gramEnd"/>
            <w:r w:rsidRPr="00C02644">
              <w:rPr>
                <w:rFonts w:cs="Times New Roman"/>
                <w:b w:val="0"/>
                <w:bCs w:val="0"/>
              </w:rPr>
              <w:t xml:space="preserve"> rec centre" or "neighbourhood centre close to me" into their Google or Bing search box, </w:t>
            </w:r>
            <w:r>
              <w:rPr>
                <w:rFonts w:cs="Times New Roman"/>
                <w:b w:val="0"/>
                <w:bCs w:val="0"/>
              </w:rPr>
              <w:t>Yoga Tree</w:t>
            </w:r>
            <w:r w:rsidRPr="00C02644">
              <w:rPr>
                <w:rFonts w:cs="Times New Roman"/>
                <w:b w:val="0"/>
                <w:bCs w:val="0"/>
              </w:rPr>
              <w:t xml:space="preserve">'s </w:t>
            </w:r>
            <w:r>
              <w:rPr>
                <w:rFonts w:cs="Times New Roman"/>
                <w:b w:val="0"/>
                <w:bCs w:val="0"/>
              </w:rPr>
              <w:t xml:space="preserve">  </w:t>
            </w:r>
            <w:r w:rsidRPr="00C02644">
              <w:rPr>
                <w:rFonts w:cs="Times New Roman"/>
                <w:b w:val="0"/>
                <w:bCs w:val="0"/>
              </w:rPr>
              <w:t xml:space="preserve"> will make an interest in major areas of strength for a presence to show up at the highest point of the outcomes. </w:t>
            </w:r>
            <w:r>
              <w:rPr>
                <w:rFonts w:cs="Times New Roman"/>
                <w:b w:val="0"/>
                <w:bCs w:val="0"/>
              </w:rPr>
              <w:t xml:space="preserve">Yoga </w:t>
            </w:r>
            <w:proofErr w:type="gramStart"/>
            <w:r>
              <w:rPr>
                <w:rFonts w:cs="Times New Roman"/>
                <w:b w:val="0"/>
                <w:bCs w:val="0"/>
              </w:rPr>
              <w:t>Tree</w:t>
            </w:r>
            <w:r w:rsidRPr="00C02644">
              <w:rPr>
                <w:rFonts w:cs="Times New Roman"/>
                <w:b w:val="0"/>
                <w:bCs w:val="0"/>
              </w:rPr>
              <w:t>'s  all</w:t>
            </w:r>
            <w:proofErr w:type="gramEnd"/>
            <w:r w:rsidRPr="00C02644">
              <w:rPr>
                <w:rFonts w:cs="Times New Roman"/>
                <w:b w:val="0"/>
                <w:bCs w:val="0"/>
              </w:rPr>
              <w:t xml:space="preserve"> administrations, alongside its location, active times, and valuing, is recorded on their site (Manteghi and Zohrabi, 2017)</w:t>
            </w:r>
          </w:p>
          <w:p w14:paraId="6EB85DC9" w14:textId="77777777" w:rsidR="00F229D5" w:rsidRPr="00C02644" w:rsidRDefault="00F229D5" w:rsidP="00F229D5">
            <w:pPr>
              <w:rPr>
                <w:rFonts w:cs="Times New Roman"/>
              </w:rPr>
            </w:pPr>
            <w:r w:rsidRPr="00C02644">
              <w:rPr>
                <w:rFonts w:cs="Times New Roman"/>
              </w:rPr>
              <w:t>Word of Mouth-</w:t>
            </w:r>
          </w:p>
          <w:p w14:paraId="31F2EAB2" w14:textId="77777777" w:rsidR="00F229D5" w:rsidRPr="00C02644" w:rsidRDefault="00F229D5" w:rsidP="00F229D5">
            <w:pPr>
              <w:rPr>
                <w:rFonts w:cs="Times New Roman"/>
                <w:b w:val="0"/>
                <w:bCs w:val="0"/>
              </w:rPr>
            </w:pPr>
            <w:r w:rsidRPr="00C02644">
              <w:rPr>
                <w:rFonts w:cs="Times New Roman"/>
                <w:b w:val="0"/>
                <w:bCs w:val="0"/>
              </w:rPr>
              <w:t xml:space="preserve">When a couple of individuals utilize </w:t>
            </w:r>
            <w:r>
              <w:rPr>
                <w:rFonts w:cs="Times New Roman"/>
                <w:b w:val="0"/>
                <w:bCs w:val="0"/>
              </w:rPr>
              <w:t>Yoga Tree</w:t>
            </w:r>
            <w:r w:rsidRPr="00C02644">
              <w:rPr>
                <w:rFonts w:cs="Times New Roman"/>
                <w:b w:val="0"/>
                <w:bCs w:val="0"/>
              </w:rPr>
              <w:t xml:space="preserve">'s </w:t>
            </w:r>
            <w:proofErr w:type="gramStart"/>
            <w:r>
              <w:rPr>
                <w:rFonts w:cs="Times New Roman"/>
                <w:b w:val="0"/>
                <w:bCs w:val="0"/>
              </w:rPr>
              <w:t xml:space="preserve">  </w:t>
            </w:r>
            <w:r w:rsidRPr="00C02644">
              <w:rPr>
                <w:rFonts w:cs="Times New Roman"/>
                <w:b w:val="0"/>
                <w:bCs w:val="0"/>
              </w:rPr>
              <w:t>,</w:t>
            </w:r>
            <w:proofErr w:type="gramEnd"/>
            <w:r w:rsidRPr="00C02644">
              <w:rPr>
                <w:rFonts w:cs="Times New Roman"/>
                <w:b w:val="0"/>
                <w:bCs w:val="0"/>
              </w:rPr>
              <w:t xml:space="preserve"> the word spreads rapidly around the local area, and more individuals come in to look at it and pursue a participation plan.</w:t>
            </w:r>
          </w:p>
          <w:p w14:paraId="4759D984" w14:textId="675E276C" w:rsidR="006E7C96" w:rsidRDefault="004F4AA9" w:rsidP="00E00739">
            <w:pPr>
              <w:rPr>
                <w:b w:val="0"/>
                <w:bCs w:val="0"/>
              </w:rPr>
            </w:pPr>
            <w:r w:rsidRPr="004F4AA9">
              <w:t>Place</w:t>
            </w:r>
            <w:r>
              <w:rPr>
                <w:b w:val="0"/>
                <w:bCs w:val="0"/>
              </w:rPr>
              <w:t xml:space="preserve">: </w:t>
            </w:r>
            <w:r w:rsidR="000901E7">
              <w:rPr>
                <w:b w:val="0"/>
                <w:bCs w:val="0"/>
              </w:rPr>
              <w:t xml:space="preserve">  Wakefield</w:t>
            </w:r>
            <w:r w:rsidRPr="004F4AA9">
              <w:rPr>
                <w:b w:val="0"/>
                <w:bCs w:val="0"/>
              </w:rPr>
              <w:t xml:space="preserve"> in the United Kingdom is the location that has been chosen. Depending on the type of business, this combination focuses on direct selling or selling through brokers when addressing how to make your items available to clients. Although the </w:t>
            </w:r>
            <w:proofErr w:type="gramStart"/>
            <w:r w:rsidRPr="004F4AA9">
              <w:rPr>
                <w:b w:val="0"/>
                <w:bCs w:val="0"/>
              </w:rPr>
              <w:t>aforementioned options</w:t>
            </w:r>
            <w:proofErr w:type="gramEnd"/>
            <w:r w:rsidRPr="004F4AA9">
              <w:rPr>
                <w:b w:val="0"/>
                <w:bCs w:val="0"/>
              </w:rPr>
              <w:t xml:space="preserve"> cannot be used in this arrangement, they did influence other arrangements to take use of their potential openings, such as extending to new regions and focusing on other areas. However, Kotler's p's theory can be applied to the opening of additional leisure centres, giving their patrons access to them in more places</w:t>
            </w:r>
            <w:r w:rsidR="000901E7">
              <w:rPr>
                <w:b w:val="0"/>
                <w:bCs w:val="0"/>
              </w:rPr>
              <w:t xml:space="preserve"> (</w:t>
            </w:r>
            <w:r w:rsidR="000901E7" w:rsidRPr="000901E7">
              <w:rPr>
                <w:rFonts w:eastAsia="Times New Roman" w:cs="Times New Roman"/>
                <w:b w:val="0"/>
                <w:bCs w:val="0"/>
                <w:lang w:val="en-IN" w:eastAsia="en-IN"/>
              </w:rPr>
              <w:t>Porter, 2018</w:t>
            </w:r>
            <w:r w:rsidR="000901E7">
              <w:rPr>
                <w:rFonts w:eastAsia="Times New Roman" w:cs="Times New Roman"/>
                <w:lang w:val="en-IN" w:eastAsia="en-IN"/>
              </w:rPr>
              <w:t>)</w:t>
            </w:r>
            <w:r w:rsidRPr="004F4AA9">
              <w:rPr>
                <w:b w:val="0"/>
                <w:bCs w:val="0"/>
              </w:rPr>
              <w:t>.</w:t>
            </w:r>
          </w:p>
          <w:p w14:paraId="52FEBA97" w14:textId="11491DDB" w:rsidR="00E82B94" w:rsidRDefault="00E82B94" w:rsidP="00E00739">
            <w:pPr>
              <w:rPr>
                <w:b w:val="0"/>
                <w:bCs w:val="0"/>
              </w:rPr>
            </w:pPr>
          </w:p>
          <w:p w14:paraId="3D0B1CB9" w14:textId="77777777" w:rsidR="00E82B94" w:rsidRPr="00E82B94" w:rsidRDefault="00E82B94" w:rsidP="00E00739"/>
          <w:p w14:paraId="3D69D5D9" w14:textId="203DC5E4" w:rsidR="006E7C96" w:rsidRDefault="006E7C96" w:rsidP="00E00739"/>
          <w:p w14:paraId="7CDD906B" w14:textId="5AFA5BD8" w:rsidR="006E7C96" w:rsidRDefault="006E7C96" w:rsidP="00E00739"/>
          <w:p w14:paraId="51A25ACA" w14:textId="5C81D1BF" w:rsidR="006E7C96" w:rsidRPr="00E82B94" w:rsidRDefault="006E7C96" w:rsidP="00E00739"/>
          <w:p w14:paraId="061133B5" w14:textId="77777777" w:rsidR="000926AA" w:rsidRDefault="000926AA" w:rsidP="00E00739">
            <w:pPr>
              <w:rPr>
                <w:b w:val="0"/>
                <w:bCs w:val="0"/>
              </w:rPr>
            </w:pPr>
          </w:p>
          <w:p w14:paraId="007F4984" w14:textId="2E33F198" w:rsidR="00E82B94" w:rsidRDefault="00E82B94" w:rsidP="00E00739">
            <w:pPr>
              <w:rPr>
                <w:b w:val="0"/>
                <w:bCs w:val="0"/>
              </w:rPr>
            </w:pPr>
          </w:p>
          <w:p w14:paraId="19C8273E" w14:textId="2E963E65" w:rsidR="00E82B94" w:rsidRDefault="00E82B94" w:rsidP="00E00739">
            <w:pPr>
              <w:rPr>
                <w:b w:val="0"/>
                <w:bCs w:val="0"/>
              </w:rPr>
            </w:pPr>
          </w:p>
          <w:p w14:paraId="54E461C0" w14:textId="77777777" w:rsidR="00E82B94" w:rsidRPr="00E82B94" w:rsidRDefault="00E82B94" w:rsidP="00E00739"/>
          <w:p w14:paraId="4EAE4384" w14:textId="77777777" w:rsidR="009E45D5" w:rsidRDefault="009E45D5" w:rsidP="00E00739">
            <w:pPr>
              <w:rPr>
                <w:b w:val="0"/>
                <w:bCs w:val="0"/>
              </w:rPr>
            </w:pPr>
          </w:p>
          <w:p w14:paraId="3AF00181" w14:textId="77777777" w:rsidR="009E45D5" w:rsidRDefault="009E45D5" w:rsidP="00E00739">
            <w:pPr>
              <w:rPr>
                <w:b w:val="0"/>
                <w:bCs w:val="0"/>
              </w:rPr>
            </w:pPr>
          </w:p>
          <w:p w14:paraId="2476766D" w14:textId="77777777" w:rsidR="009E45D5" w:rsidRDefault="009E45D5" w:rsidP="00E00739"/>
        </w:tc>
      </w:tr>
    </w:tbl>
    <w:p w14:paraId="3BCE3D51" w14:textId="77777777" w:rsidR="00A44A0A" w:rsidRDefault="00A44A0A"/>
    <w:tbl>
      <w:tblPr>
        <w:tblStyle w:val="GridTable6Colorful"/>
        <w:tblW w:w="0" w:type="auto"/>
        <w:tblLook w:val="04A0" w:firstRow="1" w:lastRow="0" w:firstColumn="1" w:lastColumn="0" w:noHBand="0" w:noVBand="1"/>
      </w:tblPr>
      <w:tblGrid>
        <w:gridCol w:w="13948"/>
      </w:tblGrid>
      <w:tr w:rsidR="009E45D5"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25FA67AC" w:rsidR="009E45D5" w:rsidRDefault="009E45D5" w:rsidP="00E00739">
            <w:pPr>
              <w:rPr>
                <w:b w:val="0"/>
                <w:bCs w:val="0"/>
              </w:rPr>
            </w:pPr>
            <w:r>
              <w:t xml:space="preserve">FINANCIALS </w:t>
            </w:r>
          </w:p>
          <w:p w14:paraId="12680795" w14:textId="3BF7874B" w:rsidR="00A55697" w:rsidRDefault="00A55697" w:rsidP="00E00739">
            <w:pPr>
              <w:rPr>
                <w:b w:val="0"/>
                <w:bCs w:val="0"/>
              </w:rPr>
            </w:pPr>
          </w:p>
          <w:p w14:paraId="60C5BD8E" w14:textId="5AEB7308" w:rsidR="00A55697" w:rsidRDefault="00A55697" w:rsidP="004F4AA9">
            <w:pPr>
              <w:spacing w:line="360" w:lineRule="auto"/>
            </w:pPr>
            <w:r>
              <w:lastRenderedPageBreak/>
              <w:t xml:space="preserve">Sources of funds: </w:t>
            </w:r>
            <w:r w:rsidR="004F4AA9" w:rsidRPr="004F4AA9">
              <w:rPr>
                <w:b w:val="0"/>
                <w:bCs w:val="0"/>
              </w:rPr>
              <w:t xml:space="preserve">For project shipping, Yoga Tree's is seeking undersea finance of $150,000. The money will be utilised to outfit a fitness facility, lease a distribution facility, and buy the required equipment. Additionally, money will be saved to pay the </w:t>
            </w:r>
            <w:proofErr w:type="gramStart"/>
            <w:r w:rsidR="004F4AA9" w:rsidRPr="004F4AA9">
              <w:rPr>
                <w:b w:val="0"/>
                <w:bCs w:val="0"/>
              </w:rPr>
              <w:t>aforementioned expenses</w:t>
            </w:r>
            <w:proofErr w:type="gramEnd"/>
            <w:r w:rsidR="004F4AA9" w:rsidRPr="004F4AA9">
              <w:rPr>
                <w:b w:val="0"/>
                <w:bCs w:val="0"/>
              </w:rPr>
              <w:t xml:space="preserve"> for a long period of time, including staff wages, rent, and working capital. Following is a breakdown of the finances</w:t>
            </w:r>
            <w:r w:rsidR="000901E7">
              <w:rPr>
                <w:b w:val="0"/>
                <w:bCs w:val="0"/>
              </w:rPr>
              <w:t xml:space="preserve"> (</w:t>
            </w:r>
            <w:r w:rsidR="000901E7" w:rsidRPr="000901E7">
              <w:rPr>
                <w:rFonts w:eastAsia="Times New Roman" w:cs="Times New Roman"/>
                <w:b w:val="0"/>
                <w:bCs w:val="0"/>
                <w:lang w:val="en-IN" w:eastAsia="en-IN"/>
              </w:rPr>
              <w:t>Dobbs, 2018</w:t>
            </w:r>
            <w:r w:rsidR="000901E7">
              <w:rPr>
                <w:b w:val="0"/>
                <w:bCs w:val="0"/>
              </w:rPr>
              <w:t>)</w:t>
            </w:r>
            <w:r w:rsidR="004F4AA9" w:rsidRPr="004F4AA9">
              <w:rPr>
                <w:b w:val="0"/>
                <w:bCs w:val="0"/>
              </w:rPr>
              <w:t>:</w:t>
            </w:r>
          </w:p>
          <w:p w14:paraId="6EB43ECB" w14:textId="498EDCB0" w:rsidR="004F4AA9" w:rsidRPr="00C02644" w:rsidRDefault="004F4AA9" w:rsidP="004F4AA9">
            <w:pPr>
              <w:pStyle w:val="ListParagraph"/>
              <w:numPr>
                <w:ilvl w:val="0"/>
                <w:numId w:val="4"/>
              </w:numPr>
              <w:shd w:val="clear" w:color="auto" w:fill="FFFFFF"/>
              <w:spacing w:before="100" w:beforeAutospacing="1" w:after="100" w:afterAutospacing="1"/>
              <w:jc w:val="left"/>
              <w:outlineLvl w:val="3"/>
              <w:rPr>
                <w:rFonts w:cs="Times New Roman"/>
                <w:b w:val="0"/>
                <w:bCs w:val="0"/>
                <w:lang w:val="en-IN" w:eastAsia="en-IN"/>
              </w:rPr>
            </w:pPr>
            <w:r w:rsidRPr="00C02644">
              <w:rPr>
                <w:rFonts w:cs="Times New Roman"/>
                <w:b w:val="0"/>
                <w:bCs w:val="0"/>
                <w:lang w:val="en-IN" w:eastAsia="en-IN"/>
              </w:rPr>
              <w:t>$</w:t>
            </w:r>
            <w:r>
              <w:rPr>
                <w:rFonts w:cs="Times New Roman"/>
                <w:b w:val="0"/>
                <w:bCs w:val="0"/>
                <w:lang w:val="en-IN" w:eastAsia="en-IN"/>
              </w:rPr>
              <w:t>9</w:t>
            </w:r>
            <w:r w:rsidRPr="00C02644">
              <w:rPr>
                <w:rFonts w:cs="Times New Roman"/>
                <w:b w:val="0"/>
                <w:bCs w:val="0"/>
                <w:lang w:val="en-IN" w:eastAsia="en-IN"/>
              </w:rPr>
              <w:t>,000 to $</w:t>
            </w:r>
            <w:r>
              <w:rPr>
                <w:rFonts w:cs="Times New Roman"/>
                <w:b w:val="0"/>
                <w:bCs w:val="0"/>
                <w:lang w:val="en-IN" w:eastAsia="en-IN"/>
              </w:rPr>
              <w:t>25</w:t>
            </w:r>
            <w:r w:rsidRPr="00C02644">
              <w:rPr>
                <w:rFonts w:cs="Times New Roman"/>
                <w:b w:val="0"/>
                <w:bCs w:val="0"/>
                <w:lang w:val="en-IN" w:eastAsia="en-IN"/>
              </w:rPr>
              <w:t>,000 for securing, construction, warehouse spac</w:t>
            </w:r>
            <w:r>
              <w:rPr>
                <w:rFonts w:cs="Times New Roman"/>
                <w:b w:val="0"/>
                <w:bCs w:val="0"/>
                <w:lang w:val="en-IN" w:eastAsia="en-IN"/>
              </w:rPr>
              <w:t xml:space="preserve">e </w:t>
            </w:r>
            <w:r w:rsidRPr="00C02644">
              <w:rPr>
                <w:rFonts w:cs="Times New Roman"/>
                <w:b w:val="0"/>
                <w:bCs w:val="0"/>
                <w:lang w:val="en-IN" w:eastAsia="en-IN"/>
              </w:rPr>
              <w:t>and design</w:t>
            </w:r>
          </w:p>
          <w:p w14:paraId="13D9F686" w14:textId="77777777" w:rsidR="004F4AA9" w:rsidRPr="00C02644" w:rsidRDefault="004F4AA9" w:rsidP="004F4AA9">
            <w:pPr>
              <w:pStyle w:val="ListParagraph"/>
              <w:numPr>
                <w:ilvl w:val="0"/>
                <w:numId w:val="4"/>
              </w:numPr>
              <w:shd w:val="clear" w:color="auto" w:fill="FFFFFF"/>
              <w:spacing w:before="100" w:beforeAutospacing="1" w:after="100" w:afterAutospacing="1"/>
              <w:jc w:val="left"/>
              <w:outlineLvl w:val="3"/>
              <w:rPr>
                <w:rFonts w:cs="Times New Roman"/>
                <w:b w:val="0"/>
                <w:bCs w:val="0"/>
              </w:rPr>
            </w:pPr>
            <w:r w:rsidRPr="00C02644">
              <w:rPr>
                <w:rFonts w:cs="Times New Roman"/>
                <w:b w:val="0"/>
                <w:bCs w:val="0"/>
                <w:lang w:val="en-IN" w:eastAsia="en-IN"/>
              </w:rPr>
              <w:t>$10,000 working capital</w:t>
            </w:r>
          </w:p>
          <w:p w14:paraId="2BD32110" w14:textId="597C5F48" w:rsidR="004F4AA9" w:rsidRPr="00C02644" w:rsidRDefault="004F4AA9" w:rsidP="004F4AA9">
            <w:pPr>
              <w:pStyle w:val="ListParagraph"/>
              <w:numPr>
                <w:ilvl w:val="0"/>
                <w:numId w:val="4"/>
              </w:numPr>
              <w:shd w:val="clear" w:color="auto" w:fill="FFFFFF"/>
              <w:spacing w:before="100" w:beforeAutospacing="1" w:after="100" w:afterAutospacing="1"/>
              <w:jc w:val="left"/>
              <w:outlineLvl w:val="3"/>
              <w:rPr>
                <w:rFonts w:cs="Times New Roman"/>
                <w:b w:val="0"/>
                <w:bCs w:val="0"/>
                <w:lang w:val="en-IN" w:eastAsia="en-IN"/>
              </w:rPr>
            </w:pPr>
            <w:r w:rsidRPr="00C02644">
              <w:rPr>
                <w:rFonts w:cs="Times New Roman"/>
                <w:b w:val="0"/>
                <w:bCs w:val="0"/>
                <w:lang w:val="en-IN" w:eastAsia="en-IN"/>
              </w:rPr>
              <w:t xml:space="preserve"> equipment cost: $50</w:t>
            </w:r>
            <w:r>
              <w:rPr>
                <w:rFonts w:cs="Times New Roman"/>
                <w:b w:val="0"/>
                <w:bCs w:val="0"/>
                <w:lang w:val="en-IN" w:eastAsia="en-IN"/>
              </w:rPr>
              <w:t>0</w:t>
            </w:r>
            <w:r w:rsidRPr="00C02644">
              <w:rPr>
                <w:rFonts w:cs="Times New Roman"/>
                <w:b w:val="0"/>
                <w:bCs w:val="0"/>
                <w:lang w:val="en-IN" w:eastAsia="en-IN"/>
              </w:rPr>
              <w:t xml:space="preserve"> to $100</w:t>
            </w:r>
            <w:r>
              <w:rPr>
                <w:rFonts w:cs="Times New Roman"/>
                <w:b w:val="0"/>
                <w:bCs w:val="0"/>
                <w:lang w:val="en-IN" w:eastAsia="en-IN"/>
              </w:rPr>
              <w:t>0</w:t>
            </w:r>
          </w:p>
          <w:p w14:paraId="5DA826FF" w14:textId="4DAF7370" w:rsidR="004F4AA9" w:rsidRPr="00C02644" w:rsidRDefault="004F4AA9" w:rsidP="004F4AA9">
            <w:pPr>
              <w:pStyle w:val="ListParagraph"/>
              <w:numPr>
                <w:ilvl w:val="0"/>
                <w:numId w:val="4"/>
              </w:numPr>
              <w:shd w:val="clear" w:color="auto" w:fill="FFFFFF"/>
              <w:spacing w:before="100" w:beforeAutospacing="1" w:after="100" w:afterAutospacing="1"/>
              <w:jc w:val="left"/>
              <w:outlineLvl w:val="3"/>
              <w:rPr>
                <w:rFonts w:cs="Times New Roman"/>
                <w:b w:val="0"/>
                <w:bCs w:val="0"/>
                <w:lang w:val="en-IN" w:eastAsia="en-IN"/>
              </w:rPr>
            </w:pPr>
            <w:r w:rsidRPr="00C02644">
              <w:rPr>
                <w:rFonts w:cs="Times New Roman"/>
                <w:b w:val="0"/>
                <w:bCs w:val="0"/>
                <w:lang w:val="en-IN" w:eastAsia="en-IN"/>
              </w:rPr>
              <w:t>$</w:t>
            </w:r>
            <w:r>
              <w:rPr>
                <w:rFonts w:cs="Times New Roman"/>
                <w:b w:val="0"/>
                <w:bCs w:val="0"/>
                <w:lang w:val="en-IN" w:eastAsia="en-IN"/>
              </w:rPr>
              <w:t>7</w:t>
            </w:r>
            <w:r w:rsidRPr="00C02644">
              <w:rPr>
                <w:rFonts w:cs="Times New Roman"/>
                <w:b w:val="0"/>
                <w:bCs w:val="0"/>
                <w:lang w:val="en-IN" w:eastAsia="en-IN"/>
              </w:rPr>
              <w:t>,000 for marketing and advertising</w:t>
            </w:r>
          </w:p>
          <w:p w14:paraId="158A1E2C" w14:textId="5593B754" w:rsidR="004F4AA9" w:rsidRPr="004F4AA9" w:rsidRDefault="004F4AA9" w:rsidP="004F4AA9">
            <w:pPr>
              <w:pStyle w:val="ListParagraph"/>
              <w:numPr>
                <w:ilvl w:val="0"/>
                <w:numId w:val="4"/>
              </w:numPr>
              <w:shd w:val="clear" w:color="auto" w:fill="FFFFFF"/>
              <w:spacing w:before="100" w:beforeAutospacing="1" w:after="100" w:afterAutospacing="1"/>
              <w:jc w:val="left"/>
              <w:outlineLvl w:val="3"/>
              <w:rPr>
                <w:rFonts w:cs="Times New Roman"/>
                <w:b w:val="0"/>
                <w:bCs w:val="0"/>
                <w:lang w:val="en-IN" w:eastAsia="en-IN"/>
              </w:rPr>
            </w:pPr>
            <w:r w:rsidRPr="00C02644">
              <w:rPr>
                <w:rFonts w:cs="Times New Roman"/>
                <w:b w:val="0"/>
                <w:bCs w:val="0"/>
                <w:lang w:val="en-IN" w:eastAsia="en-IN"/>
              </w:rPr>
              <w:t xml:space="preserve">Payroll, rent, and utility costs for </w:t>
            </w:r>
            <w:r w:rsidR="002F6591">
              <w:rPr>
                <w:rFonts w:cs="Times New Roman"/>
                <w:b w:val="0"/>
                <w:bCs w:val="0"/>
                <w:lang w:val="en-IN" w:eastAsia="en-IN"/>
              </w:rPr>
              <w:t xml:space="preserve">each </w:t>
            </w:r>
            <w:proofErr w:type="gramStart"/>
            <w:r w:rsidRPr="00C02644">
              <w:rPr>
                <w:rFonts w:cs="Times New Roman"/>
                <w:b w:val="0"/>
                <w:bCs w:val="0"/>
                <w:lang w:val="en-IN" w:eastAsia="en-IN"/>
              </w:rPr>
              <w:t>months</w:t>
            </w:r>
            <w:proofErr w:type="gramEnd"/>
            <w:r w:rsidRPr="00C02644">
              <w:rPr>
                <w:rFonts w:cs="Times New Roman"/>
                <w:b w:val="0"/>
                <w:bCs w:val="0"/>
                <w:lang w:val="en-IN" w:eastAsia="en-IN"/>
              </w:rPr>
              <w:t>: $</w:t>
            </w:r>
            <w:r>
              <w:rPr>
                <w:rFonts w:cs="Times New Roman"/>
                <w:b w:val="0"/>
                <w:bCs w:val="0"/>
                <w:lang w:val="en-IN" w:eastAsia="en-IN"/>
              </w:rPr>
              <w:t>5</w:t>
            </w:r>
            <w:r w:rsidRPr="00C02644">
              <w:rPr>
                <w:rFonts w:cs="Times New Roman"/>
                <w:b w:val="0"/>
                <w:bCs w:val="0"/>
                <w:lang w:val="en-IN" w:eastAsia="en-IN"/>
              </w:rPr>
              <w:t>,000 to $</w:t>
            </w:r>
            <w:r>
              <w:rPr>
                <w:rFonts w:cs="Times New Roman"/>
                <w:b w:val="0"/>
                <w:bCs w:val="0"/>
                <w:lang w:val="en-IN" w:eastAsia="en-IN"/>
              </w:rPr>
              <w:t>15</w:t>
            </w:r>
            <w:r w:rsidRPr="00C02644">
              <w:rPr>
                <w:rFonts w:cs="Times New Roman"/>
                <w:b w:val="0"/>
                <w:bCs w:val="0"/>
                <w:lang w:val="en-IN" w:eastAsia="en-IN"/>
              </w:rPr>
              <w:t>,000</w:t>
            </w:r>
          </w:p>
          <w:p w14:paraId="0521C785" w14:textId="7BEFEAEA" w:rsidR="00A55697" w:rsidRDefault="00A55697" w:rsidP="00E00739">
            <w:pPr>
              <w:rPr>
                <w:b w:val="0"/>
                <w:bCs w:val="0"/>
              </w:rPr>
            </w:pPr>
          </w:p>
          <w:p w14:paraId="3E141CA7" w14:textId="60001720" w:rsidR="00A55697" w:rsidRDefault="00A55697" w:rsidP="00E00739">
            <w:pPr>
              <w:rPr>
                <w:b w:val="0"/>
                <w:bCs w:val="0"/>
              </w:rPr>
            </w:pPr>
            <w:r w:rsidRPr="00A55697">
              <w:t>Use of funds</w:t>
            </w:r>
          </w:p>
          <w:p w14:paraId="7E8404E2" w14:textId="29BC3F46" w:rsidR="00A55697" w:rsidRDefault="00A55697" w:rsidP="00E00739">
            <w:pPr>
              <w:rPr>
                <w:b w:val="0"/>
                <w:bCs w:val="0"/>
              </w:rPr>
            </w:pP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A55697" w14:paraId="5FDE51C6" w14:textId="77777777" w:rsidTr="00A55697">
              <w:tc>
                <w:tcPr>
                  <w:tcW w:w="1954" w:type="dxa"/>
                </w:tcPr>
                <w:p w14:paraId="4786A429" w14:textId="7245E6EC" w:rsidR="00A55697" w:rsidRDefault="00A55697" w:rsidP="00E00739"/>
              </w:tc>
              <w:tc>
                <w:tcPr>
                  <w:tcW w:w="1985" w:type="dxa"/>
                </w:tcPr>
                <w:p w14:paraId="1354888C" w14:textId="3C352FE8" w:rsidR="00A55697" w:rsidRDefault="00A55697" w:rsidP="00E00739">
                  <w:r>
                    <w:t>Month 1</w:t>
                  </w:r>
                </w:p>
              </w:tc>
              <w:tc>
                <w:tcPr>
                  <w:tcW w:w="1985" w:type="dxa"/>
                </w:tcPr>
                <w:p w14:paraId="2D07198F" w14:textId="06F45150" w:rsidR="00A55697" w:rsidRDefault="00A55697" w:rsidP="00E00739">
                  <w:r>
                    <w:t>Month 2</w:t>
                  </w:r>
                </w:p>
              </w:tc>
              <w:tc>
                <w:tcPr>
                  <w:tcW w:w="1985" w:type="dxa"/>
                </w:tcPr>
                <w:p w14:paraId="046C4D5B" w14:textId="3F52F1A3" w:rsidR="00A55697" w:rsidRDefault="00A55697" w:rsidP="00E00739">
                  <w:r>
                    <w:t>Month 3</w:t>
                  </w:r>
                </w:p>
              </w:tc>
              <w:tc>
                <w:tcPr>
                  <w:tcW w:w="1985" w:type="dxa"/>
                </w:tcPr>
                <w:p w14:paraId="49E05DB2" w14:textId="753D13EE" w:rsidR="00A55697" w:rsidRDefault="00A55697" w:rsidP="00E00739">
                  <w:r>
                    <w:t>Month 4</w:t>
                  </w:r>
                </w:p>
              </w:tc>
              <w:tc>
                <w:tcPr>
                  <w:tcW w:w="1843" w:type="dxa"/>
                </w:tcPr>
                <w:p w14:paraId="4FCC50E9" w14:textId="5F05CCBE" w:rsidR="00A55697" w:rsidRDefault="00A55697" w:rsidP="00E00739">
                  <w:r>
                    <w:t>Month 5</w:t>
                  </w:r>
                </w:p>
              </w:tc>
              <w:tc>
                <w:tcPr>
                  <w:tcW w:w="1985" w:type="dxa"/>
                </w:tcPr>
                <w:p w14:paraId="3F775400" w14:textId="4C8A96A5" w:rsidR="00A55697" w:rsidRDefault="00A55697" w:rsidP="00E00739">
                  <w:r>
                    <w:t>Month 6</w:t>
                  </w:r>
                </w:p>
              </w:tc>
            </w:tr>
            <w:tr w:rsidR="00A55697" w14:paraId="02F83179" w14:textId="77777777" w:rsidTr="00A55697">
              <w:tc>
                <w:tcPr>
                  <w:tcW w:w="1954" w:type="dxa"/>
                </w:tcPr>
                <w:p w14:paraId="455CC773" w14:textId="3B6F36D5" w:rsidR="00A55697" w:rsidRPr="00733873" w:rsidRDefault="00A55697" w:rsidP="00E00739">
                  <w:pPr>
                    <w:rPr>
                      <w:b/>
                      <w:bCs/>
                    </w:rPr>
                  </w:pPr>
                  <w:r w:rsidRPr="00733873">
                    <w:rPr>
                      <w:b/>
                      <w:bCs/>
                    </w:rPr>
                    <w:t xml:space="preserve">Revenue </w:t>
                  </w:r>
                </w:p>
              </w:tc>
              <w:tc>
                <w:tcPr>
                  <w:tcW w:w="1985" w:type="dxa"/>
                </w:tcPr>
                <w:p w14:paraId="135C6D22" w14:textId="373EE5C7" w:rsidR="00A55697" w:rsidRDefault="001C7CE7" w:rsidP="00E00739">
                  <w:r>
                    <w:t>52,000</w:t>
                  </w:r>
                </w:p>
              </w:tc>
              <w:tc>
                <w:tcPr>
                  <w:tcW w:w="1985" w:type="dxa"/>
                </w:tcPr>
                <w:p w14:paraId="5BD36979" w14:textId="3AF8340E" w:rsidR="00A55697" w:rsidRDefault="001C7CE7" w:rsidP="00E00739">
                  <w:r>
                    <w:t>61,000</w:t>
                  </w:r>
                </w:p>
              </w:tc>
              <w:tc>
                <w:tcPr>
                  <w:tcW w:w="1985" w:type="dxa"/>
                </w:tcPr>
                <w:p w14:paraId="588222AB" w14:textId="62164F57" w:rsidR="00A55697" w:rsidRDefault="001C7CE7" w:rsidP="00E00739">
                  <w:r>
                    <w:t>72,000</w:t>
                  </w:r>
                </w:p>
              </w:tc>
              <w:tc>
                <w:tcPr>
                  <w:tcW w:w="1985" w:type="dxa"/>
                </w:tcPr>
                <w:p w14:paraId="1378E08D" w14:textId="70CA04EF" w:rsidR="00A55697" w:rsidRDefault="001C7CE7" w:rsidP="00E00739">
                  <w:r>
                    <w:t>82,000</w:t>
                  </w:r>
                </w:p>
              </w:tc>
              <w:tc>
                <w:tcPr>
                  <w:tcW w:w="1843" w:type="dxa"/>
                </w:tcPr>
                <w:p w14:paraId="1F4B4051" w14:textId="64D2E454" w:rsidR="00A55697" w:rsidRDefault="001C7CE7" w:rsidP="00E00739">
                  <w:r>
                    <w:t>92,000</w:t>
                  </w:r>
                </w:p>
              </w:tc>
              <w:tc>
                <w:tcPr>
                  <w:tcW w:w="1985" w:type="dxa"/>
                </w:tcPr>
                <w:p w14:paraId="24EF14A8" w14:textId="05C9268B" w:rsidR="00A55697" w:rsidRDefault="001C7CE7" w:rsidP="00E00739">
                  <w:r>
                    <w:t>1,02,000</w:t>
                  </w:r>
                </w:p>
              </w:tc>
            </w:tr>
            <w:tr w:rsidR="00A55697" w14:paraId="7BCA584A" w14:textId="77777777" w:rsidTr="00A55697">
              <w:tc>
                <w:tcPr>
                  <w:tcW w:w="1954" w:type="dxa"/>
                </w:tcPr>
                <w:p w14:paraId="6C47A725" w14:textId="77777777" w:rsidR="00A55697" w:rsidRPr="00733873" w:rsidRDefault="00A55697" w:rsidP="00E00739">
                  <w:pPr>
                    <w:rPr>
                      <w:b/>
                      <w:bCs/>
                    </w:rPr>
                  </w:pPr>
                  <w:r w:rsidRPr="00733873">
                    <w:rPr>
                      <w:b/>
                      <w:bCs/>
                    </w:rPr>
                    <w:t>Fixed Costs</w:t>
                  </w:r>
                </w:p>
                <w:p w14:paraId="358FA400" w14:textId="03E53E86" w:rsidR="00A55697" w:rsidRPr="00733873" w:rsidRDefault="002F6591" w:rsidP="00E00739">
                  <w:pPr>
                    <w:rPr>
                      <w:b/>
                      <w:bCs/>
                    </w:rPr>
                  </w:pPr>
                  <w:r>
                    <w:rPr>
                      <w:rFonts w:cs="Times New Roman"/>
                      <w:b/>
                      <w:bCs/>
                      <w:color w:val="000000" w:themeColor="text1"/>
                      <w:lang w:val="en-IN" w:eastAsia="en-IN"/>
                    </w:rPr>
                    <w:t>(</w:t>
                  </w:r>
                  <w:r w:rsidR="00972B28" w:rsidRPr="00C02644">
                    <w:rPr>
                      <w:rFonts w:cs="Times New Roman"/>
                      <w:b/>
                      <w:bCs/>
                      <w:color w:val="000000" w:themeColor="text1"/>
                      <w:lang w:val="en-IN" w:eastAsia="en-IN"/>
                    </w:rPr>
                    <w:t xml:space="preserve">Purchase of </w:t>
                  </w:r>
                  <w:r w:rsidR="00972B28">
                    <w:rPr>
                      <w:rFonts w:cs="Times New Roman"/>
                      <w:b/>
                      <w:bCs/>
                      <w:color w:val="000000" w:themeColor="text1"/>
                      <w:lang w:val="en-IN" w:eastAsia="en-IN"/>
                    </w:rPr>
                    <w:t xml:space="preserve">  </w:t>
                  </w:r>
                  <w:r w:rsidR="00972B28" w:rsidRPr="00C02644">
                    <w:rPr>
                      <w:rFonts w:cs="Times New Roman"/>
                      <w:b/>
                      <w:bCs/>
                      <w:color w:val="000000" w:themeColor="text1"/>
                      <w:lang w:val="en-IN" w:eastAsia="en-IN"/>
                    </w:rPr>
                    <w:t xml:space="preserve"> equipment, Payroll, rent, and utility costs</w:t>
                  </w:r>
                  <w:r>
                    <w:rPr>
                      <w:rFonts w:cs="Times New Roman"/>
                      <w:b/>
                      <w:bCs/>
                      <w:color w:val="000000" w:themeColor="text1"/>
                      <w:lang w:val="en-IN" w:eastAsia="en-IN"/>
                    </w:rPr>
                    <w:t>)</w:t>
                  </w:r>
                </w:p>
                <w:p w14:paraId="49B667A3" w14:textId="77777777" w:rsidR="00A55697" w:rsidRPr="00733873" w:rsidRDefault="00A55697" w:rsidP="00E00739">
                  <w:pPr>
                    <w:rPr>
                      <w:b/>
                      <w:bCs/>
                    </w:rPr>
                  </w:pPr>
                </w:p>
                <w:p w14:paraId="611E0F02" w14:textId="77777777" w:rsidR="00A55697" w:rsidRPr="00733873" w:rsidRDefault="00A55697" w:rsidP="00E00739">
                  <w:pPr>
                    <w:rPr>
                      <w:b/>
                      <w:bCs/>
                    </w:rPr>
                  </w:pPr>
                </w:p>
                <w:p w14:paraId="09CEEC96" w14:textId="77777777" w:rsidR="00A55697" w:rsidRPr="00733873" w:rsidRDefault="00A55697" w:rsidP="00E00739">
                  <w:pPr>
                    <w:rPr>
                      <w:b/>
                      <w:bCs/>
                    </w:rPr>
                  </w:pPr>
                </w:p>
                <w:p w14:paraId="3C465629" w14:textId="77777777" w:rsidR="00A55697" w:rsidRPr="00733873" w:rsidRDefault="00A55697" w:rsidP="00E00739">
                  <w:pPr>
                    <w:rPr>
                      <w:b/>
                      <w:bCs/>
                    </w:rPr>
                  </w:pPr>
                </w:p>
                <w:p w14:paraId="2E833E12" w14:textId="77777777" w:rsidR="00A55697" w:rsidRPr="00733873" w:rsidRDefault="00A55697" w:rsidP="00E00739">
                  <w:pPr>
                    <w:rPr>
                      <w:b/>
                      <w:bCs/>
                    </w:rPr>
                  </w:pPr>
                </w:p>
                <w:p w14:paraId="6EF40799" w14:textId="716443A0" w:rsidR="00A55697" w:rsidRPr="00733873" w:rsidRDefault="00A55697" w:rsidP="00E00739">
                  <w:pPr>
                    <w:rPr>
                      <w:b/>
                      <w:bCs/>
                    </w:rPr>
                  </w:pPr>
                </w:p>
              </w:tc>
              <w:tc>
                <w:tcPr>
                  <w:tcW w:w="1985" w:type="dxa"/>
                </w:tcPr>
                <w:p w14:paraId="22D45D4A" w14:textId="3F081557" w:rsidR="00A55697" w:rsidRDefault="00D72AA0" w:rsidP="00E00739">
                  <w:r>
                    <w:t>7000</w:t>
                  </w:r>
                </w:p>
              </w:tc>
              <w:tc>
                <w:tcPr>
                  <w:tcW w:w="1985" w:type="dxa"/>
                </w:tcPr>
                <w:p w14:paraId="480B9827" w14:textId="404E6A03" w:rsidR="00A55697" w:rsidRDefault="00D72AA0" w:rsidP="00E00739">
                  <w:r>
                    <w:t>7000</w:t>
                  </w:r>
                </w:p>
              </w:tc>
              <w:tc>
                <w:tcPr>
                  <w:tcW w:w="1985" w:type="dxa"/>
                </w:tcPr>
                <w:p w14:paraId="7FD8F9D0" w14:textId="0F21150E" w:rsidR="00A55697" w:rsidRDefault="00D72AA0" w:rsidP="00E00739">
                  <w:r>
                    <w:t>7000</w:t>
                  </w:r>
                </w:p>
              </w:tc>
              <w:tc>
                <w:tcPr>
                  <w:tcW w:w="1985" w:type="dxa"/>
                </w:tcPr>
                <w:p w14:paraId="41F4A51C" w14:textId="1DFDFF52" w:rsidR="00A55697" w:rsidRDefault="00D72AA0" w:rsidP="00E00739">
                  <w:r>
                    <w:t>7000</w:t>
                  </w:r>
                </w:p>
              </w:tc>
              <w:tc>
                <w:tcPr>
                  <w:tcW w:w="1843" w:type="dxa"/>
                </w:tcPr>
                <w:p w14:paraId="4048F383" w14:textId="289D1888" w:rsidR="00A55697" w:rsidRDefault="00D72AA0" w:rsidP="00E00739">
                  <w:r>
                    <w:t>7000</w:t>
                  </w:r>
                </w:p>
              </w:tc>
              <w:tc>
                <w:tcPr>
                  <w:tcW w:w="1985" w:type="dxa"/>
                </w:tcPr>
                <w:p w14:paraId="616F0973" w14:textId="7E352D44" w:rsidR="00A55697" w:rsidRDefault="00D72AA0" w:rsidP="00E00739">
                  <w:r>
                    <w:t>7000</w:t>
                  </w:r>
                </w:p>
              </w:tc>
            </w:tr>
            <w:tr w:rsidR="00A55697" w14:paraId="4200B0A8" w14:textId="77777777" w:rsidTr="00A55697">
              <w:tc>
                <w:tcPr>
                  <w:tcW w:w="1954" w:type="dxa"/>
                </w:tcPr>
                <w:p w14:paraId="3396F9AC" w14:textId="628D6064" w:rsidR="00A55697" w:rsidRPr="00733873" w:rsidRDefault="00A55697" w:rsidP="00E00739">
                  <w:pPr>
                    <w:rPr>
                      <w:b/>
                      <w:bCs/>
                    </w:rPr>
                  </w:pPr>
                  <w:r w:rsidRPr="00733873">
                    <w:rPr>
                      <w:b/>
                      <w:bCs/>
                    </w:rPr>
                    <w:lastRenderedPageBreak/>
                    <w:t>Variable Costs</w:t>
                  </w:r>
                </w:p>
                <w:p w14:paraId="6A784176" w14:textId="65914DA1" w:rsidR="00972B28" w:rsidRPr="00C02644" w:rsidRDefault="002F6591" w:rsidP="00972B28">
                  <w:pPr>
                    <w:rPr>
                      <w:rFonts w:cs="Times New Roman"/>
                      <w:b/>
                      <w:bCs/>
                      <w:color w:val="000000" w:themeColor="text1"/>
                      <w:lang w:val="en-IN" w:eastAsia="en-IN"/>
                    </w:rPr>
                  </w:pPr>
                  <w:r>
                    <w:rPr>
                      <w:rFonts w:cs="Times New Roman"/>
                      <w:b/>
                      <w:bCs/>
                      <w:color w:val="000000" w:themeColor="text1"/>
                      <w:lang w:val="en-IN" w:eastAsia="en-IN"/>
                    </w:rPr>
                    <w:t>(</w:t>
                  </w:r>
                  <w:proofErr w:type="gramStart"/>
                  <w:r w:rsidR="00972B28" w:rsidRPr="00C02644">
                    <w:rPr>
                      <w:rFonts w:cs="Times New Roman"/>
                      <w:b/>
                      <w:bCs/>
                      <w:color w:val="000000" w:themeColor="text1"/>
                      <w:lang w:val="en-IN" w:eastAsia="en-IN"/>
                    </w:rPr>
                    <w:t>marketing</w:t>
                  </w:r>
                  <w:proofErr w:type="gramEnd"/>
                  <w:r w:rsidR="00972B28" w:rsidRPr="00C02644">
                    <w:rPr>
                      <w:rFonts w:cs="Times New Roman"/>
                      <w:b/>
                      <w:bCs/>
                      <w:color w:val="000000" w:themeColor="text1"/>
                      <w:lang w:val="en-IN" w:eastAsia="en-IN"/>
                    </w:rPr>
                    <w:t xml:space="preserve"> and advertising,</w:t>
                  </w:r>
                </w:p>
                <w:p w14:paraId="22742F73" w14:textId="0C9C5C65" w:rsidR="00972B28" w:rsidRPr="00C02644" w:rsidRDefault="00972B28" w:rsidP="00972B28">
                  <w:pPr>
                    <w:rPr>
                      <w:rFonts w:cs="Times New Roman"/>
                      <w:b/>
                      <w:bCs/>
                    </w:rPr>
                  </w:pPr>
                  <w:r w:rsidRPr="00C02644">
                    <w:rPr>
                      <w:rFonts w:cs="Times New Roman"/>
                      <w:b/>
                      <w:bCs/>
                      <w:color w:val="000000" w:themeColor="text1"/>
                      <w:lang w:val="en-IN" w:eastAsia="en-IN"/>
                    </w:rPr>
                    <w:t>Working employees</w:t>
                  </w:r>
                  <w:r w:rsidR="002F6591">
                    <w:rPr>
                      <w:rFonts w:cs="Times New Roman"/>
                      <w:b/>
                      <w:bCs/>
                      <w:color w:val="000000" w:themeColor="text1"/>
                      <w:lang w:val="en-IN" w:eastAsia="en-IN"/>
                    </w:rPr>
                    <w:t>)</w:t>
                  </w:r>
                </w:p>
                <w:p w14:paraId="7FA3DE8A" w14:textId="2E255D47" w:rsidR="00733873" w:rsidRPr="00733873" w:rsidRDefault="00733873" w:rsidP="00733873">
                  <w:pPr>
                    <w:rPr>
                      <w:b/>
                      <w:bCs/>
                    </w:rPr>
                  </w:pPr>
                </w:p>
                <w:p w14:paraId="7103B10C" w14:textId="77777777" w:rsidR="00A55697" w:rsidRPr="00733873" w:rsidRDefault="00A55697" w:rsidP="00E00739">
                  <w:pPr>
                    <w:rPr>
                      <w:b/>
                      <w:bCs/>
                    </w:rPr>
                  </w:pPr>
                </w:p>
                <w:p w14:paraId="253E07FE" w14:textId="77777777" w:rsidR="00A55697" w:rsidRPr="00733873" w:rsidRDefault="00A55697" w:rsidP="00E00739">
                  <w:pPr>
                    <w:rPr>
                      <w:b/>
                      <w:bCs/>
                    </w:rPr>
                  </w:pPr>
                </w:p>
                <w:p w14:paraId="4CA95107" w14:textId="64B7BE1C" w:rsidR="00A55697" w:rsidRPr="00733873" w:rsidRDefault="00A55697" w:rsidP="00E00739">
                  <w:pPr>
                    <w:rPr>
                      <w:b/>
                      <w:bCs/>
                    </w:rPr>
                  </w:pPr>
                </w:p>
                <w:p w14:paraId="78051395" w14:textId="75CD2C0B" w:rsidR="00A55697" w:rsidRPr="00733873" w:rsidRDefault="00A55697" w:rsidP="00E00739">
                  <w:pPr>
                    <w:rPr>
                      <w:b/>
                      <w:bCs/>
                    </w:rPr>
                  </w:pPr>
                </w:p>
                <w:p w14:paraId="5B1F9802" w14:textId="661761DC" w:rsidR="00A55697" w:rsidRPr="00733873" w:rsidRDefault="00A55697" w:rsidP="00E00739">
                  <w:pPr>
                    <w:rPr>
                      <w:b/>
                      <w:bCs/>
                    </w:rPr>
                  </w:pPr>
                </w:p>
                <w:p w14:paraId="2A122CA9" w14:textId="16480CEA" w:rsidR="00A55697" w:rsidRPr="00733873" w:rsidRDefault="00A55697" w:rsidP="00E00739">
                  <w:pPr>
                    <w:rPr>
                      <w:b/>
                      <w:bCs/>
                    </w:rPr>
                  </w:pPr>
                </w:p>
                <w:p w14:paraId="6524255A" w14:textId="77777777" w:rsidR="00A55697" w:rsidRPr="00733873" w:rsidRDefault="00A55697" w:rsidP="00E00739">
                  <w:pPr>
                    <w:rPr>
                      <w:b/>
                      <w:bCs/>
                    </w:rPr>
                  </w:pPr>
                </w:p>
                <w:p w14:paraId="1CAA1515" w14:textId="57C571BD" w:rsidR="00A55697" w:rsidRPr="00733873" w:rsidRDefault="00A55697" w:rsidP="00E00739">
                  <w:pPr>
                    <w:rPr>
                      <w:b/>
                      <w:bCs/>
                    </w:rPr>
                  </w:pPr>
                </w:p>
              </w:tc>
              <w:tc>
                <w:tcPr>
                  <w:tcW w:w="1985" w:type="dxa"/>
                </w:tcPr>
                <w:p w14:paraId="43F78665" w14:textId="7549F330" w:rsidR="00A55697" w:rsidRDefault="00D72AA0" w:rsidP="00E00739">
                  <w:r>
                    <w:t>15,000</w:t>
                  </w:r>
                </w:p>
              </w:tc>
              <w:tc>
                <w:tcPr>
                  <w:tcW w:w="1985" w:type="dxa"/>
                </w:tcPr>
                <w:p w14:paraId="09EB9A46" w14:textId="57CEC14E" w:rsidR="00A55697" w:rsidRDefault="00D72AA0" w:rsidP="00E00739">
                  <w:r>
                    <w:t>20,000</w:t>
                  </w:r>
                </w:p>
              </w:tc>
              <w:tc>
                <w:tcPr>
                  <w:tcW w:w="1985" w:type="dxa"/>
                </w:tcPr>
                <w:p w14:paraId="2E8A3125" w14:textId="3BFE47EA" w:rsidR="00A55697" w:rsidRDefault="00D72AA0" w:rsidP="00E00739">
                  <w:r>
                    <w:t>25,000</w:t>
                  </w:r>
                </w:p>
              </w:tc>
              <w:tc>
                <w:tcPr>
                  <w:tcW w:w="1985" w:type="dxa"/>
                </w:tcPr>
                <w:p w14:paraId="068C1763" w14:textId="156D13C4" w:rsidR="00A55697" w:rsidRDefault="00D72AA0" w:rsidP="00E00739">
                  <w:r>
                    <w:t>30,000</w:t>
                  </w:r>
                </w:p>
              </w:tc>
              <w:tc>
                <w:tcPr>
                  <w:tcW w:w="1843" w:type="dxa"/>
                </w:tcPr>
                <w:p w14:paraId="6B8EB3F9" w14:textId="33342DAE" w:rsidR="00A55697" w:rsidRDefault="00D72AA0" w:rsidP="00E00739">
                  <w:r>
                    <w:t>35,000</w:t>
                  </w:r>
                </w:p>
              </w:tc>
              <w:tc>
                <w:tcPr>
                  <w:tcW w:w="1985" w:type="dxa"/>
                </w:tcPr>
                <w:p w14:paraId="4769D442" w14:textId="053F6E09" w:rsidR="00A55697" w:rsidRDefault="00D72AA0" w:rsidP="00E00739">
                  <w:r>
                    <w:t>40,000</w:t>
                  </w:r>
                </w:p>
              </w:tc>
            </w:tr>
            <w:tr w:rsidR="00A55697" w14:paraId="73B0E08A" w14:textId="77777777" w:rsidTr="00A55697">
              <w:tc>
                <w:tcPr>
                  <w:tcW w:w="1954" w:type="dxa"/>
                </w:tcPr>
                <w:p w14:paraId="3F4DC49C" w14:textId="0AD5146F" w:rsidR="00A55697" w:rsidRPr="00733873" w:rsidRDefault="00A55697" w:rsidP="00E00739">
                  <w:pPr>
                    <w:rPr>
                      <w:b/>
                      <w:bCs/>
                    </w:rPr>
                  </w:pPr>
                  <w:r w:rsidRPr="00733873">
                    <w:rPr>
                      <w:b/>
                      <w:bCs/>
                    </w:rPr>
                    <w:t xml:space="preserve">Profit </w:t>
                  </w:r>
                </w:p>
              </w:tc>
              <w:tc>
                <w:tcPr>
                  <w:tcW w:w="1985" w:type="dxa"/>
                </w:tcPr>
                <w:p w14:paraId="257C588E" w14:textId="3EC9AFF8" w:rsidR="00A55697" w:rsidRDefault="002F6591" w:rsidP="00E00739">
                  <w:r>
                    <w:t>30,000</w:t>
                  </w:r>
                </w:p>
              </w:tc>
              <w:tc>
                <w:tcPr>
                  <w:tcW w:w="1985" w:type="dxa"/>
                </w:tcPr>
                <w:p w14:paraId="2E5DF5B0" w14:textId="5B93E633" w:rsidR="00A55697" w:rsidRDefault="002F6591" w:rsidP="00E00739">
                  <w:r>
                    <w:t>34,000</w:t>
                  </w:r>
                </w:p>
              </w:tc>
              <w:tc>
                <w:tcPr>
                  <w:tcW w:w="1985" w:type="dxa"/>
                </w:tcPr>
                <w:p w14:paraId="65A719F5" w14:textId="670E9256" w:rsidR="00A55697" w:rsidRDefault="002F6591" w:rsidP="00E00739">
                  <w:r>
                    <w:t>40,000</w:t>
                  </w:r>
                </w:p>
              </w:tc>
              <w:tc>
                <w:tcPr>
                  <w:tcW w:w="1985" w:type="dxa"/>
                </w:tcPr>
                <w:p w14:paraId="569BAE9C" w14:textId="085DDD05" w:rsidR="00A55697" w:rsidRDefault="002F6591" w:rsidP="00E00739">
                  <w:r>
                    <w:t>45,000</w:t>
                  </w:r>
                </w:p>
              </w:tc>
              <w:tc>
                <w:tcPr>
                  <w:tcW w:w="1843" w:type="dxa"/>
                </w:tcPr>
                <w:p w14:paraId="2D867203" w14:textId="2657BD24" w:rsidR="00A55697" w:rsidRDefault="002F6591" w:rsidP="00E00739">
                  <w:r>
                    <w:t>50,000</w:t>
                  </w:r>
                </w:p>
              </w:tc>
              <w:tc>
                <w:tcPr>
                  <w:tcW w:w="1985" w:type="dxa"/>
                </w:tcPr>
                <w:p w14:paraId="19D0A0AE" w14:textId="59B731F0" w:rsidR="00A55697" w:rsidRDefault="002F6591" w:rsidP="00E00739">
                  <w:r>
                    <w:t>55,000</w:t>
                  </w:r>
                </w:p>
              </w:tc>
            </w:tr>
          </w:tbl>
          <w:p w14:paraId="4EC48A7D" w14:textId="77777777" w:rsidR="009E45D5" w:rsidRDefault="009E45D5" w:rsidP="00E00739"/>
        </w:tc>
      </w:tr>
    </w:tbl>
    <w:p w14:paraId="10B72335" w14:textId="77777777" w:rsidR="009E45D5" w:rsidRDefault="009E45D5" w:rsidP="009E45D5"/>
    <w:p w14:paraId="3A6E75A4" w14:textId="72132224" w:rsidR="009E45D5" w:rsidRDefault="009E45D5" w:rsidP="009E45D5">
      <w:pPr>
        <w:jc w:val="both"/>
        <w:rPr>
          <w:b/>
          <w:bCs/>
        </w:rPr>
      </w:pPr>
    </w:p>
    <w:p w14:paraId="17CC677C" w14:textId="77777777" w:rsidR="00E82B94" w:rsidRDefault="00E82B94" w:rsidP="009E45D5">
      <w:pPr>
        <w:jc w:val="both"/>
        <w:rPr>
          <w:b/>
          <w:bCs/>
        </w:rPr>
      </w:pPr>
    </w:p>
    <w:p w14:paraId="6311B77C" w14:textId="1E4410EE" w:rsidR="00A44A0A" w:rsidRDefault="00A44A0A" w:rsidP="009E45D5">
      <w:pPr>
        <w:jc w:val="both"/>
        <w:rPr>
          <w:b/>
          <w:bCs/>
        </w:rPr>
      </w:pPr>
      <w:r>
        <w:rPr>
          <w:b/>
          <w:bCs/>
        </w:rPr>
        <w:t xml:space="preserve">REFERENCES </w:t>
      </w:r>
    </w:p>
    <w:p w14:paraId="0E21F203" w14:textId="47643942"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Grundy, </w:t>
      </w:r>
      <w:proofErr w:type="gramStart"/>
      <w:r w:rsidR="00504035" w:rsidRPr="00C02644">
        <w:rPr>
          <w:rFonts w:eastAsia="Times New Roman" w:cs="Times New Roman"/>
          <w:lang w:val="en-IN" w:eastAsia="en-IN"/>
        </w:rPr>
        <w:t>T.</w:t>
      </w:r>
      <w:r w:rsidR="00504035">
        <w:rPr>
          <w:rFonts w:eastAsia="Times New Roman" w:cs="Times New Roman"/>
          <w:lang w:val="en-IN" w:eastAsia="en-IN"/>
        </w:rPr>
        <w:t>(</w:t>
      </w:r>
      <w:proofErr w:type="gramEnd"/>
      <w:r w:rsidR="00504035" w:rsidRPr="00C02644">
        <w:rPr>
          <w:rFonts w:eastAsia="Times New Roman" w:cs="Times New Roman"/>
          <w:lang w:val="en-IN" w:eastAsia="en-IN"/>
        </w:rPr>
        <w:t>2016</w:t>
      </w:r>
      <w:r w:rsidR="00504035">
        <w:rPr>
          <w:rFonts w:eastAsia="Times New Roman" w:cs="Times New Roman"/>
          <w:lang w:val="en-IN" w:eastAsia="en-IN"/>
        </w:rPr>
        <w:t>)</w:t>
      </w:r>
      <w:r w:rsidRPr="00C02644">
        <w:rPr>
          <w:rFonts w:eastAsia="Times New Roman" w:cs="Times New Roman"/>
          <w:lang w:val="en-IN" w:eastAsia="en-IN"/>
        </w:rPr>
        <w:t xml:space="preserve"> Rethinking and reinventing Michael Porter's five forces model. Strategic Change, 15(5), 213-229.</w:t>
      </w:r>
    </w:p>
    <w:p w14:paraId="474E09F9" w14:textId="675375CD"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Manteghi, N., &amp; Zohrabi, A. </w:t>
      </w:r>
      <w:r w:rsidR="00504035">
        <w:rPr>
          <w:rFonts w:eastAsia="Times New Roman" w:cs="Times New Roman"/>
          <w:lang w:val="en-IN" w:eastAsia="en-IN"/>
        </w:rPr>
        <w:t>(</w:t>
      </w:r>
      <w:r w:rsidRPr="00C02644">
        <w:rPr>
          <w:rFonts w:eastAsia="Times New Roman" w:cs="Times New Roman"/>
          <w:lang w:val="en-IN" w:eastAsia="en-IN"/>
        </w:rPr>
        <w:t>2017</w:t>
      </w:r>
      <w:r w:rsidR="00504035">
        <w:rPr>
          <w:rFonts w:eastAsia="Times New Roman" w:cs="Times New Roman"/>
          <w:lang w:val="en-IN" w:eastAsia="en-IN"/>
        </w:rPr>
        <w:t>)</w:t>
      </w:r>
      <w:r w:rsidRPr="00C02644">
        <w:rPr>
          <w:rFonts w:eastAsia="Times New Roman" w:cs="Times New Roman"/>
          <w:lang w:val="en-IN" w:eastAsia="en-IN"/>
        </w:rPr>
        <w:t xml:space="preserve"> A proposed comprehensive framework for formulating strategy: a Hybrid of balanced scorecard, SWOT analysis, Porter's generic strategies and Fuzzy quality function deployment. Procedia-Social and Behavioral Sciences, 15, 2068-2073.</w:t>
      </w:r>
    </w:p>
    <w:p w14:paraId="17E167BB" w14:textId="4E0F73C2"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Porter, M. E., </w:t>
      </w:r>
      <w:r w:rsidR="00504035">
        <w:rPr>
          <w:rFonts w:eastAsia="Times New Roman" w:cs="Times New Roman"/>
          <w:lang w:val="en-IN" w:eastAsia="en-IN"/>
        </w:rPr>
        <w:t>(</w:t>
      </w:r>
      <w:r w:rsidRPr="00C02644">
        <w:rPr>
          <w:rFonts w:eastAsia="Times New Roman" w:cs="Times New Roman"/>
          <w:lang w:val="en-IN" w:eastAsia="en-IN"/>
        </w:rPr>
        <w:t>2018</w:t>
      </w:r>
      <w:proofErr w:type="gramStart"/>
      <w:r w:rsidR="00504035">
        <w:rPr>
          <w:rFonts w:eastAsia="Times New Roman" w:cs="Times New Roman"/>
          <w:lang w:val="en-IN" w:eastAsia="en-IN"/>
        </w:rPr>
        <w:t>)</w:t>
      </w:r>
      <w:r w:rsidRPr="00C02644">
        <w:rPr>
          <w:rFonts w:eastAsia="Times New Roman" w:cs="Times New Roman"/>
          <w:lang w:val="en-IN" w:eastAsia="en-IN"/>
        </w:rPr>
        <w:t>.The</w:t>
      </w:r>
      <w:proofErr w:type="gramEnd"/>
      <w:r w:rsidRPr="00C02644">
        <w:rPr>
          <w:rFonts w:eastAsia="Times New Roman" w:cs="Times New Roman"/>
          <w:lang w:val="en-IN" w:eastAsia="en-IN"/>
        </w:rPr>
        <w:t xml:space="preserve"> five competitive forces that shape strategy. Harvard business review, 86(1), 78-93.</w:t>
      </w:r>
    </w:p>
    <w:p w14:paraId="3D553558" w14:textId="3258511B"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Utami, R. M., &amp; Lantu, D. </w:t>
      </w:r>
      <w:proofErr w:type="gramStart"/>
      <w:r w:rsidRPr="00C02644">
        <w:rPr>
          <w:rFonts w:eastAsia="Times New Roman" w:cs="Times New Roman"/>
          <w:lang w:val="en-IN" w:eastAsia="en-IN"/>
        </w:rPr>
        <w:t>C.,</w:t>
      </w:r>
      <w:r w:rsidR="00504035">
        <w:rPr>
          <w:rFonts w:eastAsia="Times New Roman" w:cs="Times New Roman"/>
          <w:lang w:val="en-IN" w:eastAsia="en-IN"/>
        </w:rPr>
        <w:t>(</w:t>
      </w:r>
      <w:proofErr w:type="gramEnd"/>
      <w:r w:rsidRPr="00C02644">
        <w:rPr>
          <w:rFonts w:eastAsia="Times New Roman" w:cs="Times New Roman"/>
          <w:lang w:val="en-IN" w:eastAsia="en-IN"/>
        </w:rPr>
        <w:t>2020</w:t>
      </w:r>
      <w:r w:rsidR="00504035">
        <w:rPr>
          <w:rFonts w:eastAsia="Times New Roman" w:cs="Times New Roman"/>
          <w:lang w:val="en-IN" w:eastAsia="en-IN"/>
        </w:rPr>
        <w:t>)</w:t>
      </w:r>
      <w:r w:rsidRPr="00C02644">
        <w:rPr>
          <w:rFonts w:eastAsia="Times New Roman" w:cs="Times New Roman"/>
          <w:lang w:val="en-IN" w:eastAsia="en-IN"/>
        </w:rPr>
        <w:t>. Development competitiveness model for small-medium enterprises among the creative industry in bandung. Procedia-Social and Behavioral Sciences, 115, 305-323.</w:t>
      </w:r>
    </w:p>
    <w:p w14:paraId="08EC4498" w14:textId="1B99A56B"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lastRenderedPageBreak/>
        <w:t xml:space="preserve">Vining, A. R., </w:t>
      </w:r>
      <w:r w:rsidR="00504035">
        <w:rPr>
          <w:rFonts w:eastAsia="Times New Roman" w:cs="Times New Roman"/>
          <w:lang w:val="en-IN" w:eastAsia="en-IN"/>
        </w:rPr>
        <w:t>(</w:t>
      </w:r>
      <w:r w:rsidRPr="00C02644">
        <w:rPr>
          <w:rFonts w:eastAsia="Times New Roman" w:cs="Times New Roman"/>
          <w:lang w:val="en-IN" w:eastAsia="en-IN"/>
        </w:rPr>
        <w:t>2017</w:t>
      </w:r>
      <w:r w:rsidR="00504035">
        <w:rPr>
          <w:rFonts w:eastAsia="Times New Roman" w:cs="Times New Roman"/>
          <w:lang w:val="en-IN" w:eastAsia="en-IN"/>
        </w:rPr>
        <w:t>)</w:t>
      </w:r>
      <w:r w:rsidRPr="00C02644">
        <w:rPr>
          <w:rFonts w:eastAsia="Times New Roman" w:cs="Times New Roman"/>
          <w:lang w:val="en-IN" w:eastAsia="en-IN"/>
        </w:rPr>
        <w:t>. Public agency external analysis using a modified “five forces” framework. International Public Management Journal, 14(1), 63-105.</w:t>
      </w:r>
    </w:p>
    <w:p w14:paraId="6A4903C1" w14:textId="3F02123B" w:rsidR="000901E7"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Williams, B., &amp; Figueiredo, </w:t>
      </w:r>
      <w:proofErr w:type="gramStart"/>
      <w:r w:rsidR="004C4A85" w:rsidRPr="00C02644">
        <w:rPr>
          <w:rFonts w:eastAsia="Times New Roman" w:cs="Times New Roman"/>
          <w:lang w:val="en-IN" w:eastAsia="en-IN"/>
        </w:rPr>
        <w:t>J.</w:t>
      </w:r>
      <w:r w:rsidR="004C4A85">
        <w:rPr>
          <w:rFonts w:eastAsia="Times New Roman" w:cs="Times New Roman"/>
          <w:lang w:val="en-IN" w:eastAsia="en-IN"/>
        </w:rPr>
        <w:t>(</w:t>
      </w:r>
      <w:proofErr w:type="gramEnd"/>
      <w:r w:rsidR="004C4A85" w:rsidRPr="00C02644">
        <w:rPr>
          <w:rFonts w:eastAsia="Times New Roman" w:cs="Times New Roman"/>
          <w:lang w:val="en-IN" w:eastAsia="en-IN"/>
        </w:rPr>
        <w:t>2019.Lessons</w:t>
      </w:r>
      <w:r w:rsidRPr="00C02644">
        <w:rPr>
          <w:rFonts w:eastAsia="Times New Roman" w:cs="Times New Roman"/>
          <w:lang w:val="en-IN" w:eastAsia="en-IN"/>
        </w:rPr>
        <w:t xml:space="preserve"> from an innovation-leader and tools to learn them. Journal of Industrial Engineering and Management, 7(4), 932-960.</w:t>
      </w:r>
    </w:p>
    <w:p w14:paraId="6B199708" w14:textId="14F582F6"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Argyres, N., and </w:t>
      </w:r>
      <w:proofErr w:type="gramStart"/>
      <w:r w:rsidRPr="00C02644">
        <w:rPr>
          <w:rFonts w:eastAsia="Times New Roman" w:cs="Times New Roman"/>
          <w:lang w:val="en-IN" w:eastAsia="en-IN"/>
        </w:rPr>
        <w:t>McGahan,</w:t>
      </w:r>
      <w:r w:rsidR="004C4A85">
        <w:rPr>
          <w:rFonts w:eastAsia="Times New Roman" w:cs="Times New Roman"/>
          <w:lang w:val="en-IN" w:eastAsia="en-IN"/>
        </w:rPr>
        <w:t>(</w:t>
      </w:r>
      <w:proofErr w:type="gramEnd"/>
      <w:r w:rsidRPr="00C02644">
        <w:rPr>
          <w:rFonts w:eastAsia="Times New Roman" w:cs="Times New Roman"/>
          <w:lang w:val="en-IN" w:eastAsia="en-IN"/>
        </w:rPr>
        <w:t xml:space="preserve"> 2019</w:t>
      </w:r>
      <w:r w:rsidR="004C4A85">
        <w:rPr>
          <w:rFonts w:eastAsia="Times New Roman" w:cs="Times New Roman"/>
          <w:lang w:val="en-IN" w:eastAsia="en-IN"/>
        </w:rPr>
        <w:t>)</w:t>
      </w:r>
      <w:r w:rsidRPr="00C02644">
        <w:rPr>
          <w:rFonts w:eastAsia="Times New Roman" w:cs="Times New Roman"/>
          <w:lang w:val="en-IN" w:eastAsia="en-IN"/>
        </w:rPr>
        <w:t xml:space="preserve"> An interview with Michael Porter. Academy of Management Perspectives, 16(2), 43-52.</w:t>
      </w:r>
    </w:p>
    <w:p w14:paraId="4FC4087D" w14:textId="2E762111"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Bartusková, T., &amp; Kresta, </w:t>
      </w:r>
      <w:proofErr w:type="gramStart"/>
      <w:r w:rsidR="004C4A85" w:rsidRPr="00C02644">
        <w:rPr>
          <w:rFonts w:eastAsia="Times New Roman" w:cs="Times New Roman"/>
          <w:lang w:val="en-IN" w:eastAsia="en-IN"/>
        </w:rPr>
        <w:t>A.</w:t>
      </w:r>
      <w:r w:rsidR="004C4A85">
        <w:rPr>
          <w:rFonts w:eastAsia="Times New Roman" w:cs="Times New Roman"/>
          <w:lang w:val="en-IN" w:eastAsia="en-IN"/>
        </w:rPr>
        <w:t>(</w:t>
      </w:r>
      <w:proofErr w:type="gramEnd"/>
      <w:r w:rsidR="004C4A85" w:rsidRPr="00C02644">
        <w:rPr>
          <w:rFonts w:eastAsia="Times New Roman" w:cs="Times New Roman"/>
          <w:lang w:val="en-IN" w:eastAsia="en-IN"/>
        </w:rPr>
        <w:t>2018</w:t>
      </w:r>
      <w:r w:rsidRPr="00C02644">
        <w:rPr>
          <w:rFonts w:eastAsia="Times New Roman" w:cs="Times New Roman"/>
          <w:lang w:val="en-IN" w:eastAsia="en-IN"/>
        </w:rPr>
        <w:t xml:space="preserve"> </w:t>
      </w:r>
      <w:r w:rsidR="004C4A85">
        <w:rPr>
          <w:rFonts w:eastAsia="Times New Roman" w:cs="Times New Roman"/>
          <w:lang w:val="en-IN" w:eastAsia="en-IN"/>
        </w:rPr>
        <w:t>)</w:t>
      </w:r>
      <w:r w:rsidRPr="00C02644">
        <w:rPr>
          <w:rFonts w:eastAsia="Times New Roman" w:cs="Times New Roman"/>
          <w:lang w:val="en-IN" w:eastAsia="en-IN"/>
        </w:rPr>
        <w:t>Application of AHP method in external strategic analysis of the selected organisation. Procedia Economics and Finance, 30, 146-154.</w:t>
      </w:r>
    </w:p>
    <w:p w14:paraId="2E86838B" w14:textId="3454C4D7"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Bose, </w:t>
      </w:r>
      <w:proofErr w:type="gramStart"/>
      <w:r w:rsidRPr="00C02644">
        <w:rPr>
          <w:rFonts w:eastAsia="Times New Roman" w:cs="Times New Roman"/>
          <w:lang w:val="en-IN" w:eastAsia="en-IN"/>
        </w:rPr>
        <w:t>R.</w:t>
      </w:r>
      <w:r w:rsidR="003B0C86">
        <w:rPr>
          <w:rFonts w:eastAsia="Times New Roman" w:cs="Times New Roman"/>
          <w:lang w:val="en-IN" w:eastAsia="en-IN"/>
        </w:rPr>
        <w:t>(</w:t>
      </w:r>
      <w:r w:rsidRPr="00C02644">
        <w:rPr>
          <w:rFonts w:eastAsia="Times New Roman" w:cs="Times New Roman"/>
          <w:lang w:val="en-IN" w:eastAsia="en-IN"/>
        </w:rPr>
        <w:t xml:space="preserve"> 2017</w:t>
      </w:r>
      <w:proofErr w:type="gramEnd"/>
      <w:r w:rsidR="003B0C86">
        <w:rPr>
          <w:rFonts w:eastAsia="Times New Roman" w:cs="Times New Roman"/>
          <w:lang w:val="en-IN" w:eastAsia="en-IN"/>
        </w:rPr>
        <w:t>)</w:t>
      </w:r>
      <w:r w:rsidRPr="00C02644">
        <w:rPr>
          <w:rFonts w:eastAsia="Times New Roman" w:cs="Times New Roman"/>
          <w:lang w:val="en-IN" w:eastAsia="en-IN"/>
        </w:rPr>
        <w:t xml:space="preserve"> Competitive intelligence process and tools for intelligence analysis. Industrial management &amp; data systems, 108(4), 510-528.</w:t>
      </w:r>
    </w:p>
    <w:p w14:paraId="7971470E" w14:textId="148B7366"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Dobbs, </w:t>
      </w:r>
      <w:proofErr w:type="gramStart"/>
      <w:r w:rsidR="00090DA3" w:rsidRPr="00C02644">
        <w:rPr>
          <w:rFonts w:eastAsia="Times New Roman" w:cs="Times New Roman"/>
          <w:lang w:val="en-IN" w:eastAsia="en-IN"/>
        </w:rPr>
        <w:t>M.</w:t>
      </w:r>
      <w:r w:rsidR="00090DA3">
        <w:rPr>
          <w:rFonts w:eastAsia="Times New Roman" w:cs="Times New Roman"/>
          <w:lang w:val="en-IN" w:eastAsia="en-IN"/>
        </w:rPr>
        <w:t>(</w:t>
      </w:r>
      <w:proofErr w:type="gramEnd"/>
      <w:r w:rsidR="00090DA3" w:rsidRPr="00C02644">
        <w:rPr>
          <w:rFonts w:eastAsia="Times New Roman" w:cs="Times New Roman"/>
          <w:lang w:val="en-IN" w:eastAsia="en-IN"/>
        </w:rPr>
        <w:t>2018</w:t>
      </w:r>
      <w:r w:rsidR="00090DA3">
        <w:rPr>
          <w:rFonts w:eastAsia="Times New Roman" w:cs="Times New Roman"/>
          <w:lang w:val="en-IN" w:eastAsia="en-IN"/>
        </w:rPr>
        <w:t>)</w:t>
      </w:r>
      <w:r w:rsidRPr="00C02644">
        <w:rPr>
          <w:rFonts w:eastAsia="Times New Roman" w:cs="Times New Roman"/>
          <w:lang w:val="en-IN" w:eastAsia="en-IN"/>
        </w:rPr>
        <w:t xml:space="preserve"> Guidelines for applying Porter's five forces framework: a set of industry analysis templates. Competitiveness Review, 24(1), 32-45.</w:t>
      </w:r>
    </w:p>
    <w:p w14:paraId="3C6F33AC" w14:textId="77777777" w:rsidR="000901E7" w:rsidRPr="00C02644" w:rsidRDefault="000901E7" w:rsidP="000901E7">
      <w:pPr>
        <w:rPr>
          <w:rFonts w:cs="Times New Roman"/>
          <w:b/>
          <w:bCs/>
        </w:rPr>
      </w:pPr>
    </w:p>
    <w:p w14:paraId="344A4936" w14:textId="77777777" w:rsidR="000901E7" w:rsidRPr="009E45D5" w:rsidRDefault="000901E7" w:rsidP="009E45D5">
      <w:pPr>
        <w:jc w:val="both"/>
        <w:rPr>
          <w:b/>
          <w:bCs/>
        </w:rPr>
      </w:pPr>
    </w:p>
    <w:sectPr w:rsidR="000901E7" w:rsidRPr="009E45D5" w:rsidSect="00E012DA">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55FA1" w14:textId="77777777" w:rsidR="00BE632C" w:rsidRDefault="00BE632C" w:rsidP="009E45D5">
      <w:r>
        <w:separator/>
      </w:r>
    </w:p>
  </w:endnote>
  <w:endnote w:type="continuationSeparator" w:id="0">
    <w:p w14:paraId="1C01BD5D" w14:textId="77777777" w:rsidR="00BE632C" w:rsidRDefault="00BE632C"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DCED7D" w14:textId="77777777" w:rsidR="00BE632C" w:rsidRDefault="00BE632C" w:rsidP="009E45D5">
      <w:r>
        <w:separator/>
      </w:r>
    </w:p>
  </w:footnote>
  <w:footnote w:type="continuationSeparator" w:id="0">
    <w:p w14:paraId="48D1B6C6" w14:textId="77777777" w:rsidR="00BE632C" w:rsidRDefault="00BE632C"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8521AC"/>
    <w:multiLevelType w:val="hybridMultilevel"/>
    <w:tmpl w:val="F50216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ADE6F79"/>
    <w:multiLevelType w:val="hybridMultilevel"/>
    <w:tmpl w:val="738C1F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2D72DD9"/>
    <w:multiLevelType w:val="hybridMultilevel"/>
    <w:tmpl w:val="43CE8D38"/>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3" w15:restartNumberingAfterBreak="0">
    <w:nsid w:val="74006E3B"/>
    <w:multiLevelType w:val="hybridMultilevel"/>
    <w:tmpl w:val="5EC050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26359520">
    <w:abstractNumId w:val="0"/>
  </w:num>
  <w:num w:numId="2" w16cid:durableId="553859220">
    <w:abstractNumId w:val="1"/>
  </w:num>
  <w:num w:numId="3" w16cid:durableId="2144808654">
    <w:abstractNumId w:val="2"/>
  </w:num>
  <w:num w:numId="4" w16cid:durableId="20699612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901E7"/>
    <w:rsid w:val="00090DA3"/>
    <w:rsid w:val="000926AA"/>
    <w:rsid w:val="00141DEF"/>
    <w:rsid w:val="001C5247"/>
    <w:rsid w:val="001C7CE7"/>
    <w:rsid w:val="002C42AA"/>
    <w:rsid w:val="002F3592"/>
    <w:rsid w:val="002F6591"/>
    <w:rsid w:val="003601A5"/>
    <w:rsid w:val="00387AE3"/>
    <w:rsid w:val="003B0C86"/>
    <w:rsid w:val="00440B13"/>
    <w:rsid w:val="00445A47"/>
    <w:rsid w:val="004941B8"/>
    <w:rsid w:val="00495A49"/>
    <w:rsid w:val="004C4A85"/>
    <w:rsid w:val="004D0C7D"/>
    <w:rsid w:val="004F4AA9"/>
    <w:rsid w:val="00504035"/>
    <w:rsid w:val="00514045"/>
    <w:rsid w:val="005929F6"/>
    <w:rsid w:val="005A654D"/>
    <w:rsid w:val="005F3CD6"/>
    <w:rsid w:val="006168CB"/>
    <w:rsid w:val="00645441"/>
    <w:rsid w:val="006A145C"/>
    <w:rsid w:val="006A1EB4"/>
    <w:rsid w:val="006A1F90"/>
    <w:rsid w:val="006A57F2"/>
    <w:rsid w:val="006B2371"/>
    <w:rsid w:val="006C7491"/>
    <w:rsid w:val="006D4183"/>
    <w:rsid w:val="006E7C96"/>
    <w:rsid w:val="007245BC"/>
    <w:rsid w:val="00727CF4"/>
    <w:rsid w:val="00733873"/>
    <w:rsid w:val="007C6C03"/>
    <w:rsid w:val="007D32E6"/>
    <w:rsid w:val="008370A4"/>
    <w:rsid w:val="00850DF6"/>
    <w:rsid w:val="00955265"/>
    <w:rsid w:val="009728BD"/>
    <w:rsid w:val="00972B28"/>
    <w:rsid w:val="009C13A9"/>
    <w:rsid w:val="009E45D5"/>
    <w:rsid w:val="009F54BB"/>
    <w:rsid w:val="00A124C0"/>
    <w:rsid w:val="00A44A0A"/>
    <w:rsid w:val="00A55697"/>
    <w:rsid w:val="00A73017"/>
    <w:rsid w:val="00A738F2"/>
    <w:rsid w:val="00A8592E"/>
    <w:rsid w:val="00AB12F5"/>
    <w:rsid w:val="00AD06A5"/>
    <w:rsid w:val="00BE632C"/>
    <w:rsid w:val="00C553D7"/>
    <w:rsid w:val="00C605B1"/>
    <w:rsid w:val="00C973E6"/>
    <w:rsid w:val="00CD7628"/>
    <w:rsid w:val="00D72AA0"/>
    <w:rsid w:val="00D8136A"/>
    <w:rsid w:val="00DA1298"/>
    <w:rsid w:val="00DA4836"/>
    <w:rsid w:val="00DD34F7"/>
    <w:rsid w:val="00DE4DA0"/>
    <w:rsid w:val="00E012DA"/>
    <w:rsid w:val="00E57D9D"/>
    <w:rsid w:val="00E82B94"/>
    <w:rsid w:val="00EB4064"/>
    <w:rsid w:val="00F229D5"/>
    <w:rsid w:val="00F249EC"/>
    <w:rsid w:val="00FC47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A124C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ListParagraph">
    <w:name w:val="List Paragraph"/>
    <w:basedOn w:val="Normal"/>
    <w:uiPriority w:val="34"/>
    <w:qFormat/>
    <w:rsid w:val="004941B8"/>
    <w:pPr>
      <w:spacing w:line="360" w:lineRule="auto"/>
      <w:ind w:left="720"/>
      <w:contextualSpacing/>
      <w:jc w:val="both"/>
    </w:pPr>
    <w:rPr>
      <w:rFonts w:ascii="Times New Roman" w:hAnsi="Times New Roman"/>
    </w:rPr>
  </w:style>
  <w:style w:type="paragraph" w:styleId="Caption">
    <w:name w:val="caption"/>
    <w:basedOn w:val="Normal"/>
    <w:next w:val="Normal"/>
    <w:uiPriority w:val="35"/>
    <w:unhideWhenUsed/>
    <w:qFormat/>
    <w:rsid w:val="009F54BB"/>
    <w:pPr>
      <w:spacing w:after="200"/>
    </w:pPr>
    <w:rPr>
      <w:i/>
      <w:iCs/>
      <w:color w:val="44546A" w:themeColor="text2"/>
      <w:sz w:val="18"/>
      <w:szCs w:val="18"/>
    </w:rPr>
  </w:style>
  <w:style w:type="paragraph" w:styleId="NoSpacing">
    <w:name w:val="No Spacing"/>
    <w:link w:val="NoSpacingChar"/>
    <w:uiPriority w:val="1"/>
    <w:qFormat/>
    <w:rsid w:val="00C553D7"/>
    <w:rPr>
      <w:rFonts w:eastAsiaTheme="minorEastAsia"/>
      <w:sz w:val="22"/>
      <w:szCs w:val="22"/>
      <w:lang w:val="en-US"/>
    </w:rPr>
  </w:style>
  <w:style w:type="character" w:customStyle="1" w:styleId="NoSpacingChar">
    <w:name w:val="No Spacing Char"/>
    <w:basedOn w:val="DefaultParagraphFont"/>
    <w:link w:val="NoSpacing"/>
    <w:uiPriority w:val="1"/>
    <w:rsid w:val="00C553D7"/>
    <w:rPr>
      <w:rFonts w:eastAsiaTheme="minorEastAsia"/>
      <w:sz w:val="22"/>
      <w:szCs w:val="22"/>
      <w:lang w:val="en-US"/>
    </w:rPr>
  </w:style>
  <w:style w:type="paragraph" w:styleId="Title">
    <w:name w:val="Title"/>
    <w:basedOn w:val="Normal"/>
    <w:next w:val="Normal"/>
    <w:link w:val="TitleChar"/>
    <w:uiPriority w:val="10"/>
    <w:qFormat/>
    <w:rsid w:val="00141DE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1D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12F5"/>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AB12F5"/>
    <w:rPr>
      <w:rFonts w:eastAsiaTheme="minorEastAsia"/>
      <w:color w:val="5A5A5A" w:themeColor="text1" w:themeTint="A5"/>
      <w:spacing w:val="15"/>
      <w:sz w:val="22"/>
      <w:szCs w:val="22"/>
    </w:rPr>
  </w:style>
  <w:style w:type="character" w:customStyle="1" w:styleId="Heading2Char">
    <w:name w:val="Heading 2 Char"/>
    <w:basedOn w:val="DefaultParagraphFont"/>
    <w:link w:val="Heading2"/>
    <w:uiPriority w:val="9"/>
    <w:rsid w:val="00A124C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2245</Words>
  <Characters>12803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15018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Assessment 2         LCBB 5001</dc:subject>
  <dc:creator>Winifred Soribe</dc:creator>
  <cp:keywords/>
  <dc:description/>
  <cp:lastModifiedBy>ralica7911@gmail.com</cp:lastModifiedBy>
  <cp:revision>30</cp:revision>
  <dcterms:created xsi:type="dcterms:W3CDTF">2022-07-26T11:48:00Z</dcterms:created>
  <dcterms:modified xsi:type="dcterms:W3CDTF">2022-08-31T12:07:00Z</dcterms:modified>
</cp:coreProperties>
</file>