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246E2" w14:textId="77777777" w:rsidR="00FF57BB" w:rsidRDefault="00FF57BB" w:rsidP="219798F1">
      <w:pPr>
        <w:spacing w:line="360" w:lineRule="auto"/>
        <w:jc w:val="center"/>
        <w:rPr>
          <w:rFonts w:ascii="Times New Roman" w:eastAsia="Times New Roman" w:hAnsi="Times New Roman" w:cs="Times New Roman"/>
          <w:b/>
          <w:bCs/>
          <w:sz w:val="32"/>
          <w:szCs w:val="32"/>
          <w:lang w:val="en-GB"/>
        </w:rPr>
      </w:pPr>
    </w:p>
    <w:p w14:paraId="04892101" w14:textId="77777777" w:rsidR="00FF57BB" w:rsidRDefault="00FF57BB" w:rsidP="219798F1">
      <w:pPr>
        <w:spacing w:line="360" w:lineRule="auto"/>
        <w:jc w:val="center"/>
        <w:rPr>
          <w:rFonts w:ascii="Times New Roman" w:eastAsia="Times New Roman" w:hAnsi="Times New Roman" w:cs="Times New Roman"/>
          <w:b/>
          <w:bCs/>
          <w:sz w:val="32"/>
          <w:szCs w:val="32"/>
          <w:lang w:val="en-GB"/>
        </w:rPr>
      </w:pPr>
    </w:p>
    <w:p w14:paraId="40F96017" w14:textId="77777777" w:rsidR="00FF57BB" w:rsidRDefault="00FF57BB" w:rsidP="219798F1">
      <w:pPr>
        <w:spacing w:line="360" w:lineRule="auto"/>
        <w:jc w:val="center"/>
        <w:rPr>
          <w:rFonts w:ascii="Times New Roman" w:eastAsia="Times New Roman" w:hAnsi="Times New Roman" w:cs="Times New Roman"/>
          <w:b/>
          <w:bCs/>
          <w:sz w:val="32"/>
          <w:szCs w:val="32"/>
          <w:lang w:val="en-GB"/>
        </w:rPr>
      </w:pPr>
    </w:p>
    <w:p w14:paraId="1C027FAF" w14:textId="77777777" w:rsidR="00FF57BB" w:rsidRDefault="00FF57BB" w:rsidP="219798F1">
      <w:pPr>
        <w:spacing w:line="360" w:lineRule="auto"/>
        <w:jc w:val="center"/>
        <w:rPr>
          <w:rFonts w:ascii="Times New Roman" w:eastAsia="Times New Roman" w:hAnsi="Times New Roman" w:cs="Times New Roman"/>
          <w:b/>
          <w:bCs/>
          <w:sz w:val="32"/>
          <w:szCs w:val="32"/>
          <w:lang w:val="en-GB"/>
        </w:rPr>
      </w:pPr>
    </w:p>
    <w:p w14:paraId="55789BA3" w14:textId="77777777" w:rsidR="00FF57BB" w:rsidRDefault="00FF57BB" w:rsidP="219798F1">
      <w:pPr>
        <w:spacing w:line="360" w:lineRule="auto"/>
        <w:jc w:val="center"/>
        <w:rPr>
          <w:rFonts w:ascii="Times New Roman" w:eastAsia="Times New Roman" w:hAnsi="Times New Roman" w:cs="Times New Roman"/>
          <w:b/>
          <w:bCs/>
          <w:sz w:val="32"/>
          <w:szCs w:val="32"/>
          <w:lang w:val="en-GB"/>
        </w:rPr>
      </w:pPr>
    </w:p>
    <w:p w14:paraId="2C078E63" w14:textId="26E90BDB" w:rsidR="006859E5" w:rsidRPr="00FF57BB" w:rsidRDefault="219798F1" w:rsidP="219798F1">
      <w:pPr>
        <w:spacing w:line="360" w:lineRule="auto"/>
        <w:jc w:val="center"/>
        <w:rPr>
          <w:rFonts w:ascii="Times New Roman" w:eastAsia="Times New Roman" w:hAnsi="Times New Roman" w:cs="Times New Roman"/>
          <w:b/>
          <w:bCs/>
          <w:sz w:val="36"/>
          <w:szCs w:val="36"/>
          <w:lang w:val="en-GB"/>
        </w:rPr>
      </w:pPr>
      <w:r w:rsidRPr="00FF57BB">
        <w:rPr>
          <w:rFonts w:ascii="Times New Roman" w:eastAsia="Times New Roman" w:hAnsi="Times New Roman" w:cs="Times New Roman"/>
          <w:b/>
          <w:bCs/>
          <w:sz w:val="36"/>
          <w:szCs w:val="36"/>
          <w:lang w:val="en-GB"/>
        </w:rPr>
        <w:t>Organisational Structure and Culture</w:t>
      </w:r>
    </w:p>
    <w:p w14:paraId="40923416" w14:textId="7D1F7F99" w:rsidR="219798F1" w:rsidRDefault="219798F1" w:rsidP="219798F1">
      <w:pPr>
        <w:spacing w:line="360" w:lineRule="auto"/>
        <w:jc w:val="center"/>
        <w:rPr>
          <w:rFonts w:ascii="Times New Roman" w:eastAsia="Times New Roman" w:hAnsi="Times New Roman" w:cs="Times New Roman"/>
          <w:b/>
          <w:bCs/>
          <w:sz w:val="32"/>
          <w:szCs w:val="32"/>
          <w:lang w:val="en-GB"/>
        </w:rPr>
      </w:pPr>
    </w:p>
    <w:p w14:paraId="730AA834" w14:textId="65DE28EE" w:rsidR="219798F1" w:rsidRDefault="219798F1" w:rsidP="219798F1">
      <w:pPr>
        <w:spacing w:line="360" w:lineRule="auto"/>
        <w:jc w:val="center"/>
        <w:rPr>
          <w:rFonts w:ascii="Times New Roman" w:eastAsia="Times New Roman" w:hAnsi="Times New Roman" w:cs="Times New Roman"/>
          <w:b/>
          <w:bCs/>
          <w:sz w:val="32"/>
          <w:szCs w:val="32"/>
          <w:lang w:val="en-GB"/>
        </w:rPr>
      </w:pPr>
    </w:p>
    <w:p w14:paraId="06B2F80B" w14:textId="70C7752E" w:rsidR="219798F1" w:rsidRDefault="219798F1" w:rsidP="219798F1">
      <w:pPr>
        <w:spacing w:line="360" w:lineRule="auto"/>
        <w:jc w:val="center"/>
        <w:rPr>
          <w:rFonts w:ascii="Times New Roman" w:eastAsia="Times New Roman" w:hAnsi="Times New Roman" w:cs="Times New Roman"/>
          <w:b/>
          <w:bCs/>
          <w:sz w:val="32"/>
          <w:szCs w:val="32"/>
          <w:lang w:val="en-GB"/>
        </w:rPr>
      </w:pPr>
    </w:p>
    <w:p w14:paraId="7AF35059" w14:textId="5A7BA8FA" w:rsidR="219798F1" w:rsidRDefault="219798F1" w:rsidP="219798F1">
      <w:pPr>
        <w:spacing w:line="360" w:lineRule="auto"/>
        <w:jc w:val="center"/>
        <w:rPr>
          <w:rFonts w:ascii="Times New Roman" w:eastAsia="Times New Roman" w:hAnsi="Times New Roman" w:cs="Times New Roman"/>
          <w:b/>
          <w:bCs/>
          <w:sz w:val="32"/>
          <w:szCs w:val="32"/>
          <w:lang w:val="en-GB"/>
        </w:rPr>
      </w:pPr>
    </w:p>
    <w:p w14:paraId="09DC7D7B" w14:textId="234F371B" w:rsidR="219798F1" w:rsidRDefault="219798F1" w:rsidP="219798F1">
      <w:pPr>
        <w:spacing w:line="360" w:lineRule="auto"/>
        <w:jc w:val="center"/>
        <w:rPr>
          <w:rFonts w:ascii="Times New Roman" w:eastAsia="Times New Roman" w:hAnsi="Times New Roman" w:cs="Times New Roman"/>
          <w:b/>
          <w:bCs/>
          <w:sz w:val="32"/>
          <w:szCs w:val="32"/>
          <w:lang w:val="en-GB"/>
        </w:rPr>
      </w:pPr>
    </w:p>
    <w:p w14:paraId="270222C7" w14:textId="0500C0B3" w:rsidR="219798F1" w:rsidRDefault="219798F1" w:rsidP="00FF57BB">
      <w:pPr>
        <w:spacing w:line="360" w:lineRule="auto"/>
        <w:rPr>
          <w:rFonts w:ascii="Times New Roman" w:eastAsia="Times New Roman" w:hAnsi="Times New Roman" w:cs="Times New Roman"/>
          <w:b/>
          <w:bCs/>
          <w:sz w:val="32"/>
          <w:szCs w:val="32"/>
          <w:lang w:val="en-GB"/>
        </w:rPr>
      </w:pPr>
    </w:p>
    <w:p w14:paraId="5C56DEF6" w14:textId="661F6567" w:rsidR="00FF57BB" w:rsidRPr="008A46F2" w:rsidRDefault="00FF57BB" w:rsidP="00FF57BB">
      <w:pPr>
        <w:rPr>
          <w:noProof/>
          <w:sz w:val="28"/>
          <w:szCs w:val="28"/>
        </w:rPr>
      </w:pPr>
      <w:r w:rsidRPr="008A46F2">
        <w:rPr>
          <w:noProof/>
          <w:sz w:val="28"/>
          <w:szCs w:val="28"/>
        </w:rPr>
        <w:t>Module code: LCBB400</w:t>
      </w:r>
      <w:r>
        <w:rPr>
          <w:noProof/>
          <w:sz w:val="28"/>
          <w:szCs w:val="28"/>
        </w:rPr>
        <w:t>3</w:t>
      </w:r>
    </w:p>
    <w:p w14:paraId="0BB473EA" w14:textId="50379BA0" w:rsidR="00FF57BB" w:rsidRPr="008A46F2" w:rsidRDefault="00FF57BB" w:rsidP="00FF57BB">
      <w:pPr>
        <w:rPr>
          <w:noProof/>
          <w:sz w:val="28"/>
          <w:szCs w:val="28"/>
        </w:rPr>
      </w:pPr>
      <w:r w:rsidRPr="008A46F2">
        <w:rPr>
          <w:noProof/>
          <w:sz w:val="28"/>
          <w:szCs w:val="28"/>
        </w:rPr>
        <w:t xml:space="preserve">Module Title: </w:t>
      </w:r>
      <w:r>
        <w:rPr>
          <w:noProof/>
          <w:sz w:val="28"/>
          <w:szCs w:val="28"/>
        </w:rPr>
        <w:t>Introduncing the Modern Workplace</w:t>
      </w:r>
    </w:p>
    <w:p w14:paraId="24CF84BE" w14:textId="77777777" w:rsidR="00FF57BB" w:rsidRPr="008A46F2" w:rsidRDefault="00FF57BB" w:rsidP="00FF57BB">
      <w:pPr>
        <w:rPr>
          <w:noProof/>
          <w:sz w:val="28"/>
          <w:szCs w:val="28"/>
        </w:rPr>
      </w:pPr>
      <w:r w:rsidRPr="008A46F2">
        <w:rPr>
          <w:noProof/>
          <w:sz w:val="28"/>
          <w:szCs w:val="28"/>
        </w:rPr>
        <w:t>Name: Constantin Alui-Gheorghe</w:t>
      </w:r>
      <w:r w:rsidRPr="008A46F2">
        <w:rPr>
          <w:noProof/>
          <w:sz w:val="28"/>
          <w:szCs w:val="28"/>
        </w:rPr>
        <w:br/>
        <w:t>Student ID: 2022647</w:t>
      </w:r>
    </w:p>
    <w:p w14:paraId="3D5D3241" w14:textId="678CD974" w:rsidR="219798F1" w:rsidRDefault="219798F1" w:rsidP="00FF57BB">
      <w:pPr>
        <w:rPr>
          <w:noProof/>
        </w:rPr>
      </w:pPr>
    </w:p>
    <w:p w14:paraId="217F1780" w14:textId="23B5539B" w:rsidR="00FF57BB" w:rsidRDefault="00FF57BB" w:rsidP="00FF57BB">
      <w:pPr>
        <w:rPr>
          <w:noProof/>
        </w:rPr>
      </w:pPr>
    </w:p>
    <w:p w14:paraId="7E552D6F" w14:textId="77777777" w:rsidR="00FF57BB" w:rsidRPr="00FF57BB" w:rsidRDefault="00FF57BB" w:rsidP="00FF57BB">
      <w:pPr>
        <w:rPr>
          <w:noProof/>
        </w:rPr>
      </w:pPr>
    </w:p>
    <w:p w14:paraId="0CEAA3B9" w14:textId="77777777" w:rsidR="00126AC8" w:rsidRDefault="00126AC8" w:rsidP="219798F1">
      <w:pPr>
        <w:spacing w:line="360" w:lineRule="auto"/>
        <w:jc w:val="center"/>
        <w:rPr>
          <w:rFonts w:ascii="Times New Roman" w:eastAsia="Times New Roman" w:hAnsi="Times New Roman" w:cs="Times New Roman"/>
          <w:b/>
          <w:bCs/>
          <w:sz w:val="32"/>
          <w:szCs w:val="32"/>
          <w:lang w:val="en-GB"/>
        </w:rPr>
      </w:pPr>
    </w:p>
    <w:p w14:paraId="1CABBA55" w14:textId="5BFD7FEE" w:rsidR="2086D7B0" w:rsidRDefault="2086D7B0" w:rsidP="2086D7B0">
      <w:pPr>
        <w:spacing w:line="360" w:lineRule="auto"/>
        <w:jc w:val="center"/>
        <w:rPr>
          <w:rFonts w:ascii="Times New Roman" w:eastAsia="Times New Roman" w:hAnsi="Times New Roman" w:cs="Times New Roman"/>
          <w:b/>
          <w:bCs/>
          <w:sz w:val="32"/>
          <w:szCs w:val="32"/>
          <w:lang w:val="en-GB"/>
        </w:rPr>
      </w:pPr>
      <w:r w:rsidRPr="2086D7B0">
        <w:rPr>
          <w:rFonts w:ascii="Times New Roman" w:eastAsia="Times New Roman" w:hAnsi="Times New Roman" w:cs="Times New Roman"/>
          <w:b/>
          <w:bCs/>
          <w:sz w:val="32"/>
          <w:szCs w:val="32"/>
          <w:lang w:val="en-GB"/>
        </w:rPr>
        <w:lastRenderedPageBreak/>
        <w:t>Table of Contents</w:t>
      </w:r>
    </w:p>
    <w:sdt>
      <w:sdtPr>
        <w:id w:val="194938744"/>
        <w:docPartObj>
          <w:docPartGallery w:val="Table of Contents"/>
          <w:docPartUnique/>
        </w:docPartObj>
      </w:sdtPr>
      <w:sdtEndPr/>
      <w:sdtContent>
        <w:p w14:paraId="3702728E" w14:textId="1B3BE888" w:rsidR="00B77B23" w:rsidRPr="006830C5" w:rsidRDefault="2086D7B0" w:rsidP="006830C5">
          <w:pPr>
            <w:pStyle w:val="TOC1"/>
            <w:spacing w:line="360" w:lineRule="auto"/>
            <w:rPr>
              <w:rFonts w:eastAsiaTheme="minorEastAsia"/>
              <w:noProof/>
              <w:sz w:val="24"/>
              <w:szCs w:val="24"/>
              <w:lang w:eastAsia="ja-JP"/>
            </w:rPr>
          </w:pPr>
          <w:r w:rsidRPr="006830C5">
            <w:rPr>
              <w:rFonts w:ascii="Times New Roman" w:hAnsi="Times New Roman" w:cs="Times New Roman"/>
              <w:sz w:val="24"/>
              <w:szCs w:val="24"/>
            </w:rPr>
            <w:fldChar w:fldCharType="begin"/>
          </w:r>
          <w:r w:rsidRPr="006830C5">
            <w:rPr>
              <w:rFonts w:ascii="Times New Roman" w:hAnsi="Times New Roman" w:cs="Times New Roman"/>
              <w:sz w:val="24"/>
              <w:szCs w:val="24"/>
            </w:rPr>
            <w:instrText>TOC \o \z \u \h</w:instrText>
          </w:r>
          <w:r w:rsidRPr="006830C5">
            <w:rPr>
              <w:rFonts w:ascii="Times New Roman" w:hAnsi="Times New Roman" w:cs="Times New Roman"/>
              <w:sz w:val="24"/>
              <w:szCs w:val="24"/>
            </w:rPr>
            <w:fldChar w:fldCharType="separate"/>
          </w:r>
          <w:hyperlink w:anchor="_Toc78311484" w:history="1">
            <w:r w:rsidR="00B77B23" w:rsidRPr="006830C5">
              <w:rPr>
                <w:rStyle w:val="Hyperlink"/>
                <w:rFonts w:ascii="Times New Roman" w:eastAsia="Times New Roman" w:hAnsi="Times New Roman" w:cs="Times New Roman"/>
                <w:noProof/>
                <w:sz w:val="24"/>
                <w:szCs w:val="24"/>
                <w:lang w:val="en-GB"/>
              </w:rPr>
              <w:t>Introduction</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_Toc78311484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3</w:t>
            </w:r>
            <w:r w:rsidR="00B77B23" w:rsidRPr="006830C5">
              <w:rPr>
                <w:noProof/>
                <w:webHidden/>
                <w:sz w:val="24"/>
                <w:szCs w:val="24"/>
              </w:rPr>
              <w:fldChar w:fldCharType="end"/>
            </w:r>
          </w:hyperlink>
        </w:p>
        <w:p w14:paraId="73F17924" w14:textId="37863AD3" w:rsidR="00B77B23" w:rsidRPr="006830C5" w:rsidRDefault="00DC24F3" w:rsidP="006830C5">
          <w:pPr>
            <w:pStyle w:val="TOC1"/>
            <w:spacing w:line="360" w:lineRule="auto"/>
            <w:rPr>
              <w:rFonts w:eastAsiaTheme="minorEastAsia"/>
              <w:noProof/>
              <w:sz w:val="24"/>
              <w:szCs w:val="24"/>
              <w:lang w:eastAsia="ja-JP"/>
            </w:rPr>
          </w:pPr>
          <w:hyperlink w:anchor="_Toc78311485" w:history="1">
            <w:r w:rsidR="00B77B23" w:rsidRPr="006830C5">
              <w:rPr>
                <w:rStyle w:val="Hyperlink"/>
                <w:rFonts w:ascii="Times New Roman" w:eastAsia="Times New Roman" w:hAnsi="Times New Roman" w:cs="Times New Roman"/>
                <w:noProof/>
                <w:sz w:val="24"/>
                <w:szCs w:val="24"/>
                <w:lang w:val="en-GB"/>
              </w:rPr>
              <w:t>Selection of Organisation</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_Toc78311485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4</w:t>
            </w:r>
            <w:r w:rsidR="00B77B23" w:rsidRPr="006830C5">
              <w:rPr>
                <w:noProof/>
                <w:webHidden/>
                <w:sz w:val="24"/>
                <w:szCs w:val="24"/>
              </w:rPr>
              <w:fldChar w:fldCharType="end"/>
            </w:r>
          </w:hyperlink>
        </w:p>
        <w:p w14:paraId="11C145D4" w14:textId="642D5A5A" w:rsidR="00B77B23" w:rsidRPr="006830C5" w:rsidRDefault="00DC24F3" w:rsidP="006830C5">
          <w:pPr>
            <w:pStyle w:val="TOC1"/>
            <w:spacing w:line="360" w:lineRule="auto"/>
            <w:rPr>
              <w:rFonts w:eastAsiaTheme="minorEastAsia"/>
              <w:noProof/>
              <w:sz w:val="24"/>
              <w:szCs w:val="24"/>
              <w:lang w:eastAsia="ja-JP"/>
            </w:rPr>
          </w:pPr>
          <w:hyperlink w:anchor="_Toc78311486" w:history="1">
            <w:r w:rsidR="00B77B23" w:rsidRPr="006830C5">
              <w:rPr>
                <w:rStyle w:val="Hyperlink"/>
                <w:rFonts w:ascii="Times New Roman" w:eastAsia="Times New Roman" w:hAnsi="Times New Roman" w:cs="Times New Roman"/>
                <w:noProof/>
                <w:sz w:val="24"/>
                <w:szCs w:val="24"/>
                <w:lang w:val="en-GB"/>
              </w:rPr>
              <w:t>Marks &amp; Spencer Organisational Structure</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_Toc78311486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4</w:t>
            </w:r>
            <w:r w:rsidR="00B77B23" w:rsidRPr="006830C5">
              <w:rPr>
                <w:noProof/>
                <w:webHidden/>
                <w:sz w:val="24"/>
                <w:szCs w:val="24"/>
              </w:rPr>
              <w:fldChar w:fldCharType="end"/>
            </w:r>
          </w:hyperlink>
        </w:p>
        <w:p w14:paraId="3EA09149" w14:textId="781FE169" w:rsidR="00B77B23" w:rsidRPr="006830C5" w:rsidRDefault="00DC24F3" w:rsidP="006830C5">
          <w:pPr>
            <w:pStyle w:val="TOC1"/>
            <w:spacing w:line="360" w:lineRule="auto"/>
            <w:rPr>
              <w:rFonts w:eastAsiaTheme="minorEastAsia"/>
              <w:noProof/>
              <w:sz w:val="24"/>
              <w:szCs w:val="24"/>
              <w:lang w:eastAsia="ja-JP"/>
            </w:rPr>
          </w:pPr>
          <w:hyperlink w:anchor="_Toc78311487" w:history="1">
            <w:r w:rsidR="00B77B23" w:rsidRPr="006830C5">
              <w:rPr>
                <w:rStyle w:val="Hyperlink"/>
                <w:rFonts w:ascii="Times New Roman" w:eastAsia="Times New Roman" w:hAnsi="Times New Roman" w:cs="Times New Roman"/>
                <w:noProof/>
                <w:sz w:val="24"/>
                <w:szCs w:val="24"/>
                <w:lang w:val="en-GB"/>
              </w:rPr>
              <w:t>Marks &amp; Spencer Organisational Culture</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_Toc78311487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5</w:t>
            </w:r>
            <w:r w:rsidR="00B77B23" w:rsidRPr="006830C5">
              <w:rPr>
                <w:noProof/>
                <w:webHidden/>
                <w:sz w:val="24"/>
                <w:szCs w:val="24"/>
              </w:rPr>
              <w:fldChar w:fldCharType="end"/>
            </w:r>
          </w:hyperlink>
        </w:p>
        <w:p w14:paraId="30F26AFF" w14:textId="5EC39BB7" w:rsidR="00B77B23" w:rsidRPr="006830C5" w:rsidRDefault="00DC24F3" w:rsidP="006830C5">
          <w:pPr>
            <w:pStyle w:val="TOC1"/>
            <w:spacing w:line="360" w:lineRule="auto"/>
            <w:rPr>
              <w:rFonts w:eastAsiaTheme="minorEastAsia"/>
              <w:noProof/>
              <w:sz w:val="24"/>
              <w:szCs w:val="24"/>
              <w:lang w:eastAsia="ja-JP"/>
            </w:rPr>
          </w:pPr>
          <w:hyperlink w:anchor="_Toc78311488" w:history="1">
            <w:r w:rsidR="00B77B23" w:rsidRPr="006830C5">
              <w:rPr>
                <w:rStyle w:val="Hyperlink"/>
                <w:rFonts w:ascii="Times New Roman" w:eastAsia="Times New Roman" w:hAnsi="Times New Roman" w:cs="Times New Roman"/>
                <w:noProof/>
                <w:sz w:val="24"/>
                <w:szCs w:val="24"/>
                <w:lang w:val="en-GB"/>
              </w:rPr>
              <w:t>Marks &amp; Spencer’s Organisational Structure and Cultures Influences on the Organisational Performances</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_Toc78311488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6</w:t>
            </w:r>
            <w:r w:rsidR="00B77B23" w:rsidRPr="006830C5">
              <w:rPr>
                <w:noProof/>
                <w:webHidden/>
                <w:sz w:val="24"/>
                <w:szCs w:val="24"/>
              </w:rPr>
              <w:fldChar w:fldCharType="end"/>
            </w:r>
          </w:hyperlink>
        </w:p>
        <w:p w14:paraId="5EFF8B6E" w14:textId="258471B7" w:rsidR="00B77B23" w:rsidRPr="006830C5" w:rsidRDefault="00DC24F3" w:rsidP="006830C5">
          <w:pPr>
            <w:pStyle w:val="TOC1"/>
            <w:spacing w:line="360" w:lineRule="auto"/>
            <w:rPr>
              <w:rFonts w:eastAsiaTheme="minorEastAsia"/>
              <w:noProof/>
              <w:sz w:val="24"/>
              <w:szCs w:val="24"/>
              <w:lang w:eastAsia="ja-JP"/>
            </w:rPr>
          </w:pPr>
          <w:hyperlink w:anchor="_Toc78311489" w:history="1">
            <w:r w:rsidR="00B77B23" w:rsidRPr="006830C5">
              <w:rPr>
                <w:rStyle w:val="Hyperlink"/>
                <w:rFonts w:ascii="Times New Roman" w:eastAsia="Times New Roman" w:hAnsi="Times New Roman" w:cs="Times New Roman"/>
                <w:noProof/>
                <w:sz w:val="24"/>
                <w:szCs w:val="24"/>
                <w:lang w:val="en-GB"/>
              </w:rPr>
              <w:t>Behavioural Approaches of Marks &amp; Spencer</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_Toc78311489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7</w:t>
            </w:r>
            <w:r w:rsidR="00B77B23" w:rsidRPr="006830C5">
              <w:rPr>
                <w:noProof/>
                <w:webHidden/>
                <w:sz w:val="24"/>
                <w:szCs w:val="24"/>
              </w:rPr>
              <w:fldChar w:fldCharType="end"/>
            </w:r>
          </w:hyperlink>
        </w:p>
        <w:p w14:paraId="0C94F027" w14:textId="2C509B38" w:rsidR="00B77B23" w:rsidRPr="006830C5" w:rsidRDefault="00DC24F3" w:rsidP="006830C5">
          <w:pPr>
            <w:pStyle w:val="TOC1"/>
            <w:spacing w:line="360" w:lineRule="auto"/>
            <w:rPr>
              <w:rFonts w:eastAsiaTheme="minorEastAsia"/>
              <w:noProof/>
              <w:sz w:val="24"/>
              <w:szCs w:val="24"/>
              <w:lang w:eastAsia="ja-JP"/>
            </w:rPr>
          </w:pPr>
          <w:hyperlink w:anchor="_Toc78311490" w:history="1">
            <w:r w:rsidR="00B77B23" w:rsidRPr="006830C5">
              <w:rPr>
                <w:rStyle w:val="Hyperlink"/>
                <w:rFonts w:ascii="Times New Roman" w:eastAsia="Times New Roman" w:hAnsi="Times New Roman" w:cs="Times New Roman"/>
                <w:noProof/>
                <w:sz w:val="24"/>
                <w:szCs w:val="24"/>
                <w:lang w:val="en-GB"/>
              </w:rPr>
              <w:t>Functions of Organisation</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_Toc78311490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8</w:t>
            </w:r>
            <w:r w:rsidR="00B77B23" w:rsidRPr="006830C5">
              <w:rPr>
                <w:noProof/>
                <w:webHidden/>
                <w:sz w:val="24"/>
                <w:szCs w:val="24"/>
              </w:rPr>
              <w:fldChar w:fldCharType="end"/>
            </w:r>
          </w:hyperlink>
        </w:p>
        <w:p w14:paraId="48CDBEF1" w14:textId="277228F9" w:rsidR="00B77B23" w:rsidRPr="006830C5" w:rsidRDefault="00DC24F3" w:rsidP="006830C5">
          <w:pPr>
            <w:pStyle w:val="TOC1"/>
            <w:spacing w:line="360" w:lineRule="auto"/>
            <w:rPr>
              <w:rFonts w:eastAsiaTheme="minorEastAsia"/>
              <w:noProof/>
              <w:sz w:val="24"/>
              <w:szCs w:val="24"/>
              <w:lang w:eastAsia="ja-JP"/>
            </w:rPr>
          </w:pPr>
          <w:hyperlink w:anchor="_Toc78311491" w:history="1">
            <w:r w:rsidR="00B77B23" w:rsidRPr="006830C5">
              <w:rPr>
                <w:rStyle w:val="Hyperlink"/>
                <w:rFonts w:ascii="Times New Roman" w:eastAsia="Times New Roman" w:hAnsi="Times New Roman" w:cs="Times New Roman"/>
                <w:noProof/>
                <w:sz w:val="24"/>
                <w:szCs w:val="24"/>
                <w:lang w:val="en-GB"/>
              </w:rPr>
              <w:t>Other Behavioural Approaches</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_Toc78311491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9</w:t>
            </w:r>
            <w:r w:rsidR="00B77B23" w:rsidRPr="006830C5">
              <w:rPr>
                <w:noProof/>
                <w:webHidden/>
                <w:sz w:val="24"/>
                <w:szCs w:val="24"/>
              </w:rPr>
              <w:fldChar w:fldCharType="end"/>
            </w:r>
          </w:hyperlink>
        </w:p>
        <w:p w14:paraId="1822F4ED" w14:textId="0F061A97" w:rsidR="00B77B23" w:rsidRPr="006830C5" w:rsidRDefault="00DC24F3" w:rsidP="006830C5">
          <w:pPr>
            <w:pStyle w:val="TOC1"/>
            <w:spacing w:line="360" w:lineRule="auto"/>
            <w:rPr>
              <w:rFonts w:eastAsiaTheme="minorEastAsia"/>
              <w:noProof/>
              <w:sz w:val="24"/>
              <w:szCs w:val="24"/>
              <w:lang w:eastAsia="ja-JP"/>
            </w:rPr>
          </w:pPr>
          <w:hyperlink w:anchor="_Toc78311492" w:history="1">
            <w:r w:rsidR="00B77B23" w:rsidRPr="006830C5">
              <w:rPr>
                <w:rStyle w:val="Hyperlink"/>
                <w:rFonts w:ascii="Times New Roman" w:eastAsia="Times New Roman" w:hAnsi="Times New Roman" w:cs="Times New Roman"/>
                <w:noProof/>
                <w:sz w:val="24"/>
                <w:szCs w:val="24"/>
                <w:lang w:val="en-GB"/>
              </w:rPr>
              <w:t>Complexities and Challenges during the Application of Behavioural Approaches</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_Toc78311492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9</w:t>
            </w:r>
            <w:r w:rsidR="00B77B23" w:rsidRPr="006830C5">
              <w:rPr>
                <w:noProof/>
                <w:webHidden/>
                <w:sz w:val="24"/>
                <w:szCs w:val="24"/>
              </w:rPr>
              <w:fldChar w:fldCharType="end"/>
            </w:r>
          </w:hyperlink>
        </w:p>
        <w:p w14:paraId="101AE59E" w14:textId="0FE24E67" w:rsidR="00B77B23" w:rsidRPr="006830C5" w:rsidRDefault="00DC24F3" w:rsidP="006830C5">
          <w:pPr>
            <w:pStyle w:val="TOC1"/>
            <w:spacing w:line="360" w:lineRule="auto"/>
            <w:rPr>
              <w:rFonts w:eastAsiaTheme="minorEastAsia"/>
              <w:noProof/>
              <w:sz w:val="24"/>
              <w:szCs w:val="24"/>
              <w:lang w:eastAsia="ja-JP"/>
            </w:rPr>
          </w:pPr>
          <w:hyperlink w:anchor="_Toc78311493" w:history="1">
            <w:r w:rsidR="00B77B23" w:rsidRPr="006830C5">
              <w:rPr>
                <w:rStyle w:val="Hyperlink"/>
                <w:rFonts w:ascii="Times New Roman" w:eastAsia="Times New Roman" w:hAnsi="Times New Roman" w:cs="Times New Roman"/>
                <w:noProof/>
                <w:sz w:val="24"/>
                <w:szCs w:val="24"/>
                <w:lang w:val="en-GB"/>
              </w:rPr>
              <w:t>Conclusion</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_Toc78311493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11</w:t>
            </w:r>
            <w:r w:rsidR="00B77B23" w:rsidRPr="006830C5">
              <w:rPr>
                <w:noProof/>
                <w:webHidden/>
                <w:sz w:val="24"/>
                <w:szCs w:val="24"/>
              </w:rPr>
              <w:fldChar w:fldCharType="end"/>
            </w:r>
          </w:hyperlink>
        </w:p>
        <w:p w14:paraId="72E796BE" w14:textId="1809AE43" w:rsidR="00B77B23" w:rsidRPr="006830C5" w:rsidRDefault="00DC24F3" w:rsidP="006830C5">
          <w:pPr>
            <w:pStyle w:val="TOC1"/>
            <w:spacing w:line="360" w:lineRule="auto"/>
            <w:rPr>
              <w:rFonts w:eastAsiaTheme="minorEastAsia"/>
              <w:noProof/>
              <w:sz w:val="24"/>
              <w:szCs w:val="24"/>
              <w:lang w:eastAsia="ja-JP"/>
            </w:rPr>
          </w:pPr>
          <w:hyperlink w:anchor="_Toc78311494" w:history="1">
            <w:r w:rsidR="00B77B23" w:rsidRPr="006830C5">
              <w:rPr>
                <w:rStyle w:val="Hyperlink"/>
                <w:rFonts w:ascii="Times New Roman" w:eastAsia="Times New Roman" w:hAnsi="Times New Roman" w:cs="Times New Roman"/>
                <w:noProof/>
                <w:sz w:val="24"/>
                <w:szCs w:val="24"/>
                <w:lang w:val="en-GB"/>
              </w:rPr>
              <w:t>References</w:t>
            </w:r>
            <w:r w:rsidR="00B77B23" w:rsidRPr="006830C5">
              <w:rPr>
                <w:noProof/>
                <w:webHidden/>
                <w:sz w:val="24"/>
                <w:szCs w:val="24"/>
              </w:rPr>
              <w:tab/>
            </w:r>
            <w:r w:rsidR="00B77B23" w:rsidRPr="006830C5">
              <w:rPr>
                <w:noProof/>
                <w:webHidden/>
                <w:sz w:val="24"/>
                <w:szCs w:val="24"/>
              </w:rPr>
              <w:fldChar w:fldCharType="begin"/>
            </w:r>
            <w:r w:rsidR="00B77B23" w:rsidRPr="006830C5">
              <w:rPr>
                <w:noProof/>
                <w:webHidden/>
                <w:sz w:val="24"/>
                <w:szCs w:val="24"/>
              </w:rPr>
              <w:instrText xml:space="preserve"> PAGEREF _Toc78311494 \h </w:instrText>
            </w:r>
            <w:r w:rsidR="00B77B23" w:rsidRPr="006830C5">
              <w:rPr>
                <w:noProof/>
                <w:webHidden/>
                <w:sz w:val="24"/>
                <w:szCs w:val="24"/>
              </w:rPr>
            </w:r>
            <w:r w:rsidR="00B77B23" w:rsidRPr="006830C5">
              <w:rPr>
                <w:noProof/>
                <w:webHidden/>
                <w:sz w:val="24"/>
                <w:szCs w:val="24"/>
              </w:rPr>
              <w:fldChar w:fldCharType="separate"/>
            </w:r>
            <w:r w:rsidR="00B77B23" w:rsidRPr="006830C5">
              <w:rPr>
                <w:noProof/>
                <w:webHidden/>
                <w:sz w:val="24"/>
                <w:szCs w:val="24"/>
              </w:rPr>
              <w:t>12</w:t>
            </w:r>
            <w:r w:rsidR="00B77B23" w:rsidRPr="006830C5">
              <w:rPr>
                <w:noProof/>
                <w:webHidden/>
                <w:sz w:val="24"/>
                <w:szCs w:val="24"/>
              </w:rPr>
              <w:fldChar w:fldCharType="end"/>
            </w:r>
          </w:hyperlink>
        </w:p>
        <w:p w14:paraId="47403AF7" w14:textId="398EE7A4" w:rsidR="2086D7B0" w:rsidRDefault="2086D7B0" w:rsidP="006830C5">
          <w:pPr>
            <w:pStyle w:val="TOC1"/>
            <w:spacing w:line="360" w:lineRule="auto"/>
            <w:rPr>
              <w:rFonts w:eastAsia="Times New Roman"/>
              <w:sz w:val="24"/>
              <w:szCs w:val="24"/>
            </w:rPr>
          </w:pPr>
          <w:r w:rsidRPr="006830C5">
            <w:rPr>
              <w:rFonts w:ascii="Times New Roman" w:hAnsi="Times New Roman" w:cs="Times New Roman"/>
              <w:sz w:val="24"/>
              <w:szCs w:val="24"/>
            </w:rPr>
            <w:fldChar w:fldCharType="end"/>
          </w:r>
        </w:p>
      </w:sdtContent>
    </w:sdt>
    <w:p w14:paraId="2DF302D5" w14:textId="3B54F7E2" w:rsidR="219798F1" w:rsidRDefault="219798F1" w:rsidP="2086D7B0">
      <w:pPr>
        <w:spacing w:line="360" w:lineRule="auto"/>
        <w:jc w:val="both"/>
        <w:rPr>
          <w:rFonts w:ascii="Times New Roman" w:eastAsia="Times New Roman" w:hAnsi="Times New Roman" w:cs="Times New Roman"/>
          <w:b/>
          <w:bCs/>
          <w:sz w:val="24"/>
          <w:szCs w:val="24"/>
          <w:lang w:val="en-GB"/>
        </w:rPr>
      </w:pPr>
    </w:p>
    <w:p w14:paraId="4FB5A4D6" w14:textId="31220FED" w:rsidR="219798F1" w:rsidRDefault="219798F1" w:rsidP="2086D7B0">
      <w:pPr>
        <w:spacing w:line="360" w:lineRule="auto"/>
        <w:jc w:val="center"/>
        <w:rPr>
          <w:rFonts w:ascii="Times New Roman" w:eastAsia="Times New Roman" w:hAnsi="Times New Roman" w:cs="Times New Roman"/>
          <w:b/>
          <w:bCs/>
          <w:sz w:val="24"/>
          <w:szCs w:val="24"/>
          <w:lang w:val="en-GB"/>
        </w:rPr>
      </w:pPr>
    </w:p>
    <w:p w14:paraId="6FECE85F" w14:textId="7C32E417" w:rsidR="219798F1" w:rsidRDefault="219798F1" w:rsidP="219798F1">
      <w:pPr>
        <w:spacing w:line="360" w:lineRule="auto"/>
        <w:jc w:val="center"/>
        <w:rPr>
          <w:rFonts w:ascii="Times New Roman" w:eastAsia="Times New Roman" w:hAnsi="Times New Roman" w:cs="Times New Roman"/>
          <w:b/>
          <w:bCs/>
          <w:sz w:val="32"/>
          <w:szCs w:val="32"/>
          <w:lang w:val="en-GB"/>
        </w:rPr>
      </w:pPr>
    </w:p>
    <w:p w14:paraId="7E4E1D94" w14:textId="637BD1E6" w:rsidR="219798F1" w:rsidRDefault="219798F1" w:rsidP="219798F1">
      <w:pPr>
        <w:spacing w:line="360" w:lineRule="auto"/>
        <w:jc w:val="center"/>
        <w:rPr>
          <w:rFonts w:ascii="Times New Roman" w:eastAsia="Times New Roman" w:hAnsi="Times New Roman" w:cs="Times New Roman"/>
          <w:b/>
          <w:bCs/>
          <w:sz w:val="32"/>
          <w:szCs w:val="32"/>
          <w:lang w:val="en-GB"/>
        </w:rPr>
      </w:pPr>
    </w:p>
    <w:p w14:paraId="14C82BDE" w14:textId="1099B895" w:rsidR="219798F1" w:rsidRDefault="219798F1" w:rsidP="219798F1">
      <w:pPr>
        <w:spacing w:line="360" w:lineRule="auto"/>
        <w:jc w:val="center"/>
        <w:rPr>
          <w:rFonts w:ascii="Times New Roman" w:eastAsia="Times New Roman" w:hAnsi="Times New Roman" w:cs="Times New Roman"/>
          <w:b/>
          <w:bCs/>
          <w:sz w:val="32"/>
          <w:szCs w:val="32"/>
          <w:lang w:val="en-GB"/>
        </w:rPr>
      </w:pPr>
    </w:p>
    <w:p w14:paraId="07AB81CA" w14:textId="79EE61D1" w:rsidR="219798F1" w:rsidRDefault="219798F1" w:rsidP="219798F1">
      <w:pPr>
        <w:spacing w:line="360" w:lineRule="auto"/>
        <w:jc w:val="center"/>
        <w:rPr>
          <w:rFonts w:ascii="Times New Roman" w:eastAsia="Times New Roman" w:hAnsi="Times New Roman" w:cs="Times New Roman"/>
          <w:b/>
          <w:bCs/>
          <w:sz w:val="32"/>
          <w:szCs w:val="32"/>
          <w:lang w:val="en-GB"/>
        </w:rPr>
      </w:pPr>
    </w:p>
    <w:p w14:paraId="67F2AE3D" w14:textId="128A9784" w:rsidR="219798F1" w:rsidRDefault="219798F1" w:rsidP="219798F1">
      <w:pPr>
        <w:spacing w:line="360" w:lineRule="auto"/>
        <w:jc w:val="center"/>
        <w:rPr>
          <w:rFonts w:ascii="Times New Roman" w:eastAsia="Times New Roman" w:hAnsi="Times New Roman" w:cs="Times New Roman"/>
          <w:b/>
          <w:bCs/>
          <w:sz w:val="32"/>
          <w:szCs w:val="32"/>
          <w:lang w:val="en-GB"/>
        </w:rPr>
      </w:pPr>
    </w:p>
    <w:p w14:paraId="16044E11" w14:textId="09A20111" w:rsidR="219798F1" w:rsidRDefault="2086D7B0" w:rsidP="219798F1">
      <w:pPr>
        <w:pStyle w:val="Heading1"/>
        <w:spacing w:line="360" w:lineRule="auto"/>
        <w:jc w:val="both"/>
        <w:rPr>
          <w:rFonts w:ascii="Times New Roman" w:eastAsia="Times New Roman" w:hAnsi="Times New Roman" w:cs="Times New Roman"/>
          <w:b/>
          <w:bCs/>
          <w:color w:val="auto"/>
          <w:lang w:val="en-GB"/>
        </w:rPr>
      </w:pPr>
      <w:bookmarkStart w:id="0" w:name="_Toc78311484"/>
      <w:r w:rsidRPr="2086D7B0">
        <w:rPr>
          <w:rFonts w:ascii="Times New Roman" w:eastAsia="Times New Roman" w:hAnsi="Times New Roman" w:cs="Times New Roman"/>
          <w:b/>
          <w:bCs/>
          <w:color w:val="auto"/>
          <w:lang w:val="en-GB"/>
        </w:rPr>
        <w:lastRenderedPageBreak/>
        <w:t>Introduction</w:t>
      </w:r>
      <w:bookmarkEnd w:id="0"/>
    </w:p>
    <w:p w14:paraId="310DFABE" w14:textId="6881AA18" w:rsidR="219798F1" w:rsidRDefault="219798F1" w:rsidP="219798F1">
      <w:pPr>
        <w:spacing w:line="360" w:lineRule="auto"/>
        <w:jc w:val="both"/>
        <w:rPr>
          <w:lang w:val="en-GB"/>
        </w:rPr>
      </w:pPr>
      <w:r w:rsidRPr="219798F1">
        <w:rPr>
          <w:rFonts w:ascii="Times New Roman" w:eastAsia="Times New Roman" w:hAnsi="Times New Roman" w:cs="Times New Roman"/>
          <w:sz w:val="24"/>
          <w:szCs w:val="24"/>
          <w:lang w:val="en-GB"/>
        </w:rPr>
        <w:t>There are many types of organisational structure in the retail business industry in United Kingdom. And on the basis of that organisational structure job design and professional responsibilities are assigned to the employees and managers. Organisational behavioural style like management and leadership approaches also influencer in performance quality and individual outcome. The objective of this report on organisational culture and structure are to analyse the relationship between cultural practices, structure, employees and organisational performance. Identification of functional and process activities with managerial and leadership role and how effective communication approaches impact the performance is another learning outcome of this report.</w:t>
      </w:r>
    </w:p>
    <w:p w14:paraId="7C767927" w14:textId="2AEC35C1" w:rsidR="219798F1" w:rsidRDefault="219798F1" w:rsidP="219798F1">
      <w:pPr>
        <w:spacing w:line="360" w:lineRule="auto"/>
        <w:jc w:val="both"/>
        <w:rPr>
          <w:rFonts w:ascii="Times New Roman" w:eastAsia="Times New Roman" w:hAnsi="Times New Roman" w:cs="Times New Roman"/>
          <w:sz w:val="24"/>
          <w:szCs w:val="24"/>
          <w:lang w:val="en-GB"/>
        </w:rPr>
      </w:pPr>
    </w:p>
    <w:p w14:paraId="1860C6FE" w14:textId="581A6857" w:rsidR="219798F1" w:rsidRDefault="219798F1" w:rsidP="219798F1">
      <w:pPr>
        <w:spacing w:line="360" w:lineRule="auto"/>
        <w:jc w:val="both"/>
        <w:rPr>
          <w:rFonts w:ascii="Times New Roman" w:eastAsia="Times New Roman" w:hAnsi="Times New Roman" w:cs="Times New Roman"/>
          <w:sz w:val="24"/>
          <w:szCs w:val="24"/>
          <w:lang w:val="en-GB"/>
        </w:rPr>
      </w:pPr>
    </w:p>
    <w:p w14:paraId="5F26B9E1" w14:textId="096889F2" w:rsidR="219798F1" w:rsidRDefault="219798F1" w:rsidP="219798F1">
      <w:pPr>
        <w:spacing w:line="360" w:lineRule="auto"/>
        <w:jc w:val="both"/>
        <w:rPr>
          <w:rFonts w:ascii="Times New Roman" w:eastAsia="Times New Roman" w:hAnsi="Times New Roman" w:cs="Times New Roman"/>
          <w:sz w:val="24"/>
          <w:szCs w:val="24"/>
          <w:lang w:val="en-GB"/>
        </w:rPr>
      </w:pPr>
    </w:p>
    <w:p w14:paraId="104FB6CA" w14:textId="31346DB0" w:rsidR="219798F1" w:rsidRDefault="219798F1" w:rsidP="219798F1">
      <w:pPr>
        <w:spacing w:line="360" w:lineRule="auto"/>
        <w:jc w:val="both"/>
        <w:rPr>
          <w:rFonts w:ascii="Times New Roman" w:eastAsia="Times New Roman" w:hAnsi="Times New Roman" w:cs="Times New Roman"/>
          <w:sz w:val="24"/>
          <w:szCs w:val="24"/>
          <w:lang w:val="en-GB"/>
        </w:rPr>
      </w:pPr>
    </w:p>
    <w:p w14:paraId="36524F6C" w14:textId="6C82DEF1" w:rsidR="219798F1" w:rsidRDefault="219798F1" w:rsidP="219798F1">
      <w:pPr>
        <w:spacing w:line="360" w:lineRule="auto"/>
        <w:jc w:val="both"/>
        <w:rPr>
          <w:rFonts w:ascii="Times New Roman" w:eastAsia="Times New Roman" w:hAnsi="Times New Roman" w:cs="Times New Roman"/>
          <w:sz w:val="24"/>
          <w:szCs w:val="24"/>
          <w:lang w:val="en-GB"/>
        </w:rPr>
      </w:pPr>
    </w:p>
    <w:p w14:paraId="68069B3A" w14:textId="3CFF3801" w:rsidR="219798F1" w:rsidRDefault="219798F1" w:rsidP="219798F1">
      <w:pPr>
        <w:spacing w:line="360" w:lineRule="auto"/>
        <w:jc w:val="both"/>
        <w:rPr>
          <w:rFonts w:ascii="Times New Roman" w:eastAsia="Times New Roman" w:hAnsi="Times New Roman" w:cs="Times New Roman"/>
          <w:sz w:val="24"/>
          <w:szCs w:val="24"/>
          <w:lang w:val="en-GB"/>
        </w:rPr>
      </w:pPr>
    </w:p>
    <w:p w14:paraId="1B5524E6" w14:textId="47EF108F" w:rsidR="219798F1" w:rsidRDefault="219798F1" w:rsidP="219798F1">
      <w:pPr>
        <w:spacing w:line="360" w:lineRule="auto"/>
        <w:jc w:val="both"/>
        <w:rPr>
          <w:rFonts w:ascii="Times New Roman" w:eastAsia="Times New Roman" w:hAnsi="Times New Roman" w:cs="Times New Roman"/>
          <w:sz w:val="24"/>
          <w:szCs w:val="24"/>
          <w:lang w:val="en-GB"/>
        </w:rPr>
      </w:pPr>
    </w:p>
    <w:p w14:paraId="45F5D9E2" w14:textId="6C9D64FD" w:rsidR="219798F1" w:rsidRDefault="219798F1" w:rsidP="219798F1">
      <w:pPr>
        <w:spacing w:line="360" w:lineRule="auto"/>
        <w:jc w:val="both"/>
        <w:rPr>
          <w:rFonts w:ascii="Times New Roman" w:eastAsia="Times New Roman" w:hAnsi="Times New Roman" w:cs="Times New Roman"/>
          <w:sz w:val="24"/>
          <w:szCs w:val="24"/>
          <w:lang w:val="en-GB"/>
        </w:rPr>
      </w:pPr>
    </w:p>
    <w:p w14:paraId="294EDB78" w14:textId="3A645D82" w:rsidR="219798F1" w:rsidRDefault="219798F1" w:rsidP="219798F1">
      <w:pPr>
        <w:spacing w:line="360" w:lineRule="auto"/>
        <w:jc w:val="both"/>
        <w:rPr>
          <w:rFonts w:ascii="Times New Roman" w:eastAsia="Times New Roman" w:hAnsi="Times New Roman" w:cs="Times New Roman"/>
          <w:sz w:val="24"/>
          <w:szCs w:val="24"/>
          <w:lang w:val="en-GB"/>
        </w:rPr>
      </w:pPr>
    </w:p>
    <w:p w14:paraId="1401BB1C" w14:textId="75984BAA" w:rsidR="219798F1" w:rsidRDefault="219798F1" w:rsidP="219798F1">
      <w:pPr>
        <w:spacing w:line="360" w:lineRule="auto"/>
        <w:jc w:val="both"/>
        <w:rPr>
          <w:rFonts w:ascii="Times New Roman" w:eastAsia="Times New Roman" w:hAnsi="Times New Roman" w:cs="Times New Roman"/>
          <w:sz w:val="24"/>
          <w:szCs w:val="24"/>
          <w:lang w:val="en-GB"/>
        </w:rPr>
      </w:pPr>
    </w:p>
    <w:p w14:paraId="4568578A" w14:textId="6C4B4850" w:rsidR="219798F1" w:rsidRDefault="219798F1" w:rsidP="219798F1">
      <w:pPr>
        <w:spacing w:line="360" w:lineRule="auto"/>
        <w:jc w:val="both"/>
        <w:rPr>
          <w:rFonts w:ascii="Times New Roman" w:eastAsia="Times New Roman" w:hAnsi="Times New Roman" w:cs="Times New Roman"/>
          <w:sz w:val="24"/>
          <w:szCs w:val="24"/>
          <w:lang w:val="en-GB"/>
        </w:rPr>
      </w:pPr>
    </w:p>
    <w:p w14:paraId="30F5556C" w14:textId="20F89A51" w:rsidR="219798F1" w:rsidRDefault="219798F1" w:rsidP="219798F1">
      <w:pPr>
        <w:spacing w:line="360" w:lineRule="auto"/>
        <w:jc w:val="both"/>
        <w:rPr>
          <w:rFonts w:ascii="Times New Roman" w:eastAsia="Times New Roman" w:hAnsi="Times New Roman" w:cs="Times New Roman"/>
          <w:sz w:val="24"/>
          <w:szCs w:val="24"/>
          <w:lang w:val="en-GB"/>
        </w:rPr>
      </w:pPr>
    </w:p>
    <w:p w14:paraId="07865376" w14:textId="473C7ACF" w:rsidR="00FA13D5" w:rsidRDefault="00FA13D5" w:rsidP="219798F1">
      <w:pPr>
        <w:pStyle w:val="Heading1"/>
        <w:spacing w:line="360" w:lineRule="auto"/>
        <w:rPr>
          <w:rFonts w:ascii="Times New Roman" w:eastAsia="Times New Roman" w:hAnsi="Times New Roman" w:cs="Times New Roman"/>
          <w:b/>
          <w:bCs/>
          <w:color w:val="auto"/>
          <w:lang w:val="en-GB"/>
        </w:rPr>
      </w:pPr>
    </w:p>
    <w:p w14:paraId="76401FBA" w14:textId="150E1C2F" w:rsidR="00FA13D5" w:rsidRDefault="00FA13D5" w:rsidP="00FA13D5">
      <w:pPr>
        <w:rPr>
          <w:lang w:val="en-GB"/>
        </w:rPr>
      </w:pPr>
    </w:p>
    <w:p w14:paraId="595BE30E" w14:textId="77777777" w:rsidR="00FA13D5" w:rsidRPr="00FA13D5" w:rsidRDefault="00FA13D5" w:rsidP="00FA13D5">
      <w:pPr>
        <w:rPr>
          <w:lang w:val="en-GB"/>
        </w:rPr>
      </w:pPr>
    </w:p>
    <w:p w14:paraId="4B91B9FD" w14:textId="1F2FCADD" w:rsidR="219798F1" w:rsidRDefault="2086D7B0" w:rsidP="219798F1">
      <w:pPr>
        <w:pStyle w:val="Heading1"/>
        <w:spacing w:line="360" w:lineRule="auto"/>
        <w:rPr>
          <w:rFonts w:ascii="Times New Roman" w:eastAsia="Times New Roman" w:hAnsi="Times New Roman" w:cs="Times New Roman"/>
          <w:b/>
          <w:bCs/>
          <w:color w:val="auto"/>
          <w:lang w:val="en-GB"/>
        </w:rPr>
      </w:pPr>
      <w:bookmarkStart w:id="1" w:name="_Toc78311485"/>
      <w:r w:rsidRPr="2086D7B0">
        <w:rPr>
          <w:rFonts w:ascii="Times New Roman" w:eastAsia="Times New Roman" w:hAnsi="Times New Roman" w:cs="Times New Roman"/>
          <w:b/>
          <w:bCs/>
          <w:color w:val="auto"/>
          <w:lang w:val="en-GB"/>
        </w:rPr>
        <w:lastRenderedPageBreak/>
        <w:t>Selection of Organisation</w:t>
      </w:r>
      <w:bookmarkEnd w:id="1"/>
      <w:r w:rsidRPr="2086D7B0">
        <w:rPr>
          <w:rFonts w:ascii="Times New Roman" w:eastAsia="Times New Roman" w:hAnsi="Times New Roman" w:cs="Times New Roman"/>
          <w:b/>
          <w:bCs/>
          <w:color w:val="auto"/>
          <w:lang w:val="en-GB"/>
        </w:rPr>
        <w:t xml:space="preserve"> </w:t>
      </w:r>
    </w:p>
    <w:p w14:paraId="421289F6" w14:textId="0CDDCF58" w:rsidR="219798F1" w:rsidRDefault="2086D7B0" w:rsidP="219798F1">
      <w:pPr>
        <w:spacing w:line="360" w:lineRule="auto"/>
        <w:jc w:val="both"/>
        <w:rPr>
          <w:lang w:val="en-GB"/>
        </w:rPr>
      </w:pPr>
      <w:r w:rsidRPr="2086D7B0">
        <w:rPr>
          <w:rFonts w:ascii="Times New Roman" w:eastAsia="Times New Roman" w:hAnsi="Times New Roman" w:cs="Times New Roman"/>
          <w:sz w:val="24"/>
          <w:szCs w:val="24"/>
          <w:lang w:val="en-GB"/>
        </w:rPr>
        <w:t xml:space="preserve">For conducting the report selection of a retail organisation is significant and Marks &amp; Spencer is an established retail organisation in United Kingdom market. Every retail organisation determined some goals and objectives which is dependent on the employee's performance and behaviour but organisational structure and leadership style is the component that greatly influence the performance level. At present this retail company has approximately 3000 employees in its office in London and 65000 employees in the retail stores who are specialised and experience in their performance which is possible of the good cultural practices and organisational behavioural approach (Burt et al., 2002). As organisational culture and structure is related to one another both combinedly has contribution on the organisation performance. The relationship between these three components is discussed below on the basis of Marks &amp; Spencer retail company’s structure and cultural practices. </w:t>
      </w:r>
    </w:p>
    <w:p w14:paraId="6A32A264" w14:textId="78C7D276" w:rsidR="2086D7B0" w:rsidRDefault="2086D7B0" w:rsidP="2086D7B0">
      <w:pPr>
        <w:spacing w:line="360" w:lineRule="auto"/>
        <w:jc w:val="center"/>
      </w:pPr>
      <w:r>
        <w:rPr>
          <w:noProof/>
        </w:rPr>
        <w:drawing>
          <wp:inline distT="0" distB="0" distL="0" distR="0" wp14:anchorId="5D2B6284" wp14:editId="009F7083">
            <wp:extent cx="4503512" cy="2068078"/>
            <wp:effectExtent l="0" t="0" r="0" b="0"/>
            <wp:docPr id="1395121808" name="Picture 139512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03512" cy="2068078"/>
                    </a:xfrm>
                    <a:prstGeom prst="rect">
                      <a:avLst/>
                    </a:prstGeom>
                  </pic:spPr>
                </pic:pic>
              </a:graphicData>
            </a:graphic>
          </wp:inline>
        </w:drawing>
      </w:r>
    </w:p>
    <w:p w14:paraId="77D8FE33" w14:textId="61AB1771" w:rsidR="2086D7B0" w:rsidRDefault="2086D7B0" w:rsidP="2086D7B0">
      <w:pPr>
        <w:spacing w:line="360" w:lineRule="auto"/>
        <w:jc w:val="center"/>
        <w:rPr>
          <w:rFonts w:ascii="Times New Roman" w:eastAsia="Times New Roman" w:hAnsi="Times New Roman" w:cs="Times New Roman"/>
          <w:sz w:val="24"/>
          <w:szCs w:val="24"/>
          <w:lang w:val="en-GB"/>
        </w:rPr>
      </w:pPr>
      <w:r w:rsidRPr="2086D7B0">
        <w:rPr>
          <w:rFonts w:ascii="Times New Roman" w:eastAsia="Times New Roman" w:hAnsi="Times New Roman" w:cs="Times New Roman"/>
          <w:sz w:val="24"/>
          <w:szCs w:val="24"/>
        </w:rPr>
        <w:t>Figure 1 : Marks &amp; Spencer Retail Shop (</w:t>
      </w:r>
      <w:r w:rsidRPr="2086D7B0">
        <w:rPr>
          <w:rFonts w:ascii="Times New Roman" w:eastAsia="Times New Roman" w:hAnsi="Times New Roman" w:cs="Times New Roman"/>
          <w:sz w:val="24"/>
          <w:szCs w:val="24"/>
          <w:lang w:val="en-GB"/>
        </w:rPr>
        <w:t>Burt et al., 2002)</w:t>
      </w:r>
    </w:p>
    <w:p w14:paraId="2FB5885F" w14:textId="3093CD1E" w:rsidR="219798F1" w:rsidRDefault="2086D7B0" w:rsidP="219798F1">
      <w:pPr>
        <w:pStyle w:val="Heading1"/>
        <w:spacing w:line="360" w:lineRule="auto"/>
        <w:rPr>
          <w:rFonts w:ascii="Times New Roman" w:eastAsia="Times New Roman" w:hAnsi="Times New Roman" w:cs="Times New Roman"/>
          <w:b/>
          <w:bCs/>
          <w:color w:val="auto"/>
          <w:lang w:val="en-GB"/>
        </w:rPr>
      </w:pPr>
      <w:bookmarkStart w:id="2" w:name="_Toc78311486"/>
      <w:r w:rsidRPr="2086D7B0">
        <w:rPr>
          <w:rFonts w:ascii="Times New Roman" w:eastAsia="Times New Roman" w:hAnsi="Times New Roman" w:cs="Times New Roman"/>
          <w:b/>
          <w:bCs/>
          <w:color w:val="auto"/>
          <w:lang w:val="en-GB"/>
        </w:rPr>
        <w:t>Marks &amp; Spencer Organisational Structure</w:t>
      </w:r>
      <w:bookmarkEnd w:id="2"/>
    </w:p>
    <w:p w14:paraId="5074F1F1" w14:textId="7150E59A" w:rsidR="219798F1" w:rsidRDefault="2086D7B0" w:rsidP="219798F1">
      <w:pPr>
        <w:spacing w:line="360" w:lineRule="auto"/>
        <w:jc w:val="both"/>
        <w:rPr>
          <w:lang w:val="en-GB"/>
        </w:rPr>
      </w:pPr>
      <w:r w:rsidRPr="2086D7B0">
        <w:rPr>
          <w:rFonts w:ascii="Times New Roman" w:eastAsia="Times New Roman" w:hAnsi="Times New Roman" w:cs="Times New Roman"/>
          <w:sz w:val="24"/>
          <w:szCs w:val="24"/>
          <w:lang w:val="en-GB"/>
        </w:rPr>
        <w:t xml:space="preserve">Organisational structure is the establishment of assessment and assigning responsibilities through authorities and power for the coordination between employees and managers both in vertically and horizontally in any business company. In organisational structure Marks &amp; Spencer follows and implemented flat organisation structure for better managerial and leadership operations. In flat organisational structure there is limited number of managers operate in the activities and the number of administrative and leadership level also limited. In Marks &amp; Spencer there are less managers and administrative authority between employees both in front and line level. As Marks </w:t>
      </w:r>
      <w:r w:rsidRPr="2086D7B0">
        <w:rPr>
          <w:rFonts w:ascii="Times New Roman" w:eastAsia="Times New Roman" w:hAnsi="Times New Roman" w:cs="Times New Roman"/>
          <w:sz w:val="24"/>
          <w:szCs w:val="24"/>
          <w:lang w:val="en-GB"/>
        </w:rPr>
        <w:lastRenderedPageBreak/>
        <w:t xml:space="preserve">&amp; Spencer is a large retail company in UK for maximising and efficient management performance flat structure is appropriate. The previous structure of Marks &amp; Spencer was quite bureaucratic and was not effective in employees and managers collaboration with different levels (Mellahi et al., 2002). Also, in previous structure there was experienced lack of communication among managerial teams and retail employees. </w:t>
      </w:r>
    </w:p>
    <w:p w14:paraId="34DEF746" w14:textId="2A140937" w:rsidR="2086D7B0" w:rsidRDefault="2086D7B0" w:rsidP="2086D7B0">
      <w:pPr>
        <w:spacing w:line="360" w:lineRule="auto"/>
        <w:jc w:val="center"/>
      </w:pPr>
      <w:r>
        <w:rPr>
          <w:noProof/>
        </w:rPr>
        <w:drawing>
          <wp:inline distT="0" distB="0" distL="0" distR="0" wp14:anchorId="5E1A32E1" wp14:editId="5055EC8D">
            <wp:extent cx="4912083" cy="1962396"/>
            <wp:effectExtent l="0" t="0" r="0" b="0"/>
            <wp:docPr id="1556521338" name="Picture 155652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912083" cy="1962396"/>
                    </a:xfrm>
                    <a:prstGeom prst="rect">
                      <a:avLst/>
                    </a:prstGeom>
                  </pic:spPr>
                </pic:pic>
              </a:graphicData>
            </a:graphic>
          </wp:inline>
        </w:drawing>
      </w:r>
    </w:p>
    <w:p w14:paraId="0D64EE60" w14:textId="2E2D7D9B" w:rsidR="2086D7B0" w:rsidRDefault="2086D7B0" w:rsidP="2086D7B0">
      <w:pPr>
        <w:spacing w:line="360" w:lineRule="auto"/>
        <w:jc w:val="center"/>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rPr>
        <w:t>Figure 2: Old and New Organisational Structure (</w:t>
      </w:r>
      <w:r w:rsidRPr="2086D7B0">
        <w:rPr>
          <w:rFonts w:ascii="Times New Roman" w:eastAsia="Times New Roman" w:hAnsi="Times New Roman" w:cs="Times New Roman"/>
          <w:sz w:val="24"/>
          <w:szCs w:val="24"/>
          <w:lang w:val="en-GB"/>
        </w:rPr>
        <w:t>Marks &amp; Spencer, 2016).</w:t>
      </w:r>
    </w:p>
    <w:p w14:paraId="57396016" w14:textId="5F2044D4" w:rsidR="219798F1" w:rsidRDefault="2086D7B0" w:rsidP="219798F1">
      <w:pPr>
        <w:pStyle w:val="Heading1"/>
        <w:spacing w:line="360" w:lineRule="auto"/>
        <w:rPr>
          <w:rFonts w:ascii="Times New Roman" w:eastAsia="Times New Roman" w:hAnsi="Times New Roman" w:cs="Times New Roman"/>
          <w:b/>
          <w:bCs/>
          <w:color w:val="auto"/>
          <w:lang w:val="en-GB"/>
        </w:rPr>
      </w:pPr>
      <w:bookmarkStart w:id="3" w:name="_Toc78311487"/>
      <w:r w:rsidRPr="2086D7B0">
        <w:rPr>
          <w:rFonts w:ascii="Times New Roman" w:eastAsia="Times New Roman" w:hAnsi="Times New Roman" w:cs="Times New Roman"/>
          <w:b/>
          <w:bCs/>
          <w:color w:val="auto"/>
          <w:lang w:val="en-GB"/>
        </w:rPr>
        <w:t>Marks &amp; Spencer Organisational Culture</w:t>
      </w:r>
      <w:bookmarkEnd w:id="3"/>
    </w:p>
    <w:p w14:paraId="3497A876" w14:textId="184BAE9F" w:rsidR="219798F1"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sz w:val="24"/>
          <w:szCs w:val="24"/>
          <w:lang w:val="en-GB"/>
        </w:rPr>
        <w:t>Similar to other retail business organisation in United Kingdom Marks &amp; Spencer follows a corporate culture which is inflexible, rigid and resists any type of change in the corporate sector (Zheng et al., 2010). Because of this rigid organisational culture employees also prefer less change and resist to try new ways of doing works and performance. Among with this inflexible cultural practice Marks &amp; Spencer changed its cultural structure time to time. For example, in 1960 the company was concentrated on capital mobility, acquisition and mergers as a cultural practice. After this old culture it gave emphasise on strong leadership with high performance and now in 21 century the type of this company’s cultural practice is customer driven culture in which every individual of the organisation tries to improve customer services, market research, workers' rights and proper training (Du Plessis, 2006). As a business culture it is trying to develop the technology in e-commerce for better customer experience. The retail company has a good practice of communication with its staffs and employees with all level of managers and leaders.</w:t>
      </w:r>
    </w:p>
    <w:p w14:paraId="0598BF7A" w14:textId="116350E3" w:rsidR="219798F1" w:rsidRDefault="2086D7B0" w:rsidP="2086D7B0">
      <w:pPr>
        <w:spacing w:line="360" w:lineRule="auto"/>
        <w:jc w:val="center"/>
        <w:rPr>
          <w:rFonts w:ascii="Times New Roman" w:eastAsia="Times New Roman" w:hAnsi="Times New Roman" w:cs="Times New Roman"/>
          <w:sz w:val="24"/>
          <w:szCs w:val="24"/>
          <w:lang w:val="en-GB"/>
        </w:rPr>
      </w:pPr>
      <w:r w:rsidRPr="2086D7B0">
        <w:rPr>
          <w:rFonts w:ascii="Times New Roman" w:eastAsia="Times New Roman" w:hAnsi="Times New Roman" w:cs="Times New Roman"/>
          <w:sz w:val="24"/>
          <w:szCs w:val="24"/>
          <w:lang w:val="en-GB"/>
        </w:rPr>
        <w:t xml:space="preserve"> </w:t>
      </w:r>
    </w:p>
    <w:p w14:paraId="402003D2" w14:textId="08A29955" w:rsidR="219798F1" w:rsidRDefault="2086D7B0" w:rsidP="219798F1">
      <w:pPr>
        <w:pStyle w:val="Heading1"/>
        <w:spacing w:line="360" w:lineRule="auto"/>
        <w:jc w:val="both"/>
        <w:rPr>
          <w:rFonts w:ascii="Times New Roman" w:eastAsia="Times New Roman" w:hAnsi="Times New Roman" w:cs="Times New Roman"/>
          <w:b/>
          <w:bCs/>
          <w:color w:val="auto"/>
          <w:lang w:val="en-GB"/>
        </w:rPr>
      </w:pPr>
      <w:bookmarkStart w:id="4" w:name="_Toc78311488"/>
      <w:r w:rsidRPr="2086D7B0">
        <w:rPr>
          <w:rFonts w:ascii="Times New Roman" w:eastAsia="Times New Roman" w:hAnsi="Times New Roman" w:cs="Times New Roman"/>
          <w:b/>
          <w:bCs/>
          <w:color w:val="auto"/>
          <w:lang w:val="en-GB"/>
        </w:rPr>
        <w:lastRenderedPageBreak/>
        <w:t>Marks &amp; Spencer’s Organisational Structure and Cultures Influences on the Organisational Performances</w:t>
      </w:r>
      <w:bookmarkEnd w:id="4"/>
      <w:r w:rsidRPr="2086D7B0">
        <w:rPr>
          <w:rFonts w:ascii="Times New Roman" w:eastAsia="Times New Roman" w:hAnsi="Times New Roman" w:cs="Times New Roman"/>
          <w:b/>
          <w:bCs/>
          <w:color w:val="auto"/>
          <w:lang w:val="en-GB"/>
        </w:rPr>
        <w:t xml:space="preserve"> </w:t>
      </w:r>
    </w:p>
    <w:p w14:paraId="0D953BC9" w14:textId="662FCD70" w:rsidR="219798F1" w:rsidRDefault="2086D7B0" w:rsidP="219798F1">
      <w:pPr>
        <w:spacing w:line="360" w:lineRule="auto"/>
        <w:jc w:val="both"/>
        <w:rPr>
          <w:lang w:val="en-GB"/>
        </w:rPr>
      </w:pPr>
      <w:r w:rsidRPr="2086D7B0">
        <w:rPr>
          <w:rFonts w:ascii="Times New Roman" w:eastAsia="Times New Roman" w:hAnsi="Times New Roman" w:cs="Times New Roman"/>
          <w:sz w:val="24"/>
          <w:szCs w:val="24"/>
          <w:lang w:val="en-GB"/>
        </w:rPr>
        <w:t>As the organisational structure of Marks &amp; Spencer is flat and its culture is customer driven both has positive and negative influences on the performance of employees that were determined before. The influences are given below.</w:t>
      </w:r>
    </w:p>
    <w:p w14:paraId="7D967E7F" w14:textId="42942625"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Faster decision making: </w:t>
      </w:r>
      <w:r w:rsidRPr="2086D7B0">
        <w:rPr>
          <w:rFonts w:ascii="Times New Roman" w:eastAsia="Times New Roman" w:hAnsi="Times New Roman" w:cs="Times New Roman"/>
          <w:sz w:val="24"/>
          <w:szCs w:val="24"/>
          <w:lang w:val="en-GB"/>
        </w:rPr>
        <w:t xml:space="preserve">In a flat organisational structure the number of front-line managers and leadership is limited that resulted in less time in any decision-making process and time management skills of both employees and senior level managers improves. In any critical situation employees do not relay on the front-line managers can take strategic actions when needed. </w:t>
      </w:r>
    </w:p>
    <w:p w14:paraId="31F4D628" w14:textId="04CF53FF"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b/>
          <w:bCs/>
          <w:sz w:val="24"/>
          <w:szCs w:val="24"/>
          <w:lang w:val="en-GB"/>
        </w:rPr>
        <w:t xml:space="preserve">Increase individual responsibility: </w:t>
      </w:r>
      <w:r w:rsidRPr="2086D7B0">
        <w:rPr>
          <w:rFonts w:ascii="Times New Roman" w:eastAsia="Times New Roman" w:hAnsi="Times New Roman" w:cs="Times New Roman"/>
          <w:sz w:val="24"/>
          <w:szCs w:val="24"/>
          <w:lang w:val="en-GB"/>
        </w:rPr>
        <w:t xml:space="preserve">As there is limited level of management and administration in this structure individual employee needs to be responsible and accountable towards their performance and departments. Also, individual employee can take quick decision Marks &amp; Spencer experiencing higher accountability in performance without increasing organisational expenses.   </w:t>
      </w:r>
    </w:p>
    <w:p w14:paraId="04ECDAEC" w14:textId="775180DA"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b/>
          <w:bCs/>
          <w:sz w:val="24"/>
          <w:szCs w:val="24"/>
          <w:lang w:val="en-GB"/>
        </w:rPr>
        <w:t xml:space="preserve">Better customer service: </w:t>
      </w:r>
      <w:r w:rsidRPr="2086D7B0">
        <w:rPr>
          <w:rFonts w:ascii="Times New Roman" w:eastAsia="Times New Roman" w:hAnsi="Times New Roman" w:cs="Times New Roman"/>
          <w:sz w:val="24"/>
          <w:szCs w:val="24"/>
          <w:lang w:val="en-GB"/>
        </w:rPr>
        <w:t>The organisational performance of Marks &amp; Spencer greatly impacted by its culture because for providing good consumer service company needs to provide training and seminars that made the employees more effective in their performance.</w:t>
      </w:r>
    </w:p>
    <w:p w14:paraId="3B19978F" w14:textId="02909186"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Employee's specialisation: </w:t>
      </w:r>
      <w:r w:rsidRPr="2086D7B0">
        <w:rPr>
          <w:rFonts w:ascii="Times New Roman" w:eastAsia="Times New Roman" w:hAnsi="Times New Roman" w:cs="Times New Roman"/>
          <w:sz w:val="24"/>
          <w:szCs w:val="24"/>
          <w:lang w:val="en-GB"/>
        </w:rPr>
        <w:t>There is less authorities level between employees and managers in Marks &amp; Spencer which make specialised workers in their own field of work and staffs also become expert in managing stocks, products layout, marketing and other accountant fields in the retail stores (Marks &amp; Spencer, 2016). And the demand of training has increased that developed individual behavioural pattern of Marks &amp; Spencer’s outlets and overseas.</w:t>
      </w:r>
    </w:p>
    <w:p w14:paraId="524D6A22" w14:textId="6463AA55"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b/>
          <w:bCs/>
          <w:sz w:val="24"/>
          <w:szCs w:val="24"/>
          <w:lang w:val="en-GB"/>
        </w:rPr>
        <w:t xml:space="preserve">Increasing productivity: </w:t>
      </w:r>
      <w:r w:rsidRPr="2086D7B0">
        <w:rPr>
          <w:rFonts w:ascii="Times New Roman" w:eastAsia="Times New Roman" w:hAnsi="Times New Roman" w:cs="Times New Roman"/>
          <w:sz w:val="24"/>
          <w:szCs w:val="24"/>
          <w:lang w:val="en-GB"/>
        </w:rPr>
        <w:t xml:space="preserve">For facilitating more training on the basis of staff's experience the responsibility grows among them and the productivity level maximise. Along with that several activities and duties also removed and eliminated that are unnecessary that reduces the burden of work and employees can give concentration on the effective work which maximise the performance level (Worth, 2007). </w:t>
      </w:r>
    </w:p>
    <w:p w14:paraId="02E225E7" w14:textId="64402295"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lastRenderedPageBreak/>
        <w:t xml:space="preserve">Minimisation of budget: </w:t>
      </w:r>
      <w:r w:rsidRPr="2086D7B0">
        <w:rPr>
          <w:rFonts w:ascii="Times New Roman" w:eastAsia="Times New Roman" w:hAnsi="Times New Roman" w:cs="Times New Roman"/>
          <w:sz w:val="24"/>
          <w:szCs w:val="24"/>
          <w:lang w:val="en-GB"/>
        </w:rPr>
        <w:t xml:space="preserve">In flat organisations like Marks &amp; Spencer middle management and other middle line authorities are eliminated that cuts the budget and other expenses that are occurs in the communication system also minimised. This is an advantage for this retail company to lower the spending level. </w:t>
      </w:r>
    </w:p>
    <w:p w14:paraId="40872AB5" w14:textId="25A52BFD"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Communication barriers: </w:t>
      </w:r>
      <w:r w:rsidRPr="2086D7B0">
        <w:rPr>
          <w:rFonts w:ascii="Times New Roman" w:eastAsia="Times New Roman" w:hAnsi="Times New Roman" w:cs="Times New Roman"/>
          <w:sz w:val="24"/>
          <w:szCs w:val="24"/>
          <w:lang w:val="en-GB"/>
        </w:rPr>
        <w:t>In Marks &amp; Spencer the number of middle managers is low and if any employee needs any suggestion or work-related information, they will be facing problem as there is a huge gap between the senior management and staffs of retailers or administrative office in London. Communication gap and misunderstanding may raise over the chain of commands and passing of valuable information cannot be possible within the shortest possible of time.</w:t>
      </w:r>
    </w:p>
    <w:p w14:paraId="3808239E" w14:textId="3FDD2EEA" w:rsidR="2086D7B0" w:rsidRDefault="2086D7B0" w:rsidP="2086D7B0">
      <w:pPr>
        <w:pStyle w:val="Heading1"/>
        <w:spacing w:line="360" w:lineRule="auto"/>
        <w:rPr>
          <w:rFonts w:ascii="Times New Roman" w:eastAsia="Times New Roman" w:hAnsi="Times New Roman" w:cs="Times New Roman"/>
          <w:b/>
          <w:bCs/>
          <w:color w:val="auto"/>
          <w:lang w:val="en-GB"/>
        </w:rPr>
      </w:pPr>
      <w:bookmarkStart w:id="5" w:name="_Toc78311489"/>
      <w:r w:rsidRPr="2086D7B0">
        <w:rPr>
          <w:rFonts w:ascii="Times New Roman" w:eastAsia="Times New Roman" w:hAnsi="Times New Roman" w:cs="Times New Roman"/>
          <w:b/>
          <w:bCs/>
          <w:color w:val="auto"/>
          <w:lang w:val="en-GB"/>
        </w:rPr>
        <w:t>Behavioural Approaches of Marks &amp; Spencer</w:t>
      </w:r>
      <w:bookmarkEnd w:id="5"/>
    </w:p>
    <w:p w14:paraId="38B72FA7" w14:textId="2B272A22" w:rsidR="2086D7B0" w:rsidRDefault="2086D7B0" w:rsidP="2086D7B0">
      <w:pPr>
        <w:spacing w:line="360" w:lineRule="auto"/>
        <w:jc w:val="both"/>
        <w:rPr>
          <w:lang w:val="en-GB"/>
        </w:rPr>
      </w:pPr>
      <w:r w:rsidRPr="2086D7B0">
        <w:rPr>
          <w:rFonts w:ascii="Times New Roman" w:eastAsia="Times New Roman" w:hAnsi="Times New Roman" w:cs="Times New Roman"/>
          <w:sz w:val="24"/>
          <w:szCs w:val="24"/>
          <w:lang w:val="en-GB"/>
        </w:rPr>
        <w:t xml:space="preserve">In retail business organisation top level management follows and implemented managerial and leadership styles that are regarded as behavioural approaches in the work place. These behavioural approaches are the reasons for influencing individual performance and behaviour at the working environment. Marks &amp; Spencer applied many leaderships and managerial theories as behavioural approach that also impact individual employees' performance and behaviour.  </w:t>
      </w:r>
    </w:p>
    <w:p w14:paraId="16914A05" w14:textId="693DA2D1"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Contemporary approach of management: </w:t>
      </w:r>
      <w:r w:rsidRPr="2086D7B0">
        <w:rPr>
          <w:rFonts w:ascii="Times New Roman" w:eastAsia="Times New Roman" w:hAnsi="Times New Roman" w:cs="Times New Roman"/>
          <w:sz w:val="24"/>
          <w:szCs w:val="24"/>
          <w:lang w:val="en-GB"/>
        </w:rPr>
        <w:t xml:space="preserve">As a retail company Marks &amp; Spencer needs to deal higher production costs and for negotiating with raw materials suppliers and the expenses of purchasing raw materials this company applied contemporary approach and thus the behaviour of leaders and managers inspire staffs and workers to cope up with new suppliers for balancing their performance level in the saturated circumstance. </w:t>
      </w:r>
    </w:p>
    <w:p w14:paraId="2040D524" w14:textId="568A5E0A"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Management by objective: </w:t>
      </w:r>
      <w:r w:rsidRPr="2086D7B0">
        <w:rPr>
          <w:rFonts w:ascii="Times New Roman" w:eastAsia="Times New Roman" w:hAnsi="Times New Roman" w:cs="Times New Roman"/>
          <w:sz w:val="24"/>
          <w:szCs w:val="24"/>
          <w:lang w:val="en-GB"/>
        </w:rPr>
        <w:t xml:space="preserve">Marks &amp; Spencer became successful with the collaborative efforts of employees, leaders, and managers. For positively influencing the behaviour workers at the retail shops and administrative office it applied management by objective in which managers lead every individual to fulfil the assigned responsibilities and tasks on the basis of predetermined performance standard (Lane, 2011). </w:t>
      </w:r>
    </w:p>
    <w:p w14:paraId="58C21779" w14:textId="72CACBD8"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b/>
          <w:bCs/>
          <w:sz w:val="24"/>
          <w:szCs w:val="24"/>
          <w:lang w:val="en-GB"/>
        </w:rPr>
        <w:t xml:space="preserve">Classical management theory: </w:t>
      </w:r>
      <w:r w:rsidRPr="2086D7B0">
        <w:rPr>
          <w:rFonts w:ascii="Times New Roman" w:eastAsia="Times New Roman" w:hAnsi="Times New Roman" w:cs="Times New Roman"/>
          <w:sz w:val="24"/>
          <w:szCs w:val="24"/>
          <w:lang w:val="en-GB"/>
        </w:rPr>
        <w:t xml:space="preserve">Marks &amp; Spencer implement classical management theory like Kaizen which is the influencer of individual behaviour at work place because in the classical management theory participative leadership approach has been followed and individual staff or worker can contribute Marks &amp; Spencer decision making process for the development of </w:t>
      </w:r>
      <w:r w:rsidRPr="2086D7B0">
        <w:rPr>
          <w:rFonts w:ascii="Times New Roman" w:eastAsia="Times New Roman" w:hAnsi="Times New Roman" w:cs="Times New Roman"/>
          <w:sz w:val="24"/>
          <w:szCs w:val="24"/>
          <w:lang w:val="en-GB"/>
        </w:rPr>
        <w:lastRenderedPageBreak/>
        <w:t xml:space="preserve">performance and productivity and consider themselves an important asset of organisation that change the behaviour. </w:t>
      </w:r>
    </w:p>
    <w:p w14:paraId="4644847E" w14:textId="4A480259"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Behavioural theory of management: </w:t>
      </w:r>
      <w:r w:rsidRPr="2086D7B0">
        <w:rPr>
          <w:rFonts w:ascii="Times New Roman" w:eastAsia="Times New Roman" w:hAnsi="Times New Roman" w:cs="Times New Roman"/>
          <w:sz w:val="24"/>
          <w:szCs w:val="24"/>
          <w:lang w:val="en-GB"/>
        </w:rPr>
        <w:t xml:space="preserve">Among many other behavioural approaches this theory has been effective for Marks &amp; Spencer as transformational managerial style are followed by the organisation. Every individual’s skill, managerial ability, and performance are closely observed that facilitates the effective communication flow between organisation and every staff and towards a positive behavioural practice (Gok, 2010). </w:t>
      </w:r>
    </w:p>
    <w:p w14:paraId="34482792" w14:textId="26003B49"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sz w:val="24"/>
          <w:szCs w:val="24"/>
          <w:lang w:val="en-GB"/>
        </w:rPr>
        <w:t xml:space="preserve">There are many variables that are playing important role in influencing individual behaviour at work place. Among them functions and process are two variables of Marks &amp; Spencer that also impact as behavioural approach. </w:t>
      </w:r>
    </w:p>
    <w:p w14:paraId="63729CBB" w14:textId="53ED5B29" w:rsidR="2086D7B0" w:rsidRDefault="2086D7B0" w:rsidP="2086D7B0">
      <w:pPr>
        <w:pStyle w:val="Heading1"/>
        <w:spacing w:line="360" w:lineRule="auto"/>
        <w:rPr>
          <w:rFonts w:ascii="Times New Roman" w:eastAsia="Times New Roman" w:hAnsi="Times New Roman" w:cs="Times New Roman"/>
          <w:b/>
          <w:bCs/>
          <w:color w:val="auto"/>
          <w:lang w:val="en-GB"/>
        </w:rPr>
      </w:pPr>
      <w:bookmarkStart w:id="6" w:name="_Toc78311490"/>
      <w:r w:rsidRPr="2086D7B0">
        <w:rPr>
          <w:rFonts w:ascii="Times New Roman" w:eastAsia="Times New Roman" w:hAnsi="Times New Roman" w:cs="Times New Roman"/>
          <w:b/>
          <w:bCs/>
          <w:color w:val="auto"/>
          <w:lang w:val="en-GB"/>
        </w:rPr>
        <w:t>Functions of Organisation</w:t>
      </w:r>
      <w:bookmarkEnd w:id="6"/>
    </w:p>
    <w:p w14:paraId="6F5531B5" w14:textId="036AB5EA"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sz w:val="24"/>
          <w:szCs w:val="24"/>
          <w:lang w:val="en-GB"/>
        </w:rPr>
        <w:t xml:space="preserve">Being a retail organisation Marks &amp; Spencer conducts many functional and process activities that are the variables for changing employees' behaviour at workplace. For profit maximisation production function is carried out and in marketing functions employees try to increase the sales ratio than previous time. Offering marketing leadership, and providing greater quality products with services also included in the functions of Marks &amp; Spencer (Sveningsson and Alvesson, 2016). And according to these functional activities individual who are working at the administrative or retail outlets adopt behavioural approaches for maintaining the performance and productivity level. So, functions and process are two considerable factors in individual behavioural approach. </w:t>
      </w:r>
    </w:p>
    <w:p w14:paraId="78823D75" w14:textId="436E7448"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Nature of leadership work: </w:t>
      </w:r>
      <w:r w:rsidRPr="2086D7B0">
        <w:rPr>
          <w:rFonts w:ascii="Times New Roman" w:eastAsia="Times New Roman" w:hAnsi="Times New Roman" w:cs="Times New Roman"/>
          <w:sz w:val="24"/>
          <w:szCs w:val="24"/>
          <w:lang w:val="en-GB"/>
        </w:rPr>
        <w:t xml:space="preserve">This retail organisation follows transformational leadership style for more participation of staffs and workers. The nature of leadership and managerial work in any organisation directly impact individual behavioural pattern. The company is fixed its objective to increase high performance through a constant level of hierarchy structure and participative approach that motivates employees to define a routine oriented task and inspires by reward system (Marks &amp; Spencer Annual Report, 2018). For this changing behavioural approach every individual influenced as guidance and supervised are keep their performance recording. </w:t>
      </w:r>
    </w:p>
    <w:p w14:paraId="0EDA4D6B" w14:textId="67D8ABAE" w:rsidR="0018662C" w:rsidRDefault="0018662C" w:rsidP="2086D7B0">
      <w:pPr>
        <w:pStyle w:val="Heading1"/>
        <w:spacing w:line="360" w:lineRule="auto"/>
        <w:jc w:val="both"/>
        <w:rPr>
          <w:rFonts w:ascii="Times New Roman" w:eastAsia="Times New Roman" w:hAnsi="Times New Roman" w:cs="Times New Roman"/>
          <w:b/>
          <w:bCs/>
          <w:color w:val="auto"/>
          <w:lang w:val="en-GB"/>
        </w:rPr>
      </w:pPr>
    </w:p>
    <w:p w14:paraId="7E3F19AF" w14:textId="77777777" w:rsidR="0018662C" w:rsidRPr="0018662C" w:rsidRDefault="0018662C" w:rsidP="0018662C">
      <w:pPr>
        <w:rPr>
          <w:lang w:val="en-GB"/>
        </w:rPr>
      </w:pPr>
    </w:p>
    <w:p w14:paraId="7CC3D662" w14:textId="2E51B004" w:rsidR="2086D7B0" w:rsidRDefault="2086D7B0" w:rsidP="2086D7B0">
      <w:pPr>
        <w:pStyle w:val="Heading1"/>
        <w:spacing w:line="360" w:lineRule="auto"/>
        <w:jc w:val="both"/>
        <w:rPr>
          <w:rFonts w:ascii="Times New Roman" w:eastAsia="Times New Roman" w:hAnsi="Times New Roman" w:cs="Times New Roman"/>
          <w:b/>
          <w:bCs/>
          <w:color w:val="auto"/>
          <w:lang w:val="en-GB"/>
        </w:rPr>
      </w:pPr>
      <w:bookmarkStart w:id="7" w:name="_Toc78311491"/>
      <w:r w:rsidRPr="2086D7B0">
        <w:rPr>
          <w:rFonts w:ascii="Times New Roman" w:eastAsia="Times New Roman" w:hAnsi="Times New Roman" w:cs="Times New Roman"/>
          <w:b/>
          <w:bCs/>
          <w:color w:val="auto"/>
          <w:lang w:val="en-GB"/>
        </w:rPr>
        <w:t>Other Behavioural Approaches</w:t>
      </w:r>
      <w:bookmarkEnd w:id="7"/>
    </w:p>
    <w:p w14:paraId="3FC0FA48" w14:textId="15C6BC91"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b/>
          <w:bCs/>
          <w:sz w:val="24"/>
          <w:szCs w:val="24"/>
          <w:lang w:val="en-GB"/>
        </w:rPr>
        <w:t xml:space="preserve">Managerial role: </w:t>
      </w:r>
      <w:r w:rsidRPr="2086D7B0">
        <w:rPr>
          <w:rFonts w:ascii="Times New Roman" w:eastAsia="Times New Roman" w:hAnsi="Times New Roman" w:cs="Times New Roman"/>
          <w:sz w:val="24"/>
          <w:szCs w:val="24"/>
          <w:lang w:val="en-GB"/>
        </w:rPr>
        <w:t xml:space="preserve">Planning, organising, staffing, controlling and leading are the managerial roles that impact individual behaviour during the performance. For example, organisation’s resources, employees' skills, raw materials, machinery are the management process that helps a worker to identify his or her goals, and objectives. Organising part is the approach that specifics staff's responsibility and also distributed resources and if there occurs any type of discrimination employees become less cooperative in team works and demotivated for achieving predetermined goals (Whiddett and Hollyforde, 2003). Thus, managerial role can influence individual behaviour at work place. </w:t>
      </w:r>
    </w:p>
    <w:p w14:paraId="280FEFE0" w14:textId="77120850" w:rsidR="2086D7B0" w:rsidRDefault="2086D7B0" w:rsidP="2086D7B0">
      <w:pPr>
        <w:spacing w:line="360" w:lineRule="auto"/>
        <w:jc w:val="both"/>
        <w:rPr>
          <w:rFonts w:ascii="Times New Roman" w:eastAsia="Times New Roman" w:hAnsi="Times New Roman" w:cs="Times New Roman"/>
          <w:b/>
          <w:bCs/>
          <w:sz w:val="24"/>
          <w:szCs w:val="24"/>
          <w:lang w:val="en-GB"/>
        </w:rPr>
      </w:pPr>
      <w:r w:rsidRPr="2086D7B0">
        <w:rPr>
          <w:rFonts w:ascii="Times New Roman" w:eastAsia="Times New Roman" w:hAnsi="Times New Roman" w:cs="Times New Roman"/>
          <w:b/>
          <w:bCs/>
          <w:sz w:val="24"/>
          <w:szCs w:val="24"/>
          <w:lang w:val="en-GB"/>
        </w:rPr>
        <w:t xml:space="preserve">Job design: </w:t>
      </w:r>
      <w:r w:rsidRPr="2086D7B0">
        <w:rPr>
          <w:rFonts w:ascii="Times New Roman" w:eastAsia="Times New Roman" w:hAnsi="Times New Roman" w:cs="Times New Roman"/>
          <w:sz w:val="24"/>
          <w:szCs w:val="24"/>
          <w:lang w:val="en-GB"/>
        </w:rPr>
        <w:t xml:space="preserve">Job design according to the skill and experience of individual employee is a variable that impact the performance and behaviour towards the organisation. In Marks &amp; Spencer the employees are assigned according to their specialisation of the fields. The opportunity of identification of job or projects with different things maximise the reliability of employees towards organisation and many studies find that it is effective for maintaining good employees' behaviour (Zheng et al., 2010). </w:t>
      </w:r>
    </w:p>
    <w:p w14:paraId="79404019" w14:textId="1CE127D6" w:rsidR="2086D7B0" w:rsidRDefault="2086D7B0" w:rsidP="2086D7B0">
      <w:pPr>
        <w:pStyle w:val="Heading1"/>
        <w:spacing w:line="360" w:lineRule="auto"/>
        <w:jc w:val="both"/>
        <w:rPr>
          <w:rFonts w:ascii="Times New Roman" w:eastAsia="Times New Roman" w:hAnsi="Times New Roman" w:cs="Times New Roman"/>
          <w:b/>
          <w:bCs/>
          <w:color w:val="auto"/>
          <w:lang w:val="en-GB"/>
        </w:rPr>
      </w:pPr>
      <w:bookmarkStart w:id="8" w:name="_Toc78311492"/>
      <w:r w:rsidRPr="2086D7B0">
        <w:rPr>
          <w:rFonts w:ascii="Times New Roman" w:eastAsia="Times New Roman" w:hAnsi="Times New Roman" w:cs="Times New Roman"/>
          <w:b/>
          <w:bCs/>
          <w:color w:val="auto"/>
          <w:lang w:val="en-GB"/>
        </w:rPr>
        <w:t>Complexities and Challenges during the Application of Behavioural Approaches</w:t>
      </w:r>
      <w:bookmarkEnd w:id="8"/>
    </w:p>
    <w:p w14:paraId="73493E80" w14:textId="48690C3F"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sz w:val="24"/>
          <w:szCs w:val="24"/>
          <w:lang w:val="en-GB"/>
        </w:rPr>
        <w:t xml:space="preserve">For better organisational infrastructure and improved performance Marks &amp; Spencer needs to focus on several areas. But for implementing behavioural approaches and other managerial and leadership functions it faces many challenges similar to other retail organisation. Though for performance development transformational leadership is effective but if employees are not monitored closely, they will not be serious and the production level may fall down as individual tries to skip the responsibilities for a certain time. Limited budget is another problem that may occur during the application of behavioural approaches. </w:t>
      </w:r>
    </w:p>
    <w:p w14:paraId="670EE4B3" w14:textId="29C15C9C"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sz w:val="24"/>
          <w:szCs w:val="24"/>
          <w:lang w:val="en-GB"/>
        </w:rPr>
        <w:t xml:space="preserve">On the basis of organisational number of employees its structure and its cultural practices are determined. As the Marks &amp; Spencer is a big retail organisation that is doing business in United </w:t>
      </w:r>
      <w:r w:rsidRPr="2086D7B0">
        <w:rPr>
          <w:rFonts w:ascii="Times New Roman" w:eastAsia="Times New Roman" w:hAnsi="Times New Roman" w:cs="Times New Roman"/>
          <w:sz w:val="24"/>
          <w:szCs w:val="24"/>
          <w:lang w:val="en-GB"/>
        </w:rPr>
        <w:lastRenderedPageBreak/>
        <w:t xml:space="preserve">Kingdom the application of flat structure will </w:t>
      </w:r>
      <w:r w:rsidR="00F02FF9" w:rsidRPr="2086D7B0">
        <w:rPr>
          <w:rFonts w:ascii="Times New Roman" w:eastAsia="Times New Roman" w:hAnsi="Times New Roman" w:cs="Times New Roman"/>
          <w:sz w:val="24"/>
          <w:szCs w:val="24"/>
          <w:lang w:val="en-GB"/>
        </w:rPr>
        <w:t>be</w:t>
      </w:r>
      <w:r w:rsidRPr="2086D7B0">
        <w:rPr>
          <w:rFonts w:ascii="Times New Roman" w:eastAsia="Times New Roman" w:hAnsi="Times New Roman" w:cs="Times New Roman"/>
          <w:sz w:val="24"/>
          <w:szCs w:val="24"/>
          <w:lang w:val="en-GB"/>
        </w:rPr>
        <w:t xml:space="preserve"> difficult because for maintaining this huge number of employees front line managers and every level supervisor in necessary (BBC NEWS, 2020). Otherwise, communication gap may crate and the productivity may minimise. For customer driven cultural practices Marks &amp; Spencer is investing huge capital on the research, training and creating skilled and experienced employees' chain that is expensive. Also, the structure and cultural practise need to be adjusted to the retail outlets and with the community culture otherwise it will not work properly. </w:t>
      </w:r>
    </w:p>
    <w:p w14:paraId="01D44D1B"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0E667F4C"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42DE7F80"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39DAB760"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6EB56E8C"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6D9B7AE0"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3E9F45CB"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1F90D2BB"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65D7A7EB"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66EFCFC8"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460A472A" w14:textId="1358E78F" w:rsidR="00F02FF9" w:rsidRDefault="00F02FF9" w:rsidP="00F02FF9">
      <w:pPr>
        <w:rPr>
          <w:lang w:val="en-GB"/>
        </w:rPr>
      </w:pPr>
    </w:p>
    <w:p w14:paraId="54B80F7F" w14:textId="77777777" w:rsidR="00F02FF9" w:rsidRPr="00F02FF9" w:rsidRDefault="00F02FF9" w:rsidP="00F02FF9">
      <w:pPr>
        <w:rPr>
          <w:lang w:val="en-GB"/>
        </w:rPr>
      </w:pPr>
    </w:p>
    <w:p w14:paraId="0E46734C" w14:textId="674203C1" w:rsidR="2086D7B0" w:rsidRDefault="2086D7B0" w:rsidP="2086D7B0">
      <w:pPr>
        <w:pStyle w:val="Heading1"/>
        <w:spacing w:line="360" w:lineRule="auto"/>
        <w:rPr>
          <w:rFonts w:ascii="Times New Roman" w:eastAsia="Times New Roman" w:hAnsi="Times New Roman" w:cs="Times New Roman"/>
          <w:b/>
          <w:bCs/>
          <w:color w:val="auto"/>
          <w:lang w:val="en-GB"/>
        </w:rPr>
      </w:pPr>
      <w:bookmarkStart w:id="9" w:name="_Toc78311493"/>
      <w:r w:rsidRPr="2086D7B0">
        <w:rPr>
          <w:rFonts w:ascii="Times New Roman" w:eastAsia="Times New Roman" w:hAnsi="Times New Roman" w:cs="Times New Roman"/>
          <w:b/>
          <w:bCs/>
          <w:color w:val="auto"/>
          <w:lang w:val="en-GB"/>
        </w:rPr>
        <w:lastRenderedPageBreak/>
        <w:t>Conclusion</w:t>
      </w:r>
      <w:bookmarkEnd w:id="9"/>
    </w:p>
    <w:p w14:paraId="6C674BE5" w14:textId="16F46355" w:rsidR="2086D7B0" w:rsidRDefault="2086D7B0" w:rsidP="2086D7B0">
      <w:pPr>
        <w:spacing w:line="360" w:lineRule="auto"/>
        <w:jc w:val="both"/>
        <w:rPr>
          <w:lang w:val="en-GB"/>
        </w:rPr>
      </w:pPr>
      <w:r w:rsidRPr="2086D7B0">
        <w:rPr>
          <w:rFonts w:ascii="Times New Roman" w:eastAsia="Times New Roman" w:hAnsi="Times New Roman" w:cs="Times New Roman"/>
          <w:sz w:val="24"/>
          <w:szCs w:val="24"/>
          <w:lang w:val="en-GB"/>
        </w:rPr>
        <w:t xml:space="preserve">For effective productivity and performance of workers every retail company in UK is analysing the relationship between organisational structure and cultural practices. Also, job design, behavioural pattern and managerial functions or processes contain positive and negative relationship with one another in case of performance and individual behaviour. In this report that relationship has been conducted and for discussing the issues Marks &amp; Spencer has been selected that is doing retail business in UK for a long time. Variables that influencing individual behaviour at the workplace also included in the second part of the report. </w:t>
      </w:r>
    </w:p>
    <w:p w14:paraId="4B1CBCF9"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6378CCD0"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02D8953A"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6C0C5AB0"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664F943D"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3C3A2996"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06E31D38"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49651C32" w14:textId="77777777" w:rsidR="00F02FF9" w:rsidRDefault="00F02FF9" w:rsidP="2086D7B0">
      <w:pPr>
        <w:pStyle w:val="Heading1"/>
        <w:spacing w:line="360" w:lineRule="auto"/>
        <w:rPr>
          <w:rFonts w:ascii="Times New Roman" w:eastAsia="Times New Roman" w:hAnsi="Times New Roman" w:cs="Times New Roman"/>
          <w:b/>
          <w:bCs/>
          <w:color w:val="auto"/>
          <w:lang w:val="en-GB"/>
        </w:rPr>
      </w:pPr>
    </w:p>
    <w:p w14:paraId="5B637DF7" w14:textId="12E45FC0" w:rsidR="00F02FF9" w:rsidRDefault="00F02FF9" w:rsidP="2086D7B0">
      <w:pPr>
        <w:pStyle w:val="Heading1"/>
        <w:spacing w:line="360" w:lineRule="auto"/>
        <w:rPr>
          <w:rFonts w:ascii="Times New Roman" w:eastAsia="Times New Roman" w:hAnsi="Times New Roman" w:cs="Times New Roman"/>
          <w:b/>
          <w:bCs/>
          <w:color w:val="auto"/>
          <w:lang w:val="en-GB"/>
        </w:rPr>
      </w:pPr>
    </w:p>
    <w:p w14:paraId="5E39F542" w14:textId="7082BAC4" w:rsidR="00F02FF9" w:rsidRDefault="00F02FF9" w:rsidP="00F02FF9">
      <w:pPr>
        <w:rPr>
          <w:lang w:val="en-GB"/>
        </w:rPr>
      </w:pPr>
    </w:p>
    <w:p w14:paraId="6243F094" w14:textId="637155E0" w:rsidR="00F02FF9" w:rsidRDefault="00F02FF9" w:rsidP="00F02FF9">
      <w:pPr>
        <w:rPr>
          <w:lang w:val="en-GB"/>
        </w:rPr>
      </w:pPr>
    </w:p>
    <w:p w14:paraId="0DF852BC" w14:textId="77777777" w:rsidR="00F02FF9" w:rsidRPr="00F02FF9" w:rsidRDefault="00F02FF9" w:rsidP="00F02FF9">
      <w:pPr>
        <w:rPr>
          <w:lang w:val="en-GB"/>
        </w:rPr>
      </w:pPr>
    </w:p>
    <w:p w14:paraId="382ADC93" w14:textId="7B78911A" w:rsidR="2086D7B0" w:rsidRDefault="2086D7B0" w:rsidP="2086D7B0">
      <w:pPr>
        <w:pStyle w:val="Heading1"/>
        <w:spacing w:line="360" w:lineRule="auto"/>
        <w:rPr>
          <w:rFonts w:ascii="Times New Roman" w:eastAsia="Times New Roman" w:hAnsi="Times New Roman" w:cs="Times New Roman"/>
          <w:b/>
          <w:bCs/>
          <w:color w:val="auto"/>
          <w:lang w:val="en-GB"/>
        </w:rPr>
      </w:pPr>
      <w:bookmarkStart w:id="10" w:name="_Toc78311494"/>
      <w:r w:rsidRPr="2086D7B0">
        <w:rPr>
          <w:rFonts w:ascii="Times New Roman" w:eastAsia="Times New Roman" w:hAnsi="Times New Roman" w:cs="Times New Roman"/>
          <w:b/>
          <w:bCs/>
          <w:color w:val="auto"/>
          <w:lang w:val="en-GB"/>
        </w:rPr>
        <w:lastRenderedPageBreak/>
        <w:t>References</w:t>
      </w:r>
      <w:bookmarkEnd w:id="10"/>
    </w:p>
    <w:p w14:paraId="6D94E379" w14:textId="32652435"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Burt, S.L., Mellahi, K., Jackson, T.P. and Sparks, L., (2002). Retail internationalization and retail failure: issues from the case of Marks and Spencer. The International Review of Retail, Distribution and Consumer Research, 12(2), pp.191-219.</w:t>
      </w:r>
    </w:p>
    <w:p w14:paraId="56445B8A" w14:textId="5D472678"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BBC NEWS, (2020). M&amp;S: Five reasons the retailer is struggling. [Online]. Available at: https://www.bbc.com/news/business-53478403. [Accessed 28 July 2021]</w:t>
      </w:r>
    </w:p>
    <w:p w14:paraId="2400474F" w14:textId="7AD652CD"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Du Plessis, M., (2006). The impact of organisational culture on knowledge management. Elsevier.</w:t>
      </w:r>
    </w:p>
    <w:p w14:paraId="103CFDE8" w14:textId="68C0313D"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Gok, A., (2010). Evolutionary Approach to Innovation Policy Evaluation: Behavioural Additionality and Organisational Routines. Manchester: University of Manchester.</w:t>
      </w:r>
    </w:p>
    <w:p w14:paraId="3D1CE4A6" w14:textId="0DE0441D"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Lane, J.E., (2011). Global expansion of international branch campuses: Managerial and leadership challenges. New Directions for Higher Education, 2011(155), pp.5-17.</w:t>
      </w:r>
    </w:p>
    <w:p w14:paraId="0F3E9750" w14:textId="5AE6D752"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Mellahi, K., Jackson, P. and Sparks, L., (2002). An exploratory study into failure in successful organizations: The case of Marks &amp; Spencer. British journal of management, 13(1), pp.15-29.</w:t>
      </w:r>
    </w:p>
    <w:p w14:paraId="37A64DF1" w14:textId="6C629559"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Marks &amp; Spencer, (2016). MARKS &amp; SPENCER ANNOUNCES CHANGES TO BOARD RESPONSIBILITIES AND A NEW MANAGEMENT STRUCTURE. [Online]. Available at: https://corporate.marksandspencer.com/media/press-releases/2016/marks-and-spencer-announces-changes-to-board-responsibilities-and-a-new-management-structure. [Accessed 27 July 2021]</w:t>
      </w:r>
    </w:p>
    <w:p w14:paraId="0AA81F8A" w14:textId="4B71028D" w:rsidR="2086D7B0" w:rsidRDefault="2086D7B0" w:rsidP="2086D7B0">
      <w:pPr>
        <w:spacing w:line="360" w:lineRule="auto"/>
        <w:jc w:val="both"/>
        <w:rPr>
          <w:rFonts w:ascii="Times New Roman" w:eastAsia="Times New Roman" w:hAnsi="Times New Roman" w:cs="Times New Roman"/>
          <w:sz w:val="24"/>
          <w:szCs w:val="24"/>
          <w:lang w:val="en-GB"/>
        </w:rPr>
      </w:pPr>
      <w:r w:rsidRPr="2086D7B0">
        <w:rPr>
          <w:rFonts w:ascii="Times New Roman" w:eastAsia="Times New Roman" w:hAnsi="Times New Roman" w:cs="Times New Roman"/>
          <w:sz w:val="24"/>
          <w:szCs w:val="24"/>
          <w:lang w:val="en-GB"/>
        </w:rPr>
        <w:t>Marks &amp; Spencer Annual Report (2018). People and Culture. [Online]. Available at: https://corporate.marksandspencer.com/annual-report 2018/PEOPLE_AND_CULTUREv5RS.pdf. [Accessed 27 July 2021]</w:t>
      </w:r>
    </w:p>
    <w:p w14:paraId="6DEEDDFD" w14:textId="60F756D3"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Sveningsson, S. and Alvesson, M., (2016). Managerial lives: Leadership and identity in an imperfect world. Cambridge University Press.</w:t>
      </w:r>
    </w:p>
    <w:p w14:paraId="2A61933B" w14:textId="3DF8ABC1"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Whiddett, S. and Hollyforde, S., (2003). A practical guide to competencies: how to enhance individual and organisational performance. CIPD Publishing.</w:t>
      </w:r>
    </w:p>
    <w:p w14:paraId="774118A1" w14:textId="6FDDB0FB"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t>Worth, R., (2007). Fashion for the people: a history of clothing at Marks &amp; Spencer. Berg.</w:t>
      </w:r>
    </w:p>
    <w:p w14:paraId="4BD06AB2" w14:textId="4F25B466" w:rsidR="2086D7B0" w:rsidRDefault="2086D7B0" w:rsidP="2086D7B0">
      <w:pPr>
        <w:spacing w:line="360" w:lineRule="auto"/>
        <w:jc w:val="both"/>
        <w:rPr>
          <w:rFonts w:ascii="Times New Roman" w:eastAsia="Times New Roman" w:hAnsi="Times New Roman" w:cs="Times New Roman"/>
          <w:color w:val="222222"/>
          <w:sz w:val="24"/>
          <w:szCs w:val="24"/>
          <w:lang w:val="en-GB"/>
        </w:rPr>
      </w:pPr>
      <w:r w:rsidRPr="2086D7B0">
        <w:rPr>
          <w:rFonts w:ascii="Times New Roman" w:eastAsia="Times New Roman" w:hAnsi="Times New Roman" w:cs="Times New Roman"/>
          <w:sz w:val="24"/>
          <w:szCs w:val="24"/>
          <w:lang w:val="en-GB"/>
        </w:rPr>
        <w:lastRenderedPageBreak/>
        <w:t>Zheng, W., Yang, B. and McLean, G.N., (2010). Linking organizational culture, structure, strategy, and organizational effectiveness: Mediating role of knowledge management. Journal of Business research, 63(7), pp.763-771.</w:t>
      </w:r>
    </w:p>
    <w:sectPr w:rsidR="2086D7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22CF1" w14:textId="77777777" w:rsidR="00DC24F3" w:rsidRDefault="00DC24F3">
      <w:pPr>
        <w:spacing w:after="0" w:line="240" w:lineRule="auto"/>
      </w:pPr>
      <w:r>
        <w:separator/>
      </w:r>
    </w:p>
  </w:endnote>
  <w:endnote w:type="continuationSeparator" w:id="0">
    <w:p w14:paraId="39EDCC77" w14:textId="77777777" w:rsidR="00DC24F3" w:rsidRDefault="00DC2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086D7B0" w14:paraId="532BD5C9" w14:textId="77777777" w:rsidTr="2086D7B0">
      <w:tc>
        <w:tcPr>
          <w:tcW w:w="3120" w:type="dxa"/>
        </w:tcPr>
        <w:p w14:paraId="0F08C0E2" w14:textId="76CE5C55" w:rsidR="2086D7B0" w:rsidRDefault="2086D7B0" w:rsidP="2086D7B0">
          <w:pPr>
            <w:pStyle w:val="Header"/>
            <w:ind w:left="-115"/>
          </w:pPr>
        </w:p>
      </w:tc>
      <w:tc>
        <w:tcPr>
          <w:tcW w:w="3120" w:type="dxa"/>
        </w:tcPr>
        <w:p w14:paraId="1AB4F78E" w14:textId="3C8C29B3" w:rsidR="2086D7B0" w:rsidRDefault="2086D7B0" w:rsidP="2086D7B0">
          <w:pPr>
            <w:pStyle w:val="Header"/>
            <w:jc w:val="center"/>
          </w:pPr>
          <w:r>
            <w:fldChar w:fldCharType="begin"/>
          </w:r>
          <w:r>
            <w:instrText>PAGE</w:instrText>
          </w:r>
          <w:r>
            <w:fldChar w:fldCharType="separate"/>
          </w:r>
          <w:r w:rsidR="00126AC8">
            <w:rPr>
              <w:noProof/>
            </w:rPr>
            <w:t>1</w:t>
          </w:r>
          <w:r>
            <w:fldChar w:fldCharType="end"/>
          </w:r>
        </w:p>
      </w:tc>
      <w:tc>
        <w:tcPr>
          <w:tcW w:w="3120" w:type="dxa"/>
        </w:tcPr>
        <w:p w14:paraId="0177C6C3" w14:textId="53B63A23" w:rsidR="2086D7B0" w:rsidRDefault="2086D7B0" w:rsidP="2086D7B0">
          <w:pPr>
            <w:pStyle w:val="Header"/>
            <w:ind w:right="-115"/>
            <w:jc w:val="right"/>
          </w:pPr>
        </w:p>
      </w:tc>
    </w:tr>
  </w:tbl>
  <w:p w14:paraId="3DFC7EDD" w14:textId="24EA5934" w:rsidR="2086D7B0" w:rsidRDefault="2086D7B0" w:rsidP="2086D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2482C" w14:textId="77777777" w:rsidR="00DC24F3" w:rsidRDefault="00DC24F3">
      <w:pPr>
        <w:spacing w:after="0" w:line="240" w:lineRule="auto"/>
      </w:pPr>
      <w:r>
        <w:separator/>
      </w:r>
    </w:p>
  </w:footnote>
  <w:footnote w:type="continuationSeparator" w:id="0">
    <w:p w14:paraId="133B731C" w14:textId="77777777" w:rsidR="00DC24F3" w:rsidRDefault="00DC2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086D7B0" w14:paraId="32E78659" w14:textId="77777777" w:rsidTr="2086D7B0">
      <w:tc>
        <w:tcPr>
          <w:tcW w:w="3120" w:type="dxa"/>
        </w:tcPr>
        <w:p w14:paraId="1FDA53D1" w14:textId="1568BB71" w:rsidR="2086D7B0" w:rsidRDefault="2086D7B0" w:rsidP="2086D7B0">
          <w:pPr>
            <w:pStyle w:val="Header"/>
            <w:ind w:left="-115"/>
          </w:pPr>
        </w:p>
      </w:tc>
      <w:tc>
        <w:tcPr>
          <w:tcW w:w="3120" w:type="dxa"/>
        </w:tcPr>
        <w:p w14:paraId="2B826265" w14:textId="2C8AED17" w:rsidR="2086D7B0" w:rsidRDefault="2086D7B0" w:rsidP="2086D7B0">
          <w:pPr>
            <w:pStyle w:val="Header"/>
            <w:jc w:val="center"/>
          </w:pPr>
        </w:p>
      </w:tc>
      <w:tc>
        <w:tcPr>
          <w:tcW w:w="3120" w:type="dxa"/>
        </w:tcPr>
        <w:p w14:paraId="0C8A0A23" w14:textId="147E7F54" w:rsidR="2086D7B0" w:rsidRDefault="2086D7B0" w:rsidP="2086D7B0">
          <w:pPr>
            <w:pStyle w:val="Header"/>
            <w:ind w:right="-115"/>
            <w:jc w:val="right"/>
          </w:pPr>
        </w:p>
      </w:tc>
    </w:tr>
  </w:tbl>
  <w:p w14:paraId="0838CE16" w14:textId="1B39950C" w:rsidR="2086D7B0" w:rsidRDefault="2086D7B0" w:rsidP="2086D7B0">
    <w:pPr>
      <w:pStyle w:val="Header"/>
    </w:pPr>
  </w:p>
</w:hdr>
</file>

<file path=word/intelligence.xml><?xml version="1.0" encoding="utf-8"?>
<int:Intelligence xmlns:int="http://schemas.microsoft.com/office/intelligence/2019/intelligence">
  <int:IntelligenceSettings/>
  <int:Manifest>
    <int:WordHash hashCode="sIkOjkEQBpo+u7" id="xMCkgQNy"/>
    <int:WordHash hashCode="E7s/4/C+Kxd+Mc" id="l06yLtaN"/>
    <int:WordHash hashCode="8Qa4LP+UtK9QTW" id="vfsOHrlO"/>
    <int:WordHash hashCode="kv4UVae7TQCfC0" id="WNv9oMFe"/>
  </int:Manifest>
  <int:Observations>
    <int:Content id="xMCkgQNy">
      <int:Rejection type="LegacyProofing"/>
    </int:Content>
    <int:Content id="l06yLtaN">
      <int:Rejection type="LegacyProofing"/>
    </int:Content>
    <int:Content id="vfsOHrlO">
      <int:Rejection type="LegacyProofing"/>
    </int:Content>
    <int:Content id="WNv9oMFe">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A9D5FA"/>
    <w:rsid w:val="00017418"/>
    <w:rsid w:val="000B21C9"/>
    <w:rsid w:val="00126AC8"/>
    <w:rsid w:val="0018662C"/>
    <w:rsid w:val="001C1045"/>
    <w:rsid w:val="003D5E29"/>
    <w:rsid w:val="00570C7F"/>
    <w:rsid w:val="006830C5"/>
    <w:rsid w:val="006859E5"/>
    <w:rsid w:val="006B3E59"/>
    <w:rsid w:val="006E32FB"/>
    <w:rsid w:val="008A4FB3"/>
    <w:rsid w:val="008B6D26"/>
    <w:rsid w:val="009850C1"/>
    <w:rsid w:val="009A39DA"/>
    <w:rsid w:val="00B77B23"/>
    <w:rsid w:val="00C73C1D"/>
    <w:rsid w:val="00DC24F3"/>
    <w:rsid w:val="00F02FF9"/>
    <w:rsid w:val="00FA13D5"/>
    <w:rsid w:val="00FF57BB"/>
    <w:rsid w:val="2086D7B0"/>
    <w:rsid w:val="219798F1"/>
    <w:rsid w:val="3A99A3C5"/>
    <w:rsid w:val="5BA9D5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728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tabs>
        <w:tab w:val="right" w:leader="dot" w:pos="9350"/>
      </w:tabs>
      <w:spacing w:after="100"/>
      <w:jc w:val="both"/>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3577502e2ca345cf" Type="http://schemas.microsoft.com/office/2019/09/relationships/intelligence" Target="intelligenc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2679</Words>
  <Characters>15272</Characters>
  <Application>Microsoft Office Word</Application>
  <DocSecurity>0</DocSecurity>
  <Lines>127</Lines>
  <Paragraphs>35</Paragraphs>
  <ScaleCrop>false</ScaleCrop>
  <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2021-07-28T18:08:00Z</dcterms:created>
  <dcterms:modified xsi:type="dcterms:W3CDTF">2021-09-01T16:08:00Z</dcterms:modified>
</cp:coreProperties>
</file>