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EE5861" w14:textId="6FA44E67" w:rsidR="00025523" w:rsidRPr="007E7EAA" w:rsidRDefault="008301FD" w:rsidP="002D3CC6">
      <w:pPr>
        <w:spacing w:line="360" w:lineRule="auto"/>
        <w:jc w:val="center"/>
        <w:rPr>
          <w:sz w:val="28"/>
          <w:szCs w:val="28"/>
        </w:rPr>
      </w:pPr>
      <w:r w:rsidRPr="007E7EAA">
        <w:rPr>
          <w:sz w:val="28"/>
          <w:szCs w:val="28"/>
        </w:rPr>
        <w:t>Outline for Assignment Part A and Part B</w:t>
      </w:r>
    </w:p>
    <w:p w14:paraId="7128D3C2" w14:textId="74CB534B" w:rsidR="002D3CC6" w:rsidRDefault="002D3CC6" w:rsidP="00145253">
      <w:pPr>
        <w:spacing w:line="360" w:lineRule="auto"/>
        <w:jc w:val="center"/>
        <w:rPr>
          <w:sz w:val="28"/>
          <w:szCs w:val="28"/>
        </w:rPr>
      </w:pPr>
      <w:r w:rsidRPr="007E7EAA">
        <w:rPr>
          <w:sz w:val="28"/>
          <w:szCs w:val="28"/>
        </w:rPr>
        <w:t>ECAD5016</w:t>
      </w:r>
      <w:r w:rsidR="00145253">
        <w:rPr>
          <w:sz w:val="28"/>
          <w:szCs w:val="28"/>
        </w:rPr>
        <w:t xml:space="preserve"> </w:t>
      </w:r>
      <w:r w:rsidRPr="007E7EAA">
        <w:rPr>
          <w:sz w:val="28"/>
          <w:szCs w:val="28"/>
        </w:rPr>
        <w:t>Deepening Practice: Reading and Children’s Literature</w:t>
      </w:r>
    </w:p>
    <w:p w14:paraId="4A3B7235" w14:textId="77777777" w:rsidR="00145253" w:rsidRPr="007E7EAA" w:rsidRDefault="00145253" w:rsidP="00145253">
      <w:pPr>
        <w:spacing w:line="360" w:lineRule="auto"/>
        <w:jc w:val="center"/>
        <w:rPr>
          <w:sz w:val="28"/>
          <w:szCs w:val="28"/>
        </w:rPr>
      </w:pPr>
    </w:p>
    <w:p w14:paraId="55256F86" w14:textId="036F18F6" w:rsidR="008301FD" w:rsidRPr="007E7EAA" w:rsidRDefault="002D3CC6" w:rsidP="002D3CC6">
      <w:pPr>
        <w:spacing w:line="360" w:lineRule="auto"/>
      </w:pPr>
      <w:r w:rsidRPr="007E7EAA">
        <w:t>Part A: Notebook</w:t>
      </w:r>
    </w:p>
    <w:p w14:paraId="7C250354" w14:textId="60D77469" w:rsidR="002D3CC6" w:rsidRDefault="002D3CC6" w:rsidP="00145253">
      <w:pPr>
        <w:spacing w:line="360" w:lineRule="auto"/>
        <w:jc w:val="both"/>
      </w:pPr>
      <w:r w:rsidRPr="007E7EAA">
        <w:t>Notebook – linking examples of children’s</w:t>
      </w:r>
      <w:r w:rsidR="00145253">
        <w:t xml:space="preserve"> reading and children’s</w:t>
      </w:r>
      <w:r w:rsidRPr="007E7EAA">
        <w:t xml:space="preserve"> literature to theoretical frameworks and experience of application (See additional guidance given during sessions)</w:t>
      </w:r>
      <w:r w:rsidR="00145253">
        <w:t>.</w:t>
      </w:r>
    </w:p>
    <w:p w14:paraId="582D6DF8" w14:textId="66172DBB" w:rsidR="00145253" w:rsidRDefault="00145253" w:rsidP="00145253">
      <w:pPr>
        <w:spacing w:line="360" w:lineRule="auto"/>
        <w:jc w:val="both"/>
      </w:pPr>
      <w:r>
        <w:t xml:space="preserve">You may use the following outline </w:t>
      </w:r>
      <w:r w:rsidR="00D37078">
        <w:t>to structure</w:t>
      </w:r>
      <w:r>
        <w:t xml:space="preserve"> each section of your Notebook if you wish.</w:t>
      </w:r>
    </w:p>
    <w:p w14:paraId="18F93EAF" w14:textId="1D6E3571" w:rsidR="00145253" w:rsidRDefault="00C42264" w:rsidP="00145253">
      <w:pPr>
        <w:spacing w:line="360" w:lineRule="auto"/>
        <w:jc w:val="both"/>
      </w:pPr>
      <w:r>
        <w:t xml:space="preserve">1 </w:t>
      </w:r>
      <w:r w:rsidR="00145253">
        <w:t xml:space="preserve">Explain the main idea(s) covered during sessions, e.g., </w:t>
      </w:r>
      <w:r w:rsidR="00D37078">
        <w:t>see list below. Refer to academic literature when possible.</w:t>
      </w:r>
    </w:p>
    <w:p w14:paraId="2CB8DED3" w14:textId="62792B88" w:rsidR="00145253" w:rsidRDefault="00145253" w:rsidP="00D37078">
      <w:pPr>
        <w:pStyle w:val="ListParagraph"/>
        <w:numPr>
          <w:ilvl w:val="0"/>
          <w:numId w:val="1"/>
        </w:numPr>
        <w:spacing w:line="360" w:lineRule="auto"/>
        <w:jc w:val="both"/>
      </w:pPr>
      <w:r>
        <w:t>How we read / how reading is taught</w:t>
      </w:r>
    </w:p>
    <w:p w14:paraId="42A693B6" w14:textId="48C23C3A" w:rsidR="00145253" w:rsidRDefault="00145253" w:rsidP="00D37078">
      <w:pPr>
        <w:pStyle w:val="ListParagraph"/>
        <w:numPr>
          <w:ilvl w:val="0"/>
          <w:numId w:val="1"/>
        </w:numPr>
        <w:spacing w:line="360" w:lineRule="auto"/>
        <w:jc w:val="both"/>
      </w:pPr>
      <w:r>
        <w:t>Children’s literature / why it is important / the range / what makes a good book</w:t>
      </w:r>
    </w:p>
    <w:p w14:paraId="6F34FB59" w14:textId="58F1C9D8" w:rsidR="00145253" w:rsidRDefault="00145253" w:rsidP="00D37078">
      <w:pPr>
        <w:pStyle w:val="ListParagraph"/>
        <w:numPr>
          <w:ilvl w:val="0"/>
          <w:numId w:val="1"/>
        </w:numPr>
        <w:spacing w:line="360" w:lineRule="auto"/>
        <w:jc w:val="both"/>
      </w:pPr>
      <w:r>
        <w:t>Literature-based cross-curricular planning</w:t>
      </w:r>
    </w:p>
    <w:p w14:paraId="51FE9D9C" w14:textId="6856D267" w:rsidR="00145253" w:rsidRDefault="00145253" w:rsidP="00D37078">
      <w:pPr>
        <w:pStyle w:val="ListParagraph"/>
        <w:numPr>
          <w:ilvl w:val="0"/>
          <w:numId w:val="1"/>
        </w:numPr>
        <w:spacing w:line="360" w:lineRule="auto"/>
        <w:jc w:val="both"/>
      </w:pPr>
      <w:r>
        <w:t>LLC across a school / the role of the Coordinator / working with parents</w:t>
      </w:r>
    </w:p>
    <w:p w14:paraId="459FCE13" w14:textId="17E84AC5" w:rsidR="00145253" w:rsidRDefault="00145253" w:rsidP="00D37078">
      <w:pPr>
        <w:pStyle w:val="ListParagraph"/>
        <w:numPr>
          <w:ilvl w:val="0"/>
          <w:numId w:val="1"/>
        </w:numPr>
        <w:spacing w:line="360" w:lineRule="auto"/>
        <w:jc w:val="both"/>
      </w:pPr>
      <w:r>
        <w:t xml:space="preserve">Reading </w:t>
      </w:r>
      <w:r w:rsidR="00D37078">
        <w:t>for</w:t>
      </w:r>
      <w:r>
        <w:t xml:space="preserve"> </w:t>
      </w:r>
      <w:r w:rsidR="00D37078">
        <w:t>Pleasure /</w:t>
      </w:r>
      <w:r>
        <w:t xml:space="preserve"> developing RfP in a school</w:t>
      </w:r>
    </w:p>
    <w:p w14:paraId="50FFD8FA" w14:textId="3F379D87" w:rsidR="00C42264" w:rsidRDefault="00C42264" w:rsidP="00145253">
      <w:pPr>
        <w:spacing w:line="360" w:lineRule="auto"/>
        <w:jc w:val="both"/>
      </w:pPr>
      <w:r>
        <w:t xml:space="preserve">2 Refer to research literature /Estyn or other sources to support or provide a </w:t>
      </w:r>
      <w:r w:rsidR="00D37078">
        <w:t>contrast</w:t>
      </w:r>
      <w:r>
        <w:t xml:space="preserve"> to your ideas</w:t>
      </w:r>
    </w:p>
    <w:p w14:paraId="3FB7EC50" w14:textId="5122E70C" w:rsidR="00C42264" w:rsidRPr="007E7EAA" w:rsidRDefault="00C42264" w:rsidP="00145253">
      <w:pPr>
        <w:spacing w:line="360" w:lineRule="auto"/>
        <w:jc w:val="both"/>
      </w:pPr>
      <w:r>
        <w:t xml:space="preserve">3 Give practical </w:t>
      </w:r>
      <w:r w:rsidR="00797B65">
        <w:t>examples from schools and comment on those examples.</w:t>
      </w:r>
    </w:p>
    <w:p w14:paraId="73897A48" w14:textId="77777777" w:rsidR="002D3CC6" w:rsidRPr="007E7EAA" w:rsidRDefault="002D3CC6" w:rsidP="00145253">
      <w:pPr>
        <w:spacing w:line="360" w:lineRule="auto"/>
        <w:jc w:val="both"/>
      </w:pPr>
    </w:p>
    <w:p w14:paraId="4DA2D632" w14:textId="7B002AFB" w:rsidR="008301FD" w:rsidRPr="007E7EAA" w:rsidRDefault="008301FD" w:rsidP="002D3CC6">
      <w:pPr>
        <w:pStyle w:val="paragraph"/>
        <w:spacing w:beforeAutospacing="0" w:afterAutospacing="0" w:line="360" w:lineRule="auto"/>
        <w:jc w:val="both"/>
        <w:rPr>
          <w:rFonts w:ascii="Calibri" w:hAnsi="Calibri" w:cs="Calibri"/>
        </w:rPr>
      </w:pPr>
      <w:r w:rsidRPr="007E7EAA">
        <w:rPr>
          <w:rFonts w:ascii="Calibri" w:hAnsi="Calibri" w:cs="Calibri"/>
        </w:rPr>
        <w:t>Part B: Presentation</w:t>
      </w:r>
    </w:p>
    <w:p w14:paraId="50725CA2" w14:textId="3BDE98A1" w:rsidR="008301FD" w:rsidRPr="007E7EAA" w:rsidRDefault="008301FD" w:rsidP="002D3CC6">
      <w:pPr>
        <w:pStyle w:val="paragraph"/>
        <w:spacing w:beforeAutospacing="0" w:afterAutospacing="0" w:line="360" w:lineRule="auto"/>
        <w:jc w:val="both"/>
        <w:rPr>
          <w:rFonts w:ascii="Calibri" w:hAnsi="Calibri" w:cs="Calibri"/>
        </w:rPr>
      </w:pPr>
      <w:r w:rsidRPr="007E7EAA">
        <w:rPr>
          <w:rFonts w:ascii="Calibri" w:hAnsi="Calibri" w:cs="Calibri"/>
        </w:rPr>
        <w:t xml:space="preserve">Choose one of the topics covered in this module. Make a 10-minute presentation to colleagues about that topic and suggest a whole school approach to that topic. You can begin by explaining the different ways in which schools develop children’s reading skills. Link the points you make to what you learnt on the module and your wider reading. Explain and critically examine why this approach is a good one. You can include its strengths and weaknesses. You can compare it to other approaches. You </w:t>
      </w:r>
      <w:r w:rsidR="002467BE">
        <w:rPr>
          <w:rFonts w:ascii="Calibri" w:hAnsi="Calibri" w:cs="Calibri"/>
        </w:rPr>
        <w:t>should</w:t>
      </w:r>
      <w:r w:rsidRPr="007E7EAA">
        <w:rPr>
          <w:rFonts w:ascii="Calibri" w:hAnsi="Calibri" w:cs="Calibri"/>
        </w:rPr>
        <w:t xml:space="preserve"> include examples of how it will work in practice</w:t>
      </w:r>
      <w:r w:rsidR="00D37078" w:rsidRPr="007E7EAA">
        <w:rPr>
          <w:rFonts w:ascii="Calibri" w:hAnsi="Calibri" w:cs="Calibri"/>
        </w:rPr>
        <w:t xml:space="preserve">. </w:t>
      </w:r>
      <w:r w:rsidRPr="007E7EAA">
        <w:rPr>
          <w:rFonts w:ascii="Calibri" w:hAnsi="Calibri" w:cs="Calibri"/>
        </w:rPr>
        <w:t xml:space="preserve">These may be taken from your Notebook. Include what your role as LLC Coordinator </w:t>
      </w:r>
      <w:r w:rsidR="00D37078" w:rsidRPr="007E7EAA">
        <w:rPr>
          <w:rFonts w:ascii="Calibri" w:hAnsi="Calibri" w:cs="Calibri"/>
        </w:rPr>
        <w:t>w</w:t>
      </w:r>
      <w:r w:rsidR="00D37078">
        <w:rPr>
          <w:rFonts w:ascii="Calibri" w:hAnsi="Calibri" w:cs="Calibri"/>
        </w:rPr>
        <w:t>ould</w:t>
      </w:r>
      <w:r w:rsidRPr="007E7EAA">
        <w:rPr>
          <w:rFonts w:ascii="Calibri" w:hAnsi="Calibri" w:cs="Calibri"/>
        </w:rPr>
        <w:t xml:space="preserve"> be in the implementation of the policy. </w:t>
      </w:r>
    </w:p>
    <w:p w14:paraId="29E1A48C" w14:textId="77777777" w:rsidR="008301FD" w:rsidRPr="007E7EAA" w:rsidRDefault="008301FD" w:rsidP="002D3CC6">
      <w:pPr>
        <w:spacing w:line="360" w:lineRule="auto"/>
      </w:pPr>
    </w:p>
    <w:sectPr w:rsidR="008301FD" w:rsidRPr="007E7E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6F06F8"/>
    <w:multiLevelType w:val="hybridMultilevel"/>
    <w:tmpl w:val="2DA09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6075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1FD"/>
    <w:rsid w:val="00025523"/>
    <w:rsid w:val="00145253"/>
    <w:rsid w:val="00154020"/>
    <w:rsid w:val="001A3181"/>
    <w:rsid w:val="001C0F5B"/>
    <w:rsid w:val="002467BE"/>
    <w:rsid w:val="002D3CC6"/>
    <w:rsid w:val="004167C8"/>
    <w:rsid w:val="0064004D"/>
    <w:rsid w:val="00644AAC"/>
    <w:rsid w:val="007552D3"/>
    <w:rsid w:val="00797B65"/>
    <w:rsid w:val="007A2F9B"/>
    <w:rsid w:val="007E7EAA"/>
    <w:rsid w:val="008301FD"/>
    <w:rsid w:val="0085786F"/>
    <w:rsid w:val="00960559"/>
    <w:rsid w:val="00A02F05"/>
    <w:rsid w:val="00AD0C90"/>
    <w:rsid w:val="00AD631B"/>
    <w:rsid w:val="00C42264"/>
    <w:rsid w:val="00D37078"/>
    <w:rsid w:val="00E532FC"/>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FE1C3"/>
  <w15:chartTrackingRefBased/>
  <w15:docId w15:val="{6A9A9A1A-1A70-4E9B-B814-62C4FB89C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EastAsia" w:hAnsi="Calibri" w:cs="Calibr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01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01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01F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01F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301F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301F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301F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301F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301F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1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01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01F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01F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301F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301F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301F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301F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301F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301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01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01F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01F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301FD"/>
    <w:pPr>
      <w:spacing w:before="160"/>
      <w:jc w:val="center"/>
    </w:pPr>
    <w:rPr>
      <w:i/>
      <w:iCs/>
      <w:color w:val="404040" w:themeColor="text1" w:themeTint="BF"/>
    </w:rPr>
  </w:style>
  <w:style w:type="character" w:customStyle="1" w:styleId="QuoteChar">
    <w:name w:val="Quote Char"/>
    <w:basedOn w:val="DefaultParagraphFont"/>
    <w:link w:val="Quote"/>
    <w:uiPriority w:val="29"/>
    <w:rsid w:val="008301FD"/>
    <w:rPr>
      <w:i/>
      <w:iCs/>
      <w:color w:val="404040" w:themeColor="text1" w:themeTint="BF"/>
    </w:rPr>
  </w:style>
  <w:style w:type="paragraph" w:styleId="ListParagraph">
    <w:name w:val="List Paragraph"/>
    <w:basedOn w:val="Normal"/>
    <w:uiPriority w:val="34"/>
    <w:qFormat/>
    <w:rsid w:val="008301FD"/>
    <w:pPr>
      <w:ind w:left="720"/>
      <w:contextualSpacing/>
    </w:pPr>
  </w:style>
  <w:style w:type="character" w:styleId="IntenseEmphasis">
    <w:name w:val="Intense Emphasis"/>
    <w:basedOn w:val="DefaultParagraphFont"/>
    <w:uiPriority w:val="21"/>
    <w:qFormat/>
    <w:rsid w:val="008301FD"/>
    <w:rPr>
      <w:i/>
      <w:iCs/>
      <w:color w:val="0F4761" w:themeColor="accent1" w:themeShade="BF"/>
    </w:rPr>
  </w:style>
  <w:style w:type="paragraph" w:styleId="IntenseQuote">
    <w:name w:val="Intense Quote"/>
    <w:basedOn w:val="Normal"/>
    <w:next w:val="Normal"/>
    <w:link w:val="IntenseQuoteChar"/>
    <w:uiPriority w:val="30"/>
    <w:qFormat/>
    <w:rsid w:val="008301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01FD"/>
    <w:rPr>
      <w:i/>
      <w:iCs/>
      <w:color w:val="0F4761" w:themeColor="accent1" w:themeShade="BF"/>
    </w:rPr>
  </w:style>
  <w:style w:type="character" w:styleId="IntenseReference">
    <w:name w:val="Intense Reference"/>
    <w:basedOn w:val="DefaultParagraphFont"/>
    <w:uiPriority w:val="32"/>
    <w:qFormat/>
    <w:rsid w:val="008301FD"/>
    <w:rPr>
      <w:b/>
      <w:bCs/>
      <w:smallCaps/>
      <w:color w:val="0F4761" w:themeColor="accent1" w:themeShade="BF"/>
      <w:spacing w:val="5"/>
    </w:rPr>
  </w:style>
  <w:style w:type="paragraph" w:customStyle="1" w:styleId="paragraph">
    <w:name w:val="paragraph"/>
    <w:basedOn w:val="Normal"/>
    <w:rsid w:val="008301FD"/>
    <w:pPr>
      <w:spacing w:beforeAutospacing="1" w:afterAutospacing="1" w:line="259" w:lineRule="auto"/>
    </w:pPr>
    <w:rPr>
      <w:rFonts w:asciiTheme="minorHAnsi" w:hAnsiTheme="minorHAnsi" w:cstheme="minorBidi"/>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2</Pages>
  <Words>249</Words>
  <Characters>1421</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7</cp:revision>
  <dcterms:created xsi:type="dcterms:W3CDTF">2026-03-24T14:00:00Z</dcterms:created>
  <dcterms:modified xsi:type="dcterms:W3CDTF">2026-04-22T07:05:00Z</dcterms:modified>
</cp:coreProperties>
</file>