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97" w:rsidRPr="00DD210A" w:rsidRDefault="00F56FD0" w:rsidP="00DD210A">
      <w:pPr>
        <w:jc w:val="center"/>
        <w:rPr>
          <w:b/>
          <w:sz w:val="44"/>
          <w:szCs w:val="44"/>
        </w:rPr>
      </w:pPr>
      <w:r w:rsidRPr="00DD210A">
        <w:rPr>
          <w:b/>
          <w:sz w:val="44"/>
          <w:szCs w:val="44"/>
        </w:rPr>
        <w:t>Total Reward</w:t>
      </w:r>
    </w:p>
    <w:p w:rsidR="00F56FD0" w:rsidRDefault="00DD210A">
      <w:pPr>
        <w:rPr>
          <w:sz w:val="36"/>
          <w:szCs w:val="36"/>
        </w:rPr>
      </w:pPr>
      <w:r>
        <w:rPr>
          <w:sz w:val="36"/>
          <w:szCs w:val="36"/>
        </w:rPr>
        <w:t xml:space="preserve">Total Reward at Talk </w:t>
      </w:r>
      <w:proofErr w:type="spellStart"/>
      <w:r>
        <w:rPr>
          <w:sz w:val="36"/>
          <w:szCs w:val="36"/>
        </w:rPr>
        <w:t>Talk</w:t>
      </w:r>
      <w:proofErr w:type="spellEnd"/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 xml:space="preserve"> </w:t>
      </w:r>
      <w:proofErr w:type="spellStart"/>
      <w:r w:rsidRPr="00DD210A">
        <w:rPr>
          <w:rFonts w:ascii="Helvetica" w:hAnsi="Helvetica" w:cs="Helvetica"/>
          <w:color w:val="333333"/>
          <w:sz w:val="20"/>
          <w:szCs w:val="20"/>
        </w:rPr>
        <w:t>TalkTalk</w:t>
      </w:r>
      <w:proofErr w:type="spellEnd"/>
      <w:r w:rsidRPr="00DD210A">
        <w:rPr>
          <w:rFonts w:ascii="Helvetica" w:hAnsi="Helvetica" w:cs="Helvetica"/>
          <w:color w:val="333333"/>
          <w:sz w:val="20"/>
          <w:szCs w:val="20"/>
        </w:rPr>
        <w:t xml:space="preserve"> has implemented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total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reward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Fonts w:ascii="Helvetica" w:hAnsi="Helvetica" w:cs="Helvetica"/>
          <w:color w:val="333333"/>
          <w:sz w:val="20"/>
          <w:szCs w:val="20"/>
        </w:rPr>
        <w:t>statements for employees to use on the go.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>The move, which is part of the launch of a new HR system, Workday, for the employer's 2,200 employees towards the back end of 2014, allows staff to view their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proofErr w:type="spellStart"/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total</w:t>
      </w:r>
      <w:r w:rsidRPr="00DD210A">
        <w:rPr>
          <w:rFonts w:ascii="Helvetica" w:hAnsi="Helvetica" w:cs="Helvetica"/>
          <w:color w:val="333333"/>
          <w:sz w:val="20"/>
          <w:szCs w:val="20"/>
        </w:rPr>
        <w:t>remuneration</w:t>
      </w:r>
      <w:proofErr w:type="spellEnd"/>
      <w:r w:rsidRPr="00DD210A">
        <w:rPr>
          <w:rFonts w:ascii="Helvetica" w:hAnsi="Helvetica" w:cs="Helvetica"/>
          <w:color w:val="333333"/>
          <w:sz w:val="20"/>
          <w:szCs w:val="20"/>
        </w:rPr>
        <w:t xml:space="preserve"> package that includes: pay, allowances, bonuses, commission, employer-paid benefits such as pension, life assurance and private medical insurance.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>It also includes the cost of the organisation's discounted products that employees have available to them.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>The programme generates the information in real-time to allow employees to see any change in a package as it is updated.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proofErr w:type="spellStart"/>
      <w:r w:rsidRPr="00DD210A">
        <w:rPr>
          <w:rFonts w:ascii="Helvetica" w:hAnsi="Helvetica" w:cs="Helvetica"/>
          <w:color w:val="333333"/>
          <w:sz w:val="20"/>
          <w:szCs w:val="20"/>
        </w:rPr>
        <w:t>TalkTalk</w:t>
      </w:r>
      <w:proofErr w:type="spellEnd"/>
      <w:r w:rsidRPr="00DD210A">
        <w:rPr>
          <w:rFonts w:ascii="Helvetica" w:hAnsi="Helvetica" w:cs="Helvetica"/>
          <w:color w:val="333333"/>
          <w:sz w:val="20"/>
          <w:szCs w:val="20"/>
        </w:rPr>
        <w:t xml:space="preserve"> has also included a section on its portal to reflect </w:t>
      </w:r>
      <w:proofErr w:type="gramStart"/>
      <w:r w:rsidRPr="00DD210A">
        <w:rPr>
          <w:rFonts w:ascii="Helvetica" w:hAnsi="Helvetica" w:cs="Helvetica"/>
          <w:color w:val="333333"/>
          <w:sz w:val="20"/>
          <w:szCs w:val="20"/>
        </w:rPr>
        <w:t>an employees</w:t>
      </w:r>
      <w:proofErr w:type="gramEnd"/>
      <w:r w:rsidRPr="00DD210A">
        <w:rPr>
          <w:rFonts w:ascii="Helvetica" w:hAnsi="Helvetica" w:cs="Helvetica"/>
          <w:color w:val="333333"/>
          <w:sz w:val="20"/>
          <w:szCs w:val="20"/>
        </w:rPr>
        <w:t>' flexible benefits choices, to showcase the further benefits an employee receives.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 xml:space="preserve">Staff can access their statements on mobiles, </w:t>
      </w:r>
      <w:proofErr w:type="spellStart"/>
      <w:r w:rsidRPr="00DD210A">
        <w:rPr>
          <w:rFonts w:ascii="Helvetica" w:hAnsi="Helvetica" w:cs="Helvetica"/>
          <w:color w:val="333333"/>
          <w:sz w:val="20"/>
          <w:szCs w:val="20"/>
        </w:rPr>
        <w:t>pcs</w:t>
      </w:r>
      <w:proofErr w:type="spellEnd"/>
      <w:r w:rsidRPr="00DD210A">
        <w:rPr>
          <w:rFonts w:ascii="Helvetica" w:hAnsi="Helvetica" w:cs="Helvetica"/>
          <w:color w:val="333333"/>
          <w:sz w:val="20"/>
          <w:szCs w:val="20"/>
        </w:rPr>
        <w:t xml:space="preserve"> and tablets.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>Jenny Davidson, interim head of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reward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Fonts w:ascii="Helvetica" w:hAnsi="Helvetica" w:cs="Helvetica"/>
          <w:color w:val="333333"/>
          <w:sz w:val="20"/>
          <w:szCs w:val="20"/>
        </w:rPr>
        <w:t xml:space="preserve">at </w:t>
      </w:r>
      <w:proofErr w:type="spellStart"/>
      <w:r w:rsidRPr="00DD210A">
        <w:rPr>
          <w:rFonts w:ascii="Helvetica" w:hAnsi="Helvetica" w:cs="Helvetica"/>
          <w:color w:val="333333"/>
          <w:sz w:val="20"/>
          <w:szCs w:val="20"/>
        </w:rPr>
        <w:t>TalkTalk</w:t>
      </w:r>
      <w:proofErr w:type="spellEnd"/>
      <w:r w:rsidRPr="00DD210A">
        <w:rPr>
          <w:rFonts w:ascii="Helvetica" w:hAnsi="Helvetica" w:cs="Helvetica"/>
          <w:color w:val="333333"/>
          <w:sz w:val="20"/>
          <w:szCs w:val="20"/>
        </w:rPr>
        <w:t>, said: "Employees get an instant real-time view of the pay and benefits package that they receive from the organisation.</w:t>
      </w:r>
    </w:p>
    <w:p w:rsidR="00DD210A" w:rsidRPr="00DD210A" w:rsidRDefault="00DD210A" w:rsidP="00DD210A">
      <w:pPr>
        <w:pStyle w:val="body-paragraph"/>
        <w:spacing w:before="0" w:beforeAutospacing="0" w:after="0" w:afterAutospacing="0" w:line="252" w:lineRule="atLeast"/>
        <w:jc w:val="both"/>
        <w:textAlignment w:val="baseline"/>
        <w:rPr>
          <w:rFonts w:ascii="Helvetica" w:hAnsi="Helvetica" w:cs="Helvetica"/>
          <w:color w:val="333333"/>
          <w:sz w:val="20"/>
          <w:szCs w:val="20"/>
        </w:rPr>
      </w:pPr>
      <w:r w:rsidRPr="00DD210A">
        <w:rPr>
          <w:rFonts w:ascii="Helvetica" w:hAnsi="Helvetica" w:cs="Helvetica"/>
          <w:color w:val="333333"/>
          <w:sz w:val="20"/>
          <w:szCs w:val="20"/>
        </w:rPr>
        <w:t xml:space="preserve">"It is all in one </w:t>
      </w:r>
      <w:proofErr w:type="gramStart"/>
      <w:r w:rsidRPr="00DD210A">
        <w:rPr>
          <w:rFonts w:ascii="Helvetica" w:hAnsi="Helvetica" w:cs="Helvetica"/>
          <w:color w:val="333333"/>
          <w:sz w:val="20"/>
          <w:szCs w:val="20"/>
        </w:rPr>
        <w:t>place,</w:t>
      </w:r>
      <w:proofErr w:type="gramEnd"/>
      <w:r w:rsidRPr="00DD210A">
        <w:rPr>
          <w:rFonts w:ascii="Helvetica" w:hAnsi="Helvetica" w:cs="Helvetica"/>
          <w:color w:val="333333"/>
          <w:sz w:val="20"/>
          <w:szCs w:val="20"/>
        </w:rPr>
        <w:t xml:space="preserve"> it is produced in real time so that if anyone has a change in salary or benefits spend then it is reflected on the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total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Style w:val="Strong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reward</w:t>
      </w:r>
      <w:r w:rsidRPr="00DD210A">
        <w:rPr>
          <w:rStyle w:val="apple-converted-space"/>
          <w:rFonts w:ascii="Helvetica" w:hAnsi="Helvetica" w:cs="Helvetica"/>
          <w:color w:val="333333"/>
          <w:sz w:val="20"/>
          <w:szCs w:val="20"/>
        </w:rPr>
        <w:t> </w:t>
      </w:r>
      <w:r w:rsidRPr="00DD210A">
        <w:rPr>
          <w:rFonts w:ascii="Helvetica" w:hAnsi="Helvetica" w:cs="Helvetica"/>
          <w:color w:val="333333"/>
          <w:sz w:val="20"/>
          <w:szCs w:val="20"/>
        </w:rPr>
        <w:t>statement instantly, which is important to us."</w:t>
      </w:r>
    </w:p>
    <w:p w:rsidR="00DD210A" w:rsidRPr="00F56FD0" w:rsidRDefault="00DD210A">
      <w:pPr>
        <w:rPr>
          <w:sz w:val="36"/>
          <w:szCs w:val="36"/>
        </w:rPr>
      </w:pPr>
    </w:p>
    <w:p w:rsidR="00F56FD0" w:rsidRP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F56FD0">
        <w:rPr>
          <w:sz w:val="36"/>
          <w:szCs w:val="36"/>
        </w:rPr>
        <w:t>What is total reward?</w:t>
      </w:r>
    </w:p>
    <w:p w:rsidR="00F56FD0" w:rsidRP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F56FD0">
        <w:rPr>
          <w:sz w:val="36"/>
          <w:szCs w:val="36"/>
        </w:rPr>
        <w:t>What are intrinsic rewards?</w:t>
      </w:r>
    </w:p>
    <w:p w:rsidR="00F56FD0" w:rsidRP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F56FD0">
        <w:rPr>
          <w:sz w:val="36"/>
          <w:szCs w:val="36"/>
        </w:rPr>
        <w:t>What are extrinsic rewards?</w:t>
      </w:r>
    </w:p>
    <w:p w:rsidR="00F56FD0" w:rsidRP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F56FD0">
        <w:rPr>
          <w:sz w:val="36"/>
          <w:szCs w:val="36"/>
        </w:rPr>
        <w:t>Outline what is included in total reward?</w:t>
      </w:r>
    </w:p>
    <w:p w:rsid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F56FD0">
        <w:rPr>
          <w:sz w:val="36"/>
          <w:szCs w:val="36"/>
        </w:rPr>
        <w:t>List some advantages and disadvantages of total reward.</w:t>
      </w:r>
    </w:p>
    <w:p w:rsidR="00F56FD0" w:rsidRDefault="00F56FD0" w:rsidP="00F56FD0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Research Armstrong and total reward.</w:t>
      </w:r>
    </w:p>
    <w:p w:rsidR="00DD210A" w:rsidRPr="00DD210A" w:rsidRDefault="00DD210A" w:rsidP="00DD210A">
      <w:pPr>
        <w:pStyle w:val="ListParagraph"/>
        <w:numPr>
          <w:ilvl w:val="0"/>
          <w:numId w:val="1"/>
        </w:numPr>
        <w:spacing w:after="0" w:line="252" w:lineRule="atLeast"/>
        <w:textAlignment w:val="baseline"/>
        <w:rPr>
          <w:rFonts w:cs="Helvetica"/>
          <w:color w:val="333333"/>
          <w:sz w:val="36"/>
          <w:szCs w:val="36"/>
        </w:rPr>
      </w:pPr>
      <w:r w:rsidRPr="00DD210A">
        <w:rPr>
          <w:sz w:val="36"/>
          <w:szCs w:val="36"/>
        </w:rPr>
        <w:t xml:space="preserve">Why might the total reward statement give Talk </w:t>
      </w:r>
      <w:proofErr w:type="spellStart"/>
      <w:r w:rsidRPr="00DD210A">
        <w:rPr>
          <w:sz w:val="36"/>
          <w:szCs w:val="36"/>
        </w:rPr>
        <w:t>Talk</w:t>
      </w:r>
      <w:proofErr w:type="spellEnd"/>
      <w:r w:rsidRPr="00DD210A">
        <w:rPr>
          <w:sz w:val="36"/>
          <w:szCs w:val="36"/>
        </w:rPr>
        <w:t xml:space="preserve"> competitive edge?</w:t>
      </w:r>
    </w:p>
    <w:p w:rsidR="00DD210A" w:rsidRPr="00DD210A" w:rsidRDefault="00DD210A" w:rsidP="00DD210A">
      <w:pPr>
        <w:pStyle w:val="ListParagraph"/>
        <w:numPr>
          <w:ilvl w:val="0"/>
          <w:numId w:val="1"/>
        </w:numPr>
        <w:spacing w:after="0" w:line="252" w:lineRule="atLeast"/>
        <w:textAlignment w:val="baseline"/>
        <w:rPr>
          <w:rFonts w:cs="Helvetica"/>
          <w:color w:val="333333"/>
          <w:sz w:val="36"/>
          <w:szCs w:val="36"/>
        </w:rPr>
      </w:pPr>
      <w:r w:rsidRPr="00DD210A">
        <w:rPr>
          <w:rFonts w:cs="Helvetica"/>
          <w:color w:val="333333"/>
          <w:sz w:val="36"/>
          <w:szCs w:val="36"/>
        </w:rPr>
        <w:t>John Lewis Partnership won the award for Best</w:t>
      </w:r>
      <w:r w:rsidRPr="00DD210A">
        <w:rPr>
          <w:rStyle w:val="apple-converted-space"/>
          <w:rFonts w:cs="Helvetica"/>
          <w:color w:val="333333"/>
          <w:sz w:val="36"/>
          <w:szCs w:val="36"/>
        </w:rPr>
        <w:t> </w:t>
      </w:r>
      <w:r w:rsidRPr="00DD210A">
        <w:rPr>
          <w:rStyle w:val="Strong"/>
          <w:rFonts w:cs="Helvetica"/>
          <w:color w:val="333333"/>
          <w:sz w:val="36"/>
          <w:szCs w:val="36"/>
          <w:bdr w:val="none" w:sz="0" w:space="0" w:color="auto" w:frame="1"/>
        </w:rPr>
        <w:t>total</w:t>
      </w:r>
      <w:r w:rsidRPr="00DD210A">
        <w:rPr>
          <w:rStyle w:val="apple-converted-space"/>
          <w:rFonts w:cs="Helvetica"/>
          <w:color w:val="333333"/>
          <w:sz w:val="36"/>
          <w:szCs w:val="36"/>
        </w:rPr>
        <w:t> </w:t>
      </w:r>
      <w:r w:rsidRPr="00DD210A">
        <w:rPr>
          <w:rStyle w:val="Strong"/>
          <w:rFonts w:cs="Helvetica"/>
          <w:color w:val="333333"/>
          <w:sz w:val="36"/>
          <w:szCs w:val="36"/>
          <w:bdr w:val="none" w:sz="0" w:space="0" w:color="auto" w:frame="1"/>
        </w:rPr>
        <w:t>reward</w:t>
      </w:r>
      <w:r w:rsidRPr="00DD210A">
        <w:rPr>
          <w:rStyle w:val="apple-converted-space"/>
          <w:rFonts w:cs="Helvetica"/>
          <w:color w:val="333333"/>
          <w:sz w:val="36"/>
          <w:szCs w:val="36"/>
        </w:rPr>
        <w:t> </w:t>
      </w:r>
      <w:r w:rsidRPr="00DD210A">
        <w:rPr>
          <w:rFonts w:cs="Helvetica"/>
          <w:color w:val="333333"/>
          <w:sz w:val="36"/>
          <w:szCs w:val="36"/>
        </w:rPr>
        <w:t>statements at the Employee Benefits Awards 2014.</w:t>
      </w:r>
      <w:r>
        <w:rPr>
          <w:rFonts w:cs="Helvetica"/>
          <w:color w:val="333333"/>
          <w:sz w:val="36"/>
          <w:szCs w:val="36"/>
        </w:rPr>
        <w:t xml:space="preserve"> W</w:t>
      </w:r>
      <w:r w:rsidRPr="00DD210A">
        <w:rPr>
          <w:rFonts w:cs="Helvetica"/>
          <w:color w:val="333333"/>
          <w:sz w:val="36"/>
          <w:szCs w:val="36"/>
        </w:rPr>
        <w:t>hy</w:t>
      </w:r>
      <w:r>
        <w:rPr>
          <w:rFonts w:cs="Helvetica"/>
          <w:color w:val="333333"/>
          <w:sz w:val="36"/>
          <w:szCs w:val="36"/>
        </w:rPr>
        <w:t xml:space="preserve"> </w:t>
      </w:r>
      <w:proofErr w:type="gramStart"/>
      <w:r>
        <w:rPr>
          <w:rFonts w:cs="Helvetica"/>
          <w:color w:val="333333"/>
          <w:sz w:val="36"/>
          <w:szCs w:val="36"/>
        </w:rPr>
        <w:t>was</w:t>
      </w:r>
      <w:r w:rsidRPr="00DD210A">
        <w:rPr>
          <w:rFonts w:cs="Helvetica"/>
          <w:color w:val="333333"/>
          <w:sz w:val="36"/>
          <w:szCs w:val="36"/>
        </w:rPr>
        <w:t xml:space="preserve"> the retailer</w:t>
      </w:r>
      <w:proofErr w:type="gramEnd"/>
      <w:r w:rsidRPr="00DD210A">
        <w:rPr>
          <w:rFonts w:cs="Helvetica"/>
          <w:color w:val="333333"/>
          <w:sz w:val="36"/>
          <w:szCs w:val="36"/>
        </w:rPr>
        <w:t xml:space="preserve"> was judged </w:t>
      </w:r>
      <w:r>
        <w:rPr>
          <w:rFonts w:cs="Helvetica"/>
          <w:color w:val="333333"/>
          <w:sz w:val="36"/>
          <w:szCs w:val="36"/>
        </w:rPr>
        <w:t>to be the best in this category?</w:t>
      </w:r>
    </w:p>
    <w:p w:rsidR="00DD210A" w:rsidRPr="00DD210A" w:rsidRDefault="00DD210A" w:rsidP="00DD210A">
      <w:pPr>
        <w:pStyle w:val="ListParagraph"/>
        <w:rPr>
          <w:sz w:val="36"/>
          <w:szCs w:val="36"/>
        </w:rPr>
      </w:pPr>
    </w:p>
    <w:p w:rsidR="00F56FD0" w:rsidRPr="00F56FD0" w:rsidRDefault="00F56FD0">
      <w:pPr>
        <w:rPr>
          <w:sz w:val="36"/>
          <w:szCs w:val="36"/>
        </w:rPr>
      </w:pPr>
    </w:p>
    <w:sectPr w:rsidR="00F56FD0" w:rsidRPr="00F56FD0" w:rsidSect="00635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5B54"/>
    <w:multiLevelType w:val="hybridMultilevel"/>
    <w:tmpl w:val="F0EE8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6FD0"/>
    <w:rsid w:val="00635497"/>
    <w:rsid w:val="00DD210A"/>
    <w:rsid w:val="00E27A76"/>
    <w:rsid w:val="00F5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FD0"/>
    <w:pPr>
      <w:ind w:left="720"/>
      <w:contextualSpacing/>
    </w:pPr>
  </w:style>
  <w:style w:type="paragraph" w:customStyle="1" w:styleId="body-paragraph">
    <w:name w:val="body-paragraph"/>
    <w:basedOn w:val="Normal"/>
    <w:rsid w:val="00DD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DD210A"/>
  </w:style>
  <w:style w:type="character" w:styleId="Strong">
    <w:name w:val="Strong"/>
    <w:basedOn w:val="DefaultParagraphFont"/>
    <w:uiPriority w:val="22"/>
    <w:qFormat/>
    <w:rsid w:val="00DD21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0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</dc:creator>
  <cp:lastModifiedBy>Jayne</cp:lastModifiedBy>
  <cp:revision>2</cp:revision>
  <cp:lastPrinted>2015-03-12T09:57:00Z</cp:lastPrinted>
  <dcterms:created xsi:type="dcterms:W3CDTF">2015-03-12T09:59:00Z</dcterms:created>
  <dcterms:modified xsi:type="dcterms:W3CDTF">2015-03-12T09:59:00Z</dcterms:modified>
</cp:coreProperties>
</file>