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hAnsi="Arial" w:cs="Arial"/>
        </w:rPr>
        <w:id w:val="-1930417287"/>
        <w:docPartObj>
          <w:docPartGallery w:val="Cover Pages"/>
          <w:docPartUnique/>
        </w:docPartObj>
      </w:sdtPr>
      <w:sdtEndPr>
        <w:rPr>
          <w:b/>
        </w:rPr>
      </w:sdtEndPr>
      <w:sdtContent>
        <w:tbl>
          <w:tblPr>
            <w:tblpPr w:leftFromText="187" w:rightFromText="187" w:vertAnchor="page" w:horzAnchor="page" w:tblpYSpec="top"/>
            <w:tblW w:w="0" w:type="auto"/>
            <w:tblLook w:val="04A0"/>
          </w:tblPr>
          <w:tblGrid>
            <w:gridCol w:w="1440"/>
          </w:tblGrid>
          <w:tr w:rsidR="000B7066" w:rsidRPr="000B7066">
            <w:trPr>
              <w:trHeight w:val="1440"/>
            </w:trPr>
            <w:tc>
              <w:tcPr>
                <w:tcW w:w="1440" w:type="dxa"/>
                <w:tcBorders>
                  <w:right w:val="single" w:sz="4" w:space="0" w:color="FFFFFF" w:themeColor="background1"/>
                </w:tcBorders>
                <w:shd w:val="clear" w:color="auto" w:fill="943634" w:themeFill="accent2" w:themeFillShade="BF"/>
              </w:tcPr>
              <w:p w:rsidR="000B7066" w:rsidRPr="000B7066" w:rsidRDefault="000B7066" w:rsidP="000B7066">
                <w:pPr>
                  <w:jc w:val="both"/>
                  <w:rPr>
                    <w:rFonts w:ascii="Arial" w:hAnsi="Arial" w:cs="Arial"/>
                  </w:rPr>
                </w:pPr>
              </w:p>
            </w:tc>
          </w:tr>
          <w:tr w:rsidR="000B7066" w:rsidRPr="000B7066">
            <w:trPr>
              <w:trHeight w:val="2880"/>
            </w:trPr>
            <w:tc>
              <w:tcPr>
                <w:tcW w:w="1440" w:type="dxa"/>
                <w:tcBorders>
                  <w:right w:val="single" w:sz="4" w:space="0" w:color="000000" w:themeColor="text1"/>
                </w:tcBorders>
              </w:tcPr>
              <w:p w:rsidR="000B7066" w:rsidRPr="000B7066" w:rsidRDefault="000B7066" w:rsidP="000B7066">
                <w:pPr>
                  <w:jc w:val="both"/>
                  <w:rPr>
                    <w:rFonts w:ascii="Arial" w:hAnsi="Arial" w:cs="Arial"/>
                  </w:rPr>
                </w:pPr>
              </w:p>
            </w:tc>
          </w:tr>
        </w:tbl>
        <w:p w:rsidR="000B7066" w:rsidRPr="000B7066" w:rsidRDefault="003850BF" w:rsidP="000B7066">
          <w:pPr>
            <w:jc w:val="both"/>
            <w:rPr>
              <w:rFonts w:ascii="Arial" w:hAnsi="Arial" w:cs="Arial"/>
            </w:rPr>
          </w:pPr>
          <w:r w:rsidRPr="003850BF">
            <w:rPr>
              <w:rFonts w:ascii="Arial" w:hAnsi="Arial" w:cs="Arial"/>
              <w:noProof/>
            </w:rPr>
            <w:pict>
              <v:roundrect id="Rounded Rectangle 1" o:spid="_x0000_s1026" style="position:absolute;left:0;text-align:left;margin-left:31.8pt;margin-top:4.7pt;width:194.55pt;height:12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" fillcolor="#c0504d [3205]" strokecolor="white [3201]" strokeweight="3pt">
                <v:shadow on="t" color="black" opacity="24903f" origin=",.5" offset="0,.55556mm"/>
                <v:textbox style="mso-next-textbox:#Rounded Rectangle 1">
                  <w:txbxContent>
                    <w:p w:rsidR="000B7066" w:rsidRPr="000B7066" w:rsidRDefault="000B7066" w:rsidP="000B7066">
                      <w:pPr>
                        <w:rPr>
                          <w:rFonts w:ascii="Arial" w:hAnsi="Arial" w:cs="Arial"/>
                          <w:b/>
                          <w:i/>
                          <w:sz w:val="24"/>
                        </w:rPr>
                      </w:pPr>
                      <w:proofErr w:type="spellStart"/>
                      <w:r w:rsidRPr="000B7066">
                        <w:rPr>
                          <w:rFonts w:ascii="Arial" w:hAnsi="Arial" w:cs="Arial"/>
                          <w:b/>
                          <w:i/>
                          <w:sz w:val="24"/>
                        </w:rPr>
                        <w:t>Tittle</w:t>
                      </w:r>
                      <w:proofErr w:type="gramStart"/>
                      <w:r w:rsidRPr="000B7066">
                        <w:rPr>
                          <w:rFonts w:ascii="Arial" w:hAnsi="Arial" w:cs="Arial"/>
                          <w:b/>
                          <w:i/>
                          <w:sz w:val="24"/>
                        </w:rPr>
                        <w:t>:</w:t>
                      </w:r>
                      <w:r w:rsidRPr="000B7066">
                        <w:rPr>
                          <w:rFonts w:ascii="Arial" w:hAnsi="Arial" w:cs="Arial"/>
                          <w:i/>
                          <w:sz w:val="24"/>
                        </w:rPr>
                        <w:t>Amazon</w:t>
                      </w:r>
                      <w:proofErr w:type="spellEnd"/>
                      <w:proofErr w:type="gramEnd"/>
                    </w:p>
                    <w:p w:rsidR="000B7066" w:rsidRPr="000B7066" w:rsidRDefault="000B7066" w:rsidP="000B7066">
                      <w:pPr>
                        <w:rPr>
                          <w:rFonts w:ascii="Arial" w:hAnsi="Arial" w:cs="Arial"/>
                          <w:b/>
                          <w:i/>
                          <w:sz w:val="24"/>
                        </w:rPr>
                      </w:pPr>
                      <w:r w:rsidRPr="000B7066">
                        <w:rPr>
                          <w:rFonts w:ascii="Arial" w:hAnsi="Arial" w:cs="Arial"/>
                          <w:b/>
                          <w:i/>
                          <w:sz w:val="24"/>
                        </w:rPr>
                        <w:t>Student id:</w:t>
                      </w:r>
                      <w:r w:rsidR="009403F5">
                        <w:rPr>
                          <w:rFonts w:ascii="Arial" w:hAnsi="Arial" w:cs="Arial"/>
                          <w:b/>
                          <w:i/>
                          <w:sz w:val="24"/>
                        </w:rPr>
                        <w:t xml:space="preserve"> </w:t>
                      </w:r>
                      <w:r w:rsidR="009403F5" w:rsidRPr="009403F5">
                        <w:rPr>
                          <w:rFonts w:ascii="Arial" w:hAnsi="Arial" w:cs="Arial"/>
                          <w:b/>
                          <w:i/>
                          <w:sz w:val="24"/>
                        </w:rPr>
                        <w:t>2325519</w:t>
                      </w:r>
                    </w:p>
                  </w:txbxContent>
                </v:textbox>
              </v:roundrect>
            </w:pict>
          </w:r>
        </w:p>
        <w:p w:rsidR="000B7066" w:rsidRPr="000B7066" w:rsidRDefault="000B7066" w:rsidP="000B7066">
          <w:pPr>
            <w:jc w:val="both"/>
            <w:rPr>
              <w:rFonts w:ascii="Arial" w:hAnsi="Arial" w:cs="Arial"/>
            </w:rPr>
          </w:pPr>
        </w:p>
        <w:p w:rsidR="000B7066" w:rsidRPr="000B7066" w:rsidRDefault="000B7066" w:rsidP="000B7066">
          <w:pPr>
            <w:jc w:val="both"/>
            <w:rPr>
              <w:rFonts w:ascii="Arial" w:hAnsi="Arial" w:cs="Arial"/>
            </w:rPr>
          </w:pPr>
        </w:p>
        <w:p w:rsidR="000B7066" w:rsidRPr="000B7066" w:rsidRDefault="000B7066" w:rsidP="000B7066">
          <w:pPr>
            <w:jc w:val="both"/>
            <w:rPr>
              <w:rFonts w:ascii="Arial" w:hAnsi="Arial" w:cs="Arial"/>
              <w:b/>
            </w:rPr>
          </w:pPr>
          <w:r w:rsidRPr="000B7066">
            <w:rPr>
              <w:rFonts w:ascii="Arial" w:hAnsi="Arial" w:cs="Arial"/>
              <w:b/>
            </w:rPr>
            <w:br w:type="page"/>
          </w:r>
        </w:p>
      </w:sdtContent>
    </w:sdt>
    <w:sdt>
      <w:sdtPr>
        <w:rPr>
          <w:rFonts w:ascii="Arial" w:eastAsiaTheme="minorHAnsi" w:hAnsi="Arial" w:cs="Arial"/>
          <w:b w:val="0"/>
          <w:bCs w:val="0"/>
          <w:color w:val="auto"/>
          <w:sz w:val="22"/>
          <w:szCs w:val="22"/>
          <w:lang w:eastAsia="en-US"/>
        </w:rPr>
        <w:id w:val="-539592635"/>
        <w:docPartObj>
          <w:docPartGallery w:val="Table of Contents"/>
          <w:docPartUnique/>
        </w:docPartObj>
      </w:sdtPr>
      <w:sdtEndPr>
        <w:rPr>
          <w:noProof/>
        </w:rPr>
      </w:sdtEndPr>
      <w:sdtContent>
        <w:p w:rsidR="000B7066" w:rsidRPr="000B7066" w:rsidRDefault="000B7066" w:rsidP="000B7066">
          <w:pPr>
            <w:pStyle w:val="TOCHeading"/>
            <w:jc w:val="both"/>
            <w:rPr>
              <w:rFonts w:ascii="Arial" w:hAnsi="Arial" w:cs="Arial"/>
              <w:sz w:val="22"/>
              <w:szCs w:val="22"/>
            </w:rPr>
          </w:pPr>
          <w:r w:rsidRPr="000B7066">
            <w:rPr>
              <w:rFonts w:ascii="Arial" w:hAnsi="Arial" w:cs="Arial"/>
              <w:sz w:val="22"/>
              <w:szCs w:val="22"/>
            </w:rPr>
            <w:t>Table of Contents</w:t>
          </w:r>
        </w:p>
        <w:p w:rsidR="000B7066" w:rsidRPr="000B7066" w:rsidRDefault="003850BF" w:rsidP="000B7066">
          <w:pPr>
            <w:pStyle w:val="TOC1"/>
            <w:tabs>
              <w:tab w:val="right" w:leader="dot" w:pos="9016"/>
            </w:tabs>
            <w:jc w:val="both"/>
            <w:rPr>
              <w:rFonts w:ascii="Arial" w:hAnsi="Arial" w:cs="Arial"/>
              <w:noProof/>
            </w:rPr>
          </w:pPr>
          <w:r w:rsidRPr="003850BF">
            <w:rPr>
              <w:rFonts w:ascii="Arial" w:hAnsi="Arial" w:cs="Arial"/>
            </w:rPr>
            <w:fldChar w:fldCharType="begin"/>
          </w:r>
          <w:r w:rsidR="000B7066" w:rsidRPr="000B7066">
            <w:rPr>
              <w:rFonts w:ascii="Arial" w:hAnsi="Arial" w:cs="Arial"/>
            </w:rPr>
            <w:instrText xml:space="preserve"> TOC \o "1-3" \h \z \u </w:instrText>
          </w:r>
          <w:r w:rsidRPr="003850BF">
            <w:rPr>
              <w:rFonts w:ascii="Arial" w:hAnsi="Arial" w:cs="Arial"/>
            </w:rPr>
            <w:fldChar w:fldCharType="separate"/>
          </w:r>
          <w:hyperlink w:anchor="_Toc160014799" w:history="1">
            <w:r w:rsidR="000B7066" w:rsidRPr="000B7066">
              <w:rPr>
                <w:rStyle w:val="Hyperlink"/>
                <w:rFonts w:ascii="Arial" w:hAnsi="Arial" w:cs="Arial"/>
                <w:i/>
                <w:noProof/>
              </w:rPr>
              <w:t>Introduction:</w:t>
            </w:r>
            <w:r w:rsidR="000B7066" w:rsidRPr="000B7066">
              <w:rPr>
                <w:rFonts w:ascii="Arial" w:hAnsi="Arial" w:cs="Arial"/>
                <w:noProof/>
                <w:webHidden/>
              </w:rPr>
              <w:tab/>
            </w:r>
            <w:r w:rsidRPr="000B7066">
              <w:rPr>
                <w:rFonts w:ascii="Arial" w:hAnsi="Arial" w:cs="Arial"/>
                <w:noProof/>
                <w:webHidden/>
              </w:rPr>
              <w:fldChar w:fldCharType="begin"/>
            </w:r>
            <w:r w:rsidR="000B7066" w:rsidRPr="000B7066">
              <w:rPr>
                <w:rFonts w:ascii="Arial" w:hAnsi="Arial" w:cs="Arial"/>
                <w:noProof/>
                <w:webHidden/>
              </w:rPr>
              <w:instrText xml:space="preserve"> PAGEREF _Toc160014799 \h </w:instrText>
            </w:r>
            <w:r w:rsidRPr="000B7066">
              <w:rPr>
                <w:rFonts w:ascii="Arial" w:hAnsi="Arial" w:cs="Arial"/>
                <w:noProof/>
                <w:webHidden/>
              </w:rPr>
            </w:r>
            <w:r w:rsidRPr="000B7066">
              <w:rPr>
                <w:rFonts w:ascii="Arial" w:hAnsi="Arial" w:cs="Arial"/>
                <w:noProof/>
                <w:webHidden/>
              </w:rPr>
              <w:fldChar w:fldCharType="separate"/>
            </w:r>
            <w:r w:rsidR="000B7066" w:rsidRPr="000B7066">
              <w:rPr>
                <w:rFonts w:ascii="Arial" w:hAnsi="Arial" w:cs="Arial"/>
                <w:noProof/>
                <w:webHidden/>
              </w:rPr>
              <w:t>2</w:t>
            </w:r>
            <w:r w:rsidRPr="000B7066">
              <w:rPr>
                <w:rFonts w:ascii="Arial" w:hAnsi="Arial" w:cs="Arial"/>
                <w:noProof/>
                <w:webHidden/>
              </w:rPr>
              <w:fldChar w:fldCharType="end"/>
            </w:r>
          </w:hyperlink>
        </w:p>
        <w:p w:rsidR="000B7066" w:rsidRPr="000B7066" w:rsidRDefault="003850BF" w:rsidP="000B7066">
          <w:pPr>
            <w:pStyle w:val="TOC1"/>
            <w:tabs>
              <w:tab w:val="right" w:leader="dot" w:pos="9016"/>
            </w:tabs>
            <w:jc w:val="both"/>
            <w:rPr>
              <w:rFonts w:ascii="Arial" w:hAnsi="Arial" w:cs="Arial"/>
              <w:noProof/>
            </w:rPr>
          </w:pPr>
          <w:hyperlink w:anchor="_Toc160014800" w:history="1">
            <w:r w:rsidR="000B7066" w:rsidRPr="000B7066">
              <w:rPr>
                <w:rStyle w:val="Hyperlink"/>
                <w:rFonts w:ascii="Arial" w:hAnsi="Arial" w:cs="Arial"/>
                <w:i/>
                <w:noProof/>
              </w:rPr>
              <w:t>Main body:</w:t>
            </w:r>
            <w:r w:rsidR="000B7066" w:rsidRPr="000B7066">
              <w:rPr>
                <w:rFonts w:ascii="Arial" w:hAnsi="Arial" w:cs="Arial"/>
                <w:noProof/>
                <w:webHidden/>
              </w:rPr>
              <w:tab/>
            </w:r>
            <w:r w:rsidRPr="000B7066">
              <w:rPr>
                <w:rFonts w:ascii="Arial" w:hAnsi="Arial" w:cs="Arial"/>
                <w:noProof/>
                <w:webHidden/>
              </w:rPr>
              <w:fldChar w:fldCharType="begin"/>
            </w:r>
            <w:r w:rsidR="000B7066" w:rsidRPr="000B7066">
              <w:rPr>
                <w:rFonts w:ascii="Arial" w:hAnsi="Arial" w:cs="Arial"/>
                <w:noProof/>
                <w:webHidden/>
              </w:rPr>
              <w:instrText xml:space="preserve"> PAGEREF _Toc160014800 \h </w:instrText>
            </w:r>
            <w:r w:rsidRPr="000B7066">
              <w:rPr>
                <w:rFonts w:ascii="Arial" w:hAnsi="Arial" w:cs="Arial"/>
                <w:noProof/>
                <w:webHidden/>
              </w:rPr>
            </w:r>
            <w:r w:rsidRPr="000B7066">
              <w:rPr>
                <w:rFonts w:ascii="Arial" w:hAnsi="Arial" w:cs="Arial"/>
                <w:noProof/>
                <w:webHidden/>
              </w:rPr>
              <w:fldChar w:fldCharType="separate"/>
            </w:r>
            <w:r w:rsidR="000B7066" w:rsidRPr="000B7066">
              <w:rPr>
                <w:rFonts w:ascii="Arial" w:hAnsi="Arial" w:cs="Arial"/>
                <w:noProof/>
                <w:webHidden/>
              </w:rPr>
              <w:t>2</w:t>
            </w:r>
            <w:r w:rsidRPr="000B7066">
              <w:rPr>
                <w:rFonts w:ascii="Arial" w:hAnsi="Arial" w:cs="Arial"/>
                <w:noProof/>
                <w:webHidden/>
              </w:rPr>
              <w:fldChar w:fldCharType="end"/>
            </w:r>
          </w:hyperlink>
        </w:p>
        <w:p w:rsidR="000B7066" w:rsidRPr="000B7066" w:rsidRDefault="003850BF" w:rsidP="000B7066">
          <w:pPr>
            <w:pStyle w:val="TOC2"/>
            <w:tabs>
              <w:tab w:val="left" w:pos="660"/>
              <w:tab w:val="right" w:leader="dot" w:pos="9016"/>
            </w:tabs>
            <w:jc w:val="both"/>
            <w:rPr>
              <w:rFonts w:ascii="Arial" w:hAnsi="Arial" w:cs="Arial"/>
              <w:noProof/>
            </w:rPr>
          </w:pPr>
          <w:hyperlink w:anchor="_Toc160014801" w:history="1">
            <w:r w:rsidR="000B7066" w:rsidRPr="000B7066">
              <w:rPr>
                <w:rStyle w:val="Hyperlink"/>
                <w:rFonts w:ascii="Arial" w:hAnsi="Arial" w:cs="Arial"/>
                <w:noProof/>
              </w:rPr>
              <w:t></w:t>
            </w:r>
            <w:r w:rsidR="000B7066" w:rsidRPr="000B7066">
              <w:rPr>
                <w:rFonts w:ascii="Arial" w:hAnsi="Arial" w:cs="Arial"/>
                <w:noProof/>
              </w:rPr>
              <w:tab/>
            </w:r>
            <w:r w:rsidR="000B7066" w:rsidRPr="000B7066">
              <w:rPr>
                <w:rStyle w:val="Hyperlink"/>
                <w:rFonts w:ascii="Arial" w:hAnsi="Arial" w:cs="Arial"/>
                <w:i/>
                <w:noProof/>
                <w:shd w:val="clear" w:color="auto" w:fill="FFFFFF"/>
              </w:rPr>
              <w:t>E-Commerce Dominance:</w:t>
            </w:r>
            <w:r w:rsidR="000B7066" w:rsidRPr="000B7066">
              <w:rPr>
                <w:rFonts w:ascii="Arial" w:hAnsi="Arial" w:cs="Arial"/>
                <w:noProof/>
                <w:webHidden/>
              </w:rPr>
              <w:tab/>
            </w:r>
            <w:r w:rsidRPr="000B7066">
              <w:rPr>
                <w:rFonts w:ascii="Arial" w:hAnsi="Arial" w:cs="Arial"/>
                <w:noProof/>
                <w:webHidden/>
              </w:rPr>
              <w:fldChar w:fldCharType="begin"/>
            </w:r>
            <w:r w:rsidR="000B7066" w:rsidRPr="000B7066">
              <w:rPr>
                <w:rFonts w:ascii="Arial" w:hAnsi="Arial" w:cs="Arial"/>
                <w:noProof/>
                <w:webHidden/>
              </w:rPr>
              <w:instrText xml:space="preserve"> PAGEREF _Toc160014801 \h </w:instrText>
            </w:r>
            <w:r w:rsidRPr="000B7066">
              <w:rPr>
                <w:rFonts w:ascii="Arial" w:hAnsi="Arial" w:cs="Arial"/>
                <w:noProof/>
                <w:webHidden/>
              </w:rPr>
            </w:r>
            <w:r w:rsidRPr="000B7066">
              <w:rPr>
                <w:rFonts w:ascii="Arial" w:hAnsi="Arial" w:cs="Arial"/>
                <w:noProof/>
                <w:webHidden/>
              </w:rPr>
              <w:fldChar w:fldCharType="separate"/>
            </w:r>
            <w:r w:rsidR="000B7066" w:rsidRPr="000B7066">
              <w:rPr>
                <w:rFonts w:ascii="Arial" w:hAnsi="Arial" w:cs="Arial"/>
                <w:noProof/>
                <w:webHidden/>
              </w:rPr>
              <w:t>2</w:t>
            </w:r>
            <w:r w:rsidRPr="000B7066">
              <w:rPr>
                <w:rFonts w:ascii="Arial" w:hAnsi="Arial" w:cs="Arial"/>
                <w:noProof/>
                <w:webHidden/>
              </w:rPr>
              <w:fldChar w:fldCharType="end"/>
            </w:r>
          </w:hyperlink>
        </w:p>
        <w:p w:rsidR="000B7066" w:rsidRPr="000B7066" w:rsidRDefault="003850BF" w:rsidP="000B7066">
          <w:pPr>
            <w:pStyle w:val="TOC2"/>
            <w:tabs>
              <w:tab w:val="left" w:pos="660"/>
              <w:tab w:val="right" w:leader="dot" w:pos="9016"/>
            </w:tabs>
            <w:jc w:val="both"/>
            <w:rPr>
              <w:rFonts w:ascii="Arial" w:hAnsi="Arial" w:cs="Arial"/>
              <w:noProof/>
            </w:rPr>
          </w:pPr>
          <w:hyperlink w:anchor="_Toc160014802" w:history="1">
            <w:r w:rsidR="000B7066" w:rsidRPr="000B7066">
              <w:rPr>
                <w:rStyle w:val="Hyperlink"/>
                <w:rFonts w:ascii="Arial" w:hAnsi="Arial" w:cs="Arial"/>
                <w:noProof/>
              </w:rPr>
              <w:t></w:t>
            </w:r>
            <w:r w:rsidR="000B7066" w:rsidRPr="000B7066">
              <w:rPr>
                <w:rFonts w:ascii="Arial" w:hAnsi="Arial" w:cs="Arial"/>
                <w:noProof/>
              </w:rPr>
              <w:tab/>
            </w:r>
            <w:r w:rsidR="000B7066" w:rsidRPr="000B7066">
              <w:rPr>
                <w:rStyle w:val="Hyperlink"/>
                <w:rFonts w:ascii="Arial" w:hAnsi="Arial" w:cs="Arial"/>
                <w:i/>
                <w:noProof/>
                <w:shd w:val="clear" w:color="auto" w:fill="FFFFFF"/>
              </w:rPr>
              <w:t>Cloud Computing Powerhouse:</w:t>
            </w:r>
            <w:r w:rsidR="000B7066" w:rsidRPr="000B7066">
              <w:rPr>
                <w:rFonts w:ascii="Arial" w:hAnsi="Arial" w:cs="Arial"/>
                <w:noProof/>
                <w:webHidden/>
              </w:rPr>
              <w:tab/>
            </w:r>
            <w:r w:rsidRPr="000B7066">
              <w:rPr>
                <w:rFonts w:ascii="Arial" w:hAnsi="Arial" w:cs="Arial"/>
                <w:noProof/>
                <w:webHidden/>
              </w:rPr>
              <w:fldChar w:fldCharType="begin"/>
            </w:r>
            <w:r w:rsidR="000B7066" w:rsidRPr="000B7066">
              <w:rPr>
                <w:rFonts w:ascii="Arial" w:hAnsi="Arial" w:cs="Arial"/>
                <w:noProof/>
                <w:webHidden/>
              </w:rPr>
              <w:instrText xml:space="preserve"> PAGEREF _Toc160014802 \h </w:instrText>
            </w:r>
            <w:r w:rsidRPr="000B7066">
              <w:rPr>
                <w:rFonts w:ascii="Arial" w:hAnsi="Arial" w:cs="Arial"/>
                <w:noProof/>
                <w:webHidden/>
              </w:rPr>
            </w:r>
            <w:r w:rsidRPr="000B7066">
              <w:rPr>
                <w:rFonts w:ascii="Arial" w:hAnsi="Arial" w:cs="Arial"/>
                <w:noProof/>
                <w:webHidden/>
              </w:rPr>
              <w:fldChar w:fldCharType="separate"/>
            </w:r>
            <w:r w:rsidR="000B7066" w:rsidRPr="000B7066">
              <w:rPr>
                <w:rFonts w:ascii="Arial" w:hAnsi="Arial" w:cs="Arial"/>
                <w:noProof/>
                <w:webHidden/>
              </w:rPr>
              <w:t>2</w:t>
            </w:r>
            <w:r w:rsidRPr="000B7066">
              <w:rPr>
                <w:rFonts w:ascii="Arial" w:hAnsi="Arial" w:cs="Arial"/>
                <w:noProof/>
                <w:webHidden/>
              </w:rPr>
              <w:fldChar w:fldCharType="end"/>
            </w:r>
          </w:hyperlink>
        </w:p>
        <w:p w:rsidR="000B7066" w:rsidRPr="000B7066" w:rsidRDefault="003850BF" w:rsidP="000B7066">
          <w:pPr>
            <w:pStyle w:val="TOC2"/>
            <w:tabs>
              <w:tab w:val="left" w:pos="660"/>
              <w:tab w:val="right" w:leader="dot" w:pos="9016"/>
            </w:tabs>
            <w:jc w:val="both"/>
            <w:rPr>
              <w:rFonts w:ascii="Arial" w:hAnsi="Arial" w:cs="Arial"/>
              <w:noProof/>
            </w:rPr>
          </w:pPr>
          <w:hyperlink w:anchor="_Toc160014803" w:history="1">
            <w:r w:rsidR="000B7066" w:rsidRPr="000B7066">
              <w:rPr>
                <w:rStyle w:val="Hyperlink"/>
                <w:rFonts w:ascii="Arial" w:hAnsi="Arial" w:cs="Arial"/>
                <w:noProof/>
              </w:rPr>
              <w:t></w:t>
            </w:r>
            <w:r w:rsidR="000B7066" w:rsidRPr="000B7066">
              <w:rPr>
                <w:rFonts w:ascii="Arial" w:hAnsi="Arial" w:cs="Arial"/>
                <w:noProof/>
              </w:rPr>
              <w:tab/>
            </w:r>
            <w:r w:rsidR="000B7066" w:rsidRPr="000B7066">
              <w:rPr>
                <w:rStyle w:val="Hyperlink"/>
                <w:rFonts w:ascii="Arial" w:hAnsi="Arial" w:cs="Arial"/>
                <w:i/>
                <w:noProof/>
                <w:shd w:val="clear" w:color="auto" w:fill="FFFFFF"/>
              </w:rPr>
              <w:t>Media and Entertainment Empire:</w:t>
            </w:r>
            <w:r w:rsidR="000B7066" w:rsidRPr="000B7066">
              <w:rPr>
                <w:rFonts w:ascii="Arial" w:hAnsi="Arial" w:cs="Arial"/>
                <w:noProof/>
                <w:webHidden/>
              </w:rPr>
              <w:tab/>
            </w:r>
            <w:r w:rsidRPr="000B7066">
              <w:rPr>
                <w:rFonts w:ascii="Arial" w:hAnsi="Arial" w:cs="Arial"/>
                <w:noProof/>
                <w:webHidden/>
              </w:rPr>
              <w:fldChar w:fldCharType="begin"/>
            </w:r>
            <w:r w:rsidR="000B7066" w:rsidRPr="000B7066">
              <w:rPr>
                <w:rFonts w:ascii="Arial" w:hAnsi="Arial" w:cs="Arial"/>
                <w:noProof/>
                <w:webHidden/>
              </w:rPr>
              <w:instrText xml:space="preserve"> PAGEREF _Toc160014803 \h </w:instrText>
            </w:r>
            <w:r w:rsidRPr="000B7066">
              <w:rPr>
                <w:rFonts w:ascii="Arial" w:hAnsi="Arial" w:cs="Arial"/>
                <w:noProof/>
                <w:webHidden/>
              </w:rPr>
            </w:r>
            <w:r w:rsidRPr="000B7066">
              <w:rPr>
                <w:rFonts w:ascii="Arial" w:hAnsi="Arial" w:cs="Arial"/>
                <w:noProof/>
                <w:webHidden/>
              </w:rPr>
              <w:fldChar w:fldCharType="separate"/>
            </w:r>
            <w:r w:rsidR="000B7066" w:rsidRPr="000B7066">
              <w:rPr>
                <w:rFonts w:ascii="Arial" w:hAnsi="Arial" w:cs="Arial"/>
                <w:noProof/>
                <w:webHidden/>
              </w:rPr>
              <w:t>3</w:t>
            </w:r>
            <w:r w:rsidRPr="000B7066">
              <w:rPr>
                <w:rFonts w:ascii="Arial" w:hAnsi="Arial" w:cs="Arial"/>
                <w:noProof/>
                <w:webHidden/>
              </w:rPr>
              <w:fldChar w:fldCharType="end"/>
            </w:r>
          </w:hyperlink>
        </w:p>
        <w:p w:rsidR="000B7066" w:rsidRPr="000B7066" w:rsidRDefault="003850BF" w:rsidP="000B7066">
          <w:pPr>
            <w:pStyle w:val="TOC2"/>
            <w:tabs>
              <w:tab w:val="left" w:pos="660"/>
              <w:tab w:val="right" w:leader="dot" w:pos="9016"/>
            </w:tabs>
            <w:jc w:val="both"/>
            <w:rPr>
              <w:rFonts w:ascii="Arial" w:hAnsi="Arial" w:cs="Arial"/>
              <w:noProof/>
            </w:rPr>
          </w:pPr>
          <w:hyperlink w:anchor="_Toc160014804" w:history="1">
            <w:r w:rsidR="000B7066" w:rsidRPr="000B7066">
              <w:rPr>
                <w:rStyle w:val="Hyperlink"/>
                <w:rFonts w:ascii="Arial" w:hAnsi="Arial" w:cs="Arial"/>
                <w:noProof/>
              </w:rPr>
              <w:t></w:t>
            </w:r>
            <w:r w:rsidR="000B7066" w:rsidRPr="000B7066">
              <w:rPr>
                <w:rFonts w:ascii="Arial" w:hAnsi="Arial" w:cs="Arial"/>
                <w:noProof/>
              </w:rPr>
              <w:tab/>
            </w:r>
            <w:r w:rsidR="000B7066" w:rsidRPr="000B7066">
              <w:rPr>
                <w:rStyle w:val="Hyperlink"/>
                <w:rFonts w:ascii="Arial" w:hAnsi="Arial" w:cs="Arial"/>
                <w:i/>
                <w:noProof/>
                <w:shd w:val="clear" w:color="auto" w:fill="FFFFFF"/>
              </w:rPr>
              <w:t>Hardware Innovation:</w:t>
            </w:r>
            <w:r w:rsidR="000B7066" w:rsidRPr="000B7066">
              <w:rPr>
                <w:rFonts w:ascii="Arial" w:hAnsi="Arial" w:cs="Arial"/>
                <w:noProof/>
                <w:webHidden/>
              </w:rPr>
              <w:tab/>
            </w:r>
            <w:r w:rsidRPr="000B7066">
              <w:rPr>
                <w:rFonts w:ascii="Arial" w:hAnsi="Arial" w:cs="Arial"/>
                <w:noProof/>
                <w:webHidden/>
              </w:rPr>
              <w:fldChar w:fldCharType="begin"/>
            </w:r>
            <w:r w:rsidR="000B7066" w:rsidRPr="000B7066">
              <w:rPr>
                <w:rFonts w:ascii="Arial" w:hAnsi="Arial" w:cs="Arial"/>
                <w:noProof/>
                <w:webHidden/>
              </w:rPr>
              <w:instrText xml:space="preserve"> PAGEREF _Toc160014804 \h </w:instrText>
            </w:r>
            <w:r w:rsidRPr="000B7066">
              <w:rPr>
                <w:rFonts w:ascii="Arial" w:hAnsi="Arial" w:cs="Arial"/>
                <w:noProof/>
                <w:webHidden/>
              </w:rPr>
            </w:r>
            <w:r w:rsidRPr="000B7066">
              <w:rPr>
                <w:rFonts w:ascii="Arial" w:hAnsi="Arial" w:cs="Arial"/>
                <w:noProof/>
                <w:webHidden/>
              </w:rPr>
              <w:fldChar w:fldCharType="separate"/>
            </w:r>
            <w:r w:rsidR="000B7066" w:rsidRPr="000B7066">
              <w:rPr>
                <w:rFonts w:ascii="Arial" w:hAnsi="Arial" w:cs="Arial"/>
                <w:noProof/>
                <w:webHidden/>
              </w:rPr>
              <w:t>3</w:t>
            </w:r>
            <w:r w:rsidRPr="000B7066">
              <w:rPr>
                <w:rFonts w:ascii="Arial" w:hAnsi="Arial" w:cs="Arial"/>
                <w:noProof/>
                <w:webHidden/>
              </w:rPr>
              <w:fldChar w:fldCharType="end"/>
            </w:r>
          </w:hyperlink>
        </w:p>
        <w:p w:rsidR="000B7066" w:rsidRPr="000B7066" w:rsidRDefault="003850BF" w:rsidP="000B7066">
          <w:pPr>
            <w:pStyle w:val="TOC2"/>
            <w:tabs>
              <w:tab w:val="left" w:pos="660"/>
              <w:tab w:val="right" w:leader="dot" w:pos="9016"/>
            </w:tabs>
            <w:jc w:val="both"/>
            <w:rPr>
              <w:rFonts w:ascii="Arial" w:hAnsi="Arial" w:cs="Arial"/>
              <w:noProof/>
            </w:rPr>
          </w:pPr>
          <w:hyperlink w:anchor="_Toc160014805" w:history="1">
            <w:r w:rsidR="000B7066" w:rsidRPr="000B7066">
              <w:rPr>
                <w:rStyle w:val="Hyperlink"/>
                <w:rFonts w:ascii="Arial" w:hAnsi="Arial" w:cs="Arial"/>
                <w:noProof/>
              </w:rPr>
              <w:t></w:t>
            </w:r>
            <w:r w:rsidR="000B7066" w:rsidRPr="000B7066">
              <w:rPr>
                <w:rFonts w:ascii="Arial" w:hAnsi="Arial" w:cs="Arial"/>
                <w:noProof/>
              </w:rPr>
              <w:tab/>
            </w:r>
            <w:r w:rsidR="000B7066" w:rsidRPr="000B7066">
              <w:rPr>
                <w:rStyle w:val="Hyperlink"/>
                <w:rFonts w:ascii="Arial" w:hAnsi="Arial" w:cs="Arial"/>
                <w:i/>
                <w:noProof/>
                <w:shd w:val="clear" w:color="auto" w:fill="FFFFFF"/>
              </w:rPr>
              <w:t>Logistics and Delivery Network:</w:t>
            </w:r>
            <w:r w:rsidR="000B7066" w:rsidRPr="000B7066">
              <w:rPr>
                <w:rFonts w:ascii="Arial" w:hAnsi="Arial" w:cs="Arial"/>
                <w:noProof/>
                <w:webHidden/>
              </w:rPr>
              <w:tab/>
            </w:r>
            <w:r w:rsidRPr="000B7066">
              <w:rPr>
                <w:rFonts w:ascii="Arial" w:hAnsi="Arial" w:cs="Arial"/>
                <w:noProof/>
                <w:webHidden/>
              </w:rPr>
              <w:fldChar w:fldCharType="begin"/>
            </w:r>
            <w:r w:rsidR="000B7066" w:rsidRPr="000B7066">
              <w:rPr>
                <w:rFonts w:ascii="Arial" w:hAnsi="Arial" w:cs="Arial"/>
                <w:noProof/>
                <w:webHidden/>
              </w:rPr>
              <w:instrText xml:space="preserve"> PAGEREF _Toc160014805 \h </w:instrText>
            </w:r>
            <w:r w:rsidRPr="000B7066">
              <w:rPr>
                <w:rFonts w:ascii="Arial" w:hAnsi="Arial" w:cs="Arial"/>
                <w:noProof/>
                <w:webHidden/>
              </w:rPr>
            </w:r>
            <w:r w:rsidRPr="000B7066">
              <w:rPr>
                <w:rFonts w:ascii="Arial" w:hAnsi="Arial" w:cs="Arial"/>
                <w:noProof/>
                <w:webHidden/>
              </w:rPr>
              <w:fldChar w:fldCharType="separate"/>
            </w:r>
            <w:r w:rsidR="000B7066" w:rsidRPr="000B7066">
              <w:rPr>
                <w:rFonts w:ascii="Arial" w:hAnsi="Arial" w:cs="Arial"/>
                <w:noProof/>
                <w:webHidden/>
              </w:rPr>
              <w:t>3</w:t>
            </w:r>
            <w:r w:rsidRPr="000B7066">
              <w:rPr>
                <w:rFonts w:ascii="Arial" w:hAnsi="Arial" w:cs="Arial"/>
                <w:noProof/>
                <w:webHidden/>
              </w:rPr>
              <w:fldChar w:fldCharType="end"/>
            </w:r>
          </w:hyperlink>
        </w:p>
        <w:p w:rsidR="000B7066" w:rsidRPr="000B7066" w:rsidRDefault="003850BF" w:rsidP="000B7066">
          <w:pPr>
            <w:pStyle w:val="TOC1"/>
            <w:tabs>
              <w:tab w:val="right" w:leader="dot" w:pos="9016"/>
            </w:tabs>
            <w:jc w:val="both"/>
            <w:rPr>
              <w:rFonts w:ascii="Arial" w:hAnsi="Arial" w:cs="Arial"/>
              <w:noProof/>
            </w:rPr>
          </w:pPr>
          <w:hyperlink w:anchor="_Toc160014806" w:history="1">
            <w:r w:rsidR="000B7066" w:rsidRPr="000B7066">
              <w:rPr>
                <w:rStyle w:val="Hyperlink"/>
                <w:rFonts w:ascii="Arial" w:hAnsi="Arial" w:cs="Arial"/>
                <w:i/>
                <w:noProof/>
              </w:rPr>
              <w:t>Conclusion:</w:t>
            </w:r>
            <w:r w:rsidR="000B7066" w:rsidRPr="000B7066">
              <w:rPr>
                <w:rFonts w:ascii="Arial" w:hAnsi="Arial" w:cs="Arial"/>
                <w:noProof/>
                <w:webHidden/>
              </w:rPr>
              <w:tab/>
            </w:r>
            <w:r w:rsidRPr="000B7066">
              <w:rPr>
                <w:rFonts w:ascii="Arial" w:hAnsi="Arial" w:cs="Arial"/>
                <w:noProof/>
                <w:webHidden/>
              </w:rPr>
              <w:fldChar w:fldCharType="begin"/>
            </w:r>
            <w:r w:rsidR="000B7066" w:rsidRPr="000B7066">
              <w:rPr>
                <w:rFonts w:ascii="Arial" w:hAnsi="Arial" w:cs="Arial"/>
                <w:noProof/>
                <w:webHidden/>
              </w:rPr>
              <w:instrText xml:space="preserve"> PAGEREF _Toc160014806 \h </w:instrText>
            </w:r>
            <w:r w:rsidRPr="000B7066">
              <w:rPr>
                <w:rFonts w:ascii="Arial" w:hAnsi="Arial" w:cs="Arial"/>
                <w:noProof/>
                <w:webHidden/>
              </w:rPr>
            </w:r>
            <w:r w:rsidRPr="000B7066">
              <w:rPr>
                <w:rFonts w:ascii="Arial" w:hAnsi="Arial" w:cs="Arial"/>
                <w:noProof/>
                <w:webHidden/>
              </w:rPr>
              <w:fldChar w:fldCharType="separate"/>
            </w:r>
            <w:r w:rsidR="000B7066" w:rsidRPr="000B7066">
              <w:rPr>
                <w:rFonts w:ascii="Arial" w:hAnsi="Arial" w:cs="Arial"/>
                <w:noProof/>
                <w:webHidden/>
              </w:rPr>
              <w:t>3</w:t>
            </w:r>
            <w:r w:rsidRPr="000B7066">
              <w:rPr>
                <w:rFonts w:ascii="Arial" w:hAnsi="Arial" w:cs="Arial"/>
                <w:noProof/>
                <w:webHidden/>
              </w:rPr>
              <w:fldChar w:fldCharType="end"/>
            </w:r>
          </w:hyperlink>
        </w:p>
        <w:p w:rsidR="000B7066" w:rsidRPr="000B7066" w:rsidRDefault="003850BF" w:rsidP="000B7066">
          <w:pPr>
            <w:pStyle w:val="TOC1"/>
            <w:tabs>
              <w:tab w:val="right" w:leader="dot" w:pos="9016"/>
            </w:tabs>
            <w:jc w:val="both"/>
            <w:rPr>
              <w:rFonts w:ascii="Arial" w:hAnsi="Arial" w:cs="Arial"/>
              <w:noProof/>
            </w:rPr>
          </w:pPr>
          <w:hyperlink w:anchor="_Toc160014807" w:history="1">
            <w:r w:rsidR="000B7066" w:rsidRPr="000B7066">
              <w:rPr>
                <w:rStyle w:val="Hyperlink"/>
                <w:rFonts w:ascii="Arial" w:hAnsi="Arial" w:cs="Arial"/>
                <w:i/>
                <w:noProof/>
              </w:rPr>
              <w:t>Refrences:</w:t>
            </w:r>
            <w:r w:rsidR="000B7066" w:rsidRPr="000B7066">
              <w:rPr>
                <w:rFonts w:ascii="Arial" w:hAnsi="Arial" w:cs="Arial"/>
                <w:noProof/>
                <w:webHidden/>
              </w:rPr>
              <w:tab/>
            </w:r>
            <w:r w:rsidRPr="000B7066">
              <w:rPr>
                <w:rFonts w:ascii="Arial" w:hAnsi="Arial" w:cs="Arial"/>
                <w:noProof/>
                <w:webHidden/>
              </w:rPr>
              <w:fldChar w:fldCharType="begin"/>
            </w:r>
            <w:r w:rsidR="000B7066" w:rsidRPr="000B7066">
              <w:rPr>
                <w:rFonts w:ascii="Arial" w:hAnsi="Arial" w:cs="Arial"/>
                <w:noProof/>
                <w:webHidden/>
              </w:rPr>
              <w:instrText xml:space="preserve"> PAGEREF _Toc160014807 \h </w:instrText>
            </w:r>
            <w:r w:rsidRPr="000B7066">
              <w:rPr>
                <w:rFonts w:ascii="Arial" w:hAnsi="Arial" w:cs="Arial"/>
                <w:noProof/>
                <w:webHidden/>
              </w:rPr>
            </w:r>
            <w:r w:rsidRPr="000B7066">
              <w:rPr>
                <w:rFonts w:ascii="Arial" w:hAnsi="Arial" w:cs="Arial"/>
                <w:noProof/>
                <w:webHidden/>
              </w:rPr>
              <w:fldChar w:fldCharType="separate"/>
            </w:r>
            <w:r w:rsidR="000B7066" w:rsidRPr="000B7066">
              <w:rPr>
                <w:rFonts w:ascii="Arial" w:hAnsi="Arial" w:cs="Arial"/>
                <w:noProof/>
                <w:webHidden/>
              </w:rPr>
              <w:t>4</w:t>
            </w:r>
            <w:r w:rsidRPr="000B7066">
              <w:rPr>
                <w:rFonts w:ascii="Arial" w:hAnsi="Arial" w:cs="Arial"/>
                <w:noProof/>
                <w:webHidden/>
              </w:rPr>
              <w:fldChar w:fldCharType="end"/>
            </w:r>
          </w:hyperlink>
        </w:p>
        <w:p w:rsidR="000B7066" w:rsidRPr="000B7066" w:rsidRDefault="003850BF" w:rsidP="000B7066">
          <w:pPr>
            <w:jc w:val="both"/>
            <w:rPr>
              <w:rFonts w:ascii="Arial" w:hAnsi="Arial" w:cs="Arial"/>
            </w:rPr>
          </w:pPr>
          <w:r w:rsidRPr="000B7066">
            <w:rPr>
              <w:rFonts w:ascii="Arial" w:hAnsi="Arial" w:cs="Arial"/>
              <w:b/>
              <w:bCs/>
              <w:noProof/>
            </w:rPr>
            <w:fldChar w:fldCharType="end"/>
          </w:r>
        </w:p>
      </w:sdtContent>
    </w:sdt>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0B7066" w:rsidRPr="000B7066" w:rsidRDefault="000B7066" w:rsidP="000B7066">
      <w:pPr>
        <w:jc w:val="both"/>
        <w:rPr>
          <w:rFonts w:ascii="Arial" w:hAnsi="Arial" w:cs="Arial"/>
          <w:b/>
        </w:rPr>
      </w:pPr>
    </w:p>
    <w:p w:rsidR="00A70655" w:rsidRPr="000B7066" w:rsidRDefault="00A70655" w:rsidP="000B7066">
      <w:pPr>
        <w:jc w:val="center"/>
        <w:rPr>
          <w:rFonts w:ascii="Arial" w:hAnsi="Arial" w:cs="Arial"/>
          <w:b/>
          <w:sz w:val="28"/>
        </w:rPr>
      </w:pPr>
      <w:r w:rsidRPr="000B7066">
        <w:rPr>
          <w:rFonts w:ascii="Arial" w:hAnsi="Arial" w:cs="Arial"/>
          <w:b/>
          <w:sz w:val="28"/>
        </w:rPr>
        <w:t>AMAZON</w:t>
      </w:r>
    </w:p>
    <w:p w:rsidR="00BA21C1" w:rsidRPr="000B7066" w:rsidRDefault="00A70655" w:rsidP="000B7066">
      <w:pPr>
        <w:pStyle w:val="Heading1"/>
        <w:jc w:val="both"/>
        <w:rPr>
          <w:rFonts w:ascii="Arial" w:hAnsi="Arial" w:cs="Arial"/>
          <w:i/>
          <w:color w:val="auto"/>
          <w:sz w:val="22"/>
          <w:szCs w:val="22"/>
          <w:u w:val="single"/>
        </w:rPr>
      </w:pPr>
      <w:bookmarkStart w:id="0" w:name="_Toc160014799"/>
      <w:r w:rsidRPr="000B7066">
        <w:rPr>
          <w:rFonts w:ascii="Arial" w:hAnsi="Arial" w:cs="Arial"/>
          <w:i/>
          <w:color w:val="auto"/>
          <w:sz w:val="22"/>
          <w:szCs w:val="22"/>
          <w:u w:val="single"/>
        </w:rPr>
        <w:t>Introduction:</w:t>
      </w:r>
      <w:bookmarkEnd w:id="0"/>
    </w:p>
    <w:p w:rsidR="00A70655" w:rsidRPr="000B7066" w:rsidRDefault="00A70655" w:rsidP="000B7066">
      <w:pPr>
        <w:jc w:val="both"/>
        <w:rPr>
          <w:rFonts w:ascii="Arial" w:hAnsi="Arial" w:cs="Arial"/>
        </w:rPr>
      </w:pPr>
      <w:r w:rsidRPr="000B7066">
        <w:rPr>
          <w:rFonts w:ascii="Arial" w:hAnsi="Arial" w:cs="Arial"/>
        </w:rPr>
        <w:t>Being a pioneer in the digital space, Amazon.com, Inc. serves as the cornerstone around which modern business and technology are built. Amazon was founded by Jeff Bezos in 1994, and it was this company that brought about a revolution in the retail business. Because of the rise of an online bookstore that became a global powerhouse, consumer behavior and economic models were altered as a result of this phenomenon</w:t>
      </w:r>
      <w:r w:rsidR="00C9068A" w:rsidRPr="000B7066">
        <w:rPr>
          <w:rFonts w:ascii="Arial" w:hAnsi="Arial" w:cs="Arial"/>
        </w:rPr>
        <w:t xml:space="preserve"> (Amazon 2006)</w:t>
      </w:r>
      <w:r w:rsidRPr="000B7066">
        <w:rPr>
          <w:rFonts w:ascii="Arial" w:hAnsi="Arial" w:cs="Arial"/>
        </w:rPr>
        <w:t>. On Amazon.com, which is likewise well-known for being user-friendly, there is a huge selection of products and services that can be purchased. Amazon has expanded its operations outside the domain of retail, entering new markets such as cloud computing through its subsidiary Amazon Web Services (AWS), the entertainment industry through its subsidiary Amazon Studios, and the hardware industry through its subsidiary Amazon Devices. The Prime subscription service offered by Amazon has been important in cultivating consumer loyalty and bringing the corporation to the forefront of commercial success. Over the course of its incredible history</w:t>
      </w:r>
      <w:r w:rsidR="00C9068A" w:rsidRPr="000B7066">
        <w:rPr>
          <w:rFonts w:ascii="Arial" w:hAnsi="Arial" w:cs="Arial"/>
        </w:rPr>
        <w:t xml:space="preserve"> (Longo and Munger 2012)</w:t>
      </w:r>
      <w:r w:rsidRPr="000B7066">
        <w:rPr>
          <w:rFonts w:ascii="Arial" w:hAnsi="Arial" w:cs="Arial"/>
        </w:rPr>
        <w:t>, Amazon's stratospheric development has been hampered by labor and antitrust challenges. The company's unrelenting pursuit of innovation and efficiency continues to bring it closer to its goal of becoming the most customer-centric business on Earth, which in turn expands the possibilities of digital technology. Despite this, the company continues to make progress toward its goal.</w:t>
      </w:r>
    </w:p>
    <w:p w:rsidR="00A70655" w:rsidRPr="000B7066" w:rsidRDefault="00A70655" w:rsidP="000B7066">
      <w:pPr>
        <w:pStyle w:val="Heading1"/>
        <w:jc w:val="both"/>
        <w:rPr>
          <w:rFonts w:ascii="Arial" w:hAnsi="Arial" w:cs="Arial"/>
          <w:i/>
          <w:color w:val="auto"/>
          <w:sz w:val="22"/>
          <w:szCs w:val="22"/>
          <w:u w:val="single"/>
        </w:rPr>
      </w:pPr>
      <w:bookmarkStart w:id="1" w:name="_Toc160014800"/>
      <w:r w:rsidRPr="000B7066">
        <w:rPr>
          <w:rFonts w:ascii="Arial" w:hAnsi="Arial" w:cs="Arial"/>
          <w:i/>
          <w:color w:val="auto"/>
          <w:sz w:val="22"/>
          <w:szCs w:val="22"/>
          <w:u w:val="single"/>
        </w:rPr>
        <w:t>Main body:</w:t>
      </w:r>
      <w:bookmarkEnd w:id="1"/>
    </w:p>
    <w:p w:rsidR="00A70655" w:rsidRPr="000B7066" w:rsidRDefault="00A70655" w:rsidP="000B7066">
      <w:pPr>
        <w:pStyle w:val="Heading2"/>
        <w:numPr>
          <w:ilvl w:val="0"/>
          <w:numId w:val="1"/>
        </w:numPr>
        <w:jc w:val="both"/>
        <w:rPr>
          <w:rFonts w:ascii="Arial" w:hAnsi="Arial" w:cs="Arial"/>
          <w:i/>
          <w:color w:val="auto"/>
          <w:sz w:val="22"/>
          <w:szCs w:val="22"/>
          <w:shd w:val="clear" w:color="auto" w:fill="FFFFFF"/>
        </w:rPr>
      </w:pPr>
      <w:bookmarkStart w:id="2" w:name="_Toc160014801"/>
      <w:r w:rsidRPr="000B7066">
        <w:rPr>
          <w:rFonts w:ascii="Arial" w:hAnsi="Arial" w:cs="Arial"/>
          <w:i/>
          <w:color w:val="auto"/>
          <w:sz w:val="22"/>
          <w:szCs w:val="22"/>
          <w:shd w:val="clear" w:color="auto" w:fill="FFFFFF"/>
        </w:rPr>
        <w:t>E-Commerce Dominance:</w:t>
      </w:r>
      <w:bookmarkEnd w:id="2"/>
    </w:p>
    <w:p w:rsidR="00A70655" w:rsidRPr="000B7066" w:rsidRDefault="00A70655" w:rsidP="000B7066">
      <w:pPr>
        <w:jc w:val="both"/>
        <w:rPr>
          <w:rFonts w:ascii="Arial" w:hAnsi="Arial" w:cs="Arial"/>
        </w:rPr>
      </w:pPr>
      <w:r w:rsidRPr="000B7066">
        <w:rPr>
          <w:rFonts w:ascii="Arial" w:hAnsi="Arial" w:cs="Arial"/>
        </w:rPr>
        <w:t>Amazon.com, which provides customers with a diverse selection of things such as books, electronics, apparel, and food, is the principal source of revenue for the corporation and acts as the foundation around which the company is built</w:t>
      </w:r>
      <w:r w:rsidR="00C9068A" w:rsidRPr="000B7066">
        <w:rPr>
          <w:rFonts w:ascii="Arial" w:hAnsi="Arial" w:cs="Arial"/>
        </w:rPr>
        <w:t xml:space="preserve"> (O’Connor 2013)</w:t>
      </w:r>
      <w:r w:rsidRPr="000B7066">
        <w:rPr>
          <w:rFonts w:ascii="Arial" w:hAnsi="Arial" w:cs="Arial"/>
        </w:rPr>
        <w:t>. If we are talking about the area of online buying, there is no question that Amazon is the unchallenged leader in each and every country around the globe. The fact that its website is designed to be user-friendly, that it offers a vast selection of products</w:t>
      </w:r>
      <w:r w:rsidR="00C9068A" w:rsidRPr="000B7066">
        <w:rPr>
          <w:rFonts w:ascii="Arial" w:hAnsi="Arial" w:cs="Arial"/>
        </w:rPr>
        <w:t xml:space="preserve"> (Amazon 2015)</w:t>
      </w:r>
      <w:r w:rsidRPr="000B7066">
        <w:rPr>
          <w:rFonts w:ascii="Arial" w:hAnsi="Arial" w:cs="Arial"/>
        </w:rPr>
        <w:t>, and that it offers shipping that is quite swift are all factors that contribute to this result.</w:t>
      </w:r>
    </w:p>
    <w:p w:rsidR="00A70655" w:rsidRPr="000B7066" w:rsidRDefault="00A70655" w:rsidP="000B7066">
      <w:pPr>
        <w:pStyle w:val="Heading2"/>
        <w:numPr>
          <w:ilvl w:val="0"/>
          <w:numId w:val="1"/>
        </w:numPr>
        <w:jc w:val="both"/>
        <w:rPr>
          <w:rFonts w:ascii="Arial" w:hAnsi="Arial" w:cs="Arial"/>
          <w:i/>
          <w:color w:val="auto"/>
          <w:sz w:val="22"/>
          <w:szCs w:val="22"/>
          <w:shd w:val="clear" w:color="auto" w:fill="FFFFFF"/>
        </w:rPr>
      </w:pPr>
      <w:bookmarkStart w:id="3" w:name="_Toc160014802"/>
      <w:r w:rsidRPr="000B7066">
        <w:rPr>
          <w:rFonts w:ascii="Arial" w:hAnsi="Arial" w:cs="Arial"/>
          <w:i/>
          <w:color w:val="auto"/>
          <w:sz w:val="22"/>
          <w:szCs w:val="22"/>
          <w:shd w:val="clear" w:color="auto" w:fill="FFFFFF"/>
        </w:rPr>
        <w:t>Cloud Computing Powerhouse:</w:t>
      </w:r>
      <w:bookmarkEnd w:id="3"/>
    </w:p>
    <w:p w:rsidR="00A70655" w:rsidRPr="000B7066" w:rsidRDefault="00A70655" w:rsidP="000B7066">
      <w:pPr>
        <w:jc w:val="both"/>
        <w:rPr>
          <w:rFonts w:ascii="Arial" w:hAnsi="Arial" w:cs="Arial"/>
        </w:rPr>
      </w:pPr>
      <w:r w:rsidRPr="000B7066">
        <w:rPr>
          <w:rFonts w:ascii="Arial" w:hAnsi="Arial" w:cs="Arial"/>
        </w:rPr>
        <w:t>It is possible for customers, corporations, and governments from all over the world to take use of the infrastructure and platform solutions that Amazon Web Services (AWS) provides. It is generally agreed upon that Amazon Web Services (AWS) is among the most notable cloud computing organizations</w:t>
      </w:r>
      <w:r w:rsidR="00C9068A" w:rsidRPr="000B7066">
        <w:rPr>
          <w:rFonts w:ascii="Arial" w:hAnsi="Arial" w:cs="Arial"/>
        </w:rPr>
        <w:t xml:space="preserve"> (Sponsel 1986)</w:t>
      </w:r>
      <w:r w:rsidRPr="000B7066">
        <w:rPr>
          <w:rFonts w:ascii="Arial" w:hAnsi="Arial" w:cs="Arial"/>
        </w:rPr>
        <w:t>. A variety of digital applications are able to continue to exist and flourish even in the absence of an information technology infrastructure. This is made possible by the infrastructure that Amazon Web Services (AWS) provides</w:t>
      </w:r>
      <w:r w:rsidR="00C9068A" w:rsidRPr="000B7066">
        <w:rPr>
          <w:rFonts w:ascii="Arial" w:hAnsi="Arial" w:cs="Arial"/>
        </w:rPr>
        <w:t xml:space="preserve"> (Chao and Higuchi 2008)</w:t>
      </w:r>
      <w:r w:rsidRPr="000B7066">
        <w:rPr>
          <w:rFonts w:ascii="Arial" w:hAnsi="Arial" w:cs="Arial"/>
        </w:rPr>
        <w:t>, which is both flexible and adaptable. This is made possible by the fact that Amazon Web Services (AWS) offers the infrastructure.</w:t>
      </w:r>
    </w:p>
    <w:p w:rsidR="00A70655" w:rsidRPr="000B7066" w:rsidRDefault="00A70655" w:rsidP="000B7066">
      <w:pPr>
        <w:pStyle w:val="Heading2"/>
        <w:numPr>
          <w:ilvl w:val="0"/>
          <w:numId w:val="1"/>
        </w:numPr>
        <w:jc w:val="both"/>
        <w:rPr>
          <w:rFonts w:ascii="Arial" w:hAnsi="Arial" w:cs="Arial"/>
          <w:i/>
          <w:color w:val="auto"/>
          <w:sz w:val="22"/>
          <w:szCs w:val="22"/>
          <w:shd w:val="clear" w:color="auto" w:fill="FFFFFF"/>
        </w:rPr>
      </w:pPr>
      <w:bookmarkStart w:id="4" w:name="_Toc160014803"/>
      <w:r w:rsidRPr="000B7066">
        <w:rPr>
          <w:rFonts w:ascii="Arial" w:hAnsi="Arial" w:cs="Arial"/>
          <w:i/>
          <w:color w:val="auto"/>
          <w:sz w:val="22"/>
          <w:szCs w:val="22"/>
          <w:shd w:val="clear" w:color="auto" w:fill="FFFFFF"/>
        </w:rPr>
        <w:lastRenderedPageBreak/>
        <w:t>Media and Entertainment Empire:</w:t>
      </w:r>
      <w:bookmarkEnd w:id="4"/>
    </w:p>
    <w:p w:rsidR="00A70655" w:rsidRPr="000B7066" w:rsidRDefault="00A70655" w:rsidP="000B7066">
      <w:pPr>
        <w:jc w:val="both"/>
        <w:rPr>
          <w:rFonts w:ascii="Arial" w:hAnsi="Arial" w:cs="Arial"/>
        </w:rPr>
      </w:pPr>
      <w:r w:rsidRPr="000B7066">
        <w:rPr>
          <w:rFonts w:ascii="Arial" w:hAnsi="Arial" w:cs="Arial"/>
        </w:rPr>
        <w:t>Amazon Studios has been responsible for the creation of original content, which has contributed to the tremendous success that the media and entertainment industries have enjoyed</w:t>
      </w:r>
      <w:r w:rsidR="00C9068A" w:rsidRPr="000B7066">
        <w:rPr>
          <w:rFonts w:ascii="Arial" w:hAnsi="Arial" w:cs="Arial"/>
        </w:rPr>
        <w:t xml:space="preserve"> (Ellsworth 2018)</w:t>
      </w:r>
      <w:r w:rsidRPr="000B7066">
        <w:rPr>
          <w:rFonts w:ascii="Arial" w:hAnsi="Arial" w:cs="Arial"/>
        </w:rPr>
        <w:t>. Amazon Studios is the company that is responsible for the creation of this content, which was generated by Amazon Studios. There are a number of factors that have contributed to Amazon Prime Video's ability to capture viewers who place a high value on streaming content. These factors include award-winning television shows such as "The Marvelous Mrs. Maisel" and other shows, as well as highly successful films and documentaries</w:t>
      </w:r>
      <w:r w:rsidR="00C9068A" w:rsidRPr="000B7066">
        <w:rPr>
          <w:rFonts w:ascii="Arial" w:hAnsi="Arial" w:cs="Arial"/>
        </w:rPr>
        <w:t xml:space="preserve"> (Colinvaux 1989)</w:t>
      </w:r>
      <w:r w:rsidRPr="000B7066">
        <w:rPr>
          <w:rFonts w:ascii="Arial" w:hAnsi="Arial" w:cs="Arial"/>
        </w:rPr>
        <w:t>. With regard to this particular aspect, the success of Amazon Prime Video can also be attributed to a variety of other circumstances.</w:t>
      </w:r>
    </w:p>
    <w:p w:rsidR="00A70655" w:rsidRPr="000B7066" w:rsidRDefault="00A70655" w:rsidP="000B7066">
      <w:pPr>
        <w:pStyle w:val="Heading2"/>
        <w:numPr>
          <w:ilvl w:val="0"/>
          <w:numId w:val="1"/>
        </w:numPr>
        <w:jc w:val="both"/>
        <w:rPr>
          <w:rFonts w:ascii="Arial" w:hAnsi="Arial" w:cs="Arial"/>
          <w:i/>
          <w:color w:val="auto"/>
          <w:sz w:val="22"/>
          <w:szCs w:val="22"/>
          <w:shd w:val="clear" w:color="auto" w:fill="FFFFFF"/>
        </w:rPr>
      </w:pPr>
      <w:bookmarkStart w:id="5" w:name="_Toc160014804"/>
      <w:r w:rsidRPr="000B7066">
        <w:rPr>
          <w:rFonts w:ascii="Arial" w:hAnsi="Arial" w:cs="Arial"/>
          <w:i/>
          <w:color w:val="auto"/>
          <w:sz w:val="22"/>
          <w:szCs w:val="22"/>
          <w:shd w:val="clear" w:color="auto" w:fill="FFFFFF"/>
        </w:rPr>
        <w:t>Hardware Innovation:</w:t>
      </w:r>
      <w:bookmarkEnd w:id="5"/>
    </w:p>
    <w:p w:rsidR="00A70655" w:rsidRPr="000B7066" w:rsidRDefault="00A70655" w:rsidP="000B7066">
      <w:pPr>
        <w:jc w:val="both"/>
        <w:rPr>
          <w:rFonts w:ascii="Arial" w:hAnsi="Arial" w:cs="Arial"/>
        </w:rPr>
      </w:pPr>
      <w:r w:rsidRPr="000B7066">
        <w:rPr>
          <w:rFonts w:ascii="Arial" w:hAnsi="Arial" w:cs="Arial"/>
        </w:rPr>
        <w:t>The fact that Amazon Hardware delivers cutting-edge devices that not only improve the overall shopping experience for customers but also interact with the extensive network of products and services that the company provides is something that the company takes great pride in</w:t>
      </w:r>
      <w:r w:rsidR="00C9068A" w:rsidRPr="000B7066">
        <w:rPr>
          <w:rFonts w:ascii="Arial" w:hAnsi="Arial" w:cs="Arial"/>
        </w:rPr>
        <w:t xml:space="preserve"> (Smith 1994)</w:t>
      </w:r>
      <w:r w:rsidRPr="000B7066">
        <w:rPr>
          <w:rFonts w:ascii="Arial" w:hAnsi="Arial" w:cs="Arial"/>
        </w:rPr>
        <w:t>. What is driving a revolution in the way that people interact with technology is the voice recognition and artificial intelligence capabilities of Amazon's Kindle e-readers, Fire tablets, Echo smart speakers, and Ring smart home security systems</w:t>
      </w:r>
      <w:r w:rsidR="00C9068A" w:rsidRPr="000B7066">
        <w:rPr>
          <w:rFonts w:ascii="Arial" w:hAnsi="Arial" w:cs="Arial"/>
        </w:rPr>
        <w:t xml:space="preserve"> (Harris 2000)</w:t>
      </w:r>
      <w:r w:rsidRPr="000B7066">
        <w:rPr>
          <w:rFonts w:ascii="Arial" w:hAnsi="Arial" w:cs="Arial"/>
        </w:rPr>
        <w:t>. These capabilities are generating a revolution in the way that people interact with technology.</w:t>
      </w:r>
    </w:p>
    <w:p w:rsidR="00A70655" w:rsidRPr="000B7066" w:rsidRDefault="00A70655" w:rsidP="000B7066">
      <w:pPr>
        <w:pStyle w:val="Heading2"/>
        <w:numPr>
          <w:ilvl w:val="0"/>
          <w:numId w:val="1"/>
        </w:numPr>
        <w:jc w:val="both"/>
        <w:rPr>
          <w:rFonts w:ascii="Arial" w:hAnsi="Arial" w:cs="Arial"/>
          <w:i/>
          <w:color w:val="auto"/>
          <w:sz w:val="22"/>
          <w:szCs w:val="22"/>
          <w:shd w:val="clear" w:color="auto" w:fill="FFFFFF"/>
        </w:rPr>
      </w:pPr>
      <w:bookmarkStart w:id="6" w:name="_Toc160014805"/>
      <w:r w:rsidRPr="000B7066">
        <w:rPr>
          <w:rFonts w:ascii="Arial" w:hAnsi="Arial" w:cs="Arial"/>
          <w:i/>
          <w:color w:val="auto"/>
          <w:sz w:val="22"/>
          <w:szCs w:val="22"/>
          <w:shd w:val="clear" w:color="auto" w:fill="FFFFFF"/>
        </w:rPr>
        <w:t>Logistics and Delivery Network:</w:t>
      </w:r>
      <w:bookmarkEnd w:id="6"/>
    </w:p>
    <w:p w:rsidR="00A70655" w:rsidRPr="000B7066" w:rsidRDefault="00A70655" w:rsidP="000B7066">
      <w:pPr>
        <w:jc w:val="both"/>
        <w:rPr>
          <w:rFonts w:ascii="Arial" w:hAnsi="Arial" w:cs="Arial"/>
        </w:rPr>
      </w:pPr>
      <w:r w:rsidRPr="000B7066">
        <w:rPr>
          <w:rFonts w:ascii="Arial" w:hAnsi="Arial" w:cs="Arial"/>
        </w:rPr>
        <w:t>Amazon has a massive logistics and delivery network because it offers delivery that is both prompt and dependable. This is one of the reasons why Amazon is so successful. Specifically</w:t>
      </w:r>
      <w:r w:rsidR="00C9068A" w:rsidRPr="000B7066">
        <w:rPr>
          <w:rFonts w:ascii="Arial" w:hAnsi="Arial" w:cs="Arial"/>
        </w:rPr>
        <w:t xml:space="preserve"> (Nepstad 2011)</w:t>
      </w:r>
      <w:r w:rsidRPr="000B7066">
        <w:rPr>
          <w:rFonts w:ascii="Arial" w:hAnsi="Arial" w:cs="Arial"/>
        </w:rPr>
        <w:t>, this particular component is responsible for a portion of the success that Amazon has achieved. In order to better meet the needs of its ever-increasing number of consumers who shop online, Amazon has made improvements to its operations in the areas of fulfillment, transportation, and last-mile delivery</w:t>
      </w:r>
      <w:r w:rsidR="00C9068A" w:rsidRPr="000B7066">
        <w:rPr>
          <w:rFonts w:ascii="Arial" w:hAnsi="Arial" w:cs="Arial"/>
        </w:rPr>
        <w:t xml:space="preserve"> (Lefebvreand Schlesinger 2006)</w:t>
      </w:r>
      <w:r w:rsidRPr="000B7066">
        <w:rPr>
          <w:rFonts w:ascii="Arial" w:hAnsi="Arial" w:cs="Arial"/>
        </w:rPr>
        <w:t>. These improvements were made in order to better serve the requirements of its customers. By conducting business in this manner</w:t>
      </w:r>
      <w:r w:rsidR="00C9068A" w:rsidRPr="000B7066">
        <w:rPr>
          <w:rFonts w:ascii="Arial" w:hAnsi="Arial" w:cs="Arial"/>
        </w:rPr>
        <w:t xml:space="preserve"> (Mathewand Varia 2014)</w:t>
      </w:r>
      <w:r w:rsidRPr="000B7066">
        <w:rPr>
          <w:rFonts w:ascii="Arial" w:hAnsi="Arial" w:cs="Arial"/>
        </w:rPr>
        <w:t>, it is possible to ensure that both the timely delivery of goods and the happiness of customers are ensured.</w:t>
      </w:r>
      <w:r w:rsidRPr="000B7066">
        <w:rPr>
          <w:rFonts w:ascii="Arial" w:hAnsi="Arial" w:cs="Arial"/>
        </w:rPr>
        <w:br/>
      </w:r>
      <w:r w:rsidRPr="000B7066">
        <w:rPr>
          <w:rFonts w:ascii="Arial" w:hAnsi="Arial" w:cs="Arial"/>
        </w:rPr>
        <w:br/>
        <w:t>Amazon's ability to achieve a dominant position in the fields of e-commerce, cloud computing, media, hardware, and logistics may be attributed to the business's implementation of its five-pillar plan, which has enabled the corporation to achieve this position</w:t>
      </w:r>
      <w:r w:rsidR="00F07987" w:rsidRPr="000B7066">
        <w:rPr>
          <w:rFonts w:ascii="Arial" w:hAnsi="Arial" w:cs="Arial"/>
        </w:rPr>
        <w:t xml:space="preserve"> (Cloud2011)</w:t>
      </w:r>
      <w:r w:rsidRPr="000B7066">
        <w:rPr>
          <w:rFonts w:ascii="Arial" w:hAnsi="Arial" w:cs="Arial"/>
        </w:rPr>
        <w:t>. Even if Amazon does not expand into new industries, the company is still working toward its goal of providing exceptional customer service and increasing its technological skills</w:t>
      </w:r>
      <w:r w:rsidR="00F07987" w:rsidRPr="000B7066">
        <w:rPr>
          <w:rFonts w:ascii="Arial" w:hAnsi="Arial" w:cs="Arial"/>
        </w:rPr>
        <w:t xml:space="preserve"> (</w:t>
      </w:r>
      <w:r w:rsidR="009079CA" w:rsidRPr="000B7066">
        <w:rPr>
          <w:rFonts w:ascii="Arial" w:hAnsi="Arial" w:cs="Arial"/>
        </w:rPr>
        <w:t>Bras 2005</w:t>
      </w:r>
      <w:r w:rsidR="00F07987" w:rsidRPr="000B7066">
        <w:rPr>
          <w:rFonts w:ascii="Arial" w:hAnsi="Arial" w:cs="Arial"/>
        </w:rPr>
        <w:t>)</w:t>
      </w:r>
      <w:r w:rsidRPr="000B7066">
        <w:rPr>
          <w:rFonts w:ascii="Arial" w:hAnsi="Arial" w:cs="Arial"/>
        </w:rPr>
        <w:t>. This is true regardless of whether or not the company is expanding into new areas.</w:t>
      </w:r>
    </w:p>
    <w:p w:rsidR="00A70655" w:rsidRPr="000B7066" w:rsidRDefault="00A70655" w:rsidP="000B7066">
      <w:pPr>
        <w:pStyle w:val="Heading1"/>
        <w:jc w:val="both"/>
        <w:rPr>
          <w:rFonts w:ascii="Arial" w:hAnsi="Arial" w:cs="Arial"/>
          <w:i/>
          <w:color w:val="auto"/>
          <w:sz w:val="22"/>
          <w:szCs w:val="22"/>
          <w:u w:val="single"/>
        </w:rPr>
      </w:pPr>
      <w:bookmarkStart w:id="7" w:name="_Toc160014806"/>
      <w:r w:rsidRPr="000B7066">
        <w:rPr>
          <w:rFonts w:ascii="Arial" w:hAnsi="Arial" w:cs="Arial"/>
          <w:i/>
          <w:color w:val="auto"/>
          <w:sz w:val="22"/>
          <w:szCs w:val="22"/>
          <w:u w:val="single"/>
        </w:rPr>
        <w:t>Conclusion:</w:t>
      </w:r>
      <w:bookmarkEnd w:id="7"/>
    </w:p>
    <w:p w:rsidR="00174561" w:rsidRPr="000B7066" w:rsidRDefault="00174561" w:rsidP="000B7066">
      <w:pPr>
        <w:jc w:val="both"/>
        <w:rPr>
          <w:rFonts w:ascii="Arial" w:hAnsi="Arial" w:cs="Arial"/>
        </w:rPr>
      </w:pPr>
      <w:r w:rsidRPr="000B7066">
        <w:rPr>
          <w:rFonts w:ascii="Arial" w:hAnsi="Arial" w:cs="Arial"/>
        </w:rPr>
        <w:t>As a worldwide leader, Amazon has transformed sectors and established new standards for innovation and customer service. Amazon managed supply chains first. Amazon has relentlessly chased perfection. These traits have helped Amazon grow from an online bookstore to a global leader in e-commerce, cloud computing, v</w:t>
      </w:r>
      <w:r w:rsidR="000B7066" w:rsidRPr="000B7066">
        <w:rPr>
          <w:rFonts w:ascii="Arial" w:hAnsi="Arial" w:cs="Arial"/>
        </w:rPr>
        <w:t>ideo, hardware, and logistics.</w:t>
      </w:r>
      <w:r w:rsidRPr="000B7066">
        <w:rPr>
          <w:rFonts w:ascii="Arial" w:hAnsi="Arial" w:cs="Arial"/>
        </w:rPr>
        <w:t xml:space="preserve">Amazon has revolutionized shopping, media, and technology with its focus on ease, efficiency, and consumer satisfaction. Its large product and service ecosystem, strong </w:t>
      </w:r>
      <w:r w:rsidRPr="000B7066">
        <w:rPr>
          <w:rFonts w:ascii="Arial" w:hAnsi="Arial" w:cs="Arial"/>
        </w:rPr>
        <w:lastRenderedPageBreak/>
        <w:t>infrastructure, and cutting-edge technology have ceme</w:t>
      </w:r>
      <w:r w:rsidR="000B7066" w:rsidRPr="000B7066">
        <w:rPr>
          <w:rFonts w:ascii="Arial" w:hAnsi="Arial" w:cs="Arial"/>
        </w:rPr>
        <w:t xml:space="preserve">nted its digital age supremacy </w:t>
      </w:r>
      <w:r w:rsidRPr="000B7066">
        <w:rPr>
          <w:rFonts w:ascii="Arial" w:hAnsi="Arial" w:cs="Arial"/>
        </w:rPr>
        <w:t>However, Amazon faces several challenges as it grows and impacts the world. Labor abuses, environmental issues, and antitrust control are concerns. Still, the company strives to be the most customer-focused. It drives innovatio</w:t>
      </w:r>
      <w:r w:rsidR="000B7066" w:rsidRPr="000B7066">
        <w:rPr>
          <w:rFonts w:ascii="Arial" w:hAnsi="Arial" w:cs="Arial"/>
        </w:rPr>
        <w:t>n and raises success criteria.</w:t>
      </w:r>
      <w:r w:rsidR="000B7066" w:rsidRPr="000B7066">
        <w:rPr>
          <w:rFonts w:ascii="Arial" w:hAnsi="Arial" w:cs="Arial"/>
        </w:rPr>
        <w:br/>
      </w:r>
      <w:r w:rsidRPr="000B7066">
        <w:rPr>
          <w:rFonts w:ascii="Arial" w:hAnsi="Arial" w:cs="Arial"/>
        </w:rPr>
        <w:t>Amazon is anticipated to expand, diversify, and disrupt sectors. Very many believe this. Amazon's impact on the world will last generations as it navigates economic and technological change. This is certain.</w:t>
      </w:r>
    </w:p>
    <w:p w:rsidR="00A70655" w:rsidRPr="000B7066" w:rsidRDefault="00A70655" w:rsidP="000B7066">
      <w:pPr>
        <w:pStyle w:val="Heading1"/>
        <w:jc w:val="both"/>
        <w:rPr>
          <w:rFonts w:ascii="Arial" w:hAnsi="Arial" w:cs="Arial"/>
          <w:i/>
          <w:color w:val="auto"/>
          <w:sz w:val="22"/>
          <w:szCs w:val="22"/>
          <w:u w:val="single"/>
        </w:rPr>
      </w:pPr>
      <w:bookmarkStart w:id="8" w:name="_Toc160014807"/>
      <w:proofErr w:type="spellStart"/>
      <w:r w:rsidRPr="000B7066">
        <w:rPr>
          <w:rFonts w:ascii="Arial" w:hAnsi="Arial" w:cs="Arial"/>
          <w:i/>
          <w:color w:val="auto"/>
          <w:sz w:val="22"/>
          <w:szCs w:val="22"/>
          <w:u w:val="single"/>
        </w:rPr>
        <w:t>Refrences</w:t>
      </w:r>
      <w:proofErr w:type="spellEnd"/>
      <w:r w:rsidRPr="000B7066">
        <w:rPr>
          <w:rFonts w:ascii="Arial" w:hAnsi="Arial" w:cs="Arial"/>
          <w:i/>
          <w:color w:val="auto"/>
          <w:sz w:val="22"/>
          <w:szCs w:val="22"/>
          <w:u w:val="single"/>
        </w:rPr>
        <w:t>:</w:t>
      </w:r>
      <w:bookmarkEnd w:id="8"/>
    </w:p>
    <w:p w:rsidR="00174561" w:rsidRPr="000B7066" w:rsidRDefault="00174561" w:rsidP="000B7066">
      <w:pPr>
        <w:jc w:val="both"/>
        <w:rPr>
          <w:rFonts w:ascii="Arial" w:hAnsi="Arial" w:cs="Arial"/>
        </w:rPr>
      </w:pPr>
    </w:p>
    <w:p w:rsidR="000B7066" w:rsidRPr="000B7066" w:rsidRDefault="000B7066" w:rsidP="000B7066">
      <w:pPr>
        <w:jc w:val="center"/>
        <w:rPr>
          <w:rFonts w:ascii="Arial" w:hAnsi="Arial" w:cs="Arial"/>
        </w:rPr>
      </w:pPr>
      <w:r w:rsidRPr="000B7066">
        <w:rPr>
          <w:rFonts w:ascii="Arial" w:hAnsi="Arial" w:cs="Arial"/>
        </w:rPr>
        <w:t xml:space="preserve">Amazon, E.C., 2006. Amazon. See https://aws. Amazon. </w:t>
      </w:r>
      <w:proofErr w:type="gramStart"/>
      <w:r w:rsidRPr="000B7066">
        <w:rPr>
          <w:rFonts w:ascii="Arial" w:hAnsi="Arial" w:cs="Arial"/>
        </w:rPr>
        <w:t>com/ec2</w:t>
      </w:r>
      <w:proofErr w:type="gramEnd"/>
      <w:r w:rsidRPr="000B7066">
        <w:rPr>
          <w:rFonts w:ascii="Arial" w:hAnsi="Arial" w:cs="Arial"/>
        </w:rPr>
        <w:t>/(15 June 2018).</w:t>
      </w:r>
    </w:p>
    <w:p w:rsidR="000B7066" w:rsidRPr="000B7066" w:rsidRDefault="000B7066" w:rsidP="000B7066">
      <w:pPr>
        <w:jc w:val="center"/>
        <w:rPr>
          <w:rFonts w:ascii="Arial" w:hAnsi="Arial" w:cs="Arial"/>
        </w:rPr>
      </w:pPr>
      <w:r w:rsidRPr="000B7066">
        <w:rPr>
          <w:rFonts w:ascii="Arial" w:hAnsi="Arial" w:cs="Arial"/>
        </w:rPr>
        <w:t>Davidson, E.A., de Araújo, A.C., Artaxo, P., Balch, J.K., Brown, I.F., C. Bustamante, M.M., Coe, M.T., DeFries, R.S., Keller, M., Longo, M. and Munger, J.W., 2012. The Amazon basin in transition. Nature, 481(7381), pp.321-328.</w:t>
      </w:r>
    </w:p>
    <w:p w:rsidR="000B7066" w:rsidRPr="000B7066" w:rsidRDefault="000B7066" w:rsidP="000B7066">
      <w:pPr>
        <w:jc w:val="center"/>
        <w:rPr>
          <w:rFonts w:ascii="Arial" w:hAnsi="Arial" w:cs="Arial"/>
        </w:rPr>
      </w:pPr>
      <w:r w:rsidRPr="000B7066">
        <w:rPr>
          <w:rFonts w:ascii="Arial" w:hAnsi="Arial" w:cs="Arial"/>
        </w:rPr>
        <w:t>O’Connor, S., 2013. Amazon unpacked. Financial Times, 8, p.2013.</w:t>
      </w:r>
    </w:p>
    <w:p w:rsidR="000B7066" w:rsidRPr="000B7066" w:rsidRDefault="000B7066" w:rsidP="000B7066">
      <w:pPr>
        <w:jc w:val="center"/>
        <w:rPr>
          <w:rFonts w:ascii="Arial" w:hAnsi="Arial" w:cs="Arial"/>
        </w:rPr>
      </w:pPr>
      <w:r w:rsidRPr="000B7066">
        <w:rPr>
          <w:rFonts w:ascii="Arial" w:hAnsi="Arial" w:cs="Arial"/>
        </w:rPr>
        <w:t xml:space="preserve">Amazon, E.C., 2015. Amazon web services. Available in: http://aws. amazon. </w:t>
      </w:r>
      <w:proofErr w:type="gramStart"/>
      <w:r w:rsidRPr="000B7066">
        <w:rPr>
          <w:rFonts w:ascii="Arial" w:hAnsi="Arial" w:cs="Arial"/>
        </w:rPr>
        <w:t>com/es/ec2</w:t>
      </w:r>
      <w:proofErr w:type="gramEnd"/>
      <w:r w:rsidRPr="000B7066">
        <w:rPr>
          <w:rFonts w:ascii="Arial" w:hAnsi="Arial" w:cs="Arial"/>
        </w:rPr>
        <w:t>/(November 2012), 39.</w:t>
      </w:r>
    </w:p>
    <w:p w:rsidR="000B7066" w:rsidRPr="000B7066" w:rsidRDefault="000B7066" w:rsidP="000B7066">
      <w:pPr>
        <w:jc w:val="center"/>
        <w:rPr>
          <w:rFonts w:ascii="Arial" w:hAnsi="Arial" w:cs="Arial"/>
        </w:rPr>
      </w:pPr>
      <w:r w:rsidRPr="000B7066">
        <w:rPr>
          <w:rFonts w:ascii="Arial" w:hAnsi="Arial" w:cs="Arial"/>
        </w:rPr>
        <w:t>Sponsel, L.E., 1986. Amazon ecology and adaptation. Annual Review of Anthropology, 15(1), pp.67-97.</w:t>
      </w:r>
    </w:p>
    <w:p w:rsidR="000B7066" w:rsidRPr="000B7066" w:rsidRDefault="000B7066" w:rsidP="000B7066">
      <w:pPr>
        <w:jc w:val="center"/>
        <w:rPr>
          <w:rFonts w:ascii="Arial" w:hAnsi="Arial" w:cs="Arial"/>
        </w:rPr>
      </w:pPr>
      <w:r w:rsidRPr="000B7066">
        <w:rPr>
          <w:rFonts w:ascii="Arial" w:hAnsi="Arial" w:cs="Arial"/>
        </w:rPr>
        <w:t xml:space="preserve">Phillips, O.L., Lewis, S.L., Baker, T.R., Chao, </w:t>
      </w:r>
      <w:bookmarkStart w:id="9" w:name="_GoBack"/>
      <w:bookmarkEnd w:id="9"/>
      <w:r w:rsidRPr="000B7066">
        <w:rPr>
          <w:rFonts w:ascii="Arial" w:hAnsi="Arial" w:cs="Arial"/>
        </w:rPr>
        <w:t>K.J. and Higuchi, N., 2008. The changing Amazon forest. Philosophical Transactions of the Royal Society B: Biological Sciences, 363(1498), pp.1819-1827.</w:t>
      </w:r>
    </w:p>
    <w:p w:rsidR="000B7066" w:rsidRPr="000B7066" w:rsidRDefault="000B7066" w:rsidP="000B7066">
      <w:pPr>
        <w:jc w:val="center"/>
        <w:rPr>
          <w:rFonts w:ascii="Arial" w:hAnsi="Arial" w:cs="Arial"/>
        </w:rPr>
      </w:pPr>
      <w:r w:rsidRPr="000B7066">
        <w:rPr>
          <w:rFonts w:ascii="Arial" w:hAnsi="Arial" w:cs="Arial"/>
        </w:rPr>
        <w:t>Wells, J.R., Danskin, G. and Ellsworth, G., 2018. Amazon. Com, 2018. Harvard Business School Case Study, (716-402).</w:t>
      </w:r>
    </w:p>
    <w:p w:rsidR="000B7066" w:rsidRPr="000B7066" w:rsidRDefault="000B7066" w:rsidP="000B7066">
      <w:pPr>
        <w:jc w:val="center"/>
        <w:rPr>
          <w:rFonts w:ascii="Arial" w:hAnsi="Arial" w:cs="Arial"/>
        </w:rPr>
      </w:pPr>
      <w:r w:rsidRPr="000B7066">
        <w:rPr>
          <w:rFonts w:ascii="Arial" w:hAnsi="Arial" w:cs="Arial"/>
        </w:rPr>
        <w:t>Colinvaux, P.A., 1989. The past and future Amazon. Scientific American, 260(5), pp.102-109.</w:t>
      </w:r>
    </w:p>
    <w:p w:rsidR="000B7066" w:rsidRPr="000B7066" w:rsidRDefault="000B7066" w:rsidP="000B7066">
      <w:pPr>
        <w:jc w:val="center"/>
        <w:rPr>
          <w:rFonts w:ascii="Arial" w:hAnsi="Arial" w:cs="Arial"/>
        </w:rPr>
      </w:pPr>
      <w:r w:rsidRPr="000B7066">
        <w:rPr>
          <w:rFonts w:ascii="Arial" w:hAnsi="Arial" w:cs="Arial"/>
        </w:rPr>
        <w:t>Harris, M., 2000. Life on the Amazon. The Anthropology of a Brazilian Peasant Village, pp.201-216.</w:t>
      </w:r>
    </w:p>
    <w:p w:rsidR="000B7066" w:rsidRPr="000B7066" w:rsidRDefault="000B7066" w:rsidP="000B7066">
      <w:pPr>
        <w:jc w:val="center"/>
        <w:rPr>
          <w:rFonts w:ascii="Arial" w:hAnsi="Arial" w:cs="Arial"/>
        </w:rPr>
      </w:pPr>
      <w:r w:rsidRPr="000B7066">
        <w:rPr>
          <w:rFonts w:ascii="Arial" w:hAnsi="Arial" w:cs="Arial"/>
        </w:rPr>
        <w:t>Smith, A., 1994. Explorers of the Amazon. University of Chicago Press.</w:t>
      </w:r>
    </w:p>
    <w:p w:rsidR="000B7066" w:rsidRPr="000B7066" w:rsidRDefault="000B7066" w:rsidP="000B7066">
      <w:pPr>
        <w:jc w:val="center"/>
        <w:rPr>
          <w:rFonts w:ascii="Arial" w:hAnsi="Arial" w:cs="Arial"/>
        </w:rPr>
      </w:pPr>
      <w:r w:rsidRPr="000B7066">
        <w:rPr>
          <w:rFonts w:ascii="Arial" w:hAnsi="Arial" w:cs="Arial"/>
        </w:rPr>
        <w:t>Lewis, S.L., Brando, P.M., Phillips, O.L., Van Der Heijden, G.M. and Nepstad, D., 2011. The 2010 amazon drought. Science, 331(6017), pp.554-554.</w:t>
      </w:r>
    </w:p>
    <w:p w:rsidR="000B7066" w:rsidRPr="000B7066" w:rsidRDefault="000B7066" w:rsidP="000B7066">
      <w:pPr>
        <w:jc w:val="center"/>
        <w:rPr>
          <w:rFonts w:ascii="Arial" w:hAnsi="Arial" w:cs="Arial"/>
        </w:rPr>
      </w:pPr>
      <w:r w:rsidRPr="000B7066">
        <w:rPr>
          <w:rFonts w:ascii="Arial" w:hAnsi="Arial" w:cs="Arial"/>
        </w:rPr>
        <w:t>Soares-Filho, B.S., Nepstad, D.C., Curran, L.M., Cerqueira, G.C., Garcia, R.A., Ramos, C.A., Voll, E., McDonald, A., Lefebvre, P. and Schlesinger, P., 2006. Modelling conservation in the Amazon basin. Nature, 440(7083), pp.520-523.</w:t>
      </w:r>
    </w:p>
    <w:p w:rsidR="000B7066" w:rsidRPr="000B7066" w:rsidRDefault="000B7066" w:rsidP="000B7066">
      <w:pPr>
        <w:jc w:val="center"/>
        <w:rPr>
          <w:rFonts w:ascii="Arial" w:hAnsi="Arial" w:cs="Arial"/>
        </w:rPr>
      </w:pPr>
      <w:r w:rsidRPr="000B7066">
        <w:rPr>
          <w:rFonts w:ascii="Arial" w:hAnsi="Arial" w:cs="Arial"/>
        </w:rPr>
        <w:t>Mathew, S. and Varia, J., 2014. Overview of amazon web services. Amazon Whitepapers, 105, pp.1-22.</w:t>
      </w:r>
    </w:p>
    <w:p w:rsidR="000B7066" w:rsidRPr="000B7066" w:rsidRDefault="000B7066" w:rsidP="000B7066">
      <w:pPr>
        <w:jc w:val="center"/>
        <w:rPr>
          <w:rFonts w:ascii="Arial" w:hAnsi="Arial" w:cs="Arial"/>
        </w:rPr>
      </w:pPr>
      <w:r w:rsidRPr="000B7066">
        <w:rPr>
          <w:rFonts w:ascii="Arial" w:hAnsi="Arial" w:cs="Arial"/>
        </w:rPr>
        <w:t>Cloud, A.E.C., 2011. Amazon web services. Retrieved November, 9(2011), p.2011.</w:t>
      </w:r>
    </w:p>
    <w:p w:rsidR="000B7066" w:rsidRPr="000B7066" w:rsidRDefault="000B7066" w:rsidP="000B7066">
      <w:pPr>
        <w:jc w:val="center"/>
        <w:rPr>
          <w:rFonts w:ascii="Arial" w:hAnsi="Arial" w:cs="Arial"/>
        </w:rPr>
      </w:pPr>
      <w:r w:rsidRPr="000B7066">
        <w:rPr>
          <w:rFonts w:ascii="Arial" w:hAnsi="Arial" w:cs="Arial"/>
        </w:rPr>
        <w:lastRenderedPageBreak/>
        <w:t>Chagnon, F.J.F. and Bras, R.L., 2005. Contemporary climate change in the Amazon. Geophysical Research Letters, 32(13).</w:t>
      </w:r>
    </w:p>
    <w:p w:rsidR="00A70655" w:rsidRPr="000B7066" w:rsidRDefault="00A70655" w:rsidP="000B7066">
      <w:pPr>
        <w:jc w:val="center"/>
        <w:rPr>
          <w:rFonts w:ascii="Arial" w:hAnsi="Arial" w:cs="Arial"/>
        </w:rPr>
      </w:pPr>
    </w:p>
    <w:sectPr w:rsidR="00A70655" w:rsidRPr="000B7066" w:rsidSect="000B7066">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4C4D83"/>
    <w:multiLevelType w:val="hybridMultilevel"/>
    <w:tmpl w:val="C6F2B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70655"/>
    <w:rsid w:val="000B7066"/>
    <w:rsid w:val="00174561"/>
    <w:rsid w:val="003850BF"/>
    <w:rsid w:val="009079CA"/>
    <w:rsid w:val="009403F5"/>
    <w:rsid w:val="00A70655"/>
    <w:rsid w:val="00BA21C1"/>
    <w:rsid w:val="00C9068A"/>
    <w:rsid w:val="00F079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0BF"/>
  </w:style>
  <w:style w:type="paragraph" w:styleId="Heading1">
    <w:name w:val="heading 1"/>
    <w:basedOn w:val="Normal"/>
    <w:next w:val="Normal"/>
    <w:link w:val="Heading1Char"/>
    <w:uiPriority w:val="9"/>
    <w:qFormat/>
    <w:rsid w:val="00A706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7065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6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70655"/>
    <w:rPr>
      <w:rFonts w:asciiTheme="majorHAnsi" w:eastAsiaTheme="majorEastAsia" w:hAnsiTheme="majorHAnsi" w:cstheme="majorBidi"/>
      <w:b/>
      <w:bCs/>
      <w:color w:val="4F81BD" w:themeColor="accent1"/>
      <w:sz w:val="26"/>
      <w:szCs w:val="26"/>
    </w:rPr>
  </w:style>
  <w:style w:type="paragraph" w:styleId="NoSpacing">
    <w:name w:val="No Spacing"/>
    <w:link w:val="NoSpacingChar"/>
    <w:uiPriority w:val="1"/>
    <w:qFormat/>
    <w:rsid w:val="000B706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B7066"/>
    <w:rPr>
      <w:rFonts w:eastAsiaTheme="minorEastAsia"/>
      <w:lang w:eastAsia="ja-JP"/>
    </w:rPr>
  </w:style>
  <w:style w:type="paragraph" w:styleId="BalloonText">
    <w:name w:val="Balloon Text"/>
    <w:basedOn w:val="Normal"/>
    <w:link w:val="BalloonTextChar"/>
    <w:uiPriority w:val="99"/>
    <w:semiHidden/>
    <w:unhideWhenUsed/>
    <w:rsid w:val="000B7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066"/>
    <w:rPr>
      <w:rFonts w:ascii="Tahoma" w:hAnsi="Tahoma" w:cs="Tahoma"/>
      <w:sz w:val="16"/>
      <w:szCs w:val="16"/>
    </w:rPr>
  </w:style>
  <w:style w:type="paragraph" w:styleId="TOCHeading">
    <w:name w:val="TOC Heading"/>
    <w:basedOn w:val="Heading1"/>
    <w:next w:val="Normal"/>
    <w:uiPriority w:val="39"/>
    <w:semiHidden/>
    <w:unhideWhenUsed/>
    <w:qFormat/>
    <w:rsid w:val="000B7066"/>
    <w:pPr>
      <w:outlineLvl w:val="9"/>
    </w:pPr>
    <w:rPr>
      <w:lang w:eastAsia="ja-JP"/>
    </w:rPr>
  </w:style>
  <w:style w:type="paragraph" w:styleId="TOC1">
    <w:name w:val="toc 1"/>
    <w:basedOn w:val="Normal"/>
    <w:next w:val="Normal"/>
    <w:autoRedefine/>
    <w:uiPriority w:val="39"/>
    <w:unhideWhenUsed/>
    <w:rsid w:val="000B7066"/>
    <w:pPr>
      <w:spacing w:after="100"/>
    </w:pPr>
  </w:style>
  <w:style w:type="paragraph" w:styleId="TOC2">
    <w:name w:val="toc 2"/>
    <w:basedOn w:val="Normal"/>
    <w:next w:val="Normal"/>
    <w:autoRedefine/>
    <w:uiPriority w:val="39"/>
    <w:unhideWhenUsed/>
    <w:rsid w:val="000B7066"/>
    <w:pPr>
      <w:spacing w:after="100"/>
      <w:ind w:left="220"/>
    </w:pPr>
  </w:style>
  <w:style w:type="character" w:styleId="Hyperlink">
    <w:name w:val="Hyperlink"/>
    <w:basedOn w:val="DefaultParagraphFont"/>
    <w:uiPriority w:val="99"/>
    <w:unhideWhenUsed/>
    <w:rsid w:val="000B706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706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7065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6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70655"/>
    <w:rPr>
      <w:rFonts w:asciiTheme="majorHAnsi" w:eastAsiaTheme="majorEastAsia" w:hAnsiTheme="majorHAnsi" w:cstheme="majorBidi"/>
      <w:b/>
      <w:bCs/>
      <w:color w:val="4F81BD" w:themeColor="accent1"/>
      <w:sz w:val="26"/>
      <w:szCs w:val="26"/>
    </w:rPr>
  </w:style>
  <w:style w:type="paragraph" w:styleId="NoSpacing">
    <w:name w:val="No Spacing"/>
    <w:link w:val="NoSpacingChar"/>
    <w:uiPriority w:val="1"/>
    <w:qFormat/>
    <w:rsid w:val="000B706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B7066"/>
    <w:rPr>
      <w:rFonts w:eastAsiaTheme="minorEastAsia"/>
      <w:lang w:eastAsia="ja-JP"/>
    </w:rPr>
  </w:style>
  <w:style w:type="paragraph" w:styleId="BalloonText">
    <w:name w:val="Balloon Text"/>
    <w:basedOn w:val="Normal"/>
    <w:link w:val="BalloonTextChar"/>
    <w:uiPriority w:val="99"/>
    <w:semiHidden/>
    <w:unhideWhenUsed/>
    <w:rsid w:val="000B7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066"/>
    <w:rPr>
      <w:rFonts w:ascii="Tahoma" w:hAnsi="Tahoma" w:cs="Tahoma"/>
      <w:sz w:val="16"/>
      <w:szCs w:val="16"/>
    </w:rPr>
  </w:style>
  <w:style w:type="paragraph" w:styleId="TOCHeading">
    <w:name w:val="TOC Heading"/>
    <w:basedOn w:val="Heading1"/>
    <w:next w:val="Normal"/>
    <w:uiPriority w:val="39"/>
    <w:semiHidden/>
    <w:unhideWhenUsed/>
    <w:qFormat/>
    <w:rsid w:val="000B7066"/>
    <w:pPr>
      <w:outlineLvl w:val="9"/>
    </w:pPr>
    <w:rPr>
      <w:lang w:eastAsia="ja-JP"/>
    </w:rPr>
  </w:style>
  <w:style w:type="paragraph" w:styleId="TOC1">
    <w:name w:val="toc 1"/>
    <w:basedOn w:val="Normal"/>
    <w:next w:val="Normal"/>
    <w:autoRedefine/>
    <w:uiPriority w:val="39"/>
    <w:unhideWhenUsed/>
    <w:rsid w:val="000B7066"/>
    <w:pPr>
      <w:spacing w:after="100"/>
    </w:pPr>
  </w:style>
  <w:style w:type="paragraph" w:styleId="TOC2">
    <w:name w:val="toc 2"/>
    <w:basedOn w:val="Normal"/>
    <w:next w:val="Normal"/>
    <w:autoRedefine/>
    <w:uiPriority w:val="39"/>
    <w:unhideWhenUsed/>
    <w:rsid w:val="000B7066"/>
    <w:pPr>
      <w:spacing w:after="100"/>
      <w:ind w:left="220"/>
    </w:pPr>
  </w:style>
  <w:style w:type="character" w:styleId="Hyperlink">
    <w:name w:val="Hyperlink"/>
    <w:basedOn w:val="DefaultParagraphFont"/>
    <w:uiPriority w:val="99"/>
    <w:unhideWhenUsed/>
    <w:rsid w:val="000B706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3EBF0-4A8A-4761-99C8-2B5A34DCC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1416</Words>
  <Characters>8074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&amp;</cp:lastModifiedBy>
  <cp:revision>2</cp:revision>
  <dcterms:created xsi:type="dcterms:W3CDTF">2024-02-28T06:46:00Z</dcterms:created>
  <dcterms:modified xsi:type="dcterms:W3CDTF">2024-03-02T20:23:00Z</dcterms:modified>
</cp:coreProperties>
</file>