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D18EBE1" w14:textId="77777777" w:rsidR="003F7418" w:rsidRPr="003F7418" w:rsidRDefault="003F7418" w:rsidP="003F7418">
      <w:pPr>
        <w:jc w:val="center"/>
        <w:rPr>
          <w:rFonts w:asciiTheme="majorHAnsi" w:eastAsiaTheme="majorEastAsia" w:hAnsiTheme="majorHAnsi" w:cstheme="majorBidi"/>
          <w:spacing w:val="-10"/>
          <w:kern w:val="28"/>
          <w:sz w:val="48"/>
          <w:szCs w:val="48"/>
        </w:rPr>
      </w:pPr>
      <w:bookmarkStart w:id="0" w:name="_Hlk29571520"/>
      <w:bookmarkEnd w:id="0"/>
      <w:r w:rsidRPr="003F7418">
        <w:rPr>
          <w:rFonts w:asciiTheme="majorHAnsi" w:eastAsiaTheme="majorEastAsia" w:hAnsiTheme="majorHAnsi" w:cstheme="majorBidi"/>
          <w:spacing w:val="-10"/>
          <w:kern w:val="28"/>
          <w:sz w:val="48"/>
          <w:szCs w:val="48"/>
        </w:rPr>
        <w:t>University of Wales Trinity Saint David</w:t>
      </w:r>
    </w:p>
    <w:p w14:paraId="101DCD5D" w14:textId="77777777" w:rsidR="003F7418" w:rsidRPr="003F7418" w:rsidRDefault="003F7418" w:rsidP="003F7418">
      <w:pPr>
        <w:jc w:val="center"/>
        <w:rPr>
          <w:rFonts w:asciiTheme="majorHAnsi" w:eastAsiaTheme="majorEastAsia" w:hAnsiTheme="majorHAnsi" w:cstheme="majorBidi"/>
          <w:spacing w:val="-10"/>
          <w:kern w:val="28"/>
          <w:sz w:val="48"/>
          <w:szCs w:val="48"/>
        </w:rPr>
      </w:pPr>
      <w:r w:rsidRPr="003F7418">
        <w:rPr>
          <w:rFonts w:asciiTheme="majorHAnsi" w:eastAsiaTheme="majorEastAsia" w:hAnsiTheme="majorHAnsi" w:cstheme="majorBidi"/>
          <w:spacing w:val="-10"/>
          <w:kern w:val="28"/>
          <w:sz w:val="48"/>
          <w:szCs w:val="48"/>
        </w:rPr>
        <w:t>School of Engineering</w:t>
      </w:r>
    </w:p>
    <w:p w14:paraId="05194C78" w14:textId="41064485" w:rsidR="003F7418" w:rsidRPr="003F7418" w:rsidRDefault="003F7418" w:rsidP="003F7418">
      <w:pPr>
        <w:jc w:val="center"/>
        <w:rPr>
          <w:rFonts w:asciiTheme="majorHAnsi" w:eastAsiaTheme="majorEastAsia" w:hAnsiTheme="majorHAnsi" w:cstheme="majorBidi"/>
          <w:spacing w:val="-10"/>
          <w:kern w:val="28"/>
          <w:sz w:val="48"/>
          <w:szCs w:val="48"/>
        </w:rPr>
      </w:pPr>
      <w:r w:rsidRPr="003F7418">
        <w:rPr>
          <w:rFonts w:asciiTheme="majorHAnsi" w:eastAsiaTheme="majorEastAsia" w:hAnsiTheme="majorHAnsi" w:cstheme="majorBidi"/>
          <w:spacing w:val="-10"/>
          <w:kern w:val="28"/>
          <w:sz w:val="48"/>
          <w:szCs w:val="48"/>
        </w:rPr>
        <w:t>Advanced Computational Methods</w:t>
      </w:r>
      <w:r w:rsidRPr="003F7418">
        <w:rPr>
          <w:rFonts w:asciiTheme="majorHAnsi" w:eastAsiaTheme="majorEastAsia" w:hAnsiTheme="majorHAnsi" w:cstheme="majorBidi"/>
          <w:spacing w:val="-10"/>
          <w:kern w:val="28"/>
          <w:sz w:val="48"/>
          <w:szCs w:val="48"/>
        </w:rPr>
        <w:cr/>
      </w:r>
      <w:r w:rsidRPr="003F7418">
        <w:rPr>
          <w:rFonts w:asciiTheme="majorHAnsi" w:eastAsiaTheme="majorEastAsia" w:hAnsiTheme="majorHAnsi" w:cstheme="majorBidi"/>
          <w:spacing w:val="-10"/>
          <w:kern w:val="28"/>
          <w:sz w:val="48"/>
          <w:szCs w:val="48"/>
        </w:rPr>
        <w:t>Ashley Morris</w:t>
      </w:r>
    </w:p>
    <w:p w14:paraId="2DEA1959" w14:textId="389B9C02" w:rsidR="003F7418" w:rsidRPr="003F7418" w:rsidRDefault="003F7418" w:rsidP="003F7418">
      <w:pPr>
        <w:jc w:val="center"/>
        <w:rPr>
          <w:rFonts w:asciiTheme="majorHAnsi" w:eastAsiaTheme="majorEastAsia" w:hAnsiTheme="majorHAnsi" w:cstheme="majorBidi"/>
          <w:spacing w:val="-10"/>
          <w:kern w:val="28"/>
          <w:sz w:val="48"/>
          <w:szCs w:val="48"/>
        </w:rPr>
      </w:pPr>
      <w:r w:rsidRPr="003F7418">
        <w:rPr>
          <w:rFonts w:asciiTheme="majorHAnsi" w:eastAsiaTheme="majorEastAsia" w:hAnsiTheme="majorHAnsi" w:cstheme="majorBidi"/>
          <w:spacing w:val="-10"/>
          <w:kern w:val="28"/>
          <w:sz w:val="48"/>
          <w:szCs w:val="48"/>
        </w:rPr>
        <w:t>P149364</w:t>
      </w:r>
    </w:p>
    <w:p w14:paraId="30A89C1D" w14:textId="44BCBF02" w:rsidR="003F7418" w:rsidRPr="003F7418" w:rsidRDefault="003F7418" w:rsidP="003F7418">
      <w:pPr>
        <w:jc w:val="center"/>
        <w:rPr>
          <w:rFonts w:asciiTheme="majorHAnsi" w:eastAsiaTheme="majorEastAsia" w:hAnsiTheme="majorHAnsi" w:cstheme="majorBidi"/>
          <w:spacing w:val="-10"/>
          <w:kern w:val="28"/>
          <w:sz w:val="48"/>
          <w:szCs w:val="48"/>
        </w:rPr>
      </w:pPr>
      <w:r w:rsidRPr="003F7418">
        <w:rPr>
          <w:rFonts w:asciiTheme="majorHAnsi" w:eastAsiaTheme="majorEastAsia" w:hAnsiTheme="majorHAnsi" w:cstheme="majorBidi"/>
          <w:spacing w:val="-10"/>
          <w:kern w:val="28"/>
          <w:sz w:val="48"/>
          <w:szCs w:val="48"/>
        </w:rPr>
        <w:t>Mechanical engineering</w:t>
      </w:r>
    </w:p>
    <w:p w14:paraId="17F8981B" w14:textId="14B1896A" w:rsidR="003F7418" w:rsidRPr="003F7418" w:rsidRDefault="003F7418" w:rsidP="003F7418">
      <w:pPr>
        <w:jc w:val="center"/>
        <w:rPr>
          <w:rFonts w:asciiTheme="majorHAnsi" w:eastAsiaTheme="majorEastAsia" w:hAnsiTheme="majorHAnsi" w:cstheme="majorBidi"/>
          <w:spacing w:val="-10"/>
          <w:kern w:val="28"/>
          <w:sz w:val="48"/>
          <w:szCs w:val="48"/>
        </w:rPr>
      </w:pPr>
      <w:r w:rsidRPr="003F7418">
        <w:rPr>
          <w:rFonts w:asciiTheme="majorHAnsi" w:eastAsiaTheme="majorEastAsia" w:hAnsiTheme="majorHAnsi" w:cstheme="majorBidi"/>
          <w:spacing w:val="-10"/>
          <w:kern w:val="28"/>
          <w:sz w:val="48"/>
          <w:szCs w:val="48"/>
        </w:rPr>
        <w:t>2</w:t>
      </w:r>
      <w:r w:rsidR="005233F1">
        <w:rPr>
          <w:rFonts w:asciiTheme="majorHAnsi" w:eastAsiaTheme="majorEastAsia" w:hAnsiTheme="majorHAnsi" w:cstheme="majorBidi"/>
          <w:spacing w:val="-10"/>
          <w:kern w:val="28"/>
          <w:sz w:val="48"/>
          <w:szCs w:val="48"/>
        </w:rPr>
        <w:t>3</w:t>
      </w:r>
      <w:r w:rsidRPr="003F7418">
        <w:rPr>
          <w:rFonts w:asciiTheme="majorHAnsi" w:eastAsiaTheme="majorEastAsia" w:hAnsiTheme="majorHAnsi" w:cstheme="majorBidi"/>
          <w:spacing w:val="-10"/>
          <w:kern w:val="28"/>
          <w:sz w:val="48"/>
          <w:szCs w:val="48"/>
        </w:rPr>
        <w:t>/01/2020</w:t>
      </w:r>
    </w:p>
    <w:p w14:paraId="4218994E" w14:textId="77777777" w:rsidR="003F7418" w:rsidRPr="003F7418" w:rsidRDefault="003F7418" w:rsidP="003F7418">
      <w:pPr>
        <w:jc w:val="center"/>
        <w:rPr>
          <w:rFonts w:asciiTheme="majorHAnsi" w:eastAsiaTheme="majorEastAsia" w:hAnsiTheme="majorHAnsi" w:cstheme="majorBidi"/>
          <w:spacing w:val="-10"/>
          <w:kern w:val="28"/>
          <w:sz w:val="48"/>
          <w:szCs w:val="48"/>
        </w:rPr>
      </w:pPr>
      <w:r w:rsidRPr="003F7418">
        <w:rPr>
          <w:rFonts w:asciiTheme="majorHAnsi" w:eastAsiaTheme="majorEastAsia" w:hAnsiTheme="majorHAnsi" w:cstheme="majorBidi"/>
          <w:spacing w:val="-10"/>
          <w:kern w:val="28"/>
          <w:sz w:val="48"/>
          <w:szCs w:val="48"/>
        </w:rPr>
        <w:t>Transient Thermal Diffusion</w:t>
      </w:r>
    </w:p>
    <w:p w14:paraId="44BE2731" w14:textId="23913E4E" w:rsidR="003F7418" w:rsidRPr="003F7418" w:rsidRDefault="003F7418" w:rsidP="003F7418">
      <w:pPr>
        <w:jc w:val="center"/>
        <w:rPr>
          <w:rFonts w:asciiTheme="majorHAnsi" w:eastAsiaTheme="majorEastAsia" w:hAnsiTheme="majorHAnsi" w:cstheme="majorBidi"/>
          <w:spacing w:val="-10"/>
          <w:kern w:val="28"/>
          <w:sz w:val="48"/>
          <w:szCs w:val="48"/>
        </w:rPr>
      </w:pPr>
      <w:r w:rsidRPr="003F7418">
        <w:rPr>
          <w:rFonts w:asciiTheme="majorHAnsi" w:eastAsiaTheme="majorEastAsia" w:hAnsiTheme="majorHAnsi" w:cstheme="majorBidi"/>
          <w:spacing w:val="-10"/>
          <w:kern w:val="28"/>
          <w:sz w:val="48"/>
          <w:szCs w:val="48"/>
        </w:rPr>
        <w:t>Model using the Finite Difference</w:t>
      </w:r>
      <w:r w:rsidRPr="003F7418">
        <w:rPr>
          <w:rFonts w:asciiTheme="majorHAnsi" w:eastAsiaTheme="majorEastAsia" w:hAnsiTheme="majorHAnsi" w:cstheme="majorBidi"/>
          <w:spacing w:val="-10"/>
          <w:kern w:val="28"/>
          <w:sz w:val="48"/>
          <w:szCs w:val="48"/>
        </w:rPr>
        <w:t xml:space="preserve"> Method</w:t>
      </w:r>
    </w:p>
    <w:p w14:paraId="160FF31B" w14:textId="15CB9350" w:rsidR="003F7418" w:rsidRPr="003F7418" w:rsidRDefault="003F7418" w:rsidP="003F7418">
      <w:pPr>
        <w:jc w:val="center"/>
        <w:rPr>
          <w:rFonts w:asciiTheme="majorHAnsi" w:eastAsiaTheme="majorEastAsia" w:hAnsiTheme="majorHAnsi" w:cstheme="majorBidi"/>
          <w:spacing w:val="-10"/>
          <w:kern w:val="28"/>
          <w:sz w:val="48"/>
          <w:szCs w:val="48"/>
        </w:rPr>
      </w:pPr>
      <w:r w:rsidRPr="003F7418">
        <w:rPr>
          <w:rFonts w:asciiTheme="majorHAnsi" w:eastAsiaTheme="majorEastAsia" w:hAnsiTheme="majorHAnsi" w:cstheme="majorBidi"/>
          <w:spacing w:val="-10"/>
          <w:kern w:val="28"/>
          <w:sz w:val="48"/>
          <w:szCs w:val="48"/>
        </w:rPr>
        <w:t>M6X00408</w:t>
      </w:r>
    </w:p>
    <w:p w14:paraId="6752648C" w14:textId="338E7A8C" w:rsidR="00FC7A2E" w:rsidRPr="001818AF" w:rsidRDefault="003F7418" w:rsidP="003F7418">
      <w:pPr>
        <w:jc w:val="center"/>
      </w:pPr>
      <w:r>
        <w:rPr>
          <w:noProof/>
          <w:lang w:eastAsia="en-GB"/>
        </w:rPr>
        <w:drawing>
          <wp:inline distT="0" distB="0" distL="0" distR="0" wp14:anchorId="564ED997" wp14:editId="7CC8A7FF">
            <wp:extent cx="4848225" cy="1939290"/>
            <wp:effectExtent l="0" t="0" r="9525" b="381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848225" cy="1939290"/>
                    </a:xfrm>
                    <a:prstGeom prst="rect">
                      <a:avLst/>
                    </a:prstGeom>
                    <a:noFill/>
                  </pic:spPr>
                </pic:pic>
              </a:graphicData>
            </a:graphic>
          </wp:inline>
        </w:drawing>
      </w:r>
      <w:r w:rsidRPr="003F7418">
        <w:rPr>
          <w:rFonts w:asciiTheme="majorHAnsi" w:eastAsiaTheme="majorEastAsia" w:hAnsiTheme="majorHAnsi" w:cstheme="majorBidi"/>
          <w:spacing w:val="-10"/>
          <w:kern w:val="28"/>
          <w:sz w:val="56"/>
          <w:szCs w:val="56"/>
        </w:rPr>
        <w:t xml:space="preserve"> </w:t>
      </w:r>
      <w:r w:rsidRPr="003F7418">
        <w:rPr>
          <w:rFonts w:asciiTheme="majorHAnsi" w:eastAsiaTheme="majorEastAsia" w:hAnsiTheme="majorHAnsi" w:cstheme="majorBidi"/>
          <w:spacing w:val="-10"/>
          <w:kern w:val="28"/>
          <w:sz w:val="56"/>
          <w:szCs w:val="56"/>
        </w:rPr>
        <w:cr/>
      </w:r>
      <w:r w:rsidR="00FC7A2E">
        <w:br w:type="page"/>
      </w:r>
    </w:p>
    <w:p w14:paraId="5EE848EA" w14:textId="77777777" w:rsidR="00B126B5" w:rsidRDefault="00B126B5" w:rsidP="00B126B5">
      <w:pPr>
        <w:pStyle w:val="Heading1"/>
        <w:numPr>
          <w:ilvl w:val="0"/>
          <w:numId w:val="0"/>
        </w:numPr>
        <w:sectPr w:rsidR="00B126B5" w:rsidSect="00FC7A2E">
          <w:footerReference w:type="default" r:id="rId9"/>
          <w:pgSz w:w="11906" w:h="16838"/>
          <w:pgMar w:top="1440" w:right="1440" w:bottom="1440" w:left="1440" w:header="708" w:footer="708" w:gutter="0"/>
          <w:pgNumType w:fmt="lowerRoman" w:start="1"/>
          <w:cols w:space="708"/>
          <w:docGrid w:linePitch="360"/>
        </w:sectPr>
      </w:pPr>
    </w:p>
    <w:bookmarkStart w:id="1" w:name="_Toc466544924" w:displacedByCustomXml="next"/>
    <w:bookmarkStart w:id="2" w:name="_Toc466545375" w:displacedByCustomXml="next"/>
    <w:sdt>
      <w:sdtPr>
        <w:rPr>
          <w:rFonts w:ascii="Arial" w:eastAsiaTheme="minorHAnsi" w:hAnsi="Arial" w:cstheme="minorBidi"/>
          <w:color w:val="auto"/>
          <w:sz w:val="22"/>
          <w:szCs w:val="22"/>
          <w:lang w:val="en-GB"/>
        </w:rPr>
        <w:id w:val="-1938973807"/>
        <w:docPartObj>
          <w:docPartGallery w:val="Table of Contents"/>
          <w:docPartUnique/>
        </w:docPartObj>
      </w:sdtPr>
      <w:sdtEndPr>
        <w:rPr>
          <w:b/>
          <w:bCs/>
          <w:noProof/>
        </w:rPr>
      </w:sdtEndPr>
      <w:sdtContent>
        <w:p w14:paraId="10423518" w14:textId="77777777" w:rsidR="007B73C9" w:rsidRDefault="007B73C9">
          <w:pPr>
            <w:pStyle w:val="TOCHeading"/>
          </w:pPr>
          <w:r>
            <w:t>Contents</w:t>
          </w:r>
        </w:p>
        <w:p w14:paraId="56FB8567" w14:textId="4ADD2732" w:rsidR="0039378B" w:rsidRDefault="007B73C9">
          <w:pPr>
            <w:pStyle w:val="TOC1"/>
            <w:tabs>
              <w:tab w:val="left" w:pos="440"/>
              <w:tab w:val="right" w:leader="dot" w:pos="9016"/>
            </w:tabs>
            <w:rPr>
              <w:rFonts w:asciiTheme="minorHAnsi" w:eastAsiaTheme="minorEastAsia" w:hAnsiTheme="minorHAnsi"/>
              <w:noProof/>
              <w:lang w:eastAsia="en-GB"/>
            </w:rPr>
          </w:pPr>
          <w:r>
            <w:fldChar w:fldCharType="begin"/>
          </w:r>
          <w:r>
            <w:instrText xml:space="preserve"> TOC \o "1-3" \h \z \u </w:instrText>
          </w:r>
          <w:r>
            <w:fldChar w:fldCharType="separate"/>
          </w:r>
          <w:hyperlink w:anchor="_Toc30165561" w:history="1">
            <w:r w:rsidR="0039378B" w:rsidRPr="00C77214">
              <w:rPr>
                <w:rStyle w:val="Hyperlink"/>
                <w:noProof/>
              </w:rPr>
              <w:t>1</w:t>
            </w:r>
            <w:r w:rsidR="0039378B">
              <w:rPr>
                <w:rFonts w:asciiTheme="minorHAnsi" w:eastAsiaTheme="minorEastAsia" w:hAnsiTheme="minorHAnsi"/>
                <w:noProof/>
                <w:lang w:eastAsia="en-GB"/>
              </w:rPr>
              <w:tab/>
            </w:r>
            <w:r w:rsidR="0039378B" w:rsidRPr="00C77214">
              <w:rPr>
                <w:rStyle w:val="Hyperlink"/>
                <w:noProof/>
              </w:rPr>
              <w:t>Introduction to the problem under consideration</w:t>
            </w:r>
            <w:r w:rsidR="0039378B">
              <w:rPr>
                <w:noProof/>
                <w:webHidden/>
              </w:rPr>
              <w:tab/>
            </w:r>
            <w:r w:rsidR="0039378B">
              <w:rPr>
                <w:noProof/>
                <w:webHidden/>
              </w:rPr>
              <w:fldChar w:fldCharType="begin"/>
            </w:r>
            <w:r w:rsidR="0039378B">
              <w:rPr>
                <w:noProof/>
                <w:webHidden/>
              </w:rPr>
              <w:instrText xml:space="preserve"> PAGEREF _Toc30165561 \h </w:instrText>
            </w:r>
            <w:r w:rsidR="0039378B">
              <w:rPr>
                <w:noProof/>
                <w:webHidden/>
              </w:rPr>
            </w:r>
            <w:r w:rsidR="0039378B">
              <w:rPr>
                <w:noProof/>
                <w:webHidden/>
              </w:rPr>
              <w:fldChar w:fldCharType="separate"/>
            </w:r>
            <w:r w:rsidR="008330E7">
              <w:rPr>
                <w:noProof/>
                <w:webHidden/>
              </w:rPr>
              <w:t>2</w:t>
            </w:r>
            <w:r w:rsidR="0039378B">
              <w:rPr>
                <w:noProof/>
                <w:webHidden/>
              </w:rPr>
              <w:fldChar w:fldCharType="end"/>
            </w:r>
          </w:hyperlink>
        </w:p>
        <w:p w14:paraId="0A39964A" w14:textId="5AA21D84" w:rsidR="0039378B" w:rsidRDefault="00036F10">
          <w:pPr>
            <w:pStyle w:val="TOC1"/>
            <w:tabs>
              <w:tab w:val="left" w:pos="440"/>
              <w:tab w:val="right" w:leader="dot" w:pos="9016"/>
            </w:tabs>
            <w:rPr>
              <w:rFonts w:asciiTheme="minorHAnsi" w:eastAsiaTheme="minorEastAsia" w:hAnsiTheme="minorHAnsi"/>
              <w:noProof/>
              <w:lang w:eastAsia="en-GB"/>
            </w:rPr>
          </w:pPr>
          <w:hyperlink w:anchor="_Toc30165562" w:history="1">
            <w:r w:rsidR="0039378B" w:rsidRPr="00C77214">
              <w:rPr>
                <w:rStyle w:val="Hyperlink"/>
                <w:noProof/>
              </w:rPr>
              <w:t>2</w:t>
            </w:r>
            <w:r w:rsidR="0039378B">
              <w:rPr>
                <w:rFonts w:asciiTheme="minorHAnsi" w:eastAsiaTheme="minorEastAsia" w:hAnsiTheme="minorHAnsi"/>
                <w:noProof/>
                <w:lang w:eastAsia="en-GB"/>
              </w:rPr>
              <w:tab/>
            </w:r>
            <w:r w:rsidR="0039378B" w:rsidRPr="00C77214">
              <w:rPr>
                <w:rStyle w:val="Hyperlink"/>
                <w:noProof/>
              </w:rPr>
              <w:t>The constitutive equation of the problem</w:t>
            </w:r>
            <w:r w:rsidR="0039378B">
              <w:rPr>
                <w:noProof/>
                <w:webHidden/>
              </w:rPr>
              <w:tab/>
            </w:r>
            <w:r w:rsidR="0039378B">
              <w:rPr>
                <w:noProof/>
                <w:webHidden/>
              </w:rPr>
              <w:fldChar w:fldCharType="begin"/>
            </w:r>
            <w:r w:rsidR="0039378B">
              <w:rPr>
                <w:noProof/>
                <w:webHidden/>
              </w:rPr>
              <w:instrText xml:space="preserve"> PAGEREF _Toc30165562 \h </w:instrText>
            </w:r>
            <w:r w:rsidR="0039378B">
              <w:rPr>
                <w:noProof/>
                <w:webHidden/>
              </w:rPr>
            </w:r>
            <w:r w:rsidR="0039378B">
              <w:rPr>
                <w:noProof/>
                <w:webHidden/>
              </w:rPr>
              <w:fldChar w:fldCharType="separate"/>
            </w:r>
            <w:r w:rsidR="008330E7">
              <w:rPr>
                <w:noProof/>
                <w:webHidden/>
              </w:rPr>
              <w:t>2</w:t>
            </w:r>
            <w:r w:rsidR="0039378B">
              <w:rPr>
                <w:noProof/>
                <w:webHidden/>
              </w:rPr>
              <w:fldChar w:fldCharType="end"/>
            </w:r>
          </w:hyperlink>
        </w:p>
        <w:p w14:paraId="5E474E80" w14:textId="64FE8785" w:rsidR="0039378B" w:rsidRDefault="00036F10">
          <w:pPr>
            <w:pStyle w:val="TOC1"/>
            <w:tabs>
              <w:tab w:val="left" w:pos="440"/>
              <w:tab w:val="right" w:leader="dot" w:pos="9016"/>
            </w:tabs>
            <w:rPr>
              <w:rFonts w:asciiTheme="minorHAnsi" w:eastAsiaTheme="minorEastAsia" w:hAnsiTheme="minorHAnsi"/>
              <w:noProof/>
              <w:lang w:eastAsia="en-GB"/>
            </w:rPr>
          </w:pPr>
          <w:hyperlink w:anchor="_Toc30165563" w:history="1">
            <w:r w:rsidR="0039378B" w:rsidRPr="00C77214">
              <w:rPr>
                <w:rStyle w:val="Hyperlink"/>
                <w:noProof/>
              </w:rPr>
              <w:t>3</w:t>
            </w:r>
            <w:r w:rsidR="0039378B">
              <w:rPr>
                <w:rFonts w:asciiTheme="minorHAnsi" w:eastAsiaTheme="minorEastAsia" w:hAnsiTheme="minorHAnsi"/>
                <w:noProof/>
                <w:lang w:eastAsia="en-GB"/>
              </w:rPr>
              <w:tab/>
            </w:r>
            <w:r w:rsidR="0039378B" w:rsidRPr="00C77214">
              <w:rPr>
                <w:rStyle w:val="Hyperlink"/>
                <w:noProof/>
              </w:rPr>
              <w:t>Description of the numerical method chosen to discretised the constitutive equation</w:t>
            </w:r>
            <w:r w:rsidR="0039378B">
              <w:rPr>
                <w:noProof/>
                <w:webHidden/>
              </w:rPr>
              <w:tab/>
            </w:r>
            <w:r w:rsidR="0039378B">
              <w:rPr>
                <w:noProof/>
                <w:webHidden/>
              </w:rPr>
              <w:fldChar w:fldCharType="begin"/>
            </w:r>
            <w:r w:rsidR="0039378B">
              <w:rPr>
                <w:noProof/>
                <w:webHidden/>
              </w:rPr>
              <w:instrText xml:space="preserve"> PAGEREF _Toc30165563 \h </w:instrText>
            </w:r>
            <w:r w:rsidR="0039378B">
              <w:rPr>
                <w:noProof/>
                <w:webHidden/>
              </w:rPr>
            </w:r>
            <w:r w:rsidR="0039378B">
              <w:rPr>
                <w:noProof/>
                <w:webHidden/>
              </w:rPr>
              <w:fldChar w:fldCharType="separate"/>
            </w:r>
            <w:r w:rsidR="008330E7">
              <w:rPr>
                <w:noProof/>
                <w:webHidden/>
              </w:rPr>
              <w:t>4</w:t>
            </w:r>
            <w:r w:rsidR="0039378B">
              <w:rPr>
                <w:noProof/>
                <w:webHidden/>
              </w:rPr>
              <w:fldChar w:fldCharType="end"/>
            </w:r>
          </w:hyperlink>
        </w:p>
        <w:p w14:paraId="709B787D" w14:textId="0368BD7E" w:rsidR="0039378B" w:rsidRDefault="00036F10">
          <w:pPr>
            <w:pStyle w:val="TOC1"/>
            <w:tabs>
              <w:tab w:val="left" w:pos="440"/>
              <w:tab w:val="right" w:leader="dot" w:pos="9016"/>
            </w:tabs>
            <w:rPr>
              <w:rFonts w:asciiTheme="minorHAnsi" w:eastAsiaTheme="minorEastAsia" w:hAnsiTheme="minorHAnsi"/>
              <w:noProof/>
              <w:lang w:eastAsia="en-GB"/>
            </w:rPr>
          </w:pPr>
          <w:hyperlink w:anchor="_Toc30165564" w:history="1">
            <w:r w:rsidR="0039378B" w:rsidRPr="00C77214">
              <w:rPr>
                <w:rStyle w:val="Hyperlink"/>
                <w:noProof/>
              </w:rPr>
              <w:t>4</w:t>
            </w:r>
            <w:r w:rsidR="0039378B">
              <w:rPr>
                <w:rFonts w:asciiTheme="minorHAnsi" w:eastAsiaTheme="minorEastAsia" w:hAnsiTheme="minorHAnsi"/>
                <w:noProof/>
                <w:lang w:eastAsia="en-GB"/>
              </w:rPr>
              <w:tab/>
            </w:r>
            <w:r w:rsidR="0039378B" w:rsidRPr="00C77214">
              <w:rPr>
                <w:rStyle w:val="Hyperlink"/>
                <w:noProof/>
              </w:rPr>
              <w:t>The initial and boundary conditions implemented.</w:t>
            </w:r>
            <w:r w:rsidR="0039378B">
              <w:rPr>
                <w:noProof/>
                <w:webHidden/>
              </w:rPr>
              <w:tab/>
            </w:r>
            <w:r w:rsidR="0039378B">
              <w:rPr>
                <w:noProof/>
                <w:webHidden/>
              </w:rPr>
              <w:fldChar w:fldCharType="begin"/>
            </w:r>
            <w:r w:rsidR="0039378B">
              <w:rPr>
                <w:noProof/>
                <w:webHidden/>
              </w:rPr>
              <w:instrText xml:space="preserve"> PAGEREF _Toc30165564 \h </w:instrText>
            </w:r>
            <w:r w:rsidR="0039378B">
              <w:rPr>
                <w:noProof/>
                <w:webHidden/>
              </w:rPr>
            </w:r>
            <w:r w:rsidR="0039378B">
              <w:rPr>
                <w:noProof/>
                <w:webHidden/>
              </w:rPr>
              <w:fldChar w:fldCharType="separate"/>
            </w:r>
            <w:r w:rsidR="008330E7">
              <w:rPr>
                <w:noProof/>
                <w:webHidden/>
              </w:rPr>
              <w:t>5</w:t>
            </w:r>
            <w:r w:rsidR="0039378B">
              <w:rPr>
                <w:noProof/>
                <w:webHidden/>
              </w:rPr>
              <w:fldChar w:fldCharType="end"/>
            </w:r>
          </w:hyperlink>
        </w:p>
        <w:p w14:paraId="176A3425" w14:textId="3EBB1F1A" w:rsidR="0039378B" w:rsidRDefault="00036F10">
          <w:pPr>
            <w:pStyle w:val="TOC1"/>
            <w:tabs>
              <w:tab w:val="left" w:pos="440"/>
              <w:tab w:val="right" w:leader="dot" w:pos="9016"/>
            </w:tabs>
            <w:rPr>
              <w:rFonts w:asciiTheme="minorHAnsi" w:eastAsiaTheme="minorEastAsia" w:hAnsiTheme="minorHAnsi"/>
              <w:noProof/>
              <w:lang w:eastAsia="en-GB"/>
            </w:rPr>
          </w:pPr>
          <w:hyperlink w:anchor="_Toc30165565" w:history="1">
            <w:r w:rsidR="0039378B" w:rsidRPr="00C77214">
              <w:rPr>
                <w:rStyle w:val="Hyperlink"/>
                <w:noProof/>
              </w:rPr>
              <w:t>5</w:t>
            </w:r>
            <w:r w:rsidR="0039378B">
              <w:rPr>
                <w:rFonts w:asciiTheme="minorHAnsi" w:eastAsiaTheme="minorEastAsia" w:hAnsiTheme="minorHAnsi"/>
                <w:noProof/>
                <w:lang w:eastAsia="en-GB"/>
              </w:rPr>
              <w:tab/>
            </w:r>
            <w:r w:rsidR="0039378B" w:rsidRPr="00C77214">
              <w:rPr>
                <w:rStyle w:val="Hyperlink"/>
                <w:noProof/>
              </w:rPr>
              <w:t>Details of your Finite Difference model</w:t>
            </w:r>
            <w:r w:rsidR="0039378B">
              <w:rPr>
                <w:noProof/>
                <w:webHidden/>
              </w:rPr>
              <w:tab/>
            </w:r>
            <w:r w:rsidR="0039378B">
              <w:rPr>
                <w:noProof/>
                <w:webHidden/>
              </w:rPr>
              <w:fldChar w:fldCharType="begin"/>
            </w:r>
            <w:r w:rsidR="0039378B">
              <w:rPr>
                <w:noProof/>
                <w:webHidden/>
              </w:rPr>
              <w:instrText xml:space="preserve"> PAGEREF _Toc30165565 \h </w:instrText>
            </w:r>
            <w:r w:rsidR="0039378B">
              <w:rPr>
                <w:noProof/>
                <w:webHidden/>
              </w:rPr>
            </w:r>
            <w:r w:rsidR="0039378B">
              <w:rPr>
                <w:noProof/>
                <w:webHidden/>
              </w:rPr>
              <w:fldChar w:fldCharType="separate"/>
            </w:r>
            <w:r w:rsidR="008330E7">
              <w:rPr>
                <w:noProof/>
                <w:webHidden/>
              </w:rPr>
              <w:t>5</w:t>
            </w:r>
            <w:r w:rsidR="0039378B">
              <w:rPr>
                <w:noProof/>
                <w:webHidden/>
              </w:rPr>
              <w:fldChar w:fldCharType="end"/>
            </w:r>
          </w:hyperlink>
        </w:p>
        <w:p w14:paraId="605F3619" w14:textId="4B90C9FD" w:rsidR="0039378B" w:rsidRDefault="00036F10">
          <w:pPr>
            <w:pStyle w:val="TOC1"/>
            <w:tabs>
              <w:tab w:val="left" w:pos="440"/>
              <w:tab w:val="right" w:leader="dot" w:pos="9016"/>
            </w:tabs>
            <w:rPr>
              <w:rFonts w:asciiTheme="minorHAnsi" w:eastAsiaTheme="minorEastAsia" w:hAnsiTheme="minorHAnsi"/>
              <w:noProof/>
              <w:lang w:eastAsia="en-GB"/>
            </w:rPr>
          </w:pPr>
          <w:hyperlink w:anchor="_Toc30165566" w:history="1">
            <w:r w:rsidR="0039378B" w:rsidRPr="00C77214">
              <w:rPr>
                <w:rStyle w:val="Hyperlink"/>
                <w:noProof/>
              </w:rPr>
              <w:t>6</w:t>
            </w:r>
            <w:r w:rsidR="0039378B">
              <w:rPr>
                <w:rFonts w:asciiTheme="minorHAnsi" w:eastAsiaTheme="minorEastAsia" w:hAnsiTheme="minorHAnsi"/>
                <w:noProof/>
                <w:lang w:eastAsia="en-GB"/>
              </w:rPr>
              <w:tab/>
            </w:r>
            <w:r w:rsidR="0039378B" w:rsidRPr="00C77214">
              <w:rPr>
                <w:rStyle w:val="Hyperlink"/>
                <w:noProof/>
              </w:rPr>
              <w:t>Analysis of the code results</w:t>
            </w:r>
            <w:r w:rsidR="0039378B">
              <w:rPr>
                <w:noProof/>
                <w:webHidden/>
              </w:rPr>
              <w:tab/>
            </w:r>
            <w:r w:rsidR="0039378B">
              <w:rPr>
                <w:noProof/>
                <w:webHidden/>
              </w:rPr>
              <w:fldChar w:fldCharType="begin"/>
            </w:r>
            <w:r w:rsidR="0039378B">
              <w:rPr>
                <w:noProof/>
                <w:webHidden/>
              </w:rPr>
              <w:instrText xml:space="preserve"> PAGEREF _Toc30165566 \h </w:instrText>
            </w:r>
            <w:r w:rsidR="0039378B">
              <w:rPr>
                <w:noProof/>
                <w:webHidden/>
              </w:rPr>
            </w:r>
            <w:r w:rsidR="0039378B">
              <w:rPr>
                <w:noProof/>
                <w:webHidden/>
              </w:rPr>
              <w:fldChar w:fldCharType="separate"/>
            </w:r>
            <w:r w:rsidR="008330E7">
              <w:rPr>
                <w:noProof/>
                <w:webHidden/>
              </w:rPr>
              <w:t>11</w:t>
            </w:r>
            <w:r w:rsidR="0039378B">
              <w:rPr>
                <w:noProof/>
                <w:webHidden/>
              </w:rPr>
              <w:fldChar w:fldCharType="end"/>
            </w:r>
          </w:hyperlink>
        </w:p>
        <w:p w14:paraId="3FAB41F0" w14:textId="25CF8E8F" w:rsidR="0039378B" w:rsidRDefault="00036F10">
          <w:pPr>
            <w:pStyle w:val="TOC1"/>
            <w:tabs>
              <w:tab w:val="left" w:pos="440"/>
              <w:tab w:val="right" w:leader="dot" w:pos="9016"/>
            </w:tabs>
            <w:rPr>
              <w:rFonts w:asciiTheme="minorHAnsi" w:eastAsiaTheme="minorEastAsia" w:hAnsiTheme="minorHAnsi"/>
              <w:noProof/>
              <w:lang w:eastAsia="en-GB"/>
            </w:rPr>
          </w:pPr>
          <w:hyperlink w:anchor="_Toc30165567" w:history="1">
            <w:r w:rsidR="0039378B" w:rsidRPr="00C77214">
              <w:rPr>
                <w:rStyle w:val="Hyperlink"/>
                <w:noProof/>
              </w:rPr>
              <w:t>7</w:t>
            </w:r>
            <w:r w:rsidR="0039378B">
              <w:rPr>
                <w:rFonts w:asciiTheme="minorHAnsi" w:eastAsiaTheme="minorEastAsia" w:hAnsiTheme="minorHAnsi"/>
                <w:noProof/>
                <w:lang w:eastAsia="en-GB"/>
              </w:rPr>
              <w:tab/>
            </w:r>
            <w:r w:rsidR="0039378B" w:rsidRPr="00C77214">
              <w:rPr>
                <w:rStyle w:val="Hyperlink"/>
                <w:noProof/>
              </w:rPr>
              <w:t>A discussion as to the limitations of the model</w:t>
            </w:r>
            <w:r w:rsidR="0039378B">
              <w:rPr>
                <w:noProof/>
                <w:webHidden/>
              </w:rPr>
              <w:tab/>
            </w:r>
            <w:r w:rsidR="0039378B">
              <w:rPr>
                <w:noProof/>
                <w:webHidden/>
              </w:rPr>
              <w:fldChar w:fldCharType="begin"/>
            </w:r>
            <w:r w:rsidR="0039378B">
              <w:rPr>
                <w:noProof/>
                <w:webHidden/>
              </w:rPr>
              <w:instrText xml:space="preserve"> PAGEREF _Toc30165567 \h </w:instrText>
            </w:r>
            <w:r w:rsidR="0039378B">
              <w:rPr>
                <w:noProof/>
                <w:webHidden/>
              </w:rPr>
            </w:r>
            <w:r w:rsidR="0039378B">
              <w:rPr>
                <w:noProof/>
                <w:webHidden/>
              </w:rPr>
              <w:fldChar w:fldCharType="separate"/>
            </w:r>
            <w:r w:rsidR="008330E7">
              <w:rPr>
                <w:noProof/>
                <w:webHidden/>
              </w:rPr>
              <w:t>15</w:t>
            </w:r>
            <w:r w:rsidR="0039378B">
              <w:rPr>
                <w:noProof/>
                <w:webHidden/>
              </w:rPr>
              <w:fldChar w:fldCharType="end"/>
            </w:r>
          </w:hyperlink>
        </w:p>
        <w:p w14:paraId="280D5A66" w14:textId="491DAC1C" w:rsidR="0039378B" w:rsidRDefault="00036F10">
          <w:pPr>
            <w:pStyle w:val="TOC1"/>
            <w:tabs>
              <w:tab w:val="left" w:pos="440"/>
              <w:tab w:val="right" w:leader="dot" w:pos="9016"/>
            </w:tabs>
            <w:rPr>
              <w:rFonts w:asciiTheme="minorHAnsi" w:eastAsiaTheme="minorEastAsia" w:hAnsiTheme="minorHAnsi"/>
              <w:noProof/>
              <w:lang w:eastAsia="en-GB"/>
            </w:rPr>
          </w:pPr>
          <w:hyperlink w:anchor="_Toc30165568" w:history="1">
            <w:r w:rsidR="0039378B" w:rsidRPr="00C77214">
              <w:rPr>
                <w:rStyle w:val="Hyperlink"/>
                <w:noProof/>
              </w:rPr>
              <w:t>8</w:t>
            </w:r>
            <w:r w:rsidR="0039378B">
              <w:rPr>
                <w:rFonts w:asciiTheme="minorHAnsi" w:eastAsiaTheme="minorEastAsia" w:hAnsiTheme="minorHAnsi"/>
                <w:noProof/>
                <w:lang w:eastAsia="en-GB"/>
              </w:rPr>
              <w:tab/>
            </w:r>
            <w:r w:rsidR="0039378B" w:rsidRPr="00C77214">
              <w:rPr>
                <w:rStyle w:val="Hyperlink"/>
                <w:noProof/>
              </w:rPr>
              <w:t>Suggested improvements to the model</w:t>
            </w:r>
            <w:r w:rsidR="0039378B">
              <w:rPr>
                <w:noProof/>
                <w:webHidden/>
              </w:rPr>
              <w:tab/>
            </w:r>
            <w:r w:rsidR="0039378B">
              <w:rPr>
                <w:noProof/>
                <w:webHidden/>
              </w:rPr>
              <w:fldChar w:fldCharType="begin"/>
            </w:r>
            <w:r w:rsidR="0039378B">
              <w:rPr>
                <w:noProof/>
                <w:webHidden/>
              </w:rPr>
              <w:instrText xml:space="preserve"> PAGEREF _Toc30165568 \h </w:instrText>
            </w:r>
            <w:r w:rsidR="0039378B">
              <w:rPr>
                <w:noProof/>
                <w:webHidden/>
              </w:rPr>
            </w:r>
            <w:r w:rsidR="0039378B">
              <w:rPr>
                <w:noProof/>
                <w:webHidden/>
              </w:rPr>
              <w:fldChar w:fldCharType="separate"/>
            </w:r>
            <w:r w:rsidR="008330E7">
              <w:rPr>
                <w:noProof/>
                <w:webHidden/>
              </w:rPr>
              <w:t>15</w:t>
            </w:r>
            <w:r w:rsidR="0039378B">
              <w:rPr>
                <w:noProof/>
                <w:webHidden/>
              </w:rPr>
              <w:fldChar w:fldCharType="end"/>
            </w:r>
          </w:hyperlink>
        </w:p>
        <w:p w14:paraId="2351B61A" w14:textId="67A24164" w:rsidR="0039378B" w:rsidRDefault="00036F10">
          <w:pPr>
            <w:pStyle w:val="TOC1"/>
            <w:tabs>
              <w:tab w:val="left" w:pos="440"/>
              <w:tab w:val="right" w:leader="dot" w:pos="9016"/>
            </w:tabs>
            <w:rPr>
              <w:rFonts w:asciiTheme="minorHAnsi" w:eastAsiaTheme="minorEastAsia" w:hAnsiTheme="minorHAnsi"/>
              <w:noProof/>
              <w:lang w:eastAsia="en-GB"/>
            </w:rPr>
          </w:pPr>
          <w:hyperlink w:anchor="_Toc30165569" w:history="1">
            <w:r w:rsidR="0039378B" w:rsidRPr="00C77214">
              <w:rPr>
                <w:rStyle w:val="Hyperlink"/>
                <w:noProof/>
              </w:rPr>
              <w:t>9</w:t>
            </w:r>
            <w:r w:rsidR="0039378B">
              <w:rPr>
                <w:rFonts w:asciiTheme="minorHAnsi" w:eastAsiaTheme="minorEastAsia" w:hAnsiTheme="minorHAnsi"/>
                <w:noProof/>
                <w:lang w:eastAsia="en-GB"/>
              </w:rPr>
              <w:tab/>
            </w:r>
            <w:r w:rsidR="0039378B" w:rsidRPr="00C77214">
              <w:rPr>
                <w:rStyle w:val="Hyperlink"/>
                <w:noProof/>
              </w:rPr>
              <w:t>Conclusion</w:t>
            </w:r>
            <w:r w:rsidR="0039378B">
              <w:rPr>
                <w:noProof/>
                <w:webHidden/>
              </w:rPr>
              <w:tab/>
            </w:r>
            <w:r w:rsidR="0039378B">
              <w:rPr>
                <w:noProof/>
                <w:webHidden/>
              </w:rPr>
              <w:fldChar w:fldCharType="begin"/>
            </w:r>
            <w:r w:rsidR="0039378B">
              <w:rPr>
                <w:noProof/>
                <w:webHidden/>
              </w:rPr>
              <w:instrText xml:space="preserve"> PAGEREF _Toc30165569 \h </w:instrText>
            </w:r>
            <w:r w:rsidR="0039378B">
              <w:rPr>
                <w:noProof/>
                <w:webHidden/>
              </w:rPr>
            </w:r>
            <w:r w:rsidR="0039378B">
              <w:rPr>
                <w:noProof/>
                <w:webHidden/>
              </w:rPr>
              <w:fldChar w:fldCharType="separate"/>
            </w:r>
            <w:r w:rsidR="008330E7">
              <w:rPr>
                <w:noProof/>
                <w:webHidden/>
              </w:rPr>
              <w:t>15</w:t>
            </w:r>
            <w:r w:rsidR="0039378B">
              <w:rPr>
                <w:noProof/>
                <w:webHidden/>
              </w:rPr>
              <w:fldChar w:fldCharType="end"/>
            </w:r>
          </w:hyperlink>
        </w:p>
        <w:p w14:paraId="10C3BC05" w14:textId="072A5361" w:rsidR="0039378B" w:rsidRDefault="00036F10">
          <w:pPr>
            <w:pStyle w:val="TOC1"/>
            <w:tabs>
              <w:tab w:val="left" w:pos="660"/>
              <w:tab w:val="right" w:leader="dot" w:pos="9016"/>
            </w:tabs>
            <w:rPr>
              <w:rFonts w:asciiTheme="minorHAnsi" w:eastAsiaTheme="minorEastAsia" w:hAnsiTheme="minorHAnsi"/>
              <w:noProof/>
              <w:lang w:eastAsia="en-GB"/>
            </w:rPr>
          </w:pPr>
          <w:hyperlink w:anchor="_Toc30165570" w:history="1">
            <w:r w:rsidR="0039378B" w:rsidRPr="00C77214">
              <w:rPr>
                <w:rStyle w:val="Hyperlink"/>
                <w:noProof/>
              </w:rPr>
              <w:t>10</w:t>
            </w:r>
            <w:r w:rsidR="0039378B">
              <w:rPr>
                <w:rFonts w:asciiTheme="minorHAnsi" w:eastAsiaTheme="minorEastAsia" w:hAnsiTheme="minorHAnsi"/>
                <w:noProof/>
                <w:lang w:eastAsia="en-GB"/>
              </w:rPr>
              <w:tab/>
            </w:r>
            <w:r w:rsidR="0039378B" w:rsidRPr="00C77214">
              <w:rPr>
                <w:rStyle w:val="Hyperlink"/>
                <w:noProof/>
              </w:rPr>
              <w:t>References</w:t>
            </w:r>
            <w:r w:rsidR="0039378B">
              <w:rPr>
                <w:noProof/>
                <w:webHidden/>
              </w:rPr>
              <w:tab/>
            </w:r>
            <w:r w:rsidR="0039378B">
              <w:rPr>
                <w:noProof/>
                <w:webHidden/>
              </w:rPr>
              <w:fldChar w:fldCharType="begin"/>
            </w:r>
            <w:r w:rsidR="0039378B">
              <w:rPr>
                <w:noProof/>
                <w:webHidden/>
              </w:rPr>
              <w:instrText xml:space="preserve"> PAGEREF _Toc30165570 \h </w:instrText>
            </w:r>
            <w:r w:rsidR="0039378B">
              <w:rPr>
                <w:noProof/>
                <w:webHidden/>
              </w:rPr>
            </w:r>
            <w:r w:rsidR="0039378B">
              <w:rPr>
                <w:noProof/>
                <w:webHidden/>
              </w:rPr>
              <w:fldChar w:fldCharType="separate"/>
            </w:r>
            <w:r w:rsidR="008330E7">
              <w:rPr>
                <w:noProof/>
                <w:webHidden/>
              </w:rPr>
              <w:t>16</w:t>
            </w:r>
            <w:r w:rsidR="0039378B">
              <w:rPr>
                <w:noProof/>
                <w:webHidden/>
              </w:rPr>
              <w:fldChar w:fldCharType="end"/>
            </w:r>
          </w:hyperlink>
        </w:p>
        <w:p w14:paraId="4010C49D" w14:textId="3D701354" w:rsidR="0039378B" w:rsidRDefault="00036F10">
          <w:pPr>
            <w:pStyle w:val="TOC1"/>
            <w:tabs>
              <w:tab w:val="left" w:pos="660"/>
              <w:tab w:val="right" w:leader="dot" w:pos="9016"/>
            </w:tabs>
            <w:rPr>
              <w:rFonts w:asciiTheme="minorHAnsi" w:eastAsiaTheme="minorEastAsia" w:hAnsiTheme="minorHAnsi"/>
              <w:noProof/>
              <w:lang w:eastAsia="en-GB"/>
            </w:rPr>
          </w:pPr>
          <w:hyperlink w:anchor="_Toc30165571" w:history="1">
            <w:r w:rsidR="0039378B" w:rsidRPr="00C77214">
              <w:rPr>
                <w:rStyle w:val="Hyperlink"/>
                <w:noProof/>
              </w:rPr>
              <w:t>11</w:t>
            </w:r>
            <w:r w:rsidR="0039378B">
              <w:rPr>
                <w:rFonts w:asciiTheme="minorHAnsi" w:eastAsiaTheme="minorEastAsia" w:hAnsiTheme="minorHAnsi"/>
                <w:noProof/>
                <w:lang w:eastAsia="en-GB"/>
              </w:rPr>
              <w:tab/>
            </w:r>
            <w:r w:rsidR="0039378B" w:rsidRPr="00C77214">
              <w:rPr>
                <w:rStyle w:val="Hyperlink"/>
                <w:noProof/>
              </w:rPr>
              <w:t>Appendices</w:t>
            </w:r>
            <w:r w:rsidR="0039378B">
              <w:rPr>
                <w:noProof/>
                <w:webHidden/>
              </w:rPr>
              <w:tab/>
            </w:r>
            <w:r w:rsidR="0039378B">
              <w:rPr>
                <w:noProof/>
                <w:webHidden/>
              </w:rPr>
              <w:fldChar w:fldCharType="begin"/>
            </w:r>
            <w:r w:rsidR="0039378B">
              <w:rPr>
                <w:noProof/>
                <w:webHidden/>
              </w:rPr>
              <w:instrText xml:space="preserve"> PAGEREF _Toc30165571 \h </w:instrText>
            </w:r>
            <w:r w:rsidR="0039378B">
              <w:rPr>
                <w:noProof/>
                <w:webHidden/>
              </w:rPr>
            </w:r>
            <w:r w:rsidR="0039378B">
              <w:rPr>
                <w:noProof/>
                <w:webHidden/>
              </w:rPr>
              <w:fldChar w:fldCharType="separate"/>
            </w:r>
            <w:r w:rsidR="008330E7">
              <w:rPr>
                <w:noProof/>
                <w:webHidden/>
              </w:rPr>
              <w:t>16</w:t>
            </w:r>
            <w:r w:rsidR="0039378B">
              <w:rPr>
                <w:noProof/>
                <w:webHidden/>
              </w:rPr>
              <w:fldChar w:fldCharType="end"/>
            </w:r>
          </w:hyperlink>
        </w:p>
        <w:p w14:paraId="5E5388BC" w14:textId="77777777" w:rsidR="00461232" w:rsidRDefault="007B73C9">
          <w:pPr>
            <w:rPr>
              <w:b/>
              <w:bCs/>
              <w:noProof/>
            </w:rPr>
          </w:pPr>
          <w:r>
            <w:rPr>
              <w:b/>
              <w:bCs/>
              <w:noProof/>
            </w:rPr>
            <w:fldChar w:fldCharType="end"/>
          </w:r>
        </w:p>
      </w:sdtContent>
    </w:sdt>
    <w:p w14:paraId="45B17BFF" w14:textId="77777777" w:rsidR="00461232" w:rsidRDefault="00461232" w:rsidP="00461232">
      <w:pPr>
        <w:rPr>
          <w:noProof/>
        </w:rPr>
      </w:pPr>
      <w:r>
        <w:rPr>
          <w:noProof/>
        </w:rPr>
        <w:br w:type="page"/>
      </w:r>
    </w:p>
    <w:p w14:paraId="44EECE76" w14:textId="77777777" w:rsidR="007B73C9" w:rsidRDefault="007B73C9"/>
    <w:bookmarkEnd w:id="2"/>
    <w:bookmarkEnd w:id="1"/>
    <w:p w14:paraId="18736321" w14:textId="77777777" w:rsidR="009F436B" w:rsidRDefault="009F436B" w:rsidP="007F2119"/>
    <w:p w14:paraId="1DAEAFCC" w14:textId="77777777" w:rsidR="00EA2316" w:rsidRDefault="00EA2316" w:rsidP="007F2119"/>
    <w:p w14:paraId="519AF189" w14:textId="77777777" w:rsidR="0018315D" w:rsidRDefault="0018315D" w:rsidP="00D354BA">
      <w:pPr>
        <w:pStyle w:val="Heading1"/>
        <w:jc w:val="both"/>
      </w:pPr>
      <w:bookmarkStart w:id="3" w:name="_Toc30165561"/>
      <w:r w:rsidRPr="0018315D">
        <w:t>Introduction to the problem under consideration</w:t>
      </w:r>
      <w:bookmarkEnd w:id="3"/>
    </w:p>
    <w:p w14:paraId="4030F919" w14:textId="378CADFF" w:rsidR="00A7736B" w:rsidRPr="0018315D" w:rsidRDefault="00A634F7" w:rsidP="00D354BA">
      <w:pPr>
        <w:ind w:left="360"/>
        <w:jc w:val="both"/>
      </w:pPr>
      <w:r w:rsidRPr="00A634F7">
        <w:t xml:space="preserve">This assignment gave a task to implement a model in </w:t>
      </w:r>
      <w:r w:rsidR="008330E7" w:rsidRPr="00A634F7">
        <w:t>MATLAB</w:t>
      </w:r>
      <w:r w:rsidRPr="00A634F7">
        <w:t xml:space="preserve"> of a time-dependant thermal diffusion equation using the finite difference method. This is to help calculate the temperature distribution within a rectangular plate</w:t>
      </w:r>
      <w:r w:rsidR="00E144F8">
        <w:t>;</w:t>
      </w:r>
      <w:r w:rsidRPr="00A634F7">
        <w:t xml:space="preserve"> done through using initial temperature boundaries on top of the plate. The plate used will be an aluminium plate</w:t>
      </w:r>
      <w:r w:rsidR="00E144F8">
        <w:t xml:space="preserve"> and</w:t>
      </w:r>
      <w:r w:rsidRPr="00A634F7">
        <w:t xml:space="preserve"> will contain a temperature distribution over time. This will then be illustrated over time as the plate heats up until it hits equilibrium. Within the </w:t>
      </w:r>
      <w:r w:rsidR="008330E7" w:rsidRPr="00A634F7">
        <w:t>MATLAB</w:t>
      </w:r>
      <w:r w:rsidRPr="00A634F7">
        <w:t xml:space="preserve"> code several inputs have to be implemented by the user. This user will then enter in their inputs, these include such things as, dimensions along the “X” axis, dimensions along the “Y” axis</w:t>
      </w:r>
      <w:r w:rsidR="00FB743C">
        <w:t>;</w:t>
      </w:r>
      <w:r w:rsidRPr="00A634F7">
        <w:t xml:space="preserve"> a time step value and a grid spacing value, from this the code should be able to determine whether the equation is correct and valid. The code with then calculate the temperature at each time step. The code will finally stop running once it his equilibrium within the plate. Users inputs must follow certain rules, these include</w:t>
      </w:r>
      <w:r w:rsidR="00FB743C">
        <w:t>;</w:t>
      </w:r>
      <w:r w:rsidRPr="00A634F7">
        <w:t xml:space="preserve"> no negative values, no letters and in the case of the time step, no number bigger than the value displayed on the screen. The grid spacing has to be in complaints with the “X” and “Y” values. There are properties that the aluminium plate must follow, these include conductivity, density and specific heat. The main body of the code will follow finite differential equation, this will include looking at the Taylor series and heat transfer within </w:t>
      </w:r>
      <w:r w:rsidR="00D621FF" w:rsidRPr="00A634F7">
        <w:t xml:space="preserve">finite differential equation.  </w:t>
      </w:r>
    </w:p>
    <w:p w14:paraId="31D1163D" w14:textId="77777777" w:rsidR="001818AF" w:rsidRDefault="001818AF" w:rsidP="001818AF">
      <w:pPr>
        <w:pStyle w:val="Heading1"/>
      </w:pPr>
      <w:bookmarkStart w:id="4" w:name="_Toc30165562"/>
      <w:r w:rsidRPr="001818AF">
        <w:t>The constitutive equation of the problem</w:t>
      </w:r>
      <w:bookmarkEnd w:id="4"/>
    </w:p>
    <w:p w14:paraId="3D4EFA0D" w14:textId="46996E1C" w:rsidR="00A634F7" w:rsidRDefault="00A634F7" w:rsidP="00A634F7">
      <w:pPr>
        <w:ind w:left="360"/>
      </w:pPr>
      <w:r>
        <w:t>Conduction is a type of heat transfer in which energy exchange takes place in solids or fluids while at rest. This is because of the internal temperature gradient. Direct contact is required for conduction to happen</w:t>
      </w:r>
      <w:r w:rsidR="00282A69">
        <w:t>:</w:t>
      </w:r>
      <w:r>
        <w:t xml:space="preserve"> Conduction in solids is described by the following thermal diffusion equation</w:t>
      </w:r>
      <w:r w:rsidR="00064C98">
        <w:t xml:space="preserve"> </w:t>
      </w:r>
      <w:sdt>
        <w:sdtPr>
          <w:id w:val="1084037853"/>
          <w:citation/>
        </w:sdtPr>
        <w:sdtEndPr/>
        <w:sdtContent>
          <w:r w:rsidR="00064C98">
            <w:fldChar w:fldCharType="begin"/>
          </w:r>
          <w:r w:rsidR="00064C98">
            <w:instrText xml:space="preserve"> CITATION Lew96 \l 2057 </w:instrText>
          </w:r>
          <w:r w:rsidR="00064C98">
            <w:fldChar w:fldCharType="separate"/>
          </w:r>
          <w:r w:rsidR="00036F10" w:rsidRPr="00036F10">
            <w:rPr>
              <w:noProof/>
            </w:rPr>
            <w:t>(Lewis, et al., 1996)</w:t>
          </w:r>
          <w:r w:rsidR="00064C98">
            <w:fldChar w:fldCharType="end"/>
          </w:r>
        </w:sdtContent>
      </w:sdt>
      <w:r>
        <w:t>.</w:t>
      </w:r>
    </w:p>
    <w:p w14:paraId="19DBA109" w14:textId="77777777" w:rsidR="00A634F7" w:rsidRDefault="00A634F7" w:rsidP="00A634F7">
      <w:pPr>
        <w:pStyle w:val="Caption"/>
      </w:pPr>
      <w:r>
        <w:rPr>
          <w:noProof/>
          <w:lang w:eastAsia="en-GB"/>
        </w:rPr>
        <w:drawing>
          <wp:inline distT="0" distB="0" distL="0" distR="0" wp14:anchorId="41C99909" wp14:editId="6E00B91F">
            <wp:extent cx="1323975" cy="65722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323975" cy="657225"/>
                    </a:xfrm>
                    <a:prstGeom prst="rect">
                      <a:avLst/>
                    </a:prstGeom>
                  </pic:spPr>
                </pic:pic>
              </a:graphicData>
            </a:graphic>
          </wp:inline>
        </w:drawing>
      </w:r>
    </w:p>
    <w:p w14:paraId="19BDA7B8" w14:textId="5554F31D" w:rsidR="00A634F7" w:rsidRPr="00734CA3" w:rsidRDefault="00A634F7" w:rsidP="00A634F7">
      <w:pPr>
        <w:pStyle w:val="Caption"/>
      </w:pPr>
      <w:r>
        <w:t xml:space="preserve">Figure </w:t>
      </w:r>
      <w:r w:rsidR="00036F10">
        <w:fldChar w:fldCharType="begin"/>
      </w:r>
      <w:r w:rsidR="00036F10">
        <w:instrText xml:space="preserve"> SEQ Figure \* ARABIC </w:instrText>
      </w:r>
      <w:r w:rsidR="00036F10">
        <w:fldChar w:fldCharType="separate"/>
      </w:r>
      <w:r w:rsidR="001760B7">
        <w:rPr>
          <w:noProof/>
        </w:rPr>
        <w:t>1</w:t>
      </w:r>
      <w:r w:rsidR="00036F10">
        <w:rPr>
          <w:noProof/>
        </w:rPr>
        <w:fldChar w:fldCharType="end"/>
      </w:r>
      <w:r w:rsidR="00AF739E">
        <w:rPr>
          <w:noProof/>
        </w:rPr>
        <w:t xml:space="preserve"> </w:t>
      </w:r>
      <w:sdt>
        <w:sdtPr>
          <w:rPr>
            <w:noProof/>
          </w:rPr>
          <w:id w:val="1849592693"/>
          <w:citation/>
        </w:sdtPr>
        <w:sdtEndPr/>
        <w:sdtContent>
          <w:r w:rsidR="00AF739E">
            <w:rPr>
              <w:noProof/>
            </w:rPr>
            <w:fldChar w:fldCharType="begin"/>
          </w:r>
          <w:r w:rsidR="00AF739E">
            <w:rPr>
              <w:noProof/>
            </w:rPr>
            <w:instrText xml:space="preserve"> CITATION Lew96 \l 2057 </w:instrText>
          </w:r>
          <w:r w:rsidR="00AF739E">
            <w:rPr>
              <w:noProof/>
            </w:rPr>
            <w:fldChar w:fldCharType="separate"/>
          </w:r>
          <w:r w:rsidR="00036F10" w:rsidRPr="00036F10">
            <w:rPr>
              <w:noProof/>
            </w:rPr>
            <w:t>(Lewis, et al., 1996)</w:t>
          </w:r>
          <w:r w:rsidR="00AF739E">
            <w:rPr>
              <w:noProof/>
            </w:rPr>
            <w:fldChar w:fldCharType="end"/>
          </w:r>
        </w:sdtContent>
      </w:sdt>
    </w:p>
    <w:p w14:paraId="1BD80255" w14:textId="77777777" w:rsidR="00282A69" w:rsidRDefault="00282A69" w:rsidP="00A634F7"/>
    <w:p w14:paraId="48DE2B1B" w14:textId="77777777" w:rsidR="00A634F7" w:rsidRDefault="00A634F7" w:rsidP="00A634F7">
      <w:r>
        <w:rPr>
          <w:noProof/>
          <w:lang w:eastAsia="en-GB"/>
        </w:rPr>
        <w:lastRenderedPageBreak/>
        <w:drawing>
          <wp:inline distT="0" distB="0" distL="0" distR="0" wp14:anchorId="5D72D794" wp14:editId="19C54347">
            <wp:extent cx="180975" cy="200025"/>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80975" cy="200025"/>
                    </a:xfrm>
                    <a:prstGeom prst="rect">
                      <a:avLst/>
                    </a:prstGeom>
                  </pic:spPr>
                </pic:pic>
              </a:graphicData>
            </a:graphic>
          </wp:inline>
        </w:drawing>
      </w:r>
      <w:r>
        <w:t xml:space="preserve"> Is the laplacian, this can also be put into a separate equation shown below in three dimensions;</w:t>
      </w:r>
    </w:p>
    <w:p w14:paraId="0E287571" w14:textId="77777777" w:rsidR="00A634F7" w:rsidRDefault="00A634F7" w:rsidP="00A634F7">
      <w:pPr>
        <w:ind w:left="360"/>
      </w:pPr>
      <w:r>
        <w:rPr>
          <w:noProof/>
          <w:lang w:eastAsia="en-GB"/>
        </w:rPr>
        <w:drawing>
          <wp:inline distT="0" distB="0" distL="0" distR="0" wp14:anchorId="3FB2AD98" wp14:editId="44BA7FE7">
            <wp:extent cx="1190625" cy="342900"/>
            <wp:effectExtent l="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190625" cy="342900"/>
                    </a:xfrm>
                    <a:prstGeom prst="rect">
                      <a:avLst/>
                    </a:prstGeom>
                  </pic:spPr>
                </pic:pic>
              </a:graphicData>
            </a:graphic>
          </wp:inline>
        </w:drawing>
      </w:r>
    </w:p>
    <w:p w14:paraId="412E203B" w14:textId="174DFAD0" w:rsidR="00A634F7" w:rsidRDefault="00A634F7" w:rsidP="00A634F7">
      <w:pPr>
        <w:pStyle w:val="Caption"/>
      </w:pPr>
      <w:r>
        <w:t xml:space="preserve">Figure </w:t>
      </w:r>
      <w:r w:rsidR="00036F10">
        <w:fldChar w:fldCharType="begin"/>
      </w:r>
      <w:r w:rsidR="00036F10">
        <w:instrText xml:space="preserve"> SEQ Figure \* ARABIC </w:instrText>
      </w:r>
      <w:r w:rsidR="00036F10">
        <w:fldChar w:fldCharType="separate"/>
      </w:r>
      <w:r w:rsidR="001760B7">
        <w:rPr>
          <w:noProof/>
        </w:rPr>
        <w:t>2</w:t>
      </w:r>
      <w:r w:rsidR="00036F10">
        <w:rPr>
          <w:noProof/>
        </w:rPr>
        <w:fldChar w:fldCharType="end"/>
      </w:r>
      <w:r w:rsidR="00AF739E">
        <w:rPr>
          <w:noProof/>
        </w:rPr>
        <w:t xml:space="preserve"> </w:t>
      </w:r>
      <w:sdt>
        <w:sdtPr>
          <w:rPr>
            <w:noProof/>
          </w:rPr>
          <w:id w:val="-1093861562"/>
          <w:citation/>
        </w:sdtPr>
        <w:sdtEndPr/>
        <w:sdtContent>
          <w:r w:rsidR="00AF739E">
            <w:rPr>
              <w:noProof/>
            </w:rPr>
            <w:fldChar w:fldCharType="begin"/>
          </w:r>
          <w:r w:rsidR="00AF739E">
            <w:rPr>
              <w:noProof/>
            </w:rPr>
            <w:instrText xml:space="preserve"> CITATION Lew96 \l 2057 </w:instrText>
          </w:r>
          <w:r w:rsidR="00AF739E">
            <w:rPr>
              <w:noProof/>
            </w:rPr>
            <w:fldChar w:fldCharType="separate"/>
          </w:r>
          <w:r w:rsidR="00036F10" w:rsidRPr="00036F10">
            <w:rPr>
              <w:noProof/>
            </w:rPr>
            <w:t>(Lewis, et al., 1996)</w:t>
          </w:r>
          <w:r w:rsidR="00AF739E">
            <w:rPr>
              <w:noProof/>
            </w:rPr>
            <w:fldChar w:fldCharType="end"/>
          </w:r>
        </w:sdtContent>
      </w:sdt>
    </w:p>
    <w:p w14:paraId="21974968" w14:textId="77777777" w:rsidR="00A634F7" w:rsidRDefault="00282A69" w:rsidP="00A634F7">
      <w:r>
        <w:t>In</w:t>
      </w:r>
      <w:r w:rsidR="00A634F7">
        <w:t xml:space="preserve"> regards to figure one, the ‘T’ is the temperature, where ‘t’ is the time, alpha has the equation </w:t>
      </w:r>
      <w:r w:rsidR="00A634F7" w:rsidRPr="0019795B">
        <w:t>α=k</w:t>
      </w:r>
      <w:r w:rsidR="00A634F7">
        <w:t xml:space="preserve"> </w:t>
      </w:r>
      <w:r w:rsidR="00A634F7" w:rsidRPr="0019795B">
        <w:t>⁄</w:t>
      </w:r>
      <w:r w:rsidR="00A634F7">
        <w:t xml:space="preserve"> </w:t>
      </w:r>
      <w:r w:rsidR="00A634F7" w:rsidRPr="0019795B">
        <w:t>(ρ.c)</w:t>
      </w:r>
      <w:r w:rsidR="00A634F7">
        <w:t xml:space="preserve"> is the thermal diffusivity measured in [</w:t>
      </w:r>
      <w:r w:rsidR="00A634F7" w:rsidRPr="0019795B">
        <w:t>m2.s-1],</w:t>
      </w:r>
      <w:r w:rsidR="00A634F7">
        <w:t xml:space="preserve"> the thermal conductivity is ‘</w:t>
      </w:r>
      <w:r w:rsidR="00A634F7" w:rsidRPr="0019795B">
        <w:t>k</w:t>
      </w:r>
      <w:r w:rsidR="00A634F7">
        <w:t xml:space="preserve">’ and is measured in </w:t>
      </w:r>
      <w:r w:rsidR="00A634F7" w:rsidRPr="0019795B">
        <w:t>[W.m-1.K-1]</w:t>
      </w:r>
      <w:r w:rsidR="00A634F7">
        <w:t>, ‘p’ is the density</w:t>
      </w:r>
      <w:r w:rsidR="00A634F7" w:rsidRPr="0058001F">
        <w:t xml:space="preserve"> [kg.m-3],</w:t>
      </w:r>
      <w:r w:rsidR="00A634F7">
        <w:t xml:space="preserve"> and finally ‘c’ is the specific heat  </w:t>
      </w:r>
      <w:r w:rsidR="00A634F7" w:rsidRPr="0058001F">
        <w:t>[J.kg1.K-1].</w:t>
      </w:r>
      <w:r w:rsidR="00A634F7">
        <w:t xml:space="preserve"> If an internal heat is added to the equation, this changes the equation to the following;</w:t>
      </w:r>
    </w:p>
    <w:p w14:paraId="43E7E9AE" w14:textId="77777777" w:rsidR="00A634F7" w:rsidRDefault="00A634F7" w:rsidP="00A634F7">
      <w:pPr>
        <w:pStyle w:val="Caption"/>
      </w:pPr>
      <w:r>
        <w:rPr>
          <w:noProof/>
          <w:lang w:eastAsia="en-GB"/>
        </w:rPr>
        <w:drawing>
          <wp:inline distT="0" distB="0" distL="0" distR="0" wp14:anchorId="2603B81D" wp14:editId="77BB09C6">
            <wp:extent cx="1628775" cy="685800"/>
            <wp:effectExtent l="0" t="0" r="952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628775" cy="685800"/>
                    </a:xfrm>
                    <a:prstGeom prst="rect">
                      <a:avLst/>
                    </a:prstGeom>
                  </pic:spPr>
                </pic:pic>
              </a:graphicData>
            </a:graphic>
          </wp:inline>
        </w:drawing>
      </w:r>
    </w:p>
    <w:p w14:paraId="32FC9C51" w14:textId="7753548A" w:rsidR="00A634F7" w:rsidRDefault="00A634F7" w:rsidP="00A634F7">
      <w:pPr>
        <w:pStyle w:val="Caption"/>
      </w:pPr>
      <w:r>
        <w:t xml:space="preserve">Figure </w:t>
      </w:r>
      <w:r w:rsidR="00036F10">
        <w:fldChar w:fldCharType="begin"/>
      </w:r>
      <w:r w:rsidR="00036F10">
        <w:instrText xml:space="preserve"> SEQ Figure \* ARABIC </w:instrText>
      </w:r>
      <w:r w:rsidR="00036F10">
        <w:fldChar w:fldCharType="separate"/>
      </w:r>
      <w:r w:rsidR="001760B7">
        <w:rPr>
          <w:noProof/>
        </w:rPr>
        <w:t>3</w:t>
      </w:r>
      <w:r w:rsidR="00036F10">
        <w:rPr>
          <w:noProof/>
        </w:rPr>
        <w:fldChar w:fldCharType="end"/>
      </w:r>
      <w:r w:rsidR="00AF739E">
        <w:rPr>
          <w:noProof/>
        </w:rPr>
        <w:t xml:space="preserve"> </w:t>
      </w:r>
      <w:sdt>
        <w:sdtPr>
          <w:rPr>
            <w:noProof/>
          </w:rPr>
          <w:id w:val="1495225572"/>
          <w:citation/>
        </w:sdtPr>
        <w:sdtEndPr/>
        <w:sdtContent>
          <w:r w:rsidR="00AF739E">
            <w:rPr>
              <w:noProof/>
            </w:rPr>
            <w:fldChar w:fldCharType="begin"/>
          </w:r>
          <w:r w:rsidR="00AF739E">
            <w:rPr>
              <w:noProof/>
            </w:rPr>
            <w:instrText xml:space="preserve"> CITATION Lew96 \l 2057 </w:instrText>
          </w:r>
          <w:r w:rsidR="00AF739E">
            <w:rPr>
              <w:noProof/>
            </w:rPr>
            <w:fldChar w:fldCharType="separate"/>
          </w:r>
          <w:r w:rsidR="00036F10" w:rsidRPr="00036F10">
            <w:rPr>
              <w:noProof/>
            </w:rPr>
            <w:t>(Lewis, et al., 1996)</w:t>
          </w:r>
          <w:r w:rsidR="00AF739E">
            <w:rPr>
              <w:noProof/>
            </w:rPr>
            <w:fldChar w:fldCharType="end"/>
          </w:r>
        </w:sdtContent>
      </w:sdt>
    </w:p>
    <w:p w14:paraId="20059CAE" w14:textId="79A9D853" w:rsidR="00A634F7" w:rsidRDefault="00A634F7" w:rsidP="00A634F7">
      <w:pPr>
        <w:rPr>
          <w:noProof/>
          <w:lang w:eastAsia="en-GB"/>
        </w:rPr>
      </w:pPr>
      <w:r>
        <w:t xml:space="preserve">As is shown in figure 3, Q is added to the equation as internal heat and the </w:t>
      </w:r>
      <w:r>
        <w:rPr>
          <w:noProof/>
          <w:lang w:eastAsia="en-GB"/>
        </w:rPr>
        <w:drawing>
          <wp:inline distT="0" distB="0" distL="0" distR="0" wp14:anchorId="3283E6BA" wp14:editId="09373548">
            <wp:extent cx="152400" cy="352425"/>
            <wp:effectExtent l="0" t="0" r="0"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52400" cy="352425"/>
                    </a:xfrm>
                    <a:prstGeom prst="rect">
                      <a:avLst/>
                    </a:prstGeom>
                  </pic:spPr>
                </pic:pic>
              </a:graphicData>
            </a:graphic>
          </wp:inline>
        </w:drawing>
      </w:r>
      <w:r>
        <w:t xml:space="preserve"> has been changed [ρ.c]. The plate being used will be covered as a uniform grid. This will later on give us our grid spacing. This is measured by the following equation </w:t>
      </w:r>
      <w:r w:rsidRPr="00D13029">
        <w:t>h=∆x=∆y=∆z</w:t>
      </w:r>
      <w:r w:rsidR="00064C98">
        <w:t xml:space="preserve"> </w:t>
      </w:r>
      <w:sdt>
        <w:sdtPr>
          <w:id w:val="1450518654"/>
          <w:citation/>
        </w:sdtPr>
        <w:sdtEndPr/>
        <w:sdtContent>
          <w:r w:rsidR="00064C98">
            <w:fldChar w:fldCharType="begin"/>
          </w:r>
          <w:r w:rsidR="00064C98">
            <w:instrText xml:space="preserve"> CITATION Lew96 \l 2057 </w:instrText>
          </w:r>
          <w:r w:rsidR="00064C98">
            <w:fldChar w:fldCharType="separate"/>
          </w:r>
          <w:r w:rsidR="00036F10" w:rsidRPr="00036F10">
            <w:rPr>
              <w:noProof/>
            </w:rPr>
            <w:t>(Lewis, et al., 1996)</w:t>
          </w:r>
          <w:r w:rsidR="00064C98">
            <w:fldChar w:fldCharType="end"/>
          </w:r>
        </w:sdtContent>
      </w:sdt>
      <w:r w:rsidRPr="00D13029">
        <w:t>.</w:t>
      </w:r>
      <w:r w:rsidRPr="00D13029">
        <w:rPr>
          <w:noProof/>
          <w:lang w:eastAsia="en-GB"/>
        </w:rPr>
        <w:t xml:space="preserve"> </w:t>
      </w:r>
    </w:p>
    <w:p w14:paraId="12587D1B" w14:textId="77777777" w:rsidR="00A634F7" w:rsidRDefault="00A634F7" w:rsidP="00A634F7">
      <w:r>
        <w:rPr>
          <w:noProof/>
          <w:lang w:eastAsia="en-GB"/>
        </w:rPr>
        <w:drawing>
          <wp:inline distT="0" distB="0" distL="0" distR="0" wp14:anchorId="42055CDB" wp14:editId="62C82016">
            <wp:extent cx="2171700" cy="1474736"/>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90556" cy="1487540"/>
                    </a:xfrm>
                    <a:prstGeom prst="rect">
                      <a:avLst/>
                    </a:prstGeom>
                    <a:noFill/>
                  </pic:spPr>
                </pic:pic>
              </a:graphicData>
            </a:graphic>
          </wp:inline>
        </w:drawing>
      </w:r>
    </w:p>
    <w:p w14:paraId="67C429A2" w14:textId="3C443864" w:rsidR="00A634F7" w:rsidRDefault="00A634F7" w:rsidP="00A634F7">
      <w:pPr>
        <w:pStyle w:val="Caption"/>
      </w:pPr>
      <w:r>
        <w:t xml:space="preserve">Figure </w:t>
      </w:r>
      <w:r w:rsidR="00036F10">
        <w:fldChar w:fldCharType="begin"/>
      </w:r>
      <w:r w:rsidR="00036F10">
        <w:instrText xml:space="preserve"> SEQ Figure \* ARABIC </w:instrText>
      </w:r>
      <w:r w:rsidR="00036F10">
        <w:fldChar w:fldCharType="separate"/>
      </w:r>
      <w:r w:rsidR="001760B7">
        <w:rPr>
          <w:noProof/>
        </w:rPr>
        <w:t>4</w:t>
      </w:r>
      <w:r w:rsidR="00036F10">
        <w:rPr>
          <w:noProof/>
        </w:rPr>
        <w:fldChar w:fldCharType="end"/>
      </w:r>
      <w:r w:rsidR="00064C98">
        <w:rPr>
          <w:noProof/>
        </w:rPr>
        <w:t xml:space="preserve"> </w:t>
      </w:r>
      <w:sdt>
        <w:sdtPr>
          <w:rPr>
            <w:noProof/>
          </w:rPr>
          <w:id w:val="1034162965"/>
          <w:citation/>
        </w:sdtPr>
        <w:sdtEndPr/>
        <w:sdtContent>
          <w:r w:rsidR="00064C98">
            <w:rPr>
              <w:noProof/>
            </w:rPr>
            <w:fldChar w:fldCharType="begin"/>
          </w:r>
          <w:r w:rsidR="00064C98">
            <w:rPr>
              <w:noProof/>
            </w:rPr>
            <w:instrText xml:space="preserve"> CITATION Lew96 \l 2057 </w:instrText>
          </w:r>
          <w:r w:rsidR="00064C98">
            <w:rPr>
              <w:noProof/>
            </w:rPr>
            <w:fldChar w:fldCharType="separate"/>
          </w:r>
          <w:r w:rsidR="00036F10" w:rsidRPr="00036F10">
            <w:rPr>
              <w:noProof/>
            </w:rPr>
            <w:t>(Lewis, et al., 1996)</w:t>
          </w:r>
          <w:r w:rsidR="00064C98">
            <w:rPr>
              <w:noProof/>
            </w:rPr>
            <w:fldChar w:fldCharType="end"/>
          </w:r>
        </w:sdtContent>
      </w:sdt>
    </w:p>
    <w:p w14:paraId="6B7E07DC" w14:textId="038E1E5F" w:rsidR="00A634F7" w:rsidRDefault="00A634F7" w:rsidP="00A634F7">
      <w:r>
        <w:t>Figure four shows the directions in which the code will be working from. For simplicity the code will be looking at values as if it’s a compass, using north, south, east and west. This is within a 2D plate. So, the idea behind the finite difference technique is to substitute the original coordinate, by using original coordinate and the various points of the compass. This is called the Taylor series expansion. Thus, changing differential equation into a set of algebraic equations. These algebraic equations can then be solved once an initial boundary condition is set</w:t>
      </w:r>
      <w:r w:rsidR="00064C98">
        <w:t xml:space="preserve"> </w:t>
      </w:r>
      <w:sdt>
        <w:sdtPr>
          <w:id w:val="-1135710670"/>
          <w:citation/>
        </w:sdtPr>
        <w:sdtEndPr/>
        <w:sdtContent>
          <w:r w:rsidR="00064C98">
            <w:fldChar w:fldCharType="begin"/>
          </w:r>
          <w:r w:rsidR="00064C98">
            <w:instrText xml:space="preserve"> CITATION Lew96 \l 2057 </w:instrText>
          </w:r>
          <w:r w:rsidR="00064C98">
            <w:fldChar w:fldCharType="separate"/>
          </w:r>
          <w:r w:rsidR="00036F10" w:rsidRPr="00036F10">
            <w:rPr>
              <w:noProof/>
            </w:rPr>
            <w:t>(Lewis, et al., 1996)</w:t>
          </w:r>
          <w:r w:rsidR="00064C98">
            <w:fldChar w:fldCharType="end"/>
          </w:r>
        </w:sdtContent>
      </w:sdt>
      <w:r>
        <w:t>. The Taylor series is shown in the figure below;</w:t>
      </w:r>
    </w:p>
    <w:p w14:paraId="5D008539" w14:textId="77777777" w:rsidR="00A634F7" w:rsidRDefault="00A634F7" w:rsidP="00A634F7">
      <w:r>
        <w:rPr>
          <w:noProof/>
          <w:lang w:eastAsia="en-GB"/>
        </w:rPr>
        <w:lastRenderedPageBreak/>
        <w:drawing>
          <wp:inline distT="0" distB="0" distL="0" distR="0" wp14:anchorId="30AE71CD" wp14:editId="2F5098DF">
            <wp:extent cx="5391785" cy="485623"/>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64911" cy="519229"/>
                    </a:xfrm>
                    <a:prstGeom prst="rect">
                      <a:avLst/>
                    </a:prstGeom>
                    <a:noFill/>
                  </pic:spPr>
                </pic:pic>
              </a:graphicData>
            </a:graphic>
          </wp:inline>
        </w:drawing>
      </w:r>
    </w:p>
    <w:p w14:paraId="7803B0BF" w14:textId="4B4457BA" w:rsidR="00A634F7" w:rsidRDefault="00A634F7" w:rsidP="00A634F7">
      <w:pPr>
        <w:pStyle w:val="Caption"/>
      </w:pPr>
      <w:r>
        <w:t xml:space="preserve">Figure </w:t>
      </w:r>
      <w:r w:rsidR="00036F10">
        <w:fldChar w:fldCharType="begin"/>
      </w:r>
      <w:r w:rsidR="00036F10">
        <w:instrText xml:space="preserve"> SEQ Figu</w:instrText>
      </w:r>
      <w:r w:rsidR="00036F10">
        <w:instrText xml:space="preserve">re \* ARABIC </w:instrText>
      </w:r>
      <w:r w:rsidR="00036F10">
        <w:fldChar w:fldCharType="separate"/>
      </w:r>
      <w:r w:rsidR="001760B7">
        <w:rPr>
          <w:noProof/>
        </w:rPr>
        <w:t>5</w:t>
      </w:r>
      <w:r w:rsidR="00036F10">
        <w:rPr>
          <w:noProof/>
        </w:rPr>
        <w:fldChar w:fldCharType="end"/>
      </w:r>
      <w:r w:rsidR="00064C98">
        <w:rPr>
          <w:noProof/>
        </w:rPr>
        <w:t xml:space="preserve"> </w:t>
      </w:r>
      <w:sdt>
        <w:sdtPr>
          <w:rPr>
            <w:noProof/>
          </w:rPr>
          <w:id w:val="365026233"/>
          <w:citation/>
        </w:sdtPr>
        <w:sdtEndPr/>
        <w:sdtContent>
          <w:r w:rsidR="00064C98">
            <w:rPr>
              <w:noProof/>
            </w:rPr>
            <w:fldChar w:fldCharType="begin"/>
          </w:r>
          <w:r w:rsidR="00064C98">
            <w:rPr>
              <w:noProof/>
            </w:rPr>
            <w:instrText xml:space="preserve"> CITATION Lew96 \l 2057 </w:instrText>
          </w:r>
          <w:r w:rsidR="00064C98">
            <w:rPr>
              <w:noProof/>
            </w:rPr>
            <w:fldChar w:fldCharType="separate"/>
          </w:r>
          <w:r w:rsidR="00036F10" w:rsidRPr="00036F10">
            <w:rPr>
              <w:noProof/>
            </w:rPr>
            <w:t>(Lewis, et al., 1996)</w:t>
          </w:r>
          <w:r w:rsidR="00064C98">
            <w:rPr>
              <w:noProof/>
            </w:rPr>
            <w:fldChar w:fldCharType="end"/>
          </w:r>
        </w:sdtContent>
      </w:sdt>
    </w:p>
    <w:p w14:paraId="40A095CF" w14:textId="77777777" w:rsidR="00A634F7" w:rsidRDefault="00A634F7" w:rsidP="00A634F7">
      <w:r>
        <w:t>The Taylor series can also be written as shown below;</w:t>
      </w:r>
    </w:p>
    <w:p w14:paraId="6B9FFAF1" w14:textId="77777777" w:rsidR="00A634F7" w:rsidRDefault="00A634F7" w:rsidP="00A634F7">
      <w:r>
        <w:rPr>
          <w:noProof/>
          <w:lang w:eastAsia="en-GB"/>
        </w:rPr>
        <w:drawing>
          <wp:inline distT="0" distB="0" distL="0" distR="0" wp14:anchorId="5DEED0E3" wp14:editId="2DD071E7">
            <wp:extent cx="2105025" cy="809625"/>
            <wp:effectExtent l="0" t="0" r="9525"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105025" cy="809625"/>
                    </a:xfrm>
                    <a:prstGeom prst="rect">
                      <a:avLst/>
                    </a:prstGeom>
                  </pic:spPr>
                </pic:pic>
              </a:graphicData>
            </a:graphic>
          </wp:inline>
        </w:drawing>
      </w:r>
    </w:p>
    <w:p w14:paraId="736ADA19" w14:textId="090CADDE" w:rsidR="00550E2A" w:rsidRPr="00A7736B" w:rsidRDefault="00A634F7" w:rsidP="00D621FF">
      <w:pPr>
        <w:pStyle w:val="Caption"/>
      </w:pPr>
      <w:r>
        <w:t xml:space="preserve">Figure </w:t>
      </w:r>
      <w:r w:rsidR="00036F10">
        <w:fldChar w:fldCharType="begin"/>
      </w:r>
      <w:r w:rsidR="00036F10">
        <w:instrText xml:space="preserve"> SEQ Figure \* ARABIC </w:instrText>
      </w:r>
      <w:r w:rsidR="00036F10">
        <w:fldChar w:fldCharType="separate"/>
      </w:r>
      <w:r w:rsidR="001760B7">
        <w:rPr>
          <w:noProof/>
        </w:rPr>
        <w:t>6</w:t>
      </w:r>
      <w:r w:rsidR="00036F10">
        <w:rPr>
          <w:noProof/>
        </w:rPr>
        <w:fldChar w:fldCharType="end"/>
      </w:r>
      <w:r w:rsidR="00064C98">
        <w:rPr>
          <w:noProof/>
        </w:rPr>
        <w:t xml:space="preserve"> </w:t>
      </w:r>
      <w:sdt>
        <w:sdtPr>
          <w:rPr>
            <w:noProof/>
          </w:rPr>
          <w:id w:val="-513233392"/>
          <w:citation/>
        </w:sdtPr>
        <w:sdtEndPr/>
        <w:sdtContent>
          <w:r w:rsidR="00064C98">
            <w:rPr>
              <w:noProof/>
            </w:rPr>
            <w:fldChar w:fldCharType="begin"/>
          </w:r>
          <w:r w:rsidR="00064C98">
            <w:rPr>
              <w:noProof/>
            </w:rPr>
            <w:instrText xml:space="preserve"> CITATION Lew96 \l 2057 </w:instrText>
          </w:r>
          <w:r w:rsidR="00064C98">
            <w:rPr>
              <w:noProof/>
            </w:rPr>
            <w:fldChar w:fldCharType="separate"/>
          </w:r>
          <w:r w:rsidR="00036F10" w:rsidRPr="00036F10">
            <w:rPr>
              <w:noProof/>
            </w:rPr>
            <w:t>(Lewis, et al., 1996)</w:t>
          </w:r>
          <w:r w:rsidR="00064C98">
            <w:rPr>
              <w:noProof/>
            </w:rPr>
            <w:fldChar w:fldCharType="end"/>
          </w:r>
        </w:sdtContent>
      </w:sdt>
    </w:p>
    <w:p w14:paraId="653DD64F" w14:textId="77777777" w:rsidR="001818AF" w:rsidRDefault="001818AF" w:rsidP="001818AF">
      <w:pPr>
        <w:pStyle w:val="Heading1"/>
      </w:pPr>
      <w:bookmarkStart w:id="5" w:name="_Toc30165563"/>
      <w:r w:rsidRPr="001818AF">
        <w:t xml:space="preserve">Description of the numerical method chosen to </w:t>
      </w:r>
      <w:r w:rsidR="00282A69" w:rsidRPr="001818AF">
        <w:t>discre</w:t>
      </w:r>
      <w:r w:rsidR="00282A69">
        <w:t>tise</w:t>
      </w:r>
      <w:r>
        <w:t xml:space="preserve"> the constitutive equation</w:t>
      </w:r>
      <w:bookmarkEnd w:id="5"/>
    </w:p>
    <w:p w14:paraId="10537DD4" w14:textId="121E0D18" w:rsidR="00D621FF" w:rsidRPr="00CE15D3" w:rsidRDefault="00D621FF" w:rsidP="00D621FF">
      <w:r>
        <w:t>The differential equation is represented by the finite difference form, this is by using the central differences to discretize and forward differences to discretise</w:t>
      </w:r>
      <w:r w:rsidR="00064C98">
        <w:t xml:space="preserve"> </w:t>
      </w:r>
      <w:sdt>
        <w:sdtPr>
          <w:id w:val="-1884708316"/>
          <w:citation/>
        </w:sdtPr>
        <w:sdtEndPr/>
        <w:sdtContent>
          <w:r w:rsidR="00064C98">
            <w:fldChar w:fldCharType="begin"/>
          </w:r>
          <w:r w:rsidR="00064C98">
            <w:instrText xml:space="preserve"> CITATION Lew96 \l 2057 </w:instrText>
          </w:r>
          <w:r w:rsidR="00064C98">
            <w:fldChar w:fldCharType="separate"/>
          </w:r>
          <w:r w:rsidR="00036F10" w:rsidRPr="00036F10">
            <w:rPr>
              <w:noProof/>
            </w:rPr>
            <w:t>(Lewis, et al., 1996)</w:t>
          </w:r>
          <w:r w:rsidR="00064C98">
            <w:fldChar w:fldCharType="end"/>
          </w:r>
        </w:sdtContent>
      </w:sdt>
      <w:r>
        <w:t>. This allows us to come up with the following equation;</w:t>
      </w:r>
    </w:p>
    <w:p w14:paraId="6E0EDB6B" w14:textId="77777777" w:rsidR="00D621FF" w:rsidRPr="00D1559F" w:rsidRDefault="00036F10" w:rsidP="00D621FF">
      <w:pPr>
        <w:pStyle w:val="Caption"/>
        <w:rPr>
          <w:color w:val="auto"/>
        </w:rPr>
      </w:pPr>
      <m:oMathPara>
        <m:oMath>
          <m:f>
            <m:fPr>
              <m:ctrlPr>
                <w:rPr>
                  <w:rFonts w:ascii="Cambria Math" w:hAnsi="Cambria Math"/>
                  <w:color w:val="auto"/>
                </w:rPr>
              </m:ctrlPr>
            </m:fPr>
            <m:num>
              <m:r>
                <w:rPr>
                  <w:rFonts w:ascii="Cambria Math" w:hAnsi="Cambria Math"/>
                  <w:color w:val="auto"/>
                </w:rPr>
                <m:t>1</m:t>
              </m:r>
            </m:num>
            <m:den>
              <m:r>
                <w:rPr>
                  <w:rFonts w:ascii="Cambria Math" w:hAnsi="Cambria Math"/>
                  <w:color w:val="auto"/>
                </w:rPr>
                <m:t>F0</m:t>
              </m:r>
            </m:den>
          </m:f>
          <m:r>
            <w:rPr>
              <w:rFonts w:ascii="Cambria Math" w:hAnsi="Cambria Math"/>
              <w:color w:val="auto"/>
            </w:rPr>
            <m:t>T</m:t>
          </m:r>
          <m:sSup>
            <m:sSupPr>
              <m:ctrlPr>
                <w:rPr>
                  <w:rFonts w:ascii="Cambria Math" w:hAnsi="Cambria Math"/>
                  <w:color w:val="auto"/>
                </w:rPr>
              </m:ctrlPr>
            </m:sSupPr>
            <m:e>
              <m:r>
                <w:rPr>
                  <w:rFonts w:ascii="Cambria Math" w:hAnsi="Cambria Math"/>
                  <w:color w:val="auto"/>
                </w:rPr>
                <m:t>p</m:t>
              </m:r>
            </m:e>
            <m:sup>
              <m:r>
                <w:rPr>
                  <w:rFonts w:ascii="Cambria Math" w:hAnsi="Cambria Math"/>
                  <w:color w:val="auto"/>
                </w:rPr>
                <m:t>n+1</m:t>
              </m:r>
            </m:sup>
          </m:sSup>
          <m:r>
            <w:rPr>
              <w:rFonts w:ascii="Cambria Math" w:eastAsiaTheme="minorEastAsia" w:hAnsi="Cambria Math"/>
              <w:color w:val="auto"/>
            </w:rPr>
            <m:t>=T</m:t>
          </m:r>
          <m:sSup>
            <m:sSupPr>
              <m:ctrlPr>
                <w:rPr>
                  <w:rFonts w:ascii="Cambria Math" w:eastAsiaTheme="minorEastAsia" w:hAnsi="Cambria Math"/>
                  <w:color w:val="auto"/>
                </w:rPr>
              </m:ctrlPr>
            </m:sSupPr>
            <m:e>
              <m:r>
                <w:rPr>
                  <w:rFonts w:ascii="Cambria Math" w:eastAsiaTheme="minorEastAsia" w:hAnsi="Cambria Math"/>
                  <w:color w:val="auto"/>
                </w:rPr>
                <m:t>N</m:t>
              </m:r>
            </m:e>
            <m:sup>
              <m:r>
                <w:rPr>
                  <w:rFonts w:ascii="Cambria Math" w:eastAsiaTheme="minorEastAsia" w:hAnsi="Cambria Math"/>
                  <w:color w:val="auto"/>
                </w:rPr>
                <m:t>n</m:t>
              </m:r>
            </m:sup>
          </m:sSup>
          <m:r>
            <w:rPr>
              <w:rFonts w:ascii="Cambria Math" w:eastAsiaTheme="minorEastAsia" w:hAnsi="Cambria Math"/>
              <w:color w:val="auto"/>
            </w:rPr>
            <m:t>+T</m:t>
          </m:r>
          <m:sSup>
            <m:sSupPr>
              <m:ctrlPr>
                <w:rPr>
                  <w:rFonts w:ascii="Cambria Math" w:eastAsiaTheme="minorEastAsia" w:hAnsi="Cambria Math"/>
                  <w:color w:val="auto"/>
                </w:rPr>
              </m:ctrlPr>
            </m:sSupPr>
            <m:e>
              <m:r>
                <w:rPr>
                  <w:rFonts w:ascii="Cambria Math" w:eastAsiaTheme="minorEastAsia" w:hAnsi="Cambria Math"/>
                  <w:color w:val="auto"/>
                </w:rPr>
                <m:t>S</m:t>
              </m:r>
            </m:e>
            <m:sup>
              <m:r>
                <w:rPr>
                  <w:rFonts w:ascii="Cambria Math" w:eastAsiaTheme="minorEastAsia" w:hAnsi="Cambria Math"/>
                  <w:color w:val="auto"/>
                </w:rPr>
                <m:t>n</m:t>
              </m:r>
            </m:sup>
          </m:sSup>
          <m:r>
            <w:rPr>
              <w:rFonts w:ascii="Cambria Math" w:eastAsiaTheme="minorEastAsia" w:hAnsi="Cambria Math"/>
              <w:color w:val="auto"/>
            </w:rPr>
            <m:t>+</m:t>
          </m:r>
          <m:sSup>
            <m:sSupPr>
              <m:ctrlPr>
                <w:rPr>
                  <w:rFonts w:ascii="Cambria Math" w:eastAsiaTheme="minorEastAsia" w:hAnsi="Cambria Math"/>
                  <w:color w:val="auto"/>
                </w:rPr>
              </m:ctrlPr>
            </m:sSupPr>
            <m:e>
              <m:r>
                <w:rPr>
                  <w:rFonts w:ascii="Cambria Math" w:eastAsiaTheme="minorEastAsia" w:hAnsi="Cambria Math"/>
                  <w:color w:val="auto"/>
                </w:rPr>
                <m:t>TE</m:t>
              </m:r>
            </m:e>
            <m:sup>
              <m:r>
                <w:rPr>
                  <w:rFonts w:ascii="Cambria Math" w:eastAsiaTheme="minorEastAsia" w:hAnsi="Cambria Math"/>
                  <w:color w:val="auto"/>
                </w:rPr>
                <m:t>n</m:t>
              </m:r>
            </m:sup>
          </m:sSup>
          <m:r>
            <w:rPr>
              <w:rFonts w:ascii="Cambria Math" w:eastAsiaTheme="minorEastAsia" w:hAnsi="Cambria Math"/>
              <w:color w:val="auto"/>
            </w:rPr>
            <m:t>+</m:t>
          </m:r>
          <m:sSup>
            <m:sSupPr>
              <m:ctrlPr>
                <w:rPr>
                  <w:rFonts w:ascii="Cambria Math" w:eastAsiaTheme="minorEastAsia" w:hAnsi="Cambria Math"/>
                  <w:color w:val="auto"/>
                </w:rPr>
              </m:ctrlPr>
            </m:sSupPr>
            <m:e>
              <m:r>
                <w:rPr>
                  <w:rFonts w:ascii="Cambria Math" w:eastAsiaTheme="minorEastAsia" w:hAnsi="Cambria Math"/>
                  <w:color w:val="auto"/>
                </w:rPr>
                <m:t>TW</m:t>
              </m:r>
            </m:e>
            <m:sup>
              <m:r>
                <w:rPr>
                  <w:rFonts w:ascii="Cambria Math" w:eastAsiaTheme="minorEastAsia" w:hAnsi="Cambria Math"/>
                  <w:color w:val="auto"/>
                </w:rPr>
                <m:t>n</m:t>
              </m:r>
            </m:sup>
          </m:sSup>
          <m:r>
            <w:rPr>
              <w:rFonts w:ascii="Cambria Math" w:eastAsiaTheme="minorEastAsia" w:hAnsi="Cambria Math"/>
              <w:color w:val="auto"/>
            </w:rPr>
            <m:t>-</m:t>
          </m:r>
          <m:d>
            <m:dPr>
              <m:ctrlPr>
                <w:rPr>
                  <w:rFonts w:ascii="Cambria Math" w:eastAsiaTheme="minorEastAsia" w:hAnsi="Cambria Math"/>
                  <w:color w:val="auto"/>
                </w:rPr>
              </m:ctrlPr>
            </m:dPr>
            <m:e>
              <m:r>
                <w:rPr>
                  <w:rFonts w:ascii="Cambria Math" w:eastAsiaTheme="minorEastAsia" w:hAnsi="Cambria Math"/>
                  <w:color w:val="auto"/>
                </w:rPr>
                <m:t>4-</m:t>
              </m:r>
              <m:f>
                <m:fPr>
                  <m:ctrlPr>
                    <w:rPr>
                      <w:rFonts w:ascii="Cambria Math" w:eastAsiaTheme="minorEastAsia" w:hAnsi="Cambria Math"/>
                      <w:color w:val="auto"/>
                    </w:rPr>
                  </m:ctrlPr>
                </m:fPr>
                <m:num>
                  <m:r>
                    <w:rPr>
                      <w:rFonts w:ascii="Cambria Math" w:eastAsiaTheme="minorEastAsia" w:hAnsi="Cambria Math"/>
                      <w:color w:val="auto"/>
                    </w:rPr>
                    <m:t>1</m:t>
                  </m:r>
                </m:num>
                <m:den>
                  <m:r>
                    <w:rPr>
                      <w:rFonts w:ascii="Cambria Math" w:eastAsiaTheme="minorEastAsia" w:hAnsi="Cambria Math"/>
                      <w:color w:val="auto"/>
                    </w:rPr>
                    <m:t>F0</m:t>
                  </m:r>
                </m:den>
              </m:f>
            </m:e>
          </m:d>
          <m:r>
            <w:rPr>
              <w:rFonts w:ascii="Cambria Math" w:eastAsiaTheme="minorEastAsia" w:hAnsi="Cambria Math"/>
              <w:color w:val="auto"/>
            </w:rPr>
            <m:t>.</m:t>
          </m:r>
          <m:sSup>
            <m:sSupPr>
              <m:ctrlPr>
                <w:rPr>
                  <w:rFonts w:ascii="Cambria Math" w:eastAsiaTheme="minorEastAsia" w:hAnsi="Cambria Math"/>
                  <w:color w:val="auto"/>
                </w:rPr>
              </m:ctrlPr>
            </m:sSupPr>
            <m:e>
              <m:r>
                <w:rPr>
                  <w:rFonts w:ascii="Cambria Math" w:eastAsiaTheme="minorEastAsia" w:hAnsi="Cambria Math"/>
                  <w:color w:val="auto"/>
                </w:rPr>
                <m:t>Tp</m:t>
              </m:r>
            </m:e>
            <m:sup>
              <m:r>
                <w:rPr>
                  <w:rFonts w:ascii="Cambria Math" w:eastAsiaTheme="minorEastAsia" w:hAnsi="Cambria Math"/>
                  <w:color w:val="auto"/>
                </w:rPr>
                <m:t>n+1</m:t>
              </m:r>
            </m:sup>
          </m:sSup>
        </m:oMath>
      </m:oMathPara>
    </w:p>
    <w:p w14:paraId="4B049AEC" w14:textId="77777777" w:rsidR="00D621FF" w:rsidRDefault="00D621FF" w:rsidP="00D621FF">
      <w:r>
        <w:t>This equation is for the 2D conduction region.</w:t>
      </w:r>
    </w:p>
    <w:p w14:paraId="0AB81DBD" w14:textId="77777777" w:rsidR="00D621FF" w:rsidRPr="00272936" w:rsidRDefault="00D621FF" w:rsidP="00D621FF">
      <w:r>
        <w:t>Where F0 is the expression known as Fourier number. Fourier number has its own equation as stated below;</w:t>
      </w:r>
    </w:p>
    <w:p w14:paraId="54599282" w14:textId="77777777" w:rsidR="00D621FF" w:rsidRDefault="00D621FF" w:rsidP="00D621FF">
      <w:pPr>
        <w:pStyle w:val="Caption"/>
      </w:pPr>
      <w:r>
        <w:rPr>
          <w:noProof/>
          <w:lang w:eastAsia="en-GB"/>
        </w:rPr>
        <w:drawing>
          <wp:inline distT="0" distB="0" distL="0" distR="0" wp14:anchorId="1F5C162D" wp14:editId="2ACB8D0C">
            <wp:extent cx="1152525" cy="676275"/>
            <wp:effectExtent l="0" t="0" r="9525"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152525" cy="676275"/>
                    </a:xfrm>
                    <a:prstGeom prst="rect">
                      <a:avLst/>
                    </a:prstGeom>
                  </pic:spPr>
                </pic:pic>
              </a:graphicData>
            </a:graphic>
          </wp:inline>
        </w:drawing>
      </w:r>
    </w:p>
    <w:p w14:paraId="0B565D92" w14:textId="7EF3C080" w:rsidR="00D621FF" w:rsidRDefault="00D621FF" w:rsidP="00D621FF">
      <w:pPr>
        <w:pStyle w:val="Caption"/>
      </w:pPr>
      <w:r>
        <w:t xml:space="preserve">Figure </w:t>
      </w:r>
      <w:r w:rsidR="00D1559F">
        <w:t>7</w:t>
      </w:r>
      <w:r w:rsidR="00064C98">
        <w:t xml:space="preserve"> </w:t>
      </w:r>
      <w:sdt>
        <w:sdtPr>
          <w:id w:val="-1553541737"/>
          <w:citation/>
        </w:sdtPr>
        <w:sdtEndPr/>
        <w:sdtContent>
          <w:r w:rsidR="00064C98">
            <w:fldChar w:fldCharType="begin"/>
          </w:r>
          <w:r w:rsidR="00064C98">
            <w:instrText xml:space="preserve"> CITATION Lew96 \l 2057 </w:instrText>
          </w:r>
          <w:r w:rsidR="00064C98">
            <w:fldChar w:fldCharType="separate"/>
          </w:r>
          <w:r w:rsidR="00036F10" w:rsidRPr="00036F10">
            <w:rPr>
              <w:noProof/>
            </w:rPr>
            <w:t>(Lewis, et al., 1996)</w:t>
          </w:r>
          <w:r w:rsidR="00064C98">
            <w:fldChar w:fldCharType="end"/>
          </w:r>
        </w:sdtContent>
      </w:sdt>
    </w:p>
    <w:p w14:paraId="0B506370" w14:textId="79F65202" w:rsidR="00D621FF" w:rsidRDefault="00D621FF" w:rsidP="00D621FF">
      <w:r>
        <w:t xml:space="preserve">The number also has certain criteria that it cannot exceed, this is dependant conduction region, with 3D conduction area the Fourier number cannot surpass </w:t>
      </w:r>
      <w:r w:rsidRPr="00BF51C5">
        <w:rPr>
          <w:noProof/>
          <w:lang w:eastAsia="en-GB"/>
        </w:rPr>
        <w:drawing>
          <wp:inline distT="0" distB="0" distL="0" distR="0" wp14:anchorId="254A1DA3" wp14:editId="275FC02C">
            <wp:extent cx="152400" cy="31242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161738" cy="331563"/>
                    </a:xfrm>
                    <a:prstGeom prst="rect">
                      <a:avLst/>
                    </a:prstGeom>
                  </pic:spPr>
                </pic:pic>
              </a:graphicData>
            </a:graphic>
          </wp:inline>
        </w:drawing>
      </w:r>
      <w:r>
        <w:t>and must not reach zero</w:t>
      </w:r>
      <w:r w:rsidR="00064C98">
        <w:t xml:space="preserve"> </w:t>
      </w:r>
      <w:sdt>
        <w:sdtPr>
          <w:id w:val="899947372"/>
          <w:citation/>
        </w:sdtPr>
        <w:sdtEndPr/>
        <w:sdtContent>
          <w:r w:rsidR="00064C98">
            <w:fldChar w:fldCharType="begin"/>
          </w:r>
          <w:r w:rsidR="00064C98">
            <w:instrText xml:space="preserve"> CITATION Lew96 \l 2057 </w:instrText>
          </w:r>
          <w:r w:rsidR="00064C98">
            <w:fldChar w:fldCharType="separate"/>
          </w:r>
          <w:r w:rsidR="00036F10" w:rsidRPr="00036F10">
            <w:rPr>
              <w:noProof/>
            </w:rPr>
            <w:t>(Lewis, et al., 1996)</w:t>
          </w:r>
          <w:r w:rsidR="00064C98">
            <w:fldChar w:fldCharType="end"/>
          </w:r>
        </w:sdtContent>
      </w:sdt>
      <w:r>
        <w:t>. Whereas</w:t>
      </w:r>
      <w:r w:rsidR="00CC1DCB">
        <w:t>,</w:t>
      </w:r>
      <w:r>
        <w:t xml:space="preserve"> for this assignment we will be looking at the limits for a 2D conduction region which are shown in the figure below.</w:t>
      </w:r>
    </w:p>
    <w:p w14:paraId="26037869" w14:textId="77777777" w:rsidR="00D621FF" w:rsidRDefault="00D621FF" w:rsidP="00D621FF">
      <w:r>
        <w:rPr>
          <w:noProof/>
          <w:lang w:eastAsia="en-GB"/>
        </w:rPr>
        <w:drawing>
          <wp:inline distT="0" distB="0" distL="0" distR="0" wp14:anchorId="4AA8B0D7" wp14:editId="44950E15">
            <wp:extent cx="1571625" cy="61912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571625" cy="619125"/>
                    </a:xfrm>
                    <a:prstGeom prst="rect">
                      <a:avLst/>
                    </a:prstGeom>
                    <a:noFill/>
                  </pic:spPr>
                </pic:pic>
              </a:graphicData>
            </a:graphic>
          </wp:inline>
        </w:drawing>
      </w:r>
    </w:p>
    <w:p w14:paraId="6E2F1AE0" w14:textId="1D197ADD" w:rsidR="00D621FF" w:rsidRDefault="00D621FF" w:rsidP="00D621FF">
      <w:pPr>
        <w:pStyle w:val="Caption"/>
      </w:pPr>
      <w:r>
        <w:t xml:space="preserve">Figure </w:t>
      </w:r>
      <w:r w:rsidR="00D1559F">
        <w:t>8</w:t>
      </w:r>
      <w:r w:rsidR="00064C98">
        <w:t xml:space="preserve"> </w:t>
      </w:r>
      <w:sdt>
        <w:sdtPr>
          <w:id w:val="1836189682"/>
          <w:citation/>
        </w:sdtPr>
        <w:sdtEndPr/>
        <w:sdtContent>
          <w:r w:rsidR="00064C98">
            <w:fldChar w:fldCharType="begin"/>
          </w:r>
          <w:r w:rsidR="00064C98">
            <w:instrText xml:space="preserve"> CITATION Lew96 \l 2057 </w:instrText>
          </w:r>
          <w:r w:rsidR="00064C98">
            <w:fldChar w:fldCharType="separate"/>
          </w:r>
          <w:r w:rsidR="00036F10" w:rsidRPr="00036F10">
            <w:rPr>
              <w:noProof/>
            </w:rPr>
            <w:t>(Lewis, et al., 1996)</w:t>
          </w:r>
          <w:r w:rsidR="00064C98">
            <w:fldChar w:fldCharType="end"/>
          </w:r>
        </w:sdtContent>
      </w:sdt>
    </w:p>
    <w:p w14:paraId="2026EF33" w14:textId="77777777" w:rsidR="00D621FF" w:rsidRPr="00D621FF" w:rsidRDefault="008223AB" w:rsidP="00D621FF">
      <w:r>
        <w:lastRenderedPageBreak/>
        <w:t xml:space="preserve">Therefore, as the script is running a </w:t>
      </w:r>
      <w:r w:rsidR="00CD057D">
        <w:t>Fourier’s</w:t>
      </w:r>
      <w:r>
        <w:t xml:space="preserve"> number will be produced </w:t>
      </w:r>
      <w:r w:rsidR="00626103">
        <w:t>and if this number is outside of the Fourier’s number</w:t>
      </w:r>
      <w:r w:rsidR="00CC1DCB">
        <w:t>.</w:t>
      </w:r>
      <w:r w:rsidR="00626103">
        <w:t xml:space="preserve"> </w:t>
      </w:r>
      <w:r w:rsidR="00CC1DCB">
        <w:t>T</w:t>
      </w:r>
      <w:r w:rsidR="00CA47F3">
        <w:t xml:space="preserve">he script will not run and new values will need to be </w:t>
      </w:r>
      <w:r w:rsidR="005F5C3D">
        <w:t>entered into the script</w:t>
      </w:r>
      <w:r w:rsidR="00CC1DCB">
        <w:t>; t</w:t>
      </w:r>
      <w:r w:rsidR="005F5C3D">
        <w:t xml:space="preserve">hese will be done through a stability section. </w:t>
      </w:r>
    </w:p>
    <w:p w14:paraId="10B339B1" w14:textId="77777777" w:rsidR="001818AF" w:rsidRDefault="001818AF" w:rsidP="001818AF">
      <w:pPr>
        <w:pStyle w:val="Heading1"/>
      </w:pPr>
      <w:bookmarkStart w:id="6" w:name="_Toc30165564"/>
      <w:commentRangeStart w:id="7"/>
      <w:r w:rsidRPr="001818AF">
        <w:t>The initial and boundary conditions implemented.</w:t>
      </w:r>
      <w:bookmarkEnd w:id="6"/>
    </w:p>
    <w:p w14:paraId="46B8FDB0" w14:textId="4766FB24" w:rsidR="00D621FF" w:rsidRPr="00D621FF" w:rsidRDefault="005443A4" w:rsidP="00D621FF">
      <w:r>
        <w:t>The initial boundary conditions were based on an aluminium rectangular plate. The top or north edge of the boundary condition is based on Gaussians distribution</w:t>
      </w:r>
      <w:r w:rsidR="00B95EA3">
        <w:t xml:space="preserve"> or otherwise known as a </w:t>
      </w:r>
      <w:r w:rsidR="00B95EA3" w:rsidRPr="008330E7">
        <w:t>normal distribution curve</w:t>
      </w:r>
      <w:r w:rsidRPr="008330E7">
        <w:t xml:space="preserve"> of temper</w:t>
      </w:r>
      <w:r w:rsidR="00B95EA3" w:rsidRPr="008330E7">
        <w:t xml:space="preserve">atures of an amplitude at </w:t>
      </w:r>
      <w:r w:rsidRPr="008330E7">
        <w:t>100</w:t>
      </w:r>
      <w:r w:rsidR="00B25DDE" w:rsidRPr="008330E7">
        <w:rPr>
          <w:vertAlign w:val="superscript"/>
        </w:rPr>
        <w:t>o</w:t>
      </w:r>
      <w:r w:rsidRPr="008330E7">
        <w:t>c.</w:t>
      </w:r>
      <w:r w:rsidR="00B95EA3" w:rsidRPr="008330E7">
        <w:t xml:space="preserve"> </w:t>
      </w:r>
      <w:r w:rsidR="00B25DDE" w:rsidRPr="008330E7">
        <w:t>W</w:t>
      </w:r>
      <w:r w:rsidR="00B95EA3" w:rsidRPr="008330E7">
        <w:t>here the lowest temperature is at 10</w:t>
      </w:r>
      <w:r w:rsidR="008330E7" w:rsidRPr="008330E7">
        <w:rPr>
          <w:vertAlign w:val="superscript"/>
        </w:rPr>
        <w:t>o</w:t>
      </w:r>
      <w:r w:rsidR="00B95EA3" w:rsidRPr="008330E7">
        <w:t xml:space="preserve">c, this is at both ends of the north plate. </w:t>
      </w:r>
      <w:r w:rsidR="00A247D7" w:rsidRPr="008330E7">
        <w:t>This then increases in a mean distribution until it reaches its peak of 60</w:t>
      </w:r>
      <w:r w:rsidR="008330E7" w:rsidRPr="008330E7">
        <w:rPr>
          <w:vertAlign w:val="superscript"/>
        </w:rPr>
        <w:t>o</w:t>
      </w:r>
      <w:r w:rsidR="00A247D7" w:rsidRPr="008330E7">
        <w:t>c. The peak temperature of the north plate will be found at the midpoint of the north plate, from the distribution curve. This will give a bell curve to the north plate. The boundary conditions on the east, west and south walls are perfectly insulated where there is no heat flow through the part of the boundary. The heat temperature of the plate internally is</w:t>
      </w:r>
      <w:r w:rsidR="008330E7" w:rsidRPr="008330E7">
        <w:rPr>
          <w:vertAlign w:val="superscript"/>
        </w:rPr>
        <w:t xml:space="preserve"> </w:t>
      </w:r>
      <w:r w:rsidR="008330E7" w:rsidRPr="008330E7">
        <w:t>0</w:t>
      </w:r>
      <w:r w:rsidR="008330E7" w:rsidRPr="008330E7">
        <w:rPr>
          <w:vertAlign w:val="superscript"/>
        </w:rPr>
        <w:t>o</w:t>
      </w:r>
      <w:r w:rsidR="008330E7" w:rsidRPr="008330E7">
        <w:t>c</w:t>
      </w:r>
      <w:r w:rsidR="00A247D7" w:rsidRPr="008330E7">
        <w:t xml:space="preserve">.  </w:t>
      </w:r>
      <w:r w:rsidR="00D621FF" w:rsidRPr="008330E7">
        <w:t>The initial temperature of the plate itself is 0</w:t>
      </w:r>
      <w:r w:rsidR="008330E7" w:rsidRPr="008330E7">
        <w:rPr>
          <w:vertAlign w:val="superscript"/>
        </w:rPr>
        <w:t>o</w:t>
      </w:r>
      <w:r w:rsidR="00D621FF" w:rsidRPr="008330E7">
        <w:t>c</w:t>
      </w:r>
      <w:r w:rsidR="00D621FF">
        <w:t xml:space="preserve"> </w:t>
      </w:r>
      <w:r w:rsidR="00CD686F">
        <w:t>A figure showing the boundary conditions is presented below.</w:t>
      </w:r>
      <w:commentRangeEnd w:id="7"/>
      <w:r w:rsidR="00EE2B70">
        <w:rPr>
          <w:rStyle w:val="CommentReference"/>
        </w:rPr>
        <w:commentReference w:id="7"/>
      </w:r>
    </w:p>
    <w:p w14:paraId="41E9203B" w14:textId="77777777" w:rsidR="00B95EA3" w:rsidRDefault="00CE508E" w:rsidP="00B1324E">
      <w:pPr>
        <w:jc w:val="center"/>
      </w:pPr>
      <w:r w:rsidRPr="00550E2A">
        <w:rPr>
          <w:noProof/>
          <w:lang w:eastAsia="en-GB"/>
        </w:rPr>
        <w:drawing>
          <wp:inline distT="0" distB="0" distL="0" distR="0" wp14:anchorId="1E64CB8E" wp14:editId="1BE1CB86">
            <wp:extent cx="5731510" cy="260985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2609850"/>
                    </a:xfrm>
                    <a:prstGeom prst="rect">
                      <a:avLst/>
                    </a:prstGeom>
                  </pic:spPr>
                </pic:pic>
              </a:graphicData>
            </a:graphic>
          </wp:inline>
        </w:drawing>
      </w:r>
    </w:p>
    <w:p w14:paraId="2786425D" w14:textId="4B73927D" w:rsidR="00D621FF" w:rsidRDefault="00D621FF" w:rsidP="00D621FF">
      <w:pPr>
        <w:pStyle w:val="Caption"/>
      </w:pPr>
      <w:commentRangeStart w:id="8"/>
      <w:r>
        <w:t xml:space="preserve">Figure </w:t>
      </w:r>
      <w:r w:rsidR="00D1559F">
        <w:t>9</w:t>
      </w:r>
      <w:commentRangeEnd w:id="8"/>
      <w:r w:rsidR="00475B65">
        <w:rPr>
          <w:rStyle w:val="CommentReference"/>
          <w:i w:val="0"/>
          <w:iCs w:val="0"/>
          <w:color w:val="auto"/>
        </w:rPr>
        <w:commentReference w:id="8"/>
      </w:r>
      <w:r w:rsidR="008330E7">
        <w:t xml:space="preserve"> Boundary condition given </w:t>
      </w:r>
    </w:p>
    <w:p w14:paraId="64ACB5D6" w14:textId="77777777" w:rsidR="001818AF" w:rsidRDefault="001818AF" w:rsidP="001818AF">
      <w:pPr>
        <w:pStyle w:val="Heading1"/>
      </w:pPr>
      <w:bookmarkStart w:id="9" w:name="_Toc30165565"/>
      <w:r w:rsidRPr="001818AF">
        <w:t>Details of your Finite Difference model</w:t>
      </w:r>
      <w:bookmarkEnd w:id="9"/>
    </w:p>
    <w:p w14:paraId="50C8BA98" w14:textId="77777777" w:rsidR="008223AB" w:rsidRDefault="00EA046F" w:rsidP="008223AB">
      <w:r>
        <w:t xml:space="preserve">First thing done within the script was to enter the constants of the equation. These included the first and last temperature within the </w:t>
      </w:r>
      <w:r w:rsidR="00711D79">
        <w:t>Gaussian</w:t>
      </w:r>
      <w:r>
        <w:t xml:space="preserve"> curve, this is shown within the boundary conditions</w:t>
      </w:r>
      <w:commentRangeStart w:id="10"/>
      <w:r>
        <w:t xml:space="preserve">. A max temperature given in the boundary conditions. </w:t>
      </w:r>
      <w:r w:rsidR="0046791A">
        <w:t>There are also constants used for</w:t>
      </w:r>
      <w:r w:rsidR="000A5F0B">
        <w:t xml:space="preserve">, conductivity, density and specific heat. These are all labelled and given specific values. The constants such as these will be used later on </w:t>
      </w:r>
      <w:r w:rsidR="00A246C7">
        <w:t>in equations.</w:t>
      </w:r>
      <w:commentRangeEnd w:id="10"/>
      <w:r w:rsidR="00EE2B70">
        <w:rPr>
          <w:rStyle w:val="CommentReference"/>
        </w:rPr>
        <w:commentReference w:id="10"/>
      </w:r>
    </w:p>
    <w:p w14:paraId="3FAB299E" w14:textId="77777777" w:rsidR="000A5F0B" w:rsidRDefault="000A5F0B" w:rsidP="008223AB">
      <w:r>
        <w:rPr>
          <w:noProof/>
          <w:lang w:eastAsia="en-GB"/>
        </w:rPr>
        <w:lastRenderedPageBreak/>
        <w:drawing>
          <wp:inline distT="0" distB="0" distL="0" distR="0" wp14:anchorId="40498B5A" wp14:editId="6073D3F6">
            <wp:extent cx="2638425" cy="1228725"/>
            <wp:effectExtent l="0" t="0" r="9525"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2638425" cy="1228725"/>
                    </a:xfrm>
                    <a:prstGeom prst="rect">
                      <a:avLst/>
                    </a:prstGeom>
                  </pic:spPr>
                </pic:pic>
              </a:graphicData>
            </a:graphic>
          </wp:inline>
        </w:drawing>
      </w:r>
    </w:p>
    <w:p w14:paraId="2468686B" w14:textId="6A55A944" w:rsidR="00117DEA" w:rsidRDefault="00117DEA" w:rsidP="00117DEA">
      <w:pPr>
        <w:pStyle w:val="Caption"/>
      </w:pPr>
      <w:commentRangeStart w:id="11"/>
      <w:r>
        <w:t xml:space="preserve">Figure </w:t>
      </w:r>
      <w:r w:rsidR="00D1559F">
        <w:t>10</w:t>
      </w:r>
      <w:commentRangeEnd w:id="11"/>
      <w:r w:rsidR="00475B65">
        <w:rPr>
          <w:rStyle w:val="CommentReference"/>
          <w:i w:val="0"/>
          <w:iCs w:val="0"/>
          <w:color w:val="auto"/>
        </w:rPr>
        <w:commentReference w:id="11"/>
      </w:r>
      <w:r w:rsidR="008330E7">
        <w:t xml:space="preserve"> Values</w:t>
      </w:r>
    </w:p>
    <w:p w14:paraId="547A986D" w14:textId="77777777" w:rsidR="00851135" w:rsidRDefault="00BE2FEF" w:rsidP="008223AB">
      <w:r>
        <w:t xml:space="preserve">The </w:t>
      </w:r>
      <w:r w:rsidR="00117DEA">
        <w:t xml:space="preserve">image above shows values that are concreate within the assignment, these have all been given </w:t>
      </w:r>
      <w:r w:rsidR="008D414B">
        <w:t>their</w:t>
      </w:r>
      <w:r w:rsidR="00117DEA">
        <w:t xml:space="preserve"> own letter to represent </w:t>
      </w:r>
      <w:r w:rsidR="00AD0325">
        <w:t>each constant.</w:t>
      </w:r>
      <w:r w:rsidR="00B25DDE">
        <w:t xml:space="preserve"> </w:t>
      </w:r>
      <w:r w:rsidR="00851135">
        <w:t>There a several script options available to the user, this is dependent on the user what is typed in. These options are X and Y axis, time step and the spacing of the grid</w:t>
      </w:r>
      <w:r w:rsidR="008C3F59">
        <w:t xml:space="preserve"> spacing. </w:t>
      </w:r>
      <w:commentRangeStart w:id="12"/>
      <w:r w:rsidR="00A246C7">
        <w:t xml:space="preserve">The </w:t>
      </w:r>
      <w:r w:rsidR="00DC5BA1">
        <w:t>X and Y axis inputs are the dimensions of the plate</w:t>
      </w:r>
      <w:r w:rsidR="0077237C">
        <w:t>, the time step measures the gap between each irritation of the matrix</w:t>
      </w:r>
      <w:r>
        <w:t xml:space="preserve">, the grid spacing size between each node of the matrix. </w:t>
      </w:r>
      <w:commentRangeEnd w:id="12"/>
      <w:r w:rsidR="00EE2B70">
        <w:rPr>
          <w:rStyle w:val="CommentReference"/>
        </w:rPr>
        <w:commentReference w:id="12"/>
      </w:r>
    </w:p>
    <w:p w14:paraId="7E367957" w14:textId="77777777" w:rsidR="00AD0325" w:rsidRDefault="00AD0325" w:rsidP="008223AB">
      <w:r w:rsidRPr="00AD0325">
        <w:rPr>
          <w:noProof/>
          <w:lang w:eastAsia="en-GB"/>
        </w:rPr>
        <w:drawing>
          <wp:inline distT="0" distB="0" distL="0" distR="0" wp14:anchorId="56975D28" wp14:editId="07DDAABD">
            <wp:extent cx="2762250" cy="268605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2762250" cy="2686050"/>
                    </a:xfrm>
                    <a:prstGeom prst="rect">
                      <a:avLst/>
                    </a:prstGeom>
                  </pic:spPr>
                </pic:pic>
              </a:graphicData>
            </a:graphic>
          </wp:inline>
        </w:drawing>
      </w:r>
    </w:p>
    <w:p w14:paraId="0ADA0674" w14:textId="5E487CFE" w:rsidR="00AD0325" w:rsidRDefault="00AD0325" w:rsidP="00AD0325">
      <w:pPr>
        <w:pStyle w:val="Caption"/>
      </w:pPr>
      <w:commentRangeStart w:id="13"/>
      <w:r>
        <w:t xml:space="preserve">Figure </w:t>
      </w:r>
      <w:r w:rsidR="00D1559F">
        <w:t>11</w:t>
      </w:r>
      <w:commentRangeEnd w:id="13"/>
      <w:r w:rsidR="00475B65">
        <w:rPr>
          <w:rStyle w:val="CommentReference"/>
          <w:i w:val="0"/>
          <w:iCs w:val="0"/>
          <w:color w:val="auto"/>
        </w:rPr>
        <w:commentReference w:id="13"/>
      </w:r>
      <w:r w:rsidR="008330E7">
        <w:t xml:space="preserve"> Inputs</w:t>
      </w:r>
    </w:p>
    <w:p w14:paraId="69364FC1" w14:textId="77777777" w:rsidR="002B1FD6" w:rsidRDefault="00AD0325" w:rsidP="00AD0325">
      <w:r>
        <w:t xml:space="preserve">Here are the imputes for the X and Y axis, first </w:t>
      </w:r>
      <w:r w:rsidR="00BC19E4">
        <w:t>put x and y equal to zero this allows a ‘while loop’ to open for both</w:t>
      </w:r>
      <w:r w:rsidR="008D414B">
        <w:t xml:space="preserve">. </w:t>
      </w:r>
      <w:commentRangeStart w:id="14"/>
      <w:r w:rsidR="008D414B">
        <w:t>With a ‘while loop’ will</w:t>
      </w:r>
      <w:r w:rsidR="00416693">
        <w:t xml:space="preserve"> allow a</w:t>
      </w:r>
      <w:r w:rsidR="008D414B">
        <w:t xml:space="preserve"> loop expression </w:t>
      </w:r>
      <w:r w:rsidR="00416693">
        <w:t>continuously</w:t>
      </w:r>
      <w:r w:rsidR="008D414B">
        <w:t xml:space="preserve"> as long as the expression is </w:t>
      </w:r>
      <w:r w:rsidR="00416693">
        <w:t xml:space="preserve">not met. </w:t>
      </w:r>
      <w:commentRangeEnd w:id="14"/>
      <w:r w:rsidR="00EE2B70">
        <w:rPr>
          <w:rStyle w:val="CommentReference"/>
        </w:rPr>
        <w:commentReference w:id="14"/>
      </w:r>
      <w:r w:rsidR="00416693">
        <w:t>The conditions are set above, ‘isnan’ is another function to stop the uses from putting in a letter or a value that is not a number</w:t>
      </w:r>
      <w:r w:rsidR="0005768F">
        <w:t xml:space="preserve">. The other criteria for the input are to stop x value being zero or below. The user will then be asked to enter a </w:t>
      </w:r>
      <w:r w:rsidR="00C3093A">
        <w:t>value, once</w:t>
      </w:r>
      <w:r w:rsidR="0005768F">
        <w:t xml:space="preserve"> a credible value is entered, the code uses the function ‘str2double’</w:t>
      </w:r>
      <w:r w:rsidR="00C3093A">
        <w:t xml:space="preserve"> converts the text of Y into double precision value. By using this </w:t>
      </w:r>
      <w:r w:rsidR="002B1FD6">
        <w:t>function,</w:t>
      </w:r>
      <w:r w:rsidR="00A94B8A">
        <w:t xml:space="preserve"> it prevents the user from putting a value in such as ‘k’ and taking the number from that, instead the script will reject this and ask the user to input </w:t>
      </w:r>
      <w:r w:rsidR="002B1FD6">
        <w:t xml:space="preserve">a new value. </w:t>
      </w:r>
    </w:p>
    <w:p w14:paraId="639E811E" w14:textId="77777777" w:rsidR="00AD0325" w:rsidRDefault="00A94B8A" w:rsidP="00AD0325">
      <w:r>
        <w:lastRenderedPageBreak/>
        <w:t xml:space="preserve"> </w:t>
      </w:r>
      <w:r w:rsidR="00C3093A">
        <w:t xml:space="preserve"> </w:t>
      </w:r>
      <w:r w:rsidR="002B1FD6">
        <w:rPr>
          <w:noProof/>
          <w:lang w:eastAsia="en-GB"/>
        </w:rPr>
        <w:drawing>
          <wp:inline distT="0" distB="0" distL="0" distR="0" wp14:anchorId="5DEBDB04" wp14:editId="3C3E17CC">
            <wp:extent cx="5731510" cy="2362835"/>
            <wp:effectExtent l="0" t="0" r="254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31510" cy="2362835"/>
                    </a:xfrm>
                    <a:prstGeom prst="rect">
                      <a:avLst/>
                    </a:prstGeom>
                  </pic:spPr>
                </pic:pic>
              </a:graphicData>
            </a:graphic>
          </wp:inline>
        </w:drawing>
      </w:r>
    </w:p>
    <w:p w14:paraId="52CC4C37" w14:textId="5B756C83" w:rsidR="002B1FD6" w:rsidRDefault="002B1FD6" w:rsidP="002B1FD6">
      <w:pPr>
        <w:pStyle w:val="Caption"/>
      </w:pPr>
      <w:r w:rsidRPr="008330E7">
        <w:t xml:space="preserve">Figure </w:t>
      </w:r>
      <w:r w:rsidR="00D1559F" w:rsidRPr="008330E7">
        <w:t>12</w:t>
      </w:r>
      <w:r w:rsidR="008330E7">
        <w:t xml:space="preserve"> Grid spacing</w:t>
      </w:r>
    </w:p>
    <w:p w14:paraId="0294BE8A" w14:textId="77777777" w:rsidR="002B1FD6" w:rsidRDefault="002B1FD6" w:rsidP="002B1FD6">
      <w:r>
        <w:t>Figure 1</w:t>
      </w:r>
      <w:r w:rsidR="00D1559F">
        <w:t xml:space="preserve">2 </w:t>
      </w:r>
      <w:r w:rsidR="005B0F53">
        <w:t xml:space="preserve">shows the checker for the grid spacing, first we name our </w:t>
      </w:r>
      <w:r w:rsidR="00E97784">
        <w:t xml:space="preserve">checker </w:t>
      </w:r>
      <w:r w:rsidR="00291D14">
        <w:t xml:space="preserve">to make sure our grid spacing </w:t>
      </w:r>
      <w:r w:rsidR="007C5C25">
        <w:t xml:space="preserve">is </w:t>
      </w:r>
      <w:r w:rsidR="00B67189">
        <w:t>correct</w:t>
      </w:r>
      <w:r w:rsidR="00AD4240">
        <w:t>. This is done through another ‘while loop’</w:t>
      </w:r>
      <w:r w:rsidR="00E97CF5">
        <w:t xml:space="preserve"> using </w:t>
      </w:r>
      <w:r w:rsidR="005B244E">
        <w:t>the checker as our statement for</w:t>
      </w:r>
      <w:r w:rsidR="00D705AE">
        <w:t>;</w:t>
      </w:r>
      <w:r w:rsidR="005B244E">
        <w:t xml:space="preserve"> the checker, next input a value for the grid spacing, this then goes through the function ‘str2double’</w:t>
      </w:r>
      <w:r w:rsidR="00B67189">
        <w:t xml:space="preserve">, once this has done there are two equations which the code runs through, </w:t>
      </w:r>
      <w:r w:rsidR="008B7375">
        <w:t xml:space="preserve">to see if the value placed for the grid spacing equals </w:t>
      </w:r>
      <w:r w:rsidR="00EA13FD">
        <w:t>correctly</w:t>
      </w:r>
      <w:r w:rsidR="008B7375">
        <w:t xml:space="preserve"> </w:t>
      </w:r>
      <w:r w:rsidR="004160FD">
        <w:t>to the</w:t>
      </w:r>
      <w:r w:rsidR="008B7375">
        <w:t xml:space="preserve"> next section which is </w:t>
      </w:r>
      <w:r w:rsidR="004160FD">
        <w:t>for the values to be rounded to their nearest hole number. This is done for the X and Y axis. This is then proved with a ‘if’ statement, which allows me to put in certain conditions that if they are met. These include that the x input does not equivalated to zero, this is also replicated for the ‘y’ input</w:t>
      </w:r>
      <w:r w:rsidR="00A8217B">
        <w:t>;</w:t>
      </w:r>
      <w:r w:rsidR="004160FD">
        <w:t xml:space="preserve"> </w:t>
      </w:r>
      <w:r w:rsidR="00F97D75">
        <w:t>the other condition that needs to be met is for our entered grid spacing, this is done by stopping the grid spacing from being a letter or a number smaller than zero.</w:t>
      </w:r>
    </w:p>
    <w:p w14:paraId="1F5E5E78" w14:textId="77777777" w:rsidR="00F97D75" w:rsidRDefault="00F97D75" w:rsidP="002B1FD6">
      <w:r>
        <w:rPr>
          <w:noProof/>
          <w:lang w:eastAsia="en-GB"/>
        </w:rPr>
        <w:drawing>
          <wp:inline distT="0" distB="0" distL="0" distR="0" wp14:anchorId="3523C3CD" wp14:editId="381B6F62">
            <wp:extent cx="5731510" cy="2089785"/>
            <wp:effectExtent l="0" t="0" r="2540" b="571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31510" cy="2089785"/>
                    </a:xfrm>
                    <a:prstGeom prst="rect">
                      <a:avLst/>
                    </a:prstGeom>
                  </pic:spPr>
                </pic:pic>
              </a:graphicData>
            </a:graphic>
          </wp:inline>
        </w:drawing>
      </w:r>
    </w:p>
    <w:p w14:paraId="025AED21" w14:textId="7754E3D4" w:rsidR="00F97D75" w:rsidRDefault="00F97D75" w:rsidP="00F97D75">
      <w:pPr>
        <w:pStyle w:val="Caption"/>
      </w:pPr>
      <w:r w:rsidRPr="008330E7">
        <w:t xml:space="preserve">Figure </w:t>
      </w:r>
      <w:r w:rsidR="00D1559F" w:rsidRPr="008330E7">
        <w:t>13</w:t>
      </w:r>
      <w:r w:rsidR="008330E7">
        <w:t xml:space="preserve"> Constants</w:t>
      </w:r>
    </w:p>
    <w:p w14:paraId="7547B2B3" w14:textId="77777777" w:rsidR="00F97D75" w:rsidRDefault="00F97D75" w:rsidP="00F97D75">
      <w:r>
        <w:t xml:space="preserve">The next stage was to enter the constants within the code. This is done through using equations such as thermal diffusivity, this is labelled above. </w:t>
      </w:r>
      <w:r w:rsidR="00A232C0">
        <w:t xml:space="preserve">The max time step is then </w:t>
      </w:r>
      <w:r w:rsidR="00A232C0">
        <w:lastRenderedPageBreak/>
        <w:t>calculated through</w:t>
      </w:r>
      <w:r w:rsidR="0036229C">
        <w:t xml:space="preserve"> an equation</w:t>
      </w:r>
      <w:r w:rsidR="00A232C0">
        <w:t>.</w:t>
      </w:r>
      <w:r w:rsidR="0036229C">
        <w:t xml:space="preserve"> </w:t>
      </w:r>
      <w:commentRangeStart w:id="15"/>
      <w:r w:rsidR="0036229C">
        <w:t xml:space="preserve">We then set our Fourier’s number to one and our time to zero, this puts a ‘while loop’ where Fourier’s number cannot exceed </w:t>
      </w:r>
      <w:r w:rsidR="0012544F">
        <w:t>the limits presented</w:t>
      </w:r>
      <w:commentRangeEnd w:id="15"/>
      <w:r w:rsidR="00EE2B70">
        <w:rPr>
          <w:rStyle w:val="CommentReference"/>
        </w:rPr>
        <w:commentReference w:id="15"/>
      </w:r>
      <w:r w:rsidR="00A8217B">
        <w:t>,</w:t>
      </w:r>
      <w:r w:rsidR="0012544F">
        <w:t xml:space="preserve"> </w:t>
      </w:r>
      <w:r w:rsidR="00C47B4C">
        <w:t xml:space="preserve">this checks the stability of the model. Within the ‘while loop’ the time will be </w:t>
      </w:r>
      <w:r w:rsidR="00155E61">
        <w:t>input of the max time step which is shown as ‘num2str(</w:t>
      </w:r>
      <w:proofErr w:type="spellStart"/>
      <w:r w:rsidR="00155E61">
        <w:t>maxtime</w:t>
      </w:r>
      <w:proofErr w:type="spellEnd"/>
      <w:r w:rsidR="00155E61">
        <w:t>)’</w:t>
      </w:r>
      <w:r w:rsidR="005135E5">
        <w:t xml:space="preserve">, this tells the user the max time step that the user can use. </w:t>
      </w:r>
      <w:r w:rsidR="006F75D8">
        <w:t xml:space="preserve">Once the time step is entered, the time will equal ‘str2double(time)’ this is to make sure the entered value is a credible number. The fourth check is to put the number for the time step through Fourier’s </w:t>
      </w:r>
      <w:r w:rsidR="00A8217B">
        <w:t>figures</w:t>
      </w:r>
      <w:r w:rsidR="006F75D8">
        <w:t>, if the number comes back within the limits of the Fourier’s number the script will move on into the next section of the code.</w:t>
      </w:r>
    </w:p>
    <w:p w14:paraId="5A9F6135" w14:textId="77777777" w:rsidR="00E41643" w:rsidRDefault="00E41643" w:rsidP="00F97D75"/>
    <w:p w14:paraId="2F61197A" w14:textId="77777777" w:rsidR="00716639" w:rsidRDefault="00295626" w:rsidP="00F97D75">
      <w:r w:rsidRPr="00295626">
        <w:rPr>
          <w:noProof/>
          <w:lang w:eastAsia="en-GB"/>
        </w:rPr>
        <w:drawing>
          <wp:inline distT="0" distB="0" distL="0" distR="0" wp14:anchorId="0F8CC943" wp14:editId="2711CDD5">
            <wp:extent cx="5731510" cy="2085975"/>
            <wp:effectExtent l="0" t="0" r="2540" b="95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731510" cy="2085975"/>
                    </a:xfrm>
                    <a:prstGeom prst="rect">
                      <a:avLst/>
                    </a:prstGeom>
                  </pic:spPr>
                </pic:pic>
              </a:graphicData>
            </a:graphic>
          </wp:inline>
        </w:drawing>
      </w:r>
    </w:p>
    <w:p w14:paraId="3B1B3463" w14:textId="6DA5FE90" w:rsidR="00716639" w:rsidRDefault="00716639" w:rsidP="00716639">
      <w:pPr>
        <w:pStyle w:val="Caption"/>
      </w:pPr>
      <w:r w:rsidRPr="008330E7">
        <w:t xml:space="preserve">Figure </w:t>
      </w:r>
      <w:r w:rsidR="00D1559F" w:rsidRPr="008330E7">
        <w:t>14</w:t>
      </w:r>
      <w:r w:rsidR="008330E7">
        <w:t xml:space="preserve"> Matrix</w:t>
      </w:r>
    </w:p>
    <w:p w14:paraId="1DB5965B" w14:textId="77777777" w:rsidR="0033283E" w:rsidRDefault="00E41643" w:rsidP="00716639">
      <w:commentRangeStart w:id="16"/>
      <w:r>
        <w:t>At this stage a matrix can be</w:t>
      </w:r>
      <w:r w:rsidR="00646A19">
        <w:t xml:space="preserve"> made through y axis and x axis.</w:t>
      </w:r>
      <w:commentRangeEnd w:id="16"/>
      <w:r w:rsidR="00EE2B70">
        <w:rPr>
          <w:rStyle w:val="CommentReference"/>
        </w:rPr>
        <w:commentReference w:id="16"/>
      </w:r>
      <w:r w:rsidR="00646A19">
        <w:t xml:space="preserve"> The plate will be labelled as ‘T’, this has made a matrix of zeros before adding in our boundary</w:t>
      </w:r>
      <w:r w:rsidR="00CB1462">
        <w:t xml:space="preserve"> condition. Next an equation is made to find the </w:t>
      </w:r>
      <w:r w:rsidR="006C23DB">
        <w:t>midpoint along the top of the matrix, this is then followed by the equation for standard deviation. This equation will evolve the max time</w:t>
      </w:r>
      <w:r w:rsidR="00A8217B">
        <w:t>:</w:t>
      </w:r>
      <w:r w:rsidR="006C23DB">
        <w:t xml:space="preserve"> the first and la</w:t>
      </w:r>
      <w:r w:rsidR="00414AC3">
        <w:t xml:space="preserve">st time placed in the equation, </w:t>
      </w:r>
      <w:r w:rsidR="0033283E">
        <w:t>the standard de</w:t>
      </w:r>
      <w:r w:rsidR="002101EC">
        <w:t xml:space="preserve">viation equation as spoken in the boundary conditions. </w:t>
      </w:r>
      <w:r w:rsidR="00B1324E">
        <w:t>An error point is first made equivalent to one, to set a ‘while loop’</w:t>
      </w:r>
      <w:r w:rsidR="002529A0">
        <w:t xml:space="preserve">, </w:t>
      </w:r>
      <w:r w:rsidR="00F75FF3">
        <w:t>where error is made smaller than our x axis</w:t>
      </w:r>
      <w:r w:rsidR="00A8217B">
        <w:t>. W</w:t>
      </w:r>
      <w:r w:rsidR="00F75FF3">
        <w:t xml:space="preserve">e then select the top row of the matrix and </w:t>
      </w:r>
      <w:r w:rsidR="00D126A5">
        <w:t>applying the Gaussian</w:t>
      </w:r>
      <w:r w:rsidR="00D126A5" w:rsidRPr="00D126A5">
        <w:t xml:space="preserve"> distribution</w:t>
      </w:r>
      <w:r w:rsidR="00D126A5">
        <w:t xml:space="preserve"> curve, as spoken about in the boundary conditions</w:t>
      </w:r>
      <w:r w:rsidR="003419CF">
        <w:t>. We then increase error by one</w:t>
      </w:r>
      <w:r w:rsidR="00A8217B">
        <w:t>,</w:t>
      </w:r>
      <w:r w:rsidR="003419CF">
        <w:t xml:space="preserve"> so that the while loop will close as soon as error matches the x value.</w:t>
      </w:r>
    </w:p>
    <w:p w14:paraId="5A55D31C" w14:textId="77777777" w:rsidR="00716639" w:rsidRDefault="00295626" w:rsidP="00716639">
      <w:r w:rsidRPr="00295626">
        <w:rPr>
          <w:noProof/>
          <w:lang w:eastAsia="en-GB"/>
        </w:rPr>
        <w:drawing>
          <wp:inline distT="0" distB="0" distL="0" distR="0" wp14:anchorId="71122A96" wp14:editId="60F89DE6">
            <wp:extent cx="2876550" cy="81915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2876550" cy="819150"/>
                    </a:xfrm>
                    <a:prstGeom prst="rect">
                      <a:avLst/>
                    </a:prstGeom>
                  </pic:spPr>
                </pic:pic>
              </a:graphicData>
            </a:graphic>
          </wp:inline>
        </w:drawing>
      </w:r>
    </w:p>
    <w:p w14:paraId="2990BFE6" w14:textId="63EE960C" w:rsidR="00662A18" w:rsidRDefault="00662A18" w:rsidP="00662A18">
      <w:pPr>
        <w:pStyle w:val="Caption"/>
      </w:pPr>
      <w:r w:rsidRPr="008330E7">
        <w:t xml:space="preserve">Figure </w:t>
      </w:r>
      <w:r w:rsidR="00D1559F" w:rsidRPr="008330E7">
        <w:t>15</w:t>
      </w:r>
      <w:r w:rsidR="008330E7">
        <w:t xml:space="preserve"> </w:t>
      </w:r>
      <w:proofErr w:type="spellStart"/>
      <w:r w:rsidR="008330E7">
        <w:t>Resoloution</w:t>
      </w:r>
      <w:proofErr w:type="spellEnd"/>
    </w:p>
    <w:p w14:paraId="311EB585" w14:textId="77777777" w:rsidR="00662A18" w:rsidRPr="00662A18" w:rsidRDefault="00CF5EBE" w:rsidP="00662A18">
      <w:r>
        <w:t xml:space="preserve">The resolutions were set at </w:t>
      </w:r>
      <m:oMath>
        <m:r>
          <w:rPr>
            <w:rFonts w:ascii="Cambria Math" w:hAnsi="Cambria Math"/>
          </w:rPr>
          <m:t>1×</m:t>
        </m:r>
        <m:sSup>
          <m:sSupPr>
            <m:ctrlPr>
              <w:rPr>
                <w:rFonts w:ascii="Cambria Math" w:hAnsi="Cambria Math"/>
                <w:i/>
              </w:rPr>
            </m:ctrlPr>
          </m:sSupPr>
          <m:e>
            <m:r>
              <w:rPr>
                <w:rFonts w:ascii="Cambria Math" w:hAnsi="Cambria Math"/>
              </w:rPr>
              <m:t>10</m:t>
            </m:r>
          </m:e>
          <m:sup>
            <m:r>
              <w:rPr>
                <w:rFonts w:ascii="Cambria Math" w:hAnsi="Cambria Math"/>
              </w:rPr>
              <m:t>-6</m:t>
            </m:r>
          </m:sup>
        </m:sSup>
      </m:oMath>
      <w:r w:rsidR="009B647D">
        <w:rPr>
          <w:rFonts w:eastAsiaTheme="minorEastAsia"/>
        </w:rPr>
        <w:t>, this will be changed throughout the analysis to see results, along with the time step and grid spacing. Error was then re</w:t>
      </w:r>
      <w:r w:rsidR="00A8217B">
        <w:rPr>
          <w:rFonts w:eastAsiaTheme="minorEastAsia"/>
        </w:rPr>
        <w:t>-</w:t>
      </w:r>
      <w:r w:rsidR="009B647D">
        <w:rPr>
          <w:rFonts w:eastAsiaTheme="minorEastAsia"/>
        </w:rPr>
        <w:t xml:space="preserve">set to one along with a </w:t>
      </w:r>
      <w:r w:rsidR="009B647D">
        <w:rPr>
          <w:rFonts w:eastAsiaTheme="minorEastAsia"/>
        </w:rPr>
        <w:lastRenderedPageBreak/>
        <w:t xml:space="preserve">draw value that will be used throughout the graph section of the code. </w:t>
      </w:r>
      <w:r w:rsidR="00295626">
        <w:rPr>
          <w:rFonts w:eastAsiaTheme="minorEastAsia"/>
        </w:rPr>
        <w:t>The counter is the amount iterations it takes to finish the code, this will be displayed at the end of the code.</w:t>
      </w:r>
    </w:p>
    <w:p w14:paraId="0226766D" w14:textId="77777777" w:rsidR="00716639" w:rsidRDefault="002B4482" w:rsidP="00716639">
      <w:r>
        <w:rPr>
          <w:noProof/>
          <w:lang w:eastAsia="en-GB"/>
        </w:rPr>
        <w:drawing>
          <wp:inline distT="0" distB="0" distL="0" distR="0" wp14:anchorId="3CCE5F7D" wp14:editId="54321D91">
            <wp:extent cx="5731510" cy="2807335"/>
            <wp:effectExtent l="0" t="0" r="254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731510" cy="2807335"/>
                    </a:xfrm>
                    <a:prstGeom prst="rect">
                      <a:avLst/>
                    </a:prstGeom>
                  </pic:spPr>
                </pic:pic>
              </a:graphicData>
            </a:graphic>
          </wp:inline>
        </w:drawing>
      </w:r>
    </w:p>
    <w:p w14:paraId="1899F58A" w14:textId="1D38D3BF" w:rsidR="00716639" w:rsidRDefault="00716639" w:rsidP="00716639">
      <w:pPr>
        <w:pStyle w:val="Caption"/>
      </w:pPr>
      <w:r w:rsidRPr="008330E7">
        <w:t xml:space="preserve">Figure </w:t>
      </w:r>
      <w:r w:rsidR="00D1559F" w:rsidRPr="008330E7">
        <w:t>16</w:t>
      </w:r>
      <w:r w:rsidR="008330E7">
        <w:t xml:space="preserve"> Code</w:t>
      </w:r>
    </w:p>
    <w:p w14:paraId="656D5C9D" w14:textId="013DBA92" w:rsidR="00716639" w:rsidRDefault="009B647D" w:rsidP="00716639">
      <w:commentRangeStart w:id="17"/>
      <w:r>
        <w:t xml:space="preserve">This section of the </w:t>
      </w:r>
      <w:r w:rsidR="008C6C86">
        <w:t xml:space="preserve">code is on the finite difference method. </w:t>
      </w:r>
      <w:r w:rsidR="00AC0457">
        <w:t>First</w:t>
      </w:r>
      <w:r w:rsidR="00A8217B">
        <w:t>,</w:t>
      </w:r>
      <w:r w:rsidR="00AC0457">
        <w:t xml:space="preserve"> we equal an old matrix with a new matrix, this is so the new matrix will add values based off the previous matrix, hence showing the finite difference equation working. </w:t>
      </w:r>
      <w:commentRangeEnd w:id="17"/>
      <w:r w:rsidR="00E347D1">
        <w:rPr>
          <w:rStyle w:val="CommentReference"/>
        </w:rPr>
        <w:commentReference w:id="17"/>
      </w:r>
      <w:r w:rsidR="00AC0457">
        <w:t xml:space="preserve">The script </w:t>
      </w:r>
      <w:r w:rsidR="00266486">
        <w:t>will then proceed</w:t>
      </w:r>
      <w:r w:rsidR="00AC0457">
        <w:t xml:space="preserve"> with</w:t>
      </w:r>
      <w:r w:rsidR="00266486">
        <w:t xml:space="preserve"> ‘for’ loops to match the ‘x’ point with columns labelled by ‘c’ and y axis with rows marked ‘r’, next the plate is matched up with the finite difference method. The equation that follows is the finite difference method, and the irritations coming down are </w:t>
      </w:r>
      <w:r w:rsidR="003F665D">
        <w:t>irritations</w:t>
      </w:r>
      <w:r w:rsidR="00266486">
        <w:t xml:space="preserve"> of the equation changed slightly depending on what </w:t>
      </w:r>
      <w:r w:rsidR="003F665D">
        <w:t>boundary</w:t>
      </w:r>
      <w:r w:rsidR="00266486">
        <w:t xml:space="preserve"> the code is at</w:t>
      </w:r>
      <w:r w:rsidR="00A8217B">
        <w:t>;</w:t>
      </w:r>
      <w:r w:rsidR="003F665D">
        <w:t xml:space="preserve"> for example</w:t>
      </w:r>
      <w:r w:rsidR="00A8217B">
        <w:t>,</w:t>
      </w:r>
      <w:r w:rsidR="003F665D">
        <w:t xml:space="preserve"> when the code</w:t>
      </w:r>
      <w:r w:rsidR="00266486">
        <w:t xml:space="preserve"> reaches the </w:t>
      </w:r>
      <w:r w:rsidR="003F665D">
        <w:t>east</w:t>
      </w:r>
      <w:r w:rsidR="00266486">
        <w:t xml:space="preserve"> </w:t>
      </w:r>
      <w:r w:rsidR="003F665D">
        <w:t>boundary the west figure will be doubled. This is followed by the west boundary where the plate will take the east part of the point twice and the south will take the north part of the point twice. With the bottom right corner and bottom left corner</w:t>
      </w:r>
      <w:r w:rsidR="00475B65">
        <w:t>,</w:t>
      </w:r>
      <w:r w:rsidR="003F665D">
        <w:t xml:space="preserve"> we want to find the north point twice, however they change depending on which corner is added</w:t>
      </w:r>
      <w:commentRangeStart w:id="18"/>
      <w:r w:rsidR="003F665D">
        <w:t>. So</w:t>
      </w:r>
      <w:r w:rsidR="00475B65">
        <w:t>,</w:t>
      </w:r>
      <w:r w:rsidR="003F665D">
        <w:t xml:space="preserve"> the bottom left corner will use east twice</w:t>
      </w:r>
      <w:r w:rsidR="00475B65">
        <w:t>,</w:t>
      </w:r>
      <w:r w:rsidR="003F665D">
        <w:t xml:space="preserve"> whereas</w:t>
      </w:r>
      <w:r w:rsidR="00475B65">
        <w:t>,</w:t>
      </w:r>
      <w:r w:rsidR="003F665D">
        <w:t xml:space="preserve"> the bottom right will use the west figure twice. </w:t>
      </w:r>
      <w:commentRangeEnd w:id="18"/>
      <w:r w:rsidR="00E347D1">
        <w:rPr>
          <w:rStyle w:val="CommentReference"/>
        </w:rPr>
        <w:commentReference w:id="18"/>
      </w:r>
      <w:r w:rsidR="003F665D">
        <w:t>The end section</w:t>
      </w:r>
      <w:r w:rsidR="008F588E">
        <w:t xml:space="preserve"> concludes when equilibrium will be met</w:t>
      </w:r>
      <w:r w:rsidR="00CB6359">
        <w:t xml:space="preserve">. </w:t>
      </w:r>
    </w:p>
    <w:p w14:paraId="2F86EDB2" w14:textId="77777777" w:rsidR="00716639" w:rsidRDefault="00295626" w:rsidP="00716639">
      <w:r>
        <w:rPr>
          <w:noProof/>
          <w:lang w:eastAsia="en-GB"/>
        </w:rPr>
        <w:lastRenderedPageBreak/>
        <w:drawing>
          <wp:inline distT="0" distB="0" distL="0" distR="0" wp14:anchorId="21A537BE" wp14:editId="5A58355C">
            <wp:extent cx="5410200" cy="44958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410200" cy="4495800"/>
                    </a:xfrm>
                    <a:prstGeom prst="rect">
                      <a:avLst/>
                    </a:prstGeom>
                  </pic:spPr>
                </pic:pic>
              </a:graphicData>
            </a:graphic>
          </wp:inline>
        </w:drawing>
      </w:r>
    </w:p>
    <w:p w14:paraId="66598666" w14:textId="63E25C01" w:rsidR="00716639" w:rsidRPr="00716639" w:rsidRDefault="00716639" w:rsidP="00716639">
      <w:pPr>
        <w:pStyle w:val="Caption"/>
      </w:pPr>
      <w:r w:rsidRPr="008330E7">
        <w:t xml:space="preserve">Figure </w:t>
      </w:r>
      <w:r w:rsidR="00D1559F" w:rsidRPr="008330E7">
        <w:t>17</w:t>
      </w:r>
      <w:r w:rsidR="008330E7">
        <w:t xml:space="preserve"> Graphs</w:t>
      </w:r>
    </w:p>
    <w:p w14:paraId="1385F4DD" w14:textId="67A5008C" w:rsidR="006F75D8" w:rsidRDefault="00712513" w:rsidP="00F97D75">
      <w:r>
        <w:t xml:space="preserve">This section of the code continues in the while loop however, it focuses on the graphical plots of the assignment. Within the while loop we put a ‘if’ statement in place to allow the graph to be drawn every 100 plots of the matrix. The matrix will then be flipped to plot the graph the correct way. </w:t>
      </w:r>
      <w:commentRangeStart w:id="19"/>
      <w:r>
        <w:t xml:space="preserve">The </w:t>
      </w:r>
      <w:r w:rsidR="00A976E2">
        <w:t>‘contourf’ allows the plot of the heat graph, with the ‘showtext’ and ‘on’ within the line</w:t>
      </w:r>
      <w:r w:rsidR="00475B65">
        <w:t>,</w:t>
      </w:r>
      <w:r w:rsidR="00A976E2">
        <w:t xml:space="preserve"> showing the temperatures of the plate on the right-hand side</w:t>
      </w:r>
      <w:commentRangeEnd w:id="19"/>
      <w:r w:rsidR="00E347D1">
        <w:rPr>
          <w:rStyle w:val="CommentReference"/>
        </w:rPr>
        <w:commentReference w:id="19"/>
      </w:r>
      <w:r w:rsidR="00475B65">
        <w:t>; f</w:t>
      </w:r>
      <w:r w:rsidR="00A976E2">
        <w:t xml:space="preserve">ollowed by tile page above the graph and the markings of x and y axis. The colours of the graph were </w:t>
      </w:r>
      <w:r w:rsidR="002B0A98">
        <w:t xml:space="preserve">changed to ‘colourmap(jet)’ and values of the temperature are displayed through the </w:t>
      </w:r>
      <w:r w:rsidR="00F159E6">
        <w:t>‘</w:t>
      </w:r>
      <w:r w:rsidR="002B0A98">
        <w:t>colorbar</w:t>
      </w:r>
      <w:r w:rsidR="00F159E6">
        <w:t>’</w:t>
      </w:r>
      <w:r w:rsidR="002B0A98">
        <w:t xml:space="preserve"> </w:t>
      </w:r>
      <w:r w:rsidR="00957FF6">
        <w:t xml:space="preserve">function. The graph is then drawn live at every irritation. </w:t>
      </w:r>
      <w:r w:rsidR="002B0A98">
        <w:t xml:space="preserve">   </w:t>
      </w:r>
    </w:p>
    <w:p w14:paraId="150F74CA" w14:textId="77777777" w:rsidR="00295626" w:rsidRDefault="00677C87" w:rsidP="00F97D75">
      <w:r w:rsidRPr="00677C87">
        <w:rPr>
          <w:noProof/>
          <w:lang w:eastAsia="en-GB"/>
        </w:rPr>
        <w:drawing>
          <wp:inline distT="0" distB="0" distL="0" distR="0" wp14:anchorId="0503F340" wp14:editId="03979627">
            <wp:extent cx="3705225" cy="923925"/>
            <wp:effectExtent l="0" t="0" r="9525" b="952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3705225" cy="923925"/>
                    </a:xfrm>
                    <a:prstGeom prst="rect">
                      <a:avLst/>
                    </a:prstGeom>
                  </pic:spPr>
                </pic:pic>
              </a:graphicData>
            </a:graphic>
          </wp:inline>
        </w:drawing>
      </w:r>
    </w:p>
    <w:p w14:paraId="0D002D32" w14:textId="4E3C840C" w:rsidR="00295626" w:rsidRDefault="00295626" w:rsidP="00295626">
      <w:pPr>
        <w:pStyle w:val="Caption"/>
      </w:pPr>
      <w:r w:rsidRPr="008330E7">
        <w:t>Figure 18</w:t>
      </w:r>
      <w:r w:rsidR="008330E7">
        <w:t xml:space="preserve"> End condition</w:t>
      </w:r>
    </w:p>
    <w:p w14:paraId="5AD29966" w14:textId="77777777" w:rsidR="00295626" w:rsidRPr="00295626" w:rsidRDefault="00295626" w:rsidP="00295626">
      <w:r>
        <w:lastRenderedPageBreak/>
        <w:t xml:space="preserve">This is the end of the code where ‘finished will be displayed followed by the finish time “the time it will take for equilibrium to reach in seconds” along with the iterations it took to finish the code. </w:t>
      </w:r>
    </w:p>
    <w:p w14:paraId="5C53CDC5" w14:textId="77777777" w:rsidR="001818AF" w:rsidRDefault="001818AF" w:rsidP="001818AF">
      <w:pPr>
        <w:pStyle w:val="Heading1"/>
      </w:pPr>
      <w:bookmarkStart w:id="20" w:name="_Toc30165566"/>
      <w:r w:rsidRPr="001818AF">
        <w:t>Analysis of the code results</w:t>
      </w:r>
      <w:bookmarkEnd w:id="20"/>
    </w:p>
    <w:p w14:paraId="1609F81A" w14:textId="5F3DA3A3" w:rsidR="00DC2FC8" w:rsidRDefault="00BF4665" w:rsidP="00BF4665">
      <w:r>
        <w:t>A script was developed</w:t>
      </w:r>
      <w:r w:rsidR="00475B65">
        <w:t>,</w:t>
      </w:r>
      <w:r>
        <w:t xml:space="preserve"> originally</w:t>
      </w:r>
      <w:r w:rsidR="00475B65">
        <w:t>,</w:t>
      </w:r>
      <w:r>
        <w:t xml:space="preserve"> to prove the point of concept. This was to prove that method of the code worked</w:t>
      </w:r>
      <w:r w:rsidR="00DC2FC8">
        <w:t>, by making a code that produced clear sections of equilibrium. This was done through a linear code</w:t>
      </w:r>
      <w:commentRangeStart w:id="21"/>
      <w:r w:rsidR="00475B65">
        <w:t>;</w:t>
      </w:r>
      <w:r w:rsidR="00DC2FC8">
        <w:t xml:space="preserve"> the linear code would start with boundary condition of 50 degrees on the left-hand side, the top and bottom boundary would have values decreasing all the way to zero with equal spacing. </w:t>
      </w:r>
      <w:commentRangeEnd w:id="21"/>
      <w:r w:rsidR="00985CA2">
        <w:rPr>
          <w:rStyle w:val="CommentReference"/>
        </w:rPr>
        <w:commentReference w:id="21"/>
      </w:r>
      <w:r w:rsidR="00DC2FC8">
        <w:t>The proof that the thermal differential equation worked</w:t>
      </w:r>
      <w:r w:rsidR="00475B65">
        <w:t xml:space="preserve"> in</w:t>
      </w:r>
      <w:r w:rsidR="00DC2FC8">
        <w:t xml:space="preserve"> MATLAB</w:t>
      </w:r>
      <w:r w:rsidR="00475B65">
        <w:t>,</w:t>
      </w:r>
      <w:r w:rsidR="00DC2FC8">
        <w:t xml:space="preserve"> was to get all of the values in equilibrium within the</w:t>
      </w:r>
      <w:r w:rsidR="00475B65">
        <w:t>ir</w:t>
      </w:r>
      <w:r w:rsidR="00DC2FC8">
        <w:t xml:space="preserve"> respected columns. This is shown by the figure below;</w:t>
      </w:r>
    </w:p>
    <w:p w14:paraId="177FC8C0" w14:textId="77777777" w:rsidR="00BF4665" w:rsidRDefault="00DC2FC8" w:rsidP="00BF4665">
      <w:r>
        <w:t xml:space="preserve"> </w:t>
      </w:r>
      <w:r>
        <w:rPr>
          <w:noProof/>
          <w:lang w:eastAsia="en-GB"/>
        </w:rPr>
        <w:drawing>
          <wp:inline distT="0" distB="0" distL="0" distR="0" wp14:anchorId="6967F69C" wp14:editId="546CB176">
            <wp:extent cx="4962525" cy="3933825"/>
            <wp:effectExtent l="0" t="0" r="9525"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4962525" cy="3933825"/>
                    </a:xfrm>
                    <a:prstGeom prst="rect">
                      <a:avLst/>
                    </a:prstGeom>
                  </pic:spPr>
                </pic:pic>
              </a:graphicData>
            </a:graphic>
          </wp:inline>
        </w:drawing>
      </w:r>
    </w:p>
    <w:p w14:paraId="1C453648" w14:textId="706B8B0F" w:rsidR="00DC2FC8" w:rsidRDefault="00DC2FC8" w:rsidP="00DC2FC8">
      <w:pPr>
        <w:pStyle w:val="Caption"/>
      </w:pPr>
      <w:r w:rsidRPr="008330E7">
        <w:t>Figure 19</w:t>
      </w:r>
      <w:r w:rsidR="008330E7">
        <w:t xml:space="preserve"> Heat transfer</w:t>
      </w:r>
    </w:p>
    <w:p w14:paraId="26403B67" w14:textId="5ABB992D" w:rsidR="00DC2FC8" w:rsidRDefault="00DC2FC8" w:rsidP="00DC2FC8">
      <w:r>
        <w:t xml:space="preserve">The figure shows the temperature at equilibrium, the graph is labelled showing each temperature, this is also replicated on the right-hand side with a physical bar showing the temperature. </w:t>
      </w:r>
      <w:commentRangeStart w:id="22"/>
      <w:r w:rsidR="0000327B">
        <w:t xml:space="preserve">This graph </w:t>
      </w:r>
      <w:r w:rsidR="00057E5A">
        <w:t>clarifies</w:t>
      </w:r>
      <w:r w:rsidR="0000327B">
        <w:t xml:space="preserve"> that the differential equation used</w:t>
      </w:r>
      <w:r w:rsidR="00475B65">
        <w:t>,</w:t>
      </w:r>
      <w:r w:rsidR="0000327B">
        <w:t xml:space="preserve"> </w:t>
      </w:r>
      <w:r w:rsidR="00057E5A">
        <w:t>had worked as intended</w:t>
      </w:r>
      <w:commentRangeEnd w:id="22"/>
      <w:r w:rsidR="00EE2B70">
        <w:rPr>
          <w:rStyle w:val="CommentReference"/>
        </w:rPr>
        <w:commentReference w:id="22"/>
      </w:r>
      <w:r w:rsidR="00057E5A">
        <w:t>.</w:t>
      </w:r>
    </w:p>
    <w:p w14:paraId="0933B0B1" w14:textId="77777777" w:rsidR="00057E5A" w:rsidRDefault="00057E5A" w:rsidP="00DC2FC8">
      <w:r>
        <w:rPr>
          <w:noProof/>
          <w:lang w:eastAsia="en-GB"/>
        </w:rPr>
        <w:lastRenderedPageBreak/>
        <w:drawing>
          <wp:inline distT="0" distB="0" distL="0" distR="0" wp14:anchorId="68E0E032" wp14:editId="1605C053">
            <wp:extent cx="5610225" cy="5362575"/>
            <wp:effectExtent l="0" t="0" r="9525"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610225" cy="5362575"/>
                    </a:xfrm>
                    <a:prstGeom prst="rect">
                      <a:avLst/>
                    </a:prstGeom>
                  </pic:spPr>
                </pic:pic>
              </a:graphicData>
            </a:graphic>
          </wp:inline>
        </w:drawing>
      </w:r>
    </w:p>
    <w:p w14:paraId="1F0E3AB6" w14:textId="13B44AD4" w:rsidR="00057E5A" w:rsidRDefault="00057E5A" w:rsidP="00057E5A">
      <w:pPr>
        <w:pStyle w:val="Caption"/>
      </w:pPr>
      <w:r w:rsidRPr="008330E7">
        <w:t>Figure 20</w:t>
      </w:r>
      <w:r w:rsidR="008330E7">
        <w:t xml:space="preserve"> changing in linear code</w:t>
      </w:r>
    </w:p>
    <w:p w14:paraId="7FEF2BBC" w14:textId="11615A57" w:rsidR="00057E5A" w:rsidRPr="00057E5A" w:rsidRDefault="00057E5A" w:rsidP="00057E5A">
      <w:r>
        <w:t xml:space="preserve">These results above show what happens within the </w:t>
      </w:r>
      <w:commentRangeStart w:id="23"/>
      <w:r>
        <w:t xml:space="preserve">linear code </w:t>
      </w:r>
      <w:commentRangeEnd w:id="23"/>
      <w:r w:rsidR="00EE2B70">
        <w:rPr>
          <w:rStyle w:val="CommentReference"/>
        </w:rPr>
        <w:commentReference w:id="23"/>
      </w:r>
      <w:r>
        <w:t xml:space="preserve">when certain criteria are changed. These were broken into three sections, time step, grid spacing and convergence of the code. </w:t>
      </w:r>
      <w:r w:rsidR="000426AD">
        <w:t xml:space="preserve">Then </w:t>
      </w:r>
      <w:r w:rsidR="00047F43">
        <w:t>analysis</w:t>
      </w:r>
      <w:r w:rsidR="000426AD">
        <w:t xml:space="preserve"> </w:t>
      </w:r>
      <w:r w:rsidR="00047F43">
        <w:t xml:space="preserve">was </w:t>
      </w:r>
      <w:r w:rsidR="000426AD">
        <w:t>look</w:t>
      </w:r>
      <w:r w:rsidR="00047F43">
        <w:t>ing</w:t>
      </w:r>
      <w:r w:rsidR="000426AD">
        <w:t xml:space="preserve"> at the final time</w:t>
      </w:r>
      <w:r w:rsidR="00047F43">
        <w:t xml:space="preserve"> in seconds</w:t>
      </w:r>
      <w:r w:rsidR="000426AD">
        <w:t xml:space="preserve"> and iterations</w:t>
      </w:r>
      <w:r w:rsidR="00047F43">
        <w:t xml:space="preserve"> to completion</w:t>
      </w:r>
      <w:r w:rsidR="000426AD">
        <w:t xml:space="preserve"> of the code to see what each change effects. </w:t>
      </w:r>
      <w:commentRangeStart w:id="24"/>
      <w:r w:rsidR="000426AD">
        <w:t>The final criteria that had to be met</w:t>
      </w:r>
      <w:r w:rsidR="00EE2B70">
        <w:t>,</w:t>
      </w:r>
      <w:r w:rsidR="000426AD">
        <w:t xml:space="preserve"> was </w:t>
      </w:r>
      <w:r w:rsidR="00047F43">
        <w:t xml:space="preserve">whether the code would run to equilibrium.  </w:t>
      </w:r>
      <w:commentRangeEnd w:id="24"/>
      <w:r w:rsidR="00EE2B70">
        <w:rPr>
          <w:rStyle w:val="CommentReference"/>
        </w:rPr>
        <w:commentReference w:id="24"/>
      </w:r>
    </w:p>
    <w:p w14:paraId="156DC06A" w14:textId="77777777" w:rsidR="00DC2FC8" w:rsidRDefault="000426AD" w:rsidP="00DC2FC8">
      <w:r w:rsidRPr="000426AD">
        <w:rPr>
          <w:noProof/>
          <w:lang w:eastAsia="en-GB"/>
        </w:rPr>
        <w:drawing>
          <wp:inline distT="0" distB="0" distL="0" distR="0" wp14:anchorId="75AFE1AD" wp14:editId="7771AC85">
            <wp:extent cx="5572125" cy="1381125"/>
            <wp:effectExtent l="0" t="0" r="9525" b="952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a:srcRect l="679" t="14565" b="59680"/>
                    <a:stretch/>
                  </pic:blipFill>
                  <pic:spPr bwMode="auto">
                    <a:xfrm>
                      <a:off x="0" y="0"/>
                      <a:ext cx="5572125" cy="1381125"/>
                    </a:xfrm>
                    <a:prstGeom prst="rect">
                      <a:avLst/>
                    </a:prstGeom>
                    <a:ln>
                      <a:noFill/>
                    </a:ln>
                    <a:extLst>
                      <a:ext uri="{53640926-AAD7-44D8-BBD7-CCE9431645EC}">
                        <a14:shadowObscured xmlns:a14="http://schemas.microsoft.com/office/drawing/2010/main"/>
                      </a:ext>
                    </a:extLst>
                  </pic:spPr>
                </pic:pic>
              </a:graphicData>
            </a:graphic>
          </wp:inline>
        </w:drawing>
      </w:r>
    </w:p>
    <w:p w14:paraId="2E7B5263" w14:textId="703B0988" w:rsidR="000426AD" w:rsidRDefault="000426AD" w:rsidP="000426AD">
      <w:pPr>
        <w:pStyle w:val="Caption"/>
      </w:pPr>
      <w:r w:rsidRPr="008330E7">
        <w:t>Figure 21</w:t>
      </w:r>
      <w:r w:rsidR="008330E7">
        <w:t>change in time step</w:t>
      </w:r>
    </w:p>
    <w:p w14:paraId="4C147C6D" w14:textId="77777777" w:rsidR="000426AD" w:rsidRDefault="000426AD" w:rsidP="000426AD">
      <w:r>
        <w:lastRenderedPageBreak/>
        <w:t xml:space="preserve">First the time step was changed to see the effects it had on the </w:t>
      </w:r>
      <w:r w:rsidR="00047F43">
        <w:t xml:space="preserve">code. It was found that as the time step increased the iterations of the code decreased, however it was found that the final time increased. </w:t>
      </w:r>
      <w:r w:rsidR="00280488">
        <w:t xml:space="preserve">The script also manged to finish to completion </w:t>
      </w:r>
      <w:r w:rsidR="00CF307E">
        <w:t xml:space="preserve">with the time step changing at each point. </w:t>
      </w:r>
      <w:r w:rsidR="004D1446">
        <w:t>Th</w:t>
      </w:r>
      <w:r w:rsidR="0098767D">
        <w:t>e</w:t>
      </w:r>
      <w:r w:rsidR="004D1446">
        <w:t xml:space="preserve"> </w:t>
      </w:r>
      <w:r w:rsidR="0098767D">
        <w:t>iterations would be expected to decrease as the time step is increased, this is due to time step taking larger steps over a given time.</w:t>
      </w:r>
      <w:r w:rsidR="00296331">
        <w:t xml:space="preserve"> Where final time is </w:t>
      </w:r>
      <w:r w:rsidR="001760B7">
        <w:t>affected</w:t>
      </w:r>
      <w:r w:rsidR="00296331">
        <w:t xml:space="preserve"> by both iterations and time step, this shows that time step has a greater effect by percentage on the code than the iterations.</w:t>
      </w:r>
    </w:p>
    <w:p w14:paraId="48F640FB" w14:textId="77777777" w:rsidR="00CF307E" w:rsidRDefault="00CF307E" w:rsidP="000426AD">
      <w:r>
        <w:rPr>
          <w:noProof/>
          <w:lang w:eastAsia="en-GB"/>
        </w:rPr>
        <w:drawing>
          <wp:inline distT="0" distB="0" distL="0" distR="0" wp14:anchorId="5EF46220" wp14:editId="6065508C">
            <wp:extent cx="5532755" cy="1552575"/>
            <wp:effectExtent l="0" t="0" r="0" b="952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36">
                      <a:extLst>
                        <a:ext uri="{28A0092B-C50C-407E-A947-70E740481C1C}">
                          <a14:useLocalDpi xmlns:a14="http://schemas.microsoft.com/office/drawing/2010/main" val="0"/>
                        </a:ext>
                      </a:extLst>
                    </a:blip>
                    <a:srcRect l="1359" t="41721" b="29341"/>
                    <a:stretch/>
                  </pic:blipFill>
                  <pic:spPr bwMode="auto">
                    <a:xfrm>
                      <a:off x="0" y="0"/>
                      <a:ext cx="5532755" cy="1552575"/>
                    </a:xfrm>
                    <a:prstGeom prst="rect">
                      <a:avLst/>
                    </a:prstGeom>
                    <a:noFill/>
                    <a:ln>
                      <a:noFill/>
                    </a:ln>
                    <a:extLst>
                      <a:ext uri="{53640926-AAD7-44D8-BBD7-CCE9431645EC}">
                        <a14:shadowObscured xmlns:a14="http://schemas.microsoft.com/office/drawing/2010/main"/>
                      </a:ext>
                    </a:extLst>
                  </pic:spPr>
                </pic:pic>
              </a:graphicData>
            </a:graphic>
          </wp:inline>
        </w:drawing>
      </w:r>
    </w:p>
    <w:p w14:paraId="2A27BFCA" w14:textId="210990BF" w:rsidR="00CF307E" w:rsidRDefault="00CF307E" w:rsidP="00CF307E">
      <w:pPr>
        <w:pStyle w:val="Caption"/>
      </w:pPr>
      <w:r w:rsidRPr="008330E7">
        <w:t>Figure 22</w:t>
      </w:r>
      <w:r w:rsidR="008330E7">
        <w:t xml:space="preserve"> change in grid spacing</w:t>
      </w:r>
    </w:p>
    <w:p w14:paraId="51F583B8" w14:textId="29DA9119" w:rsidR="00CF307E" w:rsidRDefault="00A9183A" w:rsidP="00CF307E">
      <w:r>
        <w:t xml:space="preserve">With changing the grid spacing </w:t>
      </w:r>
      <w:r w:rsidR="00BA65E5">
        <w:t xml:space="preserve">it was </w:t>
      </w:r>
      <w:r w:rsidR="004D40B4">
        <w:t>evident</w:t>
      </w:r>
      <w:r w:rsidR="00BA65E5">
        <w:t xml:space="preserve"> that </w:t>
      </w:r>
      <w:r w:rsidR="004D40B4">
        <w:t xml:space="preserve">the final time would increase slightly and slight increase in the iterations. </w:t>
      </w:r>
      <w:commentRangeStart w:id="25"/>
      <w:r w:rsidR="004D40B4">
        <w:t>However, with the third test the script failed to produce the graph due to the grid spacing being to</w:t>
      </w:r>
      <w:r w:rsidR="00985CA2">
        <w:t>o</w:t>
      </w:r>
      <w:r w:rsidR="004D40B4">
        <w:t xml:space="preserve"> high. </w:t>
      </w:r>
      <w:commentRangeEnd w:id="25"/>
      <w:r w:rsidR="00E347D1">
        <w:rPr>
          <w:rStyle w:val="CommentReference"/>
        </w:rPr>
        <w:commentReference w:id="25"/>
      </w:r>
      <w:r w:rsidR="004D40B4">
        <w:t>Further grid spacings would have to be implemented</w:t>
      </w:r>
      <w:r w:rsidR="00FE6DE3">
        <w:t xml:space="preserve"> to find the precise point where the grid spacing </w:t>
      </w:r>
      <w:r w:rsidR="00985CA2">
        <w:t>was</w:t>
      </w:r>
      <w:r w:rsidR="00FE6DE3">
        <w:t xml:space="preserve"> too big. The results do show that the grid spacing only marginally increases the </w:t>
      </w:r>
      <w:r w:rsidR="006943C0">
        <w:t xml:space="preserve">final time and iterations. </w:t>
      </w:r>
    </w:p>
    <w:p w14:paraId="52CB13CB" w14:textId="77777777" w:rsidR="006943C0" w:rsidRDefault="006943C0" w:rsidP="00CF307E">
      <w:r>
        <w:rPr>
          <w:noProof/>
          <w:lang w:eastAsia="en-GB"/>
        </w:rPr>
        <w:drawing>
          <wp:inline distT="0" distB="0" distL="0" distR="0" wp14:anchorId="29CFEC6B" wp14:editId="28AD8B61">
            <wp:extent cx="5599430" cy="1574165"/>
            <wp:effectExtent l="0" t="0" r="1270" b="698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36">
                      <a:extLst>
                        <a:ext uri="{28A0092B-C50C-407E-A947-70E740481C1C}">
                          <a14:useLocalDpi xmlns:a14="http://schemas.microsoft.com/office/drawing/2010/main" val="0"/>
                        </a:ext>
                      </a:extLst>
                    </a:blip>
                    <a:srcRect l="170" t="70659"/>
                    <a:stretch/>
                  </pic:blipFill>
                  <pic:spPr bwMode="auto">
                    <a:xfrm>
                      <a:off x="0" y="0"/>
                      <a:ext cx="5599430" cy="1574165"/>
                    </a:xfrm>
                    <a:prstGeom prst="rect">
                      <a:avLst/>
                    </a:prstGeom>
                    <a:noFill/>
                    <a:ln>
                      <a:noFill/>
                    </a:ln>
                    <a:extLst>
                      <a:ext uri="{53640926-AAD7-44D8-BBD7-CCE9431645EC}">
                        <a14:shadowObscured xmlns:a14="http://schemas.microsoft.com/office/drawing/2010/main"/>
                      </a:ext>
                    </a:extLst>
                  </pic:spPr>
                </pic:pic>
              </a:graphicData>
            </a:graphic>
          </wp:inline>
        </w:drawing>
      </w:r>
    </w:p>
    <w:p w14:paraId="53C32671" w14:textId="4E0C5C44" w:rsidR="006943C0" w:rsidRDefault="005C4636" w:rsidP="005C4636">
      <w:pPr>
        <w:pStyle w:val="Caption"/>
      </w:pPr>
      <w:r w:rsidRPr="008330E7">
        <w:t>Figure 2</w:t>
      </w:r>
      <w:r w:rsidR="001760B7" w:rsidRPr="008330E7">
        <w:t>3</w:t>
      </w:r>
      <w:r w:rsidR="008330E7">
        <w:t xml:space="preserve"> change in convergence </w:t>
      </w:r>
    </w:p>
    <w:p w14:paraId="00A692C6" w14:textId="1052CF27" w:rsidR="005C4636" w:rsidRDefault="00C14B1C" w:rsidP="005C4636">
      <w:r>
        <w:t>The final change that was done to the script was to change the convergence</w:t>
      </w:r>
      <w:r w:rsidR="00985CA2">
        <w:t>; t</w:t>
      </w:r>
      <w:r>
        <w:t xml:space="preserve">his was done by increasing the convergence. The following results show that the final time and iterations decrease as </w:t>
      </w:r>
      <w:r w:rsidR="00726554">
        <w:t xml:space="preserve">the convergence decreases. </w:t>
      </w:r>
      <w:commentRangeStart w:id="26"/>
      <w:r w:rsidR="00726554">
        <w:t xml:space="preserve">This would be expected, as the convergence number increases the acceptance for equilibrium would </w:t>
      </w:r>
      <w:r w:rsidR="00985CA2">
        <w:t>reduce</w:t>
      </w:r>
      <w:commentRangeEnd w:id="26"/>
      <w:r w:rsidR="00E347D1">
        <w:rPr>
          <w:rStyle w:val="CommentReference"/>
        </w:rPr>
        <w:commentReference w:id="26"/>
      </w:r>
      <w:r w:rsidR="00726554">
        <w:t>. The third test had such a big acceptance of equilibrium that the script did not run to completion. This is caused by the convergence being too larg</w:t>
      </w:r>
      <w:r w:rsidR="00E579CF">
        <w:t xml:space="preserve">e. </w:t>
      </w:r>
    </w:p>
    <w:p w14:paraId="1159619E" w14:textId="77777777" w:rsidR="00E579CF" w:rsidRDefault="00E579CF" w:rsidP="005C4636">
      <w:r>
        <w:lastRenderedPageBreak/>
        <w:t xml:space="preserve">Results with </w:t>
      </w:r>
      <w:r w:rsidRPr="00E579CF">
        <w:t>Gaussian code</w:t>
      </w:r>
      <w:r w:rsidR="004D1446">
        <w:t xml:space="preserve"> is more difficult to have due to the process</w:t>
      </w:r>
      <w:r w:rsidR="0098767D">
        <w:t xml:space="preserve"> </w:t>
      </w:r>
      <w:r w:rsidR="004D1446">
        <w:t>time taking longer. The results that were found are very similar</w:t>
      </w:r>
      <w:r w:rsidR="004B65EB">
        <w:t xml:space="preserve">, just takes longer for the Gaussian equation </w:t>
      </w:r>
      <w:r w:rsidR="001760B7">
        <w:t>as the heat has to travel through the hole plate to reach equilibrium.</w:t>
      </w:r>
    </w:p>
    <w:p w14:paraId="2D0299E8" w14:textId="77777777" w:rsidR="001760B7" w:rsidRDefault="001760B7" w:rsidP="005C4636">
      <w:r>
        <w:rPr>
          <w:noProof/>
          <w:lang w:eastAsia="en-GB"/>
        </w:rPr>
        <w:drawing>
          <wp:inline distT="0" distB="0" distL="0" distR="0" wp14:anchorId="24C8DF28" wp14:editId="4925CFFB">
            <wp:extent cx="5505450" cy="440055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505450" cy="4400550"/>
                    </a:xfrm>
                    <a:prstGeom prst="rect">
                      <a:avLst/>
                    </a:prstGeom>
                  </pic:spPr>
                </pic:pic>
              </a:graphicData>
            </a:graphic>
          </wp:inline>
        </w:drawing>
      </w:r>
    </w:p>
    <w:p w14:paraId="57D71E67" w14:textId="7C6B6CB0" w:rsidR="001760B7" w:rsidRDefault="001760B7" w:rsidP="001760B7">
      <w:pPr>
        <w:pStyle w:val="Caption"/>
      </w:pPr>
      <w:r w:rsidRPr="008330E7">
        <w:t>Figure 24</w:t>
      </w:r>
      <w:r w:rsidR="008330E7">
        <w:t xml:space="preserve"> change in the Gaussian curve</w:t>
      </w:r>
    </w:p>
    <w:p w14:paraId="72B631B0" w14:textId="26FE4B4E" w:rsidR="000923DE" w:rsidRPr="000923DE" w:rsidRDefault="000923DE" w:rsidP="000923DE">
      <w:r>
        <w:t xml:space="preserve"> These were the results gathered with the </w:t>
      </w:r>
      <w:commentRangeStart w:id="27"/>
      <w:r>
        <w:t>Gaussian curve</w:t>
      </w:r>
      <w:commentRangeEnd w:id="27"/>
      <w:r w:rsidR="00AC1693">
        <w:rPr>
          <w:rStyle w:val="CommentReference"/>
        </w:rPr>
        <w:commentReference w:id="27"/>
      </w:r>
      <w:r>
        <w:t xml:space="preserve">. With the change in time step given the same values as the linear code, the </w:t>
      </w:r>
      <w:r w:rsidR="004A793B">
        <w:t>code ran to completion in every test. The changes were increased</w:t>
      </w:r>
      <w:r w:rsidR="00C443F3">
        <w:t>, such as the</w:t>
      </w:r>
      <w:r w:rsidR="004A793B">
        <w:t xml:space="preserve"> iterations and final time</w:t>
      </w:r>
      <w:commentRangeStart w:id="28"/>
      <w:r w:rsidR="00887488">
        <w:t xml:space="preserve">. </w:t>
      </w:r>
      <w:r w:rsidR="00985CA2">
        <w:t>Due to t</w:t>
      </w:r>
      <w:r w:rsidR="00887488">
        <w:t xml:space="preserve">he change in </w:t>
      </w:r>
      <w:r w:rsidR="000C605B">
        <w:t>grid spacing</w:t>
      </w:r>
      <w:r w:rsidR="00985CA2">
        <w:t>,</w:t>
      </w:r>
      <w:r w:rsidR="000C605B">
        <w:t xml:space="preserve"> </w:t>
      </w:r>
      <w:r w:rsidR="008809AA">
        <w:t>the Gaussian curve was unable to complete</w:t>
      </w:r>
      <w:r w:rsidR="00985CA2">
        <w:t>, this was because</w:t>
      </w:r>
      <w:r w:rsidR="008809AA">
        <w:t xml:space="preserve"> the first grid spacing </w:t>
      </w:r>
      <w:r w:rsidR="00985CA2">
        <w:t>was</w:t>
      </w:r>
      <w:r w:rsidR="008809AA">
        <w:t xml:space="preserve"> too small</w:t>
      </w:r>
      <w:r w:rsidR="00985CA2">
        <w:t>.</w:t>
      </w:r>
      <w:commentRangeEnd w:id="28"/>
      <w:r w:rsidR="00AC1693">
        <w:rPr>
          <w:rStyle w:val="CommentReference"/>
        </w:rPr>
        <w:commentReference w:id="28"/>
      </w:r>
      <w:r w:rsidR="008809AA">
        <w:t xml:space="preserve"> </w:t>
      </w:r>
      <w:r w:rsidR="00985CA2">
        <w:t>I</w:t>
      </w:r>
      <w:r w:rsidR="008809AA">
        <w:t>t would eventually run to completion</w:t>
      </w:r>
      <w:r w:rsidR="00985CA2">
        <w:t>,</w:t>
      </w:r>
      <w:r w:rsidR="008809AA">
        <w:t xml:space="preserve"> however</w:t>
      </w:r>
      <w:r w:rsidR="00985CA2">
        <w:t>,</w:t>
      </w:r>
      <w:r w:rsidR="008809AA">
        <w:t xml:space="preserve"> the time it would take </w:t>
      </w:r>
      <w:r w:rsidR="00985CA2">
        <w:t xml:space="preserve">was </w:t>
      </w:r>
      <w:r w:rsidR="008809AA">
        <w:t>to</w:t>
      </w:r>
      <w:r w:rsidR="00985CA2">
        <w:t>o</w:t>
      </w:r>
      <w:r w:rsidR="008809AA">
        <w:t xml:space="preserve"> much time to process. The </w:t>
      </w:r>
      <w:r w:rsidR="00325743">
        <w:t xml:space="preserve">third test gave the same results as the linear code, </w:t>
      </w:r>
      <w:commentRangeStart w:id="29"/>
      <w:r w:rsidR="00325743">
        <w:t>where the grid spacing was to</w:t>
      </w:r>
      <w:r w:rsidR="00985CA2">
        <w:t>o</w:t>
      </w:r>
      <w:r w:rsidR="00325743">
        <w:t xml:space="preserve"> big to produce the matrix. </w:t>
      </w:r>
      <w:commentRangeEnd w:id="29"/>
      <w:r w:rsidR="00AC1693">
        <w:rPr>
          <w:rStyle w:val="CommentReference"/>
        </w:rPr>
        <w:commentReference w:id="29"/>
      </w:r>
      <w:r w:rsidR="00325743">
        <w:t xml:space="preserve">Finally, with the convergence change the first test ran as expected, </w:t>
      </w:r>
      <w:r w:rsidR="00985CA2">
        <w:t>but</w:t>
      </w:r>
      <w:r w:rsidR="00325743">
        <w:t xml:space="preserve"> the second test ran close to equilibrium</w:t>
      </w:r>
      <w:r w:rsidR="00985CA2">
        <w:t>,</w:t>
      </w:r>
      <w:r w:rsidR="00325743">
        <w:t xml:space="preserve"> however</w:t>
      </w:r>
      <w:r w:rsidR="00985CA2">
        <w:t>,</w:t>
      </w:r>
      <w:r w:rsidR="00325743">
        <w:t xml:space="preserve"> the code did not quite reach equilibrium. </w:t>
      </w:r>
      <w:commentRangeStart w:id="30"/>
      <w:r w:rsidR="00A4592A">
        <w:t xml:space="preserve">This is caused by the acceptance for equilibrium being too high. </w:t>
      </w:r>
      <w:commentRangeEnd w:id="30"/>
      <w:r w:rsidR="00AC1693">
        <w:rPr>
          <w:rStyle w:val="CommentReference"/>
        </w:rPr>
        <w:commentReference w:id="30"/>
      </w:r>
      <w:r w:rsidR="00A4592A">
        <w:t xml:space="preserve">The third test </w:t>
      </w:r>
      <w:r w:rsidR="0049722C">
        <w:t xml:space="preserve">continued the same as the </w:t>
      </w:r>
      <w:r w:rsidR="00581BC1">
        <w:t>linear code, showing results as expected.</w:t>
      </w:r>
    </w:p>
    <w:p w14:paraId="529D3468" w14:textId="77777777" w:rsidR="001818AF" w:rsidRDefault="001818AF" w:rsidP="001818AF">
      <w:pPr>
        <w:pStyle w:val="Heading1"/>
      </w:pPr>
      <w:bookmarkStart w:id="31" w:name="_Toc30165567"/>
      <w:r w:rsidRPr="001818AF">
        <w:lastRenderedPageBreak/>
        <w:t>A discussion as to the limitations of the model</w:t>
      </w:r>
      <w:bookmarkEnd w:id="31"/>
    </w:p>
    <w:p w14:paraId="73F06334" w14:textId="7C8AF940" w:rsidR="00A37649" w:rsidRPr="00A37649" w:rsidRDefault="005A741E" w:rsidP="00A37649">
      <w:commentRangeStart w:id="32"/>
      <w:r>
        <w:t xml:space="preserve">The model is limited in the size of the plate due to process speed of the computer. </w:t>
      </w:r>
      <w:commentRangeEnd w:id="32"/>
      <w:r w:rsidR="00564DD0">
        <w:rPr>
          <w:rStyle w:val="CommentReference"/>
        </w:rPr>
        <w:commentReference w:id="32"/>
      </w:r>
      <w:r>
        <w:t xml:space="preserve">It is also limited with how </w:t>
      </w:r>
      <w:r w:rsidR="00564DD0">
        <w:t xml:space="preserve">the </w:t>
      </w:r>
      <w:r>
        <w:t>cod</w:t>
      </w:r>
      <w:r w:rsidR="00564DD0">
        <w:t>e</w:t>
      </w:r>
      <w:r>
        <w:t xml:space="preserve"> was written</w:t>
      </w:r>
      <w:r w:rsidR="00564DD0">
        <w:t>, in terms of</w:t>
      </w:r>
      <w:r>
        <w:t xml:space="preserve"> the figures implemented. The code could be more user friendly by suggested inputs for each section that the user will need</w:t>
      </w:r>
      <w:r w:rsidR="00564DD0">
        <w:t>; the value used.</w:t>
      </w:r>
      <w:r w:rsidR="008F2DFC">
        <w:t xml:space="preserve"> </w:t>
      </w:r>
      <w:r w:rsidR="00715867">
        <w:t>The model is in a 2D setting instead of being with a 3D</w:t>
      </w:r>
      <w:r w:rsidR="00564DD0">
        <w:t xml:space="preserve">, </w:t>
      </w:r>
      <w:r w:rsidR="00715867">
        <w:t xml:space="preserve">as it would </w:t>
      </w:r>
      <w:r w:rsidR="00564DD0">
        <w:t xml:space="preserve">be </w:t>
      </w:r>
      <w:r w:rsidR="00715867">
        <w:t xml:space="preserve">in real life. </w:t>
      </w:r>
      <w:commentRangeStart w:id="33"/>
      <w:r w:rsidR="009E1C26">
        <w:t>The model will also never reach full equilibrium</w:t>
      </w:r>
      <w:r w:rsidR="00564DD0">
        <w:t>,</w:t>
      </w:r>
      <w:r w:rsidR="009E1C26">
        <w:t xml:space="preserve"> due to it being so many </w:t>
      </w:r>
      <w:proofErr w:type="gramStart"/>
      <w:r w:rsidR="009E1C26">
        <w:t>decimal</w:t>
      </w:r>
      <w:proofErr w:type="gramEnd"/>
      <w:r w:rsidR="009E1C26">
        <w:t xml:space="preserve"> point</w:t>
      </w:r>
      <w:r w:rsidR="00564DD0">
        <w:t>s</w:t>
      </w:r>
      <w:r w:rsidR="009E1C26">
        <w:t xml:space="preserve"> out of a degree. </w:t>
      </w:r>
      <w:commentRangeEnd w:id="33"/>
      <w:r w:rsidR="00564DD0">
        <w:rPr>
          <w:rStyle w:val="CommentReference"/>
        </w:rPr>
        <w:commentReference w:id="33"/>
      </w:r>
      <w:r w:rsidR="009E1C26">
        <w:t xml:space="preserve">The model is only working to an accepted equilibrium that the writer of the script has decided upon. </w:t>
      </w:r>
    </w:p>
    <w:p w14:paraId="681AB188" w14:textId="77777777" w:rsidR="001818AF" w:rsidRDefault="001818AF" w:rsidP="001818AF">
      <w:pPr>
        <w:pStyle w:val="Heading1"/>
      </w:pPr>
      <w:bookmarkStart w:id="34" w:name="_Toc30165568"/>
      <w:r w:rsidRPr="001818AF">
        <w:t>Suggested improvements to the model</w:t>
      </w:r>
      <w:bookmarkEnd w:id="34"/>
    </w:p>
    <w:p w14:paraId="6319A11F" w14:textId="096B1607" w:rsidR="00A37649" w:rsidRPr="00A37649" w:rsidRDefault="003063E2" w:rsidP="00A37649">
      <w:r>
        <w:t>There are several improvements that can be made to the code. Such of these include a user input</w:t>
      </w:r>
      <w:r w:rsidR="00564DD0">
        <w:t>,</w:t>
      </w:r>
      <w:r>
        <w:t xml:space="preserve"> where the user can decide to put his own inputs in or use a suggested input system from the maker of the code. This would be set for the “X” and “Y” values, this would then give a range of suggestions for the grid spacing and time step. </w:t>
      </w:r>
      <w:commentRangeStart w:id="35"/>
      <w:r w:rsidR="00564DD0">
        <w:t>S</w:t>
      </w:r>
      <w:r>
        <w:t>o</w:t>
      </w:r>
      <w:r w:rsidR="00564DD0">
        <w:t>,</w:t>
      </w:r>
      <w:r>
        <w:t xml:space="preserve"> that the user does not have to think too much about the numbers being inputted into the system.</w:t>
      </w:r>
      <w:r w:rsidR="008F2DFC">
        <w:t xml:space="preserve"> </w:t>
      </w:r>
      <w:commentRangeEnd w:id="35"/>
      <w:r w:rsidR="00564DD0">
        <w:rPr>
          <w:rStyle w:val="CommentReference"/>
        </w:rPr>
        <w:commentReference w:id="35"/>
      </w:r>
      <w:r w:rsidR="008F2DFC">
        <w:t xml:space="preserve">After an incorrect value is entered by the user a suggested value could appear to ask the user to </w:t>
      </w:r>
      <w:r w:rsidR="00564DD0">
        <w:t xml:space="preserve">utilise </w:t>
      </w:r>
      <w:r w:rsidR="008F2DFC">
        <w:t xml:space="preserve">that figure instead. </w:t>
      </w:r>
      <w:r w:rsidR="00715867">
        <w:t xml:space="preserve">The use of graphs could be improved </w:t>
      </w:r>
      <w:r w:rsidR="00564DD0">
        <w:t>by incorporating</w:t>
      </w:r>
      <w:r w:rsidR="00715867">
        <w:t xml:space="preserve"> a 3D model to simulate heat traveling through the plate, instead of the top down version</w:t>
      </w:r>
      <w:r w:rsidR="00564DD0">
        <w:t xml:space="preserve">, which is </w:t>
      </w:r>
      <w:r w:rsidR="00715867">
        <w:t>currently being looked at.</w:t>
      </w:r>
    </w:p>
    <w:p w14:paraId="6946FF9F" w14:textId="77777777" w:rsidR="001818AF" w:rsidRDefault="001818AF" w:rsidP="001818AF">
      <w:pPr>
        <w:pStyle w:val="Heading1"/>
      </w:pPr>
      <w:bookmarkStart w:id="36" w:name="_Toc30165569"/>
      <w:r w:rsidRPr="001818AF">
        <w:t>Conclusion</w:t>
      </w:r>
      <w:bookmarkEnd w:id="36"/>
    </w:p>
    <w:p w14:paraId="63C95D09" w14:textId="07AECC06" w:rsidR="00A37649" w:rsidRPr="00A37649" w:rsidRDefault="00254519" w:rsidP="00A37649">
      <w:r>
        <w:t>The task of the assignment was to be able to create a 2</w:t>
      </w:r>
      <w:r w:rsidR="00564DD0">
        <w:t>D</w:t>
      </w:r>
      <w:r>
        <w:t xml:space="preserve"> heat transfer through a plate using</w:t>
      </w:r>
      <w:r w:rsidR="00897920">
        <w:t xml:space="preserve"> Gaussian curve within</w:t>
      </w:r>
      <w:r>
        <w:t xml:space="preserve"> </w:t>
      </w:r>
      <w:r w:rsidR="00D869BB">
        <w:t>MATLAB</w:t>
      </w:r>
      <w:r>
        <w:t>.</w:t>
      </w:r>
      <w:r w:rsidR="00A013B0">
        <w:t xml:space="preserve"> This was successful through using the </w:t>
      </w:r>
      <w:r w:rsidR="00897920">
        <w:t xml:space="preserve">thermal differential equation and followed by the finite difference form and the Taylor series. Two codes were then designed, one to prove the concept of the thermal differential equation “the linear code” and one for the task at hand </w:t>
      </w:r>
      <w:r w:rsidR="00D869BB">
        <w:t>the “</w:t>
      </w:r>
      <w:r w:rsidR="0026475D">
        <w:t>Gaussian</w:t>
      </w:r>
      <w:r w:rsidR="00D869BB">
        <w:t xml:space="preserve"> code”</w:t>
      </w:r>
      <w:r w:rsidR="00A20DCE">
        <w:t xml:space="preserve">. The linear code proved that the equation inputted was correct and that equilibrium to a point could be reached. </w:t>
      </w:r>
      <w:r w:rsidR="00EB61EF">
        <w:t>This is also proven to be difficult depending on the convergence of the code affects</w:t>
      </w:r>
      <w:r w:rsidR="001A1E97">
        <w:t>,</w:t>
      </w:r>
      <w:r w:rsidR="00EB61EF">
        <w:t xml:space="preserve"> where the code will stop for equilibrium. This </w:t>
      </w:r>
      <w:r w:rsidR="001A1E97">
        <w:t xml:space="preserve">was </w:t>
      </w:r>
      <w:r w:rsidR="00EB61EF">
        <w:t>shown with the analysis</w:t>
      </w:r>
      <w:r w:rsidR="001A1E97">
        <w:t>:</w:t>
      </w:r>
      <w:r w:rsidR="00EB61EF">
        <w:t xml:space="preserve"> as we change the convergence value, the smaller the value the longer the code will take to reach equilibrium, even though the code </w:t>
      </w:r>
      <w:r w:rsidR="001A1E97">
        <w:t>almost</w:t>
      </w:r>
      <w:r w:rsidR="00EB61EF">
        <w:t xml:space="preserve"> reach</w:t>
      </w:r>
      <w:r w:rsidR="001A1E97">
        <w:t>ed</w:t>
      </w:r>
      <w:r w:rsidR="00EB61EF">
        <w:t xml:space="preserve"> equilibrium. Whereas</w:t>
      </w:r>
      <w:r w:rsidR="001A1E97">
        <w:t>,</w:t>
      </w:r>
      <w:r w:rsidR="00EB61EF">
        <w:t xml:space="preserve"> the bigger the convergence the </w:t>
      </w:r>
      <w:r w:rsidR="001A1E97">
        <w:t>faster</w:t>
      </w:r>
      <w:r w:rsidR="00EB61EF">
        <w:t xml:space="preserve"> the code w</w:t>
      </w:r>
      <w:r w:rsidR="001A1E97">
        <w:t xml:space="preserve">ould </w:t>
      </w:r>
      <w:r w:rsidR="00EB61EF">
        <w:t xml:space="preserve">reach </w:t>
      </w:r>
      <w:r w:rsidR="00307AFA">
        <w:t>equilibrium</w:t>
      </w:r>
      <w:r w:rsidR="001A1E97">
        <w:t>,</w:t>
      </w:r>
      <w:r w:rsidR="00EB61EF">
        <w:t xml:space="preserve"> however, the code will be </w:t>
      </w:r>
      <w:r w:rsidR="00307AFA">
        <w:t>several</w:t>
      </w:r>
      <w:r w:rsidR="00EB61EF">
        <w:t xml:space="preserve"> degrees off equilibrium</w:t>
      </w:r>
      <w:r w:rsidR="001A1E97">
        <w:t xml:space="preserve"> state</w:t>
      </w:r>
      <w:r w:rsidR="00EB61EF">
        <w:t xml:space="preserve">. </w:t>
      </w:r>
      <w:r w:rsidR="00307AFA">
        <w:t xml:space="preserve">As found within the analysis that our grid spacing has a slight effect on the final time and iterations, this continues until the grid spacing is too large and the code will not be completed. Then our final analysis on the time step showed that the higher the time step the smaller the iterations </w:t>
      </w:r>
      <w:r w:rsidR="009E1C26">
        <w:t xml:space="preserve">become however, the final time would increase. </w:t>
      </w:r>
      <w:bookmarkStart w:id="37" w:name="_GoBack"/>
      <w:bookmarkEnd w:id="37"/>
    </w:p>
    <w:bookmarkStart w:id="38" w:name="_Toc30165570" w:displacedByCustomXml="next"/>
    <w:sdt>
      <w:sdtPr>
        <w:rPr>
          <w:rFonts w:eastAsiaTheme="minorHAnsi" w:cstheme="minorBidi"/>
          <w:color w:val="auto"/>
          <w:sz w:val="22"/>
          <w:szCs w:val="22"/>
        </w:rPr>
        <w:id w:val="1432546584"/>
        <w:docPartObj>
          <w:docPartGallery w:val="Bibliographies"/>
          <w:docPartUnique/>
        </w:docPartObj>
      </w:sdtPr>
      <w:sdtEndPr/>
      <w:sdtContent>
        <w:p w14:paraId="3F032026" w14:textId="77777777" w:rsidR="004A7E78" w:rsidRDefault="004A7E78">
          <w:pPr>
            <w:pStyle w:val="Heading1"/>
          </w:pPr>
          <w:r>
            <w:t>References</w:t>
          </w:r>
          <w:bookmarkEnd w:id="38"/>
        </w:p>
        <w:sdt>
          <w:sdtPr>
            <w:id w:val="-573587230"/>
            <w:bibliography/>
          </w:sdtPr>
          <w:sdtEndPr/>
          <w:sdtContent>
            <w:commentRangeStart w:id="39" w:displacedByCustomXml="prev"/>
            <w:p w14:paraId="1A9FBA03" w14:textId="77777777" w:rsidR="00036F10" w:rsidRDefault="004A7E78" w:rsidP="00036F10">
              <w:pPr>
                <w:pStyle w:val="Bibliography"/>
                <w:rPr>
                  <w:noProof/>
                  <w:sz w:val="24"/>
                  <w:szCs w:val="24"/>
                </w:rPr>
              </w:pPr>
              <w:r>
                <w:fldChar w:fldCharType="begin"/>
              </w:r>
              <w:r>
                <w:instrText xml:space="preserve"> BIBLIOGRAPHY </w:instrText>
              </w:r>
              <w:r>
                <w:fldChar w:fldCharType="separate"/>
              </w:r>
              <w:r w:rsidR="00036F10">
                <w:rPr>
                  <w:noProof/>
                </w:rPr>
                <w:t xml:space="preserve">Foy, W. H., 1976. Position-Location Solutions by Taylor-Series Estimation. </w:t>
              </w:r>
              <w:r w:rsidR="00036F10">
                <w:rPr>
                  <w:i/>
                  <w:iCs/>
                  <w:noProof/>
                </w:rPr>
                <w:t xml:space="preserve">IEEE Transactions on Aerospace and Electronic Systems, </w:t>
              </w:r>
              <w:r w:rsidR="00036F10">
                <w:rPr>
                  <w:noProof/>
                </w:rPr>
                <w:t>Aes-12(2), pp. 187-194.</w:t>
              </w:r>
            </w:p>
            <w:p w14:paraId="7CAFC8BF" w14:textId="77777777" w:rsidR="00036F10" w:rsidRDefault="00036F10" w:rsidP="00036F10">
              <w:pPr>
                <w:pStyle w:val="Bibliography"/>
                <w:rPr>
                  <w:noProof/>
                </w:rPr>
              </w:pPr>
              <w:r>
                <w:rPr>
                  <w:noProof/>
                </w:rPr>
                <w:t xml:space="preserve">Lewis, R. W., Morgan, K., Thomas, H. R. &amp; Seetharamu, K. N., 1996. </w:t>
              </w:r>
              <w:r>
                <w:rPr>
                  <w:i/>
                  <w:iCs/>
                  <w:noProof/>
                </w:rPr>
                <w:t xml:space="preserve">The Finite Element Method in Heat Transfer. </w:t>
              </w:r>
              <w:r>
                <w:rPr>
                  <w:noProof/>
                </w:rPr>
                <w:t>Swansea: John Wiley and Sons.</w:t>
              </w:r>
            </w:p>
            <w:p w14:paraId="7EB54869" w14:textId="77777777" w:rsidR="00036F10" w:rsidRDefault="00036F10" w:rsidP="00036F10">
              <w:pPr>
                <w:pStyle w:val="Bibliography"/>
                <w:rPr>
                  <w:noProof/>
                </w:rPr>
              </w:pPr>
              <w:r>
                <w:rPr>
                  <w:noProof/>
                </w:rPr>
                <w:t xml:space="preserve">Xuerong, M., 1994. </w:t>
              </w:r>
              <w:r>
                <w:rPr>
                  <w:i/>
                  <w:iCs/>
                  <w:noProof/>
                </w:rPr>
                <w:t xml:space="preserve">Exponential stability of stochastic differential equations. </w:t>
              </w:r>
              <w:r>
                <w:rPr>
                  <w:noProof/>
                </w:rPr>
                <w:t>1st ed. s.l.:ISBN.</w:t>
              </w:r>
            </w:p>
            <w:p w14:paraId="5A7E2044" w14:textId="77777777" w:rsidR="004A7E78" w:rsidRDefault="004A7E78" w:rsidP="00036F10">
              <w:r>
                <w:rPr>
                  <w:b/>
                  <w:bCs/>
                  <w:noProof/>
                </w:rPr>
                <w:fldChar w:fldCharType="end"/>
              </w:r>
              <w:commentRangeEnd w:id="39"/>
              <w:r w:rsidR="001A1E97">
                <w:rPr>
                  <w:rStyle w:val="CommentReference"/>
                </w:rPr>
                <w:commentReference w:id="39"/>
              </w:r>
            </w:p>
          </w:sdtContent>
        </w:sdt>
      </w:sdtContent>
    </w:sdt>
    <w:p w14:paraId="33A8B9D4" w14:textId="77777777" w:rsidR="00FC7A2E" w:rsidRDefault="004A7E78" w:rsidP="00FE14C1">
      <w:pPr>
        <w:pStyle w:val="Heading1"/>
      </w:pPr>
      <w:bookmarkStart w:id="40" w:name="_Toc30165571"/>
      <w:r>
        <w:t>Appendices</w:t>
      </w:r>
      <w:bookmarkEnd w:id="40"/>
      <w:r>
        <w:t xml:space="preserve"> </w:t>
      </w:r>
    </w:p>
    <w:p w14:paraId="6AEDCDC8" w14:textId="77777777" w:rsidR="00FE14C1" w:rsidRPr="00FE14C1" w:rsidRDefault="00FE14C1" w:rsidP="00FE14C1"/>
    <w:p w14:paraId="3FFC74B5" w14:textId="77777777" w:rsidR="00064C98" w:rsidRDefault="00064C98" w:rsidP="00064C9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clear</w:t>
      </w:r>
    </w:p>
    <w:p w14:paraId="531611C1" w14:textId="77777777" w:rsidR="00064C98" w:rsidRDefault="00064C98" w:rsidP="00064C98">
      <w:pPr>
        <w:autoSpaceDE w:val="0"/>
        <w:autoSpaceDN w:val="0"/>
        <w:adjustRightInd w:val="0"/>
        <w:spacing w:after="0" w:line="240" w:lineRule="auto"/>
        <w:rPr>
          <w:rFonts w:ascii="Courier New" w:hAnsi="Courier New" w:cs="Courier New"/>
          <w:sz w:val="24"/>
          <w:szCs w:val="24"/>
        </w:rPr>
      </w:pPr>
      <w:proofErr w:type="spellStart"/>
      <w:r>
        <w:rPr>
          <w:rFonts w:ascii="Courier New" w:hAnsi="Courier New" w:cs="Courier New"/>
          <w:color w:val="000000"/>
          <w:sz w:val="20"/>
          <w:szCs w:val="20"/>
        </w:rPr>
        <w:t>clc</w:t>
      </w:r>
      <w:proofErr w:type="spellEnd"/>
    </w:p>
    <w:p w14:paraId="10B3F654" w14:textId="77777777" w:rsidR="00064C98" w:rsidRDefault="00064C98" w:rsidP="00064C9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close </w:t>
      </w:r>
      <w:r>
        <w:rPr>
          <w:rFonts w:ascii="Courier New" w:hAnsi="Courier New" w:cs="Courier New"/>
          <w:color w:val="A020F0"/>
          <w:sz w:val="20"/>
          <w:szCs w:val="20"/>
        </w:rPr>
        <w:t>all</w:t>
      </w:r>
    </w:p>
    <w:p w14:paraId="62FDA67E" w14:textId="77777777" w:rsidR="00064C98" w:rsidRDefault="00064C98" w:rsidP="00064C9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228B22"/>
          <w:sz w:val="20"/>
          <w:szCs w:val="20"/>
        </w:rPr>
        <w:t>%% values</w:t>
      </w:r>
    </w:p>
    <w:p w14:paraId="37E90F88" w14:textId="77777777" w:rsidR="00064C98" w:rsidRDefault="00064C98" w:rsidP="00064C9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k=</w:t>
      </w:r>
      <w:proofErr w:type="gramStart"/>
      <w:r>
        <w:rPr>
          <w:rFonts w:ascii="Courier New" w:hAnsi="Courier New" w:cs="Courier New"/>
          <w:color w:val="000000"/>
          <w:sz w:val="20"/>
          <w:szCs w:val="20"/>
        </w:rPr>
        <w:t xml:space="preserve">143;   </w:t>
      </w:r>
      <w:proofErr w:type="gramEnd"/>
      <w:r>
        <w:rPr>
          <w:rFonts w:ascii="Courier New" w:hAnsi="Courier New" w:cs="Courier New"/>
          <w:color w:val="000000"/>
          <w:sz w:val="20"/>
          <w:szCs w:val="20"/>
        </w:rPr>
        <w:t xml:space="preserve"> </w:t>
      </w:r>
      <w:r>
        <w:rPr>
          <w:rFonts w:ascii="Courier New" w:hAnsi="Courier New" w:cs="Courier New"/>
          <w:color w:val="228B22"/>
          <w:sz w:val="20"/>
          <w:szCs w:val="20"/>
        </w:rPr>
        <w:t>%conductivity</w:t>
      </w:r>
    </w:p>
    <w:p w14:paraId="0305B37F" w14:textId="77777777" w:rsidR="00064C98" w:rsidRDefault="00064C98" w:rsidP="00064C9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p=2.8e</w:t>
      </w:r>
      <w:proofErr w:type="gramStart"/>
      <w:r>
        <w:rPr>
          <w:rFonts w:ascii="Courier New" w:hAnsi="Courier New" w:cs="Courier New"/>
          <w:color w:val="000000"/>
          <w:sz w:val="20"/>
          <w:szCs w:val="20"/>
        </w:rPr>
        <w:t xml:space="preserve">3;  </w:t>
      </w:r>
      <w:r>
        <w:rPr>
          <w:rFonts w:ascii="Courier New" w:hAnsi="Courier New" w:cs="Courier New"/>
          <w:color w:val="228B22"/>
          <w:sz w:val="20"/>
          <w:szCs w:val="20"/>
        </w:rPr>
        <w:t>%</w:t>
      </w:r>
      <w:proofErr w:type="gramEnd"/>
      <w:r>
        <w:rPr>
          <w:rFonts w:ascii="Courier New" w:hAnsi="Courier New" w:cs="Courier New"/>
          <w:color w:val="228B22"/>
          <w:sz w:val="20"/>
          <w:szCs w:val="20"/>
        </w:rPr>
        <w:t>Density</w:t>
      </w:r>
    </w:p>
    <w:p w14:paraId="0CC3AF82" w14:textId="77777777" w:rsidR="00064C98" w:rsidRDefault="00064C98" w:rsidP="00064C9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c=</w:t>
      </w:r>
      <w:proofErr w:type="gramStart"/>
      <w:r>
        <w:rPr>
          <w:rFonts w:ascii="Courier New" w:hAnsi="Courier New" w:cs="Courier New"/>
          <w:color w:val="000000"/>
          <w:sz w:val="20"/>
          <w:szCs w:val="20"/>
        </w:rPr>
        <w:t xml:space="preserve">795;   </w:t>
      </w:r>
      <w:proofErr w:type="gramEnd"/>
      <w:r>
        <w:rPr>
          <w:rFonts w:ascii="Courier New" w:hAnsi="Courier New" w:cs="Courier New"/>
          <w:color w:val="000000"/>
          <w:sz w:val="20"/>
          <w:szCs w:val="20"/>
        </w:rPr>
        <w:t xml:space="preserve"> </w:t>
      </w:r>
      <w:r>
        <w:rPr>
          <w:rFonts w:ascii="Courier New" w:hAnsi="Courier New" w:cs="Courier New"/>
          <w:color w:val="228B22"/>
          <w:sz w:val="20"/>
          <w:szCs w:val="20"/>
        </w:rPr>
        <w:t>%Specific Heat</w:t>
      </w:r>
    </w:p>
    <w:p w14:paraId="4A30D3B0" w14:textId="77777777" w:rsidR="00064C98" w:rsidRDefault="00064C98" w:rsidP="00064C9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228B22"/>
          <w:sz w:val="20"/>
          <w:szCs w:val="20"/>
        </w:rPr>
        <w:t xml:space="preserve"> </w:t>
      </w:r>
    </w:p>
    <w:p w14:paraId="4E35E004" w14:textId="77777777" w:rsidR="00064C98" w:rsidRDefault="00064C98" w:rsidP="00064C9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r1=</w:t>
      </w:r>
      <w:proofErr w:type="gramStart"/>
      <w:r>
        <w:rPr>
          <w:rFonts w:ascii="Courier New" w:hAnsi="Courier New" w:cs="Courier New"/>
          <w:color w:val="000000"/>
          <w:sz w:val="20"/>
          <w:szCs w:val="20"/>
        </w:rPr>
        <w:t xml:space="preserve">10;   </w:t>
      </w:r>
      <w:proofErr w:type="gramEnd"/>
      <w:r>
        <w:rPr>
          <w:rFonts w:ascii="Courier New" w:hAnsi="Courier New" w:cs="Courier New"/>
          <w:color w:val="000000"/>
          <w:sz w:val="20"/>
          <w:szCs w:val="20"/>
        </w:rPr>
        <w:t xml:space="preserve"> </w:t>
      </w:r>
      <w:r>
        <w:rPr>
          <w:rFonts w:ascii="Courier New" w:hAnsi="Courier New" w:cs="Courier New"/>
          <w:color w:val="228B22"/>
          <w:sz w:val="20"/>
          <w:szCs w:val="20"/>
        </w:rPr>
        <w:t>%first/last temp</w:t>
      </w:r>
    </w:p>
    <w:p w14:paraId="03DFE940" w14:textId="77777777" w:rsidR="00064C98" w:rsidRDefault="00064C98" w:rsidP="00064C9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t2=</w:t>
      </w:r>
      <w:proofErr w:type="gramStart"/>
      <w:r>
        <w:rPr>
          <w:rFonts w:ascii="Courier New" w:hAnsi="Courier New" w:cs="Courier New"/>
          <w:color w:val="000000"/>
          <w:sz w:val="20"/>
          <w:szCs w:val="20"/>
        </w:rPr>
        <w:t xml:space="preserve">60;   </w:t>
      </w:r>
      <w:proofErr w:type="gramEnd"/>
      <w:r>
        <w:rPr>
          <w:rFonts w:ascii="Courier New" w:hAnsi="Courier New" w:cs="Courier New"/>
          <w:color w:val="000000"/>
          <w:sz w:val="20"/>
          <w:szCs w:val="20"/>
        </w:rPr>
        <w:t xml:space="preserve"> </w:t>
      </w:r>
      <w:r>
        <w:rPr>
          <w:rFonts w:ascii="Courier New" w:hAnsi="Courier New" w:cs="Courier New"/>
          <w:color w:val="228B22"/>
          <w:sz w:val="20"/>
          <w:szCs w:val="20"/>
        </w:rPr>
        <w:t>%max temp</w:t>
      </w:r>
    </w:p>
    <w:p w14:paraId="4003F007" w14:textId="77777777" w:rsidR="00064C98" w:rsidRDefault="00064C98" w:rsidP="00064C9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228B22"/>
          <w:sz w:val="20"/>
          <w:szCs w:val="20"/>
        </w:rPr>
        <w:t>%% inputs</w:t>
      </w:r>
    </w:p>
    <w:p w14:paraId="721C03B9" w14:textId="77777777" w:rsidR="00064C98" w:rsidRDefault="00064C98" w:rsidP="00064C9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x=0;</w:t>
      </w:r>
    </w:p>
    <w:p w14:paraId="37C7BF7A" w14:textId="77777777" w:rsidR="00064C98" w:rsidRDefault="00064C98" w:rsidP="00064C9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FF"/>
          <w:sz w:val="20"/>
          <w:szCs w:val="20"/>
        </w:rPr>
        <w:t>while</w:t>
      </w:r>
      <w:r>
        <w:rPr>
          <w:rFonts w:ascii="Courier New" w:hAnsi="Courier New" w:cs="Courier New"/>
          <w:color w:val="000000"/>
          <w:sz w:val="20"/>
          <w:szCs w:val="20"/>
        </w:rPr>
        <w:t xml:space="preserve"> x&lt;=0 || isnan(x)==true</w:t>
      </w:r>
    </w:p>
    <w:p w14:paraId="05097B1F" w14:textId="77777777" w:rsidR="00064C98" w:rsidRDefault="00064C98" w:rsidP="00064C9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proofErr w:type="spellStart"/>
      <w:r>
        <w:rPr>
          <w:rFonts w:ascii="Courier New" w:hAnsi="Courier New" w:cs="Courier New"/>
          <w:color w:val="000000"/>
          <w:sz w:val="20"/>
          <w:szCs w:val="20"/>
        </w:rPr>
        <w:t>promptx</w:t>
      </w:r>
      <w:proofErr w:type="spellEnd"/>
      <w:r>
        <w:rPr>
          <w:rFonts w:ascii="Courier New" w:hAnsi="Courier New" w:cs="Courier New"/>
          <w:color w:val="000000"/>
          <w:sz w:val="20"/>
          <w:szCs w:val="20"/>
        </w:rPr>
        <w:t>= (</w:t>
      </w:r>
      <w:r>
        <w:rPr>
          <w:rFonts w:ascii="Courier New" w:hAnsi="Courier New" w:cs="Courier New"/>
          <w:color w:val="A020F0"/>
          <w:sz w:val="20"/>
          <w:szCs w:val="20"/>
        </w:rPr>
        <w:t>'type in x (m)='</w:t>
      </w:r>
      <w:r>
        <w:rPr>
          <w:rFonts w:ascii="Courier New" w:hAnsi="Courier New" w:cs="Courier New"/>
          <w:color w:val="000000"/>
          <w:sz w:val="20"/>
          <w:szCs w:val="20"/>
        </w:rPr>
        <w:t>);</w:t>
      </w:r>
    </w:p>
    <w:p w14:paraId="57C518E5" w14:textId="77777777" w:rsidR="00064C98" w:rsidRDefault="00064C98" w:rsidP="00064C9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x=input(</w:t>
      </w:r>
      <w:proofErr w:type="spellStart"/>
      <w:r>
        <w:rPr>
          <w:rFonts w:ascii="Courier New" w:hAnsi="Courier New" w:cs="Courier New"/>
          <w:color w:val="000000"/>
          <w:sz w:val="20"/>
          <w:szCs w:val="20"/>
        </w:rPr>
        <w:t>promptx</w:t>
      </w:r>
      <w:proofErr w:type="spellEnd"/>
      <w:r>
        <w:rPr>
          <w:rFonts w:ascii="Courier New" w:hAnsi="Courier New" w:cs="Courier New"/>
          <w:color w:val="000000"/>
          <w:sz w:val="20"/>
          <w:szCs w:val="20"/>
        </w:rPr>
        <w:t>,</w:t>
      </w:r>
      <w:r>
        <w:rPr>
          <w:rFonts w:ascii="Courier New" w:hAnsi="Courier New" w:cs="Courier New"/>
          <w:color w:val="A020F0"/>
          <w:sz w:val="20"/>
          <w:szCs w:val="20"/>
        </w:rPr>
        <w:t>'s'</w:t>
      </w:r>
      <w:r>
        <w:rPr>
          <w:rFonts w:ascii="Courier New" w:hAnsi="Courier New" w:cs="Courier New"/>
          <w:color w:val="000000"/>
          <w:sz w:val="20"/>
          <w:szCs w:val="20"/>
        </w:rPr>
        <w:t>);</w:t>
      </w:r>
    </w:p>
    <w:p w14:paraId="3F58F1B7" w14:textId="77777777" w:rsidR="00064C98" w:rsidRDefault="00064C98" w:rsidP="00064C9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x=str2double(x);</w:t>
      </w:r>
    </w:p>
    <w:p w14:paraId="523DE23B" w14:textId="77777777" w:rsidR="00064C98" w:rsidRDefault="00064C98" w:rsidP="00064C9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p>
    <w:p w14:paraId="2B1CC8BA" w14:textId="77777777" w:rsidR="00064C98" w:rsidRDefault="00064C98" w:rsidP="00064C9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FF"/>
          <w:sz w:val="20"/>
          <w:szCs w:val="20"/>
        </w:rPr>
        <w:t>end</w:t>
      </w:r>
    </w:p>
    <w:p w14:paraId="0A4D5281" w14:textId="77777777" w:rsidR="00064C98" w:rsidRDefault="00064C98" w:rsidP="00064C9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y=0;</w:t>
      </w:r>
    </w:p>
    <w:p w14:paraId="5362C48D" w14:textId="77777777" w:rsidR="00064C98" w:rsidRDefault="00064C98" w:rsidP="00064C9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FF"/>
          <w:sz w:val="20"/>
          <w:szCs w:val="20"/>
        </w:rPr>
        <w:t>while</w:t>
      </w:r>
      <w:r>
        <w:rPr>
          <w:rFonts w:ascii="Courier New" w:hAnsi="Courier New" w:cs="Courier New"/>
          <w:color w:val="000000"/>
          <w:sz w:val="20"/>
          <w:szCs w:val="20"/>
        </w:rPr>
        <w:t xml:space="preserve"> y&lt;=0|| isnan(y)==true</w:t>
      </w:r>
    </w:p>
    <w:p w14:paraId="0F1B3D14" w14:textId="77777777" w:rsidR="00064C98" w:rsidRDefault="00064C98" w:rsidP="00064C9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proofErr w:type="spellStart"/>
      <w:r>
        <w:rPr>
          <w:rFonts w:ascii="Courier New" w:hAnsi="Courier New" w:cs="Courier New"/>
          <w:color w:val="000000"/>
          <w:sz w:val="20"/>
          <w:szCs w:val="20"/>
        </w:rPr>
        <w:t>prompty</w:t>
      </w:r>
      <w:proofErr w:type="spellEnd"/>
      <w:proofErr w:type="gramStart"/>
      <w:r>
        <w:rPr>
          <w:rFonts w:ascii="Courier New" w:hAnsi="Courier New" w:cs="Courier New"/>
          <w:color w:val="000000"/>
          <w:sz w:val="20"/>
          <w:szCs w:val="20"/>
        </w:rPr>
        <w:t>=(</w:t>
      </w:r>
      <w:proofErr w:type="gramEnd"/>
      <w:r>
        <w:rPr>
          <w:rFonts w:ascii="Courier New" w:hAnsi="Courier New" w:cs="Courier New"/>
          <w:color w:val="A020F0"/>
          <w:sz w:val="20"/>
          <w:szCs w:val="20"/>
        </w:rPr>
        <w:t>'type in y (m)='</w:t>
      </w:r>
      <w:r>
        <w:rPr>
          <w:rFonts w:ascii="Courier New" w:hAnsi="Courier New" w:cs="Courier New"/>
          <w:color w:val="000000"/>
          <w:sz w:val="20"/>
          <w:szCs w:val="20"/>
        </w:rPr>
        <w:t>);</w:t>
      </w:r>
    </w:p>
    <w:p w14:paraId="2302D24D" w14:textId="77777777" w:rsidR="00064C98" w:rsidRDefault="00064C98" w:rsidP="00064C9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y=</w:t>
      </w:r>
      <w:proofErr w:type="gramStart"/>
      <w:r>
        <w:rPr>
          <w:rFonts w:ascii="Courier New" w:hAnsi="Courier New" w:cs="Courier New"/>
          <w:color w:val="000000"/>
          <w:sz w:val="20"/>
          <w:szCs w:val="20"/>
        </w:rPr>
        <w:t>input(</w:t>
      </w:r>
      <w:proofErr w:type="spellStart"/>
      <w:proofErr w:type="gramEnd"/>
      <w:r>
        <w:rPr>
          <w:rFonts w:ascii="Courier New" w:hAnsi="Courier New" w:cs="Courier New"/>
          <w:color w:val="000000"/>
          <w:sz w:val="20"/>
          <w:szCs w:val="20"/>
        </w:rPr>
        <w:t>prompty</w:t>
      </w:r>
      <w:proofErr w:type="spellEnd"/>
      <w:r>
        <w:rPr>
          <w:rFonts w:ascii="Courier New" w:hAnsi="Courier New" w:cs="Courier New"/>
          <w:color w:val="000000"/>
          <w:sz w:val="20"/>
          <w:szCs w:val="20"/>
        </w:rPr>
        <w:t xml:space="preserve">, </w:t>
      </w:r>
      <w:r>
        <w:rPr>
          <w:rFonts w:ascii="Courier New" w:hAnsi="Courier New" w:cs="Courier New"/>
          <w:color w:val="A020F0"/>
          <w:sz w:val="20"/>
          <w:szCs w:val="20"/>
        </w:rPr>
        <w:t>'s'</w:t>
      </w:r>
      <w:r>
        <w:rPr>
          <w:rFonts w:ascii="Courier New" w:hAnsi="Courier New" w:cs="Courier New"/>
          <w:color w:val="000000"/>
          <w:sz w:val="20"/>
          <w:szCs w:val="20"/>
        </w:rPr>
        <w:t>);</w:t>
      </w:r>
    </w:p>
    <w:p w14:paraId="3E4AA9FE" w14:textId="77777777" w:rsidR="00064C98" w:rsidRDefault="00064C98" w:rsidP="00064C9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y=str2double(y);</w:t>
      </w:r>
    </w:p>
    <w:p w14:paraId="51683CD4" w14:textId="77777777" w:rsidR="00064C98" w:rsidRDefault="00064C98" w:rsidP="00064C9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FF"/>
          <w:sz w:val="20"/>
          <w:szCs w:val="20"/>
        </w:rPr>
        <w:t>end</w:t>
      </w:r>
    </w:p>
    <w:p w14:paraId="26F27CC4" w14:textId="77777777" w:rsidR="00064C98" w:rsidRDefault="00064C98" w:rsidP="00064C9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FF"/>
          <w:sz w:val="20"/>
          <w:szCs w:val="20"/>
        </w:rPr>
        <w:t xml:space="preserve"> </w:t>
      </w:r>
    </w:p>
    <w:p w14:paraId="3FA92652" w14:textId="77777777" w:rsidR="00064C98" w:rsidRDefault="00064C98" w:rsidP="00064C9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FF"/>
          <w:sz w:val="20"/>
          <w:szCs w:val="20"/>
        </w:rPr>
        <w:t xml:space="preserve"> </w:t>
      </w:r>
    </w:p>
    <w:p w14:paraId="572FFDB1" w14:textId="77777777" w:rsidR="00064C98" w:rsidRDefault="00064C98" w:rsidP="00064C9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FF"/>
          <w:sz w:val="20"/>
          <w:szCs w:val="20"/>
        </w:rPr>
        <w:t xml:space="preserve"> </w:t>
      </w:r>
    </w:p>
    <w:p w14:paraId="67244A56" w14:textId="77777777" w:rsidR="00064C98" w:rsidRDefault="00064C98" w:rsidP="00064C9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228B22"/>
          <w:sz w:val="20"/>
          <w:szCs w:val="20"/>
        </w:rPr>
        <w:t>%% Grid spacing</w:t>
      </w:r>
    </w:p>
    <w:p w14:paraId="7644B9AE" w14:textId="77777777" w:rsidR="00064C98" w:rsidRDefault="00064C98" w:rsidP="00064C9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checker = false;</w:t>
      </w:r>
    </w:p>
    <w:p w14:paraId="45942C64" w14:textId="77777777" w:rsidR="00064C98" w:rsidRDefault="00064C98" w:rsidP="00064C9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FF"/>
          <w:sz w:val="20"/>
          <w:szCs w:val="20"/>
        </w:rPr>
        <w:t>while</w:t>
      </w:r>
      <w:r>
        <w:rPr>
          <w:rFonts w:ascii="Courier New" w:hAnsi="Courier New" w:cs="Courier New"/>
          <w:color w:val="000000"/>
          <w:sz w:val="20"/>
          <w:szCs w:val="20"/>
        </w:rPr>
        <w:t xml:space="preserve"> checker == false</w:t>
      </w:r>
    </w:p>
    <w:p w14:paraId="6077CC9F" w14:textId="77777777" w:rsidR="00064C98" w:rsidRDefault="00064C98" w:rsidP="00064C9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h= </w:t>
      </w:r>
      <w:proofErr w:type="gramStart"/>
      <w:r>
        <w:rPr>
          <w:rFonts w:ascii="Courier New" w:hAnsi="Courier New" w:cs="Courier New"/>
          <w:color w:val="000000"/>
          <w:sz w:val="20"/>
          <w:szCs w:val="20"/>
        </w:rPr>
        <w:t>input(</w:t>
      </w:r>
      <w:proofErr w:type="gramEnd"/>
      <w:r>
        <w:rPr>
          <w:rFonts w:ascii="Courier New" w:hAnsi="Courier New" w:cs="Courier New"/>
          <w:color w:val="A020F0"/>
          <w:sz w:val="20"/>
          <w:szCs w:val="20"/>
        </w:rPr>
        <w:t>'Grid spacing (m)='</w:t>
      </w:r>
      <w:r>
        <w:rPr>
          <w:rFonts w:ascii="Courier New" w:hAnsi="Courier New" w:cs="Courier New"/>
          <w:color w:val="000000"/>
          <w:sz w:val="20"/>
          <w:szCs w:val="20"/>
        </w:rPr>
        <w:t xml:space="preserve">, </w:t>
      </w:r>
      <w:r>
        <w:rPr>
          <w:rFonts w:ascii="Courier New" w:hAnsi="Courier New" w:cs="Courier New"/>
          <w:color w:val="A020F0"/>
          <w:sz w:val="20"/>
          <w:szCs w:val="20"/>
        </w:rPr>
        <w:t>'s'</w:t>
      </w:r>
      <w:r>
        <w:rPr>
          <w:rFonts w:ascii="Courier New" w:hAnsi="Courier New" w:cs="Courier New"/>
          <w:color w:val="000000"/>
          <w:sz w:val="20"/>
          <w:szCs w:val="20"/>
        </w:rPr>
        <w:t>);</w:t>
      </w:r>
    </w:p>
    <w:p w14:paraId="6EF1D6DC" w14:textId="77777777" w:rsidR="00064C98" w:rsidRDefault="00064C98" w:rsidP="00064C9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h=str2double(h);</w:t>
      </w:r>
    </w:p>
    <w:p w14:paraId="4ECCB3BA" w14:textId="77777777" w:rsidR="00064C98" w:rsidRDefault="00064C98" w:rsidP="00064C9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p>
    <w:p w14:paraId="1E17BF83" w14:textId="77777777" w:rsidR="00064C98" w:rsidRDefault="00064C98" w:rsidP="00064C9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proofErr w:type="spellStart"/>
      <w:r>
        <w:rPr>
          <w:rFonts w:ascii="Courier New" w:hAnsi="Courier New" w:cs="Courier New"/>
          <w:color w:val="000000"/>
          <w:sz w:val="20"/>
          <w:szCs w:val="20"/>
        </w:rPr>
        <w:t>pointx</w:t>
      </w:r>
      <w:proofErr w:type="spellEnd"/>
      <w:r>
        <w:rPr>
          <w:rFonts w:ascii="Courier New" w:hAnsi="Courier New" w:cs="Courier New"/>
          <w:color w:val="000000"/>
          <w:sz w:val="20"/>
          <w:szCs w:val="20"/>
        </w:rPr>
        <w:t>=((x/</w:t>
      </w:r>
      <w:proofErr w:type="gramStart"/>
      <w:r>
        <w:rPr>
          <w:rFonts w:ascii="Courier New" w:hAnsi="Courier New" w:cs="Courier New"/>
          <w:color w:val="000000"/>
          <w:sz w:val="20"/>
          <w:szCs w:val="20"/>
        </w:rPr>
        <w:t>h)+</w:t>
      </w:r>
      <w:proofErr w:type="gramEnd"/>
      <w:r>
        <w:rPr>
          <w:rFonts w:ascii="Courier New" w:hAnsi="Courier New" w:cs="Courier New"/>
          <w:color w:val="000000"/>
          <w:sz w:val="20"/>
          <w:szCs w:val="20"/>
        </w:rPr>
        <w:t xml:space="preserve">1);   </w:t>
      </w:r>
      <w:r>
        <w:rPr>
          <w:rFonts w:ascii="Courier New" w:hAnsi="Courier New" w:cs="Courier New"/>
          <w:color w:val="228B22"/>
          <w:sz w:val="20"/>
          <w:szCs w:val="20"/>
        </w:rPr>
        <w:t>%</w:t>
      </w:r>
      <w:proofErr w:type="spellStart"/>
      <w:r>
        <w:rPr>
          <w:rFonts w:ascii="Courier New" w:hAnsi="Courier New" w:cs="Courier New"/>
          <w:color w:val="228B22"/>
          <w:sz w:val="20"/>
          <w:szCs w:val="20"/>
        </w:rPr>
        <w:t>colums</w:t>
      </w:r>
      <w:proofErr w:type="spellEnd"/>
    </w:p>
    <w:p w14:paraId="101ACF5F" w14:textId="77777777" w:rsidR="00064C98" w:rsidRDefault="00064C98" w:rsidP="00064C9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pointy=((y/</w:t>
      </w:r>
      <w:proofErr w:type="gramStart"/>
      <w:r>
        <w:rPr>
          <w:rFonts w:ascii="Courier New" w:hAnsi="Courier New" w:cs="Courier New"/>
          <w:color w:val="000000"/>
          <w:sz w:val="20"/>
          <w:szCs w:val="20"/>
        </w:rPr>
        <w:t>h)+</w:t>
      </w:r>
      <w:proofErr w:type="gramEnd"/>
      <w:r>
        <w:rPr>
          <w:rFonts w:ascii="Courier New" w:hAnsi="Courier New" w:cs="Courier New"/>
          <w:color w:val="000000"/>
          <w:sz w:val="20"/>
          <w:szCs w:val="20"/>
        </w:rPr>
        <w:t xml:space="preserve">1);    </w:t>
      </w:r>
      <w:r>
        <w:rPr>
          <w:rFonts w:ascii="Courier New" w:hAnsi="Courier New" w:cs="Courier New"/>
          <w:color w:val="228B22"/>
          <w:sz w:val="20"/>
          <w:szCs w:val="20"/>
        </w:rPr>
        <w:t>%rows</w:t>
      </w:r>
    </w:p>
    <w:p w14:paraId="6F922DA0" w14:textId="77777777" w:rsidR="00064C98" w:rsidRDefault="00064C98" w:rsidP="00064C9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p>
    <w:p w14:paraId="55ED4337" w14:textId="77777777" w:rsidR="00064C98" w:rsidRDefault="00064C98" w:rsidP="00064C9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proofErr w:type="spellStart"/>
      <w:r>
        <w:rPr>
          <w:rFonts w:ascii="Courier New" w:hAnsi="Courier New" w:cs="Courier New"/>
          <w:color w:val="000000"/>
          <w:sz w:val="20"/>
          <w:szCs w:val="20"/>
        </w:rPr>
        <w:t>check_x</w:t>
      </w:r>
      <w:proofErr w:type="spellEnd"/>
      <w:r>
        <w:rPr>
          <w:rFonts w:ascii="Courier New" w:hAnsi="Courier New" w:cs="Courier New"/>
          <w:color w:val="000000"/>
          <w:sz w:val="20"/>
          <w:szCs w:val="20"/>
        </w:rPr>
        <w:t>=</w:t>
      </w:r>
      <w:proofErr w:type="spellStart"/>
      <w:r>
        <w:rPr>
          <w:rFonts w:ascii="Courier New" w:hAnsi="Courier New" w:cs="Courier New"/>
          <w:color w:val="000000"/>
          <w:sz w:val="20"/>
          <w:szCs w:val="20"/>
        </w:rPr>
        <w:t>pointx</w:t>
      </w:r>
      <w:proofErr w:type="spellEnd"/>
      <w:r>
        <w:rPr>
          <w:rFonts w:ascii="Courier New" w:hAnsi="Courier New" w:cs="Courier New"/>
          <w:color w:val="000000"/>
          <w:sz w:val="20"/>
          <w:szCs w:val="20"/>
        </w:rPr>
        <w:t xml:space="preserve"> == round(</w:t>
      </w:r>
      <w:proofErr w:type="spellStart"/>
      <w:r>
        <w:rPr>
          <w:rFonts w:ascii="Courier New" w:hAnsi="Courier New" w:cs="Courier New"/>
          <w:color w:val="000000"/>
          <w:sz w:val="20"/>
          <w:szCs w:val="20"/>
        </w:rPr>
        <w:t>pointx</w:t>
      </w:r>
      <w:proofErr w:type="spellEnd"/>
      <w:proofErr w:type="gramStart"/>
      <w:r>
        <w:rPr>
          <w:rFonts w:ascii="Courier New" w:hAnsi="Courier New" w:cs="Courier New"/>
          <w:color w:val="000000"/>
          <w:sz w:val="20"/>
          <w:szCs w:val="20"/>
        </w:rPr>
        <w:t xml:space="preserve">);   </w:t>
      </w:r>
      <w:proofErr w:type="gramEnd"/>
      <w:r>
        <w:rPr>
          <w:rFonts w:ascii="Courier New" w:hAnsi="Courier New" w:cs="Courier New"/>
          <w:color w:val="000000"/>
          <w:sz w:val="20"/>
          <w:szCs w:val="20"/>
        </w:rPr>
        <w:t xml:space="preserve"> </w:t>
      </w:r>
      <w:r>
        <w:rPr>
          <w:rFonts w:ascii="Courier New" w:hAnsi="Courier New" w:cs="Courier New"/>
          <w:color w:val="228B22"/>
          <w:sz w:val="20"/>
          <w:szCs w:val="20"/>
        </w:rPr>
        <w:t>%make sure number is whole</w:t>
      </w:r>
    </w:p>
    <w:p w14:paraId="0A388AFF" w14:textId="77777777" w:rsidR="00064C98" w:rsidRDefault="00064C98" w:rsidP="00064C9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proofErr w:type="spellStart"/>
      <w:r>
        <w:rPr>
          <w:rFonts w:ascii="Courier New" w:hAnsi="Courier New" w:cs="Courier New"/>
          <w:color w:val="000000"/>
          <w:sz w:val="20"/>
          <w:szCs w:val="20"/>
        </w:rPr>
        <w:t>check_y</w:t>
      </w:r>
      <w:proofErr w:type="spellEnd"/>
      <w:r>
        <w:rPr>
          <w:rFonts w:ascii="Courier New" w:hAnsi="Courier New" w:cs="Courier New"/>
          <w:color w:val="000000"/>
          <w:sz w:val="20"/>
          <w:szCs w:val="20"/>
        </w:rPr>
        <w:t>=pointy == round(pointy</w:t>
      </w:r>
      <w:proofErr w:type="gramStart"/>
      <w:r>
        <w:rPr>
          <w:rFonts w:ascii="Courier New" w:hAnsi="Courier New" w:cs="Courier New"/>
          <w:color w:val="000000"/>
          <w:sz w:val="20"/>
          <w:szCs w:val="20"/>
        </w:rPr>
        <w:t xml:space="preserve">);   </w:t>
      </w:r>
      <w:proofErr w:type="gramEnd"/>
      <w:r>
        <w:rPr>
          <w:rFonts w:ascii="Courier New" w:hAnsi="Courier New" w:cs="Courier New"/>
          <w:color w:val="000000"/>
          <w:sz w:val="20"/>
          <w:szCs w:val="20"/>
        </w:rPr>
        <w:t xml:space="preserve"> </w:t>
      </w:r>
      <w:r>
        <w:rPr>
          <w:rFonts w:ascii="Courier New" w:hAnsi="Courier New" w:cs="Courier New"/>
          <w:color w:val="228B22"/>
          <w:sz w:val="20"/>
          <w:szCs w:val="20"/>
        </w:rPr>
        <w:t>%make sure the number is whole</w:t>
      </w:r>
    </w:p>
    <w:p w14:paraId="36390F56" w14:textId="77777777" w:rsidR="00064C98" w:rsidRDefault="00064C98" w:rsidP="00064C9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p>
    <w:p w14:paraId="460E20A5" w14:textId="77777777" w:rsidR="00064C98" w:rsidRDefault="00064C98" w:rsidP="00064C9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lastRenderedPageBreak/>
        <w:t xml:space="preserve">    </w:t>
      </w:r>
      <w:r>
        <w:rPr>
          <w:rFonts w:ascii="Courier New" w:hAnsi="Courier New" w:cs="Courier New"/>
          <w:color w:val="0000FF"/>
          <w:sz w:val="20"/>
          <w:szCs w:val="20"/>
        </w:rPr>
        <w:t>if</w:t>
      </w:r>
      <w:r>
        <w:rPr>
          <w:rFonts w:ascii="Courier New" w:hAnsi="Courier New" w:cs="Courier New"/>
          <w:color w:val="000000"/>
          <w:sz w:val="20"/>
          <w:szCs w:val="20"/>
        </w:rPr>
        <w:t xml:space="preserve"> </w:t>
      </w:r>
      <w:proofErr w:type="spellStart"/>
      <w:r>
        <w:rPr>
          <w:rFonts w:ascii="Courier New" w:hAnsi="Courier New" w:cs="Courier New"/>
          <w:color w:val="000000"/>
          <w:sz w:val="20"/>
          <w:szCs w:val="20"/>
        </w:rPr>
        <w:t>check_x</w:t>
      </w:r>
      <w:proofErr w:type="spellEnd"/>
      <w:r>
        <w:rPr>
          <w:rFonts w:ascii="Courier New" w:hAnsi="Courier New" w:cs="Courier New"/>
          <w:color w:val="000000"/>
          <w:sz w:val="20"/>
          <w:szCs w:val="20"/>
        </w:rPr>
        <w:t xml:space="preserve">~=0 &amp;&amp; </w:t>
      </w:r>
      <w:proofErr w:type="spellStart"/>
      <w:r>
        <w:rPr>
          <w:rFonts w:ascii="Courier New" w:hAnsi="Courier New" w:cs="Courier New"/>
          <w:color w:val="000000"/>
          <w:sz w:val="20"/>
          <w:szCs w:val="20"/>
        </w:rPr>
        <w:t>check_y</w:t>
      </w:r>
      <w:proofErr w:type="spellEnd"/>
      <w:r>
        <w:rPr>
          <w:rFonts w:ascii="Courier New" w:hAnsi="Courier New" w:cs="Courier New"/>
          <w:color w:val="000000"/>
          <w:sz w:val="20"/>
          <w:szCs w:val="20"/>
        </w:rPr>
        <w:t xml:space="preserve">~=0 &amp;&amp; isnan(h)==false &amp;&amp; h&gt;0   </w:t>
      </w:r>
      <w:r>
        <w:rPr>
          <w:rFonts w:ascii="Courier New" w:hAnsi="Courier New" w:cs="Courier New"/>
          <w:color w:val="228B22"/>
          <w:sz w:val="20"/>
          <w:szCs w:val="20"/>
        </w:rPr>
        <w:t>%check all conditions are correct</w:t>
      </w:r>
    </w:p>
    <w:p w14:paraId="270741F2" w14:textId="77777777" w:rsidR="00064C98" w:rsidRDefault="00064C98" w:rsidP="00064C9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p>
    <w:p w14:paraId="5C7998E2" w14:textId="77777777" w:rsidR="00064C98" w:rsidRDefault="00064C98" w:rsidP="00064C9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checker=true;</w:t>
      </w:r>
    </w:p>
    <w:p w14:paraId="3FEB0A3E" w14:textId="77777777" w:rsidR="00064C98" w:rsidRDefault="00064C98" w:rsidP="00064C9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r>
        <w:rPr>
          <w:rFonts w:ascii="Courier New" w:hAnsi="Courier New" w:cs="Courier New"/>
          <w:color w:val="0000FF"/>
          <w:sz w:val="20"/>
          <w:szCs w:val="20"/>
        </w:rPr>
        <w:t>end</w:t>
      </w:r>
    </w:p>
    <w:p w14:paraId="36F4B4D5" w14:textId="77777777" w:rsidR="00064C98" w:rsidRDefault="00064C98" w:rsidP="00064C9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p>
    <w:p w14:paraId="64CA0DB8" w14:textId="77777777" w:rsidR="00064C98" w:rsidRDefault="00064C98" w:rsidP="00064C9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FF"/>
          <w:sz w:val="20"/>
          <w:szCs w:val="20"/>
        </w:rPr>
        <w:t>end</w:t>
      </w:r>
    </w:p>
    <w:p w14:paraId="367D2A7B" w14:textId="77777777" w:rsidR="00064C98" w:rsidRDefault="00064C98" w:rsidP="00064C9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228B22"/>
          <w:sz w:val="20"/>
          <w:szCs w:val="20"/>
        </w:rPr>
        <w:t>%% constants</w:t>
      </w:r>
    </w:p>
    <w:p w14:paraId="7AD373F7" w14:textId="77777777" w:rsidR="00064C98" w:rsidRDefault="00064C98" w:rsidP="00064C9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228B22"/>
          <w:sz w:val="20"/>
          <w:szCs w:val="20"/>
        </w:rPr>
        <w:t xml:space="preserve"> </w:t>
      </w:r>
    </w:p>
    <w:p w14:paraId="1D14CF48" w14:textId="77777777" w:rsidR="00064C98" w:rsidRDefault="00064C98" w:rsidP="00064C9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alpha=k/(p*c</w:t>
      </w:r>
      <w:proofErr w:type="gramStart"/>
      <w:r>
        <w:rPr>
          <w:rFonts w:ascii="Courier New" w:hAnsi="Courier New" w:cs="Courier New"/>
          <w:color w:val="000000"/>
          <w:sz w:val="20"/>
          <w:szCs w:val="20"/>
        </w:rPr>
        <w:t xml:space="preserve">);  </w:t>
      </w:r>
      <w:r>
        <w:rPr>
          <w:rFonts w:ascii="Courier New" w:hAnsi="Courier New" w:cs="Courier New"/>
          <w:color w:val="228B22"/>
          <w:sz w:val="20"/>
          <w:szCs w:val="20"/>
        </w:rPr>
        <w:t>%</w:t>
      </w:r>
      <w:proofErr w:type="gramEnd"/>
      <w:r>
        <w:rPr>
          <w:rFonts w:ascii="Courier New" w:hAnsi="Courier New" w:cs="Courier New"/>
          <w:color w:val="228B22"/>
          <w:sz w:val="20"/>
          <w:szCs w:val="20"/>
        </w:rPr>
        <w:t>thermal diffusivity</w:t>
      </w:r>
    </w:p>
    <w:p w14:paraId="4260BD12" w14:textId="77777777" w:rsidR="00064C98" w:rsidRDefault="00064C98" w:rsidP="00064C9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228B22"/>
          <w:sz w:val="20"/>
          <w:szCs w:val="20"/>
        </w:rPr>
        <w:t xml:space="preserve"> </w:t>
      </w:r>
    </w:p>
    <w:p w14:paraId="1442330F" w14:textId="77777777" w:rsidR="00064C98" w:rsidRDefault="00064C98" w:rsidP="00064C98">
      <w:pPr>
        <w:autoSpaceDE w:val="0"/>
        <w:autoSpaceDN w:val="0"/>
        <w:adjustRightInd w:val="0"/>
        <w:spacing w:after="0" w:line="240" w:lineRule="auto"/>
        <w:rPr>
          <w:rFonts w:ascii="Courier New" w:hAnsi="Courier New" w:cs="Courier New"/>
          <w:sz w:val="24"/>
          <w:szCs w:val="24"/>
        </w:rPr>
      </w:pPr>
      <w:proofErr w:type="spellStart"/>
      <w:r>
        <w:rPr>
          <w:rFonts w:ascii="Courier New" w:hAnsi="Courier New" w:cs="Courier New"/>
          <w:color w:val="000000"/>
          <w:sz w:val="20"/>
          <w:szCs w:val="20"/>
        </w:rPr>
        <w:t>maxtime</w:t>
      </w:r>
      <w:proofErr w:type="spellEnd"/>
      <w:r>
        <w:rPr>
          <w:rFonts w:ascii="Courier New" w:hAnsi="Courier New" w:cs="Courier New"/>
          <w:color w:val="000000"/>
          <w:sz w:val="20"/>
          <w:szCs w:val="20"/>
        </w:rPr>
        <w:t>=0.25*(h^2)/</w:t>
      </w:r>
      <w:proofErr w:type="gramStart"/>
      <w:r>
        <w:rPr>
          <w:rFonts w:ascii="Courier New" w:hAnsi="Courier New" w:cs="Courier New"/>
          <w:color w:val="000000"/>
          <w:sz w:val="20"/>
          <w:szCs w:val="20"/>
        </w:rPr>
        <w:t xml:space="preserve">alpha;   </w:t>
      </w:r>
      <w:proofErr w:type="gramEnd"/>
      <w:r>
        <w:rPr>
          <w:rFonts w:ascii="Courier New" w:hAnsi="Courier New" w:cs="Courier New"/>
          <w:color w:val="000000"/>
          <w:sz w:val="20"/>
          <w:szCs w:val="20"/>
        </w:rPr>
        <w:t xml:space="preserve"> </w:t>
      </w:r>
      <w:r>
        <w:rPr>
          <w:rFonts w:ascii="Courier New" w:hAnsi="Courier New" w:cs="Courier New"/>
          <w:color w:val="228B22"/>
          <w:sz w:val="20"/>
          <w:szCs w:val="20"/>
        </w:rPr>
        <w:t>%max time step</w:t>
      </w:r>
    </w:p>
    <w:p w14:paraId="4AAD7FEB" w14:textId="77777777" w:rsidR="00064C98" w:rsidRDefault="00064C98" w:rsidP="00064C9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F0=1;</w:t>
      </w:r>
    </w:p>
    <w:p w14:paraId="7D11406C" w14:textId="77777777" w:rsidR="00064C98" w:rsidRDefault="00064C98" w:rsidP="00064C9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time=0;</w:t>
      </w:r>
    </w:p>
    <w:p w14:paraId="19E15836" w14:textId="77777777" w:rsidR="00064C98" w:rsidRDefault="00064C98" w:rsidP="00064C9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FF"/>
          <w:sz w:val="20"/>
          <w:szCs w:val="20"/>
        </w:rPr>
        <w:t>while</w:t>
      </w:r>
      <w:r>
        <w:rPr>
          <w:rFonts w:ascii="Courier New" w:hAnsi="Courier New" w:cs="Courier New"/>
          <w:color w:val="000000"/>
          <w:sz w:val="20"/>
          <w:szCs w:val="20"/>
        </w:rPr>
        <w:t xml:space="preserve"> F0&gt;</w:t>
      </w:r>
      <w:proofErr w:type="gramStart"/>
      <w:r>
        <w:rPr>
          <w:rFonts w:ascii="Courier New" w:hAnsi="Courier New" w:cs="Courier New"/>
          <w:color w:val="000000"/>
          <w:sz w:val="20"/>
          <w:szCs w:val="20"/>
        </w:rPr>
        <w:t>=(</w:t>
      </w:r>
      <w:proofErr w:type="gramEnd"/>
      <w:r>
        <w:rPr>
          <w:rFonts w:ascii="Courier New" w:hAnsi="Courier New" w:cs="Courier New"/>
          <w:color w:val="000000"/>
          <w:sz w:val="20"/>
          <w:szCs w:val="20"/>
        </w:rPr>
        <w:t xml:space="preserve">1/4)||F0&lt;=0 || isnan(time)==true   </w:t>
      </w:r>
      <w:r>
        <w:rPr>
          <w:rFonts w:ascii="Courier New" w:hAnsi="Courier New" w:cs="Courier New"/>
          <w:color w:val="228B22"/>
          <w:sz w:val="20"/>
          <w:szCs w:val="20"/>
        </w:rPr>
        <w:t>%checking stability</w:t>
      </w:r>
    </w:p>
    <w:p w14:paraId="7501D586" w14:textId="77777777" w:rsidR="00064C98" w:rsidRDefault="00064C98" w:rsidP="00064C9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time=</w:t>
      </w:r>
      <w:proofErr w:type="gramStart"/>
      <w:r>
        <w:rPr>
          <w:rFonts w:ascii="Courier New" w:hAnsi="Courier New" w:cs="Courier New"/>
          <w:color w:val="000000"/>
          <w:sz w:val="20"/>
          <w:szCs w:val="20"/>
        </w:rPr>
        <w:t>input(</w:t>
      </w:r>
      <w:proofErr w:type="gramEnd"/>
      <w:r>
        <w:rPr>
          <w:rFonts w:ascii="Courier New" w:hAnsi="Courier New" w:cs="Courier New"/>
          <w:color w:val="000000"/>
          <w:sz w:val="20"/>
          <w:szCs w:val="20"/>
        </w:rPr>
        <w:t>[</w:t>
      </w:r>
      <w:r>
        <w:rPr>
          <w:rFonts w:ascii="Courier New" w:hAnsi="Courier New" w:cs="Courier New"/>
          <w:color w:val="A020F0"/>
          <w:sz w:val="20"/>
          <w:szCs w:val="20"/>
        </w:rPr>
        <w:t>'input time step less than '</w:t>
      </w:r>
      <w:r>
        <w:rPr>
          <w:rFonts w:ascii="Courier New" w:hAnsi="Courier New" w:cs="Courier New"/>
          <w:color w:val="000000"/>
          <w:sz w:val="20"/>
          <w:szCs w:val="20"/>
        </w:rPr>
        <w:t>,num2str(</w:t>
      </w:r>
      <w:proofErr w:type="spellStart"/>
      <w:r>
        <w:rPr>
          <w:rFonts w:ascii="Courier New" w:hAnsi="Courier New" w:cs="Courier New"/>
          <w:color w:val="000000"/>
          <w:sz w:val="20"/>
          <w:szCs w:val="20"/>
        </w:rPr>
        <w:t>maxtime</w:t>
      </w:r>
      <w:proofErr w:type="spellEnd"/>
      <w:r>
        <w:rPr>
          <w:rFonts w:ascii="Courier New" w:hAnsi="Courier New" w:cs="Courier New"/>
          <w:color w:val="000000"/>
          <w:sz w:val="20"/>
          <w:szCs w:val="20"/>
        </w:rPr>
        <w:t>),</w:t>
      </w:r>
      <w:r>
        <w:rPr>
          <w:rFonts w:ascii="Courier New" w:hAnsi="Courier New" w:cs="Courier New"/>
          <w:color w:val="A020F0"/>
          <w:sz w:val="20"/>
          <w:szCs w:val="20"/>
        </w:rPr>
        <w:t>' (s) = '</w:t>
      </w:r>
      <w:r>
        <w:rPr>
          <w:rFonts w:ascii="Courier New" w:hAnsi="Courier New" w:cs="Courier New"/>
          <w:color w:val="000000"/>
          <w:sz w:val="20"/>
          <w:szCs w:val="20"/>
        </w:rPr>
        <w:t>],</w:t>
      </w:r>
      <w:r>
        <w:rPr>
          <w:rFonts w:ascii="Courier New" w:hAnsi="Courier New" w:cs="Courier New"/>
          <w:color w:val="A020F0"/>
          <w:sz w:val="20"/>
          <w:szCs w:val="20"/>
        </w:rPr>
        <w:t>'s'</w:t>
      </w:r>
      <w:r>
        <w:rPr>
          <w:rFonts w:ascii="Courier New" w:hAnsi="Courier New" w:cs="Courier New"/>
          <w:color w:val="000000"/>
          <w:sz w:val="20"/>
          <w:szCs w:val="20"/>
        </w:rPr>
        <w:t>);</w:t>
      </w:r>
    </w:p>
    <w:p w14:paraId="62696193" w14:textId="77777777" w:rsidR="00064C98" w:rsidRDefault="00064C98" w:rsidP="00064C9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time=str2double(time);</w:t>
      </w:r>
    </w:p>
    <w:p w14:paraId="7FD133D1" w14:textId="77777777" w:rsidR="00064C98" w:rsidRDefault="00064C98" w:rsidP="00064C9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F0= (alpha*time)/(h^2</w:t>
      </w:r>
      <w:proofErr w:type="gramStart"/>
      <w:r>
        <w:rPr>
          <w:rFonts w:ascii="Courier New" w:hAnsi="Courier New" w:cs="Courier New"/>
          <w:color w:val="000000"/>
          <w:sz w:val="20"/>
          <w:szCs w:val="20"/>
        </w:rPr>
        <w:t xml:space="preserve">);   </w:t>
      </w:r>
      <w:proofErr w:type="gramEnd"/>
      <w:r>
        <w:rPr>
          <w:rFonts w:ascii="Courier New" w:hAnsi="Courier New" w:cs="Courier New"/>
          <w:color w:val="228B22"/>
          <w:sz w:val="20"/>
          <w:szCs w:val="20"/>
        </w:rPr>
        <w:t>%Fourier number</w:t>
      </w:r>
    </w:p>
    <w:p w14:paraId="17BDDCF4" w14:textId="77777777" w:rsidR="00064C98" w:rsidRDefault="00064C98" w:rsidP="00064C9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FF"/>
          <w:sz w:val="20"/>
          <w:szCs w:val="20"/>
        </w:rPr>
        <w:t>end</w:t>
      </w:r>
    </w:p>
    <w:p w14:paraId="69D23236" w14:textId="77777777" w:rsidR="00064C98" w:rsidRDefault="00064C98" w:rsidP="00064C9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FF"/>
          <w:sz w:val="20"/>
          <w:szCs w:val="20"/>
        </w:rPr>
        <w:t xml:space="preserve"> </w:t>
      </w:r>
    </w:p>
    <w:p w14:paraId="3FDD3CF3" w14:textId="77777777" w:rsidR="00064C98" w:rsidRDefault="00064C98" w:rsidP="00064C9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FF"/>
          <w:sz w:val="20"/>
          <w:szCs w:val="20"/>
        </w:rPr>
        <w:t xml:space="preserve"> </w:t>
      </w:r>
    </w:p>
    <w:p w14:paraId="25780F5E" w14:textId="77777777" w:rsidR="00064C98" w:rsidRDefault="00064C98" w:rsidP="00064C9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228B22"/>
          <w:sz w:val="20"/>
          <w:szCs w:val="20"/>
        </w:rPr>
        <w:t>%% matrix</w:t>
      </w:r>
    </w:p>
    <w:p w14:paraId="09F261DE" w14:textId="77777777" w:rsidR="00064C98" w:rsidRDefault="00064C98" w:rsidP="00064C9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T=zeros(</w:t>
      </w:r>
      <w:proofErr w:type="spellStart"/>
      <w:proofErr w:type="gramStart"/>
      <w:r>
        <w:rPr>
          <w:rFonts w:ascii="Courier New" w:hAnsi="Courier New" w:cs="Courier New"/>
          <w:color w:val="000000"/>
          <w:sz w:val="20"/>
          <w:szCs w:val="20"/>
        </w:rPr>
        <w:t>pointy,pointx</w:t>
      </w:r>
      <w:proofErr w:type="spellEnd"/>
      <w:proofErr w:type="gramEnd"/>
      <w:r>
        <w:rPr>
          <w:rFonts w:ascii="Courier New" w:hAnsi="Courier New" w:cs="Courier New"/>
          <w:color w:val="000000"/>
          <w:sz w:val="20"/>
          <w:szCs w:val="20"/>
        </w:rPr>
        <w:t>);</w:t>
      </w:r>
    </w:p>
    <w:p w14:paraId="32A13786" w14:textId="77777777" w:rsidR="00064C98" w:rsidRDefault="00064C98" w:rsidP="00064C9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p>
    <w:p w14:paraId="6DDBDA28" w14:textId="77777777" w:rsidR="00064C98" w:rsidRDefault="00064C98" w:rsidP="00064C9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x0=((pointx+1)/2</w:t>
      </w:r>
      <w:proofErr w:type="gramStart"/>
      <w:r>
        <w:rPr>
          <w:rFonts w:ascii="Courier New" w:hAnsi="Courier New" w:cs="Courier New"/>
          <w:color w:val="000000"/>
          <w:sz w:val="20"/>
          <w:szCs w:val="20"/>
        </w:rPr>
        <w:t xml:space="preserve">);   </w:t>
      </w:r>
      <w:proofErr w:type="gramEnd"/>
      <w:r>
        <w:rPr>
          <w:rFonts w:ascii="Courier New" w:hAnsi="Courier New" w:cs="Courier New"/>
          <w:color w:val="000000"/>
          <w:sz w:val="20"/>
          <w:szCs w:val="20"/>
        </w:rPr>
        <w:t xml:space="preserve">                          </w:t>
      </w:r>
      <w:r>
        <w:rPr>
          <w:rFonts w:ascii="Courier New" w:hAnsi="Courier New" w:cs="Courier New"/>
          <w:color w:val="228B22"/>
          <w:sz w:val="20"/>
          <w:szCs w:val="20"/>
        </w:rPr>
        <w:t xml:space="preserve">%finds </w:t>
      </w:r>
      <w:proofErr w:type="spellStart"/>
      <w:r>
        <w:rPr>
          <w:rFonts w:ascii="Courier New" w:hAnsi="Courier New" w:cs="Courier New"/>
          <w:color w:val="228B22"/>
          <w:sz w:val="20"/>
          <w:szCs w:val="20"/>
        </w:rPr>
        <w:t>mid point</w:t>
      </w:r>
      <w:proofErr w:type="spellEnd"/>
    </w:p>
    <w:p w14:paraId="264D1F80" w14:textId="77777777" w:rsidR="00064C98" w:rsidRDefault="00064C98" w:rsidP="00064C98">
      <w:pPr>
        <w:autoSpaceDE w:val="0"/>
        <w:autoSpaceDN w:val="0"/>
        <w:adjustRightInd w:val="0"/>
        <w:spacing w:after="0" w:line="240" w:lineRule="auto"/>
        <w:rPr>
          <w:rFonts w:ascii="Courier New" w:hAnsi="Courier New" w:cs="Courier New"/>
          <w:sz w:val="24"/>
          <w:szCs w:val="24"/>
        </w:rPr>
      </w:pPr>
      <w:proofErr w:type="spellStart"/>
      <w:r>
        <w:rPr>
          <w:rFonts w:ascii="Courier New" w:hAnsi="Courier New" w:cs="Courier New"/>
          <w:color w:val="000000"/>
          <w:sz w:val="20"/>
          <w:szCs w:val="20"/>
        </w:rPr>
        <w:t>sd</w:t>
      </w:r>
      <w:proofErr w:type="spellEnd"/>
      <w:r>
        <w:rPr>
          <w:rFonts w:ascii="Courier New" w:hAnsi="Courier New" w:cs="Courier New"/>
          <w:color w:val="000000"/>
          <w:sz w:val="20"/>
          <w:szCs w:val="20"/>
        </w:rPr>
        <w:t>=sqrt((-(pointx-x</w:t>
      </w:r>
      <w:proofErr w:type="gramStart"/>
      <w:r>
        <w:rPr>
          <w:rFonts w:ascii="Courier New" w:hAnsi="Courier New" w:cs="Courier New"/>
          <w:color w:val="000000"/>
          <w:sz w:val="20"/>
          <w:szCs w:val="20"/>
        </w:rPr>
        <w:t>0)^</w:t>
      </w:r>
      <w:proofErr w:type="gramEnd"/>
      <w:r>
        <w:rPr>
          <w:rFonts w:ascii="Courier New" w:hAnsi="Courier New" w:cs="Courier New"/>
          <w:color w:val="000000"/>
          <w:sz w:val="20"/>
          <w:szCs w:val="20"/>
        </w:rPr>
        <w:t xml:space="preserve">2)/(2*(log(r1/t2))));    </w:t>
      </w:r>
      <w:r>
        <w:rPr>
          <w:rFonts w:ascii="Courier New" w:hAnsi="Courier New" w:cs="Courier New"/>
          <w:color w:val="228B22"/>
          <w:sz w:val="20"/>
          <w:szCs w:val="20"/>
        </w:rPr>
        <w:t>%</w:t>
      </w:r>
      <w:proofErr w:type="spellStart"/>
      <w:r>
        <w:rPr>
          <w:rFonts w:ascii="Courier New" w:hAnsi="Courier New" w:cs="Courier New"/>
          <w:color w:val="228B22"/>
          <w:sz w:val="20"/>
          <w:szCs w:val="20"/>
        </w:rPr>
        <w:t>standered</w:t>
      </w:r>
      <w:proofErr w:type="spellEnd"/>
      <w:r>
        <w:rPr>
          <w:rFonts w:ascii="Courier New" w:hAnsi="Courier New" w:cs="Courier New"/>
          <w:color w:val="228B22"/>
          <w:sz w:val="20"/>
          <w:szCs w:val="20"/>
        </w:rPr>
        <w:t xml:space="preserve"> deviation</w:t>
      </w:r>
    </w:p>
    <w:p w14:paraId="77BE4BC9" w14:textId="77777777" w:rsidR="00064C98" w:rsidRDefault="00064C98" w:rsidP="00064C9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228B22"/>
          <w:sz w:val="20"/>
          <w:szCs w:val="20"/>
        </w:rPr>
        <w:t xml:space="preserve"> </w:t>
      </w:r>
    </w:p>
    <w:p w14:paraId="5A6E5980" w14:textId="77777777" w:rsidR="00064C98" w:rsidRDefault="00064C98" w:rsidP="00064C9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error=1;</w:t>
      </w:r>
    </w:p>
    <w:p w14:paraId="566C6A86" w14:textId="77777777" w:rsidR="00064C98" w:rsidRDefault="00064C98" w:rsidP="00064C9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FF"/>
          <w:sz w:val="20"/>
          <w:szCs w:val="20"/>
        </w:rPr>
        <w:t>while</w:t>
      </w:r>
      <w:r>
        <w:rPr>
          <w:rFonts w:ascii="Courier New" w:hAnsi="Courier New" w:cs="Courier New"/>
          <w:color w:val="000000"/>
          <w:sz w:val="20"/>
          <w:szCs w:val="20"/>
        </w:rPr>
        <w:t xml:space="preserve"> error&lt;=</w:t>
      </w:r>
      <w:proofErr w:type="spellStart"/>
      <w:r>
        <w:rPr>
          <w:rFonts w:ascii="Courier New" w:hAnsi="Courier New" w:cs="Courier New"/>
          <w:color w:val="000000"/>
          <w:sz w:val="20"/>
          <w:szCs w:val="20"/>
        </w:rPr>
        <w:t>pointx</w:t>
      </w:r>
      <w:proofErr w:type="spellEnd"/>
      <w:r>
        <w:rPr>
          <w:rFonts w:ascii="Courier New" w:hAnsi="Courier New" w:cs="Courier New"/>
          <w:color w:val="000000"/>
          <w:sz w:val="20"/>
          <w:szCs w:val="20"/>
        </w:rPr>
        <w:t xml:space="preserve">                                      </w:t>
      </w:r>
      <w:r>
        <w:rPr>
          <w:rFonts w:ascii="Courier New" w:hAnsi="Courier New" w:cs="Courier New"/>
          <w:color w:val="228B22"/>
          <w:sz w:val="20"/>
          <w:szCs w:val="20"/>
        </w:rPr>
        <w:t>%makes all values</w:t>
      </w:r>
    </w:p>
    <w:p w14:paraId="183F8D85" w14:textId="77777777" w:rsidR="00064C98" w:rsidRDefault="00064C98" w:rsidP="00064C9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T(</w:t>
      </w:r>
      <w:proofErr w:type="gramStart"/>
      <w:r>
        <w:rPr>
          <w:rFonts w:ascii="Courier New" w:hAnsi="Courier New" w:cs="Courier New"/>
          <w:color w:val="000000"/>
          <w:sz w:val="20"/>
          <w:szCs w:val="20"/>
        </w:rPr>
        <w:t>1,error</w:t>
      </w:r>
      <w:proofErr w:type="gramEnd"/>
      <w:r>
        <w:rPr>
          <w:rFonts w:ascii="Courier New" w:hAnsi="Courier New" w:cs="Courier New"/>
          <w:color w:val="000000"/>
          <w:sz w:val="20"/>
          <w:szCs w:val="20"/>
        </w:rPr>
        <w:t xml:space="preserve">)= (t2*exp(-((error-x0)^2)/(2*(sd^2))));    </w:t>
      </w:r>
      <w:r>
        <w:rPr>
          <w:rFonts w:ascii="Courier New" w:hAnsi="Courier New" w:cs="Courier New"/>
          <w:color w:val="228B22"/>
          <w:sz w:val="20"/>
          <w:szCs w:val="20"/>
        </w:rPr>
        <w:t>%equation for matrix</w:t>
      </w:r>
    </w:p>
    <w:p w14:paraId="5924DDF0" w14:textId="77777777" w:rsidR="00064C98" w:rsidRDefault="00064C98" w:rsidP="00064C9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p>
    <w:p w14:paraId="766329FC" w14:textId="77777777" w:rsidR="00064C98" w:rsidRDefault="00064C98" w:rsidP="00064C9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error=error+1;</w:t>
      </w:r>
    </w:p>
    <w:p w14:paraId="554E94AB" w14:textId="77777777" w:rsidR="00064C98" w:rsidRDefault="00064C98" w:rsidP="00064C9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p>
    <w:p w14:paraId="42AA4228" w14:textId="77777777" w:rsidR="00064C98" w:rsidRDefault="00064C98" w:rsidP="00064C9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FF"/>
          <w:sz w:val="20"/>
          <w:szCs w:val="20"/>
        </w:rPr>
        <w:t>end</w:t>
      </w:r>
    </w:p>
    <w:p w14:paraId="18B8D0CD" w14:textId="77777777" w:rsidR="00064C98" w:rsidRDefault="00064C98" w:rsidP="00064C9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FF"/>
          <w:sz w:val="20"/>
          <w:szCs w:val="20"/>
        </w:rPr>
        <w:t xml:space="preserve"> </w:t>
      </w:r>
    </w:p>
    <w:p w14:paraId="052EFAE7" w14:textId="77777777" w:rsidR="00064C98" w:rsidRDefault="00064C98" w:rsidP="00064C9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to1=1e-</w:t>
      </w:r>
      <w:proofErr w:type="gramStart"/>
      <w:r>
        <w:rPr>
          <w:rFonts w:ascii="Courier New" w:hAnsi="Courier New" w:cs="Courier New"/>
          <w:color w:val="000000"/>
          <w:sz w:val="20"/>
          <w:szCs w:val="20"/>
        </w:rPr>
        <w:t xml:space="preserve">6;   </w:t>
      </w:r>
      <w:proofErr w:type="gramEnd"/>
      <w:r>
        <w:rPr>
          <w:rFonts w:ascii="Courier New" w:hAnsi="Courier New" w:cs="Courier New"/>
          <w:color w:val="228B22"/>
          <w:sz w:val="20"/>
          <w:szCs w:val="20"/>
        </w:rPr>
        <w:t>%</w:t>
      </w:r>
      <w:proofErr w:type="spellStart"/>
      <w:r>
        <w:rPr>
          <w:rFonts w:ascii="Courier New" w:hAnsi="Courier New" w:cs="Courier New"/>
          <w:color w:val="228B22"/>
          <w:sz w:val="20"/>
          <w:szCs w:val="20"/>
        </w:rPr>
        <w:t>resoloutions</w:t>
      </w:r>
      <w:proofErr w:type="spellEnd"/>
    </w:p>
    <w:p w14:paraId="765C2CC2" w14:textId="77777777" w:rsidR="00064C98" w:rsidRDefault="00064C98" w:rsidP="00064C9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error=1;</w:t>
      </w:r>
    </w:p>
    <w:p w14:paraId="492DFB33" w14:textId="77777777" w:rsidR="00064C98" w:rsidRDefault="00064C98" w:rsidP="00064C9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draw=1;</w:t>
      </w:r>
    </w:p>
    <w:p w14:paraId="040A9C96" w14:textId="77777777" w:rsidR="00064C98" w:rsidRDefault="00064C98" w:rsidP="00064C9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counter = 0;</w:t>
      </w:r>
    </w:p>
    <w:p w14:paraId="2625DDCB" w14:textId="77777777" w:rsidR="00064C98" w:rsidRDefault="00064C98" w:rsidP="00064C9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p>
    <w:p w14:paraId="15BA6A2C" w14:textId="77777777" w:rsidR="00064C98" w:rsidRDefault="00064C98" w:rsidP="00064C9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228B22"/>
          <w:sz w:val="20"/>
          <w:szCs w:val="20"/>
        </w:rPr>
        <w:t>%% code</w:t>
      </w:r>
    </w:p>
    <w:p w14:paraId="2B87E105" w14:textId="77777777" w:rsidR="00064C98" w:rsidRDefault="00064C98" w:rsidP="00064C9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FF"/>
          <w:sz w:val="20"/>
          <w:szCs w:val="20"/>
        </w:rPr>
        <w:t>while</w:t>
      </w:r>
      <w:r>
        <w:rPr>
          <w:rFonts w:ascii="Courier New" w:hAnsi="Courier New" w:cs="Courier New"/>
          <w:color w:val="000000"/>
          <w:sz w:val="20"/>
          <w:szCs w:val="20"/>
        </w:rPr>
        <w:t xml:space="preserve"> error&gt;to1</w:t>
      </w:r>
    </w:p>
    <w:p w14:paraId="16D037CA" w14:textId="77777777" w:rsidR="00064C98" w:rsidRDefault="00064C98" w:rsidP="00064C9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counter = counter +1;</w:t>
      </w:r>
    </w:p>
    <w:p w14:paraId="4CF8F1FC" w14:textId="77777777" w:rsidR="00064C98" w:rsidRDefault="00064C98" w:rsidP="00064C9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Told=T;</w:t>
      </w:r>
    </w:p>
    <w:p w14:paraId="056833D5" w14:textId="77777777" w:rsidR="00064C98" w:rsidRDefault="00064C98" w:rsidP="00064C9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draw=draw+1;</w:t>
      </w:r>
    </w:p>
    <w:p w14:paraId="09991958" w14:textId="77777777" w:rsidR="00064C98" w:rsidRDefault="00064C98" w:rsidP="00064C9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r>
        <w:rPr>
          <w:rFonts w:ascii="Courier New" w:hAnsi="Courier New" w:cs="Courier New"/>
          <w:color w:val="0000FF"/>
          <w:sz w:val="20"/>
          <w:szCs w:val="20"/>
        </w:rPr>
        <w:t>for</w:t>
      </w:r>
      <w:r>
        <w:rPr>
          <w:rFonts w:ascii="Courier New" w:hAnsi="Courier New" w:cs="Courier New"/>
          <w:color w:val="000000"/>
          <w:sz w:val="20"/>
          <w:szCs w:val="20"/>
        </w:rPr>
        <w:t xml:space="preserve"> r=</w:t>
      </w:r>
      <w:proofErr w:type="gramStart"/>
      <w:r>
        <w:rPr>
          <w:rFonts w:ascii="Courier New" w:hAnsi="Courier New" w:cs="Courier New"/>
          <w:color w:val="000000"/>
          <w:sz w:val="20"/>
          <w:szCs w:val="20"/>
        </w:rPr>
        <w:t>2:pointy</w:t>
      </w:r>
      <w:proofErr w:type="gramEnd"/>
      <w:r>
        <w:rPr>
          <w:rFonts w:ascii="Courier New" w:hAnsi="Courier New" w:cs="Courier New"/>
          <w:color w:val="000000"/>
          <w:sz w:val="20"/>
          <w:szCs w:val="20"/>
        </w:rPr>
        <w:t>-1</w:t>
      </w:r>
    </w:p>
    <w:p w14:paraId="516E09D4" w14:textId="77777777" w:rsidR="00064C98" w:rsidRDefault="00064C98" w:rsidP="00064C9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r>
        <w:rPr>
          <w:rFonts w:ascii="Courier New" w:hAnsi="Courier New" w:cs="Courier New"/>
          <w:color w:val="0000FF"/>
          <w:sz w:val="20"/>
          <w:szCs w:val="20"/>
        </w:rPr>
        <w:t>for</w:t>
      </w:r>
      <w:r>
        <w:rPr>
          <w:rFonts w:ascii="Courier New" w:hAnsi="Courier New" w:cs="Courier New"/>
          <w:color w:val="000000"/>
          <w:sz w:val="20"/>
          <w:szCs w:val="20"/>
        </w:rPr>
        <w:t xml:space="preserve">   c=</w:t>
      </w:r>
      <w:proofErr w:type="gramStart"/>
      <w:r>
        <w:rPr>
          <w:rFonts w:ascii="Courier New" w:hAnsi="Courier New" w:cs="Courier New"/>
          <w:color w:val="000000"/>
          <w:sz w:val="20"/>
          <w:szCs w:val="20"/>
        </w:rPr>
        <w:t>2:pointx</w:t>
      </w:r>
      <w:proofErr w:type="gramEnd"/>
      <w:r>
        <w:rPr>
          <w:rFonts w:ascii="Courier New" w:hAnsi="Courier New" w:cs="Courier New"/>
          <w:color w:val="000000"/>
          <w:sz w:val="20"/>
          <w:szCs w:val="20"/>
        </w:rPr>
        <w:t xml:space="preserve">-1     </w:t>
      </w:r>
      <w:r>
        <w:rPr>
          <w:rFonts w:ascii="Courier New" w:hAnsi="Courier New" w:cs="Courier New"/>
          <w:color w:val="228B22"/>
          <w:sz w:val="20"/>
          <w:szCs w:val="20"/>
        </w:rPr>
        <w:t>%main body</w:t>
      </w:r>
    </w:p>
    <w:p w14:paraId="057BE116" w14:textId="77777777" w:rsidR="00064C98" w:rsidRDefault="00064C98" w:rsidP="00064C9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r>
        <w:rPr>
          <w:rFonts w:ascii="Courier New" w:hAnsi="Courier New" w:cs="Courier New"/>
          <w:color w:val="228B22"/>
          <w:sz w:val="20"/>
          <w:szCs w:val="20"/>
        </w:rPr>
        <w:t>%               north       south        east          west</w:t>
      </w:r>
    </w:p>
    <w:p w14:paraId="7C76BF03" w14:textId="77777777" w:rsidR="00064C98" w:rsidRDefault="00064C98" w:rsidP="00064C9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T(</w:t>
      </w:r>
      <w:proofErr w:type="spellStart"/>
      <w:proofErr w:type="gramStart"/>
      <w:r>
        <w:rPr>
          <w:rFonts w:ascii="Courier New" w:hAnsi="Courier New" w:cs="Courier New"/>
          <w:color w:val="000000"/>
          <w:sz w:val="20"/>
          <w:szCs w:val="20"/>
        </w:rPr>
        <w:t>r,c</w:t>
      </w:r>
      <w:proofErr w:type="spellEnd"/>
      <w:proofErr w:type="gramEnd"/>
      <w:r>
        <w:rPr>
          <w:rFonts w:ascii="Courier New" w:hAnsi="Courier New" w:cs="Courier New"/>
          <w:color w:val="000000"/>
          <w:sz w:val="20"/>
          <w:szCs w:val="20"/>
        </w:rPr>
        <w:t>)=F0 * (Told(r-1,c) +Told(r+1,c) +Told(r,c+1) +Told(r,c-1)- (4-(1/F0))*Told(</w:t>
      </w:r>
      <w:proofErr w:type="spellStart"/>
      <w:r>
        <w:rPr>
          <w:rFonts w:ascii="Courier New" w:hAnsi="Courier New" w:cs="Courier New"/>
          <w:color w:val="000000"/>
          <w:sz w:val="20"/>
          <w:szCs w:val="20"/>
        </w:rPr>
        <w:t>r,c</w:t>
      </w:r>
      <w:proofErr w:type="spellEnd"/>
      <w:r>
        <w:rPr>
          <w:rFonts w:ascii="Courier New" w:hAnsi="Courier New" w:cs="Courier New"/>
          <w:color w:val="000000"/>
          <w:sz w:val="20"/>
          <w:szCs w:val="20"/>
        </w:rPr>
        <w:t>));</w:t>
      </w:r>
    </w:p>
    <w:p w14:paraId="728AD4DE" w14:textId="77777777" w:rsidR="00064C98" w:rsidRDefault="00064C98" w:rsidP="00064C9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proofErr w:type="gramStart"/>
      <w:r>
        <w:rPr>
          <w:rFonts w:ascii="Courier New" w:hAnsi="Courier New" w:cs="Courier New"/>
          <w:color w:val="0000FF"/>
          <w:sz w:val="20"/>
          <w:szCs w:val="20"/>
        </w:rPr>
        <w:t>for</w:t>
      </w:r>
      <w:r>
        <w:rPr>
          <w:rFonts w:ascii="Courier New" w:hAnsi="Courier New" w:cs="Courier New"/>
          <w:color w:val="000000"/>
          <w:sz w:val="20"/>
          <w:szCs w:val="20"/>
        </w:rPr>
        <w:t xml:space="preserve">  r</w:t>
      </w:r>
      <w:proofErr w:type="gramEnd"/>
      <w:r>
        <w:rPr>
          <w:rFonts w:ascii="Courier New" w:hAnsi="Courier New" w:cs="Courier New"/>
          <w:color w:val="000000"/>
          <w:sz w:val="20"/>
          <w:szCs w:val="20"/>
        </w:rPr>
        <w:t xml:space="preserve">1=2:pointy-1      </w:t>
      </w:r>
      <w:r>
        <w:rPr>
          <w:rFonts w:ascii="Courier New" w:hAnsi="Courier New" w:cs="Courier New"/>
          <w:color w:val="228B22"/>
          <w:sz w:val="20"/>
          <w:szCs w:val="20"/>
        </w:rPr>
        <w:t>%east side of plate</w:t>
      </w:r>
    </w:p>
    <w:p w14:paraId="53152F60" w14:textId="77777777" w:rsidR="00064C98" w:rsidRDefault="00064C98" w:rsidP="00064C9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r>
        <w:rPr>
          <w:rFonts w:ascii="Courier New" w:hAnsi="Courier New" w:cs="Courier New"/>
          <w:color w:val="228B22"/>
          <w:sz w:val="20"/>
          <w:szCs w:val="20"/>
        </w:rPr>
        <w:t xml:space="preserve">%               north       south         west          </w:t>
      </w:r>
      <w:proofErr w:type="spellStart"/>
      <w:r>
        <w:rPr>
          <w:rFonts w:ascii="Courier New" w:hAnsi="Courier New" w:cs="Courier New"/>
          <w:color w:val="228B22"/>
          <w:sz w:val="20"/>
          <w:szCs w:val="20"/>
        </w:rPr>
        <w:t>west</w:t>
      </w:r>
      <w:proofErr w:type="spellEnd"/>
    </w:p>
    <w:p w14:paraId="6EC750E9" w14:textId="77777777" w:rsidR="00064C98" w:rsidRDefault="00064C98" w:rsidP="00064C9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T(r1,</w:t>
      </w:r>
      <w:proofErr w:type="gramStart"/>
      <w:r>
        <w:rPr>
          <w:rFonts w:ascii="Courier New" w:hAnsi="Courier New" w:cs="Courier New"/>
          <w:color w:val="000000"/>
          <w:sz w:val="20"/>
          <w:szCs w:val="20"/>
        </w:rPr>
        <w:t>1)=</w:t>
      </w:r>
      <w:proofErr w:type="gramEnd"/>
      <w:r>
        <w:rPr>
          <w:rFonts w:ascii="Courier New" w:hAnsi="Courier New" w:cs="Courier New"/>
          <w:color w:val="000000"/>
          <w:sz w:val="20"/>
          <w:szCs w:val="20"/>
        </w:rPr>
        <w:t>F0 * (Told(r1-1,1) +Told(r1+1,1) +Told(r1,2) +Told(r1,2)- (4-(1/F0))*Told(r1,1));</w:t>
      </w:r>
    </w:p>
    <w:p w14:paraId="6F77EF15" w14:textId="77777777" w:rsidR="00064C98" w:rsidRDefault="00064C98" w:rsidP="00064C9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r>
        <w:rPr>
          <w:rFonts w:ascii="Courier New" w:hAnsi="Courier New" w:cs="Courier New"/>
          <w:color w:val="0000FF"/>
          <w:sz w:val="20"/>
          <w:szCs w:val="20"/>
        </w:rPr>
        <w:t>end</w:t>
      </w:r>
    </w:p>
    <w:p w14:paraId="671BDCF5" w14:textId="77777777" w:rsidR="00064C98" w:rsidRDefault="00064C98" w:rsidP="00064C9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r>
        <w:rPr>
          <w:rFonts w:ascii="Courier New" w:hAnsi="Courier New" w:cs="Courier New"/>
          <w:color w:val="0000FF"/>
          <w:sz w:val="20"/>
          <w:szCs w:val="20"/>
        </w:rPr>
        <w:t>for</w:t>
      </w:r>
      <w:r>
        <w:rPr>
          <w:rFonts w:ascii="Courier New" w:hAnsi="Courier New" w:cs="Courier New"/>
          <w:color w:val="000000"/>
          <w:sz w:val="20"/>
          <w:szCs w:val="20"/>
        </w:rPr>
        <w:t xml:space="preserve"> r1=</w:t>
      </w:r>
      <w:proofErr w:type="gramStart"/>
      <w:r>
        <w:rPr>
          <w:rFonts w:ascii="Courier New" w:hAnsi="Courier New" w:cs="Courier New"/>
          <w:color w:val="000000"/>
          <w:sz w:val="20"/>
          <w:szCs w:val="20"/>
        </w:rPr>
        <w:t>2:pointy</w:t>
      </w:r>
      <w:proofErr w:type="gramEnd"/>
      <w:r>
        <w:rPr>
          <w:rFonts w:ascii="Courier New" w:hAnsi="Courier New" w:cs="Courier New"/>
          <w:color w:val="000000"/>
          <w:sz w:val="20"/>
          <w:szCs w:val="20"/>
        </w:rPr>
        <w:t xml:space="preserve">-1       </w:t>
      </w:r>
      <w:r>
        <w:rPr>
          <w:rFonts w:ascii="Courier New" w:hAnsi="Courier New" w:cs="Courier New"/>
          <w:color w:val="228B22"/>
          <w:sz w:val="20"/>
          <w:szCs w:val="20"/>
        </w:rPr>
        <w:t>%west side of plate</w:t>
      </w:r>
    </w:p>
    <w:p w14:paraId="32F8853C" w14:textId="77777777" w:rsidR="00064C98" w:rsidRDefault="00064C98" w:rsidP="00064C9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lastRenderedPageBreak/>
        <w:t xml:space="preserve">                </w:t>
      </w:r>
      <w:r>
        <w:rPr>
          <w:rFonts w:ascii="Courier New" w:hAnsi="Courier New" w:cs="Courier New"/>
          <w:color w:val="228B22"/>
          <w:sz w:val="20"/>
          <w:szCs w:val="20"/>
        </w:rPr>
        <w:t xml:space="preserve">%                 north         south            east               </w:t>
      </w:r>
      <w:proofErr w:type="spellStart"/>
      <w:r>
        <w:rPr>
          <w:rFonts w:ascii="Courier New" w:hAnsi="Courier New" w:cs="Courier New"/>
          <w:color w:val="228B22"/>
          <w:sz w:val="20"/>
          <w:szCs w:val="20"/>
        </w:rPr>
        <w:t>east</w:t>
      </w:r>
      <w:proofErr w:type="spellEnd"/>
    </w:p>
    <w:p w14:paraId="031C2DA9" w14:textId="77777777" w:rsidR="00064C98" w:rsidRDefault="00064C98" w:rsidP="00064C9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T(r</w:t>
      </w:r>
      <w:proofErr w:type="gramStart"/>
      <w:r>
        <w:rPr>
          <w:rFonts w:ascii="Courier New" w:hAnsi="Courier New" w:cs="Courier New"/>
          <w:color w:val="000000"/>
          <w:sz w:val="20"/>
          <w:szCs w:val="20"/>
        </w:rPr>
        <w:t>1,end</w:t>
      </w:r>
      <w:proofErr w:type="gramEnd"/>
      <w:r>
        <w:rPr>
          <w:rFonts w:ascii="Courier New" w:hAnsi="Courier New" w:cs="Courier New"/>
          <w:color w:val="000000"/>
          <w:sz w:val="20"/>
          <w:szCs w:val="20"/>
        </w:rPr>
        <w:t>)=F0 * (Told(r1-1,end) +Told(r1+1,end) +Told(r1,end-1) +Told(r1,end-1)- (4-(1/F0))*Told(r1,end));</w:t>
      </w:r>
    </w:p>
    <w:p w14:paraId="6B105E38" w14:textId="77777777" w:rsidR="00064C98" w:rsidRDefault="00064C98" w:rsidP="00064C9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r>
        <w:rPr>
          <w:rFonts w:ascii="Courier New" w:hAnsi="Courier New" w:cs="Courier New"/>
          <w:color w:val="0000FF"/>
          <w:sz w:val="20"/>
          <w:szCs w:val="20"/>
        </w:rPr>
        <w:t>end</w:t>
      </w:r>
    </w:p>
    <w:p w14:paraId="6DFB8287" w14:textId="77777777" w:rsidR="00064C98" w:rsidRDefault="00064C98" w:rsidP="00064C9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r>
        <w:rPr>
          <w:rFonts w:ascii="Courier New" w:hAnsi="Courier New" w:cs="Courier New"/>
          <w:color w:val="0000FF"/>
          <w:sz w:val="20"/>
          <w:szCs w:val="20"/>
        </w:rPr>
        <w:t>for</w:t>
      </w:r>
      <w:r>
        <w:rPr>
          <w:rFonts w:ascii="Courier New" w:hAnsi="Courier New" w:cs="Courier New"/>
          <w:color w:val="000000"/>
          <w:sz w:val="20"/>
          <w:szCs w:val="20"/>
        </w:rPr>
        <w:t xml:space="preserve"> c1=</w:t>
      </w:r>
      <w:proofErr w:type="gramStart"/>
      <w:r>
        <w:rPr>
          <w:rFonts w:ascii="Courier New" w:hAnsi="Courier New" w:cs="Courier New"/>
          <w:color w:val="000000"/>
          <w:sz w:val="20"/>
          <w:szCs w:val="20"/>
        </w:rPr>
        <w:t>2:pointx</w:t>
      </w:r>
      <w:proofErr w:type="gramEnd"/>
      <w:r>
        <w:rPr>
          <w:rFonts w:ascii="Courier New" w:hAnsi="Courier New" w:cs="Courier New"/>
          <w:color w:val="000000"/>
          <w:sz w:val="20"/>
          <w:szCs w:val="20"/>
        </w:rPr>
        <w:t xml:space="preserve">-1       </w:t>
      </w:r>
      <w:r>
        <w:rPr>
          <w:rFonts w:ascii="Courier New" w:hAnsi="Courier New" w:cs="Courier New"/>
          <w:color w:val="228B22"/>
          <w:sz w:val="20"/>
          <w:szCs w:val="20"/>
        </w:rPr>
        <w:t>%</w:t>
      </w:r>
      <w:proofErr w:type="spellStart"/>
      <w:r>
        <w:rPr>
          <w:rFonts w:ascii="Courier New" w:hAnsi="Courier New" w:cs="Courier New"/>
          <w:color w:val="228B22"/>
          <w:sz w:val="20"/>
          <w:szCs w:val="20"/>
        </w:rPr>
        <w:t>botoom</w:t>
      </w:r>
      <w:proofErr w:type="spellEnd"/>
      <w:r>
        <w:rPr>
          <w:rFonts w:ascii="Courier New" w:hAnsi="Courier New" w:cs="Courier New"/>
          <w:color w:val="228B22"/>
          <w:sz w:val="20"/>
          <w:szCs w:val="20"/>
        </w:rPr>
        <w:t xml:space="preserve"> of plate</w:t>
      </w:r>
    </w:p>
    <w:p w14:paraId="64CB7372" w14:textId="77777777" w:rsidR="00064C98" w:rsidRDefault="00064C98" w:rsidP="00064C9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r>
        <w:rPr>
          <w:rFonts w:ascii="Courier New" w:hAnsi="Courier New" w:cs="Courier New"/>
          <w:color w:val="228B22"/>
          <w:sz w:val="20"/>
          <w:szCs w:val="20"/>
        </w:rPr>
        <w:t xml:space="preserve">%                   north         </w:t>
      </w:r>
      <w:proofErr w:type="spellStart"/>
      <w:r>
        <w:rPr>
          <w:rFonts w:ascii="Courier New" w:hAnsi="Courier New" w:cs="Courier New"/>
          <w:color w:val="228B22"/>
          <w:sz w:val="20"/>
          <w:szCs w:val="20"/>
        </w:rPr>
        <w:t>north</w:t>
      </w:r>
      <w:proofErr w:type="spellEnd"/>
      <w:r>
        <w:rPr>
          <w:rFonts w:ascii="Courier New" w:hAnsi="Courier New" w:cs="Courier New"/>
          <w:color w:val="228B22"/>
          <w:sz w:val="20"/>
          <w:szCs w:val="20"/>
        </w:rPr>
        <w:t xml:space="preserve">              east       west</w:t>
      </w:r>
    </w:p>
    <w:p w14:paraId="6C18C6BC" w14:textId="77777777" w:rsidR="00064C98" w:rsidRDefault="00064C98" w:rsidP="00064C9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T(</w:t>
      </w:r>
      <w:proofErr w:type="gramStart"/>
      <w:r>
        <w:rPr>
          <w:rFonts w:ascii="Courier New" w:hAnsi="Courier New" w:cs="Courier New"/>
          <w:color w:val="000000"/>
          <w:sz w:val="20"/>
          <w:szCs w:val="20"/>
        </w:rPr>
        <w:t>end,c</w:t>
      </w:r>
      <w:proofErr w:type="gramEnd"/>
      <w:r>
        <w:rPr>
          <w:rFonts w:ascii="Courier New" w:hAnsi="Courier New" w:cs="Courier New"/>
          <w:color w:val="000000"/>
          <w:sz w:val="20"/>
          <w:szCs w:val="20"/>
        </w:rPr>
        <w:t>1)=F0 * (Told(end-1,c1) +Told(end-1,c1) +Told(end,c1-1) +Told(end,c1+1)- (4-(1/F0))*Told(end,c1));</w:t>
      </w:r>
    </w:p>
    <w:p w14:paraId="0D8D10D6" w14:textId="77777777" w:rsidR="00064C98" w:rsidRDefault="00064C98" w:rsidP="00064C9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r>
        <w:rPr>
          <w:rFonts w:ascii="Courier New" w:hAnsi="Courier New" w:cs="Courier New"/>
          <w:color w:val="0000FF"/>
          <w:sz w:val="20"/>
          <w:szCs w:val="20"/>
        </w:rPr>
        <w:t>end</w:t>
      </w:r>
    </w:p>
    <w:p w14:paraId="77CBA300" w14:textId="77777777" w:rsidR="00064C98" w:rsidRDefault="00064C98" w:rsidP="00064C9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r>
        <w:rPr>
          <w:rFonts w:ascii="Courier New" w:hAnsi="Courier New" w:cs="Courier New"/>
          <w:color w:val="228B22"/>
          <w:sz w:val="20"/>
          <w:szCs w:val="20"/>
        </w:rPr>
        <w:t>%bottom left followed by bottom right</w:t>
      </w:r>
    </w:p>
    <w:p w14:paraId="5A393F38" w14:textId="77777777" w:rsidR="00064C98" w:rsidRDefault="00064C98" w:rsidP="00064C9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T(end,</w:t>
      </w:r>
      <w:proofErr w:type="gramStart"/>
      <w:r>
        <w:rPr>
          <w:rFonts w:ascii="Courier New" w:hAnsi="Courier New" w:cs="Courier New"/>
          <w:color w:val="000000"/>
          <w:sz w:val="20"/>
          <w:szCs w:val="20"/>
        </w:rPr>
        <w:t>1)=</w:t>
      </w:r>
      <w:proofErr w:type="gramEnd"/>
      <w:r>
        <w:rPr>
          <w:rFonts w:ascii="Courier New" w:hAnsi="Courier New" w:cs="Courier New"/>
          <w:color w:val="000000"/>
          <w:sz w:val="20"/>
          <w:szCs w:val="20"/>
        </w:rPr>
        <w:t>F0 * (Told(end-1,1) +Told(end-1,1) +Told(end,2) +Told(end,2)- (4-(1/F0))*Told(end,1));</w:t>
      </w:r>
    </w:p>
    <w:p w14:paraId="613B29DF" w14:textId="77777777" w:rsidR="00064C98" w:rsidRDefault="00064C98" w:rsidP="00064C9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T(</w:t>
      </w:r>
      <w:proofErr w:type="spellStart"/>
      <w:proofErr w:type="gramStart"/>
      <w:r>
        <w:rPr>
          <w:rFonts w:ascii="Courier New" w:hAnsi="Courier New" w:cs="Courier New"/>
          <w:color w:val="000000"/>
          <w:sz w:val="20"/>
          <w:szCs w:val="20"/>
        </w:rPr>
        <w:t>end,end</w:t>
      </w:r>
      <w:proofErr w:type="spellEnd"/>
      <w:proofErr w:type="gramEnd"/>
      <w:r>
        <w:rPr>
          <w:rFonts w:ascii="Courier New" w:hAnsi="Courier New" w:cs="Courier New"/>
          <w:color w:val="000000"/>
          <w:sz w:val="20"/>
          <w:szCs w:val="20"/>
        </w:rPr>
        <w:t>)=F0 * (Told(end-1,end) +Told(end-1,end) +Told(end,end-1) +Told(end,end-1)- (4-(1/F0))*Told(</w:t>
      </w:r>
      <w:proofErr w:type="spellStart"/>
      <w:r>
        <w:rPr>
          <w:rFonts w:ascii="Courier New" w:hAnsi="Courier New" w:cs="Courier New"/>
          <w:color w:val="000000"/>
          <w:sz w:val="20"/>
          <w:szCs w:val="20"/>
        </w:rPr>
        <w:t>end,end</w:t>
      </w:r>
      <w:proofErr w:type="spellEnd"/>
      <w:r>
        <w:rPr>
          <w:rFonts w:ascii="Courier New" w:hAnsi="Courier New" w:cs="Courier New"/>
          <w:color w:val="000000"/>
          <w:sz w:val="20"/>
          <w:szCs w:val="20"/>
        </w:rPr>
        <w:t>));</w:t>
      </w:r>
    </w:p>
    <w:p w14:paraId="35C24ABF" w14:textId="77777777" w:rsidR="00064C98" w:rsidRDefault="00064C98" w:rsidP="00064C9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r>
        <w:rPr>
          <w:rFonts w:ascii="Courier New" w:hAnsi="Courier New" w:cs="Courier New"/>
          <w:color w:val="0000FF"/>
          <w:sz w:val="20"/>
          <w:szCs w:val="20"/>
        </w:rPr>
        <w:t>end</w:t>
      </w:r>
    </w:p>
    <w:p w14:paraId="79BA4917" w14:textId="77777777" w:rsidR="00064C98" w:rsidRDefault="00064C98" w:rsidP="00064C9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r>
        <w:rPr>
          <w:rFonts w:ascii="Courier New" w:hAnsi="Courier New" w:cs="Courier New"/>
          <w:color w:val="0000FF"/>
          <w:sz w:val="20"/>
          <w:szCs w:val="20"/>
        </w:rPr>
        <w:t>end</w:t>
      </w:r>
    </w:p>
    <w:p w14:paraId="7A92F109" w14:textId="77777777" w:rsidR="00064C98" w:rsidRDefault="00064C98" w:rsidP="00064C9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p>
    <w:p w14:paraId="7235E5DF" w14:textId="77777777" w:rsidR="00064C98" w:rsidRDefault="00064C98" w:rsidP="00064C9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error=max(max(</w:t>
      </w:r>
      <w:proofErr w:type="gramStart"/>
      <w:r>
        <w:rPr>
          <w:rFonts w:ascii="Courier New" w:hAnsi="Courier New" w:cs="Courier New"/>
          <w:color w:val="000000"/>
          <w:sz w:val="20"/>
          <w:szCs w:val="20"/>
        </w:rPr>
        <w:t>abs(</w:t>
      </w:r>
      <w:proofErr w:type="gramEnd"/>
      <w:r>
        <w:rPr>
          <w:rFonts w:ascii="Courier New" w:hAnsi="Courier New" w:cs="Courier New"/>
          <w:color w:val="000000"/>
          <w:sz w:val="20"/>
          <w:szCs w:val="20"/>
        </w:rPr>
        <w:t>Told-T)));</w:t>
      </w:r>
    </w:p>
    <w:p w14:paraId="18C082BE" w14:textId="77777777" w:rsidR="00064C98" w:rsidRDefault="00064C98" w:rsidP="00064C9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p>
    <w:p w14:paraId="2C6467B3" w14:textId="77777777" w:rsidR="00064C98" w:rsidRDefault="00064C98" w:rsidP="00064C9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p>
    <w:p w14:paraId="22EB0C1B" w14:textId="77777777" w:rsidR="00064C98" w:rsidRDefault="00064C98" w:rsidP="00064C9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228B22"/>
          <w:sz w:val="20"/>
          <w:szCs w:val="20"/>
        </w:rPr>
        <w:t xml:space="preserve">    %% Graphs</w:t>
      </w:r>
    </w:p>
    <w:p w14:paraId="2E3C25A0" w14:textId="77777777" w:rsidR="00064C98" w:rsidRDefault="00064C98" w:rsidP="00064C9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r>
        <w:rPr>
          <w:rFonts w:ascii="Courier New" w:hAnsi="Courier New" w:cs="Courier New"/>
          <w:color w:val="0000FF"/>
          <w:sz w:val="20"/>
          <w:szCs w:val="20"/>
        </w:rPr>
        <w:t>if</w:t>
      </w:r>
      <w:r>
        <w:rPr>
          <w:rFonts w:ascii="Courier New" w:hAnsi="Courier New" w:cs="Courier New"/>
          <w:color w:val="000000"/>
          <w:sz w:val="20"/>
          <w:szCs w:val="20"/>
        </w:rPr>
        <w:t xml:space="preserve"> draw==100</w:t>
      </w:r>
    </w:p>
    <w:p w14:paraId="547C3F58" w14:textId="77777777" w:rsidR="00064C98" w:rsidRDefault="00064C98" w:rsidP="00064C9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p>
    <w:p w14:paraId="3D96F31A" w14:textId="77777777" w:rsidR="00064C98" w:rsidRDefault="00064C98" w:rsidP="00064C9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r>
        <w:rPr>
          <w:rFonts w:ascii="Courier New" w:hAnsi="Courier New" w:cs="Courier New"/>
          <w:color w:val="228B22"/>
          <w:sz w:val="20"/>
          <w:szCs w:val="20"/>
        </w:rPr>
        <w:t>%flip the plate the correct way</w:t>
      </w:r>
    </w:p>
    <w:p w14:paraId="62F90802" w14:textId="77777777" w:rsidR="00064C98" w:rsidRDefault="00064C98" w:rsidP="00064C9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proofErr w:type="spellStart"/>
      <w:r>
        <w:rPr>
          <w:rFonts w:ascii="Courier New" w:hAnsi="Courier New" w:cs="Courier New"/>
          <w:color w:val="000000"/>
          <w:sz w:val="20"/>
          <w:szCs w:val="20"/>
        </w:rPr>
        <w:t>PlotPlate</w:t>
      </w:r>
      <w:proofErr w:type="spellEnd"/>
      <w:r>
        <w:rPr>
          <w:rFonts w:ascii="Courier New" w:hAnsi="Courier New" w:cs="Courier New"/>
          <w:color w:val="000000"/>
          <w:sz w:val="20"/>
          <w:szCs w:val="20"/>
        </w:rPr>
        <w:t xml:space="preserve">= </w:t>
      </w:r>
      <w:proofErr w:type="spellStart"/>
      <w:r>
        <w:rPr>
          <w:rFonts w:ascii="Courier New" w:hAnsi="Courier New" w:cs="Courier New"/>
          <w:color w:val="000000"/>
          <w:sz w:val="20"/>
          <w:szCs w:val="20"/>
        </w:rPr>
        <w:t>flipud</w:t>
      </w:r>
      <w:proofErr w:type="spellEnd"/>
      <w:r>
        <w:rPr>
          <w:rFonts w:ascii="Courier New" w:hAnsi="Courier New" w:cs="Courier New"/>
          <w:color w:val="000000"/>
          <w:sz w:val="20"/>
          <w:szCs w:val="20"/>
        </w:rPr>
        <w:t>(T);</w:t>
      </w:r>
    </w:p>
    <w:p w14:paraId="06B50D38" w14:textId="77777777" w:rsidR="00064C98" w:rsidRDefault="00064C98" w:rsidP="00064C9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p>
    <w:p w14:paraId="6AC8E4AC" w14:textId="77777777" w:rsidR="00064C98" w:rsidRDefault="00064C98" w:rsidP="00064C9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r>
        <w:rPr>
          <w:rFonts w:ascii="Courier New" w:hAnsi="Courier New" w:cs="Courier New"/>
          <w:color w:val="228B22"/>
          <w:sz w:val="20"/>
          <w:szCs w:val="20"/>
        </w:rPr>
        <w:t>%This is to get the graph</w:t>
      </w:r>
    </w:p>
    <w:p w14:paraId="37F997B1" w14:textId="77777777" w:rsidR="00064C98" w:rsidRDefault="00064C98" w:rsidP="00064C9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proofErr w:type="gramStart"/>
      <w:r>
        <w:rPr>
          <w:rFonts w:ascii="Courier New" w:hAnsi="Courier New" w:cs="Courier New"/>
          <w:color w:val="000000"/>
          <w:sz w:val="20"/>
          <w:szCs w:val="20"/>
        </w:rPr>
        <w:t>contourf(</w:t>
      </w:r>
      <w:proofErr w:type="spellStart"/>
      <w:proofErr w:type="gramEnd"/>
      <w:r>
        <w:rPr>
          <w:rFonts w:ascii="Courier New" w:hAnsi="Courier New" w:cs="Courier New"/>
          <w:color w:val="000000"/>
          <w:sz w:val="20"/>
          <w:szCs w:val="20"/>
        </w:rPr>
        <w:t>PlotPlate</w:t>
      </w:r>
      <w:proofErr w:type="spellEnd"/>
      <w:r>
        <w:rPr>
          <w:rFonts w:ascii="Courier New" w:hAnsi="Courier New" w:cs="Courier New"/>
          <w:color w:val="000000"/>
          <w:sz w:val="20"/>
          <w:szCs w:val="20"/>
        </w:rPr>
        <w:t>,</w:t>
      </w:r>
      <w:r>
        <w:rPr>
          <w:rFonts w:ascii="Courier New" w:hAnsi="Courier New" w:cs="Courier New"/>
          <w:color w:val="A020F0"/>
          <w:sz w:val="20"/>
          <w:szCs w:val="20"/>
        </w:rPr>
        <w:t>'</w:t>
      </w:r>
      <w:proofErr w:type="spellStart"/>
      <w:r>
        <w:rPr>
          <w:rFonts w:ascii="Courier New" w:hAnsi="Courier New" w:cs="Courier New"/>
          <w:color w:val="A020F0"/>
          <w:sz w:val="20"/>
          <w:szCs w:val="20"/>
        </w:rPr>
        <w:t>ShowText</w:t>
      </w:r>
      <w:proofErr w:type="spellEnd"/>
      <w:r>
        <w:rPr>
          <w:rFonts w:ascii="Courier New" w:hAnsi="Courier New" w:cs="Courier New"/>
          <w:color w:val="A020F0"/>
          <w:sz w:val="20"/>
          <w:szCs w:val="20"/>
        </w:rPr>
        <w:t>'</w:t>
      </w:r>
      <w:r>
        <w:rPr>
          <w:rFonts w:ascii="Courier New" w:hAnsi="Courier New" w:cs="Courier New"/>
          <w:color w:val="000000"/>
          <w:sz w:val="20"/>
          <w:szCs w:val="20"/>
        </w:rPr>
        <w:t>,</w:t>
      </w:r>
      <w:r>
        <w:rPr>
          <w:rFonts w:ascii="Courier New" w:hAnsi="Courier New" w:cs="Courier New"/>
          <w:color w:val="A020F0"/>
          <w:sz w:val="20"/>
          <w:szCs w:val="20"/>
        </w:rPr>
        <w:t>'on'</w:t>
      </w:r>
      <w:r>
        <w:rPr>
          <w:rFonts w:ascii="Courier New" w:hAnsi="Courier New" w:cs="Courier New"/>
          <w:color w:val="000000"/>
          <w:sz w:val="20"/>
          <w:szCs w:val="20"/>
        </w:rPr>
        <w:t>)</w:t>
      </w:r>
    </w:p>
    <w:p w14:paraId="7D3D28DB" w14:textId="77777777" w:rsidR="00064C98" w:rsidRDefault="00064C98" w:rsidP="00064C9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p>
    <w:p w14:paraId="2E55454F" w14:textId="77777777" w:rsidR="00064C98" w:rsidRDefault="00064C98" w:rsidP="00064C9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r>
        <w:rPr>
          <w:rFonts w:ascii="Courier New" w:hAnsi="Courier New" w:cs="Courier New"/>
          <w:color w:val="228B22"/>
          <w:sz w:val="20"/>
          <w:szCs w:val="20"/>
        </w:rPr>
        <w:t>%Title on top of the page</w:t>
      </w:r>
    </w:p>
    <w:p w14:paraId="1850A2F8" w14:textId="77777777" w:rsidR="00064C98" w:rsidRDefault="00064C98" w:rsidP="00064C9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proofErr w:type="gramStart"/>
      <w:r>
        <w:rPr>
          <w:rFonts w:ascii="Courier New" w:hAnsi="Courier New" w:cs="Courier New"/>
          <w:color w:val="000000"/>
          <w:sz w:val="20"/>
          <w:szCs w:val="20"/>
        </w:rPr>
        <w:t>title(</w:t>
      </w:r>
      <w:proofErr w:type="gramEnd"/>
      <w:r>
        <w:rPr>
          <w:rFonts w:ascii="Courier New" w:hAnsi="Courier New" w:cs="Courier New"/>
          <w:color w:val="A020F0"/>
          <w:sz w:val="20"/>
          <w:szCs w:val="20"/>
        </w:rPr>
        <w:t>'Heat transfer of a 2D plate'</w:t>
      </w:r>
      <w:r>
        <w:rPr>
          <w:rFonts w:ascii="Courier New" w:hAnsi="Courier New" w:cs="Courier New"/>
          <w:color w:val="000000"/>
          <w:sz w:val="20"/>
          <w:szCs w:val="20"/>
        </w:rPr>
        <w:t>)</w:t>
      </w:r>
    </w:p>
    <w:p w14:paraId="6888D191" w14:textId="77777777" w:rsidR="00064C98" w:rsidRDefault="00064C98" w:rsidP="00064C9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p>
    <w:p w14:paraId="63DCA0D5" w14:textId="77777777" w:rsidR="00064C98" w:rsidRDefault="00064C98" w:rsidP="00064C9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r>
        <w:rPr>
          <w:rFonts w:ascii="Courier New" w:hAnsi="Courier New" w:cs="Courier New"/>
          <w:color w:val="228B22"/>
          <w:sz w:val="20"/>
          <w:szCs w:val="20"/>
        </w:rPr>
        <w:t>%x axis title</w:t>
      </w:r>
    </w:p>
    <w:p w14:paraId="22130092" w14:textId="77777777" w:rsidR="00064C98" w:rsidRDefault="00064C98" w:rsidP="00064C9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proofErr w:type="spellStart"/>
      <w:proofErr w:type="gramStart"/>
      <w:r>
        <w:rPr>
          <w:rFonts w:ascii="Courier New" w:hAnsi="Courier New" w:cs="Courier New"/>
          <w:color w:val="000000"/>
          <w:sz w:val="20"/>
          <w:szCs w:val="20"/>
        </w:rPr>
        <w:t>xlabel</w:t>
      </w:r>
      <w:proofErr w:type="spellEnd"/>
      <w:r>
        <w:rPr>
          <w:rFonts w:ascii="Courier New" w:hAnsi="Courier New" w:cs="Courier New"/>
          <w:color w:val="000000"/>
          <w:sz w:val="20"/>
          <w:szCs w:val="20"/>
        </w:rPr>
        <w:t>(</w:t>
      </w:r>
      <w:proofErr w:type="gramEnd"/>
      <w:r>
        <w:rPr>
          <w:rFonts w:ascii="Courier New" w:hAnsi="Courier New" w:cs="Courier New"/>
          <w:color w:val="A020F0"/>
          <w:sz w:val="20"/>
          <w:szCs w:val="20"/>
        </w:rPr>
        <w:t>'</w:t>
      </w:r>
      <w:proofErr w:type="spellStart"/>
      <w:r>
        <w:rPr>
          <w:rFonts w:ascii="Courier New" w:hAnsi="Courier New" w:cs="Courier New"/>
          <w:color w:val="A020F0"/>
          <w:sz w:val="20"/>
          <w:szCs w:val="20"/>
        </w:rPr>
        <w:t>Widith</w:t>
      </w:r>
      <w:proofErr w:type="spellEnd"/>
      <w:r>
        <w:rPr>
          <w:rFonts w:ascii="Courier New" w:hAnsi="Courier New" w:cs="Courier New"/>
          <w:color w:val="A020F0"/>
          <w:sz w:val="20"/>
          <w:szCs w:val="20"/>
        </w:rPr>
        <w:t xml:space="preserve"> of the plate'</w:t>
      </w:r>
      <w:r>
        <w:rPr>
          <w:rFonts w:ascii="Courier New" w:hAnsi="Courier New" w:cs="Courier New"/>
          <w:color w:val="000000"/>
          <w:sz w:val="20"/>
          <w:szCs w:val="20"/>
        </w:rPr>
        <w:t>)</w:t>
      </w:r>
    </w:p>
    <w:p w14:paraId="4E0997D0" w14:textId="77777777" w:rsidR="00064C98" w:rsidRDefault="00064C98" w:rsidP="00064C9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p>
    <w:p w14:paraId="6111D7EF" w14:textId="77777777" w:rsidR="00064C98" w:rsidRDefault="00064C98" w:rsidP="00064C9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r>
        <w:rPr>
          <w:rFonts w:ascii="Courier New" w:hAnsi="Courier New" w:cs="Courier New"/>
          <w:color w:val="228B22"/>
          <w:sz w:val="20"/>
          <w:szCs w:val="20"/>
        </w:rPr>
        <w:t>%y axis title</w:t>
      </w:r>
    </w:p>
    <w:p w14:paraId="0495CFB5" w14:textId="77777777" w:rsidR="00064C98" w:rsidRDefault="00064C98" w:rsidP="00064C9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proofErr w:type="spellStart"/>
      <w:proofErr w:type="gramStart"/>
      <w:r>
        <w:rPr>
          <w:rFonts w:ascii="Courier New" w:hAnsi="Courier New" w:cs="Courier New"/>
          <w:color w:val="000000"/>
          <w:sz w:val="20"/>
          <w:szCs w:val="20"/>
        </w:rPr>
        <w:t>ylabel</w:t>
      </w:r>
      <w:proofErr w:type="spellEnd"/>
      <w:r>
        <w:rPr>
          <w:rFonts w:ascii="Courier New" w:hAnsi="Courier New" w:cs="Courier New"/>
          <w:color w:val="000000"/>
          <w:sz w:val="20"/>
          <w:szCs w:val="20"/>
        </w:rPr>
        <w:t>(</w:t>
      </w:r>
      <w:proofErr w:type="gramEnd"/>
      <w:r>
        <w:rPr>
          <w:rFonts w:ascii="Courier New" w:hAnsi="Courier New" w:cs="Courier New"/>
          <w:color w:val="A020F0"/>
          <w:sz w:val="20"/>
          <w:szCs w:val="20"/>
        </w:rPr>
        <w:t>'Length of the plate'</w:t>
      </w:r>
      <w:r>
        <w:rPr>
          <w:rFonts w:ascii="Courier New" w:hAnsi="Courier New" w:cs="Courier New"/>
          <w:color w:val="000000"/>
          <w:sz w:val="20"/>
          <w:szCs w:val="20"/>
        </w:rPr>
        <w:t>)</w:t>
      </w:r>
    </w:p>
    <w:p w14:paraId="024E0B1B" w14:textId="77777777" w:rsidR="00064C98" w:rsidRDefault="00064C98" w:rsidP="00064C9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p>
    <w:p w14:paraId="070CAEB4" w14:textId="77777777" w:rsidR="00064C98" w:rsidRDefault="00064C98" w:rsidP="00064C9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r>
        <w:rPr>
          <w:rFonts w:ascii="Courier New" w:hAnsi="Courier New" w:cs="Courier New"/>
          <w:color w:val="228B22"/>
          <w:sz w:val="20"/>
          <w:szCs w:val="20"/>
        </w:rPr>
        <w:t>%gets the values of the colours next to the graph</w:t>
      </w:r>
    </w:p>
    <w:p w14:paraId="0C96E319" w14:textId="77777777" w:rsidR="00064C98" w:rsidRDefault="00064C98" w:rsidP="00064C9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colorbar</w:t>
      </w:r>
    </w:p>
    <w:p w14:paraId="1392E6EE" w14:textId="77777777" w:rsidR="00064C98" w:rsidRDefault="00064C98" w:rsidP="00064C9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p>
    <w:p w14:paraId="05B1ED2B" w14:textId="77777777" w:rsidR="00064C98" w:rsidRDefault="00064C98" w:rsidP="00064C9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r>
        <w:rPr>
          <w:rFonts w:ascii="Courier New" w:hAnsi="Courier New" w:cs="Courier New"/>
          <w:color w:val="228B22"/>
          <w:sz w:val="20"/>
          <w:szCs w:val="20"/>
        </w:rPr>
        <w:t>%changes the colours</w:t>
      </w:r>
    </w:p>
    <w:p w14:paraId="15E439C1" w14:textId="77777777" w:rsidR="00064C98" w:rsidRDefault="00064C98" w:rsidP="00064C9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colormap(jet)</w:t>
      </w:r>
    </w:p>
    <w:p w14:paraId="6F885E41" w14:textId="77777777" w:rsidR="00064C98" w:rsidRDefault="00064C98" w:rsidP="00064C9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proofErr w:type="spellStart"/>
      <w:proofErr w:type="gramStart"/>
      <w:r>
        <w:rPr>
          <w:rFonts w:ascii="Courier New" w:hAnsi="Courier New" w:cs="Courier New"/>
          <w:color w:val="000000"/>
          <w:sz w:val="20"/>
          <w:szCs w:val="20"/>
        </w:rPr>
        <w:t>drawnow</w:t>
      </w:r>
      <w:proofErr w:type="spellEnd"/>
      <w:r>
        <w:rPr>
          <w:rFonts w:ascii="Courier New" w:hAnsi="Courier New" w:cs="Courier New"/>
          <w:color w:val="000000"/>
          <w:sz w:val="20"/>
          <w:szCs w:val="20"/>
        </w:rPr>
        <w:t xml:space="preserve">;   </w:t>
      </w:r>
      <w:proofErr w:type="gramEnd"/>
      <w:r>
        <w:rPr>
          <w:rFonts w:ascii="Courier New" w:hAnsi="Courier New" w:cs="Courier New"/>
          <w:color w:val="000000"/>
          <w:sz w:val="20"/>
          <w:szCs w:val="20"/>
        </w:rPr>
        <w:t xml:space="preserve">     </w:t>
      </w:r>
      <w:r>
        <w:rPr>
          <w:rFonts w:ascii="Courier New" w:hAnsi="Courier New" w:cs="Courier New"/>
          <w:color w:val="228B22"/>
          <w:sz w:val="20"/>
          <w:szCs w:val="20"/>
        </w:rPr>
        <w:t>%draws the graph as its calculating</w:t>
      </w:r>
    </w:p>
    <w:p w14:paraId="5D94C5D8" w14:textId="77777777" w:rsidR="00064C98" w:rsidRDefault="00064C98" w:rsidP="00064C9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draw=0;</w:t>
      </w:r>
    </w:p>
    <w:p w14:paraId="2F76CE67" w14:textId="77777777" w:rsidR="00064C98" w:rsidRDefault="00064C98" w:rsidP="00064C9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p>
    <w:p w14:paraId="7BD92493" w14:textId="77777777" w:rsidR="00064C98" w:rsidRDefault="00064C98" w:rsidP="00064C9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p>
    <w:p w14:paraId="545D0F77" w14:textId="77777777" w:rsidR="00064C98" w:rsidRDefault="00064C98" w:rsidP="00064C9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r>
        <w:rPr>
          <w:rFonts w:ascii="Courier New" w:hAnsi="Courier New" w:cs="Courier New"/>
          <w:color w:val="0000FF"/>
          <w:sz w:val="20"/>
          <w:szCs w:val="20"/>
        </w:rPr>
        <w:t>end</w:t>
      </w:r>
    </w:p>
    <w:p w14:paraId="11273002" w14:textId="77777777" w:rsidR="00064C98" w:rsidRDefault="00064C98" w:rsidP="00064C9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FF"/>
          <w:sz w:val="20"/>
          <w:szCs w:val="20"/>
        </w:rPr>
        <w:t>end</w:t>
      </w:r>
    </w:p>
    <w:p w14:paraId="27698628" w14:textId="77777777" w:rsidR="00064C98" w:rsidRDefault="00064C98" w:rsidP="00064C98">
      <w:pPr>
        <w:autoSpaceDE w:val="0"/>
        <w:autoSpaceDN w:val="0"/>
        <w:adjustRightInd w:val="0"/>
        <w:spacing w:after="0" w:line="240" w:lineRule="auto"/>
        <w:rPr>
          <w:rFonts w:ascii="Courier New" w:hAnsi="Courier New" w:cs="Courier New"/>
          <w:sz w:val="24"/>
          <w:szCs w:val="24"/>
        </w:rPr>
      </w:pPr>
      <w:proofErr w:type="spellStart"/>
      <w:proofErr w:type="gramStart"/>
      <w:r>
        <w:rPr>
          <w:rFonts w:ascii="Courier New" w:hAnsi="Courier New" w:cs="Courier New"/>
          <w:color w:val="000000"/>
          <w:sz w:val="20"/>
          <w:szCs w:val="20"/>
        </w:rPr>
        <w:t>disp</w:t>
      </w:r>
      <w:proofErr w:type="spellEnd"/>
      <w:r>
        <w:rPr>
          <w:rFonts w:ascii="Courier New" w:hAnsi="Courier New" w:cs="Courier New"/>
          <w:color w:val="000000"/>
          <w:sz w:val="20"/>
          <w:szCs w:val="20"/>
        </w:rPr>
        <w:t>(</w:t>
      </w:r>
      <w:proofErr w:type="gramEnd"/>
      <w:r>
        <w:rPr>
          <w:rFonts w:ascii="Courier New" w:hAnsi="Courier New" w:cs="Courier New"/>
          <w:color w:val="A020F0"/>
          <w:sz w:val="20"/>
          <w:szCs w:val="20"/>
        </w:rPr>
        <w:t>' finished!'</w:t>
      </w:r>
      <w:r>
        <w:rPr>
          <w:rFonts w:ascii="Courier New" w:hAnsi="Courier New" w:cs="Courier New"/>
          <w:color w:val="000000"/>
          <w:sz w:val="20"/>
          <w:szCs w:val="20"/>
        </w:rPr>
        <w:t>)</w:t>
      </w:r>
    </w:p>
    <w:p w14:paraId="164C86AC" w14:textId="77777777" w:rsidR="00064C98" w:rsidRDefault="00064C98" w:rsidP="00064C98">
      <w:pPr>
        <w:autoSpaceDE w:val="0"/>
        <w:autoSpaceDN w:val="0"/>
        <w:adjustRightInd w:val="0"/>
        <w:spacing w:after="0" w:line="240" w:lineRule="auto"/>
        <w:rPr>
          <w:rFonts w:ascii="Courier New" w:hAnsi="Courier New" w:cs="Courier New"/>
          <w:sz w:val="24"/>
          <w:szCs w:val="24"/>
        </w:rPr>
      </w:pPr>
      <w:proofErr w:type="spellStart"/>
      <w:proofErr w:type="gramStart"/>
      <w:r>
        <w:rPr>
          <w:rFonts w:ascii="Courier New" w:hAnsi="Courier New" w:cs="Courier New"/>
          <w:color w:val="000000"/>
          <w:sz w:val="20"/>
          <w:szCs w:val="20"/>
        </w:rPr>
        <w:t>disp</w:t>
      </w:r>
      <w:proofErr w:type="spellEnd"/>
      <w:r>
        <w:rPr>
          <w:rFonts w:ascii="Courier New" w:hAnsi="Courier New" w:cs="Courier New"/>
          <w:color w:val="000000"/>
          <w:sz w:val="20"/>
          <w:szCs w:val="20"/>
        </w:rPr>
        <w:t>(</w:t>
      </w:r>
      <w:proofErr w:type="gramEnd"/>
      <w:r>
        <w:rPr>
          <w:rFonts w:ascii="Courier New" w:hAnsi="Courier New" w:cs="Courier New"/>
          <w:color w:val="000000"/>
          <w:sz w:val="20"/>
          <w:szCs w:val="20"/>
        </w:rPr>
        <w:t>[</w:t>
      </w:r>
      <w:r>
        <w:rPr>
          <w:rFonts w:ascii="Courier New" w:hAnsi="Courier New" w:cs="Courier New"/>
          <w:color w:val="A020F0"/>
          <w:sz w:val="20"/>
          <w:szCs w:val="20"/>
        </w:rPr>
        <w:t>'counter ='</w:t>
      </w:r>
      <w:r>
        <w:rPr>
          <w:rFonts w:ascii="Courier New" w:hAnsi="Courier New" w:cs="Courier New"/>
          <w:color w:val="000000"/>
          <w:sz w:val="20"/>
          <w:szCs w:val="20"/>
        </w:rPr>
        <w:t>,(num2str(counter))])</w:t>
      </w:r>
    </w:p>
    <w:p w14:paraId="10D73BAB" w14:textId="77777777" w:rsidR="00064C98" w:rsidRDefault="00064C98" w:rsidP="00064C9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p>
    <w:p w14:paraId="2C18D807" w14:textId="77777777" w:rsidR="00064C98" w:rsidRDefault="00064C98" w:rsidP="00064C98">
      <w:pPr>
        <w:autoSpaceDE w:val="0"/>
        <w:autoSpaceDN w:val="0"/>
        <w:adjustRightInd w:val="0"/>
        <w:spacing w:after="0" w:line="240" w:lineRule="auto"/>
        <w:rPr>
          <w:rFonts w:ascii="Courier New" w:hAnsi="Courier New" w:cs="Courier New"/>
          <w:sz w:val="24"/>
          <w:szCs w:val="24"/>
        </w:rPr>
      </w:pPr>
      <w:proofErr w:type="spellStart"/>
      <w:r>
        <w:rPr>
          <w:rFonts w:ascii="Courier New" w:hAnsi="Courier New" w:cs="Courier New"/>
          <w:color w:val="000000"/>
          <w:sz w:val="20"/>
          <w:szCs w:val="20"/>
        </w:rPr>
        <w:t>finishtime</w:t>
      </w:r>
      <w:proofErr w:type="spellEnd"/>
      <w:r>
        <w:rPr>
          <w:rFonts w:ascii="Courier New" w:hAnsi="Courier New" w:cs="Courier New"/>
          <w:color w:val="000000"/>
          <w:sz w:val="20"/>
          <w:szCs w:val="20"/>
        </w:rPr>
        <w:t xml:space="preserve"> = counter*time;</w:t>
      </w:r>
    </w:p>
    <w:p w14:paraId="50245444" w14:textId="77777777" w:rsidR="00064C98" w:rsidRDefault="00064C98" w:rsidP="00064C98">
      <w:pPr>
        <w:autoSpaceDE w:val="0"/>
        <w:autoSpaceDN w:val="0"/>
        <w:adjustRightInd w:val="0"/>
        <w:spacing w:after="0" w:line="240" w:lineRule="auto"/>
        <w:rPr>
          <w:rFonts w:ascii="Courier New" w:hAnsi="Courier New" w:cs="Courier New"/>
          <w:sz w:val="24"/>
          <w:szCs w:val="24"/>
        </w:rPr>
      </w:pPr>
      <w:proofErr w:type="spellStart"/>
      <w:proofErr w:type="gramStart"/>
      <w:r>
        <w:rPr>
          <w:rFonts w:ascii="Courier New" w:hAnsi="Courier New" w:cs="Courier New"/>
          <w:color w:val="000000"/>
          <w:sz w:val="20"/>
          <w:szCs w:val="20"/>
        </w:rPr>
        <w:t>disp</w:t>
      </w:r>
      <w:proofErr w:type="spellEnd"/>
      <w:r>
        <w:rPr>
          <w:rFonts w:ascii="Courier New" w:hAnsi="Courier New" w:cs="Courier New"/>
          <w:color w:val="000000"/>
          <w:sz w:val="20"/>
          <w:szCs w:val="20"/>
        </w:rPr>
        <w:t>(</w:t>
      </w:r>
      <w:proofErr w:type="gramEnd"/>
      <w:r>
        <w:rPr>
          <w:rFonts w:ascii="Courier New" w:hAnsi="Courier New" w:cs="Courier New"/>
          <w:color w:val="000000"/>
          <w:sz w:val="20"/>
          <w:szCs w:val="20"/>
        </w:rPr>
        <w:t>[</w:t>
      </w:r>
      <w:r>
        <w:rPr>
          <w:rFonts w:ascii="Courier New" w:hAnsi="Courier New" w:cs="Courier New"/>
          <w:color w:val="A020F0"/>
          <w:sz w:val="20"/>
          <w:szCs w:val="20"/>
        </w:rPr>
        <w:t>'Finish Time = '</w:t>
      </w:r>
      <w:r>
        <w:rPr>
          <w:rFonts w:ascii="Courier New" w:hAnsi="Courier New" w:cs="Courier New"/>
          <w:color w:val="000000"/>
          <w:sz w:val="20"/>
          <w:szCs w:val="20"/>
        </w:rPr>
        <w:t>, (num2str(</w:t>
      </w:r>
      <w:proofErr w:type="spellStart"/>
      <w:r>
        <w:rPr>
          <w:rFonts w:ascii="Courier New" w:hAnsi="Courier New" w:cs="Courier New"/>
          <w:color w:val="000000"/>
          <w:sz w:val="20"/>
          <w:szCs w:val="20"/>
        </w:rPr>
        <w:t>finishtime</w:t>
      </w:r>
      <w:proofErr w:type="spellEnd"/>
      <w:r>
        <w:rPr>
          <w:rFonts w:ascii="Courier New" w:hAnsi="Courier New" w:cs="Courier New"/>
          <w:color w:val="000000"/>
          <w:sz w:val="20"/>
          <w:szCs w:val="20"/>
        </w:rPr>
        <w:t>))])</w:t>
      </w:r>
    </w:p>
    <w:p w14:paraId="1CC198BC" w14:textId="5FDA933E" w:rsidR="00EA2316" w:rsidRDefault="00EA2316" w:rsidP="003929BA">
      <w:pPr>
        <w:pStyle w:val="TOCHeading"/>
      </w:pPr>
    </w:p>
    <w:sectPr w:rsidR="00EA2316" w:rsidSect="00FC7A2E">
      <w:pgSz w:w="11906" w:h="16838"/>
      <w:pgMar w:top="1440" w:right="1440" w:bottom="1440" w:left="1440" w:header="708" w:footer="708" w:gutter="0"/>
      <w:pgNumType w:start="1"/>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7" w:author="leezann ella davies" w:date="2020-01-23T09:54:00Z" w:initials="led">
    <w:p w14:paraId="60FDFDF0" w14:textId="681E2305" w:rsidR="00564DD0" w:rsidRDefault="00564DD0">
      <w:pPr>
        <w:pStyle w:val="CommentText"/>
      </w:pPr>
      <w:r>
        <w:rPr>
          <w:rStyle w:val="CommentReference"/>
        </w:rPr>
        <w:annotationRef/>
      </w:r>
      <w:r>
        <w:t>All this would need a ref – where you getting your info from</w:t>
      </w:r>
    </w:p>
  </w:comment>
  <w:comment w:id="8" w:author="leezann ella davies" w:date="2020-01-23T09:32:00Z" w:initials="led">
    <w:p w14:paraId="382B17AE" w14:textId="37BDEA7B" w:rsidR="00564DD0" w:rsidRDefault="00564DD0">
      <w:pPr>
        <w:pStyle w:val="CommentText"/>
      </w:pPr>
      <w:r>
        <w:rPr>
          <w:rStyle w:val="CommentReference"/>
        </w:rPr>
        <w:annotationRef/>
      </w:r>
      <w:r>
        <w:t>You need to label all figures</w:t>
      </w:r>
    </w:p>
  </w:comment>
  <w:comment w:id="10" w:author="leezann ella davies" w:date="2020-01-23T09:55:00Z" w:initials="led">
    <w:p w14:paraId="673271D9" w14:textId="3BF3215D" w:rsidR="00564DD0" w:rsidRDefault="00564DD0">
      <w:pPr>
        <w:pStyle w:val="CommentText"/>
      </w:pPr>
      <w:r>
        <w:rPr>
          <w:rStyle w:val="CommentReference"/>
        </w:rPr>
        <w:annotationRef/>
      </w:r>
      <w:r>
        <w:t>This will need a ref</w:t>
      </w:r>
    </w:p>
  </w:comment>
  <w:comment w:id="11" w:author="leezann ella davies" w:date="2020-01-23T09:33:00Z" w:initials="led">
    <w:p w14:paraId="0BD94A87" w14:textId="752F0DF7" w:rsidR="00564DD0" w:rsidRDefault="00564DD0">
      <w:pPr>
        <w:pStyle w:val="CommentText"/>
      </w:pPr>
      <w:r>
        <w:rPr>
          <w:rStyle w:val="CommentReference"/>
        </w:rPr>
        <w:annotationRef/>
      </w:r>
      <w:r>
        <w:t>Needs a label</w:t>
      </w:r>
    </w:p>
  </w:comment>
  <w:comment w:id="12" w:author="leezann ella davies" w:date="2020-01-23T09:56:00Z" w:initials="led">
    <w:p w14:paraId="7953C8DE" w14:textId="56C03E2F" w:rsidR="00564DD0" w:rsidRDefault="00564DD0">
      <w:pPr>
        <w:pStyle w:val="CommentText"/>
      </w:pPr>
      <w:r>
        <w:rPr>
          <w:rStyle w:val="CommentReference"/>
        </w:rPr>
        <w:annotationRef/>
      </w:r>
      <w:r>
        <w:t>Any lit to back you up here</w:t>
      </w:r>
    </w:p>
  </w:comment>
  <w:comment w:id="13" w:author="leezann ella davies" w:date="2020-01-23T09:33:00Z" w:initials="led">
    <w:p w14:paraId="2937B73D" w14:textId="495A23CA" w:rsidR="00564DD0" w:rsidRDefault="00564DD0">
      <w:pPr>
        <w:pStyle w:val="CommentText"/>
      </w:pPr>
      <w:r>
        <w:rPr>
          <w:rStyle w:val="CommentReference"/>
        </w:rPr>
        <w:annotationRef/>
      </w:r>
      <w:r>
        <w:t>This too</w:t>
      </w:r>
    </w:p>
  </w:comment>
  <w:comment w:id="14" w:author="leezann ella davies" w:date="2020-01-23T09:56:00Z" w:initials="led">
    <w:p w14:paraId="281E7D7F" w14:textId="307F8BAC" w:rsidR="00564DD0" w:rsidRDefault="00564DD0">
      <w:pPr>
        <w:pStyle w:val="CommentText"/>
      </w:pPr>
      <w:r>
        <w:rPr>
          <w:rStyle w:val="CommentReference"/>
        </w:rPr>
        <w:annotationRef/>
      </w:r>
      <w:r>
        <w:t>Ref this</w:t>
      </w:r>
    </w:p>
  </w:comment>
  <w:comment w:id="15" w:author="leezann ella davies" w:date="2020-01-23T09:59:00Z" w:initials="led">
    <w:p w14:paraId="281E0B3F" w14:textId="19AAC4C7" w:rsidR="00564DD0" w:rsidRDefault="00564DD0">
      <w:pPr>
        <w:pStyle w:val="CommentText"/>
      </w:pPr>
      <w:r>
        <w:rPr>
          <w:rStyle w:val="CommentReference"/>
        </w:rPr>
        <w:annotationRef/>
      </w:r>
      <w:r>
        <w:t>Anything to back you up here</w:t>
      </w:r>
    </w:p>
  </w:comment>
  <w:comment w:id="16" w:author="leezann ella davies" w:date="2020-01-23T10:00:00Z" w:initials="led">
    <w:p w14:paraId="474BC4DC" w14:textId="15E6CB33" w:rsidR="00564DD0" w:rsidRDefault="00564DD0">
      <w:pPr>
        <w:pStyle w:val="CommentText"/>
      </w:pPr>
      <w:r>
        <w:rPr>
          <w:rStyle w:val="CommentReference"/>
        </w:rPr>
        <w:annotationRef/>
      </w:r>
      <w:r>
        <w:t>Can you get back for this too??</w:t>
      </w:r>
    </w:p>
  </w:comment>
  <w:comment w:id="17" w:author="leezann ella davies" w:date="2020-01-23T10:01:00Z" w:initials="led">
    <w:p w14:paraId="670EF81C" w14:textId="16A86EB5" w:rsidR="00564DD0" w:rsidRDefault="00564DD0">
      <w:pPr>
        <w:pStyle w:val="CommentText"/>
      </w:pPr>
      <w:r>
        <w:rPr>
          <w:rStyle w:val="CommentReference"/>
        </w:rPr>
        <w:annotationRef/>
      </w:r>
      <w:r>
        <w:t>Anything you can ref for this part?</w:t>
      </w:r>
    </w:p>
  </w:comment>
  <w:comment w:id="18" w:author="leezann ella davies" w:date="2020-01-23T10:02:00Z" w:initials="led">
    <w:p w14:paraId="56ABD72A" w14:textId="4699BDBC" w:rsidR="00564DD0" w:rsidRDefault="00564DD0">
      <w:pPr>
        <w:pStyle w:val="CommentText"/>
      </w:pPr>
      <w:r>
        <w:rPr>
          <w:rStyle w:val="CommentReference"/>
        </w:rPr>
        <w:annotationRef/>
      </w:r>
      <w:r>
        <w:t>Anything to back up this part</w:t>
      </w:r>
    </w:p>
  </w:comment>
  <w:comment w:id="19" w:author="leezann ella davies" w:date="2020-01-23T10:03:00Z" w:initials="led">
    <w:p w14:paraId="1310C146" w14:textId="55979559" w:rsidR="00564DD0" w:rsidRDefault="00564DD0">
      <w:pPr>
        <w:pStyle w:val="CommentText"/>
      </w:pPr>
      <w:r>
        <w:rPr>
          <w:rStyle w:val="CommentReference"/>
        </w:rPr>
        <w:annotationRef/>
      </w:r>
      <w:r>
        <w:t>Ref this??</w:t>
      </w:r>
    </w:p>
  </w:comment>
  <w:comment w:id="21" w:author="leezann ella davies" w:date="2020-01-23T09:50:00Z" w:initials="led">
    <w:p w14:paraId="049BC68E" w14:textId="74E21222" w:rsidR="00564DD0" w:rsidRDefault="00564DD0">
      <w:pPr>
        <w:pStyle w:val="CommentText"/>
      </w:pPr>
      <w:r>
        <w:rPr>
          <w:rStyle w:val="CommentReference"/>
        </w:rPr>
        <w:annotationRef/>
      </w:r>
      <w:r>
        <w:t>Ref?</w:t>
      </w:r>
    </w:p>
  </w:comment>
  <w:comment w:id="22" w:author="leezann ella davies" w:date="2020-01-23T09:50:00Z" w:initials="led">
    <w:p w14:paraId="23A778A6" w14:textId="3F36AA62" w:rsidR="00564DD0" w:rsidRDefault="00564DD0">
      <w:pPr>
        <w:pStyle w:val="CommentText"/>
      </w:pPr>
      <w:r>
        <w:rPr>
          <w:rStyle w:val="CommentReference"/>
        </w:rPr>
        <w:annotationRef/>
      </w:r>
      <w:r>
        <w:t>How do you know this graph is right, what book or info did you get to tell you this?</w:t>
      </w:r>
    </w:p>
  </w:comment>
  <w:comment w:id="23" w:author="leezann ella davies" w:date="2020-01-23T09:51:00Z" w:initials="led">
    <w:p w14:paraId="2F334D3D" w14:textId="458EC67C" w:rsidR="00564DD0" w:rsidRDefault="00564DD0">
      <w:pPr>
        <w:pStyle w:val="CommentText"/>
      </w:pPr>
      <w:r>
        <w:rPr>
          <w:rStyle w:val="CommentReference"/>
        </w:rPr>
        <w:annotationRef/>
      </w:r>
      <w:r>
        <w:t>How do you know what happens in a linear code – ref this whole sentence</w:t>
      </w:r>
    </w:p>
  </w:comment>
  <w:comment w:id="24" w:author="leezann ella davies" w:date="2020-01-23T09:52:00Z" w:initials="led">
    <w:p w14:paraId="5ED38688" w14:textId="0CA99677" w:rsidR="00564DD0" w:rsidRDefault="00564DD0">
      <w:pPr>
        <w:pStyle w:val="CommentText"/>
      </w:pPr>
      <w:r>
        <w:rPr>
          <w:rStyle w:val="CommentReference"/>
        </w:rPr>
        <w:annotationRef/>
      </w:r>
      <w:r>
        <w:t>Is there any writing/lit that say why this has to be?</w:t>
      </w:r>
    </w:p>
  </w:comment>
  <w:comment w:id="25" w:author="leezann ella davies" w:date="2020-01-23T10:05:00Z" w:initials="led">
    <w:p w14:paraId="1FDE8975" w14:textId="100FF647" w:rsidR="00564DD0" w:rsidRDefault="00564DD0">
      <w:pPr>
        <w:pStyle w:val="CommentText"/>
      </w:pPr>
      <w:r>
        <w:rPr>
          <w:rStyle w:val="CommentReference"/>
        </w:rPr>
        <w:annotationRef/>
      </w:r>
      <w:r>
        <w:t>Any writing to say this happens??</w:t>
      </w:r>
    </w:p>
  </w:comment>
  <w:comment w:id="26" w:author="leezann ella davies" w:date="2020-01-23T10:05:00Z" w:initials="led">
    <w:p w14:paraId="4F67C946" w14:textId="73F0185B" w:rsidR="00564DD0" w:rsidRDefault="00564DD0">
      <w:pPr>
        <w:pStyle w:val="CommentText"/>
      </w:pPr>
      <w:r>
        <w:rPr>
          <w:rStyle w:val="CommentReference"/>
        </w:rPr>
        <w:annotationRef/>
      </w:r>
      <w:r>
        <w:t>Any other reports that have this in their analysis?? Backup?</w:t>
      </w:r>
    </w:p>
  </w:comment>
  <w:comment w:id="27" w:author="leezann ella davies" w:date="2020-01-23T10:17:00Z" w:initials="led">
    <w:p w14:paraId="2BEDD489" w14:textId="6BD2E520" w:rsidR="00564DD0" w:rsidRDefault="00564DD0">
      <w:pPr>
        <w:pStyle w:val="CommentText"/>
      </w:pPr>
      <w:r>
        <w:rPr>
          <w:rStyle w:val="CommentReference"/>
        </w:rPr>
        <w:annotationRef/>
      </w:r>
      <w:r>
        <w:t>God to be books with this in?</w:t>
      </w:r>
    </w:p>
  </w:comment>
  <w:comment w:id="28" w:author="leezann ella davies" w:date="2020-01-23T10:17:00Z" w:initials="led">
    <w:p w14:paraId="14ACEF6B" w14:textId="19BF0CA6" w:rsidR="00564DD0" w:rsidRDefault="00564DD0">
      <w:pPr>
        <w:pStyle w:val="CommentText"/>
      </w:pPr>
      <w:r>
        <w:rPr>
          <w:rStyle w:val="CommentReference"/>
        </w:rPr>
        <w:annotationRef/>
      </w:r>
      <w:r>
        <w:t>Any lit that can back you up here?</w:t>
      </w:r>
    </w:p>
  </w:comment>
  <w:comment w:id="29" w:author="leezann ella davies" w:date="2020-01-23T10:18:00Z" w:initials="led">
    <w:p w14:paraId="5154F0C1" w14:textId="750885F2" w:rsidR="00564DD0" w:rsidRDefault="00564DD0">
      <w:pPr>
        <w:pStyle w:val="CommentText"/>
      </w:pPr>
      <w:r>
        <w:rPr>
          <w:rStyle w:val="CommentReference"/>
        </w:rPr>
        <w:annotationRef/>
      </w:r>
      <w:r>
        <w:t>Ref this?</w:t>
      </w:r>
    </w:p>
  </w:comment>
  <w:comment w:id="30" w:author="leezann ella davies" w:date="2020-01-23T10:18:00Z" w:initials="led">
    <w:p w14:paraId="6307806F" w14:textId="31550EEF" w:rsidR="00564DD0" w:rsidRDefault="00564DD0">
      <w:pPr>
        <w:pStyle w:val="CommentText"/>
      </w:pPr>
      <w:r>
        <w:rPr>
          <w:rStyle w:val="CommentReference"/>
        </w:rPr>
        <w:annotationRef/>
      </w:r>
      <w:r>
        <w:t>Ref this2</w:t>
      </w:r>
    </w:p>
  </w:comment>
  <w:comment w:id="32" w:author="leezann ella davies" w:date="2020-01-23T10:39:00Z" w:initials="led">
    <w:p w14:paraId="76255E9F" w14:textId="1BDBFD4B" w:rsidR="00564DD0" w:rsidRDefault="00564DD0">
      <w:pPr>
        <w:pStyle w:val="CommentText"/>
      </w:pPr>
      <w:r>
        <w:rPr>
          <w:rStyle w:val="CommentReference"/>
        </w:rPr>
        <w:annotationRef/>
      </w:r>
      <w:r>
        <w:t>Any back up here?</w:t>
      </w:r>
    </w:p>
  </w:comment>
  <w:comment w:id="33" w:author="leezann ella davies" w:date="2020-01-23T10:42:00Z" w:initials="led">
    <w:p w14:paraId="21BDB6F1" w14:textId="77E73937" w:rsidR="00564DD0" w:rsidRDefault="00564DD0">
      <w:pPr>
        <w:pStyle w:val="CommentText"/>
      </w:pPr>
      <w:r>
        <w:rPr>
          <w:rStyle w:val="CommentReference"/>
        </w:rPr>
        <w:annotationRef/>
      </w:r>
      <w:r>
        <w:t>Can you ref this?</w:t>
      </w:r>
    </w:p>
  </w:comment>
  <w:comment w:id="35" w:author="leezann ella davies" w:date="2020-01-23T10:46:00Z" w:initials="led">
    <w:p w14:paraId="78E5E98B" w14:textId="5D704EC9" w:rsidR="00564DD0" w:rsidRDefault="00564DD0">
      <w:pPr>
        <w:pStyle w:val="CommentText"/>
      </w:pPr>
      <w:r>
        <w:rPr>
          <w:rStyle w:val="CommentReference"/>
        </w:rPr>
        <w:annotationRef/>
      </w:r>
      <w:r>
        <w:t>Why would this be important?</w:t>
      </w:r>
    </w:p>
  </w:comment>
  <w:comment w:id="39" w:author="leezann ella davies" w:date="2020-01-23T10:53:00Z" w:initials="led">
    <w:p w14:paraId="7F71DFDF" w14:textId="30059F92" w:rsidR="001A1E97" w:rsidRDefault="001A1E97">
      <w:pPr>
        <w:pStyle w:val="CommentText"/>
      </w:pPr>
      <w:r>
        <w:rPr>
          <w:rStyle w:val="CommentReference"/>
        </w:rPr>
        <w:annotationRef/>
      </w:r>
      <w:r>
        <w:t>Can you get more ref than this??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60FDFDF0" w15:done="0"/>
  <w15:commentEx w15:paraId="382B17AE" w15:done="0"/>
  <w15:commentEx w15:paraId="673271D9" w15:done="0"/>
  <w15:commentEx w15:paraId="0BD94A87" w15:done="0"/>
  <w15:commentEx w15:paraId="7953C8DE" w15:done="0"/>
  <w15:commentEx w15:paraId="2937B73D" w15:done="0"/>
  <w15:commentEx w15:paraId="281E7D7F" w15:done="0"/>
  <w15:commentEx w15:paraId="281E0B3F" w15:done="0"/>
  <w15:commentEx w15:paraId="474BC4DC" w15:done="0"/>
  <w15:commentEx w15:paraId="670EF81C" w15:done="0"/>
  <w15:commentEx w15:paraId="56ABD72A" w15:done="0"/>
  <w15:commentEx w15:paraId="1310C146" w15:done="0"/>
  <w15:commentEx w15:paraId="049BC68E" w15:done="0"/>
  <w15:commentEx w15:paraId="23A778A6" w15:done="0"/>
  <w15:commentEx w15:paraId="2F334D3D" w15:done="0"/>
  <w15:commentEx w15:paraId="5ED38688" w15:done="0"/>
  <w15:commentEx w15:paraId="1FDE8975" w15:done="0"/>
  <w15:commentEx w15:paraId="4F67C946" w15:done="0"/>
  <w15:commentEx w15:paraId="2BEDD489" w15:done="0"/>
  <w15:commentEx w15:paraId="14ACEF6B" w15:done="0"/>
  <w15:commentEx w15:paraId="5154F0C1" w15:done="0"/>
  <w15:commentEx w15:paraId="6307806F" w15:done="0"/>
  <w15:commentEx w15:paraId="76255E9F" w15:done="0"/>
  <w15:commentEx w15:paraId="21BDB6F1" w15:done="0"/>
  <w15:commentEx w15:paraId="78E5E98B" w15:done="0"/>
  <w15:commentEx w15:paraId="7F71DFDF"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0FDFDF0" w16cid:durableId="21D3EBCE"/>
  <w16cid:commentId w16cid:paraId="382B17AE" w16cid:durableId="21D3E6CA"/>
  <w16cid:commentId w16cid:paraId="673271D9" w16cid:durableId="21D3EC01"/>
  <w16cid:commentId w16cid:paraId="0BD94A87" w16cid:durableId="21D3E6EC"/>
  <w16cid:commentId w16cid:paraId="7953C8DE" w16cid:durableId="21D3EC4C"/>
  <w16cid:commentId w16cid:paraId="2937B73D" w16cid:durableId="21D3E6F5"/>
  <w16cid:commentId w16cid:paraId="281E7D7F" w16cid:durableId="21D3EC64"/>
  <w16cid:commentId w16cid:paraId="281E0B3F" w16cid:durableId="21D3ECFD"/>
  <w16cid:commentId w16cid:paraId="474BC4DC" w16cid:durableId="21D3ED20"/>
  <w16cid:commentId w16cid:paraId="670EF81C" w16cid:durableId="21D3ED7F"/>
  <w16cid:commentId w16cid:paraId="56ABD72A" w16cid:durableId="21D3EDAD"/>
  <w16cid:commentId w16cid:paraId="1310C146" w16cid:durableId="21D3EDE0"/>
  <w16cid:commentId w16cid:paraId="049BC68E" w16cid:durableId="21D3EACD"/>
  <w16cid:commentId w16cid:paraId="23A778A6" w16cid:durableId="21D3EAEE"/>
  <w16cid:commentId w16cid:paraId="2F334D3D" w16cid:durableId="21D3EB21"/>
  <w16cid:commentId w16cid:paraId="5ED38688" w16cid:durableId="21D3EB6A"/>
  <w16cid:commentId w16cid:paraId="1FDE8975" w16cid:durableId="21D3EE51"/>
  <w16cid:commentId w16cid:paraId="4F67C946" w16cid:durableId="21D3EE7E"/>
  <w16cid:commentId w16cid:paraId="2BEDD489" w16cid:durableId="21D3F131"/>
  <w16cid:commentId w16cid:paraId="14ACEF6B" w16cid:durableId="21D3F14F"/>
  <w16cid:commentId w16cid:paraId="5154F0C1" w16cid:durableId="21D3F166"/>
  <w16cid:commentId w16cid:paraId="6307806F" w16cid:durableId="21D3F174"/>
  <w16cid:commentId w16cid:paraId="76255E9F" w16cid:durableId="21D3F65D"/>
  <w16cid:commentId w16cid:paraId="21BDB6F1" w16cid:durableId="21D3F722"/>
  <w16cid:commentId w16cid:paraId="78E5E98B" w16cid:durableId="21D3F7E8"/>
  <w16cid:commentId w16cid:paraId="7F71DFDF" w16cid:durableId="21D3F9A8"/>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E7494E" w14:textId="77777777" w:rsidR="00564DD0" w:rsidRDefault="00564DD0" w:rsidP="00B126B5">
      <w:pPr>
        <w:spacing w:after="0" w:line="240" w:lineRule="auto"/>
      </w:pPr>
      <w:r>
        <w:separator/>
      </w:r>
    </w:p>
  </w:endnote>
  <w:endnote w:type="continuationSeparator" w:id="0">
    <w:p w14:paraId="68B8CAEC" w14:textId="77777777" w:rsidR="00564DD0" w:rsidRDefault="00564DD0" w:rsidP="00B126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71572045"/>
      <w:docPartObj>
        <w:docPartGallery w:val="Page Numbers (Bottom of Page)"/>
        <w:docPartUnique/>
      </w:docPartObj>
    </w:sdtPr>
    <w:sdtEndPr>
      <w:rPr>
        <w:noProof/>
      </w:rPr>
    </w:sdtEndPr>
    <w:sdtContent>
      <w:p w14:paraId="04257EBF" w14:textId="77777777" w:rsidR="00564DD0" w:rsidRDefault="00564DD0">
        <w:pPr>
          <w:pStyle w:val="Footer"/>
          <w:jc w:val="right"/>
        </w:pPr>
        <w:r>
          <w:fldChar w:fldCharType="begin"/>
        </w:r>
        <w:r>
          <w:instrText xml:space="preserve"> PAGE   \* MERGEFORMAT </w:instrText>
        </w:r>
        <w:r>
          <w:fldChar w:fldCharType="separate"/>
        </w:r>
        <w:r>
          <w:rPr>
            <w:noProof/>
          </w:rPr>
          <w:t>i</w:t>
        </w:r>
        <w:r>
          <w:rPr>
            <w:noProof/>
          </w:rPr>
          <w:fldChar w:fldCharType="end"/>
        </w:r>
      </w:p>
    </w:sdtContent>
  </w:sdt>
  <w:p w14:paraId="2D7C0C47" w14:textId="77777777" w:rsidR="00564DD0" w:rsidRDefault="00564D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021B56" w14:textId="77777777" w:rsidR="00564DD0" w:rsidRDefault="00564DD0" w:rsidP="00B126B5">
      <w:pPr>
        <w:spacing w:after="0" w:line="240" w:lineRule="auto"/>
      </w:pPr>
      <w:r>
        <w:separator/>
      </w:r>
    </w:p>
  </w:footnote>
  <w:footnote w:type="continuationSeparator" w:id="0">
    <w:p w14:paraId="5CCBE1C9" w14:textId="77777777" w:rsidR="00564DD0" w:rsidRDefault="00564DD0" w:rsidP="00B126B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4.25pt;height:15.75pt;visibility:visible;mso-wrap-style:square" o:bullet="t">
        <v:imagedata r:id="rId1" o:title=""/>
      </v:shape>
    </w:pict>
  </w:numPicBullet>
  <w:abstractNum w:abstractNumId="0" w15:restartNumberingAfterBreak="0">
    <w:nsid w:val="02BC10AE"/>
    <w:multiLevelType w:val="hybridMultilevel"/>
    <w:tmpl w:val="08B8E5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191298"/>
    <w:multiLevelType w:val="hybridMultilevel"/>
    <w:tmpl w:val="1DC2EA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2F68F5"/>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1F2C1939"/>
    <w:multiLevelType w:val="hybridMultilevel"/>
    <w:tmpl w:val="B742CE14"/>
    <w:lvl w:ilvl="0" w:tplc="84926352">
      <w:start w:val="1"/>
      <w:numFmt w:val="bullet"/>
      <w:lvlText w:val=""/>
      <w:lvlPicBulletId w:val="0"/>
      <w:lvlJc w:val="left"/>
      <w:pPr>
        <w:tabs>
          <w:tab w:val="num" w:pos="720"/>
        </w:tabs>
        <w:ind w:left="720" w:hanging="360"/>
      </w:pPr>
      <w:rPr>
        <w:rFonts w:ascii="Symbol" w:hAnsi="Symbol" w:hint="default"/>
      </w:rPr>
    </w:lvl>
    <w:lvl w:ilvl="1" w:tplc="B3541274" w:tentative="1">
      <w:start w:val="1"/>
      <w:numFmt w:val="bullet"/>
      <w:lvlText w:val=""/>
      <w:lvlJc w:val="left"/>
      <w:pPr>
        <w:tabs>
          <w:tab w:val="num" w:pos="1440"/>
        </w:tabs>
        <w:ind w:left="1440" w:hanging="360"/>
      </w:pPr>
      <w:rPr>
        <w:rFonts w:ascii="Symbol" w:hAnsi="Symbol" w:hint="default"/>
      </w:rPr>
    </w:lvl>
    <w:lvl w:ilvl="2" w:tplc="67405F1A" w:tentative="1">
      <w:start w:val="1"/>
      <w:numFmt w:val="bullet"/>
      <w:lvlText w:val=""/>
      <w:lvlJc w:val="left"/>
      <w:pPr>
        <w:tabs>
          <w:tab w:val="num" w:pos="2160"/>
        </w:tabs>
        <w:ind w:left="2160" w:hanging="360"/>
      </w:pPr>
      <w:rPr>
        <w:rFonts w:ascii="Symbol" w:hAnsi="Symbol" w:hint="default"/>
      </w:rPr>
    </w:lvl>
    <w:lvl w:ilvl="3" w:tplc="D9F41F48" w:tentative="1">
      <w:start w:val="1"/>
      <w:numFmt w:val="bullet"/>
      <w:lvlText w:val=""/>
      <w:lvlJc w:val="left"/>
      <w:pPr>
        <w:tabs>
          <w:tab w:val="num" w:pos="2880"/>
        </w:tabs>
        <w:ind w:left="2880" w:hanging="360"/>
      </w:pPr>
      <w:rPr>
        <w:rFonts w:ascii="Symbol" w:hAnsi="Symbol" w:hint="default"/>
      </w:rPr>
    </w:lvl>
    <w:lvl w:ilvl="4" w:tplc="77D6CD72" w:tentative="1">
      <w:start w:val="1"/>
      <w:numFmt w:val="bullet"/>
      <w:lvlText w:val=""/>
      <w:lvlJc w:val="left"/>
      <w:pPr>
        <w:tabs>
          <w:tab w:val="num" w:pos="3600"/>
        </w:tabs>
        <w:ind w:left="3600" w:hanging="360"/>
      </w:pPr>
      <w:rPr>
        <w:rFonts w:ascii="Symbol" w:hAnsi="Symbol" w:hint="default"/>
      </w:rPr>
    </w:lvl>
    <w:lvl w:ilvl="5" w:tplc="102A9E98" w:tentative="1">
      <w:start w:val="1"/>
      <w:numFmt w:val="bullet"/>
      <w:lvlText w:val=""/>
      <w:lvlJc w:val="left"/>
      <w:pPr>
        <w:tabs>
          <w:tab w:val="num" w:pos="4320"/>
        </w:tabs>
        <w:ind w:left="4320" w:hanging="360"/>
      </w:pPr>
      <w:rPr>
        <w:rFonts w:ascii="Symbol" w:hAnsi="Symbol" w:hint="default"/>
      </w:rPr>
    </w:lvl>
    <w:lvl w:ilvl="6" w:tplc="A1AA97EC" w:tentative="1">
      <w:start w:val="1"/>
      <w:numFmt w:val="bullet"/>
      <w:lvlText w:val=""/>
      <w:lvlJc w:val="left"/>
      <w:pPr>
        <w:tabs>
          <w:tab w:val="num" w:pos="5040"/>
        </w:tabs>
        <w:ind w:left="5040" w:hanging="360"/>
      </w:pPr>
      <w:rPr>
        <w:rFonts w:ascii="Symbol" w:hAnsi="Symbol" w:hint="default"/>
      </w:rPr>
    </w:lvl>
    <w:lvl w:ilvl="7" w:tplc="CFA0D7E2" w:tentative="1">
      <w:start w:val="1"/>
      <w:numFmt w:val="bullet"/>
      <w:lvlText w:val=""/>
      <w:lvlJc w:val="left"/>
      <w:pPr>
        <w:tabs>
          <w:tab w:val="num" w:pos="5760"/>
        </w:tabs>
        <w:ind w:left="5760" w:hanging="360"/>
      </w:pPr>
      <w:rPr>
        <w:rFonts w:ascii="Symbol" w:hAnsi="Symbol" w:hint="default"/>
      </w:rPr>
    </w:lvl>
    <w:lvl w:ilvl="8" w:tplc="72E8CFFC" w:tentative="1">
      <w:start w:val="1"/>
      <w:numFmt w:val="bullet"/>
      <w:lvlText w:val=""/>
      <w:lvlJc w:val="left"/>
      <w:pPr>
        <w:tabs>
          <w:tab w:val="num" w:pos="6480"/>
        </w:tabs>
        <w:ind w:left="6480" w:hanging="360"/>
      </w:pPr>
      <w:rPr>
        <w:rFonts w:ascii="Symbol" w:hAnsi="Symbol" w:hint="default"/>
      </w:rPr>
    </w:lvl>
  </w:abstractNum>
  <w:abstractNum w:abstractNumId="4" w15:restartNumberingAfterBreak="0">
    <w:nsid w:val="234955BF"/>
    <w:multiLevelType w:val="hybridMultilevel"/>
    <w:tmpl w:val="9F82B5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3FD52E7"/>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2B45374D"/>
    <w:multiLevelType w:val="hybridMultilevel"/>
    <w:tmpl w:val="7CFEA9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6581140"/>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8" w15:restartNumberingAfterBreak="0">
    <w:nsid w:val="560F32D2"/>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7B2E5801"/>
    <w:multiLevelType w:val="hybridMultilevel"/>
    <w:tmpl w:val="E1784A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2"/>
  </w:num>
  <w:num w:numId="3">
    <w:abstractNumId w:val="5"/>
  </w:num>
  <w:num w:numId="4">
    <w:abstractNumId w:val="7"/>
  </w:num>
  <w:num w:numId="5">
    <w:abstractNumId w:val="6"/>
  </w:num>
  <w:num w:numId="6">
    <w:abstractNumId w:val="4"/>
  </w:num>
  <w:num w:numId="7">
    <w:abstractNumId w:val="1"/>
  </w:num>
  <w:num w:numId="8">
    <w:abstractNumId w:val="0"/>
  </w:num>
  <w:num w:numId="9">
    <w:abstractNumId w:val="9"/>
  </w:num>
  <w:num w:numId="10">
    <w:abstractNumId w:val="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leezann ella davies">
    <w15:presenceInfo w15:providerId="Windows Live" w15:userId="583d5edc16d13b7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316"/>
    <w:rsid w:val="0000327B"/>
    <w:rsid w:val="00036F10"/>
    <w:rsid w:val="000426AD"/>
    <w:rsid w:val="00047F43"/>
    <w:rsid w:val="0005768F"/>
    <w:rsid w:val="00057E5A"/>
    <w:rsid w:val="00064C98"/>
    <w:rsid w:val="000923DE"/>
    <w:rsid w:val="000A5F0B"/>
    <w:rsid w:val="000B2E58"/>
    <w:rsid w:val="000C605B"/>
    <w:rsid w:val="000E05DB"/>
    <w:rsid w:val="00117DEA"/>
    <w:rsid w:val="00122871"/>
    <w:rsid w:val="0012544F"/>
    <w:rsid w:val="00136D85"/>
    <w:rsid w:val="00155E61"/>
    <w:rsid w:val="001760B7"/>
    <w:rsid w:val="00176742"/>
    <w:rsid w:val="001805C9"/>
    <w:rsid w:val="001818AF"/>
    <w:rsid w:val="0018315D"/>
    <w:rsid w:val="001951A4"/>
    <w:rsid w:val="0019795B"/>
    <w:rsid w:val="001A1E97"/>
    <w:rsid w:val="001A2D88"/>
    <w:rsid w:val="001A3DBF"/>
    <w:rsid w:val="002101EC"/>
    <w:rsid w:val="002529A0"/>
    <w:rsid w:val="00254519"/>
    <w:rsid w:val="0026475D"/>
    <w:rsid w:val="00266486"/>
    <w:rsid w:val="00272936"/>
    <w:rsid w:val="00280488"/>
    <w:rsid w:val="00282A69"/>
    <w:rsid w:val="00291D14"/>
    <w:rsid w:val="00295626"/>
    <w:rsid w:val="00296331"/>
    <w:rsid w:val="002B0A98"/>
    <w:rsid w:val="002B1FD6"/>
    <w:rsid w:val="002B4482"/>
    <w:rsid w:val="003063E2"/>
    <w:rsid w:val="00307AFA"/>
    <w:rsid w:val="00312FEF"/>
    <w:rsid w:val="00325743"/>
    <w:rsid w:val="0033283E"/>
    <w:rsid w:val="003419CF"/>
    <w:rsid w:val="003577AF"/>
    <w:rsid w:val="0036229C"/>
    <w:rsid w:val="00383720"/>
    <w:rsid w:val="003929BA"/>
    <w:rsid w:val="0039378B"/>
    <w:rsid w:val="003B1043"/>
    <w:rsid w:val="003F665D"/>
    <w:rsid w:val="003F7418"/>
    <w:rsid w:val="00414262"/>
    <w:rsid w:val="00414AC3"/>
    <w:rsid w:val="004160FD"/>
    <w:rsid w:val="00416693"/>
    <w:rsid w:val="00430890"/>
    <w:rsid w:val="004435A7"/>
    <w:rsid w:val="00445CA9"/>
    <w:rsid w:val="00461232"/>
    <w:rsid w:val="0046791A"/>
    <w:rsid w:val="00471D1E"/>
    <w:rsid w:val="00475B65"/>
    <w:rsid w:val="00486D20"/>
    <w:rsid w:val="0049722C"/>
    <w:rsid w:val="004A793B"/>
    <w:rsid w:val="004A7E78"/>
    <w:rsid w:val="004B65EB"/>
    <w:rsid w:val="004D1446"/>
    <w:rsid w:val="004D40B4"/>
    <w:rsid w:val="005135E5"/>
    <w:rsid w:val="005210A4"/>
    <w:rsid w:val="005233F1"/>
    <w:rsid w:val="005443A4"/>
    <w:rsid w:val="00550E2A"/>
    <w:rsid w:val="00557DEF"/>
    <w:rsid w:val="00564DD0"/>
    <w:rsid w:val="0058001F"/>
    <w:rsid w:val="005802D1"/>
    <w:rsid w:val="00581BC1"/>
    <w:rsid w:val="005A172E"/>
    <w:rsid w:val="005A741E"/>
    <w:rsid w:val="005B0F53"/>
    <w:rsid w:val="005B244E"/>
    <w:rsid w:val="005C1F36"/>
    <w:rsid w:val="005C4636"/>
    <w:rsid w:val="005D4CD2"/>
    <w:rsid w:val="005F5C3D"/>
    <w:rsid w:val="00611B81"/>
    <w:rsid w:val="00613DFE"/>
    <w:rsid w:val="006151C0"/>
    <w:rsid w:val="006251D3"/>
    <w:rsid w:val="00626103"/>
    <w:rsid w:val="00646A19"/>
    <w:rsid w:val="00662A18"/>
    <w:rsid w:val="006669ED"/>
    <w:rsid w:val="00667BA5"/>
    <w:rsid w:val="00677C87"/>
    <w:rsid w:val="006943C0"/>
    <w:rsid w:val="006A7F21"/>
    <w:rsid w:val="006C23DB"/>
    <w:rsid w:val="006F75D8"/>
    <w:rsid w:val="00711D79"/>
    <w:rsid w:val="00712513"/>
    <w:rsid w:val="00715867"/>
    <w:rsid w:val="00716639"/>
    <w:rsid w:val="00726554"/>
    <w:rsid w:val="00734CA3"/>
    <w:rsid w:val="0077237C"/>
    <w:rsid w:val="0077348F"/>
    <w:rsid w:val="007B113C"/>
    <w:rsid w:val="007B73C9"/>
    <w:rsid w:val="007C5C25"/>
    <w:rsid w:val="007F2119"/>
    <w:rsid w:val="00800222"/>
    <w:rsid w:val="008223AB"/>
    <w:rsid w:val="008330E7"/>
    <w:rsid w:val="00835117"/>
    <w:rsid w:val="00851135"/>
    <w:rsid w:val="00852551"/>
    <w:rsid w:val="008809AA"/>
    <w:rsid w:val="00883476"/>
    <w:rsid w:val="00887488"/>
    <w:rsid w:val="00897920"/>
    <w:rsid w:val="008B7375"/>
    <w:rsid w:val="008C3F59"/>
    <w:rsid w:val="008C6C86"/>
    <w:rsid w:val="008D2856"/>
    <w:rsid w:val="008D414B"/>
    <w:rsid w:val="008E30F1"/>
    <w:rsid w:val="008E6BB1"/>
    <w:rsid w:val="008F2DFC"/>
    <w:rsid w:val="008F588E"/>
    <w:rsid w:val="009544EA"/>
    <w:rsid w:val="00955484"/>
    <w:rsid w:val="00957FF6"/>
    <w:rsid w:val="009668C7"/>
    <w:rsid w:val="00985CA2"/>
    <w:rsid w:val="0098767D"/>
    <w:rsid w:val="009B647D"/>
    <w:rsid w:val="009E1C26"/>
    <w:rsid w:val="009F436B"/>
    <w:rsid w:val="00A013B0"/>
    <w:rsid w:val="00A03857"/>
    <w:rsid w:val="00A11F05"/>
    <w:rsid w:val="00A20DCE"/>
    <w:rsid w:val="00A232C0"/>
    <w:rsid w:val="00A246C7"/>
    <w:rsid w:val="00A247D7"/>
    <w:rsid w:val="00A36267"/>
    <w:rsid w:val="00A37649"/>
    <w:rsid w:val="00A4592A"/>
    <w:rsid w:val="00A634F7"/>
    <w:rsid w:val="00A7736B"/>
    <w:rsid w:val="00A8217B"/>
    <w:rsid w:val="00A8286E"/>
    <w:rsid w:val="00A9183A"/>
    <w:rsid w:val="00A94B8A"/>
    <w:rsid w:val="00A976E2"/>
    <w:rsid w:val="00AC0457"/>
    <w:rsid w:val="00AC1693"/>
    <w:rsid w:val="00AD0325"/>
    <w:rsid w:val="00AD4240"/>
    <w:rsid w:val="00AE4DD4"/>
    <w:rsid w:val="00AF739E"/>
    <w:rsid w:val="00B126B5"/>
    <w:rsid w:val="00B1324E"/>
    <w:rsid w:val="00B25DDE"/>
    <w:rsid w:val="00B67189"/>
    <w:rsid w:val="00B761E1"/>
    <w:rsid w:val="00B95EA3"/>
    <w:rsid w:val="00B97F35"/>
    <w:rsid w:val="00BA65E5"/>
    <w:rsid w:val="00BC19E4"/>
    <w:rsid w:val="00BD24F6"/>
    <w:rsid w:val="00BE2FEF"/>
    <w:rsid w:val="00BE42A3"/>
    <w:rsid w:val="00BF4665"/>
    <w:rsid w:val="00BF51C5"/>
    <w:rsid w:val="00C14B1C"/>
    <w:rsid w:val="00C3093A"/>
    <w:rsid w:val="00C443F3"/>
    <w:rsid w:val="00C47B4C"/>
    <w:rsid w:val="00CA23D2"/>
    <w:rsid w:val="00CA47F3"/>
    <w:rsid w:val="00CB1462"/>
    <w:rsid w:val="00CB3AB2"/>
    <w:rsid w:val="00CB6359"/>
    <w:rsid w:val="00CC1DCB"/>
    <w:rsid w:val="00CC5ADA"/>
    <w:rsid w:val="00CD057D"/>
    <w:rsid w:val="00CD686F"/>
    <w:rsid w:val="00CE15D3"/>
    <w:rsid w:val="00CE508E"/>
    <w:rsid w:val="00CF307E"/>
    <w:rsid w:val="00CF5EBE"/>
    <w:rsid w:val="00D126A5"/>
    <w:rsid w:val="00D13029"/>
    <w:rsid w:val="00D1559F"/>
    <w:rsid w:val="00D321E6"/>
    <w:rsid w:val="00D354BA"/>
    <w:rsid w:val="00D35EC2"/>
    <w:rsid w:val="00D508E0"/>
    <w:rsid w:val="00D621FF"/>
    <w:rsid w:val="00D6446D"/>
    <w:rsid w:val="00D705AE"/>
    <w:rsid w:val="00D763EB"/>
    <w:rsid w:val="00D869BB"/>
    <w:rsid w:val="00DC2FC8"/>
    <w:rsid w:val="00DC5BA1"/>
    <w:rsid w:val="00DE1264"/>
    <w:rsid w:val="00E115AE"/>
    <w:rsid w:val="00E144F8"/>
    <w:rsid w:val="00E347D1"/>
    <w:rsid w:val="00E41643"/>
    <w:rsid w:val="00E45F04"/>
    <w:rsid w:val="00E579CF"/>
    <w:rsid w:val="00E82E00"/>
    <w:rsid w:val="00E97784"/>
    <w:rsid w:val="00E97CF5"/>
    <w:rsid w:val="00EA046F"/>
    <w:rsid w:val="00EA13FD"/>
    <w:rsid w:val="00EA2316"/>
    <w:rsid w:val="00EB61EF"/>
    <w:rsid w:val="00EB63E9"/>
    <w:rsid w:val="00EE2B70"/>
    <w:rsid w:val="00EF1F6F"/>
    <w:rsid w:val="00F159E6"/>
    <w:rsid w:val="00F75FF3"/>
    <w:rsid w:val="00F90704"/>
    <w:rsid w:val="00F97D75"/>
    <w:rsid w:val="00FB24FE"/>
    <w:rsid w:val="00FB743C"/>
    <w:rsid w:val="00FC6E0C"/>
    <w:rsid w:val="00FC7A2E"/>
    <w:rsid w:val="00FE14C1"/>
    <w:rsid w:val="00FE6DE3"/>
    <w:rsid w:val="00FF45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19383023"/>
  <w15:chartTrackingRefBased/>
  <w15:docId w15:val="{26968004-CE7F-4D54-99DE-F06F76386C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A2316"/>
    <w:pPr>
      <w:spacing w:line="360" w:lineRule="auto"/>
    </w:pPr>
    <w:rPr>
      <w:rFonts w:ascii="Arial" w:hAnsi="Arial"/>
    </w:rPr>
  </w:style>
  <w:style w:type="paragraph" w:styleId="Heading1">
    <w:name w:val="heading 1"/>
    <w:basedOn w:val="Normal"/>
    <w:next w:val="Normal"/>
    <w:link w:val="Heading1Char"/>
    <w:uiPriority w:val="9"/>
    <w:qFormat/>
    <w:rsid w:val="00B126B5"/>
    <w:pPr>
      <w:keepNext/>
      <w:keepLines/>
      <w:numPr>
        <w:numId w:val="4"/>
      </w:numPr>
      <w:spacing w:before="240" w:after="0"/>
      <w:outlineLvl w:val="0"/>
    </w:pPr>
    <w:rPr>
      <w:rFonts w:eastAsiaTheme="majorEastAsia"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EA2316"/>
    <w:pPr>
      <w:keepNext/>
      <w:keepLines/>
      <w:numPr>
        <w:ilvl w:val="1"/>
        <w:numId w:val="4"/>
      </w:numPr>
      <w:spacing w:before="40" w:after="0"/>
      <w:outlineLvl w:val="1"/>
    </w:pPr>
    <w:rPr>
      <w:rFonts w:eastAsiaTheme="majorEastAsia"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B126B5"/>
    <w:pPr>
      <w:keepNext/>
      <w:keepLines/>
      <w:numPr>
        <w:ilvl w:val="2"/>
        <w:numId w:val="4"/>
      </w:numPr>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B126B5"/>
    <w:pPr>
      <w:keepNext/>
      <w:keepLines/>
      <w:numPr>
        <w:ilvl w:val="3"/>
        <w:numId w:val="4"/>
      </w:numPr>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B126B5"/>
    <w:pPr>
      <w:keepNext/>
      <w:keepLines/>
      <w:numPr>
        <w:ilvl w:val="4"/>
        <w:numId w:val="4"/>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B126B5"/>
    <w:pPr>
      <w:keepNext/>
      <w:keepLines/>
      <w:numPr>
        <w:ilvl w:val="5"/>
        <w:numId w:val="4"/>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B126B5"/>
    <w:pPr>
      <w:keepNext/>
      <w:keepLines/>
      <w:numPr>
        <w:ilvl w:val="6"/>
        <w:numId w:val="4"/>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B126B5"/>
    <w:pPr>
      <w:keepNext/>
      <w:keepLines/>
      <w:numPr>
        <w:ilvl w:val="7"/>
        <w:numId w:val="4"/>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B126B5"/>
    <w:pPr>
      <w:keepNext/>
      <w:keepLines/>
      <w:numPr>
        <w:ilvl w:val="8"/>
        <w:numId w:val="4"/>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126B5"/>
    <w:rPr>
      <w:rFonts w:ascii="Arial" w:eastAsiaTheme="majorEastAsia" w:hAnsi="Arial" w:cstheme="majorBidi"/>
      <w:color w:val="2E74B5" w:themeColor="accent1" w:themeShade="BF"/>
      <w:sz w:val="32"/>
      <w:szCs w:val="32"/>
    </w:rPr>
  </w:style>
  <w:style w:type="character" w:customStyle="1" w:styleId="Heading2Char">
    <w:name w:val="Heading 2 Char"/>
    <w:basedOn w:val="DefaultParagraphFont"/>
    <w:link w:val="Heading2"/>
    <w:uiPriority w:val="9"/>
    <w:rsid w:val="00EA2316"/>
    <w:rPr>
      <w:rFonts w:ascii="Arial" w:eastAsiaTheme="majorEastAsia" w:hAnsi="Arial" w:cstheme="majorBidi"/>
      <w:color w:val="2E74B5" w:themeColor="accent1" w:themeShade="BF"/>
      <w:sz w:val="26"/>
      <w:szCs w:val="26"/>
    </w:rPr>
  </w:style>
  <w:style w:type="character" w:customStyle="1" w:styleId="Heading3Char">
    <w:name w:val="Heading 3 Char"/>
    <w:basedOn w:val="DefaultParagraphFont"/>
    <w:link w:val="Heading3"/>
    <w:uiPriority w:val="9"/>
    <w:semiHidden/>
    <w:rsid w:val="00B126B5"/>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B126B5"/>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semiHidden/>
    <w:rsid w:val="00B126B5"/>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semiHidden/>
    <w:rsid w:val="00B126B5"/>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semiHidden/>
    <w:rsid w:val="00B126B5"/>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semiHidden/>
    <w:rsid w:val="00B126B5"/>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B126B5"/>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B126B5"/>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26B5"/>
    <w:rPr>
      <w:rFonts w:ascii="Arial" w:hAnsi="Arial"/>
    </w:rPr>
  </w:style>
  <w:style w:type="paragraph" w:styleId="Footer">
    <w:name w:val="footer"/>
    <w:basedOn w:val="Normal"/>
    <w:link w:val="FooterChar"/>
    <w:uiPriority w:val="99"/>
    <w:unhideWhenUsed/>
    <w:rsid w:val="00B126B5"/>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26B5"/>
    <w:rPr>
      <w:rFonts w:ascii="Arial" w:hAnsi="Arial"/>
    </w:rPr>
  </w:style>
  <w:style w:type="paragraph" w:styleId="TOCHeading">
    <w:name w:val="TOC Heading"/>
    <w:basedOn w:val="Heading1"/>
    <w:next w:val="Normal"/>
    <w:uiPriority w:val="39"/>
    <w:unhideWhenUsed/>
    <w:qFormat/>
    <w:rsid w:val="00FC7A2E"/>
    <w:pPr>
      <w:numPr>
        <w:numId w:val="0"/>
      </w:numPr>
      <w:spacing w:line="259" w:lineRule="auto"/>
      <w:outlineLvl w:val="9"/>
    </w:pPr>
    <w:rPr>
      <w:rFonts w:asciiTheme="majorHAnsi" w:hAnsiTheme="majorHAnsi"/>
      <w:lang w:val="en-US"/>
    </w:rPr>
  </w:style>
  <w:style w:type="paragraph" w:styleId="TOC1">
    <w:name w:val="toc 1"/>
    <w:basedOn w:val="Normal"/>
    <w:next w:val="Normal"/>
    <w:autoRedefine/>
    <w:uiPriority w:val="39"/>
    <w:unhideWhenUsed/>
    <w:rsid w:val="00FC7A2E"/>
    <w:pPr>
      <w:spacing w:after="100"/>
    </w:pPr>
  </w:style>
  <w:style w:type="paragraph" w:styleId="TOC2">
    <w:name w:val="toc 2"/>
    <w:basedOn w:val="Normal"/>
    <w:next w:val="Normal"/>
    <w:autoRedefine/>
    <w:uiPriority w:val="39"/>
    <w:unhideWhenUsed/>
    <w:rsid w:val="00FC7A2E"/>
    <w:pPr>
      <w:spacing w:after="100"/>
      <w:ind w:left="220"/>
    </w:pPr>
  </w:style>
  <w:style w:type="character" w:styleId="Hyperlink">
    <w:name w:val="Hyperlink"/>
    <w:basedOn w:val="DefaultParagraphFont"/>
    <w:uiPriority w:val="99"/>
    <w:unhideWhenUsed/>
    <w:rsid w:val="00FC7A2E"/>
    <w:rPr>
      <w:color w:val="0563C1" w:themeColor="hyperlink"/>
      <w:u w:val="single"/>
    </w:rPr>
  </w:style>
  <w:style w:type="table" w:styleId="TableGrid">
    <w:name w:val="Table Grid"/>
    <w:basedOn w:val="TableNormal"/>
    <w:uiPriority w:val="39"/>
    <w:rsid w:val="003929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43089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30890"/>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18315D"/>
    <w:pPr>
      <w:ind w:left="720"/>
      <w:contextualSpacing/>
    </w:pPr>
  </w:style>
  <w:style w:type="paragraph" w:styleId="Caption">
    <w:name w:val="caption"/>
    <w:basedOn w:val="Normal"/>
    <w:next w:val="Normal"/>
    <w:uiPriority w:val="35"/>
    <w:unhideWhenUsed/>
    <w:qFormat/>
    <w:rsid w:val="00A8286E"/>
    <w:pPr>
      <w:spacing w:after="200" w:line="240" w:lineRule="auto"/>
    </w:pPr>
    <w:rPr>
      <w:i/>
      <w:iCs/>
      <w:color w:val="44546A" w:themeColor="text2"/>
      <w:sz w:val="18"/>
      <w:szCs w:val="18"/>
    </w:rPr>
  </w:style>
  <w:style w:type="character" w:styleId="PlaceholderText">
    <w:name w:val="Placeholder Text"/>
    <w:basedOn w:val="DefaultParagraphFont"/>
    <w:uiPriority w:val="99"/>
    <w:semiHidden/>
    <w:rsid w:val="00471D1E"/>
    <w:rPr>
      <w:color w:val="808080"/>
    </w:rPr>
  </w:style>
  <w:style w:type="paragraph" w:styleId="Bibliography">
    <w:name w:val="Bibliography"/>
    <w:basedOn w:val="Normal"/>
    <w:next w:val="Normal"/>
    <w:uiPriority w:val="37"/>
    <w:unhideWhenUsed/>
    <w:rsid w:val="00064C98"/>
  </w:style>
  <w:style w:type="paragraph" w:styleId="BalloonText">
    <w:name w:val="Balloon Text"/>
    <w:basedOn w:val="Normal"/>
    <w:link w:val="BalloonTextChar"/>
    <w:uiPriority w:val="99"/>
    <w:semiHidden/>
    <w:unhideWhenUsed/>
    <w:rsid w:val="00D354B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354BA"/>
    <w:rPr>
      <w:rFonts w:ascii="Segoe UI" w:hAnsi="Segoe UI" w:cs="Segoe UI"/>
      <w:sz w:val="18"/>
      <w:szCs w:val="18"/>
    </w:rPr>
  </w:style>
  <w:style w:type="character" w:styleId="CommentReference">
    <w:name w:val="annotation reference"/>
    <w:basedOn w:val="DefaultParagraphFont"/>
    <w:uiPriority w:val="99"/>
    <w:semiHidden/>
    <w:unhideWhenUsed/>
    <w:rsid w:val="00A8217B"/>
    <w:rPr>
      <w:sz w:val="16"/>
      <w:szCs w:val="16"/>
    </w:rPr>
  </w:style>
  <w:style w:type="paragraph" w:styleId="CommentText">
    <w:name w:val="annotation text"/>
    <w:basedOn w:val="Normal"/>
    <w:link w:val="CommentTextChar"/>
    <w:uiPriority w:val="99"/>
    <w:semiHidden/>
    <w:unhideWhenUsed/>
    <w:rsid w:val="00A8217B"/>
    <w:pPr>
      <w:spacing w:line="240" w:lineRule="auto"/>
    </w:pPr>
    <w:rPr>
      <w:sz w:val="20"/>
      <w:szCs w:val="20"/>
    </w:rPr>
  </w:style>
  <w:style w:type="character" w:customStyle="1" w:styleId="CommentTextChar">
    <w:name w:val="Comment Text Char"/>
    <w:basedOn w:val="DefaultParagraphFont"/>
    <w:link w:val="CommentText"/>
    <w:uiPriority w:val="99"/>
    <w:semiHidden/>
    <w:rsid w:val="00A8217B"/>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A8217B"/>
    <w:rPr>
      <w:b/>
      <w:bCs/>
    </w:rPr>
  </w:style>
  <w:style w:type="character" w:customStyle="1" w:styleId="CommentSubjectChar">
    <w:name w:val="Comment Subject Char"/>
    <w:basedOn w:val="CommentTextChar"/>
    <w:link w:val="CommentSubject"/>
    <w:uiPriority w:val="99"/>
    <w:semiHidden/>
    <w:rsid w:val="00A8217B"/>
    <w:rPr>
      <w:rFonts w:ascii="Arial" w:hAnsi="Arial"/>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171037">
      <w:bodyDiv w:val="1"/>
      <w:marLeft w:val="0"/>
      <w:marRight w:val="0"/>
      <w:marTop w:val="0"/>
      <w:marBottom w:val="0"/>
      <w:divBdr>
        <w:top w:val="none" w:sz="0" w:space="0" w:color="auto"/>
        <w:left w:val="none" w:sz="0" w:space="0" w:color="auto"/>
        <w:bottom w:val="none" w:sz="0" w:space="0" w:color="auto"/>
        <w:right w:val="none" w:sz="0" w:space="0" w:color="auto"/>
      </w:divBdr>
    </w:div>
    <w:div w:id="61414375">
      <w:bodyDiv w:val="1"/>
      <w:marLeft w:val="0"/>
      <w:marRight w:val="0"/>
      <w:marTop w:val="0"/>
      <w:marBottom w:val="0"/>
      <w:divBdr>
        <w:top w:val="none" w:sz="0" w:space="0" w:color="auto"/>
        <w:left w:val="none" w:sz="0" w:space="0" w:color="auto"/>
        <w:bottom w:val="none" w:sz="0" w:space="0" w:color="auto"/>
        <w:right w:val="none" w:sz="0" w:space="0" w:color="auto"/>
      </w:divBdr>
    </w:div>
    <w:div w:id="70127052">
      <w:bodyDiv w:val="1"/>
      <w:marLeft w:val="0"/>
      <w:marRight w:val="0"/>
      <w:marTop w:val="0"/>
      <w:marBottom w:val="0"/>
      <w:divBdr>
        <w:top w:val="none" w:sz="0" w:space="0" w:color="auto"/>
        <w:left w:val="none" w:sz="0" w:space="0" w:color="auto"/>
        <w:bottom w:val="none" w:sz="0" w:space="0" w:color="auto"/>
        <w:right w:val="none" w:sz="0" w:space="0" w:color="auto"/>
      </w:divBdr>
    </w:div>
    <w:div w:id="119492353">
      <w:bodyDiv w:val="1"/>
      <w:marLeft w:val="0"/>
      <w:marRight w:val="0"/>
      <w:marTop w:val="0"/>
      <w:marBottom w:val="0"/>
      <w:divBdr>
        <w:top w:val="none" w:sz="0" w:space="0" w:color="auto"/>
        <w:left w:val="none" w:sz="0" w:space="0" w:color="auto"/>
        <w:bottom w:val="none" w:sz="0" w:space="0" w:color="auto"/>
        <w:right w:val="none" w:sz="0" w:space="0" w:color="auto"/>
      </w:divBdr>
    </w:div>
    <w:div w:id="124395603">
      <w:bodyDiv w:val="1"/>
      <w:marLeft w:val="0"/>
      <w:marRight w:val="0"/>
      <w:marTop w:val="0"/>
      <w:marBottom w:val="0"/>
      <w:divBdr>
        <w:top w:val="none" w:sz="0" w:space="0" w:color="auto"/>
        <w:left w:val="none" w:sz="0" w:space="0" w:color="auto"/>
        <w:bottom w:val="none" w:sz="0" w:space="0" w:color="auto"/>
        <w:right w:val="none" w:sz="0" w:space="0" w:color="auto"/>
      </w:divBdr>
    </w:div>
    <w:div w:id="143477751">
      <w:bodyDiv w:val="1"/>
      <w:marLeft w:val="0"/>
      <w:marRight w:val="0"/>
      <w:marTop w:val="0"/>
      <w:marBottom w:val="0"/>
      <w:divBdr>
        <w:top w:val="none" w:sz="0" w:space="0" w:color="auto"/>
        <w:left w:val="none" w:sz="0" w:space="0" w:color="auto"/>
        <w:bottom w:val="none" w:sz="0" w:space="0" w:color="auto"/>
        <w:right w:val="none" w:sz="0" w:space="0" w:color="auto"/>
      </w:divBdr>
    </w:div>
    <w:div w:id="153836023">
      <w:bodyDiv w:val="1"/>
      <w:marLeft w:val="0"/>
      <w:marRight w:val="0"/>
      <w:marTop w:val="0"/>
      <w:marBottom w:val="0"/>
      <w:divBdr>
        <w:top w:val="none" w:sz="0" w:space="0" w:color="auto"/>
        <w:left w:val="none" w:sz="0" w:space="0" w:color="auto"/>
        <w:bottom w:val="none" w:sz="0" w:space="0" w:color="auto"/>
        <w:right w:val="none" w:sz="0" w:space="0" w:color="auto"/>
      </w:divBdr>
    </w:div>
    <w:div w:id="172300615">
      <w:bodyDiv w:val="1"/>
      <w:marLeft w:val="0"/>
      <w:marRight w:val="0"/>
      <w:marTop w:val="0"/>
      <w:marBottom w:val="0"/>
      <w:divBdr>
        <w:top w:val="none" w:sz="0" w:space="0" w:color="auto"/>
        <w:left w:val="none" w:sz="0" w:space="0" w:color="auto"/>
        <w:bottom w:val="none" w:sz="0" w:space="0" w:color="auto"/>
        <w:right w:val="none" w:sz="0" w:space="0" w:color="auto"/>
      </w:divBdr>
    </w:div>
    <w:div w:id="182398806">
      <w:bodyDiv w:val="1"/>
      <w:marLeft w:val="0"/>
      <w:marRight w:val="0"/>
      <w:marTop w:val="0"/>
      <w:marBottom w:val="0"/>
      <w:divBdr>
        <w:top w:val="none" w:sz="0" w:space="0" w:color="auto"/>
        <w:left w:val="none" w:sz="0" w:space="0" w:color="auto"/>
        <w:bottom w:val="none" w:sz="0" w:space="0" w:color="auto"/>
        <w:right w:val="none" w:sz="0" w:space="0" w:color="auto"/>
      </w:divBdr>
    </w:div>
    <w:div w:id="189028202">
      <w:bodyDiv w:val="1"/>
      <w:marLeft w:val="0"/>
      <w:marRight w:val="0"/>
      <w:marTop w:val="0"/>
      <w:marBottom w:val="0"/>
      <w:divBdr>
        <w:top w:val="none" w:sz="0" w:space="0" w:color="auto"/>
        <w:left w:val="none" w:sz="0" w:space="0" w:color="auto"/>
        <w:bottom w:val="none" w:sz="0" w:space="0" w:color="auto"/>
        <w:right w:val="none" w:sz="0" w:space="0" w:color="auto"/>
      </w:divBdr>
    </w:div>
    <w:div w:id="200745414">
      <w:bodyDiv w:val="1"/>
      <w:marLeft w:val="0"/>
      <w:marRight w:val="0"/>
      <w:marTop w:val="0"/>
      <w:marBottom w:val="0"/>
      <w:divBdr>
        <w:top w:val="none" w:sz="0" w:space="0" w:color="auto"/>
        <w:left w:val="none" w:sz="0" w:space="0" w:color="auto"/>
        <w:bottom w:val="none" w:sz="0" w:space="0" w:color="auto"/>
        <w:right w:val="none" w:sz="0" w:space="0" w:color="auto"/>
      </w:divBdr>
    </w:div>
    <w:div w:id="216670879">
      <w:bodyDiv w:val="1"/>
      <w:marLeft w:val="0"/>
      <w:marRight w:val="0"/>
      <w:marTop w:val="0"/>
      <w:marBottom w:val="0"/>
      <w:divBdr>
        <w:top w:val="none" w:sz="0" w:space="0" w:color="auto"/>
        <w:left w:val="none" w:sz="0" w:space="0" w:color="auto"/>
        <w:bottom w:val="none" w:sz="0" w:space="0" w:color="auto"/>
        <w:right w:val="none" w:sz="0" w:space="0" w:color="auto"/>
      </w:divBdr>
    </w:div>
    <w:div w:id="218245167">
      <w:bodyDiv w:val="1"/>
      <w:marLeft w:val="0"/>
      <w:marRight w:val="0"/>
      <w:marTop w:val="0"/>
      <w:marBottom w:val="0"/>
      <w:divBdr>
        <w:top w:val="none" w:sz="0" w:space="0" w:color="auto"/>
        <w:left w:val="none" w:sz="0" w:space="0" w:color="auto"/>
        <w:bottom w:val="none" w:sz="0" w:space="0" w:color="auto"/>
        <w:right w:val="none" w:sz="0" w:space="0" w:color="auto"/>
      </w:divBdr>
    </w:div>
    <w:div w:id="253511172">
      <w:bodyDiv w:val="1"/>
      <w:marLeft w:val="0"/>
      <w:marRight w:val="0"/>
      <w:marTop w:val="0"/>
      <w:marBottom w:val="0"/>
      <w:divBdr>
        <w:top w:val="none" w:sz="0" w:space="0" w:color="auto"/>
        <w:left w:val="none" w:sz="0" w:space="0" w:color="auto"/>
        <w:bottom w:val="none" w:sz="0" w:space="0" w:color="auto"/>
        <w:right w:val="none" w:sz="0" w:space="0" w:color="auto"/>
      </w:divBdr>
    </w:div>
    <w:div w:id="348876027">
      <w:bodyDiv w:val="1"/>
      <w:marLeft w:val="0"/>
      <w:marRight w:val="0"/>
      <w:marTop w:val="0"/>
      <w:marBottom w:val="0"/>
      <w:divBdr>
        <w:top w:val="none" w:sz="0" w:space="0" w:color="auto"/>
        <w:left w:val="none" w:sz="0" w:space="0" w:color="auto"/>
        <w:bottom w:val="none" w:sz="0" w:space="0" w:color="auto"/>
        <w:right w:val="none" w:sz="0" w:space="0" w:color="auto"/>
      </w:divBdr>
    </w:div>
    <w:div w:id="404689245">
      <w:bodyDiv w:val="1"/>
      <w:marLeft w:val="0"/>
      <w:marRight w:val="0"/>
      <w:marTop w:val="0"/>
      <w:marBottom w:val="0"/>
      <w:divBdr>
        <w:top w:val="none" w:sz="0" w:space="0" w:color="auto"/>
        <w:left w:val="none" w:sz="0" w:space="0" w:color="auto"/>
        <w:bottom w:val="none" w:sz="0" w:space="0" w:color="auto"/>
        <w:right w:val="none" w:sz="0" w:space="0" w:color="auto"/>
      </w:divBdr>
    </w:div>
    <w:div w:id="440993296">
      <w:bodyDiv w:val="1"/>
      <w:marLeft w:val="0"/>
      <w:marRight w:val="0"/>
      <w:marTop w:val="0"/>
      <w:marBottom w:val="0"/>
      <w:divBdr>
        <w:top w:val="none" w:sz="0" w:space="0" w:color="auto"/>
        <w:left w:val="none" w:sz="0" w:space="0" w:color="auto"/>
        <w:bottom w:val="none" w:sz="0" w:space="0" w:color="auto"/>
        <w:right w:val="none" w:sz="0" w:space="0" w:color="auto"/>
      </w:divBdr>
    </w:div>
    <w:div w:id="494538707">
      <w:bodyDiv w:val="1"/>
      <w:marLeft w:val="0"/>
      <w:marRight w:val="0"/>
      <w:marTop w:val="0"/>
      <w:marBottom w:val="0"/>
      <w:divBdr>
        <w:top w:val="none" w:sz="0" w:space="0" w:color="auto"/>
        <w:left w:val="none" w:sz="0" w:space="0" w:color="auto"/>
        <w:bottom w:val="none" w:sz="0" w:space="0" w:color="auto"/>
        <w:right w:val="none" w:sz="0" w:space="0" w:color="auto"/>
      </w:divBdr>
    </w:div>
    <w:div w:id="527834592">
      <w:bodyDiv w:val="1"/>
      <w:marLeft w:val="0"/>
      <w:marRight w:val="0"/>
      <w:marTop w:val="0"/>
      <w:marBottom w:val="0"/>
      <w:divBdr>
        <w:top w:val="none" w:sz="0" w:space="0" w:color="auto"/>
        <w:left w:val="none" w:sz="0" w:space="0" w:color="auto"/>
        <w:bottom w:val="none" w:sz="0" w:space="0" w:color="auto"/>
        <w:right w:val="none" w:sz="0" w:space="0" w:color="auto"/>
      </w:divBdr>
    </w:div>
    <w:div w:id="535001915">
      <w:bodyDiv w:val="1"/>
      <w:marLeft w:val="0"/>
      <w:marRight w:val="0"/>
      <w:marTop w:val="0"/>
      <w:marBottom w:val="0"/>
      <w:divBdr>
        <w:top w:val="none" w:sz="0" w:space="0" w:color="auto"/>
        <w:left w:val="none" w:sz="0" w:space="0" w:color="auto"/>
        <w:bottom w:val="none" w:sz="0" w:space="0" w:color="auto"/>
        <w:right w:val="none" w:sz="0" w:space="0" w:color="auto"/>
      </w:divBdr>
    </w:div>
    <w:div w:id="536435007">
      <w:bodyDiv w:val="1"/>
      <w:marLeft w:val="0"/>
      <w:marRight w:val="0"/>
      <w:marTop w:val="0"/>
      <w:marBottom w:val="0"/>
      <w:divBdr>
        <w:top w:val="none" w:sz="0" w:space="0" w:color="auto"/>
        <w:left w:val="none" w:sz="0" w:space="0" w:color="auto"/>
        <w:bottom w:val="none" w:sz="0" w:space="0" w:color="auto"/>
        <w:right w:val="none" w:sz="0" w:space="0" w:color="auto"/>
      </w:divBdr>
    </w:div>
    <w:div w:id="559629674">
      <w:bodyDiv w:val="1"/>
      <w:marLeft w:val="0"/>
      <w:marRight w:val="0"/>
      <w:marTop w:val="0"/>
      <w:marBottom w:val="0"/>
      <w:divBdr>
        <w:top w:val="none" w:sz="0" w:space="0" w:color="auto"/>
        <w:left w:val="none" w:sz="0" w:space="0" w:color="auto"/>
        <w:bottom w:val="none" w:sz="0" w:space="0" w:color="auto"/>
        <w:right w:val="none" w:sz="0" w:space="0" w:color="auto"/>
      </w:divBdr>
    </w:div>
    <w:div w:id="606694186">
      <w:bodyDiv w:val="1"/>
      <w:marLeft w:val="0"/>
      <w:marRight w:val="0"/>
      <w:marTop w:val="0"/>
      <w:marBottom w:val="0"/>
      <w:divBdr>
        <w:top w:val="none" w:sz="0" w:space="0" w:color="auto"/>
        <w:left w:val="none" w:sz="0" w:space="0" w:color="auto"/>
        <w:bottom w:val="none" w:sz="0" w:space="0" w:color="auto"/>
        <w:right w:val="none" w:sz="0" w:space="0" w:color="auto"/>
      </w:divBdr>
    </w:div>
    <w:div w:id="649015104">
      <w:bodyDiv w:val="1"/>
      <w:marLeft w:val="0"/>
      <w:marRight w:val="0"/>
      <w:marTop w:val="0"/>
      <w:marBottom w:val="0"/>
      <w:divBdr>
        <w:top w:val="none" w:sz="0" w:space="0" w:color="auto"/>
        <w:left w:val="none" w:sz="0" w:space="0" w:color="auto"/>
        <w:bottom w:val="none" w:sz="0" w:space="0" w:color="auto"/>
        <w:right w:val="none" w:sz="0" w:space="0" w:color="auto"/>
      </w:divBdr>
    </w:div>
    <w:div w:id="658263993">
      <w:bodyDiv w:val="1"/>
      <w:marLeft w:val="0"/>
      <w:marRight w:val="0"/>
      <w:marTop w:val="0"/>
      <w:marBottom w:val="0"/>
      <w:divBdr>
        <w:top w:val="none" w:sz="0" w:space="0" w:color="auto"/>
        <w:left w:val="none" w:sz="0" w:space="0" w:color="auto"/>
        <w:bottom w:val="none" w:sz="0" w:space="0" w:color="auto"/>
        <w:right w:val="none" w:sz="0" w:space="0" w:color="auto"/>
      </w:divBdr>
    </w:div>
    <w:div w:id="670640949">
      <w:bodyDiv w:val="1"/>
      <w:marLeft w:val="0"/>
      <w:marRight w:val="0"/>
      <w:marTop w:val="0"/>
      <w:marBottom w:val="0"/>
      <w:divBdr>
        <w:top w:val="none" w:sz="0" w:space="0" w:color="auto"/>
        <w:left w:val="none" w:sz="0" w:space="0" w:color="auto"/>
        <w:bottom w:val="none" w:sz="0" w:space="0" w:color="auto"/>
        <w:right w:val="none" w:sz="0" w:space="0" w:color="auto"/>
      </w:divBdr>
    </w:div>
    <w:div w:id="737363080">
      <w:bodyDiv w:val="1"/>
      <w:marLeft w:val="0"/>
      <w:marRight w:val="0"/>
      <w:marTop w:val="0"/>
      <w:marBottom w:val="0"/>
      <w:divBdr>
        <w:top w:val="none" w:sz="0" w:space="0" w:color="auto"/>
        <w:left w:val="none" w:sz="0" w:space="0" w:color="auto"/>
        <w:bottom w:val="none" w:sz="0" w:space="0" w:color="auto"/>
        <w:right w:val="none" w:sz="0" w:space="0" w:color="auto"/>
      </w:divBdr>
    </w:div>
    <w:div w:id="746347993">
      <w:bodyDiv w:val="1"/>
      <w:marLeft w:val="0"/>
      <w:marRight w:val="0"/>
      <w:marTop w:val="0"/>
      <w:marBottom w:val="0"/>
      <w:divBdr>
        <w:top w:val="none" w:sz="0" w:space="0" w:color="auto"/>
        <w:left w:val="none" w:sz="0" w:space="0" w:color="auto"/>
        <w:bottom w:val="none" w:sz="0" w:space="0" w:color="auto"/>
        <w:right w:val="none" w:sz="0" w:space="0" w:color="auto"/>
      </w:divBdr>
    </w:div>
    <w:div w:id="761101855">
      <w:bodyDiv w:val="1"/>
      <w:marLeft w:val="0"/>
      <w:marRight w:val="0"/>
      <w:marTop w:val="0"/>
      <w:marBottom w:val="0"/>
      <w:divBdr>
        <w:top w:val="none" w:sz="0" w:space="0" w:color="auto"/>
        <w:left w:val="none" w:sz="0" w:space="0" w:color="auto"/>
        <w:bottom w:val="none" w:sz="0" w:space="0" w:color="auto"/>
        <w:right w:val="none" w:sz="0" w:space="0" w:color="auto"/>
      </w:divBdr>
    </w:div>
    <w:div w:id="795491745">
      <w:bodyDiv w:val="1"/>
      <w:marLeft w:val="0"/>
      <w:marRight w:val="0"/>
      <w:marTop w:val="0"/>
      <w:marBottom w:val="0"/>
      <w:divBdr>
        <w:top w:val="none" w:sz="0" w:space="0" w:color="auto"/>
        <w:left w:val="none" w:sz="0" w:space="0" w:color="auto"/>
        <w:bottom w:val="none" w:sz="0" w:space="0" w:color="auto"/>
        <w:right w:val="none" w:sz="0" w:space="0" w:color="auto"/>
      </w:divBdr>
    </w:div>
    <w:div w:id="799038078">
      <w:bodyDiv w:val="1"/>
      <w:marLeft w:val="0"/>
      <w:marRight w:val="0"/>
      <w:marTop w:val="0"/>
      <w:marBottom w:val="0"/>
      <w:divBdr>
        <w:top w:val="none" w:sz="0" w:space="0" w:color="auto"/>
        <w:left w:val="none" w:sz="0" w:space="0" w:color="auto"/>
        <w:bottom w:val="none" w:sz="0" w:space="0" w:color="auto"/>
        <w:right w:val="none" w:sz="0" w:space="0" w:color="auto"/>
      </w:divBdr>
    </w:div>
    <w:div w:id="834228675">
      <w:bodyDiv w:val="1"/>
      <w:marLeft w:val="0"/>
      <w:marRight w:val="0"/>
      <w:marTop w:val="0"/>
      <w:marBottom w:val="0"/>
      <w:divBdr>
        <w:top w:val="none" w:sz="0" w:space="0" w:color="auto"/>
        <w:left w:val="none" w:sz="0" w:space="0" w:color="auto"/>
        <w:bottom w:val="none" w:sz="0" w:space="0" w:color="auto"/>
        <w:right w:val="none" w:sz="0" w:space="0" w:color="auto"/>
      </w:divBdr>
    </w:div>
    <w:div w:id="881600494">
      <w:bodyDiv w:val="1"/>
      <w:marLeft w:val="0"/>
      <w:marRight w:val="0"/>
      <w:marTop w:val="0"/>
      <w:marBottom w:val="0"/>
      <w:divBdr>
        <w:top w:val="none" w:sz="0" w:space="0" w:color="auto"/>
        <w:left w:val="none" w:sz="0" w:space="0" w:color="auto"/>
        <w:bottom w:val="none" w:sz="0" w:space="0" w:color="auto"/>
        <w:right w:val="none" w:sz="0" w:space="0" w:color="auto"/>
      </w:divBdr>
    </w:div>
    <w:div w:id="913978234">
      <w:bodyDiv w:val="1"/>
      <w:marLeft w:val="0"/>
      <w:marRight w:val="0"/>
      <w:marTop w:val="0"/>
      <w:marBottom w:val="0"/>
      <w:divBdr>
        <w:top w:val="none" w:sz="0" w:space="0" w:color="auto"/>
        <w:left w:val="none" w:sz="0" w:space="0" w:color="auto"/>
        <w:bottom w:val="none" w:sz="0" w:space="0" w:color="auto"/>
        <w:right w:val="none" w:sz="0" w:space="0" w:color="auto"/>
      </w:divBdr>
    </w:div>
    <w:div w:id="1035814882">
      <w:bodyDiv w:val="1"/>
      <w:marLeft w:val="0"/>
      <w:marRight w:val="0"/>
      <w:marTop w:val="0"/>
      <w:marBottom w:val="0"/>
      <w:divBdr>
        <w:top w:val="none" w:sz="0" w:space="0" w:color="auto"/>
        <w:left w:val="none" w:sz="0" w:space="0" w:color="auto"/>
        <w:bottom w:val="none" w:sz="0" w:space="0" w:color="auto"/>
        <w:right w:val="none" w:sz="0" w:space="0" w:color="auto"/>
      </w:divBdr>
    </w:div>
    <w:div w:id="1091513268">
      <w:bodyDiv w:val="1"/>
      <w:marLeft w:val="0"/>
      <w:marRight w:val="0"/>
      <w:marTop w:val="0"/>
      <w:marBottom w:val="0"/>
      <w:divBdr>
        <w:top w:val="none" w:sz="0" w:space="0" w:color="auto"/>
        <w:left w:val="none" w:sz="0" w:space="0" w:color="auto"/>
        <w:bottom w:val="none" w:sz="0" w:space="0" w:color="auto"/>
        <w:right w:val="none" w:sz="0" w:space="0" w:color="auto"/>
      </w:divBdr>
    </w:div>
    <w:div w:id="1140882037">
      <w:bodyDiv w:val="1"/>
      <w:marLeft w:val="0"/>
      <w:marRight w:val="0"/>
      <w:marTop w:val="0"/>
      <w:marBottom w:val="0"/>
      <w:divBdr>
        <w:top w:val="none" w:sz="0" w:space="0" w:color="auto"/>
        <w:left w:val="none" w:sz="0" w:space="0" w:color="auto"/>
        <w:bottom w:val="none" w:sz="0" w:space="0" w:color="auto"/>
        <w:right w:val="none" w:sz="0" w:space="0" w:color="auto"/>
      </w:divBdr>
    </w:div>
    <w:div w:id="1196500448">
      <w:bodyDiv w:val="1"/>
      <w:marLeft w:val="0"/>
      <w:marRight w:val="0"/>
      <w:marTop w:val="0"/>
      <w:marBottom w:val="0"/>
      <w:divBdr>
        <w:top w:val="none" w:sz="0" w:space="0" w:color="auto"/>
        <w:left w:val="none" w:sz="0" w:space="0" w:color="auto"/>
        <w:bottom w:val="none" w:sz="0" w:space="0" w:color="auto"/>
        <w:right w:val="none" w:sz="0" w:space="0" w:color="auto"/>
      </w:divBdr>
    </w:div>
    <w:div w:id="1259951304">
      <w:bodyDiv w:val="1"/>
      <w:marLeft w:val="0"/>
      <w:marRight w:val="0"/>
      <w:marTop w:val="0"/>
      <w:marBottom w:val="0"/>
      <w:divBdr>
        <w:top w:val="none" w:sz="0" w:space="0" w:color="auto"/>
        <w:left w:val="none" w:sz="0" w:space="0" w:color="auto"/>
        <w:bottom w:val="none" w:sz="0" w:space="0" w:color="auto"/>
        <w:right w:val="none" w:sz="0" w:space="0" w:color="auto"/>
      </w:divBdr>
    </w:div>
    <w:div w:id="1265308609">
      <w:bodyDiv w:val="1"/>
      <w:marLeft w:val="0"/>
      <w:marRight w:val="0"/>
      <w:marTop w:val="0"/>
      <w:marBottom w:val="0"/>
      <w:divBdr>
        <w:top w:val="none" w:sz="0" w:space="0" w:color="auto"/>
        <w:left w:val="none" w:sz="0" w:space="0" w:color="auto"/>
        <w:bottom w:val="none" w:sz="0" w:space="0" w:color="auto"/>
        <w:right w:val="none" w:sz="0" w:space="0" w:color="auto"/>
      </w:divBdr>
    </w:div>
    <w:div w:id="1272012634">
      <w:bodyDiv w:val="1"/>
      <w:marLeft w:val="0"/>
      <w:marRight w:val="0"/>
      <w:marTop w:val="0"/>
      <w:marBottom w:val="0"/>
      <w:divBdr>
        <w:top w:val="none" w:sz="0" w:space="0" w:color="auto"/>
        <w:left w:val="none" w:sz="0" w:space="0" w:color="auto"/>
        <w:bottom w:val="none" w:sz="0" w:space="0" w:color="auto"/>
        <w:right w:val="none" w:sz="0" w:space="0" w:color="auto"/>
      </w:divBdr>
    </w:div>
    <w:div w:id="1273855704">
      <w:bodyDiv w:val="1"/>
      <w:marLeft w:val="0"/>
      <w:marRight w:val="0"/>
      <w:marTop w:val="0"/>
      <w:marBottom w:val="0"/>
      <w:divBdr>
        <w:top w:val="none" w:sz="0" w:space="0" w:color="auto"/>
        <w:left w:val="none" w:sz="0" w:space="0" w:color="auto"/>
        <w:bottom w:val="none" w:sz="0" w:space="0" w:color="auto"/>
        <w:right w:val="none" w:sz="0" w:space="0" w:color="auto"/>
      </w:divBdr>
    </w:div>
    <w:div w:id="1284844951">
      <w:bodyDiv w:val="1"/>
      <w:marLeft w:val="0"/>
      <w:marRight w:val="0"/>
      <w:marTop w:val="0"/>
      <w:marBottom w:val="0"/>
      <w:divBdr>
        <w:top w:val="none" w:sz="0" w:space="0" w:color="auto"/>
        <w:left w:val="none" w:sz="0" w:space="0" w:color="auto"/>
        <w:bottom w:val="none" w:sz="0" w:space="0" w:color="auto"/>
        <w:right w:val="none" w:sz="0" w:space="0" w:color="auto"/>
      </w:divBdr>
    </w:div>
    <w:div w:id="1324969543">
      <w:bodyDiv w:val="1"/>
      <w:marLeft w:val="0"/>
      <w:marRight w:val="0"/>
      <w:marTop w:val="0"/>
      <w:marBottom w:val="0"/>
      <w:divBdr>
        <w:top w:val="none" w:sz="0" w:space="0" w:color="auto"/>
        <w:left w:val="none" w:sz="0" w:space="0" w:color="auto"/>
        <w:bottom w:val="none" w:sz="0" w:space="0" w:color="auto"/>
        <w:right w:val="none" w:sz="0" w:space="0" w:color="auto"/>
      </w:divBdr>
    </w:div>
    <w:div w:id="1331789195">
      <w:bodyDiv w:val="1"/>
      <w:marLeft w:val="0"/>
      <w:marRight w:val="0"/>
      <w:marTop w:val="0"/>
      <w:marBottom w:val="0"/>
      <w:divBdr>
        <w:top w:val="none" w:sz="0" w:space="0" w:color="auto"/>
        <w:left w:val="none" w:sz="0" w:space="0" w:color="auto"/>
        <w:bottom w:val="none" w:sz="0" w:space="0" w:color="auto"/>
        <w:right w:val="none" w:sz="0" w:space="0" w:color="auto"/>
      </w:divBdr>
    </w:div>
    <w:div w:id="1338192588">
      <w:bodyDiv w:val="1"/>
      <w:marLeft w:val="0"/>
      <w:marRight w:val="0"/>
      <w:marTop w:val="0"/>
      <w:marBottom w:val="0"/>
      <w:divBdr>
        <w:top w:val="none" w:sz="0" w:space="0" w:color="auto"/>
        <w:left w:val="none" w:sz="0" w:space="0" w:color="auto"/>
        <w:bottom w:val="none" w:sz="0" w:space="0" w:color="auto"/>
        <w:right w:val="none" w:sz="0" w:space="0" w:color="auto"/>
      </w:divBdr>
    </w:div>
    <w:div w:id="1353456827">
      <w:bodyDiv w:val="1"/>
      <w:marLeft w:val="0"/>
      <w:marRight w:val="0"/>
      <w:marTop w:val="0"/>
      <w:marBottom w:val="0"/>
      <w:divBdr>
        <w:top w:val="none" w:sz="0" w:space="0" w:color="auto"/>
        <w:left w:val="none" w:sz="0" w:space="0" w:color="auto"/>
        <w:bottom w:val="none" w:sz="0" w:space="0" w:color="auto"/>
        <w:right w:val="none" w:sz="0" w:space="0" w:color="auto"/>
      </w:divBdr>
    </w:div>
    <w:div w:id="1370496467">
      <w:bodyDiv w:val="1"/>
      <w:marLeft w:val="0"/>
      <w:marRight w:val="0"/>
      <w:marTop w:val="0"/>
      <w:marBottom w:val="0"/>
      <w:divBdr>
        <w:top w:val="none" w:sz="0" w:space="0" w:color="auto"/>
        <w:left w:val="none" w:sz="0" w:space="0" w:color="auto"/>
        <w:bottom w:val="none" w:sz="0" w:space="0" w:color="auto"/>
        <w:right w:val="none" w:sz="0" w:space="0" w:color="auto"/>
      </w:divBdr>
    </w:div>
    <w:div w:id="1388605714">
      <w:bodyDiv w:val="1"/>
      <w:marLeft w:val="0"/>
      <w:marRight w:val="0"/>
      <w:marTop w:val="0"/>
      <w:marBottom w:val="0"/>
      <w:divBdr>
        <w:top w:val="none" w:sz="0" w:space="0" w:color="auto"/>
        <w:left w:val="none" w:sz="0" w:space="0" w:color="auto"/>
        <w:bottom w:val="none" w:sz="0" w:space="0" w:color="auto"/>
        <w:right w:val="none" w:sz="0" w:space="0" w:color="auto"/>
      </w:divBdr>
    </w:div>
    <w:div w:id="1409305399">
      <w:bodyDiv w:val="1"/>
      <w:marLeft w:val="0"/>
      <w:marRight w:val="0"/>
      <w:marTop w:val="0"/>
      <w:marBottom w:val="0"/>
      <w:divBdr>
        <w:top w:val="none" w:sz="0" w:space="0" w:color="auto"/>
        <w:left w:val="none" w:sz="0" w:space="0" w:color="auto"/>
        <w:bottom w:val="none" w:sz="0" w:space="0" w:color="auto"/>
        <w:right w:val="none" w:sz="0" w:space="0" w:color="auto"/>
      </w:divBdr>
    </w:div>
    <w:div w:id="1461220611">
      <w:bodyDiv w:val="1"/>
      <w:marLeft w:val="0"/>
      <w:marRight w:val="0"/>
      <w:marTop w:val="0"/>
      <w:marBottom w:val="0"/>
      <w:divBdr>
        <w:top w:val="none" w:sz="0" w:space="0" w:color="auto"/>
        <w:left w:val="none" w:sz="0" w:space="0" w:color="auto"/>
        <w:bottom w:val="none" w:sz="0" w:space="0" w:color="auto"/>
        <w:right w:val="none" w:sz="0" w:space="0" w:color="auto"/>
      </w:divBdr>
    </w:div>
    <w:div w:id="1463421211">
      <w:bodyDiv w:val="1"/>
      <w:marLeft w:val="0"/>
      <w:marRight w:val="0"/>
      <w:marTop w:val="0"/>
      <w:marBottom w:val="0"/>
      <w:divBdr>
        <w:top w:val="none" w:sz="0" w:space="0" w:color="auto"/>
        <w:left w:val="none" w:sz="0" w:space="0" w:color="auto"/>
        <w:bottom w:val="none" w:sz="0" w:space="0" w:color="auto"/>
        <w:right w:val="none" w:sz="0" w:space="0" w:color="auto"/>
      </w:divBdr>
    </w:div>
    <w:div w:id="1468277951">
      <w:bodyDiv w:val="1"/>
      <w:marLeft w:val="0"/>
      <w:marRight w:val="0"/>
      <w:marTop w:val="0"/>
      <w:marBottom w:val="0"/>
      <w:divBdr>
        <w:top w:val="none" w:sz="0" w:space="0" w:color="auto"/>
        <w:left w:val="none" w:sz="0" w:space="0" w:color="auto"/>
        <w:bottom w:val="none" w:sz="0" w:space="0" w:color="auto"/>
        <w:right w:val="none" w:sz="0" w:space="0" w:color="auto"/>
      </w:divBdr>
    </w:div>
    <w:div w:id="1529946047">
      <w:bodyDiv w:val="1"/>
      <w:marLeft w:val="0"/>
      <w:marRight w:val="0"/>
      <w:marTop w:val="0"/>
      <w:marBottom w:val="0"/>
      <w:divBdr>
        <w:top w:val="none" w:sz="0" w:space="0" w:color="auto"/>
        <w:left w:val="none" w:sz="0" w:space="0" w:color="auto"/>
        <w:bottom w:val="none" w:sz="0" w:space="0" w:color="auto"/>
        <w:right w:val="none" w:sz="0" w:space="0" w:color="auto"/>
      </w:divBdr>
    </w:div>
    <w:div w:id="1572041978">
      <w:bodyDiv w:val="1"/>
      <w:marLeft w:val="0"/>
      <w:marRight w:val="0"/>
      <w:marTop w:val="0"/>
      <w:marBottom w:val="0"/>
      <w:divBdr>
        <w:top w:val="none" w:sz="0" w:space="0" w:color="auto"/>
        <w:left w:val="none" w:sz="0" w:space="0" w:color="auto"/>
        <w:bottom w:val="none" w:sz="0" w:space="0" w:color="auto"/>
        <w:right w:val="none" w:sz="0" w:space="0" w:color="auto"/>
      </w:divBdr>
    </w:div>
    <w:div w:id="1619529661">
      <w:bodyDiv w:val="1"/>
      <w:marLeft w:val="0"/>
      <w:marRight w:val="0"/>
      <w:marTop w:val="0"/>
      <w:marBottom w:val="0"/>
      <w:divBdr>
        <w:top w:val="none" w:sz="0" w:space="0" w:color="auto"/>
        <w:left w:val="none" w:sz="0" w:space="0" w:color="auto"/>
        <w:bottom w:val="none" w:sz="0" w:space="0" w:color="auto"/>
        <w:right w:val="none" w:sz="0" w:space="0" w:color="auto"/>
      </w:divBdr>
    </w:div>
    <w:div w:id="1652754805">
      <w:bodyDiv w:val="1"/>
      <w:marLeft w:val="0"/>
      <w:marRight w:val="0"/>
      <w:marTop w:val="0"/>
      <w:marBottom w:val="0"/>
      <w:divBdr>
        <w:top w:val="none" w:sz="0" w:space="0" w:color="auto"/>
        <w:left w:val="none" w:sz="0" w:space="0" w:color="auto"/>
        <w:bottom w:val="none" w:sz="0" w:space="0" w:color="auto"/>
        <w:right w:val="none" w:sz="0" w:space="0" w:color="auto"/>
      </w:divBdr>
    </w:div>
    <w:div w:id="1655719545">
      <w:bodyDiv w:val="1"/>
      <w:marLeft w:val="0"/>
      <w:marRight w:val="0"/>
      <w:marTop w:val="0"/>
      <w:marBottom w:val="0"/>
      <w:divBdr>
        <w:top w:val="none" w:sz="0" w:space="0" w:color="auto"/>
        <w:left w:val="none" w:sz="0" w:space="0" w:color="auto"/>
        <w:bottom w:val="none" w:sz="0" w:space="0" w:color="auto"/>
        <w:right w:val="none" w:sz="0" w:space="0" w:color="auto"/>
      </w:divBdr>
    </w:div>
    <w:div w:id="1719695716">
      <w:bodyDiv w:val="1"/>
      <w:marLeft w:val="0"/>
      <w:marRight w:val="0"/>
      <w:marTop w:val="0"/>
      <w:marBottom w:val="0"/>
      <w:divBdr>
        <w:top w:val="none" w:sz="0" w:space="0" w:color="auto"/>
        <w:left w:val="none" w:sz="0" w:space="0" w:color="auto"/>
        <w:bottom w:val="none" w:sz="0" w:space="0" w:color="auto"/>
        <w:right w:val="none" w:sz="0" w:space="0" w:color="auto"/>
      </w:divBdr>
    </w:div>
    <w:div w:id="1749574841">
      <w:bodyDiv w:val="1"/>
      <w:marLeft w:val="0"/>
      <w:marRight w:val="0"/>
      <w:marTop w:val="0"/>
      <w:marBottom w:val="0"/>
      <w:divBdr>
        <w:top w:val="none" w:sz="0" w:space="0" w:color="auto"/>
        <w:left w:val="none" w:sz="0" w:space="0" w:color="auto"/>
        <w:bottom w:val="none" w:sz="0" w:space="0" w:color="auto"/>
        <w:right w:val="none" w:sz="0" w:space="0" w:color="auto"/>
      </w:divBdr>
    </w:div>
    <w:div w:id="1782921233">
      <w:bodyDiv w:val="1"/>
      <w:marLeft w:val="0"/>
      <w:marRight w:val="0"/>
      <w:marTop w:val="0"/>
      <w:marBottom w:val="0"/>
      <w:divBdr>
        <w:top w:val="none" w:sz="0" w:space="0" w:color="auto"/>
        <w:left w:val="none" w:sz="0" w:space="0" w:color="auto"/>
        <w:bottom w:val="none" w:sz="0" w:space="0" w:color="auto"/>
        <w:right w:val="none" w:sz="0" w:space="0" w:color="auto"/>
      </w:divBdr>
    </w:div>
    <w:div w:id="1816992641">
      <w:bodyDiv w:val="1"/>
      <w:marLeft w:val="0"/>
      <w:marRight w:val="0"/>
      <w:marTop w:val="0"/>
      <w:marBottom w:val="0"/>
      <w:divBdr>
        <w:top w:val="none" w:sz="0" w:space="0" w:color="auto"/>
        <w:left w:val="none" w:sz="0" w:space="0" w:color="auto"/>
        <w:bottom w:val="none" w:sz="0" w:space="0" w:color="auto"/>
        <w:right w:val="none" w:sz="0" w:space="0" w:color="auto"/>
      </w:divBdr>
    </w:div>
    <w:div w:id="1833178274">
      <w:bodyDiv w:val="1"/>
      <w:marLeft w:val="0"/>
      <w:marRight w:val="0"/>
      <w:marTop w:val="0"/>
      <w:marBottom w:val="0"/>
      <w:divBdr>
        <w:top w:val="none" w:sz="0" w:space="0" w:color="auto"/>
        <w:left w:val="none" w:sz="0" w:space="0" w:color="auto"/>
        <w:bottom w:val="none" w:sz="0" w:space="0" w:color="auto"/>
        <w:right w:val="none" w:sz="0" w:space="0" w:color="auto"/>
      </w:divBdr>
    </w:div>
    <w:div w:id="1848209060">
      <w:bodyDiv w:val="1"/>
      <w:marLeft w:val="0"/>
      <w:marRight w:val="0"/>
      <w:marTop w:val="0"/>
      <w:marBottom w:val="0"/>
      <w:divBdr>
        <w:top w:val="none" w:sz="0" w:space="0" w:color="auto"/>
        <w:left w:val="none" w:sz="0" w:space="0" w:color="auto"/>
        <w:bottom w:val="none" w:sz="0" w:space="0" w:color="auto"/>
        <w:right w:val="none" w:sz="0" w:space="0" w:color="auto"/>
      </w:divBdr>
    </w:div>
    <w:div w:id="1855923585">
      <w:bodyDiv w:val="1"/>
      <w:marLeft w:val="0"/>
      <w:marRight w:val="0"/>
      <w:marTop w:val="0"/>
      <w:marBottom w:val="0"/>
      <w:divBdr>
        <w:top w:val="none" w:sz="0" w:space="0" w:color="auto"/>
        <w:left w:val="none" w:sz="0" w:space="0" w:color="auto"/>
        <w:bottom w:val="none" w:sz="0" w:space="0" w:color="auto"/>
        <w:right w:val="none" w:sz="0" w:space="0" w:color="auto"/>
      </w:divBdr>
    </w:div>
    <w:div w:id="1891378698">
      <w:bodyDiv w:val="1"/>
      <w:marLeft w:val="0"/>
      <w:marRight w:val="0"/>
      <w:marTop w:val="0"/>
      <w:marBottom w:val="0"/>
      <w:divBdr>
        <w:top w:val="none" w:sz="0" w:space="0" w:color="auto"/>
        <w:left w:val="none" w:sz="0" w:space="0" w:color="auto"/>
        <w:bottom w:val="none" w:sz="0" w:space="0" w:color="auto"/>
        <w:right w:val="none" w:sz="0" w:space="0" w:color="auto"/>
      </w:divBdr>
    </w:div>
    <w:div w:id="1907261238">
      <w:bodyDiv w:val="1"/>
      <w:marLeft w:val="0"/>
      <w:marRight w:val="0"/>
      <w:marTop w:val="0"/>
      <w:marBottom w:val="0"/>
      <w:divBdr>
        <w:top w:val="none" w:sz="0" w:space="0" w:color="auto"/>
        <w:left w:val="none" w:sz="0" w:space="0" w:color="auto"/>
        <w:bottom w:val="none" w:sz="0" w:space="0" w:color="auto"/>
        <w:right w:val="none" w:sz="0" w:space="0" w:color="auto"/>
      </w:divBdr>
    </w:div>
    <w:div w:id="2005742611">
      <w:bodyDiv w:val="1"/>
      <w:marLeft w:val="0"/>
      <w:marRight w:val="0"/>
      <w:marTop w:val="0"/>
      <w:marBottom w:val="0"/>
      <w:divBdr>
        <w:top w:val="none" w:sz="0" w:space="0" w:color="auto"/>
        <w:left w:val="none" w:sz="0" w:space="0" w:color="auto"/>
        <w:bottom w:val="none" w:sz="0" w:space="0" w:color="auto"/>
        <w:right w:val="none" w:sz="0" w:space="0" w:color="auto"/>
      </w:divBdr>
    </w:div>
    <w:div w:id="2036232117">
      <w:bodyDiv w:val="1"/>
      <w:marLeft w:val="0"/>
      <w:marRight w:val="0"/>
      <w:marTop w:val="0"/>
      <w:marBottom w:val="0"/>
      <w:divBdr>
        <w:top w:val="none" w:sz="0" w:space="0" w:color="auto"/>
        <w:left w:val="none" w:sz="0" w:space="0" w:color="auto"/>
        <w:bottom w:val="none" w:sz="0" w:space="0" w:color="auto"/>
        <w:right w:val="none" w:sz="0" w:space="0" w:color="auto"/>
      </w:divBdr>
    </w:div>
    <w:div w:id="2056150345">
      <w:bodyDiv w:val="1"/>
      <w:marLeft w:val="0"/>
      <w:marRight w:val="0"/>
      <w:marTop w:val="0"/>
      <w:marBottom w:val="0"/>
      <w:divBdr>
        <w:top w:val="none" w:sz="0" w:space="0" w:color="auto"/>
        <w:left w:val="none" w:sz="0" w:space="0" w:color="auto"/>
        <w:bottom w:val="none" w:sz="0" w:space="0" w:color="auto"/>
        <w:right w:val="none" w:sz="0" w:space="0" w:color="auto"/>
      </w:divBdr>
    </w:div>
    <w:div w:id="2057462076">
      <w:bodyDiv w:val="1"/>
      <w:marLeft w:val="0"/>
      <w:marRight w:val="0"/>
      <w:marTop w:val="0"/>
      <w:marBottom w:val="0"/>
      <w:divBdr>
        <w:top w:val="none" w:sz="0" w:space="0" w:color="auto"/>
        <w:left w:val="none" w:sz="0" w:space="0" w:color="auto"/>
        <w:bottom w:val="none" w:sz="0" w:space="0" w:color="auto"/>
        <w:right w:val="none" w:sz="0" w:space="0" w:color="auto"/>
      </w:divBdr>
    </w:div>
    <w:div w:id="2089307198">
      <w:bodyDiv w:val="1"/>
      <w:marLeft w:val="0"/>
      <w:marRight w:val="0"/>
      <w:marTop w:val="0"/>
      <w:marBottom w:val="0"/>
      <w:divBdr>
        <w:top w:val="none" w:sz="0" w:space="0" w:color="auto"/>
        <w:left w:val="none" w:sz="0" w:space="0" w:color="auto"/>
        <w:bottom w:val="none" w:sz="0" w:space="0" w:color="auto"/>
        <w:right w:val="none" w:sz="0" w:space="0" w:color="auto"/>
      </w:divBdr>
    </w:div>
    <w:div w:id="20936979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6.png"/><Relationship Id="rId39" Type="http://schemas.microsoft.com/office/2011/relationships/people" Target="people.xml"/><Relationship Id="rId3" Type="http://schemas.openxmlformats.org/officeDocument/2006/relationships/styles" Target="styles.xml"/><Relationship Id="rId21" Type="http://schemas.openxmlformats.org/officeDocument/2006/relationships/comments" Target="comments.xml"/><Relationship Id="rId34" Type="http://schemas.openxmlformats.org/officeDocument/2006/relationships/image" Target="media/image2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microsoft.com/office/2016/09/relationships/commentsIds" Target="commentsIds.xml"/><Relationship Id="rId28" Type="http://schemas.openxmlformats.org/officeDocument/2006/relationships/image" Target="media/image18.png"/><Relationship Id="rId36" Type="http://schemas.openxmlformats.org/officeDocument/2006/relationships/image" Target="media/image26.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1.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7.png"/><Relationship Id="rId22" Type="http://schemas.microsoft.com/office/2011/relationships/commentsExtended" Target="commentsExtended.xml"/><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Lew96</b:Tag>
    <b:SourceType>Book</b:SourceType>
    <b:Guid>{7CB2B7DF-C70C-410B-8E76-2355A9517DA4}</b:Guid>
    <b:Title>The Finite Element Method in Heat Transfer</b:Title>
    <b:Year>1996</b:Year>
    <b:City>Swansea</b:City>
    <b:Publisher>John Wiley and Sons</b:Publisher>
    <b:Author>
      <b:Author>
        <b:NameList>
          <b:Person>
            <b:Last>Lewis</b:Last>
            <b:Middle>W</b:Middle>
            <b:First>R</b:First>
          </b:Person>
          <b:Person>
            <b:Last>Morgan</b:Last>
            <b:First>K</b:First>
          </b:Person>
          <b:Person>
            <b:Last>Thomas</b:Last>
            <b:Middle>R</b:Middle>
            <b:First>H</b:First>
          </b:Person>
          <b:Person>
            <b:Last>Seetharamu</b:Last>
            <b:Middle>N</b:Middle>
            <b:First>K</b:First>
          </b:Person>
        </b:NameList>
      </b:Author>
    </b:Author>
    <b:RefOrder>1</b:RefOrder>
  </b:Source>
  <b:Source>
    <b:Tag>Mao94</b:Tag>
    <b:SourceType>Book</b:SourceType>
    <b:Guid>{FDC11F48-78AC-4A96-AAE3-674D4C63A377}</b:Guid>
    <b:Title>Exponential stability of stochastic differential equations</b:Title>
    <b:Year>1994</b:Year>
    <b:Author>
      <b:Author>
        <b:NameList>
          <b:Person>
            <b:Last>Xuerong</b:Last>
            <b:First>Mao</b:First>
          </b:Person>
        </b:NameList>
      </b:Author>
    </b:Author>
    <b:Publisher>ISBN</b:Publisher>
    <b:Edition>1st</b:Edition>
    <b:RefOrder>2</b:RefOrder>
  </b:Source>
  <b:Source>
    <b:Tag>Wad76</b:Tag>
    <b:SourceType>JournalArticle</b:SourceType>
    <b:Guid>{813F3B6C-D0D4-4311-92FB-FFC435BE7E22}</b:Guid>
    <b:Title>Position-Location Solutions by Taylor-Series Estimation</b:Title>
    <b:Year>1976</b:Year>
    <b:Author>
      <b:Author>
        <b:NameList>
          <b:Person>
            <b:Last>Foy</b:Last>
            <b:First>Wade</b:First>
            <b:Middle>H.</b:Middle>
          </b:Person>
        </b:NameList>
      </b:Author>
    </b:Author>
    <b:JournalName>IEEE Transactions on Aerospace and Electronic Systems</b:JournalName>
    <b:Pages>187-194</b:Pages>
    <b:Volume>Aes-12</b:Volume>
    <b:Issue>2</b:Issue>
    <b:RefOrder>3</b:RefOrder>
  </b:Source>
</b:Sources>
</file>

<file path=customXml/itemProps1.xml><?xml version="1.0" encoding="utf-8"?>
<ds:datastoreItem xmlns:ds="http://schemas.openxmlformats.org/officeDocument/2006/customXml" ds:itemID="{938A6E69-1ADB-40DC-87CE-C04C0B128A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19</Pages>
  <Words>3897</Words>
  <Characters>22215</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Ashley Morris (P149364)</dc:creator>
  <cp:keywords/>
  <dc:description/>
  <cp:lastModifiedBy>Ashley Morris (P149364)</cp:lastModifiedBy>
  <cp:revision>5</cp:revision>
  <dcterms:created xsi:type="dcterms:W3CDTF">2020-01-23T14:19:00Z</dcterms:created>
  <dcterms:modified xsi:type="dcterms:W3CDTF">2020-01-23T14:53:00Z</dcterms:modified>
</cp:coreProperties>
</file>