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chart3.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519285635"/>
        <w:docPartObj>
          <w:docPartGallery w:val="Cover Pages"/>
          <w:docPartUnique/>
        </w:docPartObj>
      </w:sdtPr>
      <w:sdtEndPr>
        <w:rPr>
          <w:color w:val="auto"/>
        </w:rPr>
      </w:sdtEndPr>
      <w:sdtContent>
        <w:p w14:paraId="45DC2F26" w14:textId="47DD4A58" w:rsidR="00A15331" w:rsidRDefault="00A15331">
          <w:pPr>
            <w:pStyle w:val="NoSpacing"/>
            <w:spacing w:before="1540" w:after="240"/>
            <w:jc w:val="center"/>
            <w:rPr>
              <w:color w:val="4472C4" w:themeColor="accent1"/>
            </w:rPr>
          </w:pPr>
          <w:r>
            <w:rPr>
              <w:noProof/>
              <w:color w:val="4472C4" w:themeColor="accent1"/>
            </w:rPr>
            <w:drawing>
              <wp:inline distT="0" distB="0" distL="0" distR="0" wp14:anchorId="2CCC5D31" wp14:editId="371FF8D8">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lgerian" w:eastAsiaTheme="majorEastAsia" w:hAnsi="Algerian" w:cstheme="majorBidi"/>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alias w:val="Title"/>
            <w:tag w:val=""/>
            <w:id w:val="1735040861"/>
            <w:placeholder>
              <w:docPart w:val="C94B4C9C6C1F493AA23332B6D456C223"/>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B0992F5" w14:textId="7AD99310" w:rsidR="00A15331" w:rsidRPr="00A15331" w:rsidRDefault="00A15331">
              <w:pPr>
                <w:pStyle w:val="NoSpacing"/>
                <w:pBdr>
                  <w:top w:val="single" w:sz="6" w:space="6" w:color="4472C4" w:themeColor="accent1"/>
                  <w:bottom w:val="single" w:sz="6" w:space="6" w:color="4472C4" w:themeColor="accent1"/>
                </w:pBdr>
                <w:spacing w:after="240"/>
                <w:jc w:val="center"/>
                <w:rPr>
                  <w:rFonts w:ascii="Algerian" w:eastAsiaTheme="majorEastAsia" w:hAnsi="Algerian" w:cstheme="majorBidi"/>
                  <w:b/>
                  <w:color w:val="262626" w:themeColor="text1" w:themeTint="D9"/>
                  <w:sz w:val="80"/>
                  <w:szCs w:val="8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A15331">
                <w:rPr>
                  <w:rFonts w:ascii="Algerian" w:eastAsiaTheme="majorEastAsia" w:hAnsi="Algerian" w:cstheme="majorBidi"/>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Cloud Computing</w:t>
              </w:r>
            </w:p>
          </w:sdtContent>
        </w:sdt>
        <w:sdt>
          <w:sdtPr>
            <w:rPr>
              <w:rFonts w:ascii="Algerian" w:hAnsi="Algerian"/>
              <w:b/>
              <w:color w:val="0070C0"/>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alias w:val="Subtitle"/>
            <w:tag w:val=""/>
            <w:id w:val="328029620"/>
            <w:placeholder>
              <w:docPart w:val="263A3F616CF34FD0ACBB13C0498C8FAE"/>
            </w:placeholder>
            <w:dataBinding w:prefixMappings="xmlns:ns0='http://purl.org/dc/elements/1.1/' xmlns:ns1='http://schemas.openxmlformats.org/package/2006/metadata/core-properties' " w:xpath="/ns1:coreProperties[1]/ns0:subject[1]" w:storeItemID="{6C3C8BC8-F283-45AE-878A-BAB7291924A1}"/>
            <w:text/>
          </w:sdtPr>
          <w:sdtEndPr/>
          <w:sdtContent>
            <w:p w14:paraId="295785CA" w14:textId="4040FDC6" w:rsidR="00A15331" w:rsidRPr="00A15331" w:rsidRDefault="00591261">
              <w:pPr>
                <w:pStyle w:val="NoSpacing"/>
                <w:jc w:val="center"/>
                <w:rPr>
                  <w:rFonts w:ascii="Algerian" w:hAnsi="Algerian"/>
                  <w:b/>
                  <w:color w:val="262626" w:themeColor="text1" w:themeTint="D9"/>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A15331">
                <w:rPr>
                  <w:rFonts w:ascii="Algerian" w:hAnsi="Algerian"/>
                  <w:b/>
                  <w:color w:val="0070C0"/>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Assessment 2</w:t>
              </w:r>
            </w:p>
          </w:sdtContent>
        </w:sdt>
        <w:p w14:paraId="1DB4667C" w14:textId="213437B5" w:rsidR="00A15331" w:rsidRDefault="00A15331">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609A3A5A" wp14:editId="17BD7E44">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lgerian" w:hAnsi="Algerian"/>
                                    <w:b/>
                                    <w:bCs/>
                                    <w:caps/>
                                    <w:color w:val="0070C0"/>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1F6D8774" w14:textId="4F6DF7A6" w:rsidR="00A15331" w:rsidRPr="00A15331" w:rsidRDefault="00A15331">
                                    <w:pPr>
                                      <w:pStyle w:val="NoSpacing"/>
                                      <w:spacing w:after="40"/>
                                      <w:jc w:val="center"/>
                                      <w:rPr>
                                        <w:rFonts w:ascii="Algerian" w:hAnsi="Algerian"/>
                                        <w:b/>
                                        <w:bCs/>
                                        <w:caps/>
                                        <w:color w:val="0070C0"/>
                                        <w:sz w:val="28"/>
                                        <w:szCs w:val="28"/>
                                      </w:rPr>
                                    </w:pPr>
                                    <w:r w:rsidRPr="00A15331">
                                      <w:rPr>
                                        <w:rFonts w:ascii="Algerian" w:hAnsi="Algerian"/>
                                        <w:b/>
                                        <w:bCs/>
                                        <w:caps/>
                                        <w:color w:val="0070C0"/>
                                        <w:sz w:val="28"/>
                                        <w:szCs w:val="28"/>
                                      </w:rPr>
                                      <w:t>Andrian Gontea</w:t>
                                    </w:r>
                                  </w:p>
                                </w:sdtContent>
                              </w:sdt>
                              <w:p w14:paraId="47F23286" w14:textId="2D9D1F64" w:rsidR="00A15331" w:rsidRPr="00A15331" w:rsidRDefault="006C526B">
                                <w:pPr>
                                  <w:pStyle w:val="NoSpacing"/>
                                  <w:jc w:val="center"/>
                                  <w:rPr>
                                    <w:rFonts w:ascii="Algerian" w:hAnsi="Algerian"/>
                                    <w:b/>
                                    <w:bCs/>
                                    <w:color w:val="0070C0"/>
                                  </w:rPr>
                                </w:pPr>
                                <w:sdt>
                                  <w:sdtPr>
                                    <w:rPr>
                                      <w:rFonts w:ascii="Algerian" w:hAnsi="Algerian"/>
                                      <w:b/>
                                      <w:bCs/>
                                      <w:caps/>
                                      <w:color w:val="0070C0"/>
                                    </w:rPr>
                                    <w:alias w:val="Company"/>
                                    <w:tag w:val=""/>
                                    <w:id w:val="1390145197"/>
                                    <w:dataBinding w:prefixMappings="xmlns:ns0='http://schemas.openxmlformats.org/officeDocument/2006/extended-properties' " w:xpath="/ns0:Properties[1]/ns0:Company[1]" w:storeItemID="{6668398D-A668-4E3E-A5EB-62B293D839F1}"/>
                                    <w:text/>
                                  </w:sdtPr>
                                  <w:sdtEndPr/>
                                  <w:sdtContent>
                                    <w:r w:rsidR="00A15331" w:rsidRPr="00A15331">
                                      <w:rPr>
                                        <w:rFonts w:ascii="Algerian" w:hAnsi="Algerian"/>
                                        <w:b/>
                                        <w:bCs/>
                                        <w:caps/>
                                        <w:color w:val="0070C0"/>
                                      </w:rPr>
                                      <w:t>Student ID:2114820</w:t>
                                    </w:r>
                                  </w:sdtContent>
                                </w:sdt>
                              </w:p>
                              <w:p w14:paraId="3189202A" w14:textId="4BE216DD" w:rsidR="00A15331" w:rsidRPr="00A15331" w:rsidRDefault="006C526B">
                                <w:pPr>
                                  <w:pStyle w:val="NoSpacing"/>
                                  <w:jc w:val="center"/>
                                  <w:rPr>
                                    <w:rFonts w:ascii="Algerian" w:hAnsi="Algerian"/>
                                    <w:b/>
                                    <w:bCs/>
                                    <w:color w:val="0070C0"/>
                                  </w:rPr>
                                </w:pPr>
                                <w:sdt>
                                  <w:sdtPr>
                                    <w:rPr>
                                      <w:rFonts w:ascii="Algerian" w:hAnsi="Algerian"/>
                                      <w:b/>
                                      <w:bCs/>
                                      <w:color w:val="0070C0"/>
                                    </w:rPr>
                                    <w:alias w:val="Address"/>
                                    <w:tag w:val=""/>
                                    <w:id w:val="-726379553"/>
                                    <w:dataBinding w:prefixMappings="xmlns:ns0='http://schemas.microsoft.com/office/2006/coverPageProps' " w:xpath="/ns0:CoverPageProperties[1]/ns0:CompanyAddress[1]" w:storeItemID="{55AF091B-3C7A-41E3-B477-F2FDAA23CFDA}"/>
                                    <w:text/>
                                  </w:sdtPr>
                                  <w:sdtEndPr/>
                                  <w:sdtContent>
                                    <w:r w:rsidR="00A15331" w:rsidRPr="00A15331">
                                      <w:rPr>
                                        <w:rFonts w:ascii="Algerian" w:hAnsi="Algerian"/>
                                        <w:b/>
                                        <w:bCs/>
                                        <w:color w:val="0070C0"/>
                                      </w:rPr>
                                      <w:t>Submit data:06.05.2022</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09A3A5A"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rFonts w:ascii="Algerian" w:hAnsi="Algerian"/>
                              <w:b/>
                              <w:bCs/>
                              <w:caps/>
                              <w:color w:val="0070C0"/>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1F6D8774" w14:textId="4F6DF7A6" w:rsidR="00A15331" w:rsidRPr="00A15331" w:rsidRDefault="00A15331">
                              <w:pPr>
                                <w:pStyle w:val="NoSpacing"/>
                                <w:spacing w:after="40"/>
                                <w:jc w:val="center"/>
                                <w:rPr>
                                  <w:rFonts w:ascii="Algerian" w:hAnsi="Algerian"/>
                                  <w:b/>
                                  <w:bCs/>
                                  <w:caps/>
                                  <w:color w:val="0070C0"/>
                                  <w:sz w:val="28"/>
                                  <w:szCs w:val="28"/>
                                </w:rPr>
                              </w:pPr>
                              <w:r w:rsidRPr="00A15331">
                                <w:rPr>
                                  <w:rFonts w:ascii="Algerian" w:hAnsi="Algerian"/>
                                  <w:b/>
                                  <w:bCs/>
                                  <w:caps/>
                                  <w:color w:val="0070C0"/>
                                  <w:sz w:val="28"/>
                                  <w:szCs w:val="28"/>
                                </w:rPr>
                                <w:t>Andrian Gontea</w:t>
                              </w:r>
                            </w:p>
                          </w:sdtContent>
                        </w:sdt>
                        <w:p w14:paraId="47F23286" w14:textId="2D9D1F64" w:rsidR="00A15331" w:rsidRPr="00A15331" w:rsidRDefault="006C526B">
                          <w:pPr>
                            <w:pStyle w:val="NoSpacing"/>
                            <w:jc w:val="center"/>
                            <w:rPr>
                              <w:rFonts w:ascii="Algerian" w:hAnsi="Algerian"/>
                              <w:b/>
                              <w:bCs/>
                              <w:color w:val="0070C0"/>
                            </w:rPr>
                          </w:pPr>
                          <w:sdt>
                            <w:sdtPr>
                              <w:rPr>
                                <w:rFonts w:ascii="Algerian" w:hAnsi="Algerian"/>
                                <w:b/>
                                <w:bCs/>
                                <w:caps/>
                                <w:color w:val="0070C0"/>
                              </w:rPr>
                              <w:alias w:val="Company"/>
                              <w:tag w:val=""/>
                              <w:id w:val="1390145197"/>
                              <w:dataBinding w:prefixMappings="xmlns:ns0='http://schemas.openxmlformats.org/officeDocument/2006/extended-properties' " w:xpath="/ns0:Properties[1]/ns0:Company[1]" w:storeItemID="{6668398D-A668-4E3E-A5EB-62B293D839F1}"/>
                              <w:text/>
                            </w:sdtPr>
                            <w:sdtEndPr/>
                            <w:sdtContent>
                              <w:r w:rsidR="00A15331" w:rsidRPr="00A15331">
                                <w:rPr>
                                  <w:rFonts w:ascii="Algerian" w:hAnsi="Algerian"/>
                                  <w:b/>
                                  <w:bCs/>
                                  <w:caps/>
                                  <w:color w:val="0070C0"/>
                                </w:rPr>
                                <w:t>Student ID:2114820</w:t>
                              </w:r>
                            </w:sdtContent>
                          </w:sdt>
                        </w:p>
                        <w:p w14:paraId="3189202A" w14:textId="4BE216DD" w:rsidR="00A15331" w:rsidRPr="00A15331" w:rsidRDefault="006C526B">
                          <w:pPr>
                            <w:pStyle w:val="NoSpacing"/>
                            <w:jc w:val="center"/>
                            <w:rPr>
                              <w:rFonts w:ascii="Algerian" w:hAnsi="Algerian"/>
                              <w:b/>
                              <w:bCs/>
                              <w:color w:val="0070C0"/>
                            </w:rPr>
                          </w:pPr>
                          <w:sdt>
                            <w:sdtPr>
                              <w:rPr>
                                <w:rFonts w:ascii="Algerian" w:hAnsi="Algerian"/>
                                <w:b/>
                                <w:bCs/>
                                <w:color w:val="0070C0"/>
                              </w:rPr>
                              <w:alias w:val="Address"/>
                              <w:tag w:val=""/>
                              <w:id w:val="-726379553"/>
                              <w:dataBinding w:prefixMappings="xmlns:ns0='http://schemas.microsoft.com/office/2006/coverPageProps' " w:xpath="/ns0:CoverPageProperties[1]/ns0:CompanyAddress[1]" w:storeItemID="{55AF091B-3C7A-41E3-B477-F2FDAA23CFDA}"/>
                              <w:text/>
                            </w:sdtPr>
                            <w:sdtEndPr/>
                            <w:sdtContent>
                              <w:r w:rsidR="00A15331" w:rsidRPr="00A15331">
                                <w:rPr>
                                  <w:rFonts w:ascii="Algerian" w:hAnsi="Algerian"/>
                                  <w:b/>
                                  <w:bCs/>
                                  <w:color w:val="0070C0"/>
                                </w:rPr>
                                <w:t>Submit data:06.05.2022</w:t>
                              </w:r>
                            </w:sdtContent>
                          </w:sdt>
                        </w:p>
                      </w:txbxContent>
                    </v:textbox>
                    <w10:wrap anchorx="margin" anchory="page"/>
                  </v:shape>
                </w:pict>
              </mc:Fallback>
            </mc:AlternateContent>
          </w:r>
          <w:r>
            <w:rPr>
              <w:noProof/>
              <w:color w:val="4472C4" w:themeColor="accent1"/>
            </w:rPr>
            <w:drawing>
              <wp:inline distT="0" distB="0" distL="0" distR="0" wp14:anchorId="5BA1BBEF" wp14:editId="66B3B9BB">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B49D86B" w14:textId="20A5972D" w:rsidR="00591261" w:rsidRPr="00591261" w:rsidRDefault="00591261">
          <w:pPr>
            <w:pStyle w:val="NoSpacing"/>
            <w:spacing w:before="480"/>
            <w:jc w:val="center"/>
            <w:rPr>
              <w:rFonts w:ascii="Algerian" w:hAnsi="Algerian"/>
              <w:b/>
              <w:bCs/>
              <w:color w:val="00B050"/>
              <w:sz w:val="40"/>
              <w:szCs w:val="40"/>
            </w:rPr>
          </w:pPr>
          <w:r w:rsidRPr="00591261">
            <w:rPr>
              <w:rFonts w:ascii="Algerian" w:hAnsi="Algerian"/>
              <w:b/>
              <w:bCs/>
              <w:color w:val="00B050"/>
              <w:sz w:val="40"/>
              <w:szCs w:val="40"/>
            </w:rPr>
            <w:t>Module code: ACCB4002</w:t>
          </w:r>
        </w:p>
        <w:p w14:paraId="5F98B988" w14:textId="2A1007AC" w:rsidR="00A15331" w:rsidRPr="00A15331" w:rsidRDefault="00A15331">
          <w:pPr>
            <w:pStyle w:val="NoSpacing"/>
            <w:spacing w:before="480"/>
            <w:jc w:val="center"/>
            <w:rPr>
              <w:rFonts w:ascii="Algerian" w:hAnsi="Algerian"/>
              <w:b/>
              <w:bCs/>
              <w:color w:val="C00000"/>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A15331">
            <w:rPr>
              <w:rFonts w:ascii="Algerian" w:hAnsi="Algerian"/>
              <w:b/>
              <w:bCs/>
              <w:color w:val="C00000"/>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Data Analysis and </w:t>
          </w:r>
          <w:proofErr w:type="spellStart"/>
          <w:r w:rsidRPr="00A15331">
            <w:rPr>
              <w:rFonts w:ascii="Algerian" w:hAnsi="Algerian"/>
              <w:b/>
              <w:bCs/>
              <w:color w:val="C00000"/>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Visualisation</w:t>
          </w:r>
          <w:proofErr w:type="spellEnd"/>
        </w:p>
        <w:p w14:paraId="7DEF2865" w14:textId="0B14DE73" w:rsidR="00A15331" w:rsidRPr="00A15331" w:rsidRDefault="00A15331">
          <w:pPr>
            <w:pStyle w:val="NoSpacing"/>
            <w:spacing w:before="480"/>
            <w:jc w:val="center"/>
            <w:rPr>
              <w:rFonts w:ascii="Algerian" w:hAnsi="Algerian"/>
              <w:b/>
              <w:bCs/>
              <w:color w:val="002060"/>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A15331">
            <w:rPr>
              <w:rFonts w:ascii="Algerian" w:hAnsi="Algerian"/>
              <w:b/>
              <w:bCs/>
              <w:color w:val="262626" w:themeColor="text1" w:themeTint="D9"/>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r w:rsidRPr="00A15331">
            <w:rPr>
              <w:rFonts w:ascii="Algerian" w:hAnsi="Algerian"/>
              <w:b/>
              <w:bCs/>
              <w:color w:val="002060"/>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Experimental Data Analysis</w:t>
          </w:r>
        </w:p>
        <w:p w14:paraId="3AA6AB95" w14:textId="1D6EBB24" w:rsidR="00A15331" w:rsidRPr="00A15331" w:rsidRDefault="00A15331">
          <w:pPr>
            <w:pStyle w:val="NoSpacing"/>
            <w:spacing w:before="480"/>
            <w:jc w:val="center"/>
            <w:rPr>
              <w:rFonts w:ascii="Algerian" w:hAnsi="Algerian"/>
              <w:b/>
              <w:bCs/>
              <w:color w:val="002060"/>
              <w:sz w:val="56"/>
              <w:szCs w:val="56"/>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roofErr w:type="gramStart"/>
          <w:r w:rsidRPr="00A15331">
            <w:rPr>
              <w:rFonts w:ascii="Algerian" w:hAnsi="Algerian"/>
              <w:b/>
              <w:bCs/>
              <w:color w:val="002060"/>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Lecturer</w:t>
          </w:r>
          <w:r w:rsidRPr="00A15331">
            <w:rPr>
              <w:rFonts w:ascii="Algerian" w:hAnsi="Algerian"/>
              <w:b/>
              <w:bCs/>
              <w:color w:val="002060"/>
              <w:sz w:val="56"/>
              <w:szCs w:val="56"/>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:Koushik</w:t>
          </w:r>
          <w:proofErr w:type="gramEnd"/>
          <w:r w:rsidRPr="00A15331">
            <w:rPr>
              <w:rFonts w:ascii="Algerian" w:hAnsi="Algerian"/>
              <w:b/>
              <w:bCs/>
              <w:color w:val="002060"/>
              <w:sz w:val="56"/>
              <w:szCs w:val="56"/>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proofErr w:type="spellStart"/>
          <w:r w:rsidRPr="00A15331">
            <w:rPr>
              <w:rFonts w:ascii="Algerian" w:hAnsi="Algerian"/>
              <w:b/>
              <w:bCs/>
              <w:color w:val="002060"/>
              <w:sz w:val="56"/>
              <w:szCs w:val="56"/>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Modak</w:t>
          </w:r>
          <w:proofErr w:type="spellEnd"/>
        </w:p>
        <w:p w14:paraId="50912849" w14:textId="7057D2F7" w:rsidR="00A15331" w:rsidRDefault="00A15331">
          <w:r w:rsidRPr="00A15331">
            <w:rPr>
              <w:rFonts w:ascii="Algerian" w:hAnsi="Algerian"/>
              <w:b/>
              <w:bCs/>
              <w:color w:val="262626" w:themeColor="text1" w:themeTint="D9"/>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br w:type="page"/>
          </w:r>
        </w:p>
      </w:sdtContent>
    </w:sdt>
    <w:p w14:paraId="6E49BA84" w14:textId="198FA3DC" w:rsidR="00A15331" w:rsidRDefault="00A15331"/>
    <w:sdt>
      <w:sdtPr>
        <w:rPr>
          <w:rFonts w:asciiTheme="minorHAnsi" w:eastAsiaTheme="minorHAnsi" w:hAnsiTheme="minorHAnsi" w:cstheme="minorBidi"/>
          <w:color w:val="auto"/>
          <w:sz w:val="22"/>
          <w:szCs w:val="22"/>
          <w:lang w:val="en-GB"/>
        </w:rPr>
        <w:id w:val="1591042523"/>
        <w:docPartObj>
          <w:docPartGallery w:val="Table of Contents"/>
          <w:docPartUnique/>
        </w:docPartObj>
      </w:sdtPr>
      <w:sdtEndPr>
        <w:rPr>
          <w:b/>
          <w:bCs/>
          <w:noProof/>
        </w:rPr>
      </w:sdtEndPr>
      <w:sdtContent>
        <w:p w14:paraId="62B3F5BC" w14:textId="6D7B54A3" w:rsidR="00EE2F1F" w:rsidRPr="00EE2F1F" w:rsidRDefault="00EE2F1F" w:rsidP="00EE2F1F">
          <w:pPr>
            <w:pStyle w:val="TOCHeading"/>
            <w:jc w:val="center"/>
            <w:rPr>
              <w:rFonts w:ascii="Algerian" w:hAnsi="Algerian"/>
              <w:b/>
              <w:bCs/>
              <w:sz w:val="40"/>
              <w:szCs w:val="40"/>
            </w:rPr>
          </w:pPr>
          <w:r w:rsidRPr="00EE2F1F">
            <w:rPr>
              <w:rFonts w:ascii="Algerian" w:hAnsi="Algerian"/>
              <w:b/>
              <w:bCs/>
              <w:sz w:val="40"/>
              <w:szCs w:val="40"/>
            </w:rPr>
            <w:t>Contents</w:t>
          </w:r>
        </w:p>
        <w:p w14:paraId="408514F5" w14:textId="54D98A7A" w:rsidR="00C622D0" w:rsidRDefault="00EE2F1F">
          <w:pPr>
            <w:pStyle w:val="TOC1"/>
            <w:tabs>
              <w:tab w:val="right" w:leader="dot" w:pos="9016"/>
            </w:tabs>
            <w:rPr>
              <w:noProof/>
            </w:rPr>
          </w:pPr>
          <w:r>
            <w:fldChar w:fldCharType="begin"/>
          </w:r>
          <w:r>
            <w:instrText xml:space="preserve"> TOC \o "1-3" \h \z \u </w:instrText>
          </w:r>
          <w:r>
            <w:fldChar w:fldCharType="separate"/>
          </w:r>
          <w:hyperlink w:anchor="_Toc102414935" w:history="1">
            <w:r w:rsidR="00C622D0" w:rsidRPr="00D12AB8">
              <w:rPr>
                <w:rStyle w:val="Hyperlink"/>
                <w:rFonts w:ascii="Algerian" w:hAnsi="Algerian"/>
                <w:b/>
                <w:bCs/>
                <w:noProof/>
              </w:rPr>
              <w:t>Introduction</w:t>
            </w:r>
            <w:r w:rsidR="00C622D0">
              <w:rPr>
                <w:noProof/>
                <w:webHidden/>
              </w:rPr>
              <w:tab/>
            </w:r>
            <w:r w:rsidR="00C622D0">
              <w:rPr>
                <w:noProof/>
                <w:webHidden/>
              </w:rPr>
              <w:fldChar w:fldCharType="begin"/>
            </w:r>
            <w:r w:rsidR="00C622D0">
              <w:rPr>
                <w:noProof/>
                <w:webHidden/>
              </w:rPr>
              <w:instrText xml:space="preserve"> PAGEREF _Toc102414935 \h </w:instrText>
            </w:r>
            <w:r w:rsidR="00C622D0">
              <w:rPr>
                <w:noProof/>
                <w:webHidden/>
              </w:rPr>
            </w:r>
            <w:r w:rsidR="00C622D0">
              <w:rPr>
                <w:noProof/>
                <w:webHidden/>
              </w:rPr>
              <w:fldChar w:fldCharType="separate"/>
            </w:r>
            <w:r w:rsidR="00C622D0">
              <w:rPr>
                <w:noProof/>
                <w:webHidden/>
              </w:rPr>
              <w:t>2</w:t>
            </w:r>
            <w:r w:rsidR="00C622D0">
              <w:rPr>
                <w:noProof/>
                <w:webHidden/>
              </w:rPr>
              <w:fldChar w:fldCharType="end"/>
            </w:r>
          </w:hyperlink>
        </w:p>
        <w:p w14:paraId="4C81E002" w14:textId="6E295822" w:rsidR="00C622D0" w:rsidRDefault="006C526B">
          <w:pPr>
            <w:pStyle w:val="TOC1"/>
            <w:tabs>
              <w:tab w:val="right" w:leader="dot" w:pos="9016"/>
            </w:tabs>
            <w:rPr>
              <w:noProof/>
            </w:rPr>
          </w:pPr>
          <w:hyperlink w:anchor="_Toc102414936" w:history="1">
            <w:r w:rsidR="00C622D0" w:rsidRPr="00D12AB8">
              <w:rPr>
                <w:rStyle w:val="Hyperlink"/>
                <w:rFonts w:ascii="Algerian" w:hAnsi="Algerian"/>
                <w:b/>
                <w:bCs/>
                <w:noProof/>
              </w:rPr>
              <w:t>Description of the dataset</w:t>
            </w:r>
            <w:r w:rsidR="00C622D0">
              <w:rPr>
                <w:noProof/>
                <w:webHidden/>
              </w:rPr>
              <w:tab/>
            </w:r>
            <w:r w:rsidR="00C622D0">
              <w:rPr>
                <w:noProof/>
                <w:webHidden/>
              </w:rPr>
              <w:fldChar w:fldCharType="begin"/>
            </w:r>
            <w:r w:rsidR="00C622D0">
              <w:rPr>
                <w:noProof/>
                <w:webHidden/>
              </w:rPr>
              <w:instrText xml:space="preserve"> PAGEREF _Toc102414936 \h </w:instrText>
            </w:r>
            <w:r w:rsidR="00C622D0">
              <w:rPr>
                <w:noProof/>
                <w:webHidden/>
              </w:rPr>
            </w:r>
            <w:r w:rsidR="00C622D0">
              <w:rPr>
                <w:noProof/>
                <w:webHidden/>
              </w:rPr>
              <w:fldChar w:fldCharType="separate"/>
            </w:r>
            <w:r w:rsidR="00C622D0">
              <w:rPr>
                <w:noProof/>
                <w:webHidden/>
              </w:rPr>
              <w:t>2</w:t>
            </w:r>
            <w:r w:rsidR="00C622D0">
              <w:rPr>
                <w:noProof/>
                <w:webHidden/>
              </w:rPr>
              <w:fldChar w:fldCharType="end"/>
            </w:r>
          </w:hyperlink>
        </w:p>
        <w:p w14:paraId="2D7B80DF" w14:textId="1085D32A" w:rsidR="00C622D0" w:rsidRDefault="006C526B">
          <w:pPr>
            <w:pStyle w:val="TOC1"/>
            <w:tabs>
              <w:tab w:val="right" w:leader="dot" w:pos="9016"/>
            </w:tabs>
            <w:rPr>
              <w:noProof/>
            </w:rPr>
          </w:pPr>
          <w:hyperlink w:anchor="_Toc102414937" w:history="1">
            <w:r w:rsidR="00C622D0" w:rsidRPr="00D12AB8">
              <w:rPr>
                <w:rStyle w:val="Hyperlink"/>
                <w:rFonts w:ascii="Algerian" w:hAnsi="Algerian"/>
                <w:b/>
                <w:bCs/>
                <w:noProof/>
              </w:rPr>
              <w:t>Visualisation of the dataset</w:t>
            </w:r>
            <w:r w:rsidR="00C622D0">
              <w:rPr>
                <w:noProof/>
                <w:webHidden/>
              </w:rPr>
              <w:tab/>
            </w:r>
            <w:r w:rsidR="00C622D0">
              <w:rPr>
                <w:noProof/>
                <w:webHidden/>
              </w:rPr>
              <w:fldChar w:fldCharType="begin"/>
            </w:r>
            <w:r w:rsidR="00C622D0">
              <w:rPr>
                <w:noProof/>
                <w:webHidden/>
              </w:rPr>
              <w:instrText xml:space="preserve"> PAGEREF _Toc102414937 \h </w:instrText>
            </w:r>
            <w:r w:rsidR="00C622D0">
              <w:rPr>
                <w:noProof/>
                <w:webHidden/>
              </w:rPr>
            </w:r>
            <w:r w:rsidR="00C622D0">
              <w:rPr>
                <w:noProof/>
                <w:webHidden/>
              </w:rPr>
              <w:fldChar w:fldCharType="separate"/>
            </w:r>
            <w:r w:rsidR="00C622D0">
              <w:rPr>
                <w:noProof/>
                <w:webHidden/>
              </w:rPr>
              <w:t>3</w:t>
            </w:r>
            <w:r w:rsidR="00C622D0">
              <w:rPr>
                <w:noProof/>
                <w:webHidden/>
              </w:rPr>
              <w:fldChar w:fldCharType="end"/>
            </w:r>
          </w:hyperlink>
        </w:p>
        <w:p w14:paraId="760BC42C" w14:textId="4996B0C6" w:rsidR="00C622D0" w:rsidRDefault="006C526B">
          <w:pPr>
            <w:pStyle w:val="TOC1"/>
            <w:tabs>
              <w:tab w:val="right" w:leader="dot" w:pos="9016"/>
            </w:tabs>
            <w:rPr>
              <w:noProof/>
            </w:rPr>
          </w:pPr>
          <w:hyperlink w:anchor="_Toc102414938" w:history="1">
            <w:r w:rsidR="00C622D0" w:rsidRPr="00D12AB8">
              <w:rPr>
                <w:rStyle w:val="Hyperlink"/>
                <w:rFonts w:ascii="Algerian" w:hAnsi="Algerian"/>
                <w:b/>
                <w:bCs/>
                <w:noProof/>
              </w:rPr>
              <w:t>Analysis</w:t>
            </w:r>
            <w:r w:rsidR="00C622D0">
              <w:rPr>
                <w:noProof/>
                <w:webHidden/>
              </w:rPr>
              <w:tab/>
            </w:r>
            <w:r w:rsidR="00C622D0">
              <w:rPr>
                <w:noProof/>
                <w:webHidden/>
              </w:rPr>
              <w:fldChar w:fldCharType="begin"/>
            </w:r>
            <w:r w:rsidR="00C622D0">
              <w:rPr>
                <w:noProof/>
                <w:webHidden/>
              </w:rPr>
              <w:instrText xml:space="preserve"> PAGEREF _Toc102414938 \h </w:instrText>
            </w:r>
            <w:r w:rsidR="00C622D0">
              <w:rPr>
                <w:noProof/>
                <w:webHidden/>
              </w:rPr>
            </w:r>
            <w:r w:rsidR="00C622D0">
              <w:rPr>
                <w:noProof/>
                <w:webHidden/>
              </w:rPr>
              <w:fldChar w:fldCharType="separate"/>
            </w:r>
            <w:r w:rsidR="00C622D0">
              <w:rPr>
                <w:noProof/>
                <w:webHidden/>
              </w:rPr>
              <w:t>3</w:t>
            </w:r>
            <w:r w:rsidR="00C622D0">
              <w:rPr>
                <w:noProof/>
                <w:webHidden/>
              </w:rPr>
              <w:fldChar w:fldCharType="end"/>
            </w:r>
          </w:hyperlink>
        </w:p>
        <w:p w14:paraId="3C71D208" w14:textId="1B54A715" w:rsidR="00C622D0" w:rsidRDefault="006C526B">
          <w:pPr>
            <w:pStyle w:val="TOC2"/>
            <w:tabs>
              <w:tab w:val="right" w:leader="dot" w:pos="9016"/>
            </w:tabs>
            <w:rPr>
              <w:noProof/>
            </w:rPr>
          </w:pPr>
          <w:hyperlink w:anchor="_Toc102414939" w:history="1">
            <w:r w:rsidR="00C622D0" w:rsidRPr="00D12AB8">
              <w:rPr>
                <w:rStyle w:val="Hyperlink"/>
                <w:rFonts w:ascii="Algerian" w:hAnsi="Algerian"/>
                <w:b/>
                <w:bCs/>
                <w:noProof/>
              </w:rPr>
              <w:t>T-test: Two sample assuming equal variances:</w:t>
            </w:r>
            <w:r w:rsidR="00C622D0">
              <w:rPr>
                <w:noProof/>
                <w:webHidden/>
              </w:rPr>
              <w:tab/>
            </w:r>
            <w:r w:rsidR="00C622D0">
              <w:rPr>
                <w:noProof/>
                <w:webHidden/>
              </w:rPr>
              <w:fldChar w:fldCharType="begin"/>
            </w:r>
            <w:r w:rsidR="00C622D0">
              <w:rPr>
                <w:noProof/>
                <w:webHidden/>
              </w:rPr>
              <w:instrText xml:space="preserve"> PAGEREF _Toc102414939 \h </w:instrText>
            </w:r>
            <w:r w:rsidR="00C622D0">
              <w:rPr>
                <w:noProof/>
                <w:webHidden/>
              </w:rPr>
            </w:r>
            <w:r w:rsidR="00C622D0">
              <w:rPr>
                <w:noProof/>
                <w:webHidden/>
              </w:rPr>
              <w:fldChar w:fldCharType="separate"/>
            </w:r>
            <w:r w:rsidR="00C622D0">
              <w:rPr>
                <w:noProof/>
                <w:webHidden/>
              </w:rPr>
              <w:t>3</w:t>
            </w:r>
            <w:r w:rsidR="00C622D0">
              <w:rPr>
                <w:noProof/>
                <w:webHidden/>
              </w:rPr>
              <w:fldChar w:fldCharType="end"/>
            </w:r>
          </w:hyperlink>
        </w:p>
        <w:p w14:paraId="75935518" w14:textId="5875DE18" w:rsidR="00C622D0" w:rsidRDefault="006C526B">
          <w:pPr>
            <w:pStyle w:val="TOC2"/>
            <w:tabs>
              <w:tab w:val="right" w:leader="dot" w:pos="9016"/>
            </w:tabs>
            <w:rPr>
              <w:noProof/>
            </w:rPr>
          </w:pPr>
          <w:hyperlink w:anchor="_Toc102414940" w:history="1">
            <w:r w:rsidR="00C622D0" w:rsidRPr="00D12AB8">
              <w:rPr>
                <w:rStyle w:val="Hyperlink"/>
                <w:noProof/>
              </w:rPr>
              <w:t>Selection of T-test process for presenting the result</w:t>
            </w:r>
            <w:r w:rsidR="00C622D0">
              <w:rPr>
                <w:noProof/>
                <w:webHidden/>
              </w:rPr>
              <w:tab/>
            </w:r>
            <w:r w:rsidR="00C622D0">
              <w:rPr>
                <w:noProof/>
                <w:webHidden/>
              </w:rPr>
              <w:fldChar w:fldCharType="begin"/>
            </w:r>
            <w:r w:rsidR="00C622D0">
              <w:rPr>
                <w:noProof/>
                <w:webHidden/>
              </w:rPr>
              <w:instrText xml:space="preserve"> PAGEREF _Toc102414940 \h </w:instrText>
            </w:r>
            <w:r w:rsidR="00C622D0">
              <w:rPr>
                <w:noProof/>
                <w:webHidden/>
              </w:rPr>
            </w:r>
            <w:r w:rsidR="00C622D0">
              <w:rPr>
                <w:noProof/>
                <w:webHidden/>
              </w:rPr>
              <w:fldChar w:fldCharType="separate"/>
            </w:r>
            <w:r w:rsidR="00C622D0">
              <w:rPr>
                <w:noProof/>
                <w:webHidden/>
              </w:rPr>
              <w:t>4</w:t>
            </w:r>
            <w:r w:rsidR="00C622D0">
              <w:rPr>
                <w:noProof/>
                <w:webHidden/>
              </w:rPr>
              <w:fldChar w:fldCharType="end"/>
            </w:r>
          </w:hyperlink>
        </w:p>
        <w:p w14:paraId="303471E8" w14:textId="21A2FDA4" w:rsidR="00C622D0" w:rsidRDefault="006C526B">
          <w:pPr>
            <w:pStyle w:val="TOC2"/>
            <w:tabs>
              <w:tab w:val="right" w:leader="dot" w:pos="9016"/>
            </w:tabs>
            <w:rPr>
              <w:noProof/>
            </w:rPr>
          </w:pPr>
          <w:hyperlink w:anchor="_Toc102414941" w:history="1">
            <w:r w:rsidR="00C622D0" w:rsidRPr="00D12AB8">
              <w:rPr>
                <w:rStyle w:val="Hyperlink"/>
                <w:rFonts w:cstheme="minorHAnsi"/>
                <w:b/>
                <w:bCs/>
                <w:noProof/>
              </w:rPr>
              <w:t>Techniques and process for presenting the result</w:t>
            </w:r>
            <w:r w:rsidR="00C622D0">
              <w:rPr>
                <w:noProof/>
                <w:webHidden/>
              </w:rPr>
              <w:tab/>
            </w:r>
            <w:r w:rsidR="00C622D0">
              <w:rPr>
                <w:noProof/>
                <w:webHidden/>
              </w:rPr>
              <w:fldChar w:fldCharType="begin"/>
            </w:r>
            <w:r w:rsidR="00C622D0">
              <w:rPr>
                <w:noProof/>
                <w:webHidden/>
              </w:rPr>
              <w:instrText xml:space="preserve"> PAGEREF _Toc102414941 \h </w:instrText>
            </w:r>
            <w:r w:rsidR="00C622D0">
              <w:rPr>
                <w:noProof/>
                <w:webHidden/>
              </w:rPr>
            </w:r>
            <w:r w:rsidR="00C622D0">
              <w:rPr>
                <w:noProof/>
                <w:webHidden/>
              </w:rPr>
              <w:fldChar w:fldCharType="separate"/>
            </w:r>
            <w:r w:rsidR="00C622D0">
              <w:rPr>
                <w:noProof/>
                <w:webHidden/>
              </w:rPr>
              <w:t>4</w:t>
            </w:r>
            <w:r w:rsidR="00C622D0">
              <w:rPr>
                <w:noProof/>
                <w:webHidden/>
              </w:rPr>
              <w:fldChar w:fldCharType="end"/>
            </w:r>
          </w:hyperlink>
        </w:p>
        <w:p w14:paraId="6702923E" w14:textId="04A60F3D" w:rsidR="00C622D0" w:rsidRDefault="006C526B">
          <w:pPr>
            <w:pStyle w:val="TOC2"/>
            <w:tabs>
              <w:tab w:val="right" w:leader="dot" w:pos="9016"/>
            </w:tabs>
            <w:rPr>
              <w:noProof/>
            </w:rPr>
          </w:pPr>
          <w:hyperlink w:anchor="_Toc102414942" w:history="1">
            <w:r w:rsidR="00C622D0" w:rsidRPr="00D12AB8">
              <w:rPr>
                <w:rStyle w:val="Hyperlink"/>
                <w:rFonts w:cstheme="minorHAnsi"/>
                <w:b/>
                <w:bCs/>
                <w:noProof/>
              </w:rPr>
              <w:t>Testing of Hypotheses to various significant level</w:t>
            </w:r>
            <w:r w:rsidR="00C622D0">
              <w:rPr>
                <w:noProof/>
                <w:webHidden/>
              </w:rPr>
              <w:tab/>
            </w:r>
            <w:r w:rsidR="00C622D0">
              <w:rPr>
                <w:noProof/>
                <w:webHidden/>
              </w:rPr>
              <w:fldChar w:fldCharType="begin"/>
            </w:r>
            <w:r w:rsidR="00C622D0">
              <w:rPr>
                <w:noProof/>
                <w:webHidden/>
              </w:rPr>
              <w:instrText xml:space="preserve"> PAGEREF _Toc102414942 \h </w:instrText>
            </w:r>
            <w:r w:rsidR="00C622D0">
              <w:rPr>
                <w:noProof/>
                <w:webHidden/>
              </w:rPr>
            </w:r>
            <w:r w:rsidR="00C622D0">
              <w:rPr>
                <w:noProof/>
                <w:webHidden/>
              </w:rPr>
              <w:fldChar w:fldCharType="separate"/>
            </w:r>
            <w:r w:rsidR="00C622D0">
              <w:rPr>
                <w:noProof/>
                <w:webHidden/>
              </w:rPr>
              <w:t>4</w:t>
            </w:r>
            <w:r w:rsidR="00C622D0">
              <w:rPr>
                <w:noProof/>
                <w:webHidden/>
              </w:rPr>
              <w:fldChar w:fldCharType="end"/>
            </w:r>
          </w:hyperlink>
        </w:p>
        <w:p w14:paraId="68B140DE" w14:textId="6806D683" w:rsidR="00C622D0" w:rsidRDefault="006C526B">
          <w:pPr>
            <w:pStyle w:val="TOC1"/>
            <w:tabs>
              <w:tab w:val="right" w:leader="dot" w:pos="9016"/>
            </w:tabs>
            <w:rPr>
              <w:noProof/>
            </w:rPr>
          </w:pPr>
          <w:hyperlink w:anchor="_Toc102414943" w:history="1">
            <w:r w:rsidR="00C622D0" w:rsidRPr="00D12AB8">
              <w:rPr>
                <w:rStyle w:val="Hyperlink"/>
                <w:rFonts w:ascii="Algerian" w:hAnsi="Algerian"/>
                <w:b/>
                <w:bCs/>
                <w:noProof/>
              </w:rPr>
              <w:t>Outliers in the dataset</w:t>
            </w:r>
            <w:r w:rsidR="00C622D0">
              <w:rPr>
                <w:noProof/>
                <w:webHidden/>
              </w:rPr>
              <w:tab/>
            </w:r>
            <w:r w:rsidR="00C622D0">
              <w:rPr>
                <w:noProof/>
                <w:webHidden/>
              </w:rPr>
              <w:fldChar w:fldCharType="begin"/>
            </w:r>
            <w:r w:rsidR="00C622D0">
              <w:rPr>
                <w:noProof/>
                <w:webHidden/>
              </w:rPr>
              <w:instrText xml:space="preserve"> PAGEREF _Toc102414943 \h </w:instrText>
            </w:r>
            <w:r w:rsidR="00C622D0">
              <w:rPr>
                <w:noProof/>
                <w:webHidden/>
              </w:rPr>
            </w:r>
            <w:r w:rsidR="00C622D0">
              <w:rPr>
                <w:noProof/>
                <w:webHidden/>
              </w:rPr>
              <w:fldChar w:fldCharType="separate"/>
            </w:r>
            <w:r w:rsidR="00C622D0">
              <w:rPr>
                <w:noProof/>
                <w:webHidden/>
              </w:rPr>
              <w:t>7</w:t>
            </w:r>
            <w:r w:rsidR="00C622D0">
              <w:rPr>
                <w:noProof/>
                <w:webHidden/>
              </w:rPr>
              <w:fldChar w:fldCharType="end"/>
            </w:r>
          </w:hyperlink>
        </w:p>
        <w:p w14:paraId="73127783" w14:textId="1D040F5C" w:rsidR="00C622D0" w:rsidRDefault="006C526B">
          <w:pPr>
            <w:pStyle w:val="TOC2"/>
            <w:tabs>
              <w:tab w:val="left" w:pos="660"/>
              <w:tab w:val="right" w:leader="dot" w:pos="9016"/>
            </w:tabs>
            <w:rPr>
              <w:noProof/>
            </w:rPr>
          </w:pPr>
          <w:hyperlink w:anchor="_Toc102414944" w:history="1">
            <w:r w:rsidR="00C622D0" w:rsidRPr="00D12AB8">
              <w:rPr>
                <w:rStyle w:val="Hyperlink"/>
                <w:rFonts w:ascii="Algerian" w:hAnsi="Algerian" w:cstheme="minorHAnsi"/>
                <w:b/>
                <w:bCs/>
                <w:noProof/>
              </w:rPr>
              <w:t>1.</w:t>
            </w:r>
            <w:r w:rsidR="00C622D0">
              <w:rPr>
                <w:noProof/>
              </w:rPr>
              <w:tab/>
            </w:r>
            <w:r w:rsidR="00C622D0" w:rsidRPr="00D12AB8">
              <w:rPr>
                <w:rStyle w:val="Hyperlink"/>
                <w:rFonts w:ascii="Algerian" w:hAnsi="Algerian"/>
                <w:noProof/>
              </w:rPr>
              <w:t>Detecting value</w:t>
            </w:r>
            <w:r w:rsidR="00C622D0">
              <w:rPr>
                <w:noProof/>
                <w:webHidden/>
              </w:rPr>
              <w:tab/>
            </w:r>
            <w:r w:rsidR="00C622D0">
              <w:rPr>
                <w:noProof/>
                <w:webHidden/>
              </w:rPr>
              <w:fldChar w:fldCharType="begin"/>
            </w:r>
            <w:r w:rsidR="00C622D0">
              <w:rPr>
                <w:noProof/>
                <w:webHidden/>
              </w:rPr>
              <w:instrText xml:space="preserve"> PAGEREF _Toc102414944 \h </w:instrText>
            </w:r>
            <w:r w:rsidR="00C622D0">
              <w:rPr>
                <w:noProof/>
                <w:webHidden/>
              </w:rPr>
            </w:r>
            <w:r w:rsidR="00C622D0">
              <w:rPr>
                <w:noProof/>
                <w:webHidden/>
              </w:rPr>
              <w:fldChar w:fldCharType="separate"/>
            </w:r>
            <w:r w:rsidR="00C622D0">
              <w:rPr>
                <w:noProof/>
                <w:webHidden/>
              </w:rPr>
              <w:t>7</w:t>
            </w:r>
            <w:r w:rsidR="00C622D0">
              <w:rPr>
                <w:noProof/>
                <w:webHidden/>
              </w:rPr>
              <w:fldChar w:fldCharType="end"/>
            </w:r>
          </w:hyperlink>
        </w:p>
        <w:p w14:paraId="267FC7E4" w14:textId="7779B435" w:rsidR="00C622D0" w:rsidRDefault="006C526B">
          <w:pPr>
            <w:pStyle w:val="TOC2"/>
            <w:tabs>
              <w:tab w:val="left" w:pos="660"/>
              <w:tab w:val="right" w:leader="dot" w:pos="9016"/>
            </w:tabs>
            <w:rPr>
              <w:noProof/>
            </w:rPr>
          </w:pPr>
          <w:hyperlink w:anchor="_Toc102414945" w:history="1">
            <w:r w:rsidR="00C622D0" w:rsidRPr="00D12AB8">
              <w:rPr>
                <w:rStyle w:val="Hyperlink"/>
                <w:rFonts w:ascii="Algerian" w:hAnsi="Algerian" w:cstheme="minorHAnsi"/>
                <w:b/>
                <w:bCs/>
                <w:noProof/>
              </w:rPr>
              <w:t>2.</w:t>
            </w:r>
            <w:r w:rsidR="00C622D0">
              <w:rPr>
                <w:noProof/>
              </w:rPr>
              <w:tab/>
            </w:r>
            <w:r w:rsidR="00C622D0" w:rsidRPr="00D12AB8">
              <w:rPr>
                <w:rStyle w:val="Hyperlink"/>
                <w:rFonts w:ascii="Algerian" w:hAnsi="Algerian"/>
                <w:noProof/>
              </w:rPr>
              <w:t>Using different analysis methods</w:t>
            </w:r>
            <w:r w:rsidR="00C622D0">
              <w:rPr>
                <w:noProof/>
                <w:webHidden/>
              </w:rPr>
              <w:tab/>
            </w:r>
            <w:r w:rsidR="00C622D0">
              <w:rPr>
                <w:noProof/>
                <w:webHidden/>
              </w:rPr>
              <w:fldChar w:fldCharType="begin"/>
            </w:r>
            <w:r w:rsidR="00C622D0">
              <w:rPr>
                <w:noProof/>
                <w:webHidden/>
              </w:rPr>
              <w:instrText xml:space="preserve"> PAGEREF _Toc102414945 \h </w:instrText>
            </w:r>
            <w:r w:rsidR="00C622D0">
              <w:rPr>
                <w:noProof/>
                <w:webHidden/>
              </w:rPr>
            </w:r>
            <w:r w:rsidR="00C622D0">
              <w:rPr>
                <w:noProof/>
                <w:webHidden/>
              </w:rPr>
              <w:fldChar w:fldCharType="separate"/>
            </w:r>
            <w:r w:rsidR="00C622D0">
              <w:rPr>
                <w:noProof/>
                <w:webHidden/>
              </w:rPr>
              <w:t>7</w:t>
            </w:r>
            <w:r w:rsidR="00C622D0">
              <w:rPr>
                <w:noProof/>
                <w:webHidden/>
              </w:rPr>
              <w:fldChar w:fldCharType="end"/>
            </w:r>
          </w:hyperlink>
        </w:p>
        <w:p w14:paraId="0F242D81" w14:textId="0A11650B" w:rsidR="00C622D0" w:rsidRDefault="006C526B">
          <w:pPr>
            <w:pStyle w:val="TOC2"/>
            <w:tabs>
              <w:tab w:val="left" w:pos="660"/>
              <w:tab w:val="right" w:leader="dot" w:pos="9016"/>
            </w:tabs>
            <w:rPr>
              <w:noProof/>
            </w:rPr>
          </w:pPr>
          <w:hyperlink w:anchor="_Toc102414946" w:history="1">
            <w:r w:rsidR="00C622D0" w:rsidRPr="00D12AB8">
              <w:rPr>
                <w:rStyle w:val="Hyperlink"/>
                <w:rFonts w:ascii="Algerian" w:hAnsi="Algerian" w:cstheme="minorHAnsi"/>
                <w:b/>
                <w:bCs/>
                <w:noProof/>
              </w:rPr>
              <w:t>3.</w:t>
            </w:r>
            <w:r w:rsidR="00C622D0">
              <w:rPr>
                <w:noProof/>
              </w:rPr>
              <w:tab/>
            </w:r>
            <w:r w:rsidR="00C622D0" w:rsidRPr="00D12AB8">
              <w:rPr>
                <w:rStyle w:val="Hyperlink"/>
                <w:rFonts w:ascii="Algerian" w:hAnsi="Algerian"/>
                <w:noProof/>
              </w:rPr>
              <w:t>Calculating the Z score</w:t>
            </w:r>
            <w:r w:rsidR="00C622D0">
              <w:rPr>
                <w:noProof/>
                <w:webHidden/>
              </w:rPr>
              <w:tab/>
            </w:r>
            <w:r w:rsidR="00C622D0">
              <w:rPr>
                <w:noProof/>
                <w:webHidden/>
              </w:rPr>
              <w:fldChar w:fldCharType="begin"/>
            </w:r>
            <w:r w:rsidR="00C622D0">
              <w:rPr>
                <w:noProof/>
                <w:webHidden/>
              </w:rPr>
              <w:instrText xml:space="preserve"> PAGEREF _Toc102414946 \h </w:instrText>
            </w:r>
            <w:r w:rsidR="00C622D0">
              <w:rPr>
                <w:noProof/>
                <w:webHidden/>
              </w:rPr>
            </w:r>
            <w:r w:rsidR="00C622D0">
              <w:rPr>
                <w:noProof/>
                <w:webHidden/>
              </w:rPr>
              <w:fldChar w:fldCharType="separate"/>
            </w:r>
            <w:r w:rsidR="00C622D0">
              <w:rPr>
                <w:noProof/>
                <w:webHidden/>
              </w:rPr>
              <w:t>7</w:t>
            </w:r>
            <w:r w:rsidR="00C622D0">
              <w:rPr>
                <w:noProof/>
                <w:webHidden/>
              </w:rPr>
              <w:fldChar w:fldCharType="end"/>
            </w:r>
          </w:hyperlink>
        </w:p>
        <w:p w14:paraId="79F25FC3" w14:textId="2AD69EAD" w:rsidR="00C622D0" w:rsidRDefault="006C526B">
          <w:pPr>
            <w:pStyle w:val="TOC1"/>
            <w:tabs>
              <w:tab w:val="right" w:leader="dot" w:pos="9016"/>
            </w:tabs>
            <w:rPr>
              <w:noProof/>
            </w:rPr>
          </w:pPr>
          <w:hyperlink w:anchor="_Toc102414947" w:history="1">
            <w:r w:rsidR="00C622D0" w:rsidRPr="00D12AB8">
              <w:rPr>
                <w:rStyle w:val="Hyperlink"/>
                <w:rFonts w:ascii="Algerian" w:hAnsi="Algerian"/>
                <w:b/>
                <w:bCs/>
                <w:noProof/>
              </w:rPr>
              <w:t>Factors affecting Hypotheses testing</w:t>
            </w:r>
            <w:r w:rsidR="00C622D0">
              <w:rPr>
                <w:noProof/>
                <w:webHidden/>
              </w:rPr>
              <w:tab/>
            </w:r>
            <w:r w:rsidR="00C622D0">
              <w:rPr>
                <w:noProof/>
                <w:webHidden/>
              </w:rPr>
              <w:fldChar w:fldCharType="begin"/>
            </w:r>
            <w:r w:rsidR="00C622D0">
              <w:rPr>
                <w:noProof/>
                <w:webHidden/>
              </w:rPr>
              <w:instrText xml:space="preserve"> PAGEREF _Toc102414947 \h </w:instrText>
            </w:r>
            <w:r w:rsidR="00C622D0">
              <w:rPr>
                <w:noProof/>
                <w:webHidden/>
              </w:rPr>
            </w:r>
            <w:r w:rsidR="00C622D0">
              <w:rPr>
                <w:noProof/>
                <w:webHidden/>
              </w:rPr>
              <w:fldChar w:fldCharType="separate"/>
            </w:r>
            <w:r w:rsidR="00C622D0">
              <w:rPr>
                <w:noProof/>
                <w:webHidden/>
              </w:rPr>
              <w:t>8</w:t>
            </w:r>
            <w:r w:rsidR="00C622D0">
              <w:rPr>
                <w:noProof/>
                <w:webHidden/>
              </w:rPr>
              <w:fldChar w:fldCharType="end"/>
            </w:r>
          </w:hyperlink>
        </w:p>
        <w:p w14:paraId="6250BAFE" w14:textId="745B91E9" w:rsidR="00C622D0" w:rsidRDefault="006C526B">
          <w:pPr>
            <w:pStyle w:val="TOC1"/>
            <w:tabs>
              <w:tab w:val="right" w:leader="dot" w:pos="9016"/>
            </w:tabs>
            <w:rPr>
              <w:noProof/>
            </w:rPr>
          </w:pPr>
          <w:hyperlink w:anchor="_Toc102414948" w:history="1">
            <w:r w:rsidR="00C622D0" w:rsidRPr="00D12AB8">
              <w:rPr>
                <w:rStyle w:val="Hyperlink"/>
                <w:rFonts w:ascii="Algerian" w:hAnsi="Algerian"/>
                <w:b/>
                <w:bCs/>
                <w:noProof/>
              </w:rPr>
              <w:t>Results</w:t>
            </w:r>
            <w:r w:rsidR="00C622D0">
              <w:rPr>
                <w:noProof/>
                <w:webHidden/>
              </w:rPr>
              <w:tab/>
            </w:r>
            <w:r w:rsidR="00C622D0">
              <w:rPr>
                <w:noProof/>
                <w:webHidden/>
              </w:rPr>
              <w:fldChar w:fldCharType="begin"/>
            </w:r>
            <w:r w:rsidR="00C622D0">
              <w:rPr>
                <w:noProof/>
                <w:webHidden/>
              </w:rPr>
              <w:instrText xml:space="preserve"> PAGEREF _Toc102414948 \h </w:instrText>
            </w:r>
            <w:r w:rsidR="00C622D0">
              <w:rPr>
                <w:noProof/>
                <w:webHidden/>
              </w:rPr>
            </w:r>
            <w:r w:rsidR="00C622D0">
              <w:rPr>
                <w:noProof/>
                <w:webHidden/>
              </w:rPr>
              <w:fldChar w:fldCharType="separate"/>
            </w:r>
            <w:r w:rsidR="00C622D0">
              <w:rPr>
                <w:noProof/>
                <w:webHidden/>
              </w:rPr>
              <w:t>8</w:t>
            </w:r>
            <w:r w:rsidR="00C622D0">
              <w:rPr>
                <w:noProof/>
                <w:webHidden/>
              </w:rPr>
              <w:fldChar w:fldCharType="end"/>
            </w:r>
          </w:hyperlink>
        </w:p>
        <w:p w14:paraId="4E22858E" w14:textId="6EE76712" w:rsidR="00C622D0" w:rsidRDefault="006C526B">
          <w:pPr>
            <w:pStyle w:val="TOC1"/>
            <w:tabs>
              <w:tab w:val="right" w:leader="dot" w:pos="9016"/>
            </w:tabs>
            <w:rPr>
              <w:noProof/>
            </w:rPr>
          </w:pPr>
          <w:hyperlink w:anchor="_Toc102414949" w:history="1">
            <w:r w:rsidR="00C622D0" w:rsidRPr="00D12AB8">
              <w:rPr>
                <w:rStyle w:val="Hyperlink"/>
                <w:rFonts w:ascii="Algerian" w:hAnsi="Algerian"/>
                <w:b/>
                <w:bCs/>
                <w:noProof/>
              </w:rPr>
              <w:t>Conclusion</w:t>
            </w:r>
            <w:r w:rsidR="00C622D0">
              <w:rPr>
                <w:noProof/>
                <w:webHidden/>
              </w:rPr>
              <w:tab/>
            </w:r>
            <w:r w:rsidR="00C622D0">
              <w:rPr>
                <w:noProof/>
                <w:webHidden/>
              </w:rPr>
              <w:fldChar w:fldCharType="begin"/>
            </w:r>
            <w:r w:rsidR="00C622D0">
              <w:rPr>
                <w:noProof/>
                <w:webHidden/>
              </w:rPr>
              <w:instrText xml:space="preserve"> PAGEREF _Toc102414949 \h </w:instrText>
            </w:r>
            <w:r w:rsidR="00C622D0">
              <w:rPr>
                <w:noProof/>
                <w:webHidden/>
              </w:rPr>
            </w:r>
            <w:r w:rsidR="00C622D0">
              <w:rPr>
                <w:noProof/>
                <w:webHidden/>
              </w:rPr>
              <w:fldChar w:fldCharType="separate"/>
            </w:r>
            <w:r w:rsidR="00C622D0">
              <w:rPr>
                <w:noProof/>
                <w:webHidden/>
              </w:rPr>
              <w:t>8</w:t>
            </w:r>
            <w:r w:rsidR="00C622D0">
              <w:rPr>
                <w:noProof/>
                <w:webHidden/>
              </w:rPr>
              <w:fldChar w:fldCharType="end"/>
            </w:r>
          </w:hyperlink>
        </w:p>
        <w:p w14:paraId="1D6A65EA" w14:textId="4DF0A6DB" w:rsidR="00C622D0" w:rsidRDefault="006C526B">
          <w:pPr>
            <w:pStyle w:val="TOC1"/>
            <w:tabs>
              <w:tab w:val="right" w:leader="dot" w:pos="9016"/>
            </w:tabs>
            <w:rPr>
              <w:noProof/>
            </w:rPr>
          </w:pPr>
          <w:hyperlink w:anchor="_Toc102414950" w:history="1">
            <w:r w:rsidR="00C622D0" w:rsidRPr="00D12AB8">
              <w:rPr>
                <w:rStyle w:val="Hyperlink"/>
                <w:rFonts w:ascii="Algerian" w:hAnsi="Algerian"/>
                <w:b/>
                <w:bCs/>
                <w:noProof/>
              </w:rPr>
              <w:t>References</w:t>
            </w:r>
            <w:r w:rsidR="00C622D0">
              <w:rPr>
                <w:noProof/>
                <w:webHidden/>
              </w:rPr>
              <w:tab/>
            </w:r>
            <w:r w:rsidR="00C622D0">
              <w:rPr>
                <w:noProof/>
                <w:webHidden/>
              </w:rPr>
              <w:fldChar w:fldCharType="begin"/>
            </w:r>
            <w:r w:rsidR="00C622D0">
              <w:rPr>
                <w:noProof/>
                <w:webHidden/>
              </w:rPr>
              <w:instrText xml:space="preserve"> PAGEREF _Toc102414950 \h </w:instrText>
            </w:r>
            <w:r w:rsidR="00C622D0">
              <w:rPr>
                <w:noProof/>
                <w:webHidden/>
              </w:rPr>
            </w:r>
            <w:r w:rsidR="00C622D0">
              <w:rPr>
                <w:noProof/>
                <w:webHidden/>
              </w:rPr>
              <w:fldChar w:fldCharType="separate"/>
            </w:r>
            <w:r w:rsidR="00C622D0">
              <w:rPr>
                <w:noProof/>
                <w:webHidden/>
              </w:rPr>
              <w:t>8</w:t>
            </w:r>
            <w:r w:rsidR="00C622D0">
              <w:rPr>
                <w:noProof/>
                <w:webHidden/>
              </w:rPr>
              <w:fldChar w:fldCharType="end"/>
            </w:r>
          </w:hyperlink>
        </w:p>
        <w:p w14:paraId="2CE713CD" w14:textId="15D486DF" w:rsidR="00EE2F1F" w:rsidRDefault="00EE2F1F">
          <w:r>
            <w:rPr>
              <w:b/>
              <w:bCs/>
              <w:noProof/>
            </w:rPr>
            <w:fldChar w:fldCharType="end"/>
          </w:r>
        </w:p>
      </w:sdtContent>
    </w:sdt>
    <w:p w14:paraId="368DFA4D" w14:textId="77777777" w:rsidR="00A15331" w:rsidRDefault="00A15331">
      <w:r>
        <w:br w:type="page"/>
      </w:r>
    </w:p>
    <w:p w14:paraId="1F33995F" w14:textId="44595D1B" w:rsidR="00273982" w:rsidRPr="00C622D0" w:rsidRDefault="00A15331" w:rsidP="00C622D0">
      <w:pPr>
        <w:pStyle w:val="Heading1"/>
        <w:jc w:val="center"/>
        <w:rPr>
          <w:rFonts w:ascii="Algerian" w:hAnsi="Algerian"/>
          <w:b/>
          <w:bCs/>
          <w:color w:val="auto"/>
          <w:sz w:val="44"/>
          <w:szCs w:val="44"/>
        </w:rPr>
      </w:pPr>
      <w:bookmarkStart w:id="0" w:name="_Toc102414935"/>
      <w:r w:rsidRPr="00C622D0">
        <w:rPr>
          <w:rFonts w:ascii="Algerian" w:hAnsi="Algerian"/>
          <w:b/>
          <w:bCs/>
          <w:color w:val="auto"/>
          <w:sz w:val="44"/>
          <w:szCs w:val="44"/>
        </w:rPr>
        <w:lastRenderedPageBreak/>
        <w:t>Introduction</w:t>
      </w:r>
      <w:bookmarkEnd w:id="0"/>
    </w:p>
    <w:p w14:paraId="3355B7DD" w14:textId="0BA9DBAE" w:rsidR="00EE2F1F" w:rsidRDefault="00591261" w:rsidP="00EE2F1F">
      <w:pPr>
        <w:rPr>
          <w:rFonts w:cstheme="minorHAnsi"/>
          <w:sz w:val="24"/>
          <w:szCs w:val="24"/>
        </w:rPr>
      </w:pPr>
      <w:r>
        <w:rPr>
          <w:rFonts w:cstheme="minorHAnsi"/>
          <w:sz w:val="24"/>
          <w:szCs w:val="24"/>
        </w:rPr>
        <w:t xml:space="preserve">In this </w:t>
      </w:r>
      <w:r w:rsidR="001953F1">
        <w:rPr>
          <w:rFonts w:cstheme="minorHAnsi"/>
          <w:sz w:val="24"/>
          <w:szCs w:val="24"/>
        </w:rPr>
        <w:t>report</w:t>
      </w:r>
      <w:r>
        <w:rPr>
          <w:rFonts w:cstheme="minorHAnsi"/>
          <w:sz w:val="24"/>
          <w:szCs w:val="24"/>
        </w:rPr>
        <w:t xml:space="preserve"> that has been given to us we </w:t>
      </w:r>
      <w:proofErr w:type="gramStart"/>
      <w:r>
        <w:rPr>
          <w:rFonts w:cstheme="minorHAnsi"/>
          <w:sz w:val="24"/>
          <w:szCs w:val="24"/>
        </w:rPr>
        <w:t>must to</w:t>
      </w:r>
      <w:proofErr w:type="gramEnd"/>
      <w:r>
        <w:rPr>
          <w:rFonts w:cstheme="minorHAnsi"/>
          <w:sz w:val="24"/>
          <w:szCs w:val="24"/>
        </w:rPr>
        <w:t xml:space="preserve"> analyse the data and provide some recommendations to the company </w:t>
      </w:r>
      <w:r w:rsidR="0071493E">
        <w:rPr>
          <w:rFonts w:cstheme="minorHAnsi"/>
          <w:sz w:val="24"/>
          <w:szCs w:val="24"/>
        </w:rPr>
        <w:t>after they start using the app if that has a success or not.</w:t>
      </w:r>
    </w:p>
    <w:p w14:paraId="07B49235" w14:textId="05858CEB" w:rsidR="0071493E" w:rsidRPr="00EE2F1F" w:rsidRDefault="0071493E" w:rsidP="00EE2F1F">
      <w:pPr>
        <w:rPr>
          <w:rFonts w:cstheme="minorHAnsi"/>
          <w:sz w:val="24"/>
          <w:szCs w:val="24"/>
        </w:rPr>
      </w:pPr>
      <w:r>
        <w:rPr>
          <w:rFonts w:cstheme="minorHAnsi"/>
          <w:sz w:val="24"/>
          <w:szCs w:val="24"/>
        </w:rPr>
        <w:t xml:space="preserve">In this situation we are going to use Excel to get the faster result. First thing we </w:t>
      </w:r>
      <w:proofErr w:type="gramStart"/>
      <w:r>
        <w:rPr>
          <w:rFonts w:cstheme="minorHAnsi"/>
          <w:sz w:val="24"/>
          <w:szCs w:val="24"/>
        </w:rPr>
        <w:t>must to</w:t>
      </w:r>
      <w:proofErr w:type="gramEnd"/>
      <w:r>
        <w:rPr>
          <w:rFonts w:cstheme="minorHAnsi"/>
          <w:sz w:val="24"/>
          <w:szCs w:val="24"/>
        </w:rPr>
        <w:t xml:space="preserve"> introduce all data </w:t>
      </w:r>
      <w:r w:rsidR="00B465D1">
        <w:rPr>
          <w:rFonts w:cstheme="minorHAnsi"/>
          <w:sz w:val="24"/>
          <w:szCs w:val="24"/>
        </w:rPr>
        <w:t xml:space="preserve">were will be included a set of descriptive statistics. The second thing we </w:t>
      </w:r>
      <w:proofErr w:type="gramStart"/>
      <w:r w:rsidR="00B465D1">
        <w:rPr>
          <w:rFonts w:cstheme="minorHAnsi"/>
          <w:sz w:val="24"/>
          <w:szCs w:val="24"/>
        </w:rPr>
        <w:t>must to</w:t>
      </w:r>
      <w:proofErr w:type="gramEnd"/>
      <w:r w:rsidR="00B465D1">
        <w:rPr>
          <w:rFonts w:cstheme="minorHAnsi"/>
          <w:sz w:val="24"/>
          <w:szCs w:val="24"/>
        </w:rPr>
        <w:t xml:space="preserve"> test hypotheses at the significant level and to see which one we can accept or reject. The last thing we </w:t>
      </w:r>
      <w:proofErr w:type="gramStart"/>
      <w:r w:rsidR="00B465D1">
        <w:rPr>
          <w:rFonts w:cstheme="minorHAnsi"/>
          <w:sz w:val="24"/>
          <w:szCs w:val="24"/>
        </w:rPr>
        <w:t>must to</w:t>
      </w:r>
      <w:proofErr w:type="gramEnd"/>
      <w:r w:rsidR="00B465D1">
        <w:rPr>
          <w:rFonts w:cstheme="minorHAnsi"/>
          <w:sz w:val="24"/>
          <w:szCs w:val="24"/>
        </w:rPr>
        <w:t xml:space="preserve"> </w:t>
      </w:r>
      <w:proofErr w:type="spellStart"/>
      <w:r w:rsidR="00B465D1">
        <w:rPr>
          <w:rFonts w:cstheme="minorHAnsi"/>
          <w:sz w:val="24"/>
          <w:szCs w:val="24"/>
        </w:rPr>
        <w:t>discus</w:t>
      </w:r>
      <w:proofErr w:type="spellEnd"/>
      <w:r w:rsidR="00B465D1">
        <w:rPr>
          <w:rFonts w:cstheme="minorHAnsi"/>
          <w:sz w:val="24"/>
          <w:szCs w:val="24"/>
        </w:rPr>
        <w:t xml:space="preserve"> which factors could affect the result.</w:t>
      </w:r>
    </w:p>
    <w:p w14:paraId="00588C8C" w14:textId="77777777" w:rsidR="00EE2F1F" w:rsidRPr="00EE2F1F" w:rsidRDefault="00EE2F1F" w:rsidP="00EE2F1F">
      <w:pPr>
        <w:rPr>
          <w:rFonts w:cstheme="minorHAnsi"/>
          <w:sz w:val="24"/>
          <w:szCs w:val="24"/>
        </w:rPr>
      </w:pPr>
    </w:p>
    <w:p w14:paraId="53B39E13" w14:textId="0FF6B6B2" w:rsidR="00A15331" w:rsidRPr="00C622D0" w:rsidRDefault="00A15331" w:rsidP="00C622D0">
      <w:pPr>
        <w:pStyle w:val="Heading1"/>
        <w:jc w:val="center"/>
        <w:rPr>
          <w:rFonts w:ascii="Algerian" w:hAnsi="Algerian"/>
          <w:b/>
          <w:bCs/>
          <w:color w:val="auto"/>
          <w:sz w:val="44"/>
          <w:szCs w:val="44"/>
        </w:rPr>
      </w:pPr>
      <w:bookmarkStart w:id="1" w:name="_Toc102414936"/>
      <w:r w:rsidRPr="00C622D0">
        <w:rPr>
          <w:rFonts w:ascii="Algerian" w:hAnsi="Algerian"/>
          <w:b/>
          <w:bCs/>
          <w:color w:val="auto"/>
          <w:sz w:val="44"/>
          <w:szCs w:val="44"/>
        </w:rPr>
        <w:t>Description of the dataset</w:t>
      </w:r>
      <w:bookmarkEnd w:id="1"/>
    </w:p>
    <w:p w14:paraId="06CB8A0F" w14:textId="796E89F0" w:rsidR="00321907" w:rsidRDefault="00321907" w:rsidP="00321907">
      <w:pPr>
        <w:rPr>
          <w:rFonts w:cstheme="minorHAnsi"/>
          <w:sz w:val="24"/>
          <w:szCs w:val="24"/>
        </w:rPr>
      </w:pPr>
      <w:r>
        <w:rPr>
          <w:rFonts w:cstheme="minorHAnsi"/>
          <w:sz w:val="24"/>
          <w:szCs w:val="24"/>
        </w:rPr>
        <w:t>Data</w:t>
      </w:r>
      <w:r w:rsidR="00BB71FD">
        <w:rPr>
          <w:rFonts w:cstheme="minorHAnsi"/>
          <w:sz w:val="24"/>
          <w:szCs w:val="24"/>
        </w:rPr>
        <w:t xml:space="preserve">set is that set were we collect data that can be found in tables, graphs or </w:t>
      </w:r>
      <w:proofErr w:type="gramStart"/>
      <w:r w:rsidR="00BB71FD">
        <w:rPr>
          <w:rFonts w:cstheme="minorHAnsi"/>
          <w:sz w:val="24"/>
          <w:szCs w:val="24"/>
        </w:rPr>
        <w:t>charts.In</w:t>
      </w:r>
      <w:proofErr w:type="gramEnd"/>
      <w:r w:rsidR="00BB71FD">
        <w:rPr>
          <w:rFonts w:cstheme="minorHAnsi"/>
          <w:sz w:val="24"/>
          <w:szCs w:val="24"/>
        </w:rPr>
        <w:t xml:space="preserve"> this report our dataset it is given to us in a table </w:t>
      </w:r>
      <w:r w:rsidR="003720FC">
        <w:rPr>
          <w:rFonts w:cstheme="minorHAnsi"/>
          <w:sz w:val="24"/>
          <w:szCs w:val="24"/>
        </w:rPr>
        <w:t xml:space="preserve">form. The company has created a new app for student and try to test it in which case is better before using the app or </w:t>
      </w:r>
      <w:r w:rsidR="00D36692">
        <w:rPr>
          <w:rFonts w:cstheme="minorHAnsi"/>
          <w:sz w:val="24"/>
          <w:szCs w:val="24"/>
        </w:rPr>
        <w:t xml:space="preserve">after. This app has been given to 40 </w:t>
      </w:r>
      <w:r w:rsidR="00825442">
        <w:rPr>
          <w:rFonts w:cstheme="minorHAnsi"/>
          <w:sz w:val="24"/>
          <w:szCs w:val="24"/>
        </w:rPr>
        <w:t>students. The result in data set shows us all data about two variables and we can see clearly that there is not big difference between them</w:t>
      </w:r>
    </w:p>
    <w:p w14:paraId="62451D19" w14:textId="3DC1CA55" w:rsidR="00721C1C" w:rsidRPr="00321907" w:rsidRDefault="00721C1C" w:rsidP="00321907">
      <w:pPr>
        <w:rPr>
          <w:rFonts w:cstheme="minorHAnsi"/>
          <w:sz w:val="24"/>
          <w:szCs w:val="24"/>
        </w:rPr>
      </w:pPr>
      <w:r>
        <w:rPr>
          <w:rFonts w:cstheme="minorHAnsi"/>
          <w:noProof/>
          <w:sz w:val="24"/>
          <w:szCs w:val="24"/>
        </w:rPr>
        <w:drawing>
          <wp:inline distT="0" distB="0" distL="0" distR="0" wp14:anchorId="4E7BE888" wp14:editId="08C5A4DE">
            <wp:extent cx="5731510" cy="2674620"/>
            <wp:effectExtent l="0" t="0" r="2540" b="0"/>
            <wp:docPr id="3" name="Picture 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2674620"/>
                    </a:xfrm>
                    <a:prstGeom prst="rect">
                      <a:avLst/>
                    </a:prstGeom>
                  </pic:spPr>
                </pic:pic>
              </a:graphicData>
            </a:graphic>
          </wp:inline>
        </w:drawing>
      </w:r>
    </w:p>
    <w:p w14:paraId="1432E388" w14:textId="77777777" w:rsidR="004115A8" w:rsidRPr="004115A8" w:rsidRDefault="004115A8" w:rsidP="004115A8">
      <w:pPr>
        <w:rPr>
          <w:rFonts w:ascii="Algerian" w:hAnsi="Algerian"/>
          <w:sz w:val="44"/>
          <w:szCs w:val="44"/>
        </w:rPr>
      </w:pPr>
    </w:p>
    <w:p w14:paraId="2311E058" w14:textId="55B4107D" w:rsidR="009C198C" w:rsidRPr="00C622D0" w:rsidRDefault="009C198C" w:rsidP="00C622D0">
      <w:pPr>
        <w:pStyle w:val="Heading1"/>
        <w:jc w:val="center"/>
        <w:rPr>
          <w:rFonts w:ascii="Algerian" w:hAnsi="Algerian"/>
          <w:b/>
          <w:bCs/>
          <w:color w:val="auto"/>
          <w:sz w:val="44"/>
          <w:szCs w:val="44"/>
        </w:rPr>
      </w:pPr>
      <w:bookmarkStart w:id="2" w:name="_Toc102414937"/>
      <w:r w:rsidRPr="00C622D0">
        <w:rPr>
          <w:rFonts w:ascii="Algerian" w:hAnsi="Algerian"/>
          <w:b/>
          <w:bCs/>
          <w:color w:val="auto"/>
          <w:sz w:val="44"/>
          <w:szCs w:val="44"/>
        </w:rPr>
        <w:lastRenderedPageBreak/>
        <w:t>Visualisation of the dataset</w:t>
      </w:r>
      <w:bookmarkEnd w:id="2"/>
    </w:p>
    <w:p w14:paraId="77E95DE7" w14:textId="5FA0C2D6" w:rsidR="003341E7" w:rsidRDefault="003341E7" w:rsidP="009C198C">
      <w:pPr>
        <w:jc w:val="center"/>
        <w:rPr>
          <w:rFonts w:ascii="Algerian" w:hAnsi="Algerian"/>
          <w:b/>
          <w:bCs/>
          <w:sz w:val="44"/>
          <w:szCs w:val="44"/>
        </w:rPr>
      </w:pPr>
      <w:r>
        <w:rPr>
          <w:rFonts w:ascii="Algerian" w:hAnsi="Algerian"/>
          <w:b/>
          <w:bCs/>
          <w:noProof/>
          <w:sz w:val="44"/>
          <w:szCs w:val="44"/>
        </w:rPr>
        <w:drawing>
          <wp:inline distT="0" distB="0" distL="0" distR="0" wp14:anchorId="355F81FB" wp14:editId="1ECE8CB9">
            <wp:extent cx="5731510" cy="3008630"/>
            <wp:effectExtent l="0" t="0" r="2540" b="1270"/>
            <wp:docPr id="5"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3008630"/>
                    </a:xfrm>
                    <a:prstGeom prst="rect">
                      <a:avLst/>
                    </a:prstGeom>
                  </pic:spPr>
                </pic:pic>
              </a:graphicData>
            </a:graphic>
          </wp:inline>
        </w:drawing>
      </w:r>
    </w:p>
    <w:p w14:paraId="6E6ECEEE" w14:textId="6CBB624D" w:rsidR="009B53F0" w:rsidRDefault="008A3417" w:rsidP="00A15331">
      <w:pPr>
        <w:jc w:val="center"/>
        <w:rPr>
          <w:rFonts w:ascii="Algerian" w:hAnsi="Algerian"/>
          <w:b/>
          <w:bCs/>
          <w:sz w:val="44"/>
          <w:szCs w:val="44"/>
        </w:rPr>
      </w:pPr>
      <w:r>
        <w:rPr>
          <w:noProof/>
        </w:rPr>
        <w:drawing>
          <wp:inline distT="0" distB="0" distL="0" distR="0" wp14:anchorId="32C4DEE7" wp14:editId="0512BA1E">
            <wp:extent cx="5731510" cy="3084830"/>
            <wp:effectExtent l="0" t="0" r="2540" b="1270"/>
            <wp:docPr id="1" name="Chart 1">
              <a:extLst xmlns:a="http://schemas.openxmlformats.org/drawingml/2006/main">
                <a:ext uri="{FF2B5EF4-FFF2-40B4-BE49-F238E27FC236}">
                  <a16:creationId xmlns:a16="http://schemas.microsoft.com/office/drawing/2014/main" id="{2284D199-1188-44F4-838E-1E99112D24E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BB72658" w14:textId="42F7F545" w:rsidR="009C198C" w:rsidRPr="009C198C" w:rsidRDefault="009C198C" w:rsidP="009C198C">
      <w:pPr>
        <w:rPr>
          <w:rFonts w:cstheme="minorHAnsi"/>
          <w:sz w:val="24"/>
          <w:szCs w:val="24"/>
        </w:rPr>
      </w:pPr>
      <w:r>
        <w:rPr>
          <w:rFonts w:cstheme="minorHAnsi"/>
          <w:sz w:val="24"/>
          <w:szCs w:val="24"/>
        </w:rPr>
        <w:t xml:space="preserve">The best way to visualize the data set is to use the chart that will show the </w:t>
      </w:r>
      <w:proofErr w:type="gramStart"/>
      <w:r>
        <w:rPr>
          <w:rFonts w:cstheme="minorHAnsi"/>
          <w:sz w:val="24"/>
          <w:szCs w:val="24"/>
        </w:rPr>
        <w:t>result .</w:t>
      </w:r>
      <w:r w:rsidR="004115A8">
        <w:rPr>
          <w:rFonts w:cstheme="minorHAnsi"/>
          <w:sz w:val="24"/>
          <w:szCs w:val="24"/>
        </w:rPr>
        <w:t>In</w:t>
      </w:r>
      <w:proofErr w:type="gramEnd"/>
      <w:r w:rsidR="004115A8">
        <w:rPr>
          <w:rFonts w:cstheme="minorHAnsi"/>
          <w:sz w:val="24"/>
          <w:szCs w:val="24"/>
        </w:rPr>
        <w:t xml:space="preserve"> this data set we have 40 student that use an app and we can see clear the difference between using the app and before </w:t>
      </w:r>
      <w:r w:rsidR="006B5DCF">
        <w:rPr>
          <w:rFonts w:cstheme="minorHAnsi"/>
          <w:sz w:val="24"/>
          <w:szCs w:val="24"/>
        </w:rPr>
        <w:t>that</w:t>
      </w:r>
      <w:r w:rsidR="00D07D1B">
        <w:rPr>
          <w:rFonts w:cstheme="minorHAnsi"/>
          <w:sz w:val="24"/>
          <w:szCs w:val="24"/>
        </w:rPr>
        <w:t>.</w:t>
      </w:r>
    </w:p>
    <w:p w14:paraId="3010C9DB" w14:textId="6368D6CC" w:rsidR="00EE2F1F" w:rsidRPr="00C622D0" w:rsidRDefault="00EE2F1F" w:rsidP="00C622D0">
      <w:pPr>
        <w:pStyle w:val="Heading1"/>
        <w:jc w:val="center"/>
        <w:rPr>
          <w:rFonts w:ascii="Algerian" w:hAnsi="Algerian"/>
          <w:b/>
          <w:bCs/>
          <w:color w:val="auto"/>
          <w:sz w:val="44"/>
          <w:szCs w:val="44"/>
        </w:rPr>
      </w:pPr>
      <w:bookmarkStart w:id="3" w:name="_Toc102414938"/>
      <w:r w:rsidRPr="00C622D0">
        <w:rPr>
          <w:rFonts w:ascii="Algerian" w:hAnsi="Algerian"/>
          <w:b/>
          <w:bCs/>
          <w:color w:val="auto"/>
          <w:sz w:val="44"/>
          <w:szCs w:val="44"/>
        </w:rPr>
        <w:t>Analysis</w:t>
      </w:r>
      <w:bookmarkEnd w:id="3"/>
    </w:p>
    <w:p w14:paraId="48053C9B" w14:textId="700F1719" w:rsidR="00D36692" w:rsidRPr="00C622D0" w:rsidRDefault="00655B80" w:rsidP="00C622D0">
      <w:pPr>
        <w:pStyle w:val="Heading2"/>
        <w:jc w:val="both"/>
        <w:rPr>
          <w:rFonts w:ascii="Algerian" w:hAnsi="Algerian"/>
          <w:b/>
          <w:bCs/>
          <w:color w:val="auto"/>
          <w:sz w:val="24"/>
          <w:szCs w:val="24"/>
        </w:rPr>
      </w:pPr>
      <w:bookmarkStart w:id="4" w:name="_Toc102414939"/>
      <w:r w:rsidRPr="00C622D0">
        <w:rPr>
          <w:rFonts w:ascii="Algerian" w:hAnsi="Algerian"/>
          <w:b/>
          <w:bCs/>
          <w:color w:val="auto"/>
          <w:sz w:val="24"/>
          <w:szCs w:val="24"/>
        </w:rPr>
        <w:t xml:space="preserve">T-test: Two sample assuming </w:t>
      </w:r>
      <w:r w:rsidR="00206AA2" w:rsidRPr="00C622D0">
        <w:rPr>
          <w:rFonts w:ascii="Algerian" w:hAnsi="Algerian"/>
          <w:b/>
          <w:bCs/>
          <w:color w:val="auto"/>
          <w:sz w:val="24"/>
          <w:szCs w:val="24"/>
        </w:rPr>
        <w:t>equal</w:t>
      </w:r>
      <w:r w:rsidRPr="00C622D0">
        <w:rPr>
          <w:rFonts w:ascii="Algerian" w:hAnsi="Algerian"/>
          <w:b/>
          <w:bCs/>
          <w:color w:val="auto"/>
          <w:sz w:val="24"/>
          <w:szCs w:val="24"/>
        </w:rPr>
        <w:t xml:space="preserve"> variances:</w:t>
      </w:r>
      <w:bookmarkEnd w:id="4"/>
    </w:p>
    <w:p w14:paraId="0DF60888" w14:textId="6C7456A6" w:rsidR="001945F1" w:rsidRDefault="001945F1" w:rsidP="00D36692">
      <w:pPr>
        <w:rPr>
          <w:rFonts w:cstheme="minorHAnsi"/>
          <w:sz w:val="24"/>
          <w:szCs w:val="24"/>
        </w:rPr>
      </w:pPr>
      <w:r w:rsidRPr="001945F1">
        <w:rPr>
          <w:rFonts w:cstheme="minorHAnsi"/>
          <w:sz w:val="24"/>
          <w:szCs w:val="24"/>
        </w:rPr>
        <w:t xml:space="preserve">This hypothesis determines the test score </w:t>
      </w:r>
      <w:r>
        <w:rPr>
          <w:rFonts w:cstheme="minorHAnsi"/>
          <w:sz w:val="24"/>
          <w:szCs w:val="24"/>
        </w:rPr>
        <w:t>that has been use before and after app by Students.</w:t>
      </w:r>
      <w:r w:rsidR="006B5DCF" w:rsidRPr="006B5DCF">
        <w:rPr>
          <w:rFonts w:cstheme="minorHAnsi"/>
          <w:sz w:val="24"/>
          <w:szCs w:val="24"/>
        </w:rPr>
        <w:t xml:space="preserve"> </w:t>
      </w:r>
      <w:r w:rsidR="006B5DCF">
        <w:rPr>
          <w:rFonts w:cstheme="minorHAnsi"/>
          <w:sz w:val="24"/>
          <w:szCs w:val="24"/>
        </w:rPr>
        <w:t xml:space="preserve">In analysing our </w:t>
      </w:r>
      <w:proofErr w:type="gramStart"/>
      <w:r w:rsidR="006B5DCF">
        <w:rPr>
          <w:rFonts w:cstheme="minorHAnsi"/>
          <w:sz w:val="24"/>
          <w:szCs w:val="24"/>
        </w:rPr>
        <w:t>hypotheses</w:t>
      </w:r>
      <w:proofErr w:type="gramEnd"/>
      <w:r w:rsidR="006B5DCF">
        <w:rPr>
          <w:rFonts w:cstheme="minorHAnsi"/>
          <w:sz w:val="24"/>
          <w:szCs w:val="24"/>
        </w:rPr>
        <w:t xml:space="preserve"> we are going to use t- test that can be of two types one-tiled and two-tiled. The data set has been given with same variances but with </w:t>
      </w:r>
      <w:r w:rsidR="006B5DCF">
        <w:rPr>
          <w:rFonts w:cstheme="minorHAnsi"/>
          <w:sz w:val="24"/>
          <w:szCs w:val="24"/>
        </w:rPr>
        <w:lastRenderedPageBreak/>
        <w:t xml:space="preserve">difference between when </w:t>
      </w:r>
      <w:r w:rsidR="00A87A0F">
        <w:rPr>
          <w:rFonts w:cstheme="minorHAnsi"/>
          <w:sz w:val="24"/>
          <w:szCs w:val="24"/>
        </w:rPr>
        <w:t>test score was used before the app and test score after using the app.</w:t>
      </w:r>
    </w:p>
    <w:p w14:paraId="462CFDFD" w14:textId="2278CB70" w:rsidR="00A87A0F" w:rsidRPr="00C622D0" w:rsidRDefault="00A87A0F" w:rsidP="00C622D0">
      <w:pPr>
        <w:pStyle w:val="Heading2"/>
        <w:rPr>
          <w:rFonts w:asciiTheme="minorHAnsi" w:hAnsiTheme="minorHAnsi" w:cstheme="minorHAnsi"/>
          <w:b/>
          <w:bCs/>
          <w:color w:val="auto"/>
          <w:sz w:val="24"/>
          <w:szCs w:val="24"/>
        </w:rPr>
      </w:pPr>
      <w:bookmarkStart w:id="5" w:name="_Toc102414940"/>
      <w:r w:rsidRPr="00C622D0">
        <w:rPr>
          <w:rFonts w:asciiTheme="minorHAnsi" w:hAnsiTheme="minorHAnsi" w:cstheme="minorHAnsi"/>
          <w:b/>
          <w:bCs/>
          <w:color w:val="auto"/>
          <w:sz w:val="24"/>
          <w:szCs w:val="24"/>
        </w:rPr>
        <w:t>Selection of T-test process for presenting the result</w:t>
      </w:r>
      <w:bookmarkEnd w:id="5"/>
    </w:p>
    <w:p w14:paraId="0F214655" w14:textId="51A1B639" w:rsidR="00A87A0F" w:rsidRPr="001D6B0B" w:rsidRDefault="001D6B0B" w:rsidP="00D36692">
      <w:pPr>
        <w:rPr>
          <w:rFonts w:cstheme="minorHAnsi"/>
          <w:sz w:val="24"/>
          <w:szCs w:val="24"/>
        </w:rPr>
      </w:pPr>
      <w:r w:rsidRPr="001D6B0B">
        <w:rPr>
          <w:rFonts w:cstheme="minorHAnsi"/>
          <w:sz w:val="24"/>
          <w:szCs w:val="24"/>
        </w:rPr>
        <w:t>this test is selected because we have the same varia</w:t>
      </w:r>
      <w:r>
        <w:rPr>
          <w:rFonts w:cstheme="minorHAnsi"/>
          <w:sz w:val="24"/>
          <w:szCs w:val="24"/>
        </w:rPr>
        <w:t>nce</w:t>
      </w:r>
      <w:r w:rsidRPr="001D6B0B">
        <w:rPr>
          <w:rFonts w:cstheme="minorHAnsi"/>
          <w:sz w:val="24"/>
          <w:szCs w:val="24"/>
        </w:rPr>
        <w:t xml:space="preserve"> in which we go to make a difference when the application was used more successfully and had a result. All these analyses are given to us in excel which allows us to calculate and pay attention to the changes made.</w:t>
      </w:r>
      <w:r w:rsidRPr="001D6B0B">
        <w:t xml:space="preserve"> </w:t>
      </w:r>
      <w:r w:rsidRPr="001D6B0B">
        <w:rPr>
          <w:rFonts w:cstheme="minorHAnsi"/>
          <w:sz w:val="24"/>
          <w:szCs w:val="24"/>
        </w:rPr>
        <w:t>These data are similar only to the different data in the accumulated result we can do analyses when this application has been used better.</w:t>
      </w:r>
    </w:p>
    <w:p w14:paraId="7517FE2A" w14:textId="6B8887DB" w:rsidR="00D7172A" w:rsidRPr="00C622D0" w:rsidRDefault="00D7172A" w:rsidP="00C622D0">
      <w:pPr>
        <w:pStyle w:val="Heading2"/>
        <w:rPr>
          <w:rFonts w:asciiTheme="minorHAnsi" w:hAnsiTheme="minorHAnsi" w:cstheme="minorHAnsi"/>
          <w:b/>
          <w:bCs/>
          <w:color w:val="auto"/>
          <w:sz w:val="24"/>
          <w:szCs w:val="24"/>
        </w:rPr>
      </w:pPr>
      <w:bookmarkStart w:id="6" w:name="_Toc102414941"/>
      <w:r w:rsidRPr="00C622D0">
        <w:rPr>
          <w:rFonts w:asciiTheme="minorHAnsi" w:hAnsiTheme="minorHAnsi" w:cstheme="minorHAnsi"/>
          <w:b/>
          <w:bCs/>
          <w:color w:val="auto"/>
          <w:sz w:val="24"/>
          <w:szCs w:val="24"/>
        </w:rPr>
        <w:t>Techniques and process for presenting the result</w:t>
      </w:r>
      <w:bookmarkEnd w:id="6"/>
    </w:p>
    <w:p w14:paraId="6FD0CC16" w14:textId="001C2031" w:rsidR="009E67A7" w:rsidRDefault="009E67A7" w:rsidP="00D36692">
      <w:pPr>
        <w:rPr>
          <w:rFonts w:cstheme="minorHAnsi"/>
          <w:b/>
          <w:bCs/>
          <w:sz w:val="24"/>
          <w:szCs w:val="24"/>
        </w:rPr>
      </w:pPr>
      <w:r>
        <w:rPr>
          <w:rFonts w:cstheme="minorHAnsi"/>
          <w:b/>
          <w:bCs/>
          <w:noProof/>
          <w:sz w:val="24"/>
          <w:szCs w:val="24"/>
        </w:rPr>
        <w:drawing>
          <wp:inline distT="0" distB="0" distL="0" distR="0" wp14:anchorId="520BAD00" wp14:editId="7F4EF6FD">
            <wp:extent cx="5731510" cy="3459480"/>
            <wp:effectExtent l="0" t="0" r="2540" b="762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3459480"/>
                    </a:xfrm>
                    <a:prstGeom prst="rect">
                      <a:avLst/>
                    </a:prstGeom>
                  </pic:spPr>
                </pic:pic>
              </a:graphicData>
            </a:graphic>
          </wp:inline>
        </w:drawing>
      </w:r>
    </w:p>
    <w:p w14:paraId="74979329" w14:textId="5B852623" w:rsidR="00721C1C" w:rsidRDefault="002C27FC" w:rsidP="00D36692">
      <w:pPr>
        <w:rPr>
          <w:rFonts w:cstheme="minorHAnsi"/>
          <w:sz w:val="24"/>
          <w:szCs w:val="24"/>
        </w:rPr>
      </w:pPr>
      <w:r w:rsidRPr="009E67A7">
        <w:rPr>
          <w:rFonts w:cstheme="minorHAnsi"/>
          <w:sz w:val="24"/>
          <w:szCs w:val="24"/>
          <w:highlight w:val="yellow"/>
        </w:rPr>
        <w:t>The Null hypotheses</w:t>
      </w:r>
      <w:r w:rsidRPr="009E67A7">
        <w:rPr>
          <w:rFonts w:cstheme="minorHAnsi"/>
          <w:sz w:val="24"/>
          <w:szCs w:val="24"/>
        </w:rPr>
        <w:t xml:space="preserve"> -</w:t>
      </w:r>
      <w:r>
        <w:rPr>
          <w:rFonts w:cstheme="minorHAnsi"/>
          <w:sz w:val="24"/>
          <w:szCs w:val="24"/>
        </w:rPr>
        <w:t xml:space="preserve">is that statement when that has not relationship between the </w:t>
      </w:r>
      <w:proofErr w:type="gramStart"/>
      <w:r>
        <w:rPr>
          <w:rFonts w:cstheme="minorHAnsi"/>
          <w:sz w:val="24"/>
          <w:szCs w:val="24"/>
        </w:rPr>
        <w:t>variables.Most</w:t>
      </w:r>
      <w:proofErr w:type="gramEnd"/>
      <w:r>
        <w:rPr>
          <w:rFonts w:cstheme="minorHAnsi"/>
          <w:sz w:val="24"/>
          <w:szCs w:val="24"/>
        </w:rPr>
        <w:t xml:space="preserve"> useable to calculate the null hypothesis  is p-value 0.05</w:t>
      </w:r>
      <w:r w:rsidR="009E67A7">
        <w:rPr>
          <w:rFonts w:cstheme="minorHAnsi"/>
          <w:sz w:val="24"/>
          <w:szCs w:val="24"/>
        </w:rPr>
        <w:t xml:space="preserve">.When the p-value is less than 0.05 then we can say that the null hypothesis </w:t>
      </w:r>
      <w:proofErr w:type="spellStart"/>
      <w:r w:rsidR="009E67A7">
        <w:rPr>
          <w:rFonts w:cstheme="minorHAnsi"/>
          <w:sz w:val="24"/>
          <w:szCs w:val="24"/>
        </w:rPr>
        <w:t>can not</w:t>
      </w:r>
      <w:proofErr w:type="spellEnd"/>
      <w:r w:rsidR="009E67A7">
        <w:rPr>
          <w:rFonts w:cstheme="minorHAnsi"/>
          <w:sz w:val="24"/>
          <w:szCs w:val="24"/>
        </w:rPr>
        <w:t xml:space="preserve"> be true.</w:t>
      </w:r>
    </w:p>
    <w:p w14:paraId="1E14E189" w14:textId="7ED50A42" w:rsidR="009E67A7" w:rsidRPr="002C27FC" w:rsidRDefault="009E67A7" w:rsidP="00D36692">
      <w:pPr>
        <w:rPr>
          <w:rFonts w:cstheme="minorHAnsi"/>
          <w:sz w:val="24"/>
          <w:szCs w:val="24"/>
        </w:rPr>
      </w:pPr>
      <w:r w:rsidRPr="009E67A7">
        <w:rPr>
          <w:rFonts w:cstheme="minorHAnsi"/>
          <w:sz w:val="24"/>
          <w:szCs w:val="24"/>
          <w:highlight w:val="yellow"/>
        </w:rPr>
        <w:t>The Alternative hypothesis</w:t>
      </w:r>
      <w:r>
        <w:rPr>
          <w:rFonts w:cstheme="minorHAnsi"/>
          <w:sz w:val="24"/>
          <w:szCs w:val="24"/>
        </w:rPr>
        <w:t>-</w:t>
      </w:r>
      <w:r w:rsidR="00C92874">
        <w:rPr>
          <w:rFonts w:cstheme="minorHAnsi"/>
          <w:sz w:val="24"/>
          <w:szCs w:val="24"/>
        </w:rPr>
        <w:t xml:space="preserve">is that </w:t>
      </w:r>
      <w:proofErr w:type="gramStart"/>
      <w:r w:rsidR="00C92874">
        <w:rPr>
          <w:rFonts w:cstheme="minorHAnsi"/>
          <w:sz w:val="24"/>
          <w:szCs w:val="24"/>
        </w:rPr>
        <w:t>hypotheses  when</w:t>
      </w:r>
      <w:proofErr w:type="gramEnd"/>
      <w:r w:rsidR="00C92874">
        <w:rPr>
          <w:rFonts w:cstheme="minorHAnsi"/>
          <w:sz w:val="24"/>
          <w:szCs w:val="24"/>
        </w:rPr>
        <w:t xml:space="preserve"> we collect data to reject or to accept. The alternative hypotheses </w:t>
      </w:r>
      <w:proofErr w:type="gramStart"/>
      <w:r w:rsidR="00C92874">
        <w:rPr>
          <w:rFonts w:cstheme="minorHAnsi"/>
          <w:sz w:val="24"/>
          <w:szCs w:val="24"/>
        </w:rPr>
        <w:t>is</w:t>
      </w:r>
      <w:proofErr w:type="gramEnd"/>
      <w:r w:rsidR="00C92874">
        <w:rPr>
          <w:rFonts w:cstheme="minorHAnsi"/>
          <w:sz w:val="24"/>
          <w:szCs w:val="24"/>
        </w:rPr>
        <w:t xml:space="preserve"> opposite to null </w:t>
      </w:r>
      <w:r w:rsidR="00DA2D3C">
        <w:rPr>
          <w:rFonts w:cstheme="minorHAnsi"/>
          <w:sz w:val="24"/>
          <w:szCs w:val="24"/>
        </w:rPr>
        <w:t xml:space="preserve">hypothesis. By that we can understand that the alternative hypothesis </w:t>
      </w:r>
      <w:proofErr w:type="spellStart"/>
      <w:r w:rsidR="00DA2D3C">
        <w:rPr>
          <w:rFonts w:cstheme="minorHAnsi"/>
          <w:sz w:val="24"/>
          <w:szCs w:val="24"/>
        </w:rPr>
        <w:t>advice us</w:t>
      </w:r>
      <w:proofErr w:type="spellEnd"/>
      <w:r w:rsidR="00DA2D3C">
        <w:rPr>
          <w:rFonts w:cstheme="minorHAnsi"/>
          <w:sz w:val="24"/>
          <w:szCs w:val="24"/>
        </w:rPr>
        <w:t xml:space="preserve"> or suggest the result that may we expect.</w:t>
      </w:r>
    </w:p>
    <w:p w14:paraId="6E70C646" w14:textId="2C743F3E" w:rsidR="00D7172A" w:rsidRPr="00C622D0" w:rsidRDefault="00D7172A" w:rsidP="00C622D0">
      <w:pPr>
        <w:pStyle w:val="Heading2"/>
        <w:rPr>
          <w:rFonts w:asciiTheme="minorHAnsi" w:hAnsiTheme="minorHAnsi" w:cstheme="minorHAnsi"/>
          <w:b/>
          <w:bCs/>
          <w:color w:val="auto"/>
          <w:sz w:val="24"/>
          <w:szCs w:val="24"/>
        </w:rPr>
      </w:pPr>
      <w:bookmarkStart w:id="7" w:name="_Toc102414942"/>
      <w:r w:rsidRPr="00C622D0">
        <w:rPr>
          <w:rFonts w:asciiTheme="minorHAnsi" w:hAnsiTheme="minorHAnsi" w:cstheme="minorHAnsi"/>
          <w:b/>
          <w:bCs/>
          <w:color w:val="auto"/>
          <w:sz w:val="24"/>
          <w:szCs w:val="24"/>
        </w:rPr>
        <w:t>Testing of Hypotheses to various significant level</w:t>
      </w:r>
      <w:bookmarkEnd w:id="7"/>
    </w:p>
    <w:p w14:paraId="02AAF875" w14:textId="31521B8B" w:rsidR="00D7172A" w:rsidRDefault="00D7172A" w:rsidP="00D36692">
      <w:pPr>
        <w:rPr>
          <w:rFonts w:cstheme="minorHAnsi"/>
          <w:b/>
          <w:bCs/>
          <w:sz w:val="24"/>
          <w:szCs w:val="24"/>
        </w:rPr>
      </w:pPr>
      <w:r>
        <w:rPr>
          <w:rFonts w:cstheme="minorHAnsi"/>
          <w:b/>
          <w:bCs/>
          <w:sz w:val="24"/>
          <w:szCs w:val="24"/>
        </w:rPr>
        <w:t>1.P=0</w:t>
      </w:r>
      <w:r w:rsidR="00015B1C">
        <w:rPr>
          <w:rFonts w:cstheme="minorHAnsi"/>
          <w:b/>
          <w:bCs/>
          <w:sz w:val="24"/>
          <w:szCs w:val="24"/>
        </w:rPr>
        <w:t>.</w:t>
      </w:r>
      <w:r w:rsidR="00E76628">
        <w:rPr>
          <w:rFonts w:cstheme="minorHAnsi"/>
          <w:b/>
          <w:bCs/>
          <w:sz w:val="24"/>
          <w:szCs w:val="24"/>
        </w:rPr>
        <w:t>0</w:t>
      </w:r>
      <w:r>
        <w:rPr>
          <w:rFonts w:cstheme="minorHAnsi"/>
          <w:b/>
          <w:bCs/>
          <w:sz w:val="24"/>
          <w:szCs w:val="24"/>
        </w:rPr>
        <w:t>5</w:t>
      </w:r>
    </w:p>
    <w:p w14:paraId="35F7734C" w14:textId="186BC2F0" w:rsidR="00DC29CA" w:rsidRPr="00DC29CA" w:rsidRDefault="00DC29CA" w:rsidP="00D36692">
      <w:pPr>
        <w:rPr>
          <w:rFonts w:cstheme="minorHAnsi"/>
          <w:sz w:val="24"/>
          <w:szCs w:val="24"/>
        </w:rPr>
      </w:pPr>
      <w:r w:rsidRPr="00DC29CA">
        <w:rPr>
          <w:rFonts w:cstheme="minorHAnsi"/>
          <w:sz w:val="24"/>
          <w:szCs w:val="24"/>
        </w:rPr>
        <w:t xml:space="preserve">In testing our hypothesis to various significant </w:t>
      </w:r>
      <w:proofErr w:type="gramStart"/>
      <w:r w:rsidRPr="00DC29CA">
        <w:rPr>
          <w:rFonts w:cstheme="minorHAnsi"/>
          <w:sz w:val="24"/>
          <w:szCs w:val="24"/>
        </w:rPr>
        <w:t>level</w:t>
      </w:r>
      <w:proofErr w:type="gramEnd"/>
      <w:r w:rsidRPr="00DC29CA">
        <w:rPr>
          <w:rFonts w:cstheme="minorHAnsi"/>
          <w:sz w:val="24"/>
          <w:szCs w:val="24"/>
        </w:rPr>
        <w:t xml:space="preserve"> we must to identify the dependent and independent variables in our hypothesis.</w:t>
      </w:r>
      <w:r>
        <w:rPr>
          <w:rFonts w:cstheme="minorHAnsi"/>
          <w:sz w:val="24"/>
          <w:szCs w:val="24"/>
        </w:rPr>
        <w:t xml:space="preserve"> Independent variable are those variables which we can change and control</w:t>
      </w:r>
      <w:r w:rsidR="003C085B">
        <w:rPr>
          <w:rFonts w:cstheme="minorHAnsi"/>
          <w:sz w:val="24"/>
          <w:szCs w:val="24"/>
        </w:rPr>
        <w:t xml:space="preserve"> and for dependent variables we just measure the affect has been on </w:t>
      </w:r>
      <w:proofErr w:type="gramStart"/>
      <w:r w:rsidR="003C085B">
        <w:rPr>
          <w:rFonts w:cstheme="minorHAnsi"/>
          <w:sz w:val="24"/>
          <w:szCs w:val="24"/>
        </w:rPr>
        <w:t>it.We</w:t>
      </w:r>
      <w:proofErr w:type="gramEnd"/>
      <w:r w:rsidR="003C085B">
        <w:rPr>
          <w:rFonts w:cstheme="minorHAnsi"/>
          <w:sz w:val="24"/>
          <w:szCs w:val="24"/>
        </w:rPr>
        <w:t xml:space="preserve"> must write our hypothesis in that way when we can prove or disprove it and demonstrate if there exist relationship or not.</w:t>
      </w:r>
    </w:p>
    <w:p w14:paraId="4D1CD85D" w14:textId="128C8681" w:rsidR="003C23B7" w:rsidRDefault="00BD2EE3" w:rsidP="00D36692">
      <w:pPr>
        <w:rPr>
          <w:rFonts w:cstheme="minorHAnsi"/>
          <w:sz w:val="24"/>
          <w:szCs w:val="24"/>
        </w:rPr>
      </w:pPr>
      <w:r w:rsidRPr="00BD2EE3">
        <w:rPr>
          <w:rFonts w:cstheme="minorHAnsi"/>
          <w:sz w:val="24"/>
          <w:szCs w:val="24"/>
        </w:rPr>
        <w:lastRenderedPageBreak/>
        <w:t>For testing hypotheses of significant value</w:t>
      </w:r>
      <w:r>
        <w:rPr>
          <w:rFonts w:cstheme="minorHAnsi"/>
          <w:sz w:val="24"/>
          <w:szCs w:val="24"/>
        </w:rPr>
        <w:t xml:space="preserve"> p=0.</w:t>
      </w:r>
      <w:r w:rsidR="003F5E09">
        <w:rPr>
          <w:rFonts w:cstheme="minorHAnsi"/>
          <w:sz w:val="24"/>
          <w:szCs w:val="24"/>
        </w:rPr>
        <w:t>0</w:t>
      </w:r>
      <w:r>
        <w:rPr>
          <w:rFonts w:cstheme="minorHAnsi"/>
          <w:sz w:val="24"/>
          <w:szCs w:val="24"/>
        </w:rPr>
        <w:t>5 we are going to check if it can be rejected or not. In this case we will start with T-stat value to see if it is smaller or bigger than critical two-tail. The significant of p=0.</w:t>
      </w:r>
      <w:r w:rsidR="003F5E09">
        <w:rPr>
          <w:rFonts w:cstheme="minorHAnsi"/>
          <w:sz w:val="24"/>
          <w:szCs w:val="24"/>
        </w:rPr>
        <w:t>0</w:t>
      </w:r>
      <w:r>
        <w:rPr>
          <w:rFonts w:cstheme="minorHAnsi"/>
          <w:sz w:val="24"/>
          <w:szCs w:val="24"/>
        </w:rPr>
        <w:t xml:space="preserve">5 value shows that the t-Stat value </w:t>
      </w:r>
      <w:r w:rsidR="00C03251">
        <w:rPr>
          <w:rFonts w:cstheme="minorHAnsi"/>
          <w:sz w:val="24"/>
          <w:szCs w:val="24"/>
        </w:rPr>
        <w:t>|</w:t>
      </w:r>
      <w:r>
        <w:rPr>
          <w:rFonts w:cstheme="minorHAnsi"/>
          <w:sz w:val="24"/>
          <w:szCs w:val="24"/>
        </w:rPr>
        <w:t>-2.8465</w:t>
      </w:r>
      <w:r w:rsidR="00C03251">
        <w:rPr>
          <w:rFonts w:cstheme="minorHAnsi"/>
          <w:sz w:val="24"/>
          <w:szCs w:val="24"/>
        </w:rPr>
        <w:t>|</w:t>
      </w:r>
      <w:r>
        <w:rPr>
          <w:rFonts w:cstheme="minorHAnsi"/>
          <w:sz w:val="24"/>
          <w:szCs w:val="24"/>
        </w:rPr>
        <w:t xml:space="preserve"> is </w:t>
      </w:r>
      <w:r w:rsidR="00C03251">
        <w:rPr>
          <w:rFonts w:cstheme="minorHAnsi"/>
          <w:sz w:val="24"/>
          <w:szCs w:val="24"/>
        </w:rPr>
        <w:t>greater</w:t>
      </w:r>
      <w:r>
        <w:rPr>
          <w:rFonts w:cstheme="minorHAnsi"/>
          <w:sz w:val="24"/>
          <w:szCs w:val="24"/>
        </w:rPr>
        <w:t xml:space="preserve"> than </w:t>
      </w:r>
      <w:r w:rsidR="003F5E09">
        <w:rPr>
          <w:rFonts w:cstheme="minorHAnsi"/>
          <w:sz w:val="24"/>
          <w:szCs w:val="24"/>
        </w:rPr>
        <w:t xml:space="preserve">t-critical </w:t>
      </w:r>
      <w:r>
        <w:rPr>
          <w:rFonts w:cstheme="minorHAnsi"/>
          <w:sz w:val="24"/>
          <w:szCs w:val="24"/>
        </w:rPr>
        <w:t xml:space="preserve">value </w:t>
      </w:r>
      <w:r w:rsidR="009760AD">
        <w:rPr>
          <w:rFonts w:cstheme="minorHAnsi"/>
          <w:sz w:val="24"/>
          <w:szCs w:val="24"/>
        </w:rPr>
        <w:t>1.990</w:t>
      </w:r>
      <w:r>
        <w:rPr>
          <w:rFonts w:cstheme="minorHAnsi"/>
          <w:sz w:val="24"/>
          <w:szCs w:val="24"/>
        </w:rPr>
        <w:t xml:space="preserve"> and </w:t>
      </w:r>
      <w:r w:rsidR="002D57FD">
        <w:rPr>
          <w:rFonts w:cstheme="minorHAnsi"/>
          <w:sz w:val="24"/>
          <w:szCs w:val="24"/>
        </w:rPr>
        <w:t>we can explain that the Null hypothesis can be rejected.</w:t>
      </w:r>
    </w:p>
    <w:p w14:paraId="0C8177F3" w14:textId="54716B4C" w:rsidR="002D57FD" w:rsidRDefault="002D57FD" w:rsidP="00D36692">
      <w:pPr>
        <w:rPr>
          <w:rFonts w:cstheme="minorHAnsi"/>
          <w:sz w:val="24"/>
          <w:szCs w:val="24"/>
        </w:rPr>
      </w:pPr>
    </w:p>
    <w:p w14:paraId="5EBB6D38" w14:textId="442ED60C" w:rsidR="00001907" w:rsidRDefault="002D57FD" w:rsidP="00001907">
      <w:pPr>
        <w:rPr>
          <w:rFonts w:cstheme="minorHAnsi"/>
          <w:sz w:val="24"/>
          <w:szCs w:val="24"/>
        </w:rPr>
      </w:pPr>
      <w:r>
        <w:rPr>
          <w:rFonts w:cstheme="minorHAnsi"/>
          <w:sz w:val="24"/>
          <w:szCs w:val="24"/>
        </w:rPr>
        <w:t xml:space="preserve">When the p two-tail is larger </w:t>
      </w:r>
      <w:proofErr w:type="spellStart"/>
      <w:r>
        <w:rPr>
          <w:rFonts w:cstheme="minorHAnsi"/>
          <w:sz w:val="24"/>
          <w:szCs w:val="24"/>
        </w:rPr>
        <w:t>that</w:t>
      </w:r>
      <w:proofErr w:type="spellEnd"/>
      <w:r>
        <w:rPr>
          <w:rFonts w:cstheme="minorHAnsi"/>
          <w:sz w:val="24"/>
          <w:szCs w:val="24"/>
        </w:rPr>
        <w:t xml:space="preserve"> the value </w:t>
      </w:r>
      <w:proofErr w:type="spellStart"/>
      <w:r>
        <w:rPr>
          <w:rFonts w:cstheme="minorHAnsi"/>
          <w:sz w:val="24"/>
          <w:szCs w:val="24"/>
        </w:rPr>
        <w:t>o</w:t>
      </w:r>
      <w:proofErr w:type="spellEnd"/>
      <w:r>
        <w:rPr>
          <w:rFonts w:cstheme="minorHAnsi"/>
          <w:sz w:val="24"/>
          <w:szCs w:val="24"/>
        </w:rPr>
        <w:t xml:space="preserve"> significance, we know that the null hypothesis can be rejected because the p two-tail value 0</w:t>
      </w:r>
      <w:r w:rsidR="00E06C43">
        <w:rPr>
          <w:rFonts w:cstheme="minorHAnsi"/>
          <w:sz w:val="24"/>
          <w:szCs w:val="24"/>
        </w:rPr>
        <w:t>.005</w:t>
      </w:r>
      <w:r>
        <w:rPr>
          <w:rFonts w:cstheme="minorHAnsi"/>
          <w:sz w:val="24"/>
          <w:szCs w:val="24"/>
        </w:rPr>
        <w:t xml:space="preserve"> is </w:t>
      </w:r>
      <w:r w:rsidR="00244796">
        <w:rPr>
          <w:rFonts w:cstheme="minorHAnsi"/>
          <w:sz w:val="24"/>
          <w:szCs w:val="24"/>
        </w:rPr>
        <w:t>smaller</w:t>
      </w:r>
      <w:r>
        <w:rPr>
          <w:rFonts w:cstheme="minorHAnsi"/>
          <w:sz w:val="24"/>
          <w:szCs w:val="24"/>
        </w:rPr>
        <w:t xml:space="preserve"> </w:t>
      </w:r>
      <w:proofErr w:type="gramStart"/>
      <w:r>
        <w:rPr>
          <w:rFonts w:cstheme="minorHAnsi"/>
          <w:sz w:val="24"/>
          <w:szCs w:val="24"/>
        </w:rPr>
        <w:t>than  value</w:t>
      </w:r>
      <w:proofErr w:type="gramEnd"/>
      <w:r>
        <w:rPr>
          <w:rFonts w:cstheme="minorHAnsi"/>
          <w:sz w:val="24"/>
          <w:szCs w:val="24"/>
        </w:rPr>
        <w:t xml:space="preserve"> of alfa which is 0.</w:t>
      </w:r>
      <w:r w:rsidR="005A79F5">
        <w:rPr>
          <w:rFonts w:cstheme="minorHAnsi"/>
          <w:sz w:val="24"/>
          <w:szCs w:val="24"/>
        </w:rPr>
        <w:t>0</w:t>
      </w:r>
      <w:r>
        <w:rPr>
          <w:rFonts w:cstheme="minorHAnsi"/>
          <w:sz w:val="24"/>
          <w:szCs w:val="24"/>
        </w:rPr>
        <w:t>5 and we can reject in this situation the null hypothesis. The result of value of significance p=0.</w:t>
      </w:r>
      <w:r w:rsidR="005A79F5">
        <w:rPr>
          <w:rFonts w:cstheme="minorHAnsi"/>
          <w:sz w:val="24"/>
          <w:szCs w:val="24"/>
        </w:rPr>
        <w:t>0</w:t>
      </w:r>
      <w:r>
        <w:rPr>
          <w:rFonts w:cstheme="minorHAnsi"/>
          <w:sz w:val="24"/>
          <w:szCs w:val="24"/>
        </w:rPr>
        <w:t>5 can be rejected.</w:t>
      </w:r>
    </w:p>
    <w:tbl>
      <w:tblPr>
        <w:tblW w:w="8195" w:type="dxa"/>
        <w:tblLook w:val="04A0" w:firstRow="1" w:lastRow="0" w:firstColumn="1" w:lastColumn="0" w:noHBand="0" w:noVBand="1"/>
      </w:tblPr>
      <w:tblGrid>
        <w:gridCol w:w="2855"/>
        <w:gridCol w:w="2680"/>
        <w:gridCol w:w="2660"/>
      </w:tblGrid>
      <w:tr w:rsidR="00001907" w:rsidRPr="00001907" w14:paraId="3AB732C2" w14:textId="77777777" w:rsidTr="00001907">
        <w:trPr>
          <w:trHeight w:val="300"/>
        </w:trPr>
        <w:tc>
          <w:tcPr>
            <w:tcW w:w="2855"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67A3072C" w14:textId="77777777" w:rsidR="00001907" w:rsidRPr="00001907" w:rsidRDefault="00001907" w:rsidP="00001907">
            <w:pPr>
              <w:spacing w:after="0" w:line="240" w:lineRule="auto"/>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t-Test: Two-Sample Assuming Unequal Variances</w:t>
            </w:r>
          </w:p>
        </w:tc>
        <w:tc>
          <w:tcPr>
            <w:tcW w:w="2680" w:type="dxa"/>
            <w:tcBorders>
              <w:top w:val="single" w:sz="8" w:space="0" w:color="auto"/>
              <w:left w:val="nil"/>
              <w:bottom w:val="single" w:sz="8" w:space="0" w:color="auto"/>
              <w:right w:val="single" w:sz="8" w:space="0" w:color="auto"/>
            </w:tcBorders>
            <w:shd w:val="clear" w:color="auto" w:fill="auto"/>
            <w:noWrap/>
            <w:vAlign w:val="bottom"/>
            <w:hideMark/>
          </w:tcPr>
          <w:p w14:paraId="74570450" w14:textId="77777777" w:rsidR="00001907" w:rsidRPr="00001907" w:rsidRDefault="00001907" w:rsidP="00001907">
            <w:pPr>
              <w:spacing w:after="0" w:line="240" w:lineRule="auto"/>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 </w:t>
            </w:r>
          </w:p>
        </w:tc>
        <w:tc>
          <w:tcPr>
            <w:tcW w:w="2660" w:type="dxa"/>
            <w:tcBorders>
              <w:top w:val="single" w:sz="8" w:space="0" w:color="auto"/>
              <w:left w:val="nil"/>
              <w:bottom w:val="single" w:sz="8" w:space="0" w:color="auto"/>
              <w:right w:val="single" w:sz="8" w:space="0" w:color="auto"/>
            </w:tcBorders>
            <w:shd w:val="clear" w:color="auto" w:fill="auto"/>
            <w:noWrap/>
            <w:vAlign w:val="bottom"/>
            <w:hideMark/>
          </w:tcPr>
          <w:p w14:paraId="494D6F64" w14:textId="77777777" w:rsidR="00001907" w:rsidRPr="00001907" w:rsidRDefault="00001907" w:rsidP="00001907">
            <w:pPr>
              <w:spacing w:after="0" w:line="240" w:lineRule="auto"/>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 </w:t>
            </w:r>
          </w:p>
        </w:tc>
      </w:tr>
      <w:tr w:rsidR="00001907" w:rsidRPr="00001907" w14:paraId="54B8E709" w14:textId="77777777" w:rsidTr="00001907">
        <w:trPr>
          <w:trHeight w:val="300"/>
        </w:trPr>
        <w:tc>
          <w:tcPr>
            <w:tcW w:w="2855" w:type="dxa"/>
            <w:tcBorders>
              <w:top w:val="nil"/>
              <w:left w:val="single" w:sz="8" w:space="0" w:color="auto"/>
              <w:bottom w:val="single" w:sz="8" w:space="0" w:color="auto"/>
              <w:right w:val="single" w:sz="8" w:space="0" w:color="auto"/>
            </w:tcBorders>
            <w:shd w:val="clear" w:color="auto" w:fill="auto"/>
            <w:noWrap/>
            <w:vAlign w:val="bottom"/>
            <w:hideMark/>
          </w:tcPr>
          <w:p w14:paraId="212317BE" w14:textId="77777777" w:rsidR="00001907" w:rsidRPr="00001907" w:rsidRDefault="00001907" w:rsidP="00001907">
            <w:pPr>
              <w:spacing w:after="0" w:line="240" w:lineRule="auto"/>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 </w:t>
            </w:r>
          </w:p>
        </w:tc>
        <w:tc>
          <w:tcPr>
            <w:tcW w:w="2680" w:type="dxa"/>
            <w:tcBorders>
              <w:top w:val="nil"/>
              <w:left w:val="nil"/>
              <w:bottom w:val="single" w:sz="8" w:space="0" w:color="auto"/>
              <w:right w:val="single" w:sz="8" w:space="0" w:color="auto"/>
            </w:tcBorders>
            <w:shd w:val="clear" w:color="auto" w:fill="auto"/>
            <w:noWrap/>
            <w:vAlign w:val="bottom"/>
            <w:hideMark/>
          </w:tcPr>
          <w:p w14:paraId="5A5290A4" w14:textId="77777777" w:rsidR="00001907" w:rsidRPr="00001907" w:rsidRDefault="00001907" w:rsidP="00001907">
            <w:pPr>
              <w:spacing w:after="0" w:line="240" w:lineRule="auto"/>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 </w:t>
            </w:r>
          </w:p>
        </w:tc>
        <w:tc>
          <w:tcPr>
            <w:tcW w:w="2660" w:type="dxa"/>
            <w:tcBorders>
              <w:top w:val="nil"/>
              <w:left w:val="nil"/>
              <w:bottom w:val="single" w:sz="8" w:space="0" w:color="auto"/>
              <w:right w:val="single" w:sz="8" w:space="0" w:color="auto"/>
            </w:tcBorders>
            <w:shd w:val="clear" w:color="auto" w:fill="auto"/>
            <w:noWrap/>
            <w:vAlign w:val="bottom"/>
            <w:hideMark/>
          </w:tcPr>
          <w:p w14:paraId="2C83BB65" w14:textId="77777777" w:rsidR="00001907" w:rsidRPr="00001907" w:rsidRDefault="00001907" w:rsidP="00001907">
            <w:pPr>
              <w:spacing w:after="0" w:line="240" w:lineRule="auto"/>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 </w:t>
            </w:r>
          </w:p>
        </w:tc>
      </w:tr>
      <w:tr w:rsidR="00001907" w:rsidRPr="00001907" w14:paraId="195DD698" w14:textId="77777777" w:rsidTr="00001907">
        <w:trPr>
          <w:trHeight w:val="300"/>
        </w:trPr>
        <w:tc>
          <w:tcPr>
            <w:tcW w:w="2855" w:type="dxa"/>
            <w:tcBorders>
              <w:top w:val="nil"/>
              <w:left w:val="single" w:sz="8" w:space="0" w:color="auto"/>
              <w:bottom w:val="single" w:sz="8" w:space="0" w:color="auto"/>
              <w:right w:val="single" w:sz="8" w:space="0" w:color="auto"/>
            </w:tcBorders>
            <w:shd w:val="clear" w:color="auto" w:fill="auto"/>
            <w:noWrap/>
            <w:vAlign w:val="bottom"/>
            <w:hideMark/>
          </w:tcPr>
          <w:p w14:paraId="548419D6" w14:textId="77777777" w:rsidR="00001907" w:rsidRPr="00001907" w:rsidRDefault="00001907" w:rsidP="00001907">
            <w:pPr>
              <w:spacing w:after="0" w:line="240" w:lineRule="auto"/>
              <w:jc w:val="center"/>
              <w:rPr>
                <w:rFonts w:ascii="Calibri" w:eastAsia="Times New Roman" w:hAnsi="Calibri" w:cs="Calibri"/>
                <w:b/>
                <w:bCs/>
                <w:i/>
                <w:iCs/>
                <w:color w:val="000000"/>
                <w:lang w:eastAsia="en-GB"/>
              </w:rPr>
            </w:pPr>
            <w:r w:rsidRPr="00001907">
              <w:rPr>
                <w:rFonts w:ascii="Calibri" w:eastAsia="Times New Roman" w:hAnsi="Calibri" w:cs="Calibri"/>
                <w:b/>
                <w:bCs/>
                <w:i/>
                <w:iCs/>
                <w:color w:val="000000"/>
                <w:lang w:eastAsia="en-GB"/>
              </w:rPr>
              <w:t> </w:t>
            </w:r>
          </w:p>
        </w:tc>
        <w:tc>
          <w:tcPr>
            <w:tcW w:w="2680" w:type="dxa"/>
            <w:tcBorders>
              <w:top w:val="nil"/>
              <w:left w:val="nil"/>
              <w:bottom w:val="single" w:sz="8" w:space="0" w:color="auto"/>
              <w:right w:val="single" w:sz="8" w:space="0" w:color="auto"/>
            </w:tcBorders>
            <w:shd w:val="clear" w:color="auto" w:fill="auto"/>
            <w:noWrap/>
            <w:vAlign w:val="bottom"/>
            <w:hideMark/>
          </w:tcPr>
          <w:p w14:paraId="6AE01137" w14:textId="77777777" w:rsidR="00001907" w:rsidRPr="00001907" w:rsidRDefault="00001907" w:rsidP="00001907">
            <w:pPr>
              <w:spacing w:after="0" w:line="240" w:lineRule="auto"/>
              <w:jc w:val="center"/>
              <w:rPr>
                <w:rFonts w:ascii="Calibri" w:eastAsia="Times New Roman" w:hAnsi="Calibri" w:cs="Calibri"/>
                <w:b/>
                <w:bCs/>
                <w:i/>
                <w:iCs/>
                <w:color w:val="000000"/>
                <w:lang w:eastAsia="en-GB"/>
              </w:rPr>
            </w:pPr>
            <w:r w:rsidRPr="00001907">
              <w:rPr>
                <w:rFonts w:ascii="Calibri" w:eastAsia="Times New Roman" w:hAnsi="Calibri" w:cs="Calibri"/>
                <w:b/>
                <w:bCs/>
                <w:i/>
                <w:iCs/>
                <w:color w:val="000000"/>
                <w:lang w:eastAsia="en-GB"/>
              </w:rPr>
              <w:t>test score before using app</w:t>
            </w:r>
          </w:p>
        </w:tc>
        <w:tc>
          <w:tcPr>
            <w:tcW w:w="2660" w:type="dxa"/>
            <w:tcBorders>
              <w:top w:val="nil"/>
              <w:left w:val="nil"/>
              <w:bottom w:val="single" w:sz="8" w:space="0" w:color="auto"/>
              <w:right w:val="single" w:sz="8" w:space="0" w:color="auto"/>
            </w:tcBorders>
            <w:shd w:val="clear" w:color="auto" w:fill="auto"/>
            <w:noWrap/>
            <w:vAlign w:val="bottom"/>
            <w:hideMark/>
          </w:tcPr>
          <w:p w14:paraId="31014917" w14:textId="77777777" w:rsidR="00001907" w:rsidRPr="00001907" w:rsidRDefault="00001907" w:rsidP="00001907">
            <w:pPr>
              <w:spacing w:after="0" w:line="240" w:lineRule="auto"/>
              <w:jc w:val="center"/>
              <w:rPr>
                <w:rFonts w:ascii="Calibri" w:eastAsia="Times New Roman" w:hAnsi="Calibri" w:cs="Calibri"/>
                <w:b/>
                <w:bCs/>
                <w:i/>
                <w:iCs/>
                <w:color w:val="000000"/>
                <w:lang w:eastAsia="en-GB"/>
              </w:rPr>
            </w:pPr>
            <w:r w:rsidRPr="00001907">
              <w:rPr>
                <w:rFonts w:ascii="Calibri" w:eastAsia="Times New Roman" w:hAnsi="Calibri" w:cs="Calibri"/>
                <w:b/>
                <w:bCs/>
                <w:i/>
                <w:iCs/>
                <w:color w:val="000000"/>
                <w:lang w:eastAsia="en-GB"/>
              </w:rPr>
              <w:t>test score after using app</w:t>
            </w:r>
          </w:p>
        </w:tc>
      </w:tr>
      <w:tr w:rsidR="00001907" w:rsidRPr="00001907" w14:paraId="6193C916" w14:textId="77777777" w:rsidTr="00001907">
        <w:trPr>
          <w:trHeight w:val="300"/>
        </w:trPr>
        <w:tc>
          <w:tcPr>
            <w:tcW w:w="2855" w:type="dxa"/>
            <w:tcBorders>
              <w:top w:val="nil"/>
              <w:left w:val="single" w:sz="8" w:space="0" w:color="auto"/>
              <w:bottom w:val="single" w:sz="8" w:space="0" w:color="auto"/>
              <w:right w:val="single" w:sz="8" w:space="0" w:color="auto"/>
            </w:tcBorders>
            <w:shd w:val="clear" w:color="auto" w:fill="auto"/>
            <w:noWrap/>
            <w:vAlign w:val="bottom"/>
            <w:hideMark/>
          </w:tcPr>
          <w:p w14:paraId="3FFE3386" w14:textId="77777777" w:rsidR="00001907" w:rsidRPr="00001907" w:rsidRDefault="00001907" w:rsidP="00001907">
            <w:pPr>
              <w:spacing w:after="0" w:line="240" w:lineRule="auto"/>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Mean</w:t>
            </w:r>
          </w:p>
        </w:tc>
        <w:tc>
          <w:tcPr>
            <w:tcW w:w="2680" w:type="dxa"/>
            <w:tcBorders>
              <w:top w:val="nil"/>
              <w:left w:val="nil"/>
              <w:bottom w:val="single" w:sz="8" w:space="0" w:color="auto"/>
              <w:right w:val="single" w:sz="8" w:space="0" w:color="auto"/>
            </w:tcBorders>
            <w:shd w:val="clear" w:color="auto" w:fill="auto"/>
            <w:noWrap/>
            <w:vAlign w:val="bottom"/>
            <w:hideMark/>
          </w:tcPr>
          <w:p w14:paraId="160B7F43" w14:textId="77777777" w:rsidR="00001907" w:rsidRPr="00001907" w:rsidRDefault="00001907" w:rsidP="00001907">
            <w:pPr>
              <w:spacing w:after="0" w:line="240" w:lineRule="auto"/>
              <w:jc w:val="right"/>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12.75</w:t>
            </w:r>
          </w:p>
        </w:tc>
        <w:tc>
          <w:tcPr>
            <w:tcW w:w="2660" w:type="dxa"/>
            <w:tcBorders>
              <w:top w:val="nil"/>
              <w:left w:val="nil"/>
              <w:bottom w:val="single" w:sz="8" w:space="0" w:color="auto"/>
              <w:right w:val="single" w:sz="8" w:space="0" w:color="auto"/>
            </w:tcBorders>
            <w:shd w:val="clear" w:color="auto" w:fill="auto"/>
            <w:noWrap/>
            <w:vAlign w:val="bottom"/>
            <w:hideMark/>
          </w:tcPr>
          <w:p w14:paraId="521DF02D" w14:textId="77777777" w:rsidR="00001907" w:rsidRPr="00001907" w:rsidRDefault="00001907" w:rsidP="00001907">
            <w:pPr>
              <w:spacing w:after="0" w:line="240" w:lineRule="auto"/>
              <w:jc w:val="right"/>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15.3</w:t>
            </w:r>
          </w:p>
        </w:tc>
      </w:tr>
      <w:tr w:rsidR="00001907" w:rsidRPr="00001907" w14:paraId="2D13062F" w14:textId="77777777" w:rsidTr="00001907">
        <w:trPr>
          <w:trHeight w:val="300"/>
        </w:trPr>
        <w:tc>
          <w:tcPr>
            <w:tcW w:w="2855" w:type="dxa"/>
            <w:tcBorders>
              <w:top w:val="nil"/>
              <w:left w:val="single" w:sz="8" w:space="0" w:color="auto"/>
              <w:bottom w:val="single" w:sz="8" w:space="0" w:color="auto"/>
              <w:right w:val="single" w:sz="8" w:space="0" w:color="auto"/>
            </w:tcBorders>
            <w:shd w:val="clear" w:color="auto" w:fill="auto"/>
            <w:noWrap/>
            <w:vAlign w:val="bottom"/>
            <w:hideMark/>
          </w:tcPr>
          <w:p w14:paraId="7D96298E" w14:textId="77777777" w:rsidR="00001907" w:rsidRPr="00001907" w:rsidRDefault="00001907" w:rsidP="00001907">
            <w:pPr>
              <w:spacing w:after="0" w:line="240" w:lineRule="auto"/>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Variance</w:t>
            </w:r>
          </w:p>
        </w:tc>
        <w:tc>
          <w:tcPr>
            <w:tcW w:w="2680" w:type="dxa"/>
            <w:tcBorders>
              <w:top w:val="nil"/>
              <w:left w:val="nil"/>
              <w:bottom w:val="single" w:sz="8" w:space="0" w:color="auto"/>
              <w:right w:val="single" w:sz="8" w:space="0" w:color="auto"/>
            </w:tcBorders>
            <w:shd w:val="clear" w:color="auto" w:fill="auto"/>
            <w:noWrap/>
            <w:vAlign w:val="bottom"/>
            <w:hideMark/>
          </w:tcPr>
          <w:p w14:paraId="04C52141" w14:textId="77777777" w:rsidR="00001907" w:rsidRPr="00001907" w:rsidRDefault="00001907" w:rsidP="00001907">
            <w:pPr>
              <w:spacing w:after="0" w:line="240" w:lineRule="auto"/>
              <w:jc w:val="right"/>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16.80769231</w:t>
            </w:r>
          </w:p>
        </w:tc>
        <w:tc>
          <w:tcPr>
            <w:tcW w:w="2660" w:type="dxa"/>
            <w:tcBorders>
              <w:top w:val="nil"/>
              <w:left w:val="nil"/>
              <w:bottom w:val="single" w:sz="8" w:space="0" w:color="auto"/>
              <w:right w:val="single" w:sz="8" w:space="0" w:color="auto"/>
            </w:tcBorders>
            <w:shd w:val="clear" w:color="auto" w:fill="auto"/>
            <w:noWrap/>
            <w:vAlign w:val="bottom"/>
            <w:hideMark/>
          </w:tcPr>
          <w:p w14:paraId="1999670C" w14:textId="77777777" w:rsidR="00001907" w:rsidRPr="00001907" w:rsidRDefault="00001907" w:rsidP="00001907">
            <w:pPr>
              <w:spacing w:after="0" w:line="240" w:lineRule="auto"/>
              <w:jc w:val="right"/>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15.29230769</w:t>
            </w:r>
          </w:p>
        </w:tc>
      </w:tr>
      <w:tr w:rsidR="00001907" w:rsidRPr="00001907" w14:paraId="52553317" w14:textId="77777777" w:rsidTr="00001907">
        <w:trPr>
          <w:trHeight w:val="300"/>
        </w:trPr>
        <w:tc>
          <w:tcPr>
            <w:tcW w:w="2855" w:type="dxa"/>
            <w:tcBorders>
              <w:top w:val="nil"/>
              <w:left w:val="single" w:sz="8" w:space="0" w:color="auto"/>
              <w:bottom w:val="single" w:sz="8" w:space="0" w:color="auto"/>
              <w:right w:val="single" w:sz="8" w:space="0" w:color="auto"/>
            </w:tcBorders>
            <w:shd w:val="clear" w:color="auto" w:fill="auto"/>
            <w:noWrap/>
            <w:vAlign w:val="bottom"/>
            <w:hideMark/>
          </w:tcPr>
          <w:p w14:paraId="4DE11636" w14:textId="77777777" w:rsidR="00001907" w:rsidRPr="00001907" w:rsidRDefault="00001907" w:rsidP="00001907">
            <w:pPr>
              <w:spacing w:after="0" w:line="240" w:lineRule="auto"/>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Observations</w:t>
            </w:r>
          </w:p>
        </w:tc>
        <w:tc>
          <w:tcPr>
            <w:tcW w:w="2680" w:type="dxa"/>
            <w:tcBorders>
              <w:top w:val="nil"/>
              <w:left w:val="nil"/>
              <w:bottom w:val="single" w:sz="8" w:space="0" w:color="auto"/>
              <w:right w:val="single" w:sz="8" w:space="0" w:color="auto"/>
            </w:tcBorders>
            <w:shd w:val="clear" w:color="auto" w:fill="auto"/>
            <w:noWrap/>
            <w:vAlign w:val="bottom"/>
            <w:hideMark/>
          </w:tcPr>
          <w:p w14:paraId="4F1DE6FD" w14:textId="77777777" w:rsidR="00001907" w:rsidRPr="00001907" w:rsidRDefault="00001907" w:rsidP="00001907">
            <w:pPr>
              <w:spacing w:after="0" w:line="240" w:lineRule="auto"/>
              <w:jc w:val="right"/>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40</w:t>
            </w:r>
          </w:p>
        </w:tc>
        <w:tc>
          <w:tcPr>
            <w:tcW w:w="2660" w:type="dxa"/>
            <w:tcBorders>
              <w:top w:val="nil"/>
              <w:left w:val="nil"/>
              <w:bottom w:val="single" w:sz="8" w:space="0" w:color="auto"/>
              <w:right w:val="single" w:sz="8" w:space="0" w:color="auto"/>
            </w:tcBorders>
            <w:shd w:val="clear" w:color="auto" w:fill="auto"/>
            <w:noWrap/>
            <w:vAlign w:val="bottom"/>
            <w:hideMark/>
          </w:tcPr>
          <w:p w14:paraId="49335BCA" w14:textId="77777777" w:rsidR="00001907" w:rsidRPr="00001907" w:rsidRDefault="00001907" w:rsidP="00001907">
            <w:pPr>
              <w:spacing w:after="0" w:line="240" w:lineRule="auto"/>
              <w:jc w:val="right"/>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40</w:t>
            </w:r>
          </w:p>
        </w:tc>
      </w:tr>
      <w:tr w:rsidR="00001907" w:rsidRPr="00001907" w14:paraId="07EEA94C" w14:textId="77777777" w:rsidTr="00001907">
        <w:trPr>
          <w:trHeight w:val="300"/>
        </w:trPr>
        <w:tc>
          <w:tcPr>
            <w:tcW w:w="2855" w:type="dxa"/>
            <w:tcBorders>
              <w:top w:val="nil"/>
              <w:left w:val="single" w:sz="8" w:space="0" w:color="auto"/>
              <w:bottom w:val="single" w:sz="8" w:space="0" w:color="auto"/>
              <w:right w:val="single" w:sz="8" w:space="0" w:color="auto"/>
            </w:tcBorders>
            <w:shd w:val="clear" w:color="auto" w:fill="auto"/>
            <w:noWrap/>
            <w:vAlign w:val="bottom"/>
            <w:hideMark/>
          </w:tcPr>
          <w:p w14:paraId="2995E9F9" w14:textId="77777777" w:rsidR="00001907" w:rsidRPr="00001907" w:rsidRDefault="00001907" w:rsidP="00001907">
            <w:pPr>
              <w:spacing w:after="0" w:line="240" w:lineRule="auto"/>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Hypothesized Mean Difference</w:t>
            </w:r>
          </w:p>
        </w:tc>
        <w:tc>
          <w:tcPr>
            <w:tcW w:w="2680" w:type="dxa"/>
            <w:tcBorders>
              <w:top w:val="nil"/>
              <w:left w:val="nil"/>
              <w:bottom w:val="single" w:sz="8" w:space="0" w:color="auto"/>
              <w:right w:val="single" w:sz="8" w:space="0" w:color="auto"/>
            </w:tcBorders>
            <w:shd w:val="clear" w:color="auto" w:fill="auto"/>
            <w:noWrap/>
            <w:vAlign w:val="bottom"/>
            <w:hideMark/>
          </w:tcPr>
          <w:p w14:paraId="773DCF85" w14:textId="77777777" w:rsidR="00001907" w:rsidRPr="00001907" w:rsidRDefault="00001907" w:rsidP="00001907">
            <w:pPr>
              <w:spacing w:after="0" w:line="240" w:lineRule="auto"/>
              <w:jc w:val="right"/>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0</w:t>
            </w:r>
          </w:p>
        </w:tc>
        <w:tc>
          <w:tcPr>
            <w:tcW w:w="2660" w:type="dxa"/>
            <w:tcBorders>
              <w:top w:val="nil"/>
              <w:left w:val="nil"/>
              <w:bottom w:val="single" w:sz="8" w:space="0" w:color="auto"/>
              <w:right w:val="single" w:sz="8" w:space="0" w:color="auto"/>
            </w:tcBorders>
            <w:shd w:val="clear" w:color="auto" w:fill="auto"/>
            <w:noWrap/>
            <w:vAlign w:val="bottom"/>
            <w:hideMark/>
          </w:tcPr>
          <w:p w14:paraId="194F07E5" w14:textId="77777777" w:rsidR="00001907" w:rsidRPr="00001907" w:rsidRDefault="00001907" w:rsidP="00001907">
            <w:pPr>
              <w:spacing w:after="0" w:line="240" w:lineRule="auto"/>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 </w:t>
            </w:r>
          </w:p>
        </w:tc>
      </w:tr>
      <w:tr w:rsidR="00001907" w:rsidRPr="00001907" w14:paraId="43A51E80" w14:textId="77777777" w:rsidTr="00001907">
        <w:trPr>
          <w:trHeight w:val="300"/>
        </w:trPr>
        <w:tc>
          <w:tcPr>
            <w:tcW w:w="2855" w:type="dxa"/>
            <w:tcBorders>
              <w:top w:val="nil"/>
              <w:left w:val="single" w:sz="8" w:space="0" w:color="auto"/>
              <w:bottom w:val="single" w:sz="8" w:space="0" w:color="auto"/>
              <w:right w:val="single" w:sz="8" w:space="0" w:color="auto"/>
            </w:tcBorders>
            <w:shd w:val="clear" w:color="auto" w:fill="auto"/>
            <w:noWrap/>
            <w:vAlign w:val="bottom"/>
            <w:hideMark/>
          </w:tcPr>
          <w:p w14:paraId="69E17890" w14:textId="77777777" w:rsidR="00001907" w:rsidRPr="00001907" w:rsidRDefault="00001907" w:rsidP="00001907">
            <w:pPr>
              <w:spacing w:after="0" w:line="240" w:lineRule="auto"/>
              <w:rPr>
                <w:rFonts w:ascii="Calibri" w:eastAsia="Times New Roman" w:hAnsi="Calibri" w:cs="Calibri"/>
                <w:b/>
                <w:bCs/>
                <w:color w:val="000000"/>
                <w:lang w:eastAsia="en-GB"/>
              </w:rPr>
            </w:pPr>
            <w:proofErr w:type="spellStart"/>
            <w:r w:rsidRPr="00001907">
              <w:rPr>
                <w:rFonts w:ascii="Calibri" w:eastAsia="Times New Roman" w:hAnsi="Calibri" w:cs="Calibri"/>
                <w:b/>
                <w:bCs/>
                <w:color w:val="000000"/>
                <w:lang w:eastAsia="en-GB"/>
              </w:rPr>
              <w:t>df</w:t>
            </w:r>
            <w:proofErr w:type="spellEnd"/>
          </w:p>
        </w:tc>
        <w:tc>
          <w:tcPr>
            <w:tcW w:w="2680" w:type="dxa"/>
            <w:tcBorders>
              <w:top w:val="nil"/>
              <w:left w:val="nil"/>
              <w:bottom w:val="single" w:sz="8" w:space="0" w:color="auto"/>
              <w:right w:val="single" w:sz="8" w:space="0" w:color="auto"/>
            </w:tcBorders>
            <w:shd w:val="clear" w:color="auto" w:fill="auto"/>
            <w:noWrap/>
            <w:vAlign w:val="bottom"/>
            <w:hideMark/>
          </w:tcPr>
          <w:p w14:paraId="09DB0FBF" w14:textId="77777777" w:rsidR="00001907" w:rsidRPr="00001907" w:rsidRDefault="00001907" w:rsidP="00001907">
            <w:pPr>
              <w:spacing w:after="0" w:line="240" w:lineRule="auto"/>
              <w:jc w:val="right"/>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78</w:t>
            </w:r>
          </w:p>
        </w:tc>
        <w:tc>
          <w:tcPr>
            <w:tcW w:w="2660" w:type="dxa"/>
            <w:tcBorders>
              <w:top w:val="nil"/>
              <w:left w:val="nil"/>
              <w:bottom w:val="single" w:sz="8" w:space="0" w:color="auto"/>
              <w:right w:val="single" w:sz="8" w:space="0" w:color="auto"/>
            </w:tcBorders>
            <w:shd w:val="clear" w:color="auto" w:fill="auto"/>
            <w:noWrap/>
            <w:vAlign w:val="bottom"/>
            <w:hideMark/>
          </w:tcPr>
          <w:p w14:paraId="33F7C74A" w14:textId="77777777" w:rsidR="00001907" w:rsidRPr="00001907" w:rsidRDefault="00001907" w:rsidP="00001907">
            <w:pPr>
              <w:spacing w:after="0" w:line="240" w:lineRule="auto"/>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 </w:t>
            </w:r>
          </w:p>
        </w:tc>
      </w:tr>
      <w:tr w:rsidR="00001907" w:rsidRPr="00001907" w14:paraId="67D965D3" w14:textId="77777777" w:rsidTr="00001907">
        <w:trPr>
          <w:trHeight w:val="300"/>
        </w:trPr>
        <w:tc>
          <w:tcPr>
            <w:tcW w:w="2855" w:type="dxa"/>
            <w:tcBorders>
              <w:top w:val="nil"/>
              <w:left w:val="single" w:sz="8" w:space="0" w:color="auto"/>
              <w:bottom w:val="single" w:sz="8" w:space="0" w:color="auto"/>
              <w:right w:val="single" w:sz="8" w:space="0" w:color="auto"/>
            </w:tcBorders>
            <w:shd w:val="clear" w:color="auto" w:fill="auto"/>
            <w:noWrap/>
            <w:vAlign w:val="bottom"/>
            <w:hideMark/>
          </w:tcPr>
          <w:p w14:paraId="308FEC51" w14:textId="77777777" w:rsidR="00001907" w:rsidRPr="00001907" w:rsidRDefault="00001907" w:rsidP="00001907">
            <w:pPr>
              <w:spacing w:after="0" w:line="240" w:lineRule="auto"/>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t Stat</w:t>
            </w:r>
          </w:p>
        </w:tc>
        <w:tc>
          <w:tcPr>
            <w:tcW w:w="2680" w:type="dxa"/>
            <w:tcBorders>
              <w:top w:val="nil"/>
              <w:left w:val="nil"/>
              <w:bottom w:val="single" w:sz="8" w:space="0" w:color="auto"/>
              <w:right w:val="single" w:sz="8" w:space="0" w:color="auto"/>
            </w:tcBorders>
            <w:shd w:val="clear" w:color="auto" w:fill="auto"/>
            <w:noWrap/>
            <w:vAlign w:val="bottom"/>
            <w:hideMark/>
          </w:tcPr>
          <w:p w14:paraId="1C69B4C6" w14:textId="77777777" w:rsidR="00001907" w:rsidRPr="00001907" w:rsidRDefault="00001907" w:rsidP="00001907">
            <w:pPr>
              <w:spacing w:after="0" w:line="240" w:lineRule="auto"/>
              <w:jc w:val="right"/>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-2.846542418</w:t>
            </w:r>
          </w:p>
        </w:tc>
        <w:tc>
          <w:tcPr>
            <w:tcW w:w="2660" w:type="dxa"/>
            <w:tcBorders>
              <w:top w:val="nil"/>
              <w:left w:val="nil"/>
              <w:bottom w:val="single" w:sz="8" w:space="0" w:color="auto"/>
              <w:right w:val="single" w:sz="8" w:space="0" w:color="auto"/>
            </w:tcBorders>
            <w:shd w:val="clear" w:color="auto" w:fill="auto"/>
            <w:noWrap/>
            <w:vAlign w:val="bottom"/>
            <w:hideMark/>
          </w:tcPr>
          <w:p w14:paraId="1E48BF23" w14:textId="77777777" w:rsidR="00001907" w:rsidRPr="00001907" w:rsidRDefault="00001907" w:rsidP="00001907">
            <w:pPr>
              <w:spacing w:after="0" w:line="240" w:lineRule="auto"/>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 </w:t>
            </w:r>
          </w:p>
        </w:tc>
      </w:tr>
      <w:tr w:rsidR="00001907" w:rsidRPr="00001907" w14:paraId="702456C4" w14:textId="77777777" w:rsidTr="00001907">
        <w:trPr>
          <w:trHeight w:val="300"/>
        </w:trPr>
        <w:tc>
          <w:tcPr>
            <w:tcW w:w="2855" w:type="dxa"/>
            <w:tcBorders>
              <w:top w:val="nil"/>
              <w:left w:val="single" w:sz="8" w:space="0" w:color="auto"/>
              <w:bottom w:val="single" w:sz="8" w:space="0" w:color="auto"/>
              <w:right w:val="single" w:sz="8" w:space="0" w:color="auto"/>
            </w:tcBorders>
            <w:shd w:val="clear" w:color="auto" w:fill="auto"/>
            <w:noWrap/>
            <w:vAlign w:val="bottom"/>
            <w:hideMark/>
          </w:tcPr>
          <w:p w14:paraId="1A242DC4" w14:textId="77777777" w:rsidR="00001907" w:rsidRPr="00001907" w:rsidRDefault="00001907" w:rsidP="00001907">
            <w:pPr>
              <w:spacing w:after="0" w:line="240" w:lineRule="auto"/>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P(T&lt;=t) one-tail</w:t>
            </w:r>
          </w:p>
        </w:tc>
        <w:tc>
          <w:tcPr>
            <w:tcW w:w="2680" w:type="dxa"/>
            <w:tcBorders>
              <w:top w:val="nil"/>
              <w:left w:val="nil"/>
              <w:bottom w:val="single" w:sz="8" w:space="0" w:color="auto"/>
              <w:right w:val="single" w:sz="8" w:space="0" w:color="auto"/>
            </w:tcBorders>
            <w:shd w:val="clear" w:color="auto" w:fill="auto"/>
            <w:noWrap/>
            <w:vAlign w:val="bottom"/>
            <w:hideMark/>
          </w:tcPr>
          <w:p w14:paraId="78FC7112" w14:textId="77777777" w:rsidR="00001907" w:rsidRPr="00001907" w:rsidRDefault="00001907" w:rsidP="00001907">
            <w:pPr>
              <w:spacing w:after="0" w:line="240" w:lineRule="auto"/>
              <w:jc w:val="right"/>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0.002822714</w:t>
            </w:r>
          </w:p>
        </w:tc>
        <w:tc>
          <w:tcPr>
            <w:tcW w:w="2660" w:type="dxa"/>
            <w:tcBorders>
              <w:top w:val="nil"/>
              <w:left w:val="nil"/>
              <w:bottom w:val="single" w:sz="8" w:space="0" w:color="auto"/>
              <w:right w:val="single" w:sz="8" w:space="0" w:color="auto"/>
            </w:tcBorders>
            <w:shd w:val="clear" w:color="auto" w:fill="auto"/>
            <w:noWrap/>
            <w:vAlign w:val="bottom"/>
            <w:hideMark/>
          </w:tcPr>
          <w:p w14:paraId="078ABA93" w14:textId="77777777" w:rsidR="00001907" w:rsidRPr="00001907" w:rsidRDefault="00001907" w:rsidP="00001907">
            <w:pPr>
              <w:spacing w:after="0" w:line="240" w:lineRule="auto"/>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 </w:t>
            </w:r>
          </w:p>
        </w:tc>
      </w:tr>
      <w:tr w:rsidR="00001907" w:rsidRPr="00001907" w14:paraId="350179E1" w14:textId="77777777" w:rsidTr="00001907">
        <w:trPr>
          <w:trHeight w:val="300"/>
        </w:trPr>
        <w:tc>
          <w:tcPr>
            <w:tcW w:w="2855" w:type="dxa"/>
            <w:tcBorders>
              <w:top w:val="nil"/>
              <w:left w:val="single" w:sz="8" w:space="0" w:color="auto"/>
              <w:bottom w:val="single" w:sz="8" w:space="0" w:color="auto"/>
              <w:right w:val="single" w:sz="8" w:space="0" w:color="auto"/>
            </w:tcBorders>
            <w:shd w:val="clear" w:color="auto" w:fill="auto"/>
            <w:noWrap/>
            <w:vAlign w:val="bottom"/>
            <w:hideMark/>
          </w:tcPr>
          <w:p w14:paraId="3D219457" w14:textId="77777777" w:rsidR="00001907" w:rsidRPr="00001907" w:rsidRDefault="00001907" w:rsidP="00001907">
            <w:pPr>
              <w:spacing w:after="0" w:line="240" w:lineRule="auto"/>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t Critical one-tail</w:t>
            </w:r>
          </w:p>
        </w:tc>
        <w:tc>
          <w:tcPr>
            <w:tcW w:w="2680" w:type="dxa"/>
            <w:tcBorders>
              <w:top w:val="nil"/>
              <w:left w:val="nil"/>
              <w:bottom w:val="single" w:sz="8" w:space="0" w:color="auto"/>
              <w:right w:val="single" w:sz="8" w:space="0" w:color="auto"/>
            </w:tcBorders>
            <w:shd w:val="clear" w:color="auto" w:fill="auto"/>
            <w:noWrap/>
            <w:vAlign w:val="bottom"/>
            <w:hideMark/>
          </w:tcPr>
          <w:p w14:paraId="4C44A040" w14:textId="77777777" w:rsidR="00001907" w:rsidRPr="00001907" w:rsidRDefault="00001907" w:rsidP="00001907">
            <w:pPr>
              <w:spacing w:after="0" w:line="240" w:lineRule="auto"/>
              <w:jc w:val="right"/>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1.664624645</w:t>
            </w:r>
          </w:p>
        </w:tc>
        <w:tc>
          <w:tcPr>
            <w:tcW w:w="2660" w:type="dxa"/>
            <w:tcBorders>
              <w:top w:val="nil"/>
              <w:left w:val="nil"/>
              <w:bottom w:val="single" w:sz="8" w:space="0" w:color="auto"/>
              <w:right w:val="single" w:sz="8" w:space="0" w:color="auto"/>
            </w:tcBorders>
            <w:shd w:val="clear" w:color="auto" w:fill="auto"/>
            <w:noWrap/>
            <w:vAlign w:val="bottom"/>
            <w:hideMark/>
          </w:tcPr>
          <w:p w14:paraId="7FC49E7F" w14:textId="77777777" w:rsidR="00001907" w:rsidRPr="00001907" w:rsidRDefault="00001907" w:rsidP="00001907">
            <w:pPr>
              <w:spacing w:after="0" w:line="240" w:lineRule="auto"/>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 </w:t>
            </w:r>
          </w:p>
        </w:tc>
      </w:tr>
      <w:tr w:rsidR="00001907" w:rsidRPr="00001907" w14:paraId="185243C2" w14:textId="77777777" w:rsidTr="00001907">
        <w:trPr>
          <w:trHeight w:val="300"/>
        </w:trPr>
        <w:tc>
          <w:tcPr>
            <w:tcW w:w="2855" w:type="dxa"/>
            <w:tcBorders>
              <w:top w:val="nil"/>
              <w:left w:val="single" w:sz="8" w:space="0" w:color="auto"/>
              <w:bottom w:val="single" w:sz="8" w:space="0" w:color="auto"/>
              <w:right w:val="single" w:sz="8" w:space="0" w:color="auto"/>
            </w:tcBorders>
            <w:shd w:val="clear" w:color="auto" w:fill="auto"/>
            <w:noWrap/>
            <w:vAlign w:val="bottom"/>
            <w:hideMark/>
          </w:tcPr>
          <w:p w14:paraId="14AD7D70" w14:textId="77777777" w:rsidR="00001907" w:rsidRPr="00001907" w:rsidRDefault="00001907" w:rsidP="00001907">
            <w:pPr>
              <w:spacing w:after="0" w:line="240" w:lineRule="auto"/>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P(T&lt;=t) two-tail</w:t>
            </w:r>
          </w:p>
        </w:tc>
        <w:tc>
          <w:tcPr>
            <w:tcW w:w="2680" w:type="dxa"/>
            <w:tcBorders>
              <w:top w:val="nil"/>
              <w:left w:val="nil"/>
              <w:bottom w:val="single" w:sz="8" w:space="0" w:color="auto"/>
              <w:right w:val="single" w:sz="8" w:space="0" w:color="auto"/>
            </w:tcBorders>
            <w:shd w:val="clear" w:color="auto" w:fill="auto"/>
            <w:noWrap/>
            <w:vAlign w:val="bottom"/>
            <w:hideMark/>
          </w:tcPr>
          <w:p w14:paraId="5EB1FD37" w14:textId="77777777" w:rsidR="00001907" w:rsidRPr="00001907" w:rsidRDefault="00001907" w:rsidP="00001907">
            <w:pPr>
              <w:spacing w:after="0" w:line="240" w:lineRule="auto"/>
              <w:jc w:val="right"/>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0.005645427</w:t>
            </w:r>
          </w:p>
        </w:tc>
        <w:tc>
          <w:tcPr>
            <w:tcW w:w="2660" w:type="dxa"/>
            <w:tcBorders>
              <w:top w:val="nil"/>
              <w:left w:val="nil"/>
              <w:bottom w:val="single" w:sz="8" w:space="0" w:color="auto"/>
              <w:right w:val="single" w:sz="8" w:space="0" w:color="auto"/>
            </w:tcBorders>
            <w:shd w:val="clear" w:color="auto" w:fill="auto"/>
            <w:noWrap/>
            <w:vAlign w:val="bottom"/>
            <w:hideMark/>
          </w:tcPr>
          <w:p w14:paraId="6D4C046A" w14:textId="77777777" w:rsidR="00001907" w:rsidRPr="00001907" w:rsidRDefault="00001907" w:rsidP="00001907">
            <w:pPr>
              <w:spacing w:after="0" w:line="240" w:lineRule="auto"/>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 </w:t>
            </w:r>
          </w:p>
        </w:tc>
      </w:tr>
      <w:tr w:rsidR="00001907" w:rsidRPr="00001907" w14:paraId="57D41B68" w14:textId="77777777" w:rsidTr="00001907">
        <w:trPr>
          <w:trHeight w:val="300"/>
        </w:trPr>
        <w:tc>
          <w:tcPr>
            <w:tcW w:w="2855" w:type="dxa"/>
            <w:tcBorders>
              <w:top w:val="nil"/>
              <w:left w:val="single" w:sz="8" w:space="0" w:color="auto"/>
              <w:bottom w:val="single" w:sz="8" w:space="0" w:color="auto"/>
              <w:right w:val="single" w:sz="8" w:space="0" w:color="auto"/>
            </w:tcBorders>
            <w:shd w:val="clear" w:color="auto" w:fill="auto"/>
            <w:noWrap/>
            <w:vAlign w:val="bottom"/>
            <w:hideMark/>
          </w:tcPr>
          <w:p w14:paraId="26FE16A9" w14:textId="77777777" w:rsidR="00001907" w:rsidRPr="00001907" w:rsidRDefault="00001907" w:rsidP="00001907">
            <w:pPr>
              <w:spacing w:after="0" w:line="240" w:lineRule="auto"/>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t Critical two-tail</w:t>
            </w:r>
          </w:p>
        </w:tc>
        <w:tc>
          <w:tcPr>
            <w:tcW w:w="2680" w:type="dxa"/>
            <w:tcBorders>
              <w:top w:val="nil"/>
              <w:left w:val="nil"/>
              <w:bottom w:val="single" w:sz="8" w:space="0" w:color="auto"/>
              <w:right w:val="single" w:sz="8" w:space="0" w:color="auto"/>
            </w:tcBorders>
            <w:shd w:val="clear" w:color="auto" w:fill="auto"/>
            <w:noWrap/>
            <w:vAlign w:val="bottom"/>
            <w:hideMark/>
          </w:tcPr>
          <w:p w14:paraId="7CB8192C" w14:textId="77777777" w:rsidR="00001907" w:rsidRPr="00001907" w:rsidRDefault="00001907" w:rsidP="00001907">
            <w:pPr>
              <w:spacing w:after="0" w:line="240" w:lineRule="auto"/>
              <w:jc w:val="right"/>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1.990847069</w:t>
            </w:r>
          </w:p>
        </w:tc>
        <w:tc>
          <w:tcPr>
            <w:tcW w:w="2660" w:type="dxa"/>
            <w:tcBorders>
              <w:top w:val="nil"/>
              <w:left w:val="nil"/>
              <w:bottom w:val="single" w:sz="8" w:space="0" w:color="auto"/>
              <w:right w:val="single" w:sz="8" w:space="0" w:color="auto"/>
            </w:tcBorders>
            <w:shd w:val="clear" w:color="auto" w:fill="auto"/>
            <w:noWrap/>
            <w:vAlign w:val="bottom"/>
            <w:hideMark/>
          </w:tcPr>
          <w:p w14:paraId="3DAAADA3" w14:textId="77777777" w:rsidR="00001907" w:rsidRPr="00001907" w:rsidRDefault="00001907" w:rsidP="00001907">
            <w:pPr>
              <w:spacing w:after="0" w:line="240" w:lineRule="auto"/>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 </w:t>
            </w:r>
          </w:p>
        </w:tc>
      </w:tr>
      <w:tr w:rsidR="00001907" w:rsidRPr="00001907" w14:paraId="6B36D31E" w14:textId="77777777" w:rsidTr="00001907">
        <w:trPr>
          <w:trHeight w:val="300"/>
        </w:trPr>
        <w:tc>
          <w:tcPr>
            <w:tcW w:w="2855" w:type="dxa"/>
            <w:tcBorders>
              <w:top w:val="nil"/>
              <w:left w:val="single" w:sz="8" w:space="0" w:color="auto"/>
              <w:bottom w:val="single" w:sz="8" w:space="0" w:color="auto"/>
              <w:right w:val="single" w:sz="8" w:space="0" w:color="auto"/>
            </w:tcBorders>
            <w:shd w:val="clear" w:color="auto" w:fill="auto"/>
            <w:noWrap/>
            <w:vAlign w:val="bottom"/>
            <w:hideMark/>
          </w:tcPr>
          <w:p w14:paraId="7F2C52C6" w14:textId="77777777" w:rsidR="00001907" w:rsidRPr="00001907" w:rsidRDefault="00001907" w:rsidP="00001907">
            <w:pPr>
              <w:spacing w:after="0" w:line="240" w:lineRule="auto"/>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 </w:t>
            </w:r>
          </w:p>
        </w:tc>
        <w:tc>
          <w:tcPr>
            <w:tcW w:w="2680" w:type="dxa"/>
            <w:tcBorders>
              <w:top w:val="nil"/>
              <w:left w:val="nil"/>
              <w:bottom w:val="single" w:sz="8" w:space="0" w:color="auto"/>
              <w:right w:val="single" w:sz="8" w:space="0" w:color="auto"/>
            </w:tcBorders>
            <w:shd w:val="clear" w:color="auto" w:fill="auto"/>
            <w:noWrap/>
            <w:vAlign w:val="bottom"/>
            <w:hideMark/>
          </w:tcPr>
          <w:p w14:paraId="627068A5" w14:textId="77777777" w:rsidR="00001907" w:rsidRPr="00001907" w:rsidRDefault="00001907" w:rsidP="00001907">
            <w:pPr>
              <w:spacing w:after="0" w:line="240" w:lineRule="auto"/>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 </w:t>
            </w:r>
          </w:p>
        </w:tc>
        <w:tc>
          <w:tcPr>
            <w:tcW w:w="2660" w:type="dxa"/>
            <w:tcBorders>
              <w:top w:val="nil"/>
              <w:left w:val="nil"/>
              <w:bottom w:val="single" w:sz="8" w:space="0" w:color="auto"/>
              <w:right w:val="single" w:sz="8" w:space="0" w:color="auto"/>
            </w:tcBorders>
            <w:shd w:val="clear" w:color="auto" w:fill="auto"/>
            <w:noWrap/>
            <w:vAlign w:val="bottom"/>
            <w:hideMark/>
          </w:tcPr>
          <w:p w14:paraId="0D6B5F61" w14:textId="77777777" w:rsidR="00001907" w:rsidRPr="00001907" w:rsidRDefault="00001907" w:rsidP="00001907">
            <w:pPr>
              <w:spacing w:after="0" w:line="240" w:lineRule="auto"/>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 </w:t>
            </w:r>
          </w:p>
        </w:tc>
      </w:tr>
    </w:tbl>
    <w:p w14:paraId="3629FB01" w14:textId="44ED4D4D" w:rsidR="00C20F8A" w:rsidRPr="00BD2EE3" w:rsidRDefault="00244796" w:rsidP="00001907">
      <w:pPr>
        <w:rPr>
          <w:rFonts w:cstheme="minorHAnsi"/>
          <w:sz w:val="24"/>
          <w:szCs w:val="24"/>
        </w:rPr>
      </w:pPr>
      <w:r w:rsidRPr="00BD2EE3">
        <w:rPr>
          <w:rFonts w:cstheme="minorHAnsi"/>
          <w:sz w:val="24"/>
          <w:szCs w:val="24"/>
        </w:rPr>
        <w:t xml:space="preserve"> </w:t>
      </w:r>
    </w:p>
    <w:p w14:paraId="6F31ED82" w14:textId="69717A6D" w:rsidR="003C23B7" w:rsidRDefault="003C23B7" w:rsidP="00D36692">
      <w:pPr>
        <w:rPr>
          <w:rFonts w:cstheme="minorHAnsi"/>
          <w:b/>
          <w:bCs/>
          <w:sz w:val="24"/>
          <w:szCs w:val="24"/>
        </w:rPr>
      </w:pPr>
    </w:p>
    <w:p w14:paraId="6244D128" w14:textId="77777777" w:rsidR="00BD2EE3" w:rsidRDefault="00BD2EE3" w:rsidP="00D36692">
      <w:pPr>
        <w:rPr>
          <w:rFonts w:cstheme="minorHAnsi"/>
          <w:b/>
          <w:bCs/>
          <w:sz w:val="24"/>
          <w:szCs w:val="24"/>
        </w:rPr>
      </w:pPr>
    </w:p>
    <w:p w14:paraId="7D25C509" w14:textId="5E16DCD6" w:rsidR="00C55F6B" w:rsidRDefault="00C55F6B" w:rsidP="00D36692">
      <w:pPr>
        <w:rPr>
          <w:rFonts w:cstheme="minorHAnsi"/>
          <w:b/>
          <w:bCs/>
          <w:sz w:val="24"/>
          <w:szCs w:val="24"/>
        </w:rPr>
      </w:pPr>
      <w:r>
        <w:rPr>
          <w:rFonts w:cstheme="minorHAnsi"/>
          <w:b/>
          <w:bCs/>
          <w:sz w:val="24"/>
          <w:szCs w:val="24"/>
        </w:rPr>
        <w:t>2.P=0.01</w:t>
      </w:r>
    </w:p>
    <w:p w14:paraId="2E22D5EF" w14:textId="77777777" w:rsidR="00C20F8A" w:rsidRDefault="00C20F8A" w:rsidP="00D36692">
      <w:pPr>
        <w:rPr>
          <w:rFonts w:cstheme="minorHAnsi"/>
          <w:b/>
          <w:bCs/>
          <w:sz w:val="24"/>
          <w:szCs w:val="24"/>
        </w:rPr>
      </w:pPr>
    </w:p>
    <w:p w14:paraId="77D7848C" w14:textId="59D6FD39" w:rsidR="00190FFE" w:rsidRDefault="00190FFE" w:rsidP="00190FFE">
      <w:pPr>
        <w:rPr>
          <w:rFonts w:cstheme="minorHAnsi"/>
          <w:sz w:val="24"/>
          <w:szCs w:val="24"/>
        </w:rPr>
      </w:pPr>
      <w:r w:rsidRPr="00190FFE">
        <w:rPr>
          <w:rFonts w:cstheme="minorHAnsi"/>
          <w:sz w:val="24"/>
          <w:szCs w:val="24"/>
        </w:rPr>
        <w:t xml:space="preserve">In testing the significance value </w:t>
      </w:r>
      <w:r>
        <w:rPr>
          <w:rFonts w:cstheme="minorHAnsi"/>
          <w:sz w:val="24"/>
          <w:szCs w:val="24"/>
        </w:rPr>
        <w:t xml:space="preserve">of p=0.01 we are going to apply same method. The first thing we </w:t>
      </w:r>
      <w:proofErr w:type="gramStart"/>
      <w:r>
        <w:rPr>
          <w:rFonts w:cstheme="minorHAnsi"/>
          <w:sz w:val="24"/>
          <w:szCs w:val="24"/>
        </w:rPr>
        <w:t>must to</w:t>
      </w:r>
      <w:proofErr w:type="gramEnd"/>
      <w:r>
        <w:rPr>
          <w:rFonts w:cstheme="minorHAnsi"/>
          <w:sz w:val="24"/>
          <w:szCs w:val="24"/>
        </w:rPr>
        <w:t xml:space="preserve"> understand by calculating and get the result if the t-stat value is smaller or bigger than t-critical. In using the significance value of p=0.01 we can see that the T-stat value </w:t>
      </w:r>
      <w:r w:rsidR="00825442">
        <w:rPr>
          <w:rFonts w:cstheme="minorHAnsi"/>
          <w:sz w:val="24"/>
          <w:szCs w:val="24"/>
        </w:rPr>
        <w:t>|</w:t>
      </w:r>
      <w:r>
        <w:rPr>
          <w:rFonts w:cstheme="minorHAnsi"/>
          <w:sz w:val="24"/>
          <w:szCs w:val="24"/>
        </w:rPr>
        <w:t>-2.8465</w:t>
      </w:r>
      <w:r w:rsidR="00825442">
        <w:rPr>
          <w:rFonts w:cstheme="minorHAnsi"/>
          <w:sz w:val="24"/>
          <w:szCs w:val="24"/>
        </w:rPr>
        <w:t>|</w:t>
      </w:r>
      <w:r>
        <w:rPr>
          <w:rFonts w:cstheme="minorHAnsi"/>
          <w:sz w:val="24"/>
          <w:szCs w:val="24"/>
        </w:rPr>
        <w:t xml:space="preserve"> is </w:t>
      </w:r>
      <w:r w:rsidR="00D135EB">
        <w:rPr>
          <w:rFonts w:cstheme="minorHAnsi"/>
          <w:sz w:val="24"/>
          <w:szCs w:val="24"/>
        </w:rPr>
        <w:t>greater</w:t>
      </w:r>
      <w:r>
        <w:rPr>
          <w:rFonts w:cstheme="minorHAnsi"/>
          <w:sz w:val="24"/>
          <w:szCs w:val="24"/>
        </w:rPr>
        <w:t xml:space="preserve"> </w:t>
      </w:r>
      <w:proofErr w:type="gramStart"/>
      <w:r>
        <w:rPr>
          <w:rFonts w:cstheme="minorHAnsi"/>
          <w:sz w:val="24"/>
          <w:szCs w:val="24"/>
        </w:rPr>
        <w:t>than  the</w:t>
      </w:r>
      <w:proofErr w:type="gramEnd"/>
      <w:r>
        <w:rPr>
          <w:rFonts w:cstheme="minorHAnsi"/>
          <w:sz w:val="24"/>
          <w:szCs w:val="24"/>
        </w:rPr>
        <w:t xml:space="preserve"> T-critical value </w:t>
      </w:r>
      <w:r w:rsidR="009760AD">
        <w:rPr>
          <w:rFonts w:cstheme="minorHAnsi"/>
          <w:sz w:val="24"/>
          <w:szCs w:val="24"/>
        </w:rPr>
        <w:t>2.6403</w:t>
      </w:r>
      <w:r>
        <w:rPr>
          <w:rFonts w:cstheme="minorHAnsi"/>
          <w:sz w:val="24"/>
          <w:szCs w:val="24"/>
        </w:rPr>
        <w:t xml:space="preserve"> so the null hypothesis can  be rejected.</w:t>
      </w:r>
    </w:p>
    <w:p w14:paraId="49A83CC1" w14:textId="2DA1E1BA" w:rsidR="00190FFE" w:rsidRDefault="00190FFE" w:rsidP="00190FFE">
      <w:pPr>
        <w:rPr>
          <w:rFonts w:cstheme="minorHAnsi"/>
          <w:sz w:val="24"/>
          <w:szCs w:val="24"/>
        </w:rPr>
      </w:pPr>
      <w:r>
        <w:rPr>
          <w:rFonts w:cstheme="minorHAnsi"/>
          <w:sz w:val="24"/>
          <w:szCs w:val="24"/>
        </w:rPr>
        <w:t xml:space="preserve">Another thing is that the value of two-tail is </w:t>
      </w:r>
      <w:r w:rsidR="00D07D1B">
        <w:rPr>
          <w:rFonts w:cstheme="minorHAnsi"/>
          <w:sz w:val="24"/>
          <w:szCs w:val="24"/>
        </w:rPr>
        <w:t>smaller</w:t>
      </w:r>
      <w:r>
        <w:rPr>
          <w:rFonts w:cstheme="minorHAnsi"/>
          <w:sz w:val="24"/>
          <w:szCs w:val="24"/>
        </w:rPr>
        <w:t xml:space="preserve"> than the significance of value </w:t>
      </w:r>
    </w:p>
    <w:p w14:paraId="63A81498" w14:textId="10775DED" w:rsidR="00190FFE" w:rsidRDefault="00190FFE" w:rsidP="00190FFE">
      <w:pPr>
        <w:rPr>
          <w:rFonts w:cstheme="minorHAnsi"/>
          <w:sz w:val="24"/>
          <w:szCs w:val="24"/>
        </w:rPr>
      </w:pPr>
      <w:r>
        <w:rPr>
          <w:rFonts w:cstheme="minorHAnsi"/>
          <w:sz w:val="24"/>
          <w:szCs w:val="24"/>
        </w:rPr>
        <w:t>This we can clearly see the result of p two-tail</w:t>
      </w:r>
      <w:r w:rsidR="004B07A2">
        <w:rPr>
          <w:rFonts w:cstheme="minorHAnsi"/>
          <w:sz w:val="24"/>
          <w:szCs w:val="24"/>
        </w:rPr>
        <w:t xml:space="preserve"> value</w:t>
      </w:r>
      <w:r w:rsidR="002A0369">
        <w:rPr>
          <w:rFonts w:cstheme="minorHAnsi"/>
          <w:sz w:val="24"/>
          <w:szCs w:val="24"/>
        </w:rPr>
        <w:t xml:space="preserve"> 0</w:t>
      </w:r>
      <w:r w:rsidR="00E06C43">
        <w:rPr>
          <w:rFonts w:cstheme="minorHAnsi"/>
          <w:sz w:val="24"/>
          <w:szCs w:val="24"/>
        </w:rPr>
        <w:t>.005</w:t>
      </w:r>
      <w:r>
        <w:rPr>
          <w:rFonts w:cstheme="minorHAnsi"/>
          <w:sz w:val="24"/>
          <w:szCs w:val="24"/>
        </w:rPr>
        <w:t xml:space="preserve"> is </w:t>
      </w:r>
      <w:r w:rsidR="00244796">
        <w:rPr>
          <w:rFonts w:cstheme="minorHAnsi"/>
          <w:sz w:val="24"/>
          <w:szCs w:val="24"/>
        </w:rPr>
        <w:t>smaller</w:t>
      </w:r>
      <w:r>
        <w:rPr>
          <w:rFonts w:cstheme="minorHAnsi"/>
          <w:sz w:val="24"/>
          <w:szCs w:val="24"/>
        </w:rPr>
        <w:t xml:space="preserve"> than value of alpha which is 0.01</w:t>
      </w:r>
    </w:p>
    <w:p w14:paraId="036014BC" w14:textId="7445AFA7" w:rsidR="00190FFE" w:rsidRDefault="00190FFE" w:rsidP="00190FFE">
      <w:pPr>
        <w:rPr>
          <w:rFonts w:cstheme="minorHAnsi"/>
          <w:sz w:val="24"/>
          <w:szCs w:val="24"/>
        </w:rPr>
      </w:pPr>
      <w:r>
        <w:rPr>
          <w:rFonts w:cstheme="minorHAnsi"/>
          <w:sz w:val="24"/>
          <w:szCs w:val="24"/>
        </w:rPr>
        <w:lastRenderedPageBreak/>
        <w:t xml:space="preserve">So the null hypothesis is false and that </w:t>
      </w:r>
      <w:proofErr w:type="gramStart"/>
      <w:r>
        <w:rPr>
          <w:rFonts w:cstheme="minorHAnsi"/>
          <w:sz w:val="24"/>
          <w:szCs w:val="24"/>
        </w:rPr>
        <w:t>can  be</w:t>
      </w:r>
      <w:proofErr w:type="gramEnd"/>
      <w:r>
        <w:rPr>
          <w:rFonts w:cstheme="minorHAnsi"/>
          <w:sz w:val="24"/>
          <w:szCs w:val="24"/>
        </w:rPr>
        <w:t xml:space="preserve"> rejected.</w:t>
      </w:r>
    </w:p>
    <w:p w14:paraId="322C6CCA" w14:textId="6D563CA6" w:rsidR="00C20F8A" w:rsidRDefault="00C20F8A" w:rsidP="00190FFE">
      <w:pPr>
        <w:rPr>
          <w:rFonts w:cstheme="minorHAnsi"/>
          <w:sz w:val="24"/>
          <w:szCs w:val="24"/>
        </w:rPr>
      </w:pPr>
    </w:p>
    <w:p w14:paraId="2061A025" w14:textId="5C497E63" w:rsidR="00C20F8A" w:rsidRDefault="00C20F8A" w:rsidP="00190FFE">
      <w:pPr>
        <w:rPr>
          <w:rFonts w:cstheme="minorHAnsi"/>
          <w:sz w:val="24"/>
          <w:szCs w:val="24"/>
        </w:rPr>
      </w:pPr>
    </w:p>
    <w:p w14:paraId="0A8278BB" w14:textId="4A5E4C77" w:rsidR="00C20F8A" w:rsidRDefault="00C20F8A" w:rsidP="00190FFE">
      <w:pPr>
        <w:rPr>
          <w:rFonts w:cstheme="minorHAnsi"/>
          <w:sz w:val="24"/>
          <w:szCs w:val="24"/>
        </w:rPr>
      </w:pPr>
    </w:p>
    <w:tbl>
      <w:tblPr>
        <w:tblW w:w="8195" w:type="dxa"/>
        <w:tblLook w:val="04A0" w:firstRow="1" w:lastRow="0" w:firstColumn="1" w:lastColumn="0" w:noHBand="0" w:noVBand="1"/>
      </w:tblPr>
      <w:tblGrid>
        <w:gridCol w:w="2855"/>
        <w:gridCol w:w="2680"/>
        <w:gridCol w:w="2660"/>
      </w:tblGrid>
      <w:tr w:rsidR="00001907" w:rsidRPr="00001907" w14:paraId="5039EBD2" w14:textId="77777777" w:rsidTr="00001907">
        <w:trPr>
          <w:trHeight w:val="300"/>
        </w:trPr>
        <w:tc>
          <w:tcPr>
            <w:tcW w:w="2855"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221EA275" w14:textId="77777777" w:rsidR="00001907" w:rsidRPr="00001907" w:rsidRDefault="00001907" w:rsidP="00001907">
            <w:pPr>
              <w:spacing w:after="0" w:line="240" w:lineRule="auto"/>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t-Test: Two-Sample Assuming Unequal Variances</w:t>
            </w:r>
          </w:p>
        </w:tc>
        <w:tc>
          <w:tcPr>
            <w:tcW w:w="2680" w:type="dxa"/>
            <w:tcBorders>
              <w:top w:val="single" w:sz="8" w:space="0" w:color="auto"/>
              <w:left w:val="nil"/>
              <w:bottom w:val="single" w:sz="8" w:space="0" w:color="auto"/>
              <w:right w:val="single" w:sz="8" w:space="0" w:color="auto"/>
            </w:tcBorders>
            <w:shd w:val="clear" w:color="auto" w:fill="auto"/>
            <w:noWrap/>
            <w:vAlign w:val="bottom"/>
            <w:hideMark/>
          </w:tcPr>
          <w:p w14:paraId="0C4B317B" w14:textId="77777777" w:rsidR="00001907" w:rsidRPr="00001907" w:rsidRDefault="00001907" w:rsidP="00001907">
            <w:pPr>
              <w:spacing w:after="0" w:line="240" w:lineRule="auto"/>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 </w:t>
            </w:r>
          </w:p>
        </w:tc>
        <w:tc>
          <w:tcPr>
            <w:tcW w:w="2660" w:type="dxa"/>
            <w:tcBorders>
              <w:top w:val="single" w:sz="8" w:space="0" w:color="auto"/>
              <w:left w:val="nil"/>
              <w:bottom w:val="single" w:sz="8" w:space="0" w:color="auto"/>
              <w:right w:val="single" w:sz="8" w:space="0" w:color="auto"/>
            </w:tcBorders>
            <w:shd w:val="clear" w:color="auto" w:fill="auto"/>
            <w:noWrap/>
            <w:vAlign w:val="bottom"/>
            <w:hideMark/>
          </w:tcPr>
          <w:p w14:paraId="3BB60065" w14:textId="77777777" w:rsidR="00001907" w:rsidRPr="00001907" w:rsidRDefault="00001907" w:rsidP="00001907">
            <w:pPr>
              <w:spacing w:after="0" w:line="240" w:lineRule="auto"/>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 </w:t>
            </w:r>
          </w:p>
        </w:tc>
      </w:tr>
      <w:tr w:rsidR="00001907" w:rsidRPr="00001907" w14:paraId="432A9671" w14:textId="77777777" w:rsidTr="00001907">
        <w:trPr>
          <w:trHeight w:val="300"/>
        </w:trPr>
        <w:tc>
          <w:tcPr>
            <w:tcW w:w="2855" w:type="dxa"/>
            <w:tcBorders>
              <w:top w:val="nil"/>
              <w:left w:val="single" w:sz="8" w:space="0" w:color="auto"/>
              <w:bottom w:val="single" w:sz="8" w:space="0" w:color="auto"/>
              <w:right w:val="single" w:sz="8" w:space="0" w:color="auto"/>
            </w:tcBorders>
            <w:shd w:val="clear" w:color="auto" w:fill="auto"/>
            <w:noWrap/>
            <w:vAlign w:val="bottom"/>
            <w:hideMark/>
          </w:tcPr>
          <w:p w14:paraId="5918BBEB" w14:textId="77777777" w:rsidR="00001907" w:rsidRPr="00001907" w:rsidRDefault="00001907" w:rsidP="00001907">
            <w:pPr>
              <w:spacing w:after="0" w:line="240" w:lineRule="auto"/>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 </w:t>
            </w:r>
          </w:p>
        </w:tc>
        <w:tc>
          <w:tcPr>
            <w:tcW w:w="2680" w:type="dxa"/>
            <w:tcBorders>
              <w:top w:val="nil"/>
              <w:left w:val="nil"/>
              <w:bottom w:val="single" w:sz="8" w:space="0" w:color="auto"/>
              <w:right w:val="single" w:sz="8" w:space="0" w:color="auto"/>
            </w:tcBorders>
            <w:shd w:val="clear" w:color="auto" w:fill="auto"/>
            <w:noWrap/>
            <w:vAlign w:val="bottom"/>
            <w:hideMark/>
          </w:tcPr>
          <w:p w14:paraId="24EDFE0A" w14:textId="77777777" w:rsidR="00001907" w:rsidRPr="00001907" w:rsidRDefault="00001907" w:rsidP="00001907">
            <w:pPr>
              <w:spacing w:after="0" w:line="240" w:lineRule="auto"/>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 </w:t>
            </w:r>
          </w:p>
        </w:tc>
        <w:tc>
          <w:tcPr>
            <w:tcW w:w="2660" w:type="dxa"/>
            <w:tcBorders>
              <w:top w:val="nil"/>
              <w:left w:val="nil"/>
              <w:bottom w:val="single" w:sz="8" w:space="0" w:color="auto"/>
              <w:right w:val="single" w:sz="8" w:space="0" w:color="auto"/>
            </w:tcBorders>
            <w:shd w:val="clear" w:color="auto" w:fill="auto"/>
            <w:noWrap/>
            <w:vAlign w:val="bottom"/>
            <w:hideMark/>
          </w:tcPr>
          <w:p w14:paraId="59378D0A" w14:textId="77777777" w:rsidR="00001907" w:rsidRPr="00001907" w:rsidRDefault="00001907" w:rsidP="00001907">
            <w:pPr>
              <w:spacing w:after="0" w:line="240" w:lineRule="auto"/>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 </w:t>
            </w:r>
          </w:p>
        </w:tc>
      </w:tr>
      <w:tr w:rsidR="00001907" w:rsidRPr="00001907" w14:paraId="59F1291D" w14:textId="77777777" w:rsidTr="00001907">
        <w:trPr>
          <w:trHeight w:val="300"/>
        </w:trPr>
        <w:tc>
          <w:tcPr>
            <w:tcW w:w="2855" w:type="dxa"/>
            <w:tcBorders>
              <w:top w:val="nil"/>
              <w:left w:val="single" w:sz="8" w:space="0" w:color="auto"/>
              <w:bottom w:val="single" w:sz="8" w:space="0" w:color="auto"/>
              <w:right w:val="single" w:sz="8" w:space="0" w:color="auto"/>
            </w:tcBorders>
            <w:shd w:val="clear" w:color="auto" w:fill="auto"/>
            <w:noWrap/>
            <w:vAlign w:val="bottom"/>
            <w:hideMark/>
          </w:tcPr>
          <w:p w14:paraId="53DA56C6" w14:textId="77777777" w:rsidR="00001907" w:rsidRPr="00001907" w:rsidRDefault="00001907" w:rsidP="00001907">
            <w:pPr>
              <w:spacing w:after="0" w:line="240" w:lineRule="auto"/>
              <w:jc w:val="center"/>
              <w:rPr>
                <w:rFonts w:ascii="Calibri" w:eastAsia="Times New Roman" w:hAnsi="Calibri" w:cs="Calibri"/>
                <w:b/>
                <w:bCs/>
                <w:i/>
                <w:iCs/>
                <w:color w:val="000000"/>
                <w:lang w:eastAsia="en-GB"/>
              </w:rPr>
            </w:pPr>
            <w:r w:rsidRPr="00001907">
              <w:rPr>
                <w:rFonts w:ascii="Calibri" w:eastAsia="Times New Roman" w:hAnsi="Calibri" w:cs="Calibri"/>
                <w:b/>
                <w:bCs/>
                <w:i/>
                <w:iCs/>
                <w:color w:val="000000"/>
                <w:lang w:eastAsia="en-GB"/>
              </w:rPr>
              <w:t> </w:t>
            </w:r>
          </w:p>
        </w:tc>
        <w:tc>
          <w:tcPr>
            <w:tcW w:w="2680" w:type="dxa"/>
            <w:tcBorders>
              <w:top w:val="nil"/>
              <w:left w:val="nil"/>
              <w:bottom w:val="single" w:sz="8" w:space="0" w:color="auto"/>
              <w:right w:val="single" w:sz="8" w:space="0" w:color="auto"/>
            </w:tcBorders>
            <w:shd w:val="clear" w:color="auto" w:fill="auto"/>
            <w:noWrap/>
            <w:vAlign w:val="bottom"/>
            <w:hideMark/>
          </w:tcPr>
          <w:p w14:paraId="7A3FCF14" w14:textId="77777777" w:rsidR="00001907" w:rsidRPr="00001907" w:rsidRDefault="00001907" w:rsidP="00001907">
            <w:pPr>
              <w:spacing w:after="0" w:line="240" w:lineRule="auto"/>
              <w:jc w:val="center"/>
              <w:rPr>
                <w:rFonts w:ascii="Calibri" w:eastAsia="Times New Roman" w:hAnsi="Calibri" w:cs="Calibri"/>
                <w:b/>
                <w:bCs/>
                <w:i/>
                <w:iCs/>
                <w:color w:val="000000"/>
                <w:lang w:eastAsia="en-GB"/>
              </w:rPr>
            </w:pPr>
            <w:r w:rsidRPr="00001907">
              <w:rPr>
                <w:rFonts w:ascii="Calibri" w:eastAsia="Times New Roman" w:hAnsi="Calibri" w:cs="Calibri"/>
                <w:b/>
                <w:bCs/>
                <w:i/>
                <w:iCs/>
                <w:color w:val="000000"/>
                <w:lang w:eastAsia="en-GB"/>
              </w:rPr>
              <w:t>test score before using app</w:t>
            </w:r>
          </w:p>
        </w:tc>
        <w:tc>
          <w:tcPr>
            <w:tcW w:w="2660" w:type="dxa"/>
            <w:tcBorders>
              <w:top w:val="nil"/>
              <w:left w:val="nil"/>
              <w:bottom w:val="single" w:sz="8" w:space="0" w:color="auto"/>
              <w:right w:val="single" w:sz="8" w:space="0" w:color="auto"/>
            </w:tcBorders>
            <w:shd w:val="clear" w:color="auto" w:fill="auto"/>
            <w:noWrap/>
            <w:vAlign w:val="bottom"/>
            <w:hideMark/>
          </w:tcPr>
          <w:p w14:paraId="7CF83AB5" w14:textId="77777777" w:rsidR="00001907" w:rsidRPr="00001907" w:rsidRDefault="00001907" w:rsidP="00001907">
            <w:pPr>
              <w:spacing w:after="0" w:line="240" w:lineRule="auto"/>
              <w:jc w:val="center"/>
              <w:rPr>
                <w:rFonts w:ascii="Calibri" w:eastAsia="Times New Roman" w:hAnsi="Calibri" w:cs="Calibri"/>
                <w:b/>
                <w:bCs/>
                <w:i/>
                <w:iCs/>
                <w:color w:val="000000"/>
                <w:lang w:eastAsia="en-GB"/>
              </w:rPr>
            </w:pPr>
            <w:r w:rsidRPr="00001907">
              <w:rPr>
                <w:rFonts w:ascii="Calibri" w:eastAsia="Times New Roman" w:hAnsi="Calibri" w:cs="Calibri"/>
                <w:b/>
                <w:bCs/>
                <w:i/>
                <w:iCs/>
                <w:color w:val="000000"/>
                <w:lang w:eastAsia="en-GB"/>
              </w:rPr>
              <w:t>test score after using app</w:t>
            </w:r>
          </w:p>
        </w:tc>
      </w:tr>
      <w:tr w:rsidR="00001907" w:rsidRPr="00001907" w14:paraId="3FA0B561" w14:textId="77777777" w:rsidTr="00001907">
        <w:trPr>
          <w:trHeight w:val="300"/>
        </w:trPr>
        <w:tc>
          <w:tcPr>
            <w:tcW w:w="2855" w:type="dxa"/>
            <w:tcBorders>
              <w:top w:val="nil"/>
              <w:left w:val="single" w:sz="8" w:space="0" w:color="auto"/>
              <w:bottom w:val="single" w:sz="8" w:space="0" w:color="auto"/>
              <w:right w:val="single" w:sz="8" w:space="0" w:color="auto"/>
            </w:tcBorders>
            <w:shd w:val="clear" w:color="auto" w:fill="auto"/>
            <w:noWrap/>
            <w:vAlign w:val="bottom"/>
            <w:hideMark/>
          </w:tcPr>
          <w:p w14:paraId="13C32504" w14:textId="77777777" w:rsidR="00001907" w:rsidRPr="00001907" w:rsidRDefault="00001907" w:rsidP="00001907">
            <w:pPr>
              <w:spacing w:after="0" w:line="240" w:lineRule="auto"/>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Mean</w:t>
            </w:r>
          </w:p>
        </w:tc>
        <w:tc>
          <w:tcPr>
            <w:tcW w:w="2680" w:type="dxa"/>
            <w:tcBorders>
              <w:top w:val="nil"/>
              <w:left w:val="nil"/>
              <w:bottom w:val="single" w:sz="8" w:space="0" w:color="auto"/>
              <w:right w:val="single" w:sz="8" w:space="0" w:color="auto"/>
            </w:tcBorders>
            <w:shd w:val="clear" w:color="auto" w:fill="auto"/>
            <w:noWrap/>
            <w:vAlign w:val="bottom"/>
            <w:hideMark/>
          </w:tcPr>
          <w:p w14:paraId="406FB803" w14:textId="77777777" w:rsidR="00001907" w:rsidRPr="00001907" w:rsidRDefault="00001907" w:rsidP="00001907">
            <w:pPr>
              <w:spacing w:after="0" w:line="240" w:lineRule="auto"/>
              <w:jc w:val="right"/>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12.75</w:t>
            </w:r>
          </w:p>
        </w:tc>
        <w:tc>
          <w:tcPr>
            <w:tcW w:w="2660" w:type="dxa"/>
            <w:tcBorders>
              <w:top w:val="nil"/>
              <w:left w:val="nil"/>
              <w:bottom w:val="single" w:sz="8" w:space="0" w:color="auto"/>
              <w:right w:val="single" w:sz="8" w:space="0" w:color="auto"/>
            </w:tcBorders>
            <w:shd w:val="clear" w:color="auto" w:fill="auto"/>
            <w:noWrap/>
            <w:vAlign w:val="bottom"/>
            <w:hideMark/>
          </w:tcPr>
          <w:p w14:paraId="18F30F5A" w14:textId="77777777" w:rsidR="00001907" w:rsidRPr="00001907" w:rsidRDefault="00001907" w:rsidP="00001907">
            <w:pPr>
              <w:spacing w:after="0" w:line="240" w:lineRule="auto"/>
              <w:jc w:val="right"/>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15.3</w:t>
            </w:r>
          </w:p>
        </w:tc>
      </w:tr>
      <w:tr w:rsidR="00001907" w:rsidRPr="00001907" w14:paraId="1A4CA84A" w14:textId="77777777" w:rsidTr="00001907">
        <w:trPr>
          <w:trHeight w:val="300"/>
        </w:trPr>
        <w:tc>
          <w:tcPr>
            <w:tcW w:w="2855" w:type="dxa"/>
            <w:tcBorders>
              <w:top w:val="nil"/>
              <w:left w:val="single" w:sz="8" w:space="0" w:color="auto"/>
              <w:bottom w:val="single" w:sz="8" w:space="0" w:color="auto"/>
              <w:right w:val="single" w:sz="8" w:space="0" w:color="auto"/>
            </w:tcBorders>
            <w:shd w:val="clear" w:color="auto" w:fill="auto"/>
            <w:noWrap/>
            <w:vAlign w:val="bottom"/>
            <w:hideMark/>
          </w:tcPr>
          <w:p w14:paraId="135B213C" w14:textId="77777777" w:rsidR="00001907" w:rsidRPr="00001907" w:rsidRDefault="00001907" w:rsidP="00001907">
            <w:pPr>
              <w:spacing w:after="0" w:line="240" w:lineRule="auto"/>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Variance</w:t>
            </w:r>
          </w:p>
        </w:tc>
        <w:tc>
          <w:tcPr>
            <w:tcW w:w="2680" w:type="dxa"/>
            <w:tcBorders>
              <w:top w:val="nil"/>
              <w:left w:val="nil"/>
              <w:bottom w:val="single" w:sz="8" w:space="0" w:color="auto"/>
              <w:right w:val="single" w:sz="8" w:space="0" w:color="auto"/>
            </w:tcBorders>
            <w:shd w:val="clear" w:color="auto" w:fill="auto"/>
            <w:noWrap/>
            <w:vAlign w:val="bottom"/>
            <w:hideMark/>
          </w:tcPr>
          <w:p w14:paraId="2A16A9DA" w14:textId="77777777" w:rsidR="00001907" w:rsidRPr="00001907" w:rsidRDefault="00001907" w:rsidP="00001907">
            <w:pPr>
              <w:spacing w:after="0" w:line="240" w:lineRule="auto"/>
              <w:jc w:val="right"/>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16.80769231</w:t>
            </w:r>
          </w:p>
        </w:tc>
        <w:tc>
          <w:tcPr>
            <w:tcW w:w="2660" w:type="dxa"/>
            <w:tcBorders>
              <w:top w:val="nil"/>
              <w:left w:val="nil"/>
              <w:bottom w:val="single" w:sz="8" w:space="0" w:color="auto"/>
              <w:right w:val="single" w:sz="8" w:space="0" w:color="auto"/>
            </w:tcBorders>
            <w:shd w:val="clear" w:color="auto" w:fill="auto"/>
            <w:noWrap/>
            <w:vAlign w:val="bottom"/>
            <w:hideMark/>
          </w:tcPr>
          <w:p w14:paraId="427EECBB" w14:textId="77777777" w:rsidR="00001907" w:rsidRPr="00001907" w:rsidRDefault="00001907" w:rsidP="00001907">
            <w:pPr>
              <w:spacing w:after="0" w:line="240" w:lineRule="auto"/>
              <w:jc w:val="right"/>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15.29230769</w:t>
            </w:r>
          </w:p>
        </w:tc>
      </w:tr>
      <w:tr w:rsidR="00001907" w:rsidRPr="00001907" w14:paraId="2A38A3F8" w14:textId="77777777" w:rsidTr="00001907">
        <w:trPr>
          <w:trHeight w:val="300"/>
        </w:trPr>
        <w:tc>
          <w:tcPr>
            <w:tcW w:w="2855" w:type="dxa"/>
            <w:tcBorders>
              <w:top w:val="nil"/>
              <w:left w:val="single" w:sz="8" w:space="0" w:color="auto"/>
              <w:bottom w:val="single" w:sz="8" w:space="0" w:color="auto"/>
              <w:right w:val="single" w:sz="8" w:space="0" w:color="auto"/>
            </w:tcBorders>
            <w:shd w:val="clear" w:color="auto" w:fill="auto"/>
            <w:noWrap/>
            <w:vAlign w:val="bottom"/>
            <w:hideMark/>
          </w:tcPr>
          <w:p w14:paraId="09E0D702" w14:textId="77777777" w:rsidR="00001907" w:rsidRPr="00001907" w:rsidRDefault="00001907" w:rsidP="00001907">
            <w:pPr>
              <w:spacing w:after="0" w:line="240" w:lineRule="auto"/>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Observations</w:t>
            </w:r>
          </w:p>
        </w:tc>
        <w:tc>
          <w:tcPr>
            <w:tcW w:w="2680" w:type="dxa"/>
            <w:tcBorders>
              <w:top w:val="nil"/>
              <w:left w:val="nil"/>
              <w:bottom w:val="single" w:sz="8" w:space="0" w:color="auto"/>
              <w:right w:val="single" w:sz="8" w:space="0" w:color="auto"/>
            </w:tcBorders>
            <w:shd w:val="clear" w:color="auto" w:fill="auto"/>
            <w:noWrap/>
            <w:vAlign w:val="bottom"/>
            <w:hideMark/>
          </w:tcPr>
          <w:p w14:paraId="11A51D14" w14:textId="77777777" w:rsidR="00001907" w:rsidRPr="00001907" w:rsidRDefault="00001907" w:rsidP="00001907">
            <w:pPr>
              <w:spacing w:after="0" w:line="240" w:lineRule="auto"/>
              <w:jc w:val="right"/>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40</w:t>
            </w:r>
          </w:p>
        </w:tc>
        <w:tc>
          <w:tcPr>
            <w:tcW w:w="2660" w:type="dxa"/>
            <w:tcBorders>
              <w:top w:val="nil"/>
              <w:left w:val="nil"/>
              <w:bottom w:val="single" w:sz="8" w:space="0" w:color="auto"/>
              <w:right w:val="single" w:sz="8" w:space="0" w:color="auto"/>
            </w:tcBorders>
            <w:shd w:val="clear" w:color="auto" w:fill="auto"/>
            <w:noWrap/>
            <w:vAlign w:val="bottom"/>
            <w:hideMark/>
          </w:tcPr>
          <w:p w14:paraId="06594855" w14:textId="77777777" w:rsidR="00001907" w:rsidRPr="00001907" w:rsidRDefault="00001907" w:rsidP="00001907">
            <w:pPr>
              <w:spacing w:after="0" w:line="240" w:lineRule="auto"/>
              <w:jc w:val="right"/>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40</w:t>
            </w:r>
          </w:p>
        </w:tc>
      </w:tr>
      <w:tr w:rsidR="00001907" w:rsidRPr="00001907" w14:paraId="2217B443" w14:textId="77777777" w:rsidTr="00001907">
        <w:trPr>
          <w:trHeight w:val="300"/>
        </w:trPr>
        <w:tc>
          <w:tcPr>
            <w:tcW w:w="2855" w:type="dxa"/>
            <w:tcBorders>
              <w:top w:val="nil"/>
              <w:left w:val="single" w:sz="8" w:space="0" w:color="auto"/>
              <w:bottom w:val="single" w:sz="8" w:space="0" w:color="auto"/>
              <w:right w:val="single" w:sz="8" w:space="0" w:color="auto"/>
            </w:tcBorders>
            <w:shd w:val="clear" w:color="auto" w:fill="auto"/>
            <w:noWrap/>
            <w:vAlign w:val="bottom"/>
            <w:hideMark/>
          </w:tcPr>
          <w:p w14:paraId="59F738AF" w14:textId="77777777" w:rsidR="00001907" w:rsidRPr="00001907" w:rsidRDefault="00001907" w:rsidP="00001907">
            <w:pPr>
              <w:spacing w:after="0" w:line="240" w:lineRule="auto"/>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Hypothesized Mean Difference</w:t>
            </w:r>
          </w:p>
        </w:tc>
        <w:tc>
          <w:tcPr>
            <w:tcW w:w="2680" w:type="dxa"/>
            <w:tcBorders>
              <w:top w:val="nil"/>
              <w:left w:val="nil"/>
              <w:bottom w:val="single" w:sz="8" w:space="0" w:color="auto"/>
              <w:right w:val="single" w:sz="8" w:space="0" w:color="auto"/>
            </w:tcBorders>
            <w:shd w:val="clear" w:color="auto" w:fill="auto"/>
            <w:noWrap/>
            <w:vAlign w:val="bottom"/>
            <w:hideMark/>
          </w:tcPr>
          <w:p w14:paraId="7C46785F" w14:textId="77777777" w:rsidR="00001907" w:rsidRPr="00001907" w:rsidRDefault="00001907" w:rsidP="00001907">
            <w:pPr>
              <w:spacing w:after="0" w:line="240" w:lineRule="auto"/>
              <w:jc w:val="right"/>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0</w:t>
            </w:r>
          </w:p>
        </w:tc>
        <w:tc>
          <w:tcPr>
            <w:tcW w:w="2660" w:type="dxa"/>
            <w:tcBorders>
              <w:top w:val="nil"/>
              <w:left w:val="nil"/>
              <w:bottom w:val="single" w:sz="8" w:space="0" w:color="auto"/>
              <w:right w:val="single" w:sz="8" w:space="0" w:color="auto"/>
            </w:tcBorders>
            <w:shd w:val="clear" w:color="auto" w:fill="auto"/>
            <w:noWrap/>
            <w:vAlign w:val="bottom"/>
            <w:hideMark/>
          </w:tcPr>
          <w:p w14:paraId="3684DCCF" w14:textId="77777777" w:rsidR="00001907" w:rsidRPr="00001907" w:rsidRDefault="00001907" w:rsidP="00001907">
            <w:pPr>
              <w:spacing w:after="0" w:line="240" w:lineRule="auto"/>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 </w:t>
            </w:r>
          </w:p>
        </w:tc>
      </w:tr>
      <w:tr w:rsidR="00001907" w:rsidRPr="00001907" w14:paraId="7FB26EB0" w14:textId="77777777" w:rsidTr="00001907">
        <w:trPr>
          <w:trHeight w:val="300"/>
        </w:trPr>
        <w:tc>
          <w:tcPr>
            <w:tcW w:w="2855" w:type="dxa"/>
            <w:tcBorders>
              <w:top w:val="nil"/>
              <w:left w:val="single" w:sz="8" w:space="0" w:color="auto"/>
              <w:bottom w:val="single" w:sz="8" w:space="0" w:color="auto"/>
              <w:right w:val="single" w:sz="8" w:space="0" w:color="auto"/>
            </w:tcBorders>
            <w:shd w:val="clear" w:color="auto" w:fill="auto"/>
            <w:noWrap/>
            <w:vAlign w:val="bottom"/>
            <w:hideMark/>
          </w:tcPr>
          <w:p w14:paraId="026B37A0" w14:textId="77777777" w:rsidR="00001907" w:rsidRPr="00001907" w:rsidRDefault="00001907" w:rsidP="00001907">
            <w:pPr>
              <w:spacing w:after="0" w:line="240" w:lineRule="auto"/>
              <w:rPr>
                <w:rFonts w:ascii="Calibri" w:eastAsia="Times New Roman" w:hAnsi="Calibri" w:cs="Calibri"/>
                <w:b/>
                <w:bCs/>
                <w:color w:val="000000"/>
                <w:lang w:eastAsia="en-GB"/>
              </w:rPr>
            </w:pPr>
            <w:proofErr w:type="spellStart"/>
            <w:r w:rsidRPr="00001907">
              <w:rPr>
                <w:rFonts w:ascii="Calibri" w:eastAsia="Times New Roman" w:hAnsi="Calibri" w:cs="Calibri"/>
                <w:b/>
                <w:bCs/>
                <w:color w:val="000000"/>
                <w:lang w:eastAsia="en-GB"/>
              </w:rPr>
              <w:t>df</w:t>
            </w:r>
            <w:proofErr w:type="spellEnd"/>
          </w:p>
        </w:tc>
        <w:tc>
          <w:tcPr>
            <w:tcW w:w="2680" w:type="dxa"/>
            <w:tcBorders>
              <w:top w:val="nil"/>
              <w:left w:val="nil"/>
              <w:bottom w:val="single" w:sz="8" w:space="0" w:color="auto"/>
              <w:right w:val="single" w:sz="8" w:space="0" w:color="auto"/>
            </w:tcBorders>
            <w:shd w:val="clear" w:color="auto" w:fill="auto"/>
            <w:noWrap/>
            <w:vAlign w:val="bottom"/>
            <w:hideMark/>
          </w:tcPr>
          <w:p w14:paraId="66419AF6" w14:textId="77777777" w:rsidR="00001907" w:rsidRPr="00001907" w:rsidRDefault="00001907" w:rsidP="00001907">
            <w:pPr>
              <w:spacing w:after="0" w:line="240" w:lineRule="auto"/>
              <w:jc w:val="right"/>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78</w:t>
            </w:r>
          </w:p>
        </w:tc>
        <w:tc>
          <w:tcPr>
            <w:tcW w:w="2660" w:type="dxa"/>
            <w:tcBorders>
              <w:top w:val="nil"/>
              <w:left w:val="nil"/>
              <w:bottom w:val="single" w:sz="8" w:space="0" w:color="auto"/>
              <w:right w:val="single" w:sz="8" w:space="0" w:color="auto"/>
            </w:tcBorders>
            <w:shd w:val="clear" w:color="auto" w:fill="auto"/>
            <w:noWrap/>
            <w:vAlign w:val="bottom"/>
            <w:hideMark/>
          </w:tcPr>
          <w:p w14:paraId="7DE2C527" w14:textId="77777777" w:rsidR="00001907" w:rsidRPr="00001907" w:rsidRDefault="00001907" w:rsidP="00001907">
            <w:pPr>
              <w:spacing w:after="0" w:line="240" w:lineRule="auto"/>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 </w:t>
            </w:r>
          </w:p>
        </w:tc>
      </w:tr>
      <w:tr w:rsidR="00001907" w:rsidRPr="00001907" w14:paraId="383F339F" w14:textId="77777777" w:rsidTr="00001907">
        <w:trPr>
          <w:trHeight w:val="300"/>
        </w:trPr>
        <w:tc>
          <w:tcPr>
            <w:tcW w:w="2855" w:type="dxa"/>
            <w:tcBorders>
              <w:top w:val="nil"/>
              <w:left w:val="single" w:sz="8" w:space="0" w:color="auto"/>
              <w:bottom w:val="single" w:sz="8" w:space="0" w:color="auto"/>
              <w:right w:val="single" w:sz="8" w:space="0" w:color="auto"/>
            </w:tcBorders>
            <w:shd w:val="clear" w:color="auto" w:fill="auto"/>
            <w:noWrap/>
            <w:vAlign w:val="bottom"/>
            <w:hideMark/>
          </w:tcPr>
          <w:p w14:paraId="7B4D4A26" w14:textId="77777777" w:rsidR="00001907" w:rsidRPr="00001907" w:rsidRDefault="00001907" w:rsidP="00001907">
            <w:pPr>
              <w:spacing w:after="0" w:line="240" w:lineRule="auto"/>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t Stat</w:t>
            </w:r>
          </w:p>
        </w:tc>
        <w:tc>
          <w:tcPr>
            <w:tcW w:w="2680" w:type="dxa"/>
            <w:tcBorders>
              <w:top w:val="nil"/>
              <w:left w:val="nil"/>
              <w:bottom w:val="single" w:sz="8" w:space="0" w:color="auto"/>
              <w:right w:val="single" w:sz="8" w:space="0" w:color="auto"/>
            </w:tcBorders>
            <w:shd w:val="clear" w:color="auto" w:fill="auto"/>
            <w:noWrap/>
            <w:vAlign w:val="bottom"/>
            <w:hideMark/>
          </w:tcPr>
          <w:p w14:paraId="5F228984" w14:textId="77777777" w:rsidR="00001907" w:rsidRPr="00001907" w:rsidRDefault="00001907" w:rsidP="00001907">
            <w:pPr>
              <w:spacing w:after="0" w:line="240" w:lineRule="auto"/>
              <w:jc w:val="right"/>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-2.846542418</w:t>
            </w:r>
          </w:p>
        </w:tc>
        <w:tc>
          <w:tcPr>
            <w:tcW w:w="2660" w:type="dxa"/>
            <w:tcBorders>
              <w:top w:val="nil"/>
              <w:left w:val="nil"/>
              <w:bottom w:val="single" w:sz="8" w:space="0" w:color="auto"/>
              <w:right w:val="single" w:sz="8" w:space="0" w:color="auto"/>
            </w:tcBorders>
            <w:shd w:val="clear" w:color="auto" w:fill="auto"/>
            <w:noWrap/>
            <w:vAlign w:val="bottom"/>
            <w:hideMark/>
          </w:tcPr>
          <w:p w14:paraId="4B027494" w14:textId="77777777" w:rsidR="00001907" w:rsidRPr="00001907" w:rsidRDefault="00001907" w:rsidP="00001907">
            <w:pPr>
              <w:spacing w:after="0" w:line="240" w:lineRule="auto"/>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 </w:t>
            </w:r>
          </w:p>
        </w:tc>
      </w:tr>
      <w:tr w:rsidR="00001907" w:rsidRPr="00001907" w14:paraId="048C49BA" w14:textId="77777777" w:rsidTr="00001907">
        <w:trPr>
          <w:trHeight w:val="300"/>
        </w:trPr>
        <w:tc>
          <w:tcPr>
            <w:tcW w:w="2855" w:type="dxa"/>
            <w:tcBorders>
              <w:top w:val="nil"/>
              <w:left w:val="single" w:sz="8" w:space="0" w:color="auto"/>
              <w:bottom w:val="single" w:sz="8" w:space="0" w:color="auto"/>
              <w:right w:val="single" w:sz="8" w:space="0" w:color="auto"/>
            </w:tcBorders>
            <w:shd w:val="clear" w:color="auto" w:fill="auto"/>
            <w:noWrap/>
            <w:vAlign w:val="bottom"/>
            <w:hideMark/>
          </w:tcPr>
          <w:p w14:paraId="6BAC3D24" w14:textId="77777777" w:rsidR="00001907" w:rsidRPr="00001907" w:rsidRDefault="00001907" w:rsidP="00001907">
            <w:pPr>
              <w:spacing w:after="0" w:line="240" w:lineRule="auto"/>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P(T&lt;=t) one-tail</w:t>
            </w:r>
          </w:p>
        </w:tc>
        <w:tc>
          <w:tcPr>
            <w:tcW w:w="2680" w:type="dxa"/>
            <w:tcBorders>
              <w:top w:val="nil"/>
              <w:left w:val="nil"/>
              <w:bottom w:val="single" w:sz="8" w:space="0" w:color="auto"/>
              <w:right w:val="single" w:sz="8" w:space="0" w:color="auto"/>
            </w:tcBorders>
            <w:shd w:val="clear" w:color="auto" w:fill="auto"/>
            <w:noWrap/>
            <w:vAlign w:val="bottom"/>
            <w:hideMark/>
          </w:tcPr>
          <w:p w14:paraId="49B27AE0" w14:textId="77777777" w:rsidR="00001907" w:rsidRPr="00001907" w:rsidRDefault="00001907" w:rsidP="00001907">
            <w:pPr>
              <w:spacing w:after="0" w:line="240" w:lineRule="auto"/>
              <w:jc w:val="right"/>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0.002822714</w:t>
            </w:r>
          </w:p>
        </w:tc>
        <w:tc>
          <w:tcPr>
            <w:tcW w:w="2660" w:type="dxa"/>
            <w:tcBorders>
              <w:top w:val="nil"/>
              <w:left w:val="nil"/>
              <w:bottom w:val="single" w:sz="8" w:space="0" w:color="auto"/>
              <w:right w:val="single" w:sz="8" w:space="0" w:color="auto"/>
            </w:tcBorders>
            <w:shd w:val="clear" w:color="auto" w:fill="auto"/>
            <w:noWrap/>
            <w:vAlign w:val="bottom"/>
            <w:hideMark/>
          </w:tcPr>
          <w:p w14:paraId="5F20B352" w14:textId="77777777" w:rsidR="00001907" w:rsidRPr="00001907" w:rsidRDefault="00001907" w:rsidP="00001907">
            <w:pPr>
              <w:spacing w:after="0" w:line="240" w:lineRule="auto"/>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 </w:t>
            </w:r>
          </w:p>
        </w:tc>
      </w:tr>
      <w:tr w:rsidR="00001907" w:rsidRPr="00001907" w14:paraId="37470546" w14:textId="77777777" w:rsidTr="00001907">
        <w:trPr>
          <w:trHeight w:val="300"/>
        </w:trPr>
        <w:tc>
          <w:tcPr>
            <w:tcW w:w="2855" w:type="dxa"/>
            <w:tcBorders>
              <w:top w:val="nil"/>
              <w:left w:val="single" w:sz="8" w:space="0" w:color="auto"/>
              <w:bottom w:val="single" w:sz="8" w:space="0" w:color="auto"/>
              <w:right w:val="single" w:sz="8" w:space="0" w:color="auto"/>
            </w:tcBorders>
            <w:shd w:val="clear" w:color="auto" w:fill="auto"/>
            <w:noWrap/>
            <w:vAlign w:val="bottom"/>
            <w:hideMark/>
          </w:tcPr>
          <w:p w14:paraId="14F51E7E" w14:textId="77777777" w:rsidR="00001907" w:rsidRPr="00001907" w:rsidRDefault="00001907" w:rsidP="00001907">
            <w:pPr>
              <w:spacing w:after="0" w:line="240" w:lineRule="auto"/>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t Critical one-tail</w:t>
            </w:r>
          </w:p>
        </w:tc>
        <w:tc>
          <w:tcPr>
            <w:tcW w:w="2680" w:type="dxa"/>
            <w:tcBorders>
              <w:top w:val="nil"/>
              <w:left w:val="nil"/>
              <w:bottom w:val="single" w:sz="8" w:space="0" w:color="auto"/>
              <w:right w:val="single" w:sz="8" w:space="0" w:color="auto"/>
            </w:tcBorders>
            <w:shd w:val="clear" w:color="auto" w:fill="auto"/>
            <w:noWrap/>
            <w:vAlign w:val="bottom"/>
            <w:hideMark/>
          </w:tcPr>
          <w:p w14:paraId="1A9F8AE9" w14:textId="77777777" w:rsidR="00001907" w:rsidRPr="00001907" w:rsidRDefault="00001907" w:rsidP="00001907">
            <w:pPr>
              <w:spacing w:after="0" w:line="240" w:lineRule="auto"/>
              <w:jc w:val="right"/>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2.375110958</w:t>
            </w:r>
          </w:p>
        </w:tc>
        <w:tc>
          <w:tcPr>
            <w:tcW w:w="2660" w:type="dxa"/>
            <w:tcBorders>
              <w:top w:val="nil"/>
              <w:left w:val="nil"/>
              <w:bottom w:val="single" w:sz="8" w:space="0" w:color="auto"/>
              <w:right w:val="single" w:sz="8" w:space="0" w:color="auto"/>
            </w:tcBorders>
            <w:shd w:val="clear" w:color="auto" w:fill="auto"/>
            <w:noWrap/>
            <w:vAlign w:val="bottom"/>
            <w:hideMark/>
          </w:tcPr>
          <w:p w14:paraId="75A0DCE4" w14:textId="77777777" w:rsidR="00001907" w:rsidRPr="00001907" w:rsidRDefault="00001907" w:rsidP="00001907">
            <w:pPr>
              <w:spacing w:after="0" w:line="240" w:lineRule="auto"/>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 </w:t>
            </w:r>
          </w:p>
        </w:tc>
      </w:tr>
      <w:tr w:rsidR="00001907" w:rsidRPr="00001907" w14:paraId="64539241" w14:textId="77777777" w:rsidTr="00001907">
        <w:trPr>
          <w:trHeight w:val="300"/>
        </w:trPr>
        <w:tc>
          <w:tcPr>
            <w:tcW w:w="2855" w:type="dxa"/>
            <w:tcBorders>
              <w:top w:val="nil"/>
              <w:left w:val="single" w:sz="8" w:space="0" w:color="auto"/>
              <w:bottom w:val="single" w:sz="8" w:space="0" w:color="auto"/>
              <w:right w:val="single" w:sz="8" w:space="0" w:color="auto"/>
            </w:tcBorders>
            <w:shd w:val="clear" w:color="auto" w:fill="auto"/>
            <w:noWrap/>
            <w:vAlign w:val="bottom"/>
            <w:hideMark/>
          </w:tcPr>
          <w:p w14:paraId="3AA21E61" w14:textId="77777777" w:rsidR="00001907" w:rsidRPr="00001907" w:rsidRDefault="00001907" w:rsidP="00001907">
            <w:pPr>
              <w:spacing w:after="0" w:line="240" w:lineRule="auto"/>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P(T&lt;=t) two-tail</w:t>
            </w:r>
          </w:p>
        </w:tc>
        <w:tc>
          <w:tcPr>
            <w:tcW w:w="2680" w:type="dxa"/>
            <w:tcBorders>
              <w:top w:val="nil"/>
              <w:left w:val="nil"/>
              <w:bottom w:val="single" w:sz="8" w:space="0" w:color="auto"/>
              <w:right w:val="single" w:sz="8" w:space="0" w:color="auto"/>
            </w:tcBorders>
            <w:shd w:val="clear" w:color="auto" w:fill="auto"/>
            <w:noWrap/>
            <w:vAlign w:val="bottom"/>
            <w:hideMark/>
          </w:tcPr>
          <w:p w14:paraId="787441CE" w14:textId="77777777" w:rsidR="00001907" w:rsidRPr="00001907" w:rsidRDefault="00001907" w:rsidP="00001907">
            <w:pPr>
              <w:spacing w:after="0" w:line="240" w:lineRule="auto"/>
              <w:jc w:val="right"/>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0.005645427</w:t>
            </w:r>
          </w:p>
        </w:tc>
        <w:tc>
          <w:tcPr>
            <w:tcW w:w="2660" w:type="dxa"/>
            <w:tcBorders>
              <w:top w:val="nil"/>
              <w:left w:val="nil"/>
              <w:bottom w:val="single" w:sz="8" w:space="0" w:color="auto"/>
              <w:right w:val="single" w:sz="8" w:space="0" w:color="auto"/>
            </w:tcBorders>
            <w:shd w:val="clear" w:color="auto" w:fill="auto"/>
            <w:noWrap/>
            <w:vAlign w:val="bottom"/>
            <w:hideMark/>
          </w:tcPr>
          <w:p w14:paraId="1F0D827C" w14:textId="77777777" w:rsidR="00001907" w:rsidRPr="00001907" w:rsidRDefault="00001907" w:rsidP="00001907">
            <w:pPr>
              <w:spacing w:after="0" w:line="240" w:lineRule="auto"/>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 </w:t>
            </w:r>
          </w:p>
        </w:tc>
      </w:tr>
      <w:tr w:rsidR="00001907" w:rsidRPr="00001907" w14:paraId="35B95375" w14:textId="77777777" w:rsidTr="00001907">
        <w:trPr>
          <w:trHeight w:val="300"/>
        </w:trPr>
        <w:tc>
          <w:tcPr>
            <w:tcW w:w="2855" w:type="dxa"/>
            <w:tcBorders>
              <w:top w:val="nil"/>
              <w:left w:val="single" w:sz="8" w:space="0" w:color="auto"/>
              <w:bottom w:val="single" w:sz="8" w:space="0" w:color="auto"/>
              <w:right w:val="single" w:sz="8" w:space="0" w:color="auto"/>
            </w:tcBorders>
            <w:shd w:val="clear" w:color="auto" w:fill="auto"/>
            <w:noWrap/>
            <w:vAlign w:val="bottom"/>
            <w:hideMark/>
          </w:tcPr>
          <w:p w14:paraId="751EC531" w14:textId="77777777" w:rsidR="00001907" w:rsidRPr="00001907" w:rsidRDefault="00001907" w:rsidP="00001907">
            <w:pPr>
              <w:spacing w:after="0" w:line="240" w:lineRule="auto"/>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t Critical two-tail</w:t>
            </w:r>
          </w:p>
        </w:tc>
        <w:tc>
          <w:tcPr>
            <w:tcW w:w="2680" w:type="dxa"/>
            <w:tcBorders>
              <w:top w:val="nil"/>
              <w:left w:val="nil"/>
              <w:bottom w:val="single" w:sz="8" w:space="0" w:color="auto"/>
              <w:right w:val="single" w:sz="8" w:space="0" w:color="auto"/>
            </w:tcBorders>
            <w:shd w:val="clear" w:color="auto" w:fill="auto"/>
            <w:noWrap/>
            <w:vAlign w:val="bottom"/>
            <w:hideMark/>
          </w:tcPr>
          <w:p w14:paraId="387FD320" w14:textId="77777777" w:rsidR="00001907" w:rsidRPr="00001907" w:rsidRDefault="00001907" w:rsidP="00001907">
            <w:pPr>
              <w:spacing w:after="0" w:line="240" w:lineRule="auto"/>
              <w:jc w:val="right"/>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2.640340015</w:t>
            </w:r>
          </w:p>
        </w:tc>
        <w:tc>
          <w:tcPr>
            <w:tcW w:w="2660" w:type="dxa"/>
            <w:tcBorders>
              <w:top w:val="nil"/>
              <w:left w:val="nil"/>
              <w:bottom w:val="single" w:sz="8" w:space="0" w:color="auto"/>
              <w:right w:val="single" w:sz="8" w:space="0" w:color="auto"/>
            </w:tcBorders>
            <w:shd w:val="clear" w:color="auto" w:fill="auto"/>
            <w:noWrap/>
            <w:vAlign w:val="bottom"/>
            <w:hideMark/>
          </w:tcPr>
          <w:p w14:paraId="1AD342E0" w14:textId="77777777" w:rsidR="00001907" w:rsidRPr="00001907" w:rsidRDefault="00001907" w:rsidP="00001907">
            <w:pPr>
              <w:spacing w:after="0" w:line="240" w:lineRule="auto"/>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 </w:t>
            </w:r>
          </w:p>
        </w:tc>
      </w:tr>
    </w:tbl>
    <w:p w14:paraId="511364F6" w14:textId="70150343" w:rsidR="00190FFE" w:rsidRDefault="00190FFE" w:rsidP="00D36692">
      <w:pPr>
        <w:rPr>
          <w:rFonts w:cstheme="minorHAnsi"/>
          <w:b/>
          <w:bCs/>
          <w:sz w:val="24"/>
          <w:szCs w:val="24"/>
        </w:rPr>
      </w:pPr>
    </w:p>
    <w:p w14:paraId="58664E7C" w14:textId="0182D177" w:rsidR="00015B1C" w:rsidRDefault="00015B1C" w:rsidP="00D36692">
      <w:pPr>
        <w:rPr>
          <w:rFonts w:cstheme="minorHAnsi"/>
          <w:b/>
          <w:bCs/>
          <w:sz w:val="24"/>
          <w:szCs w:val="24"/>
        </w:rPr>
      </w:pPr>
      <w:r>
        <w:rPr>
          <w:rFonts w:cstheme="minorHAnsi"/>
          <w:b/>
          <w:bCs/>
          <w:sz w:val="24"/>
          <w:szCs w:val="24"/>
        </w:rPr>
        <w:t>3.P=0.10</w:t>
      </w:r>
    </w:p>
    <w:p w14:paraId="12AA764F" w14:textId="44032054" w:rsidR="003C23B7" w:rsidRDefault="00073A56" w:rsidP="00D36692">
      <w:pPr>
        <w:rPr>
          <w:rFonts w:cstheme="minorHAnsi"/>
          <w:sz w:val="24"/>
          <w:szCs w:val="24"/>
        </w:rPr>
      </w:pPr>
      <w:r w:rsidRPr="00073A56">
        <w:rPr>
          <w:rFonts w:cstheme="minorHAnsi"/>
          <w:sz w:val="24"/>
          <w:szCs w:val="24"/>
        </w:rPr>
        <w:t xml:space="preserve">The </w:t>
      </w:r>
      <w:r>
        <w:rPr>
          <w:rFonts w:cstheme="minorHAnsi"/>
          <w:sz w:val="24"/>
          <w:szCs w:val="24"/>
        </w:rPr>
        <w:t xml:space="preserve">significance level is given to test hypotheses for every </w:t>
      </w:r>
      <w:proofErr w:type="gramStart"/>
      <w:r>
        <w:rPr>
          <w:rFonts w:cstheme="minorHAnsi"/>
          <w:sz w:val="24"/>
          <w:szCs w:val="24"/>
        </w:rPr>
        <w:t>values</w:t>
      </w:r>
      <w:proofErr w:type="gramEnd"/>
      <w:r>
        <w:rPr>
          <w:rFonts w:cstheme="minorHAnsi"/>
          <w:sz w:val="24"/>
          <w:szCs w:val="24"/>
        </w:rPr>
        <w:t xml:space="preserve"> to consider which is less or equal</w:t>
      </w:r>
      <w:r w:rsidR="002A0369">
        <w:rPr>
          <w:rFonts w:cstheme="minorHAnsi"/>
          <w:sz w:val="24"/>
          <w:szCs w:val="24"/>
        </w:rPr>
        <w:t xml:space="preserve"> and</w:t>
      </w:r>
      <w:r>
        <w:rPr>
          <w:rFonts w:cstheme="minorHAnsi"/>
          <w:sz w:val="24"/>
          <w:szCs w:val="24"/>
        </w:rPr>
        <w:t xml:space="preserve"> </w:t>
      </w:r>
      <w:r w:rsidR="002A0369" w:rsidRPr="002A0369">
        <w:rPr>
          <w:rFonts w:cstheme="minorHAnsi"/>
          <w:sz w:val="24"/>
          <w:szCs w:val="24"/>
        </w:rPr>
        <w:t>are statistically significant.</w:t>
      </w:r>
      <w:r w:rsidR="002A0369">
        <w:rPr>
          <w:rFonts w:cstheme="minorHAnsi"/>
          <w:sz w:val="24"/>
          <w:szCs w:val="24"/>
        </w:rPr>
        <w:t xml:space="preserve"> The testing hypothesis is that process which the goal is</w:t>
      </w:r>
    </w:p>
    <w:p w14:paraId="46FC0AE3" w14:textId="41F1E31D" w:rsidR="002A0369" w:rsidRDefault="002A0369" w:rsidP="00D36692">
      <w:pPr>
        <w:rPr>
          <w:rFonts w:cstheme="minorHAnsi"/>
          <w:sz w:val="24"/>
          <w:szCs w:val="24"/>
        </w:rPr>
      </w:pPr>
      <w:r>
        <w:rPr>
          <w:rFonts w:cstheme="minorHAnsi"/>
          <w:sz w:val="24"/>
          <w:szCs w:val="24"/>
        </w:rPr>
        <w:t xml:space="preserve">To draw a conclusion in the observations made. In this case we have to draw a conclusion for a company that would like to know about the app </w:t>
      </w:r>
      <w:proofErr w:type="gramStart"/>
      <w:r w:rsidR="00D07D1B">
        <w:rPr>
          <w:rFonts w:cstheme="minorHAnsi"/>
          <w:sz w:val="24"/>
          <w:szCs w:val="24"/>
        </w:rPr>
        <w:t xml:space="preserve">which </w:t>
      </w:r>
      <w:r>
        <w:rPr>
          <w:rFonts w:cstheme="minorHAnsi"/>
          <w:sz w:val="24"/>
          <w:szCs w:val="24"/>
        </w:rPr>
        <w:t xml:space="preserve"> </w:t>
      </w:r>
      <w:r w:rsidR="00D07D1B">
        <w:rPr>
          <w:rFonts w:cstheme="minorHAnsi"/>
          <w:sz w:val="24"/>
          <w:szCs w:val="24"/>
        </w:rPr>
        <w:t>was</w:t>
      </w:r>
      <w:proofErr w:type="gramEnd"/>
      <w:r>
        <w:rPr>
          <w:rFonts w:cstheme="minorHAnsi"/>
          <w:sz w:val="24"/>
          <w:szCs w:val="24"/>
        </w:rPr>
        <w:t xml:space="preserve"> tested to know when they more succeed before or after. In this case we are going to apply the significant value of p=0.10 and make observation if the null hypothesis can be accepted or rejected.</w:t>
      </w:r>
    </w:p>
    <w:p w14:paraId="00543F61" w14:textId="56C936CF" w:rsidR="002A0369" w:rsidRDefault="002A0369" w:rsidP="00D36692">
      <w:pPr>
        <w:rPr>
          <w:rFonts w:cstheme="minorHAnsi"/>
          <w:sz w:val="24"/>
          <w:szCs w:val="24"/>
        </w:rPr>
      </w:pPr>
      <w:r>
        <w:rPr>
          <w:rFonts w:cstheme="minorHAnsi"/>
          <w:sz w:val="24"/>
          <w:szCs w:val="24"/>
        </w:rPr>
        <w:t>The result shows to us that the t -</w:t>
      </w:r>
      <w:proofErr w:type="gramStart"/>
      <w:r>
        <w:rPr>
          <w:rFonts w:cstheme="minorHAnsi"/>
          <w:sz w:val="24"/>
          <w:szCs w:val="24"/>
        </w:rPr>
        <w:t>stat  is</w:t>
      </w:r>
      <w:proofErr w:type="gramEnd"/>
      <w:r>
        <w:rPr>
          <w:rFonts w:cstheme="minorHAnsi"/>
          <w:sz w:val="24"/>
          <w:szCs w:val="24"/>
        </w:rPr>
        <w:t xml:space="preserve"> </w:t>
      </w:r>
      <w:r w:rsidR="00D135EB">
        <w:rPr>
          <w:rFonts w:cstheme="minorHAnsi"/>
          <w:sz w:val="24"/>
          <w:szCs w:val="24"/>
        </w:rPr>
        <w:t>greater</w:t>
      </w:r>
      <w:r>
        <w:rPr>
          <w:rFonts w:cstheme="minorHAnsi"/>
          <w:sz w:val="24"/>
          <w:szCs w:val="24"/>
        </w:rPr>
        <w:t xml:space="preserve"> than t-critical were we can conclude that t-stat </w:t>
      </w:r>
      <w:r w:rsidR="00825442">
        <w:rPr>
          <w:rFonts w:cstheme="minorHAnsi"/>
          <w:sz w:val="24"/>
          <w:szCs w:val="24"/>
        </w:rPr>
        <w:t>|</w:t>
      </w:r>
      <w:r>
        <w:rPr>
          <w:rFonts w:cstheme="minorHAnsi"/>
          <w:sz w:val="24"/>
          <w:szCs w:val="24"/>
        </w:rPr>
        <w:t>-2</w:t>
      </w:r>
      <w:r w:rsidR="00FC1A5E">
        <w:rPr>
          <w:rFonts w:cstheme="minorHAnsi"/>
          <w:sz w:val="24"/>
          <w:szCs w:val="24"/>
        </w:rPr>
        <w:t>.</w:t>
      </w:r>
      <w:r>
        <w:rPr>
          <w:rFonts w:cstheme="minorHAnsi"/>
          <w:sz w:val="24"/>
          <w:szCs w:val="24"/>
        </w:rPr>
        <w:t>8464</w:t>
      </w:r>
      <w:r w:rsidR="00825442">
        <w:rPr>
          <w:rFonts w:cstheme="minorHAnsi"/>
          <w:sz w:val="24"/>
          <w:szCs w:val="24"/>
        </w:rPr>
        <w:t>|</w:t>
      </w:r>
      <w:r>
        <w:rPr>
          <w:rFonts w:cstheme="minorHAnsi"/>
          <w:sz w:val="24"/>
          <w:szCs w:val="24"/>
        </w:rPr>
        <w:t xml:space="preserve"> is </w:t>
      </w:r>
      <w:r w:rsidR="00D135EB">
        <w:rPr>
          <w:rFonts w:cstheme="minorHAnsi"/>
          <w:sz w:val="24"/>
          <w:szCs w:val="24"/>
        </w:rPr>
        <w:t>greater</w:t>
      </w:r>
      <w:r>
        <w:rPr>
          <w:rFonts w:cstheme="minorHAnsi"/>
          <w:sz w:val="24"/>
          <w:szCs w:val="24"/>
        </w:rPr>
        <w:t xml:space="preserve"> that t-critical 1.664 and the null hypothesis can  be rejected.Also we can explain that the p two-tail value</w:t>
      </w:r>
      <w:r w:rsidR="00E06C43">
        <w:rPr>
          <w:rFonts w:cstheme="minorHAnsi"/>
          <w:sz w:val="24"/>
          <w:szCs w:val="24"/>
        </w:rPr>
        <w:t xml:space="preserve"> 0.005</w:t>
      </w:r>
      <w:r>
        <w:rPr>
          <w:rFonts w:cstheme="minorHAnsi"/>
          <w:sz w:val="24"/>
          <w:szCs w:val="24"/>
        </w:rPr>
        <w:t xml:space="preserve"> is </w:t>
      </w:r>
      <w:r w:rsidR="00001907">
        <w:rPr>
          <w:rFonts w:cstheme="minorHAnsi"/>
          <w:sz w:val="24"/>
          <w:szCs w:val="24"/>
        </w:rPr>
        <w:t>smaller</w:t>
      </w:r>
      <w:r>
        <w:rPr>
          <w:rFonts w:cstheme="minorHAnsi"/>
          <w:sz w:val="24"/>
          <w:szCs w:val="24"/>
        </w:rPr>
        <w:t xml:space="preserve"> than value of alfa which is 0.10 and the null hypothesis can </w:t>
      </w:r>
      <w:r w:rsidR="00E21B49">
        <w:rPr>
          <w:rFonts w:cstheme="minorHAnsi"/>
          <w:sz w:val="24"/>
          <w:szCs w:val="24"/>
        </w:rPr>
        <w:t xml:space="preserve">be </w:t>
      </w:r>
      <w:r>
        <w:rPr>
          <w:rFonts w:cstheme="minorHAnsi"/>
          <w:sz w:val="24"/>
          <w:szCs w:val="24"/>
        </w:rPr>
        <w:t xml:space="preserve"> rejected.</w:t>
      </w:r>
    </w:p>
    <w:p w14:paraId="633C2C1C" w14:textId="16752B01" w:rsidR="009760AD" w:rsidRDefault="009760AD" w:rsidP="00D36692">
      <w:pPr>
        <w:rPr>
          <w:rFonts w:cstheme="minorHAnsi"/>
          <w:sz w:val="24"/>
          <w:szCs w:val="24"/>
        </w:rPr>
      </w:pPr>
    </w:p>
    <w:p w14:paraId="27FF905E" w14:textId="1252392C" w:rsidR="009760AD" w:rsidRDefault="009760AD" w:rsidP="00D36692">
      <w:pPr>
        <w:rPr>
          <w:rFonts w:cstheme="minorHAnsi"/>
          <w:sz w:val="24"/>
          <w:szCs w:val="24"/>
        </w:rPr>
      </w:pPr>
    </w:p>
    <w:p w14:paraId="77680A59" w14:textId="6D61EF77" w:rsidR="009760AD" w:rsidRDefault="009760AD" w:rsidP="00D36692">
      <w:pPr>
        <w:rPr>
          <w:rFonts w:cstheme="minorHAnsi"/>
          <w:sz w:val="24"/>
          <w:szCs w:val="24"/>
        </w:rPr>
      </w:pPr>
    </w:p>
    <w:p w14:paraId="612CA13D" w14:textId="0832887D" w:rsidR="009760AD" w:rsidRDefault="009760AD" w:rsidP="00D36692">
      <w:pPr>
        <w:rPr>
          <w:rFonts w:cstheme="minorHAnsi"/>
          <w:sz w:val="24"/>
          <w:szCs w:val="24"/>
        </w:rPr>
      </w:pPr>
    </w:p>
    <w:p w14:paraId="15AAE965" w14:textId="58C89431" w:rsidR="009760AD" w:rsidRDefault="009760AD" w:rsidP="00D36692">
      <w:pPr>
        <w:rPr>
          <w:rFonts w:cstheme="minorHAnsi"/>
          <w:sz w:val="24"/>
          <w:szCs w:val="24"/>
        </w:rPr>
      </w:pPr>
    </w:p>
    <w:p w14:paraId="21EA071A" w14:textId="5ED2106B" w:rsidR="009760AD" w:rsidRDefault="009760AD" w:rsidP="00D36692">
      <w:pPr>
        <w:rPr>
          <w:rFonts w:cstheme="minorHAnsi"/>
          <w:sz w:val="24"/>
          <w:szCs w:val="24"/>
        </w:rPr>
      </w:pPr>
    </w:p>
    <w:p w14:paraId="3BCCC3B8" w14:textId="702815ED" w:rsidR="00244796" w:rsidRDefault="00244796" w:rsidP="00D36692">
      <w:pPr>
        <w:rPr>
          <w:rFonts w:cstheme="minorHAnsi"/>
          <w:sz w:val="24"/>
          <w:szCs w:val="24"/>
        </w:rPr>
      </w:pPr>
    </w:p>
    <w:p w14:paraId="4CDE1BDC" w14:textId="7FDF9D03" w:rsidR="00001907" w:rsidRDefault="00001907" w:rsidP="00D36692">
      <w:pPr>
        <w:rPr>
          <w:rFonts w:cstheme="minorHAnsi"/>
          <w:sz w:val="24"/>
          <w:szCs w:val="24"/>
        </w:rPr>
      </w:pPr>
    </w:p>
    <w:p w14:paraId="409770FA" w14:textId="77777777" w:rsidR="00001907" w:rsidRDefault="00001907" w:rsidP="00D36692">
      <w:pPr>
        <w:rPr>
          <w:rFonts w:cstheme="minorHAnsi"/>
          <w:sz w:val="24"/>
          <w:szCs w:val="24"/>
        </w:rPr>
      </w:pPr>
    </w:p>
    <w:tbl>
      <w:tblPr>
        <w:tblW w:w="9006" w:type="dxa"/>
        <w:tblLook w:val="04A0" w:firstRow="1" w:lastRow="0" w:firstColumn="1" w:lastColumn="0" w:noHBand="0" w:noVBand="1"/>
      </w:tblPr>
      <w:tblGrid>
        <w:gridCol w:w="2855"/>
        <w:gridCol w:w="811"/>
        <w:gridCol w:w="2680"/>
        <w:gridCol w:w="2660"/>
      </w:tblGrid>
      <w:tr w:rsidR="00001907" w:rsidRPr="00001907" w14:paraId="3326D70C" w14:textId="77777777" w:rsidTr="00001907">
        <w:trPr>
          <w:trHeight w:val="300"/>
        </w:trPr>
        <w:tc>
          <w:tcPr>
            <w:tcW w:w="2855"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22744487" w14:textId="77777777" w:rsidR="00001907" w:rsidRPr="00001907" w:rsidRDefault="00001907" w:rsidP="00001907">
            <w:pPr>
              <w:spacing w:after="0" w:line="240" w:lineRule="auto"/>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t-Test: Two-Sample Assuming Unequal Variances</w:t>
            </w:r>
          </w:p>
        </w:tc>
        <w:tc>
          <w:tcPr>
            <w:tcW w:w="811" w:type="dxa"/>
            <w:tcBorders>
              <w:top w:val="single" w:sz="8" w:space="0" w:color="auto"/>
              <w:left w:val="nil"/>
              <w:bottom w:val="single" w:sz="8" w:space="0" w:color="auto"/>
              <w:right w:val="nil"/>
            </w:tcBorders>
          </w:tcPr>
          <w:p w14:paraId="50BAD44F" w14:textId="77777777" w:rsidR="00001907" w:rsidRPr="00001907" w:rsidRDefault="00001907" w:rsidP="00001907">
            <w:pPr>
              <w:spacing w:after="0" w:line="240" w:lineRule="auto"/>
              <w:rPr>
                <w:rFonts w:ascii="Calibri" w:eastAsia="Times New Roman" w:hAnsi="Calibri" w:cs="Calibri"/>
                <w:b/>
                <w:bCs/>
                <w:color w:val="000000"/>
                <w:lang w:eastAsia="en-GB"/>
              </w:rPr>
            </w:pPr>
          </w:p>
        </w:tc>
        <w:tc>
          <w:tcPr>
            <w:tcW w:w="2680" w:type="dxa"/>
            <w:tcBorders>
              <w:top w:val="single" w:sz="8" w:space="0" w:color="auto"/>
              <w:left w:val="nil"/>
              <w:bottom w:val="single" w:sz="8" w:space="0" w:color="auto"/>
              <w:right w:val="single" w:sz="8" w:space="0" w:color="auto"/>
            </w:tcBorders>
            <w:shd w:val="clear" w:color="auto" w:fill="auto"/>
            <w:noWrap/>
            <w:vAlign w:val="bottom"/>
            <w:hideMark/>
          </w:tcPr>
          <w:p w14:paraId="6175BD6B" w14:textId="7FFE100E" w:rsidR="00001907" w:rsidRPr="00001907" w:rsidRDefault="00001907" w:rsidP="00001907">
            <w:pPr>
              <w:spacing w:after="0" w:line="240" w:lineRule="auto"/>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 </w:t>
            </w:r>
          </w:p>
        </w:tc>
        <w:tc>
          <w:tcPr>
            <w:tcW w:w="2660" w:type="dxa"/>
            <w:tcBorders>
              <w:top w:val="single" w:sz="8" w:space="0" w:color="auto"/>
              <w:left w:val="nil"/>
              <w:bottom w:val="single" w:sz="8" w:space="0" w:color="auto"/>
              <w:right w:val="single" w:sz="8" w:space="0" w:color="auto"/>
            </w:tcBorders>
            <w:shd w:val="clear" w:color="auto" w:fill="auto"/>
            <w:noWrap/>
            <w:vAlign w:val="bottom"/>
            <w:hideMark/>
          </w:tcPr>
          <w:p w14:paraId="7CF08B8F" w14:textId="77777777" w:rsidR="00001907" w:rsidRPr="00001907" w:rsidRDefault="00001907" w:rsidP="00001907">
            <w:pPr>
              <w:spacing w:after="0" w:line="240" w:lineRule="auto"/>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 </w:t>
            </w:r>
          </w:p>
        </w:tc>
      </w:tr>
      <w:tr w:rsidR="00001907" w:rsidRPr="00001907" w14:paraId="49942E6D" w14:textId="77777777" w:rsidTr="00001907">
        <w:trPr>
          <w:trHeight w:val="300"/>
        </w:trPr>
        <w:tc>
          <w:tcPr>
            <w:tcW w:w="2855" w:type="dxa"/>
            <w:tcBorders>
              <w:top w:val="nil"/>
              <w:left w:val="single" w:sz="8" w:space="0" w:color="auto"/>
              <w:bottom w:val="single" w:sz="8" w:space="0" w:color="auto"/>
              <w:right w:val="single" w:sz="8" w:space="0" w:color="auto"/>
            </w:tcBorders>
            <w:shd w:val="clear" w:color="auto" w:fill="auto"/>
            <w:noWrap/>
            <w:vAlign w:val="bottom"/>
            <w:hideMark/>
          </w:tcPr>
          <w:p w14:paraId="7414C8FD" w14:textId="77777777" w:rsidR="00001907" w:rsidRPr="00001907" w:rsidRDefault="00001907" w:rsidP="00001907">
            <w:pPr>
              <w:spacing w:after="0" w:line="240" w:lineRule="auto"/>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 </w:t>
            </w:r>
          </w:p>
        </w:tc>
        <w:tc>
          <w:tcPr>
            <w:tcW w:w="811" w:type="dxa"/>
            <w:tcBorders>
              <w:top w:val="nil"/>
              <w:left w:val="nil"/>
              <w:bottom w:val="single" w:sz="8" w:space="0" w:color="auto"/>
              <w:right w:val="nil"/>
            </w:tcBorders>
          </w:tcPr>
          <w:p w14:paraId="1A066877" w14:textId="77777777" w:rsidR="00001907" w:rsidRPr="00001907" w:rsidRDefault="00001907" w:rsidP="00001907">
            <w:pPr>
              <w:spacing w:after="0" w:line="240" w:lineRule="auto"/>
              <w:rPr>
                <w:rFonts w:ascii="Calibri" w:eastAsia="Times New Roman" w:hAnsi="Calibri" w:cs="Calibri"/>
                <w:b/>
                <w:bCs/>
                <w:color w:val="000000"/>
                <w:lang w:eastAsia="en-GB"/>
              </w:rPr>
            </w:pPr>
          </w:p>
        </w:tc>
        <w:tc>
          <w:tcPr>
            <w:tcW w:w="2680" w:type="dxa"/>
            <w:tcBorders>
              <w:top w:val="nil"/>
              <w:left w:val="nil"/>
              <w:bottom w:val="single" w:sz="8" w:space="0" w:color="auto"/>
              <w:right w:val="single" w:sz="8" w:space="0" w:color="auto"/>
            </w:tcBorders>
            <w:shd w:val="clear" w:color="auto" w:fill="auto"/>
            <w:noWrap/>
            <w:vAlign w:val="bottom"/>
            <w:hideMark/>
          </w:tcPr>
          <w:p w14:paraId="5C6F85BF" w14:textId="2A6FB1D8" w:rsidR="00001907" w:rsidRPr="00001907" w:rsidRDefault="00001907" w:rsidP="00001907">
            <w:pPr>
              <w:spacing w:after="0" w:line="240" w:lineRule="auto"/>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 </w:t>
            </w:r>
          </w:p>
        </w:tc>
        <w:tc>
          <w:tcPr>
            <w:tcW w:w="2660" w:type="dxa"/>
            <w:tcBorders>
              <w:top w:val="nil"/>
              <w:left w:val="nil"/>
              <w:bottom w:val="single" w:sz="8" w:space="0" w:color="auto"/>
              <w:right w:val="single" w:sz="8" w:space="0" w:color="auto"/>
            </w:tcBorders>
            <w:shd w:val="clear" w:color="auto" w:fill="auto"/>
            <w:noWrap/>
            <w:vAlign w:val="bottom"/>
            <w:hideMark/>
          </w:tcPr>
          <w:p w14:paraId="3D6AE9B2" w14:textId="77777777" w:rsidR="00001907" w:rsidRPr="00001907" w:rsidRDefault="00001907" w:rsidP="00001907">
            <w:pPr>
              <w:spacing w:after="0" w:line="240" w:lineRule="auto"/>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 </w:t>
            </w:r>
          </w:p>
        </w:tc>
      </w:tr>
      <w:tr w:rsidR="00001907" w:rsidRPr="00001907" w14:paraId="1AED8968" w14:textId="77777777" w:rsidTr="00001907">
        <w:trPr>
          <w:trHeight w:val="300"/>
        </w:trPr>
        <w:tc>
          <w:tcPr>
            <w:tcW w:w="2855" w:type="dxa"/>
            <w:tcBorders>
              <w:top w:val="nil"/>
              <w:left w:val="single" w:sz="8" w:space="0" w:color="auto"/>
              <w:bottom w:val="single" w:sz="8" w:space="0" w:color="auto"/>
              <w:right w:val="single" w:sz="8" w:space="0" w:color="auto"/>
            </w:tcBorders>
            <w:shd w:val="clear" w:color="auto" w:fill="auto"/>
            <w:noWrap/>
            <w:vAlign w:val="bottom"/>
            <w:hideMark/>
          </w:tcPr>
          <w:p w14:paraId="54C5E07E" w14:textId="77777777" w:rsidR="00001907" w:rsidRPr="00001907" w:rsidRDefault="00001907" w:rsidP="00001907">
            <w:pPr>
              <w:spacing w:after="0" w:line="240" w:lineRule="auto"/>
              <w:jc w:val="center"/>
              <w:rPr>
                <w:rFonts w:ascii="Calibri" w:eastAsia="Times New Roman" w:hAnsi="Calibri" w:cs="Calibri"/>
                <w:b/>
                <w:bCs/>
                <w:i/>
                <w:iCs/>
                <w:color w:val="000000"/>
                <w:lang w:eastAsia="en-GB"/>
              </w:rPr>
            </w:pPr>
            <w:r w:rsidRPr="00001907">
              <w:rPr>
                <w:rFonts w:ascii="Calibri" w:eastAsia="Times New Roman" w:hAnsi="Calibri" w:cs="Calibri"/>
                <w:b/>
                <w:bCs/>
                <w:i/>
                <w:iCs/>
                <w:color w:val="000000"/>
                <w:lang w:eastAsia="en-GB"/>
              </w:rPr>
              <w:t> </w:t>
            </w:r>
          </w:p>
        </w:tc>
        <w:tc>
          <w:tcPr>
            <w:tcW w:w="811" w:type="dxa"/>
            <w:tcBorders>
              <w:top w:val="nil"/>
              <w:left w:val="nil"/>
              <w:bottom w:val="single" w:sz="8" w:space="0" w:color="auto"/>
              <w:right w:val="nil"/>
            </w:tcBorders>
          </w:tcPr>
          <w:p w14:paraId="3E6A4AFF" w14:textId="77777777" w:rsidR="00001907" w:rsidRPr="00001907" w:rsidRDefault="00001907" w:rsidP="00001907">
            <w:pPr>
              <w:spacing w:after="0" w:line="240" w:lineRule="auto"/>
              <w:jc w:val="center"/>
              <w:rPr>
                <w:rFonts w:ascii="Calibri" w:eastAsia="Times New Roman" w:hAnsi="Calibri" w:cs="Calibri"/>
                <w:b/>
                <w:bCs/>
                <w:i/>
                <w:iCs/>
                <w:color w:val="000000"/>
                <w:lang w:eastAsia="en-GB"/>
              </w:rPr>
            </w:pPr>
          </w:p>
        </w:tc>
        <w:tc>
          <w:tcPr>
            <w:tcW w:w="2680" w:type="dxa"/>
            <w:tcBorders>
              <w:top w:val="nil"/>
              <w:left w:val="nil"/>
              <w:bottom w:val="single" w:sz="8" w:space="0" w:color="auto"/>
              <w:right w:val="single" w:sz="8" w:space="0" w:color="auto"/>
            </w:tcBorders>
            <w:shd w:val="clear" w:color="auto" w:fill="auto"/>
            <w:noWrap/>
            <w:vAlign w:val="bottom"/>
            <w:hideMark/>
          </w:tcPr>
          <w:p w14:paraId="464213E5" w14:textId="02E24B2A" w:rsidR="00001907" w:rsidRPr="00001907" w:rsidRDefault="00001907" w:rsidP="00001907">
            <w:pPr>
              <w:spacing w:after="0" w:line="240" w:lineRule="auto"/>
              <w:jc w:val="center"/>
              <w:rPr>
                <w:rFonts w:ascii="Calibri" w:eastAsia="Times New Roman" w:hAnsi="Calibri" w:cs="Calibri"/>
                <w:b/>
                <w:bCs/>
                <w:i/>
                <w:iCs/>
                <w:color w:val="000000"/>
                <w:lang w:eastAsia="en-GB"/>
              </w:rPr>
            </w:pPr>
            <w:r w:rsidRPr="00001907">
              <w:rPr>
                <w:rFonts w:ascii="Calibri" w:eastAsia="Times New Roman" w:hAnsi="Calibri" w:cs="Calibri"/>
                <w:b/>
                <w:bCs/>
                <w:i/>
                <w:iCs/>
                <w:color w:val="000000"/>
                <w:lang w:eastAsia="en-GB"/>
              </w:rPr>
              <w:t>test score before using app</w:t>
            </w:r>
          </w:p>
        </w:tc>
        <w:tc>
          <w:tcPr>
            <w:tcW w:w="2660" w:type="dxa"/>
            <w:tcBorders>
              <w:top w:val="nil"/>
              <w:left w:val="nil"/>
              <w:bottom w:val="single" w:sz="8" w:space="0" w:color="auto"/>
              <w:right w:val="single" w:sz="8" w:space="0" w:color="auto"/>
            </w:tcBorders>
            <w:shd w:val="clear" w:color="auto" w:fill="auto"/>
            <w:noWrap/>
            <w:vAlign w:val="bottom"/>
            <w:hideMark/>
          </w:tcPr>
          <w:p w14:paraId="70021506" w14:textId="77777777" w:rsidR="00001907" w:rsidRPr="00001907" w:rsidRDefault="00001907" w:rsidP="00001907">
            <w:pPr>
              <w:spacing w:after="0" w:line="240" w:lineRule="auto"/>
              <w:jc w:val="center"/>
              <w:rPr>
                <w:rFonts w:ascii="Calibri" w:eastAsia="Times New Roman" w:hAnsi="Calibri" w:cs="Calibri"/>
                <w:b/>
                <w:bCs/>
                <w:i/>
                <w:iCs/>
                <w:color w:val="000000"/>
                <w:lang w:eastAsia="en-GB"/>
              </w:rPr>
            </w:pPr>
            <w:r w:rsidRPr="00001907">
              <w:rPr>
                <w:rFonts w:ascii="Calibri" w:eastAsia="Times New Roman" w:hAnsi="Calibri" w:cs="Calibri"/>
                <w:b/>
                <w:bCs/>
                <w:i/>
                <w:iCs/>
                <w:color w:val="000000"/>
                <w:lang w:eastAsia="en-GB"/>
              </w:rPr>
              <w:t>test score after using app</w:t>
            </w:r>
          </w:p>
        </w:tc>
      </w:tr>
      <w:tr w:rsidR="00001907" w:rsidRPr="00001907" w14:paraId="34879B13" w14:textId="77777777" w:rsidTr="00001907">
        <w:trPr>
          <w:trHeight w:val="300"/>
        </w:trPr>
        <w:tc>
          <w:tcPr>
            <w:tcW w:w="2855" w:type="dxa"/>
            <w:tcBorders>
              <w:top w:val="nil"/>
              <w:left w:val="single" w:sz="8" w:space="0" w:color="auto"/>
              <w:bottom w:val="single" w:sz="8" w:space="0" w:color="auto"/>
              <w:right w:val="single" w:sz="8" w:space="0" w:color="auto"/>
            </w:tcBorders>
            <w:shd w:val="clear" w:color="auto" w:fill="auto"/>
            <w:noWrap/>
            <w:vAlign w:val="bottom"/>
            <w:hideMark/>
          </w:tcPr>
          <w:p w14:paraId="25BD28EF" w14:textId="77777777" w:rsidR="00001907" w:rsidRPr="00001907" w:rsidRDefault="00001907" w:rsidP="00001907">
            <w:pPr>
              <w:spacing w:after="0" w:line="240" w:lineRule="auto"/>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Mean</w:t>
            </w:r>
          </w:p>
        </w:tc>
        <w:tc>
          <w:tcPr>
            <w:tcW w:w="811" w:type="dxa"/>
            <w:tcBorders>
              <w:top w:val="nil"/>
              <w:left w:val="nil"/>
              <w:bottom w:val="single" w:sz="8" w:space="0" w:color="auto"/>
              <w:right w:val="nil"/>
            </w:tcBorders>
          </w:tcPr>
          <w:p w14:paraId="40C61F22" w14:textId="77777777" w:rsidR="00001907" w:rsidRPr="00001907" w:rsidRDefault="00001907" w:rsidP="00001907">
            <w:pPr>
              <w:spacing w:after="0" w:line="240" w:lineRule="auto"/>
              <w:jc w:val="right"/>
              <w:rPr>
                <w:rFonts w:ascii="Calibri" w:eastAsia="Times New Roman" w:hAnsi="Calibri" w:cs="Calibri"/>
                <w:b/>
                <w:bCs/>
                <w:color w:val="000000"/>
                <w:lang w:eastAsia="en-GB"/>
              </w:rPr>
            </w:pPr>
          </w:p>
        </w:tc>
        <w:tc>
          <w:tcPr>
            <w:tcW w:w="2680" w:type="dxa"/>
            <w:tcBorders>
              <w:top w:val="nil"/>
              <w:left w:val="nil"/>
              <w:bottom w:val="single" w:sz="8" w:space="0" w:color="auto"/>
              <w:right w:val="single" w:sz="8" w:space="0" w:color="auto"/>
            </w:tcBorders>
            <w:shd w:val="clear" w:color="auto" w:fill="auto"/>
            <w:noWrap/>
            <w:vAlign w:val="bottom"/>
            <w:hideMark/>
          </w:tcPr>
          <w:p w14:paraId="64D81D9B" w14:textId="0ECBF015" w:rsidR="00001907" w:rsidRPr="00001907" w:rsidRDefault="00001907" w:rsidP="00001907">
            <w:pPr>
              <w:spacing w:after="0" w:line="240" w:lineRule="auto"/>
              <w:jc w:val="right"/>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12.75</w:t>
            </w:r>
          </w:p>
        </w:tc>
        <w:tc>
          <w:tcPr>
            <w:tcW w:w="2660" w:type="dxa"/>
            <w:tcBorders>
              <w:top w:val="nil"/>
              <w:left w:val="nil"/>
              <w:bottom w:val="single" w:sz="8" w:space="0" w:color="auto"/>
              <w:right w:val="single" w:sz="8" w:space="0" w:color="auto"/>
            </w:tcBorders>
            <w:shd w:val="clear" w:color="auto" w:fill="auto"/>
            <w:noWrap/>
            <w:vAlign w:val="bottom"/>
            <w:hideMark/>
          </w:tcPr>
          <w:p w14:paraId="51F4B9C5" w14:textId="77777777" w:rsidR="00001907" w:rsidRPr="00001907" w:rsidRDefault="00001907" w:rsidP="00001907">
            <w:pPr>
              <w:spacing w:after="0" w:line="240" w:lineRule="auto"/>
              <w:jc w:val="right"/>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15.3</w:t>
            </w:r>
          </w:p>
        </w:tc>
      </w:tr>
      <w:tr w:rsidR="00001907" w:rsidRPr="00001907" w14:paraId="5EA52F71" w14:textId="77777777" w:rsidTr="00001907">
        <w:trPr>
          <w:trHeight w:val="300"/>
        </w:trPr>
        <w:tc>
          <w:tcPr>
            <w:tcW w:w="2855" w:type="dxa"/>
            <w:tcBorders>
              <w:top w:val="nil"/>
              <w:left w:val="single" w:sz="8" w:space="0" w:color="auto"/>
              <w:bottom w:val="single" w:sz="8" w:space="0" w:color="auto"/>
              <w:right w:val="single" w:sz="8" w:space="0" w:color="auto"/>
            </w:tcBorders>
            <w:shd w:val="clear" w:color="auto" w:fill="auto"/>
            <w:noWrap/>
            <w:vAlign w:val="bottom"/>
            <w:hideMark/>
          </w:tcPr>
          <w:p w14:paraId="5154FFF1" w14:textId="77777777" w:rsidR="00001907" w:rsidRPr="00001907" w:rsidRDefault="00001907" w:rsidP="00001907">
            <w:pPr>
              <w:spacing w:after="0" w:line="240" w:lineRule="auto"/>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Variance</w:t>
            </w:r>
          </w:p>
        </w:tc>
        <w:tc>
          <w:tcPr>
            <w:tcW w:w="811" w:type="dxa"/>
            <w:tcBorders>
              <w:top w:val="nil"/>
              <w:left w:val="nil"/>
              <w:bottom w:val="single" w:sz="8" w:space="0" w:color="auto"/>
              <w:right w:val="nil"/>
            </w:tcBorders>
          </w:tcPr>
          <w:p w14:paraId="5D0D3DED" w14:textId="77777777" w:rsidR="00001907" w:rsidRPr="00001907" w:rsidRDefault="00001907" w:rsidP="00001907">
            <w:pPr>
              <w:spacing w:after="0" w:line="240" w:lineRule="auto"/>
              <w:jc w:val="right"/>
              <w:rPr>
                <w:rFonts w:ascii="Calibri" w:eastAsia="Times New Roman" w:hAnsi="Calibri" w:cs="Calibri"/>
                <w:b/>
                <w:bCs/>
                <w:color w:val="000000"/>
                <w:lang w:eastAsia="en-GB"/>
              </w:rPr>
            </w:pPr>
          </w:p>
        </w:tc>
        <w:tc>
          <w:tcPr>
            <w:tcW w:w="2680" w:type="dxa"/>
            <w:tcBorders>
              <w:top w:val="nil"/>
              <w:left w:val="nil"/>
              <w:bottom w:val="single" w:sz="8" w:space="0" w:color="auto"/>
              <w:right w:val="single" w:sz="8" w:space="0" w:color="auto"/>
            </w:tcBorders>
            <w:shd w:val="clear" w:color="auto" w:fill="auto"/>
            <w:noWrap/>
            <w:vAlign w:val="bottom"/>
            <w:hideMark/>
          </w:tcPr>
          <w:p w14:paraId="44EBAACD" w14:textId="0BA53C76" w:rsidR="00001907" w:rsidRPr="00001907" w:rsidRDefault="00001907" w:rsidP="00001907">
            <w:pPr>
              <w:spacing w:after="0" w:line="240" w:lineRule="auto"/>
              <w:jc w:val="right"/>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16.80769231</w:t>
            </w:r>
          </w:p>
        </w:tc>
        <w:tc>
          <w:tcPr>
            <w:tcW w:w="2660" w:type="dxa"/>
            <w:tcBorders>
              <w:top w:val="nil"/>
              <w:left w:val="nil"/>
              <w:bottom w:val="single" w:sz="8" w:space="0" w:color="auto"/>
              <w:right w:val="single" w:sz="8" w:space="0" w:color="auto"/>
            </w:tcBorders>
            <w:shd w:val="clear" w:color="auto" w:fill="auto"/>
            <w:noWrap/>
            <w:vAlign w:val="bottom"/>
            <w:hideMark/>
          </w:tcPr>
          <w:p w14:paraId="200443AE" w14:textId="77777777" w:rsidR="00001907" w:rsidRPr="00001907" w:rsidRDefault="00001907" w:rsidP="00001907">
            <w:pPr>
              <w:spacing w:after="0" w:line="240" w:lineRule="auto"/>
              <w:jc w:val="right"/>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15.29230769</w:t>
            </w:r>
          </w:p>
        </w:tc>
      </w:tr>
      <w:tr w:rsidR="00001907" w:rsidRPr="00001907" w14:paraId="04FAD4D8" w14:textId="77777777" w:rsidTr="00001907">
        <w:trPr>
          <w:trHeight w:val="300"/>
        </w:trPr>
        <w:tc>
          <w:tcPr>
            <w:tcW w:w="2855" w:type="dxa"/>
            <w:tcBorders>
              <w:top w:val="nil"/>
              <w:left w:val="single" w:sz="8" w:space="0" w:color="auto"/>
              <w:bottom w:val="single" w:sz="8" w:space="0" w:color="auto"/>
              <w:right w:val="single" w:sz="8" w:space="0" w:color="auto"/>
            </w:tcBorders>
            <w:shd w:val="clear" w:color="auto" w:fill="auto"/>
            <w:noWrap/>
            <w:vAlign w:val="bottom"/>
            <w:hideMark/>
          </w:tcPr>
          <w:p w14:paraId="0219FBF7" w14:textId="77777777" w:rsidR="00001907" w:rsidRPr="00001907" w:rsidRDefault="00001907" w:rsidP="00001907">
            <w:pPr>
              <w:spacing w:after="0" w:line="240" w:lineRule="auto"/>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Observations</w:t>
            </w:r>
          </w:p>
        </w:tc>
        <w:tc>
          <w:tcPr>
            <w:tcW w:w="811" w:type="dxa"/>
            <w:tcBorders>
              <w:top w:val="nil"/>
              <w:left w:val="nil"/>
              <w:bottom w:val="single" w:sz="8" w:space="0" w:color="auto"/>
              <w:right w:val="nil"/>
            </w:tcBorders>
          </w:tcPr>
          <w:p w14:paraId="0542F13B" w14:textId="77777777" w:rsidR="00001907" w:rsidRPr="00001907" w:rsidRDefault="00001907" w:rsidP="00001907">
            <w:pPr>
              <w:spacing w:after="0" w:line="240" w:lineRule="auto"/>
              <w:jc w:val="right"/>
              <w:rPr>
                <w:rFonts w:ascii="Calibri" w:eastAsia="Times New Roman" w:hAnsi="Calibri" w:cs="Calibri"/>
                <w:b/>
                <w:bCs/>
                <w:color w:val="000000"/>
                <w:lang w:eastAsia="en-GB"/>
              </w:rPr>
            </w:pPr>
          </w:p>
        </w:tc>
        <w:tc>
          <w:tcPr>
            <w:tcW w:w="2680" w:type="dxa"/>
            <w:tcBorders>
              <w:top w:val="nil"/>
              <w:left w:val="nil"/>
              <w:bottom w:val="single" w:sz="8" w:space="0" w:color="auto"/>
              <w:right w:val="single" w:sz="8" w:space="0" w:color="auto"/>
            </w:tcBorders>
            <w:shd w:val="clear" w:color="auto" w:fill="auto"/>
            <w:noWrap/>
            <w:vAlign w:val="bottom"/>
            <w:hideMark/>
          </w:tcPr>
          <w:p w14:paraId="39E3D426" w14:textId="600D9CBD" w:rsidR="00001907" w:rsidRPr="00001907" w:rsidRDefault="00001907" w:rsidP="00001907">
            <w:pPr>
              <w:spacing w:after="0" w:line="240" w:lineRule="auto"/>
              <w:jc w:val="right"/>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40</w:t>
            </w:r>
          </w:p>
        </w:tc>
        <w:tc>
          <w:tcPr>
            <w:tcW w:w="2660" w:type="dxa"/>
            <w:tcBorders>
              <w:top w:val="nil"/>
              <w:left w:val="nil"/>
              <w:bottom w:val="single" w:sz="8" w:space="0" w:color="auto"/>
              <w:right w:val="single" w:sz="8" w:space="0" w:color="auto"/>
            </w:tcBorders>
            <w:shd w:val="clear" w:color="auto" w:fill="auto"/>
            <w:noWrap/>
            <w:vAlign w:val="bottom"/>
            <w:hideMark/>
          </w:tcPr>
          <w:p w14:paraId="744E9018" w14:textId="77777777" w:rsidR="00001907" w:rsidRPr="00001907" w:rsidRDefault="00001907" w:rsidP="00001907">
            <w:pPr>
              <w:spacing w:after="0" w:line="240" w:lineRule="auto"/>
              <w:jc w:val="right"/>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40</w:t>
            </w:r>
          </w:p>
        </w:tc>
      </w:tr>
      <w:tr w:rsidR="00001907" w:rsidRPr="00001907" w14:paraId="6B4E44C1" w14:textId="77777777" w:rsidTr="00001907">
        <w:trPr>
          <w:trHeight w:val="300"/>
        </w:trPr>
        <w:tc>
          <w:tcPr>
            <w:tcW w:w="2855" w:type="dxa"/>
            <w:tcBorders>
              <w:top w:val="nil"/>
              <w:left w:val="single" w:sz="8" w:space="0" w:color="auto"/>
              <w:bottom w:val="single" w:sz="8" w:space="0" w:color="auto"/>
              <w:right w:val="single" w:sz="8" w:space="0" w:color="auto"/>
            </w:tcBorders>
            <w:shd w:val="clear" w:color="auto" w:fill="auto"/>
            <w:noWrap/>
            <w:vAlign w:val="bottom"/>
            <w:hideMark/>
          </w:tcPr>
          <w:p w14:paraId="25C41A24" w14:textId="77777777" w:rsidR="00001907" w:rsidRPr="00001907" w:rsidRDefault="00001907" w:rsidP="00001907">
            <w:pPr>
              <w:spacing w:after="0" w:line="240" w:lineRule="auto"/>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Hypothesized Mean Difference</w:t>
            </w:r>
          </w:p>
        </w:tc>
        <w:tc>
          <w:tcPr>
            <w:tcW w:w="811" w:type="dxa"/>
            <w:tcBorders>
              <w:top w:val="nil"/>
              <w:left w:val="nil"/>
              <w:bottom w:val="single" w:sz="8" w:space="0" w:color="auto"/>
              <w:right w:val="nil"/>
            </w:tcBorders>
          </w:tcPr>
          <w:p w14:paraId="7F6B894A" w14:textId="77777777" w:rsidR="00001907" w:rsidRPr="00001907" w:rsidRDefault="00001907" w:rsidP="00001907">
            <w:pPr>
              <w:spacing w:after="0" w:line="240" w:lineRule="auto"/>
              <w:jc w:val="right"/>
              <w:rPr>
                <w:rFonts w:ascii="Calibri" w:eastAsia="Times New Roman" w:hAnsi="Calibri" w:cs="Calibri"/>
                <w:b/>
                <w:bCs/>
                <w:color w:val="000000"/>
                <w:lang w:eastAsia="en-GB"/>
              </w:rPr>
            </w:pPr>
          </w:p>
        </w:tc>
        <w:tc>
          <w:tcPr>
            <w:tcW w:w="2680" w:type="dxa"/>
            <w:tcBorders>
              <w:top w:val="nil"/>
              <w:left w:val="nil"/>
              <w:bottom w:val="single" w:sz="8" w:space="0" w:color="auto"/>
              <w:right w:val="single" w:sz="8" w:space="0" w:color="auto"/>
            </w:tcBorders>
            <w:shd w:val="clear" w:color="auto" w:fill="auto"/>
            <w:noWrap/>
            <w:vAlign w:val="bottom"/>
            <w:hideMark/>
          </w:tcPr>
          <w:p w14:paraId="6F2BAF57" w14:textId="742D0D7E" w:rsidR="00001907" w:rsidRPr="00001907" w:rsidRDefault="00001907" w:rsidP="00001907">
            <w:pPr>
              <w:spacing w:after="0" w:line="240" w:lineRule="auto"/>
              <w:jc w:val="right"/>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0</w:t>
            </w:r>
          </w:p>
        </w:tc>
        <w:tc>
          <w:tcPr>
            <w:tcW w:w="2660" w:type="dxa"/>
            <w:tcBorders>
              <w:top w:val="nil"/>
              <w:left w:val="nil"/>
              <w:bottom w:val="single" w:sz="8" w:space="0" w:color="auto"/>
              <w:right w:val="single" w:sz="8" w:space="0" w:color="auto"/>
            </w:tcBorders>
            <w:shd w:val="clear" w:color="auto" w:fill="auto"/>
            <w:noWrap/>
            <w:vAlign w:val="bottom"/>
            <w:hideMark/>
          </w:tcPr>
          <w:p w14:paraId="79F29BC1" w14:textId="77777777" w:rsidR="00001907" w:rsidRPr="00001907" w:rsidRDefault="00001907" w:rsidP="00001907">
            <w:pPr>
              <w:spacing w:after="0" w:line="240" w:lineRule="auto"/>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 </w:t>
            </w:r>
          </w:p>
        </w:tc>
      </w:tr>
      <w:tr w:rsidR="00001907" w:rsidRPr="00001907" w14:paraId="146D0D6B" w14:textId="77777777" w:rsidTr="00001907">
        <w:trPr>
          <w:trHeight w:val="300"/>
        </w:trPr>
        <w:tc>
          <w:tcPr>
            <w:tcW w:w="2855" w:type="dxa"/>
            <w:tcBorders>
              <w:top w:val="nil"/>
              <w:left w:val="single" w:sz="8" w:space="0" w:color="auto"/>
              <w:bottom w:val="single" w:sz="8" w:space="0" w:color="auto"/>
              <w:right w:val="single" w:sz="8" w:space="0" w:color="auto"/>
            </w:tcBorders>
            <w:shd w:val="clear" w:color="auto" w:fill="auto"/>
            <w:noWrap/>
            <w:vAlign w:val="bottom"/>
            <w:hideMark/>
          </w:tcPr>
          <w:p w14:paraId="34B093E1" w14:textId="77777777" w:rsidR="00001907" w:rsidRPr="00001907" w:rsidRDefault="00001907" w:rsidP="00001907">
            <w:pPr>
              <w:spacing w:after="0" w:line="240" w:lineRule="auto"/>
              <w:rPr>
                <w:rFonts w:ascii="Calibri" w:eastAsia="Times New Roman" w:hAnsi="Calibri" w:cs="Calibri"/>
                <w:b/>
                <w:bCs/>
                <w:color w:val="000000"/>
                <w:lang w:eastAsia="en-GB"/>
              </w:rPr>
            </w:pPr>
            <w:proofErr w:type="spellStart"/>
            <w:r w:rsidRPr="00001907">
              <w:rPr>
                <w:rFonts w:ascii="Calibri" w:eastAsia="Times New Roman" w:hAnsi="Calibri" w:cs="Calibri"/>
                <w:b/>
                <w:bCs/>
                <w:color w:val="000000"/>
                <w:lang w:eastAsia="en-GB"/>
              </w:rPr>
              <w:t>df</w:t>
            </w:r>
            <w:proofErr w:type="spellEnd"/>
          </w:p>
        </w:tc>
        <w:tc>
          <w:tcPr>
            <w:tcW w:w="811" w:type="dxa"/>
            <w:tcBorders>
              <w:top w:val="nil"/>
              <w:left w:val="nil"/>
              <w:bottom w:val="single" w:sz="8" w:space="0" w:color="auto"/>
              <w:right w:val="nil"/>
            </w:tcBorders>
          </w:tcPr>
          <w:p w14:paraId="2C5B0EEA" w14:textId="77777777" w:rsidR="00001907" w:rsidRPr="00001907" w:rsidRDefault="00001907" w:rsidP="00001907">
            <w:pPr>
              <w:spacing w:after="0" w:line="240" w:lineRule="auto"/>
              <w:jc w:val="right"/>
              <w:rPr>
                <w:rFonts w:ascii="Calibri" w:eastAsia="Times New Roman" w:hAnsi="Calibri" w:cs="Calibri"/>
                <w:b/>
                <w:bCs/>
                <w:color w:val="000000"/>
                <w:lang w:eastAsia="en-GB"/>
              </w:rPr>
            </w:pPr>
          </w:p>
        </w:tc>
        <w:tc>
          <w:tcPr>
            <w:tcW w:w="2680" w:type="dxa"/>
            <w:tcBorders>
              <w:top w:val="nil"/>
              <w:left w:val="nil"/>
              <w:bottom w:val="single" w:sz="8" w:space="0" w:color="auto"/>
              <w:right w:val="single" w:sz="8" w:space="0" w:color="auto"/>
            </w:tcBorders>
            <w:shd w:val="clear" w:color="auto" w:fill="auto"/>
            <w:noWrap/>
            <w:vAlign w:val="bottom"/>
            <w:hideMark/>
          </w:tcPr>
          <w:p w14:paraId="7525EAA3" w14:textId="5B7ED916" w:rsidR="00001907" w:rsidRPr="00001907" w:rsidRDefault="00001907" w:rsidP="00001907">
            <w:pPr>
              <w:spacing w:after="0" w:line="240" w:lineRule="auto"/>
              <w:jc w:val="right"/>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78</w:t>
            </w:r>
          </w:p>
        </w:tc>
        <w:tc>
          <w:tcPr>
            <w:tcW w:w="2660" w:type="dxa"/>
            <w:tcBorders>
              <w:top w:val="nil"/>
              <w:left w:val="nil"/>
              <w:bottom w:val="single" w:sz="8" w:space="0" w:color="auto"/>
              <w:right w:val="single" w:sz="8" w:space="0" w:color="auto"/>
            </w:tcBorders>
            <w:shd w:val="clear" w:color="auto" w:fill="auto"/>
            <w:noWrap/>
            <w:vAlign w:val="bottom"/>
            <w:hideMark/>
          </w:tcPr>
          <w:p w14:paraId="4AA76F7E" w14:textId="77777777" w:rsidR="00001907" w:rsidRPr="00001907" w:rsidRDefault="00001907" w:rsidP="00001907">
            <w:pPr>
              <w:spacing w:after="0" w:line="240" w:lineRule="auto"/>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 </w:t>
            </w:r>
          </w:p>
        </w:tc>
      </w:tr>
      <w:tr w:rsidR="00001907" w:rsidRPr="00001907" w14:paraId="1E50F1F9" w14:textId="77777777" w:rsidTr="00001907">
        <w:trPr>
          <w:trHeight w:val="300"/>
        </w:trPr>
        <w:tc>
          <w:tcPr>
            <w:tcW w:w="2855" w:type="dxa"/>
            <w:tcBorders>
              <w:top w:val="nil"/>
              <w:left w:val="single" w:sz="8" w:space="0" w:color="auto"/>
              <w:bottom w:val="single" w:sz="8" w:space="0" w:color="auto"/>
              <w:right w:val="single" w:sz="8" w:space="0" w:color="auto"/>
            </w:tcBorders>
            <w:shd w:val="clear" w:color="auto" w:fill="auto"/>
            <w:noWrap/>
            <w:vAlign w:val="bottom"/>
            <w:hideMark/>
          </w:tcPr>
          <w:p w14:paraId="36A870C7" w14:textId="77777777" w:rsidR="00001907" w:rsidRPr="00001907" w:rsidRDefault="00001907" w:rsidP="00001907">
            <w:pPr>
              <w:spacing w:after="0" w:line="240" w:lineRule="auto"/>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t Stat</w:t>
            </w:r>
          </w:p>
        </w:tc>
        <w:tc>
          <w:tcPr>
            <w:tcW w:w="811" w:type="dxa"/>
            <w:tcBorders>
              <w:top w:val="nil"/>
              <w:left w:val="nil"/>
              <w:bottom w:val="single" w:sz="8" w:space="0" w:color="auto"/>
              <w:right w:val="nil"/>
            </w:tcBorders>
          </w:tcPr>
          <w:p w14:paraId="141499D0" w14:textId="77777777" w:rsidR="00001907" w:rsidRPr="00001907" w:rsidRDefault="00001907" w:rsidP="00001907">
            <w:pPr>
              <w:spacing w:after="0" w:line="240" w:lineRule="auto"/>
              <w:jc w:val="right"/>
              <w:rPr>
                <w:rFonts w:ascii="Calibri" w:eastAsia="Times New Roman" w:hAnsi="Calibri" w:cs="Calibri"/>
                <w:b/>
                <w:bCs/>
                <w:color w:val="000000"/>
                <w:lang w:eastAsia="en-GB"/>
              </w:rPr>
            </w:pPr>
          </w:p>
        </w:tc>
        <w:tc>
          <w:tcPr>
            <w:tcW w:w="2680" w:type="dxa"/>
            <w:tcBorders>
              <w:top w:val="nil"/>
              <w:left w:val="nil"/>
              <w:bottom w:val="single" w:sz="8" w:space="0" w:color="auto"/>
              <w:right w:val="single" w:sz="8" w:space="0" w:color="auto"/>
            </w:tcBorders>
            <w:shd w:val="clear" w:color="auto" w:fill="auto"/>
            <w:noWrap/>
            <w:vAlign w:val="bottom"/>
            <w:hideMark/>
          </w:tcPr>
          <w:p w14:paraId="76FB50E4" w14:textId="3C57EC64" w:rsidR="00001907" w:rsidRPr="00001907" w:rsidRDefault="00001907" w:rsidP="00001907">
            <w:pPr>
              <w:spacing w:after="0" w:line="240" w:lineRule="auto"/>
              <w:jc w:val="right"/>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-2.846542418</w:t>
            </w:r>
          </w:p>
        </w:tc>
        <w:tc>
          <w:tcPr>
            <w:tcW w:w="2660" w:type="dxa"/>
            <w:tcBorders>
              <w:top w:val="nil"/>
              <w:left w:val="nil"/>
              <w:bottom w:val="single" w:sz="8" w:space="0" w:color="auto"/>
              <w:right w:val="single" w:sz="8" w:space="0" w:color="auto"/>
            </w:tcBorders>
            <w:shd w:val="clear" w:color="auto" w:fill="auto"/>
            <w:noWrap/>
            <w:vAlign w:val="bottom"/>
            <w:hideMark/>
          </w:tcPr>
          <w:p w14:paraId="225B296D" w14:textId="77777777" w:rsidR="00001907" w:rsidRPr="00001907" w:rsidRDefault="00001907" w:rsidP="00001907">
            <w:pPr>
              <w:spacing w:after="0" w:line="240" w:lineRule="auto"/>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 </w:t>
            </w:r>
          </w:p>
        </w:tc>
      </w:tr>
      <w:tr w:rsidR="00001907" w:rsidRPr="00001907" w14:paraId="5CBC1065" w14:textId="77777777" w:rsidTr="00001907">
        <w:trPr>
          <w:trHeight w:val="300"/>
        </w:trPr>
        <w:tc>
          <w:tcPr>
            <w:tcW w:w="2855" w:type="dxa"/>
            <w:tcBorders>
              <w:top w:val="nil"/>
              <w:left w:val="single" w:sz="8" w:space="0" w:color="auto"/>
              <w:bottom w:val="single" w:sz="8" w:space="0" w:color="auto"/>
              <w:right w:val="single" w:sz="8" w:space="0" w:color="auto"/>
            </w:tcBorders>
            <w:shd w:val="clear" w:color="auto" w:fill="auto"/>
            <w:noWrap/>
            <w:vAlign w:val="bottom"/>
            <w:hideMark/>
          </w:tcPr>
          <w:p w14:paraId="225F99DA" w14:textId="77777777" w:rsidR="00001907" w:rsidRPr="00001907" w:rsidRDefault="00001907" w:rsidP="00001907">
            <w:pPr>
              <w:spacing w:after="0" w:line="240" w:lineRule="auto"/>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P(T&lt;=t) one-tail</w:t>
            </w:r>
          </w:p>
        </w:tc>
        <w:tc>
          <w:tcPr>
            <w:tcW w:w="811" w:type="dxa"/>
            <w:tcBorders>
              <w:top w:val="nil"/>
              <w:left w:val="nil"/>
              <w:bottom w:val="single" w:sz="8" w:space="0" w:color="auto"/>
              <w:right w:val="nil"/>
            </w:tcBorders>
          </w:tcPr>
          <w:p w14:paraId="1F08407C" w14:textId="77777777" w:rsidR="00001907" w:rsidRPr="00001907" w:rsidRDefault="00001907" w:rsidP="00001907">
            <w:pPr>
              <w:spacing w:after="0" w:line="240" w:lineRule="auto"/>
              <w:jc w:val="right"/>
              <w:rPr>
                <w:rFonts w:ascii="Calibri" w:eastAsia="Times New Roman" w:hAnsi="Calibri" w:cs="Calibri"/>
                <w:b/>
                <w:bCs/>
                <w:color w:val="000000"/>
                <w:lang w:eastAsia="en-GB"/>
              </w:rPr>
            </w:pPr>
          </w:p>
        </w:tc>
        <w:tc>
          <w:tcPr>
            <w:tcW w:w="2680" w:type="dxa"/>
            <w:tcBorders>
              <w:top w:val="nil"/>
              <w:left w:val="nil"/>
              <w:bottom w:val="single" w:sz="8" w:space="0" w:color="auto"/>
              <w:right w:val="single" w:sz="8" w:space="0" w:color="auto"/>
            </w:tcBorders>
            <w:shd w:val="clear" w:color="auto" w:fill="auto"/>
            <w:noWrap/>
            <w:vAlign w:val="bottom"/>
            <w:hideMark/>
          </w:tcPr>
          <w:p w14:paraId="489E031B" w14:textId="755D8019" w:rsidR="00001907" w:rsidRPr="00001907" w:rsidRDefault="00001907" w:rsidP="00001907">
            <w:pPr>
              <w:spacing w:after="0" w:line="240" w:lineRule="auto"/>
              <w:jc w:val="right"/>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0.002822714</w:t>
            </w:r>
          </w:p>
        </w:tc>
        <w:tc>
          <w:tcPr>
            <w:tcW w:w="2660" w:type="dxa"/>
            <w:tcBorders>
              <w:top w:val="nil"/>
              <w:left w:val="nil"/>
              <w:bottom w:val="single" w:sz="8" w:space="0" w:color="auto"/>
              <w:right w:val="single" w:sz="8" w:space="0" w:color="auto"/>
            </w:tcBorders>
            <w:shd w:val="clear" w:color="auto" w:fill="auto"/>
            <w:noWrap/>
            <w:vAlign w:val="bottom"/>
            <w:hideMark/>
          </w:tcPr>
          <w:p w14:paraId="70EA0483" w14:textId="77777777" w:rsidR="00001907" w:rsidRPr="00001907" w:rsidRDefault="00001907" w:rsidP="00001907">
            <w:pPr>
              <w:spacing w:after="0" w:line="240" w:lineRule="auto"/>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 </w:t>
            </w:r>
          </w:p>
        </w:tc>
      </w:tr>
      <w:tr w:rsidR="00001907" w:rsidRPr="00001907" w14:paraId="4F968410" w14:textId="77777777" w:rsidTr="00001907">
        <w:trPr>
          <w:trHeight w:val="300"/>
        </w:trPr>
        <w:tc>
          <w:tcPr>
            <w:tcW w:w="2855" w:type="dxa"/>
            <w:tcBorders>
              <w:top w:val="nil"/>
              <w:left w:val="single" w:sz="8" w:space="0" w:color="auto"/>
              <w:bottom w:val="single" w:sz="8" w:space="0" w:color="auto"/>
              <w:right w:val="single" w:sz="8" w:space="0" w:color="auto"/>
            </w:tcBorders>
            <w:shd w:val="clear" w:color="auto" w:fill="auto"/>
            <w:noWrap/>
            <w:vAlign w:val="bottom"/>
            <w:hideMark/>
          </w:tcPr>
          <w:p w14:paraId="35CDE7CE" w14:textId="77777777" w:rsidR="00001907" w:rsidRPr="00001907" w:rsidRDefault="00001907" w:rsidP="00001907">
            <w:pPr>
              <w:spacing w:after="0" w:line="240" w:lineRule="auto"/>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t Critical one-tail</w:t>
            </w:r>
          </w:p>
        </w:tc>
        <w:tc>
          <w:tcPr>
            <w:tcW w:w="811" w:type="dxa"/>
            <w:tcBorders>
              <w:top w:val="nil"/>
              <w:left w:val="nil"/>
              <w:bottom w:val="single" w:sz="8" w:space="0" w:color="auto"/>
              <w:right w:val="nil"/>
            </w:tcBorders>
          </w:tcPr>
          <w:p w14:paraId="52E7A050" w14:textId="77777777" w:rsidR="00001907" w:rsidRPr="00001907" w:rsidRDefault="00001907" w:rsidP="00001907">
            <w:pPr>
              <w:spacing w:after="0" w:line="240" w:lineRule="auto"/>
              <w:jc w:val="right"/>
              <w:rPr>
                <w:rFonts w:ascii="Calibri" w:eastAsia="Times New Roman" w:hAnsi="Calibri" w:cs="Calibri"/>
                <w:b/>
                <w:bCs/>
                <w:color w:val="000000"/>
                <w:lang w:eastAsia="en-GB"/>
              </w:rPr>
            </w:pPr>
          </w:p>
        </w:tc>
        <w:tc>
          <w:tcPr>
            <w:tcW w:w="2680" w:type="dxa"/>
            <w:tcBorders>
              <w:top w:val="nil"/>
              <w:left w:val="nil"/>
              <w:bottom w:val="single" w:sz="8" w:space="0" w:color="auto"/>
              <w:right w:val="single" w:sz="8" w:space="0" w:color="auto"/>
            </w:tcBorders>
            <w:shd w:val="clear" w:color="auto" w:fill="auto"/>
            <w:noWrap/>
            <w:vAlign w:val="bottom"/>
            <w:hideMark/>
          </w:tcPr>
          <w:p w14:paraId="3742A001" w14:textId="1A9EA333" w:rsidR="00001907" w:rsidRPr="00001907" w:rsidRDefault="00001907" w:rsidP="00001907">
            <w:pPr>
              <w:spacing w:after="0" w:line="240" w:lineRule="auto"/>
              <w:jc w:val="right"/>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1.292499597</w:t>
            </w:r>
          </w:p>
        </w:tc>
        <w:tc>
          <w:tcPr>
            <w:tcW w:w="2660" w:type="dxa"/>
            <w:tcBorders>
              <w:top w:val="nil"/>
              <w:left w:val="nil"/>
              <w:bottom w:val="single" w:sz="8" w:space="0" w:color="auto"/>
              <w:right w:val="single" w:sz="8" w:space="0" w:color="auto"/>
            </w:tcBorders>
            <w:shd w:val="clear" w:color="auto" w:fill="auto"/>
            <w:noWrap/>
            <w:vAlign w:val="bottom"/>
            <w:hideMark/>
          </w:tcPr>
          <w:p w14:paraId="12011BDC" w14:textId="77777777" w:rsidR="00001907" w:rsidRPr="00001907" w:rsidRDefault="00001907" w:rsidP="00001907">
            <w:pPr>
              <w:spacing w:after="0" w:line="240" w:lineRule="auto"/>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 </w:t>
            </w:r>
          </w:p>
        </w:tc>
      </w:tr>
      <w:tr w:rsidR="00001907" w:rsidRPr="00001907" w14:paraId="0C39CC93" w14:textId="77777777" w:rsidTr="00001907">
        <w:trPr>
          <w:trHeight w:val="300"/>
        </w:trPr>
        <w:tc>
          <w:tcPr>
            <w:tcW w:w="2855" w:type="dxa"/>
            <w:tcBorders>
              <w:top w:val="nil"/>
              <w:left w:val="single" w:sz="8" w:space="0" w:color="auto"/>
              <w:bottom w:val="single" w:sz="8" w:space="0" w:color="auto"/>
              <w:right w:val="single" w:sz="8" w:space="0" w:color="auto"/>
            </w:tcBorders>
            <w:shd w:val="clear" w:color="auto" w:fill="auto"/>
            <w:noWrap/>
            <w:vAlign w:val="bottom"/>
            <w:hideMark/>
          </w:tcPr>
          <w:p w14:paraId="5C553C0B" w14:textId="77777777" w:rsidR="00001907" w:rsidRPr="00001907" w:rsidRDefault="00001907" w:rsidP="00001907">
            <w:pPr>
              <w:spacing w:after="0" w:line="240" w:lineRule="auto"/>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P(T&lt;=t) two-tail</w:t>
            </w:r>
          </w:p>
        </w:tc>
        <w:tc>
          <w:tcPr>
            <w:tcW w:w="811" w:type="dxa"/>
            <w:tcBorders>
              <w:top w:val="nil"/>
              <w:left w:val="nil"/>
              <w:bottom w:val="single" w:sz="8" w:space="0" w:color="auto"/>
              <w:right w:val="nil"/>
            </w:tcBorders>
          </w:tcPr>
          <w:p w14:paraId="1A801E68" w14:textId="77777777" w:rsidR="00001907" w:rsidRPr="00001907" w:rsidRDefault="00001907" w:rsidP="00001907">
            <w:pPr>
              <w:spacing w:after="0" w:line="240" w:lineRule="auto"/>
              <w:jc w:val="right"/>
              <w:rPr>
                <w:rFonts w:ascii="Calibri" w:eastAsia="Times New Roman" w:hAnsi="Calibri" w:cs="Calibri"/>
                <w:b/>
                <w:bCs/>
                <w:color w:val="000000"/>
                <w:lang w:eastAsia="en-GB"/>
              </w:rPr>
            </w:pPr>
          </w:p>
        </w:tc>
        <w:tc>
          <w:tcPr>
            <w:tcW w:w="2680" w:type="dxa"/>
            <w:tcBorders>
              <w:top w:val="nil"/>
              <w:left w:val="nil"/>
              <w:bottom w:val="single" w:sz="8" w:space="0" w:color="auto"/>
              <w:right w:val="single" w:sz="8" w:space="0" w:color="auto"/>
            </w:tcBorders>
            <w:shd w:val="clear" w:color="auto" w:fill="auto"/>
            <w:noWrap/>
            <w:vAlign w:val="bottom"/>
            <w:hideMark/>
          </w:tcPr>
          <w:p w14:paraId="4CED50DB" w14:textId="1AFDED2A" w:rsidR="00001907" w:rsidRPr="00001907" w:rsidRDefault="00001907" w:rsidP="00001907">
            <w:pPr>
              <w:spacing w:after="0" w:line="240" w:lineRule="auto"/>
              <w:jc w:val="right"/>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0.005645427</w:t>
            </w:r>
          </w:p>
        </w:tc>
        <w:tc>
          <w:tcPr>
            <w:tcW w:w="2660" w:type="dxa"/>
            <w:tcBorders>
              <w:top w:val="nil"/>
              <w:left w:val="nil"/>
              <w:bottom w:val="single" w:sz="8" w:space="0" w:color="auto"/>
              <w:right w:val="single" w:sz="8" w:space="0" w:color="auto"/>
            </w:tcBorders>
            <w:shd w:val="clear" w:color="auto" w:fill="auto"/>
            <w:noWrap/>
            <w:vAlign w:val="bottom"/>
            <w:hideMark/>
          </w:tcPr>
          <w:p w14:paraId="4743B9C0" w14:textId="77777777" w:rsidR="00001907" w:rsidRPr="00001907" w:rsidRDefault="00001907" w:rsidP="00001907">
            <w:pPr>
              <w:spacing w:after="0" w:line="240" w:lineRule="auto"/>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 </w:t>
            </w:r>
          </w:p>
        </w:tc>
      </w:tr>
      <w:tr w:rsidR="00001907" w:rsidRPr="00001907" w14:paraId="21399A7F" w14:textId="77777777" w:rsidTr="00001907">
        <w:trPr>
          <w:trHeight w:val="48"/>
        </w:trPr>
        <w:tc>
          <w:tcPr>
            <w:tcW w:w="2855" w:type="dxa"/>
            <w:tcBorders>
              <w:top w:val="nil"/>
              <w:left w:val="single" w:sz="8" w:space="0" w:color="auto"/>
              <w:bottom w:val="single" w:sz="8" w:space="0" w:color="auto"/>
              <w:right w:val="single" w:sz="8" w:space="0" w:color="auto"/>
            </w:tcBorders>
            <w:shd w:val="clear" w:color="auto" w:fill="auto"/>
            <w:noWrap/>
            <w:vAlign w:val="bottom"/>
            <w:hideMark/>
          </w:tcPr>
          <w:p w14:paraId="2069E45E" w14:textId="77777777" w:rsidR="00001907" w:rsidRPr="00001907" w:rsidRDefault="00001907" w:rsidP="00001907">
            <w:pPr>
              <w:spacing w:after="0" w:line="240" w:lineRule="auto"/>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t Critical two-tail</w:t>
            </w:r>
          </w:p>
        </w:tc>
        <w:tc>
          <w:tcPr>
            <w:tcW w:w="811" w:type="dxa"/>
            <w:tcBorders>
              <w:top w:val="nil"/>
              <w:left w:val="nil"/>
              <w:bottom w:val="single" w:sz="8" w:space="0" w:color="auto"/>
              <w:right w:val="nil"/>
            </w:tcBorders>
          </w:tcPr>
          <w:p w14:paraId="6DABCBC0" w14:textId="77777777" w:rsidR="00001907" w:rsidRPr="00001907" w:rsidRDefault="00001907" w:rsidP="00001907">
            <w:pPr>
              <w:spacing w:after="0" w:line="240" w:lineRule="auto"/>
              <w:jc w:val="right"/>
              <w:rPr>
                <w:rFonts w:ascii="Calibri" w:eastAsia="Times New Roman" w:hAnsi="Calibri" w:cs="Calibri"/>
                <w:b/>
                <w:bCs/>
                <w:color w:val="000000"/>
                <w:lang w:eastAsia="en-GB"/>
              </w:rPr>
            </w:pPr>
          </w:p>
        </w:tc>
        <w:tc>
          <w:tcPr>
            <w:tcW w:w="2680" w:type="dxa"/>
            <w:tcBorders>
              <w:top w:val="nil"/>
              <w:left w:val="nil"/>
              <w:bottom w:val="single" w:sz="8" w:space="0" w:color="auto"/>
              <w:right w:val="single" w:sz="8" w:space="0" w:color="auto"/>
            </w:tcBorders>
            <w:shd w:val="clear" w:color="auto" w:fill="auto"/>
            <w:noWrap/>
            <w:vAlign w:val="bottom"/>
            <w:hideMark/>
          </w:tcPr>
          <w:p w14:paraId="196AB022" w14:textId="401B2D76" w:rsidR="00001907" w:rsidRPr="00001907" w:rsidRDefault="00001907" w:rsidP="00001907">
            <w:pPr>
              <w:spacing w:after="0" w:line="240" w:lineRule="auto"/>
              <w:jc w:val="right"/>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1.664624645</w:t>
            </w:r>
          </w:p>
        </w:tc>
        <w:tc>
          <w:tcPr>
            <w:tcW w:w="2660" w:type="dxa"/>
            <w:tcBorders>
              <w:top w:val="nil"/>
              <w:left w:val="nil"/>
              <w:bottom w:val="single" w:sz="8" w:space="0" w:color="auto"/>
              <w:right w:val="single" w:sz="8" w:space="0" w:color="auto"/>
            </w:tcBorders>
            <w:shd w:val="clear" w:color="auto" w:fill="auto"/>
            <w:noWrap/>
            <w:vAlign w:val="bottom"/>
            <w:hideMark/>
          </w:tcPr>
          <w:p w14:paraId="2CF3D4DB" w14:textId="77777777" w:rsidR="00001907" w:rsidRPr="00001907" w:rsidRDefault="00001907" w:rsidP="00001907">
            <w:pPr>
              <w:spacing w:after="0" w:line="240" w:lineRule="auto"/>
              <w:rPr>
                <w:rFonts w:ascii="Calibri" w:eastAsia="Times New Roman" w:hAnsi="Calibri" w:cs="Calibri"/>
                <w:b/>
                <w:bCs/>
                <w:color w:val="000000"/>
                <w:lang w:eastAsia="en-GB"/>
              </w:rPr>
            </w:pPr>
            <w:r w:rsidRPr="00001907">
              <w:rPr>
                <w:rFonts w:ascii="Calibri" w:eastAsia="Times New Roman" w:hAnsi="Calibri" w:cs="Calibri"/>
                <w:b/>
                <w:bCs/>
                <w:color w:val="000000"/>
                <w:lang w:eastAsia="en-GB"/>
              </w:rPr>
              <w:t> </w:t>
            </w:r>
          </w:p>
        </w:tc>
      </w:tr>
    </w:tbl>
    <w:p w14:paraId="503973A3" w14:textId="3F9B8C8A" w:rsidR="003C23B7" w:rsidRDefault="003C23B7" w:rsidP="00D36692">
      <w:pPr>
        <w:rPr>
          <w:rFonts w:cstheme="minorHAnsi"/>
          <w:b/>
          <w:bCs/>
          <w:sz w:val="24"/>
          <w:szCs w:val="24"/>
        </w:rPr>
      </w:pPr>
    </w:p>
    <w:p w14:paraId="4D6B6432" w14:textId="2BEFB8BE" w:rsidR="00492781" w:rsidRDefault="00492781" w:rsidP="00D36692">
      <w:pPr>
        <w:rPr>
          <w:rFonts w:cstheme="minorHAnsi"/>
          <w:b/>
          <w:bCs/>
          <w:sz w:val="24"/>
          <w:szCs w:val="24"/>
        </w:rPr>
      </w:pPr>
    </w:p>
    <w:p w14:paraId="0803DE00" w14:textId="72B47451" w:rsidR="00EE2F1F" w:rsidRPr="00C622D0" w:rsidRDefault="00EE2F1F" w:rsidP="00C622D0">
      <w:pPr>
        <w:pStyle w:val="Heading1"/>
        <w:jc w:val="center"/>
        <w:rPr>
          <w:rFonts w:ascii="Algerian" w:hAnsi="Algerian"/>
          <w:b/>
          <w:bCs/>
          <w:color w:val="auto"/>
        </w:rPr>
      </w:pPr>
      <w:bookmarkStart w:id="8" w:name="_Toc102414943"/>
      <w:r w:rsidRPr="00C622D0">
        <w:rPr>
          <w:rFonts w:ascii="Algerian" w:hAnsi="Algerian"/>
          <w:b/>
          <w:bCs/>
          <w:color w:val="auto"/>
        </w:rPr>
        <w:t>Outliers in the dataset</w:t>
      </w:r>
      <w:bookmarkEnd w:id="8"/>
    </w:p>
    <w:p w14:paraId="40CC4720" w14:textId="5C4FCAA1" w:rsidR="00E21B49" w:rsidRPr="00E21B49" w:rsidRDefault="00F805A5" w:rsidP="00E21B49">
      <w:pPr>
        <w:rPr>
          <w:rFonts w:cstheme="minorHAnsi"/>
          <w:sz w:val="24"/>
          <w:szCs w:val="24"/>
        </w:rPr>
      </w:pPr>
      <w:r w:rsidRPr="00F805A5">
        <w:rPr>
          <w:rFonts w:cstheme="minorHAnsi"/>
          <w:sz w:val="24"/>
          <w:szCs w:val="24"/>
        </w:rPr>
        <w:t xml:space="preserve">The outliers in data set </w:t>
      </w:r>
      <w:r>
        <w:rPr>
          <w:rFonts w:cstheme="minorHAnsi"/>
          <w:sz w:val="24"/>
          <w:szCs w:val="24"/>
        </w:rPr>
        <w:t xml:space="preserve">are those records that differ from and contain different </w:t>
      </w:r>
      <w:r w:rsidR="001D2E9A">
        <w:rPr>
          <w:rFonts w:cstheme="minorHAnsi"/>
          <w:sz w:val="24"/>
          <w:szCs w:val="24"/>
        </w:rPr>
        <w:t xml:space="preserve">characteristics. We also can define the outlier as a data </w:t>
      </w:r>
      <w:proofErr w:type="gramStart"/>
      <w:r w:rsidR="001D2E9A">
        <w:rPr>
          <w:rFonts w:cstheme="minorHAnsi"/>
          <w:sz w:val="24"/>
          <w:szCs w:val="24"/>
        </w:rPr>
        <w:t>value  that</w:t>
      </w:r>
      <w:proofErr w:type="gramEnd"/>
      <w:r w:rsidR="001D2E9A">
        <w:rPr>
          <w:rFonts w:cstheme="minorHAnsi"/>
          <w:sz w:val="24"/>
          <w:szCs w:val="24"/>
        </w:rPr>
        <w:t xml:space="preserve"> is numerically distant from data set. </w:t>
      </w:r>
      <w:proofErr w:type="gramStart"/>
      <w:r w:rsidR="001D2E9A">
        <w:rPr>
          <w:rFonts w:cstheme="minorHAnsi"/>
          <w:sz w:val="24"/>
          <w:szCs w:val="24"/>
        </w:rPr>
        <w:t>It  falls</w:t>
      </w:r>
      <w:proofErr w:type="gramEnd"/>
      <w:r w:rsidR="001D2E9A">
        <w:rPr>
          <w:rFonts w:cstheme="minorHAnsi"/>
          <w:sz w:val="24"/>
          <w:szCs w:val="24"/>
        </w:rPr>
        <w:t xml:space="preserve"> from outside the main pattern data points and it can be the largest or the smallest value in the given data </w:t>
      </w:r>
      <w:r w:rsidR="00FA6B44">
        <w:rPr>
          <w:rFonts w:cstheme="minorHAnsi"/>
          <w:sz w:val="24"/>
          <w:szCs w:val="24"/>
        </w:rPr>
        <w:t xml:space="preserve">set. Sometimes the outlier and data set may not be obvious. </w:t>
      </w:r>
      <w:r>
        <w:rPr>
          <w:rFonts w:cstheme="minorHAnsi"/>
          <w:sz w:val="24"/>
          <w:szCs w:val="24"/>
        </w:rPr>
        <w:t xml:space="preserve">The outliers can negatively affect the result that we try </w:t>
      </w:r>
      <w:proofErr w:type="gramStart"/>
      <w:r>
        <w:rPr>
          <w:rFonts w:cstheme="minorHAnsi"/>
          <w:sz w:val="24"/>
          <w:szCs w:val="24"/>
        </w:rPr>
        <w:t>achieve .</w:t>
      </w:r>
      <w:proofErr w:type="gramEnd"/>
    </w:p>
    <w:p w14:paraId="0FDF331A" w14:textId="318779FC" w:rsidR="00001907" w:rsidRDefault="00E21B49" w:rsidP="00E21B49">
      <w:pPr>
        <w:rPr>
          <w:rFonts w:cstheme="minorHAnsi"/>
          <w:sz w:val="24"/>
          <w:szCs w:val="24"/>
        </w:rPr>
      </w:pPr>
      <w:proofErr w:type="gramStart"/>
      <w:r w:rsidRPr="00E21B49">
        <w:rPr>
          <w:rFonts w:cstheme="minorHAnsi"/>
          <w:sz w:val="24"/>
          <w:szCs w:val="24"/>
        </w:rPr>
        <w:t>In order to</w:t>
      </w:r>
      <w:proofErr w:type="gramEnd"/>
      <w:r w:rsidRPr="00E21B49">
        <w:rPr>
          <w:rFonts w:cstheme="minorHAnsi"/>
          <w:sz w:val="24"/>
          <w:szCs w:val="24"/>
        </w:rPr>
        <w:t xml:space="preserve"> get rid of these problems we need to pay attention to the data from the beginning if it is written correctly and </w:t>
      </w:r>
      <w:r>
        <w:rPr>
          <w:rFonts w:cstheme="minorHAnsi"/>
          <w:sz w:val="24"/>
          <w:szCs w:val="24"/>
        </w:rPr>
        <w:t>there are no errors.</w:t>
      </w:r>
    </w:p>
    <w:p w14:paraId="355F8FEA" w14:textId="159BFC5C" w:rsidR="00FA6B44" w:rsidRDefault="00FA6B44" w:rsidP="00E21B49">
      <w:pPr>
        <w:rPr>
          <w:rFonts w:cstheme="minorHAnsi"/>
          <w:sz w:val="24"/>
          <w:szCs w:val="24"/>
        </w:rPr>
      </w:pPr>
      <w:r>
        <w:rPr>
          <w:rFonts w:cstheme="minorHAnsi"/>
          <w:sz w:val="24"/>
          <w:szCs w:val="24"/>
        </w:rPr>
        <w:t xml:space="preserve">In our data set that has been given </w:t>
      </w:r>
      <w:proofErr w:type="gramStart"/>
      <w:r>
        <w:rPr>
          <w:rFonts w:cstheme="minorHAnsi"/>
          <w:sz w:val="24"/>
          <w:szCs w:val="24"/>
        </w:rPr>
        <w:t>we  have</w:t>
      </w:r>
      <w:proofErr w:type="gramEnd"/>
      <w:r>
        <w:rPr>
          <w:rFonts w:cstheme="minorHAnsi"/>
          <w:sz w:val="24"/>
          <w:szCs w:val="24"/>
        </w:rPr>
        <w:t xml:space="preserve"> </w:t>
      </w:r>
      <w:r w:rsidR="00D135EB">
        <w:rPr>
          <w:rFonts w:cstheme="minorHAnsi"/>
          <w:sz w:val="24"/>
          <w:szCs w:val="24"/>
        </w:rPr>
        <w:t xml:space="preserve">an </w:t>
      </w:r>
      <w:r>
        <w:rPr>
          <w:rFonts w:cstheme="minorHAnsi"/>
          <w:sz w:val="24"/>
          <w:szCs w:val="24"/>
        </w:rPr>
        <w:t xml:space="preserve"> outliers</w:t>
      </w:r>
      <w:r w:rsidR="00D135EB">
        <w:rPr>
          <w:rFonts w:cstheme="minorHAnsi"/>
          <w:sz w:val="24"/>
          <w:szCs w:val="24"/>
        </w:rPr>
        <w:t xml:space="preserve"> and that outliers was the number 4.</w:t>
      </w:r>
      <w:r>
        <w:rPr>
          <w:rFonts w:cstheme="minorHAnsi"/>
          <w:sz w:val="24"/>
          <w:szCs w:val="24"/>
        </w:rPr>
        <w:t xml:space="preserve">  </w:t>
      </w:r>
      <w:r w:rsidR="00D135EB">
        <w:rPr>
          <w:rFonts w:cstheme="minorHAnsi"/>
          <w:sz w:val="24"/>
          <w:szCs w:val="24"/>
        </w:rPr>
        <w:t>O</w:t>
      </w:r>
      <w:r>
        <w:rPr>
          <w:rFonts w:cstheme="minorHAnsi"/>
          <w:sz w:val="24"/>
          <w:szCs w:val="24"/>
        </w:rPr>
        <w:t xml:space="preserve">ur range of number starts from 4 until 20 and it does not have any smallest or largest number that can affect our data </w:t>
      </w:r>
      <w:proofErr w:type="gramStart"/>
      <w:r>
        <w:rPr>
          <w:rFonts w:cstheme="minorHAnsi"/>
          <w:sz w:val="24"/>
          <w:szCs w:val="24"/>
        </w:rPr>
        <w:t>set .</w:t>
      </w:r>
      <w:r w:rsidR="00D135EB">
        <w:rPr>
          <w:rFonts w:cstheme="minorHAnsi"/>
          <w:sz w:val="24"/>
          <w:szCs w:val="24"/>
        </w:rPr>
        <w:t>This</w:t>
      </w:r>
      <w:proofErr w:type="gramEnd"/>
      <w:r w:rsidR="00D135EB">
        <w:rPr>
          <w:rFonts w:cstheme="minorHAnsi"/>
          <w:sz w:val="24"/>
          <w:szCs w:val="24"/>
        </w:rPr>
        <w:t xml:space="preserve"> outlier you can see on the next two examples were the test score has been made in the Residual Plot.</w:t>
      </w:r>
    </w:p>
    <w:p w14:paraId="578D4CAC" w14:textId="77777777" w:rsidR="00D135EB" w:rsidRDefault="00D135EB" w:rsidP="00E21B49">
      <w:pPr>
        <w:rPr>
          <w:rFonts w:cstheme="minorHAnsi"/>
          <w:sz w:val="24"/>
          <w:szCs w:val="24"/>
        </w:rPr>
      </w:pPr>
      <w:r>
        <w:rPr>
          <w:noProof/>
        </w:rPr>
        <w:lastRenderedPageBreak/>
        <w:drawing>
          <wp:anchor distT="0" distB="0" distL="114300" distR="114300" simplePos="0" relativeHeight="251660288" behindDoc="0" locked="0" layoutInCell="1" allowOverlap="1" wp14:anchorId="2C2CB9D0" wp14:editId="6FFBE609">
            <wp:simplePos x="0" y="0"/>
            <wp:positionH relativeFrom="column">
              <wp:align>left</wp:align>
            </wp:positionH>
            <wp:positionV relativeFrom="paragraph">
              <wp:align>top</wp:align>
            </wp:positionV>
            <wp:extent cx="5181600" cy="2606040"/>
            <wp:effectExtent l="0" t="0" r="0" b="3810"/>
            <wp:wrapSquare wrapText="bothSides"/>
            <wp:docPr id="2" name="Chart 2">
              <a:extLst xmlns:a="http://schemas.openxmlformats.org/drawingml/2006/main">
                <a:ext uri="{FF2B5EF4-FFF2-40B4-BE49-F238E27FC236}">
                  <a16:creationId xmlns:a16="http://schemas.microsoft.com/office/drawing/2014/main" id="{66C44AEB-A0AA-4D1F-BF86-F50979A5484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p>
    <w:p w14:paraId="7A15C97B" w14:textId="77777777" w:rsidR="00D135EB" w:rsidRPr="00D135EB" w:rsidRDefault="00D135EB" w:rsidP="00D135EB">
      <w:pPr>
        <w:rPr>
          <w:rFonts w:cstheme="minorHAnsi"/>
          <w:sz w:val="24"/>
          <w:szCs w:val="24"/>
        </w:rPr>
      </w:pPr>
    </w:p>
    <w:p w14:paraId="064B4A5A" w14:textId="77777777" w:rsidR="00D135EB" w:rsidRPr="00D135EB" w:rsidRDefault="00D135EB" w:rsidP="00D135EB">
      <w:pPr>
        <w:rPr>
          <w:rFonts w:cstheme="minorHAnsi"/>
          <w:sz w:val="24"/>
          <w:szCs w:val="24"/>
        </w:rPr>
      </w:pPr>
    </w:p>
    <w:p w14:paraId="149E0657" w14:textId="77777777" w:rsidR="00D135EB" w:rsidRPr="00D135EB" w:rsidRDefault="00D135EB" w:rsidP="00D135EB">
      <w:pPr>
        <w:rPr>
          <w:rFonts w:cstheme="minorHAnsi"/>
          <w:sz w:val="24"/>
          <w:szCs w:val="24"/>
        </w:rPr>
      </w:pPr>
    </w:p>
    <w:p w14:paraId="19883B59" w14:textId="77777777" w:rsidR="00D135EB" w:rsidRPr="00D135EB" w:rsidRDefault="00D135EB" w:rsidP="00D135EB">
      <w:pPr>
        <w:rPr>
          <w:rFonts w:cstheme="minorHAnsi"/>
          <w:sz w:val="24"/>
          <w:szCs w:val="24"/>
        </w:rPr>
      </w:pPr>
    </w:p>
    <w:p w14:paraId="76820319" w14:textId="77777777" w:rsidR="00D135EB" w:rsidRPr="00D135EB" w:rsidRDefault="00D135EB" w:rsidP="00D135EB">
      <w:pPr>
        <w:rPr>
          <w:rFonts w:cstheme="minorHAnsi"/>
          <w:sz w:val="24"/>
          <w:szCs w:val="24"/>
        </w:rPr>
      </w:pPr>
    </w:p>
    <w:p w14:paraId="330BD219" w14:textId="77777777" w:rsidR="00D135EB" w:rsidRPr="00D135EB" w:rsidRDefault="00D135EB" w:rsidP="00D135EB">
      <w:pPr>
        <w:rPr>
          <w:rFonts w:cstheme="minorHAnsi"/>
          <w:sz w:val="24"/>
          <w:szCs w:val="24"/>
        </w:rPr>
      </w:pPr>
    </w:p>
    <w:p w14:paraId="5EF778FF" w14:textId="77777777" w:rsidR="00D135EB" w:rsidRDefault="00D135EB" w:rsidP="00E21B49">
      <w:pPr>
        <w:rPr>
          <w:rFonts w:cstheme="minorHAnsi"/>
          <w:sz w:val="24"/>
          <w:szCs w:val="24"/>
        </w:rPr>
      </w:pPr>
    </w:p>
    <w:p w14:paraId="5FEDBF97" w14:textId="77777777" w:rsidR="00D135EB" w:rsidRDefault="00D135EB" w:rsidP="00E21B49">
      <w:pPr>
        <w:rPr>
          <w:rFonts w:cstheme="minorHAnsi"/>
          <w:sz w:val="24"/>
          <w:szCs w:val="24"/>
        </w:rPr>
      </w:pPr>
    </w:p>
    <w:p w14:paraId="7D6B4C1A" w14:textId="0B469961" w:rsidR="00D135EB" w:rsidRDefault="00D135EB" w:rsidP="00E21B49">
      <w:pPr>
        <w:rPr>
          <w:rFonts w:cstheme="minorHAnsi"/>
          <w:sz w:val="24"/>
          <w:szCs w:val="24"/>
        </w:rPr>
      </w:pPr>
      <w:r>
        <w:rPr>
          <w:noProof/>
        </w:rPr>
        <w:drawing>
          <wp:inline distT="0" distB="0" distL="0" distR="0" wp14:anchorId="2E76E426" wp14:editId="221B4B57">
            <wp:extent cx="5181600" cy="2362200"/>
            <wp:effectExtent l="0" t="0" r="0" b="0"/>
            <wp:docPr id="6" name="Chart 6">
              <a:extLst xmlns:a="http://schemas.openxmlformats.org/drawingml/2006/main">
                <a:ext uri="{FF2B5EF4-FFF2-40B4-BE49-F238E27FC236}">
                  <a16:creationId xmlns:a16="http://schemas.microsoft.com/office/drawing/2014/main" id="{8F28D9BE-3EB0-6AF6-1DA2-C28B395E4D4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r>
        <w:rPr>
          <w:rFonts w:cstheme="minorHAnsi"/>
          <w:sz w:val="24"/>
          <w:szCs w:val="24"/>
        </w:rPr>
        <w:br w:type="textWrapping" w:clear="all"/>
      </w:r>
    </w:p>
    <w:p w14:paraId="4E5C47E3" w14:textId="367E9489" w:rsidR="00FA6B44" w:rsidRDefault="00FA6B44" w:rsidP="00E21B49">
      <w:pPr>
        <w:rPr>
          <w:rFonts w:cstheme="minorHAnsi"/>
          <w:sz w:val="24"/>
          <w:szCs w:val="24"/>
        </w:rPr>
      </w:pPr>
      <w:r>
        <w:rPr>
          <w:rFonts w:cstheme="minorHAnsi"/>
          <w:sz w:val="24"/>
          <w:szCs w:val="24"/>
        </w:rPr>
        <w:t>There are some methods how to deal with outlier if they appear in our data set:</w:t>
      </w:r>
    </w:p>
    <w:p w14:paraId="31151846" w14:textId="4BF0CAB0" w:rsidR="00FA6B44" w:rsidRPr="00CE66F0" w:rsidRDefault="00933211" w:rsidP="00933211">
      <w:pPr>
        <w:pStyle w:val="ListParagraph"/>
        <w:numPr>
          <w:ilvl w:val="0"/>
          <w:numId w:val="1"/>
        </w:numPr>
        <w:rPr>
          <w:rFonts w:ascii="Algerian" w:hAnsi="Algerian" w:cstheme="minorHAnsi"/>
          <w:b/>
          <w:bCs/>
          <w:color w:val="0070C0"/>
          <w:sz w:val="24"/>
          <w:szCs w:val="24"/>
        </w:rPr>
      </w:pPr>
      <w:bookmarkStart w:id="9" w:name="_Toc102414944"/>
      <w:r w:rsidRPr="00C622D0">
        <w:rPr>
          <w:rStyle w:val="Heading2Char"/>
          <w:rFonts w:ascii="Algerian" w:hAnsi="Algerian"/>
          <w:sz w:val="24"/>
          <w:szCs w:val="24"/>
        </w:rPr>
        <w:t>Detecting value</w:t>
      </w:r>
      <w:bookmarkEnd w:id="9"/>
      <w:r w:rsidRPr="00C622D0">
        <w:rPr>
          <w:rFonts w:ascii="Algerian" w:hAnsi="Algerian" w:cstheme="minorHAnsi"/>
          <w:b/>
          <w:bCs/>
          <w:color w:val="0070C0"/>
          <w:sz w:val="24"/>
          <w:szCs w:val="24"/>
        </w:rPr>
        <w:t>-</w:t>
      </w:r>
      <w:r w:rsidR="00CE66F0">
        <w:rPr>
          <w:rFonts w:cstheme="minorHAnsi"/>
          <w:sz w:val="24"/>
          <w:szCs w:val="24"/>
        </w:rPr>
        <w:t>In detecting the value it means that we can find the outliers and erase them if we are convinced that they exist.</w:t>
      </w:r>
    </w:p>
    <w:p w14:paraId="6F9C9435" w14:textId="7B81C22E" w:rsidR="00CE66F0" w:rsidRPr="00CE66F0" w:rsidRDefault="00CE66F0" w:rsidP="00933211">
      <w:pPr>
        <w:pStyle w:val="ListParagraph"/>
        <w:numPr>
          <w:ilvl w:val="0"/>
          <w:numId w:val="1"/>
        </w:numPr>
        <w:rPr>
          <w:rFonts w:ascii="Algerian" w:hAnsi="Algerian" w:cstheme="minorHAnsi"/>
          <w:b/>
          <w:bCs/>
          <w:color w:val="0070C0"/>
          <w:sz w:val="24"/>
          <w:szCs w:val="24"/>
        </w:rPr>
      </w:pPr>
      <w:bookmarkStart w:id="10" w:name="_Toc102414945"/>
      <w:r w:rsidRPr="00C622D0">
        <w:rPr>
          <w:rStyle w:val="Heading2Char"/>
          <w:rFonts w:ascii="Algerian" w:hAnsi="Algerian"/>
          <w:sz w:val="24"/>
          <w:szCs w:val="24"/>
        </w:rPr>
        <w:t>Using different analysis methods</w:t>
      </w:r>
      <w:bookmarkEnd w:id="10"/>
      <w:r w:rsidRPr="00C622D0">
        <w:rPr>
          <w:rFonts w:ascii="Algerian" w:hAnsi="Algerian" w:cstheme="minorHAnsi"/>
          <w:b/>
          <w:bCs/>
          <w:color w:val="0070C0"/>
          <w:sz w:val="24"/>
          <w:szCs w:val="24"/>
        </w:rPr>
        <w:t>-</w:t>
      </w:r>
      <w:r>
        <w:rPr>
          <w:rFonts w:cstheme="minorHAnsi"/>
          <w:sz w:val="24"/>
          <w:szCs w:val="24"/>
        </w:rPr>
        <w:t>In this case we can use different statistical sets for example the median to compare the data in this result we can find if there exist any outliers.</w:t>
      </w:r>
    </w:p>
    <w:p w14:paraId="3C03570C" w14:textId="461BBDEE" w:rsidR="00CE66F0" w:rsidRPr="00933211" w:rsidRDefault="003F018D" w:rsidP="00933211">
      <w:pPr>
        <w:pStyle w:val="ListParagraph"/>
        <w:numPr>
          <w:ilvl w:val="0"/>
          <w:numId w:val="1"/>
        </w:numPr>
        <w:rPr>
          <w:rFonts w:ascii="Algerian" w:hAnsi="Algerian" w:cstheme="minorHAnsi"/>
          <w:b/>
          <w:bCs/>
          <w:color w:val="0070C0"/>
          <w:sz w:val="24"/>
          <w:szCs w:val="24"/>
        </w:rPr>
      </w:pPr>
      <w:bookmarkStart w:id="11" w:name="_Toc102414946"/>
      <w:r w:rsidRPr="00C622D0">
        <w:rPr>
          <w:rStyle w:val="Heading2Char"/>
          <w:rFonts w:ascii="Algerian" w:hAnsi="Algerian"/>
          <w:sz w:val="24"/>
          <w:szCs w:val="24"/>
        </w:rPr>
        <w:t>Calculating the Z score</w:t>
      </w:r>
      <w:bookmarkEnd w:id="11"/>
      <w:r w:rsidRPr="00C622D0">
        <w:rPr>
          <w:rFonts w:ascii="Algerian" w:hAnsi="Algerian" w:cstheme="minorHAnsi"/>
          <w:color w:val="0070C0"/>
          <w:sz w:val="24"/>
          <w:szCs w:val="24"/>
        </w:rPr>
        <w:t>-</w:t>
      </w:r>
      <w:r>
        <w:rPr>
          <w:rFonts w:cstheme="minorHAnsi"/>
          <w:sz w:val="24"/>
          <w:szCs w:val="24"/>
        </w:rPr>
        <w:t xml:space="preserve">In calculating z </w:t>
      </w:r>
      <w:proofErr w:type="gramStart"/>
      <w:r>
        <w:rPr>
          <w:rFonts w:cstheme="minorHAnsi"/>
          <w:sz w:val="24"/>
          <w:szCs w:val="24"/>
        </w:rPr>
        <w:t>score  we</w:t>
      </w:r>
      <w:proofErr w:type="gramEnd"/>
      <w:r>
        <w:rPr>
          <w:rFonts w:cstheme="minorHAnsi"/>
          <w:sz w:val="24"/>
          <w:szCs w:val="24"/>
        </w:rPr>
        <w:t xml:space="preserve"> know that the centre of that is 0 .</w:t>
      </w:r>
      <w:r w:rsidR="00BE051C">
        <w:rPr>
          <w:rFonts w:cstheme="minorHAnsi"/>
          <w:sz w:val="24"/>
          <w:szCs w:val="24"/>
        </w:rPr>
        <w:t xml:space="preserve">The z-score is that number of standard deviation away of the </w:t>
      </w:r>
      <w:r w:rsidR="00DC29CA">
        <w:rPr>
          <w:rFonts w:cstheme="minorHAnsi"/>
          <w:sz w:val="24"/>
          <w:szCs w:val="24"/>
        </w:rPr>
        <w:t>mean. Identifying the outlier help us when we can understand that Z-score is high for higher values and low for lower values.</w:t>
      </w:r>
    </w:p>
    <w:p w14:paraId="010EB0D1" w14:textId="77777777" w:rsidR="004B07A2" w:rsidRPr="004B07A2" w:rsidRDefault="004B07A2" w:rsidP="004B07A2">
      <w:pPr>
        <w:rPr>
          <w:rFonts w:cstheme="minorHAnsi"/>
          <w:sz w:val="24"/>
          <w:szCs w:val="24"/>
        </w:rPr>
      </w:pPr>
    </w:p>
    <w:p w14:paraId="4F382A7E" w14:textId="77777777" w:rsidR="002A0369" w:rsidRPr="002A0369" w:rsidRDefault="002A0369" w:rsidP="002A0369">
      <w:pPr>
        <w:rPr>
          <w:rFonts w:cstheme="minorHAnsi"/>
          <w:sz w:val="44"/>
          <w:szCs w:val="44"/>
        </w:rPr>
      </w:pPr>
    </w:p>
    <w:p w14:paraId="6095342D" w14:textId="77777777" w:rsidR="00BD2EE3" w:rsidRPr="00BD2EE3" w:rsidRDefault="00BD2EE3" w:rsidP="00BD2EE3">
      <w:pPr>
        <w:rPr>
          <w:rFonts w:cstheme="minorHAnsi"/>
          <w:sz w:val="44"/>
          <w:szCs w:val="44"/>
        </w:rPr>
      </w:pPr>
    </w:p>
    <w:p w14:paraId="6A65A1C0" w14:textId="30E6CBE5" w:rsidR="00EE2F1F" w:rsidRPr="00C622D0" w:rsidRDefault="00EE2F1F" w:rsidP="00C622D0">
      <w:pPr>
        <w:pStyle w:val="Heading1"/>
        <w:jc w:val="center"/>
        <w:rPr>
          <w:rFonts w:ascii="Algerian" w:hAnsi="Algerian"/>
          <w:b/>
          <w:bCs/>
          <w:color w:val="auto"/>
          <w:sz w:val="44"/>
          <w:szCs w:val="44"/>
        </w:rPr>
      </w:pPr>
      <w:bookmarkStart w:id="12" w:name="_Toc102414947"/>
      <w:r w:rsidRPr="00C622D0">
        <w:rPr>
          <w:rFonts w:ascii="Algerian" w:hAnsi="Algerian"/>
          <w:b/>
          <w:bCs/>
          <w:color w:val="auto"/>
          <w:sz w:val="44"/>
          <w:szCs w:val="44"/>
        </w:rPr>
        <w:lastRenderedPageBreak/>
        <w:t>Factors affecting Hypotheses testing</w:t>
      </w:r>
      <w:bookmarkEnd w:id="12"/>
    </w:p>
    <w:p w14:paraId="2128CD43" w14:textId="77B1AE36" w:rsidR="002C11CA" w:rsidRDefault="002C11CA" w:rsidP="002C11CA">
      <w:pPr>
        <w:rPr>
          <w:rFonts w:cstheme="minorHAnsi"/>
          <w:sz w:val="24"/>
          <w:szCs w:val="24"/>
        </w:rPr>
      </w:pPr>
      <w:r w:rsidRPr="002C11CA">
        <w:rPr>
          <w:rFonts w:cstheme="minorHAnsi"/>
          <w:sz w:val="24"/>
          <w:szCs w:val="24"/>
        </w:rPr>
        <w:t>In</w:t>
      </w:r>
      <w:r>
        <w:rPr>
          <w:rFonts w:cstheme="minorHAnsi"/>
          <w:sz w:val="24"/>
          <w:szCs w:val="24"/>
        </w:rPr>
        <w:t xml:space="preserve"> affecting the hypothesis test we know 3 factors:</w:t>
      </w:r>
    </w:p>
    <w:p w14:paraId="76753C95" w14:textId="1A387A23" w:rsidR="002C11CA" w:rsidRDefault="002C11CA" w:rsidP="002C11CA">
      <w:pPr>
        <w:rPr>
          <w:rFonts w:cstheme="minorHAnsi"/>
          <w:sz w:val="24"/>
          <w:szCs w:val="24"/>
        </w:rPr>
      </w:pPr>
      <w:r>
        <w:rPr>
          <w:rFonts w:cstheme="minorHAnsi"/>
          <w:sz w:val="24"/>
          <w:szCs w:val="24"/>
        </w:rPr>
        <w:t xml:space="preserve">The first factor is </w:t>
      </w:r>
      <w:r w:rsidRPr="00147087">
        <w:rPr>
          <w:rFonts w:cstheme="minorHAnsi"/>
          <w:sz w:val="24"/>
          <w:szCs w:val="24"/>
          <w:highlight w:val="yellow"/>
        </w:rPr>
        <w:t>the “true” value of the parameter being tested</w:t>
      </w:r>
      <w:r w:rsidR="00147087">
        <w:rPr>
          <w:rFonts w:cstheme="minorHAnsi"/>
          <w:sz w:val="24"/>
          <w:szCs w:val="24"/>
        </w:rPr>
        <w:t xml:space="preserve">-The “true “factor is that process that can generate the data. This process </w:t>
      </w:r>
      <w:proofErr w:type="gramStart"/>
      <w:r w:rsidR="00147087">
        <w:rPr>
          <w:rFonts w:cstheme="minorHAnsi"/>
          <w:sz w:val="24"/>
          <w:szCs w:val="24"/>
        </w:rPr>
        <w:t>explain</w:t>
      </w:r>
      <w:proofErr w:type="gramEnd"/>
      <w:r w:rsidR="00147087">
        <w:rPr>
          <w:rFonts w:cstheme="minorHAnsi"/>
          <w:sz w:val="24"/>
          <w:szCs w:val="24"/>
        </w:rPr>
        <w:t xml:space="preserve"> to us that there is a process that contain some parameters. The only way to define the true </w:t>
      </w:r>
    </w:p>
    <w:p w14:paraId="3B4E4376" w14:textId="503F839D" w:rsidR="007457D2" w:rsidRPr="007457D2" w:rsidRDefault="002C11CA" w:rsidP="007457D2">
      <w:pPr>
        <w:rPr>
          <w:rFonts w:cstheme="minorHAnsi"/>
          <w:sz w:val="24"/>
          <w:szCs w:val="24"/>
        </w:rPr>
      </w:pPr>
      <w:r>
        <w:rPr>
          <w:rFonts w:cstheme="minorHAnsi"/>
          <w:sz w:val="24"/>
          <w:szCs w:val="24"/>
        </w:rPr>
        <w:t xml:space="preserve">The second factor is </w:t>
      </w:r>
      <w:r w:rsidRPr="002C11CA">
        <w:rPr>
          <w:rFonts w:cstheme="minorHAnsi"/>
          <w:sz w:val="24"/>
          <w:szCs w:val="24"/>
          <w:highlight w:val="yellow"/>
        </w:rPr>
        <w:t>the Sample size (n)</w:t>
      </w:r>
      <w:r>
        <w:rPr>
          <w:rFonts w:cstheme="minorHAnsi"/>
          <w:sz w:val="24"/>
          <w:szCs w:val="24"/>
        </w:rPr>
        <w:t>.</w:t>
      </w:r>
      <w:r w:rsidR="007457D2" w:rsidRPr="007457D2">
        <w:t xml:space="preserve"> </w:t>
      </w:r>
      <w:r w:rsidR="007457D2" w:rsidRPr="007457D2">
        <w:rPr>
          <w:rFonts w:cstheme="minorHAnsi"/>
          <w:sz w:val="24"/>
          <w:szCs w:val="24"/>
        </w:rPr>
        <w:t xml:space="preserve">That explain that the power of </w:t>
      </w:r>
    </w:p>
    <w:p w14:paraId="5C597183" w14:textId="70F81A80" w:rsidR="002C11CA" w:rsidRDefault="007457D2" w:rsidP="007457D2">
      <w:pPr>
        <w:rPr>
          <w:rFonts w:cstheme="minorHAnsi"/>
          <w:sz w:val="24"/>
          <w:szCs w:val="24"/>
        </w:rPr>
      </w:pPr>
      <w:r w:rsidRPr="007457D2">
        <w:rPr>
          <w:rFonts w:cstheme="minorHAnsi"/>
          <w:sz w:val="24"/>
          <w:szCs w:val="24"/>
        </w:rPr>
        <w:t xml:space="preserve">Test will be greater when the sample size will be </w:t>
      </w:r>
      <w:r w:rsidR="00004CEC" w:rsidRPr="007457D2">
        <w:rPr>
          <w:rFonts w:cstheme="minorHAnsi"/>
          <w:sz w:val="24"/>
          <w:szCs w:val="24"/>
        </w:rPr>
        <w:t>larger</w:t>
      </w:r>
      <w:r w:rsidR="00004CEC">
        <w:rPr>
          <w:rFonts w:cstheme="minorHAnsi"/>
          <w:sz w:val="24"/>
          <w:szCs w:val="24"/>
        </w:rPr>
        <w:t xml:space="preserve">. The data has been given is not to large and </w:t>
      </w:r>
      <w:proofErr w:type="gramStart"/>
      <w:r w:rsidR="00004CEC">
        <w:rPr>
          <w:rFonts w:cstheme="minorHAnsi"/>
          <w:sz w:val="24"/>
          <w:szCs w:val="24"/>
        </w:rPr>
        <w:t>big  to</w:t>
      </w:r>
      <w:proofErr w:type="gramEnd"/>
      <w:r w:rsidR="00004CEC">
        <w:rPr>
          <w:rFonts w:cstheme="minorHAnsi"/>
          <w:sz w:val="24"/>
          <w:szCs w:val="24"/>
        </w:rPr>
        <w:t xml:space="preserve"> make observations  and analyse efficient our hypothesis were we are going to take decision to reject or accept the null hypothesis.</w:t>
      </w:r>
    </w:p>
    <w:p w14:paraId="360D1D9F" w14:textId="3F69E2DB" w:rsidR="002C11CA" w:rsidRDefault="002C11CA" w:rsidP="002C11CA">
      <w:pPr>
        <w:rPr>
          <w:rFonts w:cstheme="minorHAnsi"/>
          <w:sz w:val="24"/>
          <w:szCs w:val="24"/>
        </w:rPr>
      </w:pPr>
      <w:r>
        <w:rPr>
          <w:rFonts w:cstheme="minorHAnsi"/>
          <w:sz w:val="24"/>
          <w:szCs w:val="24"/>
        </w:rPr>
        <w:t xml:space="preserve">The third factor is </w:t>
      </w:r>
      <w:r w:rsidRPr="002C11CA">
        <w:rPr>
          <w:rFonts w:cstheme="minorHAnsi"/>
          <w:sz w:val="24"/>
          <w:szCs w:val="24"/>
          <w:highlight w:val="yellow"/>
        </w:rPr>
        <w:t>Significance level (α)</w:t>
      </w:r>
      <w:r w:rsidR="00D66912">
        <w:rPr>
          <w:rFonts w:cstheme="minorHAnsi"/>
          <w:sz w:val="24"/>
          <w:szCs w:val="24"/>
        </w:rPr>
        <w:t>-----------+</w:t>
      </w:r>
      <w:r w:rsidR="007457D2">
        <w:rPr>
          <w:rFonts w:cstheme="minorHAnsi"/>
          <w:sz w:val="24"/>
          <w:szCs w:val="24"/>
        </w:rPr>
        <w:t>The significance level of alfa happens when we can make the wrong decision explained by the Null hypothesis can be true. We have</w:t>
      </w:r>
    </w:p>
    <w:p w14:paraId="003B26FB" w14:textId="054F626D" w:rsidR="007457D2" w:rsidRPr="007457D2" w:rsidRDefault="007457D2" w:rsidP="007457D2">
      <w:pPr>
        <w:rPr>
          <w:rFonts w:cstheme="minorHAnsi"/>
          <w:sz w:val="24"/>
          <w:szCs w:val="24"/>
        </w:rPr>
      </w:pPr>
      <w:r>
        <w:rPr>
          <w:rFonts w:cstheme="minorHAnsi"/>
          <w:sz w:val="24"/>
          <w:szCs w:val="24"/>
        </w:rPr>
        <w:t xml:space="preserve">Two errors that can affect our hypotheses. First is </w:t>
      </w:r>
      <w:proofErr w:type="gramStart"/>
      <w:r>
        <w:rPr>
          <w:rFonts w:cstheme="minorHAnsi"/>
          <w:sz w:val="24"/>
          <w:szCs w:val="24"/>
        </w:rPr>
        <w:t xml:space="preserve">when  </w:t>
      </w:r>
      <w:r w:rsidRPr="007457D2">
        <w:rPr>
          <w:rFonts w:cstheme="minorHAnsi"/>
          <w:sz w:val="24"/>
          <w:szCs w:val="24"/>
        </w:rPr>
        <w:t>Supporting</w:t>
      </w:r>
      <w:proofErr w:type="gramEnd"/>
      <w:r w:rsidRPr="007457D2">
        <w:rPr>
          <w:rFonts w:cstheme="minorHAnsi"/>
          <w:sz w:val="24"/>
          <w:szCs w:val="24"/>
        </w:rPr>
        <w:t xml:space="preserve"> the alternate hypothesis when the null hypothesis is true.</w:t>
      </w:r>
      <w:r>
        <w:rPr>
          <w:rFonts w:cstheme="minorHAnsi"/>
          <w:sz w:val="24"/>
          <w:szCs w:val="24"/>
        </w:rPr>
        <w:t xml:space="preserve"> The Second one </w:t>
      </w:r>
      <w:r w:rsidRPr="007457D2">
        <w:rPr>
          <w:rFonts w:cstheme="minorHAnsi"/>
          <w:sz w:val="24"/>
          <w:szCs w:val="24"/>
        </w:rPr>
        <w:t>is</w:t>
      </w:r>
      <w:r>
        <w:rPr>
          <w:rFonts w:cstheme="minorHAnsi"/>
          <w:sz w:val="24"/>
          <w:szCs w:val="24"/>
        </w:rPr>
        <w:t xml:space="preserve"> when </w:t>
      </w:r>
      <w:proofErr w:type="gramStart"/>
      <w:r w:rsidRPr="007457D2">
        <w:rPr>
          <w:rFonts w:cstheme="minorHAnsi"/>
          <w:sz w:val="24"/>
          <w:szCs w:val="24"/>
          <w:shd w:val="clear" w:color="auto" w:fill="FFFFFF"/>
        </w:rPr>
        <w:t>Not</w:t>
      </w:r>
      <w:proofErr w:type="gramEnd"/>
      <w:r w:rsidRPr="007457D2">
        <w:rPr>
          <w:rFonts w:cstheme="minorHAnsi"/>
          <w:sz w:val="24"/>
          <w:szCs w:val="24"/>
          <w:shd w:val="clear" w:color="auto" w:fill="FFFFFF"/>
        </w:rPr>
        <w:t xml:space="preserve"> supporting the alternate hypothesis when the alternate hypothesis is true</w:t>
      </w:r>
      <w:r>
        <w:rPr>
          <w:rFonts w:cstheme="minorHAnsi"/>
          <w:sz w:val="24"/>
          <w:szCs w:val="24"/>
          <w:shd w:val="clear" w:color="auto" w:fill="FFFFFF"/>
        </w:rPr>
        <w:t>.</w:t>
      </w:r>
    </w:p>
    <w:p w14:paraId="4B6131EF" w14:textId="2FA8F1BB" w:rsidR="007457D2" w:rsidRPr="007457D2" w:rsidRDefault="007457D2" w:rsidP="002C11CA">
      <w:pPr>
        <w:rPr>
          <w:rFonts w:cstheme="minorHAnsi"/>
          <w:sz w:val="24"/>
          <w:szCs w:val="24"/>
        </w:rPr>
      </w:pPr>
    </w:p>
    <w:p w14:paraId="34267CA1" w14:textId="792237EB" w:rsidR="00EE2F1F" w:rsidRDefault="00EE2F1F" w:rsidP="00C622D0">
      <w:pPr>
        <w:pStyle w:val="Heading1"/>
        <w:jc w:val="center"/>
        <w:rPr>
          <w:rFonts w:ascii="Algerian" w:hAnsi="Algerian"/>
          <w:b/>
          <w:bCs/>
          <w:color w:val="auto"/>
          <w:sz w:val="44"/>
          <w:szCs w:val="44"/>
        </w:rPr>
      </w:pPr>
      <w:bookmarkStart w:id="13" w:name="_Toc102414948"/>
      <w:r w:rsidRPr="00C622D0">
        <w:rPr>
          <w:rFonts w:ascii="Algerian" w:hAnsi="Algerian"/>
          <w:b/>
          <w:bCs/>
          <w:color w:val="auto"/>
          <w:sz w:val="44"/>
          <w:szCs w:val="44"/>
        </w:rPr>
        <w:t>Results</w:t>
      </w:r>
      <w:bookmarkEnd w:id="13"/>
    </w:p>
    <w:p w14:paraId="30C81E32" w14:textId="3AFBB0D1" w:rsidR="003C085B" w:rsidRPr="00004CEC" w:rsidRDefault="003C085B" w:rsidP="003C085B">
      <w:pPr>
        <w:rPr>
          <w:sz w:val="24"/>
          <w:szCs w:val="24"/>
        </w:rPr>
      </w:pPr>
      <w:r w:rsidRPr="00004CEC">
        <w:rPr>
          <w:sz w:val="24"/>
          <w:szCs w:val="24"/>
        </w:rPr>
        <w:t xml:space="preserve">In the result for all p-values we tasted our hypothesis explain that the Null hypothesis can be rejected in all three </w:t>
      </w:r>
      <w:r w:rsidR="00004CEC" w:rsidRPr="00004CEC">
        <w:rPr>
          <w:sz w:val="24"/>
          <w:szCs w:val="24"/>
        </w:rPr>
        <w:t xml:space="preserve">cases. The result explain about existence of an outlier that we have seen </w:t>
      </w:r>
      <w:proofErr w:type="gramStart"/>
      <w:r w:rsidR="00004CEC" w:rsidRPr="00004CEC">
        <w:rPr>
          <w:sz w:val="24"/>
          <w:szCs w:val="24"/>
        </w:rPr>
        <w:t>in  our</w:t>
      </w:r>
      <w:proofErr w:type="gramEnd"/>
      <w:r w:rsidR="00004CEC" w:rsidRPr="00004CEC">
        <w:rPr>
          <w:sz w:val="24"/>
          <w:szCs w:val="24"/>
        </w:rPr>
        <w:t xml:space="preserve"> previous test score that has been made</w:t>
      </w:r>
      <w:r w:rsidR="00004CEC">
        <w:rPr>
          <w:sz w:val="24"/>
          <w:szCs w:val="24"/>
        </w:rPr>
        <w:t xml:space="preserve"> in</w:t>
      </w:r>
      <w:r w:rsidR="00004CEC" w:rsidRPr="00004CEC">
        <w:rPr>
          <w:sz w:val="24"/>
          <w:szCs w:val="24"/>
        </w:rPr>
        <w:t xml:space="preserve"> Residual plot. Our range of data started from 4 until 20 and our outlier have been present before </w:t>
      </w:r>
      <w:proofErr w:type="gramStart"/>
      <w:r w:rsidR="00004CEC" w:rsidRPr="00004CEC">
        <w:rPr>
          <w:sz w:val="24"/>
          <w:szCs w:val="24"/>
        </w:rPr>
        <w:t>5.</w:t>
      </w:r>
      <w:r w:rsidR="00DB0DC6">
        <w:rPr>
          <w:sz w:val="24"/>
          <w:szCs w:val="24"/>
        </w:rPr>
        <w:t>In</w:t>
      </w:r>
      <w:proofErr w:type="gramEnd"/>
      <w:r w:rsidR="00DB0DC6">
        <w:rPr>
          <w:sz w:val="24"/>
          <w:szCs w:val="24"/>
        </w:rPr>
        <w:t xml:space="preserve"> better results and how to deal with outlier will help us the Least of absolute Deviations that helps to filter our data and detect all existence outliers that in future can be excluded.</w:t>
      </w:r>
    </w:p>
    <w:p w14:paraId="488EDD23" w14:textId="77777777" w:rsidR="00D72CBE" w:rsidRPr="00D72CBE" w:rsidRDefault="00D72CBE" w:rsidP="00D72CBE"/>
    <w:p w14:paraId="1E758742" w14:textId="424A2194" w:rsidR="00EE2F1F" w:rsidRPr="00C622D0" w:rsidRDefault="00EE2F1F" w:rsidP="00C622D0">
      <w:pPr>
        <w:pStyle w:val="Heading1"/>
        <w:jc w:val="center"/>
        <w:rPr>
          <w:rFonts w:ascii="Algerian" w:hAnsi="Algerian"/>
          <w:b/>
          <w:bCs/>
          <w:color w:val="auto"/>
          <w:sz w:val="44"/>
          <w:szCs w:val="44"/>
        </w:rPr>
      </w:pPr>
      <w:bookmarkStart w:id="14" w:name="_Toc102414949"/>
      <w:r w:rsidRPr="00C622D0">
        <w:rPr>
          <w:rFonts w:ascii="Algerian" w:hAnsi="Algerian"/>
          <w:b/>
          <w:bCs/>
          <w:color w:val="auto"/>
          <w:sz w:val="44"/>
          <w:szCs w:val="44"/>
        </w:rPr>
        <w:t>Conclusion</w:t>
      </w:r>
      <w:bookmarkEnd w:id="14"/>
    </w:p>
    <w:p w14:paraId="30F6F4B9" w14:textId="64429030" w:rsidR="00C622D0" w:rsidRPr="00C622D0" w:rsidRDefault="00C622D0" w:rsidP="00C622D0">
      <w:pPr>
        <w:rPr>
          <w:rFonts w:cstheme="minorHAnsi"/>
          <w:sz w:val="24"/>
          <w:szCs w:val="24"/>
        </w:rPr>
      </w:pPr>
      <w:r>
        <w:rPr>
          <w:rFonts w:cstheme="minorHAnsi"/>
          <w:sz w:val="24"/>
          <w:szCs w:val="24"/>
        </w:rPr>
        <w:t xml:space="preserve">In this report we made analysis of data set that has been given were a company wanted to know in which case The test score had more success before using app or after. In getting results and give to a company a recommendation we have use The T-test two samples assuming unequal variances were we used 3 difference p values and with result that there </w:t>
      </w:r>
      <w:proofErr w:type="gramStart"/>
      <w:r>
        <w:rPr>
          <w:rFonts w:cstheme="minorHAnsi"/>
          <w:sz w:val="24"/>
          <w:szCs w:val="24"/>
        </w:rPr>
        <w:t>have  been</w:t>
      </w:r>
      <w:proofErr w:type="gramEnd"/>
      <w:r>
        <w:rPr>
          <w:rFonts w:cstheme="minorHAnsi"/>
          <w:sz w:val="24"/>
          <w:szCs w:val="24"/>
        </w:rPr>
        <w:t xml:space="preserve"> detected </w:t>
      </w:r>
      <w:r w:rsidR="00DB0DC6">
        <w:rPr>
          <w:rFonts w:cstheme="minorHAnsi"/>
          <w:sz w:val="24"/>
          <w:szCs w:val="24"/>
        </w:rPr>
        <w:t xml:space="preserve">one </w:t>
      </w:r>
      <w:r>
        <w:rPr>
          <w:rFonts w:cstheme="minorHAnsi"/>
          <w:sz w:val="24"/>
          <w:szCs w:val="24"/>
        </w:rPr>
        <w:t xml:space="preserve">outliers and the Null hypothesis could  be rejected.Also we gave some example how to deal with Outliers if they exist and which factors could affect the hypothesis </w:t>
      </w:r>
      <w:r w:rsidR="00DB0DC6">
        <w:rPr>
          <w:rFonts w:cstheme="minorHAnsi"/>
          <w:sz w:val="24"/>
          <w:szCs w:val="24"/>
        </w:rPr>
        <w:t xml:space="preserve">testing. As we know that any outlier can be removed and for that can helps us </w:t>
      </w:r>
      <w:proofErr w:type="gramStart"/>
      <w:r w:rsidR="00DB0DC6" w:rsidRPr="00DB0DC6">
        <w:rPr>
          <w:rFonts w:cstheme="minorHAnsi"/>
          <w:sz w:val="24"/>
          <w:szCs w:val="24"/>
        </w:rPr>
        <w:t>The  Least</w:t>
      </w:r>
      <w:proofErr w:type="gramEnd"/>
      <w:r w:rsidR="00DB0DC6" w:rsidRPr="00DB0DC6">
        <w:rPr>
          <w:rFonts w:cstheme="minorHAnsi"/>
          <w:sz w:val="24"/>
          <w:szCs w:val="24"/>
        </w:rPr>
        <w:t xml:space="preserve"> Absolute Deviations or L1-Norm Method</w:t>
      </w:r>
      <w:r w:rsidR="00DB0DC6">
        <w:rPr>
          <w:rFonts w:cstheme="minorHAnsi"/>
          <w:sz w:val="24"/>
          <w:szCs w:val="24"/>
        </w:rPr>
        <w:t xml:space="preserve"> that will filter the data with all possible outliers and it will be much more effective.</w:t>
      </w:r>
    </w:p>
    <w:p w14:paraId="4625EB4E" w14:textId="77777777" w:rsidR="00EE2F1F" w:rsidRPr="00C622D0" w:rsidRDefault="00EE2F1F" w:rsidP="00C622D0">
      <w:pPr>
        <w:pStyle w:val="Heading1"/>
        <w:jc w:val="center"/>
        <w:rPr>
          <w:rFonts w:ascii="Algerian" w:hAnsi="Algerian"/>
          <w:b/>
          <w:bCs/>
          <w:color w:val="000000" w:themeColor="text1"/>
          <w:sz w:val="44"/>
          <w:szCs w:val="44"/>
        </w:rPr>
      </w:pPr>
      <w:bookmarkStart w:id="15" w:name="_Toc102414950"/>
      <w:r w:rsidRPr="00C622D0">
        <w:rPr>
          <w:rFonts w:ascii="Algerian" w:hAnsi="Algerian"/>
          <w:b/>
          <w:bCs/>
          <w:color w:val="000000" w:themeColor="text1"/>
          <w:sz w:val="44"/>
          <w:szCs w:val="44"/>
        </w:rPr>
        <w:lastRenderedPageBreak/>
        <w:t>References</w:t>
      </w:r>
      <w:bookmarkEnd w:id="15"/>
    </w:p>
    <w:p w14:paraId="7A847268" w14:textId="77777777" w:rsidR="00EE2F1F" w:rsidRPr="00DB0DC6" w:rsidRDefault="00EE2F1F" w:rsidP="00DB0DC6">
      <w:pPr>
        <w:rPr>
          <w:rFonts w:cstheme="minorHAnsi"/>
          <w:b/>
          <w:bCs/>
          <w:sz w:val="44"/>
          <w:szCs w:val="44"/>
        </w:rPr>
      </w:pPr>
    </w:p>
    <w:p w14:paraId="3CA47D2B" w14:textId="77777777" w:rsidR="00EE2F1F" w:rsidRPr="00EE2F1F" w:rsidRDefault="00EE2F1F" w:rsidP="00EE2F1F">
      <w:pPr>
        <w:jc w:val="center"/>
        <w:rPr>
          <w:rFonts w:ascii="Algerian" w:hAnsi="Algerian"/>
          <w:b/>
          <w:bCs/>
          <w:sz w:val="44"/>
          <w:szCs w:val="44"/>
        </w:rPr>
      </w:pPr>
    </w:p>
    <w:p w14:paraId="379BDFA4" w14:textId="77777777" w:rsidR="00EE2F1F" w:rsidRPr="00EE2F1F" w:rsidRDefault="00EE2F1F" w:rsidP="00EE2F1F">
      <w:pPr>
        <w:jc w:val="center"/>
        <w:rPr>
          <w:rFonts w:ascii="Algerian" w:hAnsi="Algerian"/>
          <w:b/>
          <w:bCs/>
          <w:sz w:val="44"/>
          <w:szCs w:val="44"/>
        </w:rPr>
      </w:pPr>
    </w:p>
    <w:p w14:paraId="263B4D7E" w14:textId="77777777" w:rsidR="00EE2F1F" w:rsidRPr="00EE2F1F" w:rsidRDefault="00EE2F1F" w:rsidP="00EE2F1F">
      <w:pPr>
        <w:jc w:val="center"/>
        <w:rPr>
          <w:rFonts w:ascii="Algerian" w:hAnsi="Algerian"/>
          <w:b/>
          <w:bCs/>
          <w:sz w:val="44"/>
          <w:szCs w:val="44"/>
        </w:rPr>
      </w:pPr>
    </w:p>
    <w:p w14:paraId="6B5AFB2A" w14:textId="77777777" w:rsidR="00EE2F1F" w:rsidRPr="00EE2F1F" w:rsidRDefault="00EE2F1F" w:rsidP="00EE2F1F">
      <w:pPr>
        <w:jc w:val="center"/>
        <w:rPr>
          <w:rFonts w:ascii="Algerian" w:hAnsi="Algerian"/>
          <w:b/>
          <w:bCs/>
          <w:sz w:val="44"/>
          <w:szCs w:val="44"/>
        </w:rPr>
      </w:pPr>
    </w:p>
    <w:p w14:paraId="29FB4CC3" w14:textId="77777777" w:rsidR="00A15331" w:rsidRPr="00A15331" w:rsidRDefault="00A15331" w:rsidP="00A15331">
      <w:pPr>
        <w:jc w:val="center"/>
        <w:rPr>
          <w:rFonts w:ascii="Algerian" w:hAnsi="Algerian"/>
          <w:b/>
          <w:bCs/>
          <w:sz w:val="44"/>
          <w:szCs w:val="44"/>
        </w:rPr>
      </w:pPr>
    </w:p>
    <w:p w14:paraId="348F4171" w14:textId="77777777" w:rsidR="00A15331" w:rsidRPr="00A15331" w:rsidRDefault="00A15331" w:rsidP="00A15331">
      <w:pPr>
        <w:jc w:val="center"/>
        <w:rPr>
          <w:rFonts w:ascii="Algerian" w:hAnsi="Algerian"/>
          <w:b/>
          <w:bCs/>
          <w:sz w:val="44"/>
          <w:szCs w:val="44"/>
        </w:rPr>
      </w:pPr>
    </w:p>
    <w:p w14:paraId="0ABDE96B" w14:textId="77777777" w:rsidR="00A15331" w:rsidRPr="00A15331" w:rsidRDefault="00A15331" w:rsidP="00A15331">
      <w:pPr>
        <w:jc w:val="center"/>
        <w:rPr>
          <w:rFonts w:ascii="Algerian" w:hAnsi="Algerian"/>
          <w:b/>
          <w:bCs/>
          <w:sz w:val="44"/>
          <w:szCs w:val="44"/>
        </w:rPr>
      </w:pPr>
    </w:p>
    <w:sectPr w:rsidR="00A15331" w:rsidRPr="00A15331" w:rsidSect="00EE2F1F">
      <w:footerReference w:type="default" r:id="rId17"/>
      <w:pgSz w:w="11906" w:h="16838"/>
      <w:pgMar w:top="1440" w:right="1440" w:bottom="1440" w:left="1440" w:header="708" w:footer="708" w:gutter="0"/>
      <w:pgBorders w:offsetFrom="page">
        <w:top w:val="triple" w:sz="4" w:space="24" w:color="auto"/>
        <w:left w:val="triple" w:sz="4" w:space="24" w:color="auto"/>
        <w:bottom w:val="triple" w:sz="4" w:space="24" w:color="auto"/>
        <w:right w:val="trip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5C0F66" w14:textId="77777777" w:rsidR="006C526B" w:rsidRDefault="006C526B" w:rsidP="00EE2F1F">
      <w:pPr>
        <w:spacing w:after="0" w:line="240" w:lineRule="auto"/>
      </w:pPr>
      <w:r>
        <w:separator/>
      </w:r>
    </w:p>
  </w:endnote>
  <w:endnote w:type="continuationSeparator" w:id="0">
    <w:p w14:paraId="2CDDD3CA" w14:textId="77777777" w:rsidR="006C526B" w:rsidRDefault="006C526B" w:rsidP="00EE2F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2309098"/>
      <w:docPartObj>
        <w:docPartGallery w:val="Page Numbers (Bottom of Page)"/>
        <w:docPartUnique/>
      </w:docPartObj>
    </w:sdtPr>
    <w:sdtEndPr>
      <w:rPr>
        <w:noProof/>
      </w:rPr>
    </w:sdtEndPr>
    <w:sdtContent>
      <w:p w14:paraId="7B682FA9" w14:textId="09B0C405" w:rsidR="00EE2F1F" w:rsidRDefault="00EE2F1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2B6D859" w14:textId="77777777" w:rsidR="00EE2F1F" w:rsidRDefault="00EE2F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CEA9A3" w14:textId="77777777" w:rsidR="006C526B" w:rsidRDefault="006C526B" w:rsidP="00EE2F1F">
      <w:pPr>
        <w:spacing w:after="0" w:line="240" w:lineRule="auto"/>
      </w:pPr>
      <w:r>
        <w:separator/>
      </w:r>
    </w:p>
  </w:footnote>
  <w:footnote w:type="continuationSeparator" w:id="0">
    <w:p w14:paraId="57EF607E" w14:textId="77777777" w:rsidR="006C526B" w:rsidRDefault="006C526B" w:rsidP="00EE2F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6BB5A7A"/>
    <w:multiLevelType w:val="hybridMultilevel"/>
    <w:tmpl w:val="6DE43C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407934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5331"/>
    <w:rsid w:val="00001907"/>
    <w:rsid w:val="00004CEC"/>
    <w:rsid w:val="00015B1C"/>
    <w:rsid w:val="00073A56"/>
    <w:rsid w:val="001377B6"/>
    <w:rsid w:val="00147087"/>
    <w:rsid w:val="00184898"/>
    <w:rsid w:val="00190FFE"/>
    <w:rsid w:val="001945F1"/>
    <w:rsid w:val="001953F1"/>
    <w:rsid w:val="001D2E9A"/>
    <w:rsid w:val="001D6B0B"/>
    <w:rsid w:val="00206AA2"/>
    <w:rsid w:val="00244796"/>
    <w:rsid w:val="00273982"/>
    <w:rsid w:val="002A0369"/>
    <w:rsid w:val="002C11CA"/>
    <w:rsid w:val="002C27FC"/>
    <w:rsid w:val="002D57FD"/>
    <w:rsid w:val="002F4D2F"/>
    <w:rsid w:val="00321907"/>
    <w:rsid w:val="003341E7"/>
    <w:rsid w:val="00350B03"/>
    <w:rsid w:val="003720FC"/>
    <w:rsid w:val="00395C73"/>
    <w:rsid w:val="003C085B"/>
    <w:rsid w:val="003C23B7"/>
    <w:rsid w:val="003F018D"/>
    <w:rsid w:val="003F5E09"/>
    <w:rsid w:val="004115A8"/>
    <w:rsid w:val="004664FC"/>
    <w:rsid w:val="00492781"/>
    <w:rsid w:val="004B07A2"/>
    <w:rsid w:val="0052690E"/>
    <w:rsid w:val="005860A7"/>
    <w:rsid w:val="00591261"/>
    <w:rsid w:val="005A79F5"/>
    <w:rsid w:val="00655B80"/>
    <w:rsid w:val="00685F7E"/>
    <w:rsid w:val="006B5DCF"/>
    <w:rsid w:val="006C526B"/>
    <w:rsid w:val="00705B35"/>
    <w:rsid w:val="007101C4"/>
    <w:rsid w:val="0071493E"/>
    <w:rsid w:val="00721C1C"/>
    <w:rsid w:val="007457D2"/>
    <w:rsid w:val="00825442"/>
    <w:rsid w:val="008A3417"/>
    <w:rsid w:val="008B61A4"/>
    <w:rsid w:val="00933211"/>
    <w:rsid w:val="0097539B"/>
    <w:rsid w:val="009760AD"/>
    <w:rsid w:val="009B53F0"/>
    <w:rsid w:val="009C198C"/>
    <w:rsid w:val="009E67A7"/>
    <w:rsid w:val="00A15331"/>
    <w:rsid w:val="00A87A0F"/>
    <w:rsid w:val="00B465D1"/>
    <w:rsid w:val="00BB71FD"/>
    <w:rsid w:val="00BD2EE3"/>
    <w:rsid w:val="00BE051C"/>
    <w:rsid w:val="00C03251"/>
    <w:rsid w:val="00C20F8A"/>
    <w:rsid w:val="00C55F6B"/>
    <w:rsid w:val="00C622D0"/>
    <w:rsid w:val="00C64AD1"/>
    <w:rsid w:val="00C92874"/>
    <w:rsid w:val="00CC458B"/>
    <w:rsid w:val="00CE66F0"/>
    <w:rsid w:val="00D07D1B"/>
    <w:rsid w:val="00D135EB"/>
    <w:rsid w:val="00D36692"/>
    <w:rsid w:val="00D66912"/>
    <w:rsid w:val="00D7172A"/>
    <w:rsid w:val="00D72CBE"/>
    <w:rsid w:val="00DA2D3C"/>
    <w:rsid w:val="00DB0DC6"/>
    <w:rsid w:val="00DC29CA"/>
    <w:rsid w:val="00E06C43"/>
    <w:rsid w:val="00E21B49"/>
    <w:rsid w:val="00E76628"/>
    <w:rsid w:val="00EB72B0"/>
    <w:rsid w:val="00EE2F1F"/>
    <w:rsid w:val="00F805A5"/>
    <w:rsid w:val="00FA6B44"/>
    <w:rsid w:val="00FC1A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5B03AC"/>
  <w15:chartTrackingRefBased/>
  <w15:docId w15:val="{4D73A3AB-BC5B-49BB-A81C-29A02DAD2C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2F1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622D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5">
    <w:name w:val="heading 5"/>
    <w:basedOn w:val="Normal"/>
    <w:next w:val="Normal"/>
    <w:link w:val="Heading5Char"/>
    <w:uiPriority w:val="9"/>
    <w:semiHidden/>
    <w:unhideWhenUsed/>
    <w:qFormat/>
    <w:rsid w:val="00591261"/>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1533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15331"/>
    <w:rPr>
      <w:rFonts w:eastAsiaTheme="minorEastAsia"/>
      <w:lang w:val="en-US"/>
    </w:rPr>
  </w:style>
  <w:style w:type="paragraph" w:styleId="Header">
    <w:name w:val="header"/>
    <w:basedOn w:val="Normal"/>
    <w:link w:val="HeaderChar"/>
    <w:uiPriority w:val="99"/>
    <w:unhideWhenUsed/>
    <w:rsid w:val="00EE2F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2F1F"/>
  </w:style>
  <w:style w:type="paragraph" w:styleId="Footer">
    <w:name w:val="footer"/>
    <w:basedOn w:val="Normal"/>
    <w:link w:val="FooterChar"/>
    <w:uiPriority w:val="99"/>
    <w:unhideWhenUsed/>
    <w:rsid w:val="00EE2F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2F1F"/>
  </w:style>
  <w:style w:type="character" w:customStyle="1" w:styleId="Heading1Char">
    <w:name w:val="Heading 1 Char"/>
    <w:basedOn w:val="DefaultParagraphFont"/>
    <w:link w:val="Heading1"/>
    <w:uiPriority w:val="9"/>
    <w:rsid w:val="00EE2F1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E2F1F"/>
    <w:pPr>
      <w:outlineLvl w:val="9"/>
    </w:pPr>
    <w:rPr>
      <w:lang w:val="en-US"/>
    </w:rPr>
  </w:style>
  <w:style w:type="character" w:customStyle="1" w:styleId="Heading5Char">
    <w:name w:val="Heading 5 Char"/>
    <w:basedOn w:val="DefaultParagraphFont"/>
    <w:link w:val="Heading5"/>
    <w:uiPriority w:val="9"/>
    <w:semiHidden/>
    <w:rsid w:val="00591261"/>
    <w:rPr>
      <w:rFonts w:asciiTheme="majorHAnsi" w:eastAsiaTheme="majorEastAsia" w:hAnsiTheme="majorHAnsi" w:cstheme="majorBidi"/>
      <w:color w:val="2F5496" w:themeColor="accent1" w:themeShade="BF"/>
    </w:rPr>
  </w:style>
  <w:style w:type="paragraph" w:styleId="ListParagraph">
    <w:name w:val="List Paragraph"/>
    <w:basedOn w:val="Normal"/>
    <w:uiPriority w:val="34"/>
    <w:qFormat/>
    <w:rsid w:val="00933211"/>
    <w:pPr>
      <w:ind w:left="720"/>
      <w:contextualSpacing/>
    </w:pPr>
  </w:style>
  <w:style w:type="character" w:customStyle="1" w:styleId="Heading2Char">
    <w:name w:val="Heading 2 Char"/>
    <w:basedOn w:val="DefaultParagraphFont"/>
    <w:link w:val="Heading2"/>
    <w:uiPriority w:val="9"/>
    <w:rsid w:val="00C622D0"/>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C622D0"/>
    <w:pPr>
      <w:spacing w:after="100"/>
    </w:pPr>
  </w:style>
  <w:style w:type="paragraph" w:styleId="TOC2">
    <w:name w:val="toc 2"/>
    <w:basedOn w:val="Normal"/>
    <w:next w:val="Normal"/>
    <w:autoRedefine/>
    <w:uiPriority w:val="39"/>
    <w:unhideWhenUsed/>
    <w:rsid w:val="00C622D0"/>
    <w:pPr>
      <w:spacing w:after="100"/>
      <w:ind w:left="220"/>
    </w:pPr>
  </w:style>
  <w:style w:type="character" w:styleId="Hyperlink">
    <w:name w:val="Hyperlink"/>
    <w:basedOn w:val="DefaultParagraphFont"/>
    <w:uiPriority w:val="99"/>
    <w:unhideWhenUsed/>
    <w:rsid w:val="00C622D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021047">
      <w:bodyDiv w:val="1"/>
      <w:marLeft w:val="0"/>
      <w:marRight w:val="0"/>
      <w:marTop w:val="0"/>
      <w:marBottom w:val="0"/>
      <w:divBdr>
        <w:top w:val="none" w:sz="0" w:space="0" w:color="auto"/>
        <w:left w:val="none" w:sz="0" w:space="0" w:color="auto"/>
        <w:bottom w:val="none" w:sz="0" w:space="0" w:color="auto"/>
        <w:right w:val="none" w:sz="0" w:space="0" w:color="auto"/>
      </w:divBdr>
    </w:div>
    <w:div w:id="384645231">
      <w:bodyDiv w:val="1"/>
      <w:marLeft w:val="0"/>
      <w:marRight w:val="0"/>
      <w:marTop w:val="0"/>
      <w:marBottom w:val="0"/>
      <w:divBdr>
        <w:top w:val="none" w:sz="0" w:space="0" w:color="auto"/>
        <w:left w:val="none" w:sz="0" w:space="0" w:color="auto"/>
        <w:bottom w:val="none" w:sz="0" w:space="0" w:color="auto"/>
        <w:right w:val="none" w:sz="0" w:space="0" w:color="auto"/>
      </w:divBdr>
    </w:div>
    <w:div w:id="400448462">
      <w:bodyDiv w:val="1"/>
      <w:marLeft w:val="0"/>
      <w:marRight w:val="0"/>
      <w:marTop w:val="0"/>
      <w:marBottom w:val="0"/>
      <w:divBdr>
        <w:top w:val="none" w:sz="0" w:space="0" w:color="auto"/>
        <w:left w:val="none" w:sz="0" w:space="0" w:color="auto"/>
        <w:bottom w:val="none" w:sz="0" w:space="0" w:color="auto"/>
        <w:right w:val="none" w:sz="0" w:space="0" w:color="auto"/>
      </w:divBdr>
    </w:div>
    <w:div w:id="482627316">
      <w:bodyDiv w:val="1"/>
      <w:marLeft w:val="0"/>
      <w:marRight w:val="0"/>
      <w:marTop w:val="0"/>
      <w:marBottom w:val="0"/>
      <w:divBdr>
        <w:top w:val="none" w:sz="0" w:space="0" w:color="auto"/>
        <w:left w:val="none" w:sz="0" w:space="0" w:color="auto"/>
        <w:bottom w:val="none" w:sz="0" w:space="0" w:color="auto"/>
        <w:right w:val="none" w:sz="0" w:space="0" w:color="auto"/>
      </w:divBdr>
    </w:div>
    <w:div w:id="516697234">
      <w:bodyDiv w:val="1"/>
      <w:marLeft w:val="0"/>
      <w:marRight w:val="0"/>
      <w:marTop w:val="0"/>
      <w:marBottom w:val="0"/>
      <w:divBdr>
        <w:top w:val="none" w:sz="0" w:space="0" w:color="auto"/>
        <w:left w:val="none" w:sz="0" w:space="0" w:color="auto"/>
        <w:bottom w:val="none" w:sz="0" w:space="0" w:color="auto"/>
        <w:right w:val="none" w:sz="0" w:space="0" w:color="auto"/>
      </w:divBdr>
    </w:div>
    <w:div w:id="616566433">
      <w:bodyDiv w:val="1"/>
      <w:marLeft w:val="0"/>
      <w:marRight w:val="0"/>
      <w:marTop w:val="0"/>
      <w:marBottom w:val="0"/>
      <w:divBdr>
        <w:top w:val="none" w:sz="0" w:space="0" w:color="auto"/>
        <w:left w:val="none" w:sz="0" w:space="0" w:color="auto"/>
        <w:bottom w:val="none" w:sz="0" w:space="0" w:color="auto"/>
        <w:right w:val="none" w:sz="0" w:space="0" w:color="auto"/>
      </w:divBdr>
    </w:div>
    <w:div w:id="681397654">
      <w:bodyDiv w:val="1"/>
      <w:marLeft w:val="0"/>
      <w:marRight w:val="0"/>
      <w:marTop w:val="0"/>
      <w:marBottom w:val="0"/>
      <w:divBdr>
        <w:top w:val="none" w:sz="0" w:space="0" w:color="auto"/>
        <w:left w:val="none" w:sz="0" w:space="0" w:color="auto"/>
        <w:bottom w:val="none" w:sz="0" w:space="0" w:color="auto"/>
        <w:right w:val="none" w:sz="0" w:space="0" w:color="auto"/>
      </w:divBdr>
    </w:div>
    <w:div w:id="805584000">
      <w:bodyDiv w:val="1"/>
      <w:marLeft w:val="0"/>
      <w:marRight w:val="0"/>
      <w:marTop w:val="0"/>
      <w:marBottom w:val="0"/>
      <w:divBdr>
        <w:top w:val="none" w:sz="0" w:space="0" w:color="auto"/>
        <w:left w:val="none" w:sz="0" w:space="0" w:color="auto"/>
        <w:bottom w:val="none" w:sz="0" w:space="0" w:color="auto"/>
        <w:right w:val="none" w:sz="0" w:space="0" w:color="auto"/>
      </w:divBdr>
    </w:div>
    <w:div w:id="951980606">
      <w:bodyDiv w:val="1"/>
      <w:marLeft w:val="0"/>
      <w:marRight w:val="0"/>
      <w:marTop w:val="0"/>
      <w:marBottom w:val="0"/>
      <w:divBdr>
        <w:top w:val="none" w:sz="0" w:space="0" w:color="auto"/>
        <w:left w:val="none" w:sz="0" w:space="0" w:color="auto"/>
        <w:bottom w:val="none" w:sz="0" w:space="0" w:color="auto"/>
        <w:right w:val="none" w:sz="0" w:space="0" w:color="auto"/>
      </w:divBdr>
    </w:div>
    <w:div w:id="1073626561">
      <w:bodyDiv w:val="1"/>
      <w:marLeft w:val="0"/>
      <w:marRight w:val="0"/>
      <w:marTop w:val="0"/>
      <w:marBottom w:val="0"/>
      <w:divBdr>
        <w:top w:val="none" w:sz="0" w:space="0" w:color="auto"/>
        <w:left w:val="none" w:sz="0" w:space="0" w:color="auto"/>
        <w:bottom w:val="none" w:sz="0" w:space="0" w:color="auto"/>
        <w:right w:val="none" w:sz="0" w:space="0" w:color="auto"/>
      </w:divBdr>
    </w:div>
    <w:div w:id="1098138644">
      <w:bodyDiv w:val="1"/>
      <w:marLeft w:val="0"/>
      <w:marRight w:val="0"/>
      <w:marTop w:val="0"/>
      <w:marBottom w:val="0"/>
      <w:divBdr>
        <w:top w:val="none" w:sz="0" w:space="0" w:color="auto"/>
        <w:left w:val="none" w:sz="0" w:space="0" w:color="auto"/>
        <w:bottom w:val="none" w:sz="0" w:space="0" w:color="auto"/>
        <w:right w:val="none" w:sz="0" w:space="0" w:color="auto"/>
      </w:divBdr>
    </w:div>
    <w:div w:id="1120803732">
      <w:bodyDiv w:val="1"/>
      <w:marLeft w:val="0"/>
      <w:marRight w:val="0"/>
      <w:marTop w:val="0"/>
      <w:marBottom w:val="0"/>
      <w:divBdr>
        <w:top w:val="none" w:sz="0" w:space="0" w:color="auto"/>
        <w:left w:val="none" w:sz="0" w:space="0" w:color="auto"/>
        <w:bottom w:val="none" w:sz="0" w:space="0" w:color="auto"/>
        <w:right w:val="none" w:sz="0" w:space="0" w:color="auto"/>
      </w:divBdr>
    </w:div>
    <w:div w:id="1457139650">
      <w:bodyDiv w:val="1"/>
      <w:marLeft w:val="0"/>
      <w:marRight w:val="0"/>
      <w:marTop w:val="0"/>
      <w:marBottom w:val="0"/>
      <w:divBdr>
        <w:top w:val="none" w:sz="0" w:space="0" w:color="auto"/>
        <w:left w:val="none" w:sz="0" w:space="0" w:color="auto"/>
        <w:bottom w:val="none" w:sz="0" w:space="0" w:color="auto"/>
        <w:right w:val="none" w:sz="0" w:space="0" w:color="auto"/>
      </w:divBdr>
    </w:div>
    <w:div w:id="1648507014">
      <w:bodyDiv w:val="1"/>
      <w:marLeft w:val="0"/>
      <w:marRight w:val="0"/>
      <w:marTop w:val="0"/>
      <w:marBottom w:val="0"/>
      <w:divBdr>
        <w:top w:val="none" w:sz="0" w:space="0" w:color="auto"/>
        <w:left w:val="none" w:sz="0" w:space="0" w:color="auto"/>
        <w:bottom w:val="none" w:sz="0" w:space="0" w:color="auto"/>
        <w:right w:val="none" w:sz="0" w:space="0" w:color="auto"/>
      </w:divBdr>
    </w:div>
    <w:div w:id="1768381872">
      <w:bodyDiv w:val="1"/>
      <w:marLeft w:val="0"/>
      <w:marRight w:val="0"/>
      <w:marTop w:val="0"/>
      <w:marBottom w:val="0"/>
      <w:divBdr>
        <w:top w:val="none" w:sz="0" w:space="0" w:color="auto"/>
        <w:left w:val="none" w:sz="0" w:space="0" w:color="auto"/>
        <w:bottom w:val="none" w:sz="0" w:space="0" w:color="auto"/>
        <w:right w:val="none" w:sz="0" w:space="0" w:color="auto"/>
      </w:divBdr>
    </w:div>
    <w:div w:id="1989819997">
      <w:bodyDiv w:val="1"/>
      <w:marLeft w:val="0"/>
      <w:marRight w:val="0"/>
      <w:marTop w:val="0"/>
      <w:marBottom w:val="0"/>
      <w:divBdr>
        <w:top w:val="none" w:sz="0" w:space="0" w:color="auto"/>
        <w:left w:val="none" w:sz="0" w:space="0" w:color="auto"/>
        <w:bottom w:val="none" w:sz="0" w:space="0" w:color="auto"/>
        <w:right w:val="none" w:sz="0" w:space="0" w:color="auto"/>
      </w:divBdr>
    </w:div>
    <w:div w:id="2041197944">
      <w:bodyDiv w:val="1"/>
      <w:marLeft w:val="0"/>
      <w:marRight w:val="0"/>
      <w:marTop w:val="0"/>
      <w:marBottom w:val="0"/>
      <w:divBdr>
        <w:top w:val="none" w:sz="0" w:space="0" w:color="auto"/>
        <w:left w:val="none" w:sz="0" w:space="0" w:color="auto"/>
        <w:bottom w:val="none" w:sz="0" w:space="0" w:color="auto"/>
        <w:right w:val="none" w:sz="0" w:space="0" w:color="auto"/>
      </w:divBdr>
    </w:div>
    <w:div w:id="2062826209">
      <w:bodyDiv w:val="1"/>
      <w:marLeft w:val="0"/>
      <w:marRight w:val="0"/>
      <w:marTop w:val="0"/>
      <w:marBottom w:val="0"/>
      <w:divBdr>
        <w:top w:val="none" w:sz="0" w:space="0" w:color="auto"/>
        <w:left w:val="none" w:sz="0" w:space="0" w:color="auto"/>
        <w:bottom w:val="none" w:sz="0" w:space="0" w:color="auto"/>
        <w:right w:val="none" w:sz="0" w:space="0" w:color="auto"/>
      </w:divBdr>
    </w:div>
    <w:div w:id="2144156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1.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gif"/><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chart" Target="charts/chart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tmp"/><Relationship Id="rId5" Type="http://schemas.openxmlformats.org/officeDocument/2006/relationships/settings" Target="settings.xml"/><Relationship Id="rId15" Type="http://schemas.openxmlformats.org/officeDocument/2006/relationships/chart" Target="charts/chart2.xml"/><Relationship Id="rId10" Type="http://schemas.openxmlformats.org/officeDocument/2006/relationships/image" Target="media/image2.png"/><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jpg"/></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1" Type="http://schemas.openxmlformats.org/officeDocument/2006/relationships/oleObject" Target="file:///C:\Users\adria\OneDrive%20-%20University%20of%20Wales%20Trinity%20Saint%20David\Desktop\DAV.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adria\OneDrive%20-%20University%20of%20Wales%20Trinity%20Saint%20David\Desktop\DAV.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US">
                <a:solidFill>
                  <a:srgbClr val="FF0000"/>
                </a:solidFill>
              </a:rPr>
              <a:t>Test score before and after using app</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lineChart>
        <c:grouping val="stacked"/>
        <c:varyColors val="0"/>
        <c:ser>
          <c:idx val="0"/>
          <c:order val="0"/>
          <c:tx>
            <c:strRef>
              <c:f>Sheet9!$A$1</c:f>
              <c:strCache>
                <c:ptCount val="1"/>
                <c:pt idx="0">
                  <c:v>student</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Sheet9!$A$2:$A$41</c:f>
              <c:numCache>
                <c:formatCode>General</c:formatCode>
                <c:ptCount val="4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numCache>
            </c:numRef>
          </c:val>
          <c:smooth val="0"/>
          <c:extLst>
            <c:ext xmlns:c16="http://schemas.microsoft.com/office/drawing/2014/chart" uri="{C3380CC4-5D6E-409C-BE32-E72D297353CC}">
              <c16:uniqueId val="{00000000-FBCD-40B6-9B1E-9C6366D556A2}"/>
            </c:ext>
          </c:extLst>
        </c:ser>
        <c:ser>
          <c:idx val="1"/>
          <c:order val="1"/>
          <c:tx>
            <c:strRef>
              <c:f>Sheet9!$B$1</c:f>
              <c:strCache>
                <c:ptCount val="1"/>
                <c:pt idx="0">
                  <c:v>test score before using app</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Sheet9!$B$2:$B$41</c:f>
              <c:numCache>
                <c:formatCode>General</c:formatCode>
                <c:ptCount val="40"/>
                <c:pt idx="0">
                  <c:v>12</c:v>
                </c:pt>
                <c:pt idx="1">
                  <c:v>9</c:v>
                </c:pt>
                <c:pt idx="2">
                  <c:v>8</c:v>
                </c:pt>
                <c:pt idx="3">
                  <c:v>9</c:v>
                </c:pt>
                <c:pt idx="4">
                  <c:v>12</c:v>
                </c:pt>
                <c:pt idx="5">
                  <c:v>14</c:v>
                </c:pt>
                <c:pt idx="6">
                  <c:v>15</c:v>
                </c:pt>
                <c:pt idx="7">
                  <c:v>17</c:v>
                </c:pt>
                <c:pt idx="8">
                  <c:v>18</c:v>
                </c:pt>
                <c:pt idx="9">
                  <c:v>15</c:v>
                </c:pt>
                <c:pt idx="10">
                  <c:v>14</c:v>
                </c:pt>
                <c:pt idx="11">
                  <c:v>14</c:v>
                </c:pt>
                <c:pt idx="12">
                  <c:v>14</c:v>
                </c:pt>
                <c:pt idx="13">
                  <c:v>12</c:v>
                </c:pt>
                <c:pt idx="14">
                  <c:v>10</c:v>
                </c:pt>
                <c:pt idx="15">
                  <c:v>11</c:v>
                </c:pt>
                <c:pt idx="16">
                  <c:v>8</c:v>
                </c:pt>
                <c:pt idx="17">
                  <c:v>7</c:v>
                </c:pt>
                <c:pt idx="18">
                  <c:v>6</c:v>
                </c:pt>
                <c:pt idx="19">
                  <c:v>6</c:v>
                </c:pt>
                <c:pt idx="20">
                  <c:v>5</c:v>
                </c:pt>
                <c:pt idx="21">
                  <c:v>17</c:v>
                </c:pt>
                <c:pt idx="22">
                  <c:v>19</c:v>
                </c:pt>
                <c:pt idx="23">
                  <c:v>20</c:v>
                </c:pt>
                <c:pt idx="24">
                  <c:v>17</c:v>
                </c:pt>
                <c:pt idx="25">
                  <c:v>16</c:v>
                </c:pt>
                <c:pt idx="26">
                  <c:v>17</c:v>
                </c:pt>
                <c:pt idx="27">
                  <c:v>12</c:v>
                </c:pt>
                <c:pt idx="28">
                  <c:v>13</c:v>
                </c:pt>
                <c:pt idx="29">
                  <c:v>11</c:v>
                </c:pt>
                <c:pt idx="30">
                  <c:v>12</c:v>
                </c:pt>
                <c:pt idx="31">
                  <c:v>6</c:v>
                </c:pt>
                <c:pt idx="32">
                  <c:v>8</c:v>
                </c:pt>
                <c:pt idx="33">
                  <c:v>10</c:v>
                </c:pt>
                <c:pt idx="34">
                  <c:v>15</c:v>
                </c:pt>
                <c:pt idx="35">
                  <c:v>17</c:v>
                </c:pt>
                <c:pt idx="36">
                  <c:v>17</c:v>
                </c:pt>
                <c:pt idx="37">
                  <c:v>18</c:v>
                </c:pt>
                <c:pt idx="38">
                  <c:v>12</c:v>
                </c:pt>
                <c:pt idx="39">
                  <c:v>17</c:v>
                </c:pt>
              </c:numCache>
            </c:numRef>
          </c:val>
          <c:smooth val="0"/>
          <c:extLst>
            <c:ext xmlns:c16="http://schemas.microsoft.com/office/drawing/2014/chart" uri="{C3380CC4-5D6E-409C-BE32-E72D297353CC}">
              <c16:uniqueId val="{00000001-FBCD-40B6-9B1E-9C6366D556A2}"/>
            </c:ext>
          </c:extLst>
        </c:ser>
        <c:ser>
          <c:idx val="2"/>
          <c:order val="2"/>
          <c:tx>
            <c:strRef>
              <c:f>Sheet9!$C$1</c:f>
              <c:strCache>
                <c:ptCount val="1"/>
                <c:pt idx="0">
                  <c:v>test score after using app</c:v>
                </c:pt>
              </c:strCache>
            </c:strRef>
          </c:tx>
          <c:spPr>
            <a:ln w="34925" cap="rnd">
              <a:solidFill>
                <a:schemeClr val="accent3"/>
              </a:solidFill>
              <a:round/>
            </a:ln>
            <a:effectLst>
              <a:outerShdw blurRad="57150" dist="19050" dir="5400000" algn="ctr" rotWithShape="0">
                <a:srgbClr val="000000">
                  <a:alpha val="63000"/>
                </a:srgbClr>
              </a:outerShd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Sheet9!$C$2:$C$41</c:f>
              <c:numCache>
                <c:formatCode>General</c:formatCode>
                <c:ptCount val="40"/>
                <c:pt idx="0">
                  <c:v>14</c:v>
                </c:pt>
                <c:pt idx="1">
                  <c:v>9</c:v>
                </c:pt>
                <c:pt idx="2">
                  <c:v>10</c:v>
                </c:pt>
                <c:pt idx="3">
                  <c:v>11</c:v>
                </c:pt>
                <c:pt idx="4">
                  <c:v>15</c:v>
                </c:pt>
                <c:pt idx="5">
                  <c:v>15</c:v>
                </c:pt>
                <c:pt idx="6">
                  <c:v>15</c:v>
                </c:pt>
                <c:pt idx="7">
                  <c:v>10</c:v>
                </c:pt>
                <c:pt idx="8">
                  <c:v>20</c:v>
                </c:pt>
                <c:pt idx="9">
                  <c:v>20</c:v>
                </c:pt>
                <c:pt idx="10">
                  <c:v>18</c:v>
                </c:pt>
                <c:pt idx="11">
                  <c:v>16</c:v>
                </c:pt>
                <c:pt idx="12">
                  <c:v>17</c:v>
                </c:pt>
                <c:pt idx="13">
                  <c:v>14</c:v>
                </c:pt>
                <c:pt idx="14">
                  <c:v>20</c:v>
                </c:pt>
                <c:pt idx="15">
                  <c:v>15</c:v>
                </c:pt>
                <c:pt idx="16">
                  <c:v>4</c:v>
                </c:pt>
                <c:pt idx="17">
                  <c:v>10</c:v>
                </c:pt>
                <c:pt idx="18">
                  <c:v>11</c:v>
                </c:pt>
                <c:pt idx="19">
                  <c:v>19</c:v>
                </c:pt>
                <c:pt idx="20">
                  <c:v>16</c:v>
                </c:pt>
                <c:pt idx="21">
                  <c:v>17</c:v>
                </c:pt>
                <c:pt idx="22">
                  <c:v>19</c:v>
                </c:pt>
                <c:pt idx="23">
                  <c:v>18</c:v>
                </c:pt>
                <c:pt idx="24">
                  <c:v>20</c:v>
                </c:pt>
                <c:pt idx="25">
                  <c:v>19</c:v>
                </c:pt>
                <c:pt idx="26">
                  <c:v>20</c:v>
                </c:pt>
                <c:pt idx="27">
                  <c:v>14</c:v>
                </c:pt>
                <c:pt idx="28">
                  <c:v>14</c:v>
                </c:pt>
                <c:pt idx="29">
                  <c:v>13</c:v>
                </c:pt>
                <c:pt idx="30">
                  <c:v>12</c:v>
                </c:pt>
                <c:pt idx="31">
                  <c:v>9</c:v>
                </c:pt>
                <c:pt idx="32">
                  <c:v>20</c:v>
                </c:pt>
                <c:pt idx="33">
                  <c:v>17</c:v>
                </c:pt>
                <c:pt idx="34">
                  <c:v>17</c:v>
                </c:pt>
                <c:pt idx="35">
                  <c:v>17</c:v>
                </c:pt>
                <c:pt idx="36">
                  <c:v>19</c:v>
                </c:pt>
                <c:pt idx="37">
                  <c:v>20</c:v>
                </c:pt>
                <c:pt idx="38">
                  <c:v>13</c:v>
                </c:pt>
                <c:pt idx="39">
                  <c:v>15</c:v>
                </c:pt>
              </c:numCache>
            </c:numRef>
          </c:val>
          <c:smooth val="0"/>
          <c:extLst>
            <c:ext xmlns:c16="http://schemas.microsoft.com/office/drawing/2014/chart" uri="{C3380CC4-5D6E-409C-BE32-E72D297353CC}">
              <c16:uniqueId val="{00000002-FBCD-40B6-9B1E-9C6366D556A2}"/>
            </c:ext>
          </c:extLst>
        </c:ser>
        <c:dLbls>
          <c:dLblPos val="ctr"/>
          <c:showLegendKey val="0"/>
          <c:showVal val="1"/>
          <c:showCatName val="0"/>
          <c:showSerName val="0"/>
          <c:showPercent val="0"/>
          <c:showBubbleSize val="0"/>
        </c:dLbls>
        <c:smooth val="0"/>
        <c:axId val="923192080"/>
        <c:axId val="923193328"/>
      </c:lineChart>
      <c:catAx>
        <c:axId val="923192080"/>
        <c:scaling>
          <c:orientation val="minMax"/>
        </c:scaling>
        <c:delete val="0"/>
        <c:axPos val="b"/>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23193328"/>
        <c:crosses val="autoZero"/>
        <c:auto val="1"/>
        <c:lblAlgn val="ctr"/>
        <c:lblOffset val="100"/>
        <c:noMultiLvlLbl val="0"/>
      </c:catAx>
      <c:valAx>
        <c:axId val="9231933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231920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a:t>test score after using app  Residual Plot</a:t>
            </a:r>
          </a:p>
        </c:rich>
      </c:tx>
      <c:overlay val="0"/>
    </c:title>
    <c:autoTitleDeleted val="0"/>
    <c:plotArea>
      <c:layout/>
      <c:scatterChart>
        <c:scatterStyle val="lineMarker"/>
        <c:varyColors val="0"/>
        <c:ser>
          <c:idx val="0"/>
          <c:order val="0"/>
          <c:spPr>
            <a:ln w="19050">
              <a:noFill/>
            </a:ln>
          </c:spPr>
          <c:xVal>
            <c:numRef>
              <c:f>Sheet9!$C$2:$C$41</c:f>
              <c:numCache>
                <c:formatCode>General</c:formatCode>
                <c:ptCount val="40"/>
                <c:pt idx="0">
                  <c:v>14</c:v>
                </c:pt>
                <c:pt idx="1">
                  <c:v>9</c:v>
                </c:pt>
                <c:pt idx="2">
                  <c:v>10</c:v>
                </c:pt>
                <c:pt idx="3">
                  <c:v>11</c:v>
                </c:pt>
                <c:pt idx="4">
                  <c:v>15</c:v>
                </c:pt>
                <c:pt idx="5">
                  <c:v>15</c:v>
                </c:pt>
                <c:pt idx="6">
                  <c:v>15</c:v>
                </c:pt>
                <c:pt idx="7">
                  <c:v>10</c:v>
                </c:pt>
                <c:pt idx="8">
                  <c:v>20</c:v>
                </c:pt>
                <c:pt idx="9">
                  <c:v>20</c:v>
                </c:pt>
                <c:pt idx="10">
                  <c:v>18</c:v>
                </c:pt>
                <c:pt idx="11">
                  <c:v>16</c:v>
                </c:pt>
                <c:pt idx="12">
                  <c:v>17</c:v>
                </c:pt>
                <c:pt idx="13">
                  <c:v>14</c:v>
                </c:pt>
                <c:pt idx="14">
                  <c:v>20</c:v>
                </c:pt>
                <c:pt idx="15">
                  <c:v>15</c:v>
                </c:pt>
                <c:pt idx="16">
                  <c:v>4</c:v>
                </c:pt>
                <c:pt idx="17">
                  <c:v>10</c:v>
                </c:pt>
                <c:pt idx="18">
                  <c:v>11</c:v>
                </c:pt>
                <c:pt idx="19">
                  <c:v>19</c:v>
                </c:pt>
                <c:pt idx="20">
                  <c:v>16</c:v>
                </c:pt>
                <c:pt idx="21">
                  <c:v>17</c:v>
                </c:pt>
                <c:pt idx="22">
                  <c:v>19</c:v>
                </c:pt>
                <c:pt idx="23">
                  <c:v>18</c:v>
                </c:pt>
                <c:pt idx="24">
                  <c:v>20</c:v>
                </c:pt>
                <c:pt idx="25">
                  <c:v>19</c:v>
                </c:pt>
                <c:pt idx="26">
                  <c:v>20</c:v>
                </c:pt>
                <c:pt idx="27">
                  <c:v>14</c:v>
                </c:pt>
                <c:pt idx="28">
                  <c:v>14</c:v>
                </c:pt>
                <c:pt idx="29">
                  <c:v>13</c:v>
                </c:pt>
                <c:pt idx="30">
                  <c:v>12</c:v>
                </c:pt>
                <c:pt idx="31">
                  <c:v>9</c:v>
                </c:pt>
                <c:pt idx="32">
                  <c:v>20</c:v>
                </c:pt>
                <c:pt idx="33">
                  <c:v>17</c:v>
                </c:pt>
                <c:pt idx="34">
                  <c:v>17</c:v>
                </c:pt>
                <c:pt idx="35">
                  <c:v>17</c:v>
                </c:pt>
                <c:pt idx="36">
                  <c:v>19</c:v>
                </c:pt>
                <c:pt idx="37">
                  <c:v>20</c:v>
                </c:pt>
                <c:pt idx="38">
                  <c:v>13</c:v>
                </c:pt>
                <c:pt idx="39">
                  <c:v>15</c:v>
                </c:pt>
              </c:numCache>
            </c:numRef>
          </c:xVal>
          <c:yVal>
            <c:numRef>
              <c:f>Sheet2!$C$25:$C$64</c:f>
              <c:numCache>
                <c:formatCode>General</c:formatCode>
                <c:ptCount val="40"/>
                <c:pt idx="0">
                  <c:v>-2.632461435278266E-2</c:v>
                </c:pt>
                <c:pt idx="1">
                  <c:v>-0.24295774647887214</c:v>
                </c:pt>
                <c:pt idx="2">
                  <c:v>-1.7996311200536539</c:v>
                </c:pt>
                <c:pt idx="3">
                  <c:v>-1.3563044936284356</c:v>
                </c:pt>
                <c:pt idx="4">
                  <c:v>-0.58299798792756441</c:v>
                </c:pt>
                <c:pt idx="5">
                  <c:v>1.4170020120724356</c:v>
                </c:pt>
                <c:pt idx="6">
                  <c:v>2.4170020120724356</c:v>
                </c:pt>
                <c:pt idx="7">
                  <c:v>7.2003688799463461</c:v>
                </c:pt>
                <c:pt idx="8">
                  <c:v>2.6336351441985268</c:v>
                </c:pt>
                <c:pt idx="9">
                  <c:v>-0.36636485580147315</c:v>
                </c:pt>
                <c:pt idx="10">
                  <c:v>-0.25301810865190966</c:v>
                </c:pt>
                <c:pt idx="11">
                  <c:v>0.86032863849765384</c:v>
                </c:pt>
                <c:pt idx="12">
                  <c:v>0.30365526492287209</c:v>
                </c:pt>
                <c:pt idx="13">
                  <c:v>-2.632461435278266E-2</c:v>
                </c:pt>
                <c:pt idx="14">
                  <c:v>-5.3663648558014732</c:v>
                </c:pt>
                <c:pt idx="15">
                  <c:v>-1.5829979879275644</c:v>
                </c:pt>
                <c:pt idx="16">
                  <c:v>1.5404091213950375</c:v>
                </c:pt>
                <c:pt idx="17">
                  <c:v>-2.7996311200536539</c:v>
                </c:pt>
                <c:pt idx="18">
                  <c:v>-4.3563044936284356</c:v>
                </c:pt>
                <c:pt idx="19">
                  <c:v>-8.8096914822266914</c:v>
                </c:pt>
                <c:pt idx="20">
                  <c:v>-8.1396713615023462</c:v>
                </c:pt>
                <c:pt idx="21">
                  <c:v>3.3036552649228721</c:v>
                </c:pt>
                <c:pt idx="22">
                  <c:v>4.1903085177733086</c:v>
                </c:pt>
                <c:pt idx="23">
                  <c:v>5.7469818913480903</c:v>
                </c:pt>
                <c:pt idx="24">
                  <c:v>1.6336351441985268</c:v>
                </c:pt>
                <c:pt idx="25">
                  <c:v>1.1903085177733086</c:v>
                </c:pt>
                <c:pt idx="26">
                  <c:v>1.6336351441985268</c:v>
                </c:pt>
                <c:pt idx="27">
                  <c:v>-2.632461435278266E-2</c:v>
                </c:pt>
                <c:pt idx="28">
                  <c:v>0.97367538564721734</c:v>
                </c:pt>
                <c:pt idx="29">
                  <c:v>-0.46965124077799913</c:v>
                </c:pt>
                <c:pt idx="30">
                  <c:v>1.0870221327967826</c:v>
                </c:pt>
                <c:pt idx="31">
                  <c:v>-3.2429577464788721</c:v>
                </c:pt>
                <c:pt idx="32">
                  <c:v>-7.3663648558014732</c:v>
                </c:pt>
                <c:pt idx="33">
                  <c:v>-3.6963447350771279</c:v>
                </c:pt>
                <c:pt idx="34">
                  <c:v>1.3036552649228721</c:v>
                </c:pt>
                <c:pt idx="35">
                  <c:v>3.3036552649228721</c:v>
                </c:pt>
                <c:pt idx="36">
                  <c:v>2.1903085177733086</c:v>
                </c:pt>
                <c:pt idx="37">
                  <c:v>2.6336351441985268</c:v>
                </c:pt>
                <c:pt idx="38">
                  <c:v>0.53034875922200087</c:v>
                </c:pt>
                <c:pt idx="39">
                  <c:v>4.4170020120724356</c:v>
                </c:pt>
              </c:numCache>
            </c:numRef>
          </c:yVal>
          <c:smooth val="0"/>
          <c:extLst>
            <c:ext xmlns:c16="http://schemas.microsoft.com/office/drawing/2014/chart" uri="{C3380CC4-5D6E-409C-BE32-E72D297353CC}">
              <c16:uniqueId val="{00000000-6383-4AC3-8223-1D68EFFEF743}"/>
            </c:ext>
          </c:extLst>
        </c:ser>
        <c:dLbls>
          <c:showLegendKey val="0"/>
          <c:showVal val="0"/>
          <c:showCatName val="0"/>
          <c:showSerName val="0"/>
          <c:showPercent val="0"/>
          <c:showBubbleSize val="0"/>
        </c:dLbls>
        <c:axId val="654524671"/>
        <c:axId val="654529663"/>
      </c:scatterChart>
      <c:valAx>
        <c:axId val="654524671"/>
        <c:scaling>
          <c:orientation val="minMax"/>
        </c:scaling>
        <c:delete val="0"/>
        <c:axPos val="b"/>
        <c:title>
          <c:tx>
            <c:rich>
              <a:bodyPr/>
              <a:lstStyle/>
              <a:p>
                <a:pPr>
                  <a:defRPr/>
                </a:pPr>
                <a:r>
                  <a:rPr lang="en-GB"/>
                  <a:t>test score after using app</a:t>
                </a:r>
              </a:p>
            </c:rich>
          </c:tx>
          <c:overlay val="0"/>
        </c:title>
        <c:numFmt formatCode="General" sourceLinked="1"/>
        <c:majorTickMark val="out"/>
        <c:minorTickMark val="none"/>
        <c:tickLblPos val="nextTo"/>
        <c:crossAx val="654529663"/>
        <c:crosses val="autoZero"/>
        <c:crossBetween val="midCat"/>
      </c:valAx>
      <c:valAx>
        <c:axId val="654529663"/>
        <c:scaling>
          <c:orientation val="minMax"/>
        </c:scaling>
        <c:delete val="0"/>
        <c:axPos val="l"/>
        <c:title>
          <c:tx>
            <c:rich>
              <a:bodyPr/>
              <a:lstStyle/>
              <a:p>
                <a:pPr>
                  <a:defRPr/>
                </a:pPr>
                <a:r>
                  <a:rPr lang="en-GB"/>
                  <a:t>Residuals</a:t>
                </a:r>
              </a:p>
            </c:rich>
          </c:tx>
          <c:overlay val="0"/>
        </c:title>
        <c:numFmt formatCode="General" sourceLinked="1"/>
        <c:majorTickMark val="out"/>
        <c:minorTickMark val="none"/>
        <c:tickLblPos val="nextTo"/>
        <c:crossAx val="654524671"/>
        <c:crosses val="autoZero"/>
        <c:crossBetween val="midCat"/>
      </c:valAx>
    </c:plotArea>
    <c:plotVisOnly val="1"/>
    <c:dispBlanksAs val="gap"/>
    <c:extLst>
      <c:ext xmlns:c16r3="http://schemas.microsoft.com/office/drawing/2017/03/chart" uri="{56B9EC1D-385E-4148-901F-78D8002777C0}">
        <c16r3:dataDisplayOptions16>
          <c16r3:dispNaAsBlank val="1"/>
        </c16r3:dataDisplayOptions16>
      </c:ext>
    </c:extLst>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tx>
            <c:v>test score before using app</c:v>
          </c:tx>
          <c:spPr>
            <a:ln w="19050">
              <a:noFill/>
            </a:ln>
          </c:spPr>
          <c:xVal>
            <c:numRef>
              <c:f>Sheet9!$C$2:$C$41</c:f>
              <c:numCache>
                <c:formatCode>General</c:formatCode>
                <c:ptCount val="40"/>
                <c:pt idx="0">
                  <c:v>14</c:v>
                </c:pt>
                <c:pt idx="1">
                  <c:v>9</c:v>
                </c:pt>
                <c:pt idx="2">
                  <c:v>10</c:v>
                </c:pt>
                <c:pt idx="3">
                  <c:v>11</c:v>
                </c:pt>
                <c:pt idx="4">
                  <c:v>15</c:v>
                </c:pt>
                <c:pt idx="5">
                  <c:v>15</c:v>
                </c:pt>
                <c:pt idx="6">
                  <c:v>15</c:v>
                </c:pt>
                <c:pt idx="7">
                  <c:v>10</c:v>
                </c:pt>
                <c:pt idx="8">
                  <c:v>20</c:v>
                </c:pt>
                <c:pt idx="9">
                  <c:v>20</c:v>
                </c:pt>
                <c:pt idx="10">
                  <c:v>18</c:v>
                </c:pt>
                <c:pt idx="11">
                  <c:v>16</c:v>
                </c:pt>
                <c:pt idx="12">
                  <c:v>17</c:v>
                </c:pt>
                <c:pt idx="13">
                  <c:v>14</c:v>
                </c:pt>
                <c:pt idx="14">
                  <c:v>20</c:v>
                </c:pt>
                <c:pt idx="15">
                  <c:v>15</c:v>
                </c:pt>
                <c:pt idx="16">
                  <c:v>4</c:v>
                </c:pt>
                <c:pt idx="17">
                  <c:v>10</c:v>
                </c:pt>
                <c:pt idx="18">
                  <c:v>11</c:v>
                </c:pt>
                <c:pt idx="19">
                  <c:v>19</c:v>
                </c:pt>
                <c:pt idx="20">
                  <c:v>16</c:v>
                </c:pt>
                <c:pt idx="21">
                  <c:v>17</c:v>
                </c:pt>
                <c:pt idx="22">
                  <c:v>19</c:v>
                </c:pt>
                <c:pt idx="23">
                  <c:v>18</c:v>
                </c:pt>
                <c:pt idx="24">
                  <c:v>20</c:v>
                </c:pt>
                <c:pt idx="25">
                  <c:v>19</c:v>
                </c:pt>
                <c:pt idx="26">
                  <c:v>20</c:v>
                </c:pt>
                <c:pt idx="27">
                  <c:v>14</c:v>
                </c:pt>
                <c:pt idx="28">
                  <c:v>14</c:v>
                </c:pt>
                <c:pt idx="29">
                  <c:v>13</c:v>
                </c:pt>
                <c:pt idx="30">
                  <c:v>12</c:v>
                </c:pt>
                <c:pt idx="31">
                  <c:v>9</c:v>
                </c:pt>
                <c:pt idx="32">
                  <c:v>20</c:v>
                </c:pt>
                <c:pt idx="33">
                  <c:v>17</c:v>
                </c:pt>
                <c:pt idx="34">
                  <c:v>17</c:v>
                </c:pt>
                <c:pt idx="35">
                  <c:v>17</c:v>
                </c:pt>
                <c:pt idx="36">
                  <c:v>19</c:v>
                </c:pt>
                <c:pt idx="37">
                  <c:v>20</c:v>
                </c:pt>
                <c:pt idx="38">
                  <c:v>13</c:v>
                </c:pt>
                <c:pt idx="39">
                  <c:v>15</c:v>
                </c:pt>
              </c:numCache>
            </c:numRef>
          </c:xVal>
          <c:yVal>
            <c:numRef>
              <c:f>Sheet9!$B$2:$B$41</c:f>
              <c:numCache>
                <c:formatCode>General</c:formatCode>
                <c:ptCount val="40"/>
                <c:pt idx="0">
                  <c:v>12</c:v>
                </c:pt>
                <c:pt idx="1">
                  <c:v>9</c:v>
                </c:pt>
                <c:pt idx="2">
                  <c:v>8</c:v>
                </c:pt>
                <c:pt idx="3">
                  <c:v>9</c:v>
                </c:pt>
                <c:pt idx="4">
                  <c:v>12</c:v>
                </c:pt>
                <c:pt idx="5">
                  <c:v>14</c:v>
                </c:pt>
                <c:pt idx="6">
                  <c:v>15</c:v>
                </c:pt>
                <c:pt idx="7">
                  <c:v>17</c:v>
                </c:pt>
                <c:pt idx="8">
                  <c:v>18</c:v>
                </c:pt>
                <c:pt idx="9">
                  <c:v>15</c:v>
                </c:pt>
                <c:pt idx="10">
                  <c:v>14</c:v>
                </c:pt>
                <c:pt idx="11">
                  <c:v>14</c:v>
                </c:pt>
                <c:pt idx="12">
                  <c:v>14</c:v>
                </c:pt>
                <c:pt idx="13">
                  <c:v>12</c:v>
                </c:pt>
                <c:pt idx="14">
                  <c:v>10</c:v>
                </c:pt>
                <c:pt idx="15">
                  <c:v>11</c:v>
                </c:pt>
                <c:pt idx="16">
                  <c:v>8</c:v>
                </c:pt>
                <c:pt idx="17">
                  <c:v>7</c:v>
                </c:pt>
                <c:pt idx="18">
                  <c:v>6</c:v>
                </c:pt>
                <c:pt idx="19">
                  <c:v>6</c:v>
                </c:pt>
                <c:pt idx="20">
                  <c:v>5</c:v>
                </c:pt>
                <c:pt idx="21">
                  <c:v>17</c:v>
                </c:pt>
                <c:pt idx="22">
                  <c:v>19</c:v>
                </c:pt>
                <c:pt idx="23">
                  <c:v>20</c:v>
                </c:pt>
                <c:pt idx="24">
                  <c:v>17</c:v>
                </c:pt>
                <c:pt idx="25">
                  <c:v>16</c:v>
                </c:pt>
                <c:pt idx="26">
                  <c:v>17</c:v>
                </c:pt>
                <c:pt idx="27">
                  <c:v>12</c:v>
                </c:pt>
                <c:pt idx="28">
                  <c:v>13</c:v>
                </c:pt>
                <c:pt idx="29">
                  <c:v>11</c:v>
                </c:pt>
                <c:pt idx="30">
                  <c:v>12</c:v>
                </c:pt>
                <c:pt idx="31">
                  <c:v>6</c:v>
                </c:pt>
                <c:pt idx="32">
                  <c:v>8</c:v>
                </c:pt>
                <c:pt idx="33">
                  <c:v>10</c:v>
                </c:pt>
                <c:pt idx="34">
                  <c:v>15</c:v>
                </c:pt>
                <c:pt idx="35">
                  <c:v>17</c:v>
                </c:pt>
                <c:pt idx="36">
                  <c:v>17</c:v>
                </c:pt>
                <c:pt idx="37">
                  <c:v>18</c:v>
                </c:pt>
                <c:pt idx="38">
                  <c:v>12</c:v>
                </c:pt>
                <c:pt idx="39">
                  <c:v>17</c:v>
                </c:pt>
              </c:numCache>
            </c:numRef>
          </c:yVal>
          <c:smooth val="0"/>
          <c:extLst>
            <c:ext xmlns:c16="http://schemas.microsoft.com/office/drawing/2014/chart" uri="{C3380CC4-5D6E-409C-BE32-E72D297353CC}">
              <c16:uniqueId val="{00000000-46FE-4F4D-AD6E-73C4EEBED9D7}"/>
            </c:ext>
          </c:extLst>
        </c:ser>
        <c:ser>
          <c:idx val="1"/>
          <c:order val="1"/>
          <c:tx>
            <c:v>Predicted test score before using app</c:v>
          </c:tx>
          <c:spPr>
            <a:ln w="19050">
              <a:noFill/>
            </a:ln>
          </c:spPr>
          <c:xVal>
            <c:numRef>
              <c:f>Sheet9!$C$2:$C$41</c:f>
              <c:numCache>
                <c:formatCode>General</c:formatCode>
                <c:ptCount val="40"/>
                <c:pt idx="0">
                  <c:v>14</c:v>
                </c:pt>
                <c:pt idx="1">
                  <c:v>9</c:v>
                </c:pt>
                <c:pt idx="2">
                  <c:v>10</c:v>
                </c:pt>
                <c:pt idx="3">
                  <c:v>11</c:v>
                </c:pt>
                <c:pt idx="4">
                  <c:v>15</c:v>
                </c:pt>
                <c:pt idx="5">
                  <c:v>15</c:v>
                </c:pt>
                <c:pt idx="6">
                  <c:v>15</c:v>
                </c:pt>
                <c:pt idx="7">
                  <c:v>10</c:v>
                </c:pt>
                <c:pt idx="8">
                  <c:v>20</c:v>
                </c:pt>
                <c:pt idx="9">
                  <c:v>20</c:v>
                </c:pt>
                <c:pt idx="10">
                  <c:v>18</c:v>
                </c:pt>
                <c:pt idx="11">
                  <c:v>16</c:v>
                </c:pt>
                <c:pt idx="12">
                  <c:v>17</c:v>
                </c:pt>
                <c:pt idx="13">
                  <c:v>14</c:v>
                </c:pt>
                <c:pt idx="14">
                  <c:v>20</c:v>
                </c:pt>
                <c:pt idx="15">
                  <c:v>15</c:v>
                </c:pt>
                <c:pt idx="16">
                  <c:v>4</c:v>
                </c:pt>
                <c:pt idx="17">
                  <c:v>10</c:v>
                </c:pt>
                <c:pt idx="18">
                  <c:v>11</c:v>
                </c:pt>
                <c:pt idx="19">
                  <c:v>19</c:v>
                </c:pt>
                <c:pt idx="20">
                  <c:v>16</c:v>
                </c:pt>
                <c:pt idx="21">
                  <c:v>17</c:v>
                </c:pt>
                <c:pt idx="22">
                  <c:v>19</c:v>
                </c:pt>
                <c:pt idx="23">
                  <c:v>18</c:v>
                </c:pt>
                <c:pt idx="24">
                  <c:v>20</c:v>
                </c:pt>
                <c:pt idx="25">
                  <c:v>19</c:v>
                </c:pt>
                <c:pt idx="26">
                  <c:v>20</c:v>
                </c:pt>
                <c:pt idx="27">
                  <c:v>14</c:v>
                </c:pt>
                <c:pt idx="28">
                  <c:v>14</c:v>
                </c:pt>
                <c:pt idx="29">
                  <c:v>13</c:v>
                </c:pt>
                <c:pt idx="30">
                  <c:v>12</c:v>
                </c:pt>
                <c:pt idx="31">
                  <c:v>9</c:v>
                </c:pt>
                <c:pt idx="32">
                  <c:v>20</c:v>
                </c:pt>
                <c:pt idx="33">
                  <c:v>17</c:v>
                </c:pt>
                <c:pt idx="34">
                  <c:v>17</c:v>
                </c:pt>
                <c:pt idx="35">
                  <c:v>17</c:v>
                </c:pt>
                <c:pt idx="36">
                  <c:v>19</c:v>
                </c:pt>
                <c:pt idx="37">
                  <c:v>20</c:v>
                </c:pt>
                <c:pt idx="38">
                  <c:v>13</c:v>
                </c:pt>
                <c:pt idx="39">
                  <c:v>15</c:v>
                </c:pt>
              </c:numCache>
            </c:numRef>
          </c:xVal>
          <c:yVal>
            <c:numRef>
              <c:f>Sheet2!$B$25:$B$64</c:f>
              <c:numCache>
                <c:formatCode>General</c:formatCode>
                <c:ptCount val="40"/>
                <c:pt idx="0">
                  <c:v>12.026324614352783</c:v>
                </c:pt>
                <c:pt idx="1">
                  <c:v>9.2429577464788721</c:v>
                </c:pt>
                <c:pt idx="2">
                  <c:v>9.7996311200536539</c:v>
                </c:pt>
                <c:pt idx="3">
                  <c:v>10.356304493628436</c:v>
                </c:pt>
                <c:pt idx="4">
                  <c:v>12.582997987927564</c:v>
                </c:pt>
                <c:pt idx="5">
                  <c:v>12.582997987927564</c:v>
                </c:pt>
                <c:pt idx="6">
                  <c:v>12.582997987927564</c:v>
                </c:pt>
                <c:pt idx="7">
                  <c:v>9.7996311200536539</c:v>
                </c:pt>
                <c:pt idx="8">
                  <c:v>15.366364855801473</c:v>
                </c:pt>
                <c:pt idx="9">
                  <c:v>15.366364855801473</c:v>
                </c:pt>
                <c:pt idx="10">
                  <c:v>14.25301810865191</c:v>
                </c:pt>
                <c:pt idx="11">
                  <c:v>13.139671361502346</c:v>
                </c:pt>
                <c:pt idx="12">
                  <c:v>13.696344735077128</c:v>
                </c:pt>
                <c:pt idx="13">
                  <c:v>12.026324614352783</c:v>
                </c:pt>
                <c:pt idx="14">
                  <c:v>15.366364855801473</c:v>
                </c:pt>
                <c:pt idx="15">
                  <c:v>12.582997987927564</c:v>
                </c:pt>
                <c:pt idx="16">
                  <c:v>6.4595908786049625</c:v>
                </c:pt>
                <c:pt idx="17">
                  <c:v>9.7996311200536539</c:v>
                </c:pt>
                <c:pt idx="18">
                  <c:v>10.356304493628436</c:v>
                </c:pt>
                <c:pt idx="19">
                  <c:v>14.809691482226691</c:v>
                </c:pt>
                <c:pt idx="20">
                  <c:v>13.139671361502346</c:v>
                </c:pt>
                <c:pt idx="21">
                  <c:v>13.696344735077128</c:v>
                </c:pt>
                <c:pt idx="22">
                  <c:v>14.809691482226691</c:v>
                </c:pt>
                <c:pt idx="23">
                  <c:v>14.25301810865191</c:v>
                </c:pt>
                <c:pt idx="24">
                  <c:v>15.366364855801473</c:v>
                </c:pt>
                <c:pt idx="25">
                  <c:v>14.809691482226691</c:v>
                </c:pt>
                <c:pt idx="26">
                  <c:v>15.366364855801473</c:v>
                </c:pt>
                <c:pt idx="27">
                  <c:v>12.026324614352783</c:v>
                </c:pt>
                <c:pt idx="28">
                  <c:v>12.026324614352783</c:v>
                </c:pt>
                <c:pt idx="29">
                  <c:v>11.469651240777999</c:v>
                </c:pt>
                <c:pt idx="30">
                  <c:v>10.912977867203217</c:v>
                </c:pt>
                <c:pt idx="31">
                  <c:v>9.2429577464788721</c:v>
                </c:pt>
                <c:pt idx="32">
                  <c:v>15.366364855801473</c:v>
                </c:pt>
                <c:pt idx="33">
                  <c:v>13.696344735077128</c:v>
                </c:pt>
                <c:pt idx="34">
                  <c:v>13.696344735077128</c:v>
                </c:pt>
                <c:pt idx="35">
                  <c:v>13.696344735077128</c:v>
                </c:pt>
                <c:pt idx="36">
                  <c:v>14.809691482226691</c:v>
                </c:pt>
                <c:pt idx="37">
                  <c:v>15.366364855801473</c:v>
                </c:pt>
                <c:pt idx="38">
                  <c:v>11.469651240777999</c:v>
                </c:pt>
                <c:pt idx="39">
                  <c:v>12.582997987927564</c:v>
                </c:pt>
              </c:numCache>
            </c:numRef>
          </c:yVal>
          <c:smooth val="0"/>
          <c:extLst>
            <c:ext xmlns:c16="http://schemas.microsoft.com/office/drawing/2014/chart" uri="{C3380CC4-5D6E-409C-BE32-E72D297353CC}">
              <c16:uniqueId val="{00000001-46FE-4F4D-AD6E-73C4EEBED9D7}"/>
            </c:ext>
          </c:extLst>
        </c:ser>
        <c:dLbls>
          <c:showLegendKey val="0"/>
          <c:showVal val="0"/>
          <c:showCatName val="0"/>
          <c:showSerName val="0"/>
          <c:showPercent val="0"/>
          <c:showBubbleSize val="0"/>
        </c:dLbls>
        <c:axId val="654538815"/>
        <c:axId val="654540063"/>
      </c:scatterChart>
      <c:valAx>
        <c:axId val="654538815"/>
        <c:scaling>
          <c:orientation val="minMax"/>
        </c:scaling>
        <c:delete val="0"/>
        <c:axPos val="b"/>
        <c:title>
          <c:tx>
            <c:rich>
              <a:bodyPr/>
              <a:lstStyle/>
              <a:p>
                <a:pPr>
                  <a:defRPr/>
                </a:pPr>
                <a:r>
                  <a:rPr lang="en-GB"/>
                  <a:t>test score after using app</a:t>
                </a:r>
              </a:p>
            </c:rich>
          </c:tx>
          <c:overlay val="0"/>
        </c:title>
        <c:numFmt formatCode="General" sourceLinked="1"/>
        <c:majorTickMark val="out"/>
        <c:minorTickMark val="none"/>
        <c:tickLblPos val="nextTo"/>
        <c:crossAx val="654540063"/>
        <c:crosses val="autoZero"/>
        <c:crossBetween val="midCat"/>
      </c:valAx>
      <c:valAx>
        <c:axId val="654540063"/>
        <c:scaling>
          <c:orientation val="minMax"/>
        </c:scaling>
        <c:delete val="0"/>
        <c:axPos val="l"/>
        <c:title>
          <c:tx>
            <c:rich>
              <a:bodyPr/>
              <a:lstStyle/>
              <a:p>
                <a:pPr>
                  <a:defRPr/>
                </a:pPr>
                <a:r>
                  <a:rPr lang="en-GB"/>
                  <a:t>test score before using app</a:t>
                </a:r>
              </a:p>
            </c:rich>
          </c:tx>
          <c:overlay val="0"/>
        </c:title>
        <c:numFmt formatCode="General" sourceLinked="1"/>
        <c:majorTickMark val="out"/>
        <c:minorTickMark val="none"/>
        <c:tickLblPos val="nextTo"/>
        <c:crossAx val="654538815"/>
        <c:crosses val="autoZero"/>
        <c:crossBetween val="midCat"/>
      </c:valAx>
    </c:plotArea>
    <c:legend>
      <c:legendPos val="r"/>
      <c:overlay val="0"/>
    </c:legend>
    <c:plotVisOnly val="1"/>
    <c:dispBlanksAs val="gap"/>
    <c:extLst>
      <c:ext xmlns:c16r3="http://schemas.microsoft.com/office/drawing/2017/03/chart" uri="{56B9EC1D-385E-4148-901F-78D8002777C0}">
        <c16r3:dataDisplayOptions16>
          <c16r3:dispNaAsBlank val="1"/>
        </c16r3:dataDisplayOptions16>
      </c:ext>
    </c:extLst>
    <c:showDLblsOverMax val="0"/>
  </c:chart>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2">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94B4C9C6C1F493AA23332B6D456C223"/>
        <w:category>
          <w:name w:val="General"/>
          <w:gallery w:val="placeholder"/>
        </w:category>
        <w:types>
          <w:type w:val="bbPlcHdr"/>
        </w:types>
        <w:behaviors>
          <w:behavior w:val="content"/>
        </w:behaviors>
        <w:guid w:val="{1B9BCC69-07C4-449C-A249-94E45ED4F448}"/>
      </w:docPartPr>
      <w:docPartBody>
        <w:p w:rsidR="00DF6C03" w:rsidRDefault="003A404B" w:rsidP="003A404B">
          <w:pPr>
            <w:pStyle w:val="C94B4C9C6C1F493AA23332B6D456C223"/>
          </w:pPr>
          <w:r>
            <w:rPr>
              <w:rFonts w:asciiTheme="majorHAnsi" w:eastAsiaTheme="majorEastAsia" w:hAnsiTheme="majorHAnsi" w:cstheme="majorBidi"/>
              <w:caps/>
              <w:color w:val="4472C4" w:themeColor="accent1"/>
              <w:sz w:val="80"/>
              <w:szCs w:val="80"/>
            </w:rPr>
            <w:t>[Document title]</w:t>
          </w:r>
        </w:p>
      </w:docPartBody>
    </w:docPart>
    <w:docPart>
      <w:docPartPr>
        <w:name w:val="263A3F616CF34FD0ACBB13C0498C8FAE"/>
        <w:category>
          <w:name w:val="General"/>
          <w:gallery w:val="placeholder"/>
        </w:category>
        <w:types>
          <w:type w:val="bbPlcHdr"/>
        </w:types>
        <w:behaviors>
          <w:behavior w:val="content"/>
        </w:behaviors>
        <w:guid w:val="{04F8EDE6-BC93-4FF8-9A40-0C4AE9573DA4}"/>
      </w:docPartPr>
      <w:docPartBody>
        <w:p w:rsidR="00DF6C03" w:rsidRDefault="003A404B" w:rsidP="003A404B">
          <w:pPr>
            <w:pStyle w:val="263A3F616CF34FD0ACBB13C0498C8FAE"/>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404B"/>
    <w:rsid w:val="000B12B3"/>
    <w:rsid w:val="00235D33"/>
    <w:rsid w:val="003A404B"/>
    <w:rsid w:val="00B2276C"/>
    <w:rsid w:val="00B83E9D"/>
    <w:rsid w:val="00DF6C03"/>
    <w:rsid w:val="00EA17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94B4C9C6C1F493AA23332B6D456C223">
    <w:name w:val="C94B4C9C6C1F493AA23332B6D456C223"/>
    <w:rsid w:val="003A404B"/>
  </w:style>
  <w:style w:type="paragraph" w:customStyle="1" w:styleId="263A3F616CF34FD0ACBB13C0498C8FAE">
    <w:name w:val="263A3F616CF34FD0ACBB13C0498C8FAE"/>
    <w:rsid w:val="003A404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Andrian Gontea</PublishDate>
  <Abstract/>
  <CompanyAddress>Submit data:06.05.2022</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50D4C9F-1D78-434B-96B5-ED580928C1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979</TotalTime>
  <Pages>11</Pages>
  <Words>1825</Words>
  <Characters>10405</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Cloud Computing</vt:lpstr>
    </vt:vector>
  </TitlesOfParts>
  <Company>Student ID:2114820</Company>
  <LinksUpToDate>false</LinksUpToDate>
  <CharactersWithSpaces>12206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Cloud Computing</dc:title>
  <dc:subject>Assessment 2</dc:subject>
  <dc:creator>Andrian Gontea (2114820)</dc:creator>
  <cp:keywords/>
  <dc:description/>
  <cp:lastModifiedBy>Andrian Gontea (2114820)</cp:lastModifiedBy>
  <cp:revision>6</cp:revision>
  <dcterms:created xsi:type="dcterms:W3CDTF">2022-05-01T16:47:00Z</dcterms:created>
  <dcterms:modified xsi:type="dcterms:W3CDTF">2022-05-05T20:39:00Z</dcterms:modified>
</cp:coreProperties>
</file>