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252D4E" w14:textId="77777777" w:rsidR="00D41FC3" w:rsidRPr="007E6A7C" w:rsidRDefault="00D41FC3">
      <w:pPr>
        <w:jc w:val="center"/>
        <w:rPr>
          <w:b/>
          <w:sz w:val="28"/>
          <w:szCs w:val="28"/>
        </w:rPr>
      </w:pPr>
    </w:p>
    <w:p w14:paraId="029D1BF0" w14:textId="77777777" w:rsidR="00D41FC3" w:rsidRPr="007E6A7C" w:rsidRDefault="001910A0">
      <w:pPr>
        <w:jc w:val="center"/>
        <w:rPr>
          <w:b/>
          <w:sz w:val="32"/>
          <w:szCs w:val="32"/>
        </w:rPr>
      </w:pPr>
      <w:r w:rsidRPr="007E6A7C">
        <w:rPr>
          <w:b/>
          <w:sz w:val="32"/>
          <w:szCs w:val="32"/>
        </w:rPr>
        <w:t>Module Name: Personal, Academic and Professional Development (Swansea)</w:t>
      </w:r>
    </w:p>
    <w:p w14:paraId="6045764A" w14:textId="77777777" w:rsidR="00D41FC3" w:rsidRPr="007E6A7C" w:rsidRDefault="001910A0">
      <w:pPr>
        <w:jc w:val="center"/>
        <w:rPr>
          <w:b/>
          <w:sz w:val="32"/>
          <w:szCs w:val="32"/>
        </w:rPr>
      </w:pPr>
      <w:r w:rsidRPr="007E6A7C">
        <w:rPr>
          <w:b/>
          <w:sz w:val="32"/>
          <w:szCs w:val="32"/>
        </w:rPr>
        <w:t>Module Code: BMNS4015</w:t>
      </w:r>
    </w:p>
    <w:p w14:paraId="63D7E640" w14:textId="77777777" w:rsidR="00D41FC3" w:rsidRPr="007E6A7C" w:rsidRDefault="00D41FC3">
      <w:pPr>
        <w:jc w:val="center"/>
        <w:rPr>
          <w:b/>
          <w:sz w:val="32"/>
          <w:szCs w:val="32"/>
        </w:rPr>
      </w:pPr>
    </w:p>
    <w:p w14:paraId="6CA90F45" w14:textId="77777777" w:rsidR="00D41FC3" w:rsidRPr="007E6A7C" w:rsidRDefault="00D41FC3">
      <w:pPr>
        <w:jc w:val="center"/>
        <w:rPr>
          <w:b/>
          <w:sz w:val="32"/>
          <w:szCs w:val="32"/>
        </w:rPr>
      </w:pPr>
    </w:p>
    <w:p w14:paraId="2CBBCB18" w14:textId="23D3B2CB" w:rsidR="00D41FC3" w:rsidRPr="007E6A7C" w:rsidRDefault="001910A0">
      <w:pPr>
        <w:jc w:val="center"/>
        <w:rPr>
          <w:b/>
          <w:sz w:val="32"/>
          <w:szCs w:val="32"/>
        </w:rPr>
      </w:pPr>
      <w:r w:rsidRPr="007E6A7C">
        <w:rPr>
          <w:b/>
          <w:sz w:val="32"/>
          <w:szCs w:val="32"/>
        </w:rPr>
        <w:t>Student Name: Liliana</w:t>
      </w:r>
      <w:r w:rsidR="00F201CC">
        <w:rPr>
          <w:b/>
          <w:sz w:val="32"/>
          <w:szCs w:val="32"/>
        </w:rPr>
        <w:t>-Rodica</w:t>
      </w:r>
      <w:r w:rsidRPr="007E6A7C">
        <w:rPr>
          <w:b/>
          <w:sz w:val="32"/>
          <w:szCs w:val="32"/>
        </w:rPr>
        <w:t xml:space="preserve"> Enache-Decu</w:t>
      </w:r>
    </w:p>
    <w:p w14:paraId="3B6B2977" w14:textId="74D80DBB" w:rsidR="00C138C5" w:rsidRPr="007E6A7C" w:rsidRDefault="001910A0">
      <w:pPr>
        <w:jc w:val="center"/>
        <w:rPr>
          <w:b/>
          <w:sz w:val="32"/>
          <w:szCs w:val="32"/>
        </w:rPr>
      </w:pPr>
      <w:r w:rsidRPr="007E6A7C">
        <w:rPr>
          <w:b/>
          <w:sz w:val="32"/>
          <w:szCs w:val="32"/>
        </w:rPr>
        <w:t xml:space="preserve">Student ID: </w:t>
      </w:r>
      <w:r w:rsidR="00AC49EE" w:rsidRPr="007E6A7C">
        <w:rPr>
          <w:b/>
          <w:sz w:val="32"/>
          <w:szCs w:val="32"/>
        </w:rPr>
        <w:t>2234981</w:t>
      </w:r>
    </w:p>
    <w:p w14:paraId="4B3B5858" w14:textId="77777777" w:rsidR="006F52D6" w:rsidRDefault="00C138C5" w:rsidP="006F52D6">
      <w:pPr>
        <w:pStyle w:val="Heading1"/>
      </w:pPr>
      <w:r w:rsidRPr="007E6A7C">
        <w:rPr>
          <w:sz w:val="32"/>
          <w:szCs w:val="32"/>
        </w:rPr>
        <w:br w:type="page"/>
      </w:r>
      <w:bookmarkStart w:id="0" w:name="_Toc180075073"/>
      <w:r w:rsidR="006F52D6">
        <w:lastRenderedPageBreak/>
        <w:t>2. Curriculum Vitae</w:t>
      </w:r>
      <w:bookmarkEnd w:id="0"/>
    </w:p>
    <w:p w14:paraId="3EB903E8" w14:textId="77777777" w:rsidR="006F52D6" w:rsidRDefault="006F52D6" w:rsidP="006F52D6"/>
    <w:tbl>
      <w:tblPr>
        <w:tblW w:w="9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30"/>
      </w:tblGrid>
      <w:tr w:rsidR="006F52D6" w14:paraId="7EA8FFC0" w14:textId="77777777" w:rsidTr="006F52D6"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D7B040" w14:textId="77777777" w:rsidR="006F52D6" w:rsidRDefault="006F52D6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Personal Information:</w:t>
            </w:r>
          </w:p>
          <w:p w14:paraId="1F916058" w14:textId="77777777" w:rsidR="006F52D6" w:rsidRDefault="006F52D6">
            <w:pPr>
              <w:widowControl w:val="0"/>
            </w:pPr>
            <w:r>
              <w:rPr>
                <w:b/>
              </w:rPr>
              <w:t>Name:</w:t>
            </w:r>
            <w:r>
              <w:t xml:space="preserve"> Liliana-Rodica Enache-Decu</w:t>
            </w:r>
          </w:p>
          <w:p w14:paraId="2729C253" w14:textId="77777777" w:rsidR="006F52D6" w:rsidRDefault="006F52D6">
            <w:pPr>
              <w:widowControl w:val="0"/>
            </w:pPr>
            <w:r>
              <w:rPr>
                <w:b/>
              </w:rPr>
              <w:t>Address: Neath, 65 Walters Road, SA112DW</w:t>
            </w:r>
          </w:p>
          <w:p w14:paraId="0810A008" w14:textId="77777777" w:rsidR="006F52D6" w:rsidRDefault="006F52D6">
            <w:pPr>
              <w:widowControl w:val="0"/>
            </w:pPr>
            <w:r>
              <w:rPr>
                <w:b/>
              </w:rPr>
              <w:t>Phone Number: 07398604344</w:t>
            </w:r>
          </w:p>
          <w:p w14:paraId="00D7F707" w14:textId="77777777" w:rsidR="006F52D6" w:rsidRDefault="006F52D6">
            <w:pPr>
              <w:widowControl w:val="0"/>
            </w:pPr>
            <w:r>
              <w:rPr>
                <w:b/>
              </w:rPr>
              <w:t>Email ID: 2234981@student.uwtsd.ac.uk</w:t>
            </w:r>
          </w:p>
          <w:p w14:paraId="782C69C8" w14:textId="77777777" w:rsidR="006F52D6" w:rsidRDefault="006F52D6">
            <w:pPr>
              <w:widowControl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Career Objective: </w:t>
            </w:r>
          </w:p>
          <w:p w14:paraId="5AE31E3C" w14:textId="77777777" w:rsidR="006F52D6" w:rsidRDefault="006F52D6">
            <w:pPr>
              <w:widowControl w:val="0"/>
            </w:pPr>
            <w:r>
              <w:t>To provide compassionate nursing care to patients of all ages and backgrounds. Besides, I also want to contribute to a positive and supportive healthcare environment.</w:t>
            </w:r>
          </w:p>
          <w:p w14:paraId="560BBD7C" w14:textId="77777777" w:rsidR="006F52D6" w:rsidRDefault="006F52D6">
            <w:pPr>
              <w:widowControl w:val="0"/>
              <w:rPr>
                <w:b/>
                <w:sz w:val="28"/>
                <w:szCs w:val="28"/>
              </w:rPr>
            </w:pPr>
          </w:p>
          <w:p w14:paraId="1B712826" w14:textId="77777777" w:rsidR="006F52D6" w:rsidRDefault="006F52D6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Educational Qualification:</w:t>
            </w:r>
          </w:p>
          <w:p w14:paraId="5F1DF512" w14:textId="77777777" w:rsidR="006F52D6" w:rsidRDefault="006F52D6" w:rsidP="006F52D6">
            <w:pPr>
              <w:widowControl w:val="0"/>
              <w:numPr>
                <w:ilvl w:val="0"/>
                <w:numId w:val="12"/>
              </w:numPr>
            </w:pPr>
            <w:r>
              <w:t>High school diploma</w:t>
            </w:r>
          </w:p>
          <w:p w14:paraId="1B4FA761" w14:textId="77777777" w:rsidR="006F52D6" w:rsidRDefault="006F52D6" w:rsidP="006F52D6">
            <w:pPr>
              <w:widowControl w:val="0"/>
              <w:numPr>
                <w:ilvl w:val="0"/>
                <w:numId w:val="12"/>
              </w:numPr>
            </w:pPr>
            <w:r>
              <w:t>Degree in Nursing</w:t>
            </w:r>
          </w:p>
          <w:p w14:paraId="59D50708" w14:textId="77777777" w:rsidR="006F52D6" w:rsidRDefault="006F52D6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Skills:</w:t>
            </w:r>
          </w:p>
          <w:p w14:paraId="5C7BB318" w14:textId="77777777" w:rsidR="006F52D6" w:rsidRDefault="006F52D6" w:rsidP="006F52D6">
            <w:pPr>
              <w:widowControl w:val="0"/>
              <w:numPr>
                <w:ilvl w:val="0"/>
                <w:numId w:val="13"/>
              </w:numPr>
            </w:pPr>
            <w:r>
              <w:t>Effective communication</w:t>
            </w:r>
          </w:p>
          <w:p w14:paraId="10927CDC" w14:textId="77777777" w:rsidR="006F52D6" w:rsidRDefault="006F52D6" w:rsidP="006F52D6">
            <w:pPr>
              <w:widowControl w:val="0"/>
              <w:numPr>
                <w:ilvl w:val="0"/>
                <w:numId w:val="13"/>
              </w:numPr>
            </w:pPr>
            <w:r>
              <w:t>Team working</w:t>
            </w:r>
          </w:p>
          <w:p w14:paraId="5ECCAEEE" w14:textId="77777777" w:rsidR="006F52D6" w:rsidRDefault="006F52D6" w:rsidP="006F52D6">
            <w:pPr>
              <w:widowControl w:val="0"/>
              <w:numPr>
                <w:ilvl w:val="0"/>
                <w:numId w:val="13"/>
              </w:numPr>
            </w:pPr>
            <w:r>
              <w:t>Time management</w:t>
            </w:r>
          </w:p>
          <w:p w14:paraId="6D5FC457" w14:textId="77777777" w:rsidR="006F52D6" w:rsidRDefault="006F52D6" w:rsidP="006F52D6">
            <w:pPr>
              <w:widowControl w:val="0"/>
              <w:numPr>
                <w:ilvl w:val="0"/>
                <w:numId w:val="13"/>
              </w:numPr>
            </w:pPr>
            <w:r>
              <w:t>Computer proficiency</w:t>
            </w:r>
          </w:p>
          <w:p w14:paraId="0DFC1C51" w14:textId="77777777" w:rsidR="006F52D6" w:rsidRDefault="006F52D6" w:rsidP="006F52D6">
            <w:pPr>
              <w:widowControl w:val="0"/>
              <w:numPr>
                <w:ilvl w:val="0"/>
                <w:numId w:val="13"/>
              </w:numPr>
            </w:pPr>
            <w:r>
              <w:t>Proficient with medical types of equipment</w:t>
            </w:r>
          </w:p>
          <w:p w14:paraId="1BD719AF" w14:textId="77777777" w:rsidR="006F52D6" w:rsidRDefault="006F52D6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Professional Appointments:  </w:t>
            </w:r>
          </w:p>
          <w:p w14:paraId="26010247" w14:textId="77777777" w:rsidR="006F52D6" w:rsidRDefault="006F52D6" w:rsidP="006F52D6">
            <w:pPr>
              <w:widowControl w:val="0"/>
              <w:numPr>
                <w:ilvl w:val="0"/>
                <w:numId w:val="14"/>
              </w:numPr>
            </w:pPr>
            <w:r>
              <w:t>TLC Care, Greater London, UK (2022-2023)</w:t>
            </w:r>
          </w:p>
          <w:p w14:paraId="0FC11E03" w14:textId="77777777" w:rsidR="006F52D6" w:rsidRDefault="006F52D6" w:rsidP="006F52D6">
            <w:pPr>
              <w:widowControl w:val="0"/>
              <w:numPr>
                <w:ilvl w:val="0"/>
                <w:numId w:val="14"/>
              </w:numPr>
            </w:pPr>
            <w:r>
              <w:t>Barts Health NHS Trust, London, UK (2023-present)</w:t>
            </w:r>
          </w:p>
        </w:tc>
      </w:tr>
    </w:tbl>
    <w:p w14:paraId="34685E77" w14:textId="77777777" w:rsidR="006F52D6" w:rsidRDefault="006F52D6" w:rsidP="006F52D6"/>
    <w:p w14:paraId="0E05BFE8" w14:textId="77777777" w:rsidR="006F52D6" w:rsidRDefault="006F52D6" w:rsidP="006F52D6">
      <w:pPr>
        <w:rPr>
          <w:b/>
          <w:sz w:val="28"/>
          <w:szCs w:val="28"/>
        </w:rPr>
      </w:pPr>
      <w:r>
        <w:br w:type="page"/>
      </w:r>
      <w:r>
        <w:rPr>
          <w:b/>
          <w:sz w:val="28"/>
          <w:szCs w:val="28"/>
        </w:rPr>
        <w:lastRenderedPageBreak/>
        <w:t>Reference list:</w:t>
      </w:r>
    </w:p>
    <w:p w14:paraId="47A48F5D" w14:textId="12317297" w:rsidR="006F52D6" w:rsidRPr="006F52D6" w:rsidRDefault="006F52D6" w:rsidP="006F52D6">
      <w:pPr>
        <w:rPr>
          <w:b/>
          <w:sz w:val="28"/>
          <w:szCs w:val="28"/>
        </w:rPr>
      </w:pPr>
      <w:r>
        <w:t xml:space="preserve">Campbell, A.R., Layne, D., Scott, E. and Wei, H. (2020). Interventions to promote the teamwork, delegation, and communication among registered nurses and nursing assistants: An integrative review. </w:t>
      </w:r>
      <w:r>
        <w:rPr>
          <w:i/>
          <w:iCs/>
        </w:rPr>
        <w:t>Journal of Nursing Management</w:t>
      </w:r>
      <w:r>
        <w:t xml:space="preserve">, [online] 28(7), pp.1465–1472. </w:t>
      </w:r>
      <w:proofErr w:type="spellStart"/>
      <w:r>
        <w:t>doi:https</w:t>
      </w:r>
      <w:proofErr w:type="spellEnd"/>
      <w:r>
        <w:t>://doi.org/10.1111/jonm.13083.</w:t>
      </w:r>
    </w:p>
    <w:p w14:paraId="0F1CB55C" w14:textId="77777777" w:rsidR="006F52D6" w:rsidRDefault="006F52D6" w:rsidP="006F52D6">
      <w:pPr>
        <w:spacing w:before="240"/>
      </w:pPr>
      <w:r>
        <w:t xml:space="preserve">Goh, P.Q.L., Ser, T.F., Cooper, S., Cheng, L.J. and Liaw, S.Y. (2020). Nursing teamwork in general ward settings: A mixed‐methods exploratory study among enrolled and registered nurses. </w:t>
      </w:r>
      <w:r>
        <w:rPr>
          <w:i/>
          <w:iCs/>
        </w:rPr>
        <w:t>Journal of Clinical Nursing</w:t>
      </w:r>
      <w:r>
        <w:t xml:space="preserve">, [online] 29(19-20). </w:t>
      </w:r>
      <w:proofErr w:type="spellStart"/>
      <w:r>
        <w:t>doi:https</w:t>
      </w:r>
      <w:proofErr w:type="spellEnd"/>
      <w:r>
        <w:t>://doi.org/10.1111/jocn.15410.</w:t>
      </w:r>
    </w:p>
    <w:p w14:paraId="5B664457" w14:textId="77777777" w:rsidR="006F52D6" w:rsidRDefault="006F52D6" w:rsidP="006F52D6">
      <w:pPr>
        <w:spacing w:before="240"/>
      </w:pPr>
      <w:proofErr w:type="spellStart"/>
      <w:r>
        <w:t>Labrague</w:t>
      </w:r>
      <w:proofErr w:type="spellEnd"/>
      <w:r>
        <w:t xml:space="preserve">, L.J., Al </w:t>
      </w:r>
      <w:proofErr w:type="spellStart"/>
      <w:r>
        <w:t>Sabei</w:t>
      </w:r>
      <w:proofErr w:type="spellEnd"/>
      <w:r>
        <w:t xml:space="preserve">, S., Al </w:t>
      </w:r>
      <w:proofErr w:type="spellStart"/>
      <w:r>
        <w:t>Rawajfah</w:t>
      </w:r>
      <w:proofErr w:type="spellEnd"/>
      <w:r>
        <w:t xml:space="preserve">, O., </w:t>
      </w:r>
      <w:proofErr w:type="spellStart"/>
      <w:r>
        <w:t>AbuAlRub</w:t>
      </w:r>
      <w:proofErr w:type="spellEnd"/>
      <w:r>
        <w:t xml:space="preserve">, R. and Burney, I. (2021). Authentic leadership and nurses’ motivation to engage in leadership roles: The mediating effects of nurse work environment and leadership self-efficacy. </w:t>
      </w:r>
      <w:r>
        <w:rPr>
          <w:i/>
          <w:iCs/>
        </w:rPr>
        <w:t>Journal of Nursing Management</w:t>
      </w:r>
      <w:r>
        <w:t xml:space="preserve">, 29(8). </w:t>
      </w:r>
      <w:proofErr w:type="spellStart"/>
      <w:r>
        <w:t>doi:https</w:t>
      </w:r>
      <w:proofErr w:type="spellEnd"/>
      <w:r>
        <w:t>://doi.org/10.1111/jonm.13448.</w:t>
      </w:r>
    </w:p>
    <w:p w14:paraId="7D58A71A" w14:textId="77777777" w:rsidR="006F52D6" w:rsidRDefault="006F52D6" w:rsidP="006F52D6">
      <w:pPr>
        <w:spacing w:before="240"/>
      </w:pPr>
      <w:r>
        <w:t xml:space="preserve">Öztürk, A. and Kaçan, H. (2021). Compassionate communication levels of nursing students: Predictive role of empathic skills and nursing communication course. </w:t>
      </w:r>
      <w:r>
        <w:rPr>
          <w:i/>
          <w:iCs/>
        </w:rPr>
        <w:t>Perspectives in Psychiatric Care</w:t>
      </w:r>
      <w:r>
        <w:t xml:space="preserve">, 58(1). </w:t>
      </w:r>
      <w:proofErr w:type="spellStart"/>
      <w:r>
        <w:t>doi:https</w:t>
      </w:r>
      <w:proofErr w:type="spellEnd"/>
      <w:r>
        <w:t>://doi.org/10.1111/ppc.12954.</w:t>
      </w:r>
    </w:p>
    <w:p w14:paraId="4D0F870E" w14:textId="77777777" w:rsidR="006F52D6" w:rsidRDefault="006F52D6" w:rsidP="006F52D6">
      <w:pPr>
        <w:spacing w:before="240"/>
      </w:pPr>
      <w:proofErr w:type="spellStart"/>
      <w:r>
        <w:t>Vizeshfar</w:t>
      </w:r>
      <w:proofErr w:type="spellEnd"/>
      <w:r>
        <w:t xml:space="preserve">, F., Rakhshan, M., Shirazi, F. and </w:t>
      </w:r>
      <w:proofErr w:type="spellStart"/>
      <w:r>
        <w:t>Dokoohaki</w:t>
      </w:r>
      <w:proofErr w:type="spellEnd"/>
      <w:r>
        <w:t xml:space="preserve">, R. (2022). The Effect of Time Management Education on Critical Care Nurses’ prioritization: a Randomized Clinical Trial. </w:t>
      </w:r>
      <w:r>
        <w:rPr>
          <w:i/>
          <w:iCs/>
        </w:rPr>
        <w:t>Acute and Critical Care</w:t>
      </w:r>
      <w:r>
        <w:t xml:space="preserve">, [online] 37(2), pp.202–208. </w:t>
      </w:r>
      <w:proofErr w:type="spellStart"/>
      <w:r>
        <w:t>doi:https</w:t>
      </w:r>
      <w:proofErr w:type="spellEnd"/>
      <w:r>
        <w:t>://doi.org/10.4266/acc.2021.01123.</w:t>
      </w:r>
    </w:p>
    <w:p w14:paraId="67BD129A" w14:textId="77777777" w:rsidR="006F52D6" w:rsidRDefault="006F52D6" w:rsidP="006F52D6"/>
    <w:p w14:paraId="70ABA2CD" w14:textId="5B7F9B13" w:rsidR="00C138C5" w:rsidRPr="007E6A7C" w:rsidRDefault="00C138C5">
      <w:pPr>
        <w:rPr>
          <w:b/>
          <w:sz w:val="32"/>
          <w:szCs w:val="32"/>
        </w:rPr>
      </w:pPr>
    </w:p>
    <w:sectPr w:rsidR="00C138C5" w:rsidRPr="007E6A7C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2BE919" w14:textId="77777777" w:rsidR="00584C19" w:rsidRDefault="00584C19" w:rsidP="00B0210F">
      <w:pPr>
        <w:spacing w:line="240" w:lineRule="auto"/>
      </w:pPr>
      <w:r>
        <w:separator/>
      </w:r>
    </w:p>
  </w:endnote>
  <w:endnote w:type="continuationSeparator" w:id="0">
    <w:p w14:paraId="0E6C9047" w14:textId="77777777" w:rsidR="00584C19" w:rsidRDefault="00584C19" w:rsidP="00B021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557646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A62B0B" w14:textId="66BD7B79" w:rsidR="00B0210F" w:rsidRDefault="00B0210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172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710BDAB" w14:textId="77777777" w:rsidR="00B0210F" w:rsidRDefault="00B021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53B9DB" w14:textId="77777777" w:rsidR="00584C19" w:rsidRDefault="00584C19" w:rsidP="00B0210F">
      <w:pPr>
        <w:spacing w:line="240" w:lineRule="auto"/>
      </w:pPr>
      <w:r>
        <w:separator/>
      </w:r>
    </w:p>
  </w:footnote>
  <w:footnote w:type="continuationSeparator" w:id="0">
    <w:p w14:paraId="1D611202" w14:textId="77777777" w:rsidR="00584C19" w:rsidRDefault="00584C19" w:rsidP="00B0210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F7901"/>
    <w:multiLevelType w:val="multilevel"/>
    <w:tmpl w:val="EA7C46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ED91A2F"/>
    <w:multiLevelType w:val="multilevel"/>
    <w:tmpl w:val="63A4F7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C9228A2"/>
    <w:multiLevelType w:val="multilevel"/>
    <w:tmpl w:val="2826BE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0085AD3"/>
    <w:multiLevelType w:val="multilevel"/>
    <w:tmpl w:val="23C228F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6D24C1D"/>
    <w:multiLevelType w:val="multilevel"/>
    <w:tmpl w:val="6E481B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97F065F"/>
    <w:multiLevelType w:val="multilevel"/>
    <w:tmpl w:val="1E9C98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E074C68"/>
    <w:multiLevelType w:val="multilevel"/>
    <w:tmpl w:val="13B8C4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3AF5AFB"/>
    <w:multiLevelType w:val="multilevel"/>
    <w:tmpl w:val="26C264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2C34ADC"/>
    <w:multiLevelType w:val="multilevel"/>
    <w:tmpl w:val="3C70E5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A145FE0"/>
    <w:multiLevelType w:val="multilevel"/>
    <w:tmpl w:val="E1E496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DEF1BD7"/>
    <w:multiLevelType w:val="multilevel"/>
    <w:tmpl w:val="945E5F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286621354">
    <w:abstractNumId w:val="10"/>
  </w:num>
  <w:num w:numId="2" w16cid:durableId="1157962283">
    <w:abstractNumId w:val="0"/>
  </w:num>
  <w:num w:numId="3" w16cid:durableId="1245332920">
    <w:abstractNumId w:val="9"/>
  </w:num>
  <w:num w:numId="4" w16cid:durableId="989019316">
    <w:abstractNumId w:val="4"/>
  </w:num>
  <w:num w:numId="5" w16cid:durableId="598290550">
    <w:abstractNumId w:val="5"/>
  </w:num>
  <w:num w:numId="6" w16cid:durableId="883295087">
    <w:abstractNumId w:val="3"/>
  </w:num>
  <w:num w:numId="7" w16cid:durableId="1380395670">
    <w:abstractNumId w:val="6"/>
  </w:num>
  <w:num w:numId="8" w16cid:durableId="1879245994">
    <w:abstractNumId w:val="8"/>
  </w:num>
  <w:num w:numId="9" w16cid:durableId="1084108966">
    <w:abstractNumId w:val="1"/>
  </w:num>
  <w:num w:numId="10" w16cid:durableId="1506626235">
    <w:abstractNumId w:val="2"/>
  </w:num>
  <w:num w:numId="11" w16cid:durableId="324482255">
    <w:abstractNumId w:val="7"/>
  </w:num>
  <w:num w:numId="12" w16cid:durableId="2124882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67460155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937638680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FC3"/>
    <w:rsid w:val="00002C30"/>
    <w:rsid w:val="00043DF5"/>
    <w:rsid w:val="0006547A"/>
    <w:rsid w:val="00136C90"/>
    <w:rsid w:val="001910A0"/>
    <w:rsid w:val="001A4D3E"/>
    <w:rsid w:val="00236E80"/>
    <w:rsid w:val="002B4007"/>
    <w:rsid w:val="003B656A"/>
    <w:rsid w:val="004839F6"/>
    <w:rsid w:val="004C41B9"/>
    <w:rsid w:val="00553C08"/>
    <w:rsid w:val="00580987"/>
    <w:rsid w:val="00584C19"/>
    <w:rsid w:val="005C5E50"/>
    <w:rsid w:val="00657FC4"/>
    <w:rsid w:val="006D60E7"/>
    <w:rsid w:val="006F52D6"/>
    <w:rsid w:val="00704098"/>
    <w:rsid w:val="007B1BB3"/>
    <w:rsid w:val="007C7CCD"/>
    <w:rsid w:val="007E6A7C"/>
    <w:rsid w:val="00893D07"/>
    <w:rsid w:val="00897F86"/>
    <w:rsid w:val="0096320A"/>
    <w:rsid w:val="00A61703"/>
    <w:rsid w:val="00A7172F"/>
    <w:rsid w:val="00AC49EE"/>
    <w:rsid w:val="00B0210F"/>
    <w:rsid w:val="00B41C97"/>
    <w:rsid w:val="00B94D08"/>
    <w:rsid w:val="00C138C5"/>
    <w:rsid w:val="00C86D5C"/>
    <w:rsid w:val="00C90B26"/>
    <w:rsid w:val="00CE0B1D"/>
    <w:rsid w:val="00D30EC9"/>
    <w:rsid w:val="00D41FC3"/>
    <w:rsid w:val="00DB3FCB"/>
    <w:rsid w:val="00F201CC"/>
    <w:rsid w:val="00F2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7B3284"/>
  <w15:docId w15:val="{AF3A4C10-D0AE-4F9D-9FD6-431F3DB2A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outlineLvl w:val="0"/>
    </w:pPr>
    <w:rPr>
      <w:b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rFonts w:ascii="Arial" w:eastAsia="Arial" w:hAnsi="Arial" w:cs="Arial"/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OCHeading">
    <w:name w:val="TOC Heading"/>
    <w:basedOn w:val="Heading1"/>
    <w:next w:val="Normal"/>
    <w:uiPriority w:val="39"/>
    <w:unhideWhenUsed/>
    <w:qFormat/>
    <w:rsid w:val="00C138C5"/>
    <w:p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138C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138C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0210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210F"/>
  </w:style>
  <w:style w:type="paragraph" w:styleId="Footer">
    <w:name w:val="footer"/>
    <w:basedOn w:val="Normal"/>
    <w:link w:val="FooterChar"/>
    <w:uiPriority w:val="99"/>
    <w:unhideWhenUsed/>
    <w:rsid w:val="00B0210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10F"/>
  </w:style>
  <w:style w:type="character" w:styleId="CommentReference">
    <w:name w:val="annotation reference"/>
    <w:basedOn w:val="DefaultParagraphFont"/>
    <w:uiPriority w:val="99"/>
    <w:semiHidden/>
    <w:unhideWhenUsed/>
    <w:rsid w:val="00897F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7F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7F8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7F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7F8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F8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F8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6F52D6"/>
    <w:rPr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2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3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9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9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90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6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5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5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FFD04-B11D-4150-88E3-FE4A690CC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Liliana-Rodica Enache-Decu (2234981)</cp:lastModifiedBy>
  <cp:revision>7</cp:revision>
  <dcterms:created xsi:type="dcterms:W3CDTF">2024-10-16T17:04:00Z</dcterms:created>
  <dcterms:modified xsi:type="dcterms:W3CDTF">2024-10-29T11:08:00Z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26cdd6021731dab42e58e31bfceab1adefc133d700220bc1f391edbed675a61b</vt:lpwstr>
  </property>
</Properties>
</file>