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1779136" w14:textId="77777777" w:rsidR="007222A4" w:rsidRDefault="00F227AD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Creating a Plan for Future Land Management at Parc-Le-Breos </w:t>
      </w:r>
    </w:p>
    <w:p w14:paraId="730A9876" w14:textId="77777777" w:rsidR="007222A4" w:rsidRDefault="007222A4">
      <w:pPr>
        <w:jc w:val="center"/>
        <w:rPr>
          <w:sz w:val="28"/>
          <w:szCs w:val="28"/>
        </w:rPr>
      </w:pPr>
    </w:p>
    <w:p w14:paraId="7887CA85" w14:textId="77777777" w:rsidR="007222A4" w:rsidRDefault="007222A4">
      <w:pPr>
        <w:jc w:val="center"/>
        <w:rPr>
          <w:sz w:val="28"/>
          <w:szCs w:val="28"/>
        </w:rPr>
      </w:pPr>
    </w:p>
    <w:p w14:paraId="0C7140A3" w14:textId="77777777" w:rsidR="007222A4" w:rsidRDefault="007222A4">
      <w:pPr>
        <w:jc w:val="center"/>
        <w:rPr>
          <w:sz w:val="28"/>
          <w:szCs w:val="28"/>
        </w:rPr>
      </w:pPr>
    </w:p>
    <w:p w14:paraId="3122C4A5" w14:textId="1C004207" w:rsidR="00F2345A" w:rsidRDefault="00F2345A" w:rsidP="00F2345A">
      <w:pPr>
        <w:jc w:val="center"/>
        <w:rPr>
          <w:sz w:val="28"/>
          <w:szCs w:val="28"/>
        </w:rPr>
      </w:pPr>
    </w:p>
    <w:p w14:paraId="6FC96B7A" w14:textId="77777777" w:rsidR="007222A4" w:rsidRDefault="00F227AD">
      <w:pPr>
        <w:jc w:val="center"/>
        <w:rPr>
          <w:sz w:val="28"/>
          <w:szCs w:val="28"/>
        </w:rPr>
      </w:pPr>
      <w:r>
        <w:rPr>
          <w:sz w:val="28"/>
          <w:szCs w:val="28"/>
        </w:rPr>
        <w:t>Daniel Jackson</w:t>
      </w:r>
    </w:p>
    <w:p w14:paraId="1D2D255A" w14:textId="355009AE" w:rsidR="007222A4" w:rsidRDefault="003A2B3A">
      <w:pPr>
        <w:jc w:val="center"/>
        <w:rPr>
          <w:sz w:val="28"/>
          <w:szCs w:val="28"/>
        </w:rPr>
      </w:pPr>
      <w:r>
        <w:rPr>
          <w:sz w:val="28"/>
          <w:szCs w:val="28"/>
        </w:rPr>
        <w:t>1904793</w:t>
      </w:r>
    </w:p>
    <w:p w14:paraId="67FEB540" w14:textId="77777777" w:rsidR="007222A4" w:rsidRDefault="007222A4">
      <w:pPr>
        <w:jc w:val="center"/>
        <w:rPr>
          <w:sz w:val="28"/>
          <w:szCs w:val="28"/>
        </w:rPr>
      </w:pPr>
    </w:p>
    <w:p w14:paraId="317C4400" w14:textId="77777777" w:rsidR="007222A4" w:rsidRDefault="007222A4">
      <w:pPr>
        <w:jc w:val="center"/>
        <w:rPr>
          <w:sz w:val="28"/>
          <w:szCs w:val="28"/>
        </w:rPr>
      </w:pPr>
    </w:p>
    <w:p w14:paraId="06734536" w14:textId="48833763" w:rsidR="00F2345A" w:rsidRDefault="00F2345A">
      <w:pPr>
        <w:jc w:val="center"/>
        <w:rPr>
          <w:sz w:val="28"/>
          <w:szCs w:val="28"/>
        </w:rPr>
      </w:pPr>
    </w:p>
    <w:p w14:paraId="5252AB52" w14:textId="77777777" w:rsidR="00F2345A" w:rsidRDefault="00F2345A">
      <w:pPr>
        <w:jc w:val="center"/>
        <w:rPr>
          <w:sz w:val="28"/>
          <w:szCs w:val="28"/>
        </w:rPr>
      </w:pPr>
    </w:p>
    <w:p w14:paraId="07496F1F" w14:textId="77777777" w:rsidR="007222A4" w:rsidRDefault="00F227AD">
      <w:pPr>
        <w:jc w:val="center"/>
        <w:rPr>
          <w:sz w:val="28"/>
          <w:szCs w:val="28"/>
        </w:rPr>
      </w:pPr>
      <w:r>
        <w:rPr>
          <w:sz w:val="28"/>
          <w:szCs w:val="28"/>
        </w:rPr>
        <w:t>550 Mumbles Road, SA4 4DL, Swansea, United Kingdom</w:t>
      </w:r>
    </w:p>
    <w:p w14:paraId="2738B7CE" w14:textId="77777777" w:rsidR="007222A4" w:rsidRDefault="007222A4">
      <w:pPr>
        <w:jc w:val="center"/>
        <w:rPr>
          <w:sz w:val="28"/>
          <w:szCs w:val="28"/>
        </w:rPr>
      </w:pPr>
    </w:p>
    <w:p w14:paraId="3C8CF7D6" w14:textId="77777777" w:rsidR="00F2345A" w:rsidRDefault="00F2345A">
      <w:pPr>
        <w:jc w:val="center"/>
        <w:rPr>
          <w:sz w:val="28"/>
          <w:szCs w:val="28"/>
        </w:rPr>
      </w:pPr>
    </w:p>
    <w:p w14:paraId="45F00E83" w14:textId="77777777" w:rsidR="007222A4" w:rsidRDefault="007222A4">
      <w:pPr>
        <w:jc w:val="center"/>
        <w:rPr>
          <w:sz w:val="28"/>
          <w:szCs w:val="28"/>
        </w:rPr>
      </w:pPr>
    </w:p>
    <w:p w14:paraId="256985AB" w14:textId="77777777" w:rsidR="007222A4" w:rsidRDefault="007222A4">
      <w:pPr>
        <w:jc w:val="center"/>
        <w:rPr>
          <w:sz w:val="28"/>
          <w:szCs w:val="28"/>
        </w:rPr>
      </w:pPr>
    </w:p>
    <w:p w14:paraId="5C39AEEF" w14:textId="77777777" w:rsidR="007222A4" w:rsidRDefault="00F227AD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Friday 14th February 2020 </w:t>
      </w:r>
    </w:p>
    <w:p w14:paraId="2BF90169" w14:textId="77777777" w:rsidR="007222A4" w:rsidRDefault="007222A4">
      <w:pPr>
        <w:jc w:val="center"/>
        <w:rPr>
          <w:sz w:val="28"/>
          <w:szCs w:val="28"/>
        </w:rPr>
      </w:pPr>
    </w:p>
    <w:p w14:paraId="0AB7D2EB" w14:textId="77777777" w:rsidR="007222A4" w:rsidRDefault="007222A4">
      <w:pPr>
        <w:jc w:val="center"/>
        <w:rPr>
          <w:sz w:val="28"/>
          <w:szCs w:val="28"/>
        </w:rPr>
      </w:pPr>
    </w:p>
    <w:p w14:paraId="49233692" w14:textId="77777777" w:rsidR="007222A4" w:rsidRDefault="007222A4">
      <w:pPr>
        <w:jc w:val="center"/>
        <w:rPr>
          <w:sz w:val="28"/>
          <w:szCs w:val="28"/>
        </w:rPr>
      </w:pPr>
    </w:p>
    <w:p w14:paraId="66F15787" w14:textId="77777777" w:rsidR="007222A4" w:rsidRDefault="007222A4">
      <w:pPr>
        <w:jc w:val="center"/>
        <w:rPr>
          <w:sz w:val="28"/>
          <w:szCs w:val="28"/>
        </w:rPr>
      </w:pPr>
    </w:p>
    <w:p w14:paraId="53B7C3BD" w14:textId="77777777" w:rsidR="007222A4" w:rsidRDefault="007222A4">
      <w:pPr>
        <w:jc w:val="center"/>
        <w:rPr>
          <w:sz w:val="28"/>
          <w:szCs w:val="28"/>
        </w:rPr>
      </w:pPr>
    </w:p>
    <w:p w14:paraId="4BDD0080" w14:textId="77777777" w:rsidR="007222A4" w:rsidRDefault="007222A4">
      <w:pPr>
        <w:jc w:val="center"/>
        <w:rPr>
          <w:sz w:val="28"/>
          <w:szCs w:val="28"/>
        </w:rPr>
      </w:pPr>
    </w:p>
    <w:p w14:paraId="78691C57" w14:textId="77777777" w:rsidR="007222A4" w:rsidRDefault="007222A4">
      <w:pPr>
        <w:jc w:val="center"/>
        <w:rPr>
          <w:sz w:val="28"/>
          <w:szCs w:val="28"/>
        </w:rPr>
      </w:pPr>
    </w:p>
    <w:p w14:paraId="737140BF" w14:textId="77777777" w:rsidR="007222A4" w:rsidRDefault="007222A4">
      <w:pPr>
        <w:jc w:val="center"/>
        <w:rPr>
          <w:sz w:val="28"/>
          <w:szCs w:val="28"/>
        </w:rPr>
      </w:pPr>
    </w:p>
    <w:p w14:paraId="5ACDC510" w14:textId="77777777" w:rsidR="007222A4" w:rsidRDefault="007222A4">
      <w:pPr>
        <w:jc w:val="center"/>
        <w:rPr>
          <w:sz w:val="28"/>
          <w:szCs w:val="28"/>
        </w:rPr>
      </w:pPr>
    </w:p>
    <w:p w14:paraId="230DE363" w14:textId="77777777" w:rsidR="007222A4" w:rsidRDefault="007222A4">
      <w:pPr>
        <w:jc w:val="center"/>
        <w:rPr>
          <w:sz w:val="28"/>
          <w:szCs w:val="28"/>
        </w:rPr>
      </w:pPr>
    </w:p>
    <w:p w14:paraId="66D90802" w14:textId="77777777" w:rsidR="007222A4" w:rsidRDefault="007222A4">
      <w:pPr>
        <w:jc w:val="center"/>
        <w:rPr>
          <w:sz w:val="28"/>
          <w:szCs w:val="28"/>
        </w:rPr>
      </w:pPr>
    </w:p>
    <w:p w14:paraId="2F1513A9" w14:textId="77777777" w:rsidR="007222A4" w:rsidRDefault="007222A4">
      <w:pPr>
        <w:jc w:val="center"/>
        <w:rPr>
          <w:sz w:val="28"/>
          <w:szCs w:val="28"/>
        </w:rPr>
      </w:pPr>
    </w:p>
    <w:p w14:paraId="56A0198D" w14:textId="77777777" w:rsidR="007222A4" w:rsidRDefault="007222A4">
      <w:pPr>
        <w:jc w:val="center"/>
        <w:rPr>
          <w:sz w:val="28"/>
          <w:szCs w:val="28"/>
        </w:rPr>
      </w:pPr>
    </w:p>
    <w:p w14:paraId="57012A49" w14:textId="77777777" w:rsidR="007222A4" w:rsidRDefault="007222A4">
      <w:pPr>
        <w:jc w:val="center"/>
        <w:rPr>
          <w:sz w:val="28"/>
          <w:szCs w:val="28"/>
        </w:rPr>
      </w:pPr>
    </w:p>
    <w:p w14:paraId="62C01A38" w14:textId="77777777" w:rsidR="007222A4" w:rsidRDefault="007222A4">
      <w:pPr>
        <w:jc w:val="center"/>
        <w:rPr>
          <w:sz w:val="28"/>
          <w:szCs w:val="28"/>
        </w:rPr>
      </w:pPr>
    </w:p>
    <w:p w14:paraId="7EBABF2A" w14:textId="77777777" w:rsidR="007222A4" w:rsidRDefault="007222A4">
      <w:pPr>
        <w:jc w:val="center"/>
        <w:rPr>
          <w:sz w:val="28"/>
          <w:szCs w:val="28"/>
        </w:rPr>
      </w:pPr>
    </w:p>
    <w:p w14:paraId="5D44B2E1" w14:textId="77777777" w:rsidR="007222A4" w:rsidRDefault="007222A4">
      <w:pPr>
        <w:jc w:val="center"/>
        <w:rPr>
          <w:sz w:val="28"/>
          <w:szCs w:val="28"/>
        </w:rPr>
      </w:pPr>
    </w:p>
    <w:p w14:paraId="2F8F4F0F" w14:textId="77777777" w:rsidR="007222A4" w:rsidRDefault="007222A4">
      <w:pPr>
        <w:jc w:val="center"/>
        <w:rPr>
          <w:sz w:val="28"/>
          <w:szCs w:val="28"/>
        </w:rPr>
      </w:pPr>
    </w:p>
    <w:p w14:paraId="27D8CCD1" w14:textId="77777777" w:rsidR="007222A4" w:rsidRDefault="007222A4">
      <w:pPr>
        <w:jc w:val="center"/>
        <w:rPr>
          <w:sz w:val="28"/>
          <w:szCs w:val="28"/>
        </w:rPr>
      </w:pPr>
    </w:p>
    <w:p w14:paraId="433623A6" w14:textId="77777777" w:rsidR="007222A4" w:rsidRDefault="007222A4">
      <w:pPr>
        <w:jc w:val="center"/>
        <w:rPr>
          <w:sz w:val="28"/>
          <w:szCs w:val="28"/>
        </w:rPr>
      </w:pPr>
    </w:p>
    <w:p w14:paraId="2E041C4C" w14:textId="23D67D0C" w:rsidR="007222A4" w:rsidRPr="003A2B3A" w:rsidRDefault="00F227AD" w:rsidP="00F2345A">
      <w:pPr>
        <w:jc w:val="center"/>
        <w:rPr>
          <w:sz w:val="32"/>
          <w:szCs w:val="32"/>
        </w:rPr>
      </w:pPr>
      <w:r w:rsidRPr="003A2B3A">
        <w:rPr>
          <w:sz w:val="32"/>
          <w:szCs w:val="32"/>
        </w:rPr>
        <w:lastRenderedPageBreak/>
        <w:t>Table of contents</w:t>
      </w:r>
    </w:p>
    <w:p w14:paraId="76BC8A96" w14:textId="40BCC397" w:rsidR="003A2B3A" w:rsidRDefault="003A2B3A">
      <w:pPr>
        <w:rPr>
          <w:sz w:val="28"/>
          <w:szCs w:val="28"/>
        </w:rPr>
      </w:pPr>
    </w:p>
    <w:p w14:paraId="6765A01F" w14:textId="77777777" w:rsidR="003A2B3A" w:rsidRDefault="003A2B3A">
      <w:pPr>
        <w:rPr>
          <w:sz w:val="28"/>
          <w:szCs w:val="28"/>
        </w:rPr>
      </w:pPr>
    </w:p>
    <w:p w14:paraId="6EBE53B7" w14:textId="77777777" w:rsidR="007222A4" w:rsidRDefault="007222A4">
      <w:pPr>
        <w:rPr>
          <w:sz w:val="28"/>
          <w:szCs w:val="28"/>
        </w:rPr>
      </w:pPr>
    </w:p>
    <w:p w14:paraId="169E97F5" w14:textId="43FBE441" w:rsidR="007222A4" w:rsidRDefault="00B64F7B">
      <w:pPr>
        <w:rPr>
          <w:sz w:val="28"/>
          <w:szCs w:val="28"/>
        </w:rPr>
      </w:pPr>
      <w:r>
        <w:rPr>
          <w:sz w:val="28"/>
          <w:szCs w:val="28"/>
        </w:rPr>
        <w:t>1</w:t>
      </w:r>
      <w:r w:rsidR="00EC2544">
        <w:rPr>
          <w:sz w:val="28"/>
          <w:szCs w:val="28"/>
        </w:rPr>
        <w:t xml:space="preserve">. </w:t>
      </w:r>
      <w:r w:rsidR="00446B4F">
        <w:rPr>
          <w:sz w:val="28"/>
          <w:szCs w:val="28"/>
        </w:rPr>
        <w:t>Introduction …………………………………………………….……page 3</w:t>
      </w:r>
    </w:p>
    <w:p w14:paraId="43FA7AAC" w14:textId="77777777" w:rsidR="003A2B3A" w:rsidRDefault="003A2B3A">
      <w:pPr>
        <w:rPr>
          <w:sz w:val="28"/>
          <w:szCs w:val="28"/>
        </w:rPr>
      </w:pPr>
    </w:p>
    <w:p w14:paraId="3DCB7D46" w14:textId="77777777" w:rsidR="00446B4F" w:rsidRDefault="00446B4F">
      <w:pPr>
        <w:rPr>
          <w:sz w:val="28"/>
          <w:szCs w:val="28"/>
        </w:rPr>
      </w:pPr>
    </w:p>
    <w:p w14:paraId="2F0ED748" w14:textId="77777777" w:rsidR="003A2B3A" w:rsidRDefault="003A2B3A">
      <w:pPr>
        <w:rPr>
          <w:sz w:val="28"/>
          <w:szCs w:val="28"/>
        </w:rPr>
      </w:pPr>
    </w:p>
    <w:p w14:paraId="49F290A9" w14:textId="6E720573" w:rsidR="00446B4F" w:rsidRDefault="00B64F7B">
      <w:pPr>
        <w:rPr>
          <w:sz w:val="28"/>
          <w:szCs w:val="28"/>
        </w:rPr>
      </w:pPr>
      <w:r>
        <w:rPr>
          <w:sz w:val="28"/>
          <w:szCs w:val="28"/>
        </w:rPr>
        <w:t>2</w:t>
      </w:r>
      <w:r w:rsidR="00EC2544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446B4F">
        <w:rPr>
          <w:sz w:val="28"/>
          <w:szCs w:val="28"/>
        </w:rPr>
        <w:t>Methodology ……………………………………………</w:t>
      </w:r>
      <w:r w:rsidR="00EC2544">
        <w:rPr>
          <w:sz w:val="28"/>
          <w:szCs w:val="28"/>
        </w:rPr>
        <w:t>...</w:t>
      </w:r>
      <w:r w:rsidR="00446B4F">
        <w:rPr>
          <w:sz w:val="28"/>
          <w:szCs w:val="28"/>
        </w:rPr>
        <w:t>…</w:t>
      </w:r>
      <w:r w:rsidR="003A2B3A">
        <w:rPr>
          <w:sz w:val="28"/>
          <w:szCs w:val="28"/>
        </w:rPr>
        <w:t>.....</w:t>
      </w:r>
      <w:r w:rsidR="00446B4F">
        <w:rPr>
          <w:sz w:val="28"/>
          <w:szCs w:val="28"/>
        </w:rPr>
        <w:t>page 3</w:t>
      </w:r>
      <w:r w:rsidR="003A2B3A">
        <w:rPr>
          <w:sz w:val="28"/>
          <w:szCs w:val="28"/>
        </w:rPr>
        <w:t xml:space="preserve"> &amp; 4</w:t>
      </w:r>
    </w:p>
    <w:p w14:paraId="0A28A697" w14:textId="77777777" w:rsidR="003A2B3A" w:rsidRDefault="003A2B3A">
      <w:pPr>
        <w:rPr>
          <w:sz w:val="28"/>
          <w:szCs w:val="28"/>
        </w:rPr>
      </w:pPr>
    </w:p>
    <w:p w14:paraId="00434ED9" w14:textId="77777777" w:rsidR="003A2B3A" w:rsidRDefault="003A2B3A">
      <w:pPr>
        <w:rPr>
          <w:sz w:val="28"/>
          <w:szCs w:val="28"/>
        </w:rPr>
      </w:pPr>
    </w:p>
    <w:p w14:paraId="5D384ADF" w14:textId="77777777" w:rsidR="007222A4" w:rsidRDefault="007222A4">
      <w:pPr>
        <w:rPr>
          <w:sz w:val="28"/>
          <w:szCs w:val="28"/>
        </w:rPr>
      </w:pPr>
    </w:p>
    <w:p w14:paraId="539D480B" w14:textId="23BFCC7F" w:rsidR="007222A4" w:rsidRDefault="00B64F7B">
      <w:pPr>
        <w:rPr>
          <w:sz w:val="28"/>
          <w:szCs w:val="28"/>
        </w:rPr>
      </w:pPr>
      <w:r>
        <w:rPr>
          <w:sz w:val="28"/>
          <w:szCs w:val="28"/>
        </w:rPr>
        <w:t>3</w:t>
      </w:r>
      <w:r w:rsidR="00EC2544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3A2B3A">
        <w:rPr>
          <w:sz w:val="28"/>
          <w:szCs w:val="28"/>
        </w:rPr>
        <w:t>Results …………………………………………………………pages 4 &amp; 5</w:t>
      </w:r>
    </w:p>
    <w:p w14:paraId="395914AD" w14:textId="77777777" w:rsidR="003A2B3A" w:rsidRDefault="003A2B3A">
      <w:pPr>
        <w:rPr>
          <w:sz w:val="28"/>
          <w:szCs w:val="28"/>
        </w:rPr>
      </w:pPr>
    </w:p>
    <w:p w14:paraId="76DFB03F" w14:textId="77777777" w:rsidR="003A2B3A" w:rsidRDefault="003A2B3A">
      <w:pPr>
        <w:rPr>
          <w:sz w:val="28"/>
          <w:szCs w:val="28"/>
        </w:rPr>
      </w:pPr>
    </w:p>
    <w:p w14:paraId="0098C828" w14:textId="77777777" w:rsidR="003A2B3A" w:rsidRDefault="003A2B3A">
      <w:pPr>
        <w:rPr>
          <w:sz w:val="28"/>
          <w:szCs w:val="28"/>
        </w:rPr>
      </w:pPr>
    </w:p>
    <w:p w14:paraId="6FF9E5D2" w14:textId="7D6DB9A0" w:rsidR="003A2B3A" w:rsidRDefault="00B64F7B">
      <w:pPr>
        <w:rPr>
          <w:sz w:val="28"/>
          <w:szCs w:val="28"/>
        </w:rPr>
      </w:pPr>
      <w:r>
        <w:rPr>
          <w:sz w:val="28"/>
          <w:szCs w:val="28"/>
        </w:rPr>
        <w:t>4</w:t>
      </w:r>
      <w:r w:rsidR="00EC2544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3A2B3A">
        <w:rPr>
          <w:sz w:val="28"/>
          <w:szCs w:val="28"/>
        </w:rPr>
        <w:t xml:space="preserve">Discussion……………………………………………………pages 6 – </w:t>
      </w:r>
      <w:r w:rsidR="00E5054C">
        <w:rPr>
          <w:sz w:val="28"/>
          <w:szCs w:val="28"/>
        </w:rPr>
        <w:t>9</w:t>
      </w:r>
      <w:r w:rsidR="003A2B3A">
        <w:rPr>
          <w:sz w:val="28"/>
          <w:szCs w:val="28"/>
        </w:rPr>
        <w:t xml:space="preserve"> </w:t>
      </w:r>
    </w:p>
    <w:p w14:paraId="53E1B193" w14:textId="77777777" w:rsidR="007222A4" w:rsidRDefault="007222A4">
      <w:pPr>
        <w:rPr>
          <w:sz w:val="28"/>
          <w:szCs w:val="28"/>
        </w:rPr>
      </w:pPr>
    </w:p>
    <w:p w14:paraId="14663D9B" w14:textId="77777777" w:rsidR="007222A4" w:rsidRDefault="007222A4">
      <w:pPr>
        <w:rPr>
          <w:sz w:val="28"/>
          <w:szCs w:val="28"/>
        </w:rPr>
      </w:pPr>
    </w:p>
    <w:p w14:paraId="5ACF8366" w14:textId="77777777" w:rsidR="003A2B3A" w:rsidRDefault="003A2B3A">
      <w:pPr>
        <w:rPr>
          <w:sz w:val="28"/>
          <w:szCs w:val="28"/>
        </w:rPr>
      </w:pPr>
    </w:p>
    <w:p w14:paraId="315617AF" w14:textId="1D40E9E0" w:rsidR="007222A4" w:rsidRDefault="00B64F7B">
      <w:pPr>
        <w:rPr>
          <w:sz w:val="28"/>
          <w:szCs w:val="28"/>
        </w:rPr>
      </w:pPr>
      <w:r>
        <w:rPr>
          <w:sz w:val="28"/>
          <w:szCs w:val="28"/>
        </w:rPr>
        <w:t>5</w:t>
      </w:r>
      <w:r w:rsidR="00EC2544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3A2B3A">
        <w:rPr>
          <w:sz w:val="28"/>
          <w:szCs w:val="28"/>
        </w:rPr>
        <w:t>Conclusion …………………………………………………………</w:t>
      </w:r>
      <w:r w:rsidR="00E5054C">
        <w:rPr>
          <w:sz w:val="28"/>
          <w:szCs w:val="28"/>
        </w:rPr>
        <w:t>page 9</w:t>
      </w:r>
    </w:p>
    <w:p w14:paraId="4ED76D24" w14:textId="77777777" w:rsidR="007222A4" w:rsidRDefault="007222A4">
      <w:pPr>
        <w:rPr>
          <w:sz w:val="28"/>
          <w:szCs w:val="28"/>
        </w:rPr>
      </w:pPr>
    </w:p>
    <w:p w14:paraId="3982CC61" w14:textId="77777777" w:rsidR="007222A4" w:rsidRDefault="007222A4">
      <w:pPr>
        <w:rPr>
          <w:sz w:val="28"/>
          <w:szCs w:val="28"/>
        </w:rPr>
      </w:pPr>
    </w:p>
    <w:p w14:paraId="56B28924" w14:textId="77777777" w:rsidR="003F548B" w:rsidRDefault="003F548B">
      <w:pPr>
        <w:rPr>
          <w:sz w:val="28"/>
          <w:szCs w:val="28"/>
        </w:rPr>
      </w:pPr>
    </w:p>
    <w:p w14:paraId="69E777F5" w14:textId="2EADC9C3" w:rsidR="007222A4" w:rsidRDefault="00F2345A">
      <w:pPr>
        <w:rPr>
          <w:sz w:val="28"/>
          <w:szCs w:val="28"/>
        </w:rPr>
      </w:pPr>
      <w:r>
        <w:rPr>
          <w:sz w:val="28"/>
          <w:szCs w:val="28"/>
        </w:rPr>
        <w:t>6</w:t>
      </w:r>
      <w:r w:rsidR="00EC2544">
        <w:rPr>
          <w:sz w:val="28"/>
          <w:szCs w:val="28"/>
        </w:rPr>
        <w:t>.</w:t>
      </w:r>
      <w:r>
        <w:rPr>
          <w:sz w:val="28"/>
          <w:szCs w:val="28"/>
        </w:rPr>
        <w:t xml:space="preserve"> References ………</w:t>
      </w:r>
      <w:r w:rsidR="00EC2544">
        <w:rPr>
          <w:sz w:val="28"/>
          <w:szCs w:val="28"/>
        </w:rPr>
        <w:t>..</w:t>
      </w:r>
      <w:r>
        <w:rPr>
          <w:sz w:val="28"/>
          <w:szCs w:val="28"/>
        </w:rPr>
        <w:t>………………………………………………</w:t>
      </w:r>
      <w:r w:rsidR="00E5054C">
        <w:rPr>
          <w:sz w:val="28"/>
          <w:szCs w:val="28"/>
        </w:rPr>
        <w:t xml:space="preserve"> page 10</w:t>
      </w:r>
    </w:p>
    <w:p w14:paraId="6FF1E039" w14:textId="77777777" w:rsidR="007222A4" w:rsidRDefault="007222A4">
      <w:pPr>
        <w:rPr>
          <w:sz w:val="28"/>
          <w:szCs w:val="28"/>
        </w:rPr>
      </w:pPr>
    </w:p>
    <w:p w14:paraId="2D33CBF7" w14:textId="77777777" w:rsidR="007222A4" w:rsidRDefault="007222A4">
      <w:pPr>
        <w:rPr>
          <w:sz w:val="28"/>
          <w:szCs w:val="28"/>
        </w:rPr>
      </w:pPr>
    </w:p>
    <w:p w14:paraId="372493E1" w14:textId="77777777" w:rsidR="007222A4" w:rsidRDefault="007222A4">
      <w:pPr>
        <w:rPr>
          <w:sz w:val="28"/>
          <w:szCs w:val="28"/>
        </w:rPr>
      </w:pPr>
    </w:p>
    <w:p w14:paraId="1149EDB7" w14:textId="77777777" w:rsidR="007222A4" w:rsidRDefault="007222A4">
      <w:pPr>
        <w:rPr>
          <w:sz w:val="28"/>
          <w:szCs w:val="28"/>
        </w:rPr>
      </w:pPr>
    </w:p>
    <w:p w14:paraId="5C314A30" w14:textId="77777777" w:rsidR="007222A4" w:rsidRDefault="007222A4">
      <w:pPr>
        <w:rPr>
          <w:sz w:val="28"/>
          <w:szCs w:val="28"/>
        </w:rPr>
      </w:pPr>
    </w:p>
    <w:p w14:paraId="69F802EE" w14:textId="77777777" w:rsidR="007222A4" w:rsidRDefault="007222A4">
      <w:pPr>
        <w:rPr>
          <w:sz w:val="28"/>
          <w:szCs w:val="28"/>
        </w:rPr>
      </w:pPr>
    </w:p>
    <w:p w14:paraId="6A954916" w14:textId="77777777" w:rsidR="007222A4" w:rsidRDefault="007222A4">
      <w:pPr>
        <w:rPr>
          <w:sz w:val="28"/>
          <w:szCs w:val="28"/>
        </w:rPr>
      </w:pPr>
    </w:p>
    <w:p w14:paraId="7C21CF05" w14:textId="77777777" w:rsidR="007222A4" w:rsidRDefault="007222A4">
      <w:pPr>
        <w:rPr>
          <w:sz w:val="28"/>
          <w:szCs w:val="28"/>
        </w:rPr>
      </w:pPr>
    </w:p>
    <w:p w14:paraId="380FE096" w14:textId="77777777" w:rsidR="007222A4" w:rsidRDefault="007222A4">
      <w:pPr>
        <w:rPr>
          <w:sz w:val="28"/>
          <w:szCs w:val="28"/>
        </w:rPr>
      </w:pPr>
    </w:p>
    <w:p w14:paraId="5427B860" w14:textId="77777777" w:rsidR="007222A4" w:rsidRDefault="007222A4">
      <w:pPr>
        <w:rPr>
          <w:sz w:val="28"/>
          <w:szCs w:val="28"/>
        </w:rPr>
      </w:pPr>
    </w:p>
    <w:p w14:paraId="12D92B92" w14:textId="77777777" w:rsidR="007222A4" w:rsidRDefault="007222A4">
      <w:pPr>
        <w:rPr>
          <w:sz w:val="28"/>
          <w:szCs w:val="28"/>
        </w:rPr>
      </w:pPr>
    </w:p>
    <w:p w14:paraId="6B8E9990" w14:textId="77777777" w:rsidR="003A2B3A" w:rsidRDefault="003A2B3A">
      <w:pPr>
        <w:rPr>
          <w:b/>
          <w:sz w:val="28"/>
          <w:szCs w:val="28"/>
        </w:rPr>
      </w:pPr>
    </w:p>
    <w:p w14:paraId="1B3F281E" w14:textId="099E9AAE" w:rsidR="007222A4" w:rsidRDefault="00A229EB">
      <w:pPr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1</w:t>
      </w:r>
      <w:r w:rsidR="003F548B">
        <w:rPr>
          <w:b/>
          <w:sz w:val="28"/>
          <w:szCs w:val="28"/>
        </w:rPr>
        <w:t>.</w:t>
      </w:r>
      <w:r>
        <w:rPr>
          <w:b/>
          <w:sz w:val="28"/>
          <w:szCs w:val="28"/>
        </w:rPr>
        <w:t xml:space="preserve"> </w:t>
      </w:r>
      <w:r w:rsidR="00F227AD">
        <w:rPr>
          <w:b/>
          <w:sz w:val="28"/>
          <w:szCs w:val="28"/>
        </w:rPr>
        <w:t xml:space="preserve">Introduction </w:t>
      </w:r>
    </w:p>
    <w:p w14:paraId="60F2C397" w14:textId="4A045572" w:rsidR="007222A4" w:rsidRPr="00BB0126" w:rsidRDefault="00F227AD">
      <w:pPr>
        <w:rPr>
          <w:sz w:val="24"/>
          <w:szCs w:val="24"/>
        </w:rPr>
      </w:pPr>
      <w:r w:rsidRPr="00BB0126">
        <w:rPr>
          <w:sz w:val="24"/>
          <w:szCs w:val="24"/>
        </w:rPr>
        <w:t xml:space="preserve">The aim of this report is to create a land management plan for Parc-Le-Breos in the Gower Peninsula, South Wales. Before a management plan can be created the biodiversity of the site must be assessed. This will be achieved by establishing a baseline of all species that the site contains. It is important to assess the biodiversity of a site before creating a management plan as biodiversity is declining rapidly across the UK. Without first </w:t>
      </w:r>
      <w:r w:rsidR="00CE60C0" w:rsidRPr="00BB0126">
        <w:rPr>
          <w:sz w:val="24"/>
          <w:szCs w:val="24"/>
        </w:rPr>
        <w:t>considering</w:t>
      </w:r>
      <w:r w:rsidRPr="00BB0126">
        <w:rPr>
          <w:sz w:val="24"/>
          <w:szCs w:val="24"/>
        </w:rPr>
        <w:t xml:space="preserve"> what species are present would risk harming </w:t>
      </w:r>
      <w:r w:rsidR="00196B40" w:rsidRPr="00BB0126">
        <w:rPr>
          <w:sz w:val="24"/>
          <w:szCs w:val="24"/>
        </w:rPr>
        <w:t>an already stressed environment</w:t>
      </w:r>
      <w:r w:rsidRPr="00BB0126">
        <w:rPr>
          <w:i/>
          <w:sz w:val="24"/>
          <w:szCs w:val="24"/>
        </w:rPr>
        <w:t xml:space="preserve"> </w:t>
      </w:r>
      <w:r w:rsidR="00196B40" w:rsidRPr="00BB0126">
        <w:rPr>
          <w:i/>
          <w:color w:val="000000"/>
          <w:sz w:val="24"/>
          <w:szCs w:val="24"/>
          <w:shd w:val="clear" w:color="auto" w:fill="FFFFFF"/>
        </w:rPr>
        <w:t>(Hester, 2007).</w:t>
      </w:r>
    </w:p>
    <w:p w14:paraId="5C4656A3" w14:textId="77777777" w:rsidR="007222A4" w:rsidRDefault="007222A4">
      <w:pPr>
        <w:rPr>
          <w:sz w:val="24"/>
          <w:szCs w:val="24"/>
        </w:rPr>
      </w:pPr>
    </w:p>
    <w:p w14:paraId="1176A2CE" w14:textId="750EFD19" w:rsidR="007222A4" w:rsidRDefault="00A229EB">
      <w:pPr>
        <w:rPr>
          <w:b/>
          <w:sz w:val="28"/>
          <w:szCs w:val="28"/>
        </w:rPr>
      </w:pPr>
      <w:r>
        <w:rPr>
          <w:b/>
          <w:sz w:val="28"/>
          <w:szCs w:val="28"/>
        </w:rPr>
        <w:t>2</w:t>
      </w:r>
      <w:r w:rsidR="003F548B">
        <w:rPr>
          <w:b/>
          <w:sz w:val="28"/>
          <w:szCs w:val="28"/>
        </w:rPr>
        <w:t>.</w:t>
      </w:r>
      <w:r>
        <w:rPr>
          <w:b/>
          <w:sz w:val="28"/>
          <w:szCs w:val="28"/>
        </w:rPr>
        <w:t xml:space="preserve"> </w:t>
      </w:r>
      <w:r w:rsidR="00F227AD">
        <w:rPr>
          <w:b/>
          <w:sz w:val="28"/>
          <w:szCs w:val="28"/>
        </w:rPr>
        <w:t xml:space="preserve">Methodology </w:t>
      </w:r>
    </w:p>
    <w:p w14:paraId="7361DDB3" w14:textId="48AA1F2B" w:rsidR="00D3636A" w:rsidRDefault="00F227AD" w:rsidP="00D3636A">
      <w:pPr>
        <w:rPr>
          <w:sz w:val="24"/>
          <w:szCs w:val="24"/>
        </w:rPr>
      </w:pPr>
      <w:r>
        <w:rPr>
          <w:sz w:val="24"/>
          <w:szCs w:val="24"/>
        </w:rPr>
        <w:t>To assess the biodiversity at Parc-Le-Breos the first year Environmental Conservation class at The University of Wales Trinity St David attempted to establish a ba</w:t>
      </w:r>
      <w:r w:rsidR="00966789">
        <w:rPr>
          <w:sz w:val="24"/>
          <w:szCs w:val="24"/>
        </w:rPr>
        <w:t xml:space="preserve">seline of all species present </w:t>
      </w:r>
      <w:r>
        <w:rPr>
          <w:sz w:val="24"/>
          <w:szCs w:val="24"/>
        </w:rPr>
        <w:t xml:space="preserve">through dissecting owl pellets during lab sessions. </w:t>
      </w:r>
    </w:p>
    <w:p w14:paraId="569026AC" w14:textId="1A2303B1" w:rsidR="00D3636A" w:rsidRDefault="00F227AD" w:rsidP="00D3636A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An owl barn nest box </w:t>
      </w:r>
      <w:r w:rsidR="00CE60C0">
        <w:rPr>
          <w:sz w:val="24"/>
          <w:szCs w:val="24"/>
        </w:rPr>
        <w:t xml:space="preserve">was </w:t>
      </w:r>
      <w:r>
        <w:rPr>
          <w:sz w:val="24"/>
          <w:szCs w:val="24"/>
        </w:rPr>
        <w:t xml:space="preserve">active at Parc-Le-Breos </w:t>
      </w:r>
      <w:r w:rsidR="00CE60C0">
        <w:rPr>
          <w:sz w:val="24"/>
          <w:szCs w:val="24"/>
        </w:rPr>
        <w:t>from</w:t>
      </w:r>
      <w:r>
        <w:rPr>
          <w:sz w:val="24"/>
          <w:szCs w:val="24"/>
        </w:rPr>
        <w:t xml:space="preserve"> 2008 and the contents were harvested in 2011, </w:t>
      </w:r>
      <w:r w:rsidR="00CE60C0">
        <w:rPr>
          <w:sz w:val="24"/>
          <w:szCs w:val="24"/>
        </w:rPr>
        <w:t xml:space="preserve">sealed, </w:t>
      </w:r>
      <w:r>
        <w:rPr>
          <w:sz w:val="24"/>
          <w:szCs w:val="24"/>
        </w:rPr>
        <w:t xml:space="preserve">kept in an airtight bag and dissected in late 2019. </w:t>
      </w:r>
      <w:r w:rsidRPr="000F70A2">
        <w:rPr>
          <w:sz w:val="24"/>
          <w:szCs w:val="24"/>
        </w:rPr>
        <w:t>During the dissection</w:t>
      </w:r>
      <w:r>
        <w:rPr>
          <w:sz w:val="24"/>
          <w:szCs w:val="24"/>
        </w:rPr>
        <w:t xml:space="preserve"> gloves </w:t>
      </w:r>
      <w:r w:rsidR="00446B4F">
        <w:rPr>
          <w:sz w:val="24"/>
          <w:szCs w:val="24"/>
        </w:rPr>
        <w:t xml:space="preserve">were </w:t>
      </w:r>
      <w:r>
        <w:rPr>
          <w:sz w:val="24"/>
          <w:szCs w:val="24"/>
        </w:rPr>
        <w:t xml:space="preserve">worn at all times with hands being washed at the end of every session </w:t>
      </w:r>
      <w:r w:rsidR="00AC4036">
        <w:rPr>
          <w:sz w:val="24"/>
          <w:szCs w:val="24"/>
        </w:rPr>
        <w:t>due to the</w:t>
      </w:r>
      <w:r w:rsidR="00347CD6">
        <w:rPr>
          <w:sz w:val="24"/>
          <w:szCs w:val="24"/>
        </w:rPr>
        <w:t xml:space="preserve"> risk of contamination.</w:t>
      </w:r>
      <w:r>
        <w:rPr>
          <w:sz w:val="24"/>
          <w:szCs w:val="24"/>
        </w:rPr>
        <w:t xml:space="preserve"> </w:t>
      </w:r>
    </w:p>
    <w:p w14:paraId="3553255F" w14:textId="417A83AC" w:rsidR="007222A4" w:rsidRDefault="00A62FB3" w:rsidP="00D3636A">
      <w:pPr>
        <w:ind w:firstLine="720"/>
        <w:rPr>
          <w:sz w:val="24"/>
          <w:szCs w:val="24"/>
        </w:rPr>
      </w:pPr>
      <w:r>
        <w:rPr>
          <w:sz w:val="24"/>
          <w:szCs w:val="24"/>
        </w:rPr>
        <w:t>As</w:t>
      </w:r>
      <w:r w:rsidR="00F227AD">
        <w:rPr>
          <w:sz w:val="24"/>
          <w:szCs w:val="24"/>
        </w:rPr>
        <w:t xml:space="preserve"> individual pellets could not be located</w:t>
      </w:r>
      <w:r w:rsidR="00966789">
        <w:rPr>
          <w:sz w:val="24"/>
          <w:szCs w:val="24"/>
        </w:rPr>
        <w:t>,</w:t>
      </w:r>
      <w:r w:rsidR="00F227AD">
        <w:rPr>
          <w:sz w:val="24"/>
          <w:szCs w:val="24"/>
        </w:rPr>
        <w:t xml:space="preserve"> the students were advised to weigh out 5g samples into petri dishes. Using </w:t>
      </w:r>
      <w:r w:rsidR="00CE60C0">
        <w:rPr>
          <w:sz w:val="24"/>
          <w:szCs w:val="24"/>
        </w:rPr>
        <w:t>tweezers,</w:t>
      </w:r>
      <w:r w:rsidR="00F227AD">
        <w:rPr>
          <w:sz w:val="24"/>
          <w:szCs w:val="24"/>
        </w:rPr>
        <w:t xml:space="preserve"> the pellets were dissected by gently removing the small bones, exoskeletons and o</w:t>
      </w:r>
      <w:r w:rsidR="00196B40">
        <w:rPr>
          <w:sz w:val="24"/>
          <w:szCs w:val="24"/>
        </w:rPr>
        <w:t>ther items before analysis</w:t>
      </w:r>
      <w:r w:rsidR="00F227AD">
        <w:rPr>
          <w:sz w:val="24"/>
          <w:szCs w:val="24"/>
        </w:rPr>
        <w:t xml:space="preserve"> under a microscope. To correctly identify different species the skulls and jaw bones </w:t>
      </w:r>
      <w:r>
        <w:rPr>
          <w:sz w:val="24"/>
          <w:szCs w:val="24"/>
        </w:rPr>
        <w:t>were</w:t>
      </w:r>
      <w:r w:rsidR="00F227AD">
        <w:rPr>
          <w:sz w:val="24"/>
          <w:szCs w:val="24"/>
        </w:rPr>
        <w:t xml:space="preserve"> required. The students were provided with identification sheets to correctly categorize the different species</w:t>
      </w:r>
      <w:r w:rsidR="00BB0126">
        <w:rPr>
          <w:sz w:val="24"/>
          <w:szCs w:val="24"/>
        </w:rPr>
        <w:t xml:space="preserve"> as suggested by Miller </w:t>
      </w:r>
      <w:r w:rsidR="00BB0126" w:rsidRPr="00E77FED">
        <w:rPr>
          <w:i/>
          <w:sz w:val="24"/>
          <w:szCs w:val="24"/>
        </w:rPr>
        <w:t>(1912)</w:t>
      </w:r>
      <w:r w:rsidR="00F227AD">
        <w:rPr>
          <w:sz w:val="24"/>
          <w:szCs w:val="24"/>
        </w:rPr>
        <w:t xml:space="preserve">. To standardise the data the findings were logged onto sheets provided. </w:t>
      </w:r>
    </w:p>
    <w:p w14:paraId="51CD8E9E" w14:textId="77777777" w:rsidR="007222A4" w:rsidRDefault="007222A4">
      <w:pPr>
        <w:rPr>
          <w:sz w:val="24"/>
          <w:szCs w:val="24"/>
        </w:rPr>
      </w:pPr>
    </w:p>
    <w:p w14:paraId="29D9130D" w14:textId="3D4A24CB" w:rsidR="00196B40" w:rsidRDefault="00A229EB">
      <w:pPr>
        <w:rPr>
          <w:sz w:val="24"/>
          <w:szCs w:val="24"/>
        </w:rPr>
      </w:pPr>
      <w:r>
        <w:rPr>
          <w:b/>
          <w:sz w:val="24"/>
          <w:szCs w:val="24"/>
        </w:rPr>
        <w:t xml:space="preserve">2.1 </w:t>
      </w:r>
      <w:r w:rsidR="00196B40">
        <w:rPr>
          <w:b/>
          <w:sz w:val="24"/>
          <w:szCs w:val="24"/>
        </w:rPr>
        <w:t>Owl Pellets</w:t>
      </w:r>
    </w:p>
    <w:p w14:paraId="128ACCEF" w14:textId="2F3E43E3" w:rsidR="00D3636A" w:rsidRDefault="00F227AD">
      <w:pPr>
        <w:rPr>
          <w:sz w:val="24"/>
          <w:szCs w:val="24"/>
        </w:rPr>
      </w:pPr>
      <w:r>
        <w:rPr>
          <w:sz w:val="24"/>
          <w:szCs w:val="24"/>
        </w:rPr>
        <w:t xml:space="preserve">An owl pellet is </w:t>
      </w:r>
      <w:r w:rsidR="00A62FB3">
        <w:rPr>
          <w:sz w:val="24"/>
          <w:szCs w:val="24"/>
        </w:rPr>
        <w:t xml:space="preserve">the </w:t>
      </w:r>
      <w:r>
        <w:rPr>
          <w:sz w:val="24"/>
          <w:szCs w:val="24"/>
        </w:rPr>
        <w:t>remnants of what an owl can’t digest, normally consisting of fu</w:t>
      </w:r>
      <w:r w:rsidR="00196B40">
        <w:rPr>
          <w:sz w:val="24"/>
          <w:szCs w:val="24"/>
        </w:rPr>
        <w:t>r and bones. Owls</w:t>
      </w:r>
      <w:r>
        <w:rPr>
          <w:sz w:val="24"/>
          <w:szCs w:val="24"/>
        </w:rPr>
        <w:t xml:space="preserve"> swallow their food whole with the indigestible parts</w:t>
      </w:r>
      <w:r w:rsidR="00A62FB3">
        <w:rPr>
          <w:sz w:val="24"/>
          <w:szCs w:val="24"/>
        </w:rPr>
        <w:t xml:space="preserve"> entering the gizzard before</w:t>
      </w:r>
      <w:r>
        <w:rPr>
          <w:sz w:val="24"/>
          <w:szCs w:val="24"/>
        </w:rPr>
        <w:t xml:space="preserve"> being regurgitated in pellet form </w:t>
      </w:r>
      <w:r w:rsidR="009C7C4F">
        <w:rPr>
          <w:sz w:val="24"/>
          <w:szCs w:val="24"/>
        </w:rPr>
        <w:t>around</w:t>
      </w:r>
      <w:r>
        <w:rPr>
          <w:sz w:val="24"/>
          <w:szCs w:val="24"/>
        </w:rPr>
        <w:t xml:space="preserve"> 6 hours af</w:t>
      </w:r>
      <w:r w:rsidR="00196B40">
        <w:rPr>
          <w:sz w:val="24"/>
          <w:szCs w:val="24"/>
        </w:rPr>
        <w:t xml:space="preserve">ter feeding. </w:t>
      </w:r>
      <w:r w:rsidR="00BB0126">
        <w:rPr>
          <w:sz w:val="24"/>
          <w:szCs w:val="24"/>
        </w:rPr>
        <w:t xml:space="preserve"> C</w:t>
      </w:r>
      <w:r>
        <w:rPr>
          <w:sz w:val="24"/>
          <w:szCs w:val="24"/>
        </w:rPr>
        <w:t>ontain</w:t>
      </w:r>
      <w:r w:rsidR="00196B40">
        <w:rPr>
          <w:sz w:val="24"/>
          <w:szCs w:val="24"/>
        </w:rPr>
        <w:t>ing</w:t>
      </w:r>
      <w:r>
        <w:rPr>
          <w:sz w:val="24"/>
          <w:szCs w:val="24"/>
        </w:rPr>
        <w:t xml:space="preserve"> the remains of between 4 and 5 small mammals </w:t>
      </w:r>
      <w:r w:rsidR="00BB0126">
        <w:rPr>
          <w:sz w:val="24"/>
          <w:szCs w:val="24"/>
        </w:rPr>
        <w:t>t</w:t>
      </w:r>
      <w:r w:rsidRPr="000F70A2">
        <w:rPr>
          <w:sz w:val="24"/>
          <w:szCs w:val="24"/>
        </w:rPr>
        <w:t>he contents of owl pellets can tell us</w:t>
      </w:r>
      <w:r>
        <w:rPr>
          <w:sz w:val="24"/>
          <w:szCs w:val="24"/>
        </w:rPr>
        <w:t xml:space="preserve"> large amounts of information about the</w:t>
      </w:r>
      <w:r w:rsidR="00BB0126">
        <w:rPr>
          <w:sz w:val="24"/>
          <w:szCs w:val="24"/>
        </w:rPr>
        <w:t xml:space="preserve"> biodiversity of </w:t>
      </w:r>
      <w:r w:rsidR="009C7C4F">
        <w:rPr>
          <w:sz w:val="24"/>
          <w:szCs w:val="24"/>
        </w:rPr>
        <w:t>an</w:t>
      </w:r>
      <w:r>
        <w:rPr>
          <w:sz w:val="24"/>
          <w:szCs w:val="24"/>
        </w:rPr>
        <w:t xml:space="preserve"> area</w:t>
      </w:r>
      <w:r w:rsidR="00BB0126">
        <w:rPr>
          <w:sz w:val="24"/>
          <w:szCs w:val="24"/>
        </w:rPr>
        <w:t xml:space="preserve"> </w:t>
      </w:r>
      <w:r w:rsidR="00BB0126">
        <w:rPr>
          <w:i/>
          <w:sz w:val="24"/>
          <w:szCs w:val="24"/>
        </w:rPr>
        <w:t>(Lova</w:t>
      </w:r>
      <w:r w:rsidR="00BB0126" w:rsidRPr="00196B40">
        <w:rPr>
          <w:i/>
          <w:sz w:val="24"/>
          <w:szCs w:val="24"/>
        </w:rPr>
        <w:t>ri et al</w:t>
      </w:r>
      <w:r w:rsidR="00E77FED">
        <w:rPr>
          <w:i/>
          <w:sz w:val="24"/>
          <w:szCs w:val="24"/>
        </w:rPr>
        <w:t>, 1976</w:t>
      </w:r>
      <w:r w:rsidR="00BB0126" w:rsidRPr="00196B40">
        <w:rPr>
          <w:i/>
          <w:sz w:val="24"/>
          <w:szCs w:val="24"/>
        </w:rPr>
        <w:t>)</w:t>
      </w:r>
      <w:r>
        <w:rPr>
          <w:sz w:val="24"/>
          <w:szCs w:val="24"/>
        </w:rPr>
        <w:t xml:space="preserve">. </w:t>
      </w:r>
    </w:p>
    <w:p w14:paraId="6E64736C" w14:textId="197B5591" w:rsidR="00D3636A" w:rsidRDefault="00F227AD" w:rsidP="00D3636A">
      <w:pPr>
        <w:ind w:firstLine="720"/>
        <w:rPr>
          <w:sz w:val="24"/>
          <w:szCs w:val="24"/>
        </w:rPr>
      </w:pPr>
      <w:r>
        <w:rPr>
          <w:sz w:val="24"/>
          <w:szCs w:val="24"/>
        </w:rPr>
        <w:t>With a comprehensive list</w:t>
      </w:r>
      <w:r w:rsidR="00BB0126">
        <w:rPr>
          <w:sz w:val="24"/>
          <w:szCs w:val="24"/>
        </w:rPr>
        <w:t xml:space="preserve"> of species and their </w:t>
      </w:r>
      <w:r>
        <w:rPr>
          <w:sz w:val="24"/>
          <w:szCs w:val="24"/>
        </w:rPr>
        <w:t>quantities</w:t>
      </w:r>
      <w:r w:rsidR="009118A1">
        <w:rPr>
          <w:sz w:val="24"/>
          <w:szCs w:val="24"/>
        </w:rPr>
        <w:t>,</w:t>
      </w:r>
      <w:r>
        <w:rPr>
          <w:sz w:val="24"/>
          <w:szCs w:val="24"/>
        </w:rPr>
        <w:t xml:space="preserve"> different statistical calculations can then be carried out to meas</w:t>
      </w:r>
      <w:r w:rsidR="002202C1">
        <w:rPr>
          <w:sz w:val="24"/>
          <w:szCs w:val="24"/>
        </w:rPr>
        <w:t>ure biodiversity</w:t>
      </w:r>
      <w:r>
        <w:rPr>
          <w:sz w:val="24"/>
          <w:szCs w:val="24"/>
        </w:rPr>
        <w:t xml:space="preserve">. A </w:t>
      </w:r>
      <w:r w:rsidR="00CE60C0">
        <w:rPr>
          <w:sz w:val="24"/>
          <w:szCs w:val="24"/>
        </w:rPr>
        <w:t>three-year</w:t>
      </w:r>
      <w:r>
        <w:rPr>
          <w:sz w:val="24"/>
          <w:szCs w:val="24"/>
        </w:rPr>
        <w:t xml:space="preserve"> </w:t>
      </w:r>
      <w:r w:rsidR="002202C1">
        <w:rPr>
          <w:sz w:val="24"/>
          <w:szCs w:val="24"/>
        </w:rPr>
        <w:t>sample</w:t>
      </w:r>
      <w:r>
        <w:rPr>
          <w:sz w:val="24"/>
          <w:szCs w:val="24"/>
        </w:rPr>
        <w:t xml:space="preserve"> is comprehensive enough to remove issues with annual variations in population</w:t>
      </w:r>
      <w:r w:rsidR="00AC4036" w:rsidRPr="00AC4036">
        <w:rPr>
          <w:sz w:val="24"/>
          <w:szCs w:val="24"/>
        </w:rPr>
        <w:t xml:space="preserve"> </w:t>
      </w:r>
      <w:r w:rsidR="00AC4036">
        <w:rPr>
          <w:sz w:val="24"/>
          <w:szCs w:val="24"/>
        </w:rPr>
        <w:t xml:space="preserve">as it removes </w:t>
      </w:r>
      <w:r w:rsidR="002202C1">
        <w:rPr>
          <w:sz w:val="24"/>
          <w:szCs w:val="24"/>
        </w:rPr>
        <w:t>anomalies</w:t>
      </w:r>
      <w:r w:rsidR="00AC4036">
        <w:rPr>
          <w:sz w:val="24"/>
          <w:szCs w:val="24"/>
        </w:rPr>
        <w:t xml:space="preserve"> associated with spikes and crashe</w:t>
      </w:r>
      <w:r w:rsidR="000F70A2">
        <w:rPr>
          <w:sz w:val="24"/>
          <w:szCs w:val="24"/>
        </w:rPr>
        <w:t>s</w:t>
      </w:r>
      <w:r>
        <w:rPr>
          <w:sz w:val="24"/>
          <w:szCs w:val="24"/>
        </w:rPr>
        <w:t>.</w:t>
      </w:r>
      <w:r w:rsidR="00216701">
        <w:rPr>
          <w:sz w:val="24"/>
          <w:szCs w:val="24"/>
        </w:rPr>
        <w:t xml:space="preserve"> F</w:t>
      </w:r>
      <w:r>
        <w:rPr>
          <w:sz w:val="24"/>
          <w:szCs w:val="24"/>
        </w:rPr>
        <w:t>ield voles</w:t>
      </w:r>
      <w:r w:rsidR="009118A1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16701">
        <w:rPr>
          <w:sz w:val="24"/>
          <w:szCs w:val="24"/>
        </w:rPr>
        <w:t xml:space="preserve">for example, </w:t>
      </w:r>
      <w:r>
        <w:rPr>
          <w:sz w:val="24"/>
          <w:szCs w:val="24"/>
        </w:rPr>
        <w:t xml:space="preserve">have been shown to have localised three - </w:t>
      </w:r>
      <w:r w:rsidR="00CE60C0">
        <w:rPr>
          <w:sz w:val="24"/>
          <w:szCs w:val="24"/>
        </w:rPr>
        <w:t>four-year</w:t>
      </w:r>
      <w:r>
        <w:rPr>
          <w:sz w:val="24"/>
          <w:szCs w:val="24"/>
        </w:rPr>
        <w:t xml:space="preserve"> cycles of population fluctuations</w:t>
      </w:r>
      <w:r w:rsidR="002202C1">
        <w:rPr>
          <w:sz w:val="24"/>
          <w:szCs w:val="24"/>
        </w:rPr>
        <w:t xml:space="preserve"> </w:t>
      </w:r>
      <w:r w:rsidR="002202C1">
        <w:rPr>
          <w:i/>
          <w:sz w:val="24"/>
          <w:szCs w:val="24"/>
        </w:rPr>
        <w:t>(Myers et al</w:t>
      </w:r>
      <w:r w:rsidR="00E77FED">
        <w:rPr>
          <w:i/>
          <w:sz w:val="24"/>
          <w:szCs w:val="24"/>
        </w:rPr>
        <w:t>, 1974</w:t>
      </w:r>
      <w:r w:rsidR="002202C1" w:rsidRPr="002202C1">
        <w:rPr>
          <w:sz w:val="24"/>
          <w:szCs w:val="24"/>
        </w:rPr>
        <w:t>)</w:t>
      </w:r>
      <w:r w:rsidR="002202C1">
        <w:rPr>
          <w:sz w:val="24"/>
          <w:szCs w:val="24"/>
        </w:rPr>
        <w:t xml:space="preserve">. </w:t>
      </w:r>
    </w:p>
    <w:p w14:paraId="2AA41F95" w14:textId="78E9B3FA" w:rsidR="00812430" w:rsidRDefault="003C5A17" w:rsidP="00D3636A">
      <w:pPr>
        <w:ind w:firstLine="720"/>
        <w:rPr>
          <w:sz w:val="24"/>
          <w:szCs w:val="24"/>
        </w:rPr>
      </w:pPr>
      <w:r>
        <w:rPr>
          <w:sz w:val="24"/>
          <w:szCs w:val="24"/>
        </w:rPr>
        <w:t>A</w:t>
      </w:r>
      <w:r w:rsidR="00F227AD">
        <w:rPr>
          <w:sz w:val="24"/>
          <w:szCs w:val="24"/>
        </w:rPr>
        <w:t xml:space="preserve"> barn owl’s range varies dep</w:t>
      </w:r>
      <w:r w:rsidR="002202C1">
        <w:rPr>
          <w:sz w:val="24"/>
          <w:szCs w:val="24"/>
        </w:rPr>
        <w:t>ending on</w:t>
      </w:r>
      <w:r w:rsidR="00F227AD">
        <w:rPr>
          <w:sz w:val="24"/>
          <w:szCs w:val="24"/>
        </w:rPr>
        <w:t xml:space="preserve"> the time of year</w:t>
      </w:r>
      <w:r w:rsidR="0076653D">
        <w:rPr>
          <w:sz w:val="24"/>
          <w:szCs w:val="24"/>
        </w:rPr>
        <w:t>.</w:t>
      </w:r>
      <w:r w:rsidR="00F227AD">
        <w:rPr>
          <w:sz w:val="24"/>
          <w:szCs w:val="24"/>
        </w:rPr>
        <w:t xml:space="preserve"> </w:t>
      </w:r>
      <w:r w:rsidR="002202C1">
        <w:rPr>
          <w:sz w:val="24"/>
          <w:szCs w:val="24"/>
        </w:rPr>
        <w:t>In winter, when food is scarce the range can</w:t>
      </w:r>
      <w:r w:rsidR="0076653D">
        <w:rPr>
          <w:sz w:val="24"/>
          <w:szCs w:val="24"/>
        </w:rPr>
        <w:t xml:space="preserve"> reach</w:t>
      </w:r>
      <w:r w:rsidR="00F227AD">
        <w:rPr>
          <w:sz w:val="24"/>
          <w:szCs w:val="24"/>
        </w:rPr>
        <w:t xml:space="preserve"> </w:t>
      </w:r>
      <w:r w:rsidR="0076653D">
        <w:rPr>
          <w:sz w:val="24"/>
          <w:szCs w:val="24"/>
        </w:rPr>
        <w:t>5</w:t>
      </w:r>
      <w:r w:rsidR="002202C1">
        <w:rPr>
          <w:sz w:val="24"/>
          <w:szCs w:val="24"/>
        </w:rPr>
        <w:t xml:space="preserve"> kilometres from a nest site. </w:t>
      </w:r>
      <w:r w:rsidR="00F227AD">
        <w:rPr>
          <w:sz w:val="24"/>
          <w:szCs w:val="24"/>
        </w:rPr>
        <w:t xml:space="preserve">However, in summer the range will shrink to 2 </w:t>
      </w:r>
      <w:r w:rsidR="00CE60C0">
        <w:rPr>
          <w:sz w:val="24"/>
          <w:szCs w:val="24"/>
        </w:rPr>
        <w:t>kilometres</w:t>
      </w:r>
      <w:r w:rsidR="00F227AD">
        <w:rPr>
          <w:sz w:val="24"/>
          <w:szCs w:val="24"/>
        </w:rPr>
        <w:t xml:space="preserve"> with food being more abundant. </w:t>
      </w:r>
      <w:r w:rsidR="002202C1">
        <w:rPr>
          <w:sz w:val="24"/>
          <w:szCs w:val="24"/>
        </w:rPr>
        <w:t xml:space="preserve">Meaning the data can be extrapolated to a maximum distance of 5 kilometres, however the accuracy </w:t>
      </w:r>
      <w:r w:rsidR="002202C1">
        <w:rPr>
          <w:sz w:val="24"/>
          <w:szCs w:val="24"/>
        </w:rPr>
        <w:lastRenderedPageBreak/>
        <w:t>will diminish the further from the site the results are applied to</w:t>
      </w:r>
      <w:r w:rsidR="002F5B33">
        <w:rPr>
          <w:sz w:val="24"/>
          <w:szCs w:val="24"/>
        </w:rPr>
        <w:t xml:space="preserve"> (</w:t>
      </w:r>
      <w:r w:rsidR="002F5B33">
        <w:rPr>
          <w:i/>
          <w:sz w:val="24"/>
          <w:szCs w:val="24"/>
        </w:rPr>
        <w:t>Barn Owl Trust</w:t>
      </w:r>
      <w:r w:rsidR="00E77FED">
        <w:rPr>
          <w:i/>
          <w:sz w:val="24"/>
          <w:szCs w:val="24"/>
        </w:rPr>
        <w:t>, 2012</w:t>
      </w:r>
      <w:r w:rsidR="002F5B33">
        <w:rPr>
          <w:i/>
          <w:sz w:val="24"/>
          <w:szCs w:val="24"/>
        </w:rPr>
        <w:t>)</w:t>
      </w:r>
      <w:r w:rsidR="002202C1">
        <w:rPr>
          <w:sz w:val="24"/>
          <w:szCs w:val="24"/>
        </w:rPr>
        <w:t>.</w:t>
      </w:r>
    </w:p>
    <w:p w14:paraId="537D2F04" w14:textId="755C6846" w:rsidR="007222A4" w:rsidRDefault="002202C1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53295615" w14:textId="548651A1" w:rsidR="00347CD6" w:rsidRDefault="00A229EB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2.2 </w:t>
      </w:r>
      <w:r w:rsidR="00812430">
        <w:rPr>
          <w:b/>
          <w:sz w:val="24"/>
          <w:szCs w:val="24"/>
        </w:rPr>
        <w:t xml:space="preserve">Alternative Methods </w:t>
      </w:r>
    </w:p>
    <w:p w14:paraId="04819355" w14:textId="38AA8883" w:rsidR="007222A4" w:rsidRDefault="003C5A17">
      <w:pPr>
        <w:rPr>
          <w:sz w:val="24"/>
          <w:szCs w:val="24"/>
        </w:rPr>
      </w:pPr>
      <w:r>
        <w:rPr>
          <w:sz w:val="24"/>
          <w:szCs w:val="24"/>
        </w:rPr>
        <w:t>An alternative method would have been</w:t>
      </w:r>
      <w:r w:rsidR="00812430">
        <w:rPr>
          <w:sz w:val="24"/>
          <w:szCs w:val="24"/>
        </w:rPr>
        <w:t xml:space="preserve"> the use of</w:t>
      </w:r>
      <w:r>
        <w:rPr>
          <w:sz w:val="24"/>
          <w:szCs w:val="24"/>
        </w:rPr>
        <w:t xml:space="preserve"> m</w:t>
      </w:r>
      <w:r w:rsidR="00812430">
        <w:rPr>
          <w:sz w:val="24"/>
          <w:szCs w:val="24"/>
        </w:rPr>
        <w:t>ammal trappings. H</w:t>
      </w:r>
      <w:r w:rsidR="00F227AD">
        <w:rPr>
          <w:sz w:val="24"/>
          <w:szCs w:val="24"/>
        </w:rPr>
        <w:t>owever,</w:t>
      </w:r>
      <w:r>
        <w:rPr>
          <w:sz w:val="24"/>
          <w:szCs w:val="24"/>
        </w:rPr>
        <w:t xml:space="preserve"> they</w:t>
      </w:r>
      <w:r w:rsidR="00F227AD">
        <w:rPr>
          <w:sz w:val="24"/>
          <w:szCs w:val="24"/>
        </w:rPr>
        <w:t xml:space="preserve"> are expensive and require time to not only set up but als</w:t>
      </w:r>
      <w:r w:rsidR="00812430">
        <w:rPr>
          <w:sz w:val="24"/>
          <w:szCs w:val="24"/>
        </w:rPr>
        <w:t>o check on a regular basis. I</w:t>
      </w:r>
      <w:r w:rsidR="00F227AD">
        <w:rPr>
          <w:sz w:val="24"/>
          <w:szCs w:val="24"/>
        </w:rPr>
        <w:t>f left in direct sunlight t</w:t>
      </w:r>
      <w:r w:rsidR="00812430">
        <w:rPr>
          <w:sz w:val="24"/>
          <w:szCs w:val="24"/>
        </w:rPr>
        <w:t>o</w:t>
      </w:r>
      <w:r w:rsidR="00F227AD">
        <w:rPr>
          <w:sz w:val="24"/>
          <w:szCs w:val="24"/>
        </w:rPr>
        <w:t>o long, the mammal caught in the trap can potentially die</w:t>
      </w:r>
      <w:r>
        <w:rPr>
          <w:sz w:val="24"/>
          <w:szCs w:val="24"/>
        </w:rPr>
        <w:t>.</w:t>
      </w:r>
      <w:r w:rsidR="00FE2AEB">
        <w:rPr>
          <w:sz w:val="24"/>
          <w:szCs w:val="24"/>
        </w:rPr>
        <w:t xml:space="preserve"> Setting traps at dusk then returning to the site at dawn each day would have taken more time and money and as a result was discarded as a data collection method </w:t>
      </w:r>
      <w:r w:rsidR="00FE2AEB">
        <w:rPr>
          <w:i/>
          <w:sz w:val="24"/>
          <w:szCs w:val="24"/>
        </w:rPr>
        <w:t>(Anderson D. et al</w:t>
      </w:r>
      <w:r w:rsidR="00E77FED">
        <w:rPr>
          <w:i/>
          <w:sz w:val="24"/>
          <w:szCs w:val="24"/>
        </w:rPr>
        <w:t>,</w:t>
      </w:r>
      <w:r w:rsidR="00FE2AEB">
        <w:rPr>
          <w:i/>
          <w:sz w:val="24"/>
          <w:szCs w:val="24"/>
        </w:rPr>
        <w:t xml:space="preserve"> 1983). </w:t>
      </w:r>
    </w:p>
    <w:p w14:paraId="79FDE669" w14:textId="77777777" w:rsidR="007222A4" w:rsidRDefault="007222A4">
      <w:pPr>
        <w:rPr>
          <w:b/>
          <w:sz w:val="24"/>
          <w:szCs w:val="24"/>
        </w:rPr>
      </w:pPr>
    </w:p>
    <w:p w14:paraId="75193AC4" w14:textId="53A3717A" w:rsidR="00812430" w:rsidRDefault="00A229EB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2.3 </w:t>
      </w:r>
      <w:r w:rsidR="00812430">
        <w:rPr>
          <w:b/>
          <w:sz w:val="24"/>
          <w:szCs w:val="24"/>
        </w:rPr>
        <w:t xml:space="preserve">Limitations in the data </w:t>
      </w:r>
    </w:p>
    <w:p w14:paraId="2BB06DA1" w14:textId="0420442A" w:rsidR="008E74CC" w:rsidRDefault="00D3636A">
      <w:pPr>
        <w:rPr>
          <w:sz w:val="24"/>
          <w:szCs w:val="24"/>
        </w:rPr>
      </w:pPr>
      <w:r>
        <w:rPr>
          <w:sz w:val="24"/>
          <w:szCs w:val="24"/>
        </w:rPr>
        <w:t xml:space="preserve">The data </w:t>
      </w:r>
      <w:r w:rsidR="00FE2AEB">
        <w:rPr>
          <w:sz w:val="24"/>
          <w:szCs w:val="24"/>
        </w:rPr>
        <w:t>limitation</w:t>
      </w:r>
      <w:r w:rsidR="00F227AD" w:rsidRPr="003C5A17">
        <w:rPr>
          <w:sz w:val="24"/>
          <w:szCs w:val="24"/>
        </w:rPr>
        <w:t xml:space="preserve"> </w:t>
      </w:r>
      <w:r w:rsidR="003C5A17">
        <w:rPr>
          <w:sz w:val="24"/>
          <w:szCs w:val="24"/>
        </w:rPr>
        <w:t xml:space="preserve">to note </w:t>
      </w:r>
      <w:r w:rsidR="00FE2AEB">
        <w:rPr>
          <w:sz w:val="24"/>
          <w:szCs w:val="24"/>
        </w:rPr>
        <w:t>is,</w:t>
      </w:r>
      <w:r w:rsidR="00F227AD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as </w:t>
      </w:r>
      <w:r w:rsidR="00F227AD">
        <w:rPr>
          <w:sz w:val="24"/>
          <w:szCs w:val="24"/>
        </w:rPr>
        <w:t xml:space="preserve">the pellets </w:t>
      </w:r>
      <w:r>
        <w:rPr>
          <w:sz w:val="24"/>
          <w:szCs w:val="24"/>
        </w:rPr>
        <w:t>weren’t</w:t>
      </w:r>
      <w:r w:rsidR="00F227AD">
        <w:rPr>
          <w:sz w:val="24"/>
          <w:szCs w:val="24"/>
        </w:rPr>
        <w:t xml:space="preserve"> dried out before being stored</w:t>
      </w:r>
      <w:r>
        <w:rPr>
          <w:sz w:val="24"/>
          <w:szCs w:val="24"/>
        </w:rPr>
        <w:t xml:space="preserve"> </w:t>
      </w:r>
      <w:r w:rsidR="002F5B33">
        <w:rPr>
          <w:sz w:val="24"/>
          <w:szCs w:val="24"/>
        </w:rPr>
        <w:t xml:space="preserve">they have </w:t>
      </w:r>
      <w:r>
        <w:rPr>
          <w:sz w:val="24"/>
          <w:szCs w:val="24"/>
        </w:rPr>
        <w:t xml:space="preserve">merged </w:t>
      </w:r>
      <w:r w:rsidR="00F227AD">
        <w:rPr>
          <w:sz w:val="24"/>
          <w:szCs w:val="24"/>
        </w:rPr>
        <w:t xml:space="preserve">into a mass of pellet debris. This changes the accuracy of individual samples as they are no longer representative of the exact contents of what </w:t>
      </w:r>
      <w:r w:rsidR="003C5A17">
        <w:rPr>
          <w:sz w:val="24"/>
          <w:szCs w:val="24"/>
        </w:rPr>
        <w:t xml:space="preserve">was </w:t>
      </w:r>
      <w:r w:rsidR="000F70A2">
        <w:rPr>
          <w:sz w:val="24"/>
          <w:szCs w:val="24"/>
        </w:rPr>
        <w:t>consumed</w:t>
      </w:r>
      <w:r w:rsidR="00F227AD">
        <w:rPr>
          <w:sz w:val="24"/>
          <w:szCs w:val="24"/>
        </w:rPr>
        <w:t>.</w:t>
      </w:r>
      <w:r w:rsidR="00120B5F">
        <w:rPr>
          <w:sz w:val="24"/>
          <w:szCs w:val="24"/>
        </w:rPr>
        <w:t xml:space="preserve"> </w:t>
      </w:r>
      <w:r w:rsidR="003C5A17">
        <w:rPr>
          <w:sz w:val="24"/>
          <w:szCs w:val="24"/>
        </w:rPr>
        <w:t>As a result,</w:t>
      </w:r>
      <w:r w:rsidR="00120B5F">
        <w:rPr>
          <w:sz w:val="24"/>
          <w:szCs w:val="24"/>
        </w:rPr>
        <w:t xml:space="preserve"> pellet by pellet analysis will not be taken out in this report</w:t>
      </w:r>
      <w:r>
        <w:rPr>
          <w:sz w:val="24"/>
          <w:szCs w:val="24"/>
        </w:rPr>
        <w:t>. H</w:t>
      </w:r>
      <w:r w:rsidR="0065302C">
        <w:rPr>
          <w:sz w:val="24"/>
          <w:szCs w:val="24"/>
        </w:rPr>
        <w:t xml:space="preserve">owever, </w:t>
      </w:r>
      <w:r w:rsidR="002F5B33">
        <w:rPr>
          <w:sz w:val="24"/>
          <w:szCs w:val="24"/>
        </w:rPr>
        <w:t xml:space="preserve">an </w:t>
      </w:r>
      <w:r w:rsidR="0065302C">
        <w:rPr>
          <w:sz w:val="24"/>
          <w:szCs w:val="24"/>
        </w:rPr>
        <w:t xml:space="preserve">analysis of </w:t>
      </w:r>
      <w:r>
        <w:rPr>
          <w:sz w:val="24"/>
          <w:szCs w:val="24"/>
        </w:rPr>
        <w:t>the</w:t>
      </w:r>
      <w:r w:rsidR="002F5B33">
        <w:rPr>
          <w:sz w:val="24"/>
          <w:szCs w:val="24"/>
        </w:rPr>
        <w:t xml:space="preserve"> overall average of each species present will be compared </w:t>
      </w:r>
      <w:r w:rsidR="00E77FED">
        <w:rPr>
          <w:sz w:val="24"/>
          <w:szCs w:val="24"/>
        </w:rPr>
        <w:t>against that of the UK average as found in the ‘Barn Owl Conservation Handbook’.</w:t>
      </w:r>
    </w:p>
    <w:p w14:paraId="70D1319A" w14:textId="77777777" w:rsidR="002F5B33" w:rsidRDefault="002F5B33">
      <w:pPr>
        <w:rPr>
          <w:sz w:val="24"/>
          <w:szCs w:val="24"/>
        </w:rPr>
      </w:pPr>
    </w:p>
    <w:p w14:paraId="52E5B089" w14:textId="703F668D" w:rsidR="00D3636A" w:rsidRDefault="00A229EB">
      <w:pPr>
        <w:rPr>
          <w:sz w:val="24"/>
          <w:szCs w:val="24"/>
        </w:rPr>
      </w:pPr>
      <w:r>
        <w:rPr>
          <w:b/>
          <w:sz w:val="24"/>
          <w:szCs w:val="24"/>
        </w:rPr>
        <w:t xml:space="preserve">2.4 </w:t>
      </w:r>
      <w:r w:rsidR="00D3636A">
        <w:rPr>
          <w:b/>
          <w:sz w:val="24"/>
          <w:szCs w:val="24"/>
        </w:rPr>
        <w:t xml:space="preserve">Expectations </w:t>
      </w:r>
    </w:p>
    <w:p w14:paraId="75B2D51B" w14:textId="65B379FB" w:rsidR="008E74CC" w:rsidRDefault="008E74CC" w:rsidP="008E74CC">
      <w:pPr>
        <w:rPr>
          <w:sz w:val="24"/>
          <w:szCs w:val="24"/>
        </w:rPr>
      </w:pPr>
      <w:r w:rsidRPr="003C5A17">
        <w:rPr>
          <w:sz w:val="24"/>
          <w:szCs w:val="24"/>
        </w:rPr>
        <w:t>The expected results for this experiment</w:t>
      </w:r>
      <w:r>
        <w:rPr>
          <w:b/>
          <w:sz w:val="24"/>
          <w:szCs w:val="24"/>
        </w:rPr>
        <w:t xml:space="preserve"> </w:t>
      </w:r>
      <w:r>
        <w:rPr>
          <w:sz w:val="24"/>
          <w:szCs w:val="24"/>
        </w:rPr>
        <w:t xml:space="preserve">are to see the three most common mammals of a barn owls diet </w:t>
      </w:r>
      <w:r w:rsidR="009118A1">
        <w:rPr>
          <w:sz w:val="24"/>
          <w:szCs w:val="24"/>
        </w:rPr>
        <w:t xml:space="preserve">representing the majority of the specimens </w:t>
      </w:r>
      <w:r>
        <w:rPr>
          <w:sz w:val="24"/>
          <w:szCs w:val="24"/>
        </w:rPr>
        <w:t>in the statistical tests. These are field voles, common shrews and wood mice which together make up 80% of a UK barn owls’ diet. It will also be interesting to see if when measured by weight the 3 species still represent the same value to barn owls</w:t>
      </w:r>
      <w:r w:rsidR="002F5B33">
        <w:rPr>
          <w:sz w:val="24"/>
          <w:szCs w:val="24"/>
        </w:rPr>
        <w:t xml:space="preserve"> (</w:t>
      </w:r>
      <w:r w:rsidR="002F5B33">
        <w:rPr>
          <w:i/>
          <w:sz w:val="24"/>
          <w:szCs w:val="24"/>
        </w:rPr>
        <w:t>Barn Owl Trust</w:t>
      </w:r>
      <w:r w:rsidR="00E77FED">
        <w:rPr>
          <w:i/>
          <w:sz w:val="24"/>
          <w:szCs w:val="24"/>
        </w:rPr>
        <w:t>, 2012</w:t>
      </w:r>
      <w:r w:rsidR="002F5B33">
        <w:rPr>
          <w:i/>
          <w:sz w:val="24"/>
          <w:szCs w:val="24"/>
        </w:rPr>
        <w:t>)</w:t>
      </w:r>
      <w:r>
        <w:rPr>
          <w:sz w:val="24"/>
          <w:szCs w:val="24"/>
        </w:rPr>
        <w:t xml:space="preserve">. </w:t>
      </w:r>
    </w:p>
    <w:p w14:paraId="4D55ACC0" w14:textId="0FA42E1D" w:rsidR="00347CD6" w:rsidRDefault="00347CD6">
      <w:pPr>
        <w:rPr>
          <w:b/>
          <w:sz w:val="28"/>
          <w:szCs w:val="28"/>
        </w:rPr>
      </w:pPr>
    </w:p>
    <w:p w14:paraId="78207136" w14:textId="77777777" w:rsidR="002F5B33" w:rsidRDefault="002F5B33">
      <w:pPr>
        <w:rPr>
          <w:b/>
          <w:sz w:val="28"/>
          <w:szCs w:val="28"/>
        </w:rPr>
      </w:pPr>
    </w:p>
    <w:p w14:paraId="70E55F8E" w14:textId="77777777" w:rsidR="002F5B33" w:rsidRDefault="002F5B33">
      <w:pPr>
        <w:rPr>
          <w:b/>
          <w:sz w:val="28"/>
          <w:szCs w:val="28"/>
        </w:rPr>
      </w:pPr>
    </w:p>
    <w:p w14:paraId="441EA08C" w14:textId="77777777" w:rsidR="002F5B33" w:rsidRDefault="002F5B33">
      <w:pPr>
        <w:rPr>
          <w:b/>
          <w:sz w:val="28"/>
          <w:szCs w:val="28"/>
        </w:rPr>
      </w:pPr>
    </w:p>
    <w:p w14:paraId="5069E4C1" w14:textId="77777777" w:rsidR="002F5B33" w:rsidRDefault="002F5B33">
      <w:pPr>
        <w:rPr>
          <w:b/>
          <w:sz w:val="28"/>
          <w:szCs w:val="28"/>
        </w:rPr>
      </w:pPr>
    </w:p>
    <w:p w14:paraId="5582C003" w14:textId="77777777" w:rsidR="002F5B33" w:rsidRDefault="002F5B33">
      <w:pPr>
        <w:rPr>
          <w:b/>
          <w:sz w:val="28"/>
          <w:szCs w:val="28"/>
        </w:rPr>
      </w:pPr>
    </w:p>
    <w:p w14:paraId="0FDEFD83" w14:textId="77777777" w:rsidR="002F5B33" w:rsidRDefault="002F5B33">
      <w:pPr>
        <w:rPr>
          <w:b/>
          <w:sz w:val="28"/>
          <w:szCs w:val="28"/>
        </w:rPr>
      </w:pPr>
    </w:p>
    <w:p w14:paraId="59789B02" w14:textId="77777777" w:rsidR="002F5B33" w:rsidRDefault="002F5B33">
      <w:pPr>
        <w:rPr>
          <w:b/>
          <w:sz w:val="28"/>
          <w:szCs w:val="28"/>
        </w:rPr>
      </w:pPr>
    </w:p>
    <w:p w14:paraId="4A95E095" w14:textId="77777777" w:rsidR="002F5B33" w:rsidRDefault="002F5B33">
      <w:pPr>
        <w:rPr>
          <w:b/>
          <w:sz w:val="28"/>
          <w:szCs w:val="28"/>
        </w:rPr>
      </w:pPr>
    </w:p>
    <w:p w14:paraId="49C6D357" w14:textId="77777777" w:rsidR="002F5B33" w:rsidRDefault="002F5B33">
      <w:pPr>
        <w:rPr>
          <w:b/>
          <w:sz w:val="28"/>
          <w:szCs w:val="28"/>
        </w:rPr>
      </w:pPr>
    </w:p>
    <w:p w14:paraId="6DF2569B" w14:textId="77777777" w:rsidR="002F5B33" w:rsidRDefault="002F5B33">
      <w:pPr>
        <w:rPr>
          <w:b/>
          <w:sz w:val="28"/>
          <w:szCs w:val="28"/>
        </w:rPr>
      </w:pPr>
    </w:p>
    <w:p w14:paraId="0654CBF8" w14:textId="77777777" w:rsidR="002F5B33" w:rsidRDefault="002F5B33">
      <w:pPr>
        <w:rPr>
          <w:b/>
          <w:sz w:val="28"/>
          <w:szCs w:val="28"/>
        </w:rPr>
      </w:pPr>
    </w:p>
    <w:p w14:paraId="5B66EF5B" w14:textId="77777777" w:rsidR="002F5B33" w:rsidRDefault="002F5B33">
      <w:pPr>
        <w:rPr>
          <w:b/>
          <w:sz w:val="28"/>
          <w:szCs w:val="28"/>
        </w:rPr>
      </w:pPr>
    </w:p>
    <w:p w14:paraId="5AD7B296" w14:textId="77777777" w:rsidR="00E77FED" w:rsidRDefault="00E77FED">
      <w:pPr>
        <w:rPr>
          <w:b/>
          <w:sz w:val="28"/>
          <w:szCs w:val="28"/>
        </w:rPr>
      </w:pPr>
    </w:p>
    <w:p w14:paraId="0DF400A7" w14:textId="7A11099A" w:rsidR="007222A4" w:rsidRDefault="00A229EB">
      <w:pPr>
        <w:rPr>
          <w:sz w:val="28"/>
          <w:szCs w:val="28"/>
        </w:rPr>
      </w:pPr>
      <w:r>
        <w:rPr>
          <w:b/>
          <w:sz w:val="28"/>
          <w:szCs w:val="28"/>
        </w:rPr>
        <w:lastRenderedPageBreak/>
        <w:t>3</w:t>
      </w:r>
      <w:r w:rsidR="003F548B">
        <w:rPr>
          <w:b/>
          <w:sz w:val="28"/>
          <w:szCs w:val="28"/>
        </w:rPr>
        <w:t>.</w:t>
      </w:r>
      <w:r>
        <w:rPr>
          <w:b/>
          <w:sz w:val="28"/>
          <w:szCs w:val="28"/>
        </w:rPr>
        <w:t xml:space="preserve"> </w:t>
      </w:r>
      <w:r w:rsidR="00F227AD">
        <w:rPr>
          <w:b/>
          <w:sz w:val="28"/>
          <w:szCs w:val="28"/>
        </w:rPr>
        <w:t xml:space="preserve">Results </w:t>
      </w:r>
    </w:p>
    <w:p w14:paraId="296CF553" w14:textId="648F19E0" w:rsidR="007222A4" w:rsidRDefault="00F227AD">
      <w:pPr>
        <w:rPr>
          <w:sz w:val="24"/>
          <w:szCs w:val="24"/>
        </w:rPr>
      </w:pPr>
      <w:r>
        <w:rPr>
          <w:sz w:val="24"/>
          <w:szCs w:val="24"/>
        </w:rPr>
        <w:t xml:space="preserve">This section will cover the statistical </w:t>
      </w:r>
      <w:r w:rsidR="00E77FED">
        <w:rPr>
          <w:sz w:val="24"/>
          <w:szCs w:val="24"/>
        </w:rPr>
        <w:t>analysis</w:t>
      </w:r>
      <w:r>
        <w:rPr>
          <w:sz w:val="24"/>
          <w:szCs w:val="24"/>
        </w:rPr>
        <w:t xml:space="preserve"> </w:t>
      </w:r>
      <w:r w:rsidR="00C97D3D">
        <w:rPr>
          <w:sz w:val="24"/>
          <w:szCs w:val="24"/>
        </w:rPr>
        <w:t>carried</w:t>
      </w:r>
      <w:r>
        <w:rPr>
          <w:sz w:val="24"/>
          <w:szCs w:val="24"/>
        </w:rPr>
        <w:t xml:space="preserve"> out to ca</w:t>
      </w:r>
      <w:r w:rsidR="00E77FED">
        <w:rPr>
          <w:sz w:val="24"/>
          <w:szCs w:val="24"/>
        </w:rPr>
        <w:t>lculate biodiversity</w:t>
      </w:r>
      <w:r>
        <w:rPr>
          <w:sz w:val="24"/>
          <w:szCs w:val="24"/>
        </w:rPr>
        <w:t>. The methods chosen here are</w:t>
      </w:r>
      <w:r w:rsidR="009B17D3">
        <w:rPr>
          <w:sz w:val="24"/>
          <w:szCs w:val="24"/>
        </w:rPr>
        <w:t xml:space="preserve"> look</w:t>
      </w:r>
      <w:r w:rsidR="003F548B">
        <w:rPr>
          <w:sz w:val="24"/>
          <w:szCs w:val="24"/>
        </w:rPr>
        <w:t>ing</w:t>
      </w:r>
      <w:r w:rsidR="009B17D3">
        <w:rPr>
          <w:sz w:val="24"/>
          <w:szCs w:val="24"/>
        </w:rPr>
        <w:t xml:space="preserve"> at a percentage of total species eaten by number at Parc-Le-Breos when compared to the statistical UK average. </w:t>
      </w:r>
    </w:p>
    <w:p w14:paraId="71BABC96" w14:textId="77777777" w:rsidR="007222A4" w:rsidRDefault="007222A4">
      <w:pPr>
        <w:rPr>
          <w:sz w:val="24"/>
          <w:szCs w:val="24"/>
        </w:rPr>
      </w:pPr>
    </w:p>
    <w:p w14:paraId="23E1C832" w14:textId="0E0836AB" w:rsidR="007222A4" w:rsidRDefault="00F227AD">
      <w:pPr>
        <w:rPr>
          <w:sz w:val="24"/>
          <w:szCs w:val="24"/>
        </w:rPr>
      </w:pPr>
      <w:r>
        <w:rPr>
          <w:sz w:val="24"/>
          <w:szCs w:val="24"/>
        </w:rPr>
        <w:t>The p</w:t>
      </w:r>
      <w:r w:rsidR="00E77FED">
        <w:rPr>
          <w:sz w:val="24"/>
          <w:szCs w:val="24"/>
        </w:rPr>
        <w:t>ie charts below show</w:t>
      </w:r>
      <w:r w:rsidR="003F548B">
        <w:rPr>
          <w:sz w:val="24"/>
          <w:szCs w:val="24"/>
        </w:rPr>
        <w:t xml:space="preserve"> us F</w:t>
      </w:r>
      <w:r w:rsidR="00E77FED">
        <w:rPr>
          <w:sz w:val="24"/>
          <w:szCs w:val="24"/>
        </w:rPr>
        <w:t>igures 1 &amp; 2.</w:t>
      </w:r>
      <w:r>
        <w:rPr>
          <w:sz w:val="24"/>
          <w:szCs w:val="24"/>
        </w:rPr>
        <w:t xml:space="preserve"> </w:t>
      </w:r>
      <w:r w:rsidR="00E77FED">
        <w:rPr>
          <w:sz w:val="24"/>
          <w:szCs w:val="24"/>
        </w:rPr>
        <w:t>Highlighting</w:t>
      </w:r>
      <w:r w:rsidR="009B17D3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the difference in percentage of species eaten by number at Parc-Le-Breos vs the UK average. </w:t>
      </w:r>
    </w:p>
    <w:p w14:paraId="27C9E9D3" w14:textId="77777777" w:rsidR="007222A4" w:rsidRDefault="007222A4">
      <w:pPr>
        <w:rPr>
          <w:sz w:val="24"/>
          <w:szCs w:val="24"/>
        </w:rPr>
      </w:pPr>
    </w:p>
    <w:p w14:paraId="081C1E52" w14:textId="7CCBCC44" w:rsidR="007222A4" w:rsidRDefault="003C5A17">
      <w:pPr>
        <w:rPr>
          <w:sz w:val="24"/>
          <w:szCs w:val="24"/>
        </w:rPr>
      </w:pPr>
      <w:r>
        <w:rPr>
          <w:noProof/>
        </w:rPr>
        <w:drawing>
          <wp:anchor distT="114300" distB="114300" distL="114300" distR="114300" simplePos="0" relativeHeight="251654144" behindDoc="0" locked="0" layoutInCell="1" hidden="0" allowOverlap="1" wp14:anchorId="64851088" wp14:editId="2534847B">
            <wp:simplePos x="0" y="0"/>
            <wp:positionH relativeFrom="column">
              <wp:posOffset>342900</wp:posOffset>
            </wp:positionH>
            <wp:positionV relativeFrom="paragraph">
              <wp:posOffset>327025</wp:posOffset>
            </wp:positionV>
            <wp:extent cx="4690110" cy="2952750"/>
            <wp:effectExtent l="0" t="0" r="0" b="0"/>
            <wp:wrapTopAndBottom distT="114300" distB="114300"/>
            <wp:docPr id="3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690110" cy="29527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A46F40" w14:textId="67B48ECE" w:rsidR="008E74CC" w:rsidRDefault="00E77FED">
      <w:pPr>
        <w:rPr>
          <w:sz w:val="24"/>
          <w:szCs w:val="24"/>
        </w:rPr>
      </w:pPr>
      <w:r>
        <w:rPr>
          <w:i/>
          <w:sz w:val="24"/>
          <w:szCs w:val="24"/>
        </w:rPr>
        <w:t xml:space="preserve">Figure 1 </w:t>
      </w:r>
    </w:p>
    <w:p w14:paraId="3D2C907D" w14:textId="10E096DB" w:rsidR="002F5B33" w:rsidRDefault="00E77FED">
      <w:pPr>
        <w:rPr>
          <w:i/>
          <w:sz w:val="24"/>
          <w:szCs w:val="24"/>
        </w:rPr>
      </w:pPr>
      <w:r>
        <w:rPr>
          <w:noProof/>
        </w:rPr>
        <w:drawing>
          <wp:anchor distT="114300" distB="114300" distL="114300" distR="114300" simplePos="0" relativeHeight="251662336" behindDoc="0" locked="0" layoutInCell="1" hidden="0" allowOverlap="1" wp14:anchorId="02111513" wp14:editId="2356AFFF">
            <wp:simplePos x="0" y="0"/>
            <wp:positionH relativeFrom="column">
              <wp:posOffset>346710</wp:posOffset>
            </wp:positionH>
            <wp:positionV relativeFrom="paragraph">
              <wp:posOffset>118745</wp:posOffset>
            </wp:positionV>
            <wp:extent cx="4758055" cy="2924175"/>
            <wp:effectExtent l="0" t="0" r="4445" b="9525"/>
            <wp:wrapTopAndBottom distT="114300" distB="114300"/>
            <wp:docPr id="4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758055" cy="29241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r>
        <w:rPr>
          <w:i/>
          <w:sz w:val="24"/>
          <w:szCs w:val="24"/>
        </w:rPr>
        <w:t>Figure 2</w:t>
      </w:r>
    </w:p>
    <w:p w14:paraId="497B4372" w14:textId="77777777" w:rsidR="003F548B" w:rsidRDefault="003F548B">
      <w:pPr>
        <w:rPr>
          <w:sz w:val="24"/>
          <w:szCs w:val="24"/>
        </w:rPr>
      </w:pPr>
    </w:p>
    <w:p w14:paraId="25E58A45" w14:textId="4CF242AF" w:rsidR="007222A4" w:rsidRPr="003C5A17" w:rsidRDefault="00E77FED">
      <w:pPr>
        <w:rPr>
          <w:sz w:val="24"/>
          <w:szCs w:val="24"/>
        </w:rPr>
      </w:pPr>
      <w:r>
        <w:rPr>
          <w:sz w:val="24"/>
          <w:szCs w:val="24"/>
        </w:rPr>
        <w:lastRenderedPageBreak/>
        <w:t>Figures 3 &amp; 4</w:t>
      </w:r>
      <w:r w:rsidR="003C5A17" w:rsidRPr="003C5A17">
        <w:rPr>
          <w:sz w:val="24"/>
          <w:szCs w:val="24"/>
        </w:rPr>
        <w:t xml:space="preserve"> </w:t>
      </w:r>
      <w:r w:rsidR="00EC2544">
        <w:rPr>
          <w:sz w:val="24"/>
          <w:szCs w:val="24"/>
        </w:rPr>
        <w:t>note</w:t>
      </w:r>
      <w:r w:rsidR="00F227AD" w:rsidRPr="003C5A17">
        <w:rPr>
          <w:sz w:val="24"/>
          <w:szCs w:val="24"/>
        </w:rPr>
        <w:t xml:space="preserve"> the difference when looking at species eaten by number and by weight</w:t>
      </w:r>
      <w:r w:rsidR="003C5A17" w:rsidRPr="003C5A17">
        <w:rPr>
          <w:sz w:val="24"/>
          <w:szCs w:val="24"/>
        </w:rPr>
        <w:t xml:space="preserve">. The UK average is shown by the series 1 line. </w:t>
      </w:r>
    </w:p>
    <w:p w14:paraId="71F638AE" w14:textId="6068F1FE" w:rsidR="007222A4" w:rsidRDefault="009B17D3">
      <w:pPr>
        <w:rPr>
          <w:sz w:val="24"/>
          <w:szCs w:val="24"/>
        </w:rPr>
      </w:pPr>
      <w:r>
        <w:rPr>
          <w:noProof/>
        </w:rPr>
        <w:drawing>
          <wp:anchor distT="114300" distB="114300" distL="114300" distR="114300" simplePos="0" relativeHeight="251660288" behindDoc="0" locked="0" layoutInCell="1" hidden="0" allowOverlap="1" wp14:anchorId="25A77196" wp14:editId="0A169D40">
            <wp:simplePos x="0" y="0"/>
            <wp:positionH relativeFrom="column">
              <wp:posOffset>337820</wp:posOffset>
            </wp:positionH>
            <wp:positionV relativeFrom="paragraph">
              <wp:posOffset>363220</wp:posOffset>
            </wp:positionV>
            <wp:extent cx="4443413" cy="3429539"/>
            <wp:effectExtent l="0" t="0" r="0" b="0"/>
            <wp:wrapTopAndBottom distT="114300" distB="11430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443413" cy="3429539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0DE94D38" w14:textId="356DB13A" w:rsidR="007222A4" w:rsidRPr="00E77FED" w:rsidRDefault="00E77FED">
      <w:pPr>
        <w:rPr>
          <w:b/>
          <w:i/>
          <w:sz w:val="28"/>
          <w:szCs w:val="28"/>
        </w:rPr>
      </w:pPr>
      <w:r>
        <w:rPr>
          <w:i/>
          <w:sz w:val="24"/>
          <w:szCs w:val="24"/>
        </w:rPr>
        <w:t>Figure 3</w:t>
      </w:r>
    </w:p>
    <w:p w14:paraId="4A44274C" w14:textId="24E74EA9" w:rsidR="007222A4" w:rsidRDefault="003C5A17">
      <w:pPr>
        <w:rPr>
          <w:b/>
          <w:sz w:val="28"/>
          <w:szCs w:val="28"/>
        </w:rPr>
      </w:pPr>
      <w:r>
        <w:rPr>
          <w:noProof/>
        </w:rPr>
        <w:drawing>
          <wp:anchor distT="114300" distB="114300" distL="114300" distR="114300" simplePos="0" relativeHeight="251661312" behindDoc="0" locked="0" layoutInCell="1" hidden="0" allowOverlap="1" wp14:anchorId="314F0271" wp14:editId="79DB69A9">
            <wp:simplePos x="0" y="0"/>
            <wp:positionH relativeFrom="column">
              <wp:posOffset>238125</wp:posOffset>
            </wp:positionH>
            <wp:positionV relativeFrom="paragraph">
              <wp:posOffset>360680</wp:posOffset>
            </wp:positionV>
            <wp:extent cx="4629150" cy="3248025"/>
            <wp:effectExtent l="0" t="0" r="0" b="9525"/>
            <wp:wrapTopAndBottom distT="114300" distB="114300"/>
            <wp:docPr id="2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629150" cy="324802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3A4732A" w14:textId="3F8EFF5A" w:rsidR="007222A4" w:rsidRPr="00E77FED" w:rsidRDefault="00E77FED">
      <w:pPr>
        <w:rPr>
          <w:b/>
          <w:i/>
          <w:sz w:val="28"/>
          <w:szCs w:val="28"/>
        </w:rPr>
      </w:pPr>
      <w:r>
        <w:rPr>
          <w:i/>
          <w:sz w:val="24"/>
          <w:szCs w:val="24"/>
        </w:rPr>
        <w:t>Figure 4</w:t>
      </w:r>
    </w:p>
    <w:p w14:paraId="46E2E2F5" w14:textId="77777777" w:rsidR="00DC1242" w:rsidRDefault="00DC1242">
      <w:pPr>
        <w:rPr>
          <w:b/>
          <w:sz w:val="28"/>
          <w:szCs w:val="28"/>
        </w:rPr>
      </w:pPr>
    </w:p>
    <w:p w14:paraId="2E126D60" w14:textId="4C971076" w:rsidR="00D3636A" w:rsidRDefault="00A229EB">
      <w:pPr>
        <w:rPr>
          <w:b/>
          <w:sz w:val="24"/>
          <w:szCs w:val="24"/>
        </w:rPr>
      </w:pPr>
      <w:r>
        <w:rPr>
          <w:b/>
          <w:sz w:val="28"/>
          <w:szCs w:val="28"/>
        </w:rPr>
        <w:lastRenderedPageBreak/>
        <w:t>4</w:t>
      </w:r>
      <w:r w:rsidR="003F548B">
        <w:rPr>
          <w:b/>
          <w:sz w:val="28"/>
          <w:szCs w:val="28"/>
        </w:rPr>
        <w:t xml:space="preserve">. </w:t>
      </w:r>
      <w:r w:rsidR="00F227AD">
        <w:rPr>
          <w:b/>
          <w:sz w:val="28"/>
          <w:szCs w:val="28"/>
        </w:rPr>
        <w:t>Discussion</w:t>
      </w:r>
      <w:r w:rsidR="00F227AD">
        <w:rPr>
          <w:b/>
          <w:sz w:val="24"/>
          <w:szCs w:val="24"/>
        </w:rPr>
        <w:t xml:space="preserve"> </w:t>
      </w:r>
    </w:p>
    <w:p w14:paraId="28712386" w14:textId="533DD811" w:rsidR="002F5B33" w:rsidRDefault="002F5B33">
      <w:pPr>
        <w:rPr>
          <w:sz w:val="24"/>
          <w:szCs w:val="24"/>
        </w:rPr>
      </w:pPr>
      <w:r>
        <w:rPr>
          <w:sz w:val="24"/>
          <w:szCs w:val="24"/>
        </w:rPr>
        <w:t xml:space="preserve">Firstly, it was noted during the dissection process that the students opted for 5g samples with more bones, altering the findings. On average a pellet will consist of 4 - 5 small mammals however, the samples dissected were much higher in identified specimens. As a third of the total amount of pellet debris was dissected </w:t>
      </w:r>
      <w:r w:rsidR="003F548B">
        <w:rPr>
          <w:sz w:val="24"/>
          <w:szCs w:val="24"/>
        </w:rPr>
        <w:t>and</w:t>
      </w:r>
      <w:r>
        <w:rPr>
          <w:sz w:val="24"/>
          <w:szCs w:val="24"/>
        </w:rPr>
        <w:t xml:space="preserve"> can be used as a</w:t>
      </w:r>
      <w:r>
        <w:rPr>
          <w:b/>
          <w:sz w:val="24"/>
          <w:szCs w:val="24"/>
        </w:rPr>
        <w:t xml:space="preserve"> </w:t>
      </w:r>
      <w:r>
        <w:rPr>
          <w:sz w:val="24"/>
          <w:szCs w:val="24"/>
        </w:rPr>
        <w:t xml:space="preserve">representation of the whole. In total the students identified 1074 specimens in one third of the total. This figure multiplied by 3 = 3222 can then be used as an estimation of the whole. The students therefore averaged </w:t>
      </w:r>
      <w:r w:rsidRPr="009B17D3">
        <w:rPr>
          <w:sz w:val="24"/>
          <w:szCs w:val="24"/>
        </w:rPr>
        <w:t>8.73</w:t>
      </w:r>
      <w:r>
        <w:rPr>
          <w:sz w:val="24"/>
          <w:szCs w:val="24"/>
        </w:rPr>
        <w:t xml:space="preserve"> species per sample which is much higher than the 4 – 5 average a barn owl consumes per night. With the barn owl nest box being harvested after 3 years and having an estimated 3222 specimens identified this equates to enough food for a single barn owl for 716 nights if a barn owl was eating 4 or 5 specimens a night on average</w:t>
      </w:r>
      <w:r w:rsidR="00950ABF">
        <w:rPr>
          <w:sz w:val="24"/>
          <w:szCs w:val="24"/>
        </w:rPr>
        <w:t xml:space="preserve"> </w:t>
      </w:r>
      <w:r w:rsidR="00950ABF">
        <w:rPr>
          <w:i/>
          <w:sz w:val="24"/>
          <w:szCs w:val="24"/>
        </w:rPr>
        <w:t>(Barn Owl Trust, 2012)</w:t>
      </w:r>
      <w:r>
        <w:rPr>
          <w:sz w:val="24"/>
          <w:szCs w:val="24"/>
        </w:rPr>
        <w:t xml:space="preserve">. Even with seasonal variations in the number of prey consumed this is still some way off what would be expected from a healthy owl population. </w:t>
      </w:r>
      <w:r w:rsidR="000B4B4D">
        <w:rPr>
          <w:sz w:val="24"/>
          <w:szCs w:val="24"/>
        </w:rPr>
        <w:t xml:space="preserve">This suggests there are other nest sites frequented by the barn owl(s) of this nest. </w:t>
      </w:r>
    </w:p>
    <w:p w14:paraId="210301DF" w14:textId="0122773D" w:rsidR="0013704F" w:rsidRDefault="003F548B" w:rsidP="00AD3882">
      <w:pPr>
        <w:ind w:firstLine="720"/>
        <w:rPr>
          <w:sz w:val="24"/>
          <w:szCs w:val="24"/>
        </w:rPr>
      </w:pPr>
      <w:r>
        <w:rPr>
          <w:sz w:val="24"/>
          <w:szCs w:val="24"/>
        </w:rPr>
        <w:t>When looking at F</w:t>
      </w:r>
      <w:r w:rsidR="00F227AD">
        <w:rPr>
          <w:sz w:val="24"/>
          <w:szCs w:val="24"/>
        </w:rPr>
        <w:t>igures</w:t>
      </w:r>
      <w:r w:rsidR="00950ABF">
        <w:rPr>
          <w:sz w:val="24"/>
          <w:szCs w:val="24"/>
        </w:rPr>
        <w:t xml:space="preserve"> 1 &amp; 2</w:t>
      </w:r>
      <w:r w:rsidR="00F227AD">
        <w:rPr>
          <w:sz w:val="24"/>
          <w:szCs w:val="24"/>
        </w:rPr>
        <w:t xml:space="preserve"> the difference between the percentage of species eaten at Parc-Le-Breos and the UK average shows us that the Parc is relatively normal in terms of </w:t>
      </w:r>
      <w:r w:rsidR="009B17D3">
        <w:rPr>
          <w:sz w:val="24"/>
          <w:szCs w:val="24"/>
        </w:rPr>
        <w:t>species richness</w:t>
      </w:r>
      <w:r w:rsidR="00F227AD">
        <w:rPr>
          <w:sz w:val="24"/>
          <w:szCs w:val="24"/>
        </w:rPr>
        <w:t xml:space="preserve"> </w:t>
      </w:r>
      <w:r w:rsidR="0013704F">
        <w:rPr>
          <w:sz w:val="24"/>
          <w:szCs w:val="24"/>
        </w:rPr>
        <w:t>as all spec</w:t>
      </w:r>
      <w:r w:rsidR="00216701">
        <w:rPr>
          <w:sz w:val="24"/>
          <w:szCs w:val="24"/>
        </w:rPr>
        <w:t>ies represented in UK average are</w:t>
      </w:r>
      <w:r w:rsidR="0013704F">
        <w:rPr>
          <w:sz w:val="24"/>
          <w:szCs w:val="24"/>
        </w:rPr>
        <w:t xml:space="preserve"> also represented at the site. The q</w:t>
      </w:r>
      <w:r w:rsidR="00F227AD">
        <w:rPr>
          <w:sz w:val="24"/>
          <w:szCs w:val="24"/>
        </w:rPr>
        <w:t>uantities of those species being consumed</w:t>
      </w:r>
      <w:r w:rsidR="0013704F">
        <w:rPr>
          <w:sz w:val="24"/>
          <w:szCs w:val="24"/>
        </w:rPr>
        <w:t xml:space="preserve"> or </w:t>
      </w:r>
      <w:r w:rsidR="0013704F" w:rsidRPr="004D335B">
        <w:rPr>
          <w:sz w:val="24"/>
          <w:szCs w:val="24"/>
        </w:rPr>
        <w:t>local species abundance</w:t>
      </w:r>
      <w:r w:rsidR="0013704F">
        <w:rPr>
          <w:b/>
          <w:sz w:val="24"/>
          <w:szCs w:val="24"/>
        </w:rPr>
        <w:t xml:space="preserve"> </w:t>
      </w:r>
      <w:r w:rsidR="0013704F">
        <w:rPr>
          <w:sz w:val="24"/>
          <w:szCs w:val="24"/>
        </w:rPr>
        <w:t xml:space="preserve">however, is slightly different. Species abundance is a relative representation of a species in an eco-system. </w:t>
      </w:r>
      <w:r w:rsidR="00A62FB3">
        <w:rPr>
          <w:sz w:val="24"/>
          <w:szCs w:val="24"/>
        </w:rPr>
        <w:t>Another thing to note is the difference be</w:t>
      </w:r>
      <w:r w:rsidR="00DE6512">
        <w:rPr>
          <w:sz w:val="24"/>
          <w:szCs w:val="24"/>
        </w:rPr>
        <w:t>tween local species abundance and</w:t>
      </w:r>
      <w:r w:rsidR="00A62FB3">
        <w:rPr>
          <w:sz w:val="24"/>
          <w:szCs w:val="24"/>
        </w:rPr>
        <w:t xml:space="preserve"> relative species abundance. Relative species abundance is important when analysing multiple sites however, with just one site to analyse this would not be relevant here</w:t>
      </w:r>
      <w:r w:rsidR="00950ABF">
        <w:rPr>
          <w:sz w:val="24"/>
          <w:szCs w:val="24"/>
        </w:rPr>
        <w:t xml:space="preserve"> </w:t>
      </w:r>
      <w:r w:rsidR="00950ABF">
        <w:rPr>
          <w:i/>
          <w:sz w:val="24"/>
          <w:szCs w:val="24"/>
        </w:rPr>
        <w:t>(Volkov I. et al, 2003)</w:t>
      </w:r>
      <w:r w:rsidR="00A62FB3">
        <w:rPr>
          <w:sz w:val="24"/>
          <w:szCs w:val="24"/>
        </w:rPr>
        <w:t xml:space="preserve">. </w:t>
      </w:r>
    </w:p>
    <w:p w14:paraId="7A48AA4A" w14:textId="1DA561AB" w:rsidR="00C27482" w:rsidRDefault="00C27482">
      <w:pPr>
        <w:rPr>
          <w:sz w:val="24"/>
          <w:szCs w:val="24"/>
        </w:rPr>
      </w:pPr>
    </w:p>
    <w:p w14:paraId="4E6E7CFE" w14:textId="57C2DDA3" w:rsidR="00AD3882" w:rsidRDefault="00A229EB">
      <w:pPr>
        <w:rPr>
          <w:sz w:val="24"/>
          <w:szCs w:val="24"/>
        </w:rPr>
      </w:pPr>
      <w:r>
        <w:rPr>
          <w:b/>
          <w:sz w:val="24"/>
          <w:szCs w:val="24"/>
        </w:rPr>
        <w:t xml:space="preserve">4.1 </w:t>
      </w:r>
      <w:r w:rsidR="00DF39B4">
        <w:rPr>
          <w:b/>
          <w:sz w:val="24"/>
          <w:szCs w:val="24"/>
        </w:rPr>
        <w:t>Small Mammals</w:t>
      </w:r>
    </w:p>
    <w:p w14:paraId="32A03181" w14:textId="310F528A" w:rsidR="00AD3882" w:rsidRDefault="00F227AD" w:rsidP="00AD3882">
      <w:pPr>
        <w:rPr>
          <w:sz w:val="24"/>
          <w:szCs w:val="24"/>
        </w:rPr>
      </w:pPr>
      <w:r>
        <w:rPr>
          <w:sz w:val="24"/>
          <w:szCs w:val="24"/>
        </w:rPr>
        <w:t xml:space="preserve">Field voles make up the majority of a barn </w:t>
      </w:r>
      <w:r w:rsidR="00DC1242">
        <w:rPr>
          <w:sz w:val="24"/>
          <w:szCs w:val="24"/>
        </w:rPr>
        <w:t>owls’</w:t>
      </w:r>
      <w:r>
        <w:rPr>
          <w:sz w:val="24"/>
          <w:szCs w:val="24"/>
        </w:rPr>
        <w:t xml:space="preserve"> diet with the UK average of 45%</w:t>
      </w:r>
      <w:r w:rsidR="00A56DF9">
        <w:rPr>
          <w:sz w:val="24"/>
          <w:szCs w:val="24"/>
        </w:rPr>
        <w:t xml:space="preserve"> very comparable to 53.7% at Parc</w:t>
      </w:r>
      <w:r w:rsidR="000B4B4D">
        <w:rPr>
          <w:sz w:val="24"/>
          <w:szCs w:val="24"/>
        </w:rPr>
        <w:t>-Le-Breos</w:t>
      </w:r>
      <w:r>
        <w:rPr>
          <w:sz w:val="24"/>
          <w:szCs w:val="24"/>
        </w:rPr>
        <w:t xml:space="preserve"> of the total number of </w:t>
      </w:r>
      <w:r w:rsidR="00DE6512">
        <w:rPr>
          <w:sz w:val="24"/>
          <w:szCs w:val="24"/>
        </w:rPr>
        <w:t>prey</w:t>
      </w:r>
      <w:r>
        <w:rPr>
          <w:sz w:val="24"/>
          <w:szCs w:val="24"/>
        </w:rPr>
        <w:t xml:space="preserve"> eaten. </w:t>
      </w:r>
      <w:r w:rsidR="006904BE">
        <w:rPr>
          <w:sz w:val="24"/>
          <w:szCs w:val="24"/>
        </w:rPr>
        <w:t>Equalling one third of a barn owls’ daily diet in winter</w:t>
      </w:r>
      <w:r w:rsidR="00216701">
        <w:rPr>
          <w:sz w:val="24"/>
          <w:szCs w:val="24"/>
        </w:rPr>
        <w:t>,</w:t>
      </w:r>
      <w:r w:rsidR="006904BE">
        <w:rPr>
          <w:sz w:val="24"/>
          <w:szCs w:val="24"/>
        </w:rPr>
        <w:t xml:space="preserve"> and small enough to carry back to feed young owlets</w:t>
      </w:r>
      <w:r w:rsidR="00216701">
        <w:rPr>
          <w:sz w:val="24"/>
          <w:szCs w:val="24"/>
        </w:rPr>
        <w:t>,</w:t>
      </w:r>
      <w:r w:rsidR="006904BE">
        <w:rPr>
          <w:sz w:val="24"/>
          <w:szCs w:val="24"/>
        </w:rPr>
        <w:t xml:space="preserve"> field voles are intrinsically linked to barn owl survival.</w:t>
      </w:r>
      <w:r>
        <w:rPr>
          <w:sz w:val="24"/>
          <w:szCs w:val="24"/>
        </w:rPr>
        <w:t xml:space="preserve"> 1 hectare of perfect rough grassland</w:t>
      </w:r>
      <w:r w:rsidR="00DC1242">
        <w:rPr>
          <w:sz w:val="24"/>
          <w:szCs w:val="24"/>
        </w:rPr>
        <w:t xml:space="preserve"> is</w:t>
      </w:r>
      <w:r>
        <w:rPr>
          <w:sz w:val="24"/>
          <w:szCs w:val="24"/>
        </w:rPr>
        <w:t xml:space="preserve"> capable of supporting up to 400 field voles at the peak of their breeding </w:t>
      </w:r>
      <w:r w:rsidR="00AD3882">
        <w:rPr>
          <w:sz w:val="24"/>
          <w:szCs w:val="24"/>
        </w:rPr>
        <w:t>season</w:t>
      </w:r>
      <w:r w:rsidR="00072C76">
        <w:rPr>
          <w:sz w:val="24"/>
          <w:szCs w:val="24"/>
        </w:rPr>
        <w:t xml:space="preserve"> (</w:t>
      </w:r>
      <w:r w:rsidR="00072C76">
        <w:rPr>
          <w:i/>
          <w:sz w:val="24"/>
          <w:szCs w:val="24"/>
        </w:rPr>
        <w:t>Barn Owl Trust)</w:t>
      </w:r>
      <w:r>
        <w:rPr>
          <w:sz w:val="24"/>
          <w:szCs w:val="24"/>
        </w:rPr>
        <w:t xml:space="preserve">. </w:t>
      </w:r>
      <w:r w:rsidR="0065302C">
        <w:rPr>
          <w:sz w:val="24"/>
          <w:szCs w:val="24"/>
        </w:rPr>
        <w:t>Known as the carrying capacity</w:t>
      </w:r>
      <w:r w:rsidR="00216701">
        <w:rPr>
          <w:sz w:val="24"/>
          <w:szCs w:val="24"/>
        </w:rPr>
        <w:t>,</w:t>
      </w:r>
      <w:r w:rsidR="0065302C">
        <w:rPr>
          <w:sz w:val="24"/>
          <w:szCs w:val="24"/>
        </w:rPr>
        <w:t xml:space="preserve"> this is linked to 3 –</w:t>
      </w:r>
      <w:r w:rsidR="00072C76">
        <w:rPr>
          <w:sz w:val="24"/>
          <w:szCs w:val="24"/>
        </w:rPr>
        <w:t xml:space="preserve"> 4-year population fluctuations and dependent upon the resources available.</w:t>
      </w:r>
      <w:r w:rsidR="0065302C">
        <w:rPr>
          <w:sz w:val="24"/>
          <w:szCs w:val="24"/>
        </w:rPr>
        <w:t xml:space="preserve"> </w:t>
      </w:r>
      <w:r w:rsidRPr="00F227AD">
        <w:rPr>
          <w:sz w:val="24"/>
          <w:szCs w:val="24"/>
        </w:rPr>
        <w:t>These</w:t>
      </w:r>
      <w:r>
        <w:rPr>
          <w:sz w:val="24"/>
          <w:szCs w:val="24"/>
        </w:rPr>
        <w:t xml:space="preserve"> i</w:t>
      </w:r>
      <w:r w:rsidR="00AD3882">
        <w:rPr>
          <w:sz w:val="24"/>
          <w:szCs w:val="24"/>
        </w:rPr>
        <w:t>ncidents are often localized and</w:t>
      </w:r>
      <w:r>
        <w:rPr>
          <w:sz w:val="24"/>
          <w:szCs w:val="24"/>
        </w:rPr>
        <w:t xml:space="preserve"> there is no way of analysing this at Parc-Le-Breos however</w:t>
      </w:r>
      <w:r w:rsidR="00C27482">
        <w:rPr>
          <w:sz w:val="24"/>
          <w:szCs w:val="24"/>
        </w:rPr>
        <w:t>,</w:t>
      </w:r>
      <w:r>
        <w:rPr>
          <w:sz w:val="24"/>
          <w:szCs w:val="24"/>
        </w:rPr>
        <w:t xml:space="preserve"> it is worth noting as a reason to strive for a high range of biodiversity on a site. This will ensure that if the population of one species</w:t>
      </w:r>
      <w:r w:rsidR="00C27482">
        <w:rPr>
          <w:sz w:val="24"/>
          <w:szCs w:val="24"/>
        </w:rPr>
        <w:t>’</w:t>
      </w:r>
      <w:r>
        <w:rPr>
          <w:sz w:val="24"/>
          <w:szCs w:val="24"/>
        </w:rPr>
        <w:t xml:space="preserve"> </w:t>
      </w:r>
      <w:r w:rsidR="00DC1242">
        <w:rPr>
          <w:sz w:val="24"/>
          <w:szCs w:val="24"/>
        </w:rPr>
        <w:t>crash</w:t>
      </w:r>
      <w:r w:rsidR="00C27482">
        <w:rPr>
          <w:sz w:val="24"/>
          <w:szCs w:val="24"/>
        </w:rPr>
        <w:t>es</w:t>
      </w:r>
      <w:r>
        <w:rPr>
          <w:sz w:val="24"/>
          <w:szCs w:val="24"/>
        </w:rPr>
        <w:t xml:space="preserve">, there </w:t>
      </w:r>
      <w:r w:rsidR="00C27482">
        <w:rPr>
          <w:sz w:val="24"/>
          <w:szCs w:val="24"/>
        </w:rPr>
        <w:t>is a population of different</w:t>
      </w:r>
      <w:r>
        <w:rPr>
          <w:sz w:val="24"/>
          <w:szCs w:val="24"/>
        </w:rPr>
        <w:t xml:space="preserve"> species to ensure </w:t>
      </w:r>
      <w:r w:rsidR="004D335B">
        <w:rPr>
          <w:sz w:val="24"/>
          <w:szCs w:val="24"/>
        </w:rPr>
        <w:t>barn owl</w:t>
      </w:r>
      <w:r>
        <w:rPr>
          <w:sz w:val="24"/>
          <w:szCs w:val="24"/>
        </w:rPr>
        <w:t xml:space="preserve"> survival. </w:t>
      </w:r>
    </w:p>
    <w:p w14:paraId="675912CB" w14:textId="78727FD0" w:rsidR="00114C78" w:rsidRDefault="00F227AD" w:rsidP="00114C78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Wood mice are </w:t>
      </w:r>
      <w:r w:rsidR="0065302C">
        <w:rPr>
          <w:sz w:val="24"/>
          <w:szCs w:val="24"/>
        </w:rPr>
        <w:t>an</w:t>
      </w:r>
      <w:r>
        <w:rPr>
          <w:sz w:val="24"/>
          <w:szCs w:val="24"/>
        </w:rPr>
        <w:t xml:space="preserve"> important food source for barn owls as they not only have stable year on year populations but also peak in </w:t>
      </w:r>
      <w:r w:rsidR="00AD3882">
        <w:rPr>
          <w:sz w:val="24"/>
          <w:szCs w:val="24"/>
        </w:rPr>
        <w:t>autumn</w:t>
      </w:r>
      <w:r>
        <w:rPr>
          <w:sz w:val="24"/>
          <w:szCs w:val="24"/>
        </w:rPr>
        <w:t xml:space="preserve">/ </w:t>
      </w:r>
      <w:r w:rsidR="00AD3882">
        <w:rPr>
          <w:sz w:val="24"/>
          <w:szCs w:val="24"/>
        </w:rPr>
        <w:t>winter</w:t>
      </w:r>
      <w:r>
        <w:rPr>
          <w:sz w:val="24"/>
          <w:szCs w:val="24"/>
        </w:rPr>
        <w:t xml:space="preserve"> when food for owls is </w:t>
      </w:r>
      <w:r w:rsidR="00072C76">
        <w:rPr>
          <w:sz w:val="24"/>
          <w:szCs w:val="24"/>
        </w:rPr>
        <w:t>scarce</w:t>
      </w:r>
      <w:r>
        <w:rPr>
          <w:sz w:val="24"/>
          <w:szCs w:val="24"/>
        </w:rPr>
        <w:t>. Wood mice have been shown to replace field voles in importance in certain areas and at certain times of the year</w:t>
      </w:r>
      <w:r w:rsidR="00DF39B4">
        <w:rPr>
          <w:sz w:val="24"/>
          <w:szCs w:val="24"/>
        </w:rPr>
        <w:t xml:space="preserve"> </w:t>
      </w:r>
      <w:r w:rsidR="00DF39B4">
        <w:rPr>
          <w:i/>
          <w:sz w:val="24"/>
          <w:szCs w:val="24"/>
        </w:rPr>
        <w:t>(Barn Owl Trust, 2012)</w:t>
      </w:r>
      <w:r>
        <w:rPr>
          <w:sz w:val="24"/>
          <w:szCs w:val="24"/>
        </w:rPr>
        <w:t xml:space="preserve">. This highlights </w:t>
      </w:r>
      <w:r>
        <w:rPr>
          <w:sz w:val="24"/>
          <w:szCs w:val="24"/>
        </w:rPr>
        <w:lastRenderedPageBreak/>
        <w:t>their importance to barn owls generally and within the site itself as they make up 10.15% of t</w:t>
      </w:r>
      <w:r w:rsidR="00DF39B4">
        <w:rPr>
          <w:sz w:val="24"/>
          <w:szCs w:val="24"/>
        </w:rPr>
        <w:t>he findings</w:t>
      </w:r>
      <w:r w:rsidR="0065302C">
        <w:rPr>
          <w:sz w:val="24"/>
          <w:szCs w:val="24"/>
        </w:rPr>
        <w:t xml:space="preserve">. </w:t>
      </w:r>
    </w:p>
    <w:p w14:paraId="3D862E1A" w14:textId="66FD0EB5" w:rsidR="0065302C" w:rsidRDefault="00C27482" w:rsidP="00114C78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Pygmy shrews have the fourth highest number of species consumed </w:t>
      </w:r>
      <w:r w:rsidR="00DE6512">
        <w:rPr>
          <w:sz w:val="24"/>
          <w:szCs w:val="24"/>
        </w:rPr>
        <w:t xml:space="preserve">at 9.59% </w:t>
      </w:r>
      <w:r>
        <w:rPr>
          <w:sz w:val="24"/>
          <w:szCs w:val="24"/>
        </w:rPr>
        <w:t xml:space="preserve">yet a much </w:t>
      </w:r>
      <w:r w:rsidR="00114C78">
        <w:rPr>
          <w:sz w:val="24"/>
          <w:szCs w:val="24"/>
        </w:rPr>
        <w:t xml:space="preserve">lower representation </w:t>
      </w:r>
      <w:r>
        <w:rPr>
          <w:sz w:val="24"/>
          <w:szCs w:val="24"/>
        </w:rPr>
        <w:t>when looking at total sum</w:t>
      </w:r>
      <w:r w:rsidR="00DE6512">
        <w:rPr>
          <w:sz w:val="24"/>
          <w:szCs w:val="24"/>
        </w:rPr>
        <w:t>. Dropping to just 1.04%</w:t>
      </w:r>
      <w:r>
        <w:rPr>
          <w:sz w:val="24"/>
          <w:szCs w:val="24"/>
        </w:rPr>
        <w:t xml:space="preserve"> as they weigh</w:t>
      </w:r>
      <w:r w:rsidR="00DE6512">
        <w:rPr>
          <w:sz w:val="24"/>
          <w:szCs w:val="24"/>
        </w:rPr>
        <w:t xml:space="preserve"> much</w:t>
      </w:r>
      <w:r>
        <w:rPr>
          <w:sz w:val="24"/>
          <w:szCs w:val="24"/>
        </w:rPr>
        <w:t xml:space="preserve"> less and are smaller than all other spe</w:t>
      </w:r>
      <w:r w:rsidR="00DE6512">
        <w:rPr>
          <w:sz w:val="24"/>
          <w:szCs w:val="24"/>
        </w:rPr>
        <w:t xml:space="preserve">cies represented. Shown to be very similar to the national average when compared against the </w:t>
      </w:r>
      <w:r>
        <w:rPr>
          <w:sz w:val="24"/>
          <w:szCs w:val="24"/>
        </w:rPr>
        <w:t>figures of 9% of a barn owls’ diet yet only 2% of total sum</w:t>
      </w:r>
      <w:r w:rsidR="007360CD">
        <w:rPr>
          <w:sz w:val="24"/>
          <w:szCs w:val="24"/>
        </w:rPr>
        <w:t xml:space="preserve"> </w:t>
      </w:r>
      <w:r w:rsidR="007360CD">
        <w:rPr>
          <w:i/>
          <w:sz w:val="24"/>
          <w:szCs w:val="24"/>
        </w:rPr>
        <w:t>(Barn Owl Trust)</w:t>
      </w:r>
      <w:r>
        <w:rPr>
          <w:sz w:val="24"/>
          <w:szCs w:val="24"/>
        </w:rPr>
        <w:t>.</w:t>
      </w:r>
      <w:r w:rsidR="0065302C">
        <w:rPr>
          <w:sz w:val="24"/>
          <w:szCs w:val="24"/>
        </w:rPr>
        <w:t xml:space="preserve"> This highlights how important it is to look at different metrics when analysing data for multiple perspectives to get a true representation of the results. </w:t>
      </w:r>
    </w:p>
    <w:p w14:paraId="5B9E4732" w14:textId="7A2359E1" w:rsidR="00DF39B4" w:rsidRDefault="00DF39B4">
      <w:pPr>
        <w:rPr>
          <w:sz w:val="24"/>
          <w:szCs w:val="24"/>
        </w:rPr>
      </w:pPr>
    </w:p>
    <w:p w14:paraId="76BE35D0" w14:textId="1C409D54" w:rsidR="00DF39B4" w:rsidRDefault="00A229EB">
      <w:pPr>
        <w:rPr>
          <w:sz w:val="24"/>
          <w:szCs w:val="24"/>
        </w:rPr>
      </w:pPr>
      <w:r>
        <w:rPr>
          <w:b/>
          <w:sz w:val="24"/>
          <w:szCs w:val="24"/>
        </w:rPr>
        <w:t xml:space="preserve">4.2 </w:t>
      </w:r>
      <w:r w:rsidR="00DF39B4">
        <w:rPr>
          <w:b/>
          <w:sz w:val="24"/>
          <w:szCs w:val="24"/>
        </w:rPr>
        <w:t xml:space="preserve">Primary Species </w:t>
      </w:r>
    </w:p>
    <w:p w14:paraId="24D9DE2C" w14:textId="18653AF9" w:rsidR="007222A4" w:rsidRPr="00416EE3" w:rsidRDefault="00DC1242">
      <w:pPr>
        <w:rPr>
          <w:b/>
          <w:sz w:val="24"/>
          <w:szCs w:val="24"/>
        </w:rPr>
      </w:pPr>
      <w:r>
        <w:rPr>
          <w:sz w:val="24"/>
          <w:szCs w:val="24"/>
        </w:rPr>
        <w:t xml:space="preserve">The three most important species to a barn owl </w:t>
      </w:r>
      <w:r w:rsidR="00216701">
        <w:rPr>
          <w:sz w:val="24"/>
          <w:szCs w:val="24"/>
        </w:rPr>
        <w:t>are</w:t>
      </w:r>
      <w:r>
        <w:rPr>
          <w:sz w:val="24"/>
          <w:szCs w:val="24"/>
        </w:rPr>
        <w:t xml:space="preserve"> field voles, wood mice and </w:t>
      </w:r>
      <w:r w:rsidR="00252A77">
        <w:rPr>
          <w:sz w:val="24"/>
          <w:szCs w:val="24"/>
        </w:rPr>
        <w:t>common shrews making up to 80% o</w:t>
      </w:r>
      <w:r>
        <w:rPr>
          <w:sz w:val="24"/>
          <w:szCs w:val="24"/>
        </w:rPr>
        <w:t xml:space="preserve">f a barn </w:t>
      </w:r>
      <w:r w:rsidR="00416EE3">
        <w:rPr>
          <w:sz w:val="24"/>
          <w:szCs w:val="24"/>
        </w:rPr>
        <w:t>owls’</w:t>
      </w:r>
      <w:r>
        <w:rPr>
          <w:sz w:val="24"/>
          <w:szCs w:val="24"/>
        </w:rPr>
        <w:t xml:space="preserve"> diet. However, at Parc</w:t>
      </w:r>
      <w:r w:rsidR="00DF39B4">
        <w:rPr>
          <w:sz w:val="24"/>
          <w:szCs w:val="24"/>
        </w:rPr>
        <w:t>-Le-Breos</w:t>
      </w:r>
      <w:r>
        <w:rPr>
          <w:sz w:val="24"/>
          <w:szCs w:val="24"/>
        </w:rPr>
        <w:t xml:space="preserve"> these three species </w:t>
      </w:r>
      <w:r w:rsidR="00416EE3">
        <w:rPr>
          <w:sz w:val="24"/>
          <w:szCs w:val="24"/>
        </w:rPr>
        <w:t>combined</w:t>
      </w:r>
      <w:r>
        <w:rPr>
          <w:sz w:val="24"/>
          <w:szCs w:val="24"/>
        </w:rPr>
        <w:t xml:space="preserve"> </w:t>
      </w:r>
      <w:r w:rsidR="00C27482">
        <w:rPr>
          <w:sz w:val="24"/>
          <w:szCs w:val="24"/>
        </w:rPr>
        <w:t xml:space="preserve">equate to </w:t>
      </w:r>
      <w:r>
        <w:rPr>
          <w:sz w:val="24"/>
          <w:szCs w:val="24"/>
        </w:rPr>
        <w:t xml:space="preserve">only 69.46% of species consumed. This could mean one of two things. Either the </w:t>
      </w:r>
      <w:r w:rsidR="00216701">
        <w:rPr>
          <w:sz w:val="24"/>
          <w:szCs w:val="24"/>
        </w:rPr>
        <w:t>populations of one or all of these species are</w:t>
      </w:r>
      <w:r>
        <w:rPr>
          <w:sz w:val="24"/>
          <w:szCs w:val="24"/>
        </w:rPr>
        <w:t xml:space="preserve"> slightly lower than the UK average or </w:t>
      </w:r>
      <w:r w:rsidR="00347CD6">
        <w:rPr>
          <w:sz w:val="24"/>
          <w:szCs w:val="24"/>
        </w:rPr>
        <w:t>a</w:t>
      </w:r>
      <w:r>
        <w:rPr>
          <w:sz w:val="24"/>
          <w:szCs w:val="24"/>
        </w:rPr>
        <w:t xml:space="preserve"> population of something else is higher than the UK average. In this case the data suggests the latter to be true as</w:t>
      </w:r>
      <w:r w:rsidR="00416EE3">
        <w:rPr>
          <w:sz w:val="24"/>
          <w:szCs w:val="24"/>
        </w:rPr>
        <w:t xml:space="preserve"> bank voles </w:t>
      </w:r>
      <w:r w:rsidR="00252A77">
        <w:rPr>
          <w:sz w:val="24"/>
          <w:szCs w:val="24"/>
        </w:rPr>
        <w:t>equate to</w:t>
      </w:r>
      <w:r w:rsidR="00416EE3">
        <w:rPr>
          <w:sz w:val="24"/>
          <w:szCs w:val="24"/>
        </w:rPr>
        <w:t xml:space="preserve"> 12.94% of specimens identified which is almost exactly the 12.54% difference between the </w:t>
      </w:r>
      <w:r w:rsidR="00416EE3" w:rsidRPr="00416EE3">
        <w:rPr>
          <w:sz w:val="24"/>
          <w:szCs w:val="24"/>
        </w:rPr>
        <w:t>UK</w:t>
      </w:r>
      <w:r w:rsidR="00416EE3">
        <w:rPr>
          <w:sz w:val="24"/>
          <w:szCs w:val="24"/>
        </w:rPr>
        <w:t xml:space="preserve"> average and what was found. This suggests there is either a </w:t>
      </w:r>
      <w:r w:rsidR="00416EE3" w:rsidRPr="00C27482">
        <w:rPr>
          <w:sz w:val="24"/>
          <w:szCs w:val="24"/>
        </w:rPr>
        <w:t xml:space="preserve">type of </w:t>
      </w:r>
      <w:r w:rsidR="00C27482" w:rsidRPr="00C27482">
        <w:rPr>
          <w:sz w:val="24"/>
          <w:szCs w:val="24"/>
        </w:rPr>
        <w:t>habitat</w:t>
      </w:r>
      <w:r w:rsidR="00416EE3" w:rsidRPr="00C27482">
        <w:rPr>
          <w:sz w:val="24"/>
          <w:szCs w:val="24"/>
        </w:rPr>
        <w:t xml:space="preserve"> nearby that suits</w:t>
      </w:r>
      <w:r w:rsidR="00416EE3">
        <w:rPr>
          <w:sz w:val="24"/>
          <w:szCs w:val="24"/>
        </w:rPr>
        <w:t xml:space="preserve"> bank voles or a </w:t>
      </w:r>
      <w:r w:rsidR="00216701">
        <w:rPr>
          <w:sz w:val="24"/>
          <w:szCs w:val="24"/>
        </w:rPr>
        <w:t>mis</w:t>
      </w:r>
      <w:r w:rsidR="00416EE3" w:rsidRPr="00C27482">
        <w:rPr>
          <w:sz w:val="24"/>
          <w:szCs w:val="24"/>
        </w:rPr>
        <w:t>identification by the students as field and bank voles can be very similar and quite difficult to distinguish between.</w:t>
      </w:r>
      <w:r w:rsidR="00416EE3" w:rsidRPr="00416EE3">
        <w:rPr>
          <w:b/>
          <w:sz w:val="24"/>
          <w:szCs w:val="24"/>
        </w:rPr>
        <w:t xml:space="preserve"> </w:t>
      </w:r>
    </w:p>
    <w:p w14:paraId="552D0F0E" w14:textId="03054E8F" w:rsidR="007222A4" w:rsidRDefault="00DF39B4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7DA37D1E" wp14:editId="0403D872">
            <wp:extent cx="5733415" cy="3225165"/>
            <wp:effectExtent l="0" t="0" r="63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A77A75" w14:textId="52C49926" w:rsidR="003F7D85" w:rsidRDefault="00B579EB">
      <w:pPr>
        <w:rPr>
          <w:sz w:val="24"/>
          <w:szCs w:val="24"/>
        </w:rPr>
      </w:pPr>
      <w:r>
        <w:rPr>
          <w:i/>
          <w:sz w:val="24"/>
          <w:szCs w:val="24"/>
        </w:rPr>
        <w:t>Figure 5</w:t>
      </w:r>
    </w:p>
    <w:p w14:paraId="6A314CF0" w14:textId="77777777" w:rsidR="00B579EB" w:rsidRDefault="00B579EB">
      <w:pPr>
        <w:rPr>
          <w:sz w:val="24"/>
          <w:szCs w:val="24"/>
        </w:rPr>
      </w:pPr>
    </w:p>
    <w:p w14:paraId="3FB3E2FF" w14:textId="2D01313C" w:rsidR="003F7D85" w:rsidRDefault="00A229EB">
      <w:pPr>
        <w:rPr>
          <w:sz w:val="24"/>
          <w:szCs w:val="24"/>
        </w:rPr>
      </w:pPr>
      <w:r>
        <w:rPr>
          <w:b/>
          <w:sz w:val="24"/>
          <w:szCs w:val="24"/>
        </w:rPr>
        <w:t xml:space="preserve">4.4 </w:t>
      </w:r>
      <w:r w:rsidR="00B579EB">
        <w:rPr>
          <w:b/>
          <w:sz w:val="24"/>
          <w:szCs w:val="24"/>
        </w:rPr>
        <w:t>Home Range</w:t>
      </w:r>
    </w:p>
    <w:p w14:paraId="323A7B55" w14:textId="598C2F9B" w:rsidR="00CE60C0" w:rsidRDefault="00416EE3">
      <w:pPr>
        <w:rPr>
          <w:sz w:val="24"/>
          <w:szCs w:val="24"/>
        </w:rPr>
      </w:pPr>
      <w:r>
        <w:rPr>
          <w:sz w:val="24"/>
          <w:szCs w:val="24"/>
        </w:rPr>
        <w:t>Depending on the type of grassland</w:t>
      </w:r>
      <w:r w:rsidR="00216701">
        <w:rPr>
          <w:sz w:val="24"/>
          <w:szCs w:val="24"/>
        </w:rPr>
        <w:t>,</w:t>
      </w:r>
      <w:r>
        <w:rPr>
          <w:sz w:val="24"/>
          <w:szCs w:val="24"/>
        </w:rPr>
        <w:t xml:space="preserve"> barn owls require between 14 – 47 hectares</w:t>
      </w:r>
      <w:r w:rsidR="00216701">
        <w:rPr>
          <w:sz w:val="24"/>
          <w:szCs w:val="24"/>
        </w:rPr>
        <w:t xml:space="preserve"> within 2 kilometres of a nest, or</w:t>
      </w:r>
      <w:r w:rsidR="003F7D85">
        <w:rPr>
          <w:sz w:val="24"/>
          <w:szCs w:val="24"/>
        </w:rPr>
        <w:t xml:space="preserve"> 8.5 – 13% represented as rough grassland. As seen </w:t>
      </w:r>
      <w:r w:rsidR="003F7D85">
        <w:rPr>
          <w:sz w:val="24"/>
          <w:szCs w:val="24"/>
        </w:rPr>
        <w:lastRenderedPageBreak/>
        <w:t>above in figure</w:t>
      </w:r>
      <w:r w:rsidR="00B579EB">
        <w:rPr>
          <w:sz w:val="24"/>
          <w:szCs w:val="24"/>
        </w:rPr>
        <w:t xml:space="preserve"> 5</w:t>
      </w:r>
      <w:r w:rsidR="003F7D85">
        <w:rPr>
          <w:sz w:val="24"/>
          <w:szCs w:val="24"/>
        </w:rPr>
        <w:t xml:space="preserve"> a barn owls home range </w:t>
      </w:r>
      <w:r w:rsidR="00216701">
        <w:rPr>
          <w:sz w:val="24"/>
          <w:szCs w:val="24"/>
        </w:rPr>
        <w:t>can fluctuate</w:t>
      </w:r>
      <w:r w:rsidR="003F7D85">
        <w:rPr>
          <w:sz w:val="24"/>
          <w:szCs w:val="24"/>
        </w:rPr>
        <w:t xml:space="preserve"> between 2 kilometres in the summer when food is more a</w:t>
      </w:r>
      <w:r w:rsidR="007360CD">
        <w:rPr>
          <w:sz w:val="24"/>
          <w:szCs w:val="24"/>
        </w:rPr>
        <w:t>bundant and 5 kilometres in wint</w:t>
      </w:r>
      <w:r w:rsidR="003F7D85">
        <w:rPr>
          <w:sz w:val="24"/>
          <w:szCs w:val="24"/>
        </w:rPr>
        <w:t xml:space="preserve">er when food is scarcer. The outer circle is a </w:t>
      </w:r>
      <w:r w:rsidR="007360CD">
        <w:rPr>
          <w:sz w:val="24"/>
          <w:szCs w:val="24"/>
        </w:rPr>
        <w:t>5-kilometre radius from the barn</w:t>
      </w:r>
      <w:r w:rsidR="003F7D85">
        <w:rPr>
          <w:sz w:val="24"/>
          <w:szCs w:val="24"/>
        </w:rPr>
        <w:t xml:space="preserve">. </w:t>
      </w:r>
      <w:r w:rsidR="00C27482">
        <w:rPr>
          <w:sz w:val="24"/>
          <w:szCs w:val="24"/>
        </w:rPr>
        <w:t xml:space="preserve">It </w:t>
      </w:r>
      <w:r w:rsidR="00216701">
        <w:rPr>
          <w:sz w:val="24"/>
          <w:szCs w:val="24"/>
        </w:rPr>
        <w:t>is worth noting that a barn owl</w:t>
      </w:r>
      <w:r w:rsidR="00C27482">
        <w:rPr>
          <w:sz w:val="24"/>
          <w:szCs w:val="24"/>
        </w:rPr>
        <w:t xml:space="preserve"> radius would almost never be perfectly </w:t>
      </w:r>
      <w:r w:rsidR="00CE60C0">
        <w:rPr>
          <w:sz w:val="24"/>
          <w:szCs w:val="24"/>
        </w:rPr>
        <w:t xml:space="preserve">circle in shape due to a myriad </w:t>
      </w:r>
      <w:r w:rsidR="003F548B">
        <w:rPr>
          <w:sz w:val="24"/>
          <w:szCs w:val="24"/>
        </w:rPr>
        <w:t xml:space="preserve">of different factors including </w:t>
      </w:r>
      <w:r w:rsidR="00CE60C0">
        <w:rPr>
          <w:sz w:val="24"/>
          <w:szCs w:val="24"/>
        </w:rPr>
        <w:t>busy ro</w:t>
      </w:r>
      <w:r w:rsidR="007360CD">
        <w:rPr>
          <w:sz w:val="24"/>
          <w:szCs w:val="24"/>
        </w:rPr>
        <w:t>ads, power l</w:t>
      </w:r>
      <w:r w:rsidR="003A2B3A">
        <w:rPr>
          <w:sz w:val="24"/>
          <w:szCs w:val="24"/>
        </w:rPr>
        <w:t>ines, urban sprawl, to name but</w:t>
      </w:r>
      <w:r w:rsidR="007360CD">
        <w:rPr>
          <w:sz w:val="24"/>
          <w:szCs w:val="24"/>
        </w:rPr>
        <w:t xml:space="preserve"> a few of the factors owls take into account in their incredibly detailed mental maps of their home range </w:t>
      </w:r>
      <w:r w:rsidR="007360CD">
        <w:rPr>
          <w:i/>
          <w:sz w:val="24"/>
          <w:szCs w:val="24"/>
        </w:rPr>
        <w:t>(Barn Owl Trust</w:t>
      </w:r>
      <w:r w:rsidR="00B579EB">
        <w:rPr>
          <w:i/>
          <w:sz w:val="24"/>
          <w:szCs w:val="24"/>
        </w:rPr>
        <w:t>, 2012</w:t>
      </w:r>
      <w:r w:rsidR="007360CD">
        <w:rPr>
          <w:i/>
          <w:sz w:val="24"/>
          <w:szCs w:val="24"/>
        </w:rPr>
        <w:t>).</w:t>
      </w:r>
      <w:r w:rsidR="00CE60C0">
        <w:rPr>
          <w:sz w:val="24"/>
          <w:szCs w:val="24"/>
        </w:rPr>
        <w:t xml:space="preserve"> The circle is used in this instance as it is important to appreciate just how vast a barn owls’ outer ra</w:t>
      </w:r>
      <w:r w:rsidR="000F70A2">
        <w:rPr>
          <w:sz w:val="24"/>
          <w:szCs w:val="24"/>
        </w:rPr>
        <w:t>n</w:t>
      </w:r>
      <w:r w:rsidR="00CE60C0">
        <w:rPr>
          <w:sz w:val="24"/>
          <w:szCs w:val="24"/>
        </w:rPr>
        <w:t>ge to be.</w:t>
      </w:r>
      <w:r w:rsidR="007360CD">
        <w:rPr>
          <w:sz w:val="24"/>
          <w:szCs w:val="24"/>
        </w:rPr>
        <w:t xml:space="preserve"> Additionally, the home range will shrink to the size of the inner green circle if breeding/ roosting</w:t>
      </w:r>
      <w:r w:rsidR="00B579EB">
        <w:rPr>
          <w:sz w:val="24"/>
          <w:szCs w:val="24"/>
        </w:rPr>
        <w:t xml:space="preserve"> </w:t>
      </w:r>
      <w:r w:rsidR="00B579EB">
        <w:rPr>
          <w:i/>
          <w:sz w:val="24"/>
          <w:szCs w:val="24"/>
        </w:rPr>
        <w:t>(Barn Owl Trust, 2012)</w:t>
      </w:r>
      <w:r w:rsidR="007360CD">
        <w:rPr>
          <w:sz w:val="24"/>
          <w:szCs w:val="24"/>
        </w:rPr>
        <w:t xml:space="preserve">. </w:t>
      </w:r>
    </w:p>
    <w:p w14:paraId="71509AD3" w14:textId="77777777" w:rsidR="00252A77" w:rsidRDefault="00252A77" w:rsidP="00252A77">
      <w:pPr>
        <w:ind w:firstLine="720"/>
        <w:rPr>
          <w:sz w:val="24"/>
          <w:szCs w:val="24"/>
        </w:rPr>
      </w:pPr>
    </w:p>
    <w:p w14:paraId="7881A282" w14:textId="4881955D" w:rsidR="00252A77" w:rsidRPr="00252A77" w:rsidRDefault="00A229EB" w:rsidP="00252A77">
      <w:pPr>
        <w:rPr>
          <w:sz w:val="24"/>
          <w:szCs w:val="24"/>
        </w:rPr>
      </w:pPr>
      <w:r>
        <w:rPr>
          <w:b/>
          <w:sz w:val="24"/>
          <w:szCs w:val="24"/>
        </w:rPr>
        <w:t xml:space="preserve">4.5 </w:t>
      </w:r>
      <w:r w:rsidR="00252A77">
        <w:rPr>
          <w:b/>
          <w:sz w:val="24"/>
          <w:szCs w:val="24"/>
        </w:rPr>
        <w:t xml:space="preserve">Recommendations </w:t>
      </w:r>
    </w:p>
    <w:p w14:paraId="3C0A56B3" w14:textId="3CB172EE" w:rsidR="00BA5D5D" w:rsidRDefault="00A56DF9" w:rsidP="00252A77">
      <w:pPr>
        <w:rPr>
          <w:sz w:val="24"/>
          <w:szCs w:val="24"/>
        </w:rPr>
      </w:pPr>
      <w:r w:rsidRPr="007E52CD">
        <w:rPr>
          <w:sz w:val="24"/>
          <w:szCs w:val="24"/>
        </w:rPr>
        <w:t>As a recommendation for a future management plan</w:t>
      </w:r>
      <w:r w:rsidR="008E74CC">
        <w:rPr>
          <w:sz w:val="24"/>
          <w:szCs w:val="24"/>
        </w:rPr>
        <w:t xml:space="preserve"> it is important to </w:t>
      </w:r>
      <w:r w:rsidR="003F548B">
        <w:rPr>
          <w:sz w:val="24"/>
          <w:szCs w:val="24"/>
        </w:rPr>
        <w:t>consider</w:t>
      </w:r>
      <w:r w:rsidR="008E74CC">
        <w:rPr>
          <w:sz w:val="24"/>
          <w:szCs w:val="24"/>
        </w:rPr>
        <w:t xml:space="preserve"> what species is most important to barn owl conservation. Field voles, common shrews and wood mice make up 80% of a barn owls’ </w:t>
      </w:r>
      <w:r w:rsidR="00120B5F">
        <w:rPr>
          <w:sz w:val="24"/>
          <w:szCs w:val="24"/>
        </w:rPr>
        <w:t xml:space="preserve">diet when looking at the UK </w:t>
      </w:r>
      <w:r w:rsidR="003F548B">
        <w:rPr>
          <w:sz w:val="24"/>
          <w:szCs w:val="24"/>
        </w:rPr>
        <w:t>average</w:t>
      </w:r>
      <w:r w:rsidR="00120B5F">
        <w:rPr>
          <w:sz w:val="24"/>
          <w:szCs w:val="24"/>
        </w:rPr>
        <w:t>. The site has a</w:t>
      </w:r>
      <w:r w:rsidR="007E52CD">
        <w:rPr>
          <w:sz w:val="24"/>
          <w:szCs w:val="24"/>
        </w:rPr>
        <w:t xml:space="preserve"> larger than average</w:t>
      </w:r>
      <w:r w:rsidR="00120B5F">
        <w:rPr>
          <w:sz w:val="24"/>
          <w:szCs w:val="24"/>
        </w:rPr>
        <w:t xml:space="preserve"> population of bank voles with the four species combined totalling over 80% of species consumed. When measured by weight the importance of these species remains equally high unlike pygmy shrews whose value is reduced in importance. Of the 4 species whose importance is highlighted all have similar requirements for a healthy population. </w:t>
      </w:r>
    </w:p>
    <w:p w14:paraId="598A9DF4" w14:textId="2F716638" w:rsidR="005D58D1" w:rsidRPr="00BA5D5D" w:rsidRDefault="00BA5D5D" w:rsidP="00252A77">
      <w:pPr>
        <w:ind w:firstLine="720"/>
        <w:rPr>
          <w:sz w:val="24"/>
          <w:szCs w:val="24"/>
        </w:rPr>
      </w:pPr>
      <w:r w:rsidRPr="00BA5D5D">
        <w:rPr>
          <w:sz w:val="24"/>
          <w:szCs w:val="24"/>
        </w:rPr>
        <w:t>Strips or patches of rough grassland with a litter layer is imperative to the abundance of these species and should be a thick matted mix of native grass species and minimum of 7cm in length. The litter layer needs to be managed</w:t>
      </w:r>
      <w:r w:rsidR="003F548B">
        <w:rPr>
          <w:sz w:val="24"/>
          <w:szCs w:val="24"/>
        </w:rPr>
        <w:t xml:space="preserve"> or it </w:t>
      </w:r>
      <w:r w:rsidRPr="00BA5D5D">
        <w:rPr>
          <w:sz w:val="24"/>
          <w:szCs w:val="24"/>
        </w:rPr>
        <w:t>will eventually be overgrown by sc</w:t>
      </w:r>
      <w:r>
        <w:rPr>
          <w:sz w:val="24"/>
          <w:szCs w:val="24"/>
        </w:rPr>
        <w:t xml:space="preserve">rub, brush and trees. </w:t>
      </w:r>
      <w:r>
        <w:rPr>
          <w:color w:val="000000"/>
          <w:sz w:val="24"/>
          <w:szCs w:val="24"/>
        </w:rPr>
        <w:t>These patches or strips of</w:t>
      </w:r>
      <w:r w:rsidRPr="00BA5D5D">
        <w:rPr>
          <w:color w:val="000000"/>
          <w:sz w:val="24"/>
          <w:szCs w:val="24"/>
        </w:rPr>
        <w:t xml:space="preserve"> grassland should be cut to a height of a minimum of 130mm every other year. </w:t>
      </w:r>
      <w:r>
        <w:rPr>
          <w:color w:val="000000"/>
          <w:sz w:val="24"/>
          <w:szCs w:val="24"/>
        </w:rPr>
        <w:t>If the</w:t>
      </w:r>
      <w:r w:rsidRPr="00BA5D5D">
        <w:rPr>
          <w:color w:val="000000"/>
          <w:sz w:val="24"/>
          <w:szCs w:val="24"/>
        </w:rPr>
        <w:t xml:space="preserve"> option </w:t>
      </w:r>
      <w:r>
        <w:rPr>
          <w:color w:val="000000"/>
          <w:sz w:val="24"/>
          <w:szCs w:val="24"/>
        </w:rPr>
        <w:t>of</w:t>
      </w:r>
      <w:r w:rsidRPr="00BA5D5D">
        <w:rPr>
          <w:color w:val="000000"/>
          <w:sz w:val="24"/>
          <w:szCs w:val="24"/>
        </w:rPr>
        <w:t xml:space="preserve"> cutting alternate strips</w:t>
      </w:r>
      <w:r>
        <w:rPr>
          <w:color w:val="000000"/>
          <w:sz w:val="24"/>
          <w:szCs w:val="24"/>
        </w:rPr>
        <w:t xml:space="preserve"> is taken</w:t>
      </w:r>
      <w:r w:rsidR="003F548B">
        <w:rPr>
          <w:color w:val="000000"/>
          <w:sz w:val="24"/>
          <w:szCs w:val="24"/>
        </w:rPr>
        <w:t>,</w:t>
      </w:r>
      <w:r>
        <w:rPr>
          <w:color w:val="000000"/>
          <w:sz w:val="24"/>
          <w:szCs w:val="24"/>
        </w:rPr>
        <w:t xml:space="preserve"> in </w:t>
      </w:r>
      <w:r w:rsidRPr="00BA5D5D">
        <w:rPr>
          <w:color w:val="000000"/>
          <w:sz w:val="24"/>
          <w:szCs w:val="24"/>
        </w:rPr>
        <w:t>late July/ early August alternate strips</w:t>
      </w:r>
      <w:r>
        <w:rPr>
          <w:color w:val="000000"/>
          <w:sz w:val="24"/>
          <w:szCs w:val="24"/>
        </w:rPr>
        <w:t xml:space="preserve"> are to be cut</w:t>
      </w:r>
      <w:r w:rsidRPr="00BA5D5D">
        <w:rPr>
          <w:color w:val="000000"/>
          <w:sz w:val="24"/>
          <w:szCs w:val="24"/>
        </w:rPr>
        <w:t xml:space="preserve"> across a field to a height of 80mm. </w:t>
      </w:r>
      <w:r w:rsidR="007E52CD">
        <w:rPr>
          <w:color w:val="000000"/>
          <w:sz w:val="24"/>
          <w:szCs w:val="24"/>
        </w:rPr>
        <w:t>T</w:t>
      </w:r>
      <w:r w:rsidRPr="00BA5D5D">
        <w:rPr>
          <w:color w:val="000000"/>
          <w:sz w:val="24"/>
          <w:szCs w:val="24"/>
        </w:rPr>
        <w:t>he next year the strip that wasn’t cut in the first year</w:t>
      </w:r>
      <w:r w:rsidR="007E52CD">
        <w:rPr>
          <w:color w:val="000000"/>
          <w:sz w:val="24"/>
          <w:szCs w:val="24"/>
        </w:rPr>
        <w:t xml:space="preserve"> should be cut</w:t>
      </w:r>
      <w:r w:rsidRPr="00BA5D5D">
        <w:rPr>
          <w:color w:val="000000"/>
          <w:sz w:val="24"/>
          <w:szCs w:val="24"/>
        </w:rPr>
        <w:t>, so every strip gets cut on</w:t>
      </w:r>
      <w:r w:rsidR="00252A77">
        <w:rPr>
          <w:color w:val="000000"/>
          <w:sz w:val="24"/>
          <w:szCs w:val="24"/>
        </w:rPr>
        <w:t>c</w:t>
      </w:r>
      <w:r w:rsidRPr="00BA5D5D">
        <w:rPr>
          <w:color w:val="000000"/>
          <w:sz w:val="24"/>
          <w:szCs w:val="24"/>
        </w:rPr>
        <w:t xml:space="preserve">e every 2 years. </w:t>
      </w:r>
      <w:r w:rsidR="005D58D1">
        <w:rPr>
          <w:sz w:val="24"/>
          <w:szCs w:val="24"/>
        </w:rPr>
        <w:t>In addition, hedgerows and grass banks are also important to the populations of these species</w:t>
      </w:r>
      <w:r w:rsidR="00BA334A">
        <w:rPr>
          <w:sz w:val="24"/>
          <w:szCs w:val="24"/>
        </w:rPr>
        <w:t xml:space="preserve"> </w:t>
      </w:r>
      <w:r w:rsidR="00BA334A">
        <w:rPr>
          <w:i/>
          <w:sz w:val="24"/>
          <w:szCs w:val="24"/>
        </w:rPr>
        <w:t>(Barn Owl Trust, 2012)</w:t>
      </w:r>
      <w:r w:rsidR="005D58D1">
        <w:rPr>
          <w:sz w:val="24"/>
          <w:szCs w:val="24"/>
        </w:rPr>
        <w:t xml:space="preserve">. </w:t>
      </w:r>
    </w:p>
    <w:p w14:paraId="034770EF" w14:textId="1EE371B9" w:rsidR="00A56DF9" w:rsidRDefault="00A56DF9">
      <w:pPr>
        <w:rPr>
          <w:sz w:val="24"/>
          <w:szCs w:val="24"/>
        </w:rPr>
      </w:pPr>
    </w:p>
    <w:p w14:paraId="4C6273FB" w14:textId="36538EF8" w:rsidR="007360CD" w:rsidRDefault="00A229EB">
      <w:pPr>
        <w:rPr>
          <w:sz w:val="24"/>
          <w:szCs w:val="24"/>
        </w:rPr>
      </w:pPr>
      <w:r>
        <w:rPr>
          <w:b/>
          <w:sz w:val="24"/>
          <w:szCs w:val="24"/>
        </w:rPr>
        <w:t>5</w:t>
      </w:r>
      <w:r w:rsidR="003F548B">
        <w:rPr>
          <w:b/>
          <w:sz w:val="24"/>
          <w:szCs w:val="24"/>
        </w:rPr>
        <w:t xml:space="preserve">. </w:t>
      </w:r>
      <w:r w:rsidR="007360CD">
        <w:rPr>
          <w:b/>
          <w:sz w:val="24"/>
          <w:szCs w:val="24"/>
        </w:rPr>
        <w:t xml:space="preserve">Conclusion </w:t>
      </w:r>
    </w:p>
    <w:p w14:paraId="450B7B46" w14:textId="723AD7CC" w:rsidR="007222A4" w:rsidRDefault="007E52CD">
      <w:pPr>
        <w:rPr>
          <w:sz w:val="24"/>
          <w:szCs w:val="24"/>
        </w:rPr>
      </w:pPr>
      <w:r>
        <w:rPr>
          <w:sz w:val="24"/>
          <w:szCs w:val="24"/>
        </w:rPr>
        <w:t>In conclusion, barn owl populations have been declining at a worrying rate within the UK. The primary reason for this is human impact with</w:t>
      </w:r>
      <w:r w:rsidR="00EC2544">
        <w:rPr>
          <w:sz w:val="24"/>
          <w:szCs w:val="24"/>
        </w:rPr>
        <w:t xml:space="preserve"> vehicle collisions, pesticides and</w:t>
      </w:r>
      <w:r>
        <w:rPr>
          <w:sz w:val="24"/>
          <w:szCs w:val="24"/>
        </w:rPr>
        <w:t xml:space="preserve"> entanglement with telephone wires all </w:t>
      </w:r>
      <w:r w:rsidR="00BA334A">
        <w:rPr>
          <w:sz w:val="24"/>
          <w:szCs w:val="24"/>
        </w:rPr>
        <w:t xml:space="preserve">directly </w:t>
      </w:r>
      <w:r>
        <w:rPr>
          <w:sz w:val="24"/>
          <w:szCs w:val="24"/>
        </w:rPr>
        <w:t>killing barn owls. The encroachment of farmland into wilderness has also been attributed to the decline in biodiversity as well as the industrialisation of farming. With</w:t>
      </w:r>
      <w:r w:rsidR="00C97D3D">
        <w:rPr>
          <w:sz w:val="24"/>
          <w:szCs w:val="24"/>
        </w:rPr>
        <w:t xml:space="preserve"> intensive farming practices becoming much more common </w:t>
      </w:r>
      <w:bookmarkStart w:id="0" w:name="_GoBack"/>
      <w:bookmarkEnd w:id="0"/>
      <w:r>
        <w:rPr>
          <w:sz w:val="24"/>
          <w:szCs w:val="24"/>
        </w:rPr>
        <w:t>the populations of the small mammals that barn owls</w:t>
      </w:r>
      <w:r w:rsidR="00252A77">
        <w:rPr>
          <w:sz w:val="24"/>
          <w:szCs w:val="24"/>
        </w:rPr>
        <w:t>’</w:t>
      </w:r>
      <w:r>
        <w:rPr>
          <w:sz w:val="24"/>
          <w:szCs w:val="24"/>
        </w:rPr>
        <w:t xml:space="preserve"> depend on have been shown to plummet</w:t>
      </w:r>
      <w:r w:rsidR="00B36270">
        <w:rPr>
          <w:sz w:val="24"/>
          <w:szCs w:val="24"/>
        </w:rPr>
        <w:t xml:space="preserve">. </w:t>
      </w:r>
      <w:r w:rsidR="003F548B">
        <w:rPr>
          <w:sz w:val="24"/>
          <w:szCs w:val="24"/>
        </w:rPr>
        <w:t xml:space="preserve">Studies such as this </w:t>
      </w:r>
      <w:r w:rsidR="00966789">
        <w:rPr>
          <w:sz w:val="24"/>
          <w:szCs w:val="24"/>
        </w:rPr>
        <w:t xml:space="preserve">are therefore crucial </w:t>
      </w:r>
      <w:r w:rsidR="00E5054C">
        <w:rPr>
          <w:sz w:val="24"/>
          <w:szCs w:val="24"/>
        </w:rPr>
        <w:t>to</w:t>
      </w:r>
      <w:r w:rsidR="003F548B">
        <w:rPr>
          <w:sz w:val="24"/>
          <w:szCs w:val="24"/>
        </w:rPr>
        <w:t xml:space="preserve"> aid land management efforts by establishing a baseline </w:t>
      </w:r>
      <w:r w:rsidR="00E5054C">
        <w:rPr>
          <w:sz w:val="24"/>
          <w:szCs w:val="24"/>
        </w:rPr>
        <w:t>of species biodiversity</w:t>
      </w:r>
      <w:r w:rsidR="003F548B">
        <w:rPr>
          <w:sz w:val="24"/>
          <w:szCs w:val="24"/>
        </w:rPr>
        <w:t xml:space="preserve"> </w:t>
      </w:r>
      <w:r w:rsidR="00E5054C">
        <w:rPr>
          <w:sz w:val="24"/>
          <w:szCs w:val="24"/>
        </w:rPr>
        <w:t>helping</w:t>
      </w:r>
      <w:r w:rsidR="003F548B">
        <w:rPr>
          <w:sz w:val="24"/>
          <w:szCs w:val="24"/>
        </w:rPr>
        <w:t xml:space="preserve"> conservation efforts to</w:t>
      </w:r>
      <w:r w:rsidR="00E5054C">
        <w:rPr>
          <w:sz w:val="24"/>
          <w:szCs w:val="24"/>
        </w:rPr>
        <w:t xml:space="preserve"> become more</w:t>
      </w:r>
      <w:r w:rsidR="00966789">
        <w:rPr>
          <w:sz w:val="24"/>
          <w:szCs w:val="24"/>
        </w:rPr>
        <w:t xml:space="preserve"> effective. </w:t>
      </w:r>
    </w:p>
    <w:p w14:paraId="793B644E" w14:textId="77777777" w:rsidR="00BA334A" w:rsidRDefault="00BA334A">
      <w:pPr>
        <w:rPr>
          <w:sz w:val="24"/>
          <w:szCs w:val="24"/>
        </w:rPr>
      </w:pPr>
    </w:p>
    <w:p w14:paraId="0365C9AF" w14:textId="77777777" w:rsidR="00966789" w:rsidRDefault="00966789">
      <w:pPr>
        <w:rPr>
          <w:b/>
          <w:sz w:val="28"/>
          <w:szCs w:val="28"/>
        </w:rPr>
      </w:pPr>
    </w:p>
    <w:p w14:paraId="780460D0" w14:textId="72F6E5E9" w:rsidR="00BA334A" w:rsidRDefault="00F2345A">
      <w:pPr>
        <w:rPr>
          <w:sz w:val="28"/>
          <w:szCs w:val="28"/>
        </w:rPr>
      </w:pPr>
      <w:r>
        <w:rPr>
          <w:b/>
          <w:sz w:val="28"/>
          <w:szCs w:val="28"/>
        </w:rPr>
        <w:lastRenderedPageBreak/>
        <w:t>6</w:t>
      </w:r>
      <w:r w:rsidR="003F548B">
        <w:rPr>
          <w:b/>
          <w:sz w:val="28"/>
          <w:szCs w:val="28"/>
        </w:rPr>
        <w:t xml:space="preserve">. </w:t>
      </w:r>
      <w:r w:rsidR="00BA334A">
        <w:rPr>
          <w:b/>
          <w:sz w:val="28"/>
          <w:szCs w:val="28"/>
        </w:rPr>
        <w:t xml:space="preserve">References </w:t>
      </w:r>
    </w:p>
    <w:p w14:paraId="679A3CCC" w14:textId="77777777" w:rsidR="00BA334A" w:rsidRDefault="00BA334A">
      <w:pPr>
        <w:rPr>
          <w:sz w:val="28"/>
          <w:szCs w:val="28"/>
        </w:rPr>
      </w:pPr>
    </w:p>
    <w:p w14:paraId="4101E43D" w14:textId="77777777" w:rsidR="00BA334A" w:rsidRPr="00D97D12" w:rsidRDefault="00BA334A" w:rsidP="00BA334A">
      <w:pPr>
        <w:rPr>
          <w:color w:val="333333"/>
          <w:sz w:val="24"/>
          <w:szCs w:val="24"/>
          <w:shd w:val="clear" w:color="auto" w:fill="FFFFFF"/>
        </w:rPr>
      </w:pPr>
      <w:r w:rsidRPr="00D97D12">
        <w:rPr>
          <w:color w:val="333333"/>
          <w:sz w:val="24"/>
          <w:szCs w:val="24"/>
          <w:shd w:val="clear" w:color="auto" w:fill="FFFFFF"/>
        </w:rPr>
        <w:t>Allen, J. (1913). </w:t>
      </w:r>
      <w:r w:rsidRPr="00D97D12">
        <w:rPr>
          <w:i/>
          <w:iCs/>
          <w:color w:val="333333"/>
          <w:sz w:val="24"/>
          <w:szCs w:val="24"/>
          <w:shd w:val="clear" w:color="auto" w:fill="FFFFFF"/>
        </w:rPr>
        <w:t>Science,</w:t>
      </w:r>
      <w:r w:rsidRPr="00D97D12">
        <w:rPr>
          <w:color w:val="333333"/>
          <w:sz w:val="24"/>
          <w:szCs w:val="24"/>
          <w:shd w:val="clear" w:color="auto" w:fill="FFFFFF"/>
        </w:rPr>
        <w:t> </w:t>
      </w:r>
      <w:r w:rsidRPr="00D97D12">
        <w:rPr>
          <w:i/>
          <w:iCs/>
          <w:color w:val="333333"/>
          <w:sz w:val="24"/>
          <w:szCs w:val="24"/>
          <w:shd w:val="clear" w:color="auto" w:fill="FFFFFF"/>
        </w:rPr>
        <w:t>38</w:t>
      </w:r>
      <w:r w:rsidRPr="00D97D12">
        <w:rPr>
          <w:color w:val="333333"/>
          <w:sz w:val="24"/>
          <w:szCs w:val="24"/>
          <w:shd w:val="clear" w:color="auto" w:fill="FFFFFF"/>
        </w:rPr>
        <w:t xml:space="preserve">(970), 159-162. Retrieved February 14, 2020, from </w:t>
      </w:r>
      <w:hyperlink r:id="rId16" w:history="1">
        <w:r w:rsidRPr="00D97D12">
          <w:rPr>
            <w:rStyle w:val="Hyperlink"/>
            <w:sz w:val="24"/>
            <w:szCs w:val="24"/>
            <w:shd w:val="clear" w:color="auto" w:fill="FFFFFF"/>
          </w:rPr>
          <w:t>www.jstor.org/stable/1639616</w:t>
        </w:r>
      </w:hyperlink>
    </w:p>
    <w:p w14:paraId="0FE8DE17" w14:textId="77777777" w:rsidR="00BA334A" w:rsidRDefault="00BA334A">
      <w:pPr>
        <w:rPr>
          <w:sz w:val="24"/>
          <w:szCs w:val="24"/>
        </w:rPr>
      </w:pPr>
    </w:p>
    <w:p w14:paraId="42928467" w14:textId="7DDD4753" w:rsidR="00BA334A" w:rsidRPr="00D97D12" w:rsidRDefault="00BA334A" w:rsidP="00BA334A">
      <w:pPr>
        <w:rPr>
          <w:sz w:val="24"/>
          <w:szCs w:val="24"/>
        </w:rPr>
      </w:pPr>
      <w:r w:rsidRPr="00D97D12">
        <w:rPr>
          <w:rFonts w:eastAsia="Arial Unicode MS"/>
          <w:color w:val="000000"/>
          <w:sz w:val="24"/>
          <w:szCs w:val="24"/>
        </w:rPr>
        <w:t xml:space="preserve">Anderson D., Burnham K. (1983), </w:t>
      </w:r>
      <w:r w:rsidR="00966789">
        <w:rPr>
          <w:rFonts w:eastAsia="Arial Unicode MS"/>
          <w:color w:val="000000"/>
          <w:sz w:val="24"/>
          <w:szCs w:val="24"/>
        </w:rPr>
        <w:t>“</w:t>
      </w:r>
      <w:r w:rsidRPr="00D97D12">
        <w:rPr>
          <w:color w:val="1C1D1E"/>
          <w:sz w:val="24"/>
          <w:szCs w:val="24"/>
        </w:rPr>
        <w:t>Density Estimation of Small</w:t>
      </w:r>
      <w:r w:rsidRPr="00D97D12">
        <w:rPr>
          <w:rFonts w:ascii="Cambria Math" w:hAnsi="Cambria Math" w:cs="Cambria Math"/>
          <w:color w:val="1C1D1E"/>
          <w:sz w:val="24"/>
          <w:szCs w:val="24"/>
        </w:rPr>
        <w:t>‐</w:t>
      </w:r>
      <w:r w:rsidRPr="00D97D12">
        <w:rPr>
          <w:color w:val="1C1D1E"/>
          <w:sz w:val="24"/>
          <w:szCs w:val="24"/>
        </w:rPr>
        <w:t xml:space="preserve">Mammal Populations </w:t>
      </w:r>
      <w:r w:rsidR="00966789">
        <w:rPr>
          <w:color w:val="1C1D1E"/>
          <w:sz w:val="24"/>
          <w:szCs w:val="24"/>
        </w:rPr>
        <w:br/>
      </w:r>
      <w:r w:rsidRPr="00D97D12">
        <w:rPr>
          <w:color w:val="1C1D1E"/>
          <w:sz w:val="24"/>
          <w:szCs w:val="24"/>
        </w:rPr>
        <w:t>Using a Trapping Web and Distance Sampling Methods</w:t>
      </w:r>
      <w:r w:rsidR="00966789">
        <w:rPr>
          <w:color w:val="1C1D1E"/>
          <w:sz w:val="24"/>
          <w:szCs w:val="24"/>
        </w:rPr>
        <w:t>”</w:t>
      </w:r>
      <w:r w:rsidRPr="00D97D12">
        <w:rPr>
          <w:color w:val="1C1D1E"/>
          <w:sz w:val="24"/>
          <w:szCs w:val="24"/>
        </w:rPr>
        <w:t xml:space="preserve">, </w:t>
      </w:r>
      <w:r w:rsidRPr="00966789">
        <w:rPr>
          <w:i/>
          <w:color w:val="1C1D1E"/>
          <w:sz w:val="24"/>
          <w:szCs w:val="24"/>
        </w:rPr>
        <w:t>Ecological Society of America</w:t>
      </w:r>
      <w:r w:rsidRPr="00D97D12">
        <w:rPr>
          <w:color w:val="1C1D1E"/>
          <w:sz w:val="24"/>
          <w:szCs w:val="24"/>
        </w:rPr>
        <w:t>, Volume 64, Issue 4</w:t>
      </w:r>
      <w:r w:rsidR="00966789">
        <w:rPr>
          <w:color w:val="1C1D1E"/>
          <w:sz w:val="24"/>
          <w:szCs w:val="24"/>
        </w:rPr>
        <w:t>. Available at</w:t>
      </w:r>
      <w:r w:rsidRPr="00D97D12">
        <w:rPr>
          <w:color w:val="1C1D1E"/>
          <w:sz w:val="24"/>
          <w:szCs w:val="24"/>
        </w:rPr>
        <w:t xml:space="preserve"> </w:t>
      </w:r>
      <w:hyperlink r:id="rId17" w:history="1">
        <w:r w:rsidRPr="00D97D12">
          <w:rPr>
            <w:rStyle w:val="Hyperlink"/>
            <w:bCs/>
            <w:color w:val="005274"/>
            <w:sz w:val="24"/>
            <w:szCs w:val="24"/>
            <w:shd w:val="clear" w:color="auto" w:fill="FFFFFF"/>
          </w:rPr>
          <w:t>https://doi.org/10.2307/1937188</w:t>
        </w:r>
      </w:hyperlink>
    </w:p>
    <w:p w14:paraId="009DD560" w14:textId="77777777" w:rsidR="00BA334A" w:rsidRDefault="00BA334A">
      <w:pPr>
        <w:rPr>
          <w:sz w:val="24"/>
          <w:szCs w:val="24"/>
        </w:rPr>
      </w:pPr>
    </w:p>
    <w:p w14:paraId="5C194934" w14:textId="1C67B59B" w:rsidR="00BA334A" w:rsidRPr="00D97D12" w:rsidRDefault="00BA334A" w:rsidP="00BA334A">
      <w:pPr>
        <w:rPr>
          <w:rFonts w:eastAsia="Arial Unicode MS"/>
          <w:color w:val="000000"/>
          <w:sz w:val="24"/>
          <w:szCs w:val="24"/>
          <w:shd w:val="clear" w:color="auto" w:fill="FFFFFF"/>
        </w:rPr>
      </w:pPr>
      <w:r w:rsidRPr="00D97D12">
        <w:rPr>
          <w:color w:val="333333"/>
          <w:sz w:val="24"/>
          <w:szCs w:val="24"/>
        </w:rPr>
        <w:t xml:space="preserve">Barn Owl Trust </w:t>
      </w:r>
      <w:r w:rsidR="00966789">
        <w:rPr>
          <w:color w:val="333333"/>
          <w:sz w:val="24"/>
          <w:szCs w:val="24"/>
        </w:rPr>
        <w:t>(</w:t>
      </w:r>
      <w:r w:rsidRPr="00D97D12">
        <w:rPr>
          <w:color w:val="333333"/>
          <w:sz w:val="24"/>
          <w:szCs w:val="24"/>
        </w:rPr>
        <w:t>2011</w:t>
      </w:r>
      <w:r w:rsidR="00966789">
        <w:rPr>
          <w:color w:val="333333"/>
          <w:sz w:val="24"/>
          <w:szCs w:val="24"/>
        </w:rPr>
        <w:t>)</w:t>
      </w:r>
      <w:r w:rsidRPr="00D97D12">
        <w:rPr>
          <w:color w:val="333333"/>
          <w:sz w:val="24"/>
          <w:szCs w:val="24"/>
        </w:rPr>
        <w:t xml:space="preserve">, </w:t>
      </w:r>
      <w:r w:rsidRPr="00966789">
        <w:rPr>
          <w:rFonts w:eastAsia="Arial Unicode MS"/>
          <w:i/>
          <w:color w:val="000000"/>
          <w:sz w:val="24"/>
          <w:szCs w:val="24"/>
        </w:rPr>
        <w:t xml:space="preserve">Barn Owl Conservation </w:t>
      </w:r>
      <w:r w:rsidR="00A229EB" w:rsidRPr="00966789">
        <w:rPr>
          <w:rFonts w:eastAsia="Arial Unicode MS"/>
          <w:i/>
          <w:color w:val="000000"/>
          <w:sz w:val="24"/>
          <w:szCs w:val="24"/>
        </w:rPr>
        <w:t>Handbook:</w:t>
      </w:r>
      <w:r w:rsidR="00F2345A" w:rsidRPr="00966789">
        <w:rPr>
          <w:rFonts w:eastAsia="Arial Unicode MS"/>
          <w:i/>
          <w:color w:val="000000"/>
          <w:sz w:val="24"/>
          <w:szCs w:val="24"/>
        </w:rPr>
        <w:t xml:space="preserve"> A Comprehensive Guide For Ecologists, Surveyors, Land M</w:t>
      </w:r>
      <w:r w:rsidRPr="00966789">
        <w:rPr>
          <w:rFonts w:eastAsia="Arial Unicode MS"/>
          <w:i/>
          <w:color w:val="000000"/>
          <w:sz w:val="24"/>
          <w:szCs w:val="24"/>
        </w:rPr>
        <w:t>anagers</w:t>
      </w:r>
      <w:r w:rsidR="00F2345A" w:rsidRPr="00966789">
        <w:rPr>
          <w:rFonts w:eastAsia="Arial Unicode MS"/>
          <w:i/>
          <w:color w:val="000000"/>
          <w:sz w:val="24"/>
          <w:szCs w:val="24"/>
        </w:rPr>
        <w:t xml:space="preserve"> and O</w:t>
      </w:r>
      <w:r w:rsidRPr="00966789">
        <w:rPr>
          <w:rFonts w:eastAsia="Arial Unicode MS"/>
          <w:i/>
          <w:color w:val="000000"/>
          <w:sz w:val="24"/>
          <w:szCs w:val="24"/>
        </w:rPr>
        <w:t>rnithologists</w:t>
      </w:r>
      <w:r w:rsidRPr="00D97D12">
        <w:rPr>
          <w:rFonts w:eastAsia="Arial Unicode MS"/>
          <w:color w:val="000000"/>
          <w:sz w:val="24"/>
          <w:szCs w:val="24"/>
        </w:rPr>
        <w:t xml:space="preserve">, </w:t>
      </w:r>
      <w:r w:rsidR="00A229EB" w:rsidRPr="00D97D12">
        <w:rPr>
          <w:rFonts w:eastAsia="Arial Unicode MS"/>
          <w:color w:val="000000"/>
          <w:sz w:val="24"/>
          <w:szCs w:val="24"/>
          <w:shd w:val="clear" w:color="auto" w:fill="FFFFFF"/>
        </w:rPr>
        <w:t>Exeter:</w:t>
      </w:r>
      <w:r w:rsidRPr="00D97D12">
        <w:rPr>
          <w:rFonts w:eastAsia="Arial Unicode MS"/>
          <w:color w:val="000000"/>
          <w:sz w:val="24"/>
          <w:szCs w:val="24"/>
          <w:shd w:val="clear" w:color="auto" w:fill="FFFFFF"/>
        </w:rPr>
        <w:t xml:space="preserve"> Pelagic Publishing</w:t>
      </w:r>
    </w:p>
    <w:p w14:paraId="09EE3804" w14:textId="77777777" w:rsidR="00BA334A" w:rsidRDefault="00BA334A">
      <w:pPr>
        <w:rPr>
          <w:sz w:val="24"/>
          <w:szCs w:val="24"/>
        </w:rPr>
      </w:pPr>
    </w:p>
    <w:p w14:paraId="48FE3E16" w14:textId="0DD76459" w:rsidR="00BA334A" w:rsidRPr="00D97D12" w:rsidRDefault="00BA334A" w:rsidP="00BA334A">
      <w:pPr>
        <w:rPr>
          <w:color w:val="333333"/>
          <w:sz w:val="24"/>
          <w:szCs w:val="24"/>
        </w:rPr>
      </w:pPr>
      <w:r w:rsidRPr="00966789">
        <w:rPr>
          <w:sz w:val="24"/>
          <w:szCs w:val="24"/>
        </w:rPr>
        <w:t>Krebs</w:t>
      </w:r>
      <w:r w:rsidR="00931321">
        <w:rPr>
          <w:sz w:val="24"/>
          <w:szCs w:val="24"/>
        </w:rPr>
        <w:t xml:space="preserve"> C.</w:t>
      </w:r>
      <w:r w:rsidR="00931321" w:rsidRPr="00966789">
        <w:rPr>
          <w:sz w:val="24"/>
          <w:szCs w:val="24"/>
        </w:rPr>
        <w:t xml:space="preserve"> J.</w:t>
      </w:r>
      <w:r w:rsidRPr="00966789">
        <w:rPr>
          <w:sz w:val="24"/>
          <w:szCs w:val="24"/>
        </w:rPr>
        <w:t>, Myers</w:t>
      </w:r>
      <w:r w:rsidR="00931321">
        <w:rPr>
          <w:sz w:val="24"/>
          <w:szCs w:val="24"/>
        </w:rPr>
        <w:t xml:space="preserve"> J.</w:t>
      </w:r>
      <w:r w:rsidR="00931321" w:rsidRPr="00966789">
        <w:rPr>
          <w:sz w:val="24"/>
          <w:szCs w:val="24"/>
        </w:rPr>
        <w:t xml:space="preserve"> H.</w:t>
      </w:r>
      <w:r w:rsidRPr="00966789">
        <w:rPr>
          <w:sz w:val="24"/>
          <w:szCs w:val="24"/>
        </w:rPr>
        <w:t xml:space="preserve">, </w:t>
      </w:r>
      <w:r w:rsidRPr="00966789">
        <w:rPr>
          <w:i/>
          <w:sz w:val="24"/>
          <w:szCs w:val="24"/>
        </w:rPr>
        <w:t>Population Cycles in Small Mammals</w:t>
      </w:r>
      <w:r w:rsidRPr="00966789">
        <w:rPr>
          <w:sz w:val="24"/>
          <w:szCs w:val="24"/>
        </w:rPr>
        <w:t>, Editor(s): A. MacFadyen, Advances in Ecological Research, Academic Press, Volume 8, 1974, Pages 267-399</w:t>
      </w:r>
      <w:r w:rsidR="00966789">
        <w:rPr>
          <w:sz w:val="24"/>
          <w:szCs w:val="24"/>
        </w:rPr>
        <w:t xml:space="preserve"> </w:t>
      </w:r>
      <w:hyperlink r:id="rId18" w:history="1">
        <w:r w:rsidRPr="0035763E">
          <w:rPr>
            <w:rStyle w:val="Hyperlink"/>
            <w:sz w:val="24"/>
            <w:szCs w:val="24"/>
          </w:rPr>
          <w:t>https://doi.org/10.1016/S0065-2504(08)60280-9</w:t>
        </w:r>
      </w:hyperlink>
      <w:r>
        <w:rPr>
          <w:color w:val="333333"/>
          <w:sz w:val="24"/>
          <w:szCs w:val="24"/>
        </w:rPr>
        <w:t xml:space="preserve"> </w:t>
      </w:r>
      <w:r w:rsidRPr="00D97D12">
        <w:rPr>
          <w:color w:val="333333"/>
          <w:sz w:val="24"/>
          <w:szCs w:val="24"/>
        </w:rPr>
        <w:t xml:space="preserve"> </w:t>
      </w:r>
    </w:p>
    <w:p w14:paraId="511A253C" w14:textId="77777777" w:rsidR="00BA334A" w:rsidRDefault="00BA334A">
      <w:pPr>
        <w:rPr>
          <w:sz w:val="24"/>
          <w:szCs w:val="24"/>
        </w:rPr>
      </w:pPr>
    </w:p>
    <w:p w14:paraId="32E46884" w14:textId="77777777" w:rsidR="00BA334A" w:rsidRPr="00D97D12" w:rsidRDefault="00BA334A" w:rsidP="00BA334A">
      <w:pPr>
        <w:rPr>
          <w:sz w:val="24"/>
          <w:szCs w:val="24"/>
        </w:rPr>
      </w:pPr>
      <w:r w:rsidRPr="00D97D12">
        <w:rPr>
          <w:sz w:val="24"/>
          <w:szCs w:val="24"/>
        </w:rPr>
        <w:t xml:space="preserve">Hester, R. E. (2007a) </w:t>
      </w:r>
      <w:r w:rsidRPr="00D97D12">
        <w:rPr>
          <w:i/>
          <w:iCs/>
          <w:sz w:val="24"/>
          <w:szCs w:val="24"/>
        </w:rPr>
        <w:t>Biodiversity under Threat (Issues in Environmental Science and Technology)</w:t>
      </w:r>
      <w:r w:rsidRPr="00D97D12">
        <w:rPr>
          <w:sz w:val="24"/>
          <w:szCs w:val="24"/>
        </w:rPr>
        <w:t xml:space="preserve">. Royal Society of Chemistry, p. 1. </w:t>
      </w:r>
    </w:p>
    <w:p w14:paraId="5CA0B14D" w14:textId="77777777" w:rsidR="00BA334A" w:rsidRDefault="00BA334A">
      <w:pPr>
        <w:rPr>
          <w:sz w:val="24"/>
          <w:szCs w:val="24"/>
        </w:rPr>
      </w:pPr>
    </w:p>
    <w:p w14:paraId="66E9EEA2" w14:textId="228778F2" w:rsidR="00BA334A" w:rsidRPr="00D97D12" w:rsidRDefault="00BA334A" w:rsidP="00BA334A">
      <w:pPr>
        <w:rPr>
          <w:sz w:val="24"/>
          <w:szCs w:val="24"/>
        </w:rPr>
      </w:pPr>
      <w:r w:rsidRPr="00D97D12">
        <w:rPr>
          <w:sz w:val="24"/>
          <w:szCs w:val="24"/>
        </w:rPr>
        <w:t>Lovari</w:t>
      </w:r>
      <w:r w:rsidR="00931321">
        <w:rPr>
          <w:sz w:val="24"/>
          <w:szCs w:val="24"/>
        </w:rPr>
        <w:t xml:space="preserve"> S.</w:t>
      </w:r>
      <w:r w:rsidRPr="00D97D12">
        <w:rPr>
          <w:sz w:val="24"/>
          <w:szCs w:val="24"/>
        </w:rPr>
        <w:t xml:space="preserve">, Renzoni </w:t>
      </w:r>
      <w:r w:rsidR="00931321">
        <w:rPr>
          <w:sz w:val="24"/>
          <w:szCs w:val="24"/>
        </w:rPr>
        <w:t xml:space="preserve"> A. </w:t>
      </w:r>
      <w:r w:rsidRPr="00D97D12">
        <w:rPr>
          <w:sz w:val="24"/>
          <w:szCs w:val="24"/>
        </w:rPr>
        <w:t xml:space="preserve">&amp; Fondi </w:t>
      </w:r>
      <w:r w:rsidR="00931321">
        <w:rPr>
          <w:sz w:val="24"/>
          <w:szCs w:val="24"/>
        </w:rPr>
        <w:t xml:space="preserve"> R. </w:t>
      </w:r>
      <w:r w:rsidRPr="00D97D12">
        <w:rPr>
          <w:sz w:val="24"/>
          <w:szCs w:val="24"/>
        </w:rPr>
        <w:t>(1976) The Predato</w:t>
      </w:r>
      <w:r w:rsidR="00966789">
        <w:rPr>
          <w:sz w:val="24"/>
          <w:szCs w:val="24"/>
        </w:rPr>
        <w:t>ry Habits of the Barn Owl (Tyto</w:t>
      </w:r>
      <w:r w:rsidRPr="00D97D12">
        <w:rPr>
          <w:sz w:val="24"/>
          <w:szCs w:val="24"/>
        </w:rPr>
        <w:t>Alba Scopoli) in Relation to the Vegetation Cover, Italian Journal of Zoology, 43:1-2, 173-191, DOI: 10.1080/11250007609434894</w:t>
      </w:r>
    </w:p>
    <w:p w14:paraId="09BA2778" w14:textId="77777777" w:rsidR="00BA334A" w:rsidRDefault="00BA334A">
      <w:pPr>
        <w:rPr>
          <w:sz w:val="24"/>
          <w:szCs w:val="24"/>
        </w:rPr>
      </w:pPr>
    </w:p>
    <w:p w14:paraId="0EA9074A" w14:textId="54C4E8C3" w:rsidR="00BA334A" w:rsidRPr="00D97D12" w:rsidRDefault="00BA334A" w:rsidP="00BA334A">
      <w:pPr>
        <w:rPr>
          <w:color w:val="1C1D1E"/>
          <w:sz w:val="24"/>
          <w:szCs w:val="24"/>
        </w:rPr>
      </w:pPr>
      <w:r w:rsidRPr="00D97D12">
        <w:rPr>
          <w:color w:val="222222"/>
          <w:sz w:val="24"/>
          <w:szCs w:val="24"/>
          <w:shd w:val="clear" w:color="auto" w:fill="FFFFFF"/>
        </w:rPr>
        <w:t>Volkov, I., Banavar, J., Hubbell, S. </w:t>
      </w:r>
      <w:r w:rsidRPr="00D97D12">
        <w:rPr>
          <w:i/>
          <w:iCs/>
          <w:color w:val="222222"/>
          <w:sz w:val="24"/>
          <w:szCs w:val="24"/>
          <w:shd w:val="clear" w:color="auto" w:fill="FFFFFF"/>
        </w:rPr>
        <w:t>et al</w:t>
      </w:r>
      <w:r w:rsidR="00931321" w:rsidRPr="00D97D12">
        <w:rPr>
          <w:i/>
          <w:iCs/>
          <w:color w:val="222222"/>
          <w:sz w:val="24"/>
          <w:szCs w:val="24"/>
          <w:shd w:val="clear" w:color="auto" w:fill="FFFFFF"/>
        </w:rPr>
        <w:t>.</w:t>
      </w:r>
      <w:r w:rsidR="00931321">
        <w:rPr>
          <w:i/>
          <w:iCs/>
          <w:color w:val="222222"/>
          <w:sz w:val="24"/>
          <w:szCs w:val="24"/>
          <w:shd w:val="clear" w:color="auto" w:fill="FFFFFF"/>
        </w:rPr>
        <w:t xml:space="preserve"> (</w:t>
      </w:r>
      <w:r w:rsidR="00A229EB">
        <w:rPr>
          <w:i/>
          <w:iCs/>
          <w:color w:val="222222"/>
          <w:sz w:val="24"/>
          <w:szCs w:val="24"/>
          <w:shd w:val="clear" w:color="auto" w:fill="FFFFFF"/>
        </w:rPr>
        <w:t>2003</w:t>
      </w:r>
      <w:r w:rsidR="00931321">
        <w:rPr>
          <w:i/>
          <w:iCs/>
          <w:color w:val="222222"/>
          <w:sz w:val="24"/>
          <w:szCs w:val="24"/>
          <w:shd w:val="clear" w:color="auto" w:fill="FFFFFF"/>
        </w:rPr>
        <w:t xml:space="preserve">) </w:t>
      </w:r>
      <w:r w:rsidR="00931321" w:rsidRPr="00931321">
        <w:rPr>
          <w:i/>
          <w:color w:val="222222"/>
          <w:sz w:val="24"/>
          <w:szCs w:val="24"/>
          <w:shd w:val="clear" w:color="auto" w:fill="FFFFFF"/>
        </w:rPr>
        <w:t>Neutral</w:t>
      </w:r>
      <w:r w:rsidR="00F2345A" w:rsidRPr="00931321">
        <w:rPr>
          <w:i/>
          <w:color w:val="222222"/>
          <w:sz w:val="24"/>
          <w:szCs w:val="24"/>
          <w:shd w:val="clear" w:color="auto" w:fill="FFFFFF"/>
        </w:rPr>
        <w:t xml:space="preserve"> Theory and Relative Species Abundance in E</w:t>
      </w:r>
      <w:r w:rsidRPr="00931321">
        <w:rPr>
          <w:i/>
          <w:color w:val="222222"/>
          <w:sz w:val="24"/>
          <w:szCs w:val="24"/>
          <w:shd w:val="clear" w:color="auto" w:fill="FFFFFF"/>
        </w:rPr>
        <w:t>cology</w:t>
      </w:r>
      <w:r w:rsidRPr="00D97D12">
        <w:rPr>
          <w:color w:val="222222"/>
          <w:sz w:val="24"/>
          <w:szCs w:val="24"/>
          <w:shd w:val="clear" w:color="auto" w:fill="FFFFFF"/>
        </w:rPr>
        <w:t>. </w:t>
      </w:r>
      <w:r w:rsidRPr="00D97D12">
        <w:rPr>
          <w:i/>
          <w:iCs/>
          <w:color w:val="222222"/>
          <w:sz w:val="24"/>
          <w:szCs w:val="24"/>
          <w:shd w:val="clear" w:color="auto" w:fill="FFFFFF"/>
        </w:rPr>
        <w:t>Nature</w:t>
      </w:r>
      <w:r w:rsidRPr="00D97D12">
        <w:rPr>
          <w:color w:val="222222"/>
          <w:sz w:val="24"/>
          <w:szCs w:val="24"/>
          <w:shd w:val="clear" w:color="auto" w:fill="FFFFFF"/>
        </w:rPr>
        <w:t> </w:t>
      </w:r>
      <w:r w:rsidRPr="00D97D12">
        <w:rPr>
          <w:bCs/>
          <w:color w:val="222222"/>
          <w:sz w:val="24"/>
          <w:szCs w:val="24"/>
          <w:shd w:val="clear" w:color="auto" w:fill="FFFFFF"/>
        </w:rPr>
        <w:t>424, </w:t>
      </w:r>
      <w:r w:rsidRPr="00D97D12">
        <w:rPr>
          <w:color w:val="222222"/>
          <w:sz w:val="24"/>
          <w:szCs w:val="24"/>
          <w:shd w:val="clear" w:color="auto" w:fill="FFFFFF"/>
        </w:rPr>
        <w:t>1035–1037 (2003). https://doi.org/10.1038/nature01883</w:t>
      </w:r>
    </w:p>
    <w:p w14:paraId="37749B69" w14:textId="77777777" w:rsidR="00BA334A" w:rsidRDefault="00BA334A">
      <w:pPr>
        <w:rPr>
          <w:sz w:val="24"/>
          <w:szCs w:val="24"/>
        </w:rPr>
      </w:pPr>
    </w:p>
    <w:sectPr w:rsidR="00BA334A">
      <w:footerReference w:type="default" r:id="rId19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628E89F" w14:textId="77777777" w:rsidR="003F548B" w:rsidRDefault="003F548B" w:rsidP="00446B4F">
      <w:pPr>
        <w:spacing w:line="240" w:lineRule="auto"/>
      </w:pPr>
      <w:r>
        <w:separator/>
      </w:r>
    </w:p>
  </w:endnote>
  <w:endnote w:type="continuationSeparator" w:id="0">
    <w:p w14:paraId="496805BF" w14:textId="77777777" w:rsidR="003F548B" w:rsidRDefault="003F548B" w:rsidP="00446B4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1938387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D8C5F3" w14:textId="2C4B363A" w:rsidR="003F548B" w:rsidRDefault="003F548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A14F8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6485A4E7" w14:textId="77777777" w:rsidR="003F548B" w:rsidRDefault="003F548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D9D029C" w14:textId="77777777" w:rsidR="003F548B" w:rsidRDefault="003F548B" w:rsidP="00446B4F">
      <w:pPr>
        <w:spacing w:line="240" w:lineRule="auto"/>
      </w:pPr>
      <w:r>
        <w:separator/>
      </w:r>
    </w:p>
  </w:footnote>
  <w:footnote w:type="continuationSeparator" w:id="0">
    <w:p w14:paraId="76DE5E28" w14:textId="77777777" w:rsidR="003F548B" w:rsidRDefault="003F548B" w:rsidP="00446B4F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222A4"/>
    <w:rsid w:val="00072C76"/>
    <w:rsid w:val="000B4B4D"/>
    <w:rsid w:val="000F70A2"/>
    <w:rsid w:val="00114C78"/>
    <w:rsid w:val="00120B5F"/>
    <w:rsid w:val="0013704F"/>
    <w:rsid w:val="00196B40"/>
    <w:rsid w:val="00216701"/>
    <w:rsid w:val="002202C1"/>
    <w:rsid w:val="00252A77"/>
    <w:rsid w:val="002A14F8"/>
    <w:rsid w:val="002F5B33"/>
    <w:rsid w:val="00347CD6"/>
    <w:rsid w:val="003A2B3A"/>
    <w:rsid w:val="003C5A17"/>
    <w:rsid w:val="003F548B"/>
    <w:rsid w:val="003F7D85"/>
    <w:rsid w:val="00416EE3"/>
    <w:rsid w:val="00446B4F"/>
    <w:rsid w:val="004A65D1"/>
    <w:rsid w:val="004D335B"/>
    <w:rsid w:val="005D58D1"/>
    <w:rsid w:val="005F52FF"/>
    <w:rsid w:val="0065302C"/>
    <w:rsid w:val="006904BE"/>
    <w:rsid w:val="007222A4"/>
    <w:rsid w:val="007360CD"/>
    <w:rsid w:val="0076653D"/>
    <w:rsid w:val="007E52CD"/>
    <w:rsid w:val="00812430"/>
    <w:rsid w:val="008E74CC"/>
    <w:rsid w:val="009118A1"/>
    <w:rsid w:val="00931321"/>
    <w:rsid w:val="00950ABF"/>
    <w:rsid w:val="00966789"/>
    <w:rsid w:val="009B17D3"/>
    <w:rsid w:val="009C7C4F"/>
    <w:rsid w:val="00A229EB"/>
    <w:rsid w:val="00A56DF9"/>
    <w:rsid w:val="00A62FB3"/>
    <w:rsid w:val="00AC4036"/>
    <w:rsid w:val="00AD3882"/>
    <w:rsid w:val="00B36270"/>
    <w:rsid w:val="00B579EB"/>
    <w:rsid w:val="00B64F7B"/>
    <w:rsid w:val="00BA334A"/>
    <w:rsid w:val="00BA5D5D"/>
    <w:rsid w:val="00BB0126"/>
    <w:rsid w:val="00C27482"/>
    <w:rsid w:val="00C34C42"/>
    <w:rsid w:val="00C97D3D"/>
    <w:rsid w:val="00CE60C0"/>
    <w:rsid w:val="00D3636A"/>
    <w:rsid w:val="00DC1242"/>
    <w:rsid w:val="00DE6512"/>
    <w:rsid w:val="00DF39B4"/>
    <w:rsid w:val="00E03C99"/>
    <w:rsid w:val="00E5054C"/>
    <w:rsid w:val="00E77FED"/>
    <w:rsid w:val="00EC2544"/>
    <w:rsid w:val="00EE1AB6"/>
    <w:rsid w:val="00F227AD"/>
    <w:rsid w:val="00F2345A"/>
    <w:rsid w:val="00FC039F"/>
    <w:rsid w:val="00FE2A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1CBD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character" w:styleId="Hyperlink">
    <w:name w:val="Hyperlink"/>
    <w:basedOn w:val="DefaultParagraphFont"/>
    <w:uiPriority w:val="99"/>
    <w:semiHidden/>
    <w:unhideWhenUsed/>
    <w:rsid w:val="00E03C99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BA5D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202C1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02C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446B4F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6B4F"/>
  </w:style>
  <w:style w:type="paragraph" w:styleId="Footer">
    <w:name w:val="footer"/>
    <w:basedOn w:val="Normal"/>
    <w:link w:val="FooterChar"/>
    <w:uiPriority w:val="99"/>
    <w:unhideWhenUsed/>
    <w:rsid w:val="00446B4F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6B4F"/>
  </w:style>
  <w:style w:type="paragraph" w:styleId="ListParagraph">
    <w:name w:val="List Paragraph"/>
    <w:basedOn w:val="Normal"/>
    <w:uiPriority w:val="34"/>
    <w:qFormat/>
    <w:rsid w:val="00EC254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character" w:styleId="Hyperlink">
    <w:name w:val="Hyperlink"/>
    <w:basedOn w:val="DefaultParagraphFont"/>
    <w:uiPriority w:val="99"/>
    <w:semiHidden/>
    <w:unhideWhenUsed/>
    <w:rsid w:val="00E03C99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BA5D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202C1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02C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446B4F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6B4F"/>
  </w:style>
  <w:style w:type="paragraph" w:styleId="Footer">
    <w:name w:val="footer"/>
    <w:basedOn w:val="Normal"/>
    <w:link w:val="FooterChar"/>
    <w:uiPriority w:val="99"/>
    <w:unhideWhenUsed/>
    <w:rsid w:val="00446B4F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6B4F"/>
  </w:style>
  <w:style w:type="paragraph" w:styleId="ListParagraph">
    <w:name w:val="List Paragraph"/>
    <w:basedOn w:val="Normal"/>
    <w:uiPriority w:val="34"/>
    <w:qFormat/>
    <w:rsid w:val="00EC254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1856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doi.org/10.1016/S0065-2504(08)60280-9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doi.org/10.2307/1937188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www.jstor.org/stable/1639616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5" ma:contentTypeDescription="Create a new document." ma:contentTypeScope="" ma:versionID="eb8929d574e6a49cc6565eab278f8c7a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31e57d330aaecea160a72bb6cfce4fe8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82328F5-3A35-4259-85B0-8026E744DE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44A3C56-F751-4B93-B03F-E787417819B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9BC025F-EF21-4C78-8E2B-1467A4086B0A}">
  <ds:schemaRefs>
    <ds:schemaRef ds:uri="http://schemas.microsoft.com/office/2006/documentManagement/types"/>
    <ds:schemaRef ds:uri="39a888ec-cc75-402e-856f-ff68cc5460ab"/>
    <ds:schemaRef ds:uri="http://purl.org/dc/dcmitype/"/>
    <ds:schemaRef ds:uri="9d0d5cce-d4dc-4043-8325-c992d2f588cd"/>
    <ds:schemaRef ds:uri="http://purl.org/dc/terms/"/>
    <ds:schemaRef ds:uri="http://purl.org/dc/elements/1.1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862B8C6E-A2D0-462A-8AA3-E739BDD6A5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2193</Words>
  <Characters>12503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14667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Daniel Jackson (1904793)</dc:creator>
  <cp:lastModifiedBy>Uknown</cp:lastModifiedBy>
  <cp:revision>2</cp:revision>
  <dcterms:created xsi:type="dcterms:W3CDTF">2020-02-14T22:11:00Z</dcterms:created>
  <dcterms:modified xsi:type="dcterms:W3CDTF">2020-02-14T22:11:00Z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