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4595" w:rsidRPr="00A85BFE" w:rsidRDefault="00BD4595" w:rsidP="00BD4595">
      <w:pPr>
        <w:pStyle w:val="Header"/>
        <w:jc w:val="right"/>
        <w:rPr>
          <w:b/>
          <w:sz w:val="28"/>
          <w:szCs w:val="28"/>
        </w:rPr>
      </w:pPr>
      <w:r w:rsidRPr="00A85BFE">
        <w:rPr>
          <w:b/>
          <w:sz w:val="28"/>
          <w:szCs w:val="28"/>
        </w:rPr>
        <w:t xml:space="preserve">APPENDIX </w:t>
      </w:r>
      <w:proofErr w:type="spellStart"/>
      <w:r w:rsidRPr="00A85BFE">
        <w:rPr>
          <w:b/>
          <w:sz w:val="28"/>
          <w:szCs w:val="28"/>
          <w:highlight w:val="yellow"/>
        </w:rPr>
        <w:t>GAxx</w:t>
      </w:r>
      <w:proofErr w:type="spellEnd"/>
    </w:p>
    <w:p w:rsidR="00BD4595" w:rsidRPr="00A406E5" w:rsidRDefault="00BD4595" w:rsidP="00BD4595">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85"/>
      </w:tblGrid>
      <w:tr w:rsidR="00BD4595" w:rsidRPr="00F27DC8" w:rsidTr="003331B0">
        <w:tc>
          <w:tcPr>
            <w:tcW w:w="10485" w:type="dxa"/>
            <w:shd w:val="clear" w:color="auto" w:fill="C0C0C0"/>
          </w:tcPr>
          <w:p w:rsidR="00BD4595" w:rsidRPr="00F27DC8" w:rsidRDefault="00BD4595" w:rsidP="003331B0">
            <w:pPr>
              <w:pStyle w:val="Heading4"/>
              <w:jc w:val="left"/>
              <w:rPr>
                <w:rFonts w:ascii="Arial" w:hAnsi="Arial" w:cs="Arial"/>
                <w:b w:val="0"/>
                <w:sz w:val="36"/>
                <w:szCs w:val="36"/>
              </w:rPr>
            </w:pPr>
            <w:r>
              <w:rPr>
                <w:rFonts w:ascii="Arial" w:hAnsi="Arial" w:cs="Arial"/>
                <w:sz w:val="36"/>
                <w:szCs w:val="36"/>
              </w:rPr>
              <w:t xml:space="preserve">                </w:t>
            </w:r>
            <w:r w:rsidRPr="00F27DC8">
              <w:rPr>
                <w:rFonts w:ascii="Arial" w:hAnsi="Arial" w:cs="Arial"/>
                <w:sz w:val="36"/>
                <w:szCs w:val="36"/>
              </w:rPr>
              <w:t xml:space="preserve">LEVEL 5 ASSESSMENT SPECIFICATION </w:t>
            </w:r>
          </w:p>
        </w:tc>
      </w:tr>
    </w:tbl>
    <w:p w:rsidR="00BD4595" w:rsidRPr="00A406E5" w:rsidRDefault="00BD4595" w:rsidP="00BD459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D4595" w:rsidRPr="00A406E5" w:rsidTr="003331B0">
        <w:tc>
          <w:tcPr>
            <w:tcW w:w="2093" w:type="dxa"/>
            <w:shd w:val="pct15" w:color="auto" w:fill="auto"/>
          </w:tcPr>
          <w:p w:rsidR="00BD4595" w:rsidRPr="00A406E5" w:rsidRDefault="00BD4595" w:rsidP="003331B0">
            <w:pPr>
              <w:spacing w:before="120" w:after="120"/>
              <w:jc w:val="both"/>
              <w:rPr>
                <w:rFonts w:ascii="Arial" w:hAnsi="Arial" w:cs="Arial"/>
                <w:b/>
              </w:rPr>
            </w:pPr>
            <w:r w:rsidRPr="00A406E5">
              <w:rPr>
                <w:rFonts w:ascii="Arial" w:hAnsi="Arial" w:cs="Arial"/>
                <w:b/>
              </w:rPr>
              <w:t>Student name:</w:t>
            </w:r>
          </w:p>
        </w:tc>
        <w:tc>
          <w:tcPr>
            <w:tcW w:w="3293" w:type="dxa"/>
          </w:tcPr>
          <w:p w:rsidR="00BD4595" w:rsidRPr="00A406E5" w:rsidRDefault="00BD4595" w:rsidP="003331B0">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rsidR="00BD4595" w:rsidRPr="00A406E5" w:rsidRDefault="00BD4595" w:rsidP="003331B0">
            <w:pPr>
              <w:spacing w:before="120" w:after="120"/>
              <w:jc w:val="both"/>
              <w:rPr>
                <w:rFonts w:ascii="Arial" w:hAnsi="Arial" w:cs="Arial"/>
                <w:b/>
              </w:rPr>
            </w:pPr>
            <w:r w:rsidRPr="00A406E5">
              <w:rPr>
                <w:rFonts w:ascii="Arial" w:hAnsi="Arial" w:cs="Arial"/>
                <w:b/>
              </w:rPr>
              <w:t>Student ID number:</w:t>
            </w:r>
          </w:p>
        </w:tc>
        <w:tc>
          <w:tcPr>
            <w:tcW w:w="2268" w:type="dxa"/>
          </w:tcPr>
          <w:p w:rsidR="00BD4595" w:rsidRPr="00A406E5" w:rsidRDefault="00BD4595" w:rsidP="003331B0">
            <w:pPr>
              <w:spacing w:before="120" w:after="120"/>
              <w:jc w:val="both"/>
              <w:rPr>
                <w:rFonts w:ascii="Arial" w:hAnsi="Arial" w:cs="Arial"/>
                <w:b/>
              </w:rPr>
            </w:pPr>
          </w:p>
        </w:tc>
      </w:tr>
      <w:tr w:rsidR="00BD4595" w:rsidRPr="00A406E5" w:rsidTr="003331B0">
        <w:tc>
          <w:tcPr>
            <w:tcW w:w="2093" w:type="dxa"/>
            <w:shd w:val="pct15" w:color="auto" w:fill="auto"/>
          </w:tcPr>
          <w:p w:rsidR="00BD4595" w:rsidRPr="00A406E5" w:rsidRDefault="00BD4595" w:rsidP="003331B0">
            <w:pPr>
              <w:spacing w:before="120" w:after="120"/>
              <w:jc w:val="both"/>
              <w:rPr>
                <w:rFonts w:ascii="Arial" w:hAnsi="Arial" w:cs="Arial"/>
                <w:b/>
              </w:rPr>
            </w:pPr>
            <w:r w:rsidRPr="00A406E5">
              <w:rPr>
                <w:rFonts w:ascii="Arial" w:hAnsi="Arial" w:cs="Arial"/>
                <w:b/>
              </w:rPr>
              <w:t>Programme:</w:t>
            </w:r>
          </w:p>
        </w:tc>
        <w:tc>
          <w:tcPr>
            <w:tcW w:w="7829" w:type="dxa"/>
            <w:gridSpan w:val="3"/>
          </w:tcPr>
          <w:p w:rsidR="00BD4595" w:rsidRPr="00A406E5" w:rsidRDefault="00BD4595" w:rsidP="003331B0">
            <w:pPr>
              <w:spacing w:before="120" w:after="120"/>
              <w:jc w:val="both"/>
              <w:rPr>
                <w:rFonts w:ascii="Arial" w:hAnsi="Arial" w:cs="Arial"/>
                <w:b/>
              </w:rPr>
            </w:pPr>
            <w:r>
              <w:rPr>
                <w:rFonts w:cs="Arial"/>
                <w:b/>
              </w:rPr>
              <w:t>BA (Hons) – International Hotel Management</w:t>
            </w:r>
          </w:p>
        </w:tc>
      </w:tr>
      <w:tr w:rsidR="00BD4595" w:rsidRPr="00A406E5" w:rsidTr="003331B0">
        <w:tc>
          <w:tcPr>
            <w:tcW w:w="2093" w:type="dxa"/>
            <w:shd w:val="pct15" w:color="auto" w:fill="auto"/>
          </w:tcPr>
          <w:p w:rsidR="00BD4595" w:rsidRPr="00A406E5" w:rsidRDefault="00BD4595" w:rsidP="003331B0">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BD4595" w:rsidRPr="00A406E5" w:rsidRDefault="00BD4595" w:rsidP="003331B0">
            <w:pPr>
              <w:spacing w:before="120" w:after="120"/>
              <w:jc w:val="both"/>
              <w:rPr>
                <w:rFonts w:ascii="Arial" w:hAnsi="Arial" w:cs="Arial"/>
                <w:b/>
              </w:rPr>
            </w:pPr>
            <w:r>
              <w:rPr>
                <w:rFonts w:cs="Arial"/>
                <w:b/>
              </w:rPr>
              <w:t>Financial Management for the Hotel Industry</w:t>
            </w:r>
          </w:p>
        </w:tc>
      </w:tr>
      <w:tr w:rsidR="00BD4595" w:rsidRPr="00A406E5" w:rsidTr="003331B0">
        <w:tc>
          <w:tcPr>
            <w:tcW w:w="2093" w:type="dxa"/>
            <w:shd w:val="pct15" w:color="auto" w:fill="auto"/>
          </w:tcPr>
          <w:p w:rsidR="00BD4595" w:rsidRPr="00A406E5" w:rsidRDefault="00BD4595" w:rsidP="003331B0">
            <w:pPr>
              <w:spacing w:before="120" w:after="120"/>
              <w:jc w:val="both"/>
              <w:rPr>
                <w:rFonts w:ascii="Arial" w:hAnsi="Arial" w:cs="Arial"/>
                <w:b/>
              </w:rPr>
            </w:pPr>
            <w:r w:rsidRPr="00A406E5">
              <w:rPr>
                <w:rFonts w:ascii="Arial" w:hAnsi="Arial" w:cs="Arial"/>
                <w:b/>
              </w:rPr>
              <w:t>Module code:</w:t>
            </w:r>
          </w:p>
        </w:tc>
        <w:tc>
          <w:tcPr>
            <w:tcW w:w="3293" w:type="dxa"/>
          </w:tcPr>
          <w:p w:rsidR="00BD4595" w:rsidRPr="00A406E5" w:rsidRDefault="00BD4595" w:rsidP="003331B0">
            <w:pPr>
              <w:spacing w:before="120" w:after="120"/>
              <w:jc w:val="both"/>
              <w:rPr>
                <w:rFonts w:ascii="Arial" w:hAnsi="Arial" w:cs="Arial"/>
                <w:b/>
              </w:rPr>
            </w:pPr>
            <w:r>
              <w:rPr>
                <w:rFonts w:cs="Arial"/>
                <w:b/>
              </w:rPr>
              <w:t>M5X01922</w:t>
            </w:r>
          </w:p>
        </w:tc>
        <w:tc>
          <w:tcPr>
            <w:tcW w:w="2268" w:type="dxa"/>
            <w:shd w:val="clear" w:color="auto" w:fill="D9D9D9"/>
          </w:tcPr>
          <w:p w:rsidR="00BD4595" w:rsidRPr="004D5E9B" w:rsidRDefault="00BD4595" w:rsidP="003331B0">
            <w:pPr>
              <w:pStyle w:val="Heading2"/>
              <w:rPr>
                <w:sz w:val="22"/>
                <w:szCs w:val="22"/>
              </w:rPr>
            </w:pPr>
            <w:r w:rsidRPr="00A406E5">
              <w:rPr>
                <w:sz w:val="22"/>
                <w:szCs w:val="22"/>
              </w:rPr>
              <w:t>Contribution to Overall Module Assessment (%):</w:t>
            </w:r>
          </w:p>
        </w:tc>
        <w:tc>
          <w:tcPr>
            <w:tcW w:w="2268" w:type="dxa"/>
          </w:tcPr>
          <w:p w:rsidR="00BD4595" w:rsidRPr="00A406E5" w:rsidRDefault="00BD4595" w:rsidP="003331B0">
            <w:pPr>
              <w:spacing w:before="120" w:after="120"/>
              <w:jc w:val="both"/>
              <w:rPr>
                <w:rFonts w:ascii="Arial" w:hAnsi="Arial" w:cs="Arial"/>
                <w:b/>
              </w:rPr>
            </w:pPr>
            <w:r>
              <w:rPr>
                <w:rFonts w:ascii="Arial" w:hAnsi="Arial" w:cs="Arial"/>
                <w:b/>
              </w:rPr>
              <w:t>50%</w:t>
            </w:r>
          </w:p>
        </w:tc>
      </w:tr>
      <w:tr w:rsidR="00BD4595" w:rsidRPr="00A406E5" w:rsidTr="003331B0">
        <w:tc>
          <w:tcPr>
            <w:tcW w:w="2093" w:type="dxa"/>
            <w:shd w:val="pct15" w:color="auto" w:fill="auto"/>
          </w:tcPr>
          <w:p w:rsidR="00BD4595" w:rsidRPr="00A406E5" w:rsidRDefault="00BD4595" w:rsidP="003331B0">
            <w:pPr>
              <w:spacing w:before="120" w:after="120"/>
              <w:jc w:val="both"/>
              <w:rPr>
                <w:rFonts w:ascii="Arial" w:hAnsi="Arial" w:cs="Arial"/>
                <w:b/>
              </w:rPr>
            </w:pPr>
            <w:r w:rsidRPr="00A406E5">
              <w:rPr>
                <w:rFonts w:ascii="Arial" w:hAnsi="Arial" w:cs="Arial"/>
                <w:b/>
              </w:rPr>
              <w:t>Lecturer:</w:t>
            </w:r>
          </w:p>
        </w:tc>
        <w:tc>
          <w:tcPr>
            <w:tcW w:w="3293" w:type="dxa"/>
          </w:tcPr>
          <w:p w:rsidR="00BD4595" w:rsidRPr="005C1039" w:rsidRDefault="00BD4595" w:rsidP="003331B0">
            <w:pPr>
              <w:spacing w:before="15" w:after="15" w:line="240" w:lineRule="auto"/>
              <w:textAlignment w:val="baseline"/>
              <w:outlineLvl w:val="0"/>
              <w:rPr>
                <w:rFonts w:eastAsia="Times New Roman" w:cstheme="minorHAnsi"/>
                <w:b/>
                <w:kern w:val="36"/>
                <w:sz w:val="24"/>
                <w:szCs w:val="24"/>
                <w:lang w:eastAsia="en-GB"/>
              </w:rPr>
            </w:pPr>
            <w:r w:rsidRPr="005C1039">
              <w:rPr>
                <w:rFonts w:eastAsia="Times New Roman" w:cstheme="minorHAnsi"/>
                <w:b/>
                <w:kern w:val="36"/>
                <w:sz w:val="24"/>
                <w:szCs w:val="24"/>
                <w:lang w:eastAsia="en-GB"/>
              </w:rPr>
              <w:t xml:space="preserve">Dr David Jenkins </w:t>
            </w:r>
          </w:p>
          <w:p w:rsidR="00BD4595" w:rsidRPr="00A406E5" w:rsidRDefault="00BD4595" w:rsidP="003331B0">
            <w:pPr>
              <w:spacing w:before="120" w:after="120"/>
              <w:jc w:val="both"/>
              <w:rPr>
                <w:rFonts w:ascii="Arial" w:hAnsi="Arial" w:cs="Arial"/>
                <w:b/>
              </w:rPr>
            </w:pPr>
          </w:p>
        </w:tc>
        <w:tc>
          <w:tcPr>
            <w:tcW w:w="2268" w:type="dxa"/>
            <w:shd w:val="clear" w:color="auto" w:fill="D9D9D9"/>
          </w:tcPr>
          <w:p w:rsidR="00BD4595" w:rsidRPr="00A406E5" w:rsidRDefault="00BD4595" w:rsidP="003331B0">
            <w:pPr>
              <w:spacing w:before="120" w:after="120"/>
              <w:jc w:val="both"/>
              <w:rPr>
                <w:rFonts w:ascii="Arial" w:hAnsi="Arial" w:cs="Arial"/>
                <w:b/>
              </w:rPr>
            </w:pPr>
            <w:r w:rsidRPr="00A406E5">
              <w:rPr>
                <w:rFonts w:ascii="Arial" w:hAnsi="Arial" w:cs="Arial"/>
                <w:b/>
              </w:rPr>
              <w:t>Internal Verifier:</w:t>
            </w:r>
          </w:p>
        </w:tc>
        <w:tc>
          <w:tcPr>
            <w:tcW w:w="2268" w:type="dxa"/>
          </w:tcPr>
          <w:p w:rsidR="00BD4595" w:rsidRPr="00A406E5" w:rsidRDefault="00BD4595" w:rsidP="003331B0">
            <w:pPr>
              <w:spacing w:before="120" w:after="120"/>
              <w:jc w:val="both"/>
              <w:rPr>
                <w:rFonts w:ascii="Arial" w:hAnsi="Arial" w:cs="Arial"/>
                <w:b/>
              </w:rPr>
            </w:pPr>
            <w:r>
              <w:rPr>
                <w:rFonts w:ascii="Arial" w:hAnsi="Arial" w:cs="Arial"/>
                <w:b/>
              </w:rPr>
              <w:t xml:space="preserve">Dr </w:t>
            </w:r>
            <w:proofErr w:type="spellStart"/>
            <w:r>
              <w:rPr>
                <w:rFonts w:ascii="Arial" w:hAnsi="Arial" w:cs="Arial"/>
                <w:b/>
              </w:rPr>
              <w:t>Olu</w:t>
            </w:r>
            <w:proofErr w:type="spellEnd"/>
            <w:r>
              <w:rPr>
                <w:rFonts w:ascii="Arial" w:hAnsi="Arial" w:cs="Arial"/>
                <w:b/>
              </w:rPr>
              <w:t xml:space="preserve"> </w:t>
            </w:r>
            <w:proofErr w:type="spellStart"/>
            <w:r>
              <w:rPr>
                <w:rFonts w:ascii="Arial" w:hAnsi="Arial" w:cs="Arial"/>
                <w:b/>
              </w:rPr>
              <w:t>Adegbite</w:t>
            </w:r>
            <w:proofErr w:type="spellEnd"/>
          </w:p>
        </w:tc>
      </w:tr>
      <w:tr w:rsidR="00BD4595" w:rsidRPr="00A406E5" w:rsidTr="003331B0">
        <w:tc>
          <w:tcPr>
            <w:tcW w:w="2093" w:type="dxa"/>
            <w:shd w:val="pct15" w:color="auto" w:fill="auto"/>
          </w:tcPr>
          <w:p w:rsidR="00BD4595" w:rsidRPr="00A406E5" w:rsidRDefault="00BD4595" w:rsidP="003331B0">
            <w:pPr>
              <w:spacing w:before="120" w:after="120"/>
              <w:jc w:val="both"/>
              <w:rPr>
                <w:rFonts w:ascii="Arial" w:hAnsi="Arial" w:cs="Arial"/>
                <w:b/>
              </w:rPr>
            </w:pPr>
            <w:r w:rsidRPr="00A406E5">
              <w:rPr>
                <w:rFonts w:ascii="Arial" w:hAnsi="Arial" w:cs="Arial"/>
                <w:b/>
              </w:rPr>
              <w:t>Assignment Title:</w:t>
            </w:r>
          </w:p>
        </w:tc>
        <w:tc>
          <w:tcPr>
            <w:tcW w:w="3293" w:type="dxa"/>
          </w:tcPr>
          <w:p w:rsidR="00BD4595" w:rsidRPr="00A406E5" w:rsidRDefault="00BD4595" w:rsidP="003331B0">
            <w:pPr>
              <w:spacing w:before="120" w:after="120"/>
              <w:jc w:val="both"/>
              <w:rPr>
                <w:rFonts w:ascii="Arial" w:hAnsi="Arial" w:cs="Arial"/>
                <w:b/>
              </w:rPr>
            </w:pPr>
            <w:r>
              <w:rPr>
                <w:rFonts w:ascii="Arial" w:hAnsi="Arial" w:cs="Arial"/>
                <w:b/>
              </w:rPr>
              <w:t>Gatsby Grange</w:t>
            </w:r>
          </w:p>
        </w:tc>
        <w:tc>
          <w:tcPr>
            <w:tcW w:w="2268" w:type="dxa"/>
            <w:shd w:val="pct15" w:color="auto" w:fill="auto"/>
          </w:tcPr>
          <w:p w:rsidR="00BD4595" w:rsidRPr="00A406E5" w:rsidRDefault="00BD4595" w:rsidP="003331B0">
            <w:pPr>
              <w:spacing w:before="120" w:after="120"/>
              <w:jc w:val="both"/>
              <w:rPr>
                <w:rFonts w:ascii="Arial" w:hAnsi="Arial" w:cs="Arial"/>
                <w:b/>
              </w:rPr>
            </w:pPr>
            <w:r>
              <w:rPr>
                <w:rFonts w:ascii="Arial" w:hAnsi="Arial" w:cs="Arial"/>
                <w:b/>
              </w:rPr>
              <w:t>Word count (or equivalent):</w:t>
            </w:r>
          </w:p>
        </w:tc>
        <w:tc>
          <w:tcPr>
            <w:tcW w:w="2268" w:type="dxa"/>
          </w:tcPr>
          <w:p w:rsidR="00BD4595" w:rsidRPr="00A406E5" w:rsidRDefault="00BD4595" w:rsidP="003331B0">
            <w:pPr>
              <w:spacing w:before="120" w:after="120"/>
              <w:jc w:val="both"/>
              <w:rPr>
                <w:rFonts w:ascii="Arial" w:hAnsi="Arial" w:cs="Arial"/>
                <w:b/>
              </w:rPr>
            </w:pPr>
            <w:r>
              <w:rPr>
                <w:rFonts w:ascii="Arial" w:hAnsi="Arial" w:cs="Arial"/>
                <w:b/>
              </w:rPr>
              <w:t>2500</w:t>
            </w:r>
          </w:p>
        </w:tc>
      </w:tr>
      <w:tr w:rsidR="00BD4595" w:rsidRPr="00A406E5" w:rsidTr="003331B0">
        <w:tc>
          <w:tcPr>
            <w:tcW w:w="2093" w:type="dxa"/>
            <w:shd w:val="pct15" w:color="auto" w:fill="auto"/>
          </w:tcPr>
          <w:p w:rsidR="00BD4595" w:rsidRPr="00A406E5" w:rsidRDefault="00BD4595" w:rsidP="003331B0">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BD4595" w:rsidRDefault="00BD4595" w:rsidP="003331B0">
            <w:pPr>
              <w:spacing w:before="120" w:after="120"/>
              <w:jc w:val="both"/>
              <w:rPr>
                <w:rFonts w:ascii="Arial" w:hAnsi="Arial" w:cs="Arial"/>
                <w:b/>
              </w:rPr>
            </w:pPr>
            <w:r>
              <w:rPr>
                <w:rFonts w:ascii="Arial" w:hAnsi="Arial" w:cs="Arial"/>
                <w:b/>
              </w:rPr>
              <w:t>3</w:t>
            </w:r>
            <w:r w:rsidRPr="0044513E">
              <w:rPr>
                <w:rFonts w:ascii="Arial" w:hAnsi="Arial" w:cs="Arial"/>
                <w:b/>
                <w:vertAlign w:val="superscript"/>
              </w:rPr>
              <w:t>rd</w:t>
            </w:r>
            <w:r>
              <w:rPr>
                <w:rFonts w:ascii="Arial" w:hAnsi="Arial" w:cs="Arial"/>
                <w:b/>
              </w:rPr>
              <w:t xml:space="preserve"> July Report    </w:t>
            </w:r>
          </w:p>
          <w:p w:rsidR="00BD4595" w:rsidRPr="00A406E5" w:rsidRDefault="00BD4595" w:rsidP="003331B0">
            <w:pPr>
              <w:spacing w:before="120" w:after="120"/>
              <w:jc w:val="both"/>
              <w:rPr>
                <w:rFonts w:ascii="Arial" w:hAnsi="Arial" w:cs="Arial"/>
                <w:b/>
              </w:rPr>
            </w:pPr>
            <w:r>
              <w:rPr>
                <w:rFonts w:ascii="Arial" w:hAnsi="Arial" w:cs="Arial"/>
                <w:b/>
              </w:rPr>
              <w:t>8</w:t>
            </w:r>
            <w:r w:rsidRPr="00360224">
              <w:rPr>
                <w:rFonts w:ascii="Arial" w:hAnsi="Arial" w:cs="Arial"/>
                <w:b/>
                <w:vertAlign w:val="superscript"/>
              </w:rPr>
              <w:t>th</w:t>
            </w:r>
            <w:r>
              <w:rPr>
                <w:rFonts w:ascii="Arial" w:hAnsi="Arial" w:cs="Arial"/>
                <w:b/>
              </w:rPr>
              <w:t xml:space="preserve"> July 2020 Presentation</w:t>
            </w:r>
          </w:p>
        </w:tc>
        <w:tc>
          <w:tcPr>
            <w:tcW w:w="2268" w:type="dxa"/>
            <w:shd w:val="pct15" w:color="auto" w:fill="auto"/>
          </w:tcPr>
          <w:p w:rsidR="00BD4595" w:rsidRPr="00A406E5" w:rsidRDefault="00BD4595" w:rsidP="003331B0">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BD4595" w:rsidRPr="00A406E5" w:rsidRDefault="00BD4595" w:rsidP="003331B0">
            <w:pPr>
              <w:spacing w:before="120" w:after="120"/>
              <w:jc w:val="both"/>
              <w:rPr>
                <w:rFonts w:ascii="Arial" w:hAnsi="Arial" w:cs="Arial"/>
                <w:b/>
              </w:rPr>
            </w:pPr>
            <w:r>
              <w:rPr>
                <w:rFonts w:ascii="Arial" w:hAnsi="Arial" w:cs="Arial"/>
                <w:b/>
              </w:rPr>
              <w:t>TBC</w:t>
            </w:r>
          </w:p>
        </w:tc>
      </w:tr>
      <w:tr w:rsidR="00BD4595" w:rsidRPr="00A406E5" w:rsidTr="003331B0">
        <w:tc>
          <w:tcPr>
            <w:tcW w:w="2093" w:type="dxa"/>
            <w:shd w:val="pct15" w:color="auto" w:fill="auto"/>
          </w:tcPr>
          <w:p w:rsidR="00BD4595" w:rsidRPr="00A406E5" w:rsidRDefault="00BD4595" w:rsidP="003331B0">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BD4595" w:rsidRPr="00A406E5" w:rsidRDefault="00BD4595" w:rsidP="003331B0">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BD4595" w:rsidRPr="00A406E5" w:rsidRDefault="00BD4595" w:rsidP="003331B0">
            <w:pPr>
              <w:spacing w:before="120" w:after="120"/>
              <w:jc w:val="both"/>
              <w:rPr>
                <w:rFonts w:ascii="Arial" w:hAnsi="Arial" w:cs="Arial"/>
                <w:b/>
              </w:rPr>
            </w:pPr>
            <w:r w:rsidRPr="00A406E5">
              <w:rPr>
                <w:rFonts w:ascii="Arial" w:hAnsi="Arial" w:cs="Arial"/>
                <w:b/>
              </w:rPr>
              <w:t xml:space="preserve">Alternative submission method (if applicable): </w:t>
            </w:r>
          </w:p>
          <w:p w:rsidR="00BD4595" w:rsidRPr="00A406E5" w:rsidRDefault="00BD4595" w:rsidP="003331B0">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BD4595" w:rsidRPr="00A406E5" w:rsidTr="003331B0">
        <w:tc>
          <w:tcPr>
            <w:tcW w:w="2093" w:type="dxa"/>
            <w:shd w:val="pct15" w:color="auto" w:fill="auto"/>
          </w:tcPr>
          <w:p w:rsidR="00BD4595" w:rsidRPr="00A406E5" w:rsidRDefault="00BD4595" w:rsidP="003331B0">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BD4595" w:rsidRPr="00A406E5" w:rsidRDefault="00BD4595" w:rsidP="003331B0">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BD4595" w:rsidRPr="00A406E5" w:rsidRDefault="00BD4595" w:rsidP="00BD4595">
      <w:pPr>
        <w:rPr>
          <w:rFonts w:ascii="Arial" w:hAnsi="Arial" w:cs="Arial"/>
          <w:sz w:val="32"/>
        </w:rPr>
      </w:pPr>
    </w:p>
    <w:p w:rsidR="00BD4595" w:rsidRPr="00A406E5" w:rsidRDefault="00BD4595" w:rsidP="00BD4595">
      <w:pPr>
        <w:rPr>
          <w:rFonts w:ascii="Arial" w:hAnsi="Arial" w:cs="Arial"/>
          <w:sz w:val="32"/>
        </w:rPr>
      </w:pPr>
    </w:p>
    <w:p w:rsidR="00BD4595" w:rsidRPr="00A406E5" w:rsidRDefault="00BD4595" w:rsidP="00BD459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D4595" w:rsidRPr="00A406E5" w:rsidTr="003331B0">
        <w:tc>
          <w:tcPr>
            <w:tcW w:w="9747" w:type="dxa"/>
            <w:shd w:val="pct10" w:color="auto" w:fill="auto"/>
          </w:tcPr>
          <w:p w:rsidR="00BD4595" w:rsidRPr="00A406E5" w:rsidRDefault="00BD4595" w:rsidP="003331B0">
            <w:pPr>
              <w:rPr>
                <w:rFonts w:ascii="Arial" w:hAnsi="Arial" w:cs="Arial"/>
                <w:b/>
              </w:rPr>
            </w:pPr>
            <w:r w:rsidRPr="00A406E5">
              <w:rPr>
                <w:rFonts w:ascii="Arial" w:hAnsi="Arial" w:cs="Arial"/>
                <w:b/>
              </w:rPr>
              <w:t xml:space="preserve">Module Learning Outcomes </w:t>
            </w:r>
          </w:p>
          <w:p w:rsidR="00BD4595" w:rsidRPr="00A406E5" w:rsidRDefault="00BD4595" w:rsidP="003331B0">
            <w:pPr>
              <w:rPr>
                <w:rFonts w:ascii="Arial" w:hAnsi="Arial" w:cs="Arial"/>
              </w:rPr>
            </w:pPr>
            <w:r w:rsidRPr="00A406E5">
              <w:rPr>
                <w:rFonts w:ascii="Arial" w:hAnsi="Arial" w:cs="Arial"/>
                <w:b/>
              </w:rPr>
              <w:t>(from module syllabus)</w:t>
            </w:r>
          </w:p>
        </w:tc>
      </w:tr>
      <w:tr w:rsidR="00BD4595" w:rsidRPr="00A406E5" w:rsidTr="003331B0">
        <w:tc>
          <w:tcPr>
            <w:tcW w:w="9747" w:type="dxa"/>
          </w:tcPr>
          <w:p w:rsidR="00BD4595" w:rsidRPr="00A406E5" w:rsidRDefault="00BD4595" w:rsidP="003331B0">
            <w:pPr>
              <w:rPr>
                <w:rFonts w:ascii="Arial" w:hAnsi="Arial" w:cs="Arial"/>
              </w:rPr>
            </w:pPr>
          </w:p>
          <w:p w:rsidR="00BD4595" w:rsidRPr="002C5BC9" w:rsidRDefault="00BD4595" w:rsidP="003331B0">
            <w:pPr>
              <w:shd w:val="clear" w:color="auto" w:fill="FFFFFF"/>
              <w:spacing w:after="100" w:afterAutospacing="1"/>
              <w:rPr>
                <w:rFonts w:ascii="Segoe UI" w:hAnsi="Segoe UI" w:cs="Segoe UI"/>
                <w:color w:val="373A3C"/>
                <w:sz w:val="24"/>
                <w:szCs w:val="24"/>
              </w:rPr>
            </w:pPr>
            <w:r w:rsidRPr="002C5BC9">
              <w:rPr>
                <w:rFonts w:ascii="Segoe UI" w:hAnsi="Segoe UI" w:cs="Segoe UI"/>
                <w:color w:val="373A3C"/>
                <w:sz w:val="24"/>
                <w:szCs w:val="24"/>
              </w:rPr>
              <w:t>Upon the successful completion of this module, the student should be able to demonstrate the ability to:</w:t>
            </w:r>
          </w:p>
          <w:p w:rsidR="00BD4595" w:rsidRPr="002C5BC9" w:rsidRDefault="00BD4595" w:rsidP="003331B0">
            <w:pPr>
              <w:numPr>
                <w:ilvl w:val="0"/>
                <w:numId w:val="14"/>
              </w:numPr>
              <w:shd w:val="clear" w:color="auto" w:fill="FFFFFF"/>
              <w:spacing w:before="100" w:beforeAutospacing="1" w:after="100" w:afterAutospacing="1" w:line="240" w:lineRule="auto"/>
              <w:rPr>
                <w:rFonts w:ascii="Segoe UI" w:hAnsi="Segoe UI" w:cs="Segoe UI"/>
                <w:color w:val="373A3C"/>
                <w:sz w:val="24"/>
                <w:szCs w:val="24"/>
              </w:rPr>
            </w:pPr>
            <w:r w:rsidRPr="002C5BC9">
              <w:rPr>
                <w:rFonts w:ascii="Segoe UI" w:hAnsi="Segoe UI" w:cs="Segoe UI"/>
                <w:color w:val="373A3C"/>
                <w:sz w:val="24"/>
                <w:szCs w:val="24"/>
              </w:rPr>
              <w:t>Critically analyse and evaluate the informational requirements of management, particularly in relation to decisions involving revenues, costs and other financial criteria using appropriate methods and techniques;</w:t>
            </w:r>
          </w:p>
          <w:p w:rsidR="00BD4595" w:rsidRPr="002C5BC9" w:rsidRDefault="00BD4595" w:rsidP="003331B0">
            <w:pPr>
              <w:numPr>
                <w:ilvl w:val="0"/>
                <w:numId w:val="14"/>
              </w:numPr>
              <w:shd w:val="clear" w:color="auto" w:fill="FFFFFF"/>
              <w:spacing w:before="100" w:beforeAutospacing="1" w:after="100" w:afterAutospacing="1" w:line="240" w:lineRule="auto"/>
              <w:rPr>
                <w:rFonts w:ascii="Segoe UI" w:hAnsi="Segoe UI" w:cs="Segoe UI"/>
                <w:color w:val="373A3C"/>
                <w:sz w:val="24"/>
                <w:szCs w:val="24"/>
              </w:rPr>
            </w:pPr>
            <w:r w:rsidRPr="002C5BC9">
              <w:rPr>
                <w:rFonts w:ascii="Segoe UI" w:hAnsi="Segoe UI" w:cs="Segoe UI"/>
                <w:color w:val="373A3C"/>
                <w:sz w:val="24"/>
                <w:szCs w:val="24"/>
              </w:rPr>
              <w:t>Demonstrate a critical understanding of how to monitor and evaluate financial performance within the Hotel Industry;</w:t>
            </w:r>
          </w:p>
        </w:tc>
      </w:tr>
    </w:tbl>
    <w:p w:rsidR="00BD4595" w:rsidRPr="00A406E5" w:rsidRDefault="00BD4595" w:rsidP="00BD4595">
      <w:pPr>
        <w:rPr>
          <w:rFonts w:ascii="Arial" w:hAnsi="Arial" w:cs="Arial"/>
          <w:b/>
        </w:rPr>
      </w:pPr>
    </w:p>
    <w:p w:rsidR="00BD4595" w:rsidRPr="00A406E5" w:rsidRDefault="00BD4595" w:rsidP="00BD459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D4595" w:rsidRPr="00A406E5" w:rsidTr="003331B0">
        <w:tc>
          <w:tcPr>
            <w:tcW w:w="9781" w:type="dxa"/>
            <w:shd w:val="clear" w:color="auto" w:fill="C0C0C0"/>
          </w:tcPr>
          <w:p w:rsidR="00BD4595" w:rsidRPr="00A406E5" w:rsidRDefault="00BD4595" w:rsidP="003331B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BD4595" w:rsidRPr="00A406E5" w:rsidRDefault="00BD4595" w:rsidP="00BD4595">
      <w:pPr>
        <w:rPr>
          <w:rFonts w:ascii="Arial" w:hAnsi="Arial" w:cs="Arial"/>
          <w:sz w:val="24"/>
          <w:szCs w:val="24"/>
        </w:rPr>
      </w:pPr>
    </w:p>
    <w:p w:rsidR="00BD4595" w:rsidRDefault="00BD4595" w:rsidP="00BD4595">
      <w:pPr>
        <w:autoSpaceDE w:val="0"/>
        <w:autoSpaceDN w:val="0"/>
        <w:adjustRightInd w:val="0"/>
        <w:rPr>
          <w:b/>
          <w:sz w:val="24"/>
          <w:szCs w:val="24"/>
        </w:rPr>
      </w:pPr>
      <w:r>
        <w:rPr>
          <w:b/>
          <w:sz w:val="24"/>
          <w:szCs w:val="24"/>
        </w:rPr>
        <w:t>Task 1</w:t>
      </w:r>
    </w:p>
    <w:p w:rsidR="00BD4595" w:rsidRDefault="00BD4595" w:rsidP="00BD4595">
      <w:pPr>
        <w:autoSpaceDE w:val="0"/>
        <w:autoSpaceDN w:val="0"/>
        <w:adjustRightInd w:val="0"/>
        <w:rPr>
          <w:b/>
          <w:sz w:val="24"/>
          <w:szCs w:val="24"/>
        </w:rPr>
      </w:pPr>
      <w:r>
        <w:rPr>
          <w:b/>
          <w:sz w:val="24"/>
          <w:szCs w:val="24"/>
        </w:rPr>
        <w:t>Analysis of the Financial Statements</w:t>
      </w:r>
      <w:proofErr w:type="gramStart"/>
      <w:r>
        <w:rPr>
          <w:b/>
          <w:sz w:val="24"/>
          <w:szCs w:val="24"/>
        </w:rPr>
        <w:t xml:space="preserve">   (</w:t>
      </w:r>
      <w:proofErr w:type="gramEnd"/>
      <w:r>
        <w:rPr>
          <w:b/>
          <w:sz w:val="24"/>
          <w:szCs w:val="24"/>
        </w:rPr>
        <w:t>85% of total marks overall)</w:t>
      </w:r>
    </w:p>
    <w:p w:rsidR="00BD4595" w:rsidRDefault="00BD4595" w:rsidP="00BD4595">
      <w:pPr>
        <w:autoSpaceDE w:val="0"/>
        <w:autoSpaceDN w:val="0"/>
        <w:adjustRightInd w:val="0"/>
        <w:rPr>
          <w:sz w:val="24"/>
          <w:szCs w:val="24"/>
        </w:rPr>
      </w:pPr>
      <w:r>
        <w:rPr>
          <w:sz w:val="24"/>
          <w:szCs w:val="24"/>
        </w:rPr>
        <w:t>Gatsby Grange is part of a small chain of Boutique within the United Kingdom and Northern Ireland.  As the Company Accountant, you have been tasked to produce a report for the Chief Executive addressing the following:</w:t>
      </w:r>
    </w:p>
    <w:p w:rsidR="00BD4595" w:rsidRDefault="00BD4595" w:rsidP="00BD4595">
      <w:pPr>
        <w:pStyle w:val="ListParagraph"/>
        <w:numPr>
          <w:ilvl w:val="0"/>
          <w:numId w:val="13"/>
        </w:numPr>
        <w:autoSpaceDE w:val="0"/>
        <w:autoSpaceDN w:val="0"/>
        <w:adjustRightInd w:val="0"/>
        <w:contextualSpacing/>
        <w:rPr>
          <w:sz w:val="24"/>
          <w:szCs w:val="24"/>
        </w:rPr>
      </w:pPr>
      <w:r>
        <w:rPr>
          <w:sz w:val="24"/>
          <w:szCs w:val="24"/>
        </w:rPr>
        <w:t>Calculate suitable ratios for 2018 and 2019 to aid the analysis of the financial information included within the attached financial statements.  You should discuss the trends seen in these ratios in detail, and draw appropriate conclusions about the profitability, liquidity and gearing of the hotel chain.</w:t>
      </w:r>
    </w:p>
    <w:p w:rsidR="00BD4595" w:rsidRDefault="00BD4595" w:rsidP="00BD4595">
      <w:pPr>
        <w:pStyle w:val="ListParagraph"/>
        <w:autoSpaceDE w:val="0"/>
        <w:autoSpaceDN w:val="0"/>
        <w:adjustRightInd w:val="0"/>
        <w:rPr>
          <w:sz w:val="24"/>
          <w:szCs w:val="24"/>
        </w:rPr>
      </w:pPr>
    </w:p>
    <w:p w:rsidR="00BD4595" w:rsidRDefault="00BD4595" w:rsidP="00BD4595">
      <w:pPr>
        <w:pStyle w:val="ListParagraph"/>
        <w:numPr>
          <w:ilvl w:val="0"/>
          <w:numId w:val="13"/>
        </w:numPr>
        <w:autoSpaceDE w:val="0"/>
        <w:autoSpaceDN w:val="0"/>
        <w:adjustRightInd w:val="0"/>
        <w:contextualSpacing/>
        <w:rPr>
          <w:sz w:val="24"/>
          <w:szCs w:val="24"/>
        </w:rPr>
      </w:pPr>
      <w:r>
        <w:rPr>
          <w:sz w:val="24"/>
          <w:szCs w:val="24"/>
        </w:rPr>
        <w:t>Discuss why an understanding of ratios and their fluctuations is essential for Hotel management in analysing the information seen in their financial statements.</w:t>
      </w:r>
    </w:p>
    <w:p w:rsidR="00BD4595" w:rsidRDefault="00BD4595" w:rsidP="00BD4595">
      <w:pPr>
        <w:pStyle w:val="ListParagraph"/>
        <w:rPr>
          <w:sz w:val="24"/>
          <w:szCs w:val="24"/>
        </w:rPr>
      </w:pPr>
    </w:p>
    <w:p w:rsidR="00BD4595" w:rsidRDefault="00BD4595" w:rsidP="00BD4595">
      <w:pPr>
        <w:pStyle w:val="ListParagraph"/>
        <w:autoSpaceDE w:val="0"/>
        <w:autoSpaceDN w:val="0"/>
        <w:adjustRightInd w:val="0"/>
        <w:rPr>
          <w:sz w:val="24"/>
          <w:szCs w:val="24"/>
        </w:rPr>
      </w:pPr>
    </w:p>
    <w:p w:rsidR="00BD4595" w:rsidRDefault="00BD4595" w:rsidP="00BD4595">
      <w:pPr>
        <w:pStyle w:val="ListParagraph"/>
        <w:numPr>
          <w:ilvl w:val="0"/>
          <w:numId w:val="13"/>
        </w:numPr>
        <w:autoSpaceDE w:val="0"/>
        <w:autoSpaceDN w:val="0"/>
        <w:adjustRightInd w:val="0"/>
        <w:contextualSpacing/>
        <w:rPr>
          <w:sz w:val="24"/>
          <w:szCs w:val="24"/>
        </w:rPr>
      </w:pPr>
      <w:r>
        <w:rPr>
          <w:sz w:val="24"/>
          <w:szCs w:val="24"/>
        </w:rPr>
        <w:t xml:space="preserve">Discuss the benefits and limitations of using ratio analysis to aid decision making within the hotel and tourism industry. </w:t>
      </w:r>
    </w:p>
    <w:p w:rsidR="00BD4595" w:rsidRDefault="00BD4595" w:rsidP="00BD4595">
      <w:pPr>
        <w:autoSpaceDE w:val="0"/>
        <w:autoSpaceDN w:val="0"/>
        <w:adjustRightInd w:val="0"/>
        <w:rPr>
          <w:sz w:val="24"/>
          <w:szCs w:val="24"/>
        </w:rPr>
      </w:pPr>
      <w:r>
        <w:rPr>
          <w:sz w:val="24"/>
          <w:szCs w:val="24"/>
        </w:rPr>
        <w:t xml:space="preserve">(2000 words) </w:t>
      </w:r>
    </w:p>
    <w:p w:rsidR="00BD4595" w:rsidRDefault="00BD4595" w:rsidP="00BD4595">
      <w:pPr>
        <w:autoSpaceDE w:val="0"/>
        <w:autoSpaceDN w:val="0"/>
        <w:adjustRightInd w:val="0"/>
        <w:rPr>
          <w:b/>
          <w:sz w:val="24"/>
          <w:szCs w:val="24"/>
        </w:rPr>
      </w:pPr>
      <w:r>
        <w:rPr>
          <w:b/>
          <w:sz w:val="24"/>
          <w:szCs w:val="24"/>
        </w:rPr>
        <w:t>Task 2</w:t>
      </w:r>
    </w:p>
    <w:p w:rsidR="00BD4595" w:rsidRPr="00F27DC8" w:rsidRDefault="00BD4595" w:rsidP="00BD4595">
      <w:pPr>
        <w:autoSpaceDE w:val="0"/>
        <w:autoSpaceDN w:val="0"/>
        <w:adjustRightInd w:val="0"/>
        <w:rPr>
          <w:b/>
          <w:sz w:val="24"/>
          <w:szCs w:val="24"/>
        </w:rPr>
      </w:pPr>
      <w:r>
        <w:rPr>
          <w:b/>
          <w:sz w:val="24"/>
          <w:szCs w:val="24"/>
        </w:rPr>
        <w:t xml:space="preserve">Presentations (15% of total marks overall) </w:t>
      </w:r>
    </w:p>
    <w:p w:rsidR="00BD4595" w:rsidRDefault="00BD4595" w:rsidP="00BD4595">
      <w:pPr>
        <w:autoSpaceDE w:val="0"/>
        <w:autoSpaceDN w:val="0"/>
        <w:adjustRightInd w:val="0"/>
        <w:rPr>
          <w:sz w:val="24"/>
          <w:szCs w:val="24"/>
        </w:rPr>
      </w:pPr>
      <w:r>
        <w:rPr>
          <w:sz w:val="24"/>
          <w:szCs w:val="24"/>
        </w:rPr>
        <w:t xml:space="preserve">Produce and deliver </w:t>
      </w:r>
      <w:r>
        <w:rPr>
          <w:b/>
          <w:sz w:val="24"/>
          <w:szCs w:val="24"/>
        </w:rPr>
        <w:t xml:space="preserve">a </w:t>
      </w:r>
      <w:proofErr w:type="gramStart"/>
      <w:r>
        <w:rPr>
          <w:b/>
          <w:sz w:val="24"/>
          <w:szCs w:val="24"/>
        </w:rPr>
        <w:t>5 minute</w:t>
      </w:r>
      <w:proofErr w:type="gramEnd"/>
      <w:r>
        <w:rPr>
          <w:b/>
          <w:sz w:val="24"/>
          <w:szCs w:val="24"/>
        </w:rPr>
        <w:t xml:space="preserve"> presentation</w:t>
      </w:r>
      <w:r>
        <w:rPr>
          <w:sz w:val="24"/>
          <w:szCs w:val="24"/>
        </w:rPr>
        <w:t xml:space="preserve"> which gives a brief overview of the report contents and conclusions.</w:t>
      </w:r>
    </w:p>
    <w:p w:rsidR="00BD4595" w:rsidRPr="00A406E5" w:rsidRDefault="00BD4595" w:rsidP="00BD4595">
      <w:pPr>
        <w:rPr>
          <w:rFonts w:ascii="Arial" w:hAnsi="Arial" w:cs="Arial"/>
          <w:sz w:val="24"/>
          <w:szCs w:val="24"/>
        </w:rPr>
      </w:pPr>
      <w:r>
        <w:rPr>
          <w:sz w:val="24"/>
          <w:szCs w:val="24"/>
        </w:rPr>
        <w:t xml:space="preserve">You will be to produce a recording of your presentation, or present live via Teams. </w:t>
      </w:r>
    </w:p>
    <w:p w:rsidR="00BD4595" w:rsidRDefault="00BD4595" w:rsidP="00BD4595">
      <w:pPr>
        <w:autoSpaceDE w:val="0"/>
        <w:autoSpaceDN w:val="0"/>
        <w:adjustRightInd w:val="0"/>
        <w:rPr>
          <w:b/>
        </w:rPr>
      </w:pPr>
    </w:p>
    <w:p w:rsidR="00BD4595" w:rsidRDefault="00BD4595" w:rsidP="00BD4595">
      <w:pPr>
        <w:rPr>
          <w:b/>
          <w:sz w:val="28"/>
          <w:szCs w:val="28"/>
          <w:u w:val="single"/>
        </w:rPr>
      </w:pPr>
      <w:r>
        <w:rPr>
          <w:b/>
          <w:sz w:val="28"/>
          <w:szCs w:val="28"/>
          <w:u w:val="single"/>
        </w:rPr>
        <w:t>PROFIT AND LOSS ACCOUNT</w:t>
      </w:r>
    </w:p>
    <w:p w:rsidR="00BD4595" w:rsidRPr="00F27DC8" w:rsidRDefault="00BD4595" w:rsidP="00BD4595">
      <w:pPr>
        <w:rPr>
          <w:b/>
        </w:rPr>
      </w:pPr>
      <w:r w:rsidRPr="00F27DC8">
        <w:rPr>
          <w:b/>
        </w:rPr>
        <w:lastRenderedPageBreak/>
        <w:tab/>
      </w:r>
      <w:r w:rsidRPr="00F27DC8">
        <w:rPr>
          <w:b/>
        </w:rPr>
        <w:tab/>
      </w:r>
      <w:r w:rsidRPr="00F27DC8">
        <w:rPr>
          <w:b/>
        </w:rPr>
        <w:tab/>
      </w:r>
      <w:r w:rsidRPr="00F27DC8">
        <w:rPr>
          <w:b/>
        </w:rPr>
        <w:tab/>
      </w:r>
      <w:r w:rsidRPr="00F27DC8">
        <w:rPr>
          <w:b/>
        </w:rPr>
        <w:tab/>
      </w:r>
      <w:r w:rsidRPr="00F27DC8">
        <w:rPr>
          <w:b/>
        </w:rPr>
        <w:tab/>
      </w:r>
      <w:r w:rsidRPr="00F27DC8">
        <w:rPr>
          <w:b/>
        </w:rPr>
        <w:tab/>
        <w:t>2018</w:t>
      </w:r>
      <w:r w:rsidRPr="00F27DC8">
        <w:rPr>
          <w:b/>
        </w:rPr>
        <w:tab/>
      </w:r>
      <w:r w:rsidRPr="00F27DC8">
        <w:rPr>
          <w:b/>
        </w:rPr>
        <w:tab/>
      </w:r>
      <w:r w:rsidRPr="00F27DC8">
        <w:rPr>
          <w:b/>
        </w:rPr>
        <w:tab/>
      </w:r>
      <w:r w:rsidRPr="00F27DC8">
        <w:rPr>
          <w:b/>
        </w:rPr>
        <w:tab/>
        <w:t>2019</w:t>
      </w:r>
    </w:p>
    <w:p w:rsidR="00BD4595" w:rsidRPr="00F27DC8" w:rsidRDefault="00BD4595" w:rsidP="00BD4595">
      <w:pPr>
        <w:rPr>
          <w:b/>
        </w:rPr>
      </w:pPr>
      <w:r w:rsidRPr="00F27DC8">
        <w:rPr>
          <w:b/>
        </w:rPr>
        <w:tab/>
      </w:r>
      <w:r w:rsidRPr="00F27DC8">
        <w:rPr>
          <w:b/>
        </w:rPr>
        <w:tab/>
      </w:r>
      <w:r w:rsidRPr="00F27DC8">
        <w:rPr>
          <w:b/>
        </w:rPr>
        <w:tab/>
      </w:r>
      <w:r w:rsidRPr="00F27DC8">
        <w:rPr>
          <w:b/>
        </w:rPr>
        <w:tab/>
      </w:r>
      <w:r w:rsidRPr="00F27DC8">
        <w:rPr>
          <w:b/>
        </w:rPr>
        <w:tab/>
      </w:r>
      <w:r w:rsidRPr="00F27DC8">
        <w:rPr>
          <w:b/>
        </w:rPr>
        <w:tab/>
        <w:t>£000</w:t>
      </w:r>
      <w:r w:rsidRPr="00F27DC8">
        <w:rPr>
          <w:b/>
        </w:rPr>
        <w:tab/>
        <w:t>£000</w:t>
      </w:r>
      <w:r w:rsidRPr="00F27DC8">
        <w:rPr>
          <w:b/>
        </w:rPr>
        <w:tab/>
      </w:r>
      <w:r w:rsidRPr="00F27DC8">
        <w:rPr>
          <w:b/>
        </w:rPr>
        <w:tab/>
      </w:r>
      <w:r w:rsidRPr="00F27DC8">
        <w:rPr>
          <w:b/>
        </w:rPr>
        <w:tab/>
        <w:t>£000</w:t>
      </w:r>
      <w:r w:rsidRPr="00F27DC8">
        <w:rPr>
          <w:b/>
        </w:rPr>
        <w:tab/>
        <w:t>£000</w:t>
      </w:r>
    </w:p>
    <w:p w:rsidR="00BD4595" w:rsidRPr="00F27DC8" w:rsidRDefault="00BD4595" w:rsidP="00BD4595">
      <w:r w:rsidRPr="00F27DC8">
        <w:t>Sales</w:t>
      </w:r>
      <w:r w:rsidRPr="00F27DC8">
        <w:tab/>
      </w:r>
      <w:r w:rsidRPr="00F27DC8">
        <w:tab/>
      </w:r>
      <w:r w:rsidRPr="00F27DC8">
        <w:tab/>
      </w:r>
      <w:r w:rsidRPr="00F27DC8">
        <w:tab/>
      </w:r>
      <w:r w:rsidRPr="00F27DC8">
        <w:tab/>
      </w:r>
      <w:r w:rsidRPr="00F27DC8">
        <w:tab/>
      </w:r>
      <w:r w:rsidRPr="00F27DC8">
        <w:tab/>
        <w:t>5,500</w:t>
      </w:r>
      <w:r w:rsidRPr="00F27DC8">
        <w:tab/>
      </w:r>
      <w:r w:rsidRPr="00F27DC8">
        <w:tab/>
      </w:r>
      <w:r w:rsidRPr="00F27DC8">
        <w:tab/>
      </w:r>
      <w:r w:rsidRPr="00F27DC8">
        <w:tab/>
        <w:t>6000</w:t>
      </w:r>
    </w:p>
    <w:p w:rsidR="00BD4595" w:rsidRPr="00F27DC8" w:rsidRDefault="00BD4595" w:rsidP="00BD4595"/>
    <w:p w:rsidR="00BD4595" w:rsidRPr="00F27DC8" w:rsidRDefault="00BD4595" w:rsidP="00BD4595">
      <w:r w:rsidRPr="00F27DC8">
        <w:t xml:space="preserve">Less: </w:t>
      </w:r>
      <w:r w:rsidRPr="00F27DC8">
        <w:tab/>
        <w:t>cost of goods sold</w:t>
      </w:r>
      <w:r w:rsidRPr="00F27DC8">
        <w:tab/>
        <w:t xml:space="preserve">  </w:t>
      </w:r>
      <w:r w:rsidRPr="00F27DC8">
        <w:tab/>
      </w:r>
      <w:r w:rsidRPr="00F27DC8">
        <w:tab/>
      </w:r>
      <w:r w:rsidRPr="00F27DC8">
        <w:tab/>
      </w:r>
      <w:r w:rsidRPr="00F27DC8">
        <w:tab/>
      </w:r>
      <w:r w:rsidRPr="00F27DC8">
        <w:tab/>
        <w:t xml:space="preserve">  </w:t>
      </w:r>
    </w:p>
    <w:p w:rsidR="00BD4595" w:rsidRPr="00F27DC8" w:rsidRDefault="00BD4595" w:rsidP="00BD4595">
      <w:pPr>
        <w:rPr>
          <w:u w:val="single"/>
        </w:rPr>
      </w:pPr>
      <w:r w:rsidRPr="00F27DC8">
        <w:tab/>
        <w:t>Opening stock</w:t>
      </w:r>
      <w:r w:rsidRPr="00F27DC8">
        <w:tab/>
      </w:r>
      <w:r w:rsidRPr="00F27DC8">
        <w:tab/>
      </w:r>
      <w:r>
        <w:t xml:space="preserve">              </w:t>
      </w:r>
      <w:r>
        <w:tab/>
      </w:r>
      <w:proofErr w:type="gramStart"/>
      <w:r>
        <w:tab/>
      </w:r>
      <w:r w:rsidRPr="00F27DC8">
        <w:t xml:space="preserve">  750</w:t>
      </w:r>
      <w:proofErr w:type="gramEnd"/>
      <w:r w:rsidRPr="00F27DC8">
        <w:tab/>
      </w:r>
      <w:r w:rsidRPr="00F27DC8">
        <w:tab/>
      </w:r>
      <w:r w:rsidRPr="00F27DC8">
        <w:tab/>
      </w:r>
      <w:r w:rsidRPr="00F27DC8">
        <w:tab/>
        <w:t xml:space="preserve">  900</w:t>
      </w:r>
    </w:p>
    <w:p w:rsidR="00BD4595" w:rsidRPr="00F27DC8" w:rsidRDefault="00BD4595" w:rsidP="00BD4595">
      <w:r w:rsidRPr="00F27DC8">
        <w:tab/>
        <w:t>Purchases</w:t>
      </w:r>
      <w:r w:rsidRPr="00F27DC8">
        <w:tab/>
      </w:r>
      <w:r w:rsidRPr="00F27DC8">
        <w:tab/>
      </w:r>
      <w:r>
        <w:tab/>
      </w:r>
      <w:proofErr w:type="gramStart"/>
      <w:r w:rsidRPr="00F27DC8">
        <w:tab/>
        <w:t xml:space="preserve">  500</w:t>
      </w:r>
      <w:proofErr w:type="gramEnd"/>
      <w:r w:rsidRPr="00F27DC8">
        <w:tab/>
      </w:r>
      <w:r w:rsidRPr="00F27DC8">
        <w:tab/>
      </w:r>
      <w:r w:rsidRPr="00F27DC8">
        <w:tab/>
      </w:r>
      <w:r w:rsidRPr="00F27DC8">
        <w:tab/>
        <w:t xml:space="preserve">  850</w:t>
      </w:r>
    </w:p>
    <w:p w:rsidR="00BD4595" w:rsidRPr="00F27DC8" w:rsidRDefault="00BD4595" w:rsidP="00BD4595">
      <w:pPr>
        <w:rPr>
          <w:u w:val="single"/>
        </w:rPr>
      </w:pPr>
      <w:r w:rsidRPr="00F27DC8">
        <w:t>Less:</w:t>
      </w:r>
      <w:r w:rsidRPr="00F27DC8">
        <w:tab/>
        <w:t>Closing Stock</w:t>
      </w:r>
      <w:r w:rsidRPr="00F27DC8">
        <w:tab/>
      </w:r>
      <w:r w:rsidRPr="00F27DC8">
        <w:tab/>
      </w:r>
      <w:r>
        <w:tab/>
      </w:r>
      <w:r>
        <w:tab/>
      </w:r>
      <w:r w:rsidRPr="00F27DC8">
        <w:rPr>
          <w:u w:val="single"/>
        </w:rPr>
        <w:t>(800)</w:t>
      </w:r>
      <w:r w:rsidRPr="00F27DC8">
        <w:tab/>
      </w:r>
      <w:r w:rsidRPr="00F27DC8">
        <w:tab/>
      </w:r>
      <w:r>
        <w:t xml:space="preserve">              </w:t>
      </w:r>
      <w:r w:rsidRPr="00F27DC8">
        <w:tab/>
        <w:t xml:space="preserve">           </w:t>
      </w:r>
      <w:proofErr w:type="gramStart"/>
      <w:r>
        <w:t xml:space="preserve">   </w:t>
      </w:r>
      <w:r w:rsidRPr="00F27DC8">
        <w:rPr>
          <w:u w:val="single"/>
        </w:rPr>
        <w:t>(</w:t>
      </w:r>
      <w:proofErr w:type="gramEnd"/>
      <w:r w:rsidRPr="00F27DC8">
        <w:rPr>
          <w:u w:val="single"/>
        </w:rPr>
        <w:t>900)</w:t>
      </w:r>
    </w:p>
    <w:p w:rsidR="00BD4595" w:rsidRPr="00F27DC8" w:rsidRDefault="00BD4595" w:rsidP="00BD4595">
      <w:pPr>
        <w:ind w:left="3600" w:firstLine="720"/>
      </w:pPr>
      <w:r w:rsidRPr="00F27DC8">
        <w:t>450</w:t>
      </w:r>
      <w:r w:rsidRPr="00F27DC8">
        <w:tab/>
      </w:r>
      <w:r w:rsidRPr="00F27DC8">
        <w:tab/>
      </w:r>
      <w:r w:rsidRPr="00F27DC8">
        <w:tab/>
      </w:r>
      <w:r w:rsidRPr="00F27DC8">
        <w:tab/>
        <w:t xml:space="preserve">   850</w:t>
      </w:r>
      <w:r w:rsidRPr="00F27DC8">
        <w:tab/>
      </w:r>
      <w:r w:rsidRPr="00F27DC8">
        <w:tab/>
      </w:r>
    </w:p>
    <w:p w:rsidR="00BD4595" w:rsidRPr="00F27DC8" w:rsidRDefault="00BD4595" w:rsidP="00BD4595">
      <w:r w:rsidRPr="00F27DC8">
        <w:tab/>
      </w:r>
      <w:r w:rsidRPr="00F27DC8">
        <w:tab/>
        <w:t xml:space="preserve">       </w:t>
      </w:r>
    </w:p>
    <w:p w:rsidR="00BD4595" w:rsidRPr="00F27DC8" w:rsidRDefault="00BD4595" w:rsidP="00BD4595">
      <w:r w:rsidRPr="00F27DC8">
        <w:t>Gross Profit</w:t>
      </w:r>
      <w:r w:rsidRPr="00F27DC8">
        <w:tab/>
      </w:r>
      <w:r w:rsidRPr="00F27DC8">
        <w:tab/>
      </w:r>
      <w:r w:rsidRPr="00F27DC8">
        <w:tab/>
      </w:r>
      <w:r w:rsidRPr="00F27DC8">
        <w:tab/>
      </w:r>
      <w:r w:rsidRPr="00F27DC8">
        <w:tab/>
      </w:r>
      <w:r w:rsidRPr="00F27DC8">
        <w:tab/>
        <w:t>5,050</w:t>
      </w:r>
      <w:r w:rsidRPr="00F27DC8">
        <w:tab/>
      </w:r>
      <w:r w:rsidRPr="00F27DC8">
        <w:tab/>
      </w:r>
      <w:r w:rsidRPr="00F27DC8">
        <w:tab/>
      </w:r>
      <w:r w:rsidRPr="00F27DC8">
        <w:tab/>
        <w:t>5,150</w:t>
      </w:r>
    </w:p>
    <w:p w:rsidR="00BD4595" w:rsidRPr="00F27DC8" w:rsidRDefault="00BD4595" w:rsidP="00BD4595">
      <w:r w:rsidRPr="00F27DC8">
        <w:t>Less:</w:t>
      </w:r>
      <w:r w:rsidRPr="00F27DC8">
        <w:tab/>
        <w:t>Expenses</w:t>
      </w:r>
    </w:p>
    <w:p w:rsidR="00BD4595" w:rsidRPr="00F27DC8" w:rsidRDefault="00BD4595" w:rsidP="00BD4595">
      <w:r w:rsidRPr="00F27DC8">
        <w:tab/>
        <w:t>Rent</w:t>
      </w:r>
      <w:r w:rsidRPr="00F27DC8">
        <w:tab/>
      </w:r>
      <w:r w:rsidRPr="00F27DC8">
        <w:tab/>
      </w:r>
      <w:r w:rsidRPr="00F27DC8">
        <w:tab/>
      </w:r>
      <w:r w:rsidRPr="00F27DC8">
        <w:tab/>
      </w:r>
      <w:r w:rsidRPr="00F27DC8">
        <w:tab/>
        <w:t>200</w:t>
      </w:r>
      <w:r w:rsidRPr="00F27DC8">
        <w:tab/>
      </w:r>
      <w:r w:rsidRPr="00F27DC8">
        <w:tab/>
      </w:r>
      <w:r w:rsidRPr="00F27DC8">
        <w:tab/>
      </w:r>
      <w:r w:rsidRPr="00F27DC8">
        <w:tab/>
        <w:t>225</w:t>
      </w:r>
    </w:p>
    <w:p w:rsidR="00BD4595" w:rsidRPr="00F27DC8" w:rsidRDefault="00BD4595" w:rsidP="00BD4595">
      <w:r w:rsidRPr="00F27DC8">
        <w:tab/>
        <w:t>Rates</w:t>
      </w:r>
      <w:r w:rsidRPr="00F27DC8">
        <w:tab/>
      </w:r>
      <w:r w:rsidRPr="00F27DC8">
        <w:tab/>
      </w:r>
      <w:r w:rsidRPr="00F27DC8">
        <w:tab/>
      </w:r>
      <w:r w:rsidRPr="00F27DC8">
        <w:tab/>
      </w:r>
      <w:proofErr w:type="gramStart"/>
      <w:r w:rsidRPr="00F27DC8">
        <w:tab/>
        <w:t xml:space="preserve">  80</w:t>
      </w:r>
      <w:proofErr w:type="gramEnd"/>
      <w:r w:rsidRPr="00F27DC8">
        <w:tab/>
      </w:r>
      <w:r w:rsidRPr="00F27DC8">
        <w:tab/>
      </w:r>
      <w:r w:rsidRPr="00F27DC8">
        <w:tab/>
      </w:r>
      <w:r w:rsidRPr="00F27DC8">
        <w:tab/>
        <w:t xml:space="preserve">  80</w:t>
      </w:r>
    </w:p>
    <w:p w:rsidR="00BD4595" w:rsidRPr="00F27DC8" w:rsidRDefault="00BD4595" w:rsidP="00BD4595">
      <w:r w:rsidRPr="00F27DC8">
        <w:tab/>
        <w:t>Motor Expenses</w:t>
      </w:r>
      <w:r w:rsidRPr="00F27DC8">
        <w:tab/>
      </w:r>
      <w:r w:rsidRPr="00F27DC8">
        <w:tab/>
      </w:r>
      <w:proofErr w:type="gramStart"/>
      <w:r w:rsidRPr="00F27DC8">
        <w:tab/>
        <w:t xml:space="preserve">  90</w:t>
      </w:r>
      <w:proofErr w:type="gramEnd"/>
      <w:r w:rsidRPr="00F27DC8">
        <w:tab/>
      </w:r>
      <w:r w:rsidRPr="00F27DC8">
        <w:tab/>
      </w:r>
      <w:r w:rsidRPr="00F27DC8">
        <w:tab/>
      </w:r>
      <w:r w:rsidRPr="00F27DC8">
        <w:tab/>
        <w:t xml:space="preserve">  90</w:t>
      </w:r>
    </w:p>
    <w:p w:rsidR="00BD4595" w:rsidRPr="00F27DC8" w:rsidRDefault="00BD4595" w:rsidP="00BD4595">
      <w:r w:rsidRPr="00F27DC8">
        <w:tab/>
        <w:t>Advertising</w:t>
      </w:r>
      <w:r w:rsidRPr="00F27DC8">
        <w:tab/>
      </w:r>
      <w:r w:rsidRPr="00F27DC8">
        <w:tab/>
      </w:r>
      <w:r w:rsidRPr="00F27DC8">
        <w:tab/>
      </w:r>
      <w:proofErr w:type="gramStart"/>
      <w:r w:rsidRPr="00F27DC8">
        <w:tab/>
        <w:t xml:space="preserve">  75</w:t>
      </w:r>
      <w:proofErr w:type="gramEnd"/>
      <w:r w:rsidRPr="00F27DC8">
        <w:tab/>
      </w:r>
      <w:r w:rsidRPr="00F27DC8">
        <w:tab/>
      </w:r>
      <w:r w:rsidRPr="00F27DC8">
        <w:tab/>
      </w:r>
      <w:r w:rsidRPr="00F27DC8">
        <w:tab/>
        <w:t xml:space="preserve">  88</w:t>
      </w:r>
    </w:p>
    <w:p w:rsidR="00BD4595" w:rsidRPr="00F27DC8" w:rsidRDefault="00BD4595" w:rsidP="00BD4595">
      <w:r w:rsidRPr="00F27DC8">
        <w:tab/>
        <w:t>Light and Heat</w:t>
      </w:r>
      <w:r w:rsidRPr="00F27DC8">
        <w:tab/>
      </w:r>
      <w:r w:rsidRPr="00F27DC8">
        <w:tab/>
      </w:r>
      <w:r>
        <w:tab/>
      </w:r>
      <w:proofErr w:type="gramStart"/>
      <w:r w:rsidRPr="00F27DC8">
        <w:tab/>
        <w:t xml:space="preserve">  72</w:t>
      </w:r>
      <w:proofErr w:type="gramEnd"/>
      <w:r w:rsidRPr="00F27DC8">
        <w:tab/>
      </w:r>
      <w:r w:rsidRPr="00F27DC8">
        <w:tab/>
      </w:r>
      <w:r w:rsidRPr="00F27DC8">
        <w:tab/>
      </w:r>
      <w:r w:rsidRPr="00F27DC8">
        <w:tab/>
        <w:t xml:space="preserve">  98</w:t>
      </w:r>
    </w:p>
    <w:p w:rsidR="00BD4595" w:rsidRPr="00F27DC8" w:rsidRDefault="00BD4595" w:rsidP="00BD4595">
      <w:r w:rsidRPr="00F27DC8">
        <w:tab/>
        <w:t>Depreciation</w:t>
      </w:r>
      <w:r w:rsidRPr="00F27DC8">
        <w:tab/>
      </w:r>
      <w:r w:rsidRPr="00F27DC8">
        <w:tab/>
      </w:r>
      <w:r>
        <w:tab/>
      </w:r>
      <w:r w:rsidRPr="00F27DC8">
        <w:tab/>
        <w:t>100</w:t>
      </w:r>
      <w:r w:rsidRPr="00F27DC8">
        <w:tab/>
      </w:r>
      <w:r w:rsidRPr="00F27DC8">
        <w:tab/>
      </w:r>
      <w:r w:rsidRPr="00F27DC8">
        <w:tab/>
      </w:r>
      <w:r w:rsidRPr="00F27DC8">
        <w:tab/>
        <w:t>110</w:t>
      </w:r>
    </w:p>
    <w:p w:rsidR="00BD4595" w:rsidRPr="00F27DC8" w:rsidRDefault="00BD4595" w:rsidP="00BD4595">
      <w:r w:rsidRPr="00F27DC8">
        <w:tab/>
        <w:t>Insurance</w:t>
      </w:r>
      <w:r w:rsidRPr="00F27DC8">
        <w:tab/>
      </w:r>
      <w:r w:rsidRPr="00F27DC8">
        <w:tab/>
      </w:r>
      <w:proofErr w:type="gramStart"/>
      <w:r w:rsidRPr="00F27DC8">
        <w:tab/>
        <w:t xml:space="preserve">  </w:t>
      </w:r>
      <w:r w:rsidRPr="00F27DC8">
        <w:tab/>
      </w:r>
      <w:proofErr w:type="gramEnd"/>
      <w:r w:rsidRPr="00F27DC8">
        <w:t xml:space="preserve">  65</w:t>
      </w:r>
      <w:r w:rsidRPr="00F27DC8">
        <w:tab/>
      </w:r>
      <w:r w:rsidRPr="00F27DC8">
        <w:tab/>
      </w:r>
      <w:r w:rsidRPr="00F27DC8">
        <w:tab/>
      </w:r>
      <w:r w:rsidRPr="00F27DC8">
        <w:tab/>
        <w:t xml:space="preserve">  65</w:t>
      </w:r>
    </w:p>
    <w:p w:rsidR="00BD4595" w:rsidRPr="00F27DC8" w:rsidRDefault="00BD4595" w:rsidP="00BD4595">
      <w:r w:rsidRPr="00F27DC8">
        <w:tab/>
        <w:t>Repairs</w:t>
      </w:r>
      <w:r w:rsidRPr="00F27DC8">
        <w:tab/>
      </w:r>
      <w:r w:rsidRPr="00F27DC8">
        <w:tab/>
      </w:r>
      <w:r w:rsidRPr="00F27DC8">
        <w:tab/>
      </w:r>
      <w:r>
        <w:tab/>
      </w:r>
      <w:r w:rsidRPr="00F27DC8">
        <w:tab/>
        <w:t>160</w:t>
      </w:r>
      <w:r w:rsidRPr="00F27DC8">
        <w:tab/>
      </w:r>
      <w:r w:rsidRPr="00F27DC8">
        <w:tab/>
      </w:r>
      <w:r w:rsidRPr="00F27DC8">
        <w:tab/>
      </w:r>
      <w:proofErr w:type="gramStart"/>
      <w:r w:rsidRPr="00F27DC8">
        <w:tab/>
        <w:t xml:space="preserve">  90</w:t>
      </w:r>
      <w:proofErr w:type="gramEnd"/>
    </w:p>
    <w:p w:rsidR="00BD4595" w:rsidRPr="00F27DC8" w:rsidRDefault="00BD4595" w:rsidP="00BD4595">
      <w:r w:rsidRPr="00F27DC8">
        <w:tab/>
        <w:t>Bad Debts</w:t>
      </w:r>
      <w:r w:rsidRPr="00F27DC8">
        <w:tab/>
      </w:r>
      <w:r w:rsidRPr="00F27DC8">
        <w:tab/>
      </w:r>
      <w:proofErr w:type="gramStart"/>
      <w:r w:rsidRPr="00F27DC8">
        <w:tab/>
        <w:t xml:space="preserve">  </w:t>
      </w:r>
      <w:r w:rsidRPr="00F27DC8">
        <w:tab/>
      </w:r>
      <w:proofErr w:type="gramEnd"/>
      <w:r w:rsidRPr="00F27DC8">
        <w:t xml:space="preserve">  40</w:t>
      </w:r>
      <w:r w:rsidRPr="00F27DC8">
        <w:tab/>
      </w:r>
      <w:r w:rsidRPr="00F27DC8">
        <w:tab/>
      </w:r>
      <w:r w:rsidRPr="00F27DC8">
        <w:tab/>
      </w:r>
      <w:r w:rsidRPr="00F27DC8">
        <w:tab/>
        <w:t xml:space="preserve">  78</w:t>
      </w:r>
    </w:p>
    <w:p w:rsidR="00BD4595" w:rsidRPr="00F27DC8" w:rsidRDefault="00BD4595" w:rsidP="00BD4595">
      <w:r w:rsidRPr="00F27DC8">
        <w:tab/>
        <w:t>Salaries</w:t>
      </w:r>
      <w:r w:rsidRPr="00F27DC8">
        <w:tab/>
      </w:r>
      <w:r w:rsidRPr="00F27DC8">
        <w:tab/>
      </w:r>
      <w:r w:rsidRPr="00F27DC8">
        <w:tab/>
        <w:t xml:space="preserve">      </w:t>
      </w:r>
      <w:r>
        <w:tab/>
      </w:r>
      <w:r w:rsidRPr="00F27DC8">
        <w:t xml:space="preserve">     </w:t>
      </w:r>
      <w:r w:rsidRPr="00F27DC8">
        <w:tab/>
        <w:t>140</w:t>
      </w:r>
      <w:r w:rsidRPr="00F27DC8">
        <w:tab/>
      </w:r>
      <w:r w:rsidRPr="00F27DC8">
        <w:tab/>
      </w:r>
      <w:r w:rsidRPr="00F27DC8">
        <w:tab/>
      </w:r>
      <w:r w:rsidRPr="00F27DC8">
        <w:tab/>
        <w:t>135</w:t>
      </w:r>
    </w:p>
    <w:p w:rsidR="00BD4595" w:rsidRPr="00F27DC8" w:rsidRDefault="00BD4595" w:rsidP="00BD4595">
      <w:pPr>
        <w:rPr>
          <w:u w:val="single"/>
        </w:rPr>
      </w:pPr>
      <w:r w:rsidRPr="00F27DC8">
        <w:tab/>
        <w:t>Loan Interest</w:t>
      </w:r>
      <w:r w:rsidRPr="00F27DC8">
        <w:tab/>
      </w:r>
      <w:r w:rsidRPr="00F27DC8">
        <w:tab/>
      </w:r>
      <w:r>
        <w:tab/>
      </w:r>
      <w:proofErr w:type="gramStart"/>
      <w:r w:rsidRPr="00F27DC8">
        <w:tab/>
      </w:r>
      <w:r w:rsidRPr="00F27DC8">
        <w:rPr>
          <w:u w:val="single"/>
        </w:rPr>
        <w:t xml:space="preserve">  20</w:t>
      </w:r>
      <w:proofErr w:type="gramEnd"/>
      <w:r w:rsidRPr="00F27DC8">
        <w:tab/>
      </w:r>
      <w:r w:rsidRPr="00F27DC8">
        <w:tab/>
      </w:r>
      <w:r w:rsidRPr="00F27DC8">
        <w:tab/>
      </w:r>
      <w:r w:rsidRPr="00F27DC8">
        <w:tab/>
      </w:r>
      <w:r w:rsidRPr="00F27DC8">
        <w:rPr>
          <w:u w:val="single"/>
        </w:rPr>
        <w:t xml:space="preserve">  18</w:t>
      </w:r>
    </w:p>
    <w:p w:rsidR="00BD4595" w:rsidRPr="00F27DC8" w:rsidRDefault="00BD4595" w:rsidP="00BD4595">
      <w:r w:rsidRPr="00F27DC8">
        <w:tab/>
      </w:r>
      <w:r w:rsidRPr="00F27DC8">
        <w:tab/>
      </w:r>
      <w:r w:rsidRPr="00F27DC8">
        <w:tab/>
      </w:r>
      <w:r w:rsidRPr="00F27DC8">
        <w:tab/>
      </w:r>
      <w:r w:rsidRPr="00F27DC8">
        <w:tab/>
        <w:t xml:space="preserve">        </w:t>
      </w:r>
      <w:r>
        <w:t xml:space="preserve">   </w:t>
      </w:r>
      <w:r w:rsidRPr="00F27DC8">
        <w:t>1,042</w:t>
      </w:r>
      <w:r w:rsidRPr="00F27DC8">
        <w:tab/>
      </w:r>
      <w:r w:rsidRPr="00F27DC8">
        <w:tab/>
      </w:r>
      <w:r w:rsidRPr="00F27DC8">
        <w:tab/>
        <w:t xml:space="preserve">         </w:t>
      </w:r>
      <w:r>
        <w:t xml:space="preserve">  </w:t>
      </w:r>
      <w:r w:rsidRPr="00F27DC8">
        <w:t>1,077</w:t>
      </w:r>
      <w:r w:rsidRPr="00F27DC8">
        <w:tab/>
      </w:r>
      <w:r w:rsidRPr="00F27DC8">
        <w:tab/>
      </w:r>
      <w:r w:rsidRPr="00F27DC8">
        <w:tab/>
      </w:r>
      <w:r w:rsidRPr="00F27DC8">
        <w:tab/>
      </w:r>
      <w:r w:rsidRPr="00F27DC8">
        <w:tab/>
      </w:r>
    </w:p>
    <w:p w:rsidR="00BD4595" w:rsidRPr="00F27DC8" w:rsidRDefault="00BD4595" w:rsidP="00BD4595">
      <w:pPr>
        <w:rPr>
          <w:u w:val="single"/>
        </w:rPr>
      </w:pPr>
      <w:r w:rsidRPr="00F27DC8">
        <w:t>Net Profit for the Year</w:t>
      </w:r>
      <w:r w:rsidRPr="00F27DC8">
        <w:tab/>
      </w:r>
      <w:r w:rsidRPr="00F27DC8">
        <w:tab/>
        <w:t xml:space="preserve">         </w:t>
      </w:r>
      <w:r w:rsidRPr="00F27DC8">
        <w:tab/>
      </w:r>
      <w:r w:rsidRPr="00F27DC8">
        <w:tab/>
        <w:t>4,008</w:t>
      </w:r>
      <w:r w:rsidRPr="00F27DC8">
        <w:tab/>
      </w:r>
      <w:r w:rsidRPr="00F27DC8">
        <w:tab/>
      </w:r>
      <w:r w:rsidRPr="00F27DC8">
        <w:tab/>
        <w:t xml:space="preserve">         </w:t>
      </w:r>
      <w:bookmarkStart w:id="0" w:name="_Hlk38888519"/>
      <w:r w:rsidRPr="00F27DC8">
        <w:rPr>
          <w:u w:val="single"/>
        </w:rPr>
        <w:t>4,073</w:t>
      </w:r>
      <w:bookmarkEnd w:id="0"/>
    </w:p>
    <w:p w:rsidR="00BD4595" w:rsidRPr="00F27DC8" w:rsidRDefault="00BD4595" w:rsidP="00BD4595"/>
    <w:p w:rsidR="00BD4595" w:rsidRPr="00F27DC8" w:rsidRDefault="00BD4595" w:rsidP="00BD4595"/>
    <w:p w:rsidR="00BD4595" w:rsidRDefault="00BD4595" w:rsidP="00BD4595"/>
    <w:p w:rsidR="00BD4595" w:rsidRDefault="00BD4595" w:rsidP="00BD4595"/>
    <w:p w:rsidR="00BD4595" w:rsidRDefault="00BD4595" w:rsidP="00BD4595">
      <w:pPr>
        <w:rPr>
          <w:b/>
          <w:sz w:val="28"/>
          <w:szCs w:val="28"/>
          <w:u w:val="single"/>
        </w:rPr>
      </w:pPr>
      <w:r>
        <w:rPr>
          <w:b/>
          <w:sz w:val="28"/>
          <w:szCs w:val="28"/>
          <w:u w:val="single"/>
        </w:rPr>
        <w:lastRenderedPageBreak/>
        <w:t>Balance Sheet at 31</w:t>
      </w:r>
      <w:r w:rsidRPr="0071478C">
        <w:rPr>
          <w:b/>
          <w:sz w:val="28"/>
          <w:szCs w:val="28"/>
          <w:u w:val="single"/>
          <w:vertAlign w:val="superscript"/>
        </w:rPr>
        <w:t>st</w:t>
      </w:r>
      <w:r>
        <w:rPr>
          <w:b/>
          <w:sz w:val="28"/>
          <w:szCs w:val="28"/>
          <w:u w:val="single"/>
        </w:rPr>
        <w:t xml:space="preserve"> August</w:t>
      </w:r>
    </w:p>
    <w:p w:rsidR="00BD4595" w:rsidRPr="00F27DC8" w:rsidRDefault="00BD4595" w:rsidP="00BD4595">
      <w:pPr>
        <w:rPr>
          <w:b/>
        </w:rPr>
      </w:pPr>
      <w:r>
        <w:rPr>
          <w:b/>
          <w:sz w:val="28"/>
          <w:szCs w:val="28"/>
        </w:rPr>
        <w:tab/>
      </w:r>
      <w:r w:rsidRPr="00F27DC8">
        <w:rPr>
          <w:b/>
        </w:rPr>
        <w:tab/>
      </w:r>
      <w:r w:rsidRPr="00F27DC8">
        <w:rPr>
          <w:b/>
        </w:rPr>
        <w:tab/>
      </w:r>
      <w:r w:rsidRPr="00F27DC8">
        <w:rPr>
          <w:b/>
        </w:rPr>
        <w:tab/>
      </w:r>
      <w:r w:rsidRPr="00F27DC8">
        <w:rPr>
          <w:b/>
        </w:rPr>
        <w:tab/>
      </w:r>
      <w:r w:rsidRPr="00F27DC8">
        <w:rPr>
          <w:b/>
        </w:rPr>
        <w:tab/>
        <w:t>2018</w:t>
      </w:r>
      <w:r w:rsidRPr="00F27DC8">
        <w:rPr>
          <w:b/>
        </w:rPr>
        <w:tab/>
      </w:r>
      <w:r w:rsidRPr="00F27DC8">
        <w:rPr>
          <w:b/>
        </w:rPr>
        <w:tab/>
      </w:r>
      <w:r w:rsidRPr="00F27DC8">
        <w:rPr>
          <w:b/>
        </w:rPr>
        <w:tab/>
      </w:r>
      <w:r w:rsidRPr="00F27DC8">
        <w:rPr>
          <w:b/>
        </w:rPr>
        <w:tab/>
        <w:t>2019</w:t>
      </w:r>
    </w:p>
    <w:p w:rsidR="00BD4595" w:rsidRPr="00F27DC8" w:rsidRDefault="00BD4595" w:rsidP="00BD4595">
      <w:pPr>
        <w:rPr>
          <w:b/>
        </w:rPr>
      </w:pPr>
      <w:r w:rsidRPr="00F27DC8">
        <w:rPr>
          <w:b/>
        </w:rPr>
        <w:tab/>
      </w:r>
      <w:r w:rsidRPr="00F27DC8">
        <w:rPr>
          <w:b/>
        </w:rPr>
        <w:tab/>
      </w:r>
      <w:r w:rsidRPr="00F27DC8">
        <w:rPr>
          <w:b/>
        </w:rPr>
        <w:tab/>
      </w:r>
      <w:r w:rsidRPr="00F27DC8">
        <w:rPr>
          <w:b/>
        </w:rPr>
        <w:tab/>
      </w:r>
      <w:r w:rsidRPr="00F27DC8">
        <w:rPr>
          <w:b/>
        </w:rPr>
        <w:tab/>
      </w:r>
      <w:r w:rsidRPr="00F27DC8">
        <w:rPr>
          <w:b/>
        </w:rPr>
        <w:tab/>
        <w:t>£000</w:t>
      </w:r>
      <w:r w:rsidRPr="00F27DC8">
        <w:rPr>
          <w:b/>
        </w:rPr>
        <w:tab/>
        <w:t>£000</w:t>
      </w:r>
      <w:r w:rsidRPr="00F27DC8">
        <w:rPr>
          <w:b/>
        </w:rPr>
        <w:tab/>
      </w:r>
      <w:r w:rsidRPr="00F27DC8">
        <w:rPr>
          <w:b/>
        </w:rPr>
        <w:tab/>
      </w:r>
      <w:r w:rsidRPr="00F27DC8">
        <w:rPr>
          <w:b/>
        </w:rPr>
        <w:tab/>
        <w:t>£000</w:t>
      </w:r>
      <w:r w:rsidRPr="00F27DC8">
        <w:rPr>
          <w:b/>
        </w:rPr>
        <w:tab/>
        <w:t>£000</w:t>
      </w:r>
    </w:p>
    <w:p w:rsidR="00BD4595" w:rsidRPr="00F27DC8" w:rsidRDefault="00BD4595" w:rsidP="00BD4595">
      <w:r w:rsidRPr="00F27DC8">
        <w:t>Fixed Assets (at net book value)</w:t>
      </w:r>
      <w:r w:rsidRPr="00F27DC8">
        <w:tab/>
      </w:r>
      <w:r w:rsidRPr="00F27DC8">
        <w:tab/>
      </w:r>
      <w:r>
        <w:tab/>
      </w:r>
      <w:r w:rsidRPr="00F27DC8">
        <w:tab/>
        <w:t>4500</w:t>
      </w:r>
      <w:r w:rsidRPr="00F27DC8">
        <w:tab/>
      </w:r>
      <w:r w:rsidRPr="00F27DC8">
        <w:tab/>
      </w:r>
      <w:r w:rsidRPr="00F27DC8">
        <w:tab/>
      </w:r>
      <w:r w:rsidRPr="00F27DC8">
        <w:tab/>
        <w:t xml:space="preserve"> 4650</w:t>
      </w:r>
      <w:r w:rsidRPr="00F27DC8">
        <w:tab/>
      </w:r>
    </w:p>
    <w:p w:rsidR="00BD4595" w:rsidRPr="00F27DC8" w:rsidRDefault="00BD4595" w:rsidP="00BD4595">
      <w:r w:rsidRPr="00F27DC8">
        <w:t>Current Assets</w:t>
      </w:r>
    </w:p>
    <w:p w:rsidR="00BD4595" w:rsidRPr="00F27DC8" w:rsidRDefault="00BD4595" w:rsidP="00BD4595">
      <w:r w:rsidRPr="00F27DC8">
        <w:tab/>
        <w:t>Stocks</w:t>
      </w:r>
      <w:r w:rsidRPr="00F27DC8">
        <w:tab/>
      </w:r>
      <w:r w:rsidRPr="00F27DC8">
        <w:tab/>
      </w:r>
      <w:r w:rsidRPr="00F27DC8">
        <w:tab/>
      </w:r>
      <w:r w:rsidRPr="00F27DC8">
        <w:tab/>
        <w:t xml:space="preserve"> 1450</w:t>
      </w:r>
      <w:r w:rsidRPr="00F27DC8">
        <w:tab/>
      </w:r>
      <w:r w:rsidRPr="00F27DC8">
        <w:tab/>
      </w:r>
      <w:r w:rsidRPr="00F27DC8">
        <w:tab/>
      </w:r>
      <w:r w:rsidRPr="00F27DC8">
        <w:tab/>
        <w:t>1420</w:t>
      </w:r>
    </w:p>
    <w:p w:rsidR="00BD4595" w:rsidRPr="00F27DC8" w:rsidRDefault="00BD4595" w:rsidP="00BD4595">
      <w:r w:rsidRPr="00F27DC8">
        <w:tab/>
        <w:t>Debtors</w:t>
      </w:r>
      <w:r w:rsidRPr="00F27DC8">
        <w:tab/>
      </w:r>
      <w:r w:rsidRPr="00F27DC8">
        <w:tab/>
      </w:r>
      <w:r w:rsidRPr="00F27DC8">
        <w:tab/>
      </w:r>
      <w:r w:rsidRPr="00F27DC8">
        <w:tab/>
        <w:t xml:space="preserve"> 1600</w:t>
      </w:r>
      <w:r w:rsidRPr="00F27DC8">
        <w:tab/>
      </w:r>
      <w:r w:rsidRPr="00F27DC8">
        <w:tab/>
      </w:r>
      <w:r w:rsidRPr="00F27DC8">
        <w:tab/>
      </w:r>
      <w:r w:rsidRPr="00F27DC8">
        <w:tab/>
        <w:t>1800</w:t>
      </w:r>
    </w:p>
    <w:p w:rsidR="00BD4595" w:rsidRPr="00F27DC8" w:rsidRDefault="00BD4595" w:rsidP="00BD4595">
      <w:r w:rsidRPr="00F27DC8">
        <w:tab/>
        <w:t>Cash at Bank</w:t>
      </w:r>
      <w:r w:rsidRPr="00F27DC8">
        <w:tab/>
      </w:r>
      <w:r w:rsidRPr="00F27DC8">
        <w:tab/>
      </w:r>
      <w:r w:rsidRPr="00F27DC8">
        <w:tab/>
        <w:t xml:space="preserve">     10</w:t>
      </w:r>
      <w:r w:rsidRPr="00F27DC8">
        <w:tab/>
      </w:r>
      <w:r w:rsidRPr="00F27DC8">
        <w:tab/>
      </w:r>
      <w:r w:rsidRPr="00F27DC8">
        <w:tab/>
      </w:r>
      <w:r w:rsidRPr="00F27DC8">
        <w:tab/>
        <w:t xml:space="preserve">    15</w:t>
      </w:r>
    </w:p>
    <w:p w:rsidR="00BD4595" w:rsidRPr="00F27DC8" w:rsidRDefault="00BD4595" w:rsidP="00BD4595">
      <w:r w:rsidRPr="00F27DC8">
        <w:tab/>
        <w:t>Cash in Hand</w:t>
      </w:r>
      <w:r w:rsidRPr="00F27DC8">
        <w:tab/>
      </w:r>
      <w:r w:rsidRPr="00F27DC8">
        <w:tab/>
      </w:r>
      <w:r w:rsidRPr="00F27DC8">
        <w:tab/>
      </w:r>
      <w:r w:rsidRPr="00F27DC8">
        <w:rPr>
          <w:u w:val="single"/>
        </w:rPr>
        <w:t xml:space="preserve">       5</w:t>
      </w:r>
      <w:r w:rsidRPr="00F27DC8">
        <w:tab/>
      </w:r>
      <w:r w:rsidRPr="00F27DC8">
        <w:tab/>
      </w:r>
      <w:r w:rsidRPr="00F27DC8">
        <w:tab/>
      </w:r>
      <w:r w:rsidRPr="00F27DC8">
        <w:tab/>
      </w:r>
      <w:r w:rsidRPr="00F27DC8">
        <w:rPr>
          <w:u w:val="single"/>
        </w:rPr>
        <w:t xml:space="preserve">      5</w:t>
      </w:r>
      <w:r w:rsidRPr="00F27DC8">
        <w:tab/>
      </w:r>
    </w:p>
    <w:p w:rsidR="00BD4595" w:rsidRPr="00F27DC8" w:rsidRDefault="00BD4595" w:rsidP="00BD4595">
      <w:r w:rsidRPr="00F27DC8">
        <w:tab/>
      </w:r>
      <w:r w:rsidRPr="00F27DC8">
        <w:tab/>
      </w:r>
      <w:r w:rsidRPr="00F27DC8">
        <w:tab/>
      </w:r>
      <w:r w:rsidRPr="00F27DC8">
        <w:tab/>
      </w:r>
      <w:r w:rsidRPr="00F27DC8">
        <w:tab/>
        <w:t>3065</w:t>
      </w:r>
      <w:r w:rsidRPr="00F27DC8">
        <w:tab/>
      </w:r>
      <w:r w:rsidRPr="00F27DC8">
        <w:tab/>
      </w:r>
      <w:r w:rsidRPr="00F27DC8">
        <w:tab/>
      </w:r>
      <w:r w:rsidRPr="00F27DC8">
        <w:tab/>
        <w:t>3240</w:t>
      </w:r>
    </w:p>
    <w:p w:rsidR="00BD4595" w:rsidRPr="00F27DC8" w:rsidRDefault="00BD4595" w:rsidP="00BD4595">
      <w:r w:rsidRPr="00F27DC8">
        <w:t>Current Liabilities</w:t>
      </w:r>
    </w:p>
    <w:p w:rsidR="00BD4595" w:rsidRPr="00F27DC8" w:rsidRDefault="00BD4595" w:rsidP="00BD4595">
      <w:r w:rsidRPr="00F27DC8">
        <w:tab/>
        <w:t>Trade Creditors</w:t>
      </w:r>
      <w:r w:rsidRPr="00F27DC8">
        <w:tab/>
      </w:r>
      <w:r w:rsidRPr="00F27DC8">
        <w:tab/>
      </w:r>
      <w:r w:rsidRPr="00F27DC8">
        <w:tab/>
        <w:t xml:space="preserve">    800</w:t>
      </w:r>
      <w:r w:rsidRPr="00F27DC8">
        <w:tab/>
      </w:r>
      <w:r w:rsidRPr="00F27DC8">
        <w:tab/>
      </w:r>
      <w:r w:rsidRPr="00F27DC8">
        <w:tab/>
      </w:r>
      <w:proofErr w:type="gramStart"/>
      <w:r w:rsidRPr="00F27DC8">
        <w:tab/>
        <w:t xml:space="preserve">  870</w:t>
      </w:r>
      <w:proofErr w:type="gramEnd"/>
    </w:p>
    <w:p w:rsidR="00BD4595" w:rsidRPr="00F27DC8" w:rsidRDefault="00BD4595" w:rsidP="00BD4595">
      <w:r w:rsidRPr="00F27DC8">
        <w:tab/>
        <w:t>Accruals</w:t>
      </w:r>
      <w:r w:rsidRPr="00F27DC8">
        <w:tab/>
      </w:r>
      <w:r w:rsidRPr="00F27DC8">
        <w:tab/>
      </w:r>
      <w:r w:rsidRPr="00F27DC8">
        <w:tab/>
        <w:t xml:space="preserve">    239</w:t>
      </w:r>
      <w:r w:rsidRPr="00F27DC8">
        <w:tab/>
      </w:r>
      <w:r w:rsidRPr="00F27DC8">
        <w:tab/>
      </w:r>
      <w:r w:rsidRPr="00F27DC8">
        <w:tab/>
      </w:r>
      <w:proofErr w:type="gramStart"/>
      <w:r w:rsidRPr="00F27DC8">
        <w:tab/>
        <w:t xml:space="preserve">  246</w:t>
      </w:r>
      <w:proofErr w:type="gramEnd"/>
    </w:p>
    <w:p w:rsidR="00BD4595" w:rsidRPr="00F27DC8" w:rsidRDefault="00BD4595" w:rsidP="00BD4595">
      <w:r w:rsidRPr="00F27DC8">
        <w:tab/>
        <w:t>Bank Overdraft</w:t>
      </w:r>
      <w:r w:rsidRPr="00F27DC8">
        <w:tab/>
      </w:r>
      <w:r w:rsidRPr="00F27DC8">
        <w:tab/>
      </w:r>
      <w:r w:rsidRPr="00F27DC8">
        <w:tab/>
        <w:t xml:space="preserve">    </w:t>
      </w:r>
      <w:r w:rsidRPr="00F27DC8">
        <w:rPr>
          <w:u w:val="single"/>
        </w:rPr>
        <w:t>300</w:t>
      </w:r>
      <w:r w:rsidRPr="00F27DC8">
        <w:tab/>
      </w:r>
      <w:r w:rsidRPr="00F27DC8">
        <w:tab/>
      </w:r>
      <w:r w:rsidRPr="00F27DC8">
        <w:tab/>
      </w:r>
      <w:proofErr w:type="gramStart"/>
      <w:r w:rsidRPr="00F27DC8">
        <w:tab/>
        <w:t xml:space="preserve">  </w:t>
      </w:r>
      <w:r w:rsidRPr="00F27DC8">
        <w:rPr>
          <w:u w:val="single"/>
        </w:rPr>
        <w:t>500</w:t>
      </w:r>
      <w:proofErr w:type="gramEnd"/>
    </w:p>
    <w:p w:rsidR="00BD4595" w:rsidRPr="00F27DC8" w:rsidRDefault="00BD4595" w:rsidP="00BD4595">
      <w:r w:rsidRPr="00F27DC8">
        <w:tab/>
      </w:r>
      <w:r w:rsidRPr="00F27DC8">
        <w:tab/>
      </w:r>
      <w:r w:rsidRPr="00F27DC8">
        <w:tab/>
      </w:r>
      <w:r w:rsidRPr="00F27DC8">
        <w:tab/>
      </w:r>
      <w:r w:rsidRPr="00F27DC8">
        <w:tab/>
        <w:t xml:space="preserve">  1339</w:t>
      </w:r>
      <w:r w:rsidRPr="00F27DC8">
        <w:tab/>
      </w:r>
      <w:r w:rsidRPr="00F27DC8">
        <w:tab/>
      </w:r>
      <w:r w:rsidRPr="00F27DC8">
        <w:tab/>
      </w:r>
      <w:r w:rsidRPr="00F27DC8">
        <w:tab/>
        <w:t>1616</w:t>
      </w:r>
    </w:p>
    <w:p w:rsidR="00BD4595" w:rsidRPr="00F27DC8" w:rsidRDefault="00BD4595" w:rsidP="00BD4595">
      <w:r w:rsidRPr="00F27DC8">
        <w:t>Net Current Assets</w:t>
      </w:r>
      <w:r w:rsidRPr="00F27DC8">
        <w:tab/>
      </w:r>
      <w:r w:rsidRPr="00F27DC8">
        <w:tab/>
      </w:r>
      <w:r w:rsidRPr="00F27DC8">
        <w:tab/>
      </w:r>
      <w:r w:rsidRPr="00F27DC8">
        <w:tab/>
      </w:r>
      <w:r w:rsidRPr="00F27DC8">
        <w:tab/>
        <w:t>1726</w:t>
      </w:r>
      <w:r w:rsidRPr="00F27DC8">
        <w:tab/>
      </w:r>
      <w:r w:rsidRPr="00F27DC8">
        <w:tab/>
      </w:r>
      <w:r w:rsidRPr="00F27DC8">
        <w:tab/>
      </w:r>
      <w:r w:rsidRPr="00F27DC8">
        <w:tab/>
        <w:t>1624</w:t>
      </w:r>
    </w:p>
    <w:p w:rsidR="00BD4595" w:rsidRPr="00F27DC8" w:rsidRDefault="00BD4595" w:rsidP="00BD4595">
      <w:pPr>
        <w:rPr>
          <w:u w:val="single"/>
        </w:rPr>
      </w:pPr>
      <w:r w:rsidRPr="00F27DC8">
        <w:t>Total Assets Less Current Liabilities</w:t>
      </w:r>
      <w:r w:rsidRPr="00F27DC8">
        <w:tab/>
      </w:r>
      <w:r w:rsidRPr="00F27DC8">
        <w:tab/>
      </w:r>
      <w:r>
        <w:tab/>
      </w:r>
      <w:r w:rsidRPr="00F27DC8">
        <w:rPr>
          <w:u w:val="single"/>
        </w:rPr>
        <w:t>6,226</w:t>
      </w:r>
      <w:r w:rsidRPr="00F27DC8">
        <w:tab/>
      </w:r>
      <w:r w:rsidRPr="00F27DC8">
        <w:tab/>
      </w:r>
      <w:r w:rsidRPr="00F27DC8">
        <w:tab/>
      </w:r>
      <w:r w:rsidRPr="00F27DC8">
        <w:tab/>
      </w:r>
      <w:r w:rsidRPr="00F27DC8">
        <w:rPr>
          <w:u w:val="single"/>
        </w:rPr>
        <w:t>6,274</w:t>
      </w:r>
    </w:p>
    <w:p w:rsidR="00BD4595" w:rsidRPr="00F27DC8" w:rsidRDefault="00BD4595" w:rsidP="00BD4595">
      <w:r w:rsidRPr="00F27DC8">
        <w:t>Long - Term Liabilities</w:t>
      </w:r>
    </w:p>
    <w:p w:rsidR="00BD4595" w:rsidRPr="00F27DC8" w:rsidRDefault="00BD4595" w:rsidP="00BD4595">
      <w:r w:rsidRPr="00F27DC8">
        <w:tab/>
        <w:t>Bank Loans</w:t>
      </w:r>
      <w:r w:rsidRPr="00F27DC8">
        <w:tab/>
      </w:r>
      <w:r w:rsidRPr="00F27DC8">
        <w:tab/>
      </w:r>
      <w:r w:rsidRPr="00F27DC8">
        <w:tab/>
      </w:r>
      <w:proofErr w:type="gramStart"/>
      <w:r w:rsidRPr="00F27DC8">
        <w:tab/>
        <w:t xml:space="preserve">  </w:t>
      </w:r>
      <w:r w:rsidRPr="00F27DC8">
        <w:tab/>
      </w:r>
      <w:proofErr w:type="gramEnd"/>
      <w:r w:rsidRPr="00F27DC8">
        <w:t xml:space="preserve">  150</w:t>
      </w:r>
      <w:r w:rsidRPr="00F27DC8">
        <w:tab/>
      </w:r>
      <w:r w:rsidRPr="00F27DC8">
        <w:tab/>
      </w:r>
      <w:r w:rsidRPr="00F27DC8">
        <w:tab/>
      </w:r>
      <w:r w:rsidRPr="00F27DC8">
        <w:tab/>
        <w:t xml:space="preserve">   145</w:t>
      </w:r>
    </w:p>
    <w:p w:rsidR="00BD4595" w:rsidRPr="00F27DC8" w:rsidRDefault="00BD4595" w:rsidP="00BD4595">
      <w:pPr>
        <w:rPr>
          <w:u w:val="single"/>
        </w:rPr>
      </w:pPr>
      <w:r w:rsidRPr="00F27DC8">
        <w:tab/>
      </w:r>
      <w:r w:rsidRPr="00F27DC8">
        <w:tab/>
      </w:r>
      <w:r w:rsidRPr="00F27DC8">
        <w:tab/>
      </w:r>
      <w:r w:rsidRPr="00F27DC8">
        <w:tab/>
      </w:r>
      <w:r w:rsidRPr="00F27DC8">
        <w:tab/>
        <w:t xml:space="preserve">                           </w:t>
      </w:r>
      <w:r w:rsidRPr="00F27DC8">
        <w:rPr>
          <w:u w:val="single"/>
        </w:rPr>
        <w:t xml:space="preserve"> 6,076</w:t>
      </w:r>
      <w:r w:rsidRPr="00F27DC8">
        <w:tab/>
      </w:r>
      <w:r w:rsidRPr="00F27DC8">
        <w:tab/>
      </w:r>
      <w:r w:rsidRPr="00F27DC8">
        <w:tab/>
      </w:r>
      <w:r w:rsidRPr="00F27DC8">
        <w:tab/>
        <w:t xml:space="preserve"> </w:t>
      </w:r>
      <w:r w:rsidRPr="00F27DC8">
        <w:rPr>
          <w:u w:val="single"/>
        </w:rPr>
        <w:t>6,129</w:t>
      </w:r>
    </w:p>
    <w:p w:rsidR="00BD4595" w:rsidRPr="00F27DC8" w:rsidRDefault="00BD4595" w:rsidP="00BD4595">
      <w:r w:rsidRPr="00F27DC8">
        <w:t>Represented by:</w:t>
      </w:r>
    </w:p>
    <w:p w:rsidR="00BD4595" w:rsidRPr="00F27DC8" w:rsidRDefault="00BD4595" w:rsidP="00BD4595">
      <w:r w:rsidRPr="00F27DC8">
        <w:t>Capital</w:t>
      </w:r>
      <w:r w:rsidRPr="00F27DC8">
        <w:tab/>
      </w:r>
      <w:r w:rsidRPr="00F27DC8">
        <w:tab/>
      </w:r>
      <w:r w:rsidRPr="00F27DC8">
        <w:tab/>
      </w:r>
      <w:r>
        <w:tab/>
      </w:r>
      <w:r w:rsidRPr="00F27DC8">
        <w:tab/>
      </w:r>
      <w:r w:rsidRPr="00F27DC8">
        <w:tab/>
      </w:r>
      <w:r w:rsidRPr="00F27DC8">
        <w:tab/>
        <w:t xml:space="preserve"> 2,068</w:t>
      </w:r>
      <w:r w:rsidRPr="00F27DC8">
        <w:tab/>
      </w:r>
      <w:r w:rsidRPr="00F27DC8">
        <w:tab/>
      </w:r>
      <w:r w:rsidRPr="00F27DC8">
        <w:tab/>
      </w:r>
      <w:r w:rsidRPr="00F27DC8">
        <w:tab/>
        <w:t>2,056</w:t>
      </w:r>
    </w:p>
    <w:p w:rsidR="00BD4595" w:rsidRPr="00B92E6E" w:rsidRDefault="00BD4595" w:rsidP="00BD4595">
      <w:r w:rsidRPr="00F27DC8">
        <w:t>Profit for the Year</w:t>
      </w:r>
      <w:r w:rsidRPr="00F27DC8">
        <w:tab/>
      </w:r>
      <w:r w:rsidRPr="00F27DC8">
        <w:tab/>
      </w:r>
      <w:r w:rsidRPr="00F27DC8">
        <w:tab/>
      </w:r>
      <w:proofErr w:type="gramStart"/>
      <w:r w:rsidRPr="00F27DC8">
        <w:tab/>
        <w:t xml:space="preserve">  </w:t>
      </w:r>
      <w:r w:rsidRPr="00F27DC8">
        <w:tab/>
      </w:r>
      <w:proofErr w:type="gramEnd"/>
      <w:r w:rsidRPr="00F27DC8">
        <w:t xml:space="preserve"> </w:t>
      </w:r>
      <w:r w:rsidRPr="00F27DC8">
        <w:rPr>
          <w:u w:val="single"/>
        </w:rPr>
        <w:t>4,008</w:t>
      </w:r>
      <w:r w:rsidRPr="00F27DC8">
        <w:t xml:space="preserve"> </w:t>
      </w:r>
      <w:r w:rsidRPr="00F27DC8">
        <w:tab/>
      </w:r>
      <w:r w:rsidRPr="00F27DC8">
        <w:tab/>
      </w:r>
      <w:r w:rsidRPr="00F27DC8">
        <w:tab/>
      </w:r>
      <w:r>
        <w:tab/>
      </w:r>
      <w:r w:rsidRPr="00F27DC8">
        <w:rPr>
          <w:u w:val="single"/>
        </w:rPr>
        <w:t>4,073</w:t>
      </w:r>
    </w:p>
    <w:p w:rsidR="00BD4595" w:rsidRPr="00F27DC8" w:rsidRDefault="00BD4595" w:rsidP="00BD4595">
      <w:r w:rsidRPr="00F27DC8">
        <w:tab/>
      </w:r>
      <w:r w:rsidRPr="00F27DC8">
        <w:tab/>
      </w:r>
      <w:r w:rsidRPr="00F27DC8">
        <w:tab/>
      </w:r>
      <w:r w:rsidRPr="00F27DC8">
        <w:tab/>
      </w:r>
      <w:r w:rsidRPr="00F27DC8">
        <w:tab/>
      </w:r>
      <w:r w:rsidRPr="00F27DC8">
        <w:tab/>
      </w:r>
      <w:r w:rsidRPr="00F27DC8">
        <w:tab/>
        <w:t xml:space="preserve"> 6,076</w:t>
      </w:r>
      <w:r w:rsidRPr="00F27DC8">
        <w:tab/>
      </w:r>
      <w:r w:rsidRPr="00F27DC8">
        <w:tab/>
      </w:r>
      <w:r w:rsidRPr="00F27DC8">
        <w:tab/>
      </w:r>
      <w:r w:rsidRPr="00F27DC8">
        <w:tab/>
        <w:t>6,129</w:t>
      </w:r>
    </w:p>
    <w:p w:rsidR="00BD4595" w:rsidRPr="00F27DC8" w:rsidRDefault="00BD4595" w:rsidP="00BD4595">
      <w:pPr>
        <w:autoSpaceDE w:val="0"/>
        <w:autoSpaceDN w:val="0"/>
        <w:adjustRightInd w:val="0"/>
      </w:pPr>
    </w:p>
    <w:p w:rsidR="00BD4595" w:rsidRPr="00F27DC8" w:rsidRDefault="00BD4595" w:rsidP="00BD4595">
      <w:pPr>
        <w:ind w:left="720"/>
        <w:rPr>
          <w:rFonts w:cs="Arial"/>
        </w:rPr>
      </w:pPr>
    </w:p>
    <w:p w:rsidR="00BD4595" w:rsidRPr="00A406E5" w:rsidRDefault="00BD4595" w:rsidP="00BD4595">
      <w:pPr>
        <w:ind w:left="720"/>
        <w:rPr>
          <w:rFonts w:ascii="Arial" w:hAnsi="Arial" w:cs="Arial"/>
          <w:sz w:val="24"/>
          <w:szCs w:val="24"/>
        </w:rPr>
      </w:pPr>
    </w:p>
    <w:p w:rsidR="00BD4595" w:rsidRPr="00A406E5" w:rsidRDefault="00BD4595" w:rsidP="00BD4595">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D4595" w:rsidRPr="00B92E6E" w:rsidTr="003331B0">
        <w:trPr>
          <w:trHeight w:val="414"/>
        </w:trPr>
        <w:tc>
          <w:tcPr>
            <w:tcW w:w="10670" w:type="dxa"/>
            <w:shd w:val="clear" w:color="auto" w:fill="D9D9D9"/>
          </w:tcPr>
          <w:p w:rsidR="00BD4595" w:rsidRPr="00B92E6E" w:rsidRDefault="00BD4595" w:rsidP="003331B0">
            <w:pPr>
              <w:jc w:val="center"/>
              <w:rPr>
                <w:rFonts w:ascii="Arial" w:hAnsi="Arial" w:cs="Arial"/>
                <w:b/>
                <w:caps/>
                <w:sz w:val="28"/>
                <w:szCs w:val="28"/>
              </w:rPr>
            </w:pPr>
            <w:r w:rsidRPr="00B92E6E">
              <w:rPr>
                <w:rFonts w:ascii="Arial" w:hAnsi="Arial" w:cs="Arial"/>
                <w:b/>
                <w:caps/>
                <w:sz w:val="28"/>
                <w:szCs w:val="28"/>
              </w:rPr>
              <w:t>GUIDANCE FOR Students IN THE COMPLETION OF TASKS</w:t>
            </w:r>
          </w:p>
        </w:tc>
      </w:tr>
    </w:tbl>
    <w:p w:rsidR="00BD4595" w:rsidRPr="00A406E5" w:rsidRDefault="00BD4595" w:rsidP="00BD4595">
      <w:pPr>
        <w:jc w:val="both"/>
        <w:rPr>
          <w:rFonts w:ascii="Arial" w:hAnsi="Arial" w:cs="Arial"/>
        </w:rPr>
      </w:pPr>
    </w:p>
    <w:p w:rsidR="00BD4595" w:rsidRDefault="00BD4595" w:rsidP="00BD4595">
      <w:pPr>
        <w:jc w:val="both"/>
        <w:rPr>
          <w:rFonts w:ascii="Arial" w:hAnsi="Arial" w:cs="Arial"/>
          <w:b/>
        </w:rPr>
      </w:pPr>
      <w:r w:rsidRPr="00A406E5">
        <w:rPr>
          <w:rFonts w:ascii="Arial" w:hAnsi="Arial" w:cs="Arial"/>
          <w:b/>
        </w:rPr>
        <w:lastRenderedPageBreak/>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BD4595" w:rsidRPr="00A406E5" w:rsidRDefault="00BD4595" w:rsidP="00BD4595">
      <w:pPr>
        <w:numPr>
          <w:ilvl w:val="0"/>
          <w:numId w:val="2"/>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00BD4595" w:rsidRPr="00A406E5" w:rsidRDefault="00BD4595" w:rsidP="00BD4595">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00BD4595" w:rsidRPr="00B92E6E" w:rsidRDefault="00BD4595" w:rsidP="00BD4595">
      <w:pPr>
        <w:jc w:val="both"/>
        <w:rPr>
          <w:rFonts w:asciiTheme="minorHAnsi" w:hAnsiTheme="minorHAnsi" w:cstheme="minorHAnsi"/>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Theme="minorHAnsi" w:hAnsiTheme="minorHAnsi" w:cstheme="minorHAnsi"/>
          <w:i/>
        </w:rPr>
        <w:t xml:space="preserve">You should show a wide level of reading, </w:t>
      </w:r>
      <w:r w:rsidRPr="002576F7">
        <w:rPr>
          <w:rFonts w:asciiTheme="minorHAnsi" w:hAnsiTheme="minorHAnsi" w:cstheme="minorHAnsi"/>
          <w:b/>
          <w:i/>
        </w:rPr>
        <w:t>a minimum of 25 references</w:t>
      </w:r>
      <w:r>
        <w:rPr>
          <w:rFonts w:asciiTheme="minorHAnsi" w:hAnsiTheme="minorHAnsi" w:cstheme="minorHAnsi"/>
          <w:i/>
        </w:rPr>
        <w:t xml:space="preserve">, from a variety of sources including textbooks, academic journals and academic based websites. You may cite company information and newspaper/magazine articles but take care with issues of reliability and validity.   </w:t>
      </w:r>
    </w:p>
    <w:p w:rsidR="00BD4595" w:rsidRPr="00A406E5" w:rsidRDefault="00BD4595" w:rsidP="00BD4595">
      <w:pPr>
        <w:numPr>
          <w:ilvl w:val="0"/>
          <w:numId w:val="2"/>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00BD4595" w:rsidRPr="00B92E6E" w:rsidRDefault="00BD4595" w:rsidP="00BD4595">
      <w:pPr>
        <w:jc w:val="both"/>
        <w:rPr>
          <w:rFonts w:ascii="Arial" w:hAnsi="Arial" w:cs="Arial"/>
        </w:rPr>
      </w:pPr>
      <w:r>
        <w:rPr>
          <w:rFonts w:ascii="Arial" w:hAnsi="Arial" w:cs="Arial"/>
        </w:rPr>
        <w:t>At level 5</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w:t>
      </w:r>
      <w:r>
        <w:t xml:space="preserve"> </w:t>
      </w:r>
      <w:r w:rsidRPr="00A16E98">
        <w:rPr>
          <w:rFonts w:ascii="Arial" w:hAnsi="Arial" w:cs="Arial"/>
        </w:rPr>
        <w:t>sound knowledge and critical understanding of the well-established concepts and principles</w:t>
      </w:r>
      <w:r>
        <w:rPr>
          <w:rFonts w:ascii="Arial" w:hAnsi="Arial" w:cs="Arial"/>
        </w:rPr>
        <w:t xml:space="preserve"> of the subject area and the way in which those principles have developed; </w:t>
      </w:r>
      <w:r w:rsidRPr="00A16E98">
        <w:rPr>
          <w:rFonts w:ascii="Arial" w:hAnsi="Arial" w:cs="Arial"/>
        </w:rPr>
        <w:t>knowledge of the main methods of enquiry in the discipline</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rsidR="00BD4595" w:rsidRPr="00B92E6E" w:rsidRDefault="00BD4595" w:rsidP="00BD4595">
      <w:pPr>
        <w:jc w:val="both"/>
        <w:rPr>
          <w:rFonts w:asciiTheme="minorHAnsi" w:hAnsiTheme="minorHAnsi" w:cstheme="minorHAnsi"/>
          <w:i/>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Theme="minorHAnsi" w:hAnsiTheme="minorHAnsi" w:cstheme="minorHAnsi"/>
          <w:i/>
        </w:rPr>
        <w:t xml:space="preserve">Use a selection of the models/theories discussed in the course relating to each topic to provide a framework for your audit.  You do not need to explain these in </w:t>
      </w:r>
      <w:proofErr w:type="gramStart"/>
      <w:r>
        <w:rPr>
          <w:rFonts w:asciiTheme="minorHAnsi" w:hAnsiTheme="minorHAnsi" w:cstheme="minorHAnsi"/>
          <w:i/>
        </w:rPr>
        <w:t>depth, but</w:t>
      </w:r>
      <w:proofErr w:type="gramEnd"/>
      <w:r>
        <w:rPr>
          <w:rFonts w:asciiTheme="minorHAnsi" w:hAnsiTheme="minorHAnsi" w:cstheme="minorHAnsi"/>
          <w:i/>
        </w:rPr>
        <w:t xml:space="preserve"> introduce them briefly before analysing and applying them.</w:t>
      </w:r>
    </w:p>
    <w:p w:rsidR="00BD4595" w:rsidRPr="00A406E5" w:rsidRDefault="00BD4595" w:rsidP="00BD4595">
      <w:pPr>
        <w:numPr>
          <w:ilvl w:val="0"/>
          <w:numId w:val="2"/>
        </w:numPr>
        <w:spacing w:after="0" w:line="240" w:lineRule="auto"/>
        <w:jc w:val="both"/>
        <w:rPr>
          <w:rFonts w:ascii="Arial" w:hAnsi="Arial" w:cs="Arial"/>
          <w:b/>
        </w:rPr>
      </w:pPr>
      <w:r>
        <w:rPr>
          <w:rFonts w:ascii="Arial" w:hAnsi="Arial" w:cs="Arial"/>
          <w:b/>
        </w:rPr>
        <w:t>Cognitive and Intellectual Skills</w:t>
      </w:r>
    </w:p>
    <w:p w:rsidR="00BD4595" w:rsidRPr="00A406E5" w:rsidRDefault="00BD4595" w:rsidP="00BD4595">
      <w:pPr>
        <w:jc w:val="both"/>
        <w:rPr>
          <w:rFonts w:ascii="Arial" w:hAnsi="Arial" w:cs="Arial"/>
        </w:rPr>
      </w:pPr>
      <w:r>
        <w:rPr>
          <w:rFonts w:ascii="Arial" w:hAnsi="Arial" w:cs="Arial"/>
        </w:rPr>
        <w:t>You</w:t>
      </w:r>
      <w:r w:rsidRPr="00C073F1">
        <w:rPr>
          <w:rFonts w:ascii="Arial" w:hAnsi="Arial" w:cs="Arial"/>
        </w:rPr>
        <w:t xml:space="preserve"> should be able to critically </w:t>
      </w:r>
      <w:r>
        <w:rPr>
          <w:rFonts w:ascii="Arial" w:hAnsi="Arial" w:cs="Arial"/>
        </w:rPr>
        <w:t xml:space="preserve">analyse </w:t>
      </w:r>
      <w:r w:rsidRPr="00451810">
        <w:rPr>
          <w:rFonts w:ascii="Arial" w:hAnsi="Arial" w:cs="Arial"/>
        </w:rPr>
        <w:t>information, and propose solutions to problems arising from that analysis</w:t>
      </w:r>
      <w:r>
        <w:rPr>
          <w:rFonts w:ascii="Arial" w:hAnsi="Arial" w:cs="Arial"/>
        </w:rPr>
        <w:t>, including the</w:t>
      </w:r>
      <w:r w:rsidRPr="00E27F15">
        <w:rPr>
          <w:rFonts w:ascii="Arial" w:hAnsi="Arial" w:cs="Arial"/>
        </w:rPr>
        <w:t xml:space="preserve"> </w:t>
      </w:r>
      <w:r>
        <w:rPr>
          <w:rFonts w:ascii="Arial" w:hAnsi="Arial" w:cs="Arial"/>
        </w:rPr>
        <w:t>critical</w:t>
      </w:r>
      <w:r w:rsidRPr="00E27F15">
        <w:rPr>
          <w:rFonts w:ascii="Arial" w:hAnsi="Arial" w:cs="Arial"/>
        </w:rPr>
        <w:t xml:space="preserve"> </w:t>
      </w:r>
      <w:r>
        <w:rPr>
          <w:rFonts w:ascii="Arial" w:hAnsi="Arial" w:cs="Arial"/>
        </w:rPr>
        <w:t>evaluation</w:t>
      </w:r>
      <w:r w:rsidRPr="00E27F15">
        <w:rPr>
          <w:rFonts w:ascii="Arial" w:hAnsi="Arial" w:cs="Arial"/>
        </w:rPr>
        <w:t xml:space="preserve"> </w:t>
      </w:r>
      <w:r>
        <w:rPr>
          <w:rFonts w:ascii="Arial" w:hAnsi="Arial" w:cs="Arial"/>
        </w:rPr>
        <w:t xml:space="preserve">of </w:t>
      </w:r>
      <w:r w:rsidRPr="00E27F15">
        <w:rPr>
          <w:rFonts w:ascii="Arial" w:hAnsi="Arial" w:cs="Arial"/>
        </w:rPr>
        <w:t>the appropriateness of different approaches to</w:t>
      </w:r>
      <w:r>
        <w:rPr>
          <w:rFonts w:ascii="Arial" w:hAnsi="Arial" w:cs="Arial"/>
        </w:rPr>
        <w:t xml:space="preserve"> </w:t>
      </w:r>
      <w:r w:rsidRPr="00E27F15">
        <w:rPr>
          <w:rFonts w:ascii="Arial" w:hAnsi="Arial" w:cs="Arial"/>
        </w:rPr>
        <w:t>solving problems</w:t>
      </w:r>
      <w:r>
        <w:rPr>
          <w:rFonts w:ascii="Arial" w:hAnsi="Arial" w:cs="Arial"/>
        </w:rPr>
        <w:t>.</w:t>
      </w:r>
      <w:r w:rsidRPr="00E27F15">
        <w:rPr>
          <w:rFonts w:ascii="Arial" w:hAnsi="Arial" w:cs="Arial"/>
        </w:rPr>
        <w:t xml:space="preserve">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At all times, you must provide justification</w:t>
      </w:r>
      <w:r>
        <w:rPr>
          <w:rFonts w:ascii="Arial" w:hAnsi="Arial" w:cs="Arial"/>
        </w:rPr>
        <w:t>/evidence</w:t>
      </w:r>
      <w:r w:rsidRPr="00A406E5">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rPr>
        <w:t>, with</w:t>
      </w:r>
      <w:r w:rsidRPr="00E27F15">
        <w:t xml:space="preserve"> </w:t>
      </w:r>
      <w:r w:rsidRPr="00E27F15">
        <w:rPr>
          <w:rFonts w:ascii="Arial" w:hAnsi="Arial" w:cs="Arial"/>
        </w:rPr>
        <w:t>an understanding of the limits of knowledge, a</w:t>
      </w:r>
      <w:r>
        <w:rPr>
          <w:rFonts w:ascii="Arial" w:hAnsi="Arial" w:cs="Arial"/>
        </w:rPr>
        <w:t xml:space="preserve">nd how this influences analyses and interpretations. </w:t>
      </w:r>
      <w:r w:rsidRPr="00A406E5">
        <w:rPr>
          <w:rFonts w:ascii="Arial" w:hAnsi="Arial" w:cs="Arial"/>
        </w:rPr>
        <w:t xml:space="preserve">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00BD4595" w:rsidRDefault="00BD4595" w:rsidP="00BD4595">
      <w:pPr>
        <w:jc w:val="both"/>
        <w:rPr>
          <w:rFonts w:asciiTheme="minorHAnsi" w:hAnsiTheme="minorHAnsi" w:cstheme="minorHAnsi"/>
          <w:i/>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Theme="minorHAnsi" w:hAnsiTheme="minorHAnsi" w:cstheme="minorHAnsi"/>
          <w:i/>
        </w:rPr>
        <w:t xml:space="preserve">The tasks themselves specify what is required of you.  Take care to answer each question </w:t>
      </w:r>
      <w:proofErr w:type="gramStart"/>
      <w:r>
        <w:rPr>
          <w:rFonts w:asciiTheme="minorHAnsi" w:hAnsiTheme="minorHAnsi" w:cstheme="minorHAnsi"/>
          <w:i/>
        </w:rPr>
        <w:t>fully, and</w:t>
      </w:r>
      <w:proofErr w:type="gramEnd"/>
      <w:r>
        <w:rPr>
          <w:rFonts w:asciiTheme="minorHAnsi" w:hAnsiTheme="minorHAnsi" w:cstheme="minorHAnsi"/>
          <w:i/>
        </w:rPr>
        <w:t xml:space="preserve"> </w:t>
      </w:r>
      <w:r>
        <w:rPr>
          <w:rFonts w:asciiTheme="minorHAnsi" w:hAnsiTheme="minorHAnsi" w:cstheme="minorHAnsi"/>
          <w:i/>
          <w:u w:val="single"/>
        </w:rPr>
        <w:t>answer only the question set.</w:t>
      </w:r>
      <w:r>
        <w:rPr>
          <w:rFonts w:asciiTheme="minorHAnsi" w:hAnsiTheme="minorHAnsi" w:cstheme="minorHAnsi"/>
          <w:i/>
        </w:rPr>
        <w:t xml:space="preserve"> You may find it helpful to keep the tasks to hand when writing to remain focused on them.  Make sure you draw conclusions from the content of your work and highlight any key recommendations.    </w:t>
      </w:r>
    </w:p>
    <w:p w:rsidR="00BD4595" w:rsidRPr="00A406E5" w:rsidRDefault="00BD4595" w:rsidP="00BD4595">
      <w:pPr>
        <w:numPr>
          <w:ilvl w:val="0"/>
          <w:numId w:val="2"/>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00BD4595" w:rsidRPr="00A406E5" w:rsidRDefault="00BD4595" w:rsidP="00BD4595">
      <w:pPr>
        <w:jc w:val="both"/>
        <w:rPr>
          <w:rFonts w:ascii="Arial" w:hAnsi="Arial" w:cs="Arial"/>
        </w:rPr>
      </w:pPr>
      <w:r>
        <w:rPr>
          <w:rFonts w:ascii="Arial" w:hAnsi="Arial" w:cs="Arial"/>
        </w:rPr>
        <w:t xml:space="preserve">At level 5, you should be </w:t>
      </w:r>
      <w:r w:rsidRPr="00C073F1">
        <w:rPr>
          <w:rFonts w:ascii="Arial" w:hAnsi="Arial" w:cs="Arial"/>
        </w:rPr>
        <w:t xml:space="preserve">able to </w:t>
      </w:r>
      <w:r>
        <w:rPr>
          <w:rFonts w:ascii="Arial" w:hAnsi="Arial" w:cs="Arial"/>
        </w:rPr>
        <w:t>use/deploy a range of</w:t>
      </w:r>
      <w:r w:rsidRPr="00C073F1">
        <w:rPr>
          <w:rFonts w:ascii="Arial" w:hAnsi="Arial" w:cs="Arial"/>
        </w:rPr>
        <w:t xml:space="preserve"> established techniques </w:t>
      </w:r>
      <w:r>
        <w:rPr>
          <w:rFonts w:ascii="Arial" w:hAnsi="Arial" w:cs="Arial"/>
        </w:rPr>
        <w:t>within the</w:t>
      </w:r>
      <w:r w:rsidRPr="00C073F1">
        <w:rPr>
          <w:rFonts w:ascii="Arial" w:hAnsi="Arial" w:cs="Arial"/>
        </w:rPr>
        <w:t xml:space="preserve"> discipline, </w:t>
      </w:r>
      <w:r>
        <w:rPr>
          <w:rFonts w:ascii="Arial" w:hAnsi="Arial" w:cs="Arial"/>
        </w:rPr>
        <w:t xml:space="preserve">and </w:t>
      </w:r>
      <w:r w:rsidRPr="00451810">
        <w:rPr>
          <w:rFonts w:ascii="Arial" w:hAnsi="Arial" w:cs="Arial"/>
        </w:rPr>
        <w:t>apply underlying concepts and principles outside the context in which they</w:t>
      </w:r>
      <w:r>
        <w:rPr>
          <w:rFonts w:ascii="Arial" w:hAnsi="Arial" w:cs="Arial"/>
        </w:rPr>
        <w:t xml:space="preserve"> </w:t>
      </w:r>
      <w:r w:rsidRPr="00451810">
        <w:rPr>
          <w:rFonts w:ascii="Arial" w:hAnsi="Arial" w:cs="Arial"/>
        </w:rPr>
        <w:t xml:space="preserve">were first studied, including, where </w:t>
      </w:r>
      <w:r w:rsidRPr="00451810">
        <w:rPr>
          <w:rFonts w:ascii="Arial" w:hAnsi="Arial" w:cs="Arial"/>
        </w:rPr>
        <w:lastRenderedPageBreak/>
        <w:t>appropriate, the application of those principles in an</w:t>
      </w:r>
      <w:r>
        <w:rPr>
          <w:rFonts w:ascii="Arial" w:hAnsi="Arial" w:cs="Arial"/>
        </w:rPr>
        <w:t xml:space="preserve"> </w:t>
      </w:r>
      <w:r w:rsidRPr="00451810">
        <w:rPr>
          <w:rFonts w:ascii="Arial" w:hAnsi="Arial" w:cs="Arial"/>
        </w:rPr>
        <w:t>employment context</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w:t>
      </w:r>
      <w:proofErr w:type="gramStart"/>
      <w:r w:rsidRPr="00A406E5">
        <w:rPr>
          <w:rFonts w:ascii="Arial" w:hAnsi="Arial" w:cs="Arial"/>
        </w:rPr>
        <w:t>particular context</w:t>
      </w:r>
      <w:proofErr w:type="gramEnd"/>
      <w:r w:rsidRPr="00A406E5">
        <w:rPr>
          <w:rFonts w:ascii="Arial" w:hAnsi="Arial" w:cs="Arial"/>
        </w:rPr>
        <w:t xml:space="preserve">.  How do they work in practice?  You will deploy models, methods, techniques, and/or theories, in that context,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based on stated criteria.  You should show awareness of the limitations of concepts and theories when applied </w:t>
      </w:r>
      <w:proofErr w:type="gramStart"/>
      <w:r w:rsidRPr="00A406E5">
        <w:rPr>
          <w:rFonts w:ascii="Arial" w:hAnsi="Arial" w:cs="Arial"/>
        </w:rPr>
        <w:t>in particular contexts</w:t>
      </w:r>
      <w:proofErr w:type="gramEnd"/>
      <w:r w:rsidRPr="00A406E5">
        <w:rPr>
          <w:rFonts w:ascii="Arial" w:hAnsi="Arial" w:cs="Arial"/>
        </w:rPr>
        <w:t>.</w:t>
      </w:r>
    </w:p>
    <w:p w:rsidR="00BD4595" w:rsidRDefault="00BD4595" w:rsidP="00BD4595">
      <w:pPr>
        <w:jc w:val="both"/>
        <w:rPr>
          <w:rFonts w:asciiTheme="minorHAnsi" w:hAnsiTheme="minorHAnsi" w:cstheme="minorHAnsi"/>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Theme="minorHAnsi" w:hAnsiTheme="minorHAnsi" w:cstheme="minorHAnsi"/>
          <w:i/>
        </w:rPr>
        <w:t>You should deploy your chosen techniques, models and/or theories to your chosen organisation. Use material from your research and wider reading to illustrate the points you make.  Where possible you should show awareness of the limitations of the models used when applied to the case itself.</w:t>
      </w:r>
    </w:p>
    <w:p w:rsidR="00BD4595" w:rsidRPr="00A406E5" w:rsidRDefault="00BD4595" w:rsidP="00BD4595">
      <w:pPr>
        <w:numPr>
          <w:ilvl w:val="0"/>
          <w:numId w:val="2"/>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00BD4595" w:rsidRPr="00A406E5" w:rsidRDefault="00BD4595" w:rsidP="00BD4595">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qualities and transferable skills necessary for employment requiring the exercise of personal responsibility and decision-making</w:t>
      </w:r>
      <w:r w:rsidRPr="00A406E5">
        <w:rPr>
          <w:rFonts w:ascii="Arial" w:hAnsi="Arial" w:cs="Arial"/>
        </w:rPr>
        <w:t>.  This includes demonstrating</w:t>
      </w:r>
      <w:r>
        <w:rPr>
          <w:rFonts w:ascii="Arial" w:hAnsi="Arial" w:cs="Arial"/>
        </w:rPr>
        <w:t>:</w:t>
      </w:r>
      <w:r w:rsidRPr="00A406E5">
        <w:rPr>
          <w:rFonts w:ascii="Arial" w:hAnsi="Arial" w:cs="Arial"/>
        </w:rPr>
        <w:t xml:space="preserve"> </w:t>
      </w:r>
      <w:r w:rsidRPr="00995D51">
        <w:rPr>
          <w:rFonts w:ascii="Arial" w:hAnsi="Arial" w:cs="Arial"/>
        </w:rPr>
        <w:t>professional development</w:t>
      </w:r>
      <w:r w:rsidRPr="009315A0">
        <w:t xml:space="preserve"> </w:t>
      </w:r>
      <w:r>
        <w:t xml:space="preserve">to </w:t>
      </w:r>
      <w:r w:rsidRPr="009315A0">
        <w:rPr>
          <w:rFonts w:ascii="Arial" w:hAnsi="Arial" w:cs="Arial"/>
        </w:rPr>
        <w:t>advance existing skills and acquire new competences that will</w:t>
      </w:r>
      <w:r>
        <w:rPr>
          <w:rFonts w:ascii="Arial" w:hAnsi="Arial" w:cs="Arial"/>
        </w:rPr>
        <w:t xml:space="preserve"> </w:t>
      </w:r>
      <w:r w:rsidRPr="009315A0">
        <w:rPr>
          <w:rFonts w:ascii="Arial" w:hAnsi="Arial" w:cs="Arial"/>
        </w:rPr>
        <w:t xml:space="preserve">enable </w:t>
      </w:r>
      <w:r>
        <w:rPr>
          <w:rFonts w:ascii="Arial" w:hAnsi="Arial" w:cs="Arial"/>
        </w:rPr>
        <w:t>you</w:t>
      </w:r>
      <w:r w:rsidRPr="009315A0">
        <w:rPr>
          <w:rFonts w:ascii="Arial" w:hAnsi="Arial" w:cs="Arial"/>
        </w:rPr>
        <w:t xml:space="preserve">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Pr>
          <w:rFonts w:ascii="Arial" w:hAnsi="Arial" w:cs="Arial"/>
        </w:rPr>
        <w:t xml:space="preserve">that you can </w:t>
      </w:r>
      <w:r w:rsidRPr="00995D51">
        <w:rPr>
          <w:rFonts w:ascii="Arial" w:hAnsi="Arial" w:cs="Arial"/>
        </w:rPr>
        <w:t xml:space="preserve">use appropriate media to </w:t>
      </w:r>
      <w:r w:rsidRPr="009315A0">
        <w:rPr>
          <w:rFonts w:ascii="Arial" w:hAnsi="Arial" w:cs="Arial"/>
        </w:rPr>
        <w:t>effectively communicate information, arguments and</w:t>
      </w:r>
      <w:r>
        <w:rPr>
          <w:rFonts w:ascii="Arial" w:hAnsi="Arial" w:cs="Arial"/>
        </w:rPr>
        <w:t xml:space="preserve"> analysis in a variety of forms </w:t>
      </w:r>
      <w:r w:rsidRPr="009315A0">
        <w:rPr>
          <w:rFonts w:ascii="Arial" w:hAnsi="Arial" w:cs="Arial"/>
        </w:rPr>
        <w:t>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00BD4595" w:rsidRPr="00A406E5" w:rsidRDefault="00BD4595" w:rsidP="00BD4595">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00BD4595" w:rsidRPr="00B92E6E" w:rsidRDefault="00BD4595" w:rsidP="00BD4595">
      <w:pPr>
        <w:jc w:val="both"/>
        <w:rPr>
          <w:rFonts w:asciiTheme="minorHAnsi" w:hAnsiTheme="minorHAnsi" w:cstheme="minorHAnsi"/>
          <w:i/>
        </w:rPr>
      </w:pPr>
      <w:r>
        <w:rPr>
          <w:rFonts w:asciiTheme="minorHAnsi" w:hAnsiTheme="minorHAnsi" w:cstheme="minorHAnsi"/>
          <w:i/>
        </w:rPr>
        <w:t xml:space="preserve">You should write a report in a recognised format using the template provided.  All writing should be academic style, formal, focused, concise and subject specific.  It should use a font of Arial 12 point or Times New Roman 12 </w:t>
      </w:r>
      <w:proofErr w:type="gramStart"/>
      <w:r>
        <w:rPr>
          <w:rFonts w:asciiTheme="minorHAnsi" w:hAnsiTheme="minorHAnsi" w:cstheme="minorHAnsi"/>
          <w:i/>
        </w:rPr>
        <w:t>point, and</w:t>
      </w:r>
      <w:proofErr w:type="gramEnd"/>
      <w:r>
        <w:rPr>
          <w:rFonts w:asciiTheme="minorHAnsi" w:hAnsiTheme="minorHAnsi" w:cstheme="minorHAnsi"/>
          <w:i/>
        </w:rPr>
        <w:t xml:space="preserve"> be 1.5 or double spaced.  All graphs, charts, and figures in the main body must be clearly referenced beside or beneath.  Where possible they should not be on separate pages but should be incorporated within the text.</w:t>
      </w:r>
    </w:p>
    <w:p w:rsidR="00BD4595" w:rsidRDefault="00BD4595" w:rsidP="00BD4595">
      <w:pPr>
        <w:jc w:val="both"/>
        <w:rPr>
          <w:rFonts w:asciiTheme="minorHAnsi" w:hAnsiTheme="minorHAnsi" w:cstheme="minorHAnsi"/>
          <w:b/>
        </w:rPr>
      </w:pPr>
      <w:r>
        <w:rPr>
          <w:rFonts w:asciiTheme="minorHAnsi" w:hAnsiTheme="minorHAnsi" w:cstheme="minorHAnsi"/>
          <w:b/>
        </w:rPr>
        <w:t>Essential Resources:</w:t>
      </w:r>
    </w:p>
    <w:p w:rsidR="00BD4595" w:rsidRDefault="00BD4595" w:rsidP="00BD4595">
      <w:pPr>
        <w:numPr>
          <w:ilvl w:val="0"/>
          <w:numId w:val="3"/>
        </w:numPr>
        <w:spacing w:after="0" w:line="240" w:lineRule="auto"/>
        <w:jc w:val="both"/>
        <w:rPr>
          <w:rFonts w:asciiTheme="minorHAnsi" w:hAnsiTheme="minorHAnsi" w:cstheme="minorHAnsi"/>
        </w:rPr>
      </w:pPr>
      <w:r>
        <w:rPr>
          <w:rFonts w:asciiTheme="minorHAnsi" w:hAnsiTheme="minorHAnsi" w:cstheme="minorHAnsi"/>
        </w:rPr>
        <w:t>Resources listed on the lecture schedule and on Moodle</w:t>
      </w:r>
    </w:p>
    <w:p w:rsidR="00BD4595" w:rsidRDefault="00BD4595" w:rsidP="00BD4595">
      <w:pPr>
        <w:numPr>
          <w:ilvl w:val="0"/>
          <w:numId w:val="3"/>
        </w:numPr>
        <w:spacing w:after="0" w:line="240" w:lineRule="auto"/>
        <w:jc w:val="both"/>
        <w:rPr>
          <w:rFonts w:asciiTheme="minorHAnsi" w:hAnsiTheme="minorHAnsi" w:cstheme="minorHAnsi"/>
        </w:rPr>
      </w:pPr>
      <w:r>
        <w:rPr>
          <w:rFonts w:asciiTheme="minorHAnsi" w:hAnsiTheme="minorHAnsi" w:cstheme="minorHAnsi"/>
        </w:rPr>
        <w:t>The student handbook</w:t>
      </w:r>
    </w:p>
    <w:p w:rsidR="00BD4595" w:rsidRDefault="00BD4595" w:rsidP="00BD4595">
      <w:pPr>
        <w:numPr>
          <w:ilvl w:val="0"/>
          <w:numId w:val="3"/>
        </w:numPr>
        <w:spacing w:after="0" w:line="240" w:lineRule="auto"/>
        <w:jc w:val="both"/>
        <w:rPr>
          <w:rFonts w:asciiTheme="minorHAnsi" w:hAnsiTheme="minorHAnsi" w:cstheme="minorHAnsi"/>
        </w:rPr>
      </w:pPr>
      <w:r>
        <w:rPr>
          <w:rFonts w:asciiTheme="minorHAnsi" w:hAnsiTheme="minorHAnsi" w:cstheme="minorHAnsi"/>
        </w:rPr>
        <w:t xml:space="preserve">The UWTSD website </w:t>
      </w:r>
    </w:p>
    <w:p w:rsidR="00BD4595" w:rsidRDefault="00BD4595" w:rsidP="00BD4595">
      <w:pPr>
        <w:jc w:val="both"/>
        <w:rPr>
          <w:rFonts w:asciiTheme="minorHAnsi" w:hAnsiTheme="minorHAnsi" w:cstheme="minorHAnsi"/>
        </w:rPr>
      </w:pPr>
    </w:p>
    <w:p w:rsidR="00BD4595" w:rsidRPr="00A406E5" w:rsidRDefault="00BD4595" w:rsidP="00BD4595">
      <w:pPr>
        <w:jc w:val="both"/>
        <w:rPr>
          <w:rFonts w:ascii="Arial" w:hAnsi="Arial" w:cs="Arial"/>
        </w:rPr>
      </w:pPr>
    </w:p>
    <w:p w:rsidR="00BD4595" w:rsidRPr="00A406E5" w:rsidRDefault="00BD4595" w:rsidP="00BD4595">
      <w:pPr>
        <w:jc w:val="both"/>
        <w:rPr>
          <w:rFonts w:ascii="Arial" w:hAnsi="Arial" w:cs="Arial"/>
        </w:rPr>
      </w:pPr>
    </w:p>
    <w:p w:rsidR="00BD4595" w:rsidRPr="00A406E5" w:rsidRDefault="00BD4595" w:rsidP="00BD4595">
      <w:pPr>
        <w:rPr>
          <w:rFonts w:ascii="Arial" w:hAnsi="Arial" w:cs="Arial"/>
        </w:rPr>
      </w:pPr>
      <w:r w:rsidRPr="00A406E5">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D4595" w:rsidRPr="00B92E6E" w:rsidTr="003331B0">
        <w:trPr>
          <w:jc w:val="center"/>
        </w:trPr>
        <w:tc>
          <w:tcPr>
            <w:tcW w:w="10670" w:type="dxa"/>
            <w:shd w:val="clear" w:color="auto" w:fill="BFBFBF"/>
          </w:tcPr>
          <w:p w:rsidR="00BD4595" w:rsidRPr="00B92E6E" w:rsidRDefault="00BD4595" w:rsidP="003331B0">
            <w:pPr>
              <w:jc w:val="center"/>
              <w:rPr>
                <w:rFonts w:ascii="Arial" w:hAnsi="Arial" w:cs="Arial"/>
                <w:sz w:val="28"/>
                <w:szCs w:val="28"/>
              </w:rPr>
            </w:pPr>
            <w:r w:rsidRPr="00B92E6E">
              <w:rPr>
                <w:rFonts w:ascii="Arial" w:hAnsi="Arial" w:cs="Arial"/>
                <w:sz w:val="28"/>
                <w:szCs w:val="28"/>
              </w:rPr>
              <w:lastRenderedPageBreak/>
              <w:br w:type="page"/>
            </w:r>
            <w:r w:rsidRPr="00B92E6E">
              <w:rPr>
                <w:rFonts w:ascii="Arial" w:hAnsi="Arial" w:cs="Arial"/>
                <w:b/>
                <w:caps/>
                <w:sz w:val="28"/>
                <w:szCs w:val="28"/>
              </w:rPr>
              <w:t>Presentations: Marking Criteria and student feedback</w:t>
            </w:r>
          </w:p>
        </w:tc>
      </w:tr>
    </w:tbl>
    <w:p w:rsidR="00BD4595" w:rsidRDefault="00BD4595" w:rsidP="00BD4595">
      <w:pPr>
        <w:pStyle w:val="BodyText1"/>
        <w:tabs>
          <w:tab w:val="clear" w:pos="720"/>
          <w:tab w:val="clear" w:pos="1440"/>
        </w:tabs>
        <w:jc w:val="both"/>
        <w:rPr>
          <w:rFonts w:ascii="Arial" w:hAnsi="Arial" w:cs="Arial"/>
          <w:sz w:val="20"/>
        </w:rPr>
      </w:pPr>
    </w:p>
    <w:p w:rsidR="00BD4595" w:rsidRPr="003301C6" w:rsidRDefault="00BD4595" w:rsidP="00BD4595">
      <w:pPr>
        <w:pStyle w:val="BodyText1"/>
        <w:tabs>
          <w:tab w:val="clear" w:pos="720"/>
          <w:tab w:val="clear" w:pos="1440"/>
        </w:tabs>
        <w:jc w:val="both"/>
        <w:rPr>
          <w:rFonts w:ascii="Arial" w:hAnsi="Arial" w:cs="Arial"/>
          <w:sz w:val="20"/>
        </w:rPr>
        <w:sectPr w:rsidR="00BD4595" w:rsidRPr="003301C6" w:rsidSect="00F27DC8">
          <w:footerReference w:type="default" r:id="rId5"/>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t>
      </w:r>
      <w:proofErr w:type="spellStart"/>
      <w:proofErr w:type="gramStart"/>
      <w:r w:rsidRPr="00A406E5">
        <w:rPr>
          <w:rFonts w:ascii="Arial" w:hAnsi="Arial" w:cs="Arial"/>
          <w:sz w:val="20"/>
        </w:rPr>
        <w:t>would</w:t>
      </w:r>
      <w:r w:rsidRPr="003301C6">
        <w:rPr>
          <w:rFonts w:ascii="Arial" w:hAnsi="Arial" w:cs="Arial"/>
          <w:color w:val="FFFFFF" w:themeColor="background1"/>
          <w:sz w:val="20"/>
        </w:rPr>
        <w:t>.</w:t>
      </w:r>
      <w:r w:rsidRPr="00A406E5">
        <w:rPr>
          <w:rFonts w:ascii="Arial" w:hAnsi="Arial" w:cs="Arial"/>
          <w:sz w:val="20"/>
        </w:rPr>
        <w:t>benefit</w:t>
      </w:r>
      <w:proofErr w:type="gramEnd"/>
      <w:r w:rsidRPr="003301C6">
        <w:rPr>
          <w:rFonts w:ascii="Arial" w:hAnsi="Arial" w:cs="Arial"/>
          <w:color w:val="FFFFFF" w:themeColor="background1"/>
          <w:sz w:val="20"/>
        </w:rPr>
        <w:t>.</w:t>
      </w:r>
      <w:r w:rsidRPr="00A406E5">
        <w:rPr>
          <w:rFonts w:ascii="Arial" w:hAnsi="Arial" w:cs="Arial"/>
          <w:sz w:val="20"/>
        </w:rPr>
        <w:t>from</w:t>
      </w:r>
      <w:r w:rsidRPr="003301C6">
        <w:rPr>
          <w:rFonts w:ascii="Arial" w:hAnsi="Arial" w:cs="Arial"/>
          <w:color w:val="FFFFFF" w:themeColor="background1"/>
          <w:sz w:val="20"/>
        </w:rPr>
        <w:t>.</w:t>
      </w:r>
      <w:r w:rsidRPr="00A406E5">
        <w:rPr>
          <w:rFonts w:ascii="Arial" w:hAnsi="Arial" w:cs="Arial"/>
          <w:sz w:val="20"/>
        </w:rPr>
        <w:t>development</w:t>
      </w:r>
      <w:proofErr w:type="spellEnd"/>
      <w:r w:rsidRPr="00A406E5">
        <w:rPr>
          <w:rFonts w:ascii="Arial" w:hAnsi="Arial" w:cs="Arial"/>
          <w:sz w:val="20"/>
        </w:rPr>
        <w:t>/improvement</w:t>
      </w:r>
    </w:p>
    <w:p w:rsidR="00BD4595" w:rsidRPr="00A406E5" w:rsidRDefault="00BD4595" w:rsidP="00BD4595">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BD4595" w:rsidRPr="00A406E5" w:rsidTr="003331B0">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BD4595" w:rsidRPr="00A406E5" w:rsidRDefault="00BD4595" w:rsidP="003331B0">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BD4595" w:rsidRPr="00A85BFE" w:rsidRDefault="00BD4595" w:rsidP="003331B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D4595" w:rsidRPr="00A85BFE" w:rsidRDefault="00BD4595" w:rsidP="003331B0">
            <w:pPr>
              <w:ind w:left="113" w:right="113"/>
              <w:jc w:val="center"/>
              <w:rPr>
                <w:rFonts w:ascii="Arial" w:hAnsi="Arial" w:cs="Arial"/>
                <w:b/>
                <w:sz w:val="18"/>
                <w:szCs w:val="18"/>
              </w:rPr>
            </w:pPr>
            <w:r w:rsidRPr="00A85BFE">
              <w:rPr>
                <w:rFonts w:ascii="Arial" w:hAnsi="Arial" w:cs="Arial"/>
                <w:b/>
                <w:sz w:val="18"/>
                <w:szCs w:val="18"/>
              </w:rPr>
              <w:t xml:space="preserve">Marks </w:t>
            </w:r>
          </w:p>
          <w:p w:rsidR="00BD4595" w:rsidRPr="00A85BFE" w:rsidRDefault="00BD4595" w:rsidP="003331B0">
            <w:pPr>
              <w:ind w:left="113" w:right="113"/>
              <w:jc w:val="center"/>
              <w:rPr>
                <w:rFonts w:ascii="Arial" w:hAnsi="Arial" w:cs="Arial"/>
                <w:b/>
                <w:sz w:val="18"/>
                <w:szCs w:val="18"/>
              </w:rPr>
            </w:pPr>
            <w:r w:rsidRPr="00A85BFE">
              <w:rPr>
                <w:rFonts w:ascii="Arial" w:hAnsi="Arial" w:cs="Arial"/>
                <w:b/>
                <w:sz w:val="18"/>
                <w:szCs w:val="18"/>
              </w:rPr>
              <w:t>awarded</w:t>
            </w:r>
          </w:p>
        </w:tc>
      </w:tr>
      <w:tr w:rsidR="00BD4595" w:rsidRPr="00A406E5" w:rsidTr="003331B0">
        <w:trPr>
          <w:trHeight w:val="450"/>
        </w:trPr>
        <w:tc>
          <w:tcPr>
            <w:tcW w:w="4169" w:type="pct"/>
            <w:tcBorders>
              <w:top w:val="single" w:sz="4" w:space="0" w:color="auto"/>
              <w:left w:val="single" w:sz="4" w:space="0" w:color="auto"/>
              <w:right w:val="single" w:sz="4" w:space="0" w:color="auto"/>
            </w:tcBorders>
            <w:shd w:val="clear" w:color="auto" w:fill="D9D9D9"/>
          </w:tcPr>
          <w:p w:rsidR="00BD4595" w:rsidRPr="00B92E6E" w:rsidRDefault="00BD4595" w:rsidP="003331B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r>
      <w:tr w:rsidR="00BD4595" w:rsidRPr="00A406E5" w:rsidTr="003331B0">
        <w:trPr>
          <w:trHeight w:val="450"/>
        </w:trPr>
        <w:tc>
          <w:tcPr>
            <w:tcW w:w="4169" w:type="pct"/>
            <w:vMerge w:val="restart"/>
            <w:tcBorders>
              <w:top w:val="single" w:sz="4" w:space="0" w:color="auto"/>
              <w:left w:val="single" w:sz="4" w:space="0" w:color="auto"/>
              <w:right w:val="single" w:sz="4" w:space="0" w:color="auto"/>
            </w:tcBorders>
          </w:tcPr>
          <w:p w:rsidR="00BD4595" w:rsidRPr="00A406E5" w:rsidRDefault="00BD4595" w:rsidP="003331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D4595" w:rsidRPr="00A406E5" w:rsidRDefault="00BD4595" w:rsidP="003331B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r w:rsidR="00BD4595" w:rsidRPr="00A406E5" w:rsidTr="003331B0">
        <w:trPr>
          <w:trHeight w:val="451"/>
        </w:trPr>
        <w:tc>
          <w:tcPr>
            <w:tcW w:w="4169" w:type="pct"/>
            <w:vMerge/>
            <w:tcBorders>
              <w:left w:val="single" w:sz="4" w:space="0" w:color="auto"/>
              <w:bottom w:val="single" w:sz="4" w:space="0" w:color="auto"/>
              <w:right w:val="single" w:sz="4" w:space="0" w:color="auto"/>
            </w:tcBorders>
          </w:tcPr>
          <w:p w:rsidR="00BD4595" w:rsidRPr="00A406E5" w:rsidRDefault="00BD4595" w:rsidP="003331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r w:rsidR="00BD4595" w:rsidRPr="00A406E5" w:rsidTr="003331B0">
        <w:trPr>
          <w:trHeight w:val="450"/>
        </w:trPr>
        <w:tc>
          <w:tcPr>
            <w:tcW w:w="4169" w:type="pct"/>
            <w:tcBorders>
              <w:top w:val="single" w:sz="4" w:space="0" w:color="auto"/>
              <w:left w:val="single" w:sz="4" w:space="0" w:color="auto"/>
              <w:right w:val="single" w:sz="4" w:space="0" w:color="auto"/>
            </w:tcBorders>
            <w:shd w:val="clear" w:color="auto" w:fill="D9D9D9"/>
          </w:tcPr>
          <w:p w:rsidR="00BD4595" w:rsidRPr="00B92E6E" w:rsidRDefault="00BD4595" w:rsidP="003331B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r>
      <w:tr w:rsidR="00BD4595" w:rsidRPr="00A406E5" w:rsidTr="003331B0">
        <w:trPr>
          <w:trHeight w:val="450"/>
        </w:trPr>
        <w:tc>
          <w:tcPr>
            <w:tcW w:w="4169" w:type="pct"/>
            <w:vMerge w:val="restart"/>
            <w:tcBorders>
              <w:top w:val="single" w:sz="4" w:space="0" w:color="auto"/>
              <w:left w:val="single" w:sz="4" w:space="0" w:color="auto"/>
              <w:right w:val="single" w:sz="4" w:space="0" w:color="auto"/>
            </w:tcBorders>
          </w:tcPr>
          <w:p w:rsidR="00BD4595" w:rsidRPr="00A406E5" w:rsidRDefault="00BD4595" w:rsidP="003331B0">
            <w:pPr>
              <w:spacing w:after="120"/>
              <w:rPr>
                <w:rFonts w:ascii="Arial" w:hAnsi="Arial" w:cs="Arial"/>
                <w:sz w:val="14"/>
                <w:szCs w:val="14"/>
              </w:rPr>
            </w:pPr>
          </w:p>
          <w:p w:rsidR="00BD4595" w:rsidRPr="00A406E5" w:rsidRDefault="00BD4595" w:rsidP="003331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D4595" w:rsidRPr="00A406E5" w:rsidRDefault="00BD4595" w:rsidP="003331B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r w:rsidR="00BD4595" w:rsidRPr="00A406E5" w:rsidTr="003331B0">
        <w:trPr>
          <w:trHeight w:val="451"/>
        </w:trPr>
        <w:tc>
          <w:tcPr>
            <w:tcW w:w="4169" w:type="pct"/>
            <w:vMerge/>
            <w:tcBorders>
              <w:left w:val="single" w:sz="4" w:space="0" w:color="auto"/>
              <w:bottom w:val="single" w:sz="4" w:space="0" w:color="auto"/>
              <w:right w:val="single" w:sz="4" w:space="0" w:color="auto"/>
            </w:tcBorders>
          </w:tcPr>
          <w:p w:rsidR="00BD4595" w:rsidRPr="00A406E5" w:rsidRDefault="00BD4595" w:rsidP="003331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r w:rsidR="00BD4595" w:rsidRPr="00A406E5" w:rsidTr="003331B0">
        <w:trPr>
          <w:trHeight w:val="450"/>
        </w:trPr>
        <w:tc>
          <w:tcPr>
            <w:tcW w:w="4169" w:type="pct"/>
            <w:tcBorders>
              <w:top w:val="single" w:sz="4" w:space="0" w:color="auto"/>
              <w:left w:val="single" w:sz="4" w:space="0" w:color="auto"/>
              <w:right w:val="single" w:sz="4" w:space="0" w:color="auto"/>
            </w:tcBorders>
            <w:shd w:val="clear" w:color="auto" w:fill="D9D9D9"/>
          </w:tcPr>
          <w:p w:rsidR="00BD4595" w:rsidRPr="00B92E6E" w:rsidRDefault="00BD4595" w:rsidP="003331B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r>
      <w:tr w:rsidR="00BD4595" w:rsidRPr="00A406E5" w:rsidTr="003331B0">
        <w:trPr>
          <w:trHeight w:val="450"/>
        </w:trPr>
        <w:tc>
          <w:tcPr>
            <w:tcW w:w="4169" w:type="pct"/>
            <w:vMerge w:val="restart"/>
            <w:tcBorders>
              <w:top w:val="single" w:sz="4" w:space="0" w:color="auto"/>
              <w:left w:val="single" w:sz="4" w:space="0" w:color="auto"/>
              <w:right w:val="single" w:sz="4" w:space="0" w:color="auto"/>
            </w:tcBorders>
          </w:tcPr>
          <w:p w:rsidR="00BD4595" w:rsidRPr="00A406E5" w:rsidRDefault="00BD4595" w:rsidP="003331B0">
            <w:pPr>
              <w:spacing w:after="120"/>
              <w:rPr>
                <w:rFonts w:ascii="Arial" w:hAnsi="Arial" w:cs="Arial"/>
                <w:sz w:val="14"/>
                <w:szCs w:val="14"/>
              </w:rPr>
            </w:pPr>
          </w:p>
          <w:p w:rsidR="00BD4595" w:rsidRPr="00A406E5" w:rsidRDefault="00BD4595" w:rsidP="003331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D4595" w:rsidRPr="00A406E5" w:rsidRDefault="00BD4595" w:rsidP="003331B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r w:rsidR="00BD4595" w:rsidRPr="00A406E5" w:rsidTr="003331B0">
        <w:trPr>
          <w:trHeight w:val="451"/>
        </w:trPr>
        <w:tc>
          <w:tcPr>
            <w:tcW w:w="4169" w:type="pct"/>
            <w:vMerge/>
            <w:tcBorders>
              <w:left w:val="single" w:sz="4" w:space="0" w:color="auto"/>
              <w:bottom w:val="single" w:sz="4" w:space="0" w:color="auto"/>
              <w:right w:val="single" w:sz="4" w:space="0" w:color="auto"/>
            </w:tcBorders>
          </w:tcPr>
          <w:p w:rsidR="00BD4595" w:rsidRPr="00A406E5" w:rsidRDefault="00BD4595" w:rsidP="003331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r w:rsidR="00BD4595" w:rsidRPr="00A406E5" w:rsidTr="003331B0">
        <w:trPr>
          <w:trHeight w:val="450"/>
        </w:trPr>
        <w:tc>
          <w:tcPr>
            <w:tcW w:w="4169" w:type="pct"/>
            <w:tcBorders>
              <w:top w:val="single" w:sz="4" w:space="0" w:color="auto"/>
              <w:left w:val="single" w:sz="4" w:space="0" w:color="auto"/>
              <w:right w:val="single" w:sz="4" w:space="0" w:color="auto"/>
            </w:tcBorders>
            <w:shd w:val="clear" w:color="auto" w:fill="D9D9D9"/>
          </w:tcPr>
          <w:p w:rsidR="00BD4595" w:rsidRPr="00B92E6E" w:rsidRDefault="00BD4595" w:rsidP="003331B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r>
      <w:tr w:rsidR="00BD4595" w:rsidRPr="00A406E5" w:rsidTr="003331B0">
        <w:trPr>
          <w:trHeight w:val="451"/>
        </w:trPr>
        <w:tc>
          <w:tcPr>
            <w:tcW w:w="4169" w:type="pct"/>
            <w:vMerge w:val="restart"/>
            <w:tcBorders>
              <w:top w:val="single" w:sz="4" w:space="0" w:color="auto"/>
              <w:left w:val="single" w:sz="4" w:space="0" w:color="auto"/>
              <w:right w:val="single" w:sz="4" w:space="0" w:color="auto"/>
            </w:tcBorders>
          </w:tcPr>
          <w:p w:rsidR="00BD4595" w:rsidRPr="00A406E5" w:rsidRDefault="00BD4595" w:rsidP="003331B0">
            <w:pPr>
              <w:spacing w:after="120"/>
              <w:rPr>
                <w:rFonts w:ascii="Arial" w:hAnsi="Arial" w:cs="Arial"/>
                <w:sz w:val="14"/>
                <w:szCs w:val="14"/>
              </w:rPr>
            </w:pPr>
          </w:p>
          <w:p w:rsidR="00BD4595" w:rsidRPr="00A406E5" w:rsidRDefault="00BD4595" w:rsidP="003331B0">
            <w:pPr>
              <w:spacing w:after="120"/>
              <w:rPr>
                <w:rFonts w:ascii="Arial" w:hAnsi="Arial" w:cs="Arial"/>
                <w:sz w:val="14"/>
                <w:szCs w:val="14"/>
              </w:rPr>
            </w:pPr>
          </w:p>
          <w:p w:rsidR="00BD4595" w:rsidRPr="00A406E5" w:rsidRDefault="00BD4595" w:rsidP="003331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D4595" w:rsidRPr="00A406E5" w:rsidRDefault="00BD4595" w:rsidP="003331B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r w:rsidR="00BD4595" w:rsidRPr="00A406E5" w:rsidTr="003331B0">
        <w:trPr>
          <w:trHeight w:val="450"/>
        </w:trPr>
        <w:tc>
          <w:tcPr>
            <w:tcW w:w="4169" w:type="pct"/>
            <w:vMerge/>
            <w:tcBorders>
              <w:left w:val="single" w:sz="4" w:space="0" w:color="auto"/>
              <w:bottom w:val="single" w:sz="4" w:space="0" w:color="auto"/>
              <w:right w:val="single" w:sz="4" w:space="0" w:color="auto"/>
            </w:tcBorders>
          </w:tcPr>
          <w:p w:rsidR="00BD4595" w:rsidRPr="00A406E5" w:rsidRDefault="00BD4595" w:rsidP="003331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r w:rsidR="00BD4595" w:rsidRPr="00A406E5" w:rsidTr="003331B0">
        <w:trPr>
          <w:trHeight w:val="450"/>
        </w:trPr>
        <w:tc>
          <w:tcPr>
            <w:tcW w:w="4169" w:type="pct"/>
            <w:tcBorders>
              <w:top w:val="single" w:sz="4" w:space="0" w:color="auto"/>
              <w:left w:val="single" w:sz="4" w:space="0" w:color="auto"/>
              <w:right w:val="single" w:sz="4" w:space="0" w:color="auto"/>
            </w:tcBorders>
            <w:shd w:val="clear" w:color="auto" w:fill="D9D9D9"/>
          </w:tcPr>
          <w:p w:rsidR="00BD4595" w:rsidRPr="00B92E6E" w:rsidRDefault="00BD4595" w:rsidP="003331B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r>
      <w:tr w:rsidR="00BD4595" w:rsidRPr="00A406E5" w:rsidTr="003331B0">
        <w:trPr>
          <w:trHeight w:val="451"/>
        </w:trPr>
        <w:tc>
          <w:tcPr>
            <w:tcW w:w="4169" w:type="pct"/>
            <w:vMerge w:val="restart"/>
            <w:tcBorders>
              <w:top w:val="single" w:sz="4" w:space="0" w:color="auto"/>
              <w:left w:val="single" w:sz="4" w:space="0" w:color="auto"/>
              <w:right w:val="single" w:sz="4" w:space="0" w:color="auto"/>
            </w:tcBorders>
          </w:tcPr>
          <w:p w:rsidR="00BD4595" w:rsidRPr="00A406E5" w:rsidRDefault="00BD4595" w:rsidP="003331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D4595" w:rsidRPr="00A406E5" w:rsidRDefault="00BD4595" w:rsidP="003331B0">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r w:rsidR="00BD4595" w:rsidRPr="00A406E5" w:rsidTr="003331B0">
        <w:trPr>
          <w:trHeight w:val="450"/>
        </w:trPr>
        <w:tc>
          <w:tcPr>
            <w:tcW w:w="4169" w:type="pct"/>
            <w:vMerge/>
            <w:tcBorders>
              <w:left w:val="single" w:sz="4" w:space="0" w:color="auto"/>
              <w:bottom w:val="single" w:sz="4" w:space="0" w:color="auto"/>
              <w:right w:val="single" w:sz="4" w:space="0" w:color="auto"/>
            </w:tcBorders>
          </w:tcPr>
          <w:p w:rsidR="00BD4595" w:rsidRPr="00A406E5" w:rsidRDefault="00BD4595" w:rsidP="003331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bl>
    <w:p w:rsidR="00BD4595" w:rsidRPr="00A406E5" w:rsidRDefault="00BD4595" w:rsidP="00BD4595">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D4595" w:rsidRPr="00A406E5" w:rsidTr="003331B0">
        <w:trPr>
          <w:cantSplit/>
        </w:trPr>
        <w:tc>
          <w:tcPr>
            <w:tcW w:w="6062" w:type="dxa"/>
            <w:vMerge w:val="restart"/>
            <w:shd w:val="pct15" w:color="auto" w:fill="auto"/>
            <w:vAlign w:val="center"/>
          </w:tcPr>
          <w:p w:rsidR="00BD4595" w:rsidRPr="00A406E5" w:rsidRDefault="00BD4595" w:rsidP="003331B0">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BD4595" w:rsidRPr="00A406E5" w:rsidRDefault="00BD4595" w:rsidP="003331B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BD4595" w:rsidRPr="00A406E5" w:rsidRDefault="00BD4595" w:rsidP="003331B0">
            <w:pPr>
              <w:jc w:val="right"/>
              <w:rPr>
                <w:rFonts w:ascii="Arial" w:hAnsi="Arial" w:cs="Arial"/>
                <w:b/>
                <w:bCs/>
              </w:rPr>
            </w:pPr>
            <w:r w:rsidRPr="00A406E5">
              <w:rPr>
                <w:rFonts w:ascii="Arial" w:hAnsi="Arial" w:cs="Arial"/>
                <w:b/>
                <w:bCs/>
              </w:rPr>
              <w:t>%</w:t>
            </w:r>
          </w:p>
        </w:tc>
      </w:tr>
      <w:tr w:rsidR="00BD4595" w:rsidRPr="00A406E5" w:rsidTr="003331B0">
        <w:trPr>
          <w:cantSplit/>
        </w:trPr>
        <w:tc>
          <w:tcPr>
            <w:tcW w:w="6062" w:type="dxa"/>
            <w:vMerge/>
            <w:vAlign w:val="bottom"/>
          </w:tcPr>
          <w:p w:rsidR="00BD4595" w:rsidRPr="00A406E5" w:rsidRDefault="00BD4595" w:rsidP="003331B0">
            <w:pPr>
              <w:rPr>
                <w:rFonts w:ascii="Arial" w:hAnsi="Arial" w:cs="Arial"/>
              </w:rPr>
            </w:pPr>
          </w:p>
        </w:tc>
        <w:tc>
          <w:tcPr>
            <w:tcW w:w="2903" w:type="dxa"/>
            <w:vAlign w:val="bottom"/>
          </w:tcPr>
          <w:p w:rsidR="00BD4595" w:rsidRPr="00A406E5" w:rsidRDefault="00BD4595" w:rsidP="003331B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BD4595" w:rsidRPr="00A406E5" w:rsidRDefault="00BD4595" w:rsidP="003331B0">
            <w:pPr>
              <w:jc w:val="center"/>
              <w:rPr>
                <w:rFonts w:ascii="Arial" w:hAnsi="Arial" w:cs="Arial"/>
                <w:sz w:val="12"/>
                <w:szCs w:val="12"/>
              </w:rPr>
            </w:pPr>
          </w:p>
        </w:tc>
        <w:tc>
          <w:tcPr>
            <w:tcW w:w="1060" w:type="dxa"/>
            <w:vMerge/>
            <w:vAlign w:val="bottom"/>
          </w:tcPr>
          <w:p w:rsidR="00BD4595" w:rsidRPr="00A406E5" w:rsidRDefault="00BD4595" w:rsidP="003331B0">
            <w:pPr>
              <w:ind w:leftChars="71" w:left="156"/>
              <w:rPr>
                <w:rFonts w:ascii="Arial" w:hAnsi="Arial" w:cs="Arial"/>
              </w:rPr>
            </w:pPr>
          </w:p>
        </w:tc>
      </w:tr>
      <w:tr w:rsidR="00BD4595" w:rsidRPr="00A406E5" w:rsidTr="003331B0">
        <w:trPr>
          <w:cantSplit/>
        </w:trPr>
        <w:tc>
          <w:tcPr>
            <w:tcW w:w="6062" w:type="dxa"/>
            <w:vMerge/>
            <w:vAlign w:val="bottom"/>
          </w:tcPr>
          <w:p w:rsidR="00BD4595" w:rsidRPr="00A406E5" w:rsidRDefault="00BD4595" w:rsidP="003331B0">
            <w:pPr>
              <w:rPr>
                <w:rFonts w:ascii="Arial" w:hAnsi="Arial" w:cs="Arial"/>
              </w:rPr>
            </w:pPr>
          </w:p>
        </w:tc>
        <w:tc>
          <w:tcPr>
            <w:tcW w:w="2903" w:type="dxa"/>
            <w:vAlign w:val="bottom"/>
          </w:tcPr>
          <w:p w:rsidR="00BD4595" w:rsidRPr="00A406E5" w:rsidRDefault="00BD4595" w:rsidP="003331B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BD4595" w:rsidRPr="00A406E5" w:rsidRDefault="00BD4595" w:rsidP="003331B0">
            <w:pPr>
              <w:jc w:val="center"/>
              <w:rPr>
                <w:rFonts w:ascii="Arial" w:hAnsi="Arial" w:cs="Arial"/>
                <w:sz w:val="12"/>
                <w:szCs w:val="12"/>
              </w:rPr>
            </w:pPr>
          </w:p>
        </w:tc>
        <w:tc>
          <w:tcPr>
            <w:tcW w:w="1060" w:type="dxa"/>
            <w:vMerge/>
            <w:vAlign w:val="bottom"/>
          </w:tcPr>
          <w:p w:rsidR="00BD4595" w:rsidRPr="00A406E5" w:rsidRDefault="00BD4595" w:rsidP="003331B0">
            <w:pPr>
              <w:ind w:firstLineChars="141" w:firstLine="310"/>
              <w:rPr>
                <w:rFonts w:ascii="Arial" w:hAnsi="Arial" w:cs="Arial"/>
              </w:rPr>
            </w:pPr>
          </w:p>
        </w:tc>
      </w:tr>
    </w:tbl>
    <w:p w:rsidR="00BD4595" w:rsidRPr="00A406E5" w:rsidRDefault="00BD4595" w:rsidP="00BD4595">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D4595" w:rsidRPr="00B92E6E" w:rsidTr="003331B0">
        <w:trPr>
          <w:jc w:val="center"/>
        </w:trPr>
        <w:tc>
          <w:tcPr>
            <w:tcW w:w="10670" w:type="dxa"/>
            <w:shd w:val="clear" w:color="auto" w:fill="BFBFBF"/>
          </w:tcPr>
          <w:p w:rsidR="00BD4595" w:rsidRPr="00B92E6E" w:rsidRDefault="00BD4595" w:rsidP="003331B0">
            <w:pPr>
              <w:jc w:val="center"/>
              <w:rPr>
                <w:rFonts w:ascii="Arial" w:hAnsi="Arial" w:cs="Arial"/>
                <w:sz w:val="28"/>
                <w:szCs w:val="28"/>
              </w:rPr>
            </w:pPr>
            <w:r w:rsidRPr="00B92E6E">
              <w:rPr>
                <w:rFonts w:ascii="Arial" w:hAnsi="Arial" w:cs="Arial"/>
                <w:sz w:val="28"/>
                <w:szCs w:val="28"/>
              </w:rPr>
              <w:lastRenderedPageBreak/>
              <w:br w:type="page"/>
            </w:r>
            <w:r w:rsidRPr="00B92E6E">
              <w:rPr>
                <w:rFonts w:ascii="Arial" w:hAnsi="Arial" w:cs="Arial"/>
                <w:b/>
                <w:caps/>
                <w:sz w:val="28"/>
                <w:szCs w:val="28"/>
              </w:rPr>
              <w:t>AUDIT REPORT MARKING CRITERIA AND STUDENT FEEDBACK</w:t>
            </w:r>
          </w:p>
        </w:tc>
      </w:tr>
    </w:tbl>
    <w:p w:rsidR="00BD4595" w:rsidRDefault="00BD4595" w:rsidP="00BD4595">
      <w:pPr>
        <w:pStyle w:val="BodyText1"/>
        <w:tabs>
          <w:tab w:val="clear" w:pos="720"/>
          <w:tab w:val="clear" w:pos="1440"/>
        </w:tabs>
        <w:jc w:val="both"/>
        <w:rPr>
          <w:rFonts w:ascii="Arial" w:hAnsi="Arial" w:cs="Arial"/>
          <w:sz w:val="20"/>
        </w:rPr>
      </w:pPr>
    </w:p>
    <w:p w:rsidR="00BD4595" w:rsidRPr="00B92E6E" w:rsidRDefault="00BD4595" w:rsidP="00BD4595">
      <w:pPr>
        <w:pStyle w:val="BodyText1"/>
        <w:tabs>
          <w:tab w:val="clear" w:pos="720"/>
          <w:tab w:val="clear" w:pos="1440"/>
        </w:tabs>
        <w:jc w:val="both"/>
        <w:rPr>
          <w:rFonts w:ascii="Arial" w:hAnsi="Arial" w:cs="Arial"/>
          <w:sz w:val="20"/>
        </w:rPr>
        <w:sectPr w:rsidR="00BD4595" w:rsidRPr="00B92E6E" w:rsidSect="00F27DC8">
          <w:footerReference w:type="default" r:id="rId6"/>
          <w:type w:val="continuous"/>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BD4595" w:rsidRPr="00A406E5" w:rsidRDefault="00BD4595" w:rsidP="00BD4595">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BD4595" w:rsidRPr="00A406E5" w:rsidTr="003331B0">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BD4595" w:rsidRPr="00A406E5" w:rsidRDefault="00BD4595" w:rsidP="003331B0">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BD4595" w:rsidRPr="00A85BFE" w:rsidRDefault="00BD4595" w:rsidP="003331B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D4595" w:rsidRPr="00A85BFE" w:rsidRDefault="00BD4595" w:rsidP="003331B0">
            <w:pPr>
              <w:ind w:left="113" w:right="113"/>
              <w:jc w:val="center"/>
              <w:rPr>
                <w:rFonts w:ascii="Arial" w:hAnsi="Arial" w:cs="Arial"/>
                <w:b/>
                <w:sz w:val="18"/>
                <w:szCs w:val="18"/>
              </w:rPr>
            </w:pPr>
            <w:r w:rsidRPr="00A85BFE">
              <w:rPr>
                <w:rFonts w:ascii="Arial" w:hAnsi="Arial" w:cs="Arial"/>
                <w:b/>
                <w:sz w:val="18"/>
                <w:szCs w:val="18"/>
              </w:rPr>
              <w:t xml:space="preserve">Marks </w:t>
            </w:r>
          </w:p>
          <w:p w:rsidR="00BD4595" w:rsidRPr="00A85BFE" w:rsidRDefault="00BD4595" w:rsidP="003331B0">
            <w:pPr>
              <w:ind w:left="113" w:right="113"/>
              <w:jc w:val="center"/>
              <w:rPr>
                <w:rFonts w:ascii="Arial" w:hAnsi="Arial" w:cs="Arial"/>
                <w:b/>
                <w:sz w:val="18"/>
                <w:szCs w:val="18"/>
              </w:rPr>
            </w:pPr>
            <w:r w:rsidRPr="00A85BFE">
              <w:rPr>
                <w:rFonts w:ascii="Arial" w:hAnsi="Arial" w:cs="Arial"/>
                <w:b/>
                <w:sz w:val="18"/>
                <w:szCs w:val="18"/>
              </w:rPr>
              <w:t>awarded</w:t>
            </w:r>
          </w:p>
        </w:tc>
      </w:tr>
      <w:tr w:rsidR="00BD4595" w:rsidRPr="00A406E5" w:rsidTr="003331B0">
        <w:trPr>
          <w:trHeight w:val="450"/>
        </w:trPr>
        <w:tc>
          <w:tcPr>
            <w:tcW w:w="4169" w:type="pct"/>
            <w:tcBorders>
              <w:top w:val="single" w:sz="4" w:space="0" w:color="auto"/>
              <w:left w:val="single" w:sz="4" w:space="0" w:color="auto"/>
              <w:right w:val="single" w:sz="4" w:space="0" w:color="auto"/>
            </w:tcBorders>
            <w:shd w:val="clear" w:color="auto" w:fill="D9D9D9"/>
          </w:tcPr>
          <w:p w:rsidR="00BD4595" w:rsidRPr="00B92E6E" w:rsidRDefault="00BD4595" w:rsidP="003331B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r>
      <w:tr w:rsidR="00BD4595" w:rsidRPr="00A406E5" w:rsidTr="003331B0">
        <w:trPr>
          <w:trHeight w:val="450"/>
        </w:trPr>
        <w:tc>
          <w:tcPr>
            <w:tcW w:w="4169" w:type="pct"/>
            <w:vMerge w:val="restart"/>
            <w:tcBorders>
              <w:top w:val="single" w:sz="4" w:space="0" w:color="auto"/>
              <w:left w:val="single" w:sz="4" w:space="0" w:color="auto"/>
              <w:right w:val="single" w:sz="4" w:space="0" w:color="auto"/>
            </w:tcBorders>
          </w:tcPr>
          <w:p w:rsidR="00BD4595" w:rsidRPr="00A406E5" w:rsidRDefault="00BD4595" w:rsidP="003331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D4595" w:rsidRPr="00A406E5" w:rsidRDefault="00BD4595" w:rsidP="003331B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r w:rsidR="00BD4595" w:rsidRPr="00A406E5" w:rsidTr="003331B0">
        <w:trPr>
          <w:trHeight w:val="451"/>
        </w:trPr>
        <w:tc>
          <w:tcPr>
            <w:tcW w:w="4169" w:type="pct"/>
            <w:vMerge/>
            <w:tcBorders>
              <w:left w:val="single" w:sz="4" w:space="0" w:color="auto"/>
              <w:bottom w:val="single" w:sz="4" w:space="0" w:color="auto"/>
              <w:right w:val="single" w:sz="4" w:space="0" w:color="auto"/>
            </w:tcBorders>
          </w:tcPr>
          <w:p w:rsidR="00BD4595" w:rsidRPr="00A406E5" w:rsidRDefault="00BD4595" w:rsidP="003331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r w:rsidR="00BD4595" w:rsidRPr="00A406E5" w:rsidTr="003331B0">
        <w:trPr>
          <w:trHeight w:val="450"/>
        </w:trPr>
        <w:tc>
          <w:tcPr>
            <w:tcW w:w="4169" w:type="pct"/>
            <w:tcBorders>
              <w:top w:val="single" w:sz="4" w:space="0" w:color="auto"/>
              <w:left w:val="single" w:sz="4" w:space="0" w:color="auto"/>
              <w:right w:val="single" w:sz="4" w:space="0" w:color="auto"/>
            </w:tcBorders>
            <w:shd w:val="clear" w:color="auto" w:fill="D9D9D9"/>
          </w:tcPr>
          <w:p w:rsidR="00BD4595" w:rsidRPr="00B92E6E" w:rsidRDefault="00BD4595" w:rsidP="003331B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r>
      <w:tr w:rsidR="00BD4595" w:rsidRPr="00A406E5" w:rsidTr="003331B0">
        <w:trPr>
          <w:trHeight w:val="450"/>
        </w:trPr>
        <w:tc>
          <w:tcPr>
            <w:tcW w:w="4169" w:type="pct"/>
            <w:vMerge w:val="restart"/>
            <w:tcBorders>
              <w:top w:val="single" w:sz="4" w:space="0" w:color="auto"/>
              <w:left w:val="single" w:sz="4" w:space="0" w:color="auto"/>
              <w:right w:val="single" w:sz="4" w:space="0" w:color="auto"/>
            </w:tcBorders>
          </w:tcPr>
          <w:p w:rsidR="00BD4595" w:rsidRPr="00A406E5" w:rsidRDefault="00BD4595" w:rsidP="003331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D4595" w:rsidRPr="00A406E5" w:rsidRDefault="00BD4595" w:rsidP="003331B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r w:rsidR="00BD4595" w:rsidRPr="00A406E5" w:rsidTr="003331B0">
        <w:trPr>
          <w:trHeight w:val="451"/>
        </w:trPr>
        <w:tc>
          <w:tcPr>
            <w:tcW w:w="4169" w:type="pct"/>
            <w:vMerge/>
            <w:tcBorders>
              <w:left w:val="single" w:sz="4" w:space="0" w:color="auto"/>
              <w:bottom w:val="single" w:sz="4" w:space="0" w:color="auto"/>
              <w:right w:val="single" w:sz="4" w:space="0" w:color="auto"/>
            </w:tcBorders>
          </w:tcPr>
          <w:p w:rsidR="00BD4595" w:rsidRPr="00A406E5" w:rsidRDefault="00BD4595" w:rsidP="003331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r w:rsidR="00BD4595" w:rsidRPr="00A406E5" w:rsidTr="003331B0">
        <w:trPr>
          <w:trHeight w:val="450"/>
        </w:trPr>
        <w:tc>
          <w:tcPr>
            <w:tcW w:w="4169" w:type="pct"/>
            <w:tcBorders>
              <w:top w:val="single" w:sz="4" w:space="0" w:color="auto"/>
              <w:left w:val="single" w:sz="4" w:space="0" w:color="auto"/>
              <w:right w:val="single" w:sz="4" w:space="0" w:color="auto"/>
            </w:tcBorders>
            <w:shd w:val="clear" w:color="auto" w:fill="D9D9D9"/>
          </w:tcPr>
          <w:p w:rsidR="00BD4595" w:rsidRPr="00B92E6E" w:rsidRDefault="00BD4595" w:rsidP="003331B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r>
      <w:tr w:rsidR="00BD4595" w:rsidRPr="00A406E5" w:rsidTr="003331B0">
        <w:trPr>
          <w:trHeight w:val="450"/>
        </w:trPr>
        <w:tc>
          <w:tcPr>
            <w:tcW w:w="4169" w:type="pct"/>
            <w:vMerge w:val="restart"/>
            <w:tcBorders>
              <w:top w:val="single" w:sz="4" w:space="0" w:color="auto"/>
              <w:left w:val="single" w:sz="4" w:space="0" w:color="auto"/>
              <w:right w:val="single" w:sz="4" w:space="0" w:color="auto"/>
            </w:tcBorders>
          </w:tcPr>
          <w:p w:rsidR="00BD4595" w:rsidRPr="00A406E5" w:rsidRDefault="00BD4595" w:rsidP="003331B0">
            <w:pPr>
              <w:spacing w:after="120"/>
              <w:rPr>
                <w:rFonts w:ascii="Arial" w:hAnsi="Arial" w:cs="Arial"/>
                <w:sz w:val="14"/>
                <w:szCs w:val="14"/>
              </w:rPr>
            </w:pPr>
          </w:p>
          <w:p w:rsidR="00BD4595" w:rsidRPr="00A406E5" w:rsidRDefault="00BD4595" w:rsidP="003331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D4595" w:rsidRPr="00A406E5" w:rsidRDefault="00BD4595" w:rsidP="003331B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r w:rsidR="00BD4595" w:rsidRPr="00A406E5" w:rsidTr="003331B0">
        <w:trPr>
          <w:trHeight w:val="451"/>
        </w:trPr>
        <w:tc>
          <w:tcPr>
            <w:tcW w:w="4169" w:type="pct"/>
            <w:vMerge/>
            <w:tcBorders>
              <w:left w:val="single" w:sz="4" w:space="0" w:color="auto"/>
              <w:bottom w:val="single" w:sz="4" w:space="0" w:color="auto"/>
              <w:right w:val="single" w:sz="4" w:space="0" w:color="auto"/>
            </w:tcBorders>
          </w:tcPr>
          <w:p w:rsidR="00BD4595" w:rsidRPr="00A406E5" w:rsidRDefault="00BD4595" w:rsidP="003331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r w:rsidR="00BD4595" w:rsidRPr="00A406E5" w:rsidTr="003331B0">
        <w:trPr>
          <w:trHeight w:val="450"/>
        </w:trPr>
        <w:tc>
          <w:tcPr>
            <w:tcW w:w="4169" w:type="pct"/>
            <w:tcBorders>
              <w:top w:val="single" w:sz="4" w:space="0" w:color="auto"/>
              <w:left w:val="single" w:sz="4" w:space="0" w:color="auto"/>
              <w:right w:val="single" w:sz="4" w:space="0" w:color="auto"/>
            </w:tcBorders>
            <w:shd w:val="clear" w:color="auto" w:fill="D9D9D9"/>
          </w:tcPr>
          <w:p w:rsidR="00BD4595" w:rsidRPr="00B92E6E" w:rsidRDefault="00BD4595" w:rsidP="003331B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r>
      <w:tr w:rsidR="00BD4595" w:rsidRPr="00A406E5" w:rsidTr="003331B0">
        <w:trPr>
          <w:trHeight w:val="451"/>
        </w:trPr>
        <w:tc>
          <w:tcPr>
            <w:tcW w:w="4169" w:type="pct"/>
            <w:vMerge w:val="restart"/>
            <w:tcBorders>
              <w:top w:val="single" w:sz="4" w:space="0" w:color="auto"/>
              <w:left w:val="single" w:sz="4" w:space="0" w:color="auto"/>
              <w:right w:val="single" w:sz="4" w:space="0" w:color="auto"/>
            </w:tcBorders>
          </w:tcPr>
          <w:p w:rsidR="00BD4595" w:rsidRPr="00A406E5" w:rsidRDefault="00BD4595" w:rsidP="003331B0">
            <w:pPr>
              <w:spacing w:after="120"/>
              <w:rPr>
                <w:rFonts w:ascii="Arial" w:hAnsi="Arial" w:cs="Arial"/>
                <w:sz w:val="14"/>
                <w:szCs w:val="14"/>
              </w:rPr>
            </w:pPr>
          </w:p>
          <w:p w:rsidR="00BD4595" w:rsidRPr="00A406E5" w:rsidRDefault="00BD4595" w:rsidP="003331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D4595" w:rsidRPr="00A406E5" w:rsidRDefault="00BD4595" w:rsidP="003331B0">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r w:rsidR="00BD4595" w:rsidRPr="00A406E5" w:rsidTr="003331B0">
        <w:trPr>
          <w:trHeight w:val="450"/>
        </w:trPr>
        <w:tc>
          <w:tcPr>
            <w:tcW w:w="4169" w:type="pct"/>
            <w:vMerge/>
            <w:tcBorders>
              <w:left w:val="single" w:sz="4" w:space="0" w:color="auto"/>
              <w:bottom w:val="single" w:sz="4" w:space="0" w:color="auto"/>
              <w:right w:val="single" w:sz="4" w:space="0" w:color="auto"/>
            </w:tcBorders>
          </w:tcPr>
          <w:p w:rsidR="00BD4595" w:rsidRPr="00A406E5" w:rsidRDefault="00BD4595" w:rsidP="003331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r w:rsidR="00BD4595" w:rsidRPr="00A406E5" w:rsidTr="003331B0">
        <w:trPr>
          <w:trHeight w:val="450"/>
        </w:trPr>
        <w:tc>
          <w:tcPr>
            <w:tcW w:w="4169" w:type="pct"/>
            <w:tcBorders>
              <w:top w:val="single" w:sz="4" w:space="0" w:color="auto"/>
              <w:left w:val="single" w:sz="4" w:space="0" w:color="auto"/>
              <w:right w:val="single" w:sz="4" w:space="0" w:color="auto"/>
            </w:tcBorders>
            <w:shd w:val="clear" w:color="auto" w:fill="D9D9D9"/>
          </w:tcPr>
          <w:p w:rsidR="00BD4595" w:rsidRPr="00B92E6E" w:rsidRDefault="00BD4595" w:rsidP="003331B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D4595" w:rsidRPr="00A406E5" w:rsidRDefault="00BD4595" w:rsidP="003331B0">
            <w:pPr>
              <w:jc w:val="center"/>
              <w:rPr>
                <w:rFonts w:ascii="Arial" w:hAnsi="Arial" w:cs="Arial"/>
                <w:sz w:val="32"/>
              </w:rPr>
            </w:pPr>
          </w:p>
        </w:tc>
      </w:tr>
      <w:tr w:rsidR="00BD4595" w:rsidRPr="00A406E5" w:rsidTr="003331B0">
        <w:trPr>
          <w:trHeight w:val="451"/>
        </w:trPr>
        <w:tc>
          <w:tcPr>
            <w:tcW w:w="4169" w:type="pct"/>
            <w:vMerge w:val="restart"/>
            <w:tcBorders>
              <w:top w:val="single" w:sz="4" w:space="0" w:color="auto"/>
              <w:left w:val="single" w:sz="4" w:space="0" w:color="auto"/>
              <w:right w:val="single" w:sz="4" w:space="0" w:color="auto"/>
            </w:tcBorders>
          </w:tcPr>
          <w:p w:rsidR="00BD4595" w:rsidRPr="00A406E5" w:rsidRDefault="00BD4595" w:rsidP="003331B0">
            <w:pPr>
              <w:spacing w:after="120"/>
              <w:rPr>
                <w:rFonts w:ascii="Arial" w:hAnsi="Arial" w:cs="Arial"/>
                <w:sz w:val="14"/>
                <w:szCs w:val="14"/>
              </w:rPr>
            </w:pPr>
          </w:p>
          <w:p w:rsidR="00BD4595" w:rsidRPr="00A406E5" w:rsidRDefault="00BD4595" w:rsidP="003331B0">
            <w:pPr>
              <w:spacing w:after="120"/>
              <w:rPr>
                <w:rFonts w:ascii="Arial" w:hAnsi="Arial" w:cs="Arial"/>
                <w:sz w:val="14"/>
                <w:szCs w:val="14"/>
              </w:rPr>
            </w:pPr>
          </w:p>
          <w:p w:rsidR="00BD4595" w:rsidRPr="00A406E5" w:rsidRDefault="00BD4595" w:rsidP="003331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D4595" w:rsidRPr="00A406E5" w:rsidRDefault="00BD4595" w:rsidP="003331B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r w:rsidR="00BD4595" w:rsidRPr="00A406E5" w:rsidTr="003331B0">
        <w:trPr>
          <w:trHeight w:val="450"/>
        </w:trPr>
        <w:tc>
          <w:tcPr>
            <w:tcW w:w="4169" w:type="pct"/>
            <w:vMerge/>
            <w:tcBorders>
              <w:left w:val="single" w:sz="4" w:space="0" w:color="auto"/>
              <w:bottom w:val="single" w:sz="4" w:space="0" w:color="auto"/>
              <w:right w:val="single" w:sz="4" w:space="0" w:color="auto"/>
            </w:tcBorders>
          </w:tcPr>
          <w:p w:rsidR="00BD4595" w:rsidRPr="00A406E5" w:rsidRDefault="00BD4595" w:rsidP="003331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D4595" w:rsidRPr="00A406E5" w:rsidRDefault="00BD4595" w:rsidP="003331B0">
            <w:pPr>
              <w:jc w:val="center"/>
              <w:rPr>
                <w:rFonts w:ascii="Arial" w:hAnsi="Arial" w:cs="Arial"/>
                <w:sz w:val="32"/>
              </w:rPr>
            </w:pPr>
          </w:p>
        </w:tc>
      </w:tr>
    </w:tbl>
    <w:p w:rsidR="00BD4595" w:rsidRPr="00A406E5" w:rsidRDefault="00BD4595" w:rsidP="00BD459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D4595" w:rsidRPr="00A406E5" w:rsidTr="003331B0">
        <w:trPr>
          <w:cantSplit/>
        </w:trPr>
        <w:tc>
          <w:tcPr>
            <w:tcW w:w="6062" w:type="dxa"/>
            <w:vMerge w:val="restart"/>
            <w:shd w:val="pct15" w:color="auto" w:fill="auto"/>
            <w:vAlign w:val="center"/>
          </w:tcPr>
          <w:p w:rsidR="00BD4595" w:rsidRPr="00A406E5" w:rsidRDefault="00BD4595" w:rsidP="003331B0">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BD4595" w:rsidRPr="00A406E5" w:rsidRDefault="00BD4595" w:rsidP="003331B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BD4595" w:rsidRPr="00A406E5" w:rsidRDefault="00BD4595" w:rsidP="003331B0">
            <w:pPr>
              <w:jc w:val="right"/>
              <w:rPr>
                <w:rFonts w:ascii="Arial" w:hAnsi="Arial" w:cs="Arial"/>
                <w:b/>
                <w:bCs/>
              </w:rPr>
            </w:pPr>
            <w:r w:rsidRPr="00A406E5">
              <w:rPr>
                <w:rFonts w:ascii="Arial" w:hAnsi="Arial" w:cs="Arial"/>
                <w:b/>
                <w:bCs/>
              </w:rPr>
              <w:t>%</w:t>
            </w:r>
          </w:p>
        </w:tc>
      </w:tr>
      <w:tr w:rsidR="00BD4595" w:rsidRPr="00A406E5" w:rsidTr="003331B0">
        <w:trPr>
          <w:cantSplit/>
        </w:trPr>
        <w:tc>
          <w:tcPr>
            <w:tcW w:w="6062" w:type="dxa"/>
            <w:vMerge/>
            <w:vAlign w:val="bottom"/>
          </w:tcPr>
          <w:p w:rsidR="00BD4595" w:rsidRPr="00A406E5" w:rsidRDefault="00BD4595" w:rsidP="003331B0">
            <w:pPr>
              <w:rPr>
                <w:rFonts w:ascii="Arial" w:hAnsi="Arial" w:cs="Arial"/>
              </w:rPr>
            </w:pPr>
          </w:p>
        </w:tc>
        <w:tc>
          <w:tcPr>
            <w:tcW w:w="2903" w:type="dxa"/>
            <w:vAlign w:val="bottom"/>
          </w:tcPr>
          <w:p w:rsidR="00BD4595" w:rsidRPr="00A406E5" w:rsidRDefault="00BD4595" w:rsidP="003331B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BD4595" w:rsidRPr="00A406E5" w:rsidRDefault="00BD4595" w:rsidP="003331B0">
            <w:pPr>
              <w:jc w:val="center"/>
              <w:rPr>
                <w:rFonts w:ascii="Arial" w:hAnsi="Arial" w:cs="Arial"/>
                <w:sz w:val="12"/>
                <w:szCs w:val="12"/>
              </w:rPr>
            </w:pPr>
          </w:p>
        </w:tc>
        <w:tc>
          <w:tcPr>
            <w:tcW w:w="1060" w:type="dxa"/>
            <w:vMerge/>
            <w:vAlign w:val="bottom"/>
          </w:tcPr>
          <w:p w:rsidR="00BD4595" w:rsidRPr="00A406E5" w:rsidRDefault="00BD4595" w:rsidP="003331B0">
            <w:pPr>
              <w:ind w:leftChars="71" w:left="156"/>
              <w:rPr>
                <w:rFonts w:ascii="Arial" w:hAnsi="Arial" w:cs="Arial"/>
              </w:rPr>
            </w:pPr>
          </w:p>
        </w:tc>
      </w:tr>
      <w:tr w:rsidR="00BD4595" w:rsidRPr="00A406E5" w:rsidTr="003331B0">
        <w:trPr>
          <w:cantSplit/>
        </w:trPr>
        <w:tc>
          <w:tcPr>
            <w:tcW w:w="6062" w:type="dxa"/>
            <w:vMerge/>
            <w:vAlign w:val="bottom"/>
          </w:tcPr>
          <w:p w:rsidR="00BD4595" w:rsidRPr="00A406E5" w:rsidRDefault="00BD4595" w:rsidP="003331B0">
            <w:pPr>
              <w:rPr>
                <w:rFonts w:ascii="Arial" w:hAnsi="Arial" w:cs="Arial"/>
              </w:rPr>
            </w:pPr>
          </w:p>
        </w:tc>
        <w:tc>
          <w:tcPr>
            <w:tcW w:w="2903" w:type="dxa"/>
            <w:vAlign w:val="bottom"/>
          </w:tcPr>
          <w:p w:rsidR="00BD4595" w:rsidRPr="00A406E5" w:rsidRDefault="00BD4595" w:rsidP="003331B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BD4595" w:rsidRPr="00A406E5" w:rsidRDefault="00BD4595" w:rsidP="003331B0">
            <w:pPr>
              <w:jc w:val="center"/>
              <w:rPr>
                <w:rFonts w:ascii="Arial" w:hAnsi="Arial" w:cs="Arial"/>
                <w:sz w:val="12"/>
                <w:szCs w:val="12"/>
              </w:rPr>
            </w:pPr>
          </w:p>
        </w:tc>
        <w:tc>
          <w:tcPr>
            <w:tcW w:w="1060" w:type="dxa"/>
            <w:vMerge/>
            <w:vAlign w:val="bottom"/>
          </w:tcPr>
          <w:p w:rsidR="00BD4595" w:rsidRPr="00A406E5" w:rsidRDefault="00BD4595" w:rsidP="003331B0">
            <w:pPr>
              <w:ind w:firstLineChars="141" w:firstLine="310"/>
              <w:rPr>
                <w:rFonts w:ascii="Arial" w:hAnsi="Arial" w:cs="Arial"/>
              </w:rPr>
            </w:pPr>
          </w:p>
        </w:tc>
      </w:tr>
    </w:tbl>
    <w:p w:rsidR="00BD4595" w:rsidRDefault="00BD4595" w:rsidP="00BD4595">
      <w:pPr>
        <w:rPr>
          <w:rFonts w:ascii="Arial" w:hAnsi="Arial" w:cs="Arial"/>
        </w:rPr>
      </w:pPr>
    </w:p>
    <w:p w:rsidR="00BD4595" w:rsidRDefault="00BD4595" w:rsidP="00BD4595">
      <w:pPr>
        <w:rPr>
          <w:rFonts w:ascii="Arial" w:hAnsi="Arial" w:cs="Arial"/>
          <w:vanish/>
        </w:rPr>
        <w:sectPr w:rsidR="00BD4595" w:rsidSect="00F27DC8">
          <w:footerReference w:type="default" r:id="rId7"/>
          <w:type w:val="continuous"/>
          <w:pgSz w:w="11894" w:h="16834"/>
          <w:pgMar w:top="720" w:right="720" w:bottom="720" w:left="720" w:header="706" w:footer="706" w:gutter="0"/>
          <w:paperSrc w:first="1" w:other="1"/>
          <w:cols w:space="720"/>
        </w:sectPr>
      </w:pPr>
    </w:p>
    <w:p w:rsidR="00BD4595" w:rsidRDefault="00BD4595" w:rsidP="00BD4595">
      <w:pPr>
        <w:rPr>
          <w:rFonts w:ascii="Arial" w:hAnsi="Arial" w:cs="Arial"/>
          <w:vanish/>
        </w:rPr>
        <w:sectPr w:rsidR="00BD4595" w:rsidSect="00F27DC8">
          <w:pgSz w:w="16834" w:h="11894" w:orient="landscape"/>
          <w:pgMar w:top="720" w:right="720" w:bottom="720" w:left="720" w:header="706" w:footer="706" w:gutter="0"/>
          <w:paperSrc w:first="1" w:other="1"/>
          <w:cols w:space="720"/>
          <w:docGrid w:linePitch="272"/>
        </w:sectPr>
      </w:pPr>
    </w:p>
    <w:p w:rsidR="00BD4595" w:rsidRPr="00A406E5" w:rsidRDefault="00BD4595" w:rsidP="00BD4595">
      <w:pPr>
        <w:rPr>
          <w:rFonts w:ascii="Arial" w:hAnsi="Arial" w:cs="Arial"/>
          <w:vanish/>
        </w:rPr>
      </w:pPr>
    </w:p>
    <w:p w:rsidR="00BD4595" w:rsidRDefault="00BD4595" w:rsidP="00BD4595">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9016"/>
      </w:tblGrid>
      <w:tr w:rsidR="00BD4595" w:rsidTr="003331B0">
        <w:tc>
          <w:tcPr>
            <w:tcW w:w="13858" w:type="dxa"/>
            <w:shd w:val="clear" w:color="auto" w:fill="FF99FF"/>
          </w:tcPr>
          <w:p w:rsidR="00BD4595" w:rsidRPr="00995D51" w:rsidRDefault="00BD4595" w:rsidP="003331B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BD4595" w:rsidRDefault="00BD4595" w:rsidP="00BD459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9016"/>
      </w:tblGrid>
      <w:tr w:rsidR="00BD4595" w:rsidRPr="00D9771E" w:rsidTr="003331B0">
        <w:tc>
          <w:tcPr>
            <w:tcW w:w="13948" w:type="dxa"/>
            <w:shd w:val="clear" w:color="auto" w:fill="FF99FF"/>
          </w:tcPr>
          <w:p w:rsidR="00BD4595" w:rsidRPr="00D9771E" w:rsidRDefault="00BD4595" w:rsidP="003331B0">
            <w:pPr>
              <w:rPr>
                <w:rFonts w:ascii="Arial" w:hAnsi="Arial" w:cs="Arial"/>
                <w:b/>
              </w:rPr>
            </w:pPr>
            <w:r>
              <w:rPr>
                <w:rFonts w:ascii="Arial" w:hAnsi="Arial" w:cs="Arial"/>
                <w:b/>
              </w:rPr>
              <w:t>Level 5</w:t>
            </w:r>
          </w:p>
        </w:tc>
      </w:tr>
      <w:tr w:rsidR="00BD4595" w:rsidRPr="00D9771E" w:rsidTr="003331B0">
        <w:tc>
          <w:tcPr>
            <w:tcW w:w="13948" w:type="dxa"/>
            <w:shd w:val="clear" w:color="auto" w:fill="FFCCFF"/>
          </w:tcPr>
          <w:p w:rsidR="00BD4595" w:rsidRPr="00B669B1" w:rsidRDefault="00BD4595" w:rsidP="003331B0">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BD4595" w:rsidRPr="00D9771E" w:rsidRDefault="00BD4595" w:rsidP="00BD4595">
      <w:pPr>
        <w:rPr>
          <w:rFonts w:ascii="Arial" w:hAnsi="Arial" w:cs="Arial"/>
        </w:rPr>
      </w:pPr>
    </w:p>
    <w:tbl>
      <w:tblPr>
        <w:tblStyle w:val="TableGrid"/>
        <w:tblW w:w="13887"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BD4595" w:rsidRPr="00D9771E" w:rsidTr="003331B0">
        <w:trPr>
          <w:tblHeader/>
        </w:trPr>
        <w:tc>
          <w:tcPr>
            <w:tcW w:w="1735" w:type="dxa"/>
            <w:shd w:val="clear" w:color="auto" w:fill="FF99FF"/>
          </w:tcPr>
          <w:p w:rsidR="00BD4595" w:rsidRPr="00C73F6F" w:rsidRDefault="00BD4595" w:rsidP="003331B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BD4595" w:rsidRPr="00D9771E" w:rsidRDefault="00BD4595" w:rsidP="003331B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BD4595" w:rsidRPr="00D9771E" w:rsidRDefault="00BD4595" w:rsidP="003331B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BD4595" w:rsidRPr="00D9771E" w:rsidRDefault="00BD4595" w:rsidP="003331B0">
            <w:pPr>
              <w:jc w:val="center"/>
              <w:rPr>
                <w:rFonts w:ascii="Arial" w:hAnsi="Arial" w:cs="Arial"/>
                <w:b/>
                <w:sz w:val="18"/>
                <w:szCs w:val="18"/>
              </w:rPr>
            </w:pPr>
            <w:r w:rsidRPr="00D9771E">
              <w:rPr>
                <w:rFonts w:ascii="Arial" w:hAnsi="Arial" w:cs="Arial"/>
                <w:b/>
                <w:sz w:val="18"/>
                <w:szCs w:val="18"/>
              </w:rPr>
              <w:t>SATISFACTORY</w:t>
            </w:r>
          </w:p>
          <w:p w:rsidR="00BD4595" w:rsidRPr="00D9771E" w:rsidRDefault="00BD4595" w:rsidP="003331B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BD4595" w:rsidRPr="00D9771E" w:rsidRDefault="00BD4595" w:rsidP="003331B0">
            <w:pPr>
              <w:jc w:val="center"/>
              <w:rPr>
                <w:rFonts w:ascii="Arial" w:hAnsi="Arial" w:cs="Arial"/>
                <w:b/>
                <w:sz w:val="18"/>
                <w:szCs w:val="18"/>
              </w:rPr>
            </w:pPr>
            <w:r w:rsidRPr="00D9771E">
              <w:rPr>
                <w:rFonts w:ascii="Arial" w:hAnsi="Arial" w:cs="Arial"/>
                <w:b/>
                <w:sz w:val="18"/>
                <w:szCs w:val="18"/>
              </w:rPr>
              <w:t>GOOD</w:t>
            </w:r>
          </w:p>
          <w:p w:rsidR="00BD4595" w:rsidRPr="00D9771E" w:rsidRDefault="00BD4595" w:rsidP="003331B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BD4595" w:rsidRPr="00D9771E" w:rsidRDefault="00BD4595" w:rsidP="003331B0">
            <w:pPr>
              <w:jc w:val="center"/>
              <w:rPr>
                <w:rFonts w:ascii="Arial" w:hAnsi="Arial" w:cs="Arial"/>
                <w:b/>
                <w:sz w:val="18"/>
                <w:szCs w:val="18"/>
              </w:rPr>
            </w:pPr>
            <w:r w:rsidRPr="00D9771E">
              <w:rPr>
                <w:rFonts w:ascii="Arial" w:hAnsi="Arial" w:cs="Arial"/>
                <w:b/>
                <w:sz w:val="18"/>
                <w:szCs w:val="18"/>
              </w:rPr>
              <w:t>VERY GOOD</w:t>
            </w:r>
          </w:p>
          <w:p w:rsidR="00BD4595" w:rsidRPr="00D9771E" w:rsidRDefault="00BD4595" w:rsidP="003331B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BD4595" w:rsidRPr="00D9771E" w:rsidRDefault="00BD4595" w:rsidP="003331B0">
            <w:pPr>
              <w:jc w:val="center"/>
              <w:rPr>
                <w:rFonts w:ascii="Arial" w:hAnsi="Arial" w:cs="Arial"/>
                <w:b/>
                <w:sz w:val="18"/>
                <w:szCs w:val="18"/>
              </w:rPr>
            </w:pPr>
            <w:r w:rsidRPr="00D9771E">
              <w:rPr>
                <w:rFonts w:ascii="Arial" w:hAnsi="Arial" w:cs="Arial"/>
                <w:b/>
                <w:sz w:val="18"/>
                <w:szCs w:val="18"/>
              </w:rPr>
              <w:t>EXCELLENT</w:t>
            </w:r>
          </w:p>
          <w:p w:rsidR="00BD4595" w:rsidRPr="00D9771E" w:rsidRDefault="00BD4595" w:rsidP="003331B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BD4595" w:rsidRPr="00D9771E" w:rsidRDefault="00BD4595" w:rsidP="003331B0">
            <w:pPr>
              <w:jc w:val="center"/>
              <w:rPr>
                <w:rFonts w:ascii="Arial" w:hAnsi="Arial" w:cs="Arial"/>
                <w:b/>
                <w:sz w:val="18"/>
                <w:szCs w:val="18"/>
              </w:rPr>
            </w:pPr>
            <w:r w:rsidRPr="00D9771E">
              <w:rPr>
                <w:rFonts w:ascii="Arial" w:hAnsi="Arial" w:cs="Arial"/>
                <w:b/>
                <w:sz w:val="18"/>
                <w:szCs w:val="18"/>
              </w:rPr>
              <w:t>EXCEPTIONAL</w:t>
            </w:r>
          </w:p>
          <w:p w:rsidR="00BD4595" w:rsidRPr="00D9771E" w:rsidRDefault="00BD4595" w:rsidP="003331B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D4595" w:rsidRPr="00D9771E" w:rsidTr="003331B0">
        <w:trPr>
          <w:tblHeader/>
        </w:trPr>
        <w:tc>
          <w:tcPr>
            <w:tcW w:w="1735" w:type="dxa"/>
            <w:shd w:val="clear" w:color="auto" w:fill="FF99FF"/>
          </w:tcPr>
          <w:p w:rsidR="00BD4595" w:rsidRPr="00D9771E" w:rsidRDefault="00BD4595" w:rsidP="003331B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BD4595" w:rsidRPr="00D9771E" w:rsidRDefault="00BD4595" w:rsidP="003331B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BD4595" w:rsidRPr="00D9771E" w:rsidRDefault="00BD4595" w:rsidP="003331B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BD4595" w:rsidRPr="00D9771E" w:rsidRDefault="00BD4595" w:rsidP="003331B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BD4595" w:rsidRPr="00D9771E" w:rsidRDefault="00BD4595" w:rsidP="003331B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BD4595" w:rsidRPr="00D9771E" w:rsidRDefault="00BD4595" w:rsidP="003331B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BD4595" w:rsidRPr="00D9771E" w:rsidRDefault="00BD4595" w:rsidP="003331B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BD4595" w:rsidRPr="00D9771E" w:rsidRDefault="00BD4595" w:rsidP="003331B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bl>
    <w:p w:rsidR="00BD4595" w:rsidRDefault="00BD4595" w:rsidP="00BD4595">
      <w:r>
        <w:br w:type="page"/>
      </w:r>
    </w:p>
    <w:tbl>
      <w:tblPr>
        <w:tblStyle w:val="TableGrid"/>
        <w:tblW w:w="13887"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BD4595" w:rsidRPr="00D9771E" w:rsidTr="003331B0">
        <w:tc>
          <w:tcPr>
            <w:tcW w:w="1735" w:type="dxa"/>
            <w:shd w:val="clear" w:color="auto" w:fill="FF99FF"/>
          </w:tcPr>
          <w:p w:rsidR="00BD4595" w:rsidRPr="00F65EEE" w:rsidRDefault="00BD4595" w:rsidP="003331B0">
            <w:pPr>
              <w:spacing w:before="34"/>
              <w:ind w:left="108" w:right="-54"/>
              <w:rPr>
                <w:rFonts w:ascii="Arial" w:eastAsia="Arial" w:hAnsi="Arial" w:cs="Arial"/>
                <w:bCs/>
                <w:sz w:val="18"/>
                <w:szCs w:val="18"/>
              </w:rPr>
            </w:pPr>
            <w:r>
              <w:rPr>
                <w:rFonts w:ascii="Arial" w:eastAsia="Arial" w:hAnsi="Arial" w:cs="Arial"/>
                <w:b/>
                <w:bCs/>
              </w:rPr>
              <w:lastRenderedPageBreak/>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BD4595" w:rsidRPr="00F65EEE" w:rsidRDefault="00BD4595" w:rsidP="003331B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BD4595" w:rsidRDefault="00BD4595" w:rsidP="003331B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BD4595" w:rsidRPr="00B669B1" w:rsidRDefault="00BD4595" w:rsidP="003331B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BD4595" w:rsidRPr="00B669B1" w:rsidRDefault="00BD4595" w:rsidP="003331B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BD4595" w:rsidRPr="00B669B1" w:rsidRDefault="00BD4595" w:rsidP="003331B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BD4595" w:rsidRPr="00B669B1" w:rsidRDefault="00BD4595" w:rsidP="003331B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BD4595" w:rsidRPr="00B669B1" w:rsidRDefault="00BD4595" w:rsidP="003331B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BD4595" w:rsidRPr="00B669B1" w:rsidRDefault="00BD4595" w:rsidP="003331B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BD4595" w:rsidRPr="00B669B1" w:rsidRDefault="00BD4595" w:rsidP="003331B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BD4595" w:rsidRPr="00B669B1" w:rsidRDefault="00BD4595" w:rsidP="003331B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BD4595" w:rsidRPr="00B669B1" w:rsidRDefault="00BD4595" w:rsidP="003331B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BD4595" w:rsidRPr="00B669B1" w:rsidRDefault="00BD4595" w:rsidP="003331B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BD4595" w:rsidRPr="00B669B1" w:rsidRDefault="00BD4595" w:rsidP="003331B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BD4595" w:rsidRPr="00D9771E" w:rsidTr="003331B0">
        <w:tc>
          <w:tcPr>
            <w:tcW w:w="1735" w:type="dxa"/>
            <w:shd w:val="clear" w:color="auto" w:fill="FF99FF"/>
          </w:tcPr>
          <w:p w:rsidR="00BD4595" w:rsidRPr="00D9771E" w:rsidRDefault="00BD4595" w:rsidP="003331B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BD4595" w:rsidRPr="00B669B1" w:rsidRDefault="00BD4595" w:rsidP="003331B0">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BD4595" w:rsidRPr="00B669B1" w:rsidRDefault="00BD4595" w:rsidP="003331B0">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BD4595" w:rsidRPr="00B669B1" w:rsidRDefault="00BD4595" w:rsidP="003331B0">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BD4595" w:rsidRPr="00B669B1" w:rsidRDefault="00BD4595" w:rsidP="003331B0">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BD4595" w:rsidRPr="00B669B1" w:rsidRDefault="00BD4595" w:rsidP="003331B0">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BD4595" w:rsidRPr="00B669B1" w:rsidRDefault="00BD4595" w:rsidP="003331B0">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BD4595" w:rsidRPr="00B669B1" w:rsidRDefault="00BD4595" w:rsidP="003331B0">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BD4595" w:rsidRPr="00D9771E" w:rsidTr="003331B0">
        <w:tc>
          <w:tcPr>
            <w:tcW w:w="1735" w:type="dxa"/>
            <w:shd w:val="clear" w:color="auto" w:fill="FF99FF"/>
          </w:tcPr>
          <w:p w:rsidR="00BD4595" w:rsidRDefault="00BD4595" w:rsidP="003331B0">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BD4595" w:rsidRPr="00F65EEE" w:rsidRDefault="00BD4595" w:rsidP="003331B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 xml:space="preserve">argument and </w:t>
            </w:r>
            <w:r>
              <w:rPr>
                <w:rFonts w:ascii="Arial" w:eastAsia="Arial" w:hAnsi="Arial" w:cs="Arial"/>
                <w:bCs/>
                <w:sz w:val="18"/>
                <w:szCs w:val="18"/>
              </w:rPr>
              <w:lastRenderedPageBreak/>
              <w:t>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BD4595" w:rsidRDefault="00BD4595" w:rsidP="003331B0">
            <w:pPr>
              <w:rPr>
                <w:rFonts w:ascii="Arial" w:hAnsi="Arial" w:cs="Arial"/>
              </w:rPr>
            </w:pPr>
            <w:r>
              <w:rPr>
                <w:rFonts w:ascii="Arial" w:hAnsi="Arial" w:cs="Arial"/>
              </w:rPr>
              <w:lastRenderedPageBreak/>
              <w:t>Wholly or almost wholly descriptive work. Little or no c</w:t>
            </w:r>
            <w:r w:rsidRPr="005E5423">
              <w:rPr>
                <w:rFonts w:ascii="Arial" w:hAnsi="Arial" w:cs="Arial"/>
              </w:rPr>
              <w:t xml:space="preserve">ritical evaluation and analysis of </w:t>
            </w:r>
            <w:r w:rsidRPr="005E5423">
              <w:rPr>
                <w:rFonts w:ascii="Arial" w:hAnsi="Arial" w:cs="Arial"/>
              </w:rPr>
              <w:lastRenderedPageBreak/>
              <w:t>concepts and principles</w:t>
            </w:r>
            <w:r w:rsidRPr="00B669B1">
              <w:rPr>
                <w:rFonts w:ascii="Arial" w:hAnsi="Arial" w:cs="Arial"/>
              </w:rPr>
              <w:t>.</w:t>
            </w:r>
          </w:p>
          <w:p w:rsidR="00BD4595" w:rsidRDefault="00BD4595" w:rsidP="003331B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BD4595" w:rsidRPr="00B669B1" w:rsidRDefault="00BD4595" w:rsidP="003331B0">
            <w:pPr>
              <w:rPr>
                <w:rFonts w:ascii="Arial" w:hAnsi="Arial" w:cs="Arial"/>
              </w:rPr>
            </w:pPr>
          </w:p>
        </w:tc>
        <w:tc>
          <w:tcPr>
            <w:tcW w:w="1736" w:type="dxa"/>
          </w:tcPr>
          <w:p w:rsidR="00BD4595" w:rsidRPr="00B669B1" w:rsidRDefault="00BD4595" w:rsidP="003331B0">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w:t>
            </w:r>
            <w:r w:rsidRPr="008E2975">
              <w:rPr>
                <w:rFonts w:ascii="Arial" w:hAnsi="Arial" w:cs="Arial"/>
              </w:rPr>
              <w:t xml:space="preserve">ritical evaluation and analysis of concepts and </w:t>
            </w:r>
            <w:r w:rsidRPr="008E2975">
              <w:rPr>
                <w:rFonts w:ascii="Arial" w:hAnsi="Arial" w:cs="Arial"/>
              </w:rPr>
              <w:lastRenderedPageBreak/>
              <w:t>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BD4595" w:rsidRPr="00B669B1" w:rsidRDefault="00BD4595" w:rsidP="003331B0">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xml:space="preserve">, tending </w:t>
            </w:r>
            <w:r>
              <w:rPr>
                <w:rFonts w:ascii="Arial" w:hAnsi="Arial" w:cs="Arial"/>
              </w:rPr>
              <w:lastRenderedPageBreak/>
              <w:t>towards description.</w:t>
            </w:r>
          </w:p>
          <w:p w:rsidR="00BD4595" w:rsidRDefault="00BD4595" w:rsidP="003331B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00BD4595" w:rsidRPr="00E518DC" w:rsidRDefault="00BD4595" w:rsidP="003331B0">
            <w:pPr>
              <w:rPr>
                <w:rFonts w:ascii="Arial" w:hAnsi="Arial" w:cs="Arial"/>
              </w:rPr>
            </w:pPr>
          </w:p>
          <w:p w:rsidR="00BD4595" w:rsidRPr="00B669B1" w:rsidRDefault="00BD4595" w:rsidP="003331B0">
            <w:pPr>
              <w:rPr>
                <w:rFonts w:ascii="Arial" w:hAnsi="Arial" w:cs="Arial"/>
              </w:rPr>
            </w:pPr>
          </w:p>
        </w:tc>
        <w:tc>
          <w:tcPr>
            <w:tcW w:w="1736" w:type="dxa"/>
          </w:tcPr>
          <w:p w:rsidR="00BD4595" w:rsidRPr="00B669B1" w:rsidRDefault="00BD4595" w:rsidP="003331B0">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xml:space="preserve">, though </w:t>
            </w:r>
            <w:r>
              <w:rPr>
                <w:rFonts w:ascii="Arial" w:hAnsi="Arial" w:cs="Arial"/>
              </w:rPr>
              <w:lastRenderedPageBreak/>
              <w:t>descriptive in parts.</w:t>
            </w:r>
            <w:r w:rsidRPr="00B669B1">
              <w:rPr>
                <w:rFonts w:ascii="Arial" w:hAnsi="Arial" w:cs="Arial"/>
              </w:rPr>
              <w:t xml:space="preserve"> </w:t>
            </w:r>
          </w:p>
          <w:p w:rsidR="00BD4595" w:rsidRPr="00B669B1" w:rsidRDefault="00BD4595" w:rsidP="003331B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BD4595" w:rsidRPr="00B669B1" w:rsidRDefault="00BD4595" w:rsidP="003331B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BD4595" w:rsidRPr="00B669B1" w:rsidRDefault="00BD4595" w:rsidP="003331B0">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w:t>
            </w:r>
            <w:r w:rsidRPr="00CD770C">
              <w:rPr>
                <w:rFonts w:ascii="Arial" w:hAnsi="Arial" w:cs="Arial"/>
              </w:rPr>
              <w:lastRenderedPageBreak/>
              <w:t>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BD4595" w:rsidRDefault="00BD4595" w:rsidP="003331B0">
            <w:pPr>
              <w:rPr>
                <w:rFonts w:ascii="Arial" w:hAnsi="Arial" w:cs="Arial"/>
              </w:rPr>
            </w:pPr>
            <w:r>
              <w:rPr>
                <w:rFonts w:ascii="Arial" w:hAnsi="Arial" w:cs="Arial"/>
              </w:rPr>
              <w:lastRenderedPageBreak/>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lastRenderedPageBreak/>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BD4595" w:rsidRPr="00B669B1" w:rsidRDefault="00BD4595" w:rsidP="003331B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BD4595" w:rsidRPr="00B669B1" w:rsidRDefault="00BD4595" w:rsidP="003331B0">
            <w:pPr>
              <w:rPr>
                <w:rFonts w:ascii="Arial" w:hAnsi="Arial" w:cs="Arial"/>
              </w:rPr>
            </w:pPr>
            <w:r w:rsidRPr="00F22A91">
              <w:rPr>
                <w:rFonts w:ascii="Arial" w:hAnsi="Arial" w:cs="Arial"/>
              </w:rPr>
              <w:lastRenderedPageBreak/>
              <w:t xml:space="preserve">Outstanding critical evaluation and analysis of concepts and principles.  Uses evidence exceptionally </w:t>
            </w:r>
            <w:r w:rsidRPr="00F22A91">
              <w:rPr>
                <w:rFonts w:ascii="Arial" w:hAnsi="Arial" w:cs="Arial"/>
              </w:rPr>
              <w:lastRenderedPageBreak/>
              <w:t>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BD4595" w:rsidRPr="00D9771E" w:rsidTr="003331B0">
        <w:tc>
          <w:tcPr>
            <w:tcW w:w="1735" w:type="dxa"/>
            <w:shd w:val="clear" w:color="auto" w:fill="FF99FF"/>
          </w:tcPr>
          <w:p w:rsidR="00BD4595" w:rsidRDefault="00BD4595" w:rsidP="003331B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BD4595" w:rsidRPr="002E6269" w:rsidRDefault="00BD4595" w:rsidP="003331B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BD4595" w:rsidRPr="00B669B1" w:rsidRDefault="00BD4595" w:rsidP="003331B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BD4595" w:rsidRDefault="00BD4595" w:rsidP="003331B0">
            <w:pPr>
              <w:rPr>
                <w:rFonts w:ascii="Arial" w:hAnsi="Arial" w:cs="Arial"/>
              </w:rPr>
            </w:pPr>
            <w:r w:rsidRPr="00B669B1">
              <w:rPr>
                <w:rFonts w:ascii="Arial" w:hAnsi="Arial" w:cs="Arial"/>
              </w:rPr>
              <w:t>Little or no appreciation of the context of the application.</w:t>
            </w:r>
          </w:p>
          <w:p w:rsidR="00BD4595" w:rsidRDefault="00BD4595" w:rsidP="003331B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w:t>
            </w:r>
          </w:p>
          <w:p w:rsidR="00BD4595" w:rsidRPr="00B669B1" w:rsidRDefault="00BD4595" w:rsidP="003331B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BD4595" w:rsidRDefault="00BD4595" w:rsidP="003331B0">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BD4595" w:rsidRPr="00B669B1" w:rsidRDefault="00BD4595" w:rsidP="003331B0">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BD4595" w:rsidRPr="00B669B1" w:rsidRDefault="00BD4595" w:rsidP="003331B0">
            <w:pPr>
              <w:rPr>
                <w:rFonts w:ascii="Arial" w:hAnsi="Arial" w:cs="Arial"/>
              </w:rPr>
            </w:pPr>
          </w:p>
          <w:p w:rsidR="00BD4595" w:rsidRPr="00B669B1" w:rsidRDefault="00BD4595" w:rsidP="003331B0">
            <w:pPr>
              <w:rPr>
                <w:rFonts w:ascii="Arial" w:hAnsi="Arial" w:cs="Arial"/>
              </w:rPr>
            </w:pPr>
          </w:p>
        </w:tc>
        <w:tc>
          <w:tcPr>
            <w:tcW w:w="1736" w:type="dxa"/>
          </w:tcPr>
          <w:p w:rsidR="00BD4595" w:rsidRPr="00B669B1" w:rsidRDefault="00BD4595" w:rsidP="003331B0">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BD4595" w:rsidRDefault="00BD4595" w:rsidP="003331B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w:t>
            </w:r>
            <w:r w:rsidRPr="004C2B2B">
              <w:rPr>
                <w:rFonts w:ascii="Arial" w:hAnsi="Arial" w:cs="Arial"/>
              </w:rPr>
              <w:lastRenderedPageBreak/>
              <w:t>not always making logical links between the two</w:t>
            </w:r>
            <w:r>
              <w:rPr>
                <w:rFonts w:ascii="Arial" w:hAnsi="Arial" w:cs="Arial"/>
              </w:rPr>
              <w:t>.</w:t>
            </w:r>
          </w:p>
          <w:p w:rsidR="00BD4595" w:rsidRPr="00B669B1" w:rsidRDefault="00BD4595" w:rsidP="003331B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BD4595" w:rsidRPr="00B669B1" w:rsidRDefault="00BD4595" w:rsidP="003331B0">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BD4595" w:rsidRDefault="00BD4595" w:rsidP="003331B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w:t>
            </w:r>
            <w:r w:rsidRPr="002C1DF7">
              <w:rPr>
                <w:rFonts w:ascii="Arial" w:hAnsi="Arial" w:cs="Arial"/>
              </w:rPr>
              <w:lastRenderedPageBreak/>
              <w:t>making appropriate links between the two</w:t>
            </w:r>
            <w:r>
              <w:rPr>
                <w:rFonts w:ascii="Arial" w:hAnsi="Arial" w:cs="Arial"/>
              </w:rPr>
              <w:t>.</w:t>
            </w:r>
          </w:p>
          <w:p w:rsidR="00BD4595" w:rsidRPr="00B669B1" w:rsidRDefault="00BD4595" w:rsidP="003331B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BD4595" w:rsidRPr="00B669B1" w:rsidRDefault="00BD4595" w:rsidP="003331B0">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BD4595" w:rsidRPr="00B669B1" w:rsidRDefault="00BD4595" w:rsidP="003331B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 xml:space="preserve">onsistent, accurate and logical application of </w:t>
            </w:r>
            <w:r w:rsidRPr="00950F3F">
              <w:rPr>
                <w:rFonts w:ascii="Arial" w:hAnsi="Arial" w:cs="Arial"/>
              </w:rPr>
              <w:lastRenderedPageBreak/>
              <w:t>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BD4595" w:rsidRPr="00B669B1" w:rsidRDefault="00BD4595" w:rsidP="003331B0">
            <w:pPr>
              <w:rPr>
                <w:rFonts w:ascii="Arial" w:hAnsi="Arial" w:cs="Arial"/>
              </w:rPr>
            </w:pPr>
            <w:r w:rsidRPr="00B669B1">
              <w:rPr>
                <w:rFonts w:ascii="Arial" w:hAnsi="Arial" w:cs="Arial"/>
              </w:rPr>
              <w:t xml:space="preserve">Evidence of some creativity. </w:t>
            </w:r>
          </w:p>
        </w:tc>
        <w:tc>
          <w:tcPr>
            <w:tcW w:w="1736" w:type="dxa"/>
          </w:tcPr>
          <w:p w:rsidR="00BD4595" w:rsidRPr="00B669B1" w:rsidRDefault="00BD4595" w:rsidP="003331B0">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BD4595" w:rsidRPr="00B669B1" w:rsidRDefault="00BD4595" w:rsidP="003331B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BD4595" w:rsidRPr="00B669B1" w:rsidRDefault="00BD4595" w:rsidP="003331B0">
            <w:pPr>
              <w:rPr>
                <w:rFonts w:ascii="Arial" w:hAnsi="Arial" w:cs="Arial"/>
              </w:rPr>
            </w:pPr>
            <w:r>
              <w:rPr>
                <w:rFonts w:ascii="Arial" w:hAnsi="Arial" w:cs="Arial"/>
              </w:rPr>
              <w:t>C</w:t>
            </w:r>
            <w:r w:rsidRPr="00950F3F">
              <w:rPr>
                <w:rFonts w:ascii="Arial" w:hAnsi="Arial" w:cs="Arial"/>
              </w:rPr>
              <w:t xml:space="preserve">onsistent, accurate and logical application of theory to </w:t>
            </w:r>
            <w:r w:rsidRPr="00950F3F">
              <w:rPr>
                <w:rFonts w:ascii="Arial" w:hAnsi="Arial" w:cs="Arial"/>
              </w:rPr>
              <w:lastRenderedPageBreak/>
              <w:t xml:space="preserve">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BD4595" w:rsidRPr="00B669B1" w:rsidRDefault="00BD4595" w:rsidP="003331B0">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w:t>
            </w:r>
            <w:r w:rsidRPr="00E91CFC">
              <w:rPr>
                <w:rFonts w:ascii="Arial" w:hAnsi="Arial" w:cs="Arial"/>
              </w:rPr>
              <w:lastRenderedPageBreak/>
              <w:t xml:space="preserve">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BD4595" w:rsidRPr="00D9771E" w:rsidTr="003331B0">
        <w:tc>
          <w:tcPr>
            <w:tcW w:w="1735" w:type="dxa"/>
            <w:shd w:val="clear" w:color="auto" w:fill="FF99FF"/>
          </w:tcPr>
          <w:p w:rsidR="00BD4595" w:rsidRDefault="00BD4595" w:rsidP="003331B0">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BD4595" w:rsidRPr="002E6269" w:rsidRDefault="00BD4595" w:rsidP="003331B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BD4595" w:rsidRPr="00CC222E" w:rsidRDefault="00BD4595" w:rsidP="003331B0">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BD4595" w:rsidRPr="00E07BE3" w:rsidRDefault="00BD4595" w:rsidP="003331B0">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BD4595" w:rsidRPr="00E07BE3" w:rsidRDefault="00BD4595" w:rsidP="003331B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 xml:space="preserve">personal responsibility </w:t>
            </w:r>
            <w:r w:rsidRPr="00CC222E">
              <w:rPr>
                <w:rFonts w:ascii="Arial" w:hAnsi="Arial" w:cs="Arial"/>
              </w:rPr>
              <w:lastRenderedPageBreak/>
              <w:t>and decision-making</w:t>
            </w:r>
            <w:r>
              <w:rPr>
                <w:rFonts w:ascii="Arial" w:hAnsi="Arial" w:cs="Arial"/>
              </w:rPr>
              <w:t>.</w:t>
            </w:r>
          </w:p>
          <w:p w:rsidR="00BD4595" w:rsidRPr="00ED3ABD" w:rsidRDefault="00BD4595" w:rsidP="003331B0">
            <w:pPr>
              <w:rPr>
                <w:rFonts w:ascii="Arial" w:hAnsi="Arial" w:cs="Arial"/>
              </w:rPr>
            </w:pPr>
          </w:p>
          <w:p w:rsidR="00BD4595" w:rsidRPr="00E07BE3" w:rsidRDefault="00BD4595" w:rsidP="003331B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BD4595" w:rsidRPr="00E07BE3" w:rsidRDefault="00BD4595" w:rsidP="003331B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BD4595" w:rsidRPr="00E07BE3" w:rsidRDefault="00BD4595" w:rsidP="003331B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w:t>
            </w:r>
            <w:r w:rsidRPr="00765A2B">
              <w:rPr>
                <w:rFonts w:ascii="Arial" w:hAnsi="Arial" w:cs="Arial"/>
              </w:rPr>
              <w:lastRenderedPageBreak/>
              <w:t xml:space="preserve">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BD4595" w:rsidRPr="00E07BE3" w:rsidRDefault="00BD4595" w:rsidP="003331B0">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BD4595" w:rsidRPr="00E07BE3" w:rsidRDefault="00BD4595" w:rsidP="003331B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w:t>
            </w:r>
            <w:r w:rsidRPr="00E07BE3">
              <w:rPr>
                <w:rFonts w:ascii="Arial" w:hAnsi="Arial" w:cs="Arial"/>
              </w:rPr>
              <w:lastRenderedPageBreak/>
              <w:t>involvement in group activities</w:t>
            </w:r>
            <w:r>
              <w:rPr>
                <w:rFonts w:ascii="Arial" w:hAnsi="Arial" w:cs="Arial"/>
              </w:rPr>
              <w:t>.</w:t>
            </w:r>
          </w:p>
          <w:p w:rsidR="00BD4595" w:rsidRPr="00E07BE3" w:rsidRDefault="00BD4595" w:rsidP="003331B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BD4595" w:rsidRPr="00E07BE3" w:rsidRDefault="00BD4595" w:rsidP="003331B0">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BD4595" w:rsidRPr="00E07BE3" w:rsidRDefault="00BD4595" w:rsidP="003331B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BD4595" w:rsidRPr="00E07BE3" w:rsidRDefault="00BD4595" w:rsidP="003331B0">
            <w:pPr>
              <w:rPr>
                <w:rFonts w:ascii="Arial" w:hAnsi="Arial" w:cs="Arial"/>
              </w:rPr>
            </w:pPr>
            <w:r w:rsidRPr="005F01A6">
              <w:rPr>
                <w:rFonts w:ascii="Arial" w:hAnsi="Arial" w:cs="Arial"/>
              </w:rPr>
              <w:lastRenderedPageBreak/>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BD4595" w:rsidRPr="00E07BE3" w:rsidRDefault="00BD4595" w:rsidP="003331B0">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BD4595" w:rsidRPr="00E07BE3" w:rsidRDefault="00BD4595" w:rsidP="003331B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BD4595" w:rsidRPr="00E07BE3" w:rsidRDefault="00BD4595" w:rsidP="003331B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 xml:space="preserve">skills for employment requiring the exercise of </w:t>
            </w:r>
            <w:r w:rsidRPr="00CC222E">
              <w:rPr>
                <w:rFonts w:ascii="Arial" w:hAnsi="Arial" w:cs="Arial"/>
              </w:rPr>
              <w:lastRenderedPageBreak/>
              <w:t>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BD4595" w:rsidRPr="00E07BE3" w:rsidRDefault="00BD4595" w:rsidP="003331B0">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BD4595" w:rsidRPr="00E07BE3" w:rsidRDefault="00BD4595" w:rsidP="003331B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lastRenderedPageBreak/>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BD4595" w:rsidRPr="00E07BE3" w:rsidRDefault="00BD4595" w:rsidP="003331B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BD4595" w:rsidRPr="00E07BE3" w:rsidRDefault="00BD4595" w:rsidP="003331B0">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BD4595" w:rsidRPr="00E07BE3" w:rsidRDefault="00BD4595" w:rsidP="003331B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w:t>
            </w:r>
            <w:r w:rsidRPr="00CC222E">
              <w:rPr>
                <w:rFonts w:ascii="Arial" w:hAnsi="Arial" w:cs="Arial"/>
              </w:rPr>
              <w:lastRenderedPageBreak/>
              <w:t xml:space="preserve">exercise of personal responsibility and decision-making </w:t>
            </w:r>
            <w:r>
              <w:rPr>
                <w:rFonts w:ascii="Arial" w:hAnsi="Arial" w:cs="Arial"/>
              </w:rPr>
              <w:t>and an appetite for further development.</w:t>
            </w:r>
          </w:p>
        </w:tc>
      </w:tr>
    </w:tbl>
    <w:p w:rsidR="00BD4595" w:rsidRPr="00D9771E" w:rsidRDefault="00BD4595" w:rsidP="00BD4595">
      <w:pPr>
        <w:rPr>
          <w:rFonts w:ascii="Arial" w:hAnsi="Arial" w:cs="Arial"/>
        </w:rPr>
      </w:pPr>
    </w:p>
    <w:p w:rsidR="00BD4595" w:rsidRPr="00A406E5" w:rsidRDefault="00BD4595" w:rsidP="00BD4595">
      <w:pPr>
        <w:pStyle w:val="NormalWeb"/>
        <w:rPr>
          <w:rFonts w:ascii="Arial" w:hAnsi="Arial" w:cs="Arial"/>
          <w:color w:val="303B44"/>
          <w:sz w:val="22"/>
          <w:szCs w:val="22"/>
        </w:rPr>
      </w:pPr>
    </w:p>
    <w:p w:rsidR="00BD4595" w:rsidRDefault="00BD4595" w:rsidP="00BD4595">
      <w:pPr>
        <w:rPr>
          <w:rFonts w:asciiTheme="minorHAnsi" w:hAnsiTheme="minorHAnsi"/>
          <w:b/>
          <w:bCs/>
          <w:sz w:val="24"/>
          <w:szCs w:val="24"/>
        </w:rPr>
      </w:pPr>
    </w:p>
    <w:p w:rsidR="00BD4595" w:rsidRDefault="00BD4595" w:rsidP="00BD4595">
      <w:pPr>
        <w:rPr>
          <w:rFonts w:asciiTheme="minorHAnsi" w:hAnsiTheme="minorHAnsi"/>
          <w:b/>
          <w:bCs/>
          <w:sz w:val="24"/>
          <w:szCs w:val="24"/>
        </w:rPr>
      </w:pPr>
    </w:p>
    <w:p w:rsidR="00BD4595" w:rsidRDefault="00BD4595" w:rsidP="00BD4595">
      <w:pPr>
        <w:rPr>
          <w:rFonts w:asciiTheme="minorHAnsi" w:hAnsiTheme="minorHAnsi"/>
          <w:b/>
          <w:bCs/>
          <w:sz w:val="24"/>
          <w:szCs w:val="24"/>
        </w:rPr>
      </w:pPr>
    </w:p>
    <w:p w:rsidR="00BD4595" w:rsidRDefault="00BD4595" w:rsidP="00BD4595">
      <w:pPr>
        <w:rPr>
          <w:rFonts w:asciiTheme="minorHAnsi" w:hAnsiTheme="minorHAnsi"/>
          <w:b/>
          <w:bCs/>
          <w:sz w:val="24"/>
          <w:szCs w:val="24"/>
        </w:rPr>
      </w:pPr>
    </w:p>
    <w:p w:rsidR="00BD4595" w:rsidRDefault="00BD4595" w:rsidP="00BD4595">
      <w:pPr>
        <w:pStyle w:val="Header"/>
      </w:pPr>
      <w:r>
        <w:rPr>
          <w:noProof/>
        </w:rPr>
        <w:drawing>
          <wp:inline distT="0" distB="0" distL="0" distR="0" wp14:anchorId="71845D44" wp14:editId="7DFAE30D">
            <wp:extent cx="1809750" cy="723900"/>
            <wp:effectExtent l="0" t="0" r="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FF6597" w:rsidRDefault="00FF6597">
      <w:bookmarkStart w:id="1" w:name="_GoBack"/>
      <w:bookmarkEnd w:id="1"/>
    </w:p>
    <w:sectPr w:rsidR="00FF65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altName w:val="Cambria"/>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513E" w:rsidRDefault="00BD459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rsidR="0044513E" w:rsidRDefault="00BD459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513E" w:rsidRDefault="00BD459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rsidR="0044513E" w:rsidRDefault="00BD4595">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513E" w:rsidRDefault="00BD4595">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D5D7D"/>
    <w:multiLevelType w:val="multilevel"/>
    <w:tmpl w:val="A5509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E653F6"/>
    <w:multiLevelType w:val="multilevel"/>
    <w:tmpl w:val="AEC41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6D4E13"/>
    <w:multiLevelType w:val="multilevel"/>
    <w:tmpl w:val="FDAA2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392A3E"/>
    <w:multiLevelType w:val="multilevel"/>
    <w:tmpl w:val="B3346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CA31701"/>
    <w:multiLevelType w:val="multilevel"/>
    <w:tmpl w:val="6862D9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3FF3D7E"/>
    <w:multiLevelType w:val="multilevel"/>
    <w:tmpl w:val="86C00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AFF5A2A"/>
    <w:multiLevelType w:val="multilevel"/>
    <w:tmpl w:val="89C0EB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181175"/>
    <w:multiLevelType w:val="multilevel"/>
    <w:tmpl w:val="EBD04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71EE782A"/>
    <w:multiLevelType w:val="multilevel"/>
    <w:tmpl w:val="548C1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1F92833"/>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6"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3"/>
  </w:num>
  <w:num w:numId="3">
    <w:abstractNumId w:val="3"/>
  </w:num>
  <w:num w:numId="4">
    <w:abstractNumId w:val="15"/>
  </w:num>
  <w:num w:numId="5">
    <w:abstractNumId w:val="9"/>
  </w:num>
  <w:num w:numId="6">
    <w:abstractNumId w:val="14"/>
  </w:num>
  <w:num w:numId="7">
    <w:abstractNumId w:val="4"/>
  </w:num>
  <w:num w:numId="8">
    <w:abstractNumId w:val="1"/>
  </w:num>
  <w:num w:numId="9">
    <w:abstractNumId w:val="0"/>
  </w:num>
  <w:num w:numId="10">
    <w:abstractNumId w:val="12"/>
  </w:num>
  <w:num w:numId="11">
    <w:abstractNumId w:val="2"/>
  </w:num>
  <w:num w:numId="12">
    <w:abstractNumId w:val="8"/>
  </w:num>
  <w:num w:numId="1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5"/>
  </w:num>
  <w:num w:numId="15">
    <w:abstractNumId w:val="10"/>
  </w:num>
  <w:num w:numId="16">
    <w:abstractNumId w:val="7"/>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595"/>
    <w:rsid w:val="00010E79"/>
    <w:rsid w:val="0005691E"/>
    <w:rsid w:val="000F6324"/>
    <w:rsid w:val="00180E29"/>
    <w:rsid w:val="001A2123"/>
    <w:rsid w:val="002C3A70"/>
    <w:rsid w:val="002D3653"/>
    <w:rsid w:val="00353C3E"/>
    <w:rsid w:val="00441A9B"/>
    <w:rsid w:val="0049600D"/>
    <w:rsid w:val="00554879"/>
    <w:rsid w:val="00695ADC"/>
    <w:rsid w:val="008B612E"/>
    <w:rsid w:val="00924F0D"/>
    <w:rsid w:val="00A36954"/>
    <w:rsid w:val="00B25C82"/>
    <w:rsid w:val="00BD4595"/>
    <w:rsid w:val="00C671D6"/>
    <w:rsid w:val="00C75D97"/>
    <w:rsid w:val="00CE5974"/>
    <w:rsid w:val="00E232F9"/>
    <w:rsid w:val="00E430DA"/>
    <w:rsid w:val="00F73A50"/>
    <w:rsid w:val="00FB2085"/>
    <w:rsid w:val="00FF6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7574BBD-3855-43E5-B668-88873B38A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iPriority="0"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4595"/>
    <w:pPr>
      <w:spacing w:after="200" w:line="276" w:lineRule="auto"/>
    </w:pPr>
    <w:rPr>
      <w:rFonts w:ascii="Calibri" w:eastAsia="Calibri" w:hAnsi="Calibri" w:cs="Calibri"/>
      <w:sz w:val="22"/>
    </w:rPr>
  </w:style>
  <w:style w:type="paragraph" w:styleId="Heading1">
    <w:name w:val="heading 1"/>
    <w:basedOn w:val="Normal"/>
    <w:next w:val="Normal"/>
    <w:link w:val="Heading1Char"/>
    <w:qFormat/>
    <w:rsid w:val="00BD4595"/>
    <w:pPr>
      <w:keepNext/>
      <w:pBdr>
        <w:top w:val="single" w:sz="12" w:space="1" w:color="auto"/>
        <w:left w:val="single" w:sz="12" w:space="1" w:color="auto"/>
        <w:bottom w:val="single" w:sz="12" w:space="1" w:color="auto"/>
        <w:right w:val="single" w:sz="12" w:space="1" w:color="auto"/>
      </w:pBdr>
      <w:shd w:val="pct15" w:color="auto" w:fill="auto"/>
      <w:spacing w:after="0" w:line="240" w:lineRule="auto"/>
      <w:jc w:val="center"/>
      <w:outlineLvl w:val="0"/>
    </w:pPr>
    <w:rPr>
      <w:rFonts w:ascii="Times New Roman" w:eastAsia="Times New Roman" w:hAnsi="Times New Roman" w:cs="Times New Roman"/>
      <w:b/>
      <w:sz w:val="36"/>
      <w:szCs w:val="20"/>
      <w:lang w:eastAsia="en-GB"/>
    </w:rPr>
  </w:style>
  <w:style w:type="paragraph" w:styleId="Heading2">
    <w:name w:val="heading 2"/>
    <w:basedOn w:val="Normal"/>
    <w:next w:val="Normal"/>
    <w:link w:val="Heading2Char"/>
    <w:qFormat/>
    <w:rsid w:val="00BD4595"/>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rsid w:val="00BD4595"/>
    <w:pPr>
      <w:keepNext/>
      <w:spacing w:before="240" w:after="60"/>
      <w:outlineLvl w:val="2"/>
    </w:pPr>
    <w:rPr>
      <w:rFonts w:ascii="Arial" w:hAnsi="Arial" w:cs="Arial"/>
      <w:b/>
      <w:bCs/>
      <w:sz w:val="26"/>
      <w:szCs w:val="26"/>
    </w:rPr>
  </w:style>
  <w:style w:type="paragraph" w:styleId="Heading4">
    <w:name w:val="heading 4"/>
    <w:basedOn w:val="Normal"/>
    <w:next w:val="Normal"/>
    <w:link w:val="Heading4Char"/>
    <w:qFormat/>
    <w:rsid w:val="00BD4595"/>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qFormat/>
    <w:rsid w:val="00BD4595"/>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D4595"/>
    <w:rPr>
      <w:rFonts w:eastAsia="Times New Roman" w:cs="Times New Roman"/>
      <w:b/>
      <w:sz w:val="36"/>
      <w:szCs w:val="20"/>
      <w:shd w:val="pct15" w:color="auto" w:fill="auto"/>
      <w:lang w:eastAsia="en-GB"/>
    </w:rPr>
  </w:style>
  <w:style w:type="character" w:customStyle="1" w:styleId="Heading2Char">
    <w:name w:val="Heading 2 Char"/>
    <w:basedOn w:val="DefaultParagraphFont"/>
    <w:link w:val="Heading2"/>
    <w:rsid w:val="00BD4595"/>
    <w:rPr>
      <w:rFonts w:ascii="Arial" w:eastAsia="Calibri" w:hAnsi="Arial" w:cs="Arial"/>
      <w:b/>
      <w:bCs/>
      <w:i/>
      <w:iCs/>
      <w:sz w:val="28"/>
      <w:szCs w:val="28"/>
    </w:rPr>
  </w:style>
  <w:style w:type="character" w:customStyle="1" w:styleId="Heading3Char">
    <w:name w:val="Heading 3 Char"/>
    <w:basedOn w:val="DefaultParagraphFont"/>
    <w:link w:val="Heading3"/>
    <w:rsid w:val="00BD4595"/>
    <w:rPr>
      <w:rFonts w:ascii="Arial" w:eastAsia="Calibri" w:hAnsi="Arial" w:cs="Arial"/>
      <w:b/>
      <w:bCs/>
      <w:sz w:val="26"/>
      <w:szCs w:val="26"/>
    </w:rPr>
  </w:style>
  <w:style w:type="character" w:customStyle="1" w:styleId="Heading4Char">
    <w:name w:val="Heading 4 Char"/>
    <w:basedOn w:val="DefaultParagraphFont"/>
    <w:link w:val="Heading4"/>
    <w:rsid w:val="00BD4595"/>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rsid w:val="00BD4595"/>
    <w:rPr>
      <w:rFonts w:ascii="Calibri" w:eastAsia="Calibri" w:hAnsi="Calibri" w:cs="Calibri"/>
      <w:b/>
      <w:bCs/>
      <w:sz w:val="22"/>
    </w:rPr>
  </w:style>
  <w:style w:type="paragraph" w:styleId="Header">
    <w:name w:val="header"/>
    <w:basedOn w:val="Normal"/>
    <w:link w:val="HeaderChar"/>
    <w:rsid w:val="00BD4595"/>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rsid w:val="00BD4595"/>
    <w:rPr>
      <w:rFonts w:ascii="Arial" w:eastAsia="Times New Roman" w:hAnsi="Arial" w:cs="Arial"/>
      <w:sz w:val="22"/>
      <w:lang w:val="en-US"/>
    </w:rPr>
  </w:style>
  <w:style w:type="paragraph" w:styleId="Footer">
    <w:name w:val="footer"/>
    <w:basedOn w:val="Normal"/>
    <w:link w:val="FooterChar"/>
    <w:uiPriority w:val="99"/>
    <w:rsid w:val="00BD4595"/>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rsid w:val="00BD4595"/>
    <w:rPr>
      <w:rFonts w:ascii="Arial" w:eastAsia="Times New Roman" w:hAnsi="Arial" w:cs="Arial"/>
      <w:sz w:val="22"/>
      <w:lang w:val="en-US"/>
    </w:rPr>
  </w:style>
  <w:style w:type="paragraph" w:styleId="BodyText">
    <w:name w:val="Body Text"/>
    <w:basedOn w:val="Normal"/>
    <w:link w:val="BodyTextChar"/>
    <w:uiPriority w:val="99"/>
    <w:rsid w:val="00BD4595"/>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rsid w:val="00BD4595"/>
    <w:rPr>
      <w:rFonts w:ascii="Arial" w:eastAsia="MS Mincho" w:hAnsi="Arial" w:cs="Arial"/>
      <w:b/>
      <w:bCs/>
      <w:sz w:val="20"/>
      <w:szCs w:val="20"/>
      <w:lang w:val="en-US"/>
    </w:rPr>
  </w:style>
  <w:style w:type="paragraph" w:styleId="Title">
    <w:name w:val="Title"/>
    <w:basedOn w:val="Normal"/>
    <w:link w:val="TitleChar"/>
    <w:uiPriority w:val="99"/>
    <w:qFormat/>
    <w:rsid w:val="00BD4595"/>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rsid w:val="00BD4595"/>
    <w:rPr>
      <w:rFonts w:ascii="Arial" w:eastAsia="Times New Roman" w:hAnsi="Arial" w:cs="Arial"/>
      <w:b/>
      <w:bCs/>
      <w:sz w:val="28"/>
      <w:szCs w:val="28"/>
    </w:rPr>
  </w:style>
  <w:style w:type="paragraph" w:styleId="NormalWeb">
    <w:name w:val="Normal (Web)"/>
    <w:basedOn w:val="Normal"/>
    <w:uiPriority w:val="99"/>
    <w:rsid w:val="00BD4595"/>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link w:val="headingChar"/>
    <w:rsid w:val="00BD4595"/>
    <w:pPr>
      <w:spacing w:before="240" w:after="120"/>
    </w:pPr>
  </w:style>
  <w:style w:type="paragraph" w:customStyle="1" w:styleId="fixed">
    <w:name w:val="fixed"/>
    <w:link w:val="fixedChar"/>
    <w:rsid w:val="00BD4595"/>
    <w:pPr>
      <w:tabs>
        <w:tab w:val="left" w:pos="720"/>
        <w:tab w:val="left" w:pos="1440"/>
        <w:tab w:val="left" w:pos="2160"/>
        <w:tab w:val="left" w:pos="2880"/>
      </w:tabs>
      <w:spacing w:after="0" w:line="240" w:lineRule="auto"/>
      <w:ind w:left="3600" w:hanging="3600"/>
    </w:pPr>
    <w:rPr>
      <w:rFonts w:eastAsia="Times New Roman" w:cs="Times New Roman"/>
      <w:b/>
      <w:bCs/>
      <w:szCs w:val="24"/>
      <w:lang w:eastAsia="en-GB"/>
    </w:rPr>
  </w:style>
  <w:style w:type="paragraph" w:customStyle="1" w:styleId="bullet">
    <w:name w:val="bullet"/>
    <w:link w:val="bulletChar"/>
    <w:rsid w:val="00BD4595"/>
    <w:pPr>
      <w:spacing w:before="120" w:after="0" w:line="240" w:lineRule="auto"/>
      <w:ind w:left="1004" w:hanging="284"/>
      <w:jc w:val="both"/>
    </w:pPr>
    <w:rPr>
      <w:rFonts w:eastAsia="Times New Roman" w:cs="Times New Roman"/>
      <w:szCs w:val="24"/>
      <w:lang w:eastAsia="en-GB"/>
    </w:rPr>
  </w:style>
  <w:style w:type="character" w:styleId="PageNumber">
    <w:name w:val="page number"/>
    <w:basedOn w:val="DefaultParagraphFont"/>
    <w:uiPriority w:val="99"/>
    <w:rsid w:val="00BD4595"/>
  </w:style>
  <w:style w:type="character" w:customStyle="1" w:styleId="CharChar2">
    <w:name w:val="Char Char2"/>
    <w:basedOn w:val="DefaultParagraphFont"/>
    <w:uiPriority w:val="99"/>
    <w:rsid w:val="00BD4595"/>
    <w:rPr>
      <w:sz w:val="24"/>
      <w:szCs w:val="24"/>
      <w:lang w:val="en-GB" w:eastAsia="en-US"/>
    </w:rPr>
  </w:style>
  <w:style w:type="character" w:customStyle="1" w:styleId="CharChar3">
    <w:name w:val="Char Char3"/>
    <w:basedOn w:val="DefaultParagraphFont"/>
    <w:uiPriority w:val="99"/>
    <w:rsid w:val="00BD4595"/>
    <w:rPr>
      <w:rFonts w:ascii="Arial" w:hAnsi="Arial" w:cs="Arial"/>
      <w:b/>
      <w:bCs/>
      <w:sz w:val="24"/>
      <w:szCs w:val="24"/>
      <w:lang w:val="en-GB" w:eastAsia="en-US"/>
    </w:rPr>
  </w:style>
  <w:style w:type="character" w:styleId="CommentReference">
    <w:name w:val="annotation reference"/>
    <w:basedOn w:val="DefaultParagraphFont"/>
    <w:uiPriority w:val="99"/>
    <w:semiHidden/>
    <w:rsid w:val="00BD4595"/>
    <w:rPr>
      <w:sz w:val="16"/>
      <w:szCs w:val="16"/>
    </w:rPr>
  </w:style>
  <w:style w:type="paragraph" w:styleId="CommentText">
    <w:name w:val="annotation text"/>
    <w:basedOn w:val="Normal"/>
    <w:link w:val="CommentTextChar"/>
    <w:uiPriority w:val="99"/>
    <w:semiHidden/>
    <w:rsid w:val="00BD4595"/>
    <w:pPr>
      <w:spacing w:after="0" w:line="240" w:lineRule="auto"/>
    </w:pPr>
    <w:rPr>
      <w:sz w:val="20"/>
      <w:szCs w:val="20"/>
    </w:rPr>
  </w:style>
  <w:style w:type="character" w:customStyle="1" w:styleId="CommentTextChar">
    <w:name w:val="Comment Text Char"/>
    <w:basedOn w:val="DefaultParagraphFont"/>
    <w:link w:val="CommentText"/>
    <w:uiPriority w:val="99"/>
    <w:semiHidden/>
    <w:rsid w:val="00BD4595"/>
    <w:rPr>
      <w:rFonts w:ascii="Calibri" w:eastAsia="Calibri" w:hAnsi="Calibri" w:cs="Calibri"/>
      <w:sz w:val="20"/>
      <w:szCs w:val="20"/>
    </w:rPr>
  </w:style>
  <w:style w:type="paragraph" w:styleId="BalloonText">
    <w:name w:val="Balloon Text"/>
    <w:basedOn w:val="Normal"/>
    <w:link w:val="BalloonTextChar"/>
    <w:rsid w:val="00BD4595"/>
    <w:rPr>
      <w:rFonts w:ascii="Tahoma" w:hAnsi="Tahoma" w:cs="Tahoma"/>
      <w:sz w:val="16"/>
      <w:szCs w:val="16"/>
    </w:rPr>
  </w:style>
  <w:style w:type="character" w:customStyle="1" w:styleId="BalloonTextChar">
    <w:name w:val="Balloon Text Char"/>
    <w:basedOn w:val="DefaultParagraphFont"/>
    <w:link w:val="BalloonText"/>
    <w:rsid w:val="00BD4595"/>
    <w:rPr>
      <w:rFonts w:ascii="Tahoma" w:eastAsia="Calibri" w:hAnsi="Tahoma" w:cs="Tahoma"/>
      <w:sz w:val="16"/>
      <w:szCs w:val="16"/>
    </w:rPr>
  </w:style>
  <w:style w:type="paragraph" w:styleId="CommentSubject">
    <w:name w:val="annotation subject"/>
    <w:basedOn w:val="CommentText"/>
    <w:next w:val="CommentText"/>
    <w:link w:val="CommentSubjectChar"/>
    <w:uiPriority w:val="99"/>
    <w:semiHidden/>
    <w:rsid w:val="00BD4595"/>
    <w:pPr>
      <w:spacing w:after="200" w:line="276" w:lineRule="auto"/>
    </w:pPr>
    <w:rPr>
      <w:b/>
      <w:bCs/>
    </w:rPr>
  </w:style>
  <w:style w:type="character" w:customStyle="1" w:styleId="CommentSubjectChar">
    <w:name w:val="Comment Subject Char"/>
    <w:basedOn w:val="CommentTextChar"/>
    <w:link w:val="CommentSubject"/>
    <w:uiPriority w:val="99"/>
    <w:semiHidden/>
    <w:rsid w:val="00BD4595"/>
    <w:rPr>
      <w:rFonts w:ascii="Calibri" w:eastAsia="Calibri" w:hAnsi="Calibri" w:cs="Calibri"/>
      <w:b/>
      <w:bCs/>
      <w:sz w:val="20"/>
      <w:szCs w:val="20"/>
    </w:rPr>
  </w:style>
  <w:style w:type="paragraph" w:styleId="BodyText2">
    <w:name w:val="Body Text 2"/>
    <w:basedOn w:val="Normal"/>
    <w:link w:val="BodyText2Char"/>
    <w:rsid w:val="00BD4595"/>
    <w:pPr>
      <w:spacing w:after="120" w:line="480" w:lineRule="auto"/>
    </w:pPr>
  </w:style>
  <w:style w:type="character" w:customStyle="1" w:styleId="BodyText2Char">
    <w:name w:val="Body Text 2 Char"/>
    <w:basedOn w:val="DefaultParagraphFont"/>
    <w:link w:val="BodyText2"/>
    <w:rsid w:val="00BD4595"/>
    <w:rPr>
      <w:rFonts w:ascii="Calibri" w:eastAsia="Calibri" w:hAnsi="Calibri" w:cs="Calibri"/>
      <w:sz w:val="22"/>
    </w:rPr>
  </w:style>
  <w:style w:type="paragraph" w:customStyle="1" w:styleId="BodyText1">
    <w:name w:val="Body Text1"/>
    <w:basedOn w:val="Normal"/>
    <w:rsid w:val="00BD4595"/>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BD4595"/>
  </w:style>
  <w:style w:type="paragraph" w:customStyle="1" w:styleId="BulletedList">
    <w:name w:val="Bulleted List"/>
    <w:basedOn w:val="Normal"/>
    <w:rsid w:val="00BD4595"/>
    <w:pPr>
      <w:numPr>
        <w:numId w:val="1"/>
      </w:numPr>
      <w:spacing w:before="120" w:after="240" w:line="240" w:lineRule="auto"/>
    </w:pPr>
    <w:rPr>
      <w:rFonts w:ascii="Verdana" w:hAnsi="Verdana" w:cs="Verdana"/>
      <w:sz w:val="16"/>
      <w:szCs w:val="16"/>
      <w:lang w:val="en-US"/>
    </w:rPr>
  </w:style>
  <w:style w:type="paragraph" w:styleId="ListParagraph">
    <w:name w:val="List Paragraph"/>
    <w:basedOn w:val="Normal"/>
    <w:uiPriority w:val="34"/>
    <w:qFormat/>
    <w:rsid w:val="00BD4595"/>
    <w:pPr>
      <w:spacing w:after="0" w:line="240" w:lineRule="auto"/>
      <w:ind w:left="720"/>
    </w:pPr>
    <w:rPr>
      <w:sz w:val="20"/>
      <w:szCs w:val="20"/>
      <w:lang w:eastAsia="en-GB"/>
    </w:rPr>
  </w:style>
  <w:style w:type="paragraph" w:styleId="NoSpacing">
    <w:name w:val="No Spacing"/>
    <w:autoRedefine/>
    <w:uiPriority w:val="1"/>
    <w:qFormat/>
    <w:rsid w:val="00BD4595"/>
    <w:pPr>
      <w:spacing w:after="0" w:line="240" w:lineRule="auto"/>
      <w:jc w:val="both"/>
    </w:pPr>
    <w:rPr>
      <w:rFonts w:ascii="Arial" w:eastAsia="Times New Roman" w:hAnsi="Arial" w:cs="Arial"/>
      <w:b/>
      <w:bCs/>
      <w:sz w:val="20"/>
      <w:szCs w:val="20"/>
    </w:rPr>
  </w:style>
  <w:style w:type="paragraph" w:customStyle="1" w:styleId="Style1">
    <w:name w:val="Style1"/>
    <w:basedOn w:val="Normal"/>
    <w:uiPriority w:val="99"/>
    <w:rsid w:val="00BD4595"/>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rsid w:val="00BD4595"/>
    <w:pPr>
      <w:autoSpaceDE w:val="0"/>
      <w:autoSpaceDN w:val="0"/>
      <w:adjustRightInd w:val="0"/>
      <w:spacing w:after="0" w:line="240" w:lineRule="auto"/>
    </w:pPr>
    <w:rPr>
      <w:rFonts w:ascii="Comic Sans MS" w:eastAsia="Calibri" w:hAnsi="Comic Sans MS" w:cs="Comic Sans MS"/>
      <w:color w:val="000000"/>
      <w:szCs w:val="24"/>
    </w:rPr>
  </w:style>
  <w:style w:type="character" w:styleId="Hyperlink">
    <w:name w:val="Hyperlink"/>
    <w:basedOn w:val="DefaultParagraphFont"/>
    <w:uiPriority w:val="99"/>
    <w:rsid w:val="00BD4595"/>
    <w:rPr>
      <w:color w:val="0000FF"/>
      <w:u w:val="single"/>
    </w:rPr>
  </w:style>
  <w:style w:type="character" w:styleId="HTMLCite">
    <w:name w:val="HTML Cite"/>
    <w:basedOn w:val="DefaultParagraphFont"/>
    <w:uiPriority w:val="99"/>
    <w:semiHidden/>
    <w:rsid w:val="00BD4595"/>
    <w:rPr>
      <w:color w:val="auto"/>
    </w:rPr>
  </w:style>
  <w:style w:type="character" w:customStyle="1" w:styleId="bulletChar">
    <w:name w:val="bullet Char"/>
    <w:link w:val="bullet"/>
    <w:locked/>
    <w:rsid w:val="00BD4595"/>
    <w:rPr>
      <w:rFonts w:eastAsia="Times New Roman" w:cs="Times New Roman"/>
      <w:szCs w:val="24"/>
      <w:lang w:eastAsia="en-GB"/>
    </w:rPr>
  </w:style>
  <w:style w:type="character" w:customStyle="1" w:styleId="fixedChar">
    <w:name w:val="fixed Char"/>
    <w:link w:val="fixed"/>
    <w:locked/>
    <w:rsid w:val="00BD4595"/>
    <w:rPr>
      <w:rFonts w:eastAsia="Times New Roman" w:cs="Times New Roman"/>
      <w:b/>
      <w:bCs/>
      <w:szCs w:val="24"/>
      <w:lang w:eastAsia="en-GB"/>
    </w:rPr>
  </w:style>
  <w:style w:type="character" w:customStyle="1" w:styleId="headingChar">
    <w:name w:val="heading Char"/>
    <w:link w:val="heading"/>
    <w:locked/>
    <w:rsid w:val="00BD4595"/>
    <w:rPr>
      <w:rFonts w:eastAsia="Times New Roman" w:cs="Times New Roman"/>
      <w:b/>
      <w:bCs/>
      <w:szCs w:val="24"/>
      <w:lang w:eastAsia="en-GB"/>
    </w:rPr>
  </w:style>
  <w:style w:type="paragraph" w:customStyle="1" w:styleId="BodyText20">
    <w:name w:val="Body Text2"/>
    <w:basedOn w:val="Normal"/>
    <w:rsid w:val="00BD4595"/>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odyText3">
    <w:name w:val="Body Text3"/>
    <w:basedOn w:val="Normal"/>
    <w:rsid w:val="00BD4595"/>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uiPriority w:val="39"/>
    <w:rsid w:val="00BD4595"/>
    <w:pPr>
      <w:spacing w:after="0" w:line="240" w:lineRule="auto"/>
    </w:pPr>
    <w:rPr>
      <w:rFonts w:ascii="Calibri" w:eastAsia="Calibri" w:hAnsi="Calibri" w:cs="Times New Roman"/>
      <w:sz w:val="22"/>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1">
    <w:name w:val="st1"/>
    <w:rsid w:val="00BD4595"/>
  </w:style>
  <w:style w:type="character" w:styleId="UnresolvedMention">
    <w:name w:val="Unresolved Mention"/>
    <w:basedOn w:val="DefaultParagraphFont"/>
    <w:uiPriority w:val="99"/>
    <w:semiHidden/>
    <w:unhideWhenUsed/>
    <w:rsid w:val="00BD4595"/>
    <w:rPr>
      <w:color w:val="605E5C"/>
      <w:shd w:val="clear" w:color="auto" w:fill="E1DFDD"/>
    </w:rPr>
  </w:style>
  <w:style w:type="character" w:styleId="Emphasis">
    <w:name w:val="Emphasis"/>
    <w:uiPriority w:val="20"/>
    <w:qFormat/>
    <w:rsid w:val="00BD4595"/>
    <w:rPr>
      <w:i/>
      <w:iCs/>
    </w:rPr>
  </w:style>
  <w:style w:type="table" w:customStyle="1" w:styleId="TableGrid1">
    <w:name w:val="Table Grid1"/>
    <w:basedOn w:val="TableNormal"/>
    <w:next w:val="TableGrid"/>
    <w:uiPriority w:val="39"/>
    <w:rsid w:val="00BD4595"/>
    <w:pPr>
      <w:spacing w:after="0" w:line="240" w:lineRule="auto"/>
    </w:pPr>
    <w:rPr>
      <w:rFonts w:ascii="Calibri" w:eastAsia="Calibri" w:hAnsi="Calibri" w:cs="Times New Roman"/>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2.xml"/><Relationship Id="rId11" Type="http://schemas.openxmlformats.org/officeDocument/2006/relationships/theme" Target="theme/theme1.xml"/><Relationship Id="rId5" Type="http://schemas.openxmlformats.org/officeDocument/2006/relationships/footer" Target="footer1.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4118</Words>
  <Characters>23476</Characters>
  <Application>Microsoft Office Word</Application>
  <DocSecurity>0</DocSecurity>
  <Lines>195</Lines>
  <Paragraphs>55</Paragraphs>
  <ScaleCrop>false</ScaleCrop>
  <Company/>
  <LinksUpToDate>false</LinksUpToDate>
  <CharactersWithSpaces>27539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dc:creator>
  <cp:keywords/>
  <dc:description/>
  <cp:lastModifiedBy>David Jenkins</cp:lastModifiedBy>
  <cp:revision>1</cp:revision>
  <dcterms:created xsi:type="dcterms:W3CDTF">2020-05-27T12:27:00Z</dcterms:created>
  <dcterms:modified xsi:type="dcterms:W3CDTF">2020-05-27T12:30:00Z</dcterms:modified>
</cp:coreProperties>
</file>