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F6BBDD" w14:textId="2DBF67B3" w:rsidR="00930BD8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15A4BF" w14:textId="77777777" w:rsidR="00695219" w:rsidRDefault="00695219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375DE2" w14:textId="77777777" w:rsidR="00695219" w:rsidRDefault="00695219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741834" w14:textId="77777777" w:rsidR="00695219" w:rsidRDefault="00695219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1BCC66" w14:textId="77777777" w:rsidR="00695219" w:rsidRDefault="00695219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91D578" w14:textId="77777777" w:rsidR="00695219" w:rsidRPr="00E45FEB" w:rsidRDefault="00695219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6B6A2E" w14:textId="45D00BDA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DDAA19" w14:textId="3D758BCD" w:rsidR="00930BD8" w:rsidRPr="00E45FEB" w:rsidRDefault="005F61E1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6C59D7D7" wp14:editId="4FE9AC01">
            <wp:simplePos x="0" y="0"/>
            <wp:positionH relativeFrom="column">
              <wp:posOffset>1982912</wp:posOffset>
            </wp:positionH>
            <wp:positionV relativeFrom="paragraph">
              <wp:posOffset>209072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EC3BD3F" w14:textId="5E22D61D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6A21BE" w14:textId="40473BA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02D183" w14:textId="373D15AE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7AA9FE" w14:textId="2102736D" w:rsidR="00930BD8" w:rsidRDefault="005F5DD8" w:rsidP="005F5DD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Portfolio</w:t>
      </w:r>
    </w:p>
    <w:p w14:paraId="6C781B4B" w14:textId="074EDDBC" w:rsidR="00AD3635" w:rsidRPr="005F5DD8" w:rsidRDefault="00AD3635" w:rsidP="005F5DD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Task:1</w:t>
      </w:r>
    </w:p>
    <w:p w14:paraId="1C95F3A5" w14:textId="77777777" w:rsidR="005F61E1" w:rsidRDefault="005F61E1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45FEB">
        <w:rPr>
          <w:rFonts w:ascii="Arial" w:hAnsi="Arial" w:cs="Arial"/>
          <w:b/>
          <w:bCs/>
          <w:sz w:val="24"/>
          <w:szCs w:val="24"/>
        </w:rPr>
        <w:t xml:space="preserve">Marketing Research for </w:t>
      </w:r>
      <w:proofErr w:type="spellStart"/>
      <w:r w:rsidRPr="00E45FEB">
        <w:rPr>
          <w:rFonts w:ascii="Arial" w:hAnsi="Arial" w:cs="Arial"/>
          <w:b/>
          <w:bCs/>
          <w:sz w:val="24"/>
          <w:szCs w:val="24"/>
        </w:rPr>
        <w:t>FoodPal</w:t>
      </w:r>
      <w:proofErr w:type="spellEnd"/>
      <w:r w:rsidRPr="00E45FEB">
        <w:rPr>
          <w:rFonts w:ascii="Arial" w:hAnsi="Arial" w:cs="Arial"/>
          <w:b/>
          <w:bCs/>
          <w:sz w:val="24"/>
          <w:szCs w:val="24"/>
        </w:rPr>
        <w:t>: Home-Made Food Service Delivery</w:t>
      </w:r>
    </w:p>
    <w:p w14:paraId="41846D92" w14:textId="5E9557AF" w:rsidR="005F5DD8" w:rsidRDefault="005F5DD8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Module: Digital Skills for Personal and Professional Growth</w:t>
      </w:r>
    </w:p>
    <w:p w14:paraId="123BB2BD" w14:textId="4EC42C5A" w:rsidR="005F5DD8" w:rsidRDefault="005F5DD8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 </w:t>
      </w:r>
      <w:proofErr w:type="gramStart"/>
      <w:r>
        <w:rPr>
          <w:rFonts w:ascii="Arial" w:hAnsi="Arial" w:cs="Arial"/>
          <w:b/>
          <w:bCs/>
          <w:sz w:val="24"/>
          <w:szCs w:val="24"/>
        </w:rPr>
        <w:t>Code :</w:t>
      </w:r>
      <w:proofErr w:type="gramEnd"/>
      <w:r>
        <w:rPr>
          <w:rFonts w:ascii="Arial" w:hAnsi="Arial" w:cs="Arial"/>
          <w:b/>
          <w:bCs/>
          <w:sz w:val="24"/>
          <w:szCs w:val="24"/>
        </w:rPr>
        <w:t xml:space="preserve"> BMSW4008</w:t>
      </w:r>
    </w:p>
    <w:p w14:paraId="71FCE510" w14:textId="618BECB3" w:rsidR="005F5DD8" w:rsidRDefault="005F5DD8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Lecturer: Philippa Fitzgerald</w:t>
      </w:r>
    </w:p>
    <w:p w14:paraId="594E03BC" w14:textId="78C15C41" w:rsidR="005F5DD8" w:rsidRDefault="005F5DD8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Stundent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Number:2130984</w:t>
      </w:r>
    </w:p>
    <w:p w14:paraId="072E8932" w14:textId="183260EC" w:rsidR="005F5DD8" w:rsidRDefault="005F5DD8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Name: Shelsya Filomena Dias Cavanza</w:t>
      </w:r>
    </w:p>
    <w:p w14:paraId="3B6BB82A" w14:textId="06C691C6" w:rsidR="005F5DD8" w:rsidRDefault="005F5DD8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821C069" w14:textId="77777777" w:rsidR="005F5DD8" w:rsidRDefault="005F5DD8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187F587" w14:textId="77777777" w:rsidR="005F5DD8" w:rsidRDefault="005F5DD8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4D4F13A" w14:textId="77777777" w:rsidR="005F5DD8" w:rsidRPr="00E45FEB" w:rsidRDefault="005F5DD8" w:rsidP="005F61E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353842C" w14:textId="7777777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929895" w14:textId="7777777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95C099" w14:textId="7777777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9980DF" w14:textId="7777777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586B7D" w14:textId="7777777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84EE9C" w14:textId="7777777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BE70EC" w14:textId="77777777" w:rsidR="00930BD8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D63C16" w14:textId="437443D2" w:rsidR="005F5DD8" w:rsidRDefault="00BA3271" w:rsidP="00BA327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 Statement</w:t>
      </w:r>
    </w:p>
    <w:p w14:paraId="55A17979" w14:textId="65674658" w:rsidR="00BA3271" w:rsidRDefault="00BA3271" w:rsidP="00AD3635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AD363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AD3635">
        <w:rPr>
          <w:rFonts w:ascii="Arial" w:hAnsi="Arial" w:cs="Arial"/>
          <w:sz w:val="24"/>
          <w:szCs w:val="24"/>
        </w:rPr>
        <w:t>Shelsy</w:t>
      </w:r>
      <w:r>
        <w:rPr>
          <w:rFonts w:ascii="Arial" w:hAnsi="Arial" w:cs="Arial"/>
          <w:sz w:val="24"/>
          <w:szCs w:val="24"/>
        </w:rPr>
        <w:t xml:space="preserve">a </w:t>
      </w:r>
      <w:r w:rsidR="00AD3635">
        <w:rPr>
          <w:rFonts w:ascii="Arial" w:hAnsi="Arial" w:cs="Arial"/>
          <w:sz w:val="24"/>
          <w:szCs w:val="24"/>
        </w:rPr>
        <w:t>Cavanza, declare that I did not use AI tools to complete this assessment</w:t>
      </w:r>
    </w:p>
    <w:p w14:paraId="0C6D4BEA" w14:textId="58D7EF6A" w:rsidR="00AD3635" w:rsidRDefault="00AD3635" w:rsidP="00AD3635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content submitted is my own work. I also have evidence and records of all the sources I used, and these can be provided if required.</w:t>
      </w:r>
    </w:p>
    <w:p w14:paraId="72E499C5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A6C1F0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22D2B9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337E42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5F2640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88B002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284F52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CB4EAE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9104A3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ACD68B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D99394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1F5BE5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DBDC86" w14:textId="77777777" w:rsidR="005F5DD8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CF3482" w14:textId="77777777" w:rsidR="005F5DD8" w:rsidRPr="00E45FEB" w:rsidRDefault="005F5D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14:ligatures w14:val="standardContextual"/>
        </w:rPr>
        <w:id w:val="-310373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2C42BE" w14:textId="64612D4D" w:rsidR="00930BD8" w:rsidRPr="00E45FEB" w:rsidRDefault="00930BD8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E45FEB">
            <w:rPr>
              <w:rFonts w:ascii="Arial" w:hAnsi="Arial" w:cs="Arial"/>
              <w:sz w:val="24"/>
              <w:szCs w:val="24"/>
            </w:rPr>
            <w:t>Contents</w:t>
          </w:r>
        </w:p>
        <w:p w14:paraId="623D02F8" w14:textId="30BD8261" w:rsidR="0098400A" w:rsidRPr="00E45FEB" w:rsidRDefault="00930BD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r w:rsidRPr="00E45FEB">
            <w:rPr>
              <w:rFonts w:ascii="Arial" w:hAnsi="Arial" w:cs="Arial"/>
              <w:sz w:val="24"/>
              <w:szCs w:val="24"/>
            </w:rPr>
            <w:fldChar w:fldCharType="begin"/>
          </w:r>
          <w:r w:rsidRPr="00E45FEB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E45FEB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32389738" w:history="1">
            <w:r w:rsidR="0098400A"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List of Figures</w:t>
            </w:r>
            <w:r w:rsidR="0098400A"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8400A"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8400A"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_Toc232389738 \h </w:instrText>
            </w:r>
            <w:r w:rsidR="0098400A"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8400A"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8400A"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98400A"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A7E233" w14:textId="18FA57C1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39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Task 1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_Toc232389739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9DA3E8" w14:textId="18D635C5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0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 Introduction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_Toc232389740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2A5CBE7" w14:textId="6314B84D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1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 Data Analysis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_Toc232389741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8C47D7" w14:textId="5F36624F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2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 Demographic Features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_Toc232389742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9ACE4BC" w14:textId="4F9B95B5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3" w:history="1">
            <w:r w:rsidRPr="00E45FEB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</w:rPr>
              <w:t>2.2 Response to Research Questions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_Toc232389743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CFF423" w14:textId="11945387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4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 Conclusion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_Toc232389744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D5B583" w14:textId="41AB58C0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5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_Toc232389745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DA1316A" w14:textId="04002002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6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1: Screenshots of questionnaire graphs in Google Form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_Toc232389746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BF18CA4" w14:textId="2B406976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7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2: Canvas Marketing Materials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_Toc232389747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15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AD6751" w14:textId="7EF5468B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8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3: Website Created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_Toc232389748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17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3614C18" w14:textId="4F1D492C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49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Task 2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_Toc232389749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6B0FB01" w14:textId="60DD401B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50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 Introduction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_Toc232389750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9A1761" w14:textId="53B32FFB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51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 Importance of Excel in the digital era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_Toc232389751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7F98B1" w14:textId="5CFC1160" w:rsidR="0098400A" w:rsidRPr="00E45FEB" w:rsidRDefault="0098400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232389752" w:history="1">
            <w:r w:rsidRPr="00E45FE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_Toc232389752 \h </w:instrTex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t>21</w:t>
            </w:r>
            <w:r w:rsidRPr="00E45FEB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4B708DA" w14:textId="72117778" w:rsidR="00930BD8" w:rsidRPr="00E45FEB" w:rsidRDefault="00930BD8">
          <w:pPr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  <w:r w:rsidRPr="00E45FEB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  <w:p w14:paraId="340963CB" w14:textId="40353820" w:rsidR="00930BD8" w:rsidRPr="00E45FEB" w:rsidRDefault="00000000">
          <w:pPr>
            <w:rPr>
              <w:rFonts w:ascii="Arial" w:hAnsi="Arial" w:cs="Arial"/>
              <w:sz w:val="24"/>
              <w:szCs w:val="24"/>
            </w:rPr>
          </w:pPr>
        </w:p>
      </w:sdtContent>
    </w:sdt>
    <w:p w14:paraId="5B3A49B0" w14:textId="0F8849E7" w:rsidR="00930BD8" w:rsidRPr="00E45FEB" w:rsidRDefault="00930BD8" w:rsidP="00930BD8">
      <w:pPr>
        <w:pStyle w:val="Heading1"/>
        <w:rPr>
          <w:rFonts w:ascii="Arial" w:hAnsi="Arial" w:cs="Arial"/>
          <w:szCs w:val="24"/>
        </w:rPr>
      </w:pPr>
      <w:bookmarkStart w:id="0" w:name="_Toc232389738"/>
      <w:r w:rsidRPr="00E45FEB">
        <w:rPr>
          <w:rFonts w:ascii="Arial" w:hAnsi="Arial" w:cs="Arial"/>
          <w:szCs w:val="24"/>
        </w:rPr>
        <w:t>List of Figures</w:t>
      </w:r>
      <w:bookmarkEnd w:id="0"/>
    </w:p>
    <w:p w14:paraId="389FA13E" w14:textId="4FC8F209" w:rsidR="0098400A" w:rsidRPr="00E45FEB" w:rsidRDefault="00930BD8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fldChar w:fldCharType="begin"/>
      </w:r>
      <w:r w:rsidRPr="00E45FEB">
        <w:rPr>
          <w:rFonts w:ascii="Arial" w:hAnsi="Arial" w:cs="Arial"/>
          <w:sz w:val="24"/>
          <w:szCs w:val="24"/>
        </w:rPr>
        <w:instrText xml:space="preserve"> TOC \h \z \c "Figure" </w:instrText>
      </w:r>
      <w:r w:rsidRPr="00E45FEB">
        <w:rPr>
          <w:rFonts w:ascii="Arial" w:hAnsi="Arial" w:cs="Arial"/>
          <w:sz w:val="24"/>
          <w:szCs w:val="24"/>
        </w:rPr>
        <w:fldChar w:fldCharType="separate"/>
      </w:r>
      <w:hyperlink w:anchor="_Toc232389706" w:history="1">
        <w:r w:rsidR="0098400A"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1: Age Category</w:t>
        </w:r>
        <w:r w:rsidR="0098400A"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8400A"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8400A"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_Toc232389706 \h </w:instrText>
        </w:r>
        <w:r w:rsidR="0098400A"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="0098400A"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400A" w:rsidRPr="00E45FEB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98400A"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EF99A51" w14:textId="460A4E7E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07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2: Gender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_Toc232389707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8A20A9E" w14:textId="3E0CEE40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08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3: Frequency of Cooking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_Toc232389708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B7E062B" w14:textId="6A13D86B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09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4: Challenge of eating well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_Toc232389709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CBF975B" w14:textId="6469843E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10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5: Frequency of Food Ordering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_Toc232389710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D1E6217" w14:textId="4BAFFC1D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11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6: Fees ready to Pay for Food Order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_Toc232389711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1A5D2A3" w14:textId="1C5E6D32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12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7: Cuisine Preference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_Toc232389712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18E9F97" w14:textId="15C6795D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13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8: Dietary Requirement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_Toc232389713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78D3EAB" w14:textId="3C32D78A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14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9: Meal Collection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_Toc232389714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0AA05A8" w14:textId="36DA1514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15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10: Marketing touchpoints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_Toc232389715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10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5A7C836" w14:textId="5F68BA89" w:rsidR="0098400A" w:rsidRPr="00E45FEB" w:rsidRDefault="0098400A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sz w:val="24"/>
          <w:szCs w:val="24"/>
        </w:rPr>
      </w:pPr>
      <w:hyperlink w:anchor="_Toc232389716" w:history="1">
        <w:r w:rsidRPr="00E45FEB">
          <w:rPr>
            <w:rStyle w:val="Hyperlink"/>
            <w:rFonts w:ascii="Arial" w:hAnsi="Arial" w:cs="Arial"/>
            <w:noProof/>
            <w:sz w:val="24"/>
            <w:szCs w:val="24"/>
          </w:rPr>
          <w:t>Figure 11: Projected Yearly Income VS Expenditure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_Toc232389716 \h </w:instrTex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t>19</w:t>
        </w:r>
        <w:r w:rsidRPr="00E45FEB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E41F425" w14:textId="20B892B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fldChar w:fldCharType="end"/>
      </w:r>
    </w:p>
    <w:p w14:paraId="3730092E" w14:textId="7777777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13C3CB" w14:textId="7777777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F913A3" w14:textId="77777777" w:rsidR="00930BD8" w:rsidRPr="00E45FEB" w:rsidRDefault="00930BD8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64440A" w14:textId="4B15843D" w:rsidR="00930BD8" w:rsidRPr="00E45FEB" w:rsidRDefault="00327935" w:rsidP="00327935">
      <w:pPr>
        <w:pStyle w:val="Heading1"/>
        <w:rPr>
          <w:rFonts w:ascii="Arial" w:hAnsi="Arial" w:cs="Arial"/>
          <w:szCs w:val="24"/>
        </w:rPr>
      </w:pPr>
      <w:bookmarkStart w:id="1" w:name="_Toc232389739"/>
      <w:r w:rsidRPr="00E45FEB">
        <w:rPr>
          <w:rFonts w:ascii="Arial" w:hAnsi="Arial" w:cs="Arial"/>
          <w:szCs w:val="24"/>
        </w:rPr>
        <w:t>Task 1</w:t>
      </w:r>
      <w:bookmarkEnd w:id="1"/>
    </w:p>
    <w:p w14:paraId="4F11BC61" w14:textId="202E4571" w:rsidR="00CE124C" w:rsidRPr="00E45FEB" w:rsidRDefault="001E372E" w:rsidP="001E372E">
      <w:pPr>
        <w:pStyle w:val="Heading1"/>
        <w:rPr>
          <w:rFonts w:ascii="Arial" w:hAnsi="Arial" w:cs="Arial"/>
          <w:szCs w:val="24"/>
        </w:rPr>
      </w:pPr>
      <w:bookmarkStart w:id="2" w:name="_Toc232389740"/>
      <w:r w:rsidRPr="00E45FEB">
        <w:rPr>
          <w:rFonts w:ascii="Arial" w:hAnsi="Arial" w:cs="Arial"/>
          <w:szCs w:val="24"/>
        </w:rPr>
        <w:t xml:space="preserve">1. </w:t>
      </w:r>
      <w:r w:rsidR="00E6726F" w:rsidRPr="00E45FEB">
        <w:rPr>
          <w:rFonts w:ascii="Arial" w:hAnsi="Arial" w:cs="Arial"/>
          <w:szCs w:val="24"/>
        </w:rPr>
        <w:t>Introduction</w:t>
      </w:r>
      <w:bookmarkEnd w:id="2"/>
    </w:p>
    <w:p w14:paraId="0C522A1C" w14:textId="69D8F761" w:rsidR="000A7E16" w:rsidRPr="00E45FEB" w:rsidRDefault="00E6726F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Style w:val="cursor-pointer"/>
          <w:rFonts w:ascii="Arial" w:hAnsi="Arial" w:cs="Arial"/>
          <w:sz w:val="24"/>
          <w:szCs w:val="24"/>
        </w:rPr>
        <w:t>Today</w:t>
      </w:r>
      <w:r w:rsidR="00A45EF7" w:rsidRPr="00E45FEB">
        <w:rPr>
          <w:rStyle w:val="cursor-pointer"/>
          <w:rFonts w:ascii="Arial" w:hAnsi="Arial" w:cs="Arial"/>
          <w:sz w:val="24"/>
          <w:szCs w:val="24"/>
        </w:rPr>
        <w:t>’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s competitive business environment requires an understanding of the </w:t>
      </w:r>
      <w:r w:rsidR="00CC7B93" w:rsidRPr="00E45FEB">
        <w:rPr>
          <w:rStyle w:val="cursor-pointer"/>
          <w:rFonts w:ascii="Arial" w:hAnsi="Arial" w:cs="Arial"/>
          <w:sz w:val="24"/>
          <w:szCs w:val="24"/>
        </w:rPr>
        <w:t>target audience</w:t>
      </w:r>
      <w:r w:rsidR="00A45EF7" w:rsidRPr="00E45FEB">
        <w:rPr>
          <w:rStyle w:val="cursor-pointer"/>
          <w:rFonts w:ascii="Arial" w:hAnsi="Arial" w:cs="Arial"/>
          <w:sz w:val="24"/>
          <w:szCs w:val="24"/>
        </w:rPr>
        <w:t>’</w:t>
      </w:r>
      <w:r w:rsidR="00CC7B93" w:rsidRPr="00E45FEB">
        <w:rPr>
          <w:rStyle w:val="cursor-pointer"/>
          <w:rFonts w:ascii="Arial" w:hAnsi="Arial" w:cs="Arial"/>
          <w:sz w:val="24"/>
          <w:szCs w:val="24"/>
        </w:rPr>
        <w:t>s needs and preferences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. According to 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Chen </w:t>
      </w:r>
      <w:r w:rsidRPr="00E45FEB">
        <w:rPr>
          <w:rStyle w:val="cursor-pointer"/>
          <w:rFonts w:ascii="Arial" w:hAnsi="Arial" w:cs="Arial"/>
          <w:sz w:val="24"/>
          <w:szCs w:val="24"/>
        </w:rPr>
        <w:t>(2023), this understanding is an important factor in developing a sustainable business.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Market research is the foundation of any successful business design strategy, offering an entrepreneur with data-based insights that </w:t>
      </w:r>
      <w:proofErr w:type="spellStart"/>
      <w:r w:rsidR="000A7E16" w:rsidRPr="00E45FEB">
        <w:rPr>
          <w:rStyle w:val="cursor-pointer"/>
          <w:rFonts w:ascii="Arial" w:hAnsi="Arial" w:cs="Arial"/>
          <w:sz w:val="24"/>
          <w:szCs w:val="24"/>
        </w:rPr>
        <w:t>minimise</w:t>
      </w:r>
      <w:proofErr w:type="spellEnd"/>
      <w:r w:rsidRPr="00E45FEB">
        <w:rPr>
          <w:rStyle w:val="cursor-pointer"/>
          <w:rFonts w:ascii="Arial" w:hAnsi="Arial" w:cs="Arial"/>
          <w:sz w:val="24"/>
          <w:szCs w:val="24"/>
        </w:rPr>
        <w:t xml:space="preserve"> risk</w:t>
      </w:r>
      <w:r w:rsidR="00CC7B93" w:rsidRPr="00E45FEB">
        <w:rPr>
          <w:rStyle w:val="cursor-pointer"/>
          <w:rFonts w:ascii="Arial" w:hAnsi="Arial" w:cs="Arial"/>
          <w:sz w:val="24"/>
          <w:szCs w:val="24"/>
        </w:rPr>
        <w:t xml:space="preserve"> and enhance </w:t>
      </w:r>
      <w:r w:rsidRPr="00E45FEB">
        <w:rPr>
          <w:rStyle w:val="cursor-pointer"/>
          <w:rFonts w:ascii="Arial" w:hAnsi="Arial" w:cs="Arial"/>
          <w:sz w:val="24"/>
          <w:szCs w:val="24"/>
        </w:rPr>
        <w:t>business success (</w:t>
      </w:r>
      <w:r w:rsidR="000A7E16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Keller and Kotler, 2015</w:t>
      </w:r>
      <w:r w:rsidRPr="00E45FEB">
        <w:rPr>
          <w:rStyle w:val="cursor-pointer"/>
          <w:rFonts w:ascii="Arial" w:hAnsi="Arial" w:cs="Arial"/>
          <w:sz w:val="24"/>
          <w:szCs w:val="24"/>
        </w:rPr>
        <w:t>).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A well-drafted market survey will not lead a business owner to assume what his customers want and need (</w:t>
      </w:r>
      <w:proofErr w:type="spellStart"/>
      <w:r w:rsidR="000A7E16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Stocch</w:t>
      </w:r>
      <w:proofErr w:type="spellEnd"/>
      <w:r w:rsidR="000A7E16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</w:t>
      </w:r>
      <w:r w:rsidRPr="00E45FEB">
        <w:rPr>
          <w:rStyle w:val="cursor-pointer"/>
          <w:rFonts w:ascii="Arial" w:hAnsi="Arial" w:cs="Arial"/>
          <w:sz w:val="24"/>
          <w:szCs w:val="24"/>
        </w:rPr>
        <w:t>).</w:t>
      </w:r>
      <w:r w:rsidRPr="00E45FEB">
        <w:rPr>
          <w:rFonts w:ascii="Arial" w:hAnsi="Arial" w:cs="Arial"/>
          <w:sz w:val="24"/>
          <w:szCs w:val="24"/>
        </w:rPr>
        <w:t xml:space="preserve"> </w:t>
      </w:r>
    </w:p>
    <w:p w14:paraId="394093A4" w14:textId="50A5926D" w:rsidR="00E6726F" w:rsidRPr="00E45FEB" w:rsidRDefault="00E6726F" w:rsidP="00CE1976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  <w:r w:rsidRPr="00E45FEB">
        <w:rPr>
          <w:rStyle w:val="cursor-pointer"/>
          <w:rFonts w:ascii="Arial" w:hAnsi="Arial" w:cs="Arial"/>
          <w:sz w:val="24"/>
          <w:szCs w:val="24"/>
        </w:rPr>
        <w:t xml:space="preserve">The report outlines the results of a primary market research questionnaire designed to help develop a home-style ordering service </w:t>
      </w:r>
      <w:r w:rsidR="000A7E16" w:rsidRPr="00E45FEB">
        <w:rPr>
          <w:rStyle w:val="cursor-pointer"/>
          <w:rFonts w:ascii="Arial" w:hAnsi="Arial" w:cs="Arial"/>
          <w:sz w:val="24"/>
          <w:szCs w:val="24"/>
        </w:rPr>
        <w:t xml:space="preserve">called </w:t>
      </w:r>
      <w:proofErr w:type="spellStart"/>
      <w:r w:rsidR="000A7E16" w:rsidRPr="00E45FEB">
        <w:rPr>
          <w:rStyle w:val="cursor-pointer"/>
          <w:rFonts w:ascii="Arial" w:hAnsi="Arial" w:cs="Arial"/>
          <w:sz w:val="24"/>
          <w:szCs w:val="24"/>
        </w:rPr>
        <w:t>FoodPal</w:t>
      </w:r>
      <w:proofErr w:type="spellEnd"/>
      <w:r w:rsidR="000A7E16" w:rsidRPr="00E45FEB">
        <w:rPr>
          <w:rStyle w:val="cursor-pointer"/>
          <w:rFonts w:ascii="Arial" w:hAnsi="Arial" w:cs="Arial"/>
          <w:sz w:val="24"/>
          <w:szCs w:val="24"/>
        </w:rPr>
        <w:t xml:space="preserve"> that delivers </w:t>
      </w:r>
      <w:r w:rsidR="00E80EF1" w:rsidRPr="00E45FEB">
        <w:rPr>
          <w:rStyle w:val="cursor-pointer"/>
          <w:rFonts w:ascii="Arial" w:hAnsi="Arial" w:cs="Arial"/>
          <w:sz w:val="24"/>
          <w:szCs w:val="24"/>
        </w:rPr>
        <w:t>already-made food</w:t>
      </w:r>
      <w:r w:rsidR="000A7E16" w:rsidRPr="00E45FEB">
        <w:rPr>
          <w:rStyle w:val="cursor-pointer"/>
          <w:rFonts w:ascii="Arial" w:hAnsi="Arial" w:cs="Arial"/>
          <w:sz w:val="24"/>
          <w:szCs w:val="24"/>
        </w:rPr>
        <w:t xml:space="preserve"> </w:t>
      </w:r>
      <w:r w:rsidR="00E80EF1" w:rsidRPr="00E45FEB">
        <w:rPr>
          <w:rStyle w:val="cursor-pointer"/>
          <w:rFonts w:ascii="Arial" w:hAnsi="Arial" w:cs="Arial"/>
          <w:sz w:val="24"/>
          <w:szCs w:val="24"/>
        </w:rPr>
        <w:t xml:space="preserve">for </w:t>
      </w:r>
      <w:r w:rsidR="000A7E16" w:rsidRPr="00E45FEB">
        <w:rPr>
          <w:rStyle w:val="cursor-pointer"/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The questionnaire </w:t>
      </w:r>
      <w:r w:rsidR="000A7E16" w:rsidRPr="00E45FEB">
        <w:rPr>
          <w:rStyle w:val="cursor-pointer"/>
          <w:rFonts w:ascii="Arial" w:hAnsi="Arial" w:cs="Arial"/>
          <w:sz w:val="24"/>
          <w:szCs w:val="24"/>
        </w:rPr>
        <w:t xml:space="preserve">is designed in Google Forms and circulated among my classmates, and the responses are </w:t>
      </w:r>
      <w:proofErr w:type="spellStart"/>
      <w:r w:rsidR="000A7E16" w:rsidRPr="00E45FEB">
        <w:rPr>
          <w:rStyle w:val="cursor-pointer"/>
          <w:rFonts w:ascii="Arial" w:hAnsi="Arial" w:cs="Arial"/>
          <w:sz w:val="24"/>
          <w:szCs w:val="24"/>
        </w:rPr>
        <w:t>analysed</w:t>
      </w:r>
      <w:proofErr w:type="spellEnd"/>
      <w:r w:rsidR="000A7E16" w:rsidRPr="00E45FEB">
        <w:rPr>
          <w:rStyle w:val="cursor-pointer"/>
          <w:rFonts w:ascii="Arial" w:hAnsi="Arial" w:cs="Arial"/>
          <w:sz w:val="24"/>
          <w:szCs w:val="24"/>
        </w:rPr>
        <w:t xml:space="preserve"> to identify the main themes and trends emerging from the business concept, website design,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 and marketing materials.</w:t>
      </w:r>
    </w:p>
    <w:p w14:paraId="031487B5" w14:textId="7A0DAC20" w:rsidR="00F24170" w:rsidRPr="00E45FEB" w:rsidRDefault="00E80EF1" w:rsidP="00CE1976">
      <w:pPr>
        <w:spacing w:line="360" w:lineRule="auto"/>
        <w:jc w:val="both"/>
        <w:rPr>
          <w:rStyle w:val="cursor-pointer"/>
          <w:rFonts w:ascii="Arial" w:hAnsi="Arial" w:cs="Arial"/>
          <w:b/>
          <w:bCs/>
          <w:sz w:val="24"/>
          <w:szCs w:val="24"/>
        </w:rPr>
      </w:pPr>
      <w:r w:rsidRPr="00E45FEB">
        <w:rPr>
          <w:rStyle w:val="cursor-pointer"/>
          <w:rFonts w:ascii="Arial" w:hAnsi="Arial" w:cs="Arial"/>
          <w:b/>
          <w:bCs/>
          <w:sz w:val="24"/>
          <w:szCs w:val="24"/>
        </w:rPr>
        <w:t>Research Questions</w:t>
      </w:r>
    </w:p>
    <w:p w14:paraId="388284F6" w14:textId="77777777" w:rsidR="00F24170" w:rsidRPr="00E45FEB" w:rsidRDefault="000A7E16" w:rsidP="00CE197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How often do young adults struggle to cook or access good meals? </w:t>
      </w:r>
    </w:p>
    <w:p w14:paraId="7D227120" w14:textId="77777777" w:rsidR="00F24170" w:rsidRPr="00E45FEB" w:rsidRDefault="000A7E16" w:rsidP="00CE197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>How much are young adults willing to budget for food ordering</w:t>
      </w:r>
      <w:r w:rsidR="00F24170"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, and what is their ordering </w:t>
      </w:r>
      <w:proofErr w:type="spellStart"/>
      <w:r w:rsidR="00F24170"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>behaviour</w:t>
      </w:r>
      <w:proofErr w:type="spellEnd"/>
      <w:r w:rsidR="00F24170"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>?</w:t>
      </w:r>
    </w:p>
    <w:p w14:paraId="43960C8C" w14:textId="77777777" w:rsidR="00F24170" w:rsidRPr="00E45FEB" w:rsidRDefault="00F24170" w:rsidP="00CE197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Are there </w:t>
      </w:r>
      <w:r w:rsidR="000A7E16"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cuisines and dietary requirements </w:t>
      </w:r>
      <w:r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>that a food vendor should maintain?</w:t>
      </w:r>
    </w:p>
    <w:p w14:paraId="04D33904" w14:textId="54865F23" w:rsidR="000A7E16" w:rsidRPr="00E45FEB" w:rsidRDefault="000A7E16" w:rsidP="00CE1976">
      <w:pPr>
        <w:pStyle w:val="ListParagraph"/>
        <w:numPr>
          <w:ilvl w:val="0"/>
          <w:numId w:val="1"/>
        </w:num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  <w:r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Which marketing </w:t>
      </w:r>
      <w:r w:rsidR="00CE1976"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>approach</w:t>
      </w:r>
      <w:r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 </w:t>
      </w:r>
      <w:r w:rsidR="00CE1976"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>is</w:t>
      </w:r>
      <w:r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 most effective for reaching this audience?</w:t>
      </w:r>
    </w:p>
    <w:p w14:paraId="0A9D09FF" w14:textId="3FFB26DA" w:rsidR="000A7E16" w:rsidRPr="00E45FEB" w:rsidRDefault="001E372E" w:rsidP="001E372E">
      <w:pPr>
        <w:pStyle w:val="Heading1"/>
        <w:rPr>
          <w:rFonts w:ascii="Arial" w:hAnsi="Arial" w:cs="Arial"/>
          <w:szCs w:val="24"/>
        </w:rPr>
      </w:pPr>
      <w:bookmarkStart w:id="3" w:name="_Toc232389741"/>
      <w:r w:rsidRPr="00E45FEB">
        <w:rPr>
          <w:rFonts w:ascii="Arial" w:hAnsi="Arial" w:cs="Arial"/>
          <w:szCs w:val="24"/>
        </w:rPr>
        <w:t xml:space="preserve">2. </w:t>
      </w:r>
      <w:r w:rsidR="00F24170" w:rsidRPr="00E45FEB">
        <w:rPr>
          <w:rFonts w:ascii="Arial" w:hAnsi="Arial" w:cs="Arial"/>
          <w:szCs w:val="24"/>
        </w:rPr>
        <w:t>Data Analysis</w:t>
      </w:r>
      <w:bookmarkEnd w:id="3"/>
    </w:p>
    <w:p w14:paraId="780C57FB" w14:textId="00E9DD59" w:rsidR="00F24170" w:rsidRPr="00E45FEB" w:rsidRDefault="00F24170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The questionnaire was deployed </w:t>
      </w:r>
      <w:r w:rsidR="00E80EF1" w:rsidRPr="00E45FEB">
        <w:rPr>
          <w:rFonts w:ascii="Arial" w:hAnsi="Arial" w:cs="Arial"/>
          <w:sz w:val="24"/>
          <w:szCs w:val="24"/>
        </w:rPr>
        <w:t>to collect data from 32 target participants</w:t>
      </w:r>
      <w:r w:rsidRPr="00E45FEB">
        <w:rPr>
          <w:rFonts w:ascii="Arial" w:hAnsi="Arial" w:cs="Arial"/>
          <w:sz w:val="24"/>
          <w:szCs w:val="24"/>
        </w:rPr>
        <w:t xml:space="preserve">, and the data was </w:t>
      </w:r>
      <w:proofErr w:type="spellStart"/>
      <w:r w:rsidRPr="00E45FEB">
        <w:rPr>
          <w:rFonts w:ascii="Arial" w:hAnsi="Arial" w:cs="Arial"/>
          <w:sz w:val="24"/>
          <w:szCs w:val="24"/>
        </w:rPr>
        <w:t>analysed</w:t>
      </w:r>
      <w:proofErr w:type="spellEnd"/>
      <w:r w:rsidRPr="00E45FEB">
        <w:rPr>
          <w:rFonts w:ascii="Arial" w:hAnsi="Arial" w:cs="Arial"/>
          <w:sz w:val="24"/>
          <w:szCs w:val="24"/>
        </w:rPr>
        <w:t xml:space="preserve"> using descriptive statistics, particularly a bar chart. According to </w:t>
      </w: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Mocănașu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E45FEB">
        <w:rPr>
          <w:rFonts w:ascii="Arial" w:hAnsi="Arial" w:cs="Arial"/>
          <w:sz w:val="24"/>
          <w:szCs w:val="24"/>
        </w:rPr>
        <w:t xml:space="preserve">(2020), </w:t>
      </w:r>
      <w:r w:rsidR="00E80EF1" w:rsidRPr="00E45FEB">
        <w:rPr>
          <w:rFonts w:ascii="Arial" w:hAnsi="Arial" w:cs="Arial"/>
          <w:sz w:val="24"/>
          <w:szCs w:val="24"/>
        </w:rPr>
        <w:t>a sample size of 32 is sufficient</w:t>
      </w:r>
      <w:r w:rsidRPr="00E45FEB">
        <w:rPr>
          <w:rFonts w:ascii="Arial" w:hAnsi="Arial" w:cs="Arial"/>
          <w:sz w:val="24"/>
          <w:szCs w:val="24"/>
        </w:rPr>
        <w:t xml:space="preserve"> to provide valid quantitative insight. The analysis of the data is presented in terms of the demographic characteristics of the </w:t>
      </w:r>
      <w:r w:rsidR="00E80EF1" w:rsidRPr="00E45FEB">
        <w:rPr>
          <w:rFonts w:ascii="Arial" w:hAnsi="Arial" w:cs="Arial"/>
          <w:sz w:val="24"/>
          <w:szCs w:val="24"/>
        </w:rPr>
        <w:t>respondents and the results that shed light on</w:t>
      </w:r>
      <w:r w:rsidRPr="00E45FEB">
        <w:rPr>
          <w:rFonts w:ascii="Arial" w:hAnsi="Arial" w:cs="Arial"/>
          <w:sz w:val="24"/>
          <w:szCs w:val="24"/>
        </w:rPr>
        <w:t xml:space="preserve"> the research questions. </w:t>
      </w:r>
    </w:p>
    <w:p w14:paraId="1953FEDB" w14:textId="77777777" w:rsidR="00F24170" w:rsidRPr="00E45FEB" w:rsidRDefault="00F24170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EFB43F" w14:textId="77777777" w:rsidR="00E80EF1" w:rsidRPr="00E45FEB" w:rsidRDefault="00E80EF1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15FAF5" w14:textId="71C6F0E5" w:rsidR="00AE25BD" w:rsidRPr="00E45FEB" w:rsidRDefault="00F24170" w:rsidP="00E80EF1">
      <w:pPr>
        <w:pStyle w:val="Heading1"/>
        <w:rPr>
          <w:rFonts w:ascii="Arial" w:hAnsi="Arial" w:cs="Arial"/>
          <w:szCs w:val="24"/>
        </w:rPr>
      </w:pPr>
      <w:bookmarkStart w:id="4" w:name="_Toc232389742"/>
      <w:r w:rsidRPr="00E45FEB">
        <w:rPr>
          <w:rFonts w:ascii="Arial" w:hAnsi="Arial" w:cs="Arial"/>
          <w:szCs w:val="24"/>
        </w:rPr>
        <w:t>Demographic Features</w:t>
      </w:r>
      <w:bookmarkEnd w:id="4"/>
    </w:p>
    <w:p w14:paraId="4CCADA81" w14:textId="77777777" w:rsidR="00AE25BD" w:rsidRPr="00E45FEB" w:rsidRDefault="00AE25BD" w:rsidP="00CE1976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47048DD9" w14:textId="07B97B96" w:rsidR="00AE25BD" w:rsidRPr="00E45FEB" w:rsidRDefault="00AE25BD" w:rsidP="001E372E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bookmarkStart w:id="5" w:name="_Toc232389706"/>
      <w:r w:rsidRPr="00E45FEB">
        <w:rPr>
          <w:rFonts w:ascii="Arial" w:hAnsi="Arial" w:cs="Arial"/>
          <w:sz w:val="24"/>
          <w:szCs w:val="24"/>
        </w:rPr>
        <w:t>Age Category</w:t>
      </w: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2F20183" wp14:editId="4257A87D">
            <wp:extent cx="5943600" cy="1932940"/>
            <wp:effectExtent l="0" t="0" r="0" b="0"/>
            <wp:docPr id="1242474277" name="Picture 2" descr="Forms response chart. Question title: Select your age category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orms response chart. Question title: Select your age category. Number of responses: 32 responses.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623"/>
                    <a:stretch/>
                  </pic:blipFill>
                  <pic:spPr bwMode="auto">
                    <a:xfrm>
                      <a:off x="0" y="0"/>
                      <a:ext cx="5943600" cy="1932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5"/>
    </w:p>
    <w:p w14:paraId="3573DF51" w14:textId="51EF20AE" w:rsidR="00F24170" w:rsidRPr="00E45FEB" w:rsidRDefault="00F24170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</w:t>
      </w:r>
      <w:r w:rsidR="00F2394F" w:rsidRPr="00E45FEB">
        <w:rPr>
          <w:rFonts w:ascii="Arial" w:hAnsi="Arial" w:cs="Arial"/>
          <w:sz w:val="24"/>
          <w:szCs w:val="24"/>
        </w:rPr>
        <w:t>: Researcher’s Survey</w:t>
      </w:r>
    </w:p>
    <w:p w14:paraId="74BCD95E" w14:textId="7713AA0B" w:rsidR="00AE25BD" w:rsidRPr="00E45FEB" w:rsidRDefault="00F2394F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Figure 1 shows the age distributions of the participants. The evidence shows that 43.8% of the participants are between the ages of 20</w:t>
      </w:r>
      <w:r w:rsidR="009B692F" w:rsidRPr="00E45FEB">
        <w:rPr>
          <w:rFonts w:ascii="Arial" w:hAnsi="Arial" w:cs="Arial"/>
          <w:sz w:val="24"/>
          <w:szCs w:val="24"/>
        </w:rPr>
        <w:t>-</w:t>
      </w:r>
      <w:r w:rsidRPr="00E45FEB">
        <w:rPr>
          <w:rFonts w:ascii="Arial" w:hAnsi="Arial" w:cs="Arial"/>
          <w:sz w:val="24"/>
          <w:szCs w:val="24"/>
        </w:rPr>
        <w:t>30 years old. While 37.5</w:t>
      </w:r>
      <w:proofErr w:type="gramStart"/>
      <w:r w:rsidRPr="00E45FEB">
        <w:rPr>
          <w:rFonts w:ascii="Arial" w:hAnsi="Arial" w:cs="Arial"/>
          <w:sz w:val="24"/>
          <w:szCs w:val="24"/>
        </w:rPr>
        <w:t>%  and</w:t>
      </w:r>
      <w:proofErr w:type="gramEnd"/>
      <w:r w:rsidRPr="00E45FEB">
        <w:rPr>
          <w:rFonts w:ascii="Arial" w:hAnsi="Arial" w:cs="Arial"/>
          <w:sz w:val="24"/>
          <w:szCs w:val="24"/>
        </w:rPr>
        <w:t xml:space="preserve"> 15.6% are within the age range of 31-40 years and 16-20 years, respectively. The age distribution shows that the study participants are young adults. This aligns with the classification </w:t>
      </w:r>
      <w:proofErr w:type="gramStart"/>
      <w:r w:rsidRPr="00E45FEB">
        <w:rPr>
          <w:rFonts w:ascii="Arial" w:hAnsi="Arial" w:cs="Arial"/>
          <w:sz w:val="24"/>
          <w:szCs w:val="24"/>
        </w:rPr>
        <w:t xml:space="preserve">of  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Belski</w:t>
      </w:r>
      <w:proofErr w:type="gram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Thodis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E45FEB">
        <w:rPr>
          <w:rFonts w:ascii="Arial" w:hAnsi="Arial" w:cs="Arial"/>
          <w:sz w:val="24"/>
          <w:szCs w:val="24"/>
        </w:rPr>
        <w:t xml:space="preserve">(2020). </w:t>
      </w:r>
    </w:p>
    <w:p w14:paraId="717C669F" w14:textId="16CD59BB" w:rsidR="009B692F" w:rsidRPr="00E45FEB" w:rsidRDefault="009B692F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In terms of gender distribution, the data shows that 46.9% of the participants are males while 40.6% are female. 12.5% </w:t>
      </w:r>
      <w:proofErr w:type="spellStart"/>
      <w:r w:rsidRPr="00E45FEB">
        <w:rPr>
          <w:rFonts w:ascii="Arial" w:hAnsi="Arial" w:cs="Arial"/>
          <w:sz w:val="24"/>
          <w:szCs w:val="24"/>
        </w:rPr>
        <w:t>prefere</w:t>
      </w:r>
      <w:proofErr w:type="spellEnd"/>
      <w:r w:rsidRPr="00E45FEB">
        <w:rPr>
          <w:rFonts w:ascii="Arial" w:hAnsi="Arial" w:cs="Arial"/>
          <w:sz w:val="24"/>
          <w:szCs w:val="24"/>
        </w:rPr>
        <w:t xml:space="preserve"> not to say their gender identification. However, the gender distributions in this report </w:t>
      </w:r>
      <w:proofErr w:type="gramStart"/>
      <w:r w:rsidRPr="00E45FEB">
        <w:rPr>
          <w:rFonts w:ascii="Arial" w:hAnsi="Arial" w:cs="Arial"/>
          <w:sz w:val="24"/>
          <w:szCs w:val="24"/>
        </w:rPr>
        <w:t>is</w:t>
      </w:r>
      <w:proofErr w:type="gramEnd"/>
      <w:r w:rsidRPr="00E45FEB">
        <w:rPr>
          <w:rFonts w:ascii="Arial" w:hAnsi="Arial" w:cs="Arial"/>
          <w:sz w:val="24"/>
          <w:szCs w:val="24"/>
        </w:rPr>
        <w:t xml:space="preserve"> less asymmetric. </w:t>
      </w:r>
    </w:p>
    <w:p w14:paraId="13A09821" w14:textId="5554B980" w:rsidR="00AE25BD" w:rsidRPr="00E45FEB" w:rsidRDefault="00AE25BD" w:rsidP="00CE1976">
      <w:pPr>
        <w:pStyle w:val="Caption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6" w:name="_Toc232389707"/>
      <w:r w:rsidRPr="00E45FEB">
        <w:rPr>
          <w:rFonts w:ascii="Arial" w:hAnsi="Arial" w:cs="Arial"/>
          <w:sz w:val="24"/>
          <w:szCs w:val="24"/>
        </w:rPr>
        <w:lastRenderedPageBreak/>
        <w:t>Gender</w:t>
      </w:r>
      <w:bookmarkEnd w:id="6"/>
    </w:p>
    <w:p w14:paraId="53ECE31D" w14:textId="40D98B2B" w:rsidR="00AE25BD" w:rsidRPr="00E45FEB" w:rsidRDefault="00AE25BD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571E247" wp14:editId="3E43992A">
            <wp:extent cx="5943600" cy="1901190"/>
            <wp:effectExtent l="0" t="0" r="0" b="0"/>
            <wp:docPr id="398869058" name="Picture 3" descr="Forms response chart. Question title: Select gender 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orms response chart. Question title: Select gender . Number of responses: 32 responses.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894"/>
                    <a:stretch/>
                  </pic:blipFill>
                  <pic:spPr bwMode="auto">
                    <a:xfrm>
                      <a:off x="0" y="0"/>
                      <a:ext cx="5943600" cy="1901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B2CBB5" w14:textId="61BF0CB9" w:rsidR="009B692F" w:rsidRPr="00E45FEB" w:rsidRDefault="001E372E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Survey</w:t>
      </w:r>
    </w:p>
    <w:p w14:paraId="4BA23A22" w14:textId="2E5D52FF" w:rsidR="009B692F" w:rsidRPr="00E45FEB" w:rsidRDefault="009B692F" w:rsidP="001E372E">
      <w:pPr>
        <w:pStyle w:val="Heading1"/>
        <w:rPr>
          <w:rFonts w:ascii="Arial" w:eastAsia="Times New Roman" w:hAnsi="Arial" w:cs="Arial"/>
          <w:szCs w:val="24"/>
        </w:rPr>
      </w:pPr>
      <w:bookmarkStart w:id="7" w:name="_Toc232389743"/>
      <w:r w:rsidRPr="00E45FEB">
        <w:rPr>
          <w:rFonts w:ascii="Arial" w:eastAsia="Times New Roman" w:hAnsi="Arial" w:cs="Arial"/>
          <w:szCs w:val="24"/>
        </w:rPr>
        <w:t>Response to Research Questions</w:t>
      </w:r>
      <w:bookmarkEnd w:id="7"/>
    </w:p>
    <w:p w14:paraId="331CD285" w14:textId="291F82A6" w:rsidR="009B692F" w:rsidRPr="00E45FEB" w:rsidRDefault="001E372E" w:rsidP="00CE197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45FEB"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t xml:space="preserve">1. </w:t>
      </w:r>
      <w:r w:rsidR="009B692F" w:rsidRPr="00E45FEB"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t xml:space="preserve">How often do young adults struggle to cook or access good meals? </w:t>
      </w:r>
    </w:p>
    <w:p w14:paraId="50F9E6BF" w14:textId="1964A275" w:rsidR="00AE25BD" w:rsidRPr="00E45FEB" w:rsidRDefault="00AE25BD" w:rsidP="00CE1976">
      <w:pPr>
        <w:pStyle w:val="Caption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8" w:name="_Toc232389708"/>
      <w:r w:rsidRPr="00E45FEB">
        <w:rPr>
          <w:rFonts w:ascii="Arial" w:hAnsi="Arial" w:cs="Arial"/>
          <w:sz w:val="24"/>
          <w:szCs w:val="24"/>
        </w:rPr>
        <w:t>Frequency of Cooking</w:t>
      </w:r>
      <w:bookmarkEnd w:id="8"/>
      <w:r w:rsidRPr="00E45FEB">
        <w:rPr>
          <w:rFonts w:ascii="Arial" w:hAnsi="Arial" w:cs="Arial"/>
          <w:sz w:val="24"/>
          <w:szCs w:val="24"/>
        </w:rPr>
        <w:t xml:space="preserve"> </w:t>
      </w:r>
    </w:p>
    <w:p w14:paraId="0676D653" w14:textId="072083AD" w:rsidR="00AE25BD" w:rsidRPr="00E45FEB" w:rsidRDefault="00AE25BD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63E4A4F" wp14:editId="38DE2BD0">
            <wp:extent cx="5943600" cy="2498090"/>
            <wp:effectExtent l="0" t="0" r="0" b="0"/>
            <wp:docPr id="1169720064" name="Picture 4" descr="Forms response chart. Question title: How often do you cook your own meals at home?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Forms response chart. Question title: How often do you cook your own meals at home?. Number of responses: 32 responses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498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D48968" w14:textId="77777777" w:rsidR="001E372E" w:rsidRPr="00E45FEB" w:rsidRDefault="001E372E" w:rsidP="001E3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Survey</w:t>
      </w:r>
    </w:p>
    <w:p w14:paraId="458EF833" w14:textId="12CD3FA7" w:rsidR="001E372E" w:rsidRPr="00E45FEB" w:rsidRDefault="00232AAA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Figure 3 shows the frequency of cooking by participants. 40.6% of the participants show that they cook a few times a week, while 37.5% rarely cook. However, 21.9% of the audience cook every day. </w:t>
      </w:r>
    </w:p>
    <w:p w14:paraId="6AA358AF" w14:textId="77777777" w:rsidR="00AE25BD" w:rsidRPr="00E45FEB" w:rsidRDefault="00AE25BD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98B114" w14:textId="0DD4959B" w:rsidR="00AE25BD" w:rsidRPr="00E45FEB" w:rsidRDefault="00AE25BD" w:rsidP="00CE1976">
      <w:pPr>
        <w:pStyle w:val="Caption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9" w:name="_Toc232389709"/>
      <w:r w:rsidRPr="00E45FEB">
        <w:rPr>
          <w:rFonts w:ascii="Arial" w:hAnsi="Arial" w:cs="Arial"/>
          <w:sz w:val="24"/>
          <w:szCs w:val="24"/>
        </w:rPr>
        <w:lastRenderedPageBreak/>
        <w:t xml:space="preserve"> Challenge of eating well</w:t>
      </w:r>
      <w:bookmarkEnd w:id="9"/>
    </w:p>
    <w:p w14:paraId="44EA7309" w14:textId="76A50B04" w:rsidR="00AE25BD" w:rsidRPr="00E45FEB" w:rsidRDefault="00AE25BD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B0A0D89" wp14:editId="163C5244">
            <wp:extent cx="5594350" cy="2351301"/>
            <wp:effectExtent l="0" t="0" r="6350" b="0"/>
            <wp:docPr id="735075404" name="Picture 5" descr="Forms response chart. Question title: What is your biggest challenge when it comes to eating well?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Forms response chart. Question title: What is your biggest challenge when it comes to eating well?. Number of responses: 32 responses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8424" cy="23572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6322BF" w14:textId="2CA81C32" w:rsidR="00AE25BD" w:rsidRPr="00E45FEB" w:rsidRDefault="001E372E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Survey</w:t>
      </w:r>
    </w:p>
    <w:p w14:paraId="437408B0" w14:textId="4B609FB9" w:rsidR="00BB057E" w:rsidRPr="00E45FEB" w:rsidRDefault="00232AAA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Highlighting the </w:t>
      </w:r>
      <w:r w:rsidR="00BB057E" w:rsidRPr="00E45FEB">
        <w:rPr>
          <w:rFonts w:ascii="Arial" w:hAnsi="Arial" w:cs="Arial"/>
          <w:sz w:val="24"/>
          <w:szCs w:val="24"/>
        </w:rPr>
        <w:t xml:space="preserve">challenge of eating well among the participants, the result shows that 28.1% of the participants always want varieties of foods, 21.9% are always busy, and 18.8% do </w:t>
      </w:r>
      <w:proofErr w:type="spellStart"/>
      <w:r w:rsidR="00BB057E" w:rsidRPr="00E45FEB">
        <w:rPr>
          <w:rFonts w:ascii="Arial" w:hAnsi="Arial" w:cs="Arial"/>
          <w:sz w:val="24"/>
          <w:szCs w:val="24"/>
        </w:rPr>
        <w:t>do</w:t>
      </w:r>
      <w:proofErr w:type="spellEnd"/>
      <w:r w:rsidR="00BB057E" w:rsidRPr="00E45FEB">
        <w:rPr>
          <w:rFonts w:ascii="Arial" w:hAnsi="Arial" w:cs="Arial"/>
          <w:sz w:val="24"/>
          <w:szCs w:val="24"/>
        </w:rPr>
        <w:t xml:space="preserve"> not have time. Also, 15.6% and 15.6% of the participants show that they do not like to cook and cooking is expensive. </w:t>
      </w:r>
    </w:p>
    <w:p w14:paraId="5B8DD82F" w14:textId="2F7C15C1" w:rsidR="00CD155C" w:rsidRPr="00E45FEB" w:rsidRDefault="00CD155C" w:rsidP="00CE1976">
      <w:pPr>
        <w:pStyle w:val="Caption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0" w:name="_Toc232389710"/>
      <w:r w:rsidRPr="00E45FEB">
        <w:rPr>
          <w:rFonts w:ascii="Arial" w:hAnsi="Arial" w:cs="Arial"/>
          <w:sz w:val="24"/>
          <w:szCs w:val="24"/>
        </w:rPr>
        <w:t>Frequency of Food Ordering</w:t>
      </w:r>
      <w:bookmarkEnd w:id="10"/>
    </w:p>
    <w:p w14:paraId="03AC6B88" w14:textId="12C02DE6" w:rsidR="00CD155C" w:rsidRPr="00E45FEB" w:rsidRDefault="00CD155C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7A3C60D" wp14:editId="59303F5C">
            <wp:extent cx="5943600" cy="2498090"/>
            <wp:effectExtent l="0" t="0" r="0" b="0"/>
            <wp:docPr id="1066256260" name="Picture 6" descr="Forms response chart. Question title: How often do you order food (takeaway/delivery) per week?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Forms response chart. Question title: How often do you order food (takeaway/delivery) per week?. Number of responses: 32 responses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498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545A0E" w14:textId="3901763D" w:rsidR="00CD155C" w:rsidRPr="00E45FEB" w:rsidRDefault="001E372E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Survey</w:t>
      </w:r>
    </w:p>
    <w:p w14:paraId="4CD99F7F" w14:textId="587990F7" w:rsidR="00BB057E" w:rsidRPr="00E45FEB" w:rsidRDefault="00B25CBD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lastRenderedPageBreak/>
        <w:t xml:space="preserve">Regarding food ordering to meet their needs, 50% of participants order food 1-2 times a week, 34.4% order 3-4 times a week, and 9.4% </w:t>
      </w:r>
      <w:r w:rsidR="00BB057E" w:rsidRPr="00E45FEB">
        <w:rPr>
          <w:rFonts w:ascii="Arial" w:hAnsi="Arial" w:cs="Arial"/>
          <w:sz w:val="24"/>
          <w:szCs w:val="24"/>
        </w:rPr>
        <w:t xml:space="preserve">never order. </w:t>
      </w:r>
    </w:p>
    <w:p w14:paraId="04EB2DF5" w14:textId="187ACAA7" w:rsidR="00B25CBD" w:rsidRPr="00E45FEB" w:rsidRDefault="00B25CBD" w:rsidP="00B25C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Figures 3-5 shed insight to the first question. Based on the evidence, there is </w:t>
      </w:r>
      <w:r w:rsidR="006B6225" w:rsidRPr="00E45FEB">
        <w:rPr>
          <w:rFonts w:ascii="Arial" w:hAnsi="Arial" w:cs="Arial"/>
          <w:sz w:val="24"/>
          <w:szCs w:val="24"/>
        </w:rPr>
        <w:t xml:space="preserve">a </w:t>
      </w:r>
      <w:r w:rsidRPr="00E45FEB">
        <w:rPr>
          <w:rFonts w:ascii="Arial" w:hAnsi="Arial" w:cs="Arial"/>
          <w:sz w:val="24"/>
          <w:szCs w:val="24"/>
        </w:rPr>
        <w:t xml:space="preserve">disparity in home cooking among young adults. Given that 37.5% rarely cook and 28.1% seek variety in foods, there is </w:t>
      </w:r>
      <w:r w:rsidR="006B6225" w:rsidRPr="00E45FEB">
        <w:rPr>
          <w:rFonts w:ascii="Arial" w:hAnsi="Arial" w:cs="Arial"/>
          <w:sz w:val="24"/>
          <w:szCs w:val="24"/>
        </w:rPr>
        <w:t>a clear indication of under-servicing,</w:t>
      </w:r>
      <w:r w:rsidRPr="00E45FEB">
        <w:rPr>
          <w:rFonts w:ascii="Arial" w:hAnsi="Arial" w:cs="Arial"/>
          <w:sz w:val="24"/>
          <w:szCs w:val="24"/>
        </w:rPr>
        <w:t xml:space="preserve"> which will be adequately addressed by </w:t>
      </w:r>
      <w:proofErr w:type="spellStart"/>
      <w:r w:rsidRPr="00E45FEB">
        <w:rPr>
          <w:rFonts w:ascii="Arial" w:hAnsi="Arial" w:cs="Arial"/>
          <w:sz w:val="24"/>
          <w:szCs w:val="24"/>
        </w:rPr>
        <w:t>FoodPal</w:t>
      </w:r>
      <w:r w:rsidR="00A45EF7" w:rsidRPr="00E45FEB">
        <w:rPr>
          <w:rFonts w:ascii="Arial" w:hAnsi="Arial" w:cs="Arial"/>
          <w:sz w:val="24"/>
          <w:szCs w:val="24"/>
        </w:rPr>
        <w:t>’</w:t>
      </w:r>
      <w:r w:rsidRPr="00E45FEB">
        <w:rPr>
          <w:rFonts w:ascii="Arial" w:hAnsi="Arial" w:cs="Arial"/>
          <w:sz w:val="24"/>
          <w:szCs w:val="24"/>
        </w:rPr>
        <w:t>s</w:t>
      </w:r>
      <w:proofErr w:type="spellEnd"/>
      <w:r w:rsidRPr="00E45FEB">
        <w:rPr>
          <w:rFonts w:ascii="Arial" w:hAnsi="Arial" w:cs="Arial"/>
          <w:sz w:val="24"/>
          <w:szCs w:val="24"/>
        </w:rPr>
        <w:t xml:space="preserve"> various offerings.</w:t>
      </w:r>
      <w:r w:rsidR="006B6225" w:rsidRPr="00E45FEB">
        <w:rPr>
          <w:rFonts w:ascii="Arial" w:hAnsi="Arial" w:cs="Arial"/>
          <w:sz w:val="24"/>
          <w:szCs w:val="24"/>
        </w:rPr>
        <w:t xml:space="preserve"> The fact that about 50% of </w:t>
      </w:r>
      <w:r w:rsidR="00CC7B93" w:rsidRPr="00E45FEB">
        <w:rPr>
          <w:rFonts w:ascii="Arial" w:hAnsi="Arial" w:cs="Arial"/>
          <w:sz w:val="24"/>
          <w:szCs w:val="24"/>
        </w:rPr>
        <w:t>participants also ordered food aligns with Soldavini and Berner (2021), who reported</w:t>
      </w:r>
      <w:r w:rsidR="006B6225" w:rsidRPr="00E45FEB">
        <w:rPr>
          <w:rFonts w:ascii="Arial" w:hAnsi="Arial" w:cs="Arial"/>
          <w:sz w:val="24"/>
          <w:szCs w:val="24"/>
        </w:rPr>
        <w:t xml:space="preserve"> that the student population rarely cooks</w:t>
      </w:r>
      <w:r w:rsidR="006B6225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</w:p>
    <w:p w14:paraId="0268835C" w14:textId="7740F210" w:rsidR="00CE1976" w:rsidRPr="00E45FEB" w:rsidRDefault="00CE1976" w:rsidP="00CE197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45FEB"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t xml:space="preserve">2. How much are young adults willing to budget for food ordering, and what is their ordering </w:t>
      </w:r>
      <w:proofErr w:type="spellStart"/>
      <w:r w:rsidRPr="00E45FEB"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t>behaviour</w:t>
      </w:r>
      <w:proofErr w:type="spellEnd"/>
      <w:r w:rsidRPr="00E45FEB"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t>?</w:t>
      </w:r>
    </w:p>
    <w:p w14:paraId="5D24A11C" w14:textId="465B5AAA" w:rsidR="00CD155C" w:rsidRPr="00E45FEB" w:rsidRDefault="00CD155C" w:rsidP="00CE1976">
      <w:pPr>
        <w:pStyle w:val="Caption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1" w:name="_Toc232389711"/>
      <w:bookmarkStart w:id="12" w:name="_Hlk232369614"/>
      <w:r w:rsidRPr="00E45FEB">
        <w:rPr>
          <w:rFonts w:ascii="Arial" w:hAnsi="Arial" w:cs="Arial"/>
          <w:sz w:val="24"/>
          <w:szCs w:val="24"/>
        </w:rPr>
        <w:t>Fees ready to Pay for Food Order</w:t>
      </w:r>
      <w:bookmarkEnd w:id="11"/>
    </w:p>
    <w:p w14:paraId="15FA3578" w14:textId="51BE52BC" w:rsidR="00CD155C" w:rsidRPr="00E45FEB" w:rsidRDefault="00CD155C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EBC0AFB" wp14:editId="1B85057D">
            <wp:extent cx="5943600" cy="2498090"/>
            <wp:effectExtent l="0" t="0" r="0" b="0"/>
            <wp:docPr id="1707869593" name="Picture 7" descr="Forms response chart. Question title: How much are you willing to spend on a single home-cooked meal order?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Forms response chart. Question title: How much are you willing to spend on a single home-cooked meal order?. Number of responses: 32 responses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498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C08DB8" w14:textId="04B5685D" w:rsidR="00CE1976" w:rsidRPr="00E45FEB" w:rsidRDefault="001E372E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Survey</w:t>
      </w:r>
    </w:p>
    <w:p w14:paraId="1E5B997F" w14:textId="24A4164A" w:rsidR="006B6225" w:rsidRPr="00E45FEB" w:rsidRDefault="006B6225" w:rsidP="006B622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The result in Figure 6 answers the second question. The result </w:t>
      </w:r>
      <w:r w:rsidR="00C87AAB" w:rsidRPr="00E45FEB">
        <w:rPr>
          <w:rFonts w:ascii="Arial" w:hAnsi="Arial" w:cs="Arial"/>
          <w:sz w:val="24"/>
          <w:szCs w:val="24"/>
        </w:rPr>
        <w:t>shows that 50% would pay between £10 and £15, 31.3% would pay between £5 and £10, while 9.4% each are willing to pay less than £5 or more than £15.</w:t>
      </w:r>
      <w:r w:rsidRPr="00E45FEB">
        <w:rPr>
          <w:rFonts w:ascii="Arial" w:hAnsi="Arial" w:cs="Arial"/>
          <w:sz w:val="24"/>
          <w:szCs w:val="24"/>
        </w:rPr>
        <w:t xml:space="preserve"> The prices </w:t>
      </w:r>
      <w:r w:rsidR="00AB3999" w:rsidRPr="00E45FEB">
        <w:rPr>
          <w:rFonts w:ascii="Arial" w:hAnsi="Arial" w:cs="Arial"/>
          <w:sz w:val="24"/>
          <w:szCs w:val="24"/>
        </w:rPr>
        <w:t>participants are willing to pay for food ordering reflect the average price of food in UK stores</w:t>
      </w:r>
      <w:r w:rsidRPr="00E45FEB">
        <w:rPr>
          <w:rFonts w:ascii="Arial" w:hAnsi="Arial" w:cs="Arial"/>
          <w:sz w:val="24"/>
          <w:szCs w:val="24"/>
        </w:rPr>
        <w:t xml:space="preserve"> (</w:t>
      </w:r>
      <w:r w:rsidR="00AB3999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Huang et al., 2025</w:t>
      </w:r>
      <w:r w:rsidRPr="00E45FEB">
        <w:rPr>
          <w:rFonts w:ascii="Arial" w:hAnsi="Arial" w:cs="Arial"/>
          <w:sz w:val="24"/>
          <w:szCs w:val="24"/>
        </w:rPr>
        <w:t xml:space="preserve">). This provides a pricing strategy for </w:t>
      </w:r>
      <w:proofErr w:type="spellStart"/>
      <w:r w:rsidRPr="00E45FEB">
        <w:rPr>
          <w:rFonts w:ascii="Arial" w:hAnsi="Arial" w:cs="Arial"/>
          <w:sz w:val="24"/>
          <w:szCs w:val="24"/>
        </w:rPr>
        <w:t>FoodPal</w:t>
      </w:r>
      <w:proofErr w:type="spellEnd"/>
      <w:r w:rsidRPr="00E45FEB">
        <w:rPr>
          <w:rFonts w:ascii="Arial" w:hAnsi="Arial" w:cs="Arial"/>
          <w:sz w:val="24"/>
          <w:szCs w:val="24"/>
        </w:rPr>
        <w:t xml:space="preserve">. </w:t>
      </w:r>
    </w:p>
    <w:p w14:paraId="5973F90E" w14:textId="77777777" w:rsidR="00AB3999" w:rsidRPr="00E45FEB" w:rsidRDefault="00AB3999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F829ED" w14:textId="6028FC2E" w:rsidR="00CE1976" w:rsidRPr="00E45FEB" w:rsidRDefault="00CE1976" w:rsidP="00CE197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</w:pPr>
      <w:r w:rsidRPr="00E45FEB"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lastRenderedPageBreak/>
        <w:t>3. Are there cuisines and dietary requirements that a food vendor should maintain?</w:t>
      </w:r>
    </w:p>
    <w:p w14:paraId="75F14AFA" w14:textId="39B20586" w:rsidR="00CD155C" w:rsidRPr="00E45FEB" w:rsidRDefault="00CD155C" w:rsidP="00CE1976">
      <w:pPr>
        <w:pStyle w:val="Caption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3" w:name="_Toc232389712"/>
      <w:r w:rsidRPr="00E45FEB">
        <w:rPr>
          <w:rFonts w:ascii="Arial" w:hAnsi="Arial" w:cs="Arial"/>
          <w:sz w:val="24"/>
          <w:szCs w:val="24"/>
        </w:rPr>
        <w:t>Cuisine Preference</w:t>
      </w:r>
      <w:bookmarkEnd w:id="13"/>
    </w:p>
    <w:p w14:paraId="14911741" w14:textId="765F85CD" w:rsidR="00CD155C" w:rsidRPr="00E45FEB" w:rsidRDefault="00CD155C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C8443D9" wp14:editId="0E6A3522">
            <wp:extent cx="5943600" cy="2498090"/>
            <wp:effectExtent l="0" t="0" r="0" b="0"/>
            <wp:docPr id="1475957257" name="Picture 8" descr="Forms response chart. Question title: Which type of cuisine do you prefer? 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Forms response chart. Question title: Which type of cuisine do you prefer? . Number of responses: 32 responses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498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5F8F39" w14:textId="48FF4F6B" w:rsidR="00CD155C" w:rsidRPr="00E45FEB" w:rsidRDefault="001E372E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Survey</w:t>
      </w:r>
    </w:p>
    <w:p w14:paraId="55C72D4D" w14:textId="7D8AB061" w:rsidR="00CD155C" w:rsidRPr="00E45FEB" w:rsidRDefault="00CD155C" w:rsidP="00CE1976">
      <w:pPr>
        <w:pStyle w:val="Caption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4" w:name="_Toc232389713"/>
      <w:r w:rsidRPr="00E45FEB">
        <w:rPr>
          <w:rFonts w:ascii="Arial" w:hAnsi="Arial" w:cs="Arial"/>
          <w:sz w:val="24"/>
          <w:szCs w:val="24"/>
        </w:rPr>
        <w:t>Dietary Requirement</w:t>
      </w:r>
      <w:bookmarkEnd w:id="14"/>
    </w:p>
    <w:p w14:paraId="0F67D264" w14:textId="0D1E8D46" w:rsidR="00CD155C" w:rsidRPr="00E45FEB" w:rsidRDefault="00CD155C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46D5722" wp14:editId="11B2AB81">
            <wp:extent cx="5943600" cy="2498090"/>
            <wp:effectExtent l="0" t="0" r="0" b="0"/>
            <wp:docPr id="669335006" name="Picture 9" descr="Forms response chart. Question title: Do you have any dietary requirements?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Forms response chart. Question title: Do you have any dietary requirements?. Number of responses: 32 responses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498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A2AD79" w14:textId="77777777" w:rsidR="00CD155C" w:rsidRPr="00E45FEB" w:rsidRDefault="00CD155C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60FB37" w14:textId="77777777" w:rsidR="001E372E" w:rsidRPr="00E45FEB" w:rsidRDefault="001E372E" w:rsidP="001E3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Survey</w:t>
      </w:r>
    </w:p>
    <w:p w14:paraId="70DC2E96" w14:textId="0189DECE" w:rsidR="00AB3999" w:rsidRPr="00E45FEB" w:rsidRDefault="00AB3999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The evidence in Figures 7-8 provides insight into question 3. The result shows that a</w:t>
      </w:r>
      <w:r w:rsidR="00C87AAB" w:rsidRPr="00E45FEB">
        <w:rPr>
          <w:rFonts w:ascii="Arial" w:hAnsi="Arial" w:cs="Arial"/>
          <w:sz w:val="24"/>
          <w:szCs w:val="24"/>
        </w:rPr>
        <w:t xml:space="preserve">s for the preference for types of cuisine in Figure 7, 43.8% preferred African, 21.9% preferred </w:t>
      </w:r>
      <w:r w:rsidR="00C87AAB" w:rsidRPr="00E45FEB">
        <w:rPr>
          <w:rFonts w:ascii="Arial" w:hAnsi="Arial" w:cs="Arial"/>
          <w:sz w:val="24"/>
          <w:szCs w:val="24"/>
        </w:rPr>
        <w:lastRenderedPageBreak/>
        <w:t xml:space="preserve">international cuisine, 18.8% preferred </w:t>
      </w:r>
      <w:proofErr w:type="gramStart"/>
      <w:r w:rsidR="00C87AAB" w:rsidRPr="00E45FEB">
        <w:rPr>
          <w:rFonts w:ascii="Arial" w:hAnsi="Arial" w:cs="Arial"/>
          <w:sz w:val="24"/>
          <w:szCs w:val="24"/>
        </w:rPr>
        <w:t>fast food</w:t>
      </w:r>
      <w:proofErr w:type="gramEnd"/>
      <w:r w:rsidR="00C87AAB" w:rsidRPr="00E45FEB">
        <w:rPr>
          <w:rFonts w:ascii="Arial" w:hAnsi="Arial" w:cs="Arial"/>
          <w:sz w:val="24"/>
          <w:szCs w:val="24"/>
        </w:rPr>
        <w:t xml:space="preserve"> type, 9.4% preferred Asian cuisine, and a small percentage had no preference at all.</w:t>
      </w:r>
      <w:r w:rsidRPr="00E45FEB">
        <w:rPr>
          <w:rFonts w:ascii="Arial" w:hAnsi="Arial" w:cs="Arial"/>
          <w:sz w:val="24"/>
          <w:szCs w:val="24"/>
        </w:rPr>
        <w:t xml:space="preserve"> Regarding the dietary requirements in Figure 8, 81.3% were free of dietary restrictions, and a small percentage followed different diets, such as vegetarianism, veganism, and gluten-free diets</w:t>
      </w:r>
      <w:r w:rsidR="00C87AAB" w:rsidRPr="00E45FEB">
        <w:rPr>
          <w:rFonts w:ascii="Arial" w:hAnsi="Arial" w:cs="Arial"/>
          <w:sz w:val="24"/>
          <w:szCs w:val="24"/>
        </w:rPr>
        <w:t>.</w:t>
      </w:r>
      <w:r w:rsidRPr="00E45FEB">
        <w:rPr>
          <w:rFonts w:ascii="Arial" w:hAnsi="Arial" w:cs="Arial"/>
          <w:sz w:val="24"/>
          <w:szCs w:val="24"/>
        </w:rPr>
        <w:t xml:space="preserve"> </w:t>
      </w:r>
    </w:p>
    <w:p w14:paraId="4F2B7590" w14:textId="0457BED3" w:rsidR="00AB3999" w:rsidRPr="00E45FEB" w:rsidRDefault="00AB3999" w:rsidP="00AB39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Moreover, African cuisines top the chart with 43.8%, followed by international cuisines and fast foods. </w:t>
      </w:r>
      <w:r w:rsidR="00CC7B93" w:rsidRPr="00E45FEB">
        <w:rPr>
          <w:rFonts w:ascii="Arial" w:hAnsi="Arial" w:cs="Arial"/>
          <w:sz w:val="24"/>
          <w:szCs w:val="24"/>
        </w:rPr>
        <w:t xml:space="preserve">It is possible that </w:t>
      </w:r>
      <w:r w:rsidRPr="00E45FEB">
        <w:rPr>
          <w:rFonts w:ascii="Arial" w:hAnsi="Arial" w:cs="Arial"/>
          <w:sz w:val="24"/>
          <w:szCs w:val="24"/>
        </w:rPr>
        <w:t xml:space="preserve">the participants in this study are mostly African. </w:t>
      </w:r>
      <w:r w:rsidR="00CC7B93" w:rsidRPr="00E45FEB">
        <w:rPr>
          <w:rFonts w:ascii="Arial" w:hAnsi="Arial" w:cs="Arial"/>
          <w:sz w:val="24"/>
          <w:szCs w:val="24"/>
        </w:rPr>
        <w:t xml:space="preserve">Although African cuisine is penetrating the global food </w:t>
      </w:r>
      <w:proofErr w:type="spellStart"/>
      <w:r w:rsidR="00CC7B93" w:rsidRPr="00E45FEB">
        <w:rPr>
          <w:rFonts w:ascii="Arial" w:hAnsi="Arial" w:cs="Arial"/>
          <w:sz w:val="24"/>
          <w:szCs w:val="24"/>
        </w:rPr>
        <w:t>menue</w:t>
      </w:r>
      <w:proofErr w:type="spellEnd"/>
      <w:r w:rsidR="00CC7B93" w:rsidRPr="00E45FEB">
        <w:rPr>
          <w:rFonts w:ascii="Arial" w:hAnsi="Arial" w:cs="Arial"/>
          <w:sz w:val="24"/>
          <w:szCs w:val="24"/>
        </w:rPr>
        <w:t xml:space="preserve"> (</w:t>
      </w:r>
      <w:r w:rsidR="00CC7B93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Oktay and </w:t>
      </w:r>
      <w:proofErr w:type="spellStart"/>
      <w:r w:rsidR="00CC7B93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Sadıkoğlu</w:t>
      </w:r>
      <w:proofErr w:type="spellEnd"/>
      <w:r w:rsidR="00CC7B93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2028)</w:t>
      </w:r>
      <w:r w:rsidR="00CC7B93" w:rsidRPr="00E45FEB">
        <w:rPr>
          <w:rFonts w:ascii="Arial" w:hAnsi="Arial" w:cs="Arial"/>
          <w:sz w:val="24"/>
          <w:szCs w:val="24"/>
        </w:rPr>
        <w:t xml:space="preserve">. Also, since 81.3% have no dietary preferences, </w:t>
      </w:r>
      <w:proofErr w:type="spellStart"/>
      <w:r w:rsidR="00CC7B93" w:rsidRPr="00E45FEB">
        <w:rPr>
          <w:rFonts w:ascii="Arial" w:hAnsi="Arial" w:cs="Arial"/>
          <w:sz w:val="24"/>
          <w:szCs w:val="24"/>
        </w:rPr>
        <w:t>FoodPal</w:t>
      </w:r>
      <w:proofErr w:type="spellEnd"/>
      <w:r w:rsidR="00CC7B93" w:rsidRPr="00E45FEB">
        <w:rPr>
          <w:rFonts w:ascii="Arial" w:hAnsi="Arial" w:cs="Arial"/>
          <w:sz w:val="24"/>
          <w:szCs w:val="24"/>
        </w:rPr>
        <w:t xml:space="preserve"> should </w:t>
      </w:r>
      <w:proofErr w:type="spellStart"/>
      <w:r w:rsidR="00CC7B93" w:rsidRPr="00E45FEB">
        <w:rPr>
          <w:rFonts w:ascii="Arial" w:hAnsi="Arial" w:cs="Arial"/>
          <w:sz w:val="24"/>
          <w:szCs w:val="24"/>
        </w:rPr>
        <w:t>prioritise</w:t>
      </w:r>
      <w:proofErr w:type="spellEnd"/>
      <w:r w:rsidR="00CC7B93" w:rsidRPr="00E45FEB">
        <w:rPr>
          <w:rFonts w:ascii="Arial" w:hAnsi="Arial" w:cs="Arial"/>
          <w:sz w:val="24"/>
          <w:szCs w:val="24"/>
        </w:rPr>
        <w:t xml:space="preserve"> serving dishes with African </w:t>
      </w:r>
      <w:proofErr w:type="spellStart"/>
      <w:r w:rsidR="00CC7B93" w:rsidRPr="00E45FEB">
        <w:rPr>
          <w:rFonts w:ascii="Arial" w:hAnsi="Arial" w:cs="Arial"/>
          <w:sz w:val="24"/>
          <w:szCs w:val="24"/>
        </w:rPr>
        <w:t>flavours</w:t>
      </w:r>
      <w:proofErr w:type="spellEnd"/>
      <w:r w:rsidR="00CC7B93" w:rsidRPr="00E45FEB">
        <w:rPr>
          <w:rFonts w:ascii="Arial" w:hAnsi="Arial" w:cs="Arial"/>
          <w:sz w:val="24"/>
          <w:szCs w:val="24"/>
        </w:rPr>
        <w:t xml:space="preserve"> and include</w:t>
      </w:r>
      <w:r w:rsidRPr="00E45FEB">
        <w:rPr>
          <w:rFonts w:ascii="Arial" w:hAnsi="Arial" w:cs="Arial"/>
          <w:sz w:val="24"/>
          <w:szCs w:val="24"/>
        </w:rPr>
        <w:t xml:space="preserve"> some international dishes to attract more customers.</w:t>
      </w:r>
    </w:p>
    <w:p w14:paraId="514A0362" w14:textId="77777777" w:rsidR="00AB3999" w:rsidRPr="00E45FEB" w:rsidRDefault="00AB3999" w:rsidP="00AB399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563E44" w14:textId="77777777" w:rsidR="00E80EF1" w:rsidRPr="00E45FEB" w:rsidRDefault="00E80EF1" w:rsidP="00AB399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5A3124" w14:textId="77777777" w:rsidR="00E80EF1" w:rsidRPr="00E45FEB" w:rsidRDefault="00E80EF1" w:rsidP="00AB399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06AE8B" w14:textId="4F15D0F1" w:rsidR="00CE1976" w:rsidRPr="00E45FEB" w:rsidRDefault="00CE1976" w:rsidP="00CE1976">
      <w:pPr>
        <w:spacing w:line="360" w:lineRule="auto"/>
        <w:jc w:val="both"/>
        <w:rPr>
          <w:rStyle w:val="cursor-pointer"/>
          <w:rFonts w:ascii="Arial" w:hAnsi="Arial" w:cs="Arial"/>
          <w:b/>
          <w:bCs/>
          <w:sz w:val="24"/>
          <w:szCs w:val="24"/>
        </w:rPr>
      </w:pPr>
      <w:r w:rsidRPr="00E45FEB">
        <w:rPr>
          <w:rFonts w:ascii="Arial" w:hAnsi="Arial" w:cs="Arial"/>
          <w:b/>
          <w:bCs/>
          <w:sz w:val="24"/>
          <w:szCs w:val="24"/>
        </w:rPr>
        <w:t xml:space="preserve">4. </w:t>
      </w:r>
      <w:r w:rsidRPr="00E45FEB"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t>Which marketing approach is most effective for reaching this audience?</w:t>
      </w:r>
    </w:p>
    <w:p w14:paraId="4112110D" w14:textId="7F419A57" w:rsidR="00CD155C" w:rsidRPr="00E45FEB" w:rsidRDefault="00CD155C" w:rsidP="00CE1976">
      <w:pPr>
        <w:pStyle w:val="Caption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5" w:name="_Toc232389714"/>
      <w:r w:rsidRPr="00E45FEB">
        <w:rPr>
          <w:rFonts w:ascii="Arial" w:hAnsi="Arial" w:cs="Arial"/>
          <w:sz w:val="24"/>
          <w:szCs w:val="24"/>
        </w:rPr>
        <w:t>Meal Collection</w:t>
      </w:r>
      <w:bookmarkEnd w:id="15"/>
    </w:p>
    <w:p w14:paraId="2924EF46" w14:textId="081E4ABA" w:rsidR="00CD155C" w:rsidRPr="00E45FEB" w:rsidRDefault="00CD155C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803E81D" wp14:editId="023A4D43">
            <wp:extent cx="5943600" cy="2498090"/>
            <wp:effectExtent l="0" t="0" r="0" b="0"/>
            <wp:docPr id="1748714392" name="Picture 10" descr="Forms response chart. Question title: Would you prefer delivery or collection for your meal orders?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Forms response chart. Question title: Would you prefer delivery or collection for your meal orders?. Number of responses: 32 responses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498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2FA96D" w14:textId="11AE112A" w:rsidR="001E372E" w:rsidRPr="00E45FEB" w:rsidRDefault="001E372E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Survey</w:t>
      </w:r>
    </w:p>
    <w:p w14:paraId="70A1C809" w14:textId="7E77FFC1" w:rsidR="006D1BAC" w:rsidRPr="00E45FEB" w:rsidRDefault="006D1BAC" w:rsidP="006D1BAC">
      <w:pPr>
        <w:pStyle w:val="Caption"/>
        <w:keepNext/>
        <w:jc w:val="both"/>
        <w:rPr>
          <w:rFonts w:ascii="Arial" w:hAnsi="Arial" w:cs="Arial"/>
          <w:sz w:val="24"/>
          <w:szCs w:val="24"/>
        </w:rPr>
      </w:pPr>
      <w:bookmarkStart w:id="16" w:name="_Toc232389715"/>
      <w:r w:rsidRPr="00E45FEB">
        <w:rPr>
          <w:rFonts w:ascii="Arial" w:hAnsi="Arial" w:cs="Arial"/>
          <w:sz w:val="24"/>
          <w:szCs w:val="24"/>
        </w:rPr>
        <w:lastRenderedPageBreak/>
        <w:t>Marketing touchpoints</w:t>
      </w:r>
      <w:bookmarkEnd w:id="16"/>
    </w:p>
    <w:p w14:paraId="5067BC67" w14:textId="7E08A051" w:rsidR="00CD155C" w:rsidRPr="00E45FEB" w:rsidRDefault="00CD155C" w:rsidP="00CE19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DF47ED3" wp14:editId="584C4D32">
            <wp:extent cx="5943600" cy="2498090"/>
            <wp:effectExtent l="0" t="0" r="0" b="0"/>
            <wp:docPr id="2026926860" name="Picture 11" descr="Forms response chart. Question title: Where would you most likely discover a new food business like this?. Number of responses: 3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Forms response chart. Question title: Where would you most likely discover a new food business like this?. Number of responses: 32 responses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498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536D2F" w14:textId="77777777" w:rsidR="006D1BAC" w:rsidRPr="00E45FEB" w:rsidRDefault="006D1BAC" w:rsidP="006D1B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Survey</w:t>
      </w:r>
    </w:p>
    <w:bookmarkEnd w:id="12"/>
    <w:p w14:paraId="0DC7D85F" w14:textId="068F512A" w:rsidR="00C92A6D" w:rsidRPr="00E45FEB" w:rsidRDefault="00C92A6D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Furthermore, when it comes to food delivery preferences, result in Figure 9 reveal that 40.6% opt for food to be delivered at their doorstep, 37.5% preferred delivery or picking up, whereas 21.9% prefer picking up the food by themselves.</w:t>
      </w:r>
      <w:r w:rsidR="00CC7B93" w:rsidRPr="00E45FEB">
        <w:rPr>
          <w:rFonts w:ascii="Arial" w:hAnsi="Arial" w:cs="Arial"/>
          <w:sz w:val="24"/>
          <w:szCs w:val="24"/>
        </w:rPr>
        <w:t xml:space="preserve"> Food delivery is a strategic approach for food vendors to gain customer loyalty (</w:t>
      </w:r>
      <w:r w:rsidR="00CC7B93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Su et al., 2022</w:t>
      </w:r>
      <w:r w:rsidR="00CC7B93" w:rsidRPr="00E45FEB">
        <w:rPr>
          <w:rFonts w:ascii="Arial" w:hAnsi="Arial" w:cs="Arial"/>
          <w:sz w:val="24"/>
          <w:szCs w:val="24"/>
        </w:rPr>
        <w:t>).</w:t>
      </w:r>
    </w:p>
    <w:p w14:paraId="67E98F36" w14:textId="1CBC8036" w:rsidR="00CC7B93" w:rsidRPr="00E45FEB" w:rsidRDefault="00C92A6D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Regarding the medium used for identifying food vendors, Figure 10 </w:t>
      </w:r>
      <w:r w:rsidR="00CC7B93" w:rsidRPr="00E45FEB">
        <w:rPr>
          <w:rFonts w:ascii="Arial" w:hAnsi="Arial" w:cs="Arial"/>
          <w:sz w:val="24"/>
          <w:szCs w:val="24"/>
        </w:rPr>
        <w:t>indicates</w:t>
      </w:r>
      <w:r w:rsidRPr="00E45FEB">
        <w:rPr>
          <w:rFonts w:ascii="Arial" w:hAnsi="Arial" w:cs="Arial"/>
          <w:sz w:val="24"/>
          <w:szCs w:val="24"/>
        </w:rPr>
        <w:t xml:space="preserve"> that 25% </w:t>
      </w:r>
      <w:r w:rsidR="00930BD8" w:rsidRPr="00E45FEB">
        <w:rPr>
          <w:rFonts w:ascii="Arial" w:hAnsi="Arial" w:cs="Arial"/>
          <w:sz w:val="24"/>
          <w:szCs w:val="24"/>
        </w:rPr>
        <w:t>preferred Instagram, 21.9% used flyers, 15.6% used word of mouth or WhatsApp groups, 9.4% preferred TikTok or Google search, while Facebook was</w:t>
      </w:r>
      <w:r w:rsidRPr="00E45FEB">
        <w:rPr>
          <w:rFonts w:ascii="Arial" w:hAnsi="Arial" w:cs="Arial"/>
          <w:sz w:val="24"/>
          <w:szCs w:val="24"/>
        </w:rPr>
        <w:t xml:space="preserve"> not often used.</w:t>
      </w:r>
      <w:r w:rsidR="00CC7B93" w:rsidRPr="00E45FEB">
        <w:rPr>
          <w:rFonts w:ascii="Arial" w:hAnsi="Arial" w:cs="Arial"/>
          <w:sz w:val="24"/>
          <w:szCs w:val="24"/>
        </w:rPr>
        <w:t xml:space="preserve"> The evidence suggests that a combination of marketing approaches is essential for driving service marketing. This is in tandem with the findings of Lim (2022). Therefore, </w:t>
      </w:r>
      <w:proofErr w:type="spellStart"/>
      <w:r w:rsidR="00CC7B93" w:rsidRPr="00E45FEB">
        <w:rPr>
          <w:rFonts w:ascii="Arial" w:hAnsi="Arial" w:cs="Arial"/>
          <w:sz w:val="24"/>
          <w:szCs w:val="24"/>
        </w:rPr>
        <w:t>FoodPal</w:t>
      </w:r>
      <w:proofErr w:type="spellEnd"/>
      <w:r w:rsidR="00CC7B93" w:rsidRPr="00E45FEB">
        <w:rPr>
          <w:rFonts w:ascii="Arial" w:hAnsi="Arial" w:cs="Arial"/>
          <w:sz w:val="24"/>
          <w:szCs w:val="24"/>
        </w:rPr>
        <w:t xml:space="preserve"> must combine different marketing approaches to enhance its marketing. </w:t>
      </w:r>
    </w:p>
    <w:p w14:paraId="4FF9709B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  <w:bookmarkStart w:id="17" w:name="_Toc232389744"/>
    </w:p>
    <w:p w14:paraId="55F668BB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0FA17776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3C483F85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03D9C9DC" w14:textId="12CAEA47" w:rsidR="00E80EF1" w:rsidRPr="00E45FEB" w:rsidRDefault="00E80EF1" w:rsidP="00930BD8">
      <w:pPr>
        <w:pStyle w:val="Heading1"/>
        <w:rPr>
          <w:rFonts w:ascii="Arial" w:hAnsi="Arial" w:cs="Arial"/>
          <w:szCs w:val="24"/>
        </w:rPr>
      </w:pPr>
      <w:r w:rsidRPr="00E45FEB">
        <w:rPr>
          <w:rFonts w:ascii="Arial" w:hAnsi="Arial" w:cs="Arial"/>
          <w:szCs w:val="24"/>
        </w:rPr>
        <w:t>Conclusion</w:t>
      </w:r>
      <w:bookmarkEnd w:id="17"/>
    </w:p>
    <w:p w14:paraId="2C4EEDAE" w14:textId="5FA7B234" w:rsidR="00E80EF1" w:rsidRPr="00E45FEB" w:rsidRDefault="0081195F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The report represents market research on the needs and preferences of </w:t>
      </w:r>
      <w:r w:rsidR="00930BD8" w:rsidRPr="00E45FEB">
        <w:rPr>
          <w:rFonts w:ascii="Arial" w:hAnsi="Arial" w:cs="Arial"/>
          <w:sz w:val="24"/>
          <w:szCs w:val="24"/>
        </w:rPr>
        <w:t xml:space="preserve">potential </w:t>
      </w:r>
      <w:r w:rsidRPr="00E45FEB">
        <w:rPr>
          <w:rFonts w:ascii="Arial" w:hAnsi="Arial" w:cs="Arial"/>
          <w:sz w:val="24"/>
          <w:szCs w:val="24"/>
        </w:rPr>
        <w:t xml:space="preserve">customers for </w:t>
      </w:r>
      <w:proofErr w:type="spellStart"/>
      <w:r w:rsidRPr="00E45FEB">
        <w:rPr>
          <w:rFonts w:ascii="Arial" w:hAnsi="Arial" w:cs="Arial"/>
          <w:sz w:val="24"/>
          <w:szCs w:val="24"/>
        </w:rPr>
        <w:t>FoodPal</w:t>
      </w:r>
      <w:proofErr w:type="spellEnd"/>
      <w:r w:rsidRPr="00E45FEB">
        <w:rPr>
          <w:rFonts w:ascii="Arial" w:hAnsi="Arial" w:cs="Arial"/>
          <w:sz w:val="24"/>
          <w:szCs w:val="24"/>
        </w:rPr>
        <w:t xml:space="preserve"> services. The data </w:t>
      </w:r>
      <w:r w:rsidR="00930BD8" w:rsidRPr="00E45FEB">
        <w:rPr>
          <w:rFonts w:ascii="Arial" w:hAnsi="Arial" w:cs="Arial"/>
          <w:sz w:val="24"/>
          <w:szCs w:val="24"/>
        </w:rPr>
        <w:t>show that young people want inexpensive, convenient food, with a preference for African cuisine, door-to-door delivery</w:t>
      </w:r>
      <w:r w:rsidRPr="00E45FEB">
        <w:rPr>
          <w:rFonts w:ascii="Arial" w:hAnsi="Arial" w:cs="Arial"/>
          <w:sz w:val="24"/>
          <w:szCs w:val="24"/>
        </w:rPr>
        <w:t xml:space="preserve">, and </w:t>
      </w:r>
      <w:r w:rsidR="00930BD8" w:rsidRPr="00E45FEB">
        <w:rPr>
          <w:rFonts w:ascii="Arial" w:hAnsi="Arial" w:cs="Arial"/>
          <w:sz w:val="24"/>
          <w:szCs w:val="24"/>
        </w:rPr>
        <w:t xml:space="preserve">a </w:t>
      </w:r>
      <w:r w:rsidRPr="00E45FEB">
        <w:rPr>
          <w:rFonts w:ascii="Arial" w:hAnsi="Arial" w:cs="Arial"/>
          <w:sz w:val="24"/>
          <w:szCs w:val="24"/>
        </w:rPr>
        <w:t xml:space="preserve">varied menu. Hence, </w:t>
      </w:r>
      <w:proofErr w:type="spellStart"/>
      <w:r w:rsidRPr="00E45FEB">
        <w:rPr>
          <w:rFonts w:ascii="Arial" w:hAnsi="Arial" w:cs="Arial"/>
          <w:sz w:val="24"/>
          <w:szCs w:val="24"/>
        </w:rPr>
        <w:t>FoodPal</w:t>
      </w:r>
      <w:proofErr w:type="spellEnd"/>
      <w:r w:rsidRPr="00E45FEB">
        <w:rPr>
          <w:rFonts w:ascii="Arial" w:hAnsi="Arial" w:cs="Arial"/>
          <w:sz w:val="24"/>
          <w:szCs w:val="24"/>
        </w:rPr>
        <w:t xml:space="preserve"> should use </w:t>
      </w:r>
      <w:r w:rsidR="00930BD8" w:rsidRPr="00E45FEB">
        <w:rPr>
          <w:rFonts w:ascii="Arial" w:hAnsi="Arial" w:cs="Arial"/>
          <w:sz w:val="24"/>
          <w:szCs w:val="24"/>
        </w:rPr>
        <w:t xml:space="preserve">a </w:t>
      </w:r>
      <w:r w:rsidRPr="00E45FEB">
        <w:rPr>
          <w:rFonts w:ascii="Arial" w:hAnsi="Arial" w:cs="Arial"/>
          <w:sz w:val="24"/>
          <w:szCs w:val="24"/>
        </w:rPr>
        <w:t xml:space="preserve">customer-oriented pricing strategy, offer foods desired by their customers, and apply online and offline marketing. </w:t>
      </w:r>
    </w:p>
    <w:p w14:paraId="4834BEB3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B50CFF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457610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4EF7B2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052928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03347C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4BA657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BF285F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D8438A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D07217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DCDEBA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986DEE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264A5C" w14:textId="77777777" w:rsidR="00930BD8" w:rsidRDefault="00930BD8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BB63E8" w14:textId="77777777" w:rsid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9B4674" w14:textId="77777777" w:rsid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EAD234" w14:textId="77777777" w:rsidR="00E45FEB" w:rsidRPr="00E45FEB" w:rsidRDefault="00E45FEB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C038B9" w14:textId="3FFD1126" w:rsidR="00930BD8" w:rsidRPr="00E45FEB" w:rsidRDefault="00930BD8" w:rsidP="00930BD8">
      <w:pPr>
        <w:pStyle w:val="Heading1"/>
        <w:rPr>
          <w:rFonts w:ascii="Arial" w:hAnsi="Arial" w:cs="Arial"/>
          <w:color w:val="auto"/>
          <w:szCs w:val="24"/>
        </w:rPr>
      </w:pPr>
      <w:bookmarkStart w:id="18" w:name="_Toc232389745"/>
      <w:r w:rsidRPr="00E45FEB">
        <w:rPr>
          <w:rFonts w:ascii="Arial" w:hAnsi="Arial" w:cs="Arial"/>
          <w:szCs w:val="24"/>
        </w:rPr>
        <w:t>References</w:t>
      </w:r>
      <w:bookmarkEnd w:id="18"/>
    </w:p>
    <w:p w14:paraId="394CC8A8" w14:textId="77777777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Belski, R. and </w:t>
      </w: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Thodis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A., (2020). Young adult (19–25 years). In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Food and Nutrition Throughout Life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197-211). Routledge.</w:t>
      </w:r>
    </w:p>
    <w:p w14:paraId="51BA9864" w14:textId="77777777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Chen, L., (2023). Effective strategies for attracting and engaging target audiences in today’s competitive market.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Education, Humanities and Social Sciences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16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pp.141-147.</w:t>
      </w:r>
    </w:p>
    <w:p w14:paraId="7E75197A" w14:textId="77777777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Huang, Y., Weerasinghe, N., Adams, J., Rippin, H., Hetz, K., Zhiteneva, O. and Wickramasinghe, K., (2025). Menu item prices and promotions offered on a meal delivery app in the UK and their socio-economic patterns.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Public Health Nutrition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28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p.e110.</w:t>
      </w:r>
    </w:p>
    <w:p w14:paraId="6D5F65C3" w14:textId="77777777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Keller, K.L. and Kotler, P., (2015). Holistic marketing: a broad, integrated perspective to marketing management. In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Does Marketing Need Reform?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308-313). Routledge.</w:t>
      </w:r>
    </w:p>
    <w:p w14:paraId="7FCFE132" w14:textId="77777777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Lim, W.M., (2021). A marketing mix typology for integrated care: the 10 Ps.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Strategic Marketing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29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(5), pp.453-469.</w:t>
      </w:r>
    </w:p>
    <w:p w14:paraId="64FF4900" w14:textId="77777777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Mocănașu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 D.R., (2020). Determining the sample size in qualitative research. In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multidisciplinary scientific conference on the dialogue between sciences &amp; arts, religion &amp; education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4(1), pp.181-187. </w:t>
      </w:r>
    </w:p>
    <w:p w14:paraId="30A07F5C" w14:textId="2B6E3541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Oktay, S. and </w:t>
      </w: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Sadıkoğlu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S., (2018). The gastronomic cultures</w:t>
      </w:r>
      <w:r w:rsidR="00A45EF7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impact on the African cuisine.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Ethnic Foods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pp.140-146.</w:t>
      </w:r>
    </w:p>
    <w:p w14:paraId="1842B7A7" w14:textId="77777777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Stocchi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L., </w:t>
      </w: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Pourazad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N., </w:t>
      </w: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Michaelidou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N., </w:t>
      </w: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Tanusondjaja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 and Harrigan, P., (2022). Marketing research on Mobile apps: past, present and future.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the Academy of Marketing Science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50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pp.195-225.</w:t>
      </w:r>
    </w:p>
    <w:p w14:paraId="528C433B" w14:textId="77777777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Su, D.N., Nguyen-Phuoc, D.Q., Duong, T.H., Dinh, M.T.T., Luu, T.T. and Johnson, L., (2022). How does quality of mobile food delivery services influence customer loyalty? Gronroos’s service quality perspective.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34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(11), pp.4178-4205.</w:t>
      </w:r>
    </w:p>
    <w:p w14:paraId="69FC05CC" w14:textId="77777777" w:rsidR="00930BD8" w:rsidRPr="00E45FEB" w:rsidRDefault="00930BD8" w:rsidP="00930BD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Soldavini, J. and Berner, M., (2021). Characteristics associated with cooking frequency among college students.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gastronomy and food science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23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p.100303.</w:t>
      </w:r>
    </w:p>
    <w:p w14:paraId="04775B60" w14:textId="77777777" w:rsidR="00930BD8" w:rsidRPr="00E45FEB" w:rsidRDefault="00930BD8" w:rsidP="00930BD8">
      <w:pPr>
        <w:rPr>
          <w:rFonts w:ascii="Arial" w:hAnsi="Arial" w:cs="Arial"/>
          <w:sz w:val="24"/>
          <w:szCs w:val="24"/>
        </w:rPr>
      </w:pPr>
    </w:p>
    <w:p w14:paraId="21C4F89C" w14:textId="77777777" w:rsidR="00930BD8" w:rsidRPr="00E45FEB" w:rsidRDefault="00930BD8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31426F" w14:textId="77777777" w:rsidR="00930BD8" w:rsidRPr="00E45FEB" w:rsidRDefault="00930BD8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7E730A" w14:textId="77777777" w:rsidR="00E45FEB" w:rsidRPr="00E45FEB" w:rsidRDefault="00E45FEB" w:rsidP="00930BD8">
      <w:pPr>
        <w:pStyle w:val="Heading1"/>
        <w:rPr>
          <w:rFonts w:ascii="Arial" w:hAnsi="Arial" w:cs="Arial"/>
          <w:szCs w:val="24"/>
        </w:rPr>
      </w:pPr>
      <w:bookmarkStart w:id="19" w:name="_Toc232389746"/>
    </w:p>
    <w:p w14:paraId="244D840E" w14:textId="77777777" w:rsidR="00E45FEB" w:rsidRP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5CBB9C36" w14:textId="77777777" w:rsidR="00E45FEB" w:rsidRP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44A5AFE8" w14:textId="77777777" w:rsidR="00E45FEB" w:rsidRP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7871B1A3" w14:textId="77777777" w:rsidR="00E45FEB" w:rsidRP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162D88B0" w14:textId="77777777" w:rsidR="00E45FEB" w:rsidRP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5145525F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277CA838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75E2390B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328E2A01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579462E7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77AA7197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561694F1" w14:textId="77777777" w:rsidR="00E45FEB" w:rsidRDefault="00E45FEB" w:rsidP="00930BD8">
      <w:pPr>
        <w:pStyle w:val="Heading1"/>
        <w:rPr>
          <w:rFonts w:ascii="Arial" w:hAnsi="Arial" w:cs="Arial"/>
          <w:szCs w:val="24"/>
        </w:rPr>
      </w:pPr>
    </w:p>
    <w:p w14:paraId="6F03C524" w14:textId="6553ACBC" w:rsidR="00930BD8" w:rsidRPr="00E45FEB" w:rsidRDefault="00930BD8" w:rsidP="00930BD8">
      <w:pPr>
        <w:pStyle w:val="Heading1"/>
        <w:rPr>
          <w:rFonts w:ascii="Arial" w:hAnsi="Arial" w:cs="Arial"/>
          <w:szCs w:val="24"/>
        </w:rPr>
      </w:pPr>
      <w:r w:rsidRPr="00E45FEB">
        <w:rPr>
          <w:rFonts w:ascii="Arial" w:hAnsi="Arial" w:cs="Arial"/>
          <w:szCs w:val="24"/>
        </w:rPr>
        <w:t xml:space="preserve">Screenshots of questionnaire </w:t>
      </w:r>
      <w:proofErr w:type="gramStart"/>
      <w:r w:rsidRPr="00E45FEB">
        <w:rPr>
          <w:rFonts w:ascii="Arial" w:hAnsi="Arial" w:cs="Arial"/>
          <w:szCs w:val="24"/>
        </w:rPr>
        <w:t>graphs  Form</w:t>
      </w:r>
      <w:bookmarkEnd w:id="19"/>
      <w:proofErr w:type="gramEnd"/>
    </w:p>
    <w:p w14:paraId="70F3A00E" w14:textId="77777777" w:rsidR="0098400A" w:rsidRPr="00E45FEB" w:rsidRDefault="0098400A" w:rsidP="00930BD8">
      <w:pPr>
        <w:rPr>
          <w:rFonts w:ascii="Arial" w:hAnsi="Arial" w:cs="Arial"/>
          <w:noProof/>
          <w:sz w:val="24"/>
          <w:szCs w:val="24"/>
        </w:rPr>
      </w:pPr>
    </w:p>
    <w:p w14:paraId="44BFB5F7" w14:textId="09B49402" w:rsidR="0098400A" w:rsidRPr="00E45FEB" w:rsidRDefault="00733484" w:rsidP="00930BD8">
      <w:pPr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C0C448B" wp14:editId="2B4F926C">
            <wp:extent cx="5943600" cy="2200275"/>
            <wp:effectExtent l="0" t="0" r="0" b="9525"/>
            <wp:docPr id="174570183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701839" name="Picture 1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t="18757"/>
                    <a:stretch/>
                  </pic:blipFill>
                  <pic:spPr bwMode="auto">
                    <a:xfrm>
                      <a:off x="0" y="0"/>
                      <a:ext cx="5943600" cy="2200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C3E648" w14:textId="43162CC1" w:rsidR="00733484" w:rsidRPr="00E45FEB" w:rsidRDefault="00733484" w:rsidP="00930BD8">
      <w:pPr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B94B195" wp14:editId="19CF5C57">
            <wp:extent cx="5943600" cy="1875155"/>
            <wp:effectExtent l="0" t="0" r="0" b="0"/>
            <wp:docPr id="2719915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991556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t="7517"/>
                    <a:stretch/>
                  </pic:blipFill>
                  <pic:spPr bwMode="auto">
                    <a:xfrm>
                      <a:off x="0" y="0"/>
                      <a:ext cx="5943600" cy="1875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3FE2DD" w14:textId="77777777" w:rsidR="0098400A" w:rsidRDefault="0098400A" w:rsidP="00930BD8">
      <w:pPr>
        <w:rPr>
          <w:rFonts w:ascii="Arial" w:hAnsi="Arial" w:cs="Arial"/>
          <w:noProof/>
          <w:sz w:val="24"/>
          <w:szCs w:val="24"/>
        </w:rPr>
      </w:pPr>
    </w:p>
    <w:p w14:paraId="7FD22E66" w14:textId="77777777" w:rsidR="00E45FEB" w:rsidRDefault="00E45FEB" w:rsidP="00930BD8">
      <w:pPr>
        <w:rPr>
          <w:rFonts w:ascii="Arial" w:hAnsi="Arial" w:cs="Arial"/>
          <w:noProof/>
          <w:sz w:val="24"/>
          <w:szCs w:val="24"/>
        </w:rPr>
      </w:pPr>
    </w:p>
    <w:p w14:paraId="0268AA8E" w14:textId="77777777" w:rsidR="00E45FEB" w:rsidRDefault="00E45FEB" w:rsidP="00930BD8">
      <w:pPr>
        <w:rPr>
          <w:rFonts w:ascii="Arial" w:hAnsi="Arial" w:cs="Arial"/>
          <w:noProof/>
          <w:sz w:val="24"/>
          <w:szCs w:val="24"/>
        </w:rPr>
      </w:pPr>
    </w:p>
    <w:p w14:paraId="02F3EDFF" w14:textId="77777777" w:rsidR="00E45FEB" w:rsidRDefault="00E45FEB" w:rsidP="00930BD8">
      <w:pPr>
        <w:rPr>
          <w:rFonts w:ascii="Arial" w:hAnsi="Arial" w:cs="Arial"/>
          <w:noProof/>
          <w:sz w:val="24"/>
          <w:szCs w:val="24"/>
        </w:rPr>
      </w:pPr>
    </w:p>
    <w:p w14:paraId="47175639" w14:textId="77777777" w:rsidR="00E45FEB" w:rsidRPr="00E45FEB" w:rsidRDefault="00E45FEB" w:rsidP="00930BD8">
      <w:pPr>
        <w:rPr>
          <w:rFonts w:ascii="Arial" w:hAnsi="Arial" w:cs="Arial"/>
          <w:noProof/>
          <w:sz w:val="24"/>
          <w:szCs w:val="24"/>
        </w:rPr>
      </w:pPr>
    </w:p>
    <w:p w14:paraId="7FA6D135" w14:textId="5BE437DC" w:rsidR="00733484" w:rsidRPr="00E45FEB" w:rsidRDefault="00733484" w:rsidP="00930BD8">
      <w:pPr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77B1298" wp14:editId="39DC84ED">
            <wp:extent cx="5943600" cy="2660015"/>
            <wp:effectExtent l="0" t="0" r="0" b="6985"/>
            <wp:docPr id="182602862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028620" name="Picture 1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t="5419"/>
                    <a:stretch/>
                  </pic:blipFill>
                  <pic:spPr bwMode="auto">
                    <a:xfrm>
                      <a:off x="0" y="0"/>
                      <a:ext cx="5943600" cy="26600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6288F9" w14:textId="03B0C2F4" w:rsidR="00733484" w:rsidRPr="00E45FEB" w:rsidRDefault="00733484" w:rsidP="00930BD8">
      <w:pPr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F33AE15" wp14:editId="62068AD9">
            <wp:extent cx="5943600" cy="2545715"/>
            <wp:effectExtent l="0" t="0" r="0" b="6985"/>
            <wp:docPr id="195052031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520310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4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D8935" w14:textId="0178E7FA" w:rsidR="00733484" w:rsidRPr="00E45FEB" w:rsidRDefault="00733484" w:rsidP="00930BD8">
      <w:pPr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668106E" wp14:editId="7D0E4384">
            <wp:extent cx="5943600" cy="1832610"/>
            <wp:effectExtent l="0" t="0" r="0" b="0"/>
            <wp:docPr id="934016137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4016137" name="Picture 1" descr="A screenshot of a graph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32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F9A02" w14:textId="77777777" w:rsidR="00733484" w:rsidRPr="00E45FEB" w:rsidRDefault="00733484" w:rsidP="00930BD8">
      <w:pPr>
        <w:rPr>
          <w:rFonts w:ascii="Arial" w:hAnsi="Arial" w:cs="Arial"/>
          <w:sz w:val="24"/>
          <w:szCs w:val="24"/>
        </w:rPr>
      </w:pPr>
    </w:p>
    <w:p w14:paraId="4B8836BA" w14:textId="77777777" w:rsidR="00733484" w:rsidRPr="00E45FEB" w:rsidRDefault="00733484" w:rsidP="00930BD8">
      <w:pPr>
        <w:rPr>
          <w:rFonts w:ascii="Arial" w:hAnsi="Arial" w:cs="Arial"/>
          <w:sz w:val="24"/>
          <w:szCs w:val="24"/>
        </w:rPr>
      </w:pPr>
    </w:p>
    <w:p w14:paraId="1DF28C75" w14:textId="77777777" w:rsidR="00733484" w:rsidRPr="00E45FEB" w:rsidRDefault="00733484" w:rsidP="00930BD8">
      <w:pPr>
        <w:rPr>
          <w:rFonts w:ascii="Arial" w:hAnsi="Arial" w:cs="Arial"/>
          <w:sz w:val="24"/>
          <w:szCs w:val="24"/>
        </w:rPr>
      </w:pPr>
    </w:p>
    <w:p w14:paraId="69BAF75B" w14:textId="77777777" w:rsidR="002E5E3C" w:rsidRPr="00E45FEB" w:rsidRDefault="002E5E3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F21F32" w14:textId="32105A6B" w:rsidR="002E5E3C" w:rsidRPr="00E45FEB" w:rsidRDefault="002E5E3C" w:rsidP="002E5E3C">
      <w:pPr>
        <w:pStyle w:val="Heading1"/>
        <w:rPr>
          <w:rFonts w:ascii="Arial" w:hAnsi="Arial" w:cs="Arial"/>
          <w:szCs w:val="24"/>
        </w:rPr>
      </w:pPr>
      <w:bookmarkStart w:id="20" w:name="_Toc232389747"/>
      <w:r w:rsidRPr="00E45FEB">
        <w:rPr>
          <w:rFonts w:ascii="Arial" w:hAnsi="Arial" w:cs="Arial"/>
          <w:szCs w:val="24"/>
        </w:rPr>
        <w:lastRenderedPageBreak/>
        <w:t>Canvas Marketing Materials</w:t>
      </w:r>
      <w:bookmarkEnd w:id="20"/>
    </w:p>
    <w:p w14:paraId="3986F6CA" w14:textId="011C6BA0" w:rsidR="002E5E3C" w:rsidRPr="00E45FEB" w:rsidRDefault="002E5E3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542B525" wp14:editId="00E80FE4">
            <wp:extent cx="5943600" cy="7429500"/>
            <wp:effectExtent l="0" t="0" r="0" b="0"/>
            <wp:docPr id="3547766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42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E727FD" w14:textId="77777777" w:rsidR="002E5E3C" w:rsidRPr="00E45FEB" w:rsidRDefault="002E5E3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B1C1BB" w14:textId="21EF128B" w:rsidR="002E5E3C" w:rsidRPr="00E45FEB" w:rsidRDefault="002E5E3C" w:rsidP="002E5E3C">
      <w:pPr>
        <w:pStyle w:val="NormalWeb"/>
        <w:rPr>
          <w:rFonts w:ascii="Arial" w:hAnsi="Arial" w:cs="Arial"/>
        </w:rPr>
      </w:pPr>
      <w:r w:rsidRPr="00E45FEB">
        <w:rPr>
          <w:rFonts w:ascii="Arial" w:hAnsi="Arial" w:cs="Arial"/>
          <w:noProof/>
        </w:rPr>
        <w:lastRenderedPageBreak/>
        <w:drawing>
          <wp:inline distT="0" distB="0" distL="0" distR="0" wp14:anchorId="312DEB89" wp14:editId="74D4C74F">
            <wp:extent cx="5943600" cy="7429500"/>
            <wp:effectExtent l="0" t="0" r="0" b="0"/>
            <wp:docPr id="1969182991" name="Picture 2" descr="A bowl of rice with meat and vegetab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182991" name="Picture 2" descr="A bowl of rice with meat and vegetabl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42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A45B21" w14:textId="77777777" w:rsidR="002E5E3C" w:rsidRPr="00E45FEB" w:rsidRDefault="002E5E3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5EEA13" w14:textId="77777777" w:rsidR="0036111C" w:rsidRPr="00E45FEB" w:rsidRDefault="0036111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60AA72" w14:textId="446801C2" w:rsidR="0036111C" w:rsidRPr="00E45FEB" w:rsidRDefault="0036111C" w:rsidP="001A75A0">
      <w:pPr>
        <w:pStyle w:val="Heading1"/>
        <w:rPr>
          <w:rFonts w:ascii="Arial" w:hAnsi="Arial" w:cs="Arial"/>
          <w:szCs w:val="24"/>
        </w:rPr>
      </w:pPr>
      <w:bookmarkStart w:id="21" w:name="_Toc232389748"/>
      <w:r w:rsidRPr="00E45FEB">
        <w:rPr>
          <w:rFonts w:ascii="Arial" w:hAnsi="Arial" w:cs="Arial"/>
          <w:szCs w:val="24"/>
        </w:rPr>
        <w:lastRenderedPageBreak/>
        <w:t>Website Created</w:t>
      </w:r>
      <w:bookmarkEnd w:id="21"/>
    </w:p>
    <w:p w14:paraId="327A4D00" w14:textId="5C485339" w:rsidR="001A75A0" w:rsidRPr="00E45FEB" w:rsidRDefault="001A75A0" w:rsidP="001A75A0">
      <w:pPr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Website available at: </w:t>
      </w:r>
      <w:hyperlink r:id="rId27" w:history="1">
        <w:r w:rsidRPr="00E45FEB">
          <w:rPr>
            <w:rStyle w:val="Hyperlink"/>
            <w:rFonts w:ascii="Arial" w:hAnsi="Arial" w:cs="Arial"/>
            <w:sz w:val="24"/>
            <w:szCs w:val="24"/>
          </w:rPr>
          <w:t>https://palfood.weebly.com/menu.html</w:t>
        </w:r>
      </w:hyperlink>
      <w:r w:rsidRPr="00E45FEB">
        <w:rPr>
          <w:rFonts w:ascii="Arial" w:hAnsi="Arial" w:cs="Arial"/>
          <w:sz w:val="24"/>
          <w:szCs w:val="24"/>
        </w:rPr>
        <w:t xml:space="preserve"> </w:t>
      </w:r>
    </w:p>
    <w:p w14:paraId="63E8DA3B" w14:textId="6B5FB54F" w:rsidR="0036111C" w:rsidRPr="00E45FEB" w:rsidRDefault="0036111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1BB9235" wp14:editId="1B45BF33">
            <wp:extent cx="5943600" cy="3011170"/>
            <wp:effectExtent l="0" t="0" r="0" b="0"/>
            <wp:docPr id="35725345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253455" name="Picture 1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11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E0B5C" w14:textId="538AAFB7" w:rsidR="0036111C" w:rsidRPr="00E45FEB" w:rsidRDefault="0036111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A83D906" wp14:editId="407F21A6">
            <wp:extent cx="5943600" cy="2996565"/>
            <wp:effectExtent l="0" t="0" r="0" b="0"/>
            <wp:docPr id="1052119860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2119860" name="Picture 1" descr="A screenshot of a website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9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86403" w14:textId="73148B98" w:rsidR="0036111C" w:rsidRPr="00E45FEB" w:rsidRDefault="0036111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63C413F" wp14:editId="38BADB1C">
            <wp:extent cx="5943600" cy="2816860"/>
            <wp:effectExtent l="0" t="0" r="0" b="2540"/>
            <wp:docPr id="2183378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337845" name="Picture 1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16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69D04" w14:textId="1D2FB78E" w:rsidR="0036111C" w:rsidRPr="00E45FEB" w:rsidRDefault="0036111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AA18FFD" wp14:editId="52B9E412">
            <wp:extent cx="5943600" cy="3191510"/>
            <wp:effectExtent l="0" t="0" r="0" b="8890"/>
            <wp:docPr id="1413912676" name="Picture 1" descr="A collage of different dish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912676" name="Picture 1" descr="A collage of different dishes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9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0755ED" w14:textId="77777777" w:rsidR="0036111C" w:rsidRPr="00E45FEB" w:rsidRDefault="0036111C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C83572" w14:textId="77777777" w:rsidR="00327935" w:rsidRPr="00E45FEB" w:rsidRDefault="00327935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F3D58C" w14:textId="77777777" w:rsidR="00327935" w:rsidRPr="00E45FEB" w:rsidRDefault="00327935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B260DF" w14:textId="77777777" w:rsidR="00327935" w:rsidRPr="00E45FEB" w:rsidRDefault="00327935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264125" w14:textId="77777777" w:rsidR="00327935" w:rsidRPr="00E45FEB" w:rsidRDefault="00327935" w:rsidP="00C92A6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C310D2" w14:textId="77777777" w:rsidR="00E45FEB" w:rsidRPr="00E45FEB" w:rsidRDefault="00E45FEB" w:rsidP="00A45EF7">
      <w:pPr>
        <w:pStyle w:val="Heading1"/>
        <w:rPr>
          <w:rFonts w:ascii="Arial" w:hAnsi="Arial" w:cs="Arial"/>
          <w:szCs w:val="24"/>
        </w:rPr>
      </w:pPr>
      <w:bookmarkStart w:id="22" w:name="_Toc232389749"/>
    </w:p>
    <w:p w14:paraId="00838960" w14:textId="77777777" w:rsidR="00E45FEB" w:rsidRPr="00E45FEB" w:rsidRDefault="00E45FEB" w:rsidP="00A45EF7">
      <w:pPr>
        <w:pStyle w:val="Heading1"/>
        <w:rPr>
          <w:rFonts w:ascii="Arial" w:hAnsi="Arial" w:cs="Arial"/>
          <w:szCs w:val="24"/>
        </w:rPr>
      </w:pPr>
    </w:p>
    <w:p w14:paraId="3555C9B6" w14:textId="77777777" w:rsidR="00E45FEB" w:rsidRPr="00E45FEB" w:rsidRDefault="00E45FEB" w:rsidP="00A45EF7">
      <w:pPr>
        <w:pStyle w:val="Heading1"/>
        <w:rPr>
          <w:rFonts w:ascii="Arial" w:hAnsi="Arial" w:cs="Arial"/>
          <w:szCs w:val="24"/>
        </w:rPr>
      </w:pPr>
    </w:p>
    <w:p w14:paraId="19E23F65" w14:textId="77777777" w:rsidR="00E45FEB" w:rsidRPr="00E45FEB" w:rsidRDefault="00E45FEB" w:rsidP="00A45EF7">
      <w:pPr>
        <w:pStyle w:val="Heading1"/>
        <w:rPr>
          <w:rFonts w:ascii="Arial" w:hAnsi="Arial" w:cs="Arial"/>
          <w:szCs w:val="24"/>
        </w:rPr>
      </w:pPr>
    </w:p>
    <w:p w14:paraId="5D842DAC" w14:textId="77777777" w:rsidR="00AD3635" w:rsidRPr="00E45FEB" w:rsidRDefault="00AD3635" w:rsidP="00AD36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D9113A" w14:textId="77777777" w:rsidR="00AD3635" w:rsidRPr="00E45FEB" w:rsidRDefault="00AD3635" w:rsidP="00AD36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65442120" wp14:editId="01B7B1D4">
            <wp:simplePos x="0" y="0"/>
            <wp:positionH relativeFrom="column">
              <wp:posOffset>1982912</wp:posOffset>
            </wp:positionH>
            <wp:positionV relativeFrom="paragraph">
              <wp:posOffset>209072</wp:posOffset>
            </wp:positionV>
            <wp:extent cx="1809750" cy="723900"/>
            <wp:effectExtent l="0" t="0" r="0" b="0"/>
            <wp:wrapSquare wrapText="bothSides"/>
            <wp:docPr id="187792638" name="Picture 187792638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C76AD92" w14:textId="77777777" w:rsidR="00AD3635" w:rsidRPr="00E45FEB" w:rsidRDefault="00AD3635" w:rsidP="00AD36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ED8929" w14:textId="77777777" w:rsidR="00AD3635" w:rsidRPr="00E45FEB" w:rsidRDefault="00AD3635" w:rsidP="00AD36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B3E2E7" w14:textId="77777777" w:rsidR="00AD3635" w:rsidRPr="00E45FEB" w:rsidRDefault="00AD3635" w:rsidP="00AD36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149F3E" w14:textId="77777777" w:rsidR="00AD3635" w:rsidRDefault="00AD3635" w:rsidP="00AD363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Portfolio</w:t>
      </w:r>
    </w:p>
    <w:p w14:paraId="082DF9E0" w14:textId="1A29BB52" w:rsidR="00AD3635" w:rsidRPr="005F5DD8" w:rsidRDefault="00AD3635" w:rsidP="00AD363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Task:2</w:t>
      </w:r>
    </w:p>
    <w:p w14:paraId="66D7AC83" w14:textId="77777777" w:rsidR="00AD3635" w:rsidRDefault="00AD3635" w:rsidP="00AD363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45FEB">
        <w:rPr>
          <w:rFonts w:ascii="Arial" w:hAnsi="Arial" w:cs="Arial"/>
          <w:b/>
          <w:bCs/>
          <w:sz w:val="24"/>
          <w:szCs w:val="24"/>
        </w:rPr>
        <w:t xml:space="preserve">Marketing Research for </w:t>
      </w:r>
      <w:proofErr w:type="spellStart"/>
      <w:r w:rsidRPr="00E45FEB">
        <w:rPr>
          <w:rFonts w:ascii="Arial" w:hAnsi="Arial" w:cs="Arial"/>
          <w:b/>
          <w:bCs/>
          <w:sz w:val="24"/>
          <w:szCs w:val="24"/>
        </w:rPr>
        <w:t>FoodPal</w:t>
      </w:r>
      <w:proofErr w:type="spellEnd"/>
      <w:r w:rsidRPr="00E45FEB">
        <w:rPr>
          <w:rFonts w:ascii="Arial" w:hAnsi="Arial" w:cs="Arial"/>
          <w:b/>
          <w:bCs/>
          <w:sz w:val="24"/>
          <w:szCs w:val="24"/>
        </w:rPr>
        <w:t>: Home-Made Food Service Delivery</w:t>
      </w:r>
    </w:p>
    <w:p w14:paraId="7B0208E2" w14:textId="77777777" w:rsidR="00AD3635" w:rsidRDefault="00AD3635" w:rsidP="00AD363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Module: Digital Skills for Personal and Professional Growth</w:t>
      </w:r>
    </w:p>
    <w:p w14:paraId="181BCA81" w14:textId="77777777" w:rsidR="00AD3635" w:rsidRDefault="00AD3635" w:rsidP="00AD363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 </w:t>
      </w:r>
      <w:proofErr w:type="gramStart"/>
      <w:r>
        <w:rPr>
          <w:rFonts w:ascii="Arial" w:hAnsi="Arial" w:cs="Arial"/>
          <w:b/>
          <w:bCs/>
          <w:sz w:val="24"/>
          <w:szCs w:val="24"/>
        </w:rPr>
        <w:t>Code :</w:t>
      </w:r>
      <w:proofErr w:type="gramEnd"/>
      <w:r>
        <w:rPr>
          <w:rFonts w:ascii="Arial" w:hAnsi="Arial" w:cs="Arial"/>
          <w:b/>
          <w:bCs/>
          <w:sz w:val="24"/>
          <w:szCs w:val="24"/>
        </w:rPr>
        <w:t xml:space="preserve"> BMSW4008</w:t>
      </w:r>
    </w:p>
    <w:p w14:paraId="7D3468D6" w14:textId="77777777" w:rsidR="00AD3635" w:rsidRDefault="00AD3635" w:rsidP="00AD363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Lecturer: Philippa Fitzgerald</w:t>
      </w:r>
    </w:p>
    <w:p w14:paraId="5EA6DFDD" w14:textId="77777777" w:rsidR="00AD3635" w:rsidRDefault="00AD3635" w:rsidP="00AD363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Stundent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Number:2130984</w:t>
      </w:r>
    </w:p>
    <w:p w14:paraId="63CB4B97" w14:textId="75E1B091" w:rsidR="00E45FEB" w:rsidRPr="00AD3635" w:rsidRDefault="00AD3635" w:rsidP="00AD363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Name: Shelsya Filomena Dias Cavanza</w:t>
      </w:r>
    </w:p>
    <w:p w14:paraId="26650DD1" w14:textId="77777777" w:rsidR="00E45FEB" w:rsidRDefault="00E45FEB" w:rsidP="00A45EF7">
      <w:pPr>
        <w:pStyle w:val="Heading1"/>
        <w:rPr>
          <w:rFonts w:ascii="Arial" w:hAnsi="Arial" w:cs="Arial"/>
          <w:szCs w:val="24"/>
        </w:rPr>
      </w:pPr>
    </w:p>
    <w:p w14:paraId="08B6B0EE" w14:textId="77777777" w:rsidR="00AD3635" w:rsidRDefault="00AD3635" w:rsidP="00AD3635"/>
    <w:p w14:paraId="2FE28E04" w14:textId="77777777" w:rsidR="00AD3635" w:rsidRDefault="00AD3635" w:rsidP="00AD3635"/>
    <w:p w14:paraId="3C42CE3A" w14:textId="77777777" w:rsidR="00AD3635" w:rsidRDefault="00AD3635" w:rsidP="00AD3635"/>
    <w:p w14:paraId="7A89CAFC" w14:textId="77777777" w:rsidR="00AD3635" w:rsidRDefault="00AD3635" w:rsidP="00AD3635"/>
    <w:p w14:paraId="24810C18" w14:textId="77777777" w:rsidR="00AD3635" w:rsidRPr="00AD3635" w:rsidRDefault="00AD3635" w:rsidP="00AD3635"/>
    <w:p w14:paraId="78888767" w14:textId="77777777" w:rsidR="00E45FEB" w:rsidRPr="00E45FEB" w:rsidRDefault="00E45FEB" w:rsidP="00A45EF7">
      <w:pPr>
        <w:pStyle w:val="Heading1"/>
        <w:rPr>
          <w:rFonts w:ascii="Arial" w:hAnsi="Arial" w:cs="Arial"/>
          <w:szCs w:val="24"/>
        </w:rPr>
      </w:pPr>
    </w:p>
    <w:p w14:paraId="52EA2D70" w14:textId="77777777" w:rsidR="00E45FEB" w:rsidRPr="00E45FEB" w:rsidRDefault="00E45FEB" w:rsidP="00A45EF7">
      <w:pPr>
        <w:pStyle w:val="Heading1"/>
        <w:rPr>
          <w:rFonts w:ascii="Arial" w:hAnsi="Arial" w:cs="Arial"/>
          <w:szCs w:val="24"/>
        </w:rPr>
      </w:pPr>
    </w:p>
    <w:p w14:paraId="6DEFBA38" w14:textId="77777777" w:rsidR="00E45FEB" w:rsidRPr="00E45FEB" w:rsidRDefault="00E45FEB" w:rsidP="00A45EF7">
      <w:pPr>
        <w:pStyle w:val="Heading1"/>
        <w:rPr>
          <w:rFonts w:ascii="Arial" w:hAnsi="Arial" w:cs="Arial"/>
          <w:szCs w:val="24"/>
        </w:rPr>
      </w:pPr>
    </w:p>
    <w:p w14:paraId="2D81A1B3" w14:textId="77777777" w:rsidR="00E45FEB" w:rsidRPr="00E45FEB" w:rsidRDefault="00E45FEB" w:rsidP="00A45EF7">
      <w:pPr>
        <w:pStyle w:val="Heading1"/>
        <w:rPr>
          <w:rFonts w:ascii="Arial" w:hAnsi="Arial" w:cs="Arial"/>
          <w:szCs w:val="24"/>
        </w:rPr>
      </w:pPr>
    </w:p>
    <w:p w14:paraId="3B2785D7" w14:textId="77777777" w:rsidR="00E45FEB" w:rsidRPr="00E45FEB" w:rsidRDefault="00E45FEB" w:rsidP="00A45EF7">
      <w:pPr>
        <w:pStyle w:val="Heading1"/>
        <w:rPr>
          <w:rFonts w:ascii="Arial" w:hAnsi="Arial" w:cs="Arial"/>
          <w:szCs w:val="24"/>
        </w:rPr>
      </w:pPr>
    </w:p>
    <w:p w14:paraId="4576A317" w14:textId="0AECD802" w:rsidR="00A45EF7" w:rsidRPr="00E45FEB" w:rsidRDefault="00327935" w:rsidP="00A45EF7">
      <w:pPr>
        <w:pStyle w:val="Heading1"/>
        <w:rPr>
          <w:rFonts w:ascii="Arial" w:hAnsi="Arial" w:cs="Arial"/>
          <w:szCs w:val="24"/>
        </w:rPr>
      </w:pPr>
      <w:r w:rsidRPr="00E45FEB">
        <w:rPr>
          <w:rFonts w:ascii="Arial" w:hAnsi="Arial" w:cs="Arial"/>
          <w:szCs w:val="24"/>
        </w:rPr>
        <w:t>Task 2</w:t>
      </w:r>
      <w:bookmarkEnd w:id="22"/>
    </w:p>
    <w:p w14:paraId="054343A2" w14:textId="77777777" w:rsidR="006D3EF2" w:rsidRPr="00E45FEB" w:rsidRDefault="006D3EF2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9136AB" w14:textId="0D35BFE7" w:rsidR="006D3EF2" w:rsidRPr="00E45FEB" w:rsidRDefault="00AD1005" w:rsidP="00AD1005">
      <w:pPr>
        <w:pStyle w:val="Heading1"/>
        <w:rPr>
          <w:rFonts w:ascii="Arial" w:hAnsi="Arial" w:cs="Arial"/>
          <w:szCs w:val="24"/>
        </w:rPr>
      </w:pPr>
      <w:bookmarkStart w:id="23" w:name="_Toc232389750"/>
      <w:r w:rsidRPr="00E45FEB">
        <w:rPr>
          <w:rFonts w:ascii="Arial" w:hAnsi="Arial" w:cs="Arial"/>
          <w:szCs w:val="24"/>
        </w:rPr>
        <w:t xml:space="preserve">1. </w:t>
      </w:r>
      <w:r w:rsidR="006D3EF2" w:rsidRPr="00E45FEB">
        <w:rPr>
          <w:rFonts w:ascii="Arial" w:hAnsi="Arial" w:cs="Arial"/>
          <w:szCs w:val="24"/>
        </w:rPr>
        <w:t>Introduction</w:t>
      </w:r>
      <w:bookmarkEnd w:id="23"/>
    </w:p>
    <w:p w14:paraId="2A0524FA" w14:textId="7B765261" w:rsidR="00327935" w:rsidRPr="00E45FEB" w:rsidRDefault="00327935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In this task, Microsoft Excel is </w:t>
      </w:r>
      <w:proofErr w:type="spellStart"/>
      <w:r w:rsidRPr="00E45FEB">
        <w:rPr>
          <w:rFonts w:ascii="Arial" w:hAnsi="Arial" w:cs="Arial"/>
          <w:sz w:val="24"/>
          <w:szCs w:val="24"/>
        </w:rPr>
        <w:t>utilised</w:t>
      </w:r>
      <w:proofErr w:type="spellEnd"/>
      <w:r w:rsidRPr="00E45FEB">
        <w:rPr>
          <w:rFonts w:ascii="Arial" w:hAnsi="Arial" w:cs="Arial"/>
          <w:sz w:val="24"/>
          <w:szCs w:val="24"/>
        </w:rPr>
        <w:t xml:space="preserve"> to develop a financial project for a small business using </w:t>
      </w:r>
      <w:proofErr w:type="spellStart"/>
      <w:r w:rsidRPr="00E45FEB">
        <w:rPr>
          <w:rFonts w:ascii="Arial" w:hAnsi="Arial" w:cs="Arial"/>
          <w:sz w:val="24"/>
          <w:szCs w:val="24"/>
        </w:rPr>
        <w:t>FoodPal</w:t>
      </w:r>
      <w:proofErr w:type="spellEnd"/>
      <w:r w:rsidRPr="00E45FEB">
        <w:rPr>
          <w:rFonts w:ascii="Arial" w:hAnsi="Arial" w:cs="Arial"/>
          <w:sz w:val="24"/>
          <w:szCs w:val="24"/>
        </w:rPr>
        <w:t xml:space="preserve"> as an example. The financial project </w:t>
      </w:r>
      <w:proofErr w:type="gramStart"/>
      <w:r w:rsidRPr="00E45FEB">
        <w:rPr>
          <w:rFonts w:ascii="Arial" w:hAnsi="Arial" w:cs="Arial"/>
          <w:sz w:val="24"/>
          <w:szCs w:val="24"/>
        </w:rPr>
        <w:t>takes into account</w:t>
      </w:r>
      <w:proofErr w:type="gramEnd"/>
      <w:r w:rsidRPr="00E45FEB">
        <w:rPr>
          <w:rFonts w:ascii="Arial" w:hAnsi="Arial" w:cs="Arial"/>
          <w:sz w:val="24"/>
          <w:szCs w:val="24"/>
        </w:rPr>
        <w:t xml:space="preserve"> the business income and expenditure for one year from January to December. The annual income and expenses of the business are presented in the graph below. </w:t>
      </w:r>
    </w:p>
    <w:p w14:paraId="689465A9" w14:textId="1E5963BB" w:rsidR="00A45EF7" w:rsidRPr="00E45FEB" w:rsidRDefault="00A45EF7" w:rsidP="006D3EF2">
      <w:pPr>
        <w:pStyle w:val="Caption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4" w:name="_Toc232389716"/>
      <w:r w:rsidRPr="00E45FEB">
        <w:rPr>
          <w:rFonts w:ascii="Arial" w:hAnsi="Arial" w:cs="Arial"/>
          <w:sz w:val="24"/>
          <w:szCs w:val="24"/>
        </w:rPr>
        <w:t>Projected Yearly Income VS Expenditure</w:t>
      </w:r>
      <w:bookmarkEnd w:id="24"/>
    </w:p>
    <w:p w14:paraId="00309528" w14:textId="57ADA95F" w:rsidR="00327935" w:rsidRPr="00E45FEB" w:rsidRDefault="00327935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C478325" wp14:editId="6E3F2A2A">
            <wp:extent cx="4572000" cy="2743200"/>
            <wp:effectExtent l="0" t="0" r="0" b="0"/>
            <wp:docPr id="213569887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B0393A3-863F-1044-0EE3-E0846A1AD14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2"/>
              </a:graphicData>
            </a:graphic>
          </wp:inline>
        </w:drawing>
      </w:r>
    </w:p>
    <w:p w14:paraId="4663C76E" w14:textId="65378C1C" w:rsidR="00327935" w:rsidRPr="00E45FEB" w:rsidRDefault="00327935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Source: Researcher’s projection</w:t>
      </w:r>
    </w:p>
    <w:p w14:paraId="1AF3882A" w14:textId="7BD29961" w:rsidR="00BA2F58" w:rsidRPr="00E45FEB" w:rsidRDefault="00327935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The </w:t>
      </w:r>
      <w:r w:rsidRPr="00E45FEB">
        <w:rPr>
          <w:rFonts w:ascii="Arial" w:hAnsi="Arial" w:cs="Arial"/>
          <w:noProof/>
          <w:sz w:val="24"/>
          <w:szCs w:val="24"/>
          <w:lang w:val="en-GB"/>
        </w:rPr>
        <w:t>projected</w:t>
      </w:r>
      <w:r w:rsidRPr="00E45FEB">
        <w:rPr>
          <w:rFonts w:ascii="Arial" w:hAnsi="Arial" w:cs="Arial"/>
          <w:sz w:val="24"/>
          <w:szCs w:val="24"/>
        </w:rPr>
        <w:t xml:space="preserve"> income for the small business for 1 year is </w:t>
      </w:r>
      <w:r w:rsidR="00216B08"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>£</w:t>
      </w:r>
      <w:r w:rsidRPr="00E45FEB">
        <w:rPr>
          <w:rFonts w:ascii="Arial" w:hAnsi="Arial" w:cs="Arial"/>
          <w:sz w:val="24"/>
          <w:szCs w:val="24"/>
        </w:rPr>
        <w:t>20,916</w:t>
      </w:r>
      <w:r w:rsidR="00216B08" w:rsidRPr="00E45FEB">
        <w:rPr>
          <w:rFonts w:ascii="Arial" w:hAnsi="Arial" w:cs="Arial"/>
          <w:sz w:val="24"/>
          <w:szCs w:val="24"/>
        </w:rPr>
        <w:t>, while the expenses are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="00216B08"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>£</w:t>
      </w:r>
      <w:r w:rsidRPr="00E45FEB">
        <w:rPr>
          <w:rFonts w:ascii="Arial" w:hAnsi="Arial" w:cs="Arial"/>
          <w:sz w:val="24"/>
          <w:szCs w:val="24"/>
        </w:rPr>
        <w:t>11</w:t>
      </w:r>
      <w:r w:rsidR="00216B08" w:rsidRPr="00E45FEB">
        <w:rPr>
          <w:rFonts w:ascii="Arial" w:hAnsi="Arial" w:cs="Arial"/>
          <w:sz w:val="24"/>
          <w:szCs w:val="24"/>
        </w:rPr>
        <w:t xml:space="preserve">,235. This means that the business makes a profit of </w:t>
      </w:r>
      <w:r w:rsidR="00216B08" w:rsidRPr="00E45FEB">
        <w:rPr>
          <w:rFonts w:ascii="Arial" w:eastAsia="Times New Roman" w:hAnsi="Arial" w:cs="Arial"/>
          <w:kern w:val="0"/>
          <w:sz w:val="24"/>
          <w:szCs w:val="24"/>
          <w14:ligatures w14:val="none"/>
        </w:rPr>
        <w:t>£</w:t>
      </w:r>
      <w:r w:rsidR="00216B08" w:rsidRPr="00E45FEB">
        <w:rPr>
          <w:rFonts w:ascii="Arial" w:hAnsi="Arial" w:cs="Arial"/>
          <w:sz w:val="24"/>
          <w:szCs w:val="24"/>
        </w:rPr>
        <w:t xml:space="preserve">9,681. The profit of the </w:t>
      </w:r>
      <w:r w:rsidR="00216B08" w:rsidRPr="00E45FEB">
        <w:rPr>
          <w:rFonts w:ascii="Arial" w:hAnsi="Arial" w:cs="Arial"/>
          <w:sz w:val="24"/>
          <w:szCs w:val="24"/>
        </w:rPr>
        <w:lastRenderedPageBreak/>
        <w:t>business is estimated as the difference between revenue and expenditure (</w:t>
      </w:r>
      <w:r w:rsidR="00216B08" w:rsidRPr="00E45FEB">
        <w:rPr>
          <w:rStyle w:val="hbs-bylineauthor"/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Stobierski</w:t>
      </w:r>
      <w:r w:rsidR="00216B08" w:rsidRPr="00E45FEB">
        <w:rPr>
          <w:rFonts w:ascii="Arial" w:hAnsi="Arial" w:cs="Arial"/>
          <w:sz w:val="24"/>
          <w:szCs w:val="24"/>
          <w:shd w:val="clear" w:color="auto" w:fill="FFFFFF"/>
        </w:rPr>
        <w:t>, 2020</w:t>
      </w:r>
      <w:r w:rsidR="00216B08" w:rsidRPr="00E45FEB">
        <w:rPr>
          <w:rFonts w:ascii="Arial" w:hAnsi="Arial" w:cs="Arial"/>
          <w:sz w:val="24"/>
          <w:szCs w:val="24"/>
        </w:rPr>
        <w:t xml:space="preserve">). </w:t>
      </w:r>
      <w:r w:rsidR="00C4122B" w:rsidRPr="00E45FEB">
        <w:rPr>
          <w:rFonts w:ascii="Arial" w:hAnsi="Arial" w:cs="Arial"/>
          <w:sz w:val="24"/>
          <w:szCs w:val="24"/>
        </w:rPr>
        <w:t xml:space="preserve">The Excel </w:t>
      </w:r>
      <w:proofErr w:type="spellStart"/>
      <w:r w:rsidR="00C4122B" w:rsidRPr="00E45FEB">
        <w:rPr>
          <w:rFonts w:ascii="Arial" w:hAnsi="Arial" w:cs="Arial"/>
          <w:sz w:val="24"/>
          <w:szCs w:val="24"/>
        </w:rPr>
        <w:t>workfile</w:t>
      </w:r>
      <w:proofErr w:type="spellEnd"/>
      <w:r w:rsidR="00C4122B" w:rsidRPr="00E45FEB">
        <w:rPr>
          <w:rFonts w:ascii="Arial" w:hAnsi="Arial" w:cs="Arial"/>
          <w:sz w:val="24"/>
          <w:szCs w:val="24"/>
        </w:rPr>
        <w:t xml:space="preserve"> for the financial projection is presented below.</w:t>
      </w:r>
    </w:p>
    <w:p w14:paraId="1F32ED28" w14:textId="14B16F7A" w:rsidR="00C4122B" w:rsidRDefault="00C4122B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E4F2F3" w14:textId="3B16B65E" w:rsidR="005F61E1" w:rsidRDefault="005F61E1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15F0525" wp14:editId="0074DD46">
            <wp:extent cx="5943600" cy="2407920"/>
            <wp:effectExtent l="0" t="0" r="0" b="5080"/>
            <wp:docPr id="136331593" name="Picture 2" descr="A spreadsheet with numbers and a few expen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31593" name="Picture 2" descr="A spreadsheet with numbers and a few expenses&#10;&#10;AI-generated content may be incorrect.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07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E3F92" w14:textId="77777777" w:rsidR="005F61E1" w:rsidRPr="00E45FEB" w:rsidRDefault="005F61E1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0A2373" w14:textId="3FF571A2" w:rsidR="00BA2F58" w:rsidRDefault="006D3EF2" w:rsidP="006D3EF2">
      <w:pPr>
        <w:pStyle w:val="Heading1"/>
        <w:rPr>
          <w:rFonts w:ascii="Arial" w:hAnsi="Arial" w:cs="Arial"/>
          <w:szCs w:val="24"/>
        </w:rPr>
      </w:pPr>
      <w:bookmarkStart w:id="25" w:name="_Toc232389751"/>
      <w:r w:rsidRPr="00E45FEB">
        <w:rPr>
          <w:rFonts w:ascii="Arial" w:hAnsi="Arial" w:cs="Arial"/>
          <w:szCs w:val="24"/>
        </w:rPr>
        <w:t xml:space="preserve">2. </w:t>
      </w:r>
      <w:r w:rsidR="00BA2F58" w:rsidRPr="00E45FEB">
        <w:rPr>
          <w:rFonts w:ascii="Arial" w:hAnsi="Arial" w:cs="Arial"/>
          <w:szCs w:val="24"/>
        </w:rPr>
        <w:t>Importance of Excel in the digital era</w:t>
      </w:r>
      <w:bookmarkEnd w:id="25"/>
    </w:p>
    <w:p w14:paraId="72B00EF0" w14:textId="6BD7249D" w:rsidR="005F61E1" w:rsidRDefault="005F61E1" w:rsidP="005F61E1"/>
    <w:p w14:paraId="37F59487" w14:textId="77777777" w:rsidR="005F61E1" w:rsidRPr="005F61E1" w:rsidRDefault="005F61E1" w:rsidP="005F61E1"/>
    <w:p w14:paraId="7C918F99" w14:textId="26B4CCF5" w:rsidR="00BA2F58" w:rsidRPr="00E45FEB" w:rsidRDefault="00BA2F58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The revenue projection for a small business using </w:t>
      </w:r>
      <w:proofErr w:type="spellStart"/>
      <w:r w:rsidRPr="00E45FEB">
        <w:rPr>
          <w:rFonts w:ascii="Arial" w:hAnsi="Arial" w:cs="Arial"/>
          <w:sz w:val="24"/>
          <w:szCs w:val="24"/>
        </w:rPr>
        <w:t>FoodPal</w:t>
      </w:r>
      <w:proofErr w:type="spellEnd"/>
      <w:r w:rsidRPr="00E45FEB">
        <w:rPr>
          <w:rFonts w:ascii="Arial" w:hAnsi="Arial" w:cs="Arial"/>
          <w:sz w:val="24"/>
          <w:szCs w:val="24"/>
        </w:rPr>
        <w:t xml:space="preserve"> as an example shows the significance of Excel in current business operations. Based on the foregoing, 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Fairhurst (2019) argued that </w:t>
      </w:r>
      <w:r w:rsidRPr="00E45FEB">
        <w:rPr>
          <w:rStyle w:val="cursor-pointer"/>
          <w:rFonts w:ascii="Arial" w:hAnsi="Arial" w:cs="Arial"/>
          <w:sz w:val="24"/>
          <w:szCs w:val="24"/>
        </w:rPr>
        <w:t>Microsoft Excel is one of the most common digital tools used today and has become integral in business, education, finance, research and decision making.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While there has been an increasing number of technologies, such as artificial intelligence, cloud-based systems, and big data analysis, Excel remains relevant due to its accessibility, flexibility, and analytical power (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Fairhurst, 2019)</w:t>
      </w:r>
      <w:r w:rsidRPr="00E45FEB">
        <w:rPr>
          <w:rStyle w:val="cursor-pointer"/>
          <w:rFonts w:ascii="Arial" w:hAnsi="Arial" w:cs="Arial"/>
          <w:sz w:val="24"/>
          <w:szCs w:val="24"/>
        </w:rPr>
        <w:t>.</w:t>
      </w:r>
      <w:r w:rsidRPr="00E45FEB">
        <w:rPr>
          <w:rFonts w:ascii="Arial" w:hAnsi="Arial" w:cs="Arial"/>
          <w:sz w:val="24"/>
          <w:szCs w:val="24"/>
        </w:rPr>
        <w:t xml:space="preserve"> </w:t>
      </w:r>
    </w:p>
    <w:p w14:paraId="6C844745" w14:textId="4DE451A2" w:rsidR="00BA2F58" w:rsidRPr="00E45FEB" w:rsidRDefault="00BA2F58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 xml:space="preserve">Also,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data management and </w:t>
      </w:r>
      <w:proofErr w:type="spellStart"/>
      <w:r w:rsidR="00A45EF7" w:rsidRPr="00E45FEB">
        <w:rPr>
          <w:rStyle w:val="cursor-pointer"/>
          <w:rFonts w:ascii="Arial" w:hAnsi="Arial" w:cs="Arial"/>
          <w:sz w:val="24"/>
          <w:szCs w:val="24"/>
        </w:rPr>
        <w:t>organisation</w:t>
      </w:r>
      <w:proofErr w:type="spellEnd"/>
      <w:r w:rsidR="00A45EF7" w:rsidRPr="00E45FEB">
        <w:rPr>
          <w:rStyle w:val="cursor-pointer"/>
          <w:rFonts w:ascii="Arial" w:hAnsi="Arial" w:cs="Arial"/>
          <w:sz w:val="24"/>
          <w:szCs w:val="24"/>
        </w:rPr>
        <w:t xml:space="preserve"> are two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 of the most significant aspects of the importance of Excel in the digital era.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Businesses create tons of data every day, and Excel is the perfect place to store, </w:t>
      </w:r>
      <w:proofErr w:type="spellStart"/>
      <w:r w:rsidR="00A45EF7" w:rsidRPr="00E45FEB">
        <w:rPr>
          <w:rStyle w:val="cursor-pointer"/>
          <w:rFonts w:ascii="Arial" w:hAnsi="Arial" w:cs="Arial"/>
          <w:sz w:val="24"/>
          <w:szCs w:val="24"/>
        </w:rPr>
        <w:t>organise</w:t>
      </w:r>
      <w:proofErr w:type="spellEnd"/>
      <w:r w:rsidR="00A45EF7" w:rsidRPr="00E45FEB">
        <w:rPr>
          <w:rStyle w:val="cursor-pointer"/>
          <w:rFonts w:ascii="Arial" w:hAnsi="Arial" w:cs="Arial"/>
          <w:sz w:val="24"/>
          <w:szCs w:val="24"/>
        </w:rPr>
        <w:t>, and manage that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 data in a structured manner.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Spreadsheets allow users to </w:t>
      </w:r>
      <w:proofErr w:type="spellStart"/>
      <w:r w:rsidR="00A45EF7" w:rsidRPr="00E45FEB">
        <w:rPr>
          <w:rStyle w:val="cursor-pointer"/>
          <w:rFonts w:ascii="Arial" w:hAnsi="Arial" w:cs="Arial"/>
          <w:sz w:val="24"/>
          <w:szCs w:val="24"/>
        </w:rPr>
        <w:t>organise</w:t>
      </w:r>
      <w:proofErr w:type="spellEnd"/>
      <w:r w:rsidR="00A45EF7" w:rsidRPr="00E45FEB">
        <w:rPr>
          <w:rStyle w:val="cursor-pointer"/>
          <w:rFonts w:ascii="Arial" w:hAnsi="Arial" w:cs="Arial"/>
          <w:sz w:val="24"/>
          <w:szCs w:val="24"/>
        </w:rPr>
        <w:t xml:space="preserve">, sort, and filter data and </w:t>
      </w:r>
      <w:proofErr w:type="spellStart"/>
      <w:r w:rsidR="00A45EF7" w:rsidRPr="00E45FEB">
        <w:rPr>
          <w:rStyle w:val="cursor-pointer"/>
          <w:rFonts w:ascii="Arial" w:hAnsi="Arial" w:cs="Arial"/>
          <w:sz w:val="24"/>
          <w:szCs w:val="24"/>
        </w:rPr>
        <w:t>categorise</w:t>
      </w:r>
      <w:proofErr w:type="spellEnd"/>
      <w:r w:rsidRPr="00E45FEB">
        <w:rPr>
          <w:rStyle w:val="cursor-pointer"/>
          <w:rFonts w:ascii="Arial" w:hAnsi="Arial" w:cs="Arial"/>
          <w:sz w:val="24"/>
          <w:szCs w:val="24"/>
        </w:rPr>
        <w:t xml:space="preserve"> it to make information more accessible and easier to understand (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Yau, 2024</w:t>
      </w:r>
      <w:r w:rsidRPr="00E45FEB">
        <w:rPr>
          <w:rStyle w:val="cursor-pointer"/>
          <w:rFonts w:ascii="Arial" w:hAnsi="Arial" w:cs="Arial"/>
          <w:sz w:val="24"/>
          <w:szCs w:val="24"/>
        </w:rPr>
        <w:t>).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For small and medium-sized businesses like </w:t>
      </w:r>
      <w:proofErr w:type="spellStart"/>
      <w:r w:rsidRPr="00E45FEB">
        <w:rPr>
          <w:rStyle w:val="cursor-pointer"/>
          <w:rFonts w:ascii="Arial" w:hAnsi="Arial" w:cs="Arial"/>
          <w:sz w:val="24"/>
          <w:szCs w:val="24"/>
        </w:rPr>
        <w:t>FoodPal</w:t>
      </w:r>
      <w:proofErr w:type="spellEnd"/>
      <w:r w:rsidRPr="00E45FEB">
        <w:rPr>
          <w:rStyle w:val="cursor-pointer"/>
          <w:rFonts w:ascii="Arial" w:hAnsi="Arial" w:cs="Arial"/>
          <w:sz w:val="24"/>
          <w:szCs w:val="24"/>
        </w:rPr>
        <w:t xml:space="preserve">, Excel is a cost-effective solution to more </w:t>
      </w:r>
      <w:r w:rsidRPr="00E45FEB">
        <w:rPr>
          <w:rStyle w:val="cursor-pointer"/>
          <w:rFonts w:ascii="Arial" w:hAnsi="Arial" w:cs="Arial"/>
          <w:sz w:val="24"/>
          <w:szCs w:val="24"/>
        </w:rPr>
        <w:lastRenderedPageBreak/>
        <w:t>expensive database systems, allowing businesses to keep track of operational records without having advanced technical infrastructure.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="00A45EF7" w:rsidRPr="00E45FEB">
        <w:rPr>
          <w:rFonts w:ascii="Arial" w:hAnsi="Arial" w:cs="Arial"/>
          <w:sz w:val="24"/>
          <w:szCs w:val="24"/>
        </w:rPr>
        <w:t xml:space="preserve">In this respect, </w:t>
      </w:r>
      <w:proofErr w:type="spellStart"/>
      <w:r w:rsidR="00A45EF7" w:rsidRPr="00E45FEB">
        <w:rPr>
          <w:rFonts w:ascii="Arial" w:hAnsi="Arial" w:cs="Arial"/>
          <w:sz w:val="24"/>
          <w:szCs w:val="24"/>
        </w:rPr>
        <w:t>FoodPal</w:t>
      </w:r>
      <w:proofErr w:type="spellEnd"/>
      <w:r w:rsidR="00A45EF7" w:rsidRPr="00E45FEB">
        <w:rPr>
          <w:rFonts w:ascii="Arial" w:hAnsi="Arial" w:cs="Arial"/>
          <w:sz w:val="24"/>
          <w:szCs w:val="24"/>
        </w:rPr>
        <w:t xml:space="preserve"> </w:t>
      </w:r>
      <w:proofErr w:type="gramStart"/>
      <w:r w:rsidR="00A45EF7" w:rsidRPr="00E45FEB">
        <w:rPr>
          <w:rFonts w:ascii="Arial" w:hAnsi="Arial" w:cs="Arial"/>
          <w:sz w:val="24"/>
          <w:szCs w:val="24"/>
        </w:rPr>
        <w:t>is able to</w:t>
      </w:r>
      <w:proofErr w:type="gramEnd"/>
      <w:r w:rsidR="00A45EF7" w:rsidRPr="00E45FE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5EF7" w:rsidRPr="00E45FEB">
        <w:rPr>
          <w:rFonts w:ascii="Arial" w:hAnsi="Arial" w:cs="Arial"/>
          <w:sz w:val="24"/>
          <w:szCs w:val="24"/>
        </w:rPr>
        <w:t>utilise</w:t>
      </w:r>
      <w:proofErr w:type="spellEnd"/>
      <w:r w:rsidR="00A45EF7" w:rsidRPr="00E45FEB">
        <w:rPr>
          <w:rFonts w:ascii="Arial" w:hAnsi="Arial" w:cs="Arial"/>
          <w:sz w:val="24"/>
          <w:szCs w:val="24"/>
        </w:rPr>
        <w:t xml:space="preserve"> Excel to store its monthly expenses and income for comparison. </w:t>
      </w:r>
      <w:r w:rsidR="00A45EF7" w:rsidRPr="00E45FEB">
        <w:rPr>
          <w:rStyle w:val="cursor-pointer"/>
          <w:rFonts w:ascii="Arial" w:hAnsi="Arial" w:cs="Arial"/>
          <w:sz w:val="24"/>
          <w:szCs w:val="24"/>
        </w:rPr>
        <w:t>The advantage of comparing data in an Excel environment provides a huge gain for businesses in the current era (</w:t>
      </w:r>
      <w:proofErr w:type="spellStart"/>
      <w:r w:rsidR="00A45EF7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Shigarov</w:t>
      </w:r>
      <w:proofErr w:type="spellEnd"/>
      <w:r w:rsidR="00A45EF7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2023</w:t>
      </w:r>
      <w:r w:rsidR="00A45EF7" w:rsidRPr="00E45FEB">
        <w:rPr>
          <w:rStyle w:val="cursor-pointer"/>
          <w:rFonts w:ascii="Arial" w:hAnsi="Arial" w:cs="Arial"/>
          <w:sz w:val="24"/>
          <w:szCs w:val="24"/>
        </w:rPr>
        <w:t>)</w:t>
      </w:r>
      <w:r w:rsidRPr="00E45FEB">
        <w:rPr>
          <w:rStyle w:val="cursor-pointer"/>
          <w:rFonts w:ascii="Arial" w:hAnsi="Arial" w:cs="Arial"/>
          <w:sz w:val="24"/>
          <w:szCs w:val="24"/>
        </w:rPr>
        <w:t>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The digital age is a data-driven one, and decisions are made on an increasing basis based on data.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Users can find patterns and trends in the data with a variety of analytical capabilities in Excel, including formulas, pivot tables, conditional formatting, and statistical functions.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These capabilities are used by businesses to </w:t>
      </w:r>
      <w:proofErr w:type="spellStart"/>
      <w:r w:rsidRPr="00E45FEB">
        <w:rPr>
          <w:rStyle w:val="cursor-pointer"/>
          <w:rFonts w:ascii="Arial" w:hAnsi="Arial" w:cs="Arial"/>
          <w:sz w:val="24"/>
          <w:szCs w:val="24"/>
        </w:rPr>
        <w:t>analyse</w:t>
      </w:r>
      <w:proofErr w:type="spellEnd"/>
      <w:r w:rsidRPr="00E45FEB">
        <w:rPr>
          <w:rStyle w:val="cursor-pointer"/>
          <w:rFonts w:ascii="Arial" w:hAnsi="Arial" w:cs="Arial"/>
          <w:sz w:val="24"/>
          <w:szCs w:val="24"/>
        </w:rPr>
        <w:t xml:space="preserve"> sales performance, predict future sales and monitor financial results.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But, with very large datasets, Excel</w:t>
      </w:r>
      <w:r w:rsidR="00A45EF7" w:rsidRPr="00E45FEB">
        <w:rPr>
          <w:rStyle w:val="cursor-pointer"/>
          <w:rFonts w:ascii="Arial" w:hAnsi="Arial" w:cs="Arial"/>
          <w:sz w:val="24"/>
          <w:szCs w:val="24"/>
        </w:rPr>
        <w:t>’</w:t>
      </w:r>
      <w:r w:rsidRPr="00E45FEB">
        <w:rPr>
          <w:rStyle w:val="cursor-pointer"/>
          <w:rFonts w:ascii="Arial" w:hAnsi="Arial" w:cs="Arial"/>
          <w:sz w:val="24"/>
          <w:szCs w:val="24"/>
        </w:rPr>
        <w:t>s use for analysis becomes apparent compared to more sophisticated tools like Python or Tableau</w:t>
      </w:r>
      <w:r w:rsidR="00A45EF7" w:rsidRPr="00E45FEB">
        <w:rPr>
          <w:rStyle w:val="cursor-pointer"/>
          <w:rFonts w:ascii="Arial" w:hAnsi="Arial" w:cs="Arial"/>
          <w:sz w:val="24"/>
          <w:szCs w:val="24"/>
        </w:rPr>
        <w:t xml:space="preserve"> (</w:t>
      </w:r>
      <w:r w:rsidR="00A45EF7"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Ali et al., 2024</w:t>
      </w:r>
      <w:r w:rsidR="00A45EF7" w:rsidRPr="00E45FEB">
        <w:rPr>
          <w:rStyle w:val="cursor-pointer"/>
          <w:rFonts w:ascii="Arial" w:hAnsi="Arial" w:cs="Arial"/>
          <w:sz w:val="24"/>
          <w:szCs w:val="24"/>
        </w:rPr>
        <w:t>)</w:t>
      </w:r>
      <w:r w:rsidRPr="00E45FEB">
        <w:rPr>
          <w:rStyle w:val="cursor-pointer"/>
          <w:rFonts w:ascii="Arial" w:hAnsi="Arial" w:cs="Arial"/>
          <w:sz w:val="24"/>
          <w:szCs w:val="24"/>
        </w:rPr>
        <w:t>.</w:t>
      </w:r>
    </w:p>
    <w:p w14:paraId="227912A4" w14:textId="162F68D1" w:rsidR="00A45EF7" w:rsidRPr="00E45FEB" w:rsidRDefault="00A45EF7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FEB">
        <w:rPr>
          <w:rStyle w:val="cursor-pointer"/>
          <w:rFonts w:ascii="Arial" w:hAnsi="Arial" w:cs="Arial"/>
          <w:sz w:val="24"/>
          <w:szCs w:val="24"/>
        </w:rPr>
        <w:t>In addition, Excel is a very important tool for financial management and accounting.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Budgeting, payroll preparation, financial modelling, investment appraisal, and cost analysis are some of the functions that many </w:t>
      </w:r>
      <w:proofErr w:type="spellStart"/>
      <w:r w:rsidRPr="00E45FEB">
        <w:rPr>
          <w:rStyle w:val="cursor-pointer"/>
          <w:rFonts w:ascii="Arial" w:hAnsi="Arial" w:cs="Arial"/>
          <w:sz w:val="24"/>
          <w:szCs w:val="24"/>
        </w:rPr>
        <w:t>organisations</w:t>
      </w:r>
      <w:proofErr w:type="spellEnd"/>
      <w:r w:rsidRPr="00E45FEB">
        <w:rPr>
          <w:rStyle w:val="cursor-pointer"/>
          <w:rFonts w:ascii="Arial" w:hAnsi="Arial" w:cs="Arial"/>
          <w:sz w:val="24"/>
          <w:szCs w:val="24"/>
        </w:rPr>
        <w:t xml:space="preserve"> rely on Excel for.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It has formula-driven calculations which speed up calculations and </w:t>
      </w:r>
      <w:proofErr w:type="spellStart"/>
      <w:r w:rsidRPr="00E45FEB">
        <w:rPr>
          <w:rStyle w:val="cursor-pointer"/>
          <w:rFonts w:ascii="Arial" w:hAnsi="Arial" w:cs="Arial"/>
          <w:sz w:val="24"/>
          <w:szCs w:val="24"/>
        </w:rPr>
        <w:t>minimise</w:t>
      </w:r>
      <w:proofErr w:type="spellEnd"/>
      <w:r w:rsidRPr="00E45FEB">
        <w:rPr>
          <w:rStyle w:val="cursor-pointer"/>
          <w:rFonts w:ascii="Arial" w:hAnsi="Arial" w:cs="Arial"/>
          <w:sz w:val="24"/>
          <w:szCs w:val="24"/>
        </w:rPr>
        <w:t xml:space="preserve"> manual computation errors (</w:t>
      </w: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Mustafy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Rahman, 2024)</w:t>
      </w:r>
      <w:r w:rsidRPr="00E45FEB">
        <w:rPr>
          <w:rStyle w:val="cursor-pointer"/>
          <w:rFonts w:ascii="Arial" w:hAnsi="Arial" w:cs="Arial"/>
          <w:sz w:val="24"/>
          <w:szCs w:val="24"/>
        </w:rPr>
        <w:t>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In other areas like banking and consulting, the use of Excel is still very common as it allows for the creation of financial projections and scenario analysis in a matter of moments.</w:t>
      </w:r>
      <w:r w:rsidRPr="00E45FEB">
        <w:rPr>
          <w:rFonts w:ascii="Arial" w:hAnsi="Arial" w:cs="Arial"/>
          <w:sz w:val="24"/>
          <w:szCs w:val="24"/>
        </w:rPr>
        <w:t xml:space="preserve"> These Excel features are used in this task to model the financial performance of a small business. </w:t>
      </w:r>
    </w:p>
    <w:p w14:paraId="2D3D9012" w14:textId="2303DFA2" w:rsidR="00A45EF7" w:rsidRPr="00E45FEB" w:rsidRDefault="00A45EF7" w:rsidP="006D3EF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45FEB">
        <w:rPr>
          <w:rStyle w:val="cursor-pointer"/>
          <w:rFonts w:ascii="Arial" w:hAnsi="Arial" w:cs="Arial"/>
          <w:sz w:val="24"/>
          <w:szCs w:val="24"/>
        </w:rPr>
        <w:t>However, relying on manual data input into spreadsheets can introduce the risk of human errors that could impact the accuracy of financial statements.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Excel is a tool that can help improve productivity and automate tasks in the digital workplace (</w:t>
      </w: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Mustafy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Rahman, 2024)</w:t>
      </w:r>
      <w:r w:rsidRPr="00E45FEB">
        <w:rPr>
          <w:rStyle w:val="cursor-pointer"/>
          <w:rFonts w:ascii="Arial" w:hAnsi="Arial" w:cs="Arial"/>
          <w:sz w:val="24"/>
          <w:szCs w:val="24"/>
        </w:rPr>
        <w:t>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Features such as macros and automation functions reduce repetitive tasks, enabling employees to focus on strategic responsibilities.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The integration with the wider Microsoft 365 family has enhanced the utility of Excel, enabling users to collaborate from the cloud and collaboratively edit spreadsheets in real-time (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Ose, 2016)</w:t>
      </w:r>
      <w:r w:rsidRPr="00E45FEB">
        <w:rPr>
          <w:rStyle w:val="cursor-pointer"/>
          <w:rFonts w:ascii="Arial" w:hAnsi="Arial" w:cs="Arial"/>
          <w:sz w:val="24"/>
          <w:szCs w:val="24"/>
        </w:rPr>
        <w:t>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>This can help improve remote working and allow for digital collaboration to work more efficiently.</w:t>
      </w:r>
      <w:r w:rsidRPr="00E45FEB">
        <w:rPr>
          <w:rFonts w:ascii="Arial" w:hAnsi="Arial" w:cs="Arial"/>
          <w:sz w:val="24"/>
          <w:szCs w:val="24"/>
        </w:rPr>
        <w:t xml:space="preserve"> </w:t>
      </w:r>
    </w:p>
    <w:p w14:paraId="548947C7" w14:textId="01BB7E60" w:rsidR="00A45EF7" w:rsidRPr="00E45FEB" w:rsidRDefault="00A45EF7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  <w:r w:rsidRPr="00E45FEB">
        <w:rPr>
          <w:rStyle w:val="cursor-pointer"/>
          <w:rFonts w:ascii="Arial" w:hAnsi="Arial" w:cs="Arial"/>
          <w:sz w:val="24"/>
          <w:szCs w:val="24"/>
        </w:rPr>
        <w:t>However, Excel is still very useful, and as more sophisticated technology emerges, including AI-based tools, cloud databases and program-based analytics software, its use is being more seriously questioned.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If you have a large volume of unstructured </w:t>
      </w:r>
      <w:r w:rsidRPr="00E45FEB">
        <w:rPr>
          <w:rStyle w:val="cursor-pointer"/>
          <w:rFonts w:ascii="Arial" w:hAnsi="Arial" w:cs="Arial"/>
          <w:sz w:val="24"/>
          <w:szCs w:val="24"/>
        </w:rPr>
        <w:lastRenderedPageBreak/>
        <w:t>information, it will require a more complex system. The fact that it remains relevant and widely used makes Excel still a bridge between traditional data management and today’s digital analytics.</w:t>
      </w:r>
      <w:r w:rsidRPr="00E45FEB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45FEB">
        <w:rPr>
          <w:rStyle w:val="cursor-pointer"/>
          <w:rFonts w:ascii="Arial" w:hAnsi="Arial" w:cs="Arial"/>
          <w:sz w:val="24"/>
          <w:szCs w:val="24"/>
        </w:rPr>
        <w:t>Hence,  Excel</w:t>
      </w:r>
      <w:proofErr w:type="gramEnd"/>
      <w:r w:rsidRPr="00E45FEB">
        <w:rPr>
          <w:rStyle w:val="cursor-pointer"/>
          <w:rFonts w:ascii="Arial" w:hAnsi="Arial" w:cs="Arial"/>
          <w:sz w:val="24"/>
          <w:szCs w:val="24"/>
        </w:rPr>
        <w:t xml:space="preserve"> is still essential for business and data management, analysis, financial decision-making, and productivity in the workplace in this digital age.</w:t>
      </w:r>
      <w:r w:rsidRPr="00E45FEB">
        <w:rPr>
          <w:rFonts w:ascii="Arial" w:hAnsi="Arial" w:cs="Arial"/>
          <w:sz w:val="24"/>
          <w:szCs w:val="24"/>
        </w:rPr>
        <w:t xml:space="preserve"> </w:t>
      </w:r>
      <w:r w:rsidRPr="00E45FEB">
        <w:rPr>
          <w:rStyle w:val="cursor-pointer"/>
          <w:rFonts w:ascii="Arial" w:hAnsi="Arial" w:cs="Arial"/>
          <w:sz w:val="24"/>
          <w:szCs w:val="24"/>
        </w:rPr>
        <w:t xml:space="preserve">While newer technologies offer greater sophistication in analysis, Excel remains a first-class digital tool that enables individuals and </w:t>
      </w:r>
      <w:proofErr w:type="spellStart"/>
      <w:r w:rsidRPr="00E45FEB">
        <w:rPr>
          <w:rStyle w:val="cursor-pointer"/>
          <w:rFonts w:ascii="Arial" w:hAnsi="Arial" w:cs="Arial"/>
          <w:sz w:val="24"/>
          <w:szCs w:val="24"/>
        </w:rPr>
        <w:t>organisations</w:t>
      </w:r>
      <w:proofErr w:type="spellEnd"/>
      <w:r w:rsidRPr="00E45FEB">
        <w:rPr>
          <w:rStyle w:val="cursor-pointer"/>
          <w:rFonts w:ascii="Arial" w:hAnsi="Arial" w:cs="Arial"/>
          <w:sz w:val="24"/>
          <w:szCs w:val="24"/>
        </w:rPr>
        <w:t xml:space="preserve"> to operate successfully in an ever-more data-driven world.</w:t>
      </w:r>
    </w:p>
    <w:p w14:paraId="17A6E686" w14:textId="77777777" w:rsidR="00E45FEB" w:rsidRPr="00E45FEB" w:rsidRDefault="00E45FEB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07B6BE58" w14:textId="77777777" w:rsidR="00E45FEB" w:rsidRPr="00E45FEB" w:rsidRDefault="00E45FEB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03E4C404" w14:textId="77777777" w:rsidR="00E45FEB" w:rsidRPr="00E45FEB" w:rsidRDefault="00E45FEB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16D2E551" w14:textId="77777777" w:rsidR="00E45FEB" w:rsidRPr="00E45FEB" w:rsidRDefault="00E45FEB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202C51BA" w14:textId="77777777" w:rsidR="00E45FEB" w:rsidRPr="00E45FEB" w:rsidRDefault="00E45FEB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6875DB2F" w14:textId="77777777" w:rsidR="00E45FEB" w:rsidRPr="00E45FEB" w:rsidRDefault="00E45FEB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5511804B" w14:textId="77777777" w:rsidR="00E45FEB" w:rsidRPr="00E45FEB" w:rsidRDefault="00E45FEB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3FFE900E" w14:textId="77777777" w:rsidR="00E45FEB" w:rsidRDefault="00E45FEB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33C327E5" w14:textId="77777777" w:rsidR="005F61E1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4DAE1608" w14:textId="77777777" w:rsidR="005F61E1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763D8D6C" w14:textId="77777777" w:rsidR="005F61E1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428ED456" w14:textId="77777777" w:rsidR="005F61E1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25AA399B" w14:textId="77777777" w:rsidR="005F61E1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14667092" w14:textId="77777777" w:rsidR="005F61E1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4F6FBA7C" w14:textId="77777777" w:rsidR="005F61E1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417D1030" w14:textId="77777777" w:rsidR="005F61E1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1B48015D" w14:textId="77777777" w:rsidR="005F61E1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3D9D4098" w14:textId="77777777" w:rsidR="005F61E1" w:rsidRPr="00E45FEB" w:rsidRDefault="005F61E1" w:rsidP="006D3EF2">
      <w:pPr>
        <w:spacing w:line="360" w:lineRule="auto"/>
        <w:jc w:val="both"/>
        <w:rPr>
          <w:rStyle w:val="cursor-pointer"/>
          <w:rFonts w:ascii="Arial" w:hAnsi="Arial" w:cs="Arial"/>
          <w:sz w:val="24"/>
          <w:szCs w:val="24"/>
        </w:rPr>
      </w:pPr>
    </w:p>
    <w:p w14:paraId="571C2795" w14:textId="595324A9" w:rsidR="00327935" w:rsidRPr="00E45FEB" w:rsidRDefault="00327935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263AB8" w14:textId="0D063812" w:rsidR="00AD1005" w:rsidRPr="00E45FEB" w:rsidRDefault="00C76DD1" w:rsidP="00C76DD1">
      <w:pPr>
        <w:pStyle w:val="Heading1"/>
        <w:rPr>
          <w:rFonts w:ascii="Arial" w:hAnsi="Arial" w:cs="Arial"/>
          <w:szCs w:val="24"/>
        </w:rPr>
      </w:pPr>
      <w:bookmarkStart w:id="26" w:name="_Toc232389752"/>
      <w:r w:rsidRPr="00E45FEB">
        <w:rPr>
          <w:rFonts w:ascii="Arial" w:hAnsi="Arial" w:cs="Arial"/>
          <w:szCs w:val="24"/>
        </w:rPr>
        <w:t>References</w:t>
      </w:r>
      <w:bookmarkEnd w:id="26"/>
    </w:p>
    <w:p w14:paraId="59833A2E" w14:textId="77777777" w:rsidR="00C76DD1" w:rsidRPr="00E45FEB" w:rsidRDefault="00C76DD1" w:rsidP="00C76DD1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Ali, O.M., Breik, M., Aly, T., Raslan, A.D. and Gheith, M., (2024). Enhancing Data Analysis and Automation: Integrating Python with Microsoft Excel for Non-Programmers.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Software Engineering and Applications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17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(6), pp.530-540.</w:t>
      </w:r>
    </w:p>
    <w:p w14:paraId="1A5BEED3" w14:textId="77777777" w:rsidR="00C76DD1" w:rsidRPr="00E45FEB" w:rsidRDefault="00C76DD1" w:rsidP="00C76DD1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Fairhurst, D.S., (2019).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Using Excel for business and financial modelling: a practical guide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. John Wiley &amp; Sons.</w:t>
      </w:r>
    </w:p>
    <w:p w14:paraId="53E5CEA5" w14:textId="77777777" w:rsidR="00C76DD1" w:rsidRPr="00E45FEB" w:rsidRDefault="00C76DD1" w:rsidP="00C76DD1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Mustafy</w:t>
      </w:r>
      <w:proofErr w:type="spellEnd"/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 T. and Rahman, M.T.U., (2024). Excel. In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Statistics and Data Analysis for Engineers and Scientists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81-134). Singapore: Springer Nature Singapore.</w:t>
      </w:r>
    </w:p>
    <w:p w14:paraId="32358069" w14:textId="77777777" w:rsidR="00C76DD1" w:rsidRPr="00E45FEB" w:rsidRDefault="00C76DD1" w:rsidP="00C76DD1">
      <w:pPr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Ose, S.O., (2016). Using Excel and Word to structure qualitative data.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Applied Social Science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10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pp.147-162.</w:t>
      </w:r>
    </w:p>
    <w:p w14:paraId="498C0845" w14:textId="77777777" w:rsidR="00C76DD1" w:rsidRPr="00E45FEB" w:rsidRDefault="00C76DD1" w:rsidP="00C76DD1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Shigarov, A., (2023). Table understanding: Problem overview.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Wiley Interdisciplinary Reviews: Data Mining and Knowledge Discovery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p.e1482.</w:t>
      </w:r>
    </w:p>
    <w:p w14:paraId="1C262DE3" w14:textId="3D0B8630" w:rsidR="00C76DD1" w:rsidRPr="00E45FEB" w:rsidRDefault="00C76DD1" w:rsidP="00C76DD1">
      <w:pPr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sz w:val="24"/>
          <w:szCs w:val="24"/>
        </w:rPr>
        <w:t>Stobierski, T., (2020). Cash Flow vs. Profit: What</w:t>
      </w:r>
      <w:r w:rsidR="0098400A" w:rsidRPr="00E45FEB">
        <w:rPr>
          <w:rFonts w:ascii="Arial" w:hAnsi="Arial" w:cs="Arial"/>
          <w:sz w:val="24"/>
          <w:szCs w:val="24"/>
        </w:rPr>
        <w:t>’</w:t>
      </w:r>
      <w:r w:rsidRPr="00E45FEB">
        <w:rPr>
          <w:rFonts w:ascii="Arial" w:hAnsi="Arial" w:cs="Arial"/>
          <w:sz w:val="24"/>
          <w:szCs w:val="24"/>
        </w:rPr>
        <w:t xml:space="preserve">s the Difference? Report available at: </w:t>
      </w:r>
      <w:hyperlink r:id="rId34" w:history="1">
        <w:r w:rsidRPr="00E45FEB">
          <w:rPr>
            <w:rStyle w:val="Hyperlink"/>
            <w:rFonts w:ascii="Arial" w:hAnsi="Arial" w:cs="Arial"/>
            <w:sz w:val="24"/>
            <w:szCs w:val="24"/>
          </w:rPr>
          <w:t>https://online.hbs.edu/blog/post/cash-flow-vs-profit</w:t>
        </w:r>
      </w:hyperlink>
      <w:r w:rsidRPr="00E45FEB">
        <w:rPr>
          <w:rFonts w:ascii="Arial" w:hAnsi="Arial" w:cs="Arial"/>
          <w:sz w:val="24"/>
          <w:szCs w:val="24"/>
        </w:rPr>
        <w:t>. Accessed on 13</w:t>
      </w:r>
      <w:r w:rsidRPr="00E45FEB">
        <w:rPr>
          <w:rFonts w:ascii="Arial" w:hAnsi="Arial" w:cs="Arial"/>
          <w:sz w:val="24"/>
          <w:szCs w:val="24"/>
          <w:vertAlign w:val="superscript"/>
        </w:rPr>
        <w:t>th</w:t>
      </w:r>
      <w:r w:rsidRPr="00E45FEB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45FEB">
        <w:rPr>
          <w:rFonts w:ascii="Arial" w:hAnsi="Arial" w:cs="Arial"/>
          <w:sz w:val="24"/>
          <w:szCs w:val="24"/>
        </w:rPr>
        <w:t>June,</w:t>
      </w:r>
      <w:proofErr w:type="gramEnd"/>
      <w:r w:rsidRPr="00E45FEB">
        <w:rPr>
          <w:rFonts w:ascii="Arial" w:hAnsi="Arial" w:cs="Arial"/>
          <w:sz w:val="24"/>
          <w:szCs w:val="24"/>
        </w:rPr>
        <w:t xml:space="preserve"> 2026. </w:t>
      </w:r>
    </w:p>
    <w:p w14:paraId="7FBB29BD" w14:textId="6D495446" w:rsidR="00C76DD1" w:rsidRPr="00E45FEB" w:rsidRDefault="00C76DD1" w:rsidP="00C76DD1">
      <w:pPr>
        <w:jc w:val="both"/>
        <w:rPr>
          <w:rFonts w:ascii="Arial" w:hAnsi="Arial" w:cs="Arial"/>
          <w:sz w:val="24"/>
          <w:szCs w:val="24"/>
        </w:rPr>
      </w:pP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Yau, N., (2024). </w:t>
      </w:r>
      <w:proofErr w:type="spellStart"/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Visualise</w:t>
      </w:r>
      <w:proofErr w:type="spellEnd"/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this: the </w:t>
      </w:r>
      <w:proofErr w:type="spellStart"/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FlowingData</w:t>
      </w:r>
      <w:proofErr w:type="spellEnd"/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guide to design, </w:t>
      </w:r>
      <w:proofErr w:type="spellStart"/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visualisation</w:t>
      </w:r>
      <w:proofErr w:type="spellEnd"/>
      <w:r w:rsidRPr="00E45FE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, and statistics</w:t>
      </w:r>
      <w:r w:rsidRPr="00E45FEB">
        <w:rPr>
          <w:rFonts w:ascii="Arial" w:hAnsi="Arial" w:cs="Arial"/>
          <w:color w:val="222222"/>
          <w:sz w:val="24"/>
          <w:szCs w:val="24"/>
          <w:shd w:val="clear" w:color="auto" w:fill="FFFFFF"/>
        </w:rPr>
        <w:t>. John Wiley &amp; Sons.</w:t>
      </w:r>
    </w:p>
    <w:p w14:paraId="4A3D346A" w14:textId="77777777" w:rsidR="00C76DD1" w:rsidRPr="00E45FEB" w:rsidRDefault="00C76DD1" w:rsidP="00C76DD1">
      <w:pPr>
        <w:jc w:val="both"/>
        <w:rPr>
          <w:rFonts w:ascii="Arial" w:hAnsi="Arial" w:cs="Arial"/>
          <w:sz w:val="24"/>
          <w:szCs w:val="24"/>
        </w:rPr>
      </w:pPr>
    </w:p>
    <w:p w14:paraId="2910B0FC" w14:textId="77777777" w:rsidR="00C76DD1" w:rsidRPr="00E45FEB" w:rsidRDefault="00C76DD1" w:rsidP="00C76DD1">
      <w:pPr>
        <w:jc w:val="both"/>
        <w:rPr>
          <w:rFonts w:ascii="Arial" w:hAnsi="Arial" w:cs="Arial"/>
          <w:sz w:val="24"/>
          <w:szCs w:val="24"/>
        </w:rPr>
      </w:pPr>
    </w:p>
    <w:p w14:paraId="50F81D27" w14:textId="77777777" w:rsidR="00C76DD1" w:rsidRDefault="00C76DD1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DD2AF4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77ECEE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7383AE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C4242B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BB7567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AEF88D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638D9F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53AB8B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50F6F8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288016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2AEA2C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1D46D9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CDBE63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BEC6A7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8325D6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46A153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17DA2E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50A157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67D8CB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A8566B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41C33C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1E634D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1A985C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E9F830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6EA7C0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CB4933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849C7B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097475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1C2E08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7812C0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89EFC8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B8C6CF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64F2C5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4B11B4" w14:textId="77777777" w:rsidR="00695219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A50868" w14:textId="77777777" w:rsidR="00695219" w:rsidRPr="00E45FEB" w:rsidRDefault="00695219" w:rsidP="006D3E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695219" w:rsidRPr="00E45FEB">
      <w:headerReference w:type="even" r:id="rId35"/>
      <w:headerReference w:type="default" r:id="rId36"/>
      <w:footerReference w:type="even" r:id="rId37"/>
      <w:footerReference w:type="default" r:id="rId38"/>
      <w:headerReference w:type="first" r:id="rId39"/>
      <w:footerReference w:type="first" r:id="rId4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289623" w14:textId="77777777" w:rsidR="005F47BF" w:rsidRDefault="005F47BF" w:rsidP="00AD1005">
      <w:pPr>
        <w:spacing w:after="0" w:line="240" w:lineRule="auto"/>
      </w:pPr>
      <w:r>
        <w:separator/>
      </w:r>
    </w:p>
  </w:endnote>
  <w:endnote w:type="continuationSeparator" w:id="0">
    <w:p w14:paraId="62E5FFFA" w14:textId="77777777" w:rsidR="005F47BF" w:rsidRDefault="005F47BF" w:rsidP="00AD10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39D123" w14:textId="77777777" w:rsidR="00AD1005" w:rsidRDefault="00AD10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383366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2EC87B" w14:textId="72CFF712" w:rsidR="00AD1005" w:rsidRDefault="00AD10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0DD8DF3" w14:textId="77777777" w:rsidR="00AD1005" w:rsidRDefault="00AD10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DE3F49" w14:textId="77777777" w:rsidR="00AD1005" w:rsidRDefault="00AD10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C4F9D1" w14:textId="77777777" w:rsidR="005F47BF" w:rsidRDefault="005F47BF" w:rsidP="00AD1005">
      <w:pPr>
        <w:spacing w:after="0" w:line="240" w:lineRule="auto"/>
      </w:pPr>
      <w:r>
        <w:separator/>
      </w:r>
    </w:p>
  </w:footnote>
  <w:footnote w:type="continuationSeparator" w:id="0">
    <w:p w14:paraId="2A564264" w14:textId="77777777" w:rsidR="005F47BF" w:rsidRDefault="005F47BF" w:rsidP="00AD10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D55083" w14:textId="77777777" w:rsidR="00AD1005" w:rsidRDefault="00AD10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8B2AC8" w14:textId="77777777" w:rsidR="00AD1005" w:rsidRDefault="00AD100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C4CF6A" w14:textId="77777777" w:rsidR="00AD1005" w:rsidRDefault="00AD10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B52A8"/>
    <w:multiLevelType w:val="hybridMultilevel"/>
    <w:tmpl w:val="92F8A8B4"/>
    <w:lvl w:ilvl="0" w:tplc="FFFFFFFF">
      <w:start w:val="1"/>
      <w:numFmt w:val="decimal"/>
      <w:lvlText w:val="%1."/>
      <w:lvlJc w:val="left"/>
      <w:pPr>
        <w:ind w:left="780" w:hanging="360"/>
      </w:p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" w15:restartNumberingAfterBreak="0">
    <w:nsid w:val="074063C6"/>
    <w:multiLevelType w:val="hybridMultilevel"/>
    <w:tmpl w:val="92F8A8B4"/>
    <w:lvl w:ilvl="0" w:tplc="FFFFFFFF">
      <w:start w:val="1"/>
      <w:numFmt w:val="decimal"/>
      <w:lvlText w:val="%1."/>
      <w:lvlJc w:val="left"/>
      <w:pPr>
        <w:ind w:left="780" w:hanging="360"/>
      </w:p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" w15:restartNumberingAfterBreak="0">
    <w:nsid w:val="370443AD"/>
    <w:multiLevelType w:val="hybridMultilevel"/>
    <w:tmpl w:val="92F8A8B4"/>
    <w:lvl w:ilvl="0" w:tplc="FFFFFFFF">
      <w:start w:val="1"/>
      <w:numFmt w:val="decimal"/>
      <w:lvlText w:val="%1."/>
      <w:lvlJc w:val="left"/>
      <w:pPr>
        <w:ind w:left="780" w:hanging="360"/>
      </w:p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" w15:restartNumberingAfterBreak="0">
    <w:nsid w:val="4DE467FC"/>
    <w:multiLevelType w:val="hybridMultilevel"/>
    <w:tmpl w:val="92F8A8B4"/>
    <w:lvl w:ilvl="0" w:tplc="FFFFFFFF">
      <w:start w:val="1"/>
      <w:numFmt w:val="decimal"/>
      <w:lvlText w:val="%1."/>
      <w:lvlJc w:val="left"/>
      <w:pPr>
        <w:ind w:left="780" w:hanging="360"/>
      </w:p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4" w15:restartNumberingAfterBreak="0">
    <w:nsid w:val="7E3F1871"/>
    <w:multiLevelType w:val="multilevel"/>
    <w:tmpl w:val="C254C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F3E3D53"/>
    <w:multiLevelType w:val="hybridMultilevel"/>
    <w:tmpl w:val="92F8A8B4"/>
    <w:lvl w:ilvl="0" w:tplc="0409000F">
      <w:start w:val="1"/>
      <w:numFmt w:val="decimal"/>
      <w:lvlText w:val="%1."/>
      <w:lvlJc w:val="left"/>
      <w:pPr>
        <w:ind w:left="780" w:hanging="360"/>
      </w:pPr>
    </w:lvl>
    <w:lvl w:ilvl="1" w:tplc="04090019" w:tentative="1">
      <w:start w:val="1"/>
      <w:numFmt w:val="lowerLetter"/>
      <w:lvlText w:val="%2."/>
      <w:lvlJc w:val="left"/>
      <w:pPr>
        <w:ind w:left="1500" w:hanging="360"/>
      </w:pPr>
    </w:lvl>
    <w:lvl w:ilvl="2" w:tplc="0409001B" w:tentative="1">
      <w:start w:val="1"/>
      <w:numFmt w:val="lowerRoman"/>
      <w:lvlText w:val="%3."/>
      <w:lvlJc w:val="right"/>
      <w:pPr>
        <w:ind w:left="2220" w:hanging="180"/>
      </w:pPr>
    </w:lvl>
    <w:lvl w:ilvl="3" w:tplc="0409000F" w:tentative="1">
      <w:start w:val="1"/>
      <w:numFmt w:val="decimal"/>
      <w:lvlText w:val="%4."/>
      <w:lvlJc w:val="left"/>
      <w:pPr>
        <w:ind w:left="2940" w:hanging="360"/>
      </w:pPr>
    </w:lvl>
    <w:lvl w:ilvl="4" w:tplc="04090019" w:tentative="1">
      <w:start w:val="1"/>
      <w:numFmt w:val="lowerLetter"/>
      <w:lvlText w:val="%5."/>
      <w:lvlJc w:val="left"/>
      <w:pPr>
        <w:ind w:left="3660" w:hanging="360"/>
      </w:pPr>
    </w:lvl>
    <w:lvl w:ilvl="5" w:tplc="0409001B" w:tentative="1">
      <w:start w:val="1"/>
      <w:numFmt w:val="lowerRoman"/>
      <w:lvlText w:val="%6."/>
      <w:lvlJc w:val="right"/>
      <w:pPr>
        <w:ind w:left="4380" w:hanging="180"/>
      </w:pPr>
    </w:lvl>
    <w:lvl w:ilvl="6" w:tplc="0409000F" w:tentative="1">
      <w:start w:val="1"/>
      <w:numFmt w:val="decimal"/>
      <w:lvlText w:val="%7."/>
      <w:lvlJc w:val="left"/>
      <w:pPr>
        <w:ind w:left="5100" w:hanging="360"/>
      </w:pPr>
    </w:lvl>
    <w:lvl w:ilvl="7" w:tplc="04090019" w:tentative="1">
      <w:start w:val="1"/>
      <w:numFmt w:val="lowerLetter"/>
      <w:lvlText w:val="%8."/>
      <w:lvlJc w:val="left"/>
      <w:pPr>
        <w:ind w:left="5820" w:hanging="360"/>
      </w:pPr>
    </w:lvl>
    <w:lvl w:ilvl="8" w:tplc="0409001B" w:tentative="1">
      <w:start w:val="1"/>
      <w:numFmt w:val="lowerRoman"/>
      <w:lvlText w:val="%9."/>
      <w:lvlJc w:val="right"/>
      <w:pPr>
        <w:ind w:left="6540" w:hanging="180"/>
      </w:pPr>
    </w:lvl>
  </w:abstractNum>
  <w:num w:numId="1" w16cid:durableId="1168519177">
    <w:abstractNumId w:val="5"/>
  </w:num>
  <w:num w:numId="2" w16cid:durableId="1960599515">
    <w:abstractNumId w:val="1"/>
  </w:num>
  <w:num w:numId="3" w16cid:durableId="1200313930">
    <w:abstractNumId w:val="0"/>
  </w:num>
  <w:num w:numId="4" w16cid:durableId="3947171">
    <w:abstractNumId w:val="3"/>
  </w:num>
  <w:num w:numId="5" w16cid:durableId="2074230070">
    <w:abstractNumId w:val="2"/>
  </w:num>
  <w:num w:numId="6" w16cid:durableId="99156610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rU0NTUwMzIwNzQzMzZR0lEKTi0uzszPAykwrAUAPITGXywAAAA="/>
  </w:docVars>
  <w:rsids>
    <w:rsidRoot w:val="00AE25BD"/>
    <w:rsid w:val="00002A2C"/>
    <w:rsid w:val="0009672C"/>
    <w:rsid w:val="000A7E16"/>
    <w:rsid w:val="00134784"/>
    <w:rsid w:val="001A75A0"/>
    <w:rsid w:val="001E372E"/>
    <w:rsid w:val="00216B08"/>
    <w:rsid w:val="00232AAA"/>
    <w:rsid w:val="002E5E3C"/>
    <w:rsid w:val="00327935"/>
    <w:rsid w:val="00334B7F"/>
    <w:rsid w:val="0036111C"/>
    <w:rsid w:val="00374065"/>
    <w:rsid w:val="005362AF"/>
    <w:rsid w:val="005C2F99"/>
    <w:rsid w:val="005F47BF"/>
    <w:rsid w:val="005F5DD8"/>
    <w:rsid w:val="005F61E1"/>
    <w:rsid w:val="00620651"/>
    <w:rsid w:val="00695219"/>
    <w:rsid w:val="006B6225"/>
    <w:rsid w:val="006C4991"/>
    <w:rsid w:val="006D1BAC"/>
    <w:rsid w:val="006D3EF2"/>
    <w:rsid w:val="00733484"/>
    <w:rsid w:val="0081195F"/>
    <w:rsid w:val="008C128F"/>
    <w:rsid w:val="0092378D"/>
    <w:rsid w:val="00930BD8"/>
    <w:rsid w:val="00957D8B"/>
    <w:rsid w:val="0098400A"/>
    <w:rsid w:val="009B692F"/>
    <w:rsid w:val="00A02218"/>
    <w:rsid w:val="00A45EF7"/>
    <w:rsid w:val="00A564C6"/>
    <w:rsid w:val="00AB3999"/>
    <w:rsid w:val="00AC7916"/>
    <w:rsid w:val="00AD1005"/>
    <w:rsid w:val="00AD3635"/>
    <w:rsid w:val="00AE25BD"/>
    <w:rsid w:val="00B25CBD"/>
    <w:rsid w:val="00BA2F58"/>
    <w:rsid w:val="00BA3271"/>
    <w:rsid w:val="00BB057E"/>
    <w:rsid w:val="00C4122B"/>
    <w:rsid w:val="00C76DD1"/>
    <w:rsid w:val="00C87AAB"/>
    <w:rsid w:val="00C92A6D"/>
    <w:rsid w:val="00CA0681"/>
    <w:rsid w:val="00CC7B93"/>
    <w:rsid w:val="00CD155C"/>
    <w:rsid w:val="00CE124C"/>
    <w:rsid w:val="00CE1976"/>
    <w:rsid w:val="00E45FEB"/>
    <w:rsid w:val="00E6726F"/>
    <w:rsid w:val="00E80EF1"/>
    <w:rsid w:val="00EE7522"/>
    <w:rsid w:val="00EF7F53"/>
    <w:rsid w:val="00F06A5D"/>
    <w:rsid w:val="00F2394F"/>
    <w:rsid w:val="00F24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EC9DD"/>
  <w15:chartTrackingRefBased/>
  <w15:docId w15:val="{BC17D6BC-58AB-41E3-A2C6-848274E34D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672C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color w:val="0F4761" w:themeColor="accent1" w:themeShade="BF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4784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b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25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25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25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25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25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25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25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672C"/>
    <w:rPr>
      <w:rFonts w:ascii="Times New Roman" w:eastAsiaTheme="majorEastAsia" w:hAnsi="Times New Roman" w:cstheme="majorBidi"/>
      <w:b/>
      <w:color w:val="0F4761" w:themeColor="accent1" w:themeShade="BF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34784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25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25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25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25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25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25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25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25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25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25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25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25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25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25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25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25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25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25BD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AE25B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customStyle="1" w:styleId="cursor-pointer">
    <w:name w:val="cursor-pointer"/>
    <w:basedOn w:val="DefaultParagraphFont"/>
    <w:rsid w:val="00E6726F"/>
  </w:style>
  <w:style w:type="paragraph" w:styleId="TOCHeading">
    <w:name w:val="TOC Heading"/>
    <w:basedOn w:val="Heading1"/>
    <w:next w:val="Normal"/>
    <w:uiPriority w:val="39"/>
    <w:unhideWhenUsed/>
    <w:qFormat/>
    <w:rsid w:val="00930BD8"/>
    <w:pPr>
      <w:outlineLvl w:val="9"/>
    </w:pPr>
    <w:rPr>
      <w:rFonts w:asciiTheme="majorHAnsi" w:hAnsiTheme="majorHAnsi"/>
      <w:b w:val="0"/>
      <w:kern w:val="0"/>
      <w:sz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30BD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30BD8"/>
    <w:rPr>
      <w:color w:val="467886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930BD8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2E5E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1A75A0"/>
    <w:rPr>
      <w:color w:val="605E5C"/>
      <w:shd w:val="clear" w:color="auto" w:fill="E1DFDD"/>
    </w:rPr>
  </w:style>
  <w:style w:type="character" w:customStyle="1" w:styleId="hbs-bylineauthor">
    <w:name w:val="hbs-byline__author"/>
    <w:basedOn w:val="DefaultParagraphFont"/>
    <w:rsid w:val="00216B08"/>
  </w:style>
  <w:style w:type="paragraph" w:styleId="Header">
    <w:name w:val="header"/>
    <w:basedOn w:val="Normal"/>
    <w:link w:val="HeaderChar"/>
    <w:uiPriority w:val="99"/>
    <w:unhideWhenUsed/>
    <w:rsid w:val="00AD100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1005"/>
  </w:style>
  <w:style w:type="paragraph" w:styleId="Footer">
    <w:name w:val="footer"/>
    <w:basedOn w:val="Normal"/>
    <w:link w:val="FooterChar"/>
    <w:uiPriority w:val="99"/>
    <w:unhideWhenUsed/>
    <w:rsid w:val="00AD100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10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768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8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3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jpeg"/><Relationship Id="rId39" Type="http://schemas.openxmlformats.org/officeDocument/2006/relationships/header" Target="header3.xml"/><Relationship Id="rId21" Type="http://schemas.openxmlformats.org/officeDocument/2006/relationships/image" Target="media/image13.png"/><Relationship Id="rId34" Type="http://schemas.openxmlformats.org/officeDocument/2006/relationships/hyperlink" Target="https://online.hbs.edu/blog/post/cash-flow-vs-profit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0.pn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chart" Target="charts/chart1.xml"/><Relationship Id="rId37" Type="http://schemas.openxmlformats.org/officeDocument/2006/relationships/footer" Target="footer1.xml"/><Relationship Id="rId40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19.png"/><Relationship Id="rId36" Type="http://schemas.openxmlformats.org/officeDocument/2006/relationships/header" Target="header2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hyperlink" Target="https://palfood.weebly.com/menu.html" TargetMode="External"/><Relationship Id="rId30" Type="http://schemas.openxmlformats.org/officeDocument/2006/relationships/image" Target="media/image21.png"/><Relationship Id="rId35" Type="http://schemas.openxmlformats.org/officeDocument/2006/relationships/header" Target="header1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jpeg"/><Relationship Id="rId33" Type="http://schemas.openxmlformats.org/officeDocument/2006/relationships/image" Target="media/image23.jpeg"/><Relationship Id="rId38" Type="http://schemas.openxmlformats.org/officeDocument/2006/relationships/footer" Target="footer2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ser\Documents\Financial%20Projection%20using%20Foodpal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Projected Yearly</a:t>
            </a:r>
            <a:r>
              <a:rPr lang="en-US" baseline="0"/>
              <a:t> Income VS Expenditure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Visual!$B$1:$C$1</c:f>
              <c:strCache>
                <c:ptCount val="2"/>
                <c:pt idx="0">
                  <c:v>Income (£)</c:v>
                </c:pt>
                <c:pt idx="1">
                  <c:v>Expenses (£)</c:v>
                </c:pt>
              </c:strCache>
            </c:strRef>
          </c:cat>
          <c:val>
            <c:numRef>
              <c:f>Visual!$B$2:$C$2</c:f>
              <c:numCache>
                <c:formatCode>#,##0</c:formatCode>
                <c:ptCount val="2"/>
                <c:pt idx="0">
                  <c:v>20916</c:v>
                </c:pt>
                <c:pt idx="1">
                  <c:v>11235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CFB-404B-AAA6-C880D876B6A2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726695096"/>
        <c:axId val="726691856"/>
      </c:barChart>
      <c:catAx>
        <c:axId val="7266950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26691856"/>
        <c:crosses val="autoZero"/>
        <c:auto val="1"/>
        <c:lblAlgn val="ctr"/>
        <c:lblOffset val="100"/>
        <c:noMultiLvlLbl val="0"/>
      </c:catAx>
      <c:valAx>
        <c:axId val="7266918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2669509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123296-EB7C-4E8B-9494-DD76A4D0A0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28</Pages>
  <Words>2781</Words>
  <Characters>15856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Precious Emmanuel</dc:creator>
  <cp:keywords/>
  <dc:description/>
  <cp:lastModifiedBy>shelsya cavanza</cp:lastModifiedBy>
  <cp:revision>3</cp:revision>
  <dcterms:created xsi:type="dcterms:W3CDTF">2026-06-15T06:36:00Z</dcterms:created>
  <dcterms:modified xsi:type="dcterms:W3CDTF">2026-06-15T06:45:00Z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fefa24fa-8941-4958-ad10-2fb4ded25f29</vt:lpwstr>
  </property>
</Properties>
</file>