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AD15E" w14:textId="5FC2F461" w:rsidR="00240A22" w:rsidRPr="00853F32" w:rsidRDefault="00853F32" w:rsidP="00240A22">
      <w:pPr>
        <w:jc w:val="center"/>
        <w:rPr>
          <w:rFonts w:ascii="Amasis MT Pro Medium" w:hAnsi="Amasis MT Pro Medium" w:cs="Arial"/>
          <w:b/>
          <w:i/>
          <w:iCs/>
          <w:sz w:val="32"/>
          <w:szCs w:val="32"/>
        </w:rPr>
      </w:pPr>
      <w:r w:rsidRPr="00853F32">
        <w:rPr>
          <w:rFonts w:ascii="Amasis MT Pro Medium" w:hAnsi="Amasis MT Pro Medium" w:cs="Arial"/>
          <w:b/>
          <w:i/>
          <w:iCs/>
          <w:sz w:val="32"/>
          <w:szCs w:val="32"/>
        </w:rPr>
        <w:t>Hospitality and Guest Services</w:t>
      </w:r>
    </w:p>
    <w:p w14:paraId="7D9EFD5A" w14:textId="5FC6598D" w:rsidR="00240A22" w:rsidRPr="00853F32" w:rsidRDefault="00240A22" w:rsidP="00240A22">
      <w:pPr>
        <w:jc w:val="center"/>
        <w:rPr>
          <w:rFonts w:ascii="Amasis MT Pro Medium" w:hAnsi="Amasis MT Pro Medium" w:cs="Arial"/>
          <w:b/>
          <w:i/>
          <w:iCs/>
          <w:sz w:val="32"/>
          <w:szCs w:val="32"/>
        </w:rPr>
      </w:pPr>
      <w:bookmarkStart w:id="0" w:name="_Hlk137241808"/>
      <w:r w:rsidRPr="00853F32">
        <w:rPr>
          <w:rFonts w:ascii="Amasis MT Pro Medium" w:hAnsi="Amasis MT Pro Medium" w:cs="Arial"/>
          <w:b/>
          <w:i/>
          <w:iCs/>
          <w:sz w:val="32"/>
          <w:szCs w:val="32"/>
        </w:rPr>
        <w:t>BMIH400</w:t>
      </w:r>
      <w:r w:rsidR="00853F32">
        <w:rPr>
          <w:rFonts w:ascii="Amasis MT Pro Medium" w:hAnsi="Amasis MT Pro Medium" w:cs="Arial"/>
          <w:b/>
          <w:i/>
          <w:iCs/>
          <w:sz w:val="32"/>
          <w:szCs w:val="32"/>
        </w:rPr>
        <w:t>3</w:t>
      </w:r>
      <w:bookmarkEnd w:id="0"/>
      <w:r w:rsidRPr="00853F32">
        <w:rPr>
          <w:rFonts w:ascii="Amasis MT Pro Medium" w:hAnsi="Amasis MT Pro Medium" w:cs="Arial"/>
          <w:b/>
          <w:i/>
          <w:iCs/>
          <w:sz w:val="32"/>
          <w:szCs w:val="32"/>
        </w:rPr>
        <w:t xml:space="preserve"> LEVEL 4</w:t>
      </w:r>
    </w:p>
    <w:p w14:paraId="576A6FC9" w14:textId="77777777" w:rsidR="00240A22" w:rsidRPr="00DF7B51" w:rsidRDefault="00240A22" w:rsidP="00240A22">
      <w:pPr>
        <w:rPr>
          <w:rFonts w:ascii="Arial" w:hAnsi="Arial" w:cs="Arial"/>
          <w:sz w:val="24"/>
          <w:szCs w:val="24"/>
        </w:rPr>
      </w:pPr>
    </w:p>
    <w:p w14:paraId="294F693B" w14:textId="77777777" w:rsidR="00240A22" w:rsidRPr="00853F32" w:rsidRDefault="00240A22" w:rsidP="00240A22">
      <w:pPr>
        <w:rPr>
          <w:rFonts w:ascii="Arial" w:hAnsi="Arial" w:cs="Arial"/>
          <w:b/>
          <w:sz w:val="24"/>
          <w:szCs w:val="24"/>
          <w:lang w:val="en-GB"/>
        </w:rPr>
      </w:pPr>
      <w:r w:rsidRPr="00853F32">
        <w:rPr>
          <w:rFonts w:ascii="Arial" w:hAnsi="Arial" w:cs="Arial"/>
          <w:b/>
          <w:sz w:val="24"/>
          <w:szCs w:val="24"/>
          <w:lang w:val="en-GB"/>
        </w:rPr>
        <w:t xml:space="preserve">Student Name: Austin </w:t>
      </w:r>
      <w:proofErr w:type="spellStart"/>
      <w:r w:rsidRPr="00853F32">
        <w:rPr>
          <w:rFonts w:ascii="Arial" w:hAnsi="Arial" w:cs="Arial"/>
          <w:b/>
          <w:sz w:val="24"/>
          <w:szCs w:val="24"/>
          <w:lang w:val="en-GB"/>
        </w:rPr>
        <w:t>Agnelo</w:t>
      </w:r>
      <w:proofErr w:type="spellEnd"/>
      <w:r w:rsidRPr="00853F32">
        <w:rPr>
          <w:rFonts w:ascii="Arial" w:hAnsi="Arial" w:cs="Arial"/>
          <w:b/>
          <w:sz w:val="24"/>
          <w:szCs w:val="24"/>
          <w:lang w:val="en-GB"/>
        </w:rPr>
        <w:t xml:space="preserve"> Fernandes</w:t>
      </w:r>
    </w:p>
    <w:p w14:paraId="6684D5E5" w14:textId="77777777" w:rsidR="00240A22" w:rsidRPr="00853F32" w:rsidRDefault="00240A22" w:rsidP="00240A22">
      <w:pPr>
        <w:rPr>
          <w:rFonts w:ascii="Arial" w:hAnsi="Arial" w:cs="Arial"/>
          <w:b/>
          <w:sz w:val="24"/>
          <w:szCs w:val="24"/>
          <w:lang w:val="en-GB"/>
        </w:rPr>
      </w:pPr>
      <w:r w:rsidRPr="00853F32">
        <w:rPr>
          <w:rFonts w:ascii="Arial" w:hAnsi="Arial" w:cs="Arial"/>
          <w:b/>
          <w:sz w:val="24"/>
          <w:szCs w:val="24"/>
          <w:lang w:val="en-GB"/>
        </w:rPr>
        <w:t>Student ID:2228678</w:t>
      </w:r>
    </w:p>
    <w:p w14:paraId="7B2C6661" w14:textId="2BC88758" w:rsidR="00240A22" w:rsidRDefault="00240A22" w:rsidP="00240A22">
      <w:pPr>
        <w:rPr>
          <w:rFonts w:ascii="Arial" w:hAnsi="Arial" w:cs="Arial"/>
          <w:b/>
          <w:sz w:val="24"/>
          <w:szCs w:val="24"/>
        </w:rPr>
      </w:pPr>
      <w:r>
        <w:rPr>
          <w:rFonts w:ascii="Arial" w:hAnsi="Arial" w:cs="Arial"/>
          <w:b/>
          <w:sz w:val="24"/>
          <w:szCs w:val="24"/>
        </w:rPr>
        <w:t xml:space="preserve">Subject: </w:t>
      </w:r>
      <w:bookmarkStart w:id="1" w:name="_Hlk137241838"/>
      <w:r>
        <w:rPr>
          <w:rFonts w:ascii="Arial" w:hAnsi="Arial" w:cs="Arial"/>
          <w:b/>
          <w:sz w:val="24"/>
          <w:szCs w:val="24"/>
        </w:rPr>
        <w:t>Hotel standards, reputation management and service culture</w:t>
      </w:r>
      <w:bookmarkEnd w:id="1"/>
    </w:p>
    <w:p w14:paraId="716089F3" w14:textId="3CAC2DC2" w:rsidR="00240A22" w:rsidRPr="00DB0F04" w:rsidRDefault="00240A22" w:rsidP="00240A22">
      <w:pPr>
        <w:rPr>
          <w:rFonts w:ascii="Arial" w:hAnsi="Arial" w:cs="Arial"/>
          <w:b/>
          <w:bCs/>
          <w:sz w:val="24"/>
          <w:szCs w:val="24"/>
        </w:rPr>
      </w:pPr>
      <w:r w:rsidRPr="00DB0F04">
        <w:rPr>
          <w:rFonts w:ascii="Arial" w:hAnsi="Arial" w:cs="Arial"/>
          <w:b/>
          <w:bCs/>
          <w:sz w:val="24"/>
          <w:szCs w:val="24"/>
        </w:rPr>
        <w:t>Lecturer:</w:t>
      </w:r>
      <w:r>
        <w:rPr>
          <w:rFonts w:ascii="Arial" w:hAnsi="Arial" w:cs="Arial"/>
          <w:b/>
          <w:bCs/>
          <w:sz w:val="24"/>
          <w:szCs w:val="24"/>
        </w:rPr>
        <w:t xml:space="preserve"> Charlotte Joyner</w:t>
      </w:r>
    </w:p>
    <w:p w14:paraId="1DDDBB57" w14:textId="77777777" w:rsidR="0070059D" w:rsidRPr="0070059D" w:rsidRDefault="0070059D" w:rsidP="0070059D">
      <w:pPr>
        <w:spacing w:line="360" w:lineRule="auto"/>
        <w:jc w:val="both"/>
        <w:rPr>
          <w:rFonts w:ascii="Arial" w:eastAsia="Times New Roman" w:hAnsi="Arial" w:cs="Arial"/>
          <w:b/>
          <w:bCs/>
          <w:sz w:val="24"/>
          <w:szCs w:val="24"/>
        </w:rPr>
      </w:pPr>
      <w:r w:rsidRPr="0070059D">
        <w:rPr>
          <w:rFonts w:ascii="Arial" w:eastAsia="Times New Roman" w:hAnsi="Arial" w:cs="Arial"/>
          <w:b/>
          <w:bCs/>
          <w:sz w:val="24"/>
          <w:szCs w:val="24"/>
        </w:rPr>
        <w:br w:type="page"/>
      </w:r>
    </w:p>
    <w:p w14:paraId="3D588240" w14:textId="17867FB3" w:rsidR="42E05316" w:rsidRPr="0070059D" w:rsidRDefault="42E05316" w:rsidP="0070059D">
      <w:pPr>
        <w:pStyle w:val="Heading1"/>
        <w:spacing w:line="240" w:lineRule="auto"/>
        <w:rPr>
          <w:rFonts w:ascii="Arial" w:eastAsia="Times New Roman" w:hAnsi="Arial" w:cs="Arial"/>
          <w:b/>
          <w:bCs/>
          <w:color w:val="auto"/>
          <w:sz w:val="24"/>
          <w:szCs w:val="24"/>
        </w:rPr>
      </w:pPr>
      <w:bookmarkStart w:id="2" w:name="_Toc136947725"/>
      <w:r w:rsidRPr="0070059D">
        <w:rPr>
          <w:rFonts w:ascii="Arial" w:eastAsia="Times New Roman" w:hAnsi="Arial" w:cs="Arial"/>
          <w:b/>
          <w:bCs/>
          <w:color w:val="auto"/>
          <w:sz w:val="24"/>
          <w:szCs w:val="24"/>
        </w:rPr>
        <w:lastRenderedPageBreak/>
        <w:t>Executive summary</w:t>
      </w:r>
      <w:bookmarkEnd w:id="2"/>
      <w:r w:rsidRPr="0070059D">
        <w:rPr>
          <w:rFonts w:ascii="Arial" w:eastAsia="Times New Roman" w:hAnsi="Arial" w:cs="Arial"/>
          <w:b/>
          <w:bCs/>
          <w:color w:val="auto"/>
          <w:sz w:val="24"/>
          <w:szCs w:val="24"/>
        </w:rPr>
        <w:t xml:space="preserve"> </w:t>
      </w:r>
    </w:p>
    <w:p w14:paraId="5A20848C" w14:textId="0333B181"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Hospitality is among the most growing business industries. The increases in demand and quality services call for greater measures to be taken to ensure that the hotel is up to standard and can meet the expectations of their customers. The role and importance of hospitality as an entity is something of discussion that this module will tackle. For every hospitality organization, a customer is the most important aspect whose needs are of high priority.</w:t>
      </w:r>
    </w:p>
    <w:p w14:paraId="10C416C4" w14:textId="2DB3FC4B"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br w:type="page"/>
      </w:r>
    </w:p>
    <w:sdt>
      <w:sdtPr>
        <w:rPr>
          <w:rFonts w:ascii="Arial" w:eastAsiaTheme="minorHAnsi" w:hAnsi="Arial" w:cs="Arial"/>
          <w:color w:val="auto"/>
          <w:sz w:val="24"/>
          <w:szCs w:val="24"/>
        </w:rPr>
        <w:id w:val="320929338"/>
        <w:docPartObj>
          <w:docPartGallery w:val="Table of Contents"/>
          <w:docPartUnique/>
        </w:docPartObj>
      </w:sdtPr>
      <w:sdtEndPr>
        <w:rPr>
          <w:noProof/>
        </w:rPr>
      </w:sdtEndPr>
      <w:sdtContent>
        <w:p w14:paraId="79C8E4FE" w14:textId="2DB811D1" w:rsidR="0070059D" w:rsidRPr="0070059D" w:rsidRDefault="0070059D">
          <w:pPr>
            <w:pStyle w:val="TOCHeading"/>
            <w:rPr>
              <w:rFonts w:ascii="Arial" w:hAnsi="Arial" w:cs="Arial"/>
              <w:b/>
              <w:bCs/>
              <w:color w:val="auto"/>
              <w:sz w:val="24"/>
              <w:szCs w:val="24"/>
            </w:rPr>
          </w:pPr>
          <w:r w:rsidRPr="0070059D">
            <w:rPr>
              <w:rFonts w:ascii="Arial" w:hAnsi="Arial" w:cs="Arial"/>
              <w:b/>
              <w:bCs/>
              <w:color w:val="auto"/>
              <w:sz w:val="24"/>
              <w:szCs w:val="24"/>
            </w:rPr>
            <w:t>Table of Contents</w:t>
          </w:r>
        </w:p>
        <w:p w14:paraId="68F1A733" w14:textId="082C7CFC" w:rsidR="0070059D" w:rsidRPr="0070059D" w:rsidRDefault="0070059D">
          <w:pPr>
            <w:pStyle w:val="TOC1"/>
            <w:tabs>
              <w:tab w:val="right" w:leader="dot" w:pos="9350"/>
            </w:tabs>
            <w:rPr>
              <w:rFonts w:ascii="Arial" w:hAnsi="Arial" w:cs="Arial"/>
              <w:noProof/>
              <w:sz w:val="24"/>
              <w:szCs w:val="24"/>
            </w:rPr>
          </w:pPr>
          <w:r w:rsidRPr="0070059D">
            <w:rPr>
              <w:rFonts w:ascii="Arial" w:hAnsi="Arial" w:cs="Arial"/>
              <w:sz w:val="24"/>
              <w:szCs w:val="24"/>
            </w:rPr>
            <w:fldChar w:fldCharType="begin"/>
          </w:r>
          <w:r w:rsidRPr="0070059D">
            <w:rPr>
              <w:rFonts w:ascii="Arial" w:hAnsi="Arial" w:cs="Arial"/>
              <w:sz w:val="24"/>
              <w:szCs w:val="24"/>
            </w:rPr>
            <w:instrText xml:space="preserve"> TOC \o "1-3" \h \z \u </w:instrText>
          </w:r>
          <w:r w:rsidRPr="0070059D">
            <w:rPr>
              <w:rFonts w:ascii="Arial" w:hAnsi="Arial" w:cs="Arial"/>
              <w:sz w:val="24"/>
              <w:szCs w:val="24"/>
            </w:rPr>
            <w:fldChar w:fldCharType="separate"/>
          </w:r>
          <w:hyperlink w:anchor="_Toc136947725" w:history="1">
            <w:r w:rsidRPr="0070059D">
              <w:rPr>
                <w:rStyle w:val="Hyperlink"/>
                <w:rFonts w:ascii="Arial" w:eastAsia="Times New Roman" w:hAnsi="Arial" w:cs="Arial"/>
                <w:noProof/>
                <w:color w:val="auto"/>
                <w:sz w:val="24"/>
                <w:szCs w:val="24"/>
              </w:rPr>
              <w:t>Executive summary</w:t>
            </w:r>
            <w:r w:rsidRPr="0070059D">
              <w:rPr>
                <w:rFonts w:ascii="Arial" w:hAnsi="Arial" w:cs="Arial"/>
                <w:noProof/>
                <w:webHidden/>
                <w:sz w:val="24"/>
                <w:szCs w:val="24"/>
              </w:rPr>
              <w:tab/>
            </w:r>
            <w:r w:rsidRPr="0070059D">
              <w:rPr>
                <w:rFonts w:ascii="Arial" w:hAnsi="Arial" w:cs="Arial"/>
                <w:noProof/>
                <w:webHidden/>
                <w:sz w:val="24"/>
                <w:szCs w:val="24"/>
              </w:rPr>
              <w:fldChar w:fldCharType="begin"/>
            </w:r>
            <w:r w:rsidRPr="0070059D">
              <w:rPr>
                <w:rFonts w:ascii="Arial" w:hAnsi="Arial" w:cs="Arial"/>
                <w:noProof/>
                <w:webHidden/>
                <w:sz w:val="24"/>
                <w:szCs w:val="24"/>
              </w:rPr>
              <w:instrText xml:space="preserve"> PAGEREF _Toc136947725 \h </w:instrText>
            </w:r>
            <w:r w:rsidRPr="0070059D">
              <w:rPr>
                <w:rFonts w:ascii="Arial" w:hAnsi="Arial" w:cs="Arial"/>
                <w:noProof/>
                <w:webHidden/>
                <w:sz w:val="24"/>
                <w:szCs w:val="24"/>
              </w:rPr>
            </w:r>
            <w:r w:rsidRPr="0070059D">
              <w:rPr>
                <w:rFonts w:ascii="Arial" w:hAnsi="Arial" w:cs="Arial"/>
                <w:noProof/>
                <w:webHidden/>
                <w:sz w:val="24"/>
                <w:szCs w:val="24"/>
              </w:rPr>
              <w:fldChar w:fldCharType="separate"/>
            </w:r>
            <w:r w:rsidRPr="0070059D">
              <w:rPr>
                <w:rFonts w:ascii="Arial" w:hAnsi="Arial" w:cs="Arial"/>
                <w:noProof/>
                <w:webHidden/>
                <w:sz w:val="24"/>
                <w:szCs w:val="24"/>
              </w:rPr>
              <w:t>2</w:t>
            </w:r>
            <w:r w:rsidRPr="0070059D">
              <w:rPr>
                <w:rFonts w:ascii="Arial" w:hAnsi="Arial" w:cs="Arial"/>
                <w:noProof/>
                <w:webHidden/>
                <w:sz w:val="24"/>
                <w:szCs w:val="24"/>
              </w:rPr>
              <w:fldChar w:fldCharType="end"/>
            </w:r>
          </w:hyperlink>
        </w:p>
        <w:p w14:paraId="19A83FB3" w14:textId="3EC38800" w:rsidR="0070059D" w:rsidRPr="0070059D" w:rsidRDefault="00000000">
          <w:pPr>
            <w:pStyle w:val="TOC1"/>
            <w:tabs>
              <w:tab w:val="right" w:leader="dot" w:pos="9350"/>
            </w:tabs>
            <w:rPr>
              <w:rFonts w:ascii="Arial" w:hAnsi="Arial" w:cs="Arial"/>
              <w:noProof/>
              <w:sz w:val="24"/>
              <w:szCs w:val="24"/>
            </w:rPr>
          </w:pPr>
          <w:hyperlink w:anchor="_Toc136947726" w:history="1">
            <w:r w:rsidR="0070059D" w:rsidRPr="0070059D">
              <w:rPr>
                <w:rStyle w:val="Hyperlink"/>
                <w:rFonts w:ascii="Arial" w:eastAsia="Times New Roman" w:hAnsi="Arial" w:cs="Arial"/>
                <w:noProof/>
                <w:color w:val="auto"/>
                <w:sz w:val="24"/>
                <w:szCs w:val="24"/>
              </w:rPr>
              <w:t>Introduction</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_Toc136947726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4</w:t>
            </w:r>
            <w:r w:rsidR="0070059D" w:rsidRPr="0070059D">
              <w:rPr>
                <w:rFonts w:ascii="Arial" w:hAnsi="Arial" w:cs="Arial"/>
                <w:noProof/>
                <w:webHidden/>
                <w:sz w:val="24"/>
                <w:szCs w:val="24"/>
              </w:rPr>
              <w:fldChar w:fldCharType="end"/>
            </w:r>
          </w:hyperlink>
        </w:p>
        <w:p w14:paraId="66A06647" w14:textId="0355CFE8" w:rsidR="0070059D" w:rsidRPr="0070059D" w:rsidRDefault="00000000">
          <w:pPr>
            <w:pStyle w:val="TOC1"/>
            <w:tabs>
              <w:tab w:val="right" w:leader="dot" w:pos="9350"/>
            </w:tabs>
            <w:rPr>
              <w:rFonts w:ascii="Arial" w:hAnsi="Arial" w:cs="Arial"/>
              <w:noProof/>
              <w:sz w:val="24"/>
              <w:szCs w:val="24"/>
            </w:rPr>
          </w:pPr>
          <w:hyperlink w:anchor="_Toc136947727" w:history="1">
            <w:r w:rsidR="0070059D" w:rsidRPr="0070059D">
              <w:rPr>
                <w:rStyle w:val="Hyperlink"/>
                <w:rFonts w:ascii="Arial" w:eastAsia="Times New Roman" w:hAnsi="Arial" w:cs="Arial"/>
                <w:noProof/>
                <w:color w:val="auto"/>
                <w:sz w:val="24"/>
                <w:szCs w:val="24"/>
              </w:rPr>
              <w:t>Hotel standards</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_Toc136947727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4</w:t>
            </w:r>
            <w:r w:rsidR="0070059D" w:rsidRPr="0070059D">
              <w:rPr>
                <w:rFonts w:ascii="Arial" w:hAnsi="Arial" w:cs="Arial"/>
                <w:noProof/>
                <w:webHidden/>
                <w:sz w:val="24"/>
                <w:szCs w:val="24"/>
              </w:rPr>
              <w:fldChar w:fldCharType="end"/>
            </w:r>
          </w:hyperlink>
        </w:p>
        <w:p w14:paraId="3280B119" w14:textId="7D57B3FF" w:rsidR="0070059D" w:rsidRPr="0070059D" w:rsidRDefault="00000000">
          <w:pPr>
            <w:pStyle w:val="TOC1"/>
            <w:tabs>
              <w:tab w:val="right" w:leader="dot" w:pos="9350"/>
            </w:tabs>
            <w:rPr>
              <w:rFonts w:ascii="Arial" w:hAnsi="Arial" w:cs="Arial"/>
              <w:noProof/>
              <w:sz w:val="24"/>
              <w:szCs w:val="24"/>
            </w:rPr>
          </w:pPr>
          <w:hyperlink w:anchor="_Toc136947728" w:history="1">
            <w:r w:rsidR="0070059D" w:rsidRPr="0070059D">
              <w:rPr>
                <w:rStyle w:val="Hyperlink"/>
                <w:rFonts w:ascii="Arial" w:eastAsia="Times New Roman" w:hAnsi="Arial" w:cs="Arial"/>
                <w:noProof/>
                <w:color w:val="auto"/>
                <w:sz w:val="24"/>
                <w:szCs w:val="24"/>
              </w:rPr>
              <w:t>Brand consistency in hotels</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_Toc136947728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4</w:t>
            </w:r>
            <w:r w:rsidR="0070059D" w:rsidRPr="0070059D">
              <w:rPr>
                <w:rFonts w:ascii="Arial" w:hAnsi="Arial" w:cs="Arial"/>
                <w:noProof/>
                <w:webHidden/>
                <w:sz w:val="24"/>
                <w:szCs w:val="24"/>
              </w:rPr>
              <w:fldChar w:fldCharType="end"/>
            </w:r>
          </w:hyperlink>
        </w:p>
        <w:p w14:paraId="0E16D6DD" w14:textId="6C41D875" w:rsidR="0070059D" w:rsidRPr="0070059D" w:rsidRDefault="00000000">
          <w:pPr>
            <w:pStyle w:val="TOC2"/>
            <w:tabs>
              <w:tab w:val="right" w:leader="dot" w:pos="9350"/>
            </w:tabs>
            <w:rPr>
              <w:rFonts w:ascii="Arial" w:hAnsi="Arial" w:cs="Arial"/>
              <w:noProof/>
              <w:sz w:val="24"/>
              <w:szCs w:val="24"/>
            </w:rPr>
          </w:pPr>
          <w:hyperlink w:anchor="_Toc136947729" w:history="1">
            <w:r w:rsidR="0070059D" w:rsidRPr="0070059D">
              <w:rPr>
                <w:rStyle w:val="Hyperlink"/>
                <w:rFonts w:ascii="Arial" w:eastAsia="Times New Roman" w:hAnsi="Arial" w:cs="Arial"/>
                <w:noProof/>
                <w:color w:val="auto"/>
                <w:sz w:val="24"/>
                <w:szCs w:val="24"/>
              </w:rPr>
              <w:t>Importance of brand consistency in hotels</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_Toc136947729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5</w:t>
            </w:r>
            <w:r w:rsidR="0070059D" w:rsidRPr="0070059D">
              <w:rPr>
                <w:rFonts w:ascii="Arial" w:hAnsi="Arial" w:cs="Arial"/>
                <w:noProof/>
                <w:webHidden/>
                <w:sz w:val="24"/>
                <w:szCs w:val="24"/>
              </w:rPr>
              <w:fldChar w:fldCharType="end"/>
            </w:r>
          </w:hyperlink>
        </w:p>
        <w:p w14:paraId="1D3D9A67" w14:textId="5DD06D5A" w:rsidR="0070059D" w:rsidRPr="0070059D" w:rsidRDefault="00000000">
          <w:pPr>
            <w:pStyle w:val="TOC1"/>
            <w:tabs>
              <w:tab w:val="right" w:leader="dot" w:pos="9350"/>
            </w:tabs>
            <w:rPr>
              <w:rFonts w:ascii="Arial" w:hAnsi="Arial" w:cs="Arial"/>
              <w:noProof/>
              <w:sz w:val="24"/>
              <w:szCs w:val="24"/>
            </w:rPr>
          </w:pPr>
          <w:hyperlink w:anchor="_Toc136947730" w:history="1">
            <w:r w:rsidR="0070059D" w:rsidRPr="0070059D">
              <w:rPr>
                <w:rStyle w:val="Hyperlink"/>
                <w:rFonts w:ascii="Arial" w:eastAsia="Times New Roman" w:hAnsi="Arial" w:cs="Arial"/>
                <w:noProof/>
                <w:color w:val="auto"/>
                <w:sz w:val="24"/>
                <w:szCs w:val="24"/>
              </w:rPr>
              <w:t>Reputation management</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_Toc136947730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5</w:t>
            </w:r>
            <w:r w:rsidR="0070059D" w:rsidRPr="0070059D">
              <w:rPr>
                <w:rFonts w:ascii="Arial" w:hAnsi="Arial" w:cs="Arial"/>
                <w:noProof/>
                <w:webHidden/>
                <w:sz w:val="24"/>
                <w:szCs w:val="24"/>
              </w:rPr>
              <w:fldChar w:fldCharType="end"/>
            </w:r>
          </w:hyperlink>
        </w:p>
        <w:p w14:paraId="5F592B25" w14:textId="55B08EE9" w:rsidR="0070059D" w:rsidRPr="0070059D" w:rsidRDefault="00000000">
          <w:pPr>
            <w:pStyle w:val="TOC2"/>
            <w:tabs>
              <w:tab w:val="right" w:leader="dot" w:pos="9350"/>
            </w:tabs>
            <w:rPr>
              <w:rFonts w:ascii="Arial" w:hAnsi="Arial" w:cs="Arial"/>
              <w:noProof/>
              <w:sz w:val="24"/>
              <w:szCs w:val="24"/>
            </w:rPr>
          </w:pPr>
          <w:hyperlink w:anchor="_Toc136947731" w:history="1">
            <w:r w:rsidR="0070059D" w:rsidRPr="0070059D">
              <w:rPr>
                <w:rStyle w:val="Hyperlink"/>
                <w:rFonts w:ascii="Arial" w:eastAsia="Times New Roman" w:hAnsi="Arial" w:cs="Arial"/>
                <w:noProof/>
                <w:color w:val="auto"/>
                <w:sz w:val="24"/>
                <w:szCs w:val="24"/>
              </w:rPr>
              <w:t>Importance of effective guest reviews management.</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_Toc136947731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6</w:t>
            </w:r>
            <w:r w:rsidR="0070059D" w:rsidRPr="0070059D">
              <w:rPr>
                <w:rFonts w:ascii="Arial" w:hAnsi="Arial" w:cs="Arial"/>
                <w:noProof/>
                <w:webHidden/>
                <w:sz w:val="24"/>
                <w:szCs w:val="24"/>
              </w:rPr>
              <w:fldChar w:fldCharType="end"/>
            </w:r>
          </w:hyperlink>
        </w:p>
        <w:p w14:paraId="7AD92073" w14:textId="7EEAFB99" w:rsidR="0070059D" w:rsidRPr="0070059D" w:rsidRDefault="00000000">
          <w:pPr>
            <w:pStyle w:val="TOC1"/>
            <w:tabs>
              <w:tab w:val="right" w:leader="dot" w:pos="9350"/>
            </w:tabs>
            <w:rPr>
              <w:rFonts w:ascii="Arial" w:hAnsi="Arial" w:cs="Arial"/>
              <w:noProof/>
              <w:sz w:val="24"/>
              <w:szCs w:val="24"/>
            </w:rPr>
          </w:pPr>
          <w:hyperlink w:anchor="_Toc136947732" w:history="1">
            <w:r w:rsidR="0070059D" w:rsidRPr="0070059D">
              <w:rPr>
                <w:rStyle w:val="Hyperlink"/>
                <w:rFonts w:ascii="Arial" w:eastAsia="Times New Roman" w:hAnsi="Arial" w:cs="Arial"/>
                <w:noProof/>
                <w:color w:val="auto"/>
                <w:sz w:val="24"/>
                <w:szCs w:val="24"/>
              </w:rPr>
              <w:t>Service culture</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_Toc136947732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6</w:t>
            </w:r>
            <w:r w:rsidR="0070059D" w:rsidRPr="0070059D">
              <w:rPr>
                <w:rFonts w:ascii="Arial" w:hAnsi="Arial" w:cs="Arial"/>
                <w:noProof/>
                <w:webHidden/>
                <w:sz w:val="24"/>
                <w:szCs w:val="24"/>
              </w:rPr>
              <w:fldChar w:fldCharType="end"/>
            </w:r>
          </w:hyperlink>
        </w:p>
        <w:p w14:paraId="76BEDF33" w14:textId="361DE2F5" w:rsidR="0070059D" w:rsidRPr="0070059D" w:rsidRDefault="00000000">
          <w:pPr>
            <w:pStyle w:val="TOC2"/>
            <w:tabs>
              <w:tab w:val="right" w:leader="dot" w:pos="9350"/>
            </w:tabs>
            <w:rPr>
              <w:rFonts w:ascii="Arial" w:hAnsi="Arial" w:cs="Arial"/>
              <w:noProof/>
              <w:sz w:val="24"/>
              <w:szCs w:val="24"/>
            </w:rPr>
          </w:pPr>
          <w:hyperlink w:anchor="_Toc136947733" w:history="1">
            <w:r w:rsidR="0070059D" w:rsidRPr="0070059D">
              <w:rPr>
                <w:rStyle w:val="Hyperlink"/>
                <w:rFonts w:ascii="Arial" w:eastAsia="Times New Roman" w:hAnsi="Arial" w:cs="Arial"/>
                <w:noProof/>
                <w:color w:val="auto"/>
                <w:sz w:val="24"/>
                <w:szCs w:val="24"/>
              </w:rPr>
              <w:t>What is the importance of service culture in hospitality?</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_Toc136947733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7</w:t>
            </w:r>
            <w:r w:rsidR="0070059D" w:rsidRPr="0070059D">
              <w:rPr>
                <w:rFonts w:ascii="Arial" w:hAnsi="Arial" w:cs="Arial"/>
                <w:noProof/>
                <w:webHidden/>
                <w:sz w:val="24"/>
                <w:szCs w:val="24"/>
              </w:rPr>
              <w:fldChar w:fldCharType="end"/>
            </w:r>
          </w:hyperlink>
        </w:p>
        <w:p w14:paraId="13859873" w14:textId="51BBBFBF" w:rsidR="0070059D" w:rsidRPr="0070059D" w:rsidRDefault="00000000">
          <w:pPr>
            <w:pStyle w:val="TOC1"/>
            <w:tabs>
              <w:tab w:val="right" w:leader="dot" w:pos="9350"/>
            </w:tabs>
            <w:rPr>
              <w:rFonts w:ascii="Arial" w:hAnsi="Arial" w:cs="Arial"/>
              <w:noProof/>
              <w:sz w:val="24"/>
              <w:szCs w:val="24"/>
            </w:rPr>
          </w:pPr>
          <w:hyperlink w:anchor="_Toc136947734" w:history="1">
            <w:r w:rsidR="0070059D" w:rsidRPr="0070059D">
              <w:rPr>
                <w:rStyle w:val="Hyperlink"/>
                <w:rFonts w:ascii="Arial" w:eastAsia="Times New Roman" w:hAnsi="Arial" w:cs="Arial"/>
                <w:noProof/>
                <w:color w:val="auto"/>
                <w:sz w:val="24"/>
                <w:szCs w:val="24"/>
              </w:rPr>
              <w:t>Recommendations</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_Toc136947734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7</w:t>
            </w:r>
            <w:r w:rsidR="0070059D" w:rsidRPr="0070059D">
              <w:rPr>
                <w:rFonts w:ascii="Arial" w:hAnsi="Arial" w:cs="Arial"/>
                <w:noProof/>
                <w:webHidden/>
                <w:sz w:val="24"/>
                <w:szCs w:val="24"/>
              </w:rPr>
              <w:fldChar w:fldCharType="end"/>
            </w:r>
          </w:hyperlink>
        </w:p>
        <w:p w14:paraId="07361D11" w14:textId="3D6F6014" w:rsidR="0070059D" w:rsidRPr="0070059D" w:rsidRDefault="00000000">
          <w:pPr>
            <w:pStyle w:val="TOC1"/>
            <w:tabs>
              <w:tab w:val="right" w:leader="dot" w:pos="9350"/>
            </w:tabs>
            <w:rPr>
              <w:rFonts w:ascii="Arial" w:hAnsi="Arial" w:cs="Arial"/>
              <w:noProof/>
              <w:sz w:val="24"/>
              <w:szCs w:val="24"/>
            </w:rPr>
          </w:pPr>
          <w:hyperlink w:anchor="_Toc136947735" w:history="1">
            <w:r w:rsidR="0070059D" w:rsidRPr="0070059D">
              <w:rPr>
                <w:rStyle w:val="Hyperlink"/>
                <w:rFonts w:ascii="Arial" w:eastAsia="Times New Roman" w:hAnsi="Arial" w:cs="Arial"/>
                <w:noProof/>
                <w:color w:val="auto"/>
                <w:sz w:val="24"/>
                <w:szCs w:val="24"/>
              </w:rPr>
              <w:t>Conclusion</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_Toc136947735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7</w:t>
            </w:r>
            <w:r w:rsidR="0070059D" w:rsidRPr="0070059D">
              <w:rPr>
                <w:rFonts w:ascii="Arial" w:hAnsi="Arial" w:cs="Arial"/>
                <w:noProof/>
                <w:webHidden/>
                <w:sz w:val="24"/>
                <w:szCs w:val="24"/>
              </w:rPr>
              <w:fldChar w:fldCharType="end"/>
            </w:r>
          </w:hyperlink>
        </w:p>
        <w:p w14:paraId="4205CBE0" w14:textId="449238A8" w:rsidR="0070059D" w:rsidRPr="0070059D" w:rsidRDefault="00000000">
          <w:pPr>
            <w:pStyle w:val="TOC1"/>
            <w:tabs>
              <w:tab w:val="right" w:leader="dot" w:pos="9350"/>
            </w:tabs>
            <w:rPr>
              <w:rFonts w:ascii="Arial" w:hAnsi="Arial" w:cs="Arial"/>
              <w:noProof/>
              <w:sz w:val="24"/>
              <w:szCs w:val="24"/>
            </w:rPr>
          </w:pPr>
          <w:hyperlink w:anchor="_Toc136947736" w:history="1">
            <w:r w:rsidR="0070059D" w:rsidRPr="0070059D">
              <w:rPr>
                <w:rStyle w:val="Hyperlink"/>
                <w:rFonts w:ascii="Arial" w:eastAsia="Times New Roman" w:hAnsi="Arial" w:cs="Arial"/>
                <w:noProof/>
                <w:color w:val="auto"/>
                <w:sz w:val="24"/>
                <w:szCs w:val="24"/>
              </w:rPr>
              <w:t>References</w:t>
            </w:r>
            <w:r w:rsidR="0070059D" w:rsidRPr="0070059D">
              <w:rPr>
                <w:rFonts w:ascii="Arial" w:hAnsi="Arial" w:cs="Arial"/>
                <w:noProof/>
                <w:webHidden/>
                <w:sz w:val="24"/>
                <w:szCs w:val="24"/>
              </w:rPr>
              <w:tab/>
            </w:r>
            <w:r w:rsidR="0070059D" w:rsidRPr="0070059D">
              <w:rPr>
                <w:rFonts w:ascii="Arial" w:hAnsi="Arial" w:cs="Arial"/>
                <w:noProof/>
                <w:webHidden/>
                <w:sz w:val="24"/>
                <w:szCs w:val="24"/>
              </w:rPr>
              <w:fldChar w:fldCharType="begin"/>
            </w:r>
            <w:r w:rsidR="0070059D" w:rsidRPr="0070059D">
              <w:rPr>
                <w:rFonts w:ascii="Arial" w:hAnsi="Arial" w:cs="Arial"/>
                <w:noProof/>
                <w:webHidden/>
                <w:sz w:val="24"/>
                <w:szCs w:val="24"/>
              </w:rPr>
              <w:instrText xml:space="preserve"> PAGEREF _Toc136947736 \h </w:instrText>
            </w:r>
            <w:r w:rsidR="0070059D" w:rsidRPr="0070059D">
              <w:rPr>
                <w:rFonts w:ascii="Arial" w:hAnsi="Arial" w:cs="Arial"/>
                <w:noProof/>
                <w:webHidden/>
                <w:sz w:val="24"/>
                <w:szCs w:val="24"/>
              </w:rPr>
            </w:r>
            <w:r w:rsidR="0070059D" w:rsidRPr="0070059D">
              <w:rPr>
                <w:rFonts w:ascii="Arial" w:hAnsi="Arial" w:cs="Arial"/>
                <w:noProof/>
                <w:webHidden/>
                <w:sz w:val="24"/>
                <w:szCs w:val="24"/>
              </w:rPr>
              <w:fldChar w:fldCharType="separate"/>
            </w:r>
            <w:r w:rsidR="0070059D" w:rsidRPr="0070059D">
              <w:rPr>
                <w:rFonts w:ascii="Arial" w:hAnsi="Arial" w:cs="Arial"/>
                <w:noProof/>
                <w:webHidden/>
                <w:sz w:val="24"/>
                <w:szCs w:val="24"/>
              </w:rPr>
              <w:t>9</w:t>
            </w:r>
            <w:r w:rsidR="0070059D" w:rsidRPr="0070059D">
              <w:rPr>
                <w:rFonts w:ascii="Arial" w:hAnsi="Arial" w:cs="Arial"/>
                <w:noProof/>
                <w:webHidden/>
                <w:sz w:val="24"/>
                <w:szCs w:val="24"/>
              </w:rPr>
              <w:fldChar w:fldCharType="end"/>
            </w:r>
          </w:hyperlink>
        </w:p>
        <w:p w14:paraId="2B05DA70" w14:textId="3894561B" w:rsidR="0070059D" w:rsidRDefault="0070059D">
          <w:r w:rsidRPr="0070059D">
            <w:rPr>
              <w:rFonts w:ascii="Arial" w:hAnsi="Arial" w:cs="Arial"/>
              <w:noProof/>
              <w:sz w:val="24"/>
              <w:szCs w:val="24"/>
            </w:rPr>
            <w:fldChar w:fldCharType="end"/>
          </w:r>
        </w:p>
      </w:sdtContent>
    </w:sdt>
    <w:p w14:paraId="30F10FF3" w14:textId="77777777" w:rsidR="0070059D" w:rsidRDefault="0070059D">
      <w:pPr>
        <w:rPr>
          <w:rFonts w:ascii="Arial" w:eastAsia="Times New Roman" w:hAnsi="Arial" w:cs="Arial"/>
          <w:b/>
          <w:bCs/>
          <w:sz w:val="24"/>
          <w:szCs w:val="24"/>
        </w:rPr>
      </w:pPr>
      <w:r>
        <w:rPr>
          <w:rFonts w:ascii="Arial" w:eastAsia="Times New Roman" w:hAnsi="Arial" w:cs="Arial"/>
          <w:b/>
          <w:bCs/>
          <w:sz w:val="24"/>
          <w:szCs w:val="24"/>
        </w:rPr>
        <w:br w:type="page"/>
      </w:r>
    </w:p>
    <w:p w14:paraId="28433171" w14:textId="7DF812AA" w:rsidR="42E05316" w:rsidRPr="0070059D" w:rsidRDefault="42E05316" w:rsidP="0070059D">
      <w:pPr>
        <w:pStyle w:val="Heading1"/>
        <w:spacing w:line="240" w:lineRule="auto"/>
        <w:rPr>
          <w:rFonts w:ascii="Arial" w:eastAsia="Times New Roman" w:hAnsi="Arial" w:cs="Arial"/>
          <w:b/>
          <w:bCs/>
          <w:color w:val="auto"/>
          <w:sz w:val="24"/>
          <w:szCs w:val="24"/>
        </w:rPr>
      </w:pPr>
      <w:bookmarkStart w:id="3" w:name="_Toc136947726"/>
      <w:r w:rsidRPr="0070059D">
        <w:rPr>
          <w:rFonts w:ascii="Arial" w:eastAsia="Times New Roman" w:hAnsi="Arial" w:cs="Arial"/>
          <w:b/>
          <w:bCs/>
          <w:color w:val="auto"/>
          <w:sz w:val="24"/>
          <w:szCs w:val="24"/>
        </w:rPr>
        <w:lastRenderedPageBreak/>
        <w:t>Introduction</w:t>
      </w:r>
      <w:bookmarkEnd w:id="3"/>
      <w:r w:rsidRPr="0070059D">
        <w:rPr>
          <w:rFonts w:ascii="Arial" w:eastAsia="Times New Roman" w:hAnsi="Arial" w:cs="Arial"/>
          <w:b/>
          <w:bCs/>
          <w:color w:val="auto"/>
          <w:sz w:val="24"/>
          <w:szCs w:val="24"/>
        </w:rPr>
        <w:t xml:space="preserve"> </w:t>
      </w:r>
    </w:p>
    <w:p w14:paraId="7E4EFEB7" w14:textId="63CF8D04"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Hospitality is the business of providing leisure and accommodation to guests (Wood, 2015). Guest service therefore is the delivery of services that meet the needs of the clients. Hospitality and guest service is a crucial aspect within the hotel industry. It is among the fastest growing businesses due to its increase in demand. This report will major its focus on the following areas, the service culture, what are the cultures within the hospitality. Hotel stands, how well can a hotel achieve and maintain its standards? It will also discuss reputation management, and how reputable the management of the hotel is. All these topics are crucial to understanding hospitality and guest services.</w:t>
      </w:r>
    </w:p>
    <w:p w14:paraId="0D9E2BB3" w14:textId="4CAD8896" w:rsidR="42E05316" w:rsidRPr="0070059D" w:rsidRDefault="42E05316" w:rsidP="0070059D">
      <w:pPr>
        <w:pStyle w:val="Heading1"/>
        <w:spacing w:line="240" w:lineRule="auto"/>
        <w:rPr>
          <w:rFonts w:ascii="Arial" w:eastAsia="Times New Roman" w:hAnsi="Arial" w:cs="Arial"/>
          <w:b/>
          <w:bCs/>
          <w:color w:val="auto"/>
          <w:sz w:val="24"/>
          <w:szCs w:val="24"/>
        </w:rPr>
      </w:pPr>
      <w:bookmarkStart w:id="4" w:name="_Toc136947727"/>
      <w:r w:rsidRPr="0070059D">
        <w:rPr>
          <w:rFonts w:ascii="Arial" w:eastAsia="Times New Roman" w:hAnsi="Arial" w:cs="Arial"/>
          <w:b/>
          <w:bCs/>
          <w:color w:val="auto"/>
          <w:sz w:val="24"/>
          <w:szCs w:val="24"/>
        </w:rPr>
        <w:t>Hotel standards</w:t>
      </w:r>
      <w:bookmarkEnd w:id="4"/>
      <w:r w:rsidRPr="0070059D">
        <w:rPr>
          <w:rFonts w:ascii="Arial" w:eastAsia="Times New Roman" w:hAnsi="Arial" w:cs="Arial"/>
          <w:b/>
          <w:bCs/>
          <w:color w:val="auto"/>
          <w:sz w:val="24"/>
          <w:szCs w:val="24"/>
        </w:rPr>
        <w:t xml:space="preserve"> </w:t>
      </w:r>
    </w:p>
    <w:p w14:paraId="38491056" w14:textId="092014BE"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Hotel standards come from both angles, the operational standards that include the staff, broadcast or advertisements and the amenities provided to the customers. The physical standards of the hotel, these are the conditions of the facility and the utilities plus the Fixtures and Leased Personal Properties (Salleh et al.,2014). A service standard is an aspect that exists within the hotel industry, it is an aspect that helps to give a clear picture of the customer expectations from the hotel and how well the hotel can meet this expectation. The hotel industry can engage in activities that can help it to maintain their standards. There are services that will help the hotel gain the customer's trust and this customer will always look forward to staying with them in the future. Uniqueness in service provision with quality touch is a great aspect in hotel and standards. The hotel standards in hospitality and guest service can be measured in five different criteria, the hotel size, how big or small a hotel is will determine a lot about their services and the condition of their facility (Browning et al.,2013). The location of the facility is within the urban or in the remote areas. Target markets, who is their major target customer, the local tourist, or the international tourist. Levels of service can range from three stars to five stars. Ownership and affiliation, who owns the hotel, and the reputation of the person or persons help in maintaining the hotel standards.</w:t>
      </w:r>
    </w:p>
    <w:p w14:paraId="10A3A990" w14:textId="240EA6C8" w:rsidR="42E05316" w:rsidRPr="0070059D" w:rsidRDefault="42E05316" w:rsidP="0070059D">
      <w:pPr>
        <w:pStyle w:val="Heading1"/>
        <w:spacing w:line="240" w:lineRule="auto"/>
        <w:rPr>
          <w:rFonts w:ascii="Arial" w:eastAsia="Times New Roman" w:hAnsi="Arial" w:cs="Arial"/>
          <w:b/>
          <w:bCs/>
          <w:color w:val="auto"/>
          <w:sz w:val="24"/>
          <w:szCs w:val="24"/>
        </w:rPr>
      </w:pPr>
      <w:bookmarkStart w:id="5" w:name="_Toc136947728"/>
      <w:r w:rsidRPr="0070059D">
        <w:rPr>
          <w:rFonts w:ascii="Arial" w:eastAsia="Times New Roman" w:hAnsi="Arial" w:cs="Arial"/>
          <w:b/>
          <w:bCs/>
          <w:color w:val="auto"/>
          <w:sz w:val="24"/>
          <w:szCs w:val="24"/>
        </w:rPr>
        <w:t>Brand consistency in hotels</w:t>
      </w:r>
      <w:bookmarkEnd w:id="5"/>
    </w:p>
    <w:p w14:paraId="0A8D98E6" w14:textId="3A45157C"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 xml:space="preserve">Every hotel facility has brand consistency. The act of ensuring that the way in which you present your company and how the company is go together across all the marketing channels. Every source of information available about the facility should be consistent to </w:t>
      </w:r>
      <w:r w:rsidRPr="0070059D">
        <w:rPr>
          <w:rFonts w:ascii="Arial" w:eastAsia="Times New Roman" w:hAnsi="Arial" w:cs="Arial"/>
          <w:sz w:val="24"/>
          <w:szCs w:val="24"/>
        </w:rPr>
        <w:lastRenderedPageBreak/>
        <w:t xml:space="preserve">maintain the hotel band consistency. Many hotels engage in marketing, either online or the use of billboards and television advertisements (Foroudi,2019). The need for advertisements is to create awareness about their facilities and to let clients know about their services. The branding of a hotel is a wonderful way to market it. While the world has become digital, many would wish to search online about hotels and use the information available on the website to choose their hotels of liking. </w:t>
      </w:r>
    </w:p>
    <w:p w14:paraId="12C6A76F" w14:textId="55290D57" w:rsidR="42E05316" w:rsidRPr="0070059D" w:rsidRDefault="42E05316" w:rsidP="0070059D">
      <w:pPr>
        <w:pStyle w:val="Heading2"/>
        <w:spacing w:line="240" w:lineRule="auto"/>
        <w:rPr>
          <w:rFonts w:ascii="Arial" w:eastAsia="Times New Roman" w:hAnsi="Arial" w:cs="Arial"/>
          <w:b/>
          <w:bCs/>
          <w:color w:val="auto"/>
          <w:sz w:val="24"/>
          <w:szCs w:val="24"/>
        </w:rPr>
      </w:pPr>
      <w:bookmarkStart w:id="6" w:name="_Toc136947729"/>
      <w:r w:rsidRPr="0070059D">
        <w:rPr>
          <w:rFonts w:ascii="Arial" w:eastAsia="Times New Roman" w:hAnsi="Arial" w:cs="Arial"/>
          <w:b/>
          <w:bCs/>
          <w:color w:val="auto"/>
          <w:sz w:val="24"/>
          <w:szCs w:val="24"/>
        </w:rPr>
        <w:t>Importance of brand consistency in hotels</w:t>
      </w:r>
      <w:bookmarkEnd w:id="6"/>
      <w:r w:rsidRPr="0070059D">
        <w:rPr>
          <w:rFonts w:ascii="Arial" w:eastAsia="Times New Roman" w:hAnsi="Arial" w:cs="Arial"/>
          <w:b/>
          <w:bCs/>
          <w:color w:val="auto"/>
          <w:sz w:val="24"/>
          <w:szCs w:val="24"/>
        </w:rPr>
        <w:t xml:space="preserve"> </w:t>
      </w:r>
    </w:p>
    <w:p w14:paraId="31F050C2" w14:textId="5FCD3F37"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 xml:space="preserve">Avoid brand inconsistency. A hotel facility builds a reputation through its provision of consistent information about its facility (King et al.,2015). When the flow of information is consistent and true, many clients will easily access it and find usefulness from any source. </w:t>
      </w:r>
    </w:p>
    <w:p w14:paraId="33541437" w14:textId="545E639B"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Increase customer loyalty and trust. Hotel and customer relationship is built on trust. Many trust the information that is available on the websites and other marketing channels. When the information is consistent the customers build trust and loyalty towards the facility.</w:t>
      </w:r>
    </w:p>
    <w:p w14:paraId="451BD6C8" w14:textId="71A746DD"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Ensure a consistent customer experience. Every customer finds satisfaction in the consistency of the brand. The experience of every customer determines their feedback about the facility (Chung et al.,2021). It also determines whether the customer will visit the facility in the future. Brand consistency helps the customers have positive experience as well as looking forward to staying in the facility again.</w:t>
      </w:r>
    </w:p>
    <w:p w14:paraId="0BD96A4F" w14:textId="2D5593D7" w:rsidR="42E05316" w:rsidRPr="0070059D" w:rsidRDefault="42E05316" w:rsidP="0070059D">
      <w:pPr>
        <w:pStyle w:val="Heading1"/>
        <w:spacing w:line="240" w:lineRule="auto"/>
        <w:rPr>
          <w:rFonts w:ascii="Arial" w:eastAsia="Times New Roman" w:hAnsi="Arial" w:cs="Arial"/>
          <w:b/>
          <w:bCs/>
          <w:color w:val="auto"/>
          <w:sz w:val="24"/>
          <w:szCs w:val="24"/>
        </w:rPr>
      </w:pPr>
      <w:bookmarkStart w:id="7" w:name="_Toc136947730"/>
      <w:r w:rsidRPr="0070059D">
        <w:rPr>
          <w:rFonts w:ascii="Arial" w:eastAsia="Times New Roman" w:hAnsi="Arial" w:cs="Arial"/>
          <w:b/>
          <w:bCs/>
          <w:color w:val="auto"/>
          <w:sz w:val="24"/>
          <w:szCs w:val="24"/>
        </w:rPr>
        <w:t>Reputation management</w:t>
      </w:r>
      <w:bookmarkEnd w:id="7"/>
      <w:r w:rsidRPr="0070059D">
        <w:rPr>
          <w:rFonts w:ascii="Arial" w:eastAsia="Times New Roman" w:hAnsi="Arial" w:cs="Arial"/>
          <w:b/>
          <w:bCs/>
          <w:color w:val="auto"/>
          <w:sz w:val="24"/>
          <w:szCs w:val="24"/>
        </w:rPr>
        <w:t xml:space="preserve"> </w:t>
      </w:r>
    </w:p>
    <w:p w14:paraId="2D5BFE9D" w14:textId="3A73E02C"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Influencing and monitoring how a hotel is perceived online is a major aspect in reputation management. This involves keeping records of review sites that are available online. Consistent posting and engaging online. The most significant aspect in reputation management is ensuring that the customers can give feedback or reviews. Availing these reviews online for others to assess and judge them from it is the work of reputation management. Reputation management is a major aspect of ensuring revenue flow to a hotel facility (Silver et al.,2018). Good reputation calls for good paying customers that help in maintaining and sustaining a hotel. Impacting great sales is achieved through positive reputation management.</w:t>
      </w:r>
    </w:p>
    <w:p w14:paraId="6B3E38D3" w14:textId="0CE3CE05" w:rsidR="42E05316" w:rsidRPr="0070059D" w:rsidRDefault="42E05316" w:rsidP="0070059D">
      <w:pPr>
        <w:pStyle w:val="Heading2"/>
        <w:spacing w:line="240" w:lineRule="auto"/>
        <w:rPr>
          <w:rFonts w:ascii="Arial" w:eastAsia="Times New Roman" w:hAnsi="Arial" w:cs="Arial"/>
          <w:b/>
          <w:bCs/>
          <w:color w:val="auto"/>
          <w:sz w:val="24"/>
          <w:szCs w:val="24"/>
        </w:rPr>
      </w:pPr>
      <w:bookmarkStart w:id="8" w:name="_Toc136947731"/>
      <w:r w:rsidRPr="0070059D">
        <w:rPr>
          <w:rFonts w:ascii="Arial" w:eastAsia="Times New Roman" w:hAnsi="Arial" w:cs="Arial"/>
          <w:b/>
          <w:bCs/>
          <w:color w:val="auto"/>
          <w:sz w:val="24"/>
          <w:szCs w:val="24"/>
        </w:rPr>
        <w:lastRenderedPageBreak/>
        <w:t>Importance of effective guest reviews management.</w:t>
      </w:r>
      <w:bookmarkEnd w:id="8"/>
    </w:p>
    <w:p w14:paraId="02BAAE2D" w14:textId="3756AC10"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Help increase traffic and booking. Many customers get information about the hotel facilities online (Jian et al.,2017). Every customer checks the reviews from the previous clients that are available online for public use. If the information or the feedback from former customers are negative the new clients will not choose the hotel though many will choose where there is a lot of feedback. Many hotels depend so much on reviews.</w:t>
      </w:r>
    </w:p>
    <w:p w14:paraId="1B9CA9DA" w14:textId="633C538E"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Highlight the strengths and weaknesses of a hotel. The feedback from the customers helps an organizer to gauge themselves in terms of their strengths and weaknesses. Clients point out that the services were not up to standard. The organization will therefore use this information to ensure a better service provision in the future. While this is experienced, the clients will also congratulate the organization in the areas that they are doing good.</w:t>
      </w:r>
    </w:p>
    <w:p w14:paraId="48A1E59F" w14:textId="5D8B69AD"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Customers can get the quality of the hotel and its service. While the world has highly embraced the sue of digital services. A client will learn about a hotel from its online reviews (Xu et al.,2016). The availability of reviews online is important to every person that is looking to book or seek hotel services. The quality of the hotel and its services can be gauged from the information available online with the support of the customer reviews.</w:t>
      </w:r>
    </w:p>
    <w:p w14:paraId="22838498" w14:textId="4C0D7CD7" w:rsidR="42E05316" w:rsidRPr="0070059D" w:rsidRDefault="42E05316" w:rsidP="0070059D">
      <w:pPr>
        <w:pStyle w:val="Heading1"/>
        <w:spacing w:line="240" w:lineRule="auto"/>
        <w:rPr>
          <w:rFonts w:ascii="Arial" w:eastAsia="Times New Roman" w:hAnsi="Arial" w:cs="Arial"/>
          <w:b/>
          <w:bCs/>
          <w:color w:val="auto"/>
          <w:sz w:val="24"/>
          <w:szCs w:val="24"/>
        </w:rPr>
      </w:pPr>
      <w:bookmarkStart w:id="9" w:name="_Toc136947732"/>
      <w:r w:rsidRPr="0070059D">
        <w:rPr>
          <w:rFonts w:ascii="Arial" w:eastAsia="Times New Roman" w:hAnsi="Arial" w:cs="Arial"/>
          <w:b/>
          <w:bCs/>
          <w:color w:val="auto"/>
          <w:sz w:val="24"/>
          <w:szCs w:val="24"/>
        </w:rPr>
        <w:t>Service culture</w:t>
      </w:r>
      <w:bookmarkEnd w:id="9"/>
      <w:r w:rsidRPr="0070059D">
        <w:rPr>
          <w:rFonts w:ascii="Arial" w:eastAsia="Times New Roman" w:hAnsi="Arial" w:cs="Arial"/>
          <w:b/>
          <w:bCs/>
          <w:color w:val="auto"/>
          <w:sz w:val="24"/>
          <w:szCs w:val="24"/>
        </w:rPr>
        <w:t xml:space="preserve"> </w:t>
      </w:r>
    </w:p>
    <w:p w14:paraId="22A149C1" w14:textId="041D04FA"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 xml:space="preserve">Service culture in hotel management is an aspect where the service providers within a hotel facility are more obsessed with providing clients with the best services (Kotler et al.,2014). In this case the service provider is willing to go up and beyond their normal levels to provide competent and professional services to the clients. In every hotel organization, the customer service team is respected and held with high regard. This is from the role and the tasks they perform within the facility. Service culture provides a guideline or aspect of allowing the entire process within the organization to place the needs of the clients first. </w:t>
      </w:r>
    </w:p>
    <w:p w14:paraId="7D5C790F" w14:textId="1BC7C831"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 xml:space="preserve">Corporate culture. It is an aspect that differs from service culture in that the corporative culture is a combination of various aspects that work together to achieve one common goal. Ethics, attitudes, beliefs, and values that make an organization what it is act as a guideline to the practices of this organization (Loo et al.,2020). The performance of an </w:t>
      </w:r>
      <w:r w:rsidRPr="0070059D">
        <w:rPr>
          <w:rFonts w:ascii="Arial" w:eastAsia="Times New Roman" w:hAnsi="Arial" w:cs="Arial"/>
          <w:sz w:val="24"/>
          <w:szCs w:val="24"/>
        </w:rPr>
        <w:lastRenderedPageBreak/>
        <w:t xml:space="preserve">organization in a corporate culture is determined by the presence and effort pulled together for the achievement of the set goals. Service culture on the other hand is a self-driven aspect that an individual can achieve through determination and passion to perform better. </w:t>
      </w:r>
    </w:p>
    <w:p w14:paraId="7D8EE50D" w14:textId="2E318B29" w:rsidR="42E05316" w:rsidRPr="0070059D" w:rsidRDefault="42E05316" w:rsidP="0070059D">
      <w:pPr>
        <w:pStyle w:val="Heading2"/>
        <w:spacing w:line="240" w:lineRule="auto"/>
        <w:rPr>
          <w:rFonts w:ascii="Arial" w:eastAsia="Times New Roman" w:hAnsi="Arial" w:cs="Arial"/>
          <w:b/>
          <w:bCs/>
          <w:color w:val="auto"/>
          <w:sz w:val="24"/>
          <w:szCs w:val="24"/>
        </w:rPr>
      </w:pPr>
      <w:bookmarkStart w:id="10" w:name="_Toc136947733"/>
      <w:r w:rsidRPr="0070059D">
        <w:rPr>
          <w:rFonts w:ascii="Arial" w:eastAsia="Times New Roman" w:hAnsi="Arial" w:cs="Arial"/>
          <w:b/>
          <w:bCs/>
          <w:color w:val="auto"/>
          <w:sz w:val="24"/>
          <w:szCs w:val="24"/>
        </w:rPr>
        <w:t>What is the importance of service culture in hospitality?</w:t>
      </w:r>
      <w:bookmarkEnd w:id="10"/>
    </w:p>
    <w:p w14:paraId="6E2806AD" w14:textId="2181FC2D"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It outlines positive attitudes. Service culture is a more self-driven aspect that allows the employees to perform to their level best to provide their clients with the best experiences. Many employees develop positive attitudes towards service provision. Service culture helps the employees to instinctively make the right choices and decisions while providing services to their customers (Torres et al.,2014).</w:t>
      </w:r>
    </w:p>
    <w:p w14:paraId="33782529" w14:textId="15AA29DE"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 xml:space="preserve">It increases the employee motivation and the customer experience. A good culture within an organization motivates employees. It encourages the employees to perform better than before. It also encourages the customers to seek the facilities services increasingly. Putting the needs or the clients first is the best way to encourage the clients. </w:t>
      </w:r>
    </w:p>
    <w:p w14:paraId="48B2F771" w14:textId="38AE6FE1"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Increases customer loyalty. Many clients develop loyalty because of their experience with a facility. Service culture within a hotel facility helps to develop long-term loyalties with their clients (</w:t>
      </w:r>
      <w:proofErr w:type="spellStart"/>
      <w:r w:rsidRPr="0070059D">
        <w:rPr>
          <w:rFonts w:ascii="Arial" w:eastAsia="Times New Roman" w:hAnsi="Arial" w:cs="Arial"/>
          <w:sz w:val="24"/>
          <w:szCs w:val="24"/>
        </w:rPr>
        <w:t>Raub</w:t>
      </w:r>
      <w:proofErr w:type="spellEnd"/>
      <w:r w:rsidRPr="0070059D">
        <w:rPr>
          <w:rFonts w:ascii="Arial" w:eastAsia="Times New Roman" w:hAnsi="Arial" w:cs="Arial"/>
          <w:sz w:val="24"/>
          <w:szCs w:val="24"/>
        </w:rPr>
        <w:t xml:space="preserve"> et al.,2023). </w:t>
      </w:r>
    </w:p>
    <w:p w14:paraId="2A253FE1" w14:textId="4100ED19" w:rsidR="42E05316" w:rsidRPr="0070059D" w:rsidRDefault="42E05316" w:rsidP="0070059D">
      <w:pPr>
        <w:pStyle w:val="Heading1"/>
        <w:spacing w:line="240" w:lineRule="auto"/>
        <w:rPr>
          <w:rFonts w:ascii="Arial" w:eastAsia="Times New Roman" w:hAnsi="Arial" w:cs="Arial"/>
          <w:b/>
          <w:bCs/>
          <w:color w:val="auto"/>
          <w:sz w:val="24"/>
          <w:szCs w:val="24"/>
        </w:rPr>
      </w:pPr>
      <w:bookmarkStart w:id="11" w:name="_Toc136947734"/>
      <w:r w:rsidRPr="0070059D">
        <w:rPr>
          <w:rFonts w:ascii="Arial" w:eastAsia="Times New Roman" w:hAnsi="Arial" w:cs="Arial"/>
          <w:b/>
          <w:bCs/>
          <w:color w:val="auto"/>
          <w:sz w:val="24"/>
          <w:szCs w:val="24"/>
        </w:rPr>
        <w:t>Recommendations</w:t>
      </w:r>
      <w:bookmarkEnd w:id="11"/>
      <w:r w:rsidRPr="0070059D">
        <w:rPr>
          <w:rFonts w:ascii="Arial" w:eastAsia="Times New Roman" w:hAnsi="Arial" w:cs="Arial"/>
          <w:b/>
          <w:bCs/>
          <w:color w:val="auto"/>
          <w:sz w:val="24"/>
          <w:szCs w:val="24"/>
        </w:rPr>
        <w:t xml:space="preserve"> </w:t>
      </w:r>
    </w:p>
    <w:p w14:paraId="675746C5" w14:textId="70F0BA12"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While the hotel facility is among the fastest growing businesses across the world, it is important that it can maintain its reputation. A hotel facility should look forward to a future whose main objection and mission is to provide the best services to its clients. It should embrace the use of technology for better and efficient service provision. A hotel should also ensure the provision of sufficient and accurate information about the facility to help in attracting more customers. In the future the hotel facility should ensure that they provide an open channel of communication to allow every client to communicate their feedback while assessing those of former clients.</w:t>
      </w:r>
    </w:p>
    <w:p w14:paraId="5D442F3D" w14:textId="0EBEFC67" w:rsidR="42E05316" w:rsidRPr="0070059D" w:rsidRDefault="42E05316" w:rsidP="0070059D">
      <w:pPr>
        <w:pStyle w:val="Heading1"/>
        <w:spacing w:line="240" w:lineRule="auto"/>
        <w:rPr>
          <w:rFonts w:ascii="Arial" w:eastAsia="Times New Roman" w:hAnsi="Arial" w:cs="Arial"/>
          <w:b/>
          <w:bCs/>
          <w:color w:val="auto"/>
          <w:sz w:val="24"/>
          <w:szCs w:val="24"/>
        </w:rPr>
      </w:pPr>
      <w:bookmarkStart w:id="12" w:name="_Toc136947735"/>
      <w:r w:rsidRPr="0070059D">
        <w:rPr>
          <w:rFonts w:ascii="Arial" w:eastAsia="Times New Roman" w:hAnsi="Arial" w:cs="Arial"/>
          <w:b/>
          <w:bCs/>
          <w:color w:val="auto"/>
          <w:sz w:val="24"/>
          <w:szCs w:val="24"/>
        </w:rPr>
        <w:t>Conclusion</w:t>
      </w:r>
      <w:bookmarkEnd w:id="12"/>
      <w:r w:rsidRPr="0070059D">
        <w:rPr>
          <w:rFonts w:ascii="Arial" w:eastAsia="Times New Roman" w:hAnsi="Arial" w:cs="Arial"/>
          <w:b/>
          <w:bCs/>
          <w:color w:val="auto"/>
          <w:sz w:val="24"/>
          <w:szCs w:val="24"/>
        </w:rPr>
        <w:t xml:space="preserve"> </w:t>
      </w:r>
    </w:p>
    <w:p w14:paraId="0FD695F0" w14:textId="63866D56" w:rsidR="42E05316" w:rsidRPr="0070059D" w:rsidRDefault="42E05316" w:rsidP="0070059D">
      <w:pPr>
        <w:spacing w:line="360" w:lineRule="auto"/>
        <w:jc w:val="both"/>
        <w:rPr>
          <w:rFonts w:ascii="Arial" w:eastAsia="Times New Roman" w:hAnsi="Arial" w:cs="Arial"/>
          <w:sz w:val="24"/>
          <w:szCs w:val="24"/>
        </w:rPr>
      </w:pPr>
      <w:r w:rsidRPr="0070059D">
        <w:rPr>
          <w:rFonts w:ascii="Arial" w:eastAsia="Times New Roman" w:hAnsi="Arial" w:cs="Arial"/>
          <w:sz w:val="24"/>
          <w:szCs w:val="24"/>
        </w:rPr>
        <w:t xml:space="preserve">Hospitality and guest service is a broad aspect of a hotel facility. It is the provision of effective services to the client. It is also the maintenance of the hotel's reputation through various activities. A hotel facility has culture that can be termed as service culture. Service </w:t>
      </w:r>
      <w:r w:rsidRPr="0070059D">
        <w:rPr>
          <w:rFonts w:ascii="Arial" w:eastAsia="Times New Roman" w:hAnsi="Arial" w:cs="Arial"/>
          <w:sz w:val="24"/>
          <w:szCs w:val="24"/>
        </w:rPr>
        <w:lastRenderedPageBreak/>
        <w:t>culture provides a guideline to how best an organization or an employee can perform. Hospitality and guest service is a sensitive aspect within a hotel facility that remains a determiner of its growth.</w:t>
      </w:r>
    </w:p>
    <w:p w14:paraId="495092EE" w14:textId="77777777" w:rsidR="0070059D" w:rsidRPr="0070059D" w:rsidRDefault="0070059D" w:rsidP="0070059D">
      <w:pPr>
        <w:spacing w:line="360" w:lineRule="auto"/>
        <w:jc w:val="both"/>
        <w:rPr>
          <w:rFonts w:ascii="Arial" w:eastAsia="Times New Roman" w:hAnsi="Arial" w:cs="Arial"/>
          <w:b/>
          <w:bCs/>
          <w:sz w:val="24"/>
          <w:szCs w:val="24"/>
        </w:rPr>
      </w:pPr>
      <w:r w:rsidRPr="0070059D">
        <w:rPr>
          <w:rFonts w:ascii="Arial" w:eastAsia="Times New Roman" w:hAnsi="Arial" w:cs="Arial"/>
          <w:b/>
          <w:bCs/>
          <w:sz w:val="24"/>
          <w:szCs w:val="24"/>
        </w:rPr>
        <w:br w:type="page"/>
      </w:r>
    </w:p>
    <w:p w14:paraId="11DADB21" w14:textId="0598931E" w:rsidR="42E05316" w:rsidRPr="0070059D" w:rsidRDefault="42E05316" w:rsidP="0070059D">
      <w:pPr>
        <w:pStyle w:val="Heading1"/>
        <w:spacing w:line="240" w:lineRule="auto"/>
        <w:rPr>
          <w:rFonts w:ascii="Arial" w:eastAsia="Times New Roman" w:hAnsi="Arial" w:cs="Arial"/>
          <w:b/>
          <w:bCs/>
          <w:color w:val="auto"/>
          <w:sz w:val="24"/>
          <w:szCs w:val="24"/>
        </w:rPr>
      </w:pPr>
      <w:bookmarkStart w:id="13" w:name="_Toc136947736"/>
      <w:r w:rsidRPr="0070059D">
        <w:rPr>
          <w:rFonts w:ascii="Arial" w:eastAsia="Times New Roman" w:hAnsi="Arial" w:cs="Arial"/>
          <w:b/>
          <w:bCs/>
          <w:color w:val="auto"/>
          <w:sz w:val="24"/>
          <w:szCs w:val="24"/>
        </w:rPr>
        <w:lastRenderedPageBreak/>
        <w:t>References</w:t>
      </w:r>
      <w:bookmarkEnd w:id="13"/>
      <w:r w:rsidRPr="0070059D">
        <w:rPr>
          <w:rFonts w:ascii="Arial" w:eastAsia="Times New Roman" w:hAnsi="Arial" w:cs="Arial"/>
          <w:b/>
          <w:bCs/>
          <w:color w:val="auto"/>
          <w:sz w:val="24"/>
          <w:szCs w:val="24"/>
        </w:rPr>
        <w:t xml:space="preserve"> </w:t>
      </w:r>
    </w:p>
    <w:p w14:paraId="1FBA1360"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Browning, V., So, K.K.F. and Sparks, B., 2013. The influence of online reviews on consumers' attributions of service quality and control for service standards in hotels. Journal of Travel &amp; Tourism Marketing, 30(1-2), pp.23-40.</w:t>
      </w:r>
    </w:p>
    <w:p w14:paraId="4085FE7A"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 xml:space="preserve">Chung, S.Y. and </w:t>
      </w:r>
      <w:proofErr w:type="spellStart"/>
      <w:r w:rsidRPr="0070059D">
        <w:rPr>
          <w:rFonts w:ascii="Arial" w:hAnsi="Arial" w:cs="Arial"/>
          <w:sz w:val="24"/>
          <w:szCs w:val="24"/>
        </w:rPr>
        <w:t>Byrom</w:t>
      </w:r>
      <w:proofErr w:type="spellEnd"/>
      <w:r w:rsidRPr="0070059D">
        <w:rPr>
          <w:rFonts w:ascii="Arial" w:hAnsi="Arial" w:cs="Arial"/>
          <w:sz w:val="24"/>
          <w:szCs w:val="24"/>
        </w:rPr>
        <w:t>, J., 2021. Co-creating consistent brand identity with employees in the hotel industry. Journal of Product &amp; Brand Management, 30(1), pp.74-89.</w:t>
      </w:r>
    </w:p>
    <w:p w14:paraId="6F80556D" w14:textId="77777777" w:rsidR="0070059D" w:rsidRPr="0070059D" w:rsidRDefault="0070059D" w:rsidP="0070059D">
      <w:pPr>
        <w:pStyle w:val="NoSpacing"/>
        <w:spacing w:line="360" w:lineRule="auto"/>
        <w:ind w:left="720" w:hanging="720"/>
        <w:rPr>
          <w:rFonts w:ascii="Arial" w:hAnsi="Arial" w:cs="Arial"/>
          <w:sz w:val="24"/>
          <w:szCs w:val="24"/>
        </w:rPr>
      </w:pPr>
      <w:proofErr w:type="spellStart"/>
      <w:r w:rsidRPr="0070059D">
        <w:rPr>
          <w:rFonts w:ascii="Arial" w:hAnsi="Arial" w:cs="Arial"/>
          <w:sz w:val="24"/>
          <w:szCs w:val="24"/>
        </w:rPr>
        <w:t>Foroudi</w:t>
      </w:r>
      <w:proofErr w:type="spellEnd"/>
      <w:r w:rsidRPr="0070059D">
        <w:rPr>
          <w:rFonts w:ascii="Arial" w:hAnsi="Arial" w:cs="Arial"/>
          <w:sz w:val="24"/>
          <w:szCs w:val="24"/>
        </w:rPr>
        <w:t>, P., 2019. Influence of brand signature, brand awareness, brand attitude, brand reputation on hotel industry’s brand performance. International journal of hospitality management, 76, pp.271-285.</w:t>
      </w:r>
    </w:p>
    <w:p w14:paraId="295A1EE6"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 xml:space="preserve">Jain, R., </w:t>
      </w:r>
      <w:proofErr w:type="spellStart"/>
      <w:r w:rsidRPr="0070059D">
        <w:rPr>
          <w:rFonts w:ascii="Arial" w:hAnsi="Arial" w:cs="Arial"/>
          <w:sz w:val="24"/>
          <w:szCs w:val="24"/>
        </w:rPr>
        <w:t>Aagja</w:t>
      </w:r>
      <w:proofErr w:type="spellEnd"/>
      <w:r w:rsidRPr="0070059D">
        <w:rPr>
          <w:rFonts w:ascii="Arial" w:hAnsi="Arial" w:cs="Arial"/>
          <w:sz w:val="24"/>
          <w:szCs w:val="24"/>
        </w:rPr>
        <w:t xml:space="preserve">, J. and </w:t>
      </w:r>
      <w:proofErr w:type="spellStart"/>
      <w:r w:rsidRPr="0070059D">
        <w:rPr>
          <w:rFonts w:ascii="Arial" w:hAnsi="Arial" w:cs="Arial"/>
          <w:sz w:val="24"/>
          <w:szCs w:val="24"/>
        </w:rPr>
        <w:t>Bagdare</w:t>
      </w:r>
      <w:proofErr w:type="spellEnd"/>
      <w:r w:rsidRPr="0070059D">
        <w:rPr>
          <w:rFonts w:ascii="Arial" w:hAnsi="Arial" w:cs="Arial"/>
          <w:sz w:val="24"/>
          <w:szCs w:val="24"/>
        </w:rPr>
        <w:t>, S., 2017. Customer experience–a review and research agenda. Journal of Service Theory and Practice, 27(3), pp.642-662.</w:t>
      </w:r>
    </w:p>
    <w:p w14:paraId="01603167"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King, C. and So, K.K.F., 2015. Enhancing hotel employees’ brand understanding and brand-building behavior in China. Journal of Hospitality &amp; Tourism Research, 39(4), pp.492-516.</w:t>
      </w:r>
    </w:p>
    <w:p w14:paraId="6253F9B5"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 xml:space="preserve">Kotler, P., Bowen, J.T., Makens, J.C. and </w:t>
      </w:r>
      <w:proofErr w:type="spellStart"/>
      <w:r w:rsidRPr="0070059D">
        <w:rPr>
          <w:rFonts w:ascii="Arial" w:hAnsi="Arial" w:cs="Arial"/>
          <w:sz w:val="24"/>
          <w:szCs w:val="24"/>
        </w:rPr>
        <w:t>Baloglu</w:t>
      </w:r>
      <w:proofErr w:type="spellEnd"/>
      <w:r w:rsidRPr="0070059D">
        <w:rPr>
          <w:rFonts w:ascii="Arial" w:hAnsi="Arial" w:cs="Arial"/>
          <w:sz w:val="24"/>
          <w:szCs w:val="24"/>
        </w:rPr>
        <w:t>, S., 2014. Marketing for hospitality and tourism.</w:t>
      </w:r>
    </w:p>
    <w:p w14:paraId="4A9F84EC"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 xml:space="preserve">Loo, W.T., Kee, D.M.H., Har, C.W., Loo, C.L., Hau, W.M., Sara, A. and Ekta, B., 2020. The Success Factors: A Study of Amway in Malaysia. International Journal of Tourism and Hospitality in Asia </w:t>
      </w:r>
      <w:proofErr w:type="spellStart"/>
      <w:r w:rsidRPr="0070059D">
        <w:rPr>
          <w:rFonts w:ascii="Arial" w:hAnsi="Arial" w:cs="Arial"/>
          <w:sz w:val="24"/>
          <w:szCs w:val="24"/>
        </w:rPr>
        <w:t>Pasific</w:t>
      </w:r>
      <w:proofErr w:type="spellEnd"/>
      <w:r w:rsidRPr="0070059D">
        <w:rPr>
          <w:rFonts w:ascii="Arial" w:hAnsi="Arial" w:cs="Arial"/>
          <w:sz w:val="24"/>
          <w:szCs w:val="24"/>
        </w:rPr>
        <w:t xml:space="preserve"> (IJTHAP), 3(1), pp.46-56.</w:t>
      </w:r>
    </w:p>
    <w:p w14:paraId="64BB33D0"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 xml:space="preserve">Salleh, N.Z.M., Hamid, A.B.A., Hashim, N.H. and </w:t>
      </w:r>
      <w:proofErr w:type="spellStart"/>
      <w:r w:rsidRPr="0070059D">
        <w:rPr>
          <w:rFonts w:ascii="Arial" w:hAnsi="Arial" w:cs="Arial"/>
          <w:sz w:val="24"/>
          <w:szCs w:val="24"/>
        </w:rPr>
        <w:t>Omain</w:t>
      </w:r>
      <w:proofErr w:type="spellEnd"/>
      <w:r w:rsidRPr="0070059D">
        <w:rPr>
          <w:rFonts w:ascii="Arial" w:hAnsi="Arial" w:cs="Arial"/>
          <w:sz w:val="24"/>
          <w:szCs w:val="24"/>
        </w:rPr>
        <w:t>, S.Z., 2014. The practice of Shariah-compliant hotel in Malaysia. International Journal of Trade, Economics and Finance, 5(1), p.26.</w:t>
      </w:r>
    </w:p>
    <w:p w14:paraId="7CBFA9D8"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Silver, I.M. and Shaw, A., 2018. Pint-sized public relations: The development of reputation management. Trends in cognitive sciences, 22(4), pp.277-279.</w:t>
      </w:r>
    </w:p>
    <w:p w14:paraId="5FE3CA43"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 xml:space="preserve">Torres, E.N., Fu, X. and </w:t>
      </w:r>
      <w:proofErr w:type="spellStart"/>
      <w:r w:rsidRPr="0070059D">
        <w:rPr>
          <w:rFonts w:ascii="Arial" w:hAnsi="Arial" w:cs="Arial"/>
          <w:sz w:val="24"/>
          <w:szCs w:val="24"/>
        </w:rPr>
        <w:t>Lehto</w:t>
      </w:r>
      <w:proofErr w:type="spellEnd"/>
      <w:r w:rsidRPr="0070059D">
        <w:rPr>
          <w:rFonts w:ascii="Arial" w:hAnsi="Arial" w:cs="Arial"/>
          <w:sz w:val="24"/>
          <w:szCs w:val="24"/>
        </w:rPr>
        <w:t>, X., 2014. Examining key drivers of customer delight in a hotel experience: A cross-cultural perspective. International Journal of Hospitality Management, 36, pp.255-262.</w:t>
      </w:r>
    </w:p>
    <w:p w14:paraId="40D363DA"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Wood, R.C. ed., 2015. Hospitality management: a brief introduction. Sage.</w:t>
      </w:r>
    </w:p>
    <w:p w14:paraId="08AA712C"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t>Xu, X. and Li, Y., 2016. The antecedents of customer satisfaction and dissatisfaction toward various types of hotels: A text mining approach. International journal of hospitality management, 55, pp.57-69.</w:t>
      </w:r>
    </w:p>
    <w:p w14:paraId="0DC469B2" w14:textId="77777777" w:rsidR="0070059D" w:rsidRPr="0070059D" w:rsidRDefault="0070059D" w:rsidP="0070059D">
      <w:pPr>
        <w:pStyle w:val="NoSpacing"/>
        <w:spacing w:line="360" w:lineRule="auto"/>
        <w:ind w:left="720" w:hanging="720"/>
        <w:rPr>
          <w:rFonts w:ascii="Arial" w:hAnsi="Arial" w:cs="Arial"/>
          <w:sz w:val="24"/>
          <w:szCs w:val="24"/>
        </w:rPr>
      </w:pPr>
      <w:r w:rsidRPr="0070059D">
        <w:rPr>
          <w:rFonts w:ascii="Arial" w:hAnsi="Arial" w:cs="Arial"/>
          <w:sz w:val="24"/>
          <w:szCs w:val="24"/>
        </w:rPr>
        <w:lastRenderedPageBreak/>
        <w:t>Xu, X. and Li, Y., 2016. The antecedents of customer satisfaction and dissatisfaction toward various types of hotels: A text mining approach. International journal of hospitality management, 55, pp.57-69.</w:t>
      </w:r>
    </w:p>
    <w:sectPr w:rsidR="0070059D" w:rsidRPr="0070059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C24BB" w14:textId="77777777" w:rsidR="0066331C" w:rsidRDefault="0066331C" w:rsidP="0070059D">
      <w:pPr>
        <w:spacing w:after="0" w:line="240" w:lineRule="auto"/>
      </w:pPr>
      <w:r>
        <w:separator/>
      </w:r>
    </w:p>
  </w:endnote>
  <w:endnote w:type="continuationSeparator" w:id="0">
    <w:p w14:paraId="25618ABE" w14:textId="77777777" w:rsidR="0066331C" w:rsidRDefault="0066331C" w:rsidP="00700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Medium">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2948397"/>
      <w:docPartObj>
        <w:docPartGallery w:val="Page Numbers (Bottom of Page)"/>
        <w:docPartUnique/>
      </w:docPartObj>
    </w:sdtPr>
    <w:sdtEndPr>
      <w:rPr>
        <w:rFonts w:ascii="Arial" w:hAnsi="Arial" w:cs="Arial"/>
        <w:noProof/>
        <w:sz w:val="24"/>
        <w:szCs w:val="24"/>
      </w:rPr>
    </w:sdtEndPr>
    <w:sdtContent>
      <w:p w14:paraId="1D092BBA" w14:textId="27BA6390" w:rsidR="0070059D" w:rsidRPr="0070059D" w:rsidRDefault="0070059D">
        <w:pPr>
          <w:pStyle w:val="Footer"/>
          <w:jc w:val="center"/>
          <w:rPr>
            <w:rFonts w:ascii="Arial" w:hAnsi="Arial" w:cs="Arial"/>
            <w:sz w:val="24"/>
            <w:szCs w:val="24"/>
          </w:rPr>
        </w:pPr>
        <w:r w:rsidRPr="0070059D">
          <w:rPr>
            <w:rFonts w:ascii="Arial" w:hAnsi="Arial" w:cs="Arial"/>
            <w:sz w:val="24"/>
            <w:szCs w:val="24"/>
          </w:rPr>
          <w:fldChar w:fldCharType="begin"/>
        </w:r>
        <w:r w:rsidRPr="0070059D">
          <w:rPr>
            <w:rFonts w:ascii="Arial" w:hAnsi="Arial" w:cs="Arial"/>
            <w:sz w:val="24"/>
            <w:szCs w:val="24"/>
          </w:rPr>
          <w:instrText xml:space="preserve"> PAGE   \* MERGEFORMAT </w:instrText>
        </w:r>
        <w:r w:rsidRPr="0070059D">
          <w:rPr>
            <w:rFonts w:ascii="Arial" w:hAnsi="Arial" w:cs="Arial"/>
            <w:sz w:val="24"/>
            <w:szCs w:val="24"/>
          </w:rPr>
          <w:fldChar w:fldCharType="separate"/>
        </w:r>
        <w:r w:rsidRPr="0070059D">
          <w:rPr>
            <w:rFonts w:ascii="Arial" w:hAnsi="Arial" w:cs="Arial"/>
            <w:noProof/>
            <w:sz w:val="24"/>
            <w:szCs w:val="24"/>
          </w:rPr>
          <w:t>2</w:t>
        </w:r>
        <w:r w:rsidRPr="0070059D">
          <w:rPr>
            <w:rFonts w:ascii="Arial" w:hAnsi="Arial" w:cs="Arial"/>
            <w:noProof/>
            <w:sz w:val="24"/>
            <w:szCs w:val="24"/>
          </w:rPr>
          <w:fldChar w:fldCharType="end"/>
        </w:r>
      </w:p>
    </w:sdtContent>
  </w:sdt>
  <w:p w14:paraId="04EFAC9F" w14:textId="77777777" w:rsidR="0070059D" w:rsidRDefault="00700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D8BF4" w14:textId="77777777" w:rsidR="0066331C" w:rsidRDefault="0066331C" w:rsidP="0070059D">
      <w:pPr>
        <w:spacing w:after="0" w:line="240" w:lineRule="auto"/>
      </w:pPr>
      <w:r>
        <w:separator/>
      </w:r>
    </w:p>
  </w:footnote>
  <w:footnote w:type="continuationSeparator" w:id="0">
    <w:p w14:paraId="1020E004" w14:textId="77777777" w:rsidR="0066331C" w:rsidRDefault="0066331C" w:rsidP="007005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041CD" w14:textId="638994F0" w:rsidR="0070059D" w:rsidRDefault="0070059D">
    <w:pPr>
      <w:pStyle w:val="Header"/>
      <w:jc w:val="center"/>
    </w:pPr>
  </w:p>
  <w:p w14:paraId="21EC89C4" w14:textId="77777777" w:rsidR="0070059D" w:rsidRDefault="0070059D">
    <w:pPr>
      <w:pStyle w:val="Header"/>
    </w:pPr>
  </w:p>
</w:hdr>
</file>

<file path=word/intelligence2.xml><?xml version="1.0" encoding="utf-8"?>
<int2:intelligence xmlns:int2="http://schemas.microsoft.com/office/intelligence/2020/intelligence" xmlns:oel="http://schemas.microsoft.com/office/2019/extlst">
  <int2:observations>
    <int2:textHash int2:hashCode="QIPENYLcLklwmH" int2:id="5kFfhJye">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EC2D55"/>
    <w:rsid w:val="00240A22"/>
    <w:rsid w:val="00486D91"/>
    <w:rsid w:val="0066331C"/>
    <w:rsid w:val="0070059D"/>
    <w:rsid w:val="00853F32"/>
    <w:rsid w:val="00936A06"/>
    <w:rsid w:val="00E379CF"/>
    <w:rsid w:val="42E05316"/>
    <w:rsid w:val="53EC2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C2D55"/>
  <w15:chartTrackingRefBased/>
  <w15:docId w15:val="{212D7A2C-EDB4-437A-8A41-0AC96AC9B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5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05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5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059D"/>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70059D"/>
    <w:pPr>
      <w:spacing w:after="0" w:line="240" w:lineRule="auto"/>
    </w:pPr>
  </w:style>
  <w:style w:type="paragraph" w:styleId="Header">
    <w:name w:val="header"/>
    <w:basedOn w:val="Normal"/>
    <w:link w:val="HeaderChar"/>
    <w:uiPriority w:val="99"/>
    <w:unhideWhenUsed/>
    <w:rsid w:val="007005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59D"/>
  </w:style>
  <w:style w:type="paragraph" w:styleId="Footer">
    <w:name w:val="footer"/>
    <w:basedOn w:val="Normal"/>
    <w:link w:val="FooterChar"/>
    <w:uiPriority w:val="99"/>
    <w:unhideWhenUsed/>
    <w:rsid w:val="007005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59D"/>
  </w:style>
  <w:style w:type="paragraph" w:styleId="TOCHeading">
    <w:name w:val="TOC Heading"/>
    <w:basedOn w:val="Heading1"/>
    <w:next w:val="Normal"/>
    <w:uiPriority w:val="39"/>
    <w:unhideWhenUsed/>
    <w:qFormat/>
    <w:rsid w:val="0070059D"/>
    <w:pPr>
      <w:outlineLvl w:val="9"/>
    </w:pPr>
  </w:style>
  <w:style w:type="paragraph" w:styleId="TOC1">
    <w:name w:val="toc 1"/>
    <w:basedOn w:val="Normal"/>
    <w:next w:val="Normal"/>
    <w:autoRedefine/>
    <w:uiPriority w:val="39"/>
    <w:unhideWhenUsed/>
    <w:rsid w:val="0070059D"/>
    <w:pPr>
      <w:spacing w:after="100"/>
    </w:pPr>
  </w:style>
  <w:style w:type="paragraph" w:styleId="TOC2">
    <w:name w:val="toc 2"/>
    <w:basedOn w:val="Normal"/>
    <w:next w:val="Normal"/>
    <w:autoRedefine/>
    <w:uiPriority w:val="39"/>
    <w:unhideWhenUsed/>
    <w:rsid w:val="0070059D"/>
    <w:pPr>
      <w:spacing w:after="100"/>
      <w:ind w:left="220"/>
    </w:pPr>
  </w:style>
  <w:style w:type="character" w:styleId="Hyperlink">
    <w:name w:val="Hyperlink"/>
    <w:basedOn w:val="DefaultParagraphFont"/>
    <w:uiPriority w:val="99"/>
    <w:unhideWhenUsed/>
    <w:rsid w:val="007005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F4923-4DF5-4BF5-AD34-F88D22594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2050</Words>
  <Characters>11687</Characters>
  <Application>Microsoft Office Word</Application>
  <DocSecurity>0</DocSecurity>
  <Lines>97</Lines>
  <Paragraphs>27</Paragraphs>
  <ScaleCrop>false</ScaleCrop>
  <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24</dc:creator>
  <cp:keywords/>
  <dc:description/>
  <cp:lastModifiedBy>fraizy fernanades</cp:lastModifiedBy>
  <cp:revision>4</cp:revision>
  <dcterms:created xsi:type="dcterms:W3CDTF">2023-06-05T07:38:00Z</dcterms:created>
  <dcterms:modified xsi:type="dcterms:W3CDTF">2023-06-09T21:24:00Z</dcterms:modified>
</cp:coreProperties>
</file>