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A54FE" w:rsidRPr="00525646" w:rsidRDefault="00525646" w:rsidP="00525646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Northwind</w:t>
      </w:r>
      <w:r w:rsidR="00711057">
        <w:rPr>
          <w:b/>
          <w:sz w:val="32"/>
          <w:u w:val="single"/>
        </w:rPr>
        <w:t xml:space="preserve"> Data Warehouse</w:t>
      </w:r>
    </w:p>
    <w:p w:rsidR="00EA54FE" w:rsidRDefault="00EA54FE" w:rsidP="00EA54FE"/>
    <w:p w:rsidR="00EA54FE" w:rsidRDefault="00956AC1" w:rsidP="00EA54FE">
      <w:r>
        <w:t>In Moodle there is a copy of the Northwind database in MS Access format and a graphic showing the structure of the planned Northwind data warehouse.</w:t>
      </w:r>
    </w:p>
    <w:p w:rsidR="00956AC1" w:rsidRDefault="00956AC1" w:rsidP="00EA54FE"/>
    <w:p w:rsidR="00956AC1" w:rsidRDefault="00956AC1" w:rsidP="00EA54FE">
      <w:r>
        <w:t>Your tasks are to:</w:t>
      </w:r>
    </w:p>
    <w:p w:rsidR="00956AC1" w:rsidRDefault="00956AC1" w:rsidP="00956AC1">
      <w:pPr>
        <w:pStyle w:val="ListParagraph"/>
        <w:numPr>
          <w:ilvl w:val="0"/>
          <w:numId w:val="3"/>
        </w:numPr>
      </w:pPr>
      <w:r>
        <w:t>Create the data warehouse structure in MS Access</w:t>
      </w:r>
    </w:p>
    <w:p w:rsidR="00956AC1" w:rsidRDefault="00956AC1" w:rsidP="00956AC1">
      <w:pPr>
        <w:pStyle w:val="ListParagraph"/>
        <w:numPr>
          <w:ilvl w:val="0"/>
          <w:numId w:val="3"/>
        </w:numPr>
      </w:pPr>
      <w:r>
        <w:t>Transfer all of the data in the database to the new data warehouse, maintaining all of the relational integrity of the data as you do so.</w:t>
      </w:r>
    </w:p>
    <w:p w:rsidR="005C1D5C" w:rsidRDefault="00956AC1" w:rsidP="005C1D5C">
      <w:pPr>
        <w:pStyle w:val="ListParagraph"/>
        <w:numPr>
          <w:ilvl w:val="0"/>
          <w:numId w:val="3"/>
        </w:numPr>
      </w:pPr>
      <w:r>
        <w:t>Write a short (1-page) description of the process you used to do this.</w:t>
      </w:r>
    </w:p>
    <w:p w:rsidR="00956AC1" w:rsidRDefault="00956AC1" w:rsidP="00956AC1"/>
    <w:p w:rsidR="00956AC1" w:rsidRPr="00956AC1" w:rsidRDefault="00956AC1" w:rsidP="00956AC1">
      <w:r>
        <w:t>The first team to send a copy of the</w:t>
      </w:r>
      <w:r w:rsidR="00942150">
        <w:t xml:space="preserve"> complete</w:t>
      </w:r>
      <w:r>
        <w:t xml:space="preserve"> data warehouse</w:t>
      </w:r>
      <w:r w:rsidR="00942150">
        <w:t xml:space="preserve"> full of the appropriate data</w:t>
      </w:r>
      <w:r>
        <w:t xml:space="preserve"> and the description of the process to nicola.whitehead@smu.ac.uk </w:t>
      </w:r>
      <w:r>
        <w:rPr>
          <w:b/>
        </w:rPr>
        <w:t>before</w:t>
      </w:r>
      <w:r>
        <w:t xml:space="preserve"> 11:00 on Tuesday November 29th 2011 will win either 12 bottles of beer or the equivalent in good coffee</w:t>
      </w:r>
      <w:r w:rsidR="005C1D5C">
        <w:t>, depending on the team's preferences (a 2:1 or 1:2</w:t>
      </w:r>
      <w:r>
        <w:t xml:space="preserve"> beer/coffee split is also possible).</w:t>
      </w:r>
      <w:r w:rsidR="005C1D5C">
        <w:t xml:space="preserve"> You should put your preference for prizes on the email to which the data warehouse is attached.</w:t>
      </w:r>
    </w:p>
    <w:p w:rsidR="00525646" w:rsidRPr="00525646" w:rsidRDefault="00525646" w:rsidP="00525646"/>
    <w:sectPr w:rsidR="00525646" w:rsidRPr="00525646" w:rsidSect="00A40711">
      <w:headerReference w:type="default" r:id="rId7"/>
      <w:pgSz w:w="11906" w:h="16838"/>
      <w:pgMar w:top="127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836696" w:rsidRDefault="00836696" w:rsidP="00711057">
      <w:r>
        <w:separator/>
      </w:r>
    </w:p>
  </w:endnote>
  <w:endnote w:type="continuationSeparator" w:id="1">
    <w:p w:rsidR="00836696" w:rsidRDefault="00836696" w:rsidP="0071105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836696" w:rsidRDefault="00836696" w:rsidP="00711057">
      <w:r>
        <w:separator/>
      </w:r>
    </w:p>
  </w:footnote>
  <w:footnote w:type="continuationSeparator" w:id="1">
    <w:p w:rsidR="00836696" w:rsidRDefault="00836696" w:rsidP="00711057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11057" w:rsidRPr="00711057" w:rsidRDefault="00711057">
    <w:pPr>
      <w:pStyle w:val="Header"/>
      <w:rPr>
        <w:sz w:val="20"/>
      </w:rPr>
    </w:pPr>
    <w:r w:rsidRPr="00711057">
      <w:rPr>
        <w:sz w:val="20"/>
      </w:rPr>
      <w:t>Data Warehousing for Business Intelligence</w:t>
    </w:r>
    <w:r w:rsidRPr="00711057">
      <w:rPr>
        <w:sz w:val="20"/>
      </w:rPr>
      <w:tab/>
    </w:r>
    <w:r w:rsidRPr="00711057">
      <w:rPr>
        <w:sz w:val="20"/>
      </w:rPr>
      <w:tab/>
    </w:r>
    <w:r w:rsidR="00956AC1">
      <w:rPr>
        <w:sz w:val="20"/>
      </w:rPr>
      <w:t>Interlude</w:t>
    </w:r>
  </w:p>
  <w:p w:rsidR="00711057" w:rsidRDefault="00BF14BD">
    <w:pPr>
      <w:pStyle w:val="Header"/>
    </w:pPr>
    <w:r>
      <w:rPr>
        <w:noProof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3073" type="#_x0000_t32" style="position:absolute;margin-left:-1.5pt;margin-top:2.6pt;width:459.75pt;height:0;z-index:251658240" o:connectortype="straight"/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96F244F"/>
    <w:multiLevelType w:val="hybridMultilevel"/>
    <w:tmpl w:val="27AA1A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9218"/>
    <o:shapelayout v:ext="edit">
      <o:idmap v:ext="edit" data="3"/>
      <o:rules v:ext="edit">
        <o:r id="V:Rule2" type="connector" idref="#_x0000_s3073"/>
      </o:rules>
    </o:shapelayout>
  </w:hdrShapeDefaults>
  <w:footnotePr>
    <w:footnote w:id="0"/>
    <w:footnote w:id="1"/>
  </w:footnotePr>
  <w:endnotePr>
    <w:endnote w:id="0"/>
    <w:endnote w:id="1"/>
  </w:endnotePr>
  <w:compat/>
  <w:rsids>
    <w:rsidRoot w:val="00EA54FE"/>
    <w:rsid w:val="00034876"/>
    <w:rsid w:val="000D684B"/>
    <w:rsid w:val="00146347"/>
    <w:rsid w:val="00223B2F"/>
    <w:rsid w:val="00244BA9"/>
    <w:rsid w:val="00260497"/>
    <w:rsid w:val="00445C12"/>
    <w:rsid w:val="00495E4F"/>
    <w:rsid w:val="00525646"/>
    <w:rsid w:val="00544B08"/>
    <w:rsid w:val="005C1D5C"/>
    <w:rsid w:val="006635D5"/>
    <w:rsid w:val="00711057"/>
    <w:rsid w:val="0074764B"/>
    <w:rsid w:val="007E3C90"/>
    <w:rsid w:val="00827666"/>
    <w:rsid w:val="00836696"/>
    <w:rsid w:val="008407D8"/>
    <w:rsid w:val="0088477D"/>
    <w:rsid w:val="008A3AB9"/>
    <w:rsid w:val="008F0BBC"/>
    <w:rsid w:val="00942150"/>
    <w:rsid w:val="00954B12"/>
    <w:rsid w:val="00956AC1"/>
    <w:rsid w:val="00A1204A"/>
    <w:rsid w:val="00A2510A"/>
    <w:rsid w:val="00A40711"/>
    <w:rsid w:val="00A627F8"/>
    <w:rsid w:val="00A8194C"/>
    <w:rsid w:val="00B9776E"/>
    <w:rsid w:val="00BF14BD"/>
    <w:rsid w:val="00CF4ACB"/>
    <w:rsid w:val="00EA54FE"/>
    <w:rsid w:val="00F92484"/>
    <w:rsid w:val="00FF083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7110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105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1057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25646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135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904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Dr Nik Whitehead</cp:lastModifiedBy>
  <cp:revision>5</cp:revision>
  <dcterms:created xsi:type="dcterms:W3CDTF">2011-11-22T10:31:00Z</dcterms:created>
  <dcterms:modified xsi:type="dcterms:W3CDTF">2011-11-22T10:40:00Z</dcterms:modified>
</cp:coreProperties>
</file>