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6E0FA" w14:textId="77777777" w:rsidR="00562F76" w:rsidRPr="00562F76" w:rsidRDefault="00562F76" w:rsidP="00562F76">
      <w:pPr>
        <w:rPr>
          <w:sz w:val="40"/>
          <w:szCs w:val="40"/>
        </w:rPr>
      </w:pPr>
    </w:p>
    <w:p w14:paraId="574198AE" w14:textId="77777777" w:rsidR="00562F76" w:rsidRPr="00562F76" w:rsidRDefault="00562F76" w:rsidP="00562F76">
      <w:pPr>
        <w:rPr>
          <w:sz w:val="40"/>
          <w:szCs w:val="40"/>
        </w:rPr>
      </w:pPr>
      <w:r w:rsidRPr="00562F76">
        <w:rPr>
          <w:sz w:val="40"/>
          <w:szCs w:val="40"/>
        </w:rPr>
        <w:t xml:space="preserve">Module Name Data Analysis and </w:t>
      </w:r>
      <w:proofErr w:type="spellStart"/>
      <w:r w:rsidRPr="00562F76">
        <w:rPr>
          <w:sz w:val="40"/>
          <w:szCs w:val="40"/>
        </w:rPr>
        <w:t>Visualisation</w:t>
      </w:r>
      <w:proofErr w:type="spellEnd"/>
    </w:p>
    <w:p w14:paraId="0A8B3E74" w14:textId="77777777" w:rsidR="00562F76" w:rsidRPr="00562F76" w:rsidRDefault="00562F76" w:rsidP="00562F76">
      <w:pPr>
        <w:rPr>
          <w:sz w:val="40"/>
          <w:szCs w:val="40"/>
        </w:rPr>
      </w:pPr>
    </w:p>
    <w:p w14:paraId="1AE7A98E" w14:textId="77777777" w:rsidR="00562F76" w:rsidRPr="00562F76" w:rsidRDefault="00562F76" w:rsidP="00562F76">
      <w:pPr>
        <w:rPr>
          <w:sz w:val="40"/>
          <w:szCs w:val="40"/>
        </w:rPr>
      </w:pPr>
      <w:proofErr w:type="spellStart"/>
      <w:r w:rsidRPr="00562F76">
        <w:rPr>
          <w:sz w:val="40"/>
          <w:szCs w:val="40"/>
        </w:rPr>
        <w:t>Programme</w:t>
      </w:r>
      <w:proofErr w:type="spellEnd"/>
      <w:r w:rsidRPr="00562F76">
        <w:rPr>
          <w:sz w:val="40"/>
          <w:szCs w:val="40"/>
        </w:rPr>
        <w:t xml:space="preserve"> BSc Cloud Computing</w:t>
      </w:r>
    </w:p>
    <w:p w14:paraId="44607604" w14:textId="77777777" w:rsidR="00562F76" w:rsidRPr="00562F76" w:rsidRDefault="00562F76" w:rsidP="00562F76">
      <w:pPr>
        <w:rPr>
          <w:sz w:val="40"/>
          <w:szCs w:val="40"/>
        </w:rPr>
      </w:pPr>
    </w:p>
    <w:p w14:paraId="439C5198" w14:textId="77777777" w:rsidR="00562F76" w:rsidRPr="00562F76" w:rsidRDefault="00562F76" w:rsidP="00562F76">
      <w:pPr>
        <w:rPr>
          <w:sz w:val="40"/>
          <w:szCs w:val="40"/>
        </w:rPr>
      </w:pPr>
      <w:r w:rsidRPr="00562F76">
        <w:rPr>
          <w:sz w:val="40"/>
          <w:szCs w:val="40"/>
        </w:rPr>
        <w:t>Module code: ACCB4002</w:t>
      </w:r>
    </w:p>
    <w:p w14:paraId="5EF2FB66" w14:textId="77777777" w:rsidR="00562F76" w:rsidRPr="00562F76" w:rsidRDefault="00562F76" w:rsidP="00562F76">
      <w:pPr>
        <w:rPr>
          <w:sz w:val="40"/>
          <w:szCs w:val="40"/>
        </w:rPr>
      </w:pPr>
    </w:p>
    <w:p w14:paraId="2AA36753" w14:textId="77777777" w:rsidR="00562F76" w:rsidRPr="00562F76" w:rsidRDefault="00562F76" w:rsidP="00562F76">
      <w:pPr>
        <w:rPr>
          <w:sz w:val="40"/>
          <w:szCs w:val="40"/>
        </w:rPr>
      </w:pPr>
      <w:r w:rsidRPr="00562F76">
        <w:rPr>
          <w:sz w:val="40"/>
          <w:szCs w:val="40"/>
        </w:rPr>
        <w:t xml:space="preserve">Lecturer: Asim </w:t>
      </w:r>
      <w:proofErr w:type="spellStart"/>
      <w:r w:rsidRPr="00562F76">
        <w:rPr>
          <w:sz w:val="40"/>
          <w:szCs w:val="40"/>
        </w:rPr>
        <w:t>Satti</w:t>
      </w:r>
      <w:proofErr w:type="spellEnd"/>
    </w:p>
    <w:p w14:paraId="59BFAAE0" w14:textId="77777777" w:rsidR="00562F76" w:rsidRPr="00562F76" w:rsidRDefault="00562F76" w:rsidP="00562F76">
      <w:pPr>
        <w:rPr>
          <w:sz w:val="40"/>
          <w:szCs w:val="40"/>
        </w:rPr>
      </w:pPr>
    </w:p>
    <w:p w14:paraId="290B3768" w14:textId="77777777" w:rsidR="00562F76" w:rsidRPr="00562F76" w:rsidRDefault="00562F76" w:rsidP="00562F76">
      <w:pPr>
        <w:rPr>
          <w:sz w:val="40"/>
          <w:szCs w:val="40"/>
        </w:rPr>
      </w:pPr>
      <w:r w:rsidRPr="00562F76">
        <w:rPr>
          <w:sz w:val="40"/>
          <w:szCs w:val="40"/>
        </w:rPr>
        <w:t>Student ID</w:t>
      </w:r>
    </w:p>
    <w:p w14:paraId="2E595711" w14:textId="77777777" w:rsidR="00562F76" w:rsidRPr="00562F76" w:rsidRDefault="00562F76" w:rsidP="00562F76">
      <w:pPr>
        <w:rPr>
          <w:sz w:val="40"/>
          <w:szCs w:val="40"/>
        </w:rPr>
      </w:pPr>
    </w:p>
    <w:p w14:paraId="771C9248" w14:textId="77777777" w:rsidR="00562F76" w:rsidRDefault="00562F76" w:rsidP="00562F76">
      <w:pPr>
        <w:rPr>
          <w:sz w:val="40"/>
          <w:szCs w:val="40"/>
        </w:rPr>
      </w:pPr>
      <w:r w:rsidRPr="00562F76">
        <w:rPr>
          <w:sz w:val="40"/>
          <w:szCs w:val="40"/>
        </w:rPr>
        <w:t>Word Count</w:t>
      </w:r>
    </w:p>
    <w:tbl>
      <w:tblPr>
        <w:tblStyle w:val="TableGrid"/>
        <w:tblW w:w="9384" w:type="dxa"/>
        <w:tblLook w:val="04A0" w:firstRow="1" w:lastRow="0" w:firstColumn="1" w:lastColumn="0" w:noHBand="0" w:noVBand="1"/>
      </w:tblPr>
      <w:tblGrid>
        <w:gridCol w:w="4692"/>
        <w:gridCol w:w="4692"/>
      </w:tblGrid>
      <w:tr w:rsidR="00306627" w14:paraId="418003E6" w14:textId="77777777" w:rsidTr="00306627">
        <w:trPr>
          <w:trHeight w:val="536"/>
        </w:trPr>
        <w:tc>
          <w:tcPr>
            <w:tcW w:w="4692" w:type="dxa"/>
          </w:tcPr>
          <w:p w14:paraId="176F2F97" w14:textId="31D02447" w:rsidR="00306627" w:rsidRDefault="00306627" w:rsidP="00562F76">
            <w:pPr>
              <w:rPr>
                <w:sz w:val="40"/>
                <w:szCs w:val="40"/>
              </w:rPr>
            </w:pPr>
            <w:r>
              <w:rPr>
                <w:sz w:val="40"/>
                <w:szCs w:val="40"/>
              </w:rPr>
              <w:t>University name</w:t>
            </w:r>
          </w:p>
        </w:tc>
        <w:tc>
          <w:tcPr>
            <w:tcW w:w="4692" w:type="dxa"/>
          </w:tcPr>
          <w:p w14:paraId="1F816157" w14:textId="1DB6BD0C" w:rsidR="00306627" w:rsidRDefault="00306627" w:rsidP="00562F76">
            <w:pPr>
              <w:rPr>
                <w:sz w:val="40"/>
                <w:szCs w:val="40"/>
              </w:rPr>
            </w:pPr>
            <w:r>
              <w:rPr>
                <w:sz w:val="40"/>
                <w:szCs w:val="40"/>
              </w:rPr>
              <w:t>University of Wales</w:t>
            </w:r>
          </w:p>
        </w:tc>
      </w:tr>
      <w:tr w:rsidR="00306627" w14:paraId="64699092" w14:textId="77777777" w:rsidTr="00306627">
        <w:trPr>
          <w:trHeight w:val="1060"/>
        </w:trPr>
        <w:tc>
          <w:tcPr>
            <w:tcW w:w="4692" w:type="dxa"/>
          </w:tcPr>
          <w:p w14:paraId="6722585B" w14:textId="59EA770C" w:rsidR="00306627" w:rsidRDefault="00306627" w:rsidP="00562F76">
            <w:pPr>
              <w:rPr>
                <w:sz w:val="40"/>
                <w:szCs w:val="40"/>
              </w:rPr>
            </w:pPr>
            <w:r>
              <w:rPr>
                <w:sz w:val="40"/>
                <w:szCs w:val="40"/>
              </w:rPr>
              <w:t>Module name</w:t>
            </w:r>
          </w:p>
        </w:tc>
        <w:tc>
          <w:tcPr>
            <w:tcW w:w="4692" w:type="dxa"/>
          </w:tcPr>
          <w:p w14:paraId="2BA4980A" w14:textId="725CDE8C" w:rsidR="00306627" w:rsidRDefault="00306627" w:rsidP="00562F76">
            <w:pPr>
              <w:rPr>
                <w:sz w:val="40"/>
                <w:szCs w:val="40"/>
              </w:rPr>
            </w:pPr>
            <w:r>
              <w:rPr>
                <w:sz w:val="40"/>
                <w:szCs w:val="40"/>
              </w:rPr>
              <w:t>Data analysis and visualization</w:t>
            </w:r>
          </w:p>
        </w:tc>
      </w:tr>
      <w:tr w:rsidR="00306627" w14:paraId="310AD888" w14:textId="77777777" w:rsidTr="00306627">
        <w:trPr>
          <w:trHeight w:val="523"/>
        </w:trPr>
        <w:tc>
          <w:tcPr>
            <w:tcW w:w="4692" w:type="dxa"/>
          </w:tcPr>
          <w:p w14:paraId="40DC222E" w14:textId="06069C1B" w:rsidR="00306627" w:rsidRDefault="00306627" w:rsidP="00562F76">
            <w:pPr>
              <w:rPr>
                <w:sz w:val="40"/>
                <w:szCs w:val="40"/>
              </w:rPr>
            </w:pPr>
            <w:proofErr w:type="spellStart"/>
            <w:r>
              <w:rPr>
                <w:sz w:val="40"/>
                <w:szCs w:val="40"/>
              </w:rPr>
              <w:t>Programme</w:t>
            </w:r>
            <w:proofErr w:type="spellEnd"/>
            <w:r>
              <w:rPr>
                <w:sz w:val="40"/>
                <w:szCs w:val="40"/>
              </w:rPr>
              <w:t xml:space="preserve"> </w:t>
            </w:r>
          </w:p>
        </w:tc>
        <w:tc>
          <w:tcPr>
            <w:tcW w:w="4692" w:type="dxa"/>
          </w:tcPr>
          <w:p w14:paraId="58182330" w14:textId="332677B9" w:rsidR="00306627" w:rsidRDefault="00306627" w:rsidP="00562F76">
            <w:pPr>
              <w:rPr>
                <w:sz w:val="40"/>
                <w:szCs w:val="40"/>
              </w:rPr>
            </w:pPr>
            <w:r>
              <w:rPr>
                <w:sz w:val="40"/>
                <w:szCs w:val="40"/>
              </w:rPr>
              <w:t>BSC Cloud Computing</w:t>
            </w:r>
          </w:p>
        </w:tc>
      </w:tr>
      <w:tr w:rsidR="00306627" w14:paraId="7B388B35" w14:textId="77777777" w:rsidTr="00306627">
        <w:trPr>
          <w:trHeight w:val="536"/>
        </w:trPr>
        <w:tc>
          <w:tcPr>
            <w:tcW w:w="4692" w:type="dxa"/>
          </w:tcPr>
          <w:p w14:paraId="0821A90F" w14:textId="04565203" w:rsidR="00306627" w:rsidRDefault="00306627" w:rsidP="00562F76">
            <w:pPr>
              <w:rPr>
                <w:sz w:val="40"/>
                <w:szCs w:val="40"/>
              </w:rPr>
            </w:pPr>
            <w:r w:rsidRPr="00306627">
              <w:rPr>
                <w:sz w:val="40"/>
                <w:szCs w:val="40"/>
              </w:rPr>
              <w:t>Module code:</w:t>
            </w:r>
          </w:p>
        </w:tc>
        <w:tc>
          <w:tcPr>
            <w:tcW w:w="4692" w:type="dxa"/>
          </w:tcPr>
          <w:p w14:paraId="0E5F5B26" w14:textId="164B36E8" w:rsidR="00306627" w:rsidRDefault="00306627" w:rsidP="00562F76">
            <w:pPr>
              <w:rPr>
                <w:sz w:val="40"/>
                <w:szCs w:val="40"/>
              </w:rPr>
            </w:pPr>
            <w:r w:rsidRPr="00306627">
              <w:rPr>
                <w:sz w:val="40"/>
                <w:szCs w:val="40"/>
              </w:rPr>
              <w:t>ACCB4002</w:t>
            </w:r>
          </w:p>
        </w:tc>
      </w:tr>
      <w:tr w:rsidR="00306627" w14:paraId="01AF9F0F" w14:textId="77777777" w:rsidTr="00306627">
        <w:trPr>
          <w:trHeight w:val="523"/>
        </w:trPr>
        <w:tc>
          <w:tcPr>
            <w:tcW w:w="4692" w:type="dxa"/>
          </w:tcPr>
          <w:p w14:paraId="43415841" w14:textId="0FCB91DD" w:rsidR="00306627" w:rsidRDefault="00306627" w:rsidP="00562F76">
            <w:pPr>
              <w:rPr>
                <w:sz w:val="40"/>
                <w:szCs w:val="40"/>
              </w:rPr>
            </w:pPr>
            <w:r w:rsidRPr="00306627">
              <w:rPr>
                <w:sz w:val="40"/>
                <w:szCs w:val="40"/>
              </w:rPr>
              <w:t>Lecturer:</w:t>
            </w:r>
          </w:p>
        </w:tc>
        <w:tc>
          <w:tcPr>
            <w:tcW w:w="4692" w:type="dxa"/>
          </w:tcPr>
          <w:p w14:paraId="3CE393F3" w14:textId="2CD92068" w:rsidR="00306627" w:rsidRDefault="00306627" w:rsidP="00562F76">
            <w:pPr>
              <w:rPr>
                <w:sz w:val="40"/>
                <w:szCs w:val="40"/>
              </w:rPr>
            </w:pPr>
            <w:r w:rsidRPr="00306627">
              <w:rPr>
                <w:sz w:val="40"/>
                <w:szCs w:val="40"/>
              </w:rPr>
              <w:t xml:space="preserve">Asim </w:t>
            </w:r>
            <w:proofErr w:type="spellStart"/>
            <w:r w:rsidRPr="00306627">
              <w:rPr>
                <w:sz w:val="40"/>
                <w:szCs w:val="40"/>
              </w:rPr>
              <w:t>Satti</w:t>
            </w:r>
            <w:proofErr w:type="spellEnd"/>
          </w:p>
        </w:tc>
      </w:tr>
      <w:tr w:rsidR="00306627" w14:paraId="7B06A98A" w14:textId="77777777" w:rsidTr="00306627">
        <w:trPr>
          <w:trHeight w:val="536"/>
        </w:trPr>
        <w:tc>
          <w:tcPr>
            <w:tcW w:w="4692" w:type="dxa"/>
          </w:tcPr>
          <w:p w14:paraId="4975A464" w14:textId="342240F6" w:rsidR="00306627" w:rsidRDefault="00306627" w:rsidP="00562F76">
            <w:pPr>
              <w:rPr>
                <w:sz w:val="40"/>
                <w:szCs w:val="40"/>
              </w:rPr>
            </w:pPr>
            <w:r w:rsidRPr="00306627">
              <w:rPr>
                <w:sz w:val="40"/>
                <w:szCs w:val="40"/>
              </w:rPr>
              <w:t>Student ID</w:t>
            </w:r>
            <w:r w:rsidR="00821789">
              <w:rPr>
                <w:sz w:val="40"/>
                <w:szCs w:val="40"/>
              </w:rPr>
              <w:t xml:space="preserve">; </w:t>
            </w:r>
            <w:r>
              <w:rPr>
                <w:sz w:val="40"/>
                <w:szCs w:val="40"/>
              </w:rPr>
              <w:t xml:space="preserve"> Name</w:t>
            </w:r>
            <w:r w:rsidR="00821789">
              <w:rPr>
                <w:sz w:val="40"/>
                <w:szCs w:val="40"/>
              </w:rPr>
              <w:t xml:space="preserve"> and Surname</w:t>
            </w:r>
          </w:p>
        </w:tc>
        <w:tc>
          <w:tcPr>
            <w:tcW w:w="4692" w:type="dxa"/>
          </w:tcPr>
          <w:p w14:paraId="41307509" w14:textId="2122FD5A" w:rsidR="00306627" w:rsidRDefault="00306627" w:rsidP="00562F76">
            <w:pPr>
              <w:rPr>
                <w:sz w:val="40"/>
                <w:szCs w:val="40"/>
              </w:rPr>
            </w:pPr>
            <w:r>
              <w:rPr>
                <w:sz w:val="40"/>
                <w:szCs w:val="40"/>
              </w:rPr>
              <w:t xml:space="preserve">2122584 </w:t>
            </w:r>
            <w:r w:rsidR="00821789">
              <w:rPr>
                <w:sz w:val="40"/>
                <w:szCs w:val="40"/>
              </w:rPr>
              <w:t>;</w:t>
            </w:r>
            <w:r>
              <w:rPr>
                <w:sz w:val="40"/>
                <w:szCs w:val="40"/>
              </w:rPr>
              <w:t>Igor Yovanoski</w:t>
            </w:r>
          </w:p>
        </w:tc>
      </w:tr>
      <w:tr w:rsidR="00306627" w14:paraId="6C13536D" w14:textId="77777777" w:rsidTr="00306627">
        <w:trPr>
          <w:trHeight w:val="523"/>
        </w:trPr>
        <w:tc>
          <w:tcPr>
            <w:tcW w:w="4692" w:type="dxa"/>
          </w:tcPr>
          <w:p w14:paraId="49A31A14" w14:textId="5AD506DA" w:rsidR="00306627" w:rsidRDefault="00821789" w:rsidP="00562F76">
            <w:pPr>
              <w:rPr>
                <w:sz w:val="40"/>
                <w:szCs w:val="40"/>
              </w:rPr>
            </w:pPr>
            <w:r>
              <w:rPr>
                <w:sz w:val="40"/>
                <w:szCs w:val="40"/>
              </w:rPr>
              <w:lastRenderedPageBreak/>
              <w:t>Word count</w:t>
            </w:r>
          </w:p>
        </w:tc>
        <w:tc>
          <w:tcPr>
            <w:tcW w:w="4692" w:type="dxa"/>
          </w:tcPr>
          <w:p w14:paraId="112C505A" w14:textId="27D1772A" w:rsidR="00306627" w:rsidRDefault="00F81E24" w:rsidP="00562F76">
            <w:pPr>
              <w:rPr>
                <w:sz w:val="40"/>
                <w:szCs w:val="40"/>
              </w:rPr>
            </w:pPr>
            <w:r>
              <w:rPr>
                <w:sz w:val="40"/>
                <w:szCs w:val="40"/>
              </w:rPr>
              <w:t>1523</w:t>
            </w:r>
          </w:p>
        </w:tc>
      </w:tr>
    </w:tbl>
    <w:p w14:paraId="0E8F3DA9" w14:textId="3974CB3D" w:rsidR="00562F76" w:rsidRDefault="00562F76" w:rsidP="00562F76">
      <w:pPr>
        <w:rPr>
          <w:sz w:val="40"/>
          <w:szCs w:val="40"/>
        </w:rPr>
      </w:pPr>
    </w:p>
    <w:p w14:paraId="50A5A82B" w14:textId="7E315E9F" w:rsidR="00821789" w:rsidRDefault="00821789" w:rsidP="00562F76">
      <w:pPr>
        <w:rPr>
          <w:sz w:val="40"/>
          <w:szCs w:val="40"/>
        </w:rPr>
      </w:pPr>
    </w:p>
    <w:p w14:paraId="4707F445" w14:textId="76D7565E" w:rsidR="00821789" w:rsidRDefault="00821789" w:rsidP="00562F76">
      <w:pPr>
        <w:rPr>
          <w:sz w:val="40"/>
          <w:szCs w:val="40"/>
        </w:rPr>
      </w:pPr>
      <w:r>
        <w:rPr>
          <w:sz w:val="40"/>
          <w:szCs w:val="40"/>
        </w:rPr>
        <w:t>TABLE OF CONTENT</w:t>
      </w:r>
    </w:p>
    <w:p w14:paraId="3E19401F" w14:textId="44EB6F8F" w:rsidR="00821789" w:rsidRDefault="00821789" w:rsidP="00562F76">
      <w:pPr>
        <w:rPr>
          <w:sz w:val="40"/>
          <w:szCs w:val="40"/>
        </w:rPr>
      </w:pPr>
      <w:r>
        <w:rPr>
          <w:sz w:val="40"/>
          <w:szCs w:val="40"/>
        </w:rPr>
        <w:t>Task 1</w:t>
      </w:r>
    </w:p>
    <w:p w14:paraId="32B9B2B3" w14:textId="77777777" w:rsidR="00B2024B" w:rsidRDefault="00B2024B" w:rsidP="00821789">
      <w:pPr>
        <w:pStyle w:val="ListParagraph"/>
        <w:numPr>
          <w:ilvl w:val="0"/>
          <w:numId w:val="3"/>
        </w:numPr>
        <w:rPr>
          <w:sz w:val="40"/>
          <w:szCs w:val="40"/>
        </w:rPr>
      </w:pPr>
      <w:r w:rsidRPr="00B2024B">
        <w:rPr>
          <w:sz w:val="40"/>
          <w:szCs w:val="40"/>
        </w:rPr>
        <w:t>What message is the poster trying to provide?</w:t>
      </w:r>
    </w:p>
    <w:p w14:paraId="2985834C" w14:textId="18EC0CF4" w:rsidR="00821789" w:rsidRDefault="00B2024B" w:rsidP="00821789">
      <w:pPr>
        <w:pStyle w:val="ListParagraph"/>
        <w:numPr>
          <w:ilvl w:val="0"/>
          <w:numId w:val="3"/>
        </w:numPr>
        <w:rPr>
          <w:sz w:val="40"/>
          <w:szCs w:val="40"/>
        </w:rPr>
      </w:pPr>
      <w:r w:rsidRPr="00B2024B">
        <w:rPr>
          <w:sz w:val="40"/>
          <w:szCs w:val="40"/>
        </w:rPr>
        <w:t xml:space="preserve"> </w:t>
      </w:r>
      <w:r w:rsidR="00821789">
        <w:rPr>
          <w:sz w:val="40"/>
          <w:szCs w:val="40"/>
        </w:rPr>
        <w:t>Text</w:t>
      </w:r>
    </w:p>
    <w:p w14:paraId="67C74220" w14:textId="4604A300" w:rsidR="00821789" w:rsidRPr="00821789" w:rsidRDefault="00821789" w:rsidP="00821789">
      <w:pPr>
        <w:pStyle w:val="ListParagraph"/>
        <w:numPr>
          <w:ilvl w:val="0"/>
          <w:numId w:val="3"/>
        </w:numPr>
        <w:rPr>
          <w:sz w:val="40"/>
          <w:szCs w:val="40"/>
        </w:rPr>
      </w:pPr>
      <w:proofErr w:type="spellStart"/>
      <w:r w:rsidRPr="00821789">
        <w:rPr>
          <w:sz w:val="40"/>
          <w:szCs w:val="40"/>
        </w:rPr>
        <w:t>Colo</w:t>
      </w:r>
      <w:r>
        <w:rPr>
          <w:sz w:val="40"/>
          <w:szCs w:val="40"/>
        </w:rPr>
        <w:t>ur</w:t>
      </w:r>
      <w:proofErr w:type="spellEnd"/>
    </w:p>
    <w:p w14:paraId="66300CD9" w14:textId="0EA73EFD" w:rsidR="00821789" w:rsidRDefault="00821789" w:rsidP="00821789">
      <w:pPr>
        <w:pStyle w:val="ListParagraph"/>
        <w:numPr>
          <w:ilvl w:val="0"/>
          <w:numId w:val="3"/>
        </w:numPr>
        <w:rPr>
          <w:sz w:val="40"/>
          <w:szCs w:val="40"/>
        </w:rPr>
      </w:pPr>
      <w:r>
        <w:rPr>
          <w:sz w:val="40"/>
          <w:szCs w:val="40"/>
        </w:rPr>
        <w:t>Graph</w:t>
      </w:r>
    </w:p>
    <w:p w14:paraId="412824F6" w14:textId="0014B75D" w:rsidR="00821789" w:rsidRDefault="00821789" w:rsidP="00821789">
      <w:pPr>
        <w:pStyle w:val="ListParagraph"/>
        <w:numPr>
          <w:ilvl w:val="0"/>
          <w:numId w:val="3"/>
        </w:numPr>
        <w:rPr>
          <w:sz w:val="40"/>
          <w:szCs w:val="40"/>
        </w:rPr>
      </w:pPr>
      <w:r>
        <w:rPr>
          <w:sz w:val="40"/>
          <w:szCs w:val="40"/>
        </w:rPr>
        <w:t>Graphics</w:t>
      </w:r>
    </w:p>
    <w:p w14:paraId="35CB1798" w14:textId="1C4F2587" w:rsidR="00821789" w:rsidRDefault="00821789" w:rsidP="00821789">
      <w:pPr>
        <w:pStyle w:val="ListParagraph"/>
        <w:numPr>
          <w:ilvl w:val="0"/>
          <w:numId w:val="3"/>
        </w:numPr>
        <w:rPr>
          <w:sz w:val="40"/>
          <w:szCs w:val="40"/>
        </w:rPr>
      </w:pPr>
      <w:r>
        <w:rPr>
          <w:sz w:val="40"/>
          <w:szCs w:val="40"/>
        </w:rPr>
        <w:t>Cognitions</w:t>
      </w:r>
    </w:p>
    <w:p w14:paraId="235F6D75" w14:textId="70D15F36" w:rsidR="00821789" w:rsidRPr="00821789" w:rsidRDefault="00821789" w:rsidP="00821789">
      <w:pPr>
        <w:pStyle w:val="ListParagraph"/>
        <w:numPr>
          <w:ilvl w:val="0"/>
          <w:numId w:val="3"/>
        </w:numPr>
        <w:rPr>
          <w:sz w:val="40"/>
          <w:szCs w:val="40"/>
        </w:rPr>
      </w:pPr>
      <w:r>
        <w:rPr>
          <w:sz w:val="40"/>
          <w:szCs w:val="40"/>
        </w:rPr>
        <w:t>References</w:t>
      </w:r>
    </w:p>
    <w:p w14:paraId="505C38EC" w14:textId="77777777" w:rsidR="00562F76" w:rsidRDefault="00562F76">
      <w:pPr>
        <w:rPr>
          <w:sz w:val="40"/>
          <w:szCs w:val="40"/>
        </w:rPr>
      </w:pPr>
    </w:p>
    <w:p w14:paraId="1A0986A5" w14:textId="77777777" w:rsidR="00562F76" w:rsidRDefault="00562F76">
      <w:pPr>
        <w:rPr>
          <w:sz w:val="40"/>
          <w:szCs w:val="40"/>
        </w:rPr>
      </w:pPr>
    </w:p>
    <w:p w14:paraId="7C0909FC" w14:textId="77777777" w:rsidR="00562F76" w:rsidRDefault="00562F76">
      <w:pPr>
        <w:rPr>
          <w:sz w:val="40"/>
          <w:szCs w:val="40"/>
        </w:rPr>
      </w:pPr>
    </w:p>
    <w:p w14:paraId="4A078DFB" w14:textId="77777777" w:rsidR="00562F76" w:rsidRDefault="00562F76">
      <w:pPr>
        <w:rPr>
          <w:sz w:val="40"/>
          <w:szCs w:val="40"/>
        </w:rPr>
      </w:pPr>
    </w:p>
    <w:p w14:paraId="613BD188" w14:textId="77777777" w:rsidR="00562F76" w:rsidRDefault="00562F76">
      <w:pPr>
        <w:rPr>
          <w:sz w:val="40"/>
          <w:szCs w:val="40"/>
        </w:rPr>
      </w:pPr>
    </w:p>
    <w:p w14:paraId="5F55049A" w14:textId="1EDEB7BF" w:rsidR="003A1A26" w:rsidRPr="003A1A26" w:rsidRDefault="003A1A26">
      <w:pPr>
        <w:rPr>
          <w:sz w:val="40"/>
          <w:szCs w:val="40"/>
        </w:rPr>
      </w:pPr>
      <w:r w:rsidRPr="003A1A26">
        <w:rPr>
          <w:sz w:val="40"/>
          <w:szCs w:val="40"/>
        </w:rPr>
        <w:t>What message is the poster trying to provide?</w:t>
      </w:r>
      <w:r w:rsidRPr="003A1A26">
        <w:rPr>
          <w:sz w:val="40"/>
          <w:szCs w:val="40"/>
        </w:rPr>
        <w:cr/>
      </w:r>
    </w:p>
    <w:p w14:paraId="681416EE" w14:textId="77777777" w:rsidR="003A1A26" w:rsidRDefault="003A1A26">
      <w:pPr>
        <w:rPr>
          <w:sz w:val="28"/>
          <w:szCs w:val="28"/>
        </w:rPr>
      </w:pPr>
    </w:p>
    <w:p w14:paraId="3AFB3E6C" w14:textId="5B9E6EF8" w:rsidR="0008141A" w:rsidRPr="00183402" w:rsidRDefault="00D970ED">
      <w:pPr>
        <w:rPr>
          <w:sz w:val="32"/>
          <w:szCs w:val="32"/>
          <w:lang w:val="en-GB"/>
        </w:rPr>
      </w:pPr>
      <w:r w:rsidRPr="00183402">
        <w:rPr>
          <w:sz w:val="32"/>
          <w:szCs w:val="32"/>
        </w:rPr>
        <w:lastRenderedPageBreak/>
        <w:t xml:space="preserve">The goal of this poster is to inform adults and elderly adult about importance of healthy lifestyle and its implications on their overall health. And hopefully, get them </w:t>
      </w:r>
      <w:r w:rsidR="00150E2B" w:rsidRPr="00183402">
        <w:rPr>
          <w:sz w:val="32"/>
          <w:szCs w:val="32"/>
        </w:rPr>
        <w:t xml:space="preserve">to start physical activities which will not only improve their strength, but also to reduce and </w:t>
      </w:r>
      <w:r w:rsidR="0073593E" w:rsidRPr="00183402">
        <w:rPr>
          <w:sz w:val="32"/>
          <w:szCs w:val="32"/>
        </w:rPr>
        <w:t>minimize</w:t>
      </w:r>
      <w:r w:rsidR="00150E2B" w:rsidRPr="00183402">
        <w:rPr>
          <w:sz w:val="32"/>
          <w:szCs w:val="32"/>
        </w:rPr>
        <w:t xml:space="preserve"> the risk of many diseases </w:t>
      </w:r>
      <w:r w:rsidR="0073593E" w:rsidRPr="00183402">
        <w:rPr>
          <w:sz w:val="32"/>
          <w:szCs w:val="32"/>
        </w:rPr>
        <w:t xml:space="preserve">known to the modern world, such as cardiovascular diseases, falls, </w:t>
      </w:r>
      <w:r w:rsidR="00B32BA3" w:rsidRPr="00183402">
        <w:rPr>
          <w:sz w:val="32"/>
          <w:szCs w:val="32"/>
        </w:rPr>
        <w:t>depressions</w:t>
      </w:r>
      <w:r w:rsidR="0073593E" w:rsidRPr="00183402">
        <w:rPr>
          <w:sz w:val="32"/>
          <w:szCs w:val="32"/>
        </w:rPr>
        <w:t>, joints and backpain, cancers etc. Also physical activities bring several benefit</w:t>
      </w:r>
      <w:r w:rsidR="00B32BA3" w:rsidRPr="00183402">
        <w:rPr>
          <w:sz w:val="32"/>
          <w:szCs w:val="32"/>
        </w:rPr>
        <w:t>s</w:t>
      </w:r>
      <w:r w:rsidR="0073593E" w:rsidRPr="00183402">
        <w:rPr>
          <w:sz w:val="32"/>
          <w:szCs w:val="32"/>
        </w:rPr>
        <w:t xml:space="preserve"> such as improved sleeping, maintaining healthy weight, </w:t>
      </w:r>
      <w:r w:rsidR="00B32BA3" w:rsidRPr="00183402">
        <w:rPr>
          <w:sz w:val="32"/>
          <w:szCs w:val="32"/>
        </w:rPr>
        <w:t xml:space="preserve">managing stress and improving the quality of life. It helps muscles grow stronger so you can keep doing your day-to-day activities without becoming dependent on others. When adults </w:t>
      </w:r>
      <w:r w:rsidR="00BC491F" w:rsidRPr="00183402">
        <w:rPr>
          <w:sz w:val="32"/>
          <w:szCs w:val="32"/>
        </w:rPr>
        <w:t>should</w:t>
      </w:r>
      <w:r w:rsidR="00B32BA3" w:rsidRPr="00183402">
        <w:rPr>
          <w:sz w:val="32"/>
          <w:szCs w:val="32"/>
        </w:rPr>
        <w:t xml:space="preserve"> do </w:t>
      </w:r>
      <w:r w:rsidR="00BC491F" w:rsidRPr="00183402">
        <w:rPr>
          <w:sz w:val="32"/>
          <w:szCs w:val="32"/>
        </w:rPr>
        <w:t xml:space="preserve">at least </w:t>
      </w:r>
      <w:r w:rsidR="00B32BA3" w:rsidRPr="00183402">
        <w:rPr>
          <w:sz w:val="32"/>
          <w:szCs w:val="32"/>
        </w:rPr>
        <w:t>150 minutes of moderate-intensity aerobic activity a week (for example, 30 minutes a day, 5 days a week</w:t>
      </w:r>
      <w:r w:rsidR="00BC491F" w:rsidRPr="00183402">
        <w:rPr>
          <w:sz w:val="32"/>
          <w:szCs w:val="32"/>
        </w:rPr>
        <w:t xml:space="preserve">  to do activities as swimming, walking and cycling</w:t>
      </w:r>
      <w:r w:rsidR="00B32BA3" w:rsidRPr="00183402">
        <w:rPr>
          <w:sz w:val="32"/>
          <w:szCs w:val="32"/>
        </w:rPr>
        <w:t xml:space="preserve">) they should be as physically active as </w:t>
      </w:r>
      <w:r w:rsidR="00BC491F" w:rsidRPr="00183402">
        <w:rPr>
          <w:sz w:val="32"/>
          <w:szCs w:val="32"/>
        </w:rPr>
        <w:t xml:space="preserve">at least 75 minutes of vigorous intensity exercises such as </w:t>
      </w:r>
      <w:r w:rsidR="004A5EEE" w:rsidRPr="00183402">
        <w:rPr>
          <w:sz w:val="32"/>
          <w:szCs w:val="32"/>
        </w:rPr>
        <w:t>running climbing the stairs, tennis tec.</w:t>
      </w:r>
    </w:p>
    <w:p w14:paraId="64C1D6C1" w14:textId="154895F5" w:rsidR="003B13F1" w:rsidRDefault="003B13F1">
      <w:pPr>
        <w:rPr>
          <w:sz w:val="32"/>
          <w:szCs w:val="32"/>
          <w:lang w:val="en-GB"/>
        </w:rPr>
      </w:pPr>
      <w:r w:rsidRPr="00183402">
        <w:rPr>
          <w:sz w:val="32"/>
          <w:szCs w:val="32"/>
          <w:lang w:val="en-GB"/>
        </w:rPr>
        <w:t>Older adults should move more and sit less throughout the day. Some physical activity is better than none. Older adults who sit less and do any amount of moderate-to-vigorous intensity physical activity gain some health benefits. Health benefits will also increase with the more physical activity that one do.</w:t>
      </w:r>
      <w:r w:rsidR="003C07A8" w:rsidRPr="00183402">
        <w:rPr>
          <w:sz w:val="32"/>
          <w:szCs w:val="32"/>
        </w:rPr>
        <w:t xml:space="preserve"> </w:t>
      </w:r>
      <w:r w:rsidR="003C07A8" w:rsidRPr="00183402">
        <w:rPr>
          <w:sz w:val="32"/>
          <w:szCs w:val="32"/>
          <w:lang w:val="en-GB"/>
        </w:rPr>
        <w:t>The elderly need strength training more and more as they grow older to stay mobile for their everyday activities. The goal of training is to reduce the loss of muscle mass and the resulting loss of motor function. Strength training in the elderly (&gt;60 years) increases muscle strength by increasing muscle mass, and by improving the recruitment of motor units, and increasing their firing rate.</w:t>
      </w:r>
      <w:r w:rsidR="003A1A26" w:rsidRPr="00183402">
        <w:rPr>
          <w:sz w:val="32"/>
          <w:szCs w:val="32"/>
          <w:lang w:val="en-GB"/>
        </w:rPr>
        <w:t xml:space="preserve"> </w:t>
      </w:r>
      <w:r w:rsidR="00183402">
        <w:rPr>
          <w:sz w:val="32"/>
          <w:szCs w:val="32"/>
          <w:lang w:val="en-GB"/>
        </w:rPr>
        <w:t xml:space="preserve">While in adults this exercises can be more vigorous the elderly should perform less vigorous exercises such : Thai chi, bowls and dancing. </w:t>
      </w:r>
    </w:p>
    <w:p w14:paraId="5B93D291" w14:textId="4E48E207" w:rsidR="0092132B" w:rsidRDefault="0092132B">
      <w:pPr>
        <w:rPr>
          <w:sz w:val="32"/>
          <w:szCs w:val="32"/>
          <w:lang w:val="en-GB"/>
        </w:rPr>
      </w:pPr>
    </w:p>
    <w:p w14:paraId="61CC3C0A" w14:textId="094C06BC" w:rsidR="00B2024B" w:rsidRPr="00B2024B" w:rsidRDefault="00B93447" w:rsidP="00B2024B">
      <w:pPr>
        <w:jc w:val="center"/>
        <w:rPr>
          <w:sz w:val="40"/>
          <w:szCs w:val="40"/>
          <w:lang w:val="en-GB"/>
        </w:rPr>
      </w:pPr>
      <w:r>
        <w:rPr>
          <w:sz w:val="40"/>
          <w:szCs w:val="40"/>
          <w:lang w:val="en-GB"/>
        </w:rPr>
        <w:lastRenderedPageBreak/>
        <w:t>TEXT</w:t>
      </w:r>
    </w:p>
    <w:p w14:paraId="7328288B" w14:textId="1B348C16" w:rsidR="00B2024B" w:rsidRPr="00B2024B" w:rsidRDefault="00B2024B" w:rsidP="00B2024B">
      <w:pPr>
        <w:rPr>
          <w:sz w:val="32"/>
          <w:szCs w:val="32"/>
          <w:lang w:val="en-GB"/>
        </w:rPr>
      </w:pPr>
      <w:r w:rsidRPr="00B2024B">
        <w:rPr>
          <w:sz w:val="32"/>
          <w:szCs w:val="32"/>
          <w:lang w:val="en-GB"/>
        </w:rPr>
        <w:t xml:space="preserve">Text in a Poster is simple, direct, and large. Posters are a visual medium so we have to minimize text and pay attention to images and graphs instead. So we should keep text elements to </w:t>
      </w:r>
      <w:r>
        <w:rPr>
          <w:sz w:val="32"/>
          <w:szCs w:val="32"/>
          <w:lang w:val="en-GB"/>
        </w:rPr>
        <w:t>10</w:t>
      </w:r>
      <w:r w:rsidRPr="00B2024B">
        <w:rPr>
          <w:sz w:val="32"/>
          <w:szCs w:val="32"/>
          <w:lang w:val="en-GB"/>
        </w:rPr>
        <w:t>0 words or fewer.</w:t>
      </w:r>
    </w:p>
    <w:p w14:paraId="66A83F53" w14:textId="77777777" w:rsidR="00B2024B" w:rsidRPr="00B2024B" w:rsidRDefault="00B2024B" w:rsidP="00B2024B">
      <w:pPr>
        <w:rPr>
          <w:sz w:val="32"/>
          <w:szCs w:val="32"/>
          <w:lang w:val="en-GB"/>
        </w:rPr>
      </w:pPr>
      <w:r w:rsidRPr="00B2024B">
        <w:rPr>
          <w:sz w:val="32"/>
          <w:szCs w:val="32"/>
          <w:lang w:val="en-GB"/>
        </w:rPr>
        <w:t>Poster is using phrases rather than full sentences.</w:t>
      </w:r>
    </w:p>
    <w:p w14:paraId="40FF8E32" w14:textId="5DEB10A3" w:rsidR="00B93447" w:rsidRPr="00B93447" w:rsidRDefault="00B93447" w:rsidP="00B93447">
      <w:pPr>
        <w:rPr>
          <w:sz w:val="32"/>
          <w:szCs w:val="32"/>
          <w:lang w:val="en-GB"/>
        </w:rPr>
      </w:pPr>
      <w:r w:rsidRPr="00B93447">
        <w:rPr>
          <w:sz w:val="32"/>
          <w:szCs w:val="32"/>
          <w:lang w:val="en-GB"/>
        </w:rPr>
        <w:t>The title should be the largest text in the poster, and the author names should be the next largest. The title should be large enough for someone to read from several feet away. On a standard size print poster, this is somewhere between 96-120 pt. text.</w:t>
      </w:r>
    </w:p>
    <w:p w14:paraId="11BCA558" w14:textId="10FBEE00" w:rsidR="00B93447" w:rsidRPr="00B93447" w:rsidRDefault="00B93447" w:rsidP="00B93447">
      <w:pPr>
        <w:rPr>
          <w:sz w:val="32"/>
          <w:szCs w:val="32"/>
          <w:lang w:val="en-GB"/>
        </w:rPr>
      </w:pPr>
      <w:r w:rsidRPr="00B93447">
        <w:rPr>
          <w:sz w:val="32"/>
          <w:szCs w:val="32"/>
          <w:lang w:val="en-GB"/>
        </w:rPr>
        <w:t xml:space="preserve">Headings, columns, and graphics </w:t>
      </w:r>
      <w:r>
        <w:rPr>
          <w:sz w:val="32"/>
          <w:szCs w:val="32"/>
          <w:lang w:val="en-GB"/>
        </w:rPr>
        <w:t>are</w:t>
      </w:r>
      <w:r w:rsidRPr="00B93447">
        <w:rPr>
          <w:sz w:val="32"/>
          <w:szCs w:val="32"/>
          <w:lang w:val="en-GB"/>
        </w:rPr>
        <w:t xml:space="preserve"> aligned whenever appropriate. For example, a poster is typically broken into columns. </w:t>
      </w:r>
      <w:r w:rsidR="00B2024B">
        <w:rPr>
          <w:sz w:val="32"/>
          <w:szCs w:val="32"/>
          <w:lang w:val="en-GB"/>
        </w:rPr>
        <w:t>T</w:t>
      </w:r>
      <w:r w:rsidRPr="00B93447">
        <w:rPr>
          <w:sz w:val="32"/>
          <w:szCs w:val="32"/>
          <w:lang w:val="en-GB"/>
        </w:rPr>
        <w:t xml:space="preserve">he tops of the columns </w:t>
      </w:r>
      <w:r>
        <w:rPr>
          <w:sz w:val="32"/>
          <w:szCs w:val="32"/>
          <w:lang w:val="en-GB"/>
        </w:rPr>
        <w:t>are</w:t>
      </w:r>
      <w:r w:rsidRPr="00B93447">
        <w:rPr>
          <w:sz w:val="32"/>
          <w:szCs w:val="32"/>
          <w:lang w:val="en-GB"/>
        </w:rPr>
        <w:t xml:space="preserve"> aligned with each other, and the sections in each column </w:t>
      </w:r>
      <w:r>
        <w:rPr>
          <w:sz w:val="32"/>
          <w:szCs w:val="32"/>
          <w:lang w:val="en-GB"/>
        </w:rPr>
        <w:t>are</w:t>
      </w:r>
      <w:r w:rsidRPr="00B93447">
        <w:rPr>
          <w:sz w:val="32"/>
          <w:szCs w:val="32"/>
          <w:lang w:val="en-GB"/>
        </w:rPr>
        <w:t xml:space="preserve"> left justified so that each paragraph is exactly at the left edge of the column.</w:t>
      </w:r>
    </w:p>
    <w:p w14:paraId="191D4B7A" w14:textId="77777777" w:rsidR="00B93447" w:rsidRPr="00B93447" w:rsidRDefault="00B93447" w:rsidP="00B93447">
      <w:pPr>
        <w:jc w:val="center"/>
        <w:rPr>
          <w:sz w:val="32"/>
          <w:szCs w:val="32"/>
          <w:lang w:val="en-GB"/>
        </w:rPr>
      </w:pPr>
    </w:p>
    <w:p w14:paraId="6E80E13E" w14:textId="32F0DA34" w:rsidR="0092132B" w:rsidRDefault="008B0EA6" w:rsidP="00C1037D">
      <w:pPr>
        <w:jc w:val="center"/>
        <w:rPr>
          <w:sz w:val="40"/>
          <w:szCs w:val="40"/>
          <w:lang w:val="en-GB"/>
        </w:rPr>
      </w:pPr>
      <w:r>
        <w:rPr>
          <w:sz w:val="40"/>
          <w:szCs w:val="40"/>
          <w:lang w:val="en-GB"/>
        </w:rPr>
        <w:t>COLOUR</w:t>
      </w:r>
    </w:p>
    <w:p w14:paraId="78CE5C2F" w14:textId="77777777" w:rsidR="00577D46" w:rsidRDefault="0092132B" w:rsidP="0092132B">
      <w:pPr>
        <w:rPr>
          <w:sz w:val="32"/>
          <w:szCs w:val="32"/>
          <w:lang w:val="en-GB"/>
        </w:rPr>
      </w:pPr>
      <w:r w:rsidRPr="0092132B">
        <w:rPr>
          <w:sz w:val="32"/>
          <w:szCs w:val="32"/>
          <w:lang w:val="en-GB"/>
        </w:rPr>
        <w:t xml:space="preserve">For data visualization, colour is more than aesthetic. Depending on our audience and the story </w:t>
      </w:r>
      <w:r>
        <w:rPr>
          <w:sz w:val="32"/>
          <w:szCs w:val="32"/>
          <w:lang w:val="en-GB"/>
        </w:rPr>
        <w:t>we</w:t>
      </w:r>
      <w:r w:rsidRPr="0092132B">
        <w:rPr>
          <w:sz w:val="32"/>
          <w:szCs w:val="32"/>
          <w:lang w:val="en-GB"/>
        </w:rPr>
        <w:t xml:space="preserve"> want to tell, the colours </w:t>
      </w:r>
      <w:r>
        <w:rPr>
          <w:sz w:val="32"/>
          <w:szCs w:val="32"/>
          <w:lang w:val="en-GB"/>
        </w:rPr>
        <w:t>we</w:t>
      </w:r>
      <w:r w:rsidRPr="0092132B">
        <w:rPr>
          <w:sz w:val="32"/>
          <w:szCs w:val="32"/>
          <w:lang w:val="en-GB"/>
        </w:rPr>
        <w:t xml:space="preserve"> select and the way </w:t>
      </w:r>
      <w:r>
        <w:rPr>
          <w:sz w:val="32"/>
          <w:szCs w:val="32"/>
          <w:lang w:val="en-GB"/>
        </w:rPr>
        <w:t>we</w:t>
      </w:r>
      <w:r w:rsidRPr="0092132B">
        <w:rPr>
          <w:sz w:val="32"/>
          <w:szCs w:val="32"/>
          <w:lang w:val="en-GB"/>
        </w:rPr>
        <w:t xml:space="preserve"> use them can have a huge impact on how the information is perceived.</w:t>
      </w:r>
      <w:r w:rsidR="00D83B6A">
        <w:rPr>
          <w:sz w:val="32"/>
          <w:szCs w:val="32"/>
          <w:lang w:val="en-GB"/>
        </w:rPr>
        <w:t xml:space="preserve"> </w:t>
      </w:r>
    </w:p>
    <w:p w14:paraId="6A28E682" w14:textId="03529170" w:rsidR="00D83B6A" w:rsidRPr="004E209D" w:rsidRDefault="00577D46" w:rsidP="00577D46">
      <w:pPr>
        <w:rPr>
          <w:sz w:val="32"/>
          <w:szCs w:val="32"/>
          <w:lang w:val="mk-MK"/>
        </w:rPr>
      </w:pPr>
      <w:r>
        <w:rPr>
          <w:sz w:val="32"/>
          <w:szCs w:val="32"/>
          <w:lang w:val="en-GB"/>
        </w:rPr>
        <w:t xml:space="preserve"> </w:t>
      </w:r>
      <w:r w:rsidR="00D83B6A">
        <w:rPr>
          <w:sz w:val="32"/>
          <w:szCs w:val="32"/>
          <w:lang w:val="en-GB"/>
        </w:rPr>
        <w:t xml:space="preserve"> </w:t>
      </w:r>
      <w:r>
        <w:rPr>
          <w:sz w:val="32"/>
          <w:szCs w:val="32"/>
          <w:lang w:val="en-GB"/>
        </w:rPr>
        <w:t>W</w:t>
      </w:r>
      <w:r w:rsidR="000D21D4">
        <w:rPr>
          <w:sz w:val="32"/>
          <w:szCs w:val="32"/>
          <w:lang w:val="en-GB"/>
        </w:rPr>
        <w:t xml:space="preserve">e have to consider </w:t>
      </w:r>
      <w:r>
        <w:rPr>
          <w:sz w:val="32"/>
          <w:szCs w:val="32"/>
          <w:lang w:val="en-GB"/>
        </w:rPr>
        <w:t xml:space="preserve">a </w:t>
      </w:r>
      <w:r w:rsidRPr="00577D46">
        <w:rPr>
          <w:sz w:val="32"/>
          <w:szCs w:val="32"/>
          <w:lang w:val="en-GB"/>
        </w:rPr>
        <w:t xml:space="preserve">few rules </w:t>
      </w:r>
      <w:r w:rsidR="000D21D4">
        <w:rPr>
          <w:sz w:val="32"/>
          <w:szCs w:val="32"/>
          <w:lang w:val="en-GB"/>
        </w:rPr>
        <w:t>when making a poster</w:t>
      </w:r>
      <w:r>
        <w:rPr>
          <w:sz w:val="32"/>
          <w:szCs w:val="32"/>
          <w:lang w:val="en-GB"/>
        </w:rPr>
        <w:t>. In general, we should u</w:t>
      </w:r>
      <w:r w:rsidR="00D83B6A" w:rsidRPr="00577D46">
        <w:rPr>
          <w:sz w:val="32"/>
          <w:szCs w:val="32"/>
          <w:lang w:val="en-GB"/>
        </w:rPr>
        <w:t>se a light colour background and dark colour letters for contrast.</w:t>
      </w:r>
    </w:p>
    <w:p w14:paraId="2C9CB1BE" w14:textId="77777777" w:rsidR="00BA2DB7" w:rsidRPr="00BA2DB7" w:rsidRDefault="00BA2DB7" w:rsidP="00BA2DB7">
      <w:pPr>
        <w:rPr>
          <w:sz w:val="32"/>
          <w:szCs w:val="32"/>
          <w:lang w:val="en-GB"/>
        </w:rPr>
      </w:pPr>
    </w:p>
    <w:p w14:paraId="0C10BCB0" w14:textId="6B37DFA6" w:rsidR="00D83B6A" w:rsidRPr="00D83B6A" w:rsidRDefault="00BA2DB7" w:rsidP="00BA2DB7">
      <w:pPr>
        <w:rPr>
          <w:sz w:val="32"/>
          <w:szCs w:val="32"/>
          <w:lang w:val="en-GB"/>
        </w:rPr>
      </w:pPr>
      <w:r w:rsidRPr="00BA2DB7">
        <w:rPr>
          <w:sz w:val="32"/>
          <w:szCs w:val="32"/>
          <w:lang w:val="en-GB"/>
        </w:rPr>
        <w:t xml:space="preserve">We should avoid dark backgrounds with light letters - very tiring to read. Poster in general is using light letters which I think is not very </w:t>
      </w:r>
      <w:r w:rsidRPr="00BA2DB7">
        <w:rPr>
          <w:sz w:val="32"/>
          <w:szCs w:val="32"/>
          <w:lang w:val="en-GB"/>
        </w:rPr>
        <w:lastRenderedPageBreak/>
        <w:t xml:space="preserve">suitable to read, especially when it </w:t>
      </w:r>
      <w:r w:rsidR="003D23F4" w:rsidRPr="00BA2DB7">
        <w:rPr>
          <w:sz w:val="32"/>
          <w:szCs w:val="32"/>
          <w:lang w:val="en-GB"/>
        </w:rPr>
        <w:t>comes</w:t>
      </w:r>
      <w:r w:rsidRPr="00BA2DB7">
        <w:rPr>
          <w:sz w:val="32"/>
          <w:szCs w:val="32"/>
          <w:lang w:val="en-GB"/>
        </w:rPr>
        <w:t xml:space="preserve"> to elderly people with a poor vision. </w:t>
      </w:r>
      <w:r w:rsidR="00D83B6A" w:rsidRPr="00D83B6A">
        <w:rPr>
          <w:sz w:val="32"/>
          <w:szCs w:val="32"/>
          <w:lang w:val="en-GB"/>
        </w:rPr>
        <w:t>Overly bright colours will attract attention - and then wear out readers' eyes.</w:t>
      </w:r>
    </w:p>
    <w:p w14:paraId="79235E70" w14:textId="63B479E9" w:rsidR="00D83B6A" w:rsidRPr="00D83B6A" w:rsidRDefault="00D83B6A" w:rsidP="00D83B6A">
      <w:pPr>
        <w:rPr>
          <w:sz w:val="32"/>
          <w:szCs w:val="32"/>
          <w:lang w:val="en-GB"/>
        </w:rPr>
      </w:pPr>
      <w:r>
        <w:rPr>
          <w:sz w:val="32"/>
          <w:szCs w:val="32"/>
          <w:lang w:val="en-GB"/>
        </w:rPr>
        <w:t>We have to c</w:t>
      </w:r>
      <w:r w:rsidRPr="00D83B6A">
        <w:rPr>
          <w:sz w:val="32"/>
          <w:szCs w:val="32"/>
          <w:lang w:val="en-GB"/>
        </w:rPr>
        <w:t>onsider people who have problems differentiating colours, especially when designing graphics - one of the most common is an inability to tell green from red.</w:t>
      </w:r>
    </w:p>
    <w:p w14:paraId="24BC80CF" w14:textId="210FDBCA" w:rsidR="0092132B" w:rsidRDefault="00577D46" w:rsidP="00D83B6A">
      <w:pPr>
        <w:rPr>
          <w:sz w:val="32"/>
          <w:szCs w:val="32"/>
          <w:lang w:val="en-GB"/>
        </w:rPr>
      </w:pPr>
      <w:r>
        <w:rPr>
          <w:sz w:val="32"/>
          <w:szCs w:val="32"/>
          <w:lang w:val="en-GB"/>
        </w:rPr>
        <w:t>Also we should c</w:t>
      </w:r>
      <w:r w:rsidR="00D83B6A" w:rsidRPr="00D83B6A">
        <w:rPr>
          <w:sz w:val="32"/>
          <w:szCs w:val="32"/>
          <w:lang w:val="en-GB"/>
        </w:rPr>
        <w:t>onsider people who have problems differentiating colours, especially when designing graphics - one of the most common is an inability to tell green from red.</w:t>
      </w:r>
    </w:p>
    <w:p w14:paraId="786FA142" w14:textId="77777777" w:rsidR="008B0EA6" w:rsidRDefault="008B0EA6" w:rsidP="00D83B6A">
      <w:pPr>
        <w:rPr>
          <w:sz w:val="32"/>
          <w:szCs w:val="32"/>
          <w:lang w:val="en-GB"/>
        </w:rPr>
      </w:pPr>
    </w:p>
    <w:p w14:paraId="2430C8F1" w14:textId="77777777" w:rsidR="003D24CF" w:rsidRPr="00D66905" w:rsidRDefault="003D24CF" w:rsidP="00D66905">
      <w:pPr>
        <w:rPr>
          <w:sz w:val="32"/>
          <w:szCs w:val="32"/>
          <w:lang w:val="en-GB"/>
        </w:rPr>
      </w:pPr>
    </w:p>
    <w:p w14:paraId="3E5BF31D" w14:textId="62B1B03A" w:rsidR="000B0A19" w:rsidRPr="003D24CF" w:rsidRDefault="0092132B" w:rsidP="003D24CF">
      <w:pPr>
        <w:jc w:val="center"/>
        <w:rPr>
          <w:sz w:val="40"/>
          <w:szCs w:val="40"/>
          <w:lang w:val="en-GB"/>
        </w:rPr>
      </w:pPr>
      <w:r>
        <w:rPr>
          <w:sz w:val="40"/>
          <w:szCs w:val="40"/>
          <w:lang w:val="en-GB"/>
        </w:rPr>
        <w:t>GRAPHS</w:t>
      </w:r>
    </w:p>
    <w:p w14:paraId="2362096B" w14:textId="5615444F" w:rsidR="000B0A19" w:rsidRDefault="000B0A19" w:rsidP="000B0A19">
      <w:pPr>
        <w:rPr>
          <w:sz w:val="32"/>
          <w:szCs w:val="32"/>
          <w:lang w:val="en-GB"/>
        </w:rPr>
      </w:pPr>
      <w:r w:rsidRPr="000B0A19">
        <w:rPr>
          <w:sz w:val="32"/>
          <w:szCs w:val="32"/>
          <w:lang w:val="en-GB"/>
        </w:rPr>
        <w:t>By using visual elements like charts, graphs and maps, data visualisation tools provide an accessible way to see and understand trends, outliers and patterns in data.</w:t>
      </w:r>
      <w:r>
        <w:rPr>
          <w:sz w:val="32"/>
          <w:szCs w:val="32"/>
          <w:lang w:val="en-GB"/>
        </w:rPr>
        <w:t xml:space="preserve"> </w:t>
      </w:r>
      <w:r w:rsidRPr="000B0A19">
        <w:rPr>
          <w:sz w:val="32"/>
          <w:szCs w:val="32"/>
          <w:lang w:val="en-GB"/>
        </w:rPr>
        <w:t xml:space="preserve">Data visualisation helps to tell stories by curating data into a form that is easier to understand, highlighting the trends and outliers. </w:t>
      </w:r>
      <w:r w:rsidR="00C1037D" w:rsidRPr="00C1037D">
        <w:rPr>
          <w:sz w:val="32"/>
          <w:szCs w:val="32"/>
          <w:lang w:val="en-GB"/>
        </w:rPr>
        <w:t>We have to avoid 3-dimensional graphs unless we're displaying 3-dimensional data - and then proceed carefully, as many 3-D graphs are difficult to interpret. Poster is using simple 2-dimensional line graphs.</w:t>
      </w:r>
    </w:p>
    <w:p w14:paraId="0CEE3972" w14:textId="2152A14B" w:rsidR="00B42695" w:rsidRDefault="00BA4848" w:rsidP="003D24CF">
      <w:pPr>
        <w:rPr>
          <w:sz w:val="32"/>
          <w:szCs w:val="32"/>
          <w:lang w:val="en-GB"/>
        </w:rPr>
      </w:pPr>
      <w:r>
        <w:rPr>
          <w:sz w:val="32"/>
          <w:szCs w:val="32"/>
          <w:lang w:val="en-GB"/>
        </w:rPr>
        <w:t>Graphs in poster</w:t>
      </w:r>
      <w:r w:rsidR="000B0A19">
        <w:rPr>
          <w:sz w:val="32"/>
          <w:szCs w:val="32"/>
          <w:lang w:val="en-GB"/>
        </w:rPr>
        <w:t xml:space="preserve"> are simple and two dimensional. </w:t>
      </w:r>
      <w:r w:rsidR="00C1037D" w:rsidRPr="00C1037D">
        <w:rPr>
          <w:sz w:val="32"/>
          <w:szCs w:val="32"/>
          <w:lang w:val="en-GB"/>
        </w:rPr>
        <w:t xml:space="preserve">Good graphs communicate relationships quickly.  </w:t>
      </w:r>
    </w:p>
    <w:p w14:paraId="2F97840D" w14:textId="77777777" w:rsidR="003D24CF" w:rsidRPr="00B42695" w:rsidRDefault="003D24CF" w:rsidP="003D24CF">
      <w:pPr>
        <w:rPr>
          <w:sz w:val="32"/>
          <w:szCs w:val="32"/>
          <w:lang w:val="en-GB"/>
        </w:rPr>
      </w:pPr>
    </w:p>
    <w:p w14:paraId="55845C83" w14:textId="178A1974" w:rsidR="0092132B" w:rsidRDefault="0092132B" w:rsidP="0092132B">
      <w:pPr>
        <w:jc w:val="center"/>
        <w:rPr>
          <w:sz w:val="40"/>
          <w:szCs w:val="40"/>
          <w:lang w:val="en-GB"/>
        </w:rPr>
      </w:pPr>
      <w:r>
        <w:rPr>
          <w:sz w:val="40"/>
          <w:szCs w:val="40"/>
          <w:lang w:val="en-GB"/>
        </w:rPr>
        <w:t>GRAPHIC</w:t>
      </w:r>
    </w:p>
    <w:p w14:paraId="7717E309" w14:textId="08EA76E6" w:rsidR="00BA4848" w:rsidRDefault="00BA4848" w:rsidP="007900C1">
      <w:pPr>
        <w:rPr>
          <w:sz w:val="32"/>
          <w:szCs w:val="32"/>
          <w:lang w:val="en-GB"/>
        </w:rPr>
      </w:pPr>
      <w:r w:rsidRPr="00BA4848">
        <w:rPr>
          <w:sz w:val="32"/>
          <w:szCs w:val="32"/>
          <w:lang w:val="en-GB"/>
        </w:rPr>
        <w:t>Data visualizations, frequently referred to as information graphics, are a powerful tool that will inform and educate readers.</w:t>
      </w:r>
    </w:p>
    <w:p w14:paraId="25E0141F" w14:textId="790EEC67" w:rsidR="00C1037D" w:rsidRPr="00BA4848" w:rsidRDefault="00C1037D" w:rsidP="007900C1">
      <w:pPr>
        <w:rPr>
          <w:sz w:val="32"/>
          <w:szCs w:val="32"/>
          <w:lang w:val="en-GB"/>
        </w:rPr>
      </w:pPr>
      <w:r w:rsidRPr="00C1037D">
        <w:rPr>
          <w:sz w:val="32"/>
          <w:szCs w:val="32"/>
          <w:lang w:val="en-GB"/>
        </w:rPr>
        <w:lastRenderedPageBreak/>
        <w:t>This poster has a good visualisation which tells a story, removing the noise from data and highlighting the useful information.</w:t>
      </w:r>
    </w:p>
    <w:p w14:paraId="6A6DC53B" w14:textId="7E674783" w:rsidR="00BA4848" w:rsidRPr="00BA4848" w:rsidRDefault="00BA4848" w:rsidP="007900C1">
      <w:pPr>
        <w:rPr>
          <w:sz w:val="32"/>
          <w:szCs w:val="32"/>
          <w:lang w:val="en-GB"/>
        </w:rPr>
      </w:pPr>
      <w:r w:rsidRPr="00BA4848">
        <w:rPr>
          <w:sz w:val="32"/>
          <w:szCs w:val="32"/>
          <w:lang w:val="en-GB"/>
        </w:rPr>
        <w:t>Graph</w:t>
      </w:r>
      <w:r w:rsidR="00C1037D">
        <w:rPr>
          <w:sz w:val="32"/>
          <w:szCs w:val="32"/>
          <w:lang w:val="en-GB"/>
        </w:rPr>
        <w:t>ics</w:t>
      </w:r>
      <w:r w:rsidRPr="00BA4848">
        <w:rPr>
          <w:sz w:val="32"/>
          <w:szCs w:val="32"/>
          <w:lang w:val="en-GB"/>
        </w:rPr>
        <w:t xml:space="preserve"> in </w:t>
      </w:r>
      <w:r w:rsidR="00C1037D">
        <w:rPr>
          <w:sz w:val="32"/>
          <w:szCs w:val="32"/>
          <w:lang w:val="en-GB"/>
        </w:rPr>
        <w:t xml:space="preserve">this </w:t>
      </w:r>
      <w:r w:rsidRPr="00BA4848">
        <w:rPr>
          <w:sz w:val="32"/>
          <w:szCs w:val="32"/>
          <w:lang w:val="en-GB"/>
        </w:rPr>
        <w:t xml:space="preserve">poster are  simple and clean. Explanations are directly on figures, instead of referencing from elsewhere. </w:t>
      </w:r>
    </w:p>
    <w:p w14:paraId="42FE6526" w14:textId="77777777" w:rsidR="00BA4848" w:rsidRPr="00BA4848" w:rsidRDefault="00BA4848" w:rsidP="007900C1">
      <w:pPr>
        <w:rPr>
          <w:sz w:val="32"/>
          <w:szCs w:val="32"/>
          <w:lang w:val="en-GB"/>
        </w:rPr>
      </w:pPr>
      <w:r w:rsidRPr="00BA4848">
        <w:rPr>
          <w:sz w:val="32"/>
          <w:szCs w:val="32"/>
          <w:lang w:val="en-GB"/>
        </w:rPr>
        <w:t>Text on graphs follow same guidelines as all other text so that it is visible.</w:t>
      </w:r>
    </w:p>
    <w:p w14:paraId="27FF2A9E" w14:textId="347B4171" w:rsidR="00BA4848" w:rsidRPr="00BA4848" w:rsidRDefault="00BA4848" w:rsidP="007900C1">
      <w:pPr>
        <w:rPr>
          <w:sz w:val="32"/>
          <w:szCs w:val="32"/>
          <w:lang w:val="en-GB"/>
        </w:rPr>
      </w:pPr>
      <w:r w:rsidRPr="00BA4848">
        <w:rPr>
          <w:sz w:val="32"/>
          <w:szCs w:val="32"/>
          <w:lang w:val="en-GB"/>
        </w:rPr>
        <w:t>Poster is using pictures that help deliver the  message.</w:t>
      </w:r>
    </w:p>
    <w:p w14:paraId="1C164322" w14:textId="1D1A3A6F" w:rsidR="0092132B" w:rsidRDefault="0092132B" w:rsidP="0092132B">
      <w:pPr>
        <w:jc w:val="center"/>
        <w:rPr>
          <w:sz w:val="40"/>
          <w:szCs w:val="40"/>
          <w:lang w:val="en-GB"/>
        </w:rPr>
      </w:pPr>
    </w:p>
    <w:p w14:paraId="124067F4" w14:textId="070B3AB3" w:rsidR="0092132B" w:rsidRDefault="0092132B" w:rsidP="0092132B">
      <w:pPr>
        <w:jc w:val="center"/>
        <w:rPr>
          <w:sz w:val="40"/>
          <w:szCs w:val="40"/>
          <w:lang w:val="en-GB"/>
        </w:rPr>
      </w:pPr>
      <w:r>
        <w:rPr>
          <w:sz w:val="40"/>
          <w:szCs w:val="40"/>
          <w:lang w:val="en-GB"/>
        </w:rPr>
        <w:t>COGNITION</w:t>
      </w:r>
    </w:p>
    <w:p w14:paraId="732BEEF9" w14:textId="70C23C0F" w:rsidR="00E87374" w:rsidRPr="00CC7824" w:rsidRDefault="00CC7824" w:rsidP="00CC7824">
      <w:pPr>
        <w:rPr>
          <w:sz w:val="32"/>
          <w:szCs w:val="32"/>
          <w:lang w:val="en-GB"/>
        </w:rPr>
      </w:pPr>
      <w:r>
        <w:rPr>
          <w:sz w:val="32"/>
          <w:szCs w:val="32"/>
          <w:lang w:val="en-GB"/>
        </w:rPr>
        <w:t xml:space="preserve">     General message in the Poster is necessity of p</w:t>
      </w:r>
      <w:r w:rsidR="00E87374" w:rsidRPr="00CC7824">
        <w:rPr>
          <w:sz w:val="32"/>
          <w:szCs w:val="32"/>
          <w:lang w:val="en-GB"/>
        </w:rPr>
        <w:t xml:space="preserve">hysical activity and exercise for </w:t>
      </w:r>
      <w:r>
        <w:rPr>
          <w:sz w:val="32"/>
          <w:szCs w:val="32"/>
          <w:lang w:val="en-GB"/>
        </w:rPr>
        <w:t>adults</w:t>
      </w:r>
      <w:r w:rsidR="00E87374" w:rsidRPr="00CC7824">
        <w:rPr>
          <w:sz w:val="32"/>
          <w:szCs w:val="32"/>
          <w:lang w:val="en-GB"/>
        </w:rPr>
        <w:t xml:space="preserve">, and </w:t>
      </w:r>
      <w:r>
        <w:rPr>
          <w:sz w:val="32"/>
          <w:szCs w:val="32"/>
          <w:lang w:val="en-GB"/>
        </w:rPr>
        <w:t>they</w:t>
      </w:r>
      <w:r w:rsidR="00E87374" w:rsidRPr="00CC7824">
        <w:rPr>
          <w:sz w:val="32"/>
          <w:szCs w:val="32"/>
          <w:lang w:val="en-GB"/>
        </w:rPr>
        <w:t xml:space="preserve"> should aim to make them part of </w:t>
      </w:r>
      <w:r>
        <w:rPr>
          <w:sz w:val="32"/>
          <w:szCs w:val="32"/>
          <w:lang w:val="en-GB"/>
        </w:rPr>
        <w:t>their</w:t>
      </w:r>
      <w:r w:rsidR="00E87374" w:rsidRPr="00CC7824">
        <w:rPr>
          <w:sz w:val="32"/>
          <w:szCs w:val="32"/>
          <w:lang w:val="en-GB"/>
        </w:rPr>
        <w:t xml:space="preserve"> routine. There are countless studies that prove the important health benefits associated with exercise, and it becomes more important as we age. Regular physical activity and exercise for seniors helps improve mental and physical health, both of which will help you maintain </w:t>
      </w:r>
      <w:r>
        <w:rPr>
          <w:sz w:val="32"/>
          <w:szCs w:val="32"/>
          <w:lang w:val="en-GB"/>
        </w:rPr>
        <w:t>our</w:t>
      </w:r>
      <w:r w:rsidR="00E87374" w:rsidRPr="00CC7824">
        <w:rPr>
          <w:sz w:val="32"/>
          <w:szCs w:val="32"/>
          <w:lang w:val="en-GB"/>
        </w:rPr>
        <w:t xml:space="preserve"> independence as </w:t>
      </w:r>
      <w:r>
        <w:rPr>
          <w:sz w:val="32"/>
          <w:szCs w:val="32"/>
          <w:lang w:val="en-GB"/>
        </w:rPr>
        <w:t>we</w:t>
      </w:r>
      <w:r w:rsidR="00E87374" w:rsidRPr="00CC7824">
        <w:rPr>
          <w:sz w:val="32"/>
          <w:szCs w:val="32"/>
          <w:lang w:val="en-GB"/>
        </w:rPr>
        <w:t xml:space="preserve"> age. Below, we outline five benefits of exercise for seniors and aging adults.</w:t>
      </w:r>
    </w:p>
    <w:p w14:paraId="561EE244" w14:textId="3CA815ED" w:rsidR="00E87374" w:rsidRPr="00CC7824" w:rsidRDefault="00E87374" w:rsidP="00CC7824">
      <w:pPr>
        <w:rPr>
          <w:sz w:val="32"/>
          <w:szCs w:val="32"/>
          <w:lang w:val="en-GB"/>
        </w:rPr>
      </w:pPr>
      <w:r w:rsidRPr="00CC7824">
        <w:rPr>
          <w:sz w:val="32"/>
          <w:szCs w:val="32"/>
          <w:lang w:val="en-GB"/>
        </w:rPr>
        <w:t>Studies have shown that maintaining regular physical activity can help prevent many common diseases, such as heart disease and diabetes. Exercise improves overall immune function, which is important for seniors as their immune systems are often compromised. Even light exercise, such as walking</w:t>
      </w:r>
      <w:r w:rsidR="00CC7824">
        <w:rPr>
          <w:sz w:val="32"/>
          <w:szCs w:val="32"/>
          <w:lang w:val="en-GB"/>
        </w:rPr>
        <w:t xml:space="preserve"> and cycling </w:t>
      </w:r>
      <w:r w:rsidRPr="00CC7824">
        <w:rPr>
          <w:sz w:val="32"/>
          <w:szCs w:val="32"/>
          <w:lang w:val="en-GB"/>
        </w:rPr>
        <w:t xml:space="preserve"> can be a powerful tool for preventable disease managemen</w:t>
      </w:r>
      <w:r w:rsidR="003D24CF">
        <w:rPr>
          <w:sz w:val="32"/>
          <w:szCs w:val="32"/>
          <w:lang w:val="en-GB"/>
        </w:rPr>
        <w:t>t.</w:t>
      </w:r>
    </w:p>
    <w:p w14:paraId="11105F1A" w14:textId="42E49C8D" w:rsidR="00E87374" w:rsidRPr="00CC7824" w:rsidRDefault="00E87374" w:rsidP="00CC7824">
      <w:pPr>
        <w:rPr>
          <w:sz w:val="32"/>
          <w:szCs w:val="32"/>
          <w:lang w:val="en-GB"/>
        </w:rPr>
      </w:pPr>
      <w:r w:rsidRPr="00CC7824">
        <w:rPr>
          <w:sz w:val="32"/>
          <w:szCs w:val="32"/>
          <w:lang w:val="en-GB"/>
        </w:rPr>
        <w:t xml:space="preserve">The mental health benefits of exercise are nearly endless. Exercise produces endorphins (the “feel good” hormone), which act as a stress reliever and leaves you feeling happy and satisfied. In addition, exercise has been linked to improving sleep, which is especially important for </w:t>
      </w:r>
      <w:r w:rsidRPr="00CC7824">
        <w:rPr>
          <w:sz w:val="32"/>
          <w:szCs w:val="32"/>
          <w:lang w:val="en-GB"/>
        </w:rPr>
        <w:lastRenderedPageBreak/>
        <w:t xml:space="preserve">older adults who often suffer from insomnia and disrupted sleep patterns.  </w:t>
      </w:r>
    </w:p>
    <w:p w14:paraId="36ADFAEB" w14:textId="248B7865" w:rsidR="00E87374" w:rsidRPr="00CC7824" w:rsidRDefault="00E87374" w:rsidP="00CC7824">
      <w:pPr>
        <w:rPr>
          <w:sz w:val="32"/>
          <w:szCs w:val="32"/>
          <w:lang w:val="en-GB"/>
        </w:rPr>
      </w:pPr>
      <w:r w:rsidRPr="00CC7824">
        <w:rPr>
          <w:sz w:val="32"/>
          <w:szCs w:val="32"/>
          <w:lang w:val="en-GB"/>
        </w:rPr>
        <w:t>Older adults are at a higher risk of falls, which can prove to be potentially disastrous for maintaining independence. Exercise improves strength and flexibility, which also help improve balance and coordination, reducing the risk of falls. Seniors take much longer to recover from falls, so anything that helps avoid them in the first place is critical.</w:t>
      </w:r>
    </w:p>
    <w:p w14:paraId="75CC9BF9" w14:textId="4ACE0234" w:rsidR="00E87374" w:rsidRPr="00CC7824" w:rsidRDefault="00E87374" w:rsidP="00CC7824">
      <w:pPr>
        <w:rPr>
          <w:sz w:val="32"/>
          <w:szCs w:val="32"/>
          <w:lang w:val="en-GB"/>
        </w:rPr>
      </w:pPr>
      <w:r w:rsidRPr="00CC7824">
        <w:rPr>
          <w:sz w:val="32"/>
          <w:szCs w:val="32"/>
          <w:lang w:val="en-GB"/>
        </w:rPr>
        <w:t>Whether you join a walking group, go to group fitness classes or visit a gardening club, exercise can be made into a fun social event. Maintaining strong social ties is important for aging adults to feel a sense of purpose and avoid feelings of loneliness or depression. Above all, the key is to find a form of exercise you love, and it will never feel like a chore again.</w:t>
      </w:r>
    </w:p>
    <w:p w14:paraId="3769673C" w14:textId="1A0EC6AD" w:rsidR="00E87374" w:rsidRPr="00CC7824" w:rsidRDefault="00E87374" w:rsidP="00CC7824">
      <w:pPr>
        <w:rPr>
          <w:sz w:val="32"/>
          <w:szCs w:val="32"/>
          <w:lang w:val="en-GB"/>
        </w:rPr>
      </w:pPr>
      <w:r w:rsidRPr="00CC7824">
        <w:rPr>
          <w:sz w:val="32"/>
          <w:szCs w:val="32"/>
          <w:lang w:val="en-GB"/>
        </w:rPr>
        <w:t>Regular physical activity and fine-tuned motor skills benefit cognitive function. Countless studies suggest a lower risk of dementia for physically active individuals, regardless of when you begin a routine.</w:t>
      </w:r>
    </w:p>
    <w:p w14:paraId="75DFA09A" w14:textId="3E16802C" w:rsidR="00E87374" w:rsidRPr="00CC7824" w:rsidRDefault="003D24CF" w:rsidP="00CC7824">
      <w:pPr>
        <w:rPr>
          <w:sz w:val="32"/>
          <w:szCs w:val="32"/>
          <w:lang w:val="en-GB"/>
        </w:rPr>
      </w:pPr>
      <w:r>
        <w:rPr>
          <w:sz w:val="32"/>
          <w:szCs w:val="32"/>
          <w:lang w:val="en-GB"/>
        </w:rPr>
        <w:t>In conclusion the  Poster shows us that e</w:t>
      </w:r>
      <w:r w:rsidR="00E87374" w:rsidRPr="00CC7824">
        <w:rPr>
          <w:sz w:val="32"/>
          <w:szCs w:val="32"/>
          <w:lang w:val="en-GB"/>
        </w:rPr>
        <w:t xml:space="preserve">xercise is good for </w:t>
      </w:r>
      <w:r>
        <w:rPr>
          <w:sz w:val="32"/>
          <w:szCs w:val="32"/>
          <w:lang w:val="en-GB"/>
        </w:rPr>
        <w:t xml:space="preserve">adults and </w:t>
      </w:r>
      <w:r w:rsidR="00E87374" w:rsidRPr="00CC7824">
        <w:rPr>
          <w:sz w:val="32"/>
          <w:szCs w:val="32"/>
          <w:lang w:val="en-GB"/>
        </w:rPr>
        <w:t xml:space="preserve"> it’s just a matter of making it a priority and habit in </w:t>
      </w:r>
      <w:r>
        <w:rPr>
          <w:sz w:val="32"/>
          <w:szCs w:val="32"/>
          <w:lang w:val="en-GB"/>
        </w:rPr>
        <w:t>their</w:t>
      </w:r>
      <w:r w:rsidR="00E87374" w:rsidRPr="00CC7824">
        <w:rPr>
          <w:sz w:val="32"/>
          <w:szCs w:val="32"/>
          <w:lang w:val="en-GB"/>
        </w:rPr>
        <w:t xml:space="preserve"> daily life. In the aging population, exercise has been shown to prevent disease, lower the risk of falls, improve mental health and well-being, strengthen social ties, and improve cognitive function. Regardless of your age, this </w:t>
      </w:r>
      <w:r>
        <w:rPr>
          <w:sz w:val="32"/>
          <w:szCs w:val="32"/>
          <w:lang w:val="en-GB"/>
        </w:rPr>
        <w:t xml:space="preserve">Poster </w:t>
      </w:r>
      <w:r w:rsidR="00E87374" w:rsidRPr="00CC7824">
        <w:rPr>
          <w:sz w:val="32"/>
          <w:szCs w:val="32"/>
          <w:lang w:val="en-GB"/>
        </w:rPr>
        <w:t>will motivate you to incorporate exercise into your life.</w:t>
      </w:r>
    </w:p>
    <w:p w14:paraId="78465D9C" w14:textId="3E823244" w:rsidR="0092132B" w:rsidRPr="00CC7824" w:rsidRDefault="0092132B" w:rsidP="00CC7824">
      <w:pPr>
        <w:rPr>
          <w:sz w:val="32"/>
          <w:szCs w:val="32"/>
          <w:lang w:val="en-GB"/>
        </w:rPr>
      </w:pPr>
    </w:p>
    <w:p w14:paraId="23CF39A4" w14:textId="0DE0E1A3" w:rsidR="0092132B" w:rsidRDefault="0092132B" w:rsidP="0092132B">
      <w:pPr>
        <w:jc w:val="center"/>
        <w:rPr>
          <w:sz w:val="40"/>
          <w:szCs w:val="40"/>
          <w:lang w:val="en-GB"/>
        </w:rPr>
      </w:pPr>
      <w:r>
        <w:rPr>
          <w:sz w:val="40"/>
          <w:szCs w:val="40"/>
          <w:lang w:val="en-GB"/>
        </w:rPr>
        <w:t>IMPROVEMENTS</w:t>
      </w:r>
    </w:p>
    <w:p w14:paraId="073CE796" w14:textId="64FA88CE" w:rsidR="0046348C" w:rsidRPr="0046348C" w:rsidRDefault="0046348C" w:rsidP="0046348C">
      <w:pPr>
        <w:rPr>
          <w:sz w:val="32"/>
          <w:szCs w:val="32"/>
          <w:lang w:val="en-GB"/>
        </w:rPr>
      </w:pPr>
      <w:r w:rsidRPr="0046348C">
        <w:rPr>
          <w:sz w:val="32"/>
          <w:szCs w:val="32"/>
          <w:lang w:val="en-GB"/>
        </w:rPr>
        <w:lastRenderedPageBreak/>
        <w:t xml:space="preserve">In general </w:t>
      </w:r>
      <w:r>
        <w:rPr>
          <w:sz w:val="32"/>
          <w:szCs w:val="32"/>
          <w:lang w:val="en-GB"/>
        </w:rPr>
        <w:t xml:space="preserve">Poster is well presented, but I have a few notes which I think it will contribute for some improvements such as following:  </w:t>
      </w:r>
    </w:p>
    <w:p w14:paraId="5A40DD13" w14:textId="0C799B1F" w:rsidR="0092132B" w:rsidRDefault="0092132B" w:rsidP="0092132B">
      <w:pPr>
        <w:rPr>
          <w:sz w:val="32"/>
          <w:szCs w:val="32"/>
          <w:lang w:val="en-GB"/>
        </w:rPr>
      </w:pPr>
      <w:r>
        <w:rPr>
          <w:sz w:val="32"/>
          <w:szCs w:val="32"/>
          <w:lang w:val="en-GB"/>
        </w:rPr>
        <w:t xml:space="preserve">-too </w:t>
      </w:r>
      <w:r w:rsidR="00BA2DB7">
        <w:rPr>
          <w:sz w:val="32"/>
          <w:szCs w:val="32"/>
          <w:lang w:val="en-GB"/>
        </w:rPr>
        <w:t>m</w:t>
      </w:r>
      <w:r>
        <w:rPr>
          <w:sz w:val="32"/>
          <w:szCs w:val="32"/>
          <w:lang w:val="en-GB"/>
        </w:rPr>
        <w:t xml:space="preserve">any </w:t>
      </w:r>
      <w:r w:rsidR="00014950">
        <w:rPr>
          <w:sz w:val="32"/>
          <w:szCs w:val="32"/>
          <w:lang w:val="en-GB"/>
        </w:rPr>
        <w:t>colours</w:t>
      </w:r>
      <w:r>
        <w:rPr>
          <w:sz w:val="32"/>
          <w:szCs w:val="32"/>
          <w:lang w:val="en-GB"/>
        </w:rPr>
        <w:t xml:space="preserve"> in Poster </w:t>
      </w:r>
      <w:r w:rsidR="00014950">
        <w:rPr>
          <w:sz w:val="32"/>
          <w:szCs w:val="32"/>
          <w:lang w:val="en-GB"/>
        </w:rPr>
        <w:t>which</w:t>
      </w:r>
      <w:r>
        <w:rPr>
          <w:sz w:val="32"/>
          <w:szCs w:val="32"/>
          <w:lang w:val="en-GB"/>
        </w:rPr>
        <w:t xml:space="preserve"> distract the attention</w:t>
      </w:r>
    </w:p>
    <w:p w14:paraId="677847B9" w14:textId="7C3656C5" w:rsidR="0092132B" w:rsidRDefault="003B436D" w:rsidP="0092132B">
      <w:pPr>
        <w:rPr>
          <w:sz w:val="32"/>
          <w:szCs w:val="32"/>
          <w:lang w:val="en-GB"/>
        </w:rPr>
      </w:pPr>
      <w:r>
        <w:rPr>
          <w:sz w:val="32"/>
          <w:szCs w:val="32"/>
          <w:lang w:val="en-GB"/>
        </w:rPr>
        <w:t>-instead of white letters should be bleck letters on the light colour background</w:t>
      </w:r>
    </w:p>
    <w:p w14:paraId="468F3217" w14:textId="486B0712" w:rsidR="00BA2DB7" w:rsidRPr="00BA2DB7" w:rsidRDefault="00BA2DB7" w:rsidP="00BA2DB7">
      <w:pPr>
        <w:rPr>
          <w:sz w:val="32"/>
          <w:szCs w:val="32"/>
          <w:lang w:val="en-GB"/>
        </w:rPr>
      </w:pPr>
      <w:r w:rsidRPr="00BA2DB7">
        <w:rPr>
          <w:sz w:val="32"/>
          <w:szCs w:val="32"/>
          <w:lang w:val="en-GB"/>
        </w:rPr>
        <w:t xml:space="preserve">Poster is using white colour letter which in my opinion is not suitable when the targeted group is elderly people with poor vision. I </w:t>
      </w:r>
      <w:r w:rsidR="003D23F4" w:rsidRPr="00BA2DB7">
        <w:rPr>
          <w:sz w:val="32"/>
          <w:szCs w:val="32"/>
          <w:lang w:val="en-GB"/>
        </w:rPr>
        <w:t>would</w:t>
      </w:r>
      <w:r w:rsidRPr="00BA2DB7">
        <w:rPr>
          <w:sz w:val="32"/>
          <w:szCs w:val="32"/>
          <w:lang w:val="en-GB"/>
        </w:rPr>
        <w:t xml:space="preserve"> prefer dark coloured letters instead of white. </w:t>
      </w:r>
    </w:p>
    <w:p w14:paraId="7E81736B" w14:textId="77777777" w:rsidR="00BA2DB7" w:rsidRPr="00BA2DB7" w:rsidRDefault="00BA2DB7" w:rsidP="00BA2DB7">
      <w:pPr>
        <w:rPr>
          <w:sz w:val="32"/>
          <w:szCs w:val="32"/>
          <w:lang w:val="en-GB"/>
        </w:rPr>
      </w:pPr>
    </w:p>
    <w:p w14:paraId="79E6736F" w14:textId="403378E8" w:rsidR="00BA2DB7" w:rsidRDefault="003D23F4" w:rsidP="00BA2DB7">
      <w:pPr>
        <w:rPr>
          <w:sz w:val="32"/>
          <w:szCs w:val="32"/>
          <w:lang w:val="en-GB"/>
        </w:rPr>
      </w:pPr>
      <w:r>
        <w:rPr>
          <w:sz w:val="32"/>
          <w:szCs w:val="32"/>
          <w:lang w:val="en-GB"/>
        </w:rPr>
        <w:t>-w</w:t>
      </w:r>
      <w:r w:rsidR="00BA2DB7" w:rsidRPr="00BA2DB7">
        <w:rPr>
          <w:sz w:val="32"/>
          <w:szCs w:val="32"/>
          <w:lang w:val="en-GB"/>
        </w:rPr>
        <w:t xml:space="preserve">e should avoid dark backgrounds with light letters - very tiring to read. Poster in general is using light letters which I think is not very suitable to read, especially when it </w:t>
      </w:r>
      <w:r w:rsidRPr="00BA2DB7">
        <w:rPr>
          <w:sz w:val="32"/>
          <w:szCs w:val="32"/>
          <w:lang w:val="en-GB"/>
        </w:rPr>
        <w:t>comes</w:t>
      </w:r>
      <w:r w:rsidR="00BA2DB7" w:rsidRPr="00BA2DB7">
        <w:rPr>
          <w:sz w:val="32"/>
          <w:szCs w:val="32"/>
          <w:lang w:val="en-GB"/>
        </w:rPr>
        <w:t xml:space="preserve"> to elderly people with a poor vision.</w:t>
      </w:r>
    </w:p>
    <w:p w14:paraId="11B22843" w14:textId="7ABF4CDB" w:rsidR="00F81E24" w:rsidRDefault="00F81E24" w:rsidP="00BA2DB7">
      <w:pPr>
        <w:rPr>
          <w:sz w:val="32"/>
          <w:szCs w:val="32"/>
          <w:lang w:val="en-GB"/>
        </w:rPr>
      </w:pPr>
    </w:p>
    <w:p w14:paraId="17F46872" w14:textId="77777777" w:rsidR="00F81E24" w:rsidRDefault="00F81E24" w:rsidP="00BA2DB7">
      <w:pPr>
        <w:rPr>
          <w:sz w:val="32"/>
          <w:szCs w:val="32"/>
          <w:lang w:val="en-GB"/>
        </w:rPr>
      </w:pPr>
    </w:p>
    <w:p w14:paraId="75F6817C" w14:textId="45C56153" w:rsidR="00F81E24" w:rsidRDefault="00F81E24" w:rsidP="00F81E24">
      <w:pPr>
        <w:jc w:val="center"/>
        <w:rPr>
          <w:sz w:val="32"/>
          <w:szCs w:val="32"/>
          <w:lang w:val="en-GB"/>
        </w:rPr>
      </w:pPr>
      <w:r>
        <w:rPr>
          <w:sz w:val="32"/>
          <w:szCs w:val="32"/>
          <w:lang w:val="en-GB"/>
        </w:rPr>
        <w:t>REFERENCES</w:t>
      </w:r>
    </w:p>
    <w:p w14:paraId="00985CFD" w14:textId="703403C3" w:rsidR="00F81E24" w:rsidRDefault="00F81E24" w:rsidP="00BA2DB7">
      <w:pPr>
        <w:rPr>
          <w:sz w:val="32"/>
          <w:szCs w:val="32"/>
          <w:lang w:val="en-GB"/>
        </w:rPr>
      </w:pPr>
    </w:p>
    <w:p w14:paraId="24249360" w14:textId="77777777" w:rsidR="00F81E24" w:rsidRPr="00F81E24" w:rsidRDefault="00F81E24" w:rsidP="00F81E24">
      <w:pPr>
        <w:rPr>
          <w:sz w:val="32"/>
          <w:szCs w:val="32"/>
          <w:lang w:val="en-GB"/>
        </w:rPr>
      </w:pPr>
      <w:r w:rsidRPr="00F81E24">
        <w:rPr>
          <w:sz w:val="32"/>
          <w:szCs w:val="32"/>
          <w:lang w:val="en-GB"/>
        </w:rPr>
        <w:t>Internet Sites - May be Ephemeral</w:t>
      </w:r>
    </w:p>
    <w:p w14:paraId="2A368CDD" w14:textId="77777777" w:rsidR="00F81E24" w:rsidRPr="00F81E24" w:rsidRDefault="00F81E24" w:rsidP="00F81E24">
      <w:pPr>
        <w:rPr>
          <w:sz w:val="32"/>
          <w:szCs w:val="32"/>
          <w:lang w:val="en-GB"/>
        </w:rPr>
      </w:pPr>
      <w:r w:rsidRPr="00F81E24">
        <w:rPr>
          <w:sz w:val="32"/>
          <w:szCs w:val="32"/>
          <w:lang w:val="en-GB"/>
        </w:rPr>
        <w:t xml:space="preserve">George Hess, Kathryn </w:t>
      </w:r>
      <w:proofErr w:type="spellStart"/>
      <w:r w:rsidRPr="00F81E24">
        <w:rPr>
          <w:sz w:val="32"/>
          <w:szCs w:val="32"/>
          <w:lang w:val="en-GB"/>
        </w:rPr>
        <w:t>Tosney</w:t>
      </w:r>
      <w:proofErr w:type="spellEnd"/>
      <w:r w:rsidRPr="00F81E24">
        <w:rPr>
          <w:sz w:val="32"/>
          <w:szCs w:val="32"/>
          <w:lang w:val="en-GB"/>
        </w:rPr>
        <w:t xml:space="preserve">, &amp; Leon </w:t>
      </w:r>
      <w:proofErr w:type="spellStart"/>
      <w:r w:rsidRPr="00F81E24">
        <w:rPr>
          <w:sz w:val="32"/>
          <w:szCs w:val="32"/>
          <w:lang w:val="en-GB"/>
        </w:rPr>
        <w:t>Liegel</w:t>
      </w:r>
      <w:proofErr w:type="spellEnd"/>
      <w:r w:rsidRPr="00F81E24">
        <w:rPr>
          <w:sz w:val="32"/>
          <w:szCs w:val="32"/>
          <w:lang w:val="en-GB"/>
        </w:rPr>
        <w:t xml:space="preserve"> Effective Poster Presentation Site</w:t>
      </w:r>
    </w:p>
    <w:p w14:paraId="09C6BC9A" w14:textId="77777777" w:rsidR="00F81E24" w:rsidRPr="00F81E24" w:rsidRDefault="00F81E24" w:rsidP="00F81E24">
      <w:pPr>
        <w:rPr>
          <w:sz w:val="32"/>
          <w:szCs w:val="32"/>
          <w:lang w:val="en-GB"/>
        </w:rPr>
      </w:pPr>
      <w:r w:rsidRPr="00F81E24">
        <w:rPr>
          <w:sz w:val="32"/>
          <w:szCs w:val="32"/>
          <w:lang w:val="en-GB"/>
        </w:rPr>
        <w:t>go.ncsu.edu/posters, visited 2020 Aug 18</w:t>
      </w:r>
    </w:p>
    <w:p w14:paraId="283E09E8" w14:textId="77777777" w:rsidR="00F81E24" w:rsidRPr="00F81E24" w:rsidRDefault="00F81E24" w:rsidP="00F81E24">
      <w:pPr>
        <w:rPr>
          <w:sz w:val="32"/>
          <w:szCs w:val="32"/>
          <w:lang w:val="en-GB"/>
        </w:rPr>
      </w:pPr>
    </w:p>
    <w:p w14:paraId="6F0ED854" w14:textId="77777777" w:rsidR="00F81E24" w:rsidRPr="00F81E24" w:rsidRDefault="00F81E24" w:rsidP="00F81E24">
      <w:pPr>
        <w:rPr>
          <w:sz w:val="32"/>
          <w:szCs w:val="32"/>
          <w:lang w:val="en-GB"/>
        </w:rPr>
      </w:pPr>
      <w:r w:rsidRPr="00F81E24">
        <w:rPr>
          <w:sz w:val="32"/>
          <w:szCs w:val="32"/>
          <w:lang w:val="en-GB"/>
        </w:rPr>
        <w:t xml:space="preserve">Colin </w:t>
      </w:r>
      <w:proofErr w:type="spellStart"/>
      <w:r w:rsidRPr="00F81E24">
        <w:rPr>
          <w:sz w:val="32"/>
          <w:szCs w:val="32"/>
          <w:lang w:val="en-GB"/>
        </w:rPr>
        <w:t>Purrington's</w:t>
      </w:r>
      <w:proofErr w:type="spellEnd"/>
      <w:r w:rsidRPr="00F81E24">
        <w:rPr>
          <w:sz w:val="32"/>
          <w:szCs w:val="32"/>
          <w:lang w:val="en-GB"/>
        </w:rPr>
        <w:t xml:space="preserve"> Site</w:t>
      </w:r>
    </w:p>
    <w:p w14:paraId="278E008F" w14:textId="77777777" w:rsidR="00F81E24" w:rsidRPr="00F81E24" w:rsidRDefault="00F81E24" w:rsidP="00F81E24">
      <w:pPr>
        <w:rPr>
          <w:sz w:val="32"/>
          <w:szCs w:val="32"/>
          <w:lang w:val="en-GB"/>
        </w:rPr>
      </w:pPr>
      <w:r w:rsidRPr="00F81E24">
        <w:rPr>
          <w:sz w:val="32"/>
          <w:szCs w:val="32"/>
          <w:lang w:val="en-GB"/>
        </w:rPr>
        <w:t>http://colinpurrington.com/tips/academic/posterdesign, visited 2020 Aug 18</w:t>
      </w:r>
    </w:p>
    <w:p w14:paraId="0DB8331D" w14:textId="77777777" w:rsidR="00F81E24" w:rsidRPr="00F81E24" w:rsidRDefault="00F81E24" w:rsidP="00F81E24">
      <w:pPr>
        <w:rPr>
          <w:sz w:val="32"/>
          <w:szCs w:val="32"/>
          <w:lang w:val="en-GB"/>
        </w:rPr>
      </w:pPr>
    </w:p>
    <w:p w14:paraId="6E8D85BF" w14:textId="77777777" w:rsidR="00F81E24" w:rsidRPr="00F81E24" w:rsidRDefault="00F81E24" w:rsidP="00F81E24">
      <w:pPr>
        <w:rPr>
          <w:sz w:val="32"/>
          <w:szCs w:val="32"/>
          <w:lang w:val="en-GB"/>
        </w:rPr>
      </w:pPr>
      <w:r w:rsidRPr="00F81E24">
        <w:rPr>
          <w:sz w:val="32"/>
          <w:szCs w:val="32"/>
          <w:lang w:val="en-GB"/>
        </w:rPr>
        <w:t>Katie Everson's Site</w:t>
      </w:r>
    </w:p>
    <w:p w14:paraId="4650E2A7" w14:textId="77777777" w:rsidR="00F81E24" w:rsidRPr="00F81E24" w:rsidRDefault="00F81E24" w:rsidP="00F81E24">
      <w:pPr>
        <w:rPr>
          <w:sz w:val="32"/>
          <w:szCs w:val="32"/>
          <w:lang w:val="en-GB"/>
        </w:rPr>
      </w:pPr>
      <w:r w:rsidRPr="00F81E24">
        <w:rPr>
          <w:sz w:val="32"/>
          <w:szCs w:val="32"/>
          <w:lang w:val="en-GB"/>
        </w:rPr>
        <w:t>http://www.kmeverson.org/academic-poster-design.html, visited 2020 Aug 18</w:t>
      </w:r>
    </w:p>
    <w:p w14:paraId="2813FAA9" w14:textId="77777777" w:rsidR="00F81E24" w:rsidRPr="00F81E24" w:rsidRDefault="00F81E24" w:rsidP="00F81E24">
      <w:pPr>
        <w:rPr>
          <w:sz w:val="32"/>
          <w:szCs w:val="32"/>
          <w:lang w:val="en-GB"/>
        </w:rPr>
      </w:pPr>
    </w:p>
    <w:p w14:paraId="2183DEA4" w14:textId="77777777" w:rsidR="00F81E24" w:rsidRPr="00F81E24" w:rsidRDefault="00F81E24" w:rsidP="00F81E24">
      <w:pPr>
        <w:rPr>
          <w:sz w:val="32"/>
          <w:szCs w:val="32"/>
          <w:lang w:val="en-GB"/>
        </w:rPr>
      </w:pPr>
      <w:r w:rsidRPr="00F81E24">
        <w:rPr>
          <w:sz w:val="32"/>
          <w:szCs w:val="32"/>
          <w:lang w:val="en-GB"/>
        </w:rPr>
        <w:t>Edward Tufte's Web Site (focus on visualizing data)</w:t>
      </w:r>
    </w:p>
    <w:p w14:paraId="16815657" w14:textId="16578CB2" w:rsidR="00F81E24" w:rsidRDefault="00F81E24" w:rsidP="00F81E24">
      <w:pPr>
        <w:rPr>
          <w:sz w:val="32"/>
          <w:szCs w:val="32"/>
          <w:lang w:val="en-GB"/>
        </w:rPr>
      </w:pPr>
      <w:r w:rsidRPr="00F81E24">
        <w:rPr>
          <w:sz w:val="32"/>
          <w:szCs w:val="32"/>
          <w:lang w:val="en-GB"/>
        </w:rPr>
        <w:t>www.edwardtufte.com/tufte/, visited 2020 Aug 18</w:t>
      </w:r>
    </w:p>
    <w:p w14:paraId="37BD53BE" w14:textId="75427A02" w:rsidR="00F81E24" w:rsidRDefault="00F81E24" w:rsidP="00F81E24">
      <w:pPr>
        <w:rPr>
          <w:sz w:val="32"/>
          <w:szCs w:val="32"/>
          <w:lang w:val="en-GB"/>
        </w:rPr>
      </w:pPr>
    </w:p>
    <w:p w14:paraId="3822F4A2" w14:textId="77777777" w:rsidR="00F81E24" w:rsidRPr="00F81E24" w:rsidRDefault="00F81E24" w:rsidP="00F81E24">
      <w:pPr>
        <w:rPr>
          <w:sz w:val="32"/>
          <w:szCs w:val="32"/>
          <w:lang w:val="en-GB"/>
        </w:rPr>
      </w:pPr>
      <w:r w:rsidRPr="00F81E24">
        <w:rPr>
          <w:sz w:val="32"/>
          <w:szCs w:val="32"/>
          <w:lang w:val="en-GB"/>
        </w:rPr>
        <w:t>Books and Articles</w:t>
      </w:r>
    </w:p>
    <w:p w14:paraId="300FCB49" w14:textId="77777777" w:rsidR="00F81E24" w:rsidRPr="00F81E24" w:rsidRDefault="00F81E24" w:rsidP="00F81E24">
      <w:pPr>
        <w:rPr>
          <w:sz w:val="32"/>
          <w:szCs w:val="32"/>
          <w:lang w:val="en-GB"/>
        </w:rPr>
      </w:pPr>
      <w:r w:rsidRPr="00F81E24">
        <w:rPr>
          <w:sz w:val="32"/>
          <w:szCs w:val="32"/>
          <w:lang w:val="en-GB"/>
        </w:rPr>
        <w:t xml:space="preserve">Block, Steven M. 1996. Do's and </w:t>
      </w:r>
      <w:proofErr w:type="spellStart"/>
      <w:r w:rsidRPr="00F81E24">
        <w:rPr>
          <w:sz w:val="32"/>
          <w:szCs w:val="32"/>
          <w:lang w:val="en-GB"/>
        </w:rPr>
        <w:t>dont's</w:t>
      </w:r>
      <w:proofErr w:type="spellEnd"/>
      <w:r w:rsidRPr="00F81E24">
        <w:rPr>
          <w:sz w:val="32"/>
          <w:szCs w:val="32"/>
          <w:lang w:val="en-GB"/>
        </w:rPr>
        <w:t xml:space="preserve"> of poster presentations. Biophysical Journal 71: 3527-3529.</w:t>
      </w:r>
    </w:p>
    <w:p w14:paraId="68F68097" w14:textId="77777777" w:rsidR="00F81E24" w:rsidRPr="00F81E24" w:rsidRDefault="00F81E24" w:rsidP="00F81E24">
      <w:pPr>
        <w:rPr>
          <w:sz w:val="32"/>
          <w:szCs w:val="32"/>
          <w:lang w:val="en-GB"/>
        </w:rPr>
      </w:pPr>
      <w:r w:rsidRPr="00F81E24">
        <w:rPr>
          <w:sz w:val="32"/>
          <w:szCs w:val="32"/>
          <w:lang w:val="en-GB"/>
        </w:rPr>
        <w:t>Briscoe, Mary Helen. 1996. Preparing Scientific Illustrations: A Guide to Better Posters, Presentations, and Publications. Springer, New York.</w:t>
      </w:r>
    </w:p>
    <w:p w14:paraId="53B00F39" w14:textId="77777777" w:rsidR="00F81E24" w:rsidRPr="00F81E24" w:rsidRDefault="00F81E24" w:rsidP="00F81E24">
      <w:pPr>
        <w:rPr>
          <w:sz w:val="32"/>
          <w:szCs w:val="32"/>
          <w:lang w:val="en-GB"/>
        </w:rPr>
      </w:pPr>
      <w:r w:rsidRPr="00F81E24">
        <w:rPr>
          <w:sz w:val="32"/>
          <w:szCs w:val="32"/>
          <w:lang w:val="en-GB"/>
        </w:rPr>
        <w:t>Davis, Martha. 1997. Scientific Papers and Presentations. Academic Press, New York.</w:t>
      </w:r>
    </w:p>
    <w:p w14:paraId="124FA4B4" w14:textId="2444ECE7" w:rsidR="00F81E24" w:rsidRPr="0092132B" w:rsidRDefault="00F81E24" w:rsidP="00F81E24">
      <w:pPr>
        <w:rPr>
          <w:sz w:val="32"/>
          <w:szCs w:val="32"/>
          <w:lang w:val="en-GB"/>
        </w:rPr>
      </w:pPr>
      <w:r w:rsidRPr="00F81E24">
        <w:rPr>
          <w:sz w:val="32"/>
          <w:szCs w:val="32"/>
          <w:lang w:val="en-GB"/>
        </w:rPr>
        <w:t>Gosling, Peter J. 1999. Scientist's Guide to Poster Presentations. Kluwer Academic Press, New York.</w:t>
      </w:r>
    </w:p>
    <w:sectPr w:rsidR="00F81E24" w:rsidRPr="0092132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47D21"/>
    <w:multiLevelType w:val="hybridMultilevel"/>
    <w:tmpl w:val="ADF2A900"/>
    <w:lvl w:ilvl="0" w:tplc="22AC952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C631CC"/>
    <w:multiLevelType w:val="hybridMultilevel"/>
    <w:tmpl w:val="7614444E"/>
    <w:lvl w:ilvl="0" w:tplc="00F0797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81394E"/>
    <w:multiLevelType w:val="hybridMultilevel"/>
    <w:tmpl w:val="871EEAE6"/>
    <w:lvl w:ilvl="0" w:tplc="1B98012E">
      <w:numFmt w:val="bullet"/>
      <w:lvlText w:val="-"/>
      <w:lvlJc w:val="left"/>
      <w:pPr>
        <w:ind w:left="720" w:hanging="360"/>
      </w:pPr>
      <w:rPr>
        <w:rFonts w:ascii="Calibri" w:eastAsiaTheme="minorHAnsi" w:hAnsi="Calibri" w:cs="Calibri" w:hint="default"/>
        <w:b w:val="0"/>
        <w:sz w:val="3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0ED"/>
    <w:rsid w:val="00014950"/>
    <w:rsid w:val="0008141A"/>
    <w:rsid w:val="000B0A19"/>
    <w:rsid w:val="000D21D4"/>
    <w:rsid w:val="0011492D"/>
    <w:rsid w:val="00150E2B"/>
    <w:rsid w:val="00183402"/>
    <w:rsid w:val="0024332C"/>
    <w:rsid w:val="00306627"/>
    <w:rsid w:val="003A1A26"/>
    <w:rsid w:val="003B13F1"/>
    <w:rsid w:val="003B436D"/>
    <w:rsid w:val="003C07A8"/>
    <w:rsid w:val="003D23F4"/>
    <w:rsid w:val="003D24CF"/>
    <w:rsid w:val="0046348C"/>
    <w:rsid w:val="004A5EEE"/>
    <w:rsid w:val="004E209D"/>
    <w:rsid w:val="00562F76"/>
    <w:rsid w:val="00577D46"/>
    <w:rsid w:val="006C2645"/>
    <w:rsid w:val="0073593E"/>
    <w:rsid w:val="00775113"/>
    <w:rsid w:val="007900C1"/>
    <w:rsid w:val="00821789"/>
    <w:rsid w:val="00881E29"/>
    <w:rsid w:val="008B0EA6"/>
    <w:rsid w:val="0092132B"/>
    <w:rsid w:val="00A5579E"/>
    <w:rsid w:val="00AB2E42"/>
    <w:rsid w:val="00B2024B"/>
    <w:rsid w:val="00B32BA3"/>
    <w:rsid w:val="00B42695"/>
    <w:rsid w:val="00B93447"/>
    <w:rsid w:val="00BA2DB7"/>
    <w:rsid w:val="00BA4848"/>
    <w:rsid w:val="00BC491F"/>
    <w:rsid w:val="00C1037D"/>
    <w:rsid w:val="00CC7824"/>
    <w:rsid w:val="00D66905"/>
    <w:rsid w:val="00D83B6A"/>
    <w:rsid w:val="00D970ED"/>
    <w:rsid w:val="00E87374"/>
    <w:rsid w:val="00F232B6"/>
    <w:rsid w:val="00F81E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B31C0"/>
  <w15:chartTrackingRefBased/>
  <w15:docId w15:val="{F4F9BF4B-B9BA-4208-B680-5687CA6E2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5113"/>
    <w:pPr>
      <w:ind w:left="720"/>
      <w:contextualSpacing/>
    </w:pPr>
  </w:style>
  <w:style w:type="table" w:styleId="TableGrid">
    <w:name w:val="Table Grid"/>
    <w:basedOn w:val="TableNormal"/>
    <w:uiPriority w:val="39"/>
    <w:rsid w:val="00562F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2D8797-575C-4E8A-8D63-54829AE02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1533</Words>
  <Characters>8083</Characters>
  <Application>Microsoft Office Word</Application>
  <DocSecurity>0</DocSecurity>
  <Lines>224</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Igor Yovanoski</dc:creator>
  <cp:keywords/>
  <dc:description/>
  <cp:lastModifiedBy>Igor Yovanoski</cp:lastModifiedBy>
  <cp:revision>2</cp:revision>
  <dcterms:created xsi:type="dcterms:W3CDTF">2022-04-04T22:58:00Z</dcterms:created>
  <dcterms:modified xsi:type="dcterms:W3CDTF">2022-04-04T22:58:00Z</dcterms:modified>
</cp:coreProperties>
</file>