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483687" w14:textId="4F8EDA41" w:rsidR="008F16BF" w:rsidRDefault="00DC77E1" w:rsidP="00120E72">
      <w:pPr>
        <w:spacing w:line="360" w:lineRule="auto"/>
        <w:rPr>
          <w:rFonts w:ascii="Arial" w:hAnsi="Arial" w:cs="Arial"/>
          <w:sz w:val="24"/>
          <w:szCs w:val="24"/>
          <w:u w:val="single"/>
        </w:rPr>
      </w:pPr>
      <w:r>
        <w:rPr>
          <w:rFonts w:ascii="Arial" w:hAnsi="Arial" w:cs="Arial"/>
          <w:sz w:val="24"/>
          <w:szCs w:val="24"/>
          <w:u w:val="single"/>
        </w:rPr>
        <w:t xml:space="preserve">Are adults </w:t>
      </w:r>
      <w:r w:rsidR="00FA4372">
        <w:rPr>
          <w:rFonts w:ascii="Arial" w:hAnsi="Arial" w:cs="Arial"/>
          <w:sz w:val="24"/>
          <w:szCs w:val="24"/>
          <w:u w:val="single"/>
        </w:rPr>
        <w:t>affecting</w:t>
      </w:r>
      <w:r w:rsidR="005F7D71">
        <w:rPr>
          <w:rFonts w:ascii="Arial" w:hAnsi="Arial" w:cs="Arial"/>
          <w:sz w:val="24"/>
          <w:szCs w:val="24"/>
          <w:u w:val="single"/>
        </w:rPr>
        <w:t xml:space="preserve"> children’s wellbeing by restricting risky play in the outdoors?</w:t>
      </w:r>
      <w:bookmarkStart w:id="0" w:name="_GoBack"/>
      <w:bookmarkEnd w:id="0"/>
    </w:p>
    <w:p w14:paraId="26485EF3" w14:textId="10A26B63" w:rsidR="008F16BF" w:rsidRPr="00E11903" w:rsidRDefault="00C84982" w:rsidP="00297743">
      <w:pPr>
        <w:spacing w:line="360" w:lineRule="auto"/>
        <w:jc w:val="both"/>
        <w:rPr>
          <w:rFonts w:ascii="Arial" w:hAnsi="Arial" w:cs="Arial"/>
          <w:sz w:val="24"/>
          <w:szCs w:val="24"/>
        </w:rPr>
      </w:pPr>
      <w:r>
        <w:rPr>
          <w:rFonts w:ascii="Arial" w:hAnsi="Arial" w:cs="Arial"/>
          <w:sz w:val="24"/>
          <w:szCs w:val="24"/>
        </w:rPr>
        <w:t xml:space="preserve">This article will </w:t>
      </w:r>
      <w:r w:rsidR="002D1D53">
        <w:rPr>
          <w:rFonts w:ascii="Arial" w:hAnsi="Arial" w:cs="Arial"/>
          <w:sz w:val="24"/>
          <w:szCs w:val="24"/>
        </w:rPr>
        <w:t>consider children’s well-being</w:t>
      </w:r>
      <w:r w:rsidR="00C45CA4">
        <w:rPr>
          <w:rFonts w:ascii="Arial" w:hAnsi="Arial" w:cs="Arial"/>
          <w:sz w:val="24"/>
          <w:szCs w:val="24"/>
        </w:rPr>
        <w:t xml:space="preserve"> as a result of </w:t>
      </w:r>
      <w:r w:rsidR="00492931">
        <w:rPr>
          <w:rFonts w:ascii="Arial" w:hAnsi="Arial" w:cs="Arial"/>
          <w:sz w:val="24"/>
          <w:szCs w:val="24"/>
        </w:rPr>
        <w:t>being</w:t>
      </w:r>
      <w:r w:rsidR="002D1D53">
        <w:rPr>
          <w:rFonts w:ascii="Arial" w:hAnsi="Arial" w:cs="Arial"/>
          <w:sz w:val="24"/>
          <w:szCs w:val="24"/>
        </w:rPr>
        <w:t xml:space="preserve"> in the outdoors, with </w:t>
      </w:r>
      <w:r w:rsidR="0070400B">
        <w:rPr>
          <w:rFonts w:ascii="Arial" w:hAnsi="Arial" w:cs="Arial"/>
          <w:sz w:val="24"/>
          <w:szCs w:val="24"/>
        </w:rPr>
        <w:t>a</w:t>
      </w:r>
      <w:r w:rsidR="00C30401">
        <w:rPr>
          <w:rFonts w:ascii="Arial" w:hAnsi="Arial" w:cs="Arial"/>
          <w:sz w:val="24"/>
          <w:szCs w:val="24"/>
        </w:rPr>
        <w:t>n</w:t>
      </w:r>
      <w:r w:rsidR="0070400B">
        <w:rPr>
          <w:rFonts w:ascii="Arial" w:hAnsi="Arial" w:cs="Arial"/>
          <w:sz w:val="24"/>
          <w:szCs w:val="24"/>
        </w:rPr>
        <w:t xml:space="preserve"> </w:t>
      </w:r>
      <w:r w:rsidR="00C30401">
        <w:rPr>
          <w:rFonts w:ascii="Arial" w:hAnsi="Arial" w:cs="Arial"/>
          <w:sz w:val="24"/>
          <w:szCs w:val="24"/>
        </w:rPr>
        <w:t>emphasis</w:t>
      </w:r>
      <w:r w:rsidR="0070400B">
        <w:rPr>
          <w:rFonts w:ascii="Arial" w:hAnsi="Arial" w:cs="Arial"/>
          <w:sz w:val="24"/>
          <w:szCs w:val="24"/>
        </w:rPr>
        <w:t xml:space="preserve"> o</w:t>
      </w:r>
      <w:r w:rsidR="00C30401">
        <w:rPr>
          <w:rFonts w:ascii="Arial" w:hAnsi="Arial" w:cs="Arial"/>
          <w:sz w:val="24"/>
          <w:szCs w:val="24"/>
        </w:rPr>
        <w:t>n</w:t>
      </w:r>
      <w:r w:rsidR="0070400B">
        <w:rPr>
          <w:rFonts w:ascii="Arial" w:hAnsi="Arial" w:cs="Arial"/>
          <w:sz w:val="24"/>
          <w:szCs w:val="24"/>
        </w:rPr>
        <w:t xml:space="preserve"> </w:t>
      </w:r>
      <w:r w:rsidR="00595D81">
        <w:rPr>
          <w:rFonts w:ascii="Arial" w:hAnsi="Arial" w:cs="Arial"/>
          <w:sz w:val="24"/>
          <w:szCs w:val="24"/>
        </w:rPr>
        <w:t>how</w:t>
      </w:r>
      <w:r w:rsidR="007B4722">
        <w:rPr>
          <w:rFonts w:ascii="Arial" w:hAnsi="Arial" w:cs="Arial"/>
          <w:sz w:val="24"/>
          <w:szCs w:val="24"/>
        </w:rPr>
        <w:t xml:space="preserve"> risks to children </w:t>
      </w:r>
      <w:r w:rsidR="00C83B3C">
        <w:rPr>
          <w:rFonts w:ascii="Arial" w:hAnsi="Arial" w:cs="Arial"/>
          <w:sz w:val="24"/>
          <w:szCs w:val="24"/>
        </w:rPr>
        <w:t>during</w:t>
      </w:r>
      <w:r w:rsidR="00271DD1">
        <w:rPr>
          <w:rFonts w:ascii="Arial" w:hAnsi="Arial" w:cs="Arial"/>
          <w:sz w:val="24"/>
          <w:szCs w:val="24"/>
        </w:rPr>
        <w:t xml:space="preserve"> activities such as climbing</w:t>
      </w:r>
      <w:r w:rsidR="0077769E">
        <w:rPr>
          <w:rFonts w:ascii="Arial" w:hAnsi="Arial" w:cs="Arial"/>
          <w:sz w:val="24"/>
          <w:szCs w:val="24"/>
        </w:rPr>
        <w:t xml:space="preserve"> </w:t>
      </w:r>
      <w:r w:rsidR="00350B84">
        <w:rPr>
          <w:rFonts w:ascii="Arial" w:hAnsi="Arial" w:cs="Arial"/>
          <w:sz w:val="24"/>
          <w:szCs w:val="24"/>
        </w:rPr>
        <w:t>and</w:t>
      </w:r>
      <w:r w:rsidR="00271DD1">
        <w:rPr>
          <w:rFonts w:ascii="Arial" w:hAnsi="Arial" w:cs="Arial"/>
          <w:sz w:val="24"/>
          <w:szCs w:val="24"/>
        </w:rPr>
        <w:t xml:space="preserve"> </w:t>
      </w:r>
      <w:r w:rsidR="00A36DCC">
        <w:rPr>
          <w:rFonts w:ascii="Arial" w:hAnsi="Arial" w:cs="Arial"/>
          <w:sz w:val="24"/>
          <w:szCs w:val="24"/>
        </w:rPr>
        <w:t>using tools</w:t>
      </w:r>
      <w:r w:rsidR="00680478">
        <w:rPr>
          <w:rFonts w:ascii="Arial" w:hAnsi="Arial" w:cs="Arial"/>
          <w:sz w:val="24"/>
          <w:szCs w:val="24"/>
        </w:rPr>
        <w:t xml:space="preserve"> like knives</w:t>
      </w:r>
      <w:r w:rsidR="00D662AA">
        <w:rPr>
          <w:rFonts w:ascii="Arial" w:hAnsi="Arial" w:cs="Arial"/>
          <w:sz w:val="24"/>
          <w:szCs w:val="24"/>
        </w:rPr>
        <w:t xml:space="preserve"> </w:t>
      </w:r>
      <w:r w:rsidR="00DB6E31">
        <w:rPr>
          <w:rFonts w:ascii="Arial" w:hAnsi="Arial" w:cs="Arial"/>
          <w:sz w:val="24"/>
          <w:szCs w:val="24"/>
        </w:rPr>
        <w:t xml:space="preserve">impact </w:t>
      </w:r>
      <w:r w:rsidR="006B5354">
        <w:rPr>
          <w:rFonts w:ascii="Arial" w:hAnsi="Arial" w:cs="Arial"/>
          <w:sz w:val="24"/>
          <w:szCs w:val="24"/>
        </w:rPr>
        <w:t>children’s</w:t>
      </w:r>
      <w:r w:rsidR="00670F77">
        <w:rPr>
          <w:rFonts w:ascii="Arial" w:hAnsi="Arial" w:cs="Arial"/>
          <w:sz w:val="24"/>
          <w:szCs w:val="24"/>
        </w:rPr>
        <w:t xml:space="preserve"> confidence</w:t>
      </w:r>
      <w:r w:rsidR="006B5354">
        <w:rPr>
          <w:rFonts w:ascii="Arial" w:hAnsi="Arial" w:cs="Arial"/>
          <w:sz w:val="24"/>
          <w:szCs w:val="24"/>
        </w:rPr>
        <w:t xml:space="preserve"> and </w:t>
      </w:r>
      <w:r w:rsidR="00A24678">
        <w:rPr>
          <w:rFonts w:ascii="Arial" w:hAnsi="Arial" w:cs="Arial"/>
          <w:sz w:val="24"/>
          <w:szCs w:val="24"/>
        </w:rPr>
        <w:t>self-esteem a</w:t>
      </w:r>
      <w:r w:rsidR="006B5354">
        <w:rPr>
          <w:rFonts w:ascii="Arial" w:hAnsi="Arial" w:cs="Arial"/>
          <w:sz w:val="24"/>
          <w:szCs w:val="24"/>
        </w:rPr>
        <w:t>s well as their</w:t>
      </w:r>
      <w:r w:rsidR="00A24678">
        <w:rPr>
          <w:rFonts w:ascii="Arial" w:hAnsi="Arial" w:cs="Arial"/>
          <w:sz w:val="24"/>
          <w:szCs w:val="24"/>
        </w:rPr>
        <w:t xml:space="preserve"> physical </w:t>
      </w:r>
      <w:r w:rsidR="006B5354">
        <w:rPr>
          <w:rFonts w:ascii="Arial" w:hAnsi="Arial" w:cs="Arial"/>
          <w:sz w:val="24"/>
          <w:szCs w:val="24"/>
        </w:rPr>
        <w:t>health</w:t>
      </w:r>
      <w:r w:rsidR="00C30401">
        <w:rPr>
          <w:rFonts w:ascii="Arial" w:hAnsi="Arial" w:cs="Arial"/>
          <w:sz w:val="24"/>
          <w:szCs w:val="24"/>
        </w:rPr>
        <w:t>.</w:t>
      </w:r>
      <w:r w:rsidR="00C94607" w:rsidRPr="005D33B0">
        <w:rPr>
          <w:rFonts w:ascii="Arial" w:hAnsi="Arial" w:cs="Arial"/>
          <w:color w:val="FF0000"/>
          <w:sz w:val="24"/>
          <w:szCs w:val="24"/>
        </w:rPr>
        <w:t xml:space="preserve"> </w:t>
      </w:r>
      <w:r w:rsidR="008751B9">
        <w:rPr>
          <w:rFonts w:ascii="Arial" w:hAnsi="Arial" w:cs="Arial"/>
          <w:sz w:val="24"/>
          <w:szCs w:val="24"/>
        </w:rPr>
        <w:t>A comparison of</w:t>
      </w:r>
      <w:r w:rsidR="004C4E9D">
        <w:rPr>
          <w:rFonts w:ascii="Arial" w:hAnsi="Arial" w:cs="Arial"/>
          <w:sz w:val="24"/>
          <w:szCs w:val="24"/>
        </w:rPr>
        <w:t xml:space="preserve"> </w:t>
      </w:r>
      <w:r w:rsidR="006B5354">
        <w:rPr>
          <w:rFonts w:ascii="Arial" w:hAnsi="Arial" w:cs="Arial"/>
          <w:sz w:val="24"/>
          <w:szCs w:val="24"/>
        </w:rPr>
        <w:t>man-made</w:t>
      </w:r>
      <w:r w:rsidR="004C4E9D">
        <w:rPr>
          <w:rFonts w:ascii="Arial" w:hAnsi="Arial" w:cs="Arial"/>
          <w:sz w:val="24"/>
          <w:szCs w:val="24"/>
        </w:rPr>
        <w:t xml:space="preserve"> playgrounds and natural </w:t>
      </w:r>
      <w:r w:rsidR="00DE374B">
        <w:rPr>
          <w:rFonts w:ascii="Arial" w:hAnsi="Arial" w:cs="Arial"/>
          <w:sz w:val="24"/>
          <w:szCs w:val="24"/>
        </w:rPr>
        <w:t>play spaces</w:t>
      </w:r>
      <w:r w:rsidR="004C4E9D">
        <w:rPr>
          <w:rFonts w:ascii="Arial" w:hAnsi="Arial" w:cs="Arial"/>
          <w:sz w:val="24"/>
          <w:szCs w:val="24"/>
        </w:rPr>
        <w:t xml:space="preserve"> </w:t>
      </w:r>
      <w:r w:rsidR="002B7F54">
        <w:rPr>
          <w:rFonts w:ascii="Arial" w:hAnsi="Arial" w:cs="Arial"/>
          <w:sz w:val="24"/>
          <w:szCs w:val="24"/>
        </w:rPr>
        <w:t xml:space="preserve">will be </w:t>
      </w:r>
      <w:r w:rsidR="00DE374B">
        <w:rPr>
          <w:rFonts w:ascii="Arial" w:hAnsi="Arial" w:cs="Arial"/>
          <w:sz w:val="24"/>
          <w:szCs w:val="24"/>
        </w:rPr>
        <w:t>made</w:t>
      </w:r>
      <w:r w:rsidR="00DB5B71">
        <w:rPr>
          <w:rFonts w:ascii="Arial" w:hAnsi="Arial" w:cs="Arial"/>
          <w:sz w:val="24"/>
          <w:szCs w:val="24"/>
        </w:rPr>
        <w:t xml:space="preserve"> with a</w:t>
      </w:r>
      <w:r w:rsidR="008C6E46">
        <w:rPr>
          <w:rFonts w:ascii="Arial" w:hAnsi="Arial" w:cs="Arial"/>
          <w:sz w:val="24"/>
          <w:szCs w:val="24"/>
        </w:rPr>
        <w:t>n analysis of the</w:t>
      </w:r>
      <w:r w:rsidR="0010401A">
        <w:rPr>
          <w:rFonts w:ascii="Arial" w:hAnsi="Arial" w:cs="Arial"/>
          <w:sz w:val="24"/>
          <w:szCs w:val="24"/>
        </w:rPr>
        <w:t xml:space="preserve"> </w:t>
      </w:r>
      <w:r w:rsidR="00D16D2E">
        <w:rPr>
          <w:rFonts w:ascii="Arial" w:hAnsi="Arial" w:cs="Arial"/>
          <w:sz w:val="24"/>
          <w:szCs w:val="24"/>
        </w:rPr>
        <w:t>advantages and disadvantages</w:t>
      </w:r>
      <w:r w:rsidR="0010401A">
        <w:rPr>
          <w:rFonts w:ascii="Arial" w:hAnsi="Arial" w:cs="Arial"/>
          <w:sz w:val="24"/>
          <w:szCs w:val="24"/>
        </w:rPr>
        <w:t xml:space="preserve"> </w:t>
      </w:r>
      <w:r w:rsidR="0013685D">
        <w:rPr>
          <w:rFonts w:ascii="Arial" w:hAnsi="Arial" w:cs="Arial"/>
          <w:sz w:val="24"/>
          <w:szCs w:val="24"/>
        </w:rPr>
        <w:t>of</w:t>
      </w:r>
      <w:r w:rsidR="0010401A">
        <w:rPr>
          <w:rFonts w:ascii="Arial" w:hAnsi="Arial" w:cs="Arial"/>
          <w:sz w:val="24"/>
          <w:szCs w:val="24"/>
        </w:rPr>
        <w:t xml:space="preserve"> playing or spending time in either environment.</w:t>
      </w:r>
      <w:r w:rsidR="00813768">
        <w:rPr>
          <w:rFonts w:ascii="Arial" w:hAnsi="Arial" w:cs="Arial"/>
          <w:sz w:val="24"/>
          <w:szCs w:val="24"/>
        </w:rPr>
        <w:t xml:space="preserve"> </w:t>
      </w:r>
      <w:r w:rsidR="00E52CB0">
        <w:rPr>
          <w:rFonts w:ascii="Arial" w:hAnsi="Arial" w:cs="Arial"/>
          <w:sz w:val="24"/>
          <w:szCs w:val="24"/>
        </w:rPr>
        <w:t xml:space="preserve">How </w:t>
      </w:r>
      <w:r w:rsidR="00352691">
        <w:rPr>
          <w:rFonts w:ascii="Arial" w:hAnsi="Arial" w:cs="Arial"/>
          <w:sz w:val="24"/>
          <w:szCs w:val="24"/>
        </w:rPr>
        <w:t xml:space="preserve">children’s </w:t>
      </w:r>
      <w:r w:rsidR="00695E8E">
        <w:rPr>
          <w:rFonts w:ascii="Arial" w:hAnsi="Arial" w:cs="Arial"/>
          <w:sz w:val="24"/>
          <w:szCs w:val="24"/>
        </w:rPr>
        <w:t>development</w:t>
      </w:r>
      <w:r w:rsidR="00E52CB0">
        <w:rPr>
          <w:rFonts w:ascii="Arial" w:hAnsi="Arial" w:cs="Arial"/>
          <w:sz w:val="24"/>
          <w:szCs w:val="24"/>
        </w:rPr>
        <w:t xml:space="preserve"> </w:t>
      </w:r>
      <w:r w:rsidR="00716231">
        <w:rPr>
          <w:rFonts w:ascii="Arial" w:hAnsi="Arial" w:cs="Arial"/>
          <w:sz w:val="24"/>
          <w:szCs w:val="24"/>
        </w:rPr>
        <w:t>as a result of being in</w:t>
      </w:r>
      <w:r w:rsidR="00E52CB0">
        <w:rPr>
          <w:rFonts w:ascii="Arial" w:hAnsi="Arial" w:cs="Arial"/>
          <w:sz w:val="24"/>
          <w:szCs w:val="24"/>
        </w:rPr>
        <w:t xml:space="preserve"> these environments</w:t>
      </w:r>
      <w:r w:rsidR="00695E8E">
        <w:rPr>
          <w:rFonts w:ascii="Arial" w:hAnsi="Arial" w:cs="Arial"/>
          <w:sz w:val="24"/>
          <w:szCs w:val="24"/>
        </w:rPr>
        <w:t xml:space="preserve"> impact </w:t>
      </w:r>
      <w:r w:rsidR="00716231">
        <w:rPr>
          <w:rFonts w:ascii="Arial" w:hAnsi="Arial" w:cs="Arial"/>
          <w:sz w:val="24"/>
          <w:szCs w:val="24"/>
        </w:rPr>
        <w:t xml:space="preserve">their </w:t>
      </w:r>
      <w:r w:rsidR="003375AA">
        <w:rPr>
          <w:rFonts w:ascii="Arial" w:hAnsi="Arial" w:cs="Arial"/>
          <w:sz w:val="24"/>
          <w:szCs w:val="24"/>
        </w:rPr>
        <w:t>physical and mental</w:t>
      </w:r>
      <w:r w:rsidR="00695E8E">
        <w:rPr>
          <w:rFonts w:ascii="Arial" w:hAnsi="Arial" w:cs="Arial"/>
          <w:sz w:val="24"/>
          <w:szCs w:val="24"/>
        </w:rPr>
        <w:t xml:space="preserve"> wellbeing </w:t>
      </w:r>
      <w:r w:rsidR="00E628E1">
        <w:rPr>
          <w:rFonts w:ascii="Arial" w:hAnsi="Arial" w:cs="Arial"/>
          <w:sz w:val="24"/>
          <w:szCs w:val="24"/>
        </w:rPr>
        <w:t>will be analysed.</w:t>
      </w:r>
      <w:r w:rsidR="00695E8E">
        <w:rPr>
          <w:rFonts w:ascii="Arial" w:hAnsi="Arial" w:cs="Arial"/>
          <w:sz w:val="24"/>
          <w:szCs w:val="24"/>
        </w:rPr>
        <w:t xml:space="preserve"> </w:t>
      </w:r>
      <w:r w:rsidR="00813768">
        <w:rPr>
          <w:rFonts w:ascii="Arial" w:hAnsi="Arial" w:cs="Arial"/>
          <w:sz w:val="24"/>
          <w:szCs w:val="24"/>
        </w:rPr>
        <w:t xml:space="preserve">An </w:t>
      </w:r>
      <w:r w:rsidR="004830CA">
        <w:rPr>
          <w:rFonts w:ascii="Arial" w:hAnsi="Arial" w:cs="Arial"/>
          <w:sz w:val="24"/>
          <w:szCs w:val="24"/>
        </w:rPr>
        <w:t>adult’s</w:t>
      </w:r>
      <w:r w:rsidR="00813768">
        <w:rPr>
          <w:rFonts w:ascii="Arial" w:hAnsi="Arial" w:cs="Arial"/>
          <w:sz w:val="24"/>
          <w:szCs w:val="24"/>
        </w:rPr>
        <w:t xml:space="preserve"> role will be looked at</w:t>
      </w:r>
      <w:r w:rsidR="00A9652C">
        <w:rPr>
          <w:rFonts w:ascii="Arial" w:hAnsi="Arial" w:cs="Arial"/>
          <w:sz w:val="24"/>
          <w:szCs w:val="24"/>
        </w:rPr>
        <w:t xml:space="preserve">, </w:t>
      </w:r>
      <w:proofErr w:type="gramStart"/>
      <w:r w:rsidR="00A9652C">
        <w:rPr>
          <w:rFonts w:ascii="Arial" w:hAnsi="Arial" w:cs="Arial"/>
          <w:sz w:val="24"/>
          <w:szCs w:val="24"/>
        </w:rPr>
        <w:t>in particular the</w:t>
      </w:r>
      <w:proofErr w:type="gramEnd"/>
      <w:r w:rsidR="00A9652C">
        <w:rPr>
          <w:rFonts w:ascii="Arial" w:hAnsi="Arial" w:cs="Arial"/>
          <w:sz w:val="24"/>
          <w:szCs w:val="24"/>
        </w:rPr>
        <w:t xml:space="preserve"> responsibilities they may have towards a child in the outdoors</w:t>
      </w:r>
      <w:r w:rsidR="00712053">
        <w:rPr>
          <w:rFonts w:ascii="Arial" w:hAnsi="Arial" w:cs="Arial"/>
          <w:sz w:val="24"/>
          <w:szCs w:val="24"/>
        </w:rPr>
        <w:t xml:space="preserve"> with regards to safety as well as promoting </w:t>
      </w:r>
      <w:r w:rsidR="00E11903">
        <w:rPr>
          <w:rFonts w:ascii="Arial" w:hAnsi="Arial" w:cs="Arial"/>
          <w:sz w:val="24"/>
          <w:szCs w:val="24"/>
        </w:rPr>
        <w:t>learning and development</w:t>
      </w:r>
      <w:r w:rsidR="00A9652C">
        <w:rPr>
          <w:rFonts w:ascii="Arial" w:hAnsi="Arial" w:cs="Arial"/>
          <w:sz w:val="24"/>
          <w:szCs w:val="24"/>
        </w:rPr>
        <w:t>.</w:t>
      </w:r>
    </w:p>
    <w:p w14:paraId="6CEDBD8A" w14:textId="6292CBE3" w:rsidR="00716617" w:rsidRDefault="00686600" w:rsidP="00481FE8">
      <w:pPr>
        <w:spacing w:line="360" w:lineRule="auto"/>
        <w:jc w:val="both"/>
        <w:rPr>
          <w:rFonts w:ascii="Arial" w:hAnsi="Arial" w:cs="Arial"/>
          <w:sz w:val="24"/>
          <w:szCs w:val="24"/>
        </w:rPr>
      </w:pPr>
      <w:r w:rsidRPr="00686600">
        <w:rPr>
          <w:rFonts w:ascii="Arial" w:hAnsi="Arial" w:cs="Arial"/>
          <w:sz w:val="24"/>
          <w:szCs w:val="24"/>
        </w:rPr>
        <w:t xml:space="preserve">According to </w:t>
      </w:r>
      <w:r w:rsidR="00481FE8">
        <w:rPr>
          <w:rFonts w:ascii="Arial" w:hAnsi="Arial" w:cs="Arial"/>
          <w:sz w:val="24"/>
          <w:szCs w:val="24"/>
        </w:rPr>
        <w:t>the</w:t>
      </w:r>
      <w:r w:rsidR="00481FE8" w:rsidRPr="00481FE8">
        <w:rPr>
          <w:rFonts w:ascii="Arial" w:hAnsi="Arial" w:cs="Arial"/>
          <w:sz w:val="24"/>
          <w:szCs w:val="24"/>
        </w:rPr>
        <w:t xml:space="preserve"> National Centre for Population Health and Wellbeing Research</w:t>
      </w:r>
      <w:r w:rsidR="00481FE8">
        <w:rPr>
          <w:rFonts w:ascii="Arial" w:hAnsi="Arial" w:cs="Arial"/>
          <w:sz w:val="24"/>
          <w:szCs w:val="24"/>
        </w:rPr>
        <w:t xml:space="preserve"> (</w:t>
      </w:r>
      <w:r w:rsidR="00D54349">
        <w:rPr>
          <w:rFonts w:ascii="Arial" w:hAnsi="Arial" w:cs="Arial"/>
          <w:sz w:val="24"/>
          <w:szCs w:val="24"/>
        </w:rPr>
        <w:t xml:space="preserve">2018), </w:t>
      </w:r>
      <w:r w:rsidR="00FE6E6E">
        <w:rPr>
          <w:rFonts w:ascii="Arial" w:hAnsi="Arial" w:cs="Arial"/>
          <w:sz w:val="24"/>
          <w:szCs w:val="24"/>
        </w:rPr>
        <w:t xml:space="preserve">the concept of </w:t>
      </w:r>
      <w:r w:rsidR="001D5FB6">
        <w:rPr>
          <w:rFonts w:ascii="Arial" w:hAnsi="Arial" w:cs="Arial"/>
          <w:sz w:val="24"/>
          <w:szCs w:val="24"/>
        </w:rPr>
        <w:t>wellbeing is difficult to define</w:t>
      </w:r>
      <w:r w:rsidR="004522EC">
        <w:rPr>
          <w:rFonts w:ascii="Arial" w:hAnsi="Arial" w:cs="Arial"/>
          <w:sz w:val="24"/>
          <w:szCs w:val="24"/>
        </w:rPr>
        <w:t xml:space="preserve"> as </w:t>
      </w:r>
      <w:r w:rsidR="005C5F15">
        <w:rPr>
          <w:rFonts w:ascii="Arial" w:hAnsi="Arial" w:cs="Arial"/>
          <w:sz w:val="24"/>
          <w:szCs w:val="24"/>
        </w:rPr>
        <w:t>rather than being a single trait</w:t>
      </w:r>
      <w:r w:rsidR="00AA4D05">
        <w:rPr>
          <w:rFonts w:ascii="Arial" w:hAnsi="Arial" w:cs="Arial"/>
          <w:sz w:val="24"/>
          <w:szCs w:val="24"/>
        </w:rPr>
        <w:t>, there are many factors and components which influence it.</w:t>
      </w:r>
      <w:r w:rsidR="00C6308E">
        <w:rPr>
          <w:rFonts w:ascii="Arial" w:hAnsi="Arial" w:cs="Arial"/>
          <w:sz w:val="24"/>
          <w:szCs w:val="24"/>
        </w:rPr>
        <w:t xml:space="preserve"> </w:t>
      </w:r>
      <w:r w:rsidR="008938B8">
        <w:rPr>
          <w:rFonts w:ascii="Arial" w:hAnsi="Arial" w:cs="Arial"/>
          <w:sz w:val="24"/>
          <w:szCs w:val="24"/>
        </w:rPr>
        <w:t>McMahan</w:t>
      </w:r>
      <w:r w:rsidR="00745DC6">
        <w:rPr>
          <w:rFonts w:ascii="Arial" w:hAnsi="Arial" w:cs="Arial"/>
          <w:sz w:val="24"/>
          <w:szCs w:val="24"/>
        </w:rPr>
        <w:t xml:space="preserve"> and Estes</w:t>
      </w:r>
      <w:r w:rsidR="008938B8">
        <w:rPr>
          <w:rFonts w:ascii="Arial" w:hAnsi="Arial" w:cs="Arial"/>
          <w:sz w:val="24"/>
          <w:szCs w:val="24"/>
        </w:rPr>
        <w:t xml:space="preserve"> (2011) </w:t>
      </w:r>
      <w:r w:rsidR="00347455">
        <w:rPr>
          <w:rFonts w:ascii="Arial" w:hAnsi="Arial" w:cs="Arial"/>
          <w:sz w:val="24"/>
          <w:szCs w:val="24"/>
        </w:rPr>
        <w:t xml:space="preserve">claim </w:t>
      </w:r>
      <w:r w:rsidR="0088111A">
        <w:rPr>
          <w:rFonts w:ascii="Arial" w:hAnsi="Arial" w:cs="Arial"/>
          <w:sz w:val="24"/>
          <w:szCs w:val="24"/>
        </w:rPr>
        <w:t xml:space="preserve">that wellbeing includes both </w:t>
      </w:r>
      <w:r w:rsidR="00476C7E">
        <w:rPr>
          <w:rFonts w:ascii="Arial" w:hAnsi="Arial" w:cs="Arial"/>
          <w:sz w:val="24"/>
          <w:szCs w:val="24"/>
        </w:rPr>
        <w:t>hedonic</w:t>
      </w:r>
      <w:r w:rsidR="00503255">
        <w:rPr>
          <w:rFonts w:ascii="Arial" w:hAnsi="Arial" w:cs="Arial"/>
          <w:sz w:val="24"/>
          <w:szCs w:val="24"/>
        </w:rPr>
        <w:t xml:space="preserve"> and </w:t>
      </w:r>
      <w:r w:rsidR="00E11903">
        <w:rPr>
          <w:rFonts w:ascii="Arial" w:hAnsi="Arial" w:cs="Arial"/>
          <w:sz w:val="24"/>
          <w:szCs w:val="24"/>
        </w:rPr>
        <w:t>eudemonic</w:t>
      </w:r>
      <w:r w:rsidR="00503255">
        <w:rPr>
          <w:rFonts w:ascii="Arial" w:hAnsi="Arial" w:cs="Arial"/>
          <w:sz w:val="24"/>
          <w:szCs w:val="24"/>
        </w:rPr>
        <w:t xml:space="preserve"> </w:t>
      </w:r>
      <w:r w:rsidR="00C35634">
        <w:rPr>
          <w:rFonts w:ascii="Arial" w:hAnsi="Arial" w:cs="Arial"/>
          <w:sz w:val="24"/>
          <w:szCs w:val="24"/>
        </w:rPr>
        <w:t>elements.</w:t>
      </w:r>
      <w:r w:rsidR="00A36BD2">
        <w:rPr>
          <w:rFonts w:ascii="Arial" w:hAnsi="Arial" w:cs="Arial"/>
          <w:sz w:val="24"/>
          <w:szCs w:val="24"/>
        </w:rPr>
        <w:t xml:space="preserve"> They state that hedonic is</w:t>
      </w:r>
      <w:r w:rsidR="009F59B0">
        <w:rPr>
          <w:rFonts w:ascii="Arial" w:hAnsi="Arial" w:cs="Arial"/>
          <w:sz w:val="24"/>
          <w:szCs w:val="24"/>
        </w:rPr>
        <w:t xml:space="preserve"> the subjective</w:t>
      </w:r>
      <w:r w:rsidR="00630B9A">
        <w:rPr>
          <w:rFonts w:ascii="Arial" w:hAnsi="Arial" w:cs="Arial"/>
          <w:sz w:val="24"/>
          <w:szCs w:val="24"/>
        </w:rPr>
        <w:t xml:space="preserve"> wellbeing</w:t>
      </w:r>
      <w:r w:rsidR="00A36BD2">
        <w:rPr>
          <w:rFonts w:ascii="Arial" w:hAnsi="Arial" w:cs="Arial"/>
          <w:sz w:val="24"/>
          <w:szCs w:val="24"/>
        </w:rPr>
        <w:t xml:space="preserve"> where feelings of happiness are considered</w:t>
      </w:r>
      <w:r w:rsidR="00476C7E">
        <w:rPr>
          <w:rFonts w:ascii="Arial" w:hAnsi="Arial" w:cs="Arial"/>
          <w:sz w:val="24"/>
          <w:szCs w:val="24"/>
        </w:rPr>
        <w:t xml:space="preserve"> and </w:t>
      </w:r>
      <w:r w:rsidR="00E11903">
        <w:rPr>
          <w:rFonts w:ascii="Arial" w:hAnsi="Arial" w:cs="Arial"/>
          <w:sz w:val="24"/>
          <w:szCs w:val="24"/>
        </w:rPr>
        <w:t>eudemonic</w:t>
      </w:r>
      <w:r w:rsidR="00476C7E">
        <w:rPr>
          <w:rFonts w:ascii="Arial" w:hAnsi="Arial" w:cs="Arial"/>
          <w:sz w:val="24"/>
          <w:szCs w:val="24"/>
        </w:rPr>
        <w:t xml:space="preserve"> </w:t>
      </w:r>
      <w:r w:rsidR="00281D9A">
        <w:rPr>
          <w:rFonts w:ascii="Arial" w:hAnsi="Arial" w:cs="Arial"/>
          <w:sz w:val="24"/>
          <w:szCs w:val="24"/>
        </w:rPr>
        <w:t xml:space="preserve">is </w:t>
      </w:r>
      <w:r w:rsidR="00B37409">
        <w:rPr>
          <w:rFonts w:ascii="Arial" w:hAnsi="Arial" w:cs="Arial"/>
          <w:sz w:val="24"/>
          <w:szCs w:val="24"/>
        </w:rPr>
        <w:t>whether a person is functioning well</w:t>
      </w:r>
      <w:r w:rsidR="006606E4">
        <w:rPr>
          <w:rFonts w:ascii="Arial" w:hAnsi="Arial" w:cs="Arial"/>
          <w:sz w:val="24"/>
          <w:szCs w:val="24"/>
        </w:rPr>
        <w:t xml:space="preserve"> and has meaning in life</w:t>
      </w:r>
      <w:r w:rsidR="00B37409">
        <w:rPr>
          <w:rFonts w:ascii="Arial" w:hAnsi="Arial" w:cs="Arial"/>
          <w:sz w:val="24"/>
          <w:szCs w:val="24"/>
        </w:rPr>
        <w:t>.</w:t>
      </w:r>
      <w:r w:rsidR="007021B9">
        <w:rPr>
          <w:rFonts w:ascii="Arial" w:hAnsi="Arial" w:cs="Arial"/>
          <w:sz w:val="24"/>
          <w:szCs w:val="24"/>
        </w:rPr>
        <w:t xml:space="preserve"> </w:t>
      </w:r>
      <w:r w:rsidR="0069475D">
        <w:rPr>
          <w:rFonts w:ascii="Arial" w:hAnsi="Arial" w:cs="Arial"/>
          <w:sz w:val="24"/>
          <w:szCs w:val="24"/>
        </w:rPr>
        <w:t xml:space="preserve">Research by </w:t>
      </w:r>
      <w:r w:rsidR="00C5266C">
        <w:rPr>
          <w:rFonts w:ascii="Arial" w:hAnsi="Arial" w:cs="Arial"/>
          <w:sz w:val="24"/>
          <w:szCs w:val="24"/>
        </w:rPr>
        <w:t>The Children’s Society</w:t>
      </w:r>
      <w:r w:rsidR="0069475D">
        <w:rPr>
          <w:rFonts w:ascii="Arial" w:hAnsi="Arial" w:cs="Arial"/>
          <w:sz w:val="24"/>
          <w:szCs w:val="24"/>
        </w:rPr>
        <w:t xml:space="preserve"> (</w:t>
      </w:r>
      <w:r w:rsidR="00C5266C">
        <w:rPr>
          <w:rFonts w:ascii="Arial" w:hAnsi="Arial" w:cs="Arial"/>
          <w:sz w:val="24"/>
          <w:szCs w:val="24"/>
        </w:rPr>
        <w:t>2018</w:t>
      </w:r>
      <w:r w:rsidR="0069475D">
        <w:rPr>
          <w:rFonts w:ascii="Arial" w:hAnsi="Arial" w:cs="Arial"/>
          <w:sz w:val="24"/>
          <w:szCs w:val="24"/>
        </w:rPr>
        <w:t>) suggests that children</w:t>
      </w:r>
      <w:r w:rsidR="007F6F2E">
        <w:rPr>
          <w:rFonts w:ascii="Arial" w:hAnsi="Arial" w:cs="Arial"/>
          <w:sz w:val="24"/>
          <w:szCs w:val="24"/>
        </w:rPr>
        <w:t xml:space="preserve"> in the United Kingdom </w:t>
      </w:r>
      <w:r w:rsidR="00734A52">
        <w:rPr>
          <w:rFonts w:ascii="Arial" w:hAnsi="Arial" w:cs="Arial"/>
          <w:sz w:val="24"/>
          <w:szCs w:val="24"/>
        </w:rPr>
        <w:t xml:space="preserve">have the lowest levels of wellbeing compared to </w:t>
      </w:r>
      <w:r w:rsidR="00C249D6">
        <w:rPr>
          <w:rFonts w:ascii="Arial" w:hAnsi="Arial" w:cs="Arial"/>
          <w:sz w:val="24"/>
          <w:szCs w:val="24"/>
        </w:rPr>
        <w:t>twenty years ago</w:t>
      </w:r>
      <w:r w:rsidR="009D5BAC">
        <w:rPr>
          <w:rFonts w:ascii="Arial" w:hAnsi="Arial" w:cs="Arial"/>
          <w:sz w:val="24"/>
          <w:szCs w:val="24"/>
        </w:rPr>
        <w:t>.</w:t>
      </w:r>
      <w:r w:rsidR="007F6F2E">
        <w:rPr>
          <w:rFonts w:ascii="Arial" w:hAnsi="Arial" w:cs="Arial"/>
          <w:sz w:val="24"/>
          <w:szCs w:val="24"/>
        </w:rPr>
        <w:t xml:space="preserve"> </w:t>
      </w:r>
      <w:r w:rsidR="00C249D6">
        <w:rPr>
          <w:rFonts w:ascii="Arial" w:hAnsi="Arial" w:cs="Arial"/>
          <w:sz w:val="24"/>
          <w:szCs w:val="24"/>
        </w:rPr>
        <w:t xml:space="preserve">The report </w:t>
      </w:r>
      <w:r w:rsidR="00721E3B">
        <w:rPr>
          <w:rFonts w:ascii="Arial" w:hAnsi="Arial" w:cs="Arial"/>
          <w:sz w:val="24"/>
          <w:szCs w:val="24"/>
        </w:rPr>
        <w:t xml:space="preserve">collected data from children </w:t>
      </w:r>
      <w:r w:rsidR="00517996">
        <w:rPr>
          <w:rFonts w:ascii="Arial" w:hAnsi="Arial" w:cs="Arial"/>
          <w:sz w:val="24"/>
          <w:szCs w:val="24"/>
        </w:rPr>
        <w:t>us</w:t>
      </w:r>
      <w:r w:rsidR="00721E3B">
        <w:rPr>
          <w:rFonts w:ascii="Arial" w:hAnsi="Arial" w:cs="Arial"/>
          <w:sz w:val="24"/>
          <w:szCs w:val="24"/>
        </w:rPr>
        <w:t>ing</w:t>
      </w:r>
      <w:r w:rsidR="00517996">
        <w:rPr>
          <w:rFonts w:ascii="Arial" w:hAnsi="Arial" w:cs="Arial"/>
          <w:sz w:val="24"/>
          <w:szCs w:val="24"/>
        </w:rPr>
        <w:t xml:space="preserve"> objective indicators from categories such as health, education and skills</w:t>
      </w:r>
      <w:r w:rsidR="00721E3B">
        <w:rPr>
          <w:rFonts w:ascii="Arial" w:hAnsi="Arial" w:cs="Arial"/>
          <w:sz w:val="24"/>
          <w:szCs w:val="24"/>
        </w:rPr>
        <w:t xml:space="preserve">, economy and environment </w:t>
      </w:r>
      <w:r w:rsidR="00065D77">
        <w:rPr>
          <w:rFonts w:ascii="Arial" w:hAnsi="Arial" w:cs="Arial"/>
          <w:sz w:val="24"/>
          <w:szCs w:val="24"/>
        </w:rPr>
        <w:t>combined with</w:t>
      </w:r>
      <w:r w:rsidR="00114A4C">
        <w:rPr>
          <w:rFonts w:ascii="Arial" w:hAnsi="Arial" w:cs="Arial"/>
          <w:sz w:val="24"/>
          <w:szCs w:val="24"/>
        </w:rPr>
        <w:t xml:space="preserve"> </w:t>
      </w:r>
      <w:r w:rsidR="003257C8">
        <w:rPr>
          <w:rFonts w:ascii="Arial" w:hAnsi="Arial" w:cs="Arial"/>
          <w:sz w:val="24"/>
          <w:szCs w:val="24"/>
        </w:rPr>
        <w:t xml:space="preserve">subjective </w:t>
      </w:r>
      <w:r w:rsidR="00114A4C">
        <w:rPr>
          <w:rFonts w:ascii="Arial" w:hAnsi="Arial" w:cs="Arial"/>
          <w:sz w:val="24"/>
          <w:szCs w:val="24"/>
        </w:rPr>
        <w:t xml:space="preserve">data </w:t>
      </w:r>
      <w:r w:rsidR="003257C8">
        <w:rPr>
          <w:rFonts w:ascii="Arial" w:hAnsi="Arial" w:cs="Arial"/>
          <w:sz w:val="24"/>
          <w:szCs w:val="24"/>
        </w:rPr>
        <w:t>from the</w:t>
      </w:r>
      <w:r w:rsidR="00065D77">
        <w:rPr>
          <w:rFonts w:ascii="Arial" w:hAnsi="Arial" w:cs="Arial"/>
          <w:sz w:val="24"/>
          <w:szCs w:val="24"/>
        </w:rPr>
        <w:t xml:space="preserve"> children’s own</w:t>
      </w:r>
      <w:r w:rsidR="003257C8">
        <w:rPr>
          <w:rFonts w:ascii="Arial" w:hAnsi="Arial" w:cs="Arial"/>
          <w:sz w:val="24"/>
          <w:szCs w:val="24"/>
        </w:rPr>
        <w:t xml:space="preserve"> personal judgements </w:t>
      </w:r>
      <w:r w:rsidR="00065D77">
        <w:rPr>
          <w:rFonts w:ascii="Arial" w:hAnsi="Arial" w:cs="Arial"/>
          <w:sz w:val="24"/>
          <w:szCs w:val="24"/>
        </w:rPr>
        <w:t>of their lives.</w:t>
      </w:r>
      <w:r w:rsidR="00114A4C">
        <w:rPr>
          <w:rFonts w:ascii="Arial" w:hAnsi="Arial" w:cs="Arial"/>
          <w:sz w:val="24"/>
          <w:szCs w:val="24"/>
        </w:rPr>
        <w:t xml:space="preserve"> </w:t>
      </w:r>
      <w:r w:rsidR="00484BD8">
        <w:rPr>
          <w:rFonts w:ascii="Arial" w:hAnsi="Arial" w:cs="Arial"/>
          <w:sz w:val="24"/>
          <w:szCs w:val="24"/>
        </w:rPr>
        <w:t xml:space="preserve">Similarly, </w:t>
      </w:r>
      <w:r w:rsidR="001079A9">
        <w:rPr>
          <w:rFonts w:ascii="Arial" w:hAnsi="Arial" w:cs="Arial"/>
          <w:sz w:val="24"/>
          <w:szCs w:val="24"/>
        </w:rPr>
        <w:t>research carried out by UNICEF</w:t>
      </w:r>
      <w:r w:rsidR="00D12FEA">
        <w:rPr>
          <w:rFonts w:ascii="Arial" w:hAnsi="Arial" w:cs="Arial"/>
          <w:sz w:val="24"/>
          <w:szCs w:val="24"/>
        </w:rPr>
        <w:t xml:space="preserve"> in 2007</w:t>
      </w:r>
      <w:r w:rsidR="006C2996">
        <w:rPr>
          <w:rFonts w:ascii="Arial" w:hAnsi="Arial" w:cs="Arial"/>
          <w:sz w:val="24"/>
          <w:szCs w:val="24"/>
        </w:rPr>
        <w:t xml:space="preserve"> in</w:t>
      </w:r>
      <w:r w:rsidR="00D12FEA">
        <w:rPr>
          <w:rFonts w:ascii="Arial" w:hAnsi="Arial" w:cs="Arial"/>
          <w:sz w:val="24"/>
          <w:szCs w:val="24"/>
        </w:rPr>
        <w:t>to the wellbeing of children in the worlds twenty-</w:t>
      </w:r>
      <w:r w:rsidR="008B72CE">
        <w:rPr>
          <w:rFonts w:ascii="Arial" w:hAnsi="Arial" w:cs="Arial"/>
          <w:sz w:val="24"/>
          <w:szCs w:val="24"/>
        </w:rPr>
        <w:t>one</w:t>
      </w:r>
      <w:r w:rsidR="00D12FEA">
        <w:rPr>
          <w:rFonts w:ascii="Arial" w:hAnsi="Arial" w:cs="Arial"/>
          <w:sz w:val="24"/>
          <w:szCs w:val="24"/>
        </w:rPr>
        <w:t xml:space="preserve"> richest countries</w:t>
      </w:r>
      <w:r w:rsidR="006C2996">
        <w:rPr>
          <w:rFonts w:ascii="Arial" w:hAnsi="Arial" w:cs="Arial"/>
          <w:sz w:val="24"/>
          <w:szCs w:val="24"/>
        </w:rPr>
        <w:t xml:space="preserve"> placed the UK bottom </w:t>
      </w:r>
      <w:r w:rsidR="00465F43">
        <w:rPr>
          <w:rFonts w:ascii="Arial" w:hAnsi="Arial" w:cs="Arial"/>
          <w:sz w:val="24"/>
          <w:szCs w:val="24"/>
        </w:rPr>
        <w:t>of the list</w:t>
      </w:r>
      <w:r w:rsidR="00E2555F">
        <w:rPr>
          <w:rFonts w:ascii="Arial" w:hAnsi="Arial" w:cs="Arial"/>
          <w:sz w:val="24"/>
          <w:szCs w:val="24"/>
        </w:rPr>
        <w:t xml:space="preserve"> (UNICEF, 2007)</w:t>
      </w:r>
      <w:r w:rsidR="00465F43">
        <w:rPr>
          <w:rFonts w:ascii="Arial" w:hAnsi="Arial" w:cs="Arial"/>
          <w:sz w:val="24"/>
          <w:szCs w:val="24"/>
        </w:rPr>
        <w:t>.</w:t>
      </w:r>
      <w:r w:rsidR="00970731">
        <w:rPr>
          <w:rFonts w:ascii="Arial" w:hAnsi="Arial" w:cs="Arial"/>
          <w:sz w:val="24"/>
          <w:szCs w:val="24"/>
        </w:rPr>
        <w:t xml:space="preserve"> However, </w:t>
      </w:r>
      <w:r w:rsidR="00C90BEC">
        <w:rPr>
          <w:rFonts w:ascii="Arial" w:hAnsi="Arial" w:cs="Arial"/>
          <w:sz w:val="24"/>
          <w:szCs w:val="24"/>
        </w:rPr>
        <w:t>UNICEF have since repeated the study</w:t>
      </w:r>
      <w:r w:rsidR="00323449">
        <w:rPr>
          <w:rFonts w:ascii="Arial" w:hAnsi="Arial" w:cs="Arial"/>
          <w:sz w:val="24"/>
          <w:szCs w:val="24"/>
        </w:rPr>
        <w:t xml:space="preserve"> and</w:t>
      </w:r>
      <w:r w:rsidR="00C90BEC">
        <w:rPr>
          <w:rFonts w:ascii="Arial" w:hAnsi="Arial" w:cs="Arial"/>
          <w:sz w:val="24"/>
          <w:szCs w:val="24"/>
        </w:rPr>
        <w:t xml:space="preserve"> this time </w:t>
      </w:r>
      <w:r w:rsidR="00397554">
        <w:rPr>
          <w:rFonts w:ascii="Arial" w:hAnsi="Arial" w:cs="Arial"/>
          <w:sz w:val="24"/>
          <w:szCs w:val="24"/>
        </w:rPr>
        <w:t xml:space="preserve">the UK was </w:t>
      </w:r>
      <w:r w:rsidR="00323449">
        <w:rPr>
          <w:rFonts w:ascii="Arial" w:hAnsi="Arial" w:cs="Arial"/>
          <w:sz w:val="24"/>
          <w:szCs w:val="24"/>
        </w:rPr>
        <w:t>ranked sixteenth out of twenty-nine of the richest countries</w:t>
      </w:r>
      <w:r w:rsidR="00C90BEC">
        <w:rPr>
          <w:rFonts w:ascii="Arial" w:hAnsi="Arial" w:cs="Arial"/>
          <w:sz w:val="24"/>
          <w:szCs w:val="24"/>
        </w:rPr>
        <w:t xml:space="preserve"> in the world</w:t>
      </w:r>
      <w:r w:rsidR="00323449">
        <w:rPr>
          <w:rFonts w:ascii="Arial" w:hAnsi="Arial" w:cs="Arial"/>
          <w:sz w:val="24"/>
          <w:szCs w:val="24"/>
        </w:rPr>
        <w:t xml:space="preserve"> (UNICEF, 2016).</w:t>
      </w:r>
      <w:r w:rsidR="00404154">
        <w:rPr>
          <w:rFonts w:ascii="Arial" w:hAnsi="Arial" w:cs="Arial"/>
          <w:sz w:val="24"/>
          <w:szCs w:val="24"/>
        </w:rPr>
        <w:t xml:space="preserve"> </w:t>
      </w:r>
      <w:r w:rsidR="0065354B">
        <w:rPr>
          <w:rFonts w:ascii="Arial" w:hAnsi="Arial" w:cs="Arial"/>
          <w:sz w:val="24"/>
          <w:szCs w:val="24"/>
        </w:rPr>
        <w:t xml:space="preserve">Knight (2013b) claims that </w:t>
      </w:r>
      <w:r w:rsidR="004A21A8">
        <w:rPr>
          <w:rFonts w:ascii="Arial" w:hAnsi="Arial" w:cs="Arial"/>
          <w:sz w:val="24"/>
          <w:szCs w:val="24"/>
        </w:rPr>
        <w:t xml:space="preserve">the findings of UNICEF’s 2007 report helped the </w:t>
      </w:r>
      <w:r w:rsidR="00F43759">
        <w:rPr>
          <w:rFonts w:ascii="Arial" w:hAnsi="Arial" w:cs="Arial"/>
          <w:sz w:val="24"/>
          <w:szCs w:val="24"/>
        </w:rPr>
        <w:t>rise in popularity of Forest School in the UK</w:t>
      </w:r>
      <w:r w:rsidR="0068506A">
        <w:rPr>
          <w:rFonts w:ascii="Arial" w:hAnsi="Arial" w:cs="Arial"/>
          <w:sz w:val="24"/>
          <w:szCs w:val="24"/>
        </w:rPr>
        <w:t xml:space="preserve"> in the hope of improving children’s wellbeing.</w:t>
      </w:r>
    </w:p>
    <w:p w14:paraId="17498977" w14:textId="7D4955DC" w:rsidR="001D71CC" w:rsidRDefault="000A739D" w:rsidP="007E23C9">
      <w:pPr>
        <w:spacing w:line="360" w:lineRule="auto"/>
        <w:jc w:val="both"/>
        <w:rPr>
          <w:rFonts w:ascii="Arial" w:hAnsi="Arial" w:cs="Arial"/>
          <w:sz w:val="24"/>
          <w:szCs w:val="24"/>
        </w:rPr>
      </w:pPr>
      <w:r>
        <w:rPr>
          <w:rFonts w:ascii="Arial" w:hAnsi="Arial" w:cs="Arial"/>
          <w:sz w:val="24"/>
          <w:szCs w:val="24"/>
        </w:rPr>
        <w:t>W</w:t>
      </w:r>
      <w:r w:rsidR="009518CF">
        <w:rPr>
          <w:rFonts w:ascii="Arial" w:hAnsi="Arial" w:cs="Arial"/>
          <w:sz w:val="24"/>
          <w:szCs w:val="24"/>
        </w:rPr>
        <w:t xml:space="preserve">ith consideration </w:t>
      </w:r>
      <w:r w:rsidR="006F582F">
        <w:rPr>
          <w:rFonts w:ascii="Arial" w:hAnsi="Arial" w:cs="Arial"/>
          <w:sz w:val="24"/>
          <w:szCs w:val="24"/>
        </w:rPr>
        <w:t>of</w:t>
      </w:r>
      <w:r>
        <w:rPr>
          <w:rFonts w:ascii="Arial" w:hAnsi="Arial" w:cs="Arial"/>
          <w:sz w:val="24"/>
          <w:szCs w:val="24"/>
        </w:rPr>
        <w:t xml:space="preserve"> </w:t>
      </w:r>
      <w:r w:rsidR="00C32073">
        <w:rPr>
          <w:rFonts w:ascii="Arial" w:hAnsi="Arial" w:cs="Arial"/>
          <w:sz w:val="24"/>
          <w:szCs w:val="24"/>
        </w:rPr>
        <w:t xml:space="preserve">the </w:t>
      </w:r>
      <w:r>
        <w:rPr>
          <w:rFonts w:ascii="Arial" w:hAnsi="Arial" w:cs="Arial"/>
          <w:sz w:val="24"/>
          <w:szCs w:val="24"/>
        </w:rPr>
        <w:t>ways of promoting wellbeing</w:t>
      </w:r>
      <w:r w:rsidR="009518CF">
        <w:rPr>
          <w:rFonts w:ascii="Arial" w:hAnsi="Arial" w:cs="Arial"/>
          <w:sz w:val="24"/>
          <w:szCs w:val="24"/>
        </w:rPr>
        <w:t xml:space="preserve"> in children a</w:t>
      </w:r>
      <w:r w:rsidR="00860DDD" w:rsidRPr="007E23C9">
        <w:rPr>
          <w:rFonts w:ascii="Arial" w:hAnsi="Arial" w:cs="Arial"/>
          <w:sz w:val="24"/>
          <w:szCs w:val="24"/>
        </w:rPr>
        <w:t xml:space="preserve"> report by the Department </w:t>
      </w:r>
      <w:r w:rsidR="005954C7">
        <w:rPr>
          <w:rFonts w:ascii="Arial" w:hAnsi="Arial" w:cs="Arial"/>
          <w:sz w:val="24"/>
          <w:szCs w:val="24"/>
        </w:rPr>
        <w:t>of</w:t>
      </w:r>
      <w:r w:rsidR="00860DDD" w:rsidRPr="007E23C9">
        <w:rPr>
          <w:rFonts w:ascii="Arial" w:hAnsi="Arial" w:cs="Arial"/>
          <w:sz w:val="24"/>
          <w:szCs w:val="24"/>
        </w:rPr>
        <w:t xml:space="preserve"> Health (2014) </w:t>
      </w:r>
      <w:r w:rsidR="0086064F" w:rsidRPr="007E23C9">
        <w:rPr>
          <w:rFonts w:ascii="Arial" w:hAnsi="Arial" w:cs="Arial"/>
          <w:sz w:val="24"/>
          <w:szCs w:val="24"/>
        </w:rPr>
        <w:t>acknowledged</w:t>
      </w:r>
      <w:r w:rsidR="007B5410" w:rsidRPr="007E23C9">
        <w:rPr>
          <w:rFonts w:ascii="Arial" w:hAnsi="Arial" w:cs="Arial"/>
          <w:sz w:val="24"/>
          <w:szCs w:val="24"/>
        </w:rPr>
        <w:t xml:space="preserve"> the relationship between wellbeing and health, they </w:t>
      </w:r>
      <w:r w:rsidR="00E6093E" w:rsidRPr="007E23C9">
        <w:rPr>
          <w:rFonts w:ascii="Arial" w:hAnsi="Arial" w:cs="Arial"/>
          <w:sz w:val="24"/>
          <w:szCs w:val="24"/>
        </w:rPr>
        <w:t xml:space="preserve">found that </w:t>
      </w:r>
      <w:r w:rsidR="0020006E" w:rsidRPr="007E23C9">
        <w:rPr>
          <w:rFonts w:ascii="Arial" w:hAnsi="Arial" w:cs="Arial"/>
          <w:sz w:val="24"/>
          <w:szCs w:val="24"/>
        </w:rPr>
        <w:t xml:space="preserve">being provided access to green spaces </w:t>
      </w:r>
      <w:r w:rsidR="004134DF" w:rsidRPr="007E23C9">
        <w:rPr>
          <w:rFonts w:ascii="Arial" w:hAnsi="Arial" w:cs="Arial"/>
          <w:sz w:val="24"/>
          <w:szCs w:val="24"/>
        </w:rPr>
        <w:t>improved wellbeing by encouraging physical activity.</w:t>
      </w:r>
      <w:r w:rsidR="00D2410A" w:rsidRPr="007E23C9">
        <w:rPr>
          <w:rFonts w:ascii="Arial" w:hAnsi="Arial" w:cs="Arial"/>
          <w:sz w:val="24"/>
          <w:szCs w:val="24"/>
        </w:rPr>
        <w:t xml:space="preserve"> However,</w:t>
      </w:r>
      <w:r w:rsidR="005A6481" w:rsidRPr="007E23C9">
        <w:rPr>
          <w:rFonts w:ascii="Arial" w:hAnsi="Arial" w:cs="Arial"/>
          <w:sz w:val="24"/>
          <w:szCs w:val="24"/>
        </w:rPr>
        <w:t xml:space="preserve"> </w:t>
      </w:r>
      <w:r w:rsidR="00174737" w:rsidRPr="007E23C9">
        <w:rPr>
          <w:rFonts w:ascii="Arial" w:hAnsi="Arial" w:cs="Arial"/>
          <w:sz w:val="24"/>
          <w:szCs w:val="24"/>
        </w:rPr>
        <w:t>Palmer (2007) claims that</w:t>
      </w:r>
      <w:r w:rsidR="0077622C" w:rsidRPr="007E23C9">
        <w:rPr>
          <w:rFonts w:ascii="Arial" w:hAnsi="Arial" w:cs="Arial"/>
          <w:sz w:val="24"/>
          <w:szCs w:val="24"/>
        </w:rPr>
        <w:t xml:space="preserve"> </w:t>
      </w:r>
      <w:r w:rsidR="004E4A28" w:rsidRPr="007E23C9">
        <w:rPr>
          <w:rFonts w:ascii="Arial" w:hAnsi="Arial" w:cs="Arial"/>
          <w:sz w:val="24"/>
          <w:szCs w:val="24"/>
        </w:rPr>
        <w:t xml:space="preserve">there are fewer green spaces accessible to children </w:t>
      </w:r>
      <w:r w:rsidR="00B66EE2" w:rsidRPr="007E23C9">
        <w:rPr>
          <w:rFonts w:ascii="Arial" w:hAnsi="Arial" w:cs="Arial"/>
          <w:sz w:val="24"/>
          <w:szCs w:val="24"/>
        </w:rPr>
        <w:t xml:space="preserve">than there used </w:t>
      </w:r>
      <w:r w:rsidR="00336ED5" w:rsidRPr="007E23C9">
        <w:rPr>
          <w:rFonts w:ascii="Arial" w:hAnsi="Arial" w:cs="Arial"/>
          <w:sz w:val="24"/>
          <w:szCs w:val="24"/>
        </w:rPr>
        <w:t xml:space="preserve">to be </w:t>
      </w:r>
      <w:r w:rsidR="004E4A28" w:rsidRPr="007E23C9">
        <w:rPr>
          <w:rFonts w:ascii="Arial" w:hAnsi="Arial" w:cs="Arial"/>
          <w:sz w:val="24"/>
          <w:szCs w:val="24"/>
        </w:rPr>
        <w:t xml:space="preserve">due to </w:t>
      </w:r>
      <w:r w:rsidR="00B66EE2" w:rsidRPr="007E23C9">
        <w:rPr>
          <w:rFonts w:ascii="Arial" w:hAnsi="Arial" w:cs="Arial"/>
          <w:sz w:val="24"/>
          <w:szCs w:val="24"/>
        </w:rPr>
        <w:t xml:space="preserve">local authorities </w:t>
      </w:r>
      <w:r w:rsidR="00B66EE2" w:rsidRPr="007E23C9">
        <w:rPr>
          <w:rFonts w:ascii="Arial" w:hAnsi="Arial" w:cs="Arial"/>
          <w:sz w:val="24"/>
          <w:szCs w:val="24"/>
        </w:rPr>
        <w:lastRenderedPageBreak/>
        <w:t>selling off the land.</w:t>
      </w:r>
      <w:r w:rsidR="008C07A6">
        <w:rPr>
          <w:rFonts w:ascii="Arial" w:hAnsi="Arial" w:cs="Arial"/>
          <w:sz w:val="24"/>
          <w:szCs w:val="24"/>
        </w:rPr>
        <w:t xml:space="preserve"> Adam</w:t>
      </w:r>
      <w:r w:rsidR="00015909">
        <w:rPr>
          <w:rFonts w:ascii="Arial" w:hAnsi="Arial" w:cs="Arial"/>
          <w:sz w:val="24"/>
          <w:szCs w:val="24"/>
        </w:rPr>
        <w:t>s</w:t>
      </w:r>
      <w:r w:rsidR="008C07A6">
        <w:rPr>
          <w:rFonts w:ascii="Arial" w:hAnsi="Arial" w:cs="Arial"/>
          <w:sz w:val="24"/>
          <w:szCs w:val="24"/>
        </w:rPr>
        <w:t xml:space="preserve"> (2017) confirms this</w:t>
      </w:r>
      <w:r w:rsidR="00754F0D">
        <w:rPr>
          <w:rFonts w:ascii="Arial" w:hAnsi="Arial" w:cs="Arial"/>
          <w:sz w:val="24"/>
          <w:szCs w:val="24"/>
        </w:rPr>
        <w:t xml:space="preserve"> by reporting that over two hundred playgrounds were closed across England during the years </w:t>
      </w:r>
      <w:r w:rsidR="006D2874">
        <w:rPr>
          <w:rFonts w:ascii="Arial" w:hAnsi="Arial" w:cs="Arial"/>
          <w:sz w:val="24"/>
          <w:szCs w:val="24"/>
        </w:rPr>
        <w:t>2014 to 2017</w:t>
      </w:r>
      <w:r w:rsidR="00737251">
        <w:rPr>
          <w:rFonts w:ascii="Arial" w:hAnsi="Arial" w:cs="Arial"/>
          <w:sz w:val="24"/>
          <w:szCs w:val="24"/>
        </w:rPr>
        <w:t xml:space="preserve"> due to budget cuts</w:t>
      </w:r>
      <w:r w:rsidR="006D2874">
        <w:rPr>
          <w:rFonts w:ascii="Arial" w:hAnsi="Arial" w:cs="Arial"/>
          <w:sz w:val="24"/>
          <w:szCs w:val="24"/>
        </w:rPr>
        <w:t xml:space="preserve">. </w:t>
      </w:r>
      <w:r w:rsidR="003D6C28">
        <w:rPr>
          <w:rFonts w:ascii="Arial" w:hAnsi="Arial" w:cs="Arial"/>
          <w:sz w:val="24"/>
          <w:szCs w:val="24"/>
        </w:rPr>
        <w:t>He claims that</w:t>
      </w:r>
      <w:r w:rsidR="00D04E3A">
        <w:rPr>
          <w:rFonts w:ascii="Arial" w:hAnsi="Arial" w:cs="Arial"/>
          <w:sz w:val="24"/>
          <w:szCs w:val="24"/>
        </w:rPr>
        <w:t xml:space="preserve"> at a time when childhood obesity is high</w:t>
      </w:r>
      <w:r w:rsidR="00A4089C">
        <w:rPr>
          <w:rFonts w:ascii="Arial" w:hAnsi="Arial" w:cs="Arial"/>
          <w:sz w:val="24"/>
          <w:szCs w:val="24"/>
        </w:rPr>
        <w:t xml:space="preserve"> and the benefits to health of physical activity are well recognised </w:t>
      </w:r>
      <w:r w:rsidR="00D04E3A">
        <w:rPr>
          <w:rFonts w:ascii="Arial" w:hAnsi="Arial" w:cs="Arial"/>
          <w:sz w:val="24"/>
          <w:szCs w:val="24"/>
        </w:rPr>
        <w:t>it contradicts</w:t>
      </w:r>
      <w:r w:rsidR="003D6C28">
        <w:rPr>
          <w:rFonts w:ascii="Arial" w:hAnsi="Arial" w:cs="Arial"/>
          <w:sz w:val="24"/>
          <w:szCs w:val="24"/>
        </w:rPr>
        <w:t xml:space="preserve"> the </w:t>
      </w:r>
      <w:r w:rsidR="00A4089C">
        <w:rPr>
          <w:rFonts w:ascii="Arial" w:hAnsi="Arial" w:cs="Arial"/>
          <w:sz w:val="24"/>
          <w:szCs w:val="24"/>
        </w:rPr>
        <w:t>government’s</w:t>
      </w:r>
      <w:r w:rsidR="00DB417F">
        <w:rPr>
          <w:rFonts w:ascii="Arial" w:hAnsi="Arial" w:cs="Arial"/>
          <w:sz w:val="24"/>
          <w:szCs w:val="24"/>
        </w:rPr>
        <w:t xml:space="preserve"> own advice of trying to get more children</w:t>
      </w:r>
      <w:r w:rsidR="00D04E3A">
        <w:rPr>
          <w:rFonts w:ascii="Arial" w:hAnsi="Arial" w:cs="Arial"/>
          <w:sz w:val="24"/>
          <w:szCs w:val="24"/>
        </w:rPr>
        <w:t xml:space="preserve"> physically active.</w:t>
      </w:r>
      <w:r w:rsidR="00754F0D">
        <w:rPr>
          <w:rFonts w:ascii="Arial" w:hAnsi="Arial" w:cs="Arial"/>
          <w:sz w:val="24"/>
          <w:szCs w:val="24"/>
        </w:rPr>
        <w:t xml:space="preserve"> </w:t>
      </w:r>
      <w:r w:rsidR="00C16E10" w:rsidRPr="007E23C9">
        <w:rPr>
          <w:rFonts w:ascii="Arial" w:hAnsi="Arial" w:cs="Arial"/>
          <w:sz w:val="24"/>
          <w:szCs w:val="24"/>
        </w:rPr>
        <w:t xml:space="preserve">Similarly, </w:t>
      </w:r>
      <w:r w:rsidR="00DE32CA" w:rsidRPr="007E23C9">
        <w:rPr>
          <w:rFonts w:ascii="Arial" w:hAnsi="Arial" w:cs="Arial"/>
          <w:sz w:val="24"/>
          <w:szCs w:val="24"/>
        </w:rPr>
        <w:t>Rivkin (</w:t>
      </w:r>
      <w:r w:rsidR="00735B86" w:rsidRPr="007E23C9">
        <w:rPr>
          <w:rFonts w:ascii="Arial" w:hAnsi="Arial" w:cs="Arial"/>
          <w:sz w:val="24"/>
          <w:szCs w:val="24"/>
        </w:rPr>
        <w:t>2015)</w:t>
      </w:r>
      <w:r w:rsidR="00906353" w:rsidRPr="007E23C9">
        <w:rPr>
          <w:rFonts w:ascii="Arial" w:hAnsi="Arial" w:cs="Arial"/>
          <w:sz w:val="24"/>
          <w:szCs w:val="24"/>
        </w:rPr>
        <w:t xml:space="preserve"> </w:t>
      </w:r>
      <w:r w:rsidR="00D2410A" w:rsidRPr="007E23C9">
        <w:rPr>
          <w:rFonts w:ascii="Arial" w:hAnsi="Arial" w:cs="Arial"/>
          <w:sz w:val="24"/>
          <w:szCs w:val="24"/>
        </w:rPr>
        <w:t xml:space="preserve">and </w:t>
      </w:r>
      <w:proofErr w:type="spellStart"/>
      <w:r w:rsidR="00D2410A" w:rsidRPr="007E23C9">
        <w:rPr>
          <w:rFonts w:ascii="Arial" w:hAnsi="Arial" w:cs="Arial"/>
          <w:sz w:val="24"/>
          <w:szCs w:val="24"/>
        </w:rPr>
        <w:t>Louv</w:t>
      </w:r>
      <w:proofErr w:type="spellEnd"/>
      <w:r w:rsidR="00CC2F75" w:rsidRPr="007E23C9">
        <w:rPr>
          <w:rFonts w:ascii="Arial" w:hAnsi="Arial" w:cs="Arial"/>
          <w:sz w:val="24"/>
          <w:szCs w:val="24"/>
        </w:rPr>
        <w:t xml:space="preserve"> (20</w:t>
      </w:r>
      <w:r w:rsidR="007566E3" w:rsidRPr="007E23C9">
        <w:rPr>
          <w:rFonts w:ascii="Arial" w:hAnsi="Arial" w:cs="Arial"/>
          <w:sz w:val="24"/>
          <w:szCs w:val="24"/>
        </w:rPr>
        <w:t>13</w:t>
      </w:r>
      <w:r w:rsidR="00CC2F75" w:rsidRPr="007E23C9">
        <w:rPr>
          <w:rFonts w:ascii="Arial" w:hAnsi="Arial" w:cs="Arial"/>
          <w:sz w:val="24"/>
          <w:szCs w:val="24"/>
        </w:rPr>
        <w:t xml:space="preserve">) </w:t>
      </w:r>
      <w:r w:rsidR="00781695" w:rsidRPr="007E23C9">
        <w:rPr>
          <w:rFonts w:ascii="Arial" w:hAnsi="Arial" w:cs="Arial"/>
          <w:sz w:val="24"/>
          <w:szCs w:val="24"/>
        </w:rPr>
        <w:t xml:space="preserve">state that children are being </w:t>
      </w:r>
      <w:r w:rsidR="009C6B35" w:rsidRPr="007E23C9">
        <w:rPr>
          <w:rFonts w:ascii="Arial" w:hAnsi="Arial" w:cs="Arial"/>
          <w:sz w:val="24"/>
          <w:szCs w:val="24"/>
        </w:rPr>
        <w:t>deprived</w:t>
      </w:r>
      <w:r w:rsidR="00781695" w:rsidRPr="007E23C9">
        <w:rPr>
          <w:rFonts w:ascii="Arial" w:hAnsi="Arial" w:cs="Arial"/>
          <w:sz w:val="24"/>
          <w:szCs w:val="24"/>
        </w:rPr>
        <w:t xml:space="preserve"> of outdoor play spaces as a result of </w:t>
      </w:r>
      <w:r w:rsidR="009C6B35" w:rsidRPr="007E23C9">
        <w:rPr>
          <w:rFonts w:ascii="Arial" w:hAnsi="Arial" w:cs="Arial"/>
          <w:sz w:val="24"/>
          <w:szCs w:val="24"/>
        </w:rPr>
        <w:t>industrialisation, increasing populations</w:t>
      </w:r>
      <w:r w:rsidR="00A253D1" w:rsidRPr="007E23C9">
        <w:rPr>
          <w:rFonts w:ascii="Arial" w:hAnsi="Arial" w:cs="Arial"/>
          <w:sz w:val="24"/>
          <w:szCs w:val="24"/>
        </w:rPr>
        <w:t xml:space="preserve">, pollution and </w:t>
      </w:r>
      <w:r w:rsidR="00F74DE2" w:rsidRPr="007E23C9">
        <w:rPr>
          <w:rFonts w:ascii="Arial" w:hAnsi="Arial" w:cs="Arial"/>
          <w:sz w:val="24"/>
          <w:szCs w:val="24"/>
        </w:rPr>
        <w:t>road</w:t>
      </w:r>
      <w:r w:rsidR="00D6232D" w:rsidRPr="007E23C9">
        <w:rPr>
          <w:rFonts w:ascii="Arial" w:hAnsi="Arial" w:cs="Arial"/>
          <w:sz w:val="24"/>
          <w:szCs w:val="24"/>
        </w:rPr>
        <w:t>s.</w:t>
      </w:r>
      <w:r w:rsidR="009C3B63" w:rsidRPr="007E23C9">
        <w:rPr>
          <w:rFonts w:ascii="Arial" w:hAnsi="Arial" w:cs="Arial"/>
          <w:sz w:val="24"/>
          <w:szCs w:val="24"/>
        </w:rPr>
        <w:t xml:space="preserve"> </w:t>
      </w:r>
      <w:r w:rsidR="00221601" w:rsidRPr="007E23C9">
        <w:rPr>
          <w:rFonts w:ascii="Arial" w:hAnsi="Arial" w:cs="Arial"/>
          <w:sz w:val="24"/>
          <w:szCs w:val="24"/>
        </w:rPr>
        <w:t>Playing outdoors allows</w:t>
      </w:r>
      <w:r w:rsidR="000661B3" w:rsidRPr="007E23C9">
        <w:rPr>
          <w:rFonts w:ascii="Arial" w:hAnsi="Arial" w:cs="Arial"/>
          <w:sz w:val="24"/>
          <w:szCs w:val="24"/>
        </w:rPr>
        <w:t xml:space="preserve"> children</w:t>
      </w:r>
      <w:r w:rsidR="00221601" w:rsidRPr="007E23C9">
        <w:rPr>
          <w:rFonts w:ascii="Arial" w:hAnsi="Arial" w:cs="Arial"/>
          <w:sz w:val="24"/>
          <w:szCs w:val="24"/>
        </w:rPr>
        <w:t xml:space="preserve"> the opportunity</w:t>
      </w:r>
      <w:r w:rsidR="00E17C02" w:rsidRPr="007E23C9">
        <w:rPr>
          <w:rFonts w:ascii="Arial" w:hAnsi="Arial" w:cs="Arial"/>
          <w:sz w:val="24"/>
          <w:szCs w:val="24"/>
        </w:rPr>
        <w:t xml:space="preserve"> </w:t>
      </w:r>
      <w:r w:rsidR="00B31361" w:rsidRPr="007E23C9">
        <w:rPr>
          <w:rFonts w:ascii="Arial" w:hAnsi="Arial" w:cs="Arial"/>
          <w:sz w:val="24"/>
          <w:szCs w:val="24"/>
        </w:rPr>
        <w:t>the</w:t>
      </w:r>
      <w:r w:rsidR="00221601" w:rsidRPr="007E23C9">
        <w:rPr>
          <w:rFonts w:ascii="Arial" w:hAnsi="Arial" w:cs="Arial"/>
          <w:sz w:val="24"/>
          <w:szCs w:val="24"/>
        </w:rPr>
        <w:t xml:space="preserve"> develop</w:t>
      </w:r>
      <w:r w:rsidR="00973D6E" w:rsidRPr="007E23C9">
        <w:rPr>
          <w:rFonts w:ascii="Arial" w:hAnsi="Arial" w:cs="Arial"/>
          <w:sz w:val="24"/>
          <w:szCs w:val="24"/>
        </w:rPr>
        <w:t xml:space="preserve"> an</w:t>
      </w:r>
      <w:r w:rsidR="00221601" w:rsidRPr="007E23C9">
        <w:rPr>
          <w:rFonts w:ascii="Arial" w:hAnsi="Arial" w:cs="Arial"/>
          <w:sz w:val="24"/>
          <w:szCs w:val="24"/>
        </w:rPr>
        <w:t xml:space="preserve"> </w:t>
      </w:r>
      <w:r w:rsidR="00DC009B" w:rsidRPr="007E23C9">
        <w:rPr>
          <w:rFonts w:ascii="Arial" w:hAnsi="Arial" w:cs="Arial"/>
          <w:sz w:val="24"/>
          <w:szCs w:val="24"/>
        </w:rPr>
        <w:t xml:space="preserve">understanding of the world, </w:t>
      </w:r>
      <w:r w:rsidR="0057523E" w:rsidRPr="007E23C9">
        <w:rPr>
          <w:rFonts w:ascii="Arial" w:hAnsi="Arial" w:cs="Arial"/>
          <w:sz w:val="24"/>
          <w:szCs w:val="24"/>
        </w:rPr>
        <w:t xml:space="preserve">improves </w:t>
      </w:r>
      <w:r w:rsidR="00DC009B" w:rsidRPr="007E23C9">
        <w:rPr>
          <w:rFonts w:ascii="Arial" w:hAnsi="Arial" w:cs="Arial"/>
          <w:sz w:val="24"/>
          <w:szCs w:val="24"/>
        </w:rPr>
        <w:t xml:space="preserve">social skills, </w:t>
      </w:r>
      <w:r w:rsidR="0057523E" w:rsidRPr="001D71CC">
        <w:rPr>
          <w:rFonts w:ascii="Arial" w:hAnsi="Arial" w:cs="Arial"/>
          <w:sz w:val="24"/>
          <w:szCs w:val="24"/>
        </w:rPr>
        <w:t xml:space="preserve">allows for independent </w:t>
      </w:r>
      <w:r w:rsidR="00DC009B" w:rsidRPr="001D71CC">
        <w:rPr>
          <w:rFonts w:ascii="Arial" w:hAnsi="Arial" w:cs="Arial"/>
          <w:sz w:val="24"/>
          <w:szCs w:val="24"/>
        </w:rPr>
        <w:t>risk-assessment,</w:t>
      </w:r>
      <w:r w:rsidR="00591BD7" w:rsidRPr="001D71CC">
        <w:rPr>
          <w:rFonts w:ascii="Arial" w:hAnsi="Arial" w:cs="Arial"/>
          <w:sz w:val="24"/>
          <w:szCs w:val="24"/>
        </w:rPr>
        <w:t xml:space="preserve"> and benefits</w:t>
      </w:r>
      <w:r w:rsidR="00DC009B" w:rsidRPr="001D71CC">
        <w:rPr>
          <w:rFonts w:ascii="Arial" w:hAnsi="Arial" w:cs="Arial"/>
          <w:sz w:val="24"/>
          <w:szCs w:val="24"/>
        </w:rPr>
        <w:t xml:space="preserve"> </w:t>
      </w:r>
      <w:r w:rsidR="00110365" w:rsidRPr="001D71CC">
        <w:rPr>
          <w:rFonts w:ascii="Arial" w:hAnsi="Arial" w:cs="Arial"/>
          <w:sz w:val="24"/>
          <w:szCs w:val="24"/>
        </w:rPr>
        <w:t xml:space="preserve">their </w:t>
      </w:r>
      <w:r w:rsidR="00E053BA" w:rsidRPr="001D71CC">
        <w:rPr>
          <w:rFonts w:ascii="Arial" w:hAnsi="Arial" w:cs="Arial"/>
          <w:sz w:val="24"/>
          <w:szCs w:val="24"/>
        </w:rPr>
        <w:t>physical development</w:t>
      </w:r>
      <w:r w:rsidR="00591BD7" w:rsidRPr="001D71CC">
        <w:rPr>
          <w:rFonts w:ascii="Arial" w:hAnsi="Arial" w:cs="Arial"/>
          <w:sz w:val="24"/>
          <w:szCs w:val="24"/>
        </w:rPr>
        <w:t xml:space="preserve"> (</w:t>
      </w:r>
      <w:r w:rsidR="00C06EF5" w:rsidRPr="001D71CC">
        <w:rPr>
          <w:rFonts w:ascii="Arial" w:hAnsi="Arial" w:cs="Arial"/>
          <w:sz w:val="24"/>
          <w:szCs w:val="24"/>
        </w:rPr>
        <w:t>Garrick</w:t>
      </w:r>
      <w:r w:rsidR="004B61E9" w:rsidRPr="001D71CC">
        <w:rPr>
          <w:rFonts w:ascii="Arial" w:hAnsi="Arial" w:cs="Arial"/>
          <w:sz w:val="24"/>
          <w:szCs w:val="24"/>
        </w:rPr>
        <w:t>, 2011; Palmer, 2007;</w:t>
      </w:r>
      <w:r w:rsidR="00FD04F0" w:rsidRPr="001D71CC">
        <w:rPr>
          <w:rFonts w:ascii="Arial" w:hAnsi="Arial" w:cs="Arial"/>
          <w:sz w:val="24"/>
          <w:szCs w:val="24"/>
        </w:rPr>
        <w:t xml:space="preserve"> Palmer, 2010; </w:t>
      </w:r>
      <w:r w:rsidR="00303592" w:rsidRPr="001D71CC">
        <w:rPr>
          <w:rFonts w:ascii="Arial" w:hAnsi="Arial" w:cs="Arial"/>
          <w:sz w:val="24"/>
          <w:szCs w:val="24"/>
        </w:rPr>
        <w:t>Knight, 201</w:t>
      </w:r>
      <w:r w:rsidR="0010086D">
        <w:rPr>
          <w:rFonts w:ascii="Arial" w:hAnsi="Arial" w:cs="Arial"/>
          <w:sz w:val="24"/>
          <w:szCs w:val="24"/>
        </w:rPr>
        <w:t>3a</w:t>
      </w:r>
      <w:r w:rsidR="00591BD7" w:rsidRPr="001D71CC">
        <w:rPr>
          <w:rFonts w:ascii="Arial" w:hAnsi="Arial" w:cs="Arial"/>
          <w:sz w:val="24"/>
          <w:szCs w:val="24"/>
        </w:rPr>
        <w:t>).</w:t>
      </w:r>
      <w:r w:rsidR="00110365" w:rsidRPr="001D71CC">
        <w:rPr>
          <w:rFonts w:ascii="Arial" w:hAnsi="Arial" w:cs="Arial"/>
          <w:sz w:val="24"/>
          <w:szCs w:val="24"/>
        </w:rPr>
        <w:t xml:space="preserve"> </w:t>
      </w:r>
      <w:r w:rsidR="009728EA" w:rsidRPr="007E23C9">
        <w:rPr>
          <w:rFonts w:ascii="Arial" w:hAnsi="Arial" w:cs="Arial"/>
          <w:sz w:val="24"/>
          <w:szCs w:val="24"/>
        </w:rPr>
        <w:t xml:space="preserve">According to </w:t>
      </w:r>
      <w:r w:rsidR="00FD55F2" w:rsidRPr="007E23C9">
        <w:rPr>
          <w:rFonts w:ascii="Arial" w:hAnsi="Arial" w:cs="Arial"/>
          <w:sz w:val="24"/>
          <w:szCs w:val="24"/>
        </w:rPr>
        <w:t xml:space="preserve">Kellert and Wilson (1993), </w:t>
      </w:r>
      <w:r w:rsidR="001C3BDF" w:rsidRPr="007E23C9">
        <w:rPr>
          <w:rFonts w:ascii="Arial" w:hAnsi="Arial" w:cs="Arial"/>
          <w:sz w:val="24"/>
          <w:szCs w:val="24"/>
        </w:rPr>
        <w:t xml:space="preserve">humans have a biologically based need </w:t>
      </w:r>
      <w:r w:rsidR="00EB029A" w:rsidRPr="007E23C9">
        <w:rPr>
          <w:rFonts w:ascii="Arial" w:hAnsi="Arial" w:cs="Arial"/>
          <w:sz w:val="24"/>
          <w:szCs w:val="24"/>
        </w:rPr>
        <w:t xml:space="preserve">for interactions </w:t>
      </w:r>
      <w:r w:rsidR="00F458BE" w:rsidRPr="007E23C9">
        <w:rPr>
          <w:rFonts w:ascii="Arial" w:hAnsi="Arial" w:cs="Arial"/>
          <w:sz w:val="24"/>
          <w:szCs w:val="24"/>
        </w:rPr>
        <w:t xml:space="preserve">in nature, which they term as </w:t>
      </w:r>
      <w:r w:rsidR="00FD55F2" w:rsidRPr="007E23C9">
        <w:rPr>
          <w:rFonts w:ascii="Arial" w:hAnsi="Arial" w:cs="Arial"/>
          <w:sz w:val="24"/>
          <w:szCs w:val="24"/>
        </w:rPr>
        <w:t>biophilia</w:t>
      </w:r>
      <w:r w:rsidR="00F458BE" w:rsidRPr="007E23C9">
        <w:rPr>
          <w:rFonts w:ascii="Arial" w:hAnsi="Arial" w:cs="Arial"/>
          <w:sz w:val="24"/>
          <w:szCs w:val="24"/>
        </w:rPr>
        <w:t>.</w:t>
      </w:r>
      <w:r w:rsidR="00A26BD5" w:rsidRPr="007E23C9">
        <w:rPr>
          <w:rFonts w:ascii="Arial" w:hAnsi="Arial" w:cs="Arial"/>
          <w:sz w:val="24"/>
          <w:szCs w:val="24"/>
        </w:rPr>
        <w:t xml:space="preserve"> </w:t>
      </w:r>
      <w:r w:rsidR="00BB03F3" w:rsidRPr="007E23C9">
        <w:rPr>
          <w:rFonts w:ascii="Arial" w:hAnsi="Arial" w:cs="Arial"/>
          <w:sz w:val="24"/>
          <w:szCs w:val="24"/>
        </w:rPr>
        <w:t xml:space="preserve">They </w:t>
      </w:r>
      <w:r w:rsidR="00E7015E" w:rsidRPr="007E23C9">
        <w:rPr>
          <w:rFonts w:ascii="Arial" w:hAnsi="Arial" w:cs="Arial"/>
          <w:sz w:val="24"/>
          <w:szCs w:val="24"/>
        </w:rPr>
        <w:t>imply</w:t>
      </w:r>
      <w:r w:rsidR="00BB03F3" w:rsidRPr="007E23C9">
        <w:rPr>
          <w:rFonts w:ascii="Arial" w:hAnsi="Arial" w:cs="Arial"/>
          <w:sz w:val="24"/>
          <w:szCs w:val="24"/>
        </w:rPr>
        <w:t xml:space="preserve"> that as society becomes estranged from the natural world</w:t>
      </w:r>
      <w:r w:rsidR="00E7015E" w:rsidRPr="007E23C9">
        <w:rPr>
          <w:rFonts w:ascii="Arial" w:hAnsi="Arial" w:cs="Arial"/>
          <w:sz w:val="24"/>
          <w:szCs w:val="24"/>
        </w:rPr>
        <w:t>, it could have serious consequences for</w:t>
      </w:r>
      <w:r w:rsidR="00EF1FD3">
        <w:rPr>
          <w:rFonts w:ascii="Arial" w:hAnsi="Arial" w:cs="Arial"/>
          <w:sz w:val="24"/>
          <w:szCs w:val="24"/>
        </w:rPr>
        <w:t xml:space="preserve"> the</w:t>
      </w:r>
      <w:r w:rsidR="00E7015E" w:rsidRPr="007E23C9">
        <w:rPr>
          <w:rFonts w:ascii="Arial" w:hAnsi="Arial" w:cs="Arial"/>
          <w:sz w:val="24"/>
          <w:szCs w:val="24"/>
        </w:rPr>
        <w:t xml:space="preserve"> wellbeing</w:t>
      </w:r>
      <w:r w:rsidR="00EF1FD3">
        <w:rPr>
          <w:rFonts w:ascii="Arial" w:hAnsi="Arial" w:cs="Arial"/>
          <w:sz w:val="24"/>
          <w:szCs w:val="24"/>
        </w:rPr>
        <w:t xml:space="preserve"> of populations</w:t>
      </w:r>
      <w:r w:rsidR="00E7015E" w:rsidRPr="007E23C9">
        <w:rPr>
          <w:rFonts w:ascii="Arial" w:hAnsi="Arial" w:cs="Arial"/>
          <w:sz w:val="24"/>
          <w:szCs w:val="24"/>
        </w:rPr>
        <w:t>.</w:t>
      </w:r>
      <w:r w:rsidR="000260EA" w:rsidRPr="007E23C9">
        <w:rPr>
          <w:rFonts w:ascii="Arial" w:hAnsi="Arial" w:cs="Arial"/>
          <w:sz w:val="24"/>
          <w:szCs w:val="24"/>
        </w:rPr>
        <w:t xml:space="preserve"> </w:t>
      </w:r>
      <w:proofErr w:type="spellStart"/>
      <w:r w:rsidR="00E23C9F">
        <w:rPr>
          <w:rFonts w:ascii="Arial" w:hAnsi="Arial" w:cs="Arial"/>
          <w:sz w:val="24"/>
          <w:szCs w:val="24"/>
        </w:rPr>
        <w:t>Whitebread</w:t>
      </w:r>
      <w:proofErr w:type="spellEnd"/>
      <w:r w:rsidR="00E23C9F">
        <w:rPr>
          <w:rFonts w:ascii="Arial" w:hAnsi="Arial" w:cs="Arial"/>
          <w:sz w:val="24"/>
          <w:szCs w:val="24"/>
        </w:rPr>
        <w:t xml:space="preserve"> (2012) notes that across all cultures and throughout history children have been allowed to play extensively in their natural habitats.</w:t>
      </w:r>
      <w:r w:rsidR="001D71CC">
        <w:rPr>
          <w:rFonts w:ascii="Arial" w:hAnsi="Arial" w:cs="Arial"/>
          <w:sz w:val="24"/>
          <w:szCs w:val="24"/>
        </w:rPr>
        <w:t xml:space="preserve"> </w:t>
      </w:r>
    </w:p>
    <w:p w14:paraId="59183FB3" w14:textId="1A0EE1E0" w:rsidR="00BC121C" w:rsidRPr="007E23C9" w:rsidRDefault="00F7479F" w:rsidP="007E23C9">
      <w:pPr>
        <w:spacing w:line="360" w:lineRule="auto"/>
        <w:jc w:val="both"/>
        <w:rPr>
          <w:rFonts w:ascii="Arial" w:hAnsi="Arial" w:cs="Arial"/>
          <w:sz w:val="24"/>
          <w:szCs w:val="24"/>
        </w:rPr>
      </w:pPr>
      <w:r w:rsidRPr="007E23C9">
        <w:rPr>
          <w:rFonts w:ascii="Arial" w:hAnsi="Arial" w:cs="Arial"/>
          <w:sz w:val="24"/>
          <w:szCs w:val="24"/>
        </w:rPr>
        <w:t xml:space="preserve">Furthermore, </w:t>
      </w:r>
      <w:r w:rsidR="000260EA" w:rsidRPr="007E23C9">
        <w:rPr>
          <w:rFonts w:ascii="Arial" w:hAnsi="Arial" w:cs="Arial"/>
          <w:sz w:val="24"/>
          <w:szCs w:val="24"/>
        </w:rPr>
        <w:t xml:space="preserve">Rivkin (2015) </w:t>
      </w:r>
      <w:r w:rsidR="00B72985" w:rsidRPr="007E23C9">
        <w:rPr>
          <w:rFonts w:ascii="Arial" w:hAnsi="Arial" w:cs="Arial"/>
          <w:sz w:val="24"/>
          <w:szCs w:val="24"/>
        </w:rPr>
        <w:t xml:space="preserve">claims that evolution is being disturbed when children </w:t>
      </w:r>
      <w:r w:rsidR="00704706" w:rsidRPr="007E23C9">
        <w:rPr>
          <w:rFonts w:ascii="Arial" w:hAnsi="Arial" w:cs="Arial"/>
          <w:sz w:val="24"/>
          <w:szCs w:val="24"/>
        </w:rPr>
        <w:t>grow and develop without interactions and involvement in outdoor environments.</w:t>
      </w:r>
      <w:r w:rsidRPr="007E23C9">
        <w:rPr>
          <w:rFonts w:ascii="Arial" w:hAnsi="Arial" w:cs="Arial"/>
          <w:sz w:val="24"/>
          <w:szCs w:val="24"/>
        </w:rPr>
        <w:t xml:space="preserve"> </w:t>
      </w:r>
      <w:proofErr w:type="gramStart"/>
      <w:r w:rsidR="00683A04">
        <w:rPr>
          <w:rFonts w:ascii="Arial" w:hAnsi="Arial" w:cs="Arial"/>
          <w:sz w:val="24"/>
          <w:szCs w:val="24"/>
        </w:rPr>
        <w:t xml:space="preserve">With this in mind, </w:t>
      </w:r>
      <w:r w:rsidR="00847AF2" w:rsidRPr="00086424">
        <w:rPr>
          <w:rFonts w:ascii="Arial" w:hAnsi="Arial" w:cs="Arial"/>
          <w:sz w:val="24"/>
          <w:szCs w:val="24"/>
        </w:rPr>
        <w:t>Palmer</w:t>
      </w:r>
      <w:proofErr w:type="gramEnd"/>
      <w:r w:rsidR="00847AF2" w:rsidRPr="00086424">
        <w:rPr>
          <w:rFonts w:ascii="Arial" w:hAnsi="Arial" w:cs="Arial"/>
          <w:sz w:val="24"/>
          <w:szCs w:val="24"/>
        </w:rPr>
        <w:t xml:space="preserve"> (</w:t>
      </w:r>
      <w:r w:rsidR="00885495" w:rsidRPr="00086424">
        <w:rPr>
          <w:rFonts w:ascii="Arial" w:hAnsi="Arial" w:cs="Arial"/>
          <w:sz w:val="24"/>
          <w:szCs w:val="24"/>
        </w:rPr>
        <w:t>2010</w:t>
      </w:r>
      <w:r w:rsidR="00847AF2" w:rsidRPr="00086424">
        <w:rPr>
          <w:rFonts w:ascii="Arial" w:hAnsi="Arial" w:cs="Arial"/>
          <w:sz w:val="24"/>
          <w:szCs w:val="24"/>
        </w:rPr>
        <w:t>)</w:t>
      </w:r>
      <w:r w:rsidR="005644FD" w:rsidRPr="00086424">
        <w:rPr>
          <w:rFonts w:ascii="Arial" w:hAnsi="Arial" w:cs="Arial"/>
          <w:sz w:val="24"/>
          <w:szCs w:val="24"/>
        </w:rPr>
        <w:t xml:space="preserve"> and Rivkin (2015) both</w:t>
      </w:r>
      <w:r w:rsidR="00847AF2" w:rsidRPr="00086424">
        <w:rPr>
          <w:rFonts w:ascii="Arial" w:hAnsi="Arial" w:cs="Arial"/>
          <w:sz w:val="24"/>
          <w:szCs w:val="24"/>
        </w:rPr>
        <w:t xml:space="preserve"> state </w:t>
      </w:r>
      <w:r w:rsidR="0026194D" w:rsidRPr="00086424">
        <w:rPr>
          <w:rFonts w:ascii="Arial" w:hAnsi="Arial" w:cs="Arial"/>
          <w:sz w:val="24"/>
          <w:szCs w:val="24"/>
        </w:rPr>
        <w:t xml:space="preserve">that </w:t>
      </w:r>
      <w:r w:rsidR="00847AF2" w:rsidRPr="00086424">
        <w:rPr>
          <w:rFonts w:ascii="Arial" w:hAnsi="Arial" w:cs="Arial"/>
          <w:sz w:val="24"/>
          <w:szCs w:val="24"/>
        </w:rPr>
        <w:t>t</w:t>
      </w:r>
      <w:r w:rsidRPr="00086424">
        <w:rPr>
          <w:rFonts w:ascii="Arial" w:hAnsi="Arial" w:cs="Arial"/>
          <w:sz w:val="24"/>
          <w:szCs w:val="24"/>
        </w:rPr>
        <w:t>he advancement of technology and the</w:t>
      </w:r>
      <w:r w:rsidR="002A032F" w:rsidRPr="00086424">
        <w:rPr>
          <w:rFonts w:ascii="Arial" w:hAnsi="Arial" w:cs="Arial"/>
          <w:sz w:val="24"/>
          <w:szCs w:val="24"/>
        </w:rPr>
        <w:t xml:space="preserve"> addictive nature of </w:t>
      </w:r>
      <w:r w:rsidR="007B2E01" w:rsidRPr="00086424">
        <w:rPr>
          <w:rFonts w:ascii="Arial" w:hAnsi="Arial" w:cs="Arial"/>
          <w:sz w:val="24"/>
          <w:szCs w:val="24"/>
        </w:rPr>
        <w:t>screen-based</w:t>
      </w:r>
      <w:r w:rsidR="00C40D19" w:rsidRPr="00086424">
        <w:rPr>
          <w:rFonts w:ascii="Arial" w:hAnsi="Arial" w:cs="Arial"/>
          <w:sz w:val="24"/>
          <w:szCs w:val="24"/>
        </w:rPr>
        <w:t xml:space="preserve"> activities</w:t>
      </w:r>
      <w:r w:rsidRPr="00086424">
        <w:rPr>
          <w:rFonts w:ascii="Arial" w:hAnsi="Arial" w:cs="Arial"/>
          <w:sz w:val="24"/>
          <w:szCs w:val="24"/>
        </w:rPr>
        <w:t xml:space="preserve"> </w:t>
      </w:r>
      <w:r w:rsidR="0026194D" w:rsidRPr="00086424">
        <w:rPr>
          <w:rFonts w:ascii="Arial" w:hAnsi="Arial" w:cs="Arial"/>
          <w:sz w:val="24"/>
          <w:szCs w:val="24"/>
        </w:rPr>
        <w:t>has further reduced children’s access to the outside world</w:t>
      </w:r>
      <w:r w:rsidR="0026194D" w:rsidRPr="0059242D">
        <w:rPr>
          <w:rFonts w:ascii="Arial" w:hAnsi="Arial" w:cs="Arial"/>
          <w:sz w:val="24"/>
          <w:szCs w:val="24"/>
        </w:rPr>
        <w:t>.</w:t>
      </w:r>
      <w:r w:rsidR="00BA455B" w:rsidRPr="0059242D">
        <w:rPr>
          <w:rFonts w:ascii="Arial" w:hAnsi="Arial" w:cs="Arial"/>
          <w:sz w:val="24"/>
          <w:szCs w:val="24"/>
        </w:rPr>
        <w:t xml:space="preserve"> </w:t>
      </w:r>
      <w:r w:rsidR="00DC4FC9">
        <w:rPr>
          <w:rFonts w:ascii="Arial" w:hAnsi="Arial" w:cs="Arial"/>
          <w:sz w:val="24"/>
          <w:szCs w:val="24"/>
        </w:rPr>
        <w:t xml:space="preserve">With the sedentary </w:t>
      </w:r>
      <w:r w:rsidR="00184971">
        <w:rPr>
          <w:rFonts w:ascii="Arial" w:hAnsi="Arial" w:cs="Arial"/>
          <w:sz w:val="24"/>
          <w:szCs w:val="24"/>
        </w:rPr>
        <w:t>lifestyle</w:t>
      </w:r>
      <w:r w:rsidR="00DC4FC9">
        <w:rPr>
          <w:rFonts w:ascii="Arial" w:hAnsi="Arial" w:cs="Arial"/>
          <w:sz w:val="24"/>
          <w:szCs w:val="24"/>
        </w:rPr>
        <w:t xml:space="preserve"> of </w:t>
      </w:r>
      <w:r w:rsidR="00B7538A">
        <w:rPr>
          <w:rFonts w:ascii="Arial" w:hAnsi="Arial" w:cs="Arial"/>
          <w:sz w:val="24"/>
          <w:szCs w:val="24"/>
        </w:rPr>
        <w:t>screen-based</w:t>
      </w:r>
      <w:r w:rsidR="00184971">
        <w:rPr>
          <w:rFonts w:ascii="Arial" w:hAnsi="Arial" w:cs="Arial"/>
          <w:sz w:val="24"/>
          <w:szCs w:val="24"/>
        </w:rPr>
        <w:t xml:space="preserve"> activit</w:t>
      </w:r>
      <w:r w:rsidR="00FF397F">
        <w:rPr>
          <w:rFonts w:ascii="Arial" w:hAnsi="Arial" w:cs="Arial"/>
          <w:sz w:val="24"/>
          <w:szCs w:val="24"/>
        </w:rPr>
        <w:t>ies</w:t>
      </w:r>
      <w:r w:rsidR="00184971">
        <w:rPr>
          <w:rFonts w:ascii="Arial" w:hAnsi="Arial" w:cs="Arial"/>
          <w:sz w:val="24"/>
          <w:szCs w:val="24"/>
        </w:rPr>
        <w:t xml:space="preserve"> in mind,</w:t>
      </w:r>
      <w:r w:rsidR="00DC4FC9">
        <w:rPr>
          <w:rFonts w:ascii="Arial" w:hAnsi="Arial" w:cs="Arial"/>
          <w:sz w:val="24"/>
          <w:szCs w:val="24"/>
        </w:rPr>
        <w:t xml:space="preserve"> </w:t>
      </w:r>
      <w:r w:rsidR="0059242D" w:rsidRPr="0059242D">
        <w:rPr>
          <w:rFonts w:ascii="Arial" w:hAnsi="Arial" w:cs="Arial"/>
          <w:bCs/>
          <w:sz w:val="24"/>
          <w:szCs w:val="24"/>
        </w:rPr>
        <w:t>Jespersen</w:t>
      </w:r>
      <w:r w:rsidR="0059242D">
        <w:rPr>
          <w:rFonts w:ascii="Arial" w:hAnsi="Arial" w:cs="Arial"/>
          <w:bCs/>
          <w:sz w:val="24"/>
          <w:szCs w:val="24"/>
        </w:rPr>
        <w:t xml:space="preserve"> (2017) claims that </w:t>
      </w:r>
      <w:r w:rsidR="00184971">
        <w:rPr>
          <w:rFonts w:ascii="Arial" w:hAnsi="Arial" w:cs="Arial"/>
          <w:bCs/>
          <w:sz w:val="24"/>
          <w:szCs w:val="24"/>
        </w:rPr>
        <w:t>physical inactivity is one of four major c</w:t>
      </w:r>
      <w:r w:rsidR="006C1D72">
        <w:rPr>
          <w:rFonts w:ascii="Arial" w:hAnsi="Arial" w:cs="Arial"/>
          <w:bCs/>
          <w:sz w:val="24"/>
          <w:szCs w:val="24"/>
        </w:rPr>
        <w:t>ontributors</w:t>
      </w:r>
      <w:r w:rsidR="00184971">
        <w:rPr>
          <w:rFonts w:ascii="Arial" w:hAnsi="Arial" w:cs="Arial"/>
          <w:bCs/>
          <w:sz w:val="24"/>
          <w:szCs w:val="24"/>
        </w:rPr>
        <w:t xml:space="preserve"> of premature death</w:t>
      </w:r>
      <w:r w:rsidR="000204AD">
        <w:rPr>
          <w:rFonts w:ascii="Arial" w:hAnsi="Arial" w:cs="Arial"/>
          <w:bCs/>
          <w:sz w:val="24"/>
          <w:szCs w:val="24"/>
        </w:rPr>
        <w:t>. The World Health Organisation recommends at least sixty minutes of physical activity a day</w:t>
      </w:r>
      <w:r w:rsidR="00FA326A">
        <w:rPr>
          <w:rFonts w:ascii="Arial" w:hAnsi="Arial" w:cs="Arial"/>
          <w:bCs/>
          <w:sz w:val="24"/>
          <w:szCs w:val="24"/>
        </w:rPr>
        <w:t xml:space="preserve"> for children aged five to seventeen</w:t>
      </w:r>
      <w:r w:rsidR="000204AD">
        <w:rPr>
          <w:rFonts w:ascii="Arial" w:hAnsi="Arial" w:cs="Arial"/>
          <w:bCs/>
          <w:sz w:val="24"/>
          <w:szCs w:val="24"/>
        </w:rPr>
        <w:t xml:space="preserve"> (</w:t>
      </w:r>
      <w:r w:rsidR="002F2313">
        <w:rPr>
          <w:rFonts w:ascii="Arial" w:hAnsi="Arial" w:cs="Arial"/>
          <w:bCs/>
          <w:sz w:val="24"/>
          <w:szCs w:val="24"/>
        </w:rPr>
        <w:t>World Health Organisation, 2019</w:t>
      </w:r>
      <w:r w:rsidR="000204AD">
        <w:rPr>
          <w:rFonts w:ascii="Arial" w:hAnsi="Arial" w:cs="Arial"/>
          <w:bCs/>
          <w:sz w:val="24"/>
          <w:szCs w:val="24"/>
        </w:rPr>
        <w:t xml:space="preserve">), however, according to </w:t>
      </w:r>
      <w:r w:rsidR="0022088F">
        <w:rPr>
          <w:rFonts w:ascii="Arial" w:hAnsi="Arial" w:cs="Arial"/>
          <w:bCs/>
          <w:sz w:val="24"/>
          <w:szCs w:val="24"/>
        </w:rPr>
        <w:t>Sport England (2018)</w:t>
      </w:r>
      <w:r w:rsidR="00C772A7">
        <w:rPr>
          <w:rFonts w:ascii="Arial" w:hAnsi="Arial" w:cs="Arial"/>
          <w:bCs/>
          <w:sz w:val="24"/>
          <w:szCs w:val="24"/>
        </w:rPr>
        <w:t xml:space="preserve"> </w:t>
      </w:r>
      <w:r w:rsidR="00FA3D41">
        <w:rPr>
          <w:rFonts w:ascii="Arial" w:hAnsi="Arial" w:cs="Arial"/>
          <w:bCs/>
          <w:sz w:val="24"/>
          <w:szCs w:val="24"/>
        </w:rPr>
        <w:t>one in three children in England d</w:t>
      </w:r>
      <w:r w:rsidR="00B7538A">
        <w:rPr>
          <w:rFonts w:ascii="Arial" w:hAnsi="Arial" w:cs="Arial"/>
          <w:bCs/>
          <w:sz w:val="24"/>
          <w:szCs w:val="24"/>
        </w:rPr>
        <w:t>oes</w:t>
      </w:r>
      <w:r w:rsidR="00FA3D41">
        <w:rPr>
          <w:rFonts w:ascii="Arial" w:hAnsi="Arial" w:cs="Arial"/>
          <w:bCs/>
          <w:sz w:val="24"/>
          <w:szCs w:val="24"/>
        </w:rPr>
        <w:t xml:space="preserve"> less than thirty minutes of physical activity per day</w:t>
      </w:r>
      <w:r w:rsidR="002F12E1">
        <w:rPr>
          <w:rFonts w:ascii="Arial" w:hAnsi="Arial" w:cs="Arial"/>
          <w:bCs/>
          <w:sz w:val="24"/>
          <w:szCs w:val="24"/>
        </w:rPr>
        <w:t xml:space="preserve">. </w:t>
      </w:r>
      <w:r w:rsidR="00701260">
        <w:rPr>
          <w:rFonts w:ascii="Arial" w:hAnsi="Arial" w:cs="Arial"/>
          <w:bCs/>
          <w:sz w:val="24"/>
          <w:szCs w:val="24"/>
        </w:rPr>
        <w:t>By contrast</w:t>
      </w:r>
      <w:r w:rsidR="00B7538A">
        <w:rPr>
          <w:rFonts w:ascii="Arial" w:hAnsi="Arial" w:cs="Arial"/>
          <w:bCs/>
          <w:sz w:val="24"/>
          <w:szCs w:val="24"/>
        </w:rPr>
        <w:t>,</w:t>
      </w:r>
      <w:r w:rsidR="00CF00DA">
        <w:rPr>
          <w:rFonts w:ascii="Arial" w:hAnsi="Arial" w:cs="Arial"/>
          <w:bCs/>
          <w:sz w:val="24"/>
          <w:szCs w:val="24"/>
        </w:rPr>
        <w:t xml:space="preserve"> a study by</w:t>
      </w:r>
      <w:r w:rsidR="002F12E1">
        <w:rPr>
          <w:rFonts w:ascii="Arial" w:hAnsi="Arial" w:cs="Arial"/>
          <w:bCs/>
          <w:sz w:val="24"/>
          <w:szCs w:val="24"/>
        </w:rPr>
        <w:t xml:space="preserve"> </w:t>
      </w:r>
      <w:r w:rsidR="000647EA">
        <w:rPr>
          <w:rFonts w:ascii="Arial" w:hAnsi="Arial" w:cs="Arial"/>
          <w:bCs/>
          <w:sz w:val="24"/>
          <w:szCs w:val="24"/>
        </w:rPr>
        <w:t>Kaiser Family Foundation</w:t>
      </w:r>
      <w:r w:rsidR="002F12E1">
        <w:rPr>
          <w:rFonts w:ascii="Arial" w:hAnsi="Arial" w:cs="Arial"/>
          <w:bCs/>
          <w:sz w:val="24"/>
          <w:szCs w:val="24"/>
        </w:rPr>
        <w:t xml:space="preserve"> (</w:t>
      </w:r>
      <w:r w:rsidR="000647EA">
        <w:rPr>
          <w:rFonts w:ascii="Arial" w:hAnsi="Arial" w:cs="Arial"/>
          <w:bCs/>
          <w:sz w:val="24"/>
          <w:szCs w:val="24"/>
        </w:rPr>
        <w:t>2010</w:t>
      </w:r>
      <w:r w:rsidR="002F12E1">
        <w:rPr>
          <w:rFonts w:ascii="Arial" w:hAnsi="Arial" w:cs="Arial"/>
          <w:bCs/>
          <w:sz w:val="24"/>
          <w:szCs w:val="24"/>
        </w:rPr>
        <w:t>) found that</w:t>
      </w:r>
      <w:r w:rsidR="000647EA">
        <w:rPr>
          <w:rFonts w:ascii="Arial" w:hAnsi="Arial" w:cs="Arial"/>
          <w:bCs/>
          <w:sz w:val="24"/>
          <w:szCs w:val="24"/>
        </w:rPr>
        <w:t xml:space="preserve"> eight to </w:t>
      </w:r>
      <w:r w:rsidR="004A10F3">
        <w:rPr>
          <w:rFonts w:ascii="Arial" w:hAnsi="Arial" w:cs="Arial"/>
          <w:bCs/>
          <w:sz w:val="24"/>
          <w:szCs w:val="24"/>
        </w:rPr>
        <w:t>eighteen-year-old</w:t>
      </w:r>
      <w:r w:rsidR="000647EA">
        <w:rPr>
          <w:rFonts w:ascii="Arial" w:hAnsi="Arial" w:cs="Arial"/>
          <w:bCs/>
          <w:sz w:val="24"/>
          <w:szCs w:val="24"/>
        </w:rPr>
        <w:t xml:space="preserve"> children </w:t>
      </w:r>
      <w:r w:rsidR="007E25BE">
        <w:rPr>
          <w:rFonts w:ascii="Arial" w:hAnsi="Arial" w:cs="Arial"/>
          <w:bCs/>
          <w:sz w:val="24"/>
          <w:szCs w:val="24"/>
        </w:rPr>
        <w:t xml:space="preserve">in America </w:t>
      </w:r>
      <w:r w:rsidR="002F12E1">
        <w:rPr>
          <w:rFonts w:ascii="Arial" w:hAnsi="Arial" w:cs="Arial"/>
          <w:bCs/>
          <w:sz w:val="24"/>
          <w:szCs w:val="24"/>
        </w:rPr>
        <w:t>spent on average seven hours</w:t>
      </w:r>
      <w:r w:rsidR="006E3007">
        <w:rPr>
          <w:rFonts w:ascii="Arial" w:hAnsi="Arial" w:cs="Arial"/>
          <w:bCs/>
          <w:sz w:val="24"/>
          <w:szCs w:val="24"/>
        </w:rPr>
        <w:t xml:space="preserve"> and </w:t>
      </w:r>
      <w:r w:rsidR="00A418B9">
        <w:rPr>
          <w:rFonts w:ascii="Arial" w:hAnsi="Arial" w:cs="Arial"/>
          <w:bCs/>
          <w:sz w:val="24"/>
          <w:szCs w:val="24"/>
        </w:rPr>
        <w:t>thirty-eight</w:t>
      </w:r>
      <w:r w:rsidR="006E3007">
        <w:rPr>
          <w:rFonts w:ascii="Arial" w:hAnsi="Arial" w:cs="Arial"/>
          <w:bCs/>
          <w:sz w:val="24"/>
          <w:szCs w:val="24"/>
        </w:rPr>
        <w:t xml:space="preserve"> minutes</w:t>
      </w:r>
      <w:r w:rsidR="002F12E1">
        <w:rPr>
          <w:rFonts w:ascii="Arial" w:hAnsi="Arial" w:cs="Arial"/>
          <w:bCs/>
          <w:sz w:val="24"/>
          <w:szCs w:val="24"/>
        </w:rPr>
        <w:t xml:space="preserve"> per day on a screen. </w:t>
      </w:r>
      <w:r w:rsidR="0023275D">
        <w:rPr>
          <w:rFonts w:ascii="Arial" w:hAnsi="Arial" w:cs="Arial"/>
          <w:bCs/>
          <w:sz w:val="24"/>
          <w:szCs w:val="24"/>
        </w:rPr>
        <w:t>When</w:t>
      </w:r>
      <w:r w:rsidR="00ED5F71">
        <w:rPr>
          <w:rFonts w:ascii="Arial" w:hAnsi="Arial" w:cs="Arial"/>
          <w:bCs/>
          <w:sz w:val="24"/>
          <w:szCs w:val="24"/>
        </w:rPr>
        <w:t xml:space="preserve"> these statistics are compared it </w:t>
      </w:r>
      <w:r w:rsidR="004E2A49">
        <w:rPr>
          <w:rFonts w:ascii="Arial" w:hAnsi="Arial" w:cs="Arial"/>
          <w:bCs/>
          <w:sz w:val="24"/>
          <w:szCs w:val="24"/>
        </w:rPr>
        <w:t>is</w:t>
      </w:r>
      <w:r w:rsidR="00ED5F71">
        <w:rPr>
          <w:rFonts w:ascii="Arial" w:hAnsi="Arial" w:cs="Arial"/>
          <w:bCs/>
          <w:sz w:val="24"/>
          <w:szCs w:val="24"/>
        </w:rPr>
        <w:t xml:space="preserve"> suggested that </w:t>
      </w:r>
      <w:r w:rsidR="00B61D7D">
        <w:rPr>
          <w:rFonts w:ascii="Arial" w:hAnsi="Arial" w:cs="Arial"/>
          <w:bCs/>
          <w:sz w:val="24"/>
          <w:szCs w:val="24"/>
        </w:rPr>
        <w:t xml:space="preserve">children’s </w:t>
      </w:r>
      <w:r w:rsidR="00385DDB">
        <w:rPr>
          <w:rFonts w:ascii="Arial" w:hAnsi="Arial" w:cs="Arial"/>
          <w:bCs/>
          <w:sz w:val="24"/>
          <w:szCs w:val="24"/>
        </w:rPr>
        <w:t xml:space="preserve">physical and mental </w:t>
      </w:r>
      <w:r w:rsidR="00B61D7D">
        <w:rPr>
          <w:rFonts w:ascii="Arial" w:hAnsi="Arial" w:cs="Arial"/>
          <w:bCs/>
          <w:sz w:val="24"/>
          <w:szCs w:val="24"/>
        </w:rPr>
        <w:t xml:space="preserve">wellbeing </w:t>
      </w:r>
      <w:r w:rsidR="009A6D62">
        <w:rPr>
          <w:rFonts w:ascii="Arial" w:hAnsi="Arial" w:cs="Arial"/>
          <w:bCs/>
          <w:sz w:val="24"/>
          <w:szCs w:val="24"/>
        </w:rPr>
        <w:t xml:space="preserve">are </w:t>
      </w:r>
      <w:r w:rsidR="00BC3BB7">
        <w:rPr>
          <w:rFonts w:ascii="Arial" w:hAnsi="Arial" w:cs="Arial"/>
          <w:bCs/>
          <w:sz w:val="24"/>
          <w:szCs w:val="24"/>
        </w:rPr>
        <w:t>affected</w:t>
      </w:r>
      <w:r w:rsidR="00A418B9">
        <w:rPr>
          <w:rFonts w:ascii="Arial" w:hAnsi="Arial" w:cs="Arial"/>
          <w:bCs/>
          <w:sz w:val="24"/>
          <w:szCs w:val="24"/>
        </w:rPr>
        <w:t xml:space="preserve"> due to a lack of exercise</w:t>
      </w:r>
      <w:r w:rsidR="00B95CA9">
        <w:rPr>
          <w:rFonts w:ascii="Arial" w:hAnsi="Arial" w:cs="Arial"/>
          <w:bCs/>
          <w:sz w:val="24"/>
          <w:szCs w:val="24"/>
        </w:rPr>
        <w:t xml:space="preserve"> and contact with </w:t>
      </w:r>
      <w:r w:rsidR="00A20B41">
        <w:rPr>
          <w:rFonts w:ascii="Arial" w:hAnsi="Arial" w:cs="Arial"/>
          <w:bCs/>
          <w:sz w:val="24"/>
          <w:szCs w:val="24"/>
        </w:rPr>
        <w:t>nature</w:t>
      </w:r>
      <w:r w:rsidR="004E2A49">
        <w:rPr>
          <w:rFonts w:ascii="Arial" w:hAnsi="Arial" w:cs="Arial"/>
          <w:bCs/>
          <w:sz w:val="24"/>
          <w:szCs w:val="24"/>
        </w:rPr>
        <w:t xml:space="preserve"> (Palmer</w:t>
      </w:r>
      <w:r w:rsidR="003C724C">
        <w:rPr>
          <w:rFonts w:ascii="Arial" w:hAnsi="Arial" w:cs="Arial"/>
          <w:bCs/>
          <w:sz w:val="24"/>
          <w:szCs w:val="24"/>
        </w:rPr>
        <w:t>, 2010</w:t>
      </w:r>
      <w:r w:rsidR="00A20B41">
        <w:rPr>
          <w:rFonts w:ascii="Arial" w:hAnsi="Arial" w:cs="Arial"/>
          <w:bCs/>
          <w:sz w:val="24"/>
          <w:szCs w:val="24"/>
        </w:rPr>
        <w:t xml:space="preserve">; </w:t>
      </w:r>
      <w:proofErr w:type="spellStart"/>
      <w:r w:rsidR="00A20B41">
        <w:rPr>
          <w:rFonts w:ascii="Arial" w:hAnsi="Arial" w:cs="Arial"/>
          <w:bCs/>
          <w:sz w:val="24"/>
          <w:szCs w:val="24"/>
        </w:rPr>
        <w:t>Louv</w:t>
      </w:r>
      <w:proofErr w:type="spellEnd"/>
      <w:r w:rsidR="00A20B41">
        <w:rPr>
          <w:rFonts w:ascii="Arial" w:hAnsi="Arial" w:cs="Arial"/>
          <w:bCs/>
          <w:sz w:val="24"/>
          <w:szCs w:val="24"/>
        </w:rPr>
        <w:t>, 2013</w:t>
      </w:r>
      <w:r w:rsidR="003C724C">
        <w:rPr>
          <w:rFonts w:ascii="Arial" w:hAnsi="Arial" w:cs="Arial"/>
          <w:bCs/>
          <w:sz w:val="24"/>
          <w:szCs w:val="24"/>
        </w:rPr>
        <w:t>)</w:t>
      </w:r>
      <w:r w:rsidR="00385DDB">
        <w:rPr>
          <w:rFonts w:ascii="Arial" w:hAnsi="Arial" w:cs="Arial"/>
          <w:bCs/>
          <w:sz w:val="24"/>
          <w:szCs w:val="24"/>
        </w:rPr>
        <w:t>.</w:t>
      </w:r>
    </w:p>
    <w:p w14:paraId="1D58BC3F" w14:textId="3E66158B" w:rsidR="00E74431" w:rsidRDefault="00AF2BEA" w:rsidP="00481FE8">
      <w:pPr>
        <w:spacing w:line="360" w:lineRule="auto"/>
        <w:jc w:val="both"/>
        <w:rPr>
          <w:rFonts w:ascii="Arial" w:hAnsi="Arial" w:cs="Arial"/>
          <w:sz w:val="24"/>
          <w:szCs w:val="24"/>
        </w:rPr>
      </w:pPr>
      <w:r>
        <w:rPr>
          <w:rFonts w:ascii="Arial" w:hAnsi="Arial" w:cs="Arial"/>
          <w:sz w:val="24"/>
          <w:szCs w:val="24"/>
        </w:rPr>
        <w:t xml:space="preserve">Adults have not helped </w:t>
      </w:r>
      <w:r w:rsidRPr="0077241A">
        <w:rPr>
          <w:rFonts w:ascii="Arial" w:hAnsi="Arial" w:cs="Arial"/>
          <w:sz w:val="24"/>
          <w:szCs w:val="24"/>
        </w:rPr>
        <w:t>either</w:t>
      </w:r>
      <w:r w:rsidR="00182F19" w:rsidRPr="0077241A">
        <w:rPr>
          <w:rFonts w:ascii="Arial" w:hAnsi="Arial" w:cs="Arial"/>
          <w:sz w:val="24"/>
          <w:szCs w:val="24"/>
        </w:rPr>
        <w:t xml:space="preserve">, </w:t>
      </w:r>
      <w:r w:rsidR="00E50DC9">
        <w:rPr>
          <w:rFonts w:ascii="Arial" w:hAnsi="Arial" w:cs="Arial"/>
          <w:sz w:val="24"/>
          <w:szCs w:val="24"/>
        </w:rPr>
        <w:t xml:space="preserve">as </w:t>
      </w:r>
      <w:r w:rsidR="00182F19" w:rsidRPr="0077241A">
        <w:rPr>
          <w:rFonts w:ascii="Arial" w:hAnsi="Arial" w:cs="Arial"/>
          <w:sz w:val="24"/>
          <w:szCs w:val="24"/>
        </w:rPr>
        <w:t>a</w:t>
      </w:r>
      <w:r w:rsidR="006B2C2F" w:rsidRPr="0077241A">
        <w:rPr>
          <w:rFonts w:ascii="Arial" w:hAnsi="Arial" w:cs="Arial"/>
          <w:sz w:val="24"/>
          <w:szCs w:val="24"/>
        </w:rPr>
        <w:t xml:space="preserve">ccording to Little et al. (2012) and </w:t>
      </w:r>
      <w:proofErr w:type="spellStart"/>
      <w:r w:rsidR="006B2C2F" w:rsidRPr="0077241A">
        <w:rPr>
          <w:rFonts w:ascii="Arial" w:hAnsi="Arial" w:cs="Arial"/>
          <w:sz w:val="24"/>
          <w:szCs w:val="24"/>
        </w:rPr>
        <w:t>Louv</w:t>
      </w:r>
      <w:proofErr w:type="spellEnd"/>
      <w:r w:rsidR="006B2C2F" w:rsidRPr="0077241A">
        <w:rPr>
          <w:rFonts w:ascii="Arial" w:hAnsi="Arial" w:cs="Arial"/>
          <w:sz w:val="24"/>
          <w:szCs w:val="24"/>
        </w:rPr>
        <w:t xml:space="preserve"> (2013), </w:t>
      </w:r>
      <w:r w:rsidR="00005766" w:rsidRPr="0077241A">
        <w:rPr>
          <w:rFonts w:ascii="Arial" w:hAnsi="Arial" w:cs="Arial"/>
          <w:sz w:val="24"/>
          <w:szCs w:val="24"/>
        </w:rPr>
        <w:t>children’s</w:t>
      </w:r>
      <w:r w:rsidR="00182F19" w:rsidRPr="0077241A">
        <w:rPr>
          <w:rFonts w:ascii="Arial" w:hAnsi="Arial" w:cs="Arial"/>
          <w:sz w:val="24"/>
          <w:szCs w:val="24"/>
        </w:rPr>
        <w:t xml:space="preserve"> play outdoors </w:t>
      </w:r>
      <w:r w:rsidR="005311F7" w:rsidRPr="0077241A">
        <w:rPr>
          <w:rFonts w:ascii="Arial" w:hAnsi="Arial" w:cs="Arial"/>
          <w:sz w:val="24"/>
          <w:szCs w:val="24"/>
        </w:rPr>
        <w:t xml:space="preserve">has become controlled and restricted by adults. They claim that this is due to </w:t>
      </w:r>
      <w:r w:rsidR="006B2C2F" w:rsidRPr="0077241A">
        <w:rPr>
          <w:rFonts w:ascii="Arial" w:hAnsi="Arial" w:cs="Arial"/>
          <w:sz w:val="24"/>
          <w:szCs w:val="24"/>
        </w:rPr>
        <w:t>Western societies</w:t>
      </w:r>
      <w:r w:rsidR="005311F7" w:rsidRPr="0077241A">
        <w:rPr>
          <w:rFonts w:ascii="Arial" w:hAnsi="Arial" w:cs="Arial"/>
          <w:sz w:val="24"/>
          <w:szCs w:val="24"/>
        </w:rPr>
        <w:t xml:space="preserve"> becoming more averse to risk</w:t>
      </w:r>
      <w:r w:rsidR="0030348E" w:rsidRPr="0077241A">
        <w:rPr>
          <w:rFonts w:ascii="Arial" w:hAnsi="Arial" w:cs="Arial"/>
          <w:sz w:val="24"/>
          <w:szCs w:val="24"/>
        </w:rPr>
        <w:t xml:space="preserve"> which is denying </w:t>
      </w:r>
      <w:r w:rsidR="0030348E" w:rsidRPr="0077241A">
        <w:rPr>
          <w:rFonts w:ascii="Arial" w:hAnsi="Arial" w:cs="Arial"/>
          <w:sz w:val="24"/>
          <w:szCs w:val="24"/>
        </w:rPr>
        <w:lastRenderedPageBreak/>
        <w:t>children</w:t>
      </w:r>
      <w:r w:rsidR="006D77F1" w:rsidRPr="0077241A">
        <w:rPr>
          <w:rFonts w:ascii="Arial" w:hAnsi="Arial" w:cs="Arial"/>
          <w:sz w:val="24"/>
          <w:szCs w:val="24"/>
        </w:rPr>
        <w:t xml:space="preserve"> the opportunities to explore risk in the outdoors</w:t>
      </w:r>
      <w:r w:rsidR="00D167B7" w:rsidRPr="0077241A">
        <w:rPr>
          <w:rFonts w:ascii="Arial" w:hAnsi="Arial" w:cs="Arial"/>
          <w:sz w:val="24"/>
          <w:szCs w:val="24"/>
        </w:rPr>
        <w:t xml:space="preserve"> and respond to challenges</w:t>
      </w:r>
      <w:r w:rsidR="00A75314">
        <w:rPr>
          <w:rFonts w:ascii="Arial" w:hAnsi="Arial" w:cs="Arial"/>
          <w:sz w:val="24"/>
          <w:szCs w:val="24"/>
        </w:rPr>
        <w:t xml:space="preserve"> and in turn is</w:t>
      </w:r>
      <w:r w:rsidR="00D167B7" w:rsidRPr="0077241A">
        <w:rPr>
          <w:rFonts w:ascii="Arial" w:hAnsi="Arial" w:cs="Arial"/>
          <w:sz w:val="24"/>
          <w:szCs w:val="24"/>
        </w:rPr>
        <w:t xml:space="preserve"> limi</w:t>
      </w:r>
      <w:r w:rsidR="0077241A" w:rsidRPr="0077241A">
        <w:rPr>
          <w:rFonts w:ascii="Arial" w:hAnsi="Arial" w:cs="Arial"/>
          <w:sz w:val="24"/>
          <w:szCs w:val="24"/>
        </w:rPr>
        <w:t>t</w:t>
      </w:r>
      <w:r w:rsidR="00A75314">
        <w:rPr>
          <w:rFonts w:ascii="Arial" w:hAnsi="Arial" w:cs="Arial"/>
          <w:sz w:val="24"/>
          <w:szCs w:val="24"/>
        </w:rPr>
        <w:t>ing</w:t>
      </w:r>
      <w:r w:rsidR="005C3987">
        <w:rPr>
          <w:rFonts w:ascii="Arial" w:hAnsi="Arial" w:cs="Arial"/>
          <w:sz w:val="24"/>
          <w:szCs w:val="24"/>
        </w:rPr>
        <w:t xml:space="preserve"> child</w:t>
      </w:r>
      <w:r w:rsidR="006E3CE4">
        <w:rPr>
          <w:rFonts w:ascii="Arial" w:hAnsi="Arial" w:cs="Arial"/>
          <w:sz w:val="24"/>
          <w:szCs w:val="24"/>
        </w:rPr>
        <w:t>ren’s</w:t>
      </w:r>
      <w:r w:rsidR="00D167B7" w:rsidRPr="0077241A">
        <w:rPr>
          <w:rFonts w:ascii="Arial" w:hAnsi="Arial" w:cs="Arial"/>
          <w:sz w:val="24"/>
          <w:szCs w:val="24"/>
        </w:rPr>
        <w:t xml:space="preserve"> development.</w:t>
      </w:r>
      <w:r w:rsidR="00383A33">
        <w:rPr>
          <w:rFonts w:ascii="Arial" w:hAnsi="Arial" w:cs="Arial"/>
          <w:sz w:val="24"/>
          <w:szCs w:val="24"/>
        </w:rPr>
        <w:t xml:space="preserve"> </w:t>
      </w:r>
      <w:r w:rsidR="00320DB7">
        <w:rPr>
          <w:rFonts w:ascii="Arial" w:hAnsi="Arial" w:cs="Arial"/>
          <w:sz w:val="24"/>
          <w:szCs w:val="24"/>
        </w:rPr>
        <w:t xml:space="preserve">Some of the reasons cited by </w:t>
      </w:r>
      <w:proofErr w:type="spellStart"/>
      <w:r w:rsidR="00383A33">
        <w:rPr>
          <w:rFonts w:ascii="Arial" w:hAnsi="Arial" w:cs="Arial"/>
          <w:sz w:val="24"/>
          <w:szCs w:val="24"/>
        </w:rPr>
        <w:t>Whitebread</w:t>
      </w:r>
      <w:proofErr w:type="spellEnd"/>
      <w:r w:rsidR="00383A33">
        <w:rPr>
          <w:rFonts w:ascii="Arial" w:hAnsi="Arial" w:cs="Arial"/>
          <w:sz w:val="24"/>
          <w:szCs w:val="24"/>
        </w:rPr>
        <w:t xml:space="preserve"> (2012)</w:t>
      </w:r>
      <w:r w:rsidR="00320DB7">
        <w:rPr>
          <w:rFonts w:ascii="Arial" w:hAnsi="Arial" w:cs="Arial"/>
          <w:sz w:val="24"/>
          <w:szCs w:val="24"/>
        </w:rPr>
        <w:t xml:space="preserve"> are</w:t>
      </w:r>
      <w:r w:rsidR="00383A33">
        <w:rPr>
          <w:rFonts w:ascii="Arial" w:hAnsi="Arial" w:cs="Arial"/>
          <w:sz w:val="24"/>
          <w:szCs w:val="24"/>
        </w:rPr>
        <w:t xml:space="preserve"> </w:t>
      </w:r>
      <w:r w:rsidR="00B147D6">
        <w:rPr>
          <w:rFonts w:ascii="Arial" w:hAnsi="Arial" w:cs="Arial"/>
          <w:sz w:val="24"/>
          <w:szCs w:val="24"/>
        </w:rPr>
        <w:t>parents’</w:t>
      </w:r>
      <w:r w:rsidR="00383A33">
        <w:rPr>
          <w:rFonts w:ascii="Arial" w:hAnsi="Arial" w:cs="Arial"/>
          <w:sz w:val="24"/>
          <w:szCs w:val="24"/>
        </w:rPr>
        <w:t xml:space="preserve"> perception that playing in an urban environment is dangerous for children, concerns over</w:t>
      </w:r>
      <w:r w:rsidR="00320DB7">
        <w:rPr>
          <w:rFonts w:ascii="Arial" w:hAnsi="Arial" w:cs="Arial"/>
          <w:sz w:val="24"/>
          <w:szCs w:val="24"/>
        </w:rPr>
        <w:t xml:space="preserve"> their</w:t>
      </w:r>
      <w:r w:rsidR="00383A33">
        <w:rPr>
          <w:rFonts w:ascii="Arial" w:hAnsi="Arial" w:cs="Arial"/>
          <w:sz w:val="24"/>
          <w:szCs w:val="24"/>
        </w:rPr>
        <w:t xml:space="preserve"> safety</w:t>
      </w:r>
      <w:r w:rsidR="00320DB7">
        <w:rPr>
          <w:rFonts w:ascii="Arial" w:hAnsi="Arial" w:cs="Arial"/>
          <w:sz w:val="24"/>
          <w:szCs w:val="24"/>
        </w:rPr>
        <w:t xml:space="preserve"> while out playing</w:t>
      </w:r>
      <w:r w:rsidR="00383A33">
        <w:rPr>
          <w:rFonts w:ascii="Arial" w:hAnsi="Arial" w:cs="Arial"/>
          <w:sz w:val="24"/>
          <w:szCs w:val="24"/>
        </w:rPr>
        <w:t xml:space="preserve"> and </w:t>
      </w:r>
      <w:r w:rsidR="001454FB">
        <w:rPr>
          <w:rFonts w:ascii="Arial" w:hAnsi="Arial" w:cs="Arial"/>
          <w:sz w:val="24"/>
          <w:szCs w:val="24"/>
        </w:rPr>
        <w:t xml:space="preserve">the danger of </w:t>
      </w:r>
      <w:r w:rsidR="00C51EA0">
        <w:rPr>
          <w:rFonts w:ascii="Arial" w:hAnsi="Arial" w:cs="Arial"/>
          <w:sz w:val="24"/>
          <w:szCs w:val="24"/>
        </w:rPr>
        <w:t>stranger</w:t>
      </w:r>
      <w:r w:rsidR="001454FB">
        <w:rPr>
          <w:rFonts w:ascii="Arial" w:hAnsi="Arial" w:cs="Arial"/>
          <w:sz w:val="24"/>
          <w:szCs w:val="24"/>
        </w:rPr>
        <w:t>s</w:t>
      </w:r>
      <w:r w:rsidR="00383A33">
        <w:rPr>
          <w:rFonts w:ascii="Arial" w:hAnsi="Arial" w:cs="Arial"/>
          <w:sz w:val="24"/>
          <w:szCs w:val="24"/>
        </w:rPr>
        <w:t>.</w:t>
      </w:r>
      <w:r w:rsidR="002D6771">
        <w:rPr>
          <w:rFonts w:ascii="Arial" w:hAnsi="Arial" w:cs="Arial"/>
          <w:sz w:val="24"/>
          <w:szCs w:val="24"/>
        </w:rPr>
        <w:t xml:space="preserve"> </w:t>
      </w:r>
      <w:r w:rsidR="00F934D9">
        <w:rPr>
          <w:rFonts w:ascii="Arial" w:hAnsi="Arial" w:cs="Arial"/>
          <w:sz w:val="24"/>
          <w:szCs w:val="24"/>
        </w:rPr>
        <w:t xml:space="preserve">Furthermore, </w:t>
      </w:r>
      <w:proofErr w:type="spellStart"/>
      <w:r w:rsidR="002D6771">
        <w:rPr>
          <w:rFonts w:ascii="Arial" w:hAnsi="Arial" w:cs="Arial"/>
          <w:sz w:val="24"/>
          <w:szCs w:val="24"/>
        </w:rPr>
        <w:t>Lancy</w:t>
      </w:r>
      <w:proofErr w:type="spellEnd"/>
      <w:r w:rsidR="002D6771">
        <w:rPr>
          <w:rFonts w:ascii="Arial" w:hAnsi="Arial" w:cs="Arial"/>
          <w:sz w:val="24"/>
          <w:szCs w:val="24"/>
        </w:rPr>
        <w:t xml:space="preserve"> (2015</w:t>
      </w:r>
      <w:r w:rsidR="00AB72AA">
        <w:rPr>
          <w:rFonts w:ascii="Arial" w:hAnsi="Arial" w:cs="Arial"/>
          <w:sz w:val="24"/>
          <w:szCs w:val="24"/>
        </w:rPr>
        <w:t>a</w:t>
      </w:r>
      <w:r w:rsidR="002D6771">
        <w:rPr>
          <w:rFonts w:ascii="Arial" w:hAnsi="Arial" w:cs="Arial"/>
          <w:sz w:val="24"/>
          <w:szCs w:val="24"/>
        </w:rPr>
        <w:t>)</w:t>
      </w:r>
      <w:r w:rsidR="00F934D9">
        <w:rPr>
          <w:rFonts w:ascii="Arial" w:hAnsi="Arial" w:cs="Arial"/>
          <w:sz w:val="24"/>
          <w:szCs w:val="24"/>
        </w:rPr>
        <w:t xml:space="preserve"> </w:t>
      </w:r>
      <w:r w:rsidR="00C67D69">
        <w:rPr>
          <w:rFonts w:ascii="Arial" w:hAnsi="Arial" w:cs="Arial"/>
          <w:sz w:val="24"/>
          <w:szCs w:val="24"/>
        </w:rPr>
        <w:t>links the over-protectiveness of Western cultures to urbanisation, rising incomes</w:t>
      </w:r>
      <w:r w:rsidR="0023594E">
        <w:rPr>
          <w:rFonts w:ascii="Arial" w:hAnsi="Arial" w:cs="Arial"/>
          <w:sz w:val="24"/>
          <w:szCs w:val="24"/>
        </w:rPr>
        <w:t xml:space="preserve">, families having less children and </w:t>
      </w:r>
      <w:r w:rsidR="00797AFA">
        <w:rPr>
          <w:rFonts w:ascii="Arial" w:hAnsi="Arial" w:cs="Arial"/>
          <w:sz w:val="24"/>
          <w:szCs w:val="24"/>
        </w:rPr>
        <w:t>choosing to have children later in life.</w:t>
      </w:r>
      <w:r w:rsidR="00C548CC">
        <w:rPr>
          <w:rFonts w:ascii="Arial" w:hAnsi="Arial" w:cs="Arial"/>
          <w:sz w:val="24"/>
          <w:szCs w:val="24"/>
        </w:rPr>
        <w:t xml:space="preserve"> </w:t>
      </w:r>
      <w:r w:rsidR="00682E63">
        <w:rPr>
          <w:rFonts w:ascii="Arial" w:hAnsi="Arial" w:cs="Arial"/>
          <w:sz w:val="24"/>
          <w:szCs w:val="24"/>
        </w:rPr>
        <w:t xml:space="preserve">Rivkin (2015) claims that even designated public playgrounds are perceived by adults as unsafe </w:t>
      </w:r>
      <w:r w:rsidR="00B72BB5">
        <w:rPr>
          <w:rFonts w:ascii="Arial" w:hAnsi="Arial" w:cs="Arial"/>
          <w:sz w:val="24"/>
          <w:szCs w:val="24"/>
        </w:rPr>
        <w:t xml:space="preserve">due to drugs, </w:t>
      </w:r>
      <w:r w:rsidR="00192B40">
        <w:rPr>
          <w:rFonts w:ascii="Arial" w:hAnsi="Arial" w:cs="Arial"/>
          <w:sz w:val="24"/>
          <w:szCs w:val="24"/>
        </w:rPr>
        <w:t>homelessness</w:t>
      </w:r>
      <w:r w:rsidR="00847218">
        <w:rPr>
          <w:rFonts w:ascii="Arial" w:hAnsi="Arial" w:cs="Arial"/>
          <w:sz w:val="24"/>
          <w:szCs w:val="24"/>
        </w:rPr>
        <w:t>, fear of crime</w:t>
      </w:r>
      <w:r w:rsidR="00BF6205">
        <w:rPr>
          <w:rFonts w:ascii="Arial" w:hAnsi="Arial" w:cs="Arial"/>
          <w:sz w:val="24"/>
          <w:szCs w:val="24"/>
        </w:rPr>
        <w:t xml:space="preserve"> and</w:t>
      </w:r>
      <w:r w:rsidR="00192B40">
        <w:rPr>
          <w:rFonts w:ascii="Arial" w:hAnsi="Arial" w:cs="Arial"/>
          <w:sz w:val="24"/>
          <w:szCs w:val="24"/>
        </w:rPr>
        <w:t xml:space="preserve"> </w:t>
      </w:r>
      <w:r w:rsidR="00BF6205">
        <w:rPr>
          <w:rFonts w:ascii="Arial" w:hAnsi="Arial" w:cs="Arial"/>
          <w:sz w:val="24"/>
          <w:szCs w:val="24"/>
        </w:rPr>
        <w:t>reduced budgets for the upkeep of the playgrounds</w:t>
      </w:r>
      <w:r w:rsidR="00847218">
        <w:rPr>
          <w:rFonts w:ascii="Arial" w:hAnsi="Arial" w:cs="Arial"/>
          <w:sz w:val="24"/>
          <w:szCs w:val="24"/>
        </w:rPr>
        <w:t>.</w:t>
      </w:r>
      <w:r w:rsidR="009D4435">
        <w:rPr>
          <w:rFonts w:ascii="Arial" w:hAnsi="Arial" w:cs="Arial"/>
          <w:sz w:val="24"/>
          <w:szCs w:val="24"/>
        </w:rPr>
        <w:t xml:space="preserve"> </w:t>
      </w:r>
      <w:r w:rsidR="00FF6231">
        <w:rPr>
          <w:rFonts w:ascii="Arial" w:hAnsi="Arial" w:cs="Arial"/>
          <w:sz w:val="24"/>
          <w:szCs w:val="24"/>
        </w:rPr>
        <w:t xml:space="preserve">Consequently, </w:t>
      </w:r>
      <w:r w:rsidR="00D65384">
        <w:rPr>
          <w:rFonts w:ascii="Arial" w:hAnsi="Arial" w:cs="Arial"/>
          <w:sz w:val="24"/>
          <w:szCs w:val="24"/>
        </w:rPr>
        <w:t xml:space="preserve">Malone (2007) </w:t>
      </w:r>
      <w:r w:rsidR="00FF6231">
        <w:rPr>
          <w:rFonts w:ascii="Arial" w:hAnsi="Arial" w:cs="Arial"/>
          <w:sz w:val="24"/>
          <w:szCs w:val="24"/>
        </w:rPr>
        <w:t>states that children today are known as the ‘</w:t>
      </w:r>
      <w:proofErr w:type="spellStart"/>
      <w:r w:rsidR="00FF6231">
        <w:rPr>
          <w:rFonts w:ascii="Arial" w:hAnsi="Arial" w:cs="Arial"/>
          <w:sz w:val="24"/>
          <w:szCs w:val="24"/>
        </w:rPr>
        <w:t>bubblewrap</w:t>
      </w:r>
      <w:proofErr w:type="spellEnd"/>
      <w:r w:rsidR="001779E4">
        <w:rPr>
          <w:rFonts w:ascii="Arial" w:hAnsi="Arial" w:cs="Arial"/>
          <w:sz w:val="24"/>
          <w:szCs w:val="24"/>
        </w:rPr>
        <w:t xml:space="preserve">’ generation due their play being </w:t>
      </w:r>
      <w:r w:rsidR="003315E0">
        <w:rPr>
          <w:rFonts w:ascii="Arial" w:hAnsi="Arial" w:cs="Arial"/>
          <w:sz w:val="24"/>
          <w:szCs w:val="24"/>
        </w:rPr>
        <w:t>dictated by adult co</w:t>
      </w:r>
      <w:r w:rsidR="00D6271C">
        <w:rPr>
          <w:rFonts w:ascii="Arial" w:hAnsi="Arial" w:cs="Arial"/>
          <w:sz w:val="24"/>
          <w:szCs w:val="24"/>
        </w:rPr>
        <w:t>ntrol and structure.</w:t>
      </w:r>
    </w:p>
    <w:p w14:paraId="31CC9BDA" w14:textId="2C1A16D4" w:rsidR="003B0EE2" w:rsidRDefault="00591AA1" w:rsidP="00754774">
      <w:pPr>
        <w:spacing w:line="360" w:lineRule="auto"/>
        <w:jc w:val="both"/>
        <w:rPr>
          <w:rFonts w:ascii="Arial" w:hAnsi="Arial" w:cs="Arial"/>
          <w:sz w:val="24"/>
          <w:szCs w:val="24"/>
        </w:rPr>
      </w:pPr>
      <w:r>
        <w:rPr>
          <w:rFonts w:ascii="Arial" w:hAnsi="Arial" w:cs="Arial"/>
          <w:sz w:val="24"/>
          <w:szCs w:val="24"/>
        </w:rPr>
        <w:t>Gill (</w:t>
      </w:r>
      <w:r w:rsidR="006D692A">
        <w:rPr>
          <w:rFonts w:ascii="Arial" w:hAnsi="Arial" w:cs="Arial"/>
          <w:sz w:val="24"/>
          <w:szCs w:val="24"/>
        </w:rPr>
        <w:t>2009</w:t>
      </w:r>
      <w:r>
        <w:rPr>
          <w:rFonts w:ascii="Arial" w:hAnsi="Arial" w:cs="Arial"/>
          <w:sz w:val="24"/>
          <w:szCs w:val="24"/>
        </w:rPr>
        <w:t xml:space="preserve">) notes that risk aversion </w:t>
      </w:r>
      <w:r w:rsidR="00AF681B">
        <w:rPr>
          <w:rFonts w:ascii="Arial" w:hAnsi="Arial" w:cs="Arial"/>
          <w:sz w:val="24"/>
          <w:szCs w:val="24"/>
        </w:rPr>
        <w:t>is greater in the United Kingdom</w:t>
      </w:r>
      <w:r w:rsidR="00E57745">
        <w:rPr>
          <w:rFonts w:ascii="Arial" w:hAnsi="Arial" w:cs="Arial"/>
          <w:sz w:val="24"/>
          <w:szCs w:val="24"/>
        </w:rPr>
        <w:t xml:space="preserve"> than in other similar European countries.</w:t>
      </w:r>
      <w:r w:rsidR="00EC4109">
        <w:rPr>
          <w:rFonts w:ascii="Arial" w:hAnsi="Arial" w:cs="Arial"/>
          <w:sz w:val="24"/>
          <w:szCs w:val="24"/>
        </w:rPr>
        <w:t xml:space="preserve"> </w:t>
      </w:r>
      <w:r w:rsidR="008E0412">
        <w:rPr>
          <w:rFonts w:ascii="Arial" w:hAnsi="Arial" w:cs="Arial"/>
          <w:sz w:val="24"/>
          <w:szCs w:val="24"/>
        </w:rPr>
        <w:t xml:space="preserve">Compared to the Forest School approach in Scandinavian countries, </w:t>
      </w:r>
      <w:r w:rsidR="00542426">
        <w:rPr>
          <w:rFonts w:ascii="Arial" w:hAnsi="Arial" w:cs="Arial"/>
          <w:sz w:val="24"/>
          <w:szCs w:val="24"/>
        </w:rPr>
        <w:t xml:space="preserve">where </w:t>
      </w:r>
      <w:r w:rsidR="008E0412">
        <w:rPr>
          <w:rFonts w:ascii="Arial" w:hAnsi="Arial" w:cs="Arial"/>
          <w:sz w:val="24"/>
          <w:szCs w:val="24"/>
        </w:rPr>
        <w:t xml:space="preserve">risk is seen as a </w:t>
      </w:r>
      <w:r w:rsidR="008849F6">
        <w:rPr>
          <w:rFonts w:ascii="Arial" w:hAnsi="Arial" w:cs="Arial"/>
          <w:sz w:val="24"/>
          <w:szCs w:val="24"/>
        </w:rPr>
        <w:t xml:space="preserve">part of everyday life and a necessary skill that children must </w:t>
      </w:r>
      <w:r w:rsidR="00A54A67">
        <w:rPr>
          <w:rFonts w:ascii="Arial" w:hAnsi="Arial" w:cs="Arial"/>
          <w:sz w:val="24"/>
          <w:szCs w:val="24"/>
        </w:rPr>
        <w:t>learn</w:t>
      </w:r>
      <w:r w:rsidR="004703D0">
        <w:rPr>
          <w:rFonts w:ascii="Arial" w:hAnsi="Arial" w:cs="Arial"/>
          <w:sz w:val="24"/>
          <w:szCs w:val="24"/>
        </w:rPr>
        <w:t xml:space="preserve"> (Williams-</w:t>
      </w:r>
      <w:proofErr w:type="spellStart"/>
      <w:r w:rsidR="004703D0">
        <w:rPr>
          <w:rFonts w:ascii="Arial" w:hAnsi="Arial" w:cs="Arial"/>
          <w:sz w:val="24"/>
          <w:szCs w:val="24"/>
        </w:rPr>
        <w:t>Siegfredsen</w:t>
      </w:r>
      <w:proofErr w:type="spellEnd"/>
      <w:r w:rsidR="004703D0">
        <w:rPr>
          <w:rFonts w:ascii="Arial" w:hAnsi="Arial" w:cs="Arial"/>
          <w:sz w:val="24"/>
          <w:szCs w:val="24"/>
        </w:rPr>
        <w:t xml:space="preserve">, </w:t>
      </w:r>
      <w:r w:rsidR="00283FFD">
        <w:rPr>
          <w:rFonts w:ascii="Arial" w:hAnsi="Arial" w:cs="Arial"/>
          <w:sz w:val="24"/>
          <w:szCs w:val="24"/>
        </w:rPr>
        <w:t xml:space="preserve">2012; Knight, </w:t>
      </w:r>
      <w:r w:rsidR="00AA099E">
        <w:rPr>
          <w:rFonts w:ascii="Arial" w:hAnsi="Arial" w:cs="Arial"/>
          <w:sz w:val="24"/>
          <w:szCs w:val="24"/>
        </w:rPr>
        <w:t>2013</w:t>
      </w:r>
      <w:r w:rsidR="0010086D">
        <w:rPr>
          <w:rFonts w:ascii="Arial" w:hAnsi="Arial" w:cs="Arial"/>
          <w:sz w:val="24"/>
          <w:szCs w:val="24"/>
        </w:rPr>
        <w:t>a</w:t>
      </w:r>
      <w:r w:rsidR="00341221">
        <w:rPr>
          <w:rFonts w:ascii="Arial" w:hAnsi="Arial" w:cs="Arial"/>
          <w:sz w:val="24"/>
          <w:szCs w:val="24"/>
        </w:rPr>
        <w:t xml:space="preserve">; </w:t>
      </w:r>
      <w:proofErr w:type="spellStart"/>
      <w:r w:rsidR="00341221">
        <w:rPr>
          <w:rFonts w:ascii="Arial" w:hAnsi="Arial" w:cs="Arial"/>
          <w:sz w:val="24"/>
          <w:szCs w:val="24"/>
        </w:rPr>
        <w:t>Sandseter</w:t>
      </w:r>
      <w:proofErr w:type="spellEnd"/>
      <w:r w:rsidR="00341221">
        <w:rPr>
          <w:rFonts w:ascii="Arial" w:hAnsi="Arial" w:cs="Arial"/>
          <w:sz w:val="24"/>
          <w:szCs w:val="24"/>
        </w:rPr>
        <w:t>, 2010</w:t>
      </w:r>
      <w:r w:rsidR="00283FFD">
        <w:rPr>
          <w:rFonts w:ascii="Arial" w:hAnsi="Arial" w:cs="Arial"/>
          <w:sz w:val="24"/>
          <w:szCs w:val="24"/>
        </w:rPr>
        <w:t>)</w:t>
      </w:r>
      <w:r w:rsidR="004703D0">
        <w:rPr>
          <w:rFonts w:ascii="Arial" w:hAnsi="Arial" w:cs="Arial"/>
          <w:sz w:val="24"/>
          <w:szCs w:val="24"/>
        </w:rPr>
        <w:t>.</w:t>
      </w:r>
      <w:r w:rsidR="00BC363F">
        <w:rPr>
          <w:rFonts w:ascii="Arial" w:hAnsi="Arial" w:cs="Arial"/>
          <w:sz w:val="24"/>
          <w:szCs w:val="24"/>
        </w:rPr>
        <w:t xml:space="preserve"> Adams (2001) </w:t>
      </w:r>
      <w:r w:rsidR="00D53834">
        <w:rPr>
          <w:rFonts w:ascii="Arial" w:hAnsi="Arial" w:cs="Arial"/>
          <w:sz w:val="24"/>
          <w:szCs w:val="24"/>
        </w:rPr>
        <w:t>claims that risky play is a risk management exercise which prepares children for risks they need to manage in their adult life.</w:t>
      </w:r>
      <w:r w:rsidR="004703D0">
        <w:rPr>
          <w:rFonts w:ascii="Arial" w:hAnsi="Arial" w:cs="Arial"/>
          <w:sz w:val="24"/>
          <w:szCs w:val="24"/>
        </w:rPr>
        <w:t xml:space="preserve"> </w:t>
      </w:r>
      <w:proofErr w:type="spellStart"/>
      <w:r w:rsidR="007810FD">
        <w:rPr>
          <w:rFonts w:ascii="Arial" w:hAnsi="Arial" w:cs="Arial"/>
          <w:sz w:val="24"/>
          <w:szCs w:val="24"/>
        </w:rPr>
        <w:t>Whitebread</w:t>
      </w:r>
      <w:proofErr w:type="spellEnd"/>
      <w:r w:rsidR="007810FD">
        <w:rPr>
          <w:rFonts w:ascii="Arial" w:hAnsi="Arial" w:cs="Arial"/>
          <w:sz w:val="24"/>
          <w:szCs w:val="24"/>
        </w:rPr>
        <w:t xml:space="preserve"> (2012)</w:t>
      </w:r>
      <w:r w:rsidR="00341221">
        <w:rPr>
          <w:rFonts w:ascii="Arial" w:hAnsi="Arial" w:cs="Arial"/>
          <w:sz w:val="24"/>
          <w:szCs w:val="24"/>
        </w:rPr>
        <w:t xml:space="preserve">, </w:t>
      </w:r>
      <w:proofErr w:type="spellStart"/>
      <w:r w:rsidR="00754774">
        <w:rPr>
          <w:rFonts w:ascii="Arial" w:hAnsi="Arial" w:cs="Arial"/>
          <w:sz w:val="24"/>
          <w:szCs w:val="24"/>
        </w:rPr>
        <w:t>Krusekopf</w:t>
      </w:r>
      <w:proofErr w:type="spellEnd"/>
      <w:r w:rsidR="00754774">
        <w:rPr>
          <w:rFonts w:ascii="Arial" w:hAnsi="Arial" w:cs="Arial"/>
          <w:sz w:val="24"/>
          <w:szCs w:val="24"/>
        </w:rPr>
        <w:t xml:space="preserve"> (2015)</w:t>
      </w:r>
      <w:r w:rsidR="00A1242A">
        <w:rPr>
          <w:rFonts w:ascii="Arial" w:hAnsi="Arial" w:cs="Arial"/>
          <w:sz w:val="24"/>
          <w:szCs w:val="24"/>
        </w:rPr>
        <w:t xml:space="preserve"> and Ball (2002)</w:t>
      </w:r>
      <w:r w:rsidR="007810FD">
        <w:rPr>
          <w:rFonts w:ascii="Arial" w:hAnsi="Arial" w:cs="Arial"/>
          <w:sz w:val="24"/>
          <w:szCs w:val="24"/>
        </w:rPr>
        <w:t xml:space="preserve"> state that risky play allows for the development of independence, self-regulation and </w:t>
      </w:r>
      <w:r w:rsidR="005662AD">
        <w:rPr>
          <w:rFonts w:ascii="Arial" w:hAnsi="Arial" w:cs="Arial"/>
          <w:sz w:val="24"/>
          <w:szCs w:val="24"/>
        </w:rPr>
        <w:t>resourcefulness.</w:t>
      </w:r>
      <w:r w:rsidR="007810FD">
        <w:rPr>
          <w:rFonts w:ascii="Arial" w:hAnsi="Arial" w:cs="Arial"/>
          <w:sz w:val="24"/>
          <w:szCs w:val="24"/>
        </w:rPr>
        <w:t xml:space="preserve"> </w:t>
      </w:r>
      <w:proofErr w:type="gramStart"/>
      <w:r w:rsidR="00CD3310">
        <w:rPr>
          <w:rFonts w:ascii="Arial" w:hAnsi="Arial" w:cs="Arial"/>
          <w:sz w:val="24"/>
          <w:szCs w:val="24"/>
        </w:rPr>
        <w:t>Similar to</w:t>
      </w:r>
      <w:proofErr w:type="gramEnd"/>
      <w:r w:rsidR="00CD3310">
        <w:rPr>
          <w:rFonts w:ascii="Arial" w:hAnsi="Arial" w:cs="Arial"/>
          <w:sz w:val="24"/>
          <w:szCs w:val="24"/>
        </w:rPr>
        <w:t xml:space="preserve"> wellbeing, the definition of risk </w:t>
      </w:r>
      <w:r w:rsidR="001D082B">
        <w:rPr>
          <w:rFonts w:ascii="Arial" w:hAnsi="Arial" w:cs="Arial"/>
          <w:sz w:val="24"/>
          <w:szCs w:val="24"/>
        </w:rPr>
        <w:t xml:space="preserve">has a subjective </w:t>
      </w:r>
      <w:r w:rsidR="00AF6107">
        <w:rPr>
          <w:rFonts w:ascii="Arial" w:hAnsi="Arial" w:cs="Arial"/>
          <w:sz w:val="24"/>
          <w:szCs w:val="24"/>
        </w:rPr>
        <w:t>meaning</w:t>
      </w:r>
      <w:r w:rsidR="00877DFA">
        <w:rPr>
          <w:rFonts w:ascii="Arial" w:hAnsi="Arial" w:cs="Arial"/>
          <w:sz w:val="24"/>
          <w:szCs w:val="24"/>
        </w:rPr>
        <w:t>, and differs between how individuals perceive and manage risks</w:t>
      </w:r>
      <w:r w:rsidR="00125101">
        <w:rPr>
          <w:rFonts w:ascii="Arial" w:hAnsi="Arial" w:cs="Arial"/>
          <w:sz w:val="24"/>
          <w:szCs w:val="24"/>
        </w:rPr>
        <w:t xml:space="preserve"> (Little, 2015)</w:t>
      </w:r>
      <w:r w:rsidR="00877DFA">
        <w:rPr>
          <w:rFonts w:ascii="Arial" w:hAnsi="Arial" w:cs="Arial"/>
          <w:sz w:val="24"/>
          <w:szCs w:val="24"/>
        </w:rPr>
        <w:t>.</w:t>
      </w:r>
      <w:r w:rsidR="00AC0D90">
        <w:rPr>
          <w:rFonts w:ascii="Arial" w:hAnsi="Arial" w:cs="Arial"/>
          <w:sz w:val="24"/>
          <w:szCs w:val="24"/>
        </w:rPr>
        <w:t xml:space="preserve"> </w:t>
      </w:r>
      <w:r w:rsidR="00084735">
        <w:rPr>
          <w:rFonts w:ascii="Arial" w:hAnsi="Arial" w:cs="Arial"/>
          <w:sz w:val="24"/>
          <w:szCs w:val="24"/>
        </w:rPr>
        <w:t xml:space="preserve">The John </w:t>
      </w:r>
      <w:r w:rsidR="000D246C">
        <w:rPr>
          <w:rFonts w:ascii="Arial" w:hAnsi="Arial" w:cs="Arial"/>
          <w:sz w:val="24"/>
          <w:szCs w:val="24"/>
        </w:rPr>
        <w:t>Adams</w:t>
      </w:r>
      <w:r w:rsidR="00084735">
        <w:rPr>
          <w:rFonts w:ascii="Arial" w:hAnsi="Arial" w:cs="Arial"/>
          <w:sz w:val="24"/>
          <w:szCs w:val="24"/>
        </w:rPr>
        <w:t xml:space="preserve"> (2001) model of </w:t>
      </w:r>
      <w:r w:rsidR="00D53834">
        <w:rPr>
          <w:rFonts w:ascii="Arial" w:hAnsi="Arial" w:cs="Arial"/>
          <w:sz w:val="24"/>
          <w:szCs w:val="24"/>
        </w:rPr>
        <w:t>risk-taking</w:t>
      </w:r>
      <w:r w:rsidR="00E911E2">
        <w:rPr>
          <w:rFonts w:ascii="Arial" w:hAnsi="Arial" w:cs="Arial"/>
          <w:sz w:val="24"/>
          <w:szCs w:val="24"/>
        </w:rPr>
        <w:t xml:space="preserve"> </w:t>
      </w:r>
      <w:r w:rsidR="002B377C">
        <w:rPr>
          <w:rFonts w:ascii="Arial" w:hAnsi="Arial" w:cs="Arial"/>
          <w:sz w:val="24"/>
          <w:szCs w:val="24"/>
        </w:rPr>
        <w:t xml:space="preserve">states ‘that the propensity </w:t>
      </w:r>
      <w:r w:rsidR="00B94DCF">
        <w:rPr>
          <w:rFonts w:ascii="Arial" w:hAnsi="Arial" w:cs="Arial"/>
          <w:sz w:val="24"/>
          <w:szCs w:val="24"/>
        </w:rPr>
        <w:t>of an individual to take risks is influenced by the potential rewards,</w:t>
      </w:r>
      <w:r w:rsidR="00447FE2">
        <w:rPr>
          <w:rFonts w:ascii="Arial" w:hAnsi="Arial" w:cs="Arial"/>
          <w:sz w:val="24"/>
          <w:szCs w:val="24"/>
        </w:rPr>
        <w:t xml:space="preserve"> while the perceived danger is influenced by former experiences of </w:t>
      </w:r>
      <w:r w:rsidR="00B97F8D">
        <w:rPr>
          <w:rFonts w:ascii="Arial" w:hAnsi="Arial" w:cs="Arial"/>
          <w:sz w:val="24"/>
          <w:szCs w:val="24"/>
        </w:rPr>
        <w:t>accidents</w:t>
      </w:r>
      <w:r w:rsidR="00447FE2">
        <w:rPr>
          <w:rFonts w:ascii="Arial" w:hAnsi="Arial" w:cs="Arial"/>
          <w:sz w:val="24"/>
          <w:szCs w:val="24"/>
        </w:rPr>
        <w:t>.</w:t>
      </w:r>
      <w:r w:rsidR="00B97F8D">
        <w:rPr>
          <w:rFonts w:ascii="Arial" w:hAnsi="Arial" w:cs="Arial"/>
          <w:sz w:val="24"/>
          <w:szCs w:val="24"/>
        </w:rPr>
        <w:t>’</w:t>
      </w:r>
      <w:r w:rsidR="00B23C23">
        <w:rPr>
          <w:rFonts w:ascii="Arial" w:hAnsi="Arial" w:cs="Arial"/>
          <w:sz w:val="24"/>
          <w:szCs w:val="24"/>
        </w:rPr>
        <w:t xml:space="preserve"> </w:t>
      </w:r>
      <w:r w:rsidR="0003444A">
        <w:rPr>
          <w:rFonts w:ascii="Arial" w:hAnsi="Arial" w:cs="Arial"/>
          <w:sz w:val="24"/>
          <w:szCs w:val="24"/>
        </w:rPr>
        <w:t>Children’s r</w:t>
      </w:r>
      <w:r w:rsidR="00102D6D">
        <w:rPr>
          <w:rFonts w:ascii="Arial" w:hAnsi="Arial" w:cs="Arial"/>
          <w:sz w:val="24"/>
          <w:szCs w:val="24"/>
        </w:rPr>
        <w:t>isky play is described by Ball (2002) as</w:t>
      </w:r>
      <w:r w:rsidR="0003444A">
        <w:rPr>
          <w:rFonts w:ascii="Arial" w:hAnsi="Arial" w:cs="Arial"/>
          <w:sz w:val="24"/>
          <w:szCs w:val="24"/>
        </w:rPr>
        <w:t xml:space="preserve"> play that provides opportunities for children to test boundaries</w:t>
      </w:r>
      <w:r w:rsidR="00DD4403">
        <w:rPr>
          <w:rFonts w:ascii="Arial" w:hAnsi="Arial" w:cs="Arial"/>
          <w:sz w:val="24"/>
          <w:szCs w:val="24"/>
        </w:rPr>
        <w:t xml:space="preserve"> and explore risk but also has the possibility of getting hurt</w:t>
      </w:r>
      <w:r w:rsidR="00F80DCD">
        <w:rPr>
          <w:rFonts w:ascii="Arial" w:hAnsi="Arial" w:cs="Arial"/>
          <w:sz w:val="24"/>
          <w:szCs w:val="24"/>
        </w:rPr>
        <w:t xml:space="preserve">. </w:t>
      </w:r>
    </w:p>
    <w:p w14:paraId="62B06A99" w14:textId="286FAF89" w:rsidR="006B2C2F" w:rsidRDefault="00DC56C4" w:rsidP="00481FE8">
      <w:pPr>
        <w:spacing w:line="360" w:lineRule="auto"/>
        <w:jc w:val="both"/>
        <w:rPr>
          <w:rFonts w:ascii="Arial" w:hAnsi="Arial" w:cs="Arial"/>
          <w:sz w:val="24"/>
          <w:szCs w:val="24"/>
        </w:rPr>
      </w:pPr>
      <w:r>
        <w:rPr>
          <w:rFonts w:ascii="Arial" w:hAnsi="Arial" w:cs="Arial"/>
          <w:sz w:val="24"/>
          <w:szCs w:val="24"/>
        </w:rPr>
        <w:t>Williams-</w:t>
      </w:r>
      <w:proofErr w:type="spellStart"/>
      <w:r>
        <w:rPr>
          <w:rFonts w:ascii="Arial" w:hAnsi="Arial" w:cs="Arial"/>
          <w:sz w:val="24"/>
          <w:szCs w:val="24"/>
        </w:rPr>
        <w:t>Siegfredsen</w:t>
      </w:r>
      <w:proofErr w:type="spellEnd"/>
      <w:r w:rsidR="004D5BC5">
        <w:rPr>
          <w:rFonts w:ascii="Arial" w:hAnsi="Arial" w:cs="Arial"/>
          <w:sz w:val="24"/>
          <w:szCs w:val="24"/>
        </w:rPr>
        <w:t xml:space="preserve"> (2012) argues that as </w:t>
      </w:r>
      <w:r w:rsidR="00E41B67">
        <w:rPr>
          <w:rFonts w:ascii="Arial" w:hAnsi="Arial" w:cs="Arial"/>
          <w:sz w:val="24"/>
          <w:szCs w:val="24"/>
        </w:rPr>
        <w:t>risk</w:t>
      </w:r>
      <w:r w:rsidR="00B0594F">
        <w:rPr>
          <w:rFonts w:ascii="Arial" w:hAnsi="Arial" w:cs="Arial"/>
          <w:sz w:val="24"/>
          <w:szCs w:val="24"/>
        </w:rPr>
        <w:t xml:space="preserve"> and challenge are</w:t>
      </w:r>
      <w:r w:rsidR="00E41B67">
        <w:rPr>
          <w:rFonts w:ascii="Arial" w:hAnsi="Arial" w:cs="Arial"/>
          <w:sz w:val="24"/>
          <w:szCs w:val="24"/>
        </w:rPr>
        <w:t xml:space="preserve"> a natural part of children’s development there are serious negative consequences when children do not </w:t>
      </w:r>
      <w:r w:rsidR="00B0594F">
        <w:rPr>
          <w:rFonts w:ascii="Arial" w:hAnsi="Arial" w:cs="Arial"/>
          <w:sz w:val="24"/>
          <w:szCs w:val="24"/>
        </w:rPr>
        <w:t xml:space="preserve">have opportunities to </w:t>
      </w:r>
      <w:r w:rsidR="00E41B67">
        <w:rPr>
          <w:rFonts w:ascii="Arial" w:hAnsi="Arial" w:cs="Arial"/>
          <w:sz w:val="24"/>
          <w:szCs w:val="24"/>
        </w:rPr>
        <w:t>experience</w:t>
      </w:r>
      <w:r w:rsidR="00B0594F">
        <w:rPr>
          <w:rFonts w:ascii="Arial" w:hAnsi="Arial" w:cs="Arial"/>
          <w:sz w:val="24"/>
          <w:szCs w:val="24"/>
        </w:rPr>
        <w:t xml:space="preserve"> it.</w:t>
      </w:r>
      <w:r w:rsidR="00371FFA">
        <w:rPr>
          <w:rFonts w:ascii="Arial" w:hAnsi="Arial" w:cs="Arial"/>
          <w:sz w:val="24"/>
          <w:szCs w:val="24"/>
        </w:rPr>
        <w:t xml:space="preserve"> Therefore,</w:t>
      </w:r>
      <w:r w:rsidR="00095310">
        <w:rPr>
          <w:rFonts w:ascii="Arial" w:hAnsi="Arial" w:cs="Arial"/>
          <w:sz w:val="24"/>
          <w:szCs w:val="24"/>
        </w:rPr>
        <w:t xml:space="preserve"> </w:t>
      </w:r>
      <w:r w:rsidR="00371FFA">
        <w:rPr>
          <w:rFonts w:ascii="Arial" w:hAnsi="Arial" w:cs="Arial"/>
          <w:sz w:val="24"/>
          <w:szCs w:val="24"/>
        </w:rPr>
        <w:t>i</w:t>
      </w:r>
      <w:r w:rsidR="00095310">
        <w:rPr>
          <w:rFonts w:ascii="Arial" w:hAnsi="Arial" w:cs="Arial"/>
          <w:sz w:val="24"/>
          <w:szCs w:val="24"/>
        </w:rPr>
        <w:t>t could be suggested that</w:t>
      </w:r>
      <w:r w:rsidR="009A5F81">
        <w:rPr>
          <w:rFonts w:ascii="Arial" w:hAnsi="Arial" w:cs="Arial"/>
          <w:sz w:val="24"/>
          <w:szCs w:val="24"/>
        </w:rPr>
        <w:t xml:space="preserve"> by</w:t>
      </w:r>
      <w:r w:rsidR="00A8079C">
        <w:rPr>
          <w:rFonts w:ascii="Arial" w:hAnsi="Arial" w:cs="Arial"/>
          <w:sz w:val="24"/>
          <w:szCs w:val="24"/>
        </w:rPr>
        <w:t xml:space="preserve"> having risks managed for them </w:t>
      </w:r>
      <w:r w:rsidR="00095310">
        <w:rPr>
          <w:rFonts w:ascii="Arial" w:hAnsi="Arial" w:cs="Arial"/>
          <w:sz w:val="24"/>
          <w:szCs w:val="24"/>
        </w:rPr>
        <w:t>children in the UK</w:t>
      </w:r>
      <w:r w:rsidR="00371FFA">
        <w:rPr>
          <w:rFonts w:ascii="Arial" w:hAnsi="Arial" w:cs="Arial"/>
          <w:sz w:val="24"/>
          <w:szCs w:val="24"/>
        </w:rPr>
        <w:t xml:space="preserve"> </w:t>
      </w:r>
      <w:r w:rsidR="0014659D">
        <w:rPr>
          <w:rFonts w:ascii="Arial" w:hAnsi="Arial" w:cs="Arial"/>
          <w:sz w:val="24"/>
          <w:szCs w:val="24"/>
        </w:rPr>
        <w:t xml:space="preserve">are being denied </w:t>
      </w:r>
      <w:r w:rsidR="001A3E17">
        <w:rPr>
          <w:rFonts w:ascii="Arial" w:hAnsi="Arial" w:cs="Arial"/>
          <w:sz w:val="24"/>
          <w:szCs w:val="24"/>
        </w:rPr>
        <w:t xml:space="preserve">the opportunity to </w:t>
      </w:r>
      <w:r w:rsidR="004F129C">
        <w:rPr>
          <w:rFonts w:ascii="Arial" w:hAnsi="Arial" w:cs="Arial"/>
          <w:sz w:val="24"/>
          <w:szCs w:val="24"/>
        </w:rPr>
        <w:t>develop</w:t>
      </w:r>
      <w:r w:rsidR="005A31AD">
        <w:rPr>
          <w:rFonts w:ascii="Arial" w:hAnsi="Arial" w:cs="Arial"/>
          <w:sz w:val="24"/>
          <w:szCs w:val="24"/>
        </w:rPr>
        <w:t xml:space="preserve"> to their full potential </w:t>
      </w:r>
      <w:r w:rsidR="003A2DB8">
        <w:rPr>
          <w:rFonts w:ascii="Arial" w:hAnsi="Arial" w:cs="Arial"/>
          <w:sz w:val="24"/>
          <w:szCs w:val="24"/>
        </w:rPr>
        <w:t>as recognised by Article 6 of the United Nations</w:t>
      </w:r>
      <w:r w:rsidR="00CF76D8">
        <w:rPr>
          <w:rFonts w:ascii="Arial" w:hAnsi="Arial" w:cs="Arial"/>
          <w:sz w:val="24"/>
          <w:szCs w:val="24"/>
        </w:rPr>
        <w:t xml:space="preserve"> Convention on the Rights of the Child</w:t>
      </w:r>
      <w:r w:rsidR="00E33822">
        <w:rPr>
          <w:rFonts w:ascii="Arial" w:hAnsi="Arial" w:cs="Arial"/>
          <w:sz w:val="24"/>
          <w:szCs w:val="24"/>
        </w:rPr>
        <w:t xml:space="preserve"> (UNCRC)</w:t>
      </w:r>
      <w:r w:rsidR="00876D08">
        <w:rPr>
          <w:rFonts w:ascii="Arial" w:hAnsi="Arial" w:cs="Arial"/>
          <w:sz w:val="24"/>
          <w:szCs w:val="24"/>
        </w:rPr>
        <w:t>.</w:t>
      </w:r>
      <w:r w:rsidR="00F05D17">
        <w:rPr>
          <w:rFonts w:ascii="Arial" w:hAnsi="Arial" w:cs="Arial"/>
          <w:sz w:val="24"/>
          <w:szCs w:val="24"/>
        </w:rPr>
        <w:t xml:space="preserve"> </w:t>
      </w:r>
    </w:p>
    <w:p w14:paraId="67FEF460" w14:textId="77777777" w:rsidR="00160D9E" w:rsidRDefault="00160D9E" w:rsidP="00481FE8">
      <w:pPr>
        <w:spacing w:line="360" w:lineRule="auto"/>
        <w:jc w:val="both"/>
        <w:rPr>
          <w:rFonts w:ascii="Arial" w:hAnsi="Arial" w:cs="Arial"/>
          <w:sz w:val="24"/>
          <w:szCs w:val="24"/>
        </w:rPr>
      </w:pPr>
    </w:p>
    <w:p w14:paraId="27E42303" w14:textId="010E9982" w:rsidR="00E33822" w:rsidRDefault="00F60473" w:rsidP="00DD3C72">
      <w:pPr>
        <w:spacing w:line="240" w:lineRule="auto"/>
        <w:ind w:left="850" w:right="850"/>
        <w:jc w:val="both"/>
        <w:rPr>
          <w:rFonts w:ascii="Arial" w:hAnsi="Arial" w:cs="Arial"/>
          <w:sz w:val="24"/>
          <w:szCs w:val="24"/>
          <w:shd w:val="clear" w:color="auto" w:fill="FFFFFF"/>
        </w:rPr>
      </w:pPr>
      <w:r w:rsidRPr="00F60473">
        <w:rPr>
          <w:rFonts w:ascii="Arial" w:hAnsi="Arial" w:cs="Arial"/>
          <w:sz w:val="24"/>
          <w:szCs w:val="24"/>
          <w:shd w:val="clear" w:color="auto" w:fill="FFFFFF"/>
        </w:rPr>
        <w:lastRenderedPageBreak/>
        <w:t>Article 6 also says that children and young people should be able to</w:t>
      </w:r>
      <w:r>
        <w:rPr>
          <w:rFonts w:ascii="Arial" w:hAnsi="Arial" w:cs="Arial"/>
          <w:sz w:val="24"/>
          <w:szCs w:val="24"/>
          <w:shd w:val="clear" w:color="auto" w:fill="FFFFFF"/>
        </w:rPr>
        <w:t xml:space="preserve"> </w:t>
      </w:r>
      <w:r w:rsidR="00E33822" w:rsidRPr="00CD1B9A">
        <w:rPr>
          <w:rFonts w:ascii="Arial" w:hAnsi="Arial" w:cs="Arial"/>
          <w:sz w:val="24"/>
          <w:szCs w:val="24"/>
          <w:shd w:val="clear" w:color="auto" w:fill="FFFFFF"/>
        </w:rPr>
        <w:t>grow up in conditions that don't impact negatively on their physical and mental wellbeing. It says the government should make sure they can live in these conditions in order that they can develop.</w:t>
      </w:r>
    </w:p>
    <w:p w14:paraId="1479C520" w14:textId="5AAB79CC" w:rsidR="00DD3C72" w:rsidRPr="00CD1B9A" w:rsidRDefault="008327CC" w:rsidP="00DD3C72">
      <w:pPr>
        <w:spacing w:line="240" w:lineRule="auto"/>
        <w:ind w:left="850" w:right="850"/>
        <w:jc w:val="right"/>
        <w:rPr>
          <w:rFonts w:ascii="Arial" w:hAnsi="Arial" w:cs="Arial"/>
          <w:sz w:val="24"/>
          <w:szCs w:val="24"/>
        </w:rPr>
      </w:pPr>
      <w:r>
        <w:rPr>
          <w:rFonts w:ascii="Arial" w:hAnsi="Arial" w:cs="Arial"/>
          <w:sz w:val="24"/>
          <w:szCs w:val="24"/>
        </w:rPr>
        <w:t>(</w:t>
      </w:r>
      <w:r w:rsidR="00750F81" w:rsidRPr="00750F81">
        <w:rPr>
          <w:rFonts w:ascii="Arial" w:hAnsi="Arial" w:cs="Arial"/>
          <w:sz w:val="24"/>
          <w:szCs w:val="24"/>
        </w:rPr>
        <w:t>Children and Young People's Commissioner Scotland</w:t>
      </w:r>
      <w:r w:rsidR="00750F81">
        <w:rPr>
          <w:rFonts w:ascii="Arial" w:hAnsi="Arial" w:cs="Arial"/>
          <w:sz w:val="24"/>
          <w:szCs w:val="24"/>
        </w:rPr>
        <w:t xml:space="preserve">, 2019, pp. </w:t>
      </w:r>
      <w:r>
        <w:rPr>
          <w:rFonts w:ascii="Arial" w:hAnsi="Arial" w:cs="Arial"/>
          <w:sz w:val="24"/>
          <w:szCs w:val="24"/>
        </w:rPr>
        <w:t>1</w:t>
      </w:r>
      <w:r w:rsidR="00750F81">
        <w:rPr>
          <w:rFonts w:ascii="Arial" w:hAnsi="Arial" w:cs="Arial"/>
          <w:sz w:val="24"/>
          <w:szCs w:val="24"/>
        </w:rPr>
        <w:t>).</w:t>
      </w:r>
    </w:p>
    <w:p w14:paraId="67EF0967" w14:textId="026AAA62" w:rsidR="00FE56A1" w:rsidRDefault="00FE56A1" w:rsidP="00481FE8">
      <w:pPr>
        <w:spacing w:line="360" w:lineRule="auto"/>
        <w:jc w:val="both"/>
        <w:rPr>
          <w:rFonts w:ascii="Arial" w:hAnsi="Arial" w:cs="Arial"/>
          <w:sz w:val="24"/>
          <w:szCs w:val="24"/>
        </w:rPr>
      </w:pPr>
    </w:p>
    <w:p w14:paraId="2A2E3715" w14:textId="051F87EE" w:rsidR="00A3660E" w:rsidRDefault="007348E2" w:rsidP="004A3427">
      <w:pPr>
        <w:spacing w:line="360" w:lineRule="auto"/>
        <w:jc w:val="both"/>
        <w:rPr>
          <w:rFonts w:ascii="Arial" w:hAnsi="Arial" w:cs="Arial"/>
          <w:sz w:val="24"/>
          <w:szCs w:val="24"/>
        </w:rPr>
      </w:pPr>
      <w:r>
        <w:rPr>
          <w:rFonts w:ascii="Arial" w:hAnsi="Arial" w:cs="Arial"/>
          <w:sz w:val="24"/>
          <w:szCs w:val="24"/>
        </w:rPr>
        <w:t xml:space="preserve">According to </w:t>
      </w:r>
      <w:proofErr w:type="spellStart"/>
      <w:r w:rsidR="007969E7">
        <w:rPr>
          <w:rFonts w:ascii="Arial" w:hAnsi="Arial" w:cs="Arial"/>
          <w:sz w:val="24"/>
          <w:szCs w:val="24"/>
        </w:rPr>
        <w:t>Whitebread</w:t>
      </w:r>
      <w:proofErr w:type="spellEnd"/>
      <w:r w:rsidR="007969E7">
        <w:rPr>
          <w:rFonts w:ascii="Arial" w:hAnsi="Arial" w:cs="Arial"/>
          <w:sz w:val="24"/>
          <w:szCs w:val="24"/>
        </w:rPr>
        <w:t xml:space="preserve"> (</w:t>
      </w:r>
      <w:r w:rsidR="00303A40">
        <w:rPr>
          <w:rFonts w:ascii="Arial" w:hAnsi="Arial" w:cs="Arial"/>
          <w:sz w:val="24"/>
          <w:szCs w:val="24"/>
        </w:rPr>
        <w:t>2012</w:t>
      </w:r>
      <w:r w:rsidR="007969E7">
        <w:rPr>
          <w:rFonts w:ascii="Arial" w:hAnsi="Arial" w:cs="Arial"/>
          <w:sz w:val="24"/>
          <w:szCs w:val="24"/>
        </w:rPr>
        <w:t>)</w:t>
      </w:r>
      <w:r>
        <w:rPr>
          <w:rFonts w:ascii="Arial" w:hAnsi="Arial" w:cs="Arial"/>
          <w:sz w:val="24"/>
          <w:szCs w:val="24"/>
        </w:rPr>
        <w:t>,</w:t>
      </w:r>
      <w:r w:rsidR="00045059">
        <w:rPr>
          <w:rFonts w:ascii="Arial" w:hAnsi="Arial" w:cs="Arial"/>
          <w:sz w:val="24"/>
          <w:szCs w:val="24"/>
        </w:rPr>
        <w:t xml:space="preserve"> </w:t>
      </w:r>
      <w:r w:rsidR="00892228">
        <w:rPr>
          <w:rFonts w:ascii="Arial" w:hAnsi="Arial" w:cs="Arial"/>
          <w:sz w:val="24"/>
          <w:szCs w:val="24"/>
        </w:rPr>
        <w:t>th</w:t>
      </w:r>
      <w:r w:rsidR="004D7E4F">
        <w:rPr>
          <w:rFonts w:ascii="Arial" w:hAnsi="Arial" w:cs="Arial"/>
          <w:sz w:val="24"/>
          <w:szCs w:val="24"/>
        </w:rPr>
        <w:t>e concern that children</w:t>
      </w:r>
      <w:r w:rsidR="00F12E81">
        <w:rPr>
          <w:rFonts w:ascii="Arial" w:hAnsi="Arial" w:cs="Arial"/>
          <w:sz w:val="24"/>
          <w:szCs w:val="24"/>
        </w:rPr>
        <w:t xml:space="preserve"> in the UK</w:t>
      </w:r>
      <w:r w:rsidR="004D7E4F">
        <w:rPr>
          <w:rFonts w:ascii="Arial" w:hAnsi="Arial" w:cs="Arial"/>
          <w:sz w:val="24"/>
          <w:szCs w:val="24"/>
        </w:rPr>
        <w:t xml:space="preserve"> are </w:t>
      </w:r>
      <w:r w:rsidR="00E71D91">
        <w:rPr>
          <w:rFonts w:ascii="Arial" w:hAnsi="Arial" w:cs="Arial"/>
          <w:sz w:val="24"/>
          <w:szCs w:val="24"/>
        </w:rPr>
        <w:t>over supervised</w:t>
      </w:r>
      <w:r w:rsidR="004D7E4F">
        <w:rPr>
          <w:rFonts w:ascii="Arial" w:hAnsi="Arial" w:cs="Arial"/>
          <w:sz w:val="24"/>
          <w:szCs w:val="24"/>
        </w:rPr>
        <w:t xml:space="preserve"> and have reduced opportunities </w:t>
      </w:r>
      <w:r w:rsidR="00E71D91">
        <w:rPr>
          <w:rFonts w:ascii="Arial" w:hAnsi="Arial" w:cs="Arial"/>
          <w:sz w:val="24"/>
          <w:szCs w:val="24"/>
        </w:rPr>
        <w:t>for risky play outdoors</w:t>
      </w:r>
      <w:r>
        <w:rPr>
          <w:rFonts w:ascii="Arial" w:hAnsi="Arial" w:cs="Arial"/>
          <w:sz w:val="24"/>
          <w:szCs w:val="24"/>
        </w:rPr>
        <w:t xml:space="preserve"> was the basis</w:t>
      </w:r>
      <w:r w:rsidR="007C7DF7">
        <w:rPr>
          <w:rFonts w:ascii="Arial" w:hAnsi="Arial" w:cs="Arial"/>
          <w:sz w:val="24"/>
          <w:szCs w:val="24"/>
        </w:rPr>
        <w:t xml:space="preserve"> for the creation of outdoor play spaces</w:t>
      </w:r>
      <w:r w:rsidR="00D31DA4">
        <w:rPr>
          <w:rFonts w:ascii="Arial" w:hAnsi="Arial" w:cs="Arial"/>
          <w:sz w:val="24"/>
          <w:szCs w:val="24"/>
        </w:rPr>
        <w:t xml:space="preserve"> for children who lived in urban areas.</w:t>
      </w:r>
      <w:r w:rsidR="000E513C">
        <w:rPr>
          <w:rFonts w:ascii="Arial" w:hAnsi="Arial" w:cs="Arial"/>
          <w:sz w:val="24"/>
          <w:szCs w:val="24"/>
        </w:rPr>
        <w:t xml:space="preserve"> </w:t>
      </w:r>
      <w:r w:rsidR="009856E6">
        <w:rPr>
          <w:rFonts w:ascii="Arial" w:hAnsi="Arial" w:cs="Arial"/>
          <w:sz w:val="24"/>
          <w:szCs w:val="24"/>
        </w:rPr>
        <w:t xml:space="preserve">He claims that </w:t>
      </w:r>
      <w:r w:rsidR="00200D41">
        <w:rPr>
          <w:rFonts w:ascii="Arial" w:hAnsi="Arial" w:cs="Arial"/>
          <w:sz w:val="24"/>
          <w:szCs w:val="24"/>
        </w:rPr>
        <w:t xml:space="preserve">parents reported that </w:t>
      </w:r>
      <w:r w:rsidR="00155B77">
        <w:rPr>
          <w:rFonts w:ascii="Arial" w:hAnsi="Arial" w:cs="Arial"/>
          <w:sz w:val="24"/>
          <w:szCs w:val="24"/>
        </w:rPr>
        <w:t>specially designed playgrounds and parks are believed to be more appropr</w:t>
      </w:r>
      <w:r w:rsidR="00110082">
        <w:rPr>
          <w:rFonts w:ascii="Arial" w:hAnsi="Arial" w:cs="Arial"/>
          <w:sz w:val="24"/>
          <w:szCs w:val="24"/>
        </w:rPr>
        <w:t xml:space="preserve">iate spaces for children to play </w:t>
      </w:r>
      <w:r w:rsidR="00EF1272">
        <w:rPr>
          <w:rFonts w:ascii="Arial" w:hAnsi="Arial" w:cs="Arial"/>
          <w:sz w:val="24"/>
          <w:szCs w:val="24"/>
        </w:rPr>
        <w:t>in compared to</w:t>
      </w:r>
      <w:r w:rsidR="00110082">
        <w:rPr>
          <w:rFonts w:ascii="Arial" w:hAnsi="Arial" w:cs="Arial"/>
          <w:sz w:val="24"/>
          <w:szCs w:val="24"/>
        </w:rPr>
        <w:t xml:space="preserve"> the natural environment of an urban society</w:t>
      </w:r>
      <w:r w:rsidR="000F150A">
        <w:rPr>
          <w:rFonts w:ascii="Arial" w:hAnsi="Arial" w:cs="Arial"/>
          <w:sz w:val="24"/>
          <w:szCs w:val="24"/>
        </w:rPr>
        <w:t xml:space="preserve"> which is</w:t>
      </w:r>
      <w:r w:rsidR="00DD3DFF">
        <w:rPr>
          <w:rFonts w:ascii="Arial" w:hAnsi="Arial" w:cs="Arial"/>
          <w:sz w:val="24"/>
          <w:szCs w:val="24"/>
        </w:rPr>
        <w:t xml:space="preserve"> viewed as </w:t>
      </w:r>
      <w:r w:rsidR="00332EE6">
        <w:rPr>
          <w:rFonts w:ascii="Arial" w:hAnsi="Arial" w:cs="Arial"/>
          <w:sz w:val="24"/>
          <w:szCs w:val="24"/>
        </w:rPr>
        <w:t>dangerous to play in.</w:t>
      </w:r>
      <w:r w:rsidR="009B7300">
        <w:rPr>
          <w:rFonts w:ascii="Arial" w:hAnsi="Arial" w:cs="Arial"/>
          <w:sz w:val="24"/>
          <w:szCs w:val="24"/>
        </w:rPr>
        <w:t xml:space="preserve"> However, both </w:t>
      </w:r>
      <w:proofErr w:type="spellStart"/>
      <w:r w:rsidR="009B7300">
        <w:rPr>
          <w:rFonts w:ascii="Arial" w:hAnsi="Arial" w:cs="Arial"/>
          <w:sz w:val="24"/>
          <w:szCs w:val="24"/>
        </w:rPr>
        <w:t>Louv</w:t>
      </w:r>
      <w:proofErr w:type="spellEnd"/>
      <w:r w:rsidR="009B7300">
        <w:rPr>
          <w:rFonts w:ascii="Arial" w:hAnsi="Arial" w:cs="Arial"/>
          <w:sz w:val="24"/>
          <w:szCs w:val="24"/>
        </w:rPr>
        <w:t xml:space="preserve"> (2013) and Grylls (2014 cited in Singh, 2014</w:t>
      </w:r>
      <w:r w:rsidR="00B57970">
        <w:rPr>
          <w:rFonts w:ascii="Arial" w:hAnsi="Arial" w:cs="Arial"/>
          <w:sz w:val="24"/>
          <w:szCs w:val="24"/>
        </w:rPr>
        <w:t>, pp.</w:t>
      </w:r>
      <w:r w:rsidR="00B4185D">
        <w:rPr>
          <w:rFonts w:ascii="Arial" w:hAnsi="Arial" w:cs="Arial"/>
          <w:sz w:val="24"/>
          <w:szCs w:val="24"/>
        </w:rPr>
        <w:t xml:space="preserve"> </w:t>
      </w:r>
      <w:r w:rsidR="00B57970">
        <w:rPr>
          <w:rFonts w:ascii="Arial" w:hAnsi="Arial" w:cs="Arial"/>
          <w:sz w:val="24"/>
          <w:szCs w:val="24"/>
        </w:rPr>
        <w:t>2) believe that when it comes to children managing and embracing risk in the outdoors, it is the role of the adult to teach them</w:t>
      </w:r>
      <w:r w:rsidR="00321721">
        <w:rPr>
          <w:rFonts w:ascii="Arial" w:hAnsi="Arial" w:cs="Arial"/>
          <w:sz w:val="24"/>
          <w:szCs w:val="24"/>
        </w:rPr>
        <w:t xml:space="preserve"> how to behave safely.</w:t>
      </w:r>
      <w:r w:rsidR="002E1F05">
        <w:rPr>
          <w:rFonts w:ascii="Arial" w:hAnsi="Arial" w:cs="Arial"/>
          <w:sz w:val="24"/>
          <w:szCs w:val="24"/>
        </w:rPr>
        <w:t xml:space="preserve"> Furthermore, Grylls (2014 cited in Singh, 2014, pp.</w:t>
      </w:r>
      <w:r w:rsidR="00F01F5B">
        <w:rPr>
          <w:rFonts w:ascii="Arial" w:hAnsi="Arial" w:cs="Arial"/>
          <w:sz w:val="24"/>
          <w:szCs w:val="24"/>
        </w:rPr>
        <w:t xml:space="preserve"> </w:t>
      </w:r>
      <w:r w:rsidR="002E1F05">
        <w:rPr>
          <w:rFonts w:ascii="Arial" w:hAnsi="Arial" w:cs="Arial"/>
          <w:sz w:val="24"/>
          <w:szCs w:val="24"/>
        </w:rPr>
        <w:t xml:space="preserve">2) </w:t>
      </w:r>
      <w:r w:rsidR="006F4D7C">
        <w:rPr>
          <w:rFonts w:ascii="Arial" w:hAnsi="Arial" w:cs="Arial"/>
          <w:sz w:val="24"/>
          <w:szCs w:val="24"/>
        </w:rPr>
        <w:t>states that when children are taught to avoid risks it results in children being disempowered.</w:t>
      </w:r>
      <w:r w:rsidR="006A7922">
        <w:rPr>
          <w:rFonts w:ascii="Arial" w:hAnsi="Arial" w:cs="Arial"/>
          <w:sz w:val="24"/>
          <w:szCs w:val="24"/>
        </w:rPr>
        <w:t xml:space="preserve"> </w:t>
      </w:r>
      <w:r w:rsidR="00145C51">
        <w:rPr>
          <w:rFonts w:ascii="Arial" w:hAnsi="Arial" w:cs="Arial"/>
          <w:sz w:val="24"/>
          <w:szCs w:val="24"/>
        </w:rPr>
        <w:t xml:space="preserve">In addition to this, </w:t>
      </w:r>
      <w:proofErr w:type="spellStart"/>
      <w:r w:rsidR="00145C51">
        <w:rPr>
          <w:rFonts w:ascii="Arial" w:hAnsi="Arial" w:cs="Arial"/>
          <w:sz w:val="24"/>
          <w:szCs w:val="24"/>
        </w:rPr>
        <w:t>Krusekopf</w:t>
      </w:r>
      <w:proofErr w:type="spellEnd"/>
      <w:r w:rsidR="00145C51">
        <w:rPr>
          <w:rFonts w:ascii="Arial" w:hAnsi="Arial" w:cs="Arial"/>
          <w:sz w:val="24"/>
          <w:szCs w:val="24"/>
        </w:rPr>
        <w:t xml:space="preserve"> (2015) claims that</w:t>
      </w:r>
      <w:r w:rsidR="00CB02A4">
        <w:rPr>
          <w:rFonts w:ascii="Arial" w:hAnsi="Arial" w:cs="Arial"/>
          <w:sz w:val="24"/>
          <w:szCs w:val="24"/>
        </w:rPr>
        <w:t xml:space="preserve"> when children </w:t>
      </w:r>
      <w:proofErr w:type="gramStart"/>
      <w:r w:rsidR="00CB02A4">
        <w:rPr>
          <w:rFonts w:ascii="Arial" w:hAnsi="Arial" w:cs="Arial"/>
          <w:sz w:val="24"/>
          <w:szCs w:val="24"/>
        </w:rPr>
        <w:t>are allowed to</w:t>
      </w:r>
      <w:proofErr w:type="gramEnd"/>
      <w:r w:rsidR="00CB02A4">
        <w:rPr>
          <w:rFonts w:ascii="Arial" w:hAnsi="Arial" w:cs="Arial"/>
          <w:sz w:val="24"/>
          <w:szCs w:val="24"/>
        </w:rPr>
        <w:t xml:space="preserve"> play in nature,</w:t>
      </w:r>
      <w:r w:rsidR="00145C51">
        <w:rPr>
          <w:rFonts w:ascii="Arial" w:hAnsi="Arial" w:cs="Arial"/>
          <w:sz w:val="24"/>
          <w:szCs w:val="24"/>
        </w:rPr>
        <w:t xml:space="preserve"> </w:t>
      </w:r>
      <w:r w:rsidR="001E3B78">
        <w:rPr>
          <w:rFonts w:ascii="Arial" w:hAnsi="Arial" w:cs="Arial"/>
          <w:sz w:val="24"/>
          <w:szCs w:val="24"/>
        </w:rPr>
        <w:t xml:space="preserve">the skills </w:t>
      </w:r>
      <w:r w:rsidR="00CB02A4">
        <w:rPr>
          <w:rFonts w:ascii="Arial" w:hAnsi="Arial" w:cs="Arial"/>
          <w:sz w:val="24"/>
          <w:szCs w:val="24"/>
        </w:rPr>
        <w:t>they</w:t>
      </w:r>
      <w:r w:rsidR="001E3B78">
        <w:rPr>
          <w:rFonts w:ascii="Arial" w:hAnsi="Arial" w:cs="Arial"/>
          <w:sz w:val="24"/>
          <w:szCs w:val="24"/>
        </w:rPr>
        <w:t xml:space="preserve"> develop empowers them</w:t>
      </w:r>
      <w:r w:rsidR="00CB02A4">
        <w:rPr>
          <w:rFonts w:ascii="Arial" w:hAnsi="Arial" w:cs="Arial"/>
          <w:sz w:val="24"/>
          <w:szCs w:val="24"/>
        </w:rPr>
        <w:t xml:space="preserve"> to </w:t>
      </w:r>
      <w:r w:rsidR="00E828ED">
        <w:rPr>
          <w:rFonts w:ascii="Arial" w:hAnsi="Arial" w:cs="Arial"/>
          <w:sz w:val="24"/>
          <w:szCs w:val="24"/>
        </w:rPr>
        <w:t>take age appropriate risks.</w:t>
      </w:r>
      <w:r w:rsidR="00715C1D">
        <w:rPr>
          <w:rFonts w:ascii="Arial" w:hAnsi="Arial" w:cs="Arial"/>
          <w:sz w:val="24"/>
          <w:szCs w:val="24"/>
        </w:rPr>
        <w:t xml:space="preserve"> Stan and </w:t>
      </w:r>
      <w:proofErr w:type="spellStart"/>
      <w:r w:rsidR="00715C1D">
        <w:rPr>
          <w:rFonts w:ascii="Arial" w:hAnsi="Arial" w:cs="Arial"/>
          <w:sz w:val="24"/>
          <w:szCs w:val="24"/>
        </w:rPr>
        <w:t>Humberstone</w:t>
      </w:r>
      <w:proofErr w:type="spellEnd"/>
      <w:r w:rsidR="00715C1D">
        <w:rPr>
          <w:rFonts w:ascii="Arial" w:hAnsi="Arial" w:cs="Arial"/>
          <w:sz w:val="24"/>
          <w:szCs w:val="24"/>
        </w:rPr>
        <w:t xml:space="preserve"> (2011) found that adults frequently disempowered children by taking control over risky situations.</w:t>
      </w:r>
      <w:r w:rsidR="007F6B51">
        <w:rPr>
          <w:rFonts w:ascii="Arial" w:hAnsi="Arial" w:cs="Arial"/>
          <w:sz w:val="24"/>
          <w:szCs w:val="24"/>
        </w:rPr>
        <w:t xml:space="preserve"> </w:t>
      </w:r>
      <w:r w:rsidR="00B92CB0">
        <w:rPr>
          <w:rFonts w:ascii="Arial" w:hAnsi="Arial" w:cs="Arial"/>
          <w:sz w:val="24"/>
          <w:szCs w:val="24"/>
        </w:rPr>
        <w:t xml:space="preserve">They stated that </w:t>
      </w:r>
      <w:r w:rsidR="003A60D3">
        <w:rPr>
          <w:rFonts w:ascii="Arial" w:hAnsi="Arial" w:cs="Arial"/>
          <w:sz w:val="24"/>
          <w:szCs w:val="24"/>
        </w:rPr>
        <w:t>adults’</w:t>
      </w:r>
      <w:r w:rsidR="007F6B51">
        <w:rPr>
          <w:rFonts w:ascii="Arial" w:hAnsi="Arial" w:cs="Arial"/>
          <w:sz w:val="24"/>
          <w:szCs w:val="24"/>
        </w:rPr>
        <w:t xml:space="preserve"> reasons for doing this was they feared</w:t>
      </w:r>
      <w:r w:rsidR="0056265B">
        <w:rPr>
          <w:rFonts w:ascii="Arial" w:hAnsi="Arial" w:cs="Arial"/>
          <w:sz w:val="24"/>
          <w:szCs w:val="24"/>
        </w:rPr>
        <w:t xml:space="preserve"> health and safety</w:t>
      </w:r>
      <w:r w:rsidR="007F6B51">
        <w:rPr>
          <w:rFonts w:ascii="Arial" w:hAnsi="Arial" w:cs="Arial"/>
          <w:sz w:val="24"/>
          <w:szCs w:val="24"/>
        </w:rPr>
        <w:t xml:space="preserve"> litigation</w:t>
      </w:r>
      <w:r w:rsidR="0056265B">
        <w:rPr>
          <w:rFonts w:ascii="Arial" w:hAnsi="Arial" w:cs="Arial"/>
          <w:sz w:val="24"/>
          <w:szCs w:val="24"/>
        </w:rPr>
        <w:t>,</w:t>
      </w:r>
      <w:r w:rsidR="009F62B7">
        <w:rPr>
          <w:rFonts w:ascii="Arial" w:hAnsi="Arial" w:cs="Arial"/>
          <w:sz w:val="24"/>
          <w:szCs w:val="24"/>
        </w:rPr>
        <w:t xml:space="preserve"> however, it resulted in children</w:t>
      </w:r>
      <w:r w:rsidR="0056265B">
        <w:rPr>
          <w:rFonts w:ascii="Arial" w:hAnsi="Arial" w:cs="Arial"/>
          <w:sz w:val="24"/>
          <w:szCs w:val="24"/>
        </w:rPr>
        <w:t xml:space="preserve"> </w:t>
      </w:r>
      <w:r w:rsidR="00A27A81">
        <w:rPr>
          <w:rFonts w:ascii="Arial" w:hAnsi="Arial" w:cs="Arial"/>
          <w:sz w:val="24"/>
          <w:szCs w:val="24"/>
        </w:rPr>
        <w:t xml:space="preserve">being deprived of opportunities to manage risk through problem solving, communication with others and </w:t>
      </w:r>
      <w:r w:rsidR="004519A4">
        <w:rPr>
          <w:rFonts w:ascii="Arial" w:hAnsi="Arial" w:cs="Arial"/>
          <w:sz w:val="24"/>
          <w:szCs w:val="24"/>
        </w:rPr>
        <w:t>learning how to make appropriate decisions.</w:t>
      </w:r>
      <w:r w:rsidR="001D2446">
        <w:rPr>
          <w:rFonts w:ascii="Arial" w:hAnsi="Arial" w:cs="Arial"/>
          <w:sz w:val="24"/>
          <w:szCs w:val="24"/>
        </w:rPr>
        <w:t xml:space="preserve"> </w:t>
      </w:r>
      <w:proofErr w:type="spellStart"/>
      <w:r w:rsidR="005F10E9">
        <w:rPr>
          <w:rFonts w:ascii="Arial" w:hAnsi="Arial" w:cs="Arial"/>
          <w:sz w:val="24"/>
          <w:szCs w:val="24"/>
        </w:rPr>
        <w:t>Ryff</w:t>
      </w:r>
      <w:r w:rsidR="00D13CC6">
        <w:rPr>
          <w:rFonts w:ascii="Arial" w:hAnsi="Arial" w:cs="Arial"/>
          <w:sz w:val="24"/>
          <w:szCs w:val="24"/>
        </w:rPr>
        <w:t>’s</w:t>
      </w:r>
      <w:proofErr w:type="spellEnd"/>
      <w:r w:rsidR="00D13CC6">
        <w:rPr>
          <w:rFonts w:ascii="Arial" w:hAnsi="Arial" w:cs="Arial"/>
          <w:sz w:val="24"/>
          <w:szCs w:val="24"/>
        </w:rPr>
        <w:t xml:space="preserve"> Psychological </w:t>
      </w:r>
      <w:r w:rsidR="002F613C">
        <w:rPr>
          <w:rFonts w:ascii="Arial" w:hAnsi="Arial" w:cs="Arial"/>
          <w:sz w:val="24"/>
          <w:szCs w:val="24"/>
        </w:rPr>
        <w:t>M</w:t>
      </w:r>
      <w:r w:rsidR="00D13CC6">
        <w:rPr>
          <w:rFonts w:ascii="Arial" w:hAnsi="Arial" w:cs="Arial"/>
          <w:sz w:val="24"/>
          <w:szCs w:val="24"/>
        </w:rPr>
        <w:t>odel of Wellbeing (1989)</w:t>
      </w:r>
      <w:r w:rsidR="001D2446">
        <w:rPr>
          <w:rFonts w:ascii="Arial" w:hAnsi="Arial" w:cs="Arial"/>
          <w:sz w:val="24"/>
          <w:szCs w:val="24"/>
        </w:rPr>
        <w:t xml:space="preserve"> sugges</w:t>
      </w:r>
      <w:r w:rsidR="005F10E9">
        <w:rPr>
          <w:rFonts w:ascii="Arial" w:hAnsi="Arial" w:cs="Arial"/>
          <w:sz w:val="24"/>
          <w:szCs w:val="24"/>
        </w:rPr>
        <w:t>ts</w:t>
      </w:r>
      <w:r w:rsidR="001D2446">
        <w:rPr>
          <w:rFonts w:ascii="Arial" w:hAnsi="Arial" w:cs="Arial"/>
          <w:sz w:val="24"/>
          <w:szCs w:val="24"/>
        </w:rPr>
        <w:t xml:space="preserve"> that the effects of being disempowered by adult</w:t>
      </w:r>
      <w:r w:rsidR="00914585">
        <w:rPr>
          <w:rFonts w:ascii="Arial" w:hAnsi="Arial" w:cs="Arial"/>
          <w:sz w:val="24"/>
          <w:szCs w:val="24"/>
        </w:rPr>
        <w:t>s</w:t>
      </w:r>
      <w:r w:rsidR="001D2446">
        <w:rPr>
          <w:rFonts w:ascii="Arial" w:hAnsi="Arial" w:cs="Arial"/>
          <w:sz w:val="24"/>
          <w:szCs w:val="24"/>
        </w:rPr>
        <w:t xml:space="preserve"> </w:t>
      </w:r>
      <w:r w:rsidR="009A504A">
        <w:rPr>
          <w:rFonts w:ascii="Arial" w:hAnsi="Arial" w:cs="Arial"/>
          <w:sz w:val="24"/>
          <w:szCs w:val="24"/>
        </w:rPr>
        <w:t>would lead to a low score of autonomy and environmental mastery as children will become reliant on adults to make decisions for them</w:t>
      </w:r>
      <w:r w:rsidR="00CD119F">
        <w:rPr>
          <w:rFonts w:ascii="Arial" w:hAnsi="Arial" w:cs="Arial"/>
          <w:sz w:val="24"/>
          <w:szCs w:val="24"/>
        </w:rPr>
        <w:t xml:space="preserve"> and will</w:t>
      </w:r>
      <w:r w:rsidR="00FA0F5B">
        <w:rPr>
          <w:rFonts w:ascii="Arial" w:hAnsi="Arial" w:cs="Arial"/>
          <w:sz w:val="24"/>
          <w:szCs w:val="24"/>
        </w:rPr>
        <w:t xml:space="preserve"> only</w:t>
      </w:r>
      <w:r w:rsidR="00CD119F">
        <w:rPr>
          <w:rFonts w:ascii="Arial" w:hAnsi="Arial" w:cs="Arial"/>
          <w:sz w:val="24"/>
          <w:szCs w:val="24"/>
        </w:rPr>
        <w:t xml:space="preserve"> learn to act </w:t>
      </w:r>
      <w:r w:rsidR="00E35C9E">
        <w:rPr>
          <w:rFonts w:ascii="Arial" w:hAnsi="Arial" w:cs="Arial"/>
          <w:sz w:val="24"/>
          <w:szCs w:val="24"/>
        </w:rPr>
        <w:t>and think in certain ways</w:t>
      </w:r>
      <w:r w:rsidR="00D13CC6">
        <w:rPr>
          <w:rFonts w:ascii="Arial" w:hAnsi="Arial" w:cs="Arial"/>
          <w:sz w:val="24"/>
          <w:szCs w:val="24"/>
        </w:rPr>
        <w:t xml:space="preserve"> (</w:t>
      </w:r>
      <w:proofErr w:type="spellStart"/>
      <w:r w:rsidR="00D13CC6">
        <w:rPr>
          <w:rFonts w:ascii="Arial" w:hAnsi="Arial" w:cs="Arial"/>
          <w:sz w:val="24"/>
          <w:szCs w:val="24"/>
        </w:rPr>
        <w:t>Ryff</w:t>
      </w:r>
      <w:proofErr w:type="spellEnd"/>
      <w:r w:rsidR="00D13CC6">
        <w:rPr>
          <w:rFonts w:ascii="Arial" w:hAnsi="Arial" w:cs="Arial"/>
          <w:sz w:val="24"/>
          <w:szCs w:val="24"/>
        </w:rPr>
        <w:t>, 2013)</w:t>
      </w:r>
      <w:r w:rsidR="00E35C9E">
        <w:rPr>
          <w:rFonts w:ascii="Arial" w:hAnsi="Arial" w:cs="Arial"/>
          <w:sz w:val="24"/>
          <w:szCs w:val="24"/>
        </w:rPr>
        <w:t xml:space="preserve">. This is turn will affect </w:t>
      </w:r>
      <w:r w:rsidR="00FA0F5B">
        <w:rPr>
          <w:rFonts w:ascii="Arial" w:hAnsi="Arial" w:cs="Arial"/>
          <w:sz w:val="24"/>
          <w:szCs w:val="24"/>
        </w:rPr>
        <w:t>the child’s</w:t>
      </w:r>
      <w:r w:rsidR="00E35C9E">
        <w:rPr>
          <w:rFonts w:ascii="Arial" w:hAnsi="Arial" w:cs="Arial"/>
          <w:sz w:val="24"/>
          <w:szCs w:val="24"/>
        </w:rPr>
        <w:t xml:space="preserve"> psychological wellbeing</w:t>
      </w:r>
      <w:r w:rsidR="00FA0F5B">
        <w:rPr>
          <w:rFonts w:ascii="Arial" w:hAnsi="Arial" w:cs="Arial"/>
          <w:sz w:val="24"/>
          <w:szCs w:val="24"/>
        </w:rPr>
        <w:t>.</w:t>
      </w:r>
    </w:p>
    <w:p w14:paraId="0B5D162E" w14:textId="631A5964" w:rsidR="00B57E42" w:rsidRDefault="00A738E1" w:rsidP="0079487D">
      <w:pPr>
        <w:spacing w:line="360" w:lineRule="auto"/>
        <w:jc w:val="both"/>
        <w:rPr>
          <w:rFonts w:ascii="Arial" w:hAnsi="Arial" w:cs="Arial"/>
          <w:sz w:val="24"/>
          <w:szCs w:val="24"/>
        </w:rPr>
      </w:pPr>
      <w:r w:rsidRPr="006360F6">
        <w:rPr>
          <w:rFonts w:ascii="Arial" w:hAnsi="Arial" w:cs="Arial"/>
          <w:sz w:val="24"/>
          <w:szCs w:val="24"/>
        </w:rPr>
        <w:t xml:space="preserve">According to </w:t>
      </w:r>
      <w:r w:rsidR="006360F6" w:rsidRPr="006360F6">
        <w:rPr>
          <w:rFonts w:ascii="Arial" w:hAnsi="Arial" w:cs="Arial"/>
          <w:sz w:val="24"/>
          <w:szCs w:val="24"/>
        </w:rPr>
        <w:t>Berk</w:t>
      </w:r>
      <w:r w:rsidRPr="006360F6">
        <w:rPr>
          <w:rFonts w:ascii="Arial" w:hAnsi="Arial" w:cs="Arial"/>
          <w:sz w:val="24"/>
          <w:szCs w:val="24"/>
        </w:rPr>
        <w:t xml:space="preserve"> (</w:t>
      </w:r>
      <w:r w:rsidR="006360F6" w:rsidRPr="006360F6">
        <w:rPr>
          <w:rFonts w:ascii="Arial" w:hAnsi="Arial" w:cs="Arial"/>
          <w:sz w:val="24"/>
          <w:szCs w:val="24"/>
        </w:rPr>
        <w:t>2012</w:t>
      </w:r>
      <w:r w:rsidRPr="006360F6">
        <w:rPr>
          <w:rFonts w:ascii="Arial" w:hAnsi="Arial" w:cs="Arial"/>
          <w:sz w:val="24"/>
          <w:szCs w:val="24"/>
        </w:rPr>
        <w:t xml:space="preserve">), </w:t>
      </w:r>
      <w:r w:rsidR="00F80538" w:rsidRPr="006360F6">
        <w:rPr>
          <w:rFonts w:ascii="Arial" w:hAnsi="Arial" w:cs="Arial"/>
          <w:sz w:val="24"/>
          <w:szCs w:val="24"/>
        </w:rPr>
        <w:t xml:space="preserve">Froebel </w:t>
      </w:r>
      <w:r w:rsidR="00F80538">
        <w:rPr>
          <w:rFonts w:ascii="Arial" w:hAnsi="Arial" w:cs="Arial"/>
          <w:sz w:val="24"/>
          <w:szCs w:val="24"/>
        </w:rPr>
        <w:t xml:space="preserve">was the first to use the term </w:t>
      </w:r>
      <w:r>
        <w:rPr>
          <w:rFonts w:ascii="Arial" w:hAnsi="Arial" w:cs="Arial"/>
          <w:sz w:val="24"/>
          <w:szCs w:val="24"/>
        </w:rPr>
        <w:t xml:space="preserve">playground when describing an environment created by adults for children to play in. </w:t>
      </w:r>
      <w:r w:rsidR="007A79B3">
        <w:rPr>
          <w:rFonts w:ascii="Arial" w:hAnsi="Arial" w:cs="Arial"/>
          <w:sz w:val="24"/>
          <w:szCs w:val="24"/>
        </w:rPr>
        <w:t>Gill (</w:t>
      </w:r>
      <w:r w:rsidR="00A5714C">
        <w:rPr>
          <w:rFonts w:ascii="Arial" w:hAnsi="Arial" w:cs="Arial"/>
          <w:sz w:val="24"/>
          <w:szCs w:val="24"/>
        </w:rPr>
        <w:t>2009</w:t>
      </w:r>
      <w:r w:rsidR="00502D2F">
        <w:rPr>
          <w:rFonts w:ascii="Arial" w:hAnsi="Arial" w:cs="Arial"/>
          <w:sz w:val="24"/>
          <w:szCs w:val="24"/>
        </w:rPr>
        <w:t>)</w:t>
      </w:r>
      <w:r>
        <w:rPr>
          <w:rFonts w:ascii="Arial" w:hAnsi="Arial" w:cs="Arial"/>
          <w:sz w:val="24"/>
          <w:szCs w:val="24"/>
        </w:rPr>
        <w:t xml:space="preserve"> states that</w:t>
      </w:r>
      <w:r w:rsidR="00502D2F">
        <w:rPr>
          <w:rFonts w:ascii="Arial" w:hAnsi="Arial" w:cs="Arial"/>
          <w:sz w:val="24"/>
          <w:szCs w:val="24"/>
        </w:rPr>
        <w:t xml:space="preserve"> by the Second World War </w:t>
      </w:r>
      <w:r w:rsidR="00D14E61">
        <w:rPr>
          <w:rFonts w:ascii="Arial" w:hAnsi="Arial" w:cs="Arial"/>
          <w:sz w:val="24"/>
          <w:szCs w:val="24"/>
        </w:rPr>
        <w:t xml:space="preserve">public </w:t>
      </w:r>
      <w:r w:rsidR="00B57E42">
        <w:rPr>
          <w:rFonts w:ascii="Arial" w:hAnsi="Arial" w:cs="Arial"/>
          <w:sz w:val="24"/>
          <w:szCs w:val="24"/>
        </w:rPr>
        <w:t>playgrounds as</w:t>
      </w:r>
      <w:r w:rsidR="003D064D">
        <w:rPr>
          <w:rFonts w:ascii="Arial" w:hAnsi="Arial" w:cs="Arial"/>
          <w:sz w:val="24"/>
          <w:szCs w:val="24"/>
        </w:rPr>
        <w:t xml:space="preserve"> </w:t>
      </w:r>
      <w:r w:rsidR="008C0B7A">
        <w:rPr>
          <w:rFonts w:ascii="Arial" w:hAnsi="Arial" w:cs="Arial"/>
          <w:sz w:val="24"/>
          <w:szCs w:val="24"/>
        </w:rPr>
        <w:t>spaces for children to play</w:t>
      </w:r>
      <w:r w:rsidR="0072627E">
        <w:rPr>
          <w:rFonts w:ascii="Arial" w:hAnsi="Arial" w:cs="Arial"/>
          <w:sz w:val="24"/>
          <w:szCs w:val="24"/>
        </w:rPr>
        <w:t xml:space="preserve"> were</w:t>
      </w:r>
      <w:r w:rsidR="007A79B3">
        <w:rPr>
          <w:rFonts w:ascii="Arial" w:hAnsi="Arial" w:cs="Arial"/>
          <w:sz w:val="24"/>
          <w:szCs w:val="24"/>
        </w:rPr>
        <w:t xml:space="preserve"> a response</w:t>
      </w:r>
      <w:r w:rsidR="00502D2F">
        <w:rPr>
          <w:rFonts w:ascii="Arial" w:hAnsi="Arial" w:cs="Arial"/>
          <w:sz w:val="24"/>
          <w:szCs w:val="24"/>
        </w:rPr>
        <w:t xml:space="preserve"> to </w:t>
      </w:r>
      <w:r w:rsidR="001C76F3">
        <w:rPr>
          <w:rFonts w:ascii="Arial" w:hAnsi="Arial" w:cs="Arial"/>
          <w:sz w:val="24"/>
          <w:szCs w:val="24"/>
        </w:rPr>
        <w:t>the social problems created by urbanisation, immigration and health.</w:t>
      </w:r>
      <w:r w:rsidR="003B66EE">
        <w:rPr>
          <w:rFonts w:ascii="Arial" w:hAnsi="Arial" w:cs="Arial"/>
          <w:sz w:val="24"/>
          <w:szCs w:val="24"/>
        </w:rPr>
        <w:t xml:space="preserve"> </w:t>
      </w:r>
      <w:r w:rsidR="00BC1A4D">
        <w:rPr>
          <w:rFonts w:ascii="Arial" w:hAnsi="Arial" w:cs="Arial"/>
          <w:sz w:val="24"/>
          <w:szCs w:val="24"/>
        </w:rPr>
        <w:t xml:space="preserve">However, </w:t>
      </w:r>
      <w:r w:rsidR="006645FF">
        <w:rPr>
          <w:rFonts w:ascii="Arial" w:hAnsi="Arial" w:cs="Arial"/>
          <w:sz w:val="24"/>
          <w:szCs w:val="24"/>
        </w:rPr>
        <w:t xml:space="preserve">during the 1970’s </w:t>
      </w:r>
      <w:r w:rsidR="00165C32">
        <w:rPr>
          <w:rFonts w:ascii="Arial" w:hAnsi="Arial" w:cs="Arial"/>
          <w:sz w:val="24"/>
          <w:szCs w:val="24"/>
        </w:rPr>
        <w:t>concerns were raised regarding the safety of playground equipment as a res</w:t>
      </w:r>
      <w:r w:rsidR="006830B3">
        <w:rPr>
          <w:rFonts w:ascii="Arial" w:hAnsi="Arial" w:cs="Arial"/>
          <w:sz w:val="24"/>
          <w:szCs w:val="24"/>
        </w:rPr>
        <w:t xml:space="preserve">ult of </w:t>
      </w:r>
      <w:r w:rsidR="006431D8">
        <w:rPr>
          <w:rFonts w:ascii="Arial" w:hAnsi="Arial" w:cs="Arial"/>
          <w:sz w:val="24"/>
          <w:szCs w:val="24"/>
        </w:rPr>
        <w:t>several</w:t>
      </w:r>
      <w:r w:rsidR="006830B3">
        <w:rPr>
          <w:rFonts w:ascii="Arial" w:hAnsi="Arial" w:cs="Arial"/>
          <w:sz w:val="24"/>
          <w:szCs w:val="24"/>
        </w:rPr>
        <w:t xml:space="preserve"> tragic accidents which led to </w:t>
      </w:r>
      <w:r w:rsidR="0009365B">
        <w:rPr>
          <w:rFonts w:ascii="Arial" w:hAnsi="Arial" w:cs="Arial"/>
          <w:sz w:val="24"/>
          <w:szCs w:val="24"/>
        </w:rPr>
        <w:t xml:space="preserve">the creation of safety </w:t>
      </w:r>
      <w:r w:rsidR="0009365B">
        <w:rPr>
          <w:rFonts w:ascii="Arial" w:hAnsi="Arial" w:cs="Arial"/>
          <w:sz w:val="24"/>
          <w:szCs w:val="24"/>
        </w:rPr>
        <w:lastRenderedPageBreak/>
        <w:t>standards by the British Standards Institute (</w:t>
      </w:r>
      <w:r w:rsidR="00D326CE">
        <w:rPr>
          <w:rFonts w:ascii="Arial" w:hAnsi="Arial" w:cs="Arial"/>
          <w:sz w:val="24"/>
          <w:szCs w:val="24"/>
        </w:rPr>
        <w:t>Gill, 2009</w:t>
      </w:r>
      <w:r w:rsidR="0009365B">
        <w:rPr>
          <w:rFonts w:ascii="Arial" w:hAnsi="Arial" w:cs="Arial"/>
          <w:sz w:val="24"/>
          <w:szCs w:val="24"/>
        </w:rPr>
        <w:t>).</w:t>
      </w:r>
      <w:r w:rsidR="007B68F0">
        <w:rPr>
          <w:rFonts w:ascii="Arial" w:hAnsi="Arial" w:cs="Arial"/>
          <w:sz w:val="24"/>
          <w:szCs w:val="24"/>
        </w:rPr>
        <w:t xml:space="preserve"> </w:t>
      </w:r>
      <w:r w:rsidR="003400F7">
        <w:rPr>
          <w:rFonts w:ascii="Arial" w:hAnsi="Arial" w:cs="Arial"/>
          <w:sz w:val="24"/>
          <w:szCs w:val="24"/>
        </w:rPr>
        <w:t xml:space="preserve">According to </w:t>
      </w:r>
      <w:r w:rsidR="00F67337">
        <w:rPr>
          <w:rFonts w:ascii="Arial" w:hAnsi="Arial" w:cs="Arial"/>
          <w:sz w:val="24"/>
          <w:szCs w:val="24"/>
        </w:rPr>
        <w:t xml:space="preserve">Frost and Woods (2015), challenging playgrounds were considered </w:t>
      </w:r>
      <w:r w:rsidR="00A33EC4">
        <w:rPr>
          <w:rFonts w:ascii="Arial" w:hAnsi="Arial" w:cs="Arial"/>
          <w:sz w:val="24"/>
          <w:szCs w:val="24"/>
        </w:rPr>
        <w:t xml:space="preserve">vital </w:t>
      </w:r>
      <w:r w:rsidR="00511756">
        <w:rPr>
          <w:rFonts w:ascii="Arial" w:hAnsi="Arial" w:cs="Arial"/>
          <w:sz w:val="24"/>
          <w:szCs w:val="24"/>
        </w:rPr>
        <w:t>for children’s physical and motor development</w:t>
      </w:r>
      <w:r w:rsidR="00F16274">
        <w:rPr>
          <w:rFonts w:ascii="Arial" w:hAnsi="Arial" w:cs="Arial"/>
          <w:sz w:val="24"/>
          <w:szCs w:val="24"/>
        </w:rPr>
        <w:t>, h</w:t>
      </w:r>
      <w:r w:rsidR="00511756">
        <w:rPr>
          <w:rFonts w:ascii="Arial" w:hAnsi="Arial" w:cs="Arial"/>
          <w:sz w:val="24"/>
          <w:szCs w:val="24"/>
        </w:rPr>
        <w:t>owever</w:t>
      </w:r>
      <w:r w:rsidR="006D0629">
        <w:rPr>
          <w:rFonts w:ascii="Arial" w:hAnsi="Arial" w:cs="Arial"/>
          <w:sz w:val="24"/>
          <w:szCs w:val="24"/>
        </w:rPr>
        <w:t>, they claim that as safety standards were introduced</w:t>
      </w:r>
      <w:r w:rsidR="005118AA">
        <w:rPr>
          <w:rFonts w:ascii="Arial" w:hAnsi="Arial" w:cs="Arial"/>
          <w:sz w:val="24"/>
          <w:szCs w:val="24"/>
        </w:rPr>
        <w:t xml:space="preserve"> </w:t>
      </w:r>
      <w:r w:rsidR="006D0629">
        <w:rPr>
          <w:rFonts w:ascii="Arial" w:hAnsi="Arial" w:cs="Arial"/>
          <w:sz w:val="24"/>
          <w:szCs w:val="24"/>
        </w:rPr>
        <w:t xml:space="preserve">children </w:t>
      </w:r>
      <w:r w:rsidR="00642365">
        <w:rPr>
          <w:rFonts w:ascii="Arial" w:hAnsi="Arial" w:cs="Arial"/>
          <w:sz w:val="24"/>
          <w:szCs w:val="24"/>
        </w:rPr>
        <w:t>have</w:t>
      </w:r>
      <w:r w:rsidR="00516B69">
        <w:rPr>
          <w:rFonts w:ascii="Arial" w:hAnsi="Arial" w:cs="Arial"/>
          <w:sz w:val="24"/>
          <w:szCs w:val="24"/>
        </w:rPr>
        <w:t xml:space="preserve"> seen challenging climbing frames, swingers</w:t>
      </w:r>
      <w:r w:rsidR="00554086">
        <w:rPr>
          <w:rFonts w:ascii="Arial" w:hAnsi="Arial" w:cs="Arial"/>
          <w:sz w:val="24"/>
          <w:szCs w:val="24"/>
        </w:rPr>
        <w:t>, balancing poles</w:t>
      </w:r>
      <w:r w:rsidR="00343E1D">
        <w:rPr>
          <w:rFonts w:ascii="Arial" w:hAnsi="Arial" w:cs="Arial"/>
          <w:sz w:val="24"/>
          <w:szCs w:val="24"/>
        </w:rPr>
        <w:t>,</w:t>
      </w:r>
      <w:r w:rsidR="00516B69">
        <w:rPr>
          <w:rFonts w:ascii="Arial" w:hAnsi="Arial" w:cs="Arial"/>
          <w:sz w:val="24"/>
          <w:szCs w:val="24"/>
        </w:rPr>
        <w:t xml:space="preserve"> slides</w:t>
      </w:r>
      <w:r w:rsidR="00554086">
        <w:rPr>
          <w:rFonts w:ascii="Arial" w:hAnsi="Arial" w:cs="Arial"/>
          <w:sz w:val="24"/>
          <w:szCs w:val="24"/>
        </w:rPr>
        <w:t xml:space="preserve"> and other equipment reduced or removed.</w:t>
      </w:r>
      <w:r w:rsidR="00B13D7A">
        <w:rPr>
          <w:rFonts w:ascii="Arial" w:hAnsi="Arial" w:cs="Arial"/>
          <w:sz w:val="24"/>
          <w:szCs w:val="24"/>
        </w:rPr>
        <w:t xml:space="preserve"> </w:t>
      </w:r>
      <w:r w:rsidR="00AF5235">
        <w:rPr>
          <w:rFonts w:ascii="Arial" w:hAnsi="Arial" w:cs="Arial"/>
          <w:sz w:val="24"/>
          <w:szCs w:val="24"/>
        </w:rPr>
        <w:t xml:space="preserve">Ball et al. (2012) state that </w:t>
      </w:r>
      <w:r w:rsidR="00B93BA3">
        <w:rPr>
          <w:rFonts w:ascii="Arial" w:hAnsi="Arial" w:cs="Arial"/>
          <w:sz w:val="24"/>
          <w:szCs w:val="24"/>
        </w:rPr>
        <w:t>many play prov</w:t>
      </w:r>
      <w:r w:rsidR="00FD1BC4">
        <w:rPr>
          <w:rFonts w:ascii="Arial" w:hAnsi="Arial" w:cs="Arial"/>
          <w:sz w:val="24"/>
          <w:szCs w:val="24"/>
        </w:rPr>
        <w:t>iders feared l</w:t>
      </w:r>
      <w:r w:rsidR="00134FC3">
        <w:rPr>
          <w:rFonts w:ascii="Arial" w:hAnsi="Arial" w:cs="Arial"/>
          <w:sz w:val="24"/>
          <w:szCs w:val="24"/>
        </w:rPr>
        <w:t>egal action</w:t>
      </w:r>
      <w:r w:rsidR="00B6605D">
        <w:rPr>
          <w:rFonts w:ascii="Arial" w:hAnsi="Arial" w:cs="Arial"/>
          <w:sz w:val="24"/>
          <w:szCs w:val="24"/>
        </w:rPr>
        <w:t xml:space="preserve"> if their play equipment caused</w:t>
      </w:r>
      <w:r w:rsidR="00AF5430">
        <w:rPr>
          <w:rFonts w:ascii="Arial" w:hAnsi="Arial" w:cs="Arial"/>
          <w:sz w:val="24"/>
          <w:szCs w:val="24"/>
        </w:rPr>
        <w:t xml:space="preserve"> or resulted in</w:t>
      </w:r>
      <w:r w:rsidR="00B6605D">
        <w:rPr>
          <w:rFonts w:ascii="Arial" w:hAnsi="Arial" w:cs="Arial"/>
          <w:sz w:val="24"/>
          <w:szCs w:val="24"/>
        </w:rPr>
        <w:t xml:space="preserve"> injury therefore, at the expense </w:t>
      </w:r>
      <w:r w:rsidR="00D43E22">
        <w:rPr>
          <w:rFonts w:ascii="Arial" w:hAnsi="Arial" w:cs="Arial"/>
          <w:sz w:val="24"/>
          <w:szCs w:val="24"/>
        </w:rPr>
        <w:t xml:space="preserve">of </w:t>
      </w:r>
      <w:r w:rsidR="005118AA">
        <w:rPr>
          <w:rFonts w:ascii="Arial" w:hAnsi="Arial" w:cs="Arial"/>
          <w:sz w:val="24"/>
          <w:szCs w:val="24"/>
        </w:rPr>
        <w:t xml:space="preserve">a </w:t>
      </w:r>
      <w:r w:rsidR="00D43E22">
        <w:rPr>
          <w:rFonts w:ascii="Arial" w:hAnsi="Arial" w:cs="Arial"/>
          <w:sz w:val="24"/>
          <w:szCs w:val="24"/>
        </w:rPr>
        <w:t>child</w:t>
      </w:r>
      <w:r w:rsidR="005118AA">
        <w:rPr>
          <w:rFonts w:ascii="Arial" w:hAnsi="Arial" w:cs="Arial"/>
          <w:sz w:val="24"/>
          <w:szCs w:val="24"/>
        </w:rPr>
        <w:t>’</w:t>
      </w:r>
      <w:r w:rsidR="00D43E22">
        <w:rPr>
          <w:rFonts w:ascii="Arial" w:hAnsi="Arial" w:cs="Arial"/>
          <w:sz w:val="24"/>
          <w:szCs w:val="24"/>
        </w:rPr>
        <w:t>s right to play, the need for challenging and interesting play environments a</w:t>
      </w:r>
      <w:r w:rsidR="0095463F">
        <w:rPr>
          <w:rFonts w:ascii="Arial" w:hAnsi="Arial" w:cs="Arial"/>
          <w:sz w:val="24"/>
          <w:szCs w:val="24"/>
        </w:rPr>
        <w:t>nd providing opportunities for children to learn risk taking in a safe environment</w:t>
      </w:r>
      <w:r w:rsidR="005028C4">
        <w:rPr>
          <w:rFonts w:ascii="Arial" w:hAnsi="Arial" w:cs="Arial"/>
          <w:sz w:val="24"/>
          <w:szCs w:val="24"/>
        </w:rPr>
        <w:t xml:space="preserve">, providers </w:t>
      </w:r>
      <w:r w:rsidR="008967D3">
        <w:rPr>
          <w:rFonts w:ascii="Arial" w:hAnsi="Arial" w:cs="Arial"/>
          <w:sz w:val="24"/>
          <w:szCs w:val="24"/>
        </w:rPr>
        <w:t>attempted to manage or remove risks by installing soft flooring or removing equipment</w:t>
      </w:r>
      <w:r w:rsidR="008967D3" w:rsidRPr="007866FC">
        <w:rPr>
          <w:rFonts w:ascii="Arial" w:hAnsi="Arial" w:cs="Arial"/>
          <w:sz w:val="24"/>
          <w:szCs w:val="24"/>
        </w:rPr>
        <w:t>.</w:t>
      </w:r>
      <w:r w:rsidR="0079487D" w:rsidRPr="007866FC">
        <w:rPr>
          <w:rFonts w:ascii="Arial" w:hAnsi="Arial" w:cs="Arial"/>
          <w:sz w:val="24"/>
          <w:szCs w:val="24"/>
        </w:rPr>
        <w:t xml:space="preserve"> </w:t>
      </w:r>
      <w:proofErr w:type="spellStart"/>
      <w:r w:rsidR="00B0413C" w:rsidRPr="007866FC">
        <w:rPr>
          <w:rFonts w:ascii="Arial" w:hAnsi="Arial" w:cs="Arial"/>
          <w:sz w:val="24"/>
          <w:szCs w:val="24"/>
        </w:rPr>
        <w:t>Humberstone</w:t>
      </w:r>
      <w:proofErr w:type="spellEnd"/>
      <w:r w:rsidR="00B0413C" w:rsidRPr="007866FC">
        <w:rPr>
          <w:rFonts w:ascii="Arial" w:hAnsi="Arial" w:cs="Arial"/>
          <w:sz w:val="24"/>
          <w:szCs w:val="24"/>
        </w:rPr>
        <w:t xml:space="preserve"> (2009) suggests that in developing countries</w:t>
      </w:r>
      <w:r w:rsidR="000B1893" w:rsidRPr="007866FC">
        <w:rPr>
          <w:rFonts w:ascii="Arial" w:hAnsi="Arial" w:cs="Arial"/>
          <w:sz w:val="24"/>
          <w:szCs w:val="24"/>
        </w:rPr>
        <w:t>, where legal systems</w:t>
      </w:r>
      <w:r w:rsidR="00AB3E54" w:rsidRPr="007866FC">
        <w:rPr>
          <w:rFonts w:ascii="Arial" w:hAnsi="Arial" w:cs="Arial"/>
          <w:sz w:val="24"/>
          <w:szCs w:val="24"/>
        </w:rPr>
        <w:t xml:space="preserve"> are </w:t>
      </w:r>
      <w:r w:rsidR="005E581F" w:rsidRPr="007866FC">
        <w:rPr>
          <w:rFonts w:ascii="Arial" w:hAnsi="Arial" w:cs="Arial"/>
          <w:sz w:val="24"/>
          <w:szCs w:val="24"/>
        </w:rPr>
        <w:t xml:space="preserve">not as </w:t>
      </w:r>
      <w:r w:rsidR="007866FC" w:rsidRPr="007866FC">
        <w:rPr>
          <w:rFonts w:ascii="Arial" w:hAnsi="Arial" w:cs="Arial"/>
          <w:sz w:val="24"/>
          <w:szCs w:val="24"/>
        </w:rPr>
        <w:t>complicated</w:t>
      </w:r>
      <w:r w:rsidR="006767D8">
        <w:rPr>
          <w:rFonts w:ascii="Arial" w:hAnsi="Arial" w:cs="Arial"/>
          <w:sz w:val="24"/>
          <w:szCs w:val="24"/>
        </w:rPr>
        <w:t xml:space="preserve"> or developed</w:t>
      </w:r>
      <w:r w:rsidR="00AB3E54" w:rsidRPr="007866FC">
        <w:rPr>
          <w:rFonts w:ascii="Arial" w:hAnsi="Arial" w:cs="Arial"/>
          <w:sz w:val="24"/>
          <w:szCs w:val="24"/>
        </w:rPr>
        <w:t>, risky situations</w:t>
      </w:r>
      <w:r w:rsidR="00DF4C93" w:rsidRPr="007866FC">
        <w:rPr>
          <w:rFonts w:ascii="Arial" w:hAnsi="Arial" w:cs="Arial"/>
          <w:sz w:val="24"/>
          <w:szCs w:val="24"/>
        </w:rPr>
        <w:t xml:space="preserve"> are approached with less fear</w:t>
      </w:r>
      <w:r w:rsidR="00BC728D" w:rsidRPr="007866FC">
        <w:rPr>
          <w:rFonts w:ascii="Arial" w:hAnsi="Arial" w:cs="Arial"/>
          <w:sz w:val="24"/>
          <w:szCs w:val="24"/>
        </w:rPr>
        <w:t xml:space="preserve">. </w:t>
      </w:r>
      <w:r w:rsidR="008967D3">
        <w:rPr>
          <w:rFonts w:ascii="Arial" w:hAnsi="Arial" w:cs="Arial"/>
          <w:sz w:val="24"/>
          <w:szCs w:val="24"/>
        </w:rPr>
        <w:t>T</w:t>
      </w:r>
      <w:r w:rsidR="00F16274">
        <w:rPr>
          <w:rFonts w:ascii="Arial" w:hAnsi="Arial" w:cs="Arial"/>
          <w:sz w:val="24"/>
          <w:szCs w:val="24"/>
        </w:rPr>
        <w:t xml:space="preserve">he introduction of </w:t>
      </w:r>
      <w:r w:rsidR="002E61C6">
        <w:rPr>
          <w:rFonts w:ascii="Arial" w:hAnsi="Arial" w:cs="Arial"/>
          <w:sz w:val="24"/>
          <w:szCs w:val="24"/>
        </w:rPr>
        <w:t>impact absorbing surfaces</w:t>
      </w:r>
      <w:r w:rsidR="007935D0">
        <w:rPr>
          <w:rFonts w:ascii="Arial" w:hAnsi="Arial" w:cs="Arial"/>
          <w:sz w:val="24"/>
          <w:szCs w:val="24"/>
        </w:rPr>
        <w:t xml:space="preserve"> in playgrounds intended to reduce any injuries sustained from children falling</w:t>
      </w:r>
      <w:r w:rsidR="00E525AC">
        <w:rPr>
          <w:rFonts w:ascii="Arial" w:hAnsi="Arial" w:cs="Arial"/>
          <w:sz w:val="24"/>
          <w:szCs w:val="24"/>
        </w:rPr>
        <w:t xml:space="preserve"> (</w:t>
      </w:r>
      <w:r w:rsidR="001653E3">
        <w:rPr>
          <w:rFonts w:ascii="Arial" w:hAnsi="Arial" w:cs="Arial"/>
          <w:sz w:val="24"/>
          <w:szCs w:val="24"/>
        </w:rPr>
        <w:t>Gill, 2009</w:t>
      </w:r>
      <w:r w:rsidR="00E525AC">
        <w:rPr>
          <w:rFonts w:ascii="Arial" w:hAnsi="Arial" w:cs="Arial"/>
          <w:sz w:val="24"/>
          <w:szCs w:val="24"/>
        </w:rPr>
        <w:t>).</w:t>
      </w:r>
      <w:r w:rsidR="001653E3">
        <w:rPr>
          <w:rFonts w:ascii="Arial" w:hAnsi="Arial" w:cs="Arial"/>
          <w:sz w:val="24"/>
          <w:szCs w:val="24"/>
        </w:rPr>
        <w:t xml:space="preserve"> However,</w:t>
      </w:r>
      <w:r w:rsidR="00E525AC">
        <w:rPr>
          <w:rFonts w:ascii="Arial" w:hAnsi="Arial" w:cs="Arial"/>
          <w:sz w:val="24"/>
          <w:szCs w:val="24"/>
        </w:rPr>
        <w:t xml:space="preserve"> </w:t>
      </w:r>
      <w:r w:rsidR="00537954">
        <w:rPr>
          <w:rFonts w:ascii="Arial" w:hAnsi="Arial" w:cs="Arial"/>
          <w:sz w:val="24"/>
          <w:szCs w:val="24"/>
        </w:rPr>
        <w:t>Ball</w:t>
      </w:r>
      <w:r w:rsidR="002C1BB3">
        <w:rPr>
          <w:rFonts w:ascii="Arial" w:hAnsi="Arial" w:cs="Arial"/>
          <w:sz w:val="24"/>
          <w:szCs w:val="24"/>
        </w:rPr>
        <w:t xml:space="preserve"> </w:t>
      </w:r>
      <w:r w:rsidR="00F61E38">
        <w:rPr>
          <w:rFonts w:ascii="Arial" w:hAnsi="Arial" w:cs="Arial"/>
          <w:sz w:val="24"/>
          <w:szCs w:val="24"/>
        </w:rPr>
        <w:t>(</w:t>
      </w:r>
      <w:r w:rsidR="002C1BB3">
        <w:rPr>
          <w:rFonts w:ascii="Arial" w:hAnsi="Arial" w:cs="Arial"/>
          <w:sz w:val="24"/>
          <w:szCs w:val="24"/>
        </w:rPr>
        <w:t>2</w:t>
      </w:r>
      <w:r w:rsidR="00A3695E">
        <w:rPr>
          <w:rFonts w:ascii="Arial" w:hAnsi="Arial" w:cs="Arial"/>
          <w:sz w:val="24"/>
          <w:szCs w:val="24"/>
        </w:rPr>
        <w:t>004</w:t>
      </w:r>
      <w:r w:rsidR="002C1BB3">
        <w:rPr>
          <w:rFonts w:ascii="Arial" w:hAnsi="Arial" w:cs="Arial"/>
          <w:sz w:val="24"/>
          <w:szCs w:val="24"/>
        </w:rPr>
        <w:t>)</w:t>
      </w:r>
      <w:r w:rsidR="00F16274">
        <w:rPr>
          <w:rFonts w:ascii="Arial" w:hAnsi="Arial" w:cs="Arial"/>
          <w:sz w:val="24"/>
          <w:szCs w:val="24"/>
        </w:rPr>
        <w:t xml:space="preserve"> </w:t>
      </w:r>
      <w:r w:rsidR="002F542B">
        <w:rPr>
          <w:rFonts w:ascii="Arial" w:hAnsi="Arial" w:cs="Arial"/>
          <w:sz w:val="24"/>
          <w:szCs w:val="24"/>
        </w:rPr>
        <w:t xml:space="preserve">found that the </w:t>
      </w:r>
      <w:r w:rsidR="0096605C">
        <w:rPr>
          <w:rFonts w:ascii="Arial" w:hAnsi="Arial" w:cs="Arial"/>
          <w:sz w:val="24"/>
          <w:szCs w:val="24"/>
        </w:rPr>
        <w:t xml:space="preserve">application of impact absorbing surfaces in playgrounds did not </w:t>
      </w:r>
      <w:r w:rsidR="00E7351F">
        <w:rPr>
          <w:rFonts w:ascii="Arial" w:hAnsi="Arial" w:cs="Arial"/>
          <w:sz w:val="24"/>
          <w:szCs w:val="24"/>
        </w:rPr>
        <w:t>reduce the number of fatalities or</w:t>
      </w:r>
      <w:r w:rsidR="00055664">
        <w:rPr>
          <w:rFonts w:ascii="Arial" w:hAnsi="Arial" w:cs="Arial"/>
          <w:sz w:val="24"/>
          <w:szCs w:val="24"/>
        </w:rPr>
        <w:t xml:space="preserve"> injuries</w:t>
      </w:r>
      <w:r w:rsidR="00E7351F">
        <w:rPr>
          <w:rFonts w:ascii="Arial" w:hAnsi="Arial" w:cs="Arial"/>
          <w:sz w:val="24"/>
          <w:szCs w:val="24"/>
        </w:rPr>
        <w:t xml:space="preserve"> occurring within playgrounds.</w:t>
      </w:r>
      <w:r w:rsidR="003523BB">
        <w:rPr>
          <w:rFonts w:ascii="Arial" w:hAnsi="Arial" w:cs="Arial"/>
          <w:sz w:val="24"/>
          <w:szCs w:val="24"/>
        </w:rPr>
        <w:t xml:space="preserve"> He stated that the number of incidents occurring within playgrounds has always been </w:t>
      </w:r>
      <w:r w:rsidR="00404DB8">
        <w:rPr>
          <w:rFonts w:ascii="Arial" w:hAnsi="Arial" w:cs="Arial"/>
          <w:sz w:val="24"/>
          <w:szCs w:val="24"/>
        </w:rPr>
        <w:t>low compared to other physical activities and does not warrant an intervention in the first place.</w:t>
      </w:r>
      <w:r w:rsidR="00E51111">
        <w:rPr>
          <w:rFonts w:ascii="Arial" w:hAnsi="Arial" w:cs="Arial"/>
          <w:sz w:val="24"/>
          <w:szCs w:val="24"/>
        </w:rPr>
        <w:t xml:space="preserve"> Furthermore</w:t>
      </w:r>
      <w:r w:rsidR="00AF5235">
        <w:rPr>
          <w:rFonts w:ascii="Arial" w:hAnsi="Arial" w:cs="Arial"/>
          <w:sz w:val="24"/>
          <w:szCs w:val="24"/>
        </w:rPr>
        <w:t>,</w:t>
      </w:r>
      <w:r w:rsidR="00E51111">
        <w:rPr>
          <w:rFonts w:ascii="Arial" w:hAnsi="Arial" w:cs="Arial"/>
          <w:sz w:val="24"/>
          <w:szCs w:val="24"/>
        </w:rPr>
        <w:t xml:space="preserve"> he claims </w:t>
      </w:r>
      <w:r w:rsidR="00E07266">
        <w:rPr>
          <w:rFonts w:ascii="Arial" w:hAnsi="Arial" w:cs="Arial"/>
          <w:sz w:val="24"/>
          <w:szCs w:val="24"/>
        </w:rPr>
        <w:t>that the cost of installing the surfacing outweighs any benefits</w:t>
      </w:r>
      <w:r w:rsidR="00816889">
        <w:rPr>
          <w:rFonts w:ascii="Arial" w:hAnsi="Arial" w:cs="Arial"/>
          <w:sz w:val="24"/>
          <w:szCs w:val="24"/>
        </w:rPr>
        <w:t xml:space="preserve"> of reducing injuries, while </w:t>
      </w:r>
      <w:r w:rsidR="007777CE">
        <w:rPr>
          <w:rFonts w:ascii="Arial" w:hAnsi="Arial" w:cs="Arial"/>
          <w:sz w:val="24"/>
          <w:szCs w:val="24"/>
        </w:rPr>
        <w:t>Palmer</w:t>
      </w:r>
      <w:r w:rsidR="0039342A">
        <w:rPr>
          <w:rFonts w:ascii="Arial" w:hAnsi="Arial" w:cs="Arial"/>
          <w:sz w:val="24"/>
          <w:szCs w:val="24"/>
        </w:rPr>
        <w:t xml:space="preserve"> (</w:t>
      </w:r>
      <w:r w:rsidR="007777CE">
        <w:rPr>
          <w:rFonts w:ascii="Arial" w:hAnsi="Arial" w:cs="Arial"/>
          <w:sz w:val="24"/>
          <w:szCs w:val="24"/>
        </w:rPr>
        <w:t>2010</w:t>
      </w:r>
      <w:r w:rsidR="0039342A">
        <w:rPr>
          <w:rFonts w:ascii="Arial" w:hAnsi="Arial" w:cs="Arial"/>
          <w:sz w:val="24"/>
          <w:szCs w:val="24"/>
        </w:rPr>
        <w:t>) argues that the cost of installing</w:t>
      </w:r>
      <w:r w:rsidR="00E10B31">
        <w:rPr>
          <w:rFonts w:ascii="Arial" w:hAnsi="Arial" w:cs="Arial"/>
          <w:sz w:val="24"/>
          <w:szCs w:val="24"/>
        </w:rPr>
        <w:t xml:space="preserve"> and maintaining</w:t>
      </w:r>
      <w:r w:rsidR="0039342A">
        <w:rPr>
          <w:rFonts w:ascii="Arial" w:hAnsi="Arial" w:cs="Arial"/>
          <w:sz w:val="24"/>
          <w:szCs w:val="24"/>
        </w:rPr>
        <w:t xml:space="preserve"> impact absorbing surfaces was a</w:t>
      </w:r>
      <w:r w:rsidR="00E10B31">
        <w:rPr>
          <w:rFonts w:ascii="Arial" w:hAnsi="Arial" w:cs="Arial"/>
          <w:sz w:val="24"/>
          <w:szCs w:val="24"/>
        </w:rPr>
        <w:t xml:space="preserve"> factor in the closure of many playgrounds</w:t>
      </w:r>
      <w:r w:rsidR="00360604">
        <w:rPr>
          <w:rFonts w:ascii="Arial" w:hAnsi="Arial" w:cs="Arial"/>
          <w:sz w:val="24"/>
          <w:szCs w:val="24"/>
        </w:rPr>
        <w:t xml:space="preserve"> due to shortages in funding.</w:t>
      </w:r>
    </w:p>
    <w:p w14:paraId="00BF950C" w14:textId="03B416EC" w:rsidR="00CA0336" w:rsidRDefault="002C599B" w:rsidP="004A3427">
      <w:pPr>
        <w:spacing w:line="360" w:lineRule="auto"/>
        <w:jc w:val="both"/>
        <w:rPr>
          <w:rFonts w:ascii="Arial" w:hAnsi="Arial" w:cs="Arial"/>
          <w:sz w:val="24"/>
          <w:szCs w:val="24"/>
        </w:rPr>
      </w:pPr>
      <w:r>
        <w:rPr>
          <w:rFonts w:ascii="Arial" w:hAnsi="Arial" w:cs="Arial"/>
          <w:sz w:val="24"/>
          <w:szCs w:val="24"/>
        </w:rPr>
        <w:t xml:space="preserve">Gill (2009) </w:t>
      </w:r>
      <w:r w:rsidR="00E34AA1">
        <w:rPr>
          <w:rFonts w:ascii="Arial" w:hAnsi="Arial" w:cs="Arial"/>
          <w:sz w:val="24"/>
          <w:szCs w:val="24"/>
        </w:rPr>
        <w:t xml:space="preserve">questions the effectiveness of </w:t>
      </w:r>
      <w:r w:rsidR="00D07A12">
        <w:rPr>
          <w:rFonts w:ascii="Arial" w:hAnsi="Arial" w:cs="Arial"/>
          <w:sz w:val="24"/>
          <w:szCs w:val="24"/>
        </w:rPr>
        <w:t xml:space="preserve">impact absorbing surfaces by claiming </w:t>
      </w:r>
      <w:r w:rsidR="00510BC4">
        <w:rPr>
          <w:rFonts w:ascii="Arial" w:hAnsi="Arial" w:cs="Arial"/>
          <w:sz w:val="24"/>
          <w:szCs w:val="24"/>
        </w:rPr>
        <w:t>that it</w:t>
      </w:r>
      <w:r w:rsidR="00D93660">
        <w:rPr>
          <w:rFonts w:ascii="Arial" w:hAnsi="Arial" w:cs="Arial"/>
          <w:sz w:val="24"/>
          <w:szCs w:val="24"/>
        </w:rPr>
        <w:t xml:space="preserve"> may </w:t>
      </w:r>
      <w:r w:rsidR="008316D0">
        <w:rPr>
          <w:rFonts w:ascii="Arial" w:hAnsi="Arial" w:cs="Arial"/>
          <w:sz w:val="24"/>
          <w:szCs w:val="24"/>
        </w:rPr>
        <w:t>cause</w:t>
      </w:r>
      <w:r w:rsidR="008A7AB2">
        <w:rPr>
          <w:rFonts w:ascii="Arial" w:hAnsi="Arial" w:cs="Arial"/>
          <w:sz w:val="24"/>
          <w:szCs w:val="24"/>
        </w:rPr>
        <w:t xml:space="preserve"> more injuries due to</w:t>
      </w:r>
      <w:r w:rsidR="00A71EDF">
        <w:rPr>
          <w:rFonts w:ascii="Arial" w:hAnsi="Arial" w:cs="Arial"/>
          <w:sz w:val="24"/>
          <w:szCs w:val="24"/>
        </w:rPr>
        <w:t xml:space="preserve"> the phenomenon known as</w:t>
      </w:r>
      <w:r w:rsidR="008A7AB2">
        <w:rPr>
          <w:rFonts w:ascii="Arial" w:hAnsi="Arial" w:cs="Arial"/>
          <w:sz w:val="24"/>
          <w:szCs w:val="24"/>
        </w:rPr>
        <w:t xml:space="preserve"> risk compensation</w:t>
      </w:r>
      <w:r w:rsidR="00510BC4">
        <w:rPr>
          <w:rFonts w:ascii="Arial" w:hAnsi="Arial" w:cs="Arial"/>
          <w:sz w:val="24"/>
          <w:szCs w:val="24"/>
        </w:rPr>
        <w:t xml:space="preserve">. He states that </w:t>
      </w:r>
      <w:r w:rsidR="00F57CF7">
        <w:rPr>
          <w:rFonts w:ascii="Arial" w:hAnsi="Arial" w:cs="Arial"/>
          <w:sz w:val="24"/>
          <w:szCs w:val="24"/>
        </w:rPr>
        <w:t>children and adults may respond to the safety measure by taking greater risks</w:t>
      </w:r>
      <w:r w:rsidR="00E57577">
        <w:rPr>
          <w:rFonts w:ascii="Arial" w:hAnsi="Arial" w:cs="Arial"/>
          <w:sz w:val="24"/>
          <w:szCs w:val="24"/>
        </w:rPr>
        <w:t xml:space="preserve">. For </w:t>
      </w:r>
      <w:r w:rsidR="00E93783">
        <w:rPr>
          <w:rFonts w:ascii="Arial" w:hAnsi="Arial" w:cs="Arial"/>
          <w:sz w:val="24"/>
          <w:szCs w:val="24"/>
        </w:rPr>
        <w:t>example,</w:t>
      </w:r>
      <w:r w:rsidR="00E57577">
        <w:rPr>
          <w:rFonts w:ascii="Arial" w:hAnsi="Arial" w:cs="Arial"/>
          <w:sz w:val="24"/>
          <w:szCs w:val="24"/>
        </w:rPr>
        <w:t xml:space="preserve"> a child may play less carefully on play equipment as they believe they will be safe if they fall</w:t>
      </w:r>
      <w:r w:rsidR="006E2757">
        <w:rPr>
          <w:rFonts w:ascii="Arial" w:hAnsi="Arial" w:cs="Arial"/>
          <w:sz w:val="24"/>
          <w:szCs w:val="24"/>
        </w:rPr>
        <w:t xml:space="preserve"> and</w:t>
      </w:r>
      <w:r w:rsidR="00E57577">
        <w:rPr>
          <w:rFonts w:ascii="Arial" w:hAnsi="Arial" w:cs="Arial"/>
          <w:sz w:val="24"/>
          <w:szCs w:val="24"/>
        </w:rPr>
        <w:t xml:space="preserve"> similarly</w:t>
      </w:r>
      <w:r w:rsidR="006E2757">
        <w:rPr>
          <w:rFonts w:ascii="Arial" w:hAnsi="Arial" w:cs="Arial"/>
          <w:sz w:val="24"/>
          <w:szCs w:val="24"/>
        </w:rPr>
        <w:t>,</w:t>
      </w:r>
      <w:r w:rsidR="00E57577">
        <w:rPr>
          <w:rFonts w:ascii="Arial" w:hAnsi="Arial" w:cs="Arial"/>
          <w:sz w:val="24"/>
          <w:szCs w:val="24"/>
        </w:rPr>
        <w:t xml:space="preserve"> parents may </w:t>
      </w:r>
      <w:r w:rsidR="00064487">
        <w:rPr>
          <w:rFonts w:ascii="Arial" w:hAnsi="Arial" w:cs="Arial"/>
          <w:sz w:val="24"/>
          <w:szCs w:val="24"/>
        </w:rPr>
        <w:t xml:space="preserve">pay less attention to </w:t>
      </w:r>
      <w:r w:rsidR="00CD4D59">
        <w:rPr>
          <w:rFonts w:ascii="Arial" w:hAnsi="Arial" w:cs="Arial"/>
          <w:sz w:val="24"/>
          <w:szCs w:val="24"/>
        </w:rPr>
        <w:t xml:space="preserve">what </w:t>
      </w:r>
      <w:r w:rsidR="00064487">
        <w:rPr>
          <w:rFonts w:ascii="Arial" w:hAnsi="Arial" w:cs="Arial"/>
          <w:sz w:val="24"/>
          <w:szCs w:val="24"/>
        </w:rPr>
        <w:t xml:space="preserve">their children </w:t>
      </w:r>
      <w:r w:rsidR="00CD4D59">
        <w:rPr>
          <w:rFonts w:ascii="Arial" w:hAnsi="Arial" w:cs="Arial"/>
          <w:sz w:val="24"/>
          <w:szCs w:val="24"/>
        </w:rPr>
        <w:t>are doing</w:t>
      </w:r>
      <w:r w:rsidR="00712175">
        <w:rPr>
          <w:rFonts w:ascii="Arial" w:hAnsi="Arial" w:cs="Arial"/>
          <w:sz w:val="24"/>
          <w:szCs w:val="24"/>
        </w:rPr>
        <w:t xml:space="preserve"> as they also </w:t>
      </w:r>
      <w:r w:rsidR="00E56B9F">
        <w:rPr>
          <w:rFonts w:ascii="Arial" w:hAnsi="Arial" w:cs="Arial"/>
          <w:sz w:val="24"/>
          <w:szCs w:val="24"/>
        </w:rPr>
        <w:t xml:space="preserve">believe the surface is safer to fall on. </w:t>
      </w:r>
      <w:r w:rsidR="000A4248">
        <w:rPr>
          <w:rFonts w:ascii="Arial" w:hAnsi="Arial" w:cs="Arial"/>
          <w:sz w:val="24"/>
          <w:szCs w:val="24"/>
        </w:rPr>
        <w:t>Ball (2004</w:t>
      </w:r>
      <w:r w:rsidR="00CD2E4D">
        <w:rPr>
          <w:rFonts w:ascii="Arial" w:hAnsi="Arial" w:cs="Arial"/>
          <w:sz w:val="24"/>
          <w:szCs w:val="24"/>
        </w:rPr>
        <w:t>, pp.</w:t>
      </w:r>
      <w:r w:rsidR="00512431">
        <w:rPr>
          <w:rFonts w:ascii="Arial" w:hAnsi="Arial" w:cs="Arial"/>
          <w:sz w:val="24"/>
          <w:szCs w:val="24"/>
        </w:rPr>
        <w:t xml:space="preserve"> </w:t>
      </w:r>
      <w:r w:rsidR="00C07924">
        <w:rPr>
          <w:rFonts w:ascii="Arial" w:hAnsi="Arial" w:cs="Arial"/>
          <w:sz w:val="24"/>
          <w:szCs w:val="24"/>
        </w:rPr>
        <w:t>664</w:t>
      </w:r>
      <w:r w:rsidR="000A4248">
        <w:rPr>
          <w:rFonts w:ascii="Arial" w:hAnsi="Arial" w:cs="Arial"/>
          <w:sz w:val="24"/>
          <w:szCs w:val="24"/>
        </w:rPr>
        <w:t>) notes that ‘</w:t>
      </w:r>
      <w:r w:rsidR="00F67D36">
        <w:rPr>
          <w:rFonts w:ascii="Arial" w:hAnsi="Arial" w:cs="Arial"/>
          <w:sz w:val="24"/>
          <w:szCs w:val="24"/>
        </w:rPr>
        <w:t xml:space="preserve">there is always the possibility that interventions will create new risks of their own which, especially if the target risk is </w:t>
      </w:r>
      <w:r w:rsidR="00CD2E4D">
        <w:rPr>
          <w:rFonts w:ascii="Arial" w:hAnsi="Arial" w:cs="Arial"/>
          <w:sz w:val="24"/>
          <w:szCs w:val="24"/>
        </w:rPr>
        <w:t>small, could result in more harm, not less’</w:t>
      </w:r>
      <w:r w:rsidR="00D468C0">
        <w:rPr>
          <w:rFonts w:ascii="Arial" w:hAnsi="Arial" w:cs="Arial"/>
          <w:sz w:val="24"/>
          <w:szCs w:val="24"/>
        </w:rPr>
        <w:t>. By effectively removing the element of risk</w:t>
      </w:r>
      <w:r w:rsidR="00EC57DD">
        <w:rPr>
          <w:rFonts w:ascii="Arial" w:hAnsi="Arial" w:cs="Arial"/>
          <w:sz w:val="24"/>
          <w:szCs w:val="24"/>
        </w:rPr>
        <w:t xml:space="preserve"> and excitement</w:t>
      </w:r>
      <w:r w:rsidR="00D468C0">
        <w:rPr>
          <w:rFonts w:ascii="Arial" w:hAnsi="Arial" w:cs="Arial"/>
          <w:sz w:val="24"/>
          <w:szCs w:val="24"/>
        </w:rPr>
        <w:t xml:space="preserve"> from the playground activity</w:t>
      </w:r>
      <w:r w:rsidR="00ED4C8A">
        <w:rPr>
          <w:rFonts w:ascii="Arial" w:hAnsi="Arial" w:cs="Arial"/>
          <w:sz w:val="24"/>
          <w:szCs w:val="24"/>
        </w:rPr>
        <w:t xml:space="preserve"> </w:t>
      </w:r>
      <w:r w:rsidR="00EC0869">
        <w:rPr>
          <w:rFonts w:ascii="Arial" w:hAnsi="Arial" w:cs="Arial"/>
          <w:sz w:val="24"/>
          <w:szCs w:val="24"/>
        </w:rPr>
        <w:t>Knight (2013</w:t>
      </w:r>
      <w:r w:rsidR="0010086D">
        <w:rPr>
          <w:rFonts w:ascii="Arial" w:hAnsi="Arial" w:cs="Arial"/>
          <w:sz w:val="24"/>
          <w:szCs w:val="24"/>
        </w:rPr>
        <w:t>a</w:t>
      </w:r>
      <w:r w:rsidR="00EC0869">
        <w:rPr>
          <w:rFonts w:ascii="Arial" w:hAnsi="Arial" w:cs="Arial"/>
          <w:sz w:val="24"/>
          <w:szCs w:val="24"/>
        </w:rPr>
        <w:t>)</w:t>
      </w:r>
      <w:r w:rsidR="00D32664">
        <w:rPr>
          <w:rFonts w:ascii="Arial" w:hAnsi="Arial" w:cs="Arial"/>
          <w:sz w:val="24"/>
          <w:szCs w:val="24"/>
        </w:rPr>
        <w:t xml:space="preserve"> claims that children will be more likely to search </w:t>
      </w:r>
      <w:r w:rsidR="003B69FF">
        <w:rPr>
          <w:rFonts w:ascii="Arial" w:hAnsi="Arial" w:cs="Arial"/>
          <w:sz w:val="24"/>
          <w:szCs w:val="24"/>
        </w:rPr>
        <w:t xml:space="preserve">out unreasonable </w:t>
      </w:r>
      <w:r w:rsidR="006E2757">
        <w:rPr>
          <w:rFonts w:ascii="Arial" w:hAnsi="Arial" w:cs="Arial"/>
          <w:sz w:val="24"/>
          <w:szCs w:val="24"/>
        </w:rPr>
        <w:t>risks</w:t>
      </w:r>
      <w:r w:rsidR="003B69FF">
        <w:rPr>
          <w:rFonts w:ascii="Arial" w:hAnsi="Arial" w:cs="Arial"/>
          <w:sz w:val="24"/>
          <w:szCs w:val="24"/>
        </w:rPr>
        <w:t xml:space="preserve"> for themselves</w:t>
      </w:r>
      <w:r w:rsidR="006E2757">
        <w:rPr>
          <w:rFonts w:ascii="Arial" w:hAnsi="Arial" w:cs="Arial"/>
          <w:sz w:val="24"/>
          <w:szCs w:val="24"/>
        </w:rPr>
        <w:t>,</w:t>
      </w:r>
      <w:r w:rsidR="00DD11A2">
        <w:rPr>
          <w:rFonts w:ascii="Arial" w:hAnsi="Arial" w:cs="Arial"/>
          <w:sz w:val="24"/>
          <w:szCs w:val="24"/>
        </w:rPr>
        <w:t xml:space="preserve"> placing them at greater risk</w:t>
      </w:r>
      <w:r w:rsidR="003B69FF">
        <w:rPr>
          <w:rFonts w:ascii="Arial" w:hAnsi="Arial" w:cs="Arial"/>
          <w:sz w:val="24"/>
          <w:szCs w:val="24"/>
        </w:rPr>
        <w:t>.</w:t>
      </w:r>
      <w:r w:rsidR="00AA12C7">
        <w:rPr>
          <w:rFonts w:ascii="Arial" w:hAnsi="Arial" w:cs="Arial"/>
          <w:sz w:val="24"/>
          <w:szCs w:val="24"/>
        </w:rPr>
        <w:t xml:space="preserve"> </w:t>
      </w:r>
      <w:r w:rsidR="00335961">
        <w:rPr>
          <w:rFonts w:ascii="Arial" w:hAnsi="Arial" w:cs="Arial"/>
          <w:sz w:val="24"/>
          <w:szCs w:val="24"/>
        </w:rPr>
        <w:t>In contrast, r</w:t>
      </w:r>
      <w:r w:rsidR="009F76E7">
        <w:rPr>
          <w:rFonts w:ascii="Arial" w:hAnsi="Arial" w:cs="Arial"/>
          <w:sz w:val="24"/>
          <w:szCs w:val="24"/>
        </w:rPr>
        <w:t>esearch by Norton et al. (</w:t>
      </w:r>
      <w:r w:rsidR="0099130D">
        <w:rPr>
          <w:rFonts w:ascii="Arial" w:hAnsi="Arial" w:cs="Arial"/>
          <w:sz w:val="24"/>
          <w:szCs w:val="24"/>
        </w:rPr>
        <w:t>2004</w:t>
      </w:r>
      <w:r w:rsidR="009F76E7">
        <w:rPr>
          <w:rFonts w:ascii="Arial" w:hAnsi="Arial" w:cs="Arial"/>
          <w:sz w:val="24"/>
          <w:szCs w:val="24"/>
        </w:rPr>
        <w:t xml:space="preserve">) concluded that </w:t>
      </w:r>
      <w:r w:rsidR="00073F7B">
        <w:rPr>
          <w:rFonts w:ascii="Arial" w:hAnsi="Arial" w:cs="Arial"/>
          <w:sz w:val="24"/>
          <w:szCs w:val="24"/>
        </w:rPr>
        <w:t xml:space="preserve">impact absorbing surfaces did </w:t>
      </w:r>
      <w:r w:rsidR="00826992">
        <w:rPr>
          <w:rFonts w:ascii="Arial" w:hAnsi="Arial" w:cs="Arial"/>
          <w:sz w:val="24"/>
          <w:szCs w:val="24"/>
        </w:rPr>
        <w:t xml:space="preserve">help to </w:t>
      </w:r>
      <w:r w:rsidR="005E0801">
        <w:rPr>
          <w:rFonts w:ascii="Arial" w:hAnsi="Arial" w:cs="Arial"/>
          <w:sz w:val="24"/>
          <w:szCs w:val="24"/>
        </w:rPr>
        <w:t xml:space="preserve">prevent </w:t>
      </w:r>
      <w:r w:rsidR="005E0801">
        <w:rPr>
          <w:rFonts w:ascii="Arial" w:hAnsi="Arial" w:cs="Arial"/>
          <w:sz w:val="24"/>
          <w:szCs w:val="24"/>
        </w:rPr>
        <w:lastRenderedPageBreak/>
        <w:t>serious injuries to children</w:t>
      </w:r>
      <w:r w:rsidR="00D563F2">
        <w:rPr>
          <w:rFonts w:ascii="Arial" w:hAnsi="Arial" w:cs="Arial"/>
          <w:sz w:val="24"/>
          <w:szCs w:val="24"/>
        </w:rPr>
        <w:t xml:space="preserve">, however, arm fractures still occurred </w:t>
      </w:r>
      <w:r w:rsidR="008A2E26">
        <w:rPr>
          <w:rFonts w:ascii="Arial" w:hAnsi="Arial" w:cs="Arial"/>
          <w:sz w:val="24"/>
          <w:szCs w:val="24"/>
        </w:rPr>
        <w:t>when children fell from a height onto the surface.</w:t>
      </w:r>
      <w:r w:rsidR="0037675B">
        <w:rPr>
          <w:rFonts w:ascii="Arial" w:hAnsi="Arial" w:cs="Arial"/>
          <w:sz w:val="24"/>
          <w:szCs w:val="24"/>
        </w:rPr>
        <w:t xml:space="preserve"> </w:t>
      </w:r>
      <w:proofErr w:type="spellStart"/>
      <w:r w:rsidR="00791C7A">
        <w:rPr>
          <w:rFonts w:ascii="Arial" w:hAnsi="Arial" w:cs="Arial"/>
          <w:sz w:val="24"/>
          <w:szCs w:val="24"/>
        </w:rPr>
        <w:t>G</w:t>
      </w:r>
      <w:r w:rsidR="000E229E">
        <w:rPr>
          <w:rFonts w:ascii="Arial" w:hAnsi="Arial" w:cs="Arial"/>
          <w:sz w:val="24"/>
          <w:szCs w:val="24"/>
        </w:rPr>
        <w:t>ӧ</w:t>
      </w:r>
      <w:r w:rsidR="004153F0">
        <w:rPr>
          <w:rFonts w:ascii="Arial" w:hAnsi="Arial" w:cs="Arial"/>
          <w:sz w:val="24"/>
          <w:szCs w:val="24"/>
        </w:rPr>
        <w:t>ransson</w:t>
      </w:r>
      <w:proofErr w:type="spellEnd"/>
      <w:r w:rsidR="004153F0">
        <w:rPr>
          <w:rFonts w:ascii="Arial" w:hAnsi="Arial" w:cs="Arial"/>
          <w:sz w:val="24"/>
          <w:szCs w:val="24"/>
        </w:rPr>
        <w:t xml:space="preserve"> and Anderson</w:t>
      </w:r>
      <w:r w:rsidR="002A2251">
        <w:rPr>
          <w:rFonts w:ascii="Arial" w:hAnsi="Arial" w:cs="Arial"/>
          <w:sz w:val="24"/>
          <w:szCs w:val="24"/>
        </w:rPr>
        <w:t xml:space="preserve"> (</w:t>
      </w:r>
      <w:r w:rsidR="004153F0">
        <w:rPr>
          <w:rFonts w:ascii="Arial" w:hAnsi="Arial" w:cs="Arial"/>
          <w:sz w:val="24"/>
          <w:szCs w:val="24"/>
        </w:rPr>
        <w:t>2006 cited in G</w:t>
      </w:r>
      <w:r w:rsidR="00E7422D">
        <w:rPr>
          <w:rFonts w:ascii="Arial" w:hAnsi="Arial" w:cs="Arial"/>
          <w:sz w:val="24"/>
          <w:szCs w:val="24"/>
        </w:rPr>
        <w:t>ill, 2009</w:t>
      </w:r>
      <w:r w:rsidR="00D02A0F">
        <w:rPr>
          <w:rFonts w:ascii="Arial" w:hAnsi="Arial" w:cs="Arial"/>
          <w:sz w:val="24"/>
          <w:szCs w:val="24"/>
        </w:rPr>
        <w:t>, pp.</w:t>
      </w:r>
      <w:r w:rsidR="00F94313">
        <w:rPr>
          <w:rFonts w:ascii="Arial" w:hAnsi="Arial" w:cs="Arial"/>
          <w:sz w:val="24"/>
          <w:szCs w:val="24"/>
        </w:rPr>
        <w:t xml:space="preserve"> </w:t>
      </w:r>
      <w:r w:rsidR="00D02A0F">
        <w:rPr>
          <w:rFonts w:ascii="Arial" w:hAnsi="Arial" w:cs="Arial"/>
          <w:sz w:val="24"/>
          <w:szCs w:val="24"/>
        </w:rPr>
        <w:t>32</w:t>
      </w:r>
      <w:r w:rsidR="002A2251">
        <w:rPr>
          <w:rFonts w:ascii="Arial" w:hAnsi="Arial" w:cs="Arial"/>
          <w:sz w:val="24"/>
          <w:szCs w:val="24"/>
        </w:rPr>
        <w:t xml:space="preserve">) take the view that accidents will </w:t>
      </w:r>
      <w:r w:rsidR="008A1F51">
        <w:rPr>
          <w:rFonts w:ascii="Arial" w:hAnsi="Arial" w:cs="Arial"/>
          <w:sz w:val="24"/>
          <w:szCs w:val="24"/>
        </w:rPr>
        <w:t>happen,</w:t>
      </w:r>
      <w:r w:rsidR="002A2251">
        <w:rPr>
          <w:rFonts w:ascii="Arial" w:hAnsi="Arial" w:cs="Arial"/>
          <w:sz w:val="24"/>
          <w:szCs w:val="24"/>
        </w:rPr>
        <w:t xml:space="preserve"> and </w:t>
      </w:r>
      <w:r w:rsidR="00F92E6D">
        <w:rPr>
          <w:rFonts w:ascii="Arial" w:hAnsi="Arial" w:cs="Arial"/>
          <w:sz w:val="24"/>
          <w:szCs w:val="24"/>
        </w:rPr>
        <w:t>parents and children need to accept that it is a risk they take when they visit a playground and m</w:t>
      </w:r>
      <w:r w:rsidR="00D74D40">
        <w:rPr>
          <w:rFonts w:ascii="Arial" w:hAnsi="Arial" w:cs="Arial"/>
          <w:sz w:val="24"/>
          <w:szCs w:val="24"/>
        </w:rPr>
        <w:t>o</w:t>
      </w:r>
      <w:r w:rsidR="00F92E6D">
        <w:rPr>
          <w:rFonts w:ascii="Arial" w:hAnsi="Arial" w:cs="Arial"/>
          <w:sz w:val="24"/>
          <w:szCs w:val="24"/>
        </w:rPr>
        <w:t>ve their bo</w:t>
      </w:r>
      <w:r w:rsidR="00D74D40">
        <w:rPr>
          <w:rFonts w:ascii="Arial" w:hAnsi="Arial" w:cs="Arial"/>
          <w:sz w:val="24"/>
          <w:szCs w:val="24"/>
        </w:rPr>
        <w:t>di</w:t>
      </w:r>
      <w:r w:rsidR="00F92E6D">
        <w:rPr>
          <w:rFonts w:ascii="Arial" w:hAnsi="Arial" w:cs="Arial"/>
          <w:sz w:val="24"/>
          <w:szCs w:val="24"/>
        </w:rPr>
        <w:t>es</w:t>
      </w:r>
      <w:r w:rsidR="00D323E9">
        <w:rPr>
          <w:rFonts w:ascii="Arial" w:hAnsi="Arial" w:cs="Arial"/>
          <w:sz w:val="24"/>
          <w:szCs w:val="24"/>
        </w:rPr>
        <w:t xml:space="preserve"> during physical activity</w:t>
      </w:r>
      <w:r w:rsidR="008A1F51">
        <w:rPr>
          <w:rFonts w:ascii="Arial" w:hAnsi="Arial" w:cs="Arial"/>
          <w:sz w:val="24"/>
          <w:szCs w:val="24"/>
        </w:rPr>
        <w:t>.</w:t>
      </w:r>
      <w:r w:rsidR="0086011F" w:rsidRPr="0086011F">
        <w:rPr>
          <w:rFonts w:ascii="Arial" w:hAnsi="Arial" w:cs="Arial"/>
          <w:color w:val="FF0000"/>
          <w:sz w:val="24"/>
          <w:szCs w:val="24"/>
        </w:rPr>
        <w:t xml:space="preserve"> </w:t>
      </w:r>
      <w:r w:rsidR="006974A8" w:rsidRPr="006974A8">
        <w:rPr>
          <w:rFonts w:ascii="Arial" w:hAnsi="Arial" w:cs="Arial"/>
          <w:sz w:val="24"/>
          <w:szCs w:val="24"/>
        </w:rPr>
        <w:t xml:space="preserve">Furthermore, </w:t>
      </w:r>
      <w:r w:rsidR="0086011F" w:rsidRPr="006974A8">
        <w:rPr>
          <w:rFonts w:ascii="Arial" w:hAnsi="Arial" w:cs="Arial"/>
          <w:sz w:val="24"/>
          <w:szCs w:val="24"/>
        </w:rPr>
        <w:t>Ball (2004) believes</w:t>
      </w:r>
      <w:r w:rsidR="006974A8">
        <w:rPr>
          <w:rFonts w:ascii="Arial" w:hAnsi="Arial" w:cs="Arial"/>
          <w:color w:val="FF0000"/>
          <w:sz w:val="24"/>
          <w:szCs w:val="24"/>
        </w:rPr>
        <w:t xml:space="preserve"> </w:t>
      </w:r>
      <w:r w:rsidR="006974A8" w:rsidRPr="006974A8">
        <w:rPr>
          <w:rFonts w:ascii="Arial" w:hAnsi="Arial" w:cs="Arial"/>
          <w:sz w:val="24"/>
          <w:szCs w:val="24"/>
        </w:rPr>
        <w:t xml:space="preserve">that </w:t>
      </w:r>
      <w:r w:rsidR="00F12450">
        <w:rPr>
          <w:rFonts w:ascii="Arial" w:hAnsi="Arial" w:cs="Arial"/>
          <w:sz w:val="24"/>
          <w:szCs w:val="24"/>
        </w:rPr>
        <w:t>when children sustain minor cuts as a result of their actions</w:t>
      </w:r>
      <w:r w:rsidR="008B4611">
        <w:rPr>
          <w:rFonts w:ascii="Arial" w:hAnsi="Arial" w:cs="Arial"/>
          <w:sz w:val="24"/>
          <w:szCs w:val="24"/>
        </w:rPr>
        <w:t>, it allows them to learn their own limitations and competency, which is a normal part of childhood.</w:t>
      </w:r>
    </w:p>
    <w:p w14:paraId="0FA95598" w14:textId="489ADB52" w:rsidR="005214F4" w:rsidRDefault="009B7F42" w:rsidP="00481FE8">
      <w:pPr>
        <w:spacing w:line="360" w:lineRule="auto"/>
        <w:jc w:val="both"/>
        <w:rPr>
          <w:rFonts w:ascii="Arial" w:hAnsi="Arial" w:cs="Arial"/>
          <w:sz w:val="24"/>
          <w:szCs w:val="24"/>
        </w:rPr>
      </w:pPr>
      <w:proofErr w:type="spellStart"/>
      <w:r>
        <w:rPr>
          <w:rFonts w:ascii="Arial" w:hAnsi="Arial" w:cs="Arial"/>
          <w:sz w:val="24"/>
          <w:szCs w:val="24"/>
        </w:rPr>
        <w:t>Nebelong</w:t>
      </w:r>
      <w:proofErr w:type="spellEnd"/>
      <w:r>
        <w:rPr>
          <w:rFonts w:ascii="Arial" w:hAnsi="Arial" w:cs="Arial"/>
          <w:sz w:val="24"/>
          <w:szCs w:val="24"/>
        </w:rPr>
        <w:t xml:space="preserve"> (2002)</w:t>
      </w:r>
      <w:r w:rsidR="00407754">
        <w:rPr>
          <w:rFonts w:ascii="Arial" w:hAnsi="Arial" w:cs="Arial"/>
          <w:sz w:val="24"/>
          <w:szCs w:val="24"/>
        </w:rPr>
        <w:t xml:space="preserve"> </w:t>
      </w:r>
      <w:r w:rsidR="00C83028">
        <w:rPr>
          <w:rFonts w:ascii="Arial" w:hAnsi="Arial" w:cs="Arial"/>
          <w:sz w:val="24"/>
          <w:szCs w:val="24"/>
        </w:rPr>
        <w:t>states</w:t>
      </w:r>
      <w:r w:rsidR="00407754">
        <w:rPr>
          <w:rFonts w:ascii="Arial" w:hAnsi="Arial" w:cs="Arial"/>
          <w:sz w:val="24"/>
          <w:szCs w:val="24"/>
        </w:rPr>
        <w:t xml:space="preserve"> that </w:t>
      </w:r>
      <w:r w:rsidR="00601365">
        <w:rPr>
          <w:rFonts w:ascii="Arial" w:hAnsi="Arial" w:cs="Arial"/>
          <w:sz w:val="24"/>
          <w:szCs w:val="24"/>
        </w:rPr>
        <w:t xml:space="preserve">regulated playground equipment </w:t>
      </w:r>
      <w:r w:rsidR="00034978">
        <w:rPr>
          <w:rFonts w:ascii="Arial" w:hAnsi="Arial" w:cs="Arial"/>
          <w:sz w:val="24"/>
          <w:szCs w:val="24"/>
        </w:rPr>
        <w:t>is dangerous</w:t>
      </w:r>
      <w:r w:rsidR="00C83028">
        <w:rPr>
          <w:rFonts w:ascii="Arial" w:hAnsi="Arial" w:cs="Arial"/>
          <w:sz w:val="24"/>
          <w:szCs w:val="24"/>
        </w:rPr>
        <w:t xml:space="preserve"> in </w:t>
      </w:r>
      <w:r w:rsidR="000262C4">
        <w:rPr>
          <w:rFonts w:ascii="Arial" w:hAnsi="Arial" w:cs="Arial"/>
          <w:sz w:val="24"/>
          <w:szCs w:val="24"/>
        </w:rPr>
        <w:t>another</w:t>
      </w:r>
      <w:r w:rsidR="00C83028">
        <w:rPr>
          <w:rFonts w:ascii="Arial" w:hAnsi="Arial" w:cs="Arial"/>
          <w:sz w:val="24"/>
          <w:szCs w:val="24"/>
        </w:rPr>
        <w:t xml:space="preserve"> way,</w:t>
      </w:r>
      <w:r w:rsidR="00034978">
        <w:rPr>
          <w:rFonts w:ascii="Arial" w:hAnsi="Arial" w:cs="Arial"/>
          <w:sz w:val="24"/>
          <w:szCs w:val="24"/>
        </w:rPr>
        <w:t xml:space="preserve"> as she believes that </w:t>
      </w:r>
      <w:r w:rsidR="00C83028">
        <w:rPr>
          <w:rFonts w:ascii="Arial" w:hAnsi="Arial" w:cs="Arial"/>
          <w:sz w:val="24"/>
          <w:szCs w:val="24"/>
        </w:rPr>
        <w:t>a child has no need to concentrate</w:t>
      </w:r>
      <w:r w:rsidR="002E789F">
        <w:rPr>
          <w:rFonts w:ascii="Arial" w:hAnsi="Arial" w:cs="Arial"/>
          <w:sz w:val="24"/>
          <w:szCs w:val="24"/>
        </w:rPr>
        <w:t xml:space="preserve"> on the placement of their hands and feet</w:t>
      </w:r>
      <w:r w:rsidR="00C83028">
        <w:rPr>
          <w:rFonts w:ascii="Arial" w:hAnsi="Arial" w:cs="Arial"/>
          <w:sz w:val="24"/>
          <w:szCs w:val="24"/>
        </w:rPr>
        <w:t xml:space="preserve"> when the rungs on a </w:t>
      </w:r>
      <w:r w:rsidR="002E789F">
        <w:rPr>
          <w:rFonts w:ascii="Arial" w:hAnsi="Arial" w:cs="Arial"/>
          <w:sz w:val="24"/>
          <w:szCs w:val="24"/>
        </w:rPr>
        <w:t>ladder or climbing net are the same distance apart</w:t>
      </w:r>
      <w:r w:rsidR="00521AE3">
        <w:rPr>
          <w:rFonts w:ascii="Arial" w:hAnsi="Arial" w:cs="Arial"/>
          <w:sz w:val="24"/>
          <w:szCs w:val="24"/>
        </w:rPr>
        <w:t xml:space="preserve">. </w:t>
      </w:r>
      <w:proofErr w:type="spellStart"/>
      <w:r w:rsidR="000262C4">
        <w:rPr>
          <w:rFonts w:ascii="Arial" w:hAnsi="Arial" w:cs="Arial"/>
          <w:sz w:val="24"/>
          <w:szCs w:val="24"/>
        </w:rPr>
        <w:t>Nebelong</w:t>
      </w:r>
      <w:proofErr w:type="spellEnd"/>
      <w:r w:rsidR="00521AE3">
        <w:rPr>
          <w:rFonts w:ascii="Arial" w:hAnsi="Arial" w:cs="Arial"/>
          <w:sz w:val="24"/>
          <w:szCs w:val="24"/>
        </w:rPr>
        <w:t xml:space="preserve"> claims that play becomes simplified</w:t>
      </w:r>
      <w:r w:rsidR="00783E07">
        <w:rPr>
          <w:rFonts w:ascii="Arial" w:hAnsi="Arial" w:cs="Arial"/>
          <w:sz w:val="24"/>
          <w:szCs w:val="24"/>
        </w:rPr>
        <w:t xml:space="preserve"> due to the standardisation of the equipment</w:t>
      </w:r>
      <w:r w:rsidR="00010149">
        <w:rPr>
          <w:rFonts w:ascii="Arial" w:hAnsi="Arial" w:cs="Arial"/>
          <w:sz w:val="24"/>
          <w:szCs w:val="24"/>
        </w:rPr>
        <w:t>.</w:t>
      </w:r>
      <w:r w:rsidR="0008760E">
        <w:rPr>
          <w:rFonts w:ascii="Arial" w:hAnsi="Arial" w:cs="Arial"/>
          <w:sz w:val="24"/>
          <w:szCs w:val="24"/>
        </w:rPr>
        <w:t xml:space="preserve"> Williams-</w:t>
      </w:r>
      <w:proofErr w:type="spellStart"/>
      <w:r w:rsidR="0008760E">
        <w:rPr>
          <w:rFonts w:ascii="Arial" w:hAnsi="Arial" w:cs="Arial"/>
          <w:sz w:val="24"/>
          <w:szCs w:val="24"/>
        </w:rPr>
        <w:t>Siegfredsen</w:t>
      </w:r>
      <w:proofErr w:type="spellEnd"/>
      <w:r w:rsidR="00A31E09">
        <w:rPr>
          <w:rFonts w:ascii="Arial" w:hAnsi="Arial" w:cs="Arial"/>
          <w:sz w:val="24"/>
          <w:szCs w:val="24"/>
        </w:rPr>
        <w:t xml:space="preserve"> (2016</w:t>
      </w:r>
      <w:r w:rsidR="00F413FD">
        <w:rPr>
          <w:rFonts w:ascii="Arial" w:hAnsi="Arial" w:cs="Arial"/>
          <w:sz w:val="24"/>
          <w:szCs w:val="24"/>
        </w:rPr>
        <w:t xml:space="preserve"> cited in SBS Dateline, 2016</w:t>
      </w:r>
      <w:r w:rsidR="00A31E09">
        <w:rPr>
          <w:rFonts w:ascii="Arial" w:hAnsi="Arial" w:cs="Arial"/>
          <w:sz w:val="24"/>
          <w:szCs w:val="24"/>
        </w:rPr>
        <w:t>)</w:t>
      </w:r>
      <w:r w:rsidR="00986149">
        <w:rPr>
          <w:rFonts w:ascii="Arial" w:hAnsi="Arial" w:cs="Arial"/>
          <w:sz w:val="24"/>
          <w:szCs w:val="24"/>
        </w:rPr>
        <w:t xml:space="preserve"> compares children </w:t>
      </w:r>
      <w:r w:rsidR="00757EF3">
        <w:rPr>
          <w:rFonts w:ascii="Arial" w:hAnsi="Arial" w:cs="Arial"/>
          <w:sz w:val="24"/>
          <w:szCs w:val="24"/>
        </w:rPr>
        <w:t>climbing a tree in a Danish Forest School by stating that in an ordinary playground</w:t>
      </w:r>
      <w:r w:rsidR="004E63CC">
        <w:rPr>
          <w:rFonts w:ascii="Arial" w:hAnsi="Arial" w:cs="Arial"/>
          <w:sz w:val="24"/>
          <w:szCs w:val="24"/>
        </w:rPr>
        <w:t>,</w:t>
      </w:r>
      <w:r w:rsidR="00757954">
        <w:rPr>
          <w:rFonts w:ascii="Arial" w:hAnsi="Arial" w:cs="Arial"/>
          <w:sz w:val="24"/>
          <w:szCs w:val="24"/>
        </w:rPr>
        <w:t xml:space="preserve"> </w:t>
      </w:r>
      <w:r w:rsidR="00A10914">
        <w:rPr>
          <w:rFonts w:ascii="Arial" w:hAnsi="Arial" w:cs="Arial"/>
          <w:sz w:val="24"/>
          <w:szCs w:val="24"/>
        </w:rPr>
        <w:t xml:space="preserve">the </w:t>
      </w:r>
      <w:r w:rsidR="00757954">
        <w:rPr>
          <w:rFonts w:ascii="Arial" w:hAnsi="Arial" w:cs="Arial"/>
          <w:sz w:val="24"/>
          <w:szCs w:val="24"/>
        </w:rPr>
        <w:t>children would not have the opportunity to develop the same climbing skills as they are learning from climbing a tree.</w:t>
      </w:r>
      <w:r w:rsidR="00BC0C4E">
        <w:rPr>
          <w:rFonts w:ascii="Arial" w:hAnsi="Arial" w:cs="Arial"/>
          <w:sz w:val="24"/>
          <w:szCs w:val="24"/>
        </w:rPr>
        <w:t xml:space="preserve"> </w:t>
      </w:r>
      <w:r w:rsidR="00F05E8C">
        <w:rPr>
          <w:rFonts w:ascii="Arial" w:hAnsi="Arial" w:cs="Arial"/>
          <w:sz w:val="24"/>
          <w:szCs w:val="24"/>
        </w:rPr>
        <w:t>She continues that in a tree</w:t>
      </w:r>
      <w:r w:rsidR="006F3AF7">
        <w:rPr>
          <w:rFonts w:ascii="Arial" w:hAnsi="Arial" w:cs="Arial"/>
          <w:sz w:val="24"/>
          <w:szCs w:val="24"/>
        </w:rPr>
        <w:t>,</w:t>
      </w:r>
      <w:r w:rsidR="00F05E8C">
        <w:rPr>
          <w:rFonts w:ascii="Arial" w:hAnsi="Arial" w:cs="Arial"/>
          <w:sz w:val="24"/>
          <w:szCs w:val="24"/>
        </w:rPr>
        <w:t xml:space="preserve"> children must evaluate for themselves </w:t>
      </w:r>
      <w:r w:rsidR="005C2405">
        <w:rPr>
          <w:rFonts w:ascii="Arial" w:hAnsi="Arial" w:cs="Arial"/>
          <w:sz w:val="24"/>
          <w:szCs w:val="24"/>
        </w:rPr>
        <w:t>the strength of the branch in supporting their weight, finding suitable footholds</w:t>
      </w:r>
      <w:r w:rsidR="00BC0C4E">
        <w:rPr>
          <w:rFonts w:ascii="Arial" w:hAnsi="Arial" w:cs="Arial"/>
          <w:sz w:val="24"/>
          <w:szCs w:val="24"/>
        </w:rPr>
        <w:t xml:space="preserve"> and consider the natural movement of the tree. </w:t>
      </w:r>
      <w:proofErr w:type="spellStart"/>
      <w:r w:rsidR="006F3C83">
        <w:rPr>
          <w:rFonts w:ascii="Arial" w:hAnsi="Arial" w:cs="Arial"/>
          <w:sz w:val="24"/>
          <w:szCs w:val="24"/>
        </w:rPr>
        <w:t>Nebelong</w:t>
      </w:r>
      <w:proofErr w:type="spellEnd"/>
      <w:r w:rsidR="006F3C83">
        <w:rPr>
          <w:rFonts w:ascii="Arial" w:hAnsi="Arial" w:cs="Arial"/>
          <w:sz w:val="24"/>
          <w:szCs w:val="24"/>
        </w:rPr>
        <w:t xml:space="preserve"> (2002)</w:t>
      </w:r>
      <w:r w:rsidR="0027558F">
        <w:rPr>
          <w:rFonts w:ascii="Arial" w:hAnsi="Arial" w:cs="Arial"/>
          <w:sz w:val="24"/>
          <w:szCs w:val="24"/>
        </w:rPr>
        <w:t xml:space="preserve"> acknowledges that </w:t>
      </w:r>
      <w:r w:rsidR="00D76597">
        <w:rPr>
          <w:rFonts w:ascii="Arial" w:hAnsi="Arial" w:cs="Arial"/>
          <w:sz w:val="24"/>
          <w:szCs w:val="24"/>
        </w:rPr>
        <w:t>it requires a lot of practice and the ability to concentrate</w:t>
      </w:r>
      <w:r w:rsidR="0027558F">
        <w:rPr>
          <w:rFonts w:ascii="Arial" w:hAnsi="Arial" w:cs="Arial"/>
          <w:sz w:val="24"/>
          <w:szCs w:val="24"/>
        </w:rPr>
        <w:t xml:space="preserve"> </w:t>
      </w:r>
      <w:r w:rsidR="00E15673">
        <w:rPr>
          <w:rFonts w:ascii="Arial" w:hAnsi="Arial" w:cs="Arial"/>
          <w:sz w:val="24"/>
          <w:szCs w:val="24"/>
        </w:rPr>
        <w:t>to estimate distances, height and balancing risks.</w:t>
      </w:r>
      <w:r w:rsidR="00492390">
        <w:rPr>
          <w:rFonts w:ascii="Arial" w:hAnsi="Arial" w:cs="Arial"/>
          <w:sz w:val="24"/>
          <w:szCs w:val="24"/>
        </w:rPr>
        <w:t xml:space="preserve"> Furthermore, </w:t>
      </w:r>
      <w:proofErr w:type="spellStart"/>
      <w:r w:rsidR="00492390">
        <w:rPr>
          <w:rFonts w:ascii="Arial" w:hAnsi="Arial" w:cs="Arial"/>
          <w:sz w:val="24"/>
          <w:szCs w:val="24"/>
        </w:rPr>
        <w:t>Krusekopf</w:t>
      </w:r>
      <w:proofErr w:type="spellEnd"/>
      <w:r w:rsidR="00492390">
        <w:rPr>
          <w:rFonts w:ascii="Arial" w:hAnsi="Arial" w:cs="Arial"/>
          <w:sz w:val="24"/>
          <w:szCs w:val="24"/>
        </w:rPr>
        <w:t xml:space="preserve"> (2015) </w:t>
      </w:r>
      <w:r w:rsidR="00B57B70">
        <w:rPr>
          <w:rFonts w:ascii="Arial" w:hAnsi="Arial" w:cs="Arial"/>
          <w:sz w:val="24"/>
          <w:szCs w:val="24"/>
        </w:rPr>
        <w:t>believes</w:t>
      </w:r>
      <w:r w:rsidR="00067BCF">
        <w:rPr>
          <w:rFonts w:ascii="Arial" w:hAnsi="Arial" w:cs="Arial"/>
          <w:sz w:val="24"/>
          <w:szCs w:val="24"/>
        </w:rPr>
        <w:t xml:space="preserve"> that when children climb in natural environments, </w:t>
      </w:r>
      <w:r w:rsidR="0039660E">
        <w:rPr>
          <w:rFonts w:ascii="Arial" w:hAnsi="Arial" w:cs="Arial"/>
          <w:sz w:val="24"/>
          <w:szCs w:val="24"/>
        </w:rPr>
        <w:t xml:space="preserve">they develop </w:t>
      </w:r>
      <w:r w:rsidR="005F1DD2">
        <w:rPr>
          <w:rFonts w:ascii="Arial" w:hAnsi="Arial" w:cs="Arial"/>
          <w:sz w:val="24"/>
          <w:szCs w:val="24"/>
        </w:rPr>
        <w:t>their</w:t>
      </w:r>
      <w:r w:rsidR="0039660E">
        <w:rPr>
          <w:rFonts w:ascii="Arial" w:hAnsi="Arial" w:cs="Arial"/>
          <w:sz w:val="24"/>
          <w:szCs w:val="24"/>
        </w:rPr>
        <w:t xml:space="preserve"> locomotive skill</w:t>
      </w:r>
      <w:r w:rsidR="00C30223">
        <w:rPr>
          <w:rFonts w:ascii="Arial" w:hAnsi="Arial" w:cs="Arial"/>
          <w:sz w:val="24"/>
          <w:szCs w:val="24"/>
        </w:rPr>
        <w:t>s</w:t>
      </w:r>
      <w:r w:rsidR="0039660E">
        <w:rPr>
          <w:rFonts w:ascii="Arial" w:hAnsi="Arial" w:cs="Arial"/>
          <w:sz w:val="24"/>
          <w:szCs w:val="24"/>
        </w:rPr>
        <w:t xml:space="preserve"> and as their strength and agility improves, they become expert climbers</w:t>
      </w:r>
      <w:r w:rsidR="00B57B70">
        <w:rPr>
          <w:rFonts w:ascii="Arial" w:hAnsi="Arial" w:cs="Arial"/>
          <w:sz w:val="24"/>
          <w:szCs w:val="24"/>
        </w:rPr>
        <w:t>.</w:t>
      </w:r>
      <w:r w:rsidR="0049707D">
        <w:rPr>
          <w:rFonts w:ascii="Arial" w:hAnsi="Arial" w:cs="Arial"/>
          <w:sz w:val="24"/>
          <w:szCs w:val="24"/>
        </w:rPr>
        <w:t xml:space="preserve"> With this in mind, and the fact that trees are all different</w:t>
      </w:r>
      <w:r w:rsidR="00AA4984">
        <w:rPr>
          <w:rFonts w:ascii="Arial" w:hAnsi="Arial" w:cs="Arial"/>
          <w:sz w:val="24"/>
          <w:szCs w:val="24"/>
        </w:rPr>
        <w:t>, it could be suggested that climbing a tree provides</w:t>
      </w:r>
      <w:r w:rsidR="00D86EA4">
        <w:rPr>
          <w:rFonts w:ascii="Arial" w:hAnsi="Arial" w:cs="Arial"/>
          <w:sz w:val="24"/>
          <w:szCs w:val="24"/>
        </w:rPr>
        <w:t xml:space="preserve"> a greater challenge and</w:t>
      </w:r>
      <w:r w:rsidR="00AA4984">
        <w:rPr>
          <w:rFonts w:ascii="Arial" w:hAnsi="Arial" w:cs="Arial"/>
          <w:sz w:val="24"/>
          <w:szCs w:val="24"/>
        </w:rPr>
        <w:t xml:space="preserve"> </w:t>
      </w:r>
      <w:r w:rsidR="00D86EA4">
        <w:rPr>
          <w:rFonts w:ascii="Arial" w:hAnsi="Arial" w:cs="Arial"/>
          <w:sz w:val="24"/>
          <w:szCs w:val="24"/>
        </w:rPr>
        <w:t xml:space="preserve">more opportunities for development than fixed playground equipment. </w:t>
      </w:r>
      <w:r w:rsidR="00EB255A">
        <w:rPr>
          <w:rFonts w:ascii="Arial" w:hAnsi="Arial" w:cs="Arial"/>
          <w:sz w:val="24"/>
          <w:szCs w:val="24"/>
        </w:rPr>
        <w:t xml:space="preserve">Furthermore, Garrick </w:t>
      </w:r>
      <w:r w:rsidR="00E716A9">
        <w:rPr>
          <w:rFonts w:ascii="Arial" w:hAnsi="Arial" w:cs="Arial"/>
          <w:sz w:val="24"/>
          <w:szCs w:val="24"/>
        </w:rPr>
        <w:t>(2011) states</w:t>
      </w:r>
      <w:r w:rsidR="00A244FD">
        <w:rPr>
          <w:rFonts w:ascii="Arial" w:hAnsi="Arial" w:cs="Arial"/>
          <w:sz w:val="24"/>
          <w:szCs w:val="24"/>
        </w:rPr>
        <w:t xml:space="preserve"> that when used </w:t>
      </w:r>
      <w:r w:rsidR="001D7E31">
        <w:rPr>
          <w:rFonts w:ascii="Arial" w:hAnsi="Arial" w:cs="Arial"/>
          <w:sz w:val="24"/>
          <w:szCs w:val="24"/>
        </w:rPr>
        <w:t>repeatedly</w:t>
      </w:r>
      <w:r w:rsidR="00A244FD">
        <w:rPr>
          <w:rFonts w:ascii="Arial" w:hAnsi="Arial" w:cs="Arial"/>
          <w:sz w:val="24"/>
          <w:szCs w:val="24"/>
        </w:rPr>
        <w:t>,</w:t>
      </w:r>
      <w:r w:rsidR="005B0F7A">
        <w:rPr>
          <w:rFonts w:ascii="Arial" w:hAnsi="Arial" w:cs="Arial"/>
          <w:sz w:val="24"/>
          <w:szCs w:val="24"/>
        </w:rPr>
        <w:t xml:space="preserve"> permanent</w:t>
      </w:r>
      <w:r w:rsidR="00A244FD">
        <w:rPr>
          <w:rFonts w:ascii="Arial" w:hAnsi="Arial" w:cs="Arial"/>
          <w:sz w:val="24"/>
          <w:szCs w:val="24"/>
        </w:rPr>
        <w:t xml:space="preserve"> play structures can become</w:t>
      </w:r>
      <w:r w:rsidR="005B0F7A">
        <w:rPr>
          <w:rFonts w:ascii="Arial" w:hAnsi="Arial" w:cs="Arial"/>
          <w:sz w:val="24"/>
          <w:szCs w:val="24"/>
        </w:rPr>
        <w:t xml:space="preserve"> unchallenging </w:t>
      </w:r>
      <w:r w:rsidR="001D7E31">
        <w:rPr>
          <w:rFonts w:ascii="Arial" w:hAnsi="Arial" w:cs="Arial"/>
          <w:sz w:val="24"/>
          <w:szCs w:val="24"/>
        </w:rPr>
        <w:t>for</w:t>
      </w:r>
      <w:r w:rsidR="005B0F7A">
        <w:rPr>
          <w:rFonts w:ascii="Arial" w:hAnsi="Arial" w:cs="Arial"/>
          <w:sz w:val="24"/>
          <w:szCs w:val="24"/>
        </w:rPr>
        <w:t xml:space="preserve"> children.</w:t>
      </w:r>
      <w:r w:rsidR="00A244FD">
        <w:rPr>
          <w:rFonts w:ascii="Arial" w:hAnsi="Arial" w:cs="Arial"/>
          <w:sz w:val="24"/>
          <w:szCs w:val="24"/>
        </w:rPr>
        <w:t xml:space="preserve"> </w:t>
      </w:r>
      <w:r w:rsidR="005214F4">
        <w:rPr>
          <w:rFonts w:ascii="Arial" w:hAnsi="Arial" w:cs="Arial"/>
          <w:sz w:val="24"/>
          <w:szCs w:val="24"/>
        </w:rPr>
        <w:t>When considering a child’s environmental cognition, Piaget argued that children’s intelligence is not innate, he believed it develops in complex ways through the child’s active participation in its environment</w:t>
      </w:r>
      <w:r w:rsidR="00CC7D75">
        <w:rPr>
          <w:rFonts w:ascii="Arial" w:hAnsi="Arial" w:cs="Arial"/>
          <w:sz w:val="24"/>
          <w:szCs w:val="24"/>
        </w:rPr>
        <w:t xml:space="preserve"> </w:t>
      </w:r>
      <w:r w:rsidR="00F03194">
        <w:rPr>
          <w:rFonts w:ascii="Arial" w:hAnsi="Arial" w:cs="Arial"/>
          <w:sz w:val="24"/>
          <w:szCs w:val="24"/>
        </w:rPr>
        <w:t>(Valentine and Mc</w:t>
      </w:r>
      <w:r w:rsidR="004B5B3D">
        <w:rPr>
          <w:rFonts w:ascii="Arial" w:hAnsi="Arial" w:cs="Arial"/>
          <w:sz w:val="24"/>
          <w:szCs w:val="24"/>
        </w:rPr>
        <w:t>Kendrick, 1997</w:t>
      </w:r>
      <w:r w:rsidR="001806F1">
        <w:rPr>
          <w:rFonts w:ascii="Arial" w:hAnsi="Arial" w:cs="Arial"/>
          <w:sz w:val="24"/>
          <w:szCs w:val="24"/>
        </w:rPr>
        <w:t xml:space="preserve">; </w:t>
      </w:r>
      <w:proofErr w:type="spellStart"/>
      <w:r w:rsidR="001806F1">
        <w:rPr>
          <w:rFonts w:ascii="Arial" w:hAnsi="Arial" w:cs="Arial"/>
          <w:sz w:val="24"/>
          <w:szCs w:val="24"/>
        </w:rPr>
        <w:t>Gray</w:t>
      </w:r>
      <w:proofErr w:type="spellEnd"/>
      <w:r w:rsidR="001806F1">
        <w:rPr>
          <w:rFonts w:ascii="Arial" w:hAnsi="Arial" w:cs="Arial"/>
          <w:sz w:val="24"/>
          <w:szCs w:val="24"/>
        </w:rPr>
        <w:t xml:space="preserve"> and </w:t>
      </w:r>
      <w:proofErr w:type="spellStart"/>
      <w:r w:rsidR="006A56A3">
        <w:rPr>
          <w:rFonts w:ascii="Arial" w:hAnsi="Arial" w:cs="Arial"/>
          <w:sz w:val="24"/>
          <w:szCs w:val="24"/>
        </w:rPr>
        <w:t>MacBlain</w:t>
      </w:r>
      <w:proofErr w:type="spellEnd"/>
      <w:r w:rsidR="006A56A3">
        <w:rPr>
          <w:rFonts w:ascii="Arial" w:hAnsi="Arial" w:cs="Arial"/>
          <w:sz w:val="24"/>
          <w:szCs w:val="24"/>
        </w:rPr>
        <w:t xml:space="preserve">, </w:t>
      </w:r>
      <w:r w:rsidR="00C25C38">
        <w:rPr>
          <w:rFonts w:ascii="Arial" w:hAnsi="Arial" w:cs="Arial"/>
          <w:sz w:val="24"/>
          <w:szCs w:val="24"/>
        </w:rPr>
        <w:t>2015</w:t>
      </w:r>
      <w:r w:rsidR="007F6513">
        <w:rPr>
          <w:rFonts w:ascii="Arial" w:hAnsi="Arial" w:cs="Arial"/>
          <w:sz w:val="24"/>
          <w:szCs w:val="24"/>
        </w:rPr>
        <w:t>; Berk, 2012</w:t>
      </w:r>
      <w:r w:rsidR="004B5B3D">
        <w:rPr>
          <w:rFonts w:ascii="Arial" w:hAnsi="Arial" w:cs="Arial"/>
          <w:sz w:val="24"/>
          <w:szCs w:val="24"/>
        </w:rPr>
        <w:t>)</w:t>
      </w:r>
      <w:r w:rsidR="005214F4">
        <w:rPr>
          <w:rFonts w:ascii="Arial" w:hAnsi="Arial" w:cs="Arial"/>
          <w:sz w:val="24"/>
          <w:szCs w:val="24"/>
        </w:rPr>
        <w:t>.</w:t>
      </w:r>
      <w:r w:rsidR="003D3E0F">
        <w:rPr>
          <w:rFonts w:ascii="Arial" w:hAnsi="Arial" w:cs="Arial"/>
          <w:sz w:val="24"/>
          <w:szCs w:val="24"/>
        </w:rPr>
        <w:t xml:space="preserve"> </w:t>
      </w:r>
      <w:r w:rsidR="00AD5E75">
        <w:rPr>
          <w:rFonts w:ascii="Arial" w:hAnsi="Arial" w:cs="Arial"/>
          <w:sz w:val="24"/>
          <w:szCs w:val="24"/>
        </w:rPr>
        <w:t xml:space="preserve">Therefore, in order to gain mastery of an environment, children need repeated and frequent </w:t>
      </w:r>
      <w:r w:rsidR="003B699D">
        <w:rPr>
          <w:rFonts w:ascii="Arial" w:hAnsi="Arial" w:cs="Arial"/>
          <w:sz w:val="24"/>
          <w:szCs w:val="24"/>
        </w:rPr>
        <w:t xml:space="preserve">access to </w:t>
      </w:r>
      <w:r w:rsidR="0067646B">
        <w:rPr>
          <w:rFonts w:ascii="Arial" w:hAnsi="Arial" w:cs="Arial"/>
          <w:sz w:val="24"/>
          <w:szCs w:val="24"/>
        </w:rPr>
        <w:t xml:space="preserve">these types of physical </w:t>
      </w:r>
      <w:r w:rsidR="00085369">
        <w:rPr>
          <w:rFonts w:ascii="Arial" w:hAnsi="Arial" w:cs="Arial"/>
          <w:sz w:val="24"/>
          <w:szCs w:val="24"/>
        </w:rPr>
        <w:t>and risky play environments</w:t>
      </w:r>
      <w:r w:rsidR="003D2CF2">
        <w:rPr>
          <w:rFonts w:ascii="Arial" w:hAnsi="Arial" w:cs="Arial"/>
          <w:sz w:val="24"/>
          <w:szCs w:val="24"/>
        </w:rPr>
        <w:t xml:space="preserve"> (Knight, 201</w:t>
      </w:r>
      <w:r w:rsidR="0010086D">
        <w:rPr>
          <w:rFonts w:ascii="Arial" w:hAnsi="Arial" w:cs="Arial"/>
          <w:sz w:val="24"/>
          <w:szCs w:val="24"/>
        </w:rPr>
        <w:t>3a</w:t>
      </w:r>
      <w:r w:rsidR="003D2CF2">
        <w:rPr>
          <w:rFonts w:ascii="Arial" w:hAnsi="Arial" w:cs="Arial"/>
          <w:sz w:val="24"/>
          <w:szCs w:val="24"/>
        </w:rPr>
        <w:t>)</w:t>
      </w:r>
      <w:r w:rsidR="00085369">
        <w:rPr>
          <w:rFonts w:ascii="Arial" w:hAnsi="Arial" w:cs="Arial"/>
          <w:sz w:val="24"/>
          <w:szCs w:val="24"/>
        </w:rPr>
        <w:t>.</w:t>
      </w:r>
      <w:r w:rsidR="002B69E7">
        <w:rPr>
          <w:rFonts w:ascii="Arial" w:hAnsi="Arial" w:cs="Arial"/>
          <w:sz w:val="24"/>
          <w:szCs w:val="24"/>
        </w:rPr>
        <w:t xml:space="preserve"> Furthermore, </w:t>
      </w:r>
      <w:r w:rsidR="00A84A4A">
        <w:rPr>
          <w:rFonts w:ascii="Arial" w:hAnsi="Arial" w:cs="Arial"/>
          <w:sz w:val="24"/>
          <w:szCs w:val="24"/>
        </w:rPr>
        <w:t>Blackwell (</w:t>
      </w:r>
      <w:r w:rsidR="000C577A">
        <w:rPr>
          <w:rFonts w:ascii="Arial" w:hAnsi="Arial" w:cs="Arial"/>
          <w:sz w:val="24"/>
          <w:szCs w:val="24"/>
        </w:rPr>
        <w:t>2015</w:t>
      </w:r>
      <w:r w:rsidR="00A84A4A">
        <w:rPr>
          <w:rFonts w:ascii="Arial" w:hAnsi="Arial" w:cs="Arial"/>
          <w:sz w:val="24"/>
          <w:szCs w:val="24"/>
        </w:rPr>
        <w:t>) states that children who</w:t>
      </w:r>
      <w:r w:rsidR="003F4E12">
        <w:rPr>
          <w:rFonts w:ascii="Arial" w:hAnsi="Arial" w:cs="Arial"/>
          <w:sz w:val="24"/>
          <w:szCs w:val="24"/>
        </w:rPr>
        <w:t xml:space="preserve"> are</w:t>
      </w:r>
      <w:r w:rsidR="00A84A4A">
        <w:rPr>
          <w:rFonts w:ascii="Arial" w:hAnsi="Arial" w:cs="Arial"/>
          <w:sz w:val="24"/>
          <w:szCs w:val="24"/>
        </w:rPr>
        <w:t xml:space="preserve"> cognitively competent in the outdoors are self-driven and are </w:t>
      </w:r>
      <w:r w:rsidR="00A84A4A">
        <w:rPr>
          <w:rFonts w:ascii="Arial" w:hAnsi="Arial" w:cs="Arial"/>
          <w:sz w:val="24"/>
          <w:szCs w:val="24"/>
        </w:rPr>
        <w:lastRenderedPageBreak/>
        <w:t xml:space="preserve">more capable of </w:t>
      </w:r>
      <w:r w:rsidR="009871F4">
        <w:rPr>
          <w:rFonts w:ascii="Arial" w:hAnsi="Arial" w:cs="Arial"/>
          <w:sz w:val="24"/>
          <w:szCs w:val="24"/>
        </w:rPr>
        <w:t>achieving their personal goals</w:t>
      </w:r>
      <w:r w:rsidR="006832D3">
        <w:rPr>
          <w:rFonts w:ascii="Arial" w:hAnsi="Arial" w:cs="Arial"/>
          <w:sz w:val="24"/>
          <w:szCs w:val="24"/>
        </w:rPr>
        <w:t xml:space="preserve"> through the planning and directing of their efforts.</w:t>
      </w:r>
    </w:p>
    <w:p w14:paraId="43FC57DE" w14:textId="1426337E" w:rsidR="00526A49" w:rsidRDefault="00AD5A6E" w:rsidP="006B15BA">
      <w:pPr>
        <w:spacing w:line="360" w:lineRule="auto"/>
        <w:jc w:val="both"/>
        <w:rPr>
          <w:rFonts w:ascii="Arial" w:hAnsi="Arial" w:cs="Arial"/>
          <w:sz w:val="24"/>
          <w:szCs w:val="24"/>
        </w:rPr>
      </w:pPr>
      <w:r w:rsidRPr="006B15BA">
        <w:rPr>
          <w:rFonts w:ascii="Arial" w:hAnsi="Arial" w:cs="Arial"/>
          <w:sz w:val="24"/>
          <w:szCs w:val="24"/>
        </w:rPr>
        <w:t xml:space="preserve">According to </w:t>
      </w:r>
      <w:r w:rsidR="000F0AF7" w:rsidRPr="006B15BA">
        <w:rPr>
          <w:rFonts w:ascii="Arial" w:hAnsi="Arial" w:cs="Arial"/>
          <w:sz w:val="24"/>
          <w:szCs w:val="24"/>
        </w:rPr>
        <w:t>Lester and Russel</w:t>
      </w:r>
      <w:r w:rsidR="00700CB3" w:rsidRPr="006B15BA">
        <w:rPr>
          <w:rFonts w:ascii="Arial" w:hAnsi="Arial" w:cs="Arial"/>
          <w:sz w:val="24"/>
          <w:szCs w:val="24"/>
        </w:rPr>
        <w:t>l</w:t>
      </w:r>
      <w:r w:rsidRPr="006B15BA">
        <w:rPr>
          <w:rFonts w:ascii="Arial" w:hAnsi="Arial" w:cs="Arial"/>
          <w:sz w:val="24"/>
          <w:szCs w:val="24"/>
        </w:rPr>
        <w:t xml:space="preserve"> (20</w:t>
      </w:r>
      <w:r w:rsidR="000F0AF7" w:rsidRPr="006B15BA">
        <w:rPr>
          <w:rFonts w:ascii="Arial" w:hAnsi="Arial" w:cs="Arial"/>
          <w:sz w:val="24"/>
          <w:szCs w:val="24"/>
        </w:rPr>
        <w:t>10</w:t>
      </w:r>
      <w:r w:rsidRPr="006B15BA">
        <w:rPr>
          <w:rFonts w:ascii="Arial" w:hAnsi="Arial" w:cs="Arial"/>
          <w:sz w:val="24"/>
          <w:szCs w:val="24"/>
        </w:rPr>
        <w:t>), w</w:t>
      </w:r>
      <w:r w:rsidR="007838B6" w:rsidRPr="006B15BA">
        <w:rPr>
          <w:rFonts w:ascii="Arial" w:hAnsi="Arial" w:cs="Arial"/>
          <w:sz w:val="24"/>
          <w:szCs w:val="24"/>
        </w:rPr>
        <w:t xml:space="preserve">hen playing outdoors children </w:t>
      </w:r>
      <w:r w:rsidR="00CC7EA8" w:rsidRPr="006B15BA">
        <w:rPr>
          <w:rFonts w:ascii="Arial" w:hAnsi="Arial" w:cs="Arial"/>
          <w:sz w:val="24"/>
          <w:szCs w:val="24"/>
        </w:rPr>
        <w:t>allocate different spaces and features</w:t>
      </w:r>
      <w:r w:rsidRPr="006B15BA">
        <w:rPr>
          <w:rFonts w:ascii="Arial" w:hAnsi="Arial" w:cs="Arial"/>
          <w:sz w:val="24"/>
          <w:szCs w:val="24"/>
        </w:rPr>
        <w:t xml:space="preserve"> in the environment</w:t>
      </w:r>
      <w:r w:rsidR="002823B1" w:rsidRPr="006B15BA">
        <w:rPr>
          <w:rFonts w:ascii="Arial" w:hAnsi="Arial" w:cs="Arial"/>
          <w:sz w:val="24"/>
          <w:szCs w:val="24"/>
        </w:rPr>
        <w:t xml:space="preserve">, which is why </w:t>
      </w:r>
      <w:r w:rsidR="00792AD9" w:rsidRPr="006B15BA">
        <w:rPr>
          <w:rFonts w:ascii="Arial" w:hAnsi="Arial" w:cs="Arial"/>
          <w:sz w:val="24"/>
          <w:szCs w:val="24"/>
        </w:rPr>
        <w:t>natural and unplanned environments offer the richest areas to play.</w:t>
      </w:r>
      <w:r w:rsidR="00363835" w:rsidRPr="006B15BA">
        <w:rPr>
          <w:rFonts w:ascii="Arial" w:hAnsi="Arial" w:cs="Arial"/>
          <w:sz w:val="24"/>
          <w:szCs w:val="24"/>
        </w:rPr>
        <w:t xml:space="preserve"> </w:t>
      </w:r>
      <w:r w:rsidR="00700CB3" w:rsidRPr="006B15BA">
        <w:rPr>
          <w:rFonts w:ascii="Arial" w:hAnsi="Arial" w:cs="Arial"/>
          <w:sz w:val="24"/>
          <w:szCs w:val="24"/>
        </w:rPr>
        <w:t>They</w:t>
      </w:r>
      <w:r w:rsidR="00363835" w:rsidRPr="006B15BA">
        <w:rPr>
          <w:rFonts w:ascii="Arial" w:hAnsi="Arial" w:cs="Arial"/>
          <w:sz w:val="24"/>
          <w:szCs w:val="24"/>
        </w:rPr>
        <w:t xml:space="preserve"> claim that very often adults are unable to see the potential of these spaces </w:t>
      </w:r>
      <w:r w:rsidR="00EE0CFD" w:rsidRPr="006B15BA">
        <w:rPr>
          <w:rFonts w:ascii="Arial" w:hAnsi="Arial" w:cs="Arial"/>
          <w:sz w:val="24"/>
          <w:szCs w:val="24"/>
        </w:rPr>
        <w:t>in the same way children do</w:t>
      </w:r>
      <w:r w:rsidR="008A364E" w:rsidRPr="006B15BA">
        <w:rPr>
          <w:rFonts w:ascii="Arial" w:hAnsi="Arial" w:cs="Arial"/>
          <w:sz w:val="24"/>
          <w:szCs w:val="24"/>
        </w:rPr>
        <w:t>, which explains why playgrounds designed by adults are often too neat and tidy</w:t>
      </w:r>
      <w:r w:rsidR="00BB2824" w:rsidRPr="006B15BA">
        <w:rPr>
          <w:rFonts w:ascii="Arial" w:hAnsi="Arial" w:cs="Arial"/>
          <w:sz w:val="24"/>
          <w:szCs w:val="24"/>
        </w:rPr>
        <w:t xml:space="preserve"> and do not provide the </w:t>
      </w:r>
      <w:r w:rsidR="00511A62" w:rsidRPr="006B15BA">
        <w:rPr>
          <w:rFonts w:ascii="Arial" w:hAnsi="Arial" w:cs="Arial"/>
          <w:sz w:val="24"/>
          <w:szCs w:val="24"/>
        </w:rPr>
        <w:t>same playful opportunities to children</w:t>
      </w:r>
      <w:r w:rsidR="001A319D" w:rsidRPr="006B15BA">
        <w:rPr>
          <w:rFonts w:ascii="Arial" w:hAnsi="Arial" w:cs="Arial"/>
          <w:sz w:val="24"/>
          <w:szCs w:val="24"/>
        </w:rPr>
        <w:t>.</w:t>
      </w:r>
      <w:r w:rsidR="006B39F4" w:rsidRPr="006B15BA">
        <w:rPr>
          <w:rFonts w:ascii="Arial" w:hAnsi="Arial" w:cs="Arial"/>
          <w:sz w:val="24"/>
          <w:szCs w:val="24"/>
        </w:rPr>
        <w:t xml:space="preserve"> Bartlett (2002 cited in </w:t>
      </w:r>
      <w:proofErr w:type="spellStart"/>
      <w:r w:rsidR="006B39F4" w:rsidRPr="006B15BA">
        <w:rPr>
          <w:rFonts w:ascii="Arial" w:hAnsi="Arial" w:cs="Arial"/>
          <w:sz w:val="24"/>
          <w:szCs w:val="24"/>
        </w:rPr>
        <w:t>Whitebread</w:t>
      </w:r>
      <w:proofErr w:type="spellEnd"/>
      <w:r w:rsidR="006B39F4" w:rsidRPr="006B15BA">
        <w:rPr>
          <w:rFonts w:ascii="Arial" w:hAnsi="Arial" w:cs="Arial"/>
          <w:sz w:val="24"/>
          <w:szCs w:val="24"/>
        </w:rPr>
        <w:t>,</w:t>
      </w:r>
      <w:r w:rsidR="00CD36DF" w:rsidRPr="006B15BA">
        <w:rPr>
          <w:rFonts w:ascii="Arial" w:hAnsi="Arial" w:cs="Arial"/>
          <w:sz w:val="24"/>
          <w:szCs w:val="24"/>
        </w:rPr>
        <w:t xml:space="preserve"> 2012</w:t>
      </w:r>
      <w:r w:rsidR="006B39F4" w:rsidRPr="006B15BA">
        <w:rPr>
          <w:rFonts w:ascii="Arial" w:hAnsi="Arial" w:cs="Arial"/>
          <w:sz w:val="24"/>
          <w:szCs w:val="24"/>
        </w:rPr>
        <w:t>)</w:t>
      </w:r>
      <w:r w:rsidR="003C0F14" w:rsidRPr="006B15BA">
        <w:rPr>
          <w:rFonts w:ascii="Arial" w:hAnsi="Arial" w:cs="Arial"/>
          <w:sz w:val="24"/>
          <w:szCs w:val="24"/>
        </w:rPr>
        <w:t xml:space="preserve"> and Gill (2009) state that </w:t>
      </w:r>
      <w:r w:rsidR="00E91594">
        <w:rPr>
          <w:rFonts w:ascii="Arial" w:hAnsi="Arial" w:cs="Arial"/>
          <w:sz w:val="24"/>
          <w:szCs w:val="24"/>
        </w:rPr>
        <w:t>natural</w:t>
      </w:r>
      <w:r w:rsidR="003C0F14" w:rsidRPr="006B15BA">
        <w:rPr>
          <w:rFonts w:ascii="Arial" w:hAnsi="Arial" w:cs="Arial"/>
          <w:sz w:val="24"/>
          <w:szCs w:val="24"/>
        </w:rPr>
        <w:t xml:space="preserve"> playgrounds</w:t>
      </w:r>
      <w:r w:rsidR="001F2729" w:rsidRPr="006B15BA">
        <w:rPr>
          <w:rFonts w:ascii="Arial" w:hAnsi="Arial" w:cs="Arial"/>
          <w:sz w:val="24"/>
          <w:szCs w:val="24"/>
        </w:rPr>
        <w:t xml:space="preserve"> are the most successful </w:t>
      </w:r>
      <w:r w:rsidR="00A848A2" w:rsidRPr="006B15BA">
        <w:rPr>
          <w:rFonts w:ascii="Arial" w:hAnsi="Arial" w:cs="Arial"/>
          <w:sz w:val="24"/>
          <w:szCs w:val="24"/>
        </w:rPr>
        <w:t>as the</w:t>
      </w:r>
      <w:r w:rsidR="00245DAB" w:rsidRPr="006B15BA">
        <w:rPr>
          <w:rFonts w:ascii="Arial" w:hAnsi="Arial" w:cs="Arial"/>
          <w:sz w:val="24"/>
          <w:szCs w:val="24"/>
        </w:rPr>
        <w:t>ir</w:t>
      </w:r>
      <w:r w:rsidR="00A848A2" w:rsidRPr="006B15BA">
        <w:rPr>
          <w:rFonts w:ascii="Arial" w:hAnsi="Arial" w:cs="Arial"/>
          <w:sz w:val="24"/>
          <w:szCs w:val="24"/>
        </w:rPr>
        <w:t xml:space="preserve"> set up allows children to adapt</w:t>
      </w:r>
      <w:r w:rsidR="00A31621" w:rsidRPr="006B15BA">
        <w:rPr>
          <w:rFonts w:ascii="Arial" w:hAnsi="Arial" w:cs="Arial"/>
          <w:sz w:val="24"/>
          <w:szCs w:val="24"/>
        </w:rPr>
        <w:t xml:space="preserve"> and create their own spaces, using the range of</w:t>
      </w:r>
      <w:r w:rsidR="00EA6939" w:rsidRPr="006B15BA">
        <w:rPr>
          <w:rFonts w:ascii="Arial" w:hAnsi="Arial" w:cs="Arial"/>
          <w:sz w:val="24"/>
          <w:szCs w:val="24"/>
        </w:rPr>
        <w:t xml:space="preserve"> building</w:t>
      </w:r>
      <w:r w:rsidR="00A31621" w:rsidRPr="006B15BA">
        <w:rPr>
          <w:rFonts w:ascii="Arial" w:hAnsi="Arial" w:cs="Arial"/>
          <w:sz w:val="24"/>
          <w:szCs w:val="24"/>
        </w:rPr>
        <w:t xml:space="preserve"> materials on offer to them</w:t>
      </w:r>
      <w:r w:rsidR="00245DAB" w:rsidRPr="006B15BA">
        <w:rPr>
          <w:rFonts w:ascii="Arial" w:hAnsi="Arial" w:cs="Arial"/>
          <w:sz w:val="24"/>
          <w:szCs w:val="24"/>
        </w:rPr>
        <w:t xml:space="preserve"> which</w:t>
      </w:r>
      <w:r w:rsidR="00E91594">
        <w:rPr>
          <w:rFonts w:ascii="Arial" w:hAnsi="Arial" w:cs="Arial"/>
          <w:sz w:val="24"/>
          <w:szCs w:val="24"/>
        </w:rPr>
        <w:t xml:space="preserve"> may</w:t>
      </w:r>
      <w:r w:rsidR="00245DAB" w:rsidRPr="006B15BA">
        <w:rPr>
          <w:rFonts w:ascii="Arial" w:hAnsi="Arial" w:cs="Arial"/>
          <w:sz w:val="24"/>
          <w:szCs w:val="24"/>
        </w:rPr>
        <w:t xml:space="preserve"> consist of both man</w:t>
      </w:r>
      <w:r w:rsidR="005E7143" w:rsidRPr="006B15BA">
        <w:rPr>
          <w:rFonts w:ascii="Arial" w:hAnsi="Arial" w:cs="Arial"/>
          <w:sz w:val="24"/>
          <w:szCs w:val="24"/>
        </w:rPr>
        <w:t>-</w:t>
      </w:r>
      <w:r w:rsidR="00245DAB" w:rsidRPr="006B15BA">
        <w:rPr>
          <w:rFonts w:ascii="Arial" w:hAnsi="Arial" w:cs="Arial"/>
          <w:sz w:val="24"/>
          <w:szCs w:val="24"/>
        </w:rPr>
        <w:t>made and natural material</w:t>
      </w:r>
      <w:r w:rsidR="00EA6939" w:rsidRPr="006B15BA">
        <w:rPr>
          <w:rFonts w:ascii="Arial" w:hAnsi="Arial" w:cs="Arial"/>
          <w:sz w:val="24"/>
          <w:szCs w:val="24"/>
        </w:rPr>
        <w:t>s.</w:t>
      </w:r>
      <w:r w:rsidR="00B26A1D" w:rsidRPr="006B15BA">
        <w:rPr>
          <w:rFonts w:ascii="Arial" w:hAnsi="Arial" w:cs="Arial"/>
          <w:sz w:val="24"/>
          <w:szCs w:val="24"/>
        </w:rPr>
        <w:t xml:space="preserve"> </w:t>
      </w:r>
      <w:proofErr w:type="spellStart"/>
      <w:r w:rsidR="00A854F7" w:rsidRPr="006B15BA">
        <w:rPr>
          <w:rFonts w:ascii="Arial" w:hAnsi="Arial" w:cs="Arial"/>
          <w:sz w:val="24"/>
          <w:szCs w:val="24"/>
        </w:rPr>
        <w:t>Sandseter</w:t>
      </w:r>
      <w:proofErr w:type="spellEnd"/>
      <w:r w:rsidR="00A854F7" w:rsidRPr="006B15BA">
        <w:rPr>
          <w:rFonts w:ascii="Arial" w:hAnsi="Arial" w:cs="Arial"/>
          <w:sz w:val="24"/>
          <w:szCs w:val="24"/>
        </w:rPr>
        <w:t xml:space="preserve"> (2010)</w:t>
      </w:r>
      <w:r w:rsidR="00A7000E" w:rsidRPr="006B15BA">
        <w:rPr>
          <w:rFonts w:ascii="Arial" w:hAnsi="Arial" w:cs="Arial"/>
          <w:sz w:val="24"/>
          <w:szCs w:val="24"/>
        </w:rPr>
        <w:t xml:space="preserve"> and Knight (</w:t>
      </w:r>
      <w:r w:rsidR="007920DC" w:rsidRPr="006B15BA">
        <w:rPr>
          <w:rFonts w:ascii="Arial" w:hAnsi="Arial" w:cs="Arial"/>
          <w:sz w:val="24"/>
          <w:szCs w:val="24"/>
        </w:rPr>
        <w:t>2013</w:t>
      </w:r>
      <w:r w:rsidR="0010086D">
        <w:rPr>
          <w:rFonts w:ascii="Arial" w:hAnsi="Arial" w:cs="Arial"/>
          <w:sz w:val="24"/>
          <w:szCs w:val="24"/>
        </w:rPr>
        <w:t>a</w:t>
      </w:r>
      <w:r w:rsidR="007920DC" w:rsidRPr="006B15BA">
        <w:rPr>
          <w:rFonts w:ascii="Arial" w:hAnsi="Arial" w:cs="Arial"/>
          <w:sz w:val="24"/>
          <w:szCs w:val="24"/>
        </w:rPr>
        <w:t>)</w:t>
      </w:r>
      <w:r w:rsidR="00917C6F" w:rsidRPr="006B15BA">
        <w:rPr>
          <w:rFonts w:ascii="Arial" w:hAnsi="Arial" w:cs="Arial"/>
          <w:sz w:val="24"/>
          <w:szCs w:val="24"/>
        </w:rPr>
        <w:t xml:space="preserve"> state that natural environments offer landscape structures</w:t>
      </w:r>
      <w:r w:rsidR="00AE62DF" w:rsidRPr="006B15BA">
        <w:rPr>
          <w:rFonts w:ascii="Arial" w:hAnsi="Arial" w:cs="Arial"/>
          <w:sz w:val="24"/>
          <w:szCs w:val="24"/>
        </w:rPr>
        <w:t xml:space="preserve"> which afford play, for example, </w:t>
      </w:r>
      <w:r w:rsidR="00487201" w:rsidRPr="006B15BA">
        <w:rPr>
          <w:rFonts w:ascii="Arial" w:hAnsi="Arial" w:cs="Arial"/>
          <w:sz w:val="24"/>
          <w:szCs w:val="24"/>
        </w:rPr>
        <w:t xml:space="preserve">rough cliffs, </w:t>
      </w:r>
      <w:r w:rsidR="00AE62DF" w:rsidRPr="006B15BA">
        <w:rPr>
          <w:rFonts w:ascii="Arial" w:hAnsi="Arial" w:cs="Arial"/>
          <w:sz w:val="24"/>
          <w:szCs w:val="24"/>
        </w:rPr>
        <w:t>steep slo</w:t>
      </w:r>
      <w:r w:rsidR="00487201" w:rsidRPr="006B15BA">
        <w:rPr>
          <w:rFonts w:ascii="Arial" w:hAnsi="Arial" w:cs="Arial"/>
          <w:sz w:val="24"/>
          <w:szCs w:val="24"/>
        </w:rPr>
        <w:t>p</w:t>
      </w:r>
      <w:r w:rsidR="00AE62DF" w:rsidRPr="006B15BA">
        <w:rPr>
          <w:rFonts w:ascii="Arial" w:hAnsi="Arial" w:cs="Arial"/>
          <w:sz w:val="24"/>
          <w:szCs w:val="24"/>
        </w:rPr>
        <w:t>es</w:t>
      </w:r>
      <w:r w:rsidR="00487201" w:rsidRPr="006B15BA">
        <w:rPr>
          <w:rFonts w:ascii="Arial" w:hAnsi="Arial" w:cs="Arial"/>
          <w:sz w:val="24"/>
          <w:szCs w:val="24"/>
        </w:rPr>
        <w:t xml:space="preserve"> and trees afford</w:t>
      </w:r>
      <w:r w:rsidR="00AE1A80" w:rsidRPr="006B15BA">
        <w:rPr>
          <w:rFonts w:ascii="Arial" w:hAnsi="Arial" w:cs="Arial"/>
          <w:sz w:val="24"/>
          <w:szCs w:val="24"/>
        </w:rPr>
        <w:t>ed climbing and sliding play.</w:t>
      </w:r>
      <w:r w:rsidR="000B6F10" w:rsidRPr="006B15BA">
        <w:rPr>
          <w:rFonts w:ascii="Arial" w:hAnsi="Arial" w:cs="Arial"/>
          <w:sz w:val="24"/>
          <w:szCs w:val="24"/>
        </w:rPr>
        <w:t xml:space="preserve"> </w:t>
      </w:r>
      <w:r w:rsidR="00C84E69" w:rsidRPr="006B15BA">
        <w:rPr>
          <w:rFonts w:ascii="Arial" w:hAnsi="Arial" w:cs="Arial"/>
          <w:sz w:val="24"/>
          <w:szCs w:val="24"/>
        </w:rPr>
        <w:t xml:space="preserve">According to </w:t>
      </w:r>
      <w:proofErr w:type="spellStart"/>
      <w:r w:rsidR="000B6F10" w:rsidRPr="006B15BA">
        <w:rPr>
          <w:rFonts w:ascii="Arial" w:hAnsi="Arial" w:cs="Arial"/>
          <w:sz w:val="24"/>
          <w:szCs w:val="24"/>
        </w:rPr>
        <w:t>F</w:t>
      </w:r>
      <w:r w:rsidR="00BC7915" w:rsidRPr="006B15BA">
        <w:rPr>
          <w:rFonts w:ascii="Arial" w:hAnsi="Arial" w:cs="Arial"/>
          <w:sz w:val="24"/>
          <w:szCs w:val="24"/>
        </w:rPr>
        <w:t>jortoft</w:t>
      </w:r>
      <w:proofErr w:type="spellEnd"/>
      <w:r w:rsidR="00BC7915" w:rsidRPr="006B15BA">
        <w:rPr>
          <w:rFonts w:ascii="Arial" w:hAnsi="Arial" w:cs="Arial"/>
          <w:sz w:val="24"/>
          <w:szCs w:val="24"/>
        </w:rPr>
        <w:t xml:space="preserve"> and </w:t>
      </w:r>
      <w:proofErr w:type="spellStart"/>
      <w:r w:rsidR="00BC7915" w:rsidRPr="006B15BA">
        <w:rPr>
          <w:rFonts w:ascii="Arial" w:hAnsi="Arial" w:cs="Arial"/>
          <w:sz w:val="24"/>
          <w:szCs w:val="24"/>
        </w:rPr>
        <w:t>Sageie</w:t>
      </w:r>
      <w:proofErr w:type="spellEnd"/>
      <w:r w:rsidR="00BC7915" w:rsidRPr="006B15BA">
        <w:rPr>
          <w:rFonts w:ascii="Arial" w:hAnsi="Arial" w:cs="Arial"/>
          <w:sz w:val="24"/>
          <w:szCs w:val="24"/>
        </w:rPr>
        <w:t xml:space="preserve"> (2000)</w:t>
      </w:r>
      <w:r w:rsidR="00C84E69" w:rsidRPr="006B15BA">
        <w:rPr>
          <w:rFonts w:ascii="Arial" w:hAnsi="Arial" w:cs="Arial"/>
          <w:sz w:val="24"/>
          <w:szCs w:val="24"/>
        </w:rPr>
        <w:t>, natural play landscapes</w:t>
      </w:r>
      <w:r w:rsidR="00AC3225" w:rsidRPr="006B15BA">
        <w:rPr>
          <w:rFonts w:ascii="Arial" w:hAnsi="Arial" w:cs="Arial"/>
          <w:sz w:val="24"/>
          <w:szCs w:val="24"/>
        </w:rPr>
        <w:t xml:space="preserve"> which have loose parts</w:t>
      </w:r>
      <w:r w:rsidR="0081273A" w:rsidRPr="006B15BA">
        <w:rPr>
          <w:rFonts w:ascii="Arial" w:hAnsi="Arial" w:cs="Arial"/>
          <w:sz w:val="24"/>
          <w:szCs w:val="24"/>
        </w:rPr>
        <w:t xml:space="preserve"> and lots of</w:t>
      </w:r>
      <w:r w:rsidR="00AC3225" w:rsidRPr="006B15BA">
        <w:rPr>
          <w:rFonts w:ascii="Arial" w:hAnsi="Arial" w:cs="Arial"/>
          <w:sz w:val="24"/>
          <w:szCs w:val="24"/>
        </w:rPr>
        <w:t xml:space="preserve"> green elements allow </w:t>
      </w:r>
      <w:r w:rsidR="0081273A" w:rsidRPr="006B15BA">
        <w:rPr>
          <w:rFonts w:ascii="Arial" w:hAnsi="Arial" w:cs="Arial"/>
          <w:sz w:val="24"/>
          <w:szCs w:val="24"/>
        </w:rPr>
        <w:t>high</w:t>
      </w:r>
      <w:r w:rsidR="00AC3225" w:rsidRPr="006B15BA">
        <w:rPr>
          <w:rFonts w:ascii="Arial" w:hAnsi="Arial" w:cs="Arial"/>
          <w:sz w:val="24"/>
          <w:szCs w:val="24"/>
        </w:rPr>
        <w:t xml:space="preserve"> affordances for children and moreover, they found that </w:t>
      </w:r>
      <w:r w:rsidR="00D26880" w:rsidRPr="006B15BA">
        <w:rPr>
          <w:rFonts w:ascii="Arial" w:hAnsi="Arial" w:cs="Arial"/>
          <w:sz w:val="24"/>
          <w:szCs w:val="24"/>
        </w:rPr>
        <w:t xml:space="preserve">preschool children found these types of environments </w:t>
      </w:r>
      <w:r w:rsidR="00B90D81" w:rsidRPr="006B15BA">
        <w:rPr>
          <w:rFonts w:ascii="Arial" w:hAnsi="Arial" w:cs="Arial"/>
          <w:sz w:val="24"/>
          <w:szCs w:val="24"/>
        </w:rPr>
        <w:t>more exciting and developed better motor control as opposed to</w:t>
      </w:r>
      <w:r w:rsidR="008A34FB" w:rsidRPr="006B15BA">
        <w:rPr>
          <w:rFonts w:ascii="Arial" w:hAnsi="Arial" w:cs="Arial"/>
          <w:sz w:val="24"/>
          <w:szCs w:val="24"/>
        </w:rPr>
        <w:t xml:space="preserve"> when they played in</w:t>
      </w:r>
      <w:r w:rsidR="00B90D81" w:rsidRPr="006B15BA">
        <w:rPr>
          <w:rFonts w:ascii="Arial" w:hAnsi="Arial" w:cs="Arial"/>
          <w:sz w:val="24"/>
          <w:szCs w:val="24"/>
        </w:rPr>
        <w:t xml:space="preserve"> </w:t>
      </w:r>
      <w:r w:rsidR="0081273A" w:rsidRPr="006B15BA">
        <w:rPr>
          <w:rFonts w:ascii="Arial" w:hAnsi="Arial" w:cs="Arial"/>
          <w:sz w:val="24"/>
          <w:szCs w:val="24"/>
        </w:rPr>
        <w:t>traditional playgrounds.</w:t>
      </w:r>
      <w:r w:rsidR="00BC7915" w:rsidRPr="006B15BA">
        <w:rPr>
          <w:rFonts w:ascii="Arial" w:hAnsi="Arial" w:cs="Arial"/>
          <w:sz w:val="24"/>
          <w:szCs w:val="24"/>
        </w:rPr>
        <w:t xml:space="preserve"> </w:t>
      </w:r>
      <w:r w:rsidR="00851EC4">
        <w:rPr>
          <w:rFonts w:ascii="Arial" w:hAnsi="Arial" w:cs="Arial"/>
          <w:sz w:val="24"/>
          <w:szCs w:val="24"/>
        </w:rPr>
        <w:t>This supports</w:t>
      </w:r>
      <w:r w:rsidR="00144B56">
        <w:rPr>
          <w:rFonts w:ascii="Arial" w:hAnsi="Arial" w:cs="Arial"/>
          <w:sz w:val="24"/>
          <w:szCs w:val="24"/>
        </w:rPr>
        <w:t xml:space="preserve"> </w:t>
      </w:r>
      <w:proofErr w:type="spellStart"/>
      <w:r w:rsidR="00144B56">
        <w:rPr>
          <w:rFonts w:ascii="Arial" w:hAnsi="Arial" w:cs="Arial"/>
          <w:sz w:val="24"/>
          <w:szCs w:val="24"/>
        </w:rPr>
        <w:t>Ryff’s</w:t>
      </w:r>
      <w:proofErr w:type="spellEnd"/>
      <w:r w:rsidR="00144B56">
        <w:rPr>
          <w:rFonts w:ascii="Arial" w:hAnsi="Arial" w:cs="Arial"/>
          <w:sz w:val="24"/>
          <w:szCs w:val="24"/>
        </w:rPr>
        <w:t xml:space="preserve"> (1989) </w:t>
      </w:r>
      <w:r w:rsidR="000176DF">
        <w:rPr>
          <w:rFonts w:ascii="Arial" w:hAnsi="Arial" w:cs="Arial"/>
          <w:sz w:val="24"/>
          <w:szCs w:val="24"/>
        </w:rPr>
        <w:t>p</w:t>
      </w:r>
      <w:r w:rsidR="00144B56">
        <w:rPr>
          <w:rFonts w:ascii="Arial" w:hAnsi="Arial" w:cs="Arial"/>
          <w:sz w:val="24"/>
          <w:szCs w:val="24"/>
        </w:rPr>
        <w:t xml:space="preserve">sychological theory </w:t>
      </w:r>
      <w:r w:rsidR="000176DF">
        <w:rPr>
          <w:rFonts w:ascii="Arial" w:hAnsi="Arial" w:cs="Arial"/>
          <w:sz w:val="24"/>
          <w:szCs w:val="24"/>
        </w:rPr>
        <w:t xml:space="preserve">of wellbeing </w:t>
      </w:r>
      <w:r w:rsidR="006E4F5D">
        <w:rPr>
          <w:rFonts w:ascii="Arial" w:hAnsi="Arial" w:cs="Arial"/>
          <w:sz w:val="24"/>
          <w:szCs w:val="24"/>
        </w:rPr>
        <w:t>where</w:t>
      </w:r>
      <w:r w:rsidR="007F59FA">
        <w:rPr>
          <w:rFonts w:ascii="Arial" w:hAnsi="Arial" w:cs="Arial"/>
          <w:sz w:val="24"/>
          <w:szCs w:val="24"/>
        </w:rPr>
        <w:t xml:space="preserve"> one of the six key </w:t>
      </w:r>
      <w:r w:rsidR="004C1610">
        <w:rPr>
          <w:rFonts w:ascii="Arial" w:hAnsi="Arial" w:cs="Arial"/>
          <w:sz w:val="24"/>
          <w:szCs w:val="24"/>
        </w:rPr>
        <w:t>components</w:t>
      </w:r>
      <w:r w:rsidR="007F59FA">
        <w:rPr>
          <w:rFonts w:ascii="Arial" w:hAnsi="Arial" w:cs="Arial"/>
          <w:sz w:val="24"/>
          <w:szCs w:val="24"/>
        </w:rPr>
        <w:t xml:space="preserve"> </w:t>
      </w:r>
      <w:r w:rsidR="00EA2002">
        <w:rPr>
          <w:rFonts w:ascii="Arial" w:hAnsi="Arial" w:cs="Arial"/>
          <w:sz w:val="24"/>
          <w:szCs w:val="24"/>
        </w:rPr>
        <w:t>are</w:t>
      </w:r>
      <w:r w:rsidR="007F59FA">
        <w:rPr>
          <w:rFonts w:ascii="Arial" w:hAnsi="Arial" w:cs="Arial"/>
          <w:sz w:val="24"/>
          <w:szCs w:val="24"/>
        </w:rPr>
        <w:t xml:space="preserve"> environmental mastery. </w:t>
      </w:r>
      <w:r w:rsidR="004C1610">
        <w:rPr>
          <w:rFonts w:ascii="Arial" w:hAnsi="Arial" w:cs="Arial"/>
          <w:sz w:val="24"/>
          <w:szCs w:val="24"/>
        </w:rPr>
        <w:t xml:space="preserve">Being able to master the </w:t>
      </w:r>
      <w:r w:rsidR="004C2617">
        <w:rPr>
          <w:rFonts w:ascii="Arial" w:hAnsi="Arial" w:cs="Arial"/>
          <w:sz w:val="24"/>
          <w:szCs w:val="24"/>
        </w:rPr>
        <w:t>e</w:t>
      </w:r>
      <w:r w:rsidR="004C1610">
        <w:rPr>
          <w:rFonts w:ascii="Arial" w:hAnsi="Arial" w:cs="Arial"/>
          <w:sz w:val="24"/>
          <w:szCs w:val="24"/>
        </w:rPr>
        <w:t>nvironment</w:t>
      </w:r>
      <w:r w:rsidR="004C2617">
        <w:rPr>
          <w:rFonts w:ascii="Arial" w:hAnsi="Arial" w:cs="Arial"/>
          <w:sz w:val="24"/>
          <w:szCs w:val="24"/>
        </w:rPr>
        <w:t xml:space="preserve"> through making effective use of the surroundings</w:t>
      </w:r>
      <w:r w:rsidR="003348C1">
        <w:rPr>
          <w:rFonts w:ascii="Arial" w:hAnsi="Arial" w:cs="Arial"/>
          <w:sz w:val="24"/>
          <w:szCs w:val="24"/>
        </w:rPr>
        <w:t>, choosing and creating contexts which are suitable to the child’s needs</w:t>
      </w:r>
      <w:r w:rsidR="009E6E5C">
        <w:rPr>
          <w:rFonts w:ascii="Arial" w:hAnsi="Arial" w:cs="Arial"/>
          <w:sz w:val="24"/>
          <w:szCs w:val="24"/>
        </w:rPr>
        <w:t xml:space="preserve"> and showing competence within their environment are all </w:t>
      </w:r>
      <w:r w:rsidR="00CF0DD3">
        <w:rPr>
          <w:rFonts w:ascii="Arial" w:hAnsi="Arial" w:cs="Arial"/>
          <w:sz w:val="24"/>
          <w:szCs w:val="24"/>
        </w:rPr>
        <w:t>indicators of high levels of</w:t>
      </w:r>
      <w:r w:rsidR="00E22106">
        <w:rPr>
          <w:rFonts w:ascii="Arial" w:hAnsi="Arial" w:cs="Arial"/>
          <w:sz w:val="24"/>
          <w:szCs w:val="24"/>
        </w:rPr>
        <w:t xml:space="preserve"> psychological</w:t>
      </w:r>
      <w:r w:rsidR="00CF0DD3">
        <w:rPr>
          <w:rFonts w:ascii="Arial" w:hAnsi="Arial" w:cs="Arial"/>
          <w:sz w:val="24"/>
          <w:szCs w:val="24"/>
        </w:rPr>
        <w:t xml:space="preserve"> wellbeing</w:t>
      </w:r>
      <w:r w:rsidR="00526A49">
        <w:rPr>
          <w:rFonts w:ascii="Arial" w:hAnsi="Arial" w:cs="Arial"/>
          <w:sz w:val="24"/>
          <w:szCs w:val="24"/>
        </w:rPr>
        <w:t>.</w:t>
      </w:r>
      <w:r w:rsidR="00E01976">
        <w:rPr>
          <w:rFonts w:ascii="Arial" w:hAnsi="Arial" w:cs="Arial"/>
          <w:sz w:val="24"/>
          <w:szCs w:val="24"/>
        </w:rPr>
        <w:t xml:space="preserve"> </w:t>
      </w:r>
      <w:proofErr w:type="spellStart"/>
      <w:r w:rsidR="00E01976">
        <w:rPr>
          <w:rFonts w:ascii="Arial" w:hAnsi="Arial" w:cs="Arial"/>
          <w:sz w:val="24"/>
          <w:szCs w:val="24"/>
        </w:rPr>
        <w:t>Ryff</w:t>
      </w:r>
      <w:proofErr w:type="spellEnd"/>
      <w:r w:rsidR="00E01976">
        <w:rPr>
          <w:rFonts w:ascii="Arial" w:hAnsi="Arial" w:cs="Arial"/>
          <w:sz w:val="24"/>
          <w:szCs w:val="24"/>
        </w:rPr>
        <w:t xml:space="preserve"> (2013) claims that </w:t>
      </w:r>
      <w:r w:rsidR="00F822E6">
        <w:rPr>
          <w:rFonts w:ascii="Arial" w:hAnsi="Arial" w:cs="Arial"/>
          <w:sz w:val="24"/>
          <w:szCs w:val="24"/>
        </w:rPr>
        <w:t>psychological wellbeing</w:t>
      </w:r>
      <w:r w:rsidR="008B53FC">
        <w:rPr>
          <w:rFonts w:ascii="Arial" w:hAnsi="Arial" w:cs="Arial"/>
          <w:sz w:val="24"/>
          <w:szCs w:val="24"/>
        </w:rPr>
        <w:t xml:space="preserve"> has protective features to health in that </w:t>
      </w:r>
      <w:r w:rsidR="002C328E">
        <w:rPr>
          <w:rFonts w:ascii="Arial" w:hAnsi="Arial" w:cs="Arial"/>
          <w:sz w:val="24"/>
          <w:szCs w:val="24"/>
        </w:rPr>
        <w:t>it</w:t>
      </w:r>
      <w:r w:rsidR="008B53FC">
        <w:rPr>
          <w:rFonts w:ascii="Arial" w:hAnsi="Arial" w:cs="Arial"/>
          <w:sz w:val="24"/>
          <w:szCs w:val="24"/>
        </w:rPr>
        <w:t xml:space="preserve"> can reduce the risk for disease and can promote </w:t>
      </w:r>
      <w:r w:rsidR="002C328E">
        <w:rPr>
          <w:rFonts w:ascii="Arial" w:hAnsi="Arial" w:cs="Arial"/>
          <w:sz w:val="24"/>
          <w:szCs w:val="24"/>
        </w:rPr>
        <w:t>life expectancy.</w:t>
      </w:r>
      <w:r w:rsidR="00290A8C">
        <w:rPr>
          <w:rFonts w:ascii="Arial" w:hAnsi="Arial" w:cs="Arial"/>
          <w:sz w:val="24"/>
          <w:szCs w:val="24"/>
        </w:rPr>
        <w:t xml:space="preserve"> </w:t>
      </w:r>
      <w:r w:rsidR="00F83677">
        <w:rPr>
          <w:rFonts w:ascii="Arial" w:hAnsi="Arial" w:cs="Arial"/>
          <w:sz w:val="24"/>
          <w:szCs w:val="24"/>
        </w:rPr>
        <w:t>As well as environmental mastery, t</w:t>
      </w:r>
      <w:r w:rsidR="00290A8C">
        <w:rPr>
          <w:rFonts w:ascii="Arial" w:hAnsi="Arial" w:cs="Arial"/>
          <w:sz w:val="24"/>
          <w:szCs w:val="24"/>
        </w:rPr>
        <w:t xml:space="preserve">he other components within the model </w:t>
      </w:r>
      <w:r w:rsidR="0029531C">
        <w:rPr>
          <w:rFonts w:ascii="Arial" w:hAnsi="Arial" w:cs="Arial"/>
          <w:sz w:val="24"/>
          <w:szCs w:val="24"/>
        </w:rPr>
        <w:t xml:space="preserve">are </w:t>
      </w:r>
      <w:r w:rsidR="0003456A">
        <w:rPr>
          <w:rFonts w:ascii="Arial" w:hAnsi="Arial" w:cs="Arial"/>
          <w:sz w:val="24"/>
          <w:szCs w:val="24"/>
        </w:rPr>
        <w:t xml:space="preserve">self-acceptance, purpose in life, </w:t>
      </w:r>
      <w:r w:rsidR="00871AEC">
        <w:rPr>
          <w:rFonts w:ascii="Arial" w:hAnsi="Arial" w:cs="Arial"/>
          <w:sz w:val="24"/>
          <w:szCs w:val="24"/>
        </w:rPr>
        <w:t>positive relationships, personal growth and autonomy</w:t>
      </w:r>
      <w:r w:rsidR="008E2DDB">
        <w:rPr>
          <w:rFonts w:ascii="Arial" w:hAnsi="Arial" w:cs="Arial"/>
          <w:sz w:val="24"/>
          <w:szCs w:val="24"/>
        </w:rPr>
        <w:t xml:space="preserve"> (</w:t>
      </w:r>
      <w:proofErr w:type="spellStart"/>
      <w:r w:rsidR="008E2DDB">
        <w:rPr>
          <w:rFonts w:ascii="Arial" w:hAnsi="Arial" w:cs="Arial"/>
          <w:sz w:val="24"/>
          <w:szCs w:val="24"/>
        </w:rPr>
        <w:t>Ryff</w:t>
      </w:r>
      <w:proofErr w:type="spellEnd"/>
      <w:r w:rsidR="008E2DDB">
        <w:rPr>
          <w:rFonts w:ascii="Arial" w:hAnsi="Arial" w:cs="Arial"/>
          <w:sz w:val="24"/>
          <w:szCs w:val="24"/>
        </w:rPr>
        <w:t xml:space="preserve">, 1989; </w:t>
      </w:r>
      <w:proofErr w:type="spellStart"/>
      <w:r w:rsidR="008E2DDB">
        <w:rPr>
          <w:rFonts w:ascii="Arial" w:hAnsi="Arial" w:cs="Arial"/>
          <w:sz w:val="24"/>
          <w:szCs w:val="24"/>
        </w:rPr>
        <w:t>Ryff</w:t>
      </w:r>
      <w:proofErr w:type="spellEnd"/>
      <w:r w:rsidR="008E2DDB">
        <w:rPr>
          <w:rFonts w:ascii="Arial" w:hAnsi="Arial" w:cs="Arial"/>
          <w:sz w:val="24"/>
          <w:szCs w:val="24"/>
        </w:rPr>
        <w:t>, 2013)</w:t>
      </w:r>
      <w:r w:rsidR="00871AEC">
        <w:rPr>
          <w:rFonts w:ascii="Arial" w:hAnsi="Arial" w:cs="Arial"/>
          <w:sz w:val="24"/>
          <w:szCs w:val="24"/>
        </w:rPr>
        <w:t>.</w:t>
      </w:r>
      <w:r w:rsidR="0029531C">
        <w:rPr>
          <w:rFonts w:ascii="Arial" w:hAnsi="Arial" w:cs="Arial"/>
          <w:sz w:val="24"/>
          <w:szCs w:val="24"/>
        </w:rPr>
        <w:t xml:space="preserve"> </w:t>
      </w:r>
      <w:r w:rsidR="00DC443E">
        <w:rPr>
          <w:rFonts w:ascii="Arial" w:hAnsi="Arial" w:cs="Arial"/>
          <w:sz w:val="24"/>
          <w:szCs w:val="24"/>
        </w:rPr>
        <w:t xml:space="preserve">These six dimensions have theoretical </w:t>
      </w:r>
      <w:r w:rsidR="007A562F">
        <w:rPr>
          <w:rFonts w:ascii="Arial" w:hAnsi="Arial" w:cs="Arial"/>
          <w:sz w:val="24"/>
          <w:szCs w:val="24"/>
        </w:rPr>
        <w:t>foundations developed from Maslow’s (196</w:t>
      </w:r>
      <w:r w:rsidR="003F7868">
        <w:rPr>
          <w:rFonts w:ascii="Arial" w:hAnsi="Arial" w:cs="Arial"/>
          <w:sz w:val="24"/>
          <w:szCs w:val="24"/>
        </w:rPr>
        <w:t>8</w:t>
      </w:r>
      <w:r w:rsidR="007A562F">
        <w:rPr>
          <w:rFonts w:ascii="Arial" w:hAnsi="Arial" w:cs="Arial"/>
          <w:sz w:val="24"/>
          <w:szCs w:val="24"/>
        </w:rPr>
        <w:t xml:space="preserve">) hierarchy of needs, where </w:t>
      </w:r>
      <w:r w:rsidR="007750BE">
        <w:rPr>
          <w:rFonts w:ascii="Arial" w:hAnsi="Arial" w:cs="Arial"/>
          <w:sz w:val="24"/>
          <w:szCs w:val="24"/>
        </w:rPr>
        <w:t xml:space="preserve">positive psychological wellbeing is a factor </w:t>
      </w:r>
      <w:r w:rsidR="009B29CE">
        <w:rPr>
          <w:rFonts w:ascii="Arial" w:hAnsi="Arial" w:cs="Arial"/>
          <w:sz w:val="24"/>
          <w:szCs w:val="24"/>
        </w:rPr>
        <w:t>of</w:t>
      </w:r>
      <w:r w:rsidR="00A02CBC">
        <w:rPr>
          <w:rFonts w:ascii="Arial" w:hAnsi="Arial" w:cs="Arial"/>
          <w:sz w:val="24"/>
          <w:szCs w:val="24"/>
        </w:rPr>
        <w:t xml:space="preserve"> </w:t>
      </w:r>
      <w:r w:rsidR="00B53FAF">
        <w:rPr>
          <w:rFonts w:ascii="Arial" w:hAnsi="Arial" w:cs="Arial"/>
          <w:sz w:val="24"/>
          <w:szCs w:val="24"/>
        </w:rPr>
        <w:t>self-actualisation</w:t>
      </w:r>
      <w:r w:rsidR="009B29CE">
        <w:rPr>
          <w:rFonts w:ascii="Arial" w:hAnsi="Arial" w:cs="Arial"/>
          <w:sz w:val="24"/>
          <w:szCs w:val="24"/>
        </w:rPr>
        <w:t xml:space="preserve"> which </w:t>
      </w:r>
      <w:r w:rsidR="007A179C">
        <w:rPr>
          <w:rFonts w:ascii="Arial" w:hAnsi="Arial" w:cs="Arial"/>
          <w:sz w:val="24"/>
          <w:szCs w:val="24"/>
        </w:rPr>
        <w:t>is essentially</w:t>
      </w:r>
      <w:r w:rsidR="009B29CE">
        <w:rPr>
          <w:rFonts w:ascii="Arial" w:hAnsi="Arial" w:cs="Arial"/>
          <w:sz w:val="24"/>
          <w:szCs w:val="24"/>
        </w:rPr>
        <w:t xml:space="preserve"> positive human functioning</w:t>
      </w:r>
      <w:r w:rsidR="00B53FAF">
        <w:rPr>
          <w:rFonts w:ascii="Arial" w:hAnsi="Arial" w:cs="Arial"/>
          <w:sz w:val="24"/>
          <w:szCs w:val="24"/>
        </w:rPr>
        <w:t>.</w:t>
      </w:r>
      <w:r w:rsidR="007750BE">
        <w:rPr>
          <w:rFonts w:ascii="Arial" w:hAnsi="Arial" w:cs="Arial"/>
          <w:sz w:val="24"/>
          <w:szCs w:val="24"/>
        </w:rPr>
        <w:t xml:space="preserve"> </w:t>
      </w:r>
    </w:p>
    <w:p w14:paraId="50B5DC52" w14:textId="3FCE566E" w:rsidR="00ED2CA4" w:rsidRDefault="00CE3DC6" w:rsidP="007B2F6E">
      <w:pPr>
        <w:spacing w:line="360" w:lineRule="auto"/>
        <w:jc w:val="both"/>
        <w:rPr>
          <w:rFonts w:ascii="Arial" w:hAnsi="Arial" w:cs="Arial"/>
          <w:sz w:val="24"/>
          <w:szCs w:val="24"/>
        </w:rPr>
      </w:pPr>
      <w:r>
        <w:rPr>
          <w:rFonts w:ascii="Arial" w:hAnsi="Arial" w:cs="Arial"/>
          <w:sz w:val="24"/>
          <w:szCs w:val="24"/>
        </w:rPr>
        <w:t>L</w:t>
      </w:r>
      <w:r w:rsidR="002B18D5" w:rsidRPr="00CE3DC6">
        <w:rPr>
          <w:rFonts w:ascii="Arial" w:hAnsi="Arial" w:cs="Arial"/>
          <w:sz w:val="24"/>
          <w:szCs w:val="24"/>
        </w:rPr>
        <w:t>ittle (</w:t>
      </w:r>
      <w:r w:rsidR="00DF6049" w:rsidRPr="00CE3DC6">
        <w:rPr>
          <w:rFonts w:ascii="Arial" w:hAnsi="Arial" w:cs="Arial"/>
          <w:sz w:val="24"/>
          <w:szCs w:val="24"/>
        </w:rPr>
        <w:t>2015)</w:t>
      </w:r>
      <w:r w:rsidR="00337168" w:rsidRPr="00CE3DC6">
        <w:rPr>
          <w:rFonts w:ascii="Arial" w:hAnsi="Arial" w:cs="Arial"/>
          <w:sz w:val="24"/>
          <w:szCs w:val="24"/>
        </w:rPr>
        <w:t xml:space="preserve"> found that mothers in their study</w:t>
      </w:r>
      <w:r w:rsidR="008866AE" w:rsidRPr="00CE3DC6">
        <w:rPr>
          <w:rFonts w:ascii="Arial" w:hAnsi="Arial" w:cs="Arial"/>
          <w:sz w:val="24"/>
          <w:szCs w:val="24"/>
        </w:rPr>
        <w:t xml:space="preserve"> often</w:t>
      </w:r>
      <w:r w:rsidR="00337168" w:rsidRPr="00CE3DC6">
        <w:rPr>
          <w:rFonts w:ascii="Arial" w:hAnsi="Arial" w:cs="Arial"/>
          <w:sz w:val="24"/>
          <w:szCs w:val="24"/>
        </w:rPr>
        <w:t xml:space="preserve"> </w:t>
      </w:r>
      <w:r w:rsidR="00A6725F" w:rsidRPr="00CE3DC6">
        <w:rPr>
          <w:rFonts w:ascii="Arial" w:hAnsi="Arial" w:cs="Arial"/>
          <w:sz w:val="24"/>
          <w:szCs w:val="24"/>
        </w:rPr>
        <w:t xml:space="preserve">spoke </w:t>
      </w:r>
      <w:r w:rsidR="008866AE" w:rsidRPr="00CE3DC6">
        <w:rPr>
          <w:rFonts w:ascii="Arial" w:hAnsi="Arial" w:cs="Arial"/>
          <w:sz w:val="24"/>
          <w:szCs w:val="24"/>
        </w:rPr>
        <w:t>positively</w:t>
      </w:r>
      <w:r w:rsidR="00A6725F" w:rsidRPr="00CE3DC6">
        <w:rPr>
          <w:rFonts w:ascii="Arial" w:hAnsi="Arial" w:cs="Arial"/>
          <w:sz w:val="24"/>
          <w:szCs w:val="24"/>
        </w:rPr>
        <w:t xml:space="preserve"> of how their</w:t>
      </w:r>
      <w:r w:rsidR="008E4D4F" w:rsidRPr="00CE3DC6">
        <w:rPr>
          <w:rFonts w:ascii="Arial" w:hAnsi="Arial" w:cs="Arial"/>
          <w:sz w:val="24"/>
          <w:szCs w:val="24"/>
        </w:rPr>
        <w:t xml:space="preserve"> young</w:t>
      </w:r>
      <w:r w:rsidR="00A6725F" w:rsidRPr="00CE3DC6">
        <w:rPr>
          <w:rFonts w:ascii="Arial" w:hAnsi="Arial" w:cs="Arial"/>
          <w:sz w:val="24"/>
          <w:szCs w:val="24"/>
        </w:rPr>
        <w:t xml:space="preserve"> </w:t>
      </w:r>
      <w:r w:rsidR="008E4D4F" w:rsidRPr="00CE3DC6">
        <w:rPr>
          <w:rFonts w:ascii="Arial" w:hAnsi="Arial" w:cs="Arial"/>
          <w:sz w:val="24"/>
          <w:szCs w:val="24"/>
        </w:rPr>
        <w:t>children’s</w:t>
      </w:r>
      <w:r w:rsidR="00A6725F" w:rsidRPr="00CE3DC6">
        <w:rPr>
          <w:rFonts w:ascii="Arial" w:hAnsi="Arial" w:cs="Arial"/>
          <w:sz w:val="24"/>
          <w:szCs w:val="24"/>
        </w:rPr>
        <w:t xml:space="preserve"> risky play</w:t>
      </w:r>
      <w:r w:rsidR="007B0CE8" w:rsidRPr="00CE3DC6">
        <w:rPr>
          <w:rFonts w:ascii="Arial" w:hAnsi="Arial" w:cs="Arial"/>
          <w:sz w:val="24"/>
          <w:szCs w:val="24"/>
        </w:rPr>
        <w:t xml:space="preserve"> </w:t>
      </w:r>
      <w:r w:rsidR="00AC205B" w:rsidRPr="00CE3DC6">
        <w:rPr>
          <w:rFonts w:ascii="Arial" w:hAnsi="Arial" w:cs="Arial"/>
          <w:sz w:val="24"/>
          <w:szCs w:val="24"/>
        </w:rPr>
        <w:t>played a part in their child’s psychological wellbeing</w:t>
      </w:r>
      <w:r w:rsidR="00101B0A" w:rsidRPr="00CE3DC6">
        <w:rPr>
          <w:rFonts w:ascii="Arial" w:hAnsi="Arial" w:cs="Arial"/>
          <w:sz w:val="24"/>
          <w:szCs w:val="24"/>
        </w:rPr>
        <w:t xml:space="preserve"> and social and emotional development</w:t>
      </w:r>
      <w:r w:rsidR="00B8316B" w:rsidRPr="00CE3DC6">
        <w:rPr>
          <w:rFonts w:ascii="Arial" w:hAnsi="Arial" w:cs="Arial"/>
          <w:sz w:val="24"/>
          <w:szCs w:val="24"/>
        </w:rPr>
        <w:t>,</w:t>
      </w:r>
      <w:r w:rsidR="00C63908" w:rsidRPr="00CE3DC6">
        <w:rPr>
          <w:rFonts w:ascii="Arial" w:hAnsi="Arial" w:cs="Arial"/>
          <w:sz w:val="24"/>
          <w:szCs w:val="24"/>
        </w:rPr>
        <w:t xml:space="preserve"> they</w:t>
      </w:r>
      <w:r w:rsidR="00B8316B" w:rsidRPr="00CE3DC6">
        <w:rPr>
          <w:rFonts w:ascii="Arial" w:hAnsi="Arial" w:cs="Arial"/>
          <w:sz w:val="24"/>
          <w:szCs w:val="24"/>
        </w:rPr>
        <w:t xml:space="preserve"> also</w:t>
      </w:r>
      <w:r w:rsidR="00C63908" w:rsidRPr="00CE3DC6">
        <w:rPr>
          <w:rFonts w:ascii="Arial" w:hAnsi="Arial" w:cs="Arial"/>
          <w:sz w:val="24"/>
          <w:szCs w:val="24"/>
        </w:rPr>
        <w:t xml:space="preserve"> claimed it was necessary for improving self-</w:t>
      </w:r>
      <w:r w:rsidR="00C63908" w:rsidRPr="00CE3DC6">
        <w:rPr>
          <w:rFonts w:ascii="Arial" w:hAnsi="Arial" w:cs="Arial"/>
          <w:sz w:val="24"/>
          <w:szCs w:val="24"/>
        </w:rPr>
        <w:lastRenderedPageBreak/>
        <w:t>esteem</w:t>
      </w:r>
      <w:r w:rsidR="0096559C" w:rsidRPr="00CE3DC6">
        <w:rPr>
          <w:rFonts w:ascii="Arial" w:hAnsi="Arial" w:cs="Arial"/>
          <w:sz w:val="24"/>
          <w:szCs w:val="24"/>
        </w:rPr>
        <w:t>, fostered resilience and helped build their confidence.</w:t>
      </w:r>
      <w:r w:rsidR="00073D7C" w:rsidRPr="00CE3DC6">
        <w:rPr>
          <w:rFonts w:ascii="Arial" w:hAnsi="Arial" w:cs="Arial"/>
          <w:sz w:val="24"/>
          <w:szCs w:val="24"/>
        </w:rPr>
        <w:t xml:space="preserve"> </w:t>
      </w:r>
      <w:r w:rsidR="00ED2CA4" w:rsidRPr="00325B96">
        <w:rPr>
          <w:rFonts w:ascii="Arial" w:hAnsi="Arial" w:cs="Arial"/>
          <w:sz w:val="24"/>
          <w:szCs w:val="24"/>
        </w:rPr>
        <w:t>The evidence collected by The Children’s Society (2018) reveals that the biggest difference to the wellbeing of young people is having strong family relationships. They found that when children felt close to their parents and argued less often, they claimed to be happier.</w:t>
      </w:r>
      <w:r w:rsidR="00325B96">
        <w:rPr>
          <w:rFonts w:ascii="Arial" w:hAnsi="Arial" w:cs="Arial"/>
          <w:sz w:val="24"/>
          <w:szCs w:val="24"/>
        </w:rPr>
        <w:t xml:space="preserve"> </w:t>
      </w:r>
      <w:r w:rsidR="000D75DB">
        <w:rPr>
          <w:rFonts w:ascii="Arial" w:hAnsi="Arial" w:cs="Arial"/>
          <w:sz w:val="24"/>
          <w:szCs w:val="24"/>
        </w:rPr>
        <w:t>For this reason, the views of Knight (201</w:t>
      </w:r>
      <w:r w:rsidR="00071216">
        <w:rPr>
          <w:rFonts w:ascii="Arial" w:hAnsi="Arial" w:cs="Arial"/>
          <w:sz w:val="24"/>
          <w:szCs w:val="24"/>
        </w:rPr>
        <w:t>3</w:t>
      </w:r>
      <w:r w:rsidR="0010086D">
        <w:rPr>
          <w:rFonts w:ascii="Arial" w:hAnsi="Arial" w:cs="Arial"/>
          <w:sz w:val="24"/>
          <w:szCs w:val="24"/>
        </w:rPr>
        <w:t>a</w:t>
      </w:r>
      <w:r w:rsidR="00071216">
        <w:rPr>
          <w:rFonts w:ascii="Arial" w:hAnsi="Arial" w:cs="Arial"/>
          <w:sz w:val="24"/>
          <w:szCs w:val="24"/>
        </w:rPr>
        <w:t>), Garrick (</w:t>
      </w:r>
      <w:r w:rsidR="00155795">
        <w:rPr>
          <w:rFonts w:ascii="Arial" w:hAnsi="Arial" w:cs="Arial"/>
          <w:sz w:val="24"/>
          <w:szCs w:val="24"/>
        </w:rPr>
        <w:t xml:space="preserve">2011), </w:t>
      </w:r>
      <w:r w:rsidR="00756351">
        <w:rPr>
          <w:rFonts w:ascii="Arial" w:hAnsi="Arial" w:cs="Arial"/>
          <w:sz w:val="24"/>
          <w:szCs w:val="24"/>
        </w:rPr>
        <w:t>Lovelock et al.</w:t>
      </w:r>
      <w:r w:rsidR="00155795">
        <w:rPr>
          <w:rFonts w:ascii="Arial" w:hAnsi="Arial" w:cs="Arial"/>
          <w:sz w:val="24"/>
          <w:szCs w:val="24"/>
        </w:rPr>
        <w:t xml:space="preserve"> (</w:t>
      </w:r>
      <w:r w:rsidR="00756351">
        <w:rPr>
          <w:rFonts w:ascii="Arial" w:hAnsi="Arial" w:cs="Arial"/>
          <w:sz w:val="24"/>
          <w:szCs w:val="24"/>
        </w:rPr>
        <w:t>2016</w:t>
      </w:r>
      <w:r w:rsidR="00155795">
        <w:rPr>
          <w:rFonts w:ascii="Arial" w:hAnsi="Arial" w:cs="Arial"/>
          <w:sz w:val="24"/>
          <w:szCs w:val="24"/>
        </w:rPr>
        <w:t xml:space="preserve">), </w:t>
      </w:r>
      <w:r w:rsidR="00DA5E33">
        <w:rPr>
          <w:rFonts w:ascii="Arial" w:hAnsi="Arial" w:cs="Arial"/>
          <w:sz w:val="24"/>
          <w:szCs w:val="24"/>
        </w:rPr>
        <w:t xml:space="preserve">and </w:t>
      </w:r>
      <w:r w:rsidR="00856F89">
        <w:rPr>
          <w:rFonts w:ascii="Arial" w:hAnsi="Arial" w:cs="Arial"/>
          <w:sz w:val="24"/>
          <w:szCs w:val="24"/>
        </w:rPr>
        <w:t>Blackwell</w:t>
      </w:r>
      <w:r w:rsidR="00155795">
        <w:rPr>
          <w:rFonts w:ascii="Arial" w:hAnsi="Arial" w:cs="Arial"/>
          <w:sz w:val="24"/>
          <w:szCs w:val="24"/>
        </w:rPr>
        <w:t xml:space="preserve"> (</w:t>
      </w:r>
      <w:r w:rsidR="00856F89">
        <w:rPr>
          <w:rFonts w:ascii="Arial" w:hAnsi="Arial" w:cs="Arial"/>
          <w:sz w:val="24"/>
          <w:szCs w:val="24"/>
        </w:rPr>
        <w:t>2015</w:t>
      </w:r>
      <w:r w:rsidR="00155795">
        <w:rPr>
          <w:rFonts w:ascii="Arial" w:hAnsi="Arial" w:cs="Arial"/>
          <w:sz w:val="24"/>
          <w:szCs w:val="24"/>
        </w:rPr>
        <w:t xml:space="preserve">) </w:t>
      </w:r>
      <w:r w:rsidR="0020388E">
        <w:rPr>
          <w:rFonts w:ascii="Arial" w:hAnsi="Arial" w:cs="Arial"/>
          <w:sz w:val="24"/>
          <w:szCs w:val="24"/>
        </w:rPr>
        <w:t>have been considered and</w:t>
      </w:r>
      <w:r w:rsidR="004B6766">
        <w:rPr>
          <w:rFonts w:ascii="Arial" w:hAnsi="Arial" w:cs="Arial"/>
          <w:sz w:val="24"/>
          <w:szCs w:val="24"/>
        </w:rPr>
        <w:t xml:space="preserve"> the evidence by The Children’s Society (2018) shows that having </w:t>
      </w:r>
      <w:r w:rsidR="007F3D4E">
        <w:rPr>
          <w:rFonts w:ascii="Arial" w:hAnsi="Arial" w:cs="Arial"/>
          <w:sz w:val="24"/>
          <w:szCs w:val="24"/>
        </w:rPr>
        <w:t>strong relationships with</w:t>
      </w:r>
      <w:r w:rsidR="00A3309A">
        <w:rPr>
          <w:rFonts w:ascii="Arial" w:hAnsi="Arial" w:cs="Arial"/>
          <w:sz w:val="24"/>
          <w:szCs w:val="24"/>
        </w:rPr>
        <w:t xml:space="preserve"> adults</w:t>
      </w:r>
      <w:r w:rsidR="00CC616E">
        <w:rPr>
          <w:rFonts w:ascii="Arial" w:hAnsi="Arial" w:cs="Arial"/>
          <w:sz w:val="24"/>
          <w:szCs w:val="24"/>
        </w:rPr>
        <w:t xml:space="preserve"> in the outdoors</w:t>
      </w:r>
      <w:r w:rsidR="00A3309A">
        <w:rPr>
          <w:rFonts w:ascii="Arial" w:hAnsi="Arial" w:cs="Arial"/>
          <w:sz w:val="24"/>
          <w:szCs w:val="24"/>
        </w:rPr>
        <w:t xml:space="preserve"> benefits children’s play</w:t>
      </w:r>
      <w:r w:rsidR="00CC616E">
        <w:rPr>
          <w:rFonts w:ascii="Arial" w:hAnsi="Arial" w:cs="Arial"/>
          <w:sz w:val="24"/>
          <w:szCs w:val="24"/>
        </w:rPr>
        <w:t xml:space="preserve"> and furthermore their development and learning</w:t>
      </w:r>
      <w:r w:rsidR="00A3309A">
        <w:rPr>
          <w:rFonts w:ascii="Arial" w:hAnsi="Arial" w:cs="Arial"/>
          <w:sz w:val="24"/>
          <w:szCs w:val="24"/>
        </w:rPr>
        <w:t>.</w:t>
      </w:r>
      <w:r w:rsidR="00756351">
        <w:rPr>
          <w:rFonts w:ascii="Arial" w:hAnsi="Arial" w:cs="Arial"/>
          <w:sz w:val="24"/>
          <w:szCs w:val="24"/>
        </w:rPr>
        <w:t xml:space="preserve"> Research by Lovelock et al. (2016) </w:t>
      </w:r>
      <w:r w:rsidR="00155288">
        <w:rPr>
          <w:rFonts w:ascii="Arial" w:hAnsi="Arial" w:cs="Arial"/>
          <w:sz w:val="24"/>
          <w:szCs w:val="24"/>
        </w:rPr>
        <w:t xml:space="preserve">discovered that </w:t>
      </w:r>
      <w:r w:rsidR="00A00F71">
        <w:rPr>
          <w:rFonts w:ascii="Arial" w:hAnsi="Arial" w:cs="Arial"/>
          <w:sz w:val="24"/>
          <w:szCs w:val="24"/>
        </w:rPr>
        <w:t xml:space="preserve">having </w:t>
      </w:r>
      <w:r w:rsidR="00EC1794">
        <w:rPr>
          <w:rFonts w:ascii="Arial" w:hAnsi="Arial" w:cs="Arial"/>
          <w:sz w:val="24"/>
          <w:szCs w:val="24"/>
        </w:rPr>
        <w:t xml:space="preserve">an </w:t>
      </w:r>
      <w:r w:rsidR="00DF65D0">
        <w:rPr>
          <w:rFonts w:ascii="Arial" w:hAnsi="Arial" w:cs="Arial"/>
          <w:sz w:val="24"/>
          <w:szCs w:val="24"/>
        </w:rPr>
        <w:t>environment</w:t>
      </w:r>
      <w:r w:rsidR="00EC1794">
        <w:rPr>
          <w:rFonts w:ascii="Arial" w:hAnsi="Arial" w:cs="Arial"/>
          <w:sz w:val="24"/>
          <w:szCs w:val="24"/>
        </w:rPr>
        <w:t xml:space="preserve"> of </w:t>
      </w:r>
      <w:r w:rsidR="00A00F71">
        <w:rPr>
          <w:rFonts w:ascii="Arial" w:hAnsi="Arial" w:cs="Arial"/>
          <w:sz w:val="24"/>
          <w:szCs w:val="24"/>
        </w:rPr>
        <w:t xml:space="preserve">supportive adults and </w:t>
      </w:r>
      <w:r w:rsidR="00EC1794">
        <w:rPr>
          <w:rFonts w:ascii="Arial" w:hAnsi="Arial" w:cs="Arial"/>
          <w:sz w:val="24"/>
          <w:szCs w:val="24"/>
        </w:rPr>
        <w:t>peers</w:t>
      </w:r>
      <w:r w:rsidR="00312BA3">
        <w:rPr>
          <w:rFonts w:ascii="Arial" w:hAnsi="Arial" w:cs="Arial"/>
          <w:sz w:val="24"/>
          <w:szCs w:val="24"/>
        </w:rPr>
        <w:t xml:space="preserve"> enables </w:t>
      </w:r>
      <w:r w:rsidR="00EF6710">
        <w:rPr>
          <w:rFonts w:ascii="Arial" w:hAnsi="Arial" w:cs="Arial"/>
          <w:sz w:val="24"/>
          <w:szCs w:val="24"/>
        </w:rPr>
        <w:t>children to stay engaged during outdoor activities</w:t>
      </w:r>
      <w:r w:rsidR="00BB4664">
        <w:rPr>
          <w:rFonts w:ascii="Arial" w:hAnsi="Arial" w:cs="Arial"/>
          <w:sz w:val="24"/>
          <w:szCs w:val="24"/>
        </w:rPr>
        <w:t xml:space="preserve"> and moreover, is a factor in children continuing to </w:t>
      </w:r>
      <w:r w:rsidR="005250C0">
        <w:rPr>
          <w:rFonts w:ascii="Arial" w:hAnsi="Arial" w:cs="Arial"/>
          <w:sz w:val="24"/>
          <w:szCs w:val="24"/>
        </w:rPr>
        <w:t>engage with nature as adults.</w:t>
      </w:r>
      <w:r w:rsidR="0012785A">
        <w:rPr>
          <w:rFonts w:ascii="Arial" w:hAnsi="Arial" w:cs="Arial"/>
          <w:sz w:val="24"/>
          <w:szCs w:val="24"/>
        </w:rPr>
        <w:t xml:space="preserve"> </w:t>
      </w:r>
      <w:r w:rsidR="00280954">
        <w:rPr>
          <w:rFonts w:ascii="Arial" w:hAnsi="Arial" w:cs="Arial"/>
          <w:sz w:val="24"/>
          <w:szCs w:val="24"/>
        </w:rPr>
        <w:t xml:space="preserve">However, a survey conducted by </w:t>
      </w:r>
      <w:r w:rsidR="006B07F3">
        <w:rPr>
          <w:rFonts w:ascii="Arial" w:hAnsi="Arial" w:cs="Arial"/>
          <w:sz w:val="24"/>
          <w:szCs w:val="24"/>
        </w:rPr>
        <w:t xml:space="preserve">Hunt et al. (2015) found that disconnection from nature is </w:t>
      </w:r>
      <w:r w:rsidR="000A6E2B">
        <w:rPr>
          <w:rFonts w:ascii="Arial" w:hAnsi="Arial" w:cs="Arial"/>
          <w:sz w:val="24"/>
          <w:szCs w:val="24"/>
        </w:rPr>
        <w:t>higher in urban environments</w:t>
      </w:r>
      <w:r w:rsidR="006A18A7">
        <w:rPr>
          <w:rFonts w:ascii="Arial" w:hAnsi="Arial" w:cs="Arial"/>
          <w:sz w:val="24"/>
          <w:szCs w:val="24"/>
        </w:rPr>
        <w:t xml:space="preserve"> and among children </w:t>
      </w:r>
      <w:r w:rsidR="00B36359">
        <w:rPr>
          <w:rFonts w:ascii="Arial" w:hAnsi="Arial" w:cs="Arial"/>
          <w:sz w:val="24"/>
          <w:szCs w:val="24"/>
        </w:rPr>
        <w:t>in lower socio-economic classes or backgrounds.</w:t>
      </w:r>
    </w:p>
    <w:p w14:paraId="09E9F407" w14:textId="400526B0" w:rsidR="006E71BC" w:rsidRDefault="00977651" w:rsidP="00481FE8">
      <w:pPr>
        <w:spacing w:line="360" w:lineRule="auto"/>
        <w:jc w:val="both"/>
        <w:rPr>
          <w:rFonts w:ascii="Arial" w:hAnsi="Arial" w:cs="Arial"/>
          <w:sz w:val="24"/>
          <w:szCs w:val="24"/>
        </w:rPr>
      </w:pPr>
      <w:r>
        <w:rPr>
          <w:rFonts w:ascii="Arial" w:hAnsi="Arial" w:cs="Arial"/>
          <w:sz w:val="24"/>
          <w:szCs w:val="24"/>
        </w:rPr>
        <w:t xml:space="preserve">Having supportive </w:t>
      </w:r>
      <w:r w:rsidR="003205D1">
        <w:rPr>
          <w:rFonts w:ascii="Arial" w:hAnsi="Arial" w:cs="Arial"/>
          <w:sz w:val="24"/>
          <w:szCs w:val="24"/>
        </w:rPr>
        <w:t>adults</w:t>
      </w:r>
      <w:r w:rsidR="0058104D">
        <w:rPr>
          <w:rFonts w:ascii="Arial" w:hAnsi="Arial" w:cs="Arial"/>
          <w:sz w:val="24"/>
          <w:szCs w:val="24"/>
        </w:rPr>
        <w:t xml:space="preserve"> who can help children negotiate risks</w:t>
      </w:r>
      <w:r w:rsidR="003205D1">
        <w:rPr>
          <w:rFonts w:ascii="Arial" w:hAnsi="Arial" w:cs="Arial"/>
          <w:sz w:val="24"/>
          <w:szCs w:val="24"/>
        </w:rPr>
        <w:t xml:space="preserve"> can help build children’s non-cognitive skills such as confidence and self-esteem</w:t>
      </w:r>
      <w:r w:rsidR="006C74D7">
        <w:rPr>
          <w:rFonts w:ascii="Arial" w:hAnsi="Arial" w:cs="Arial"/>
          <w:sz w:val="24"/>
          <w:szCs w:val="24"/>
        </w:rPr>
        <w:t xml:space="preserve"> (Knight, 2013b)</w:t>
      </w:r>
      <w:r w:rsidR="00585C07">
        <w:rPr>
          <w:rFonts w:ascii="Arial" w:hAnsi="Arial" w:cs="Arial"/>
          <w:sz w:val="24"/>
          <w:szCs w:val="24"/>
        </w:rPr>
        <w:t xml:space="preserve">. According to Waite and Goodenough (2018), by receiving </w:t>
      </w:r>
      <w:r w:rsidR="00FA1B14">
        <w:rPr>
          <w:rFonts w:ascii="Arial" w:hAnsi="Arial" w:cs="Arial"/>
          <w:sz w:val="24"/>
          <w:szCs w:val="24"/>
        </w:rPr>
        <w:t xml:space="preserve">encouragement and support and then experiencing successes together </w:t>
      </w:r>
      <w:r w:rsidR="00C860CE">
        <w:rPr>
          <w:rFonts w:ascii="Arial" w:hAnsi="Arial" w:cs="Arial"/>
          <w:sz w:val="24"/>
          <w:szCs w:val="24"/>
        </w:rPr>
        <w:t xml:space="preserve">children are nurtured through the fulfilment of </w:t>
      </w:r>
      <w:r w:rsidR="00791A56">
        <w:rPr>
          <w:rFonts w:ascii="Arial" w:hAnsi="Arial" w:cs="Arial"/>
          <w:sz w:val="24"/>
          <w:szCs w:val="24"/>
        </w:rPr>
        <w:t>acceptance</w:t>
      </w:r>
      <w:r w:rsidR="00FA6FC2">
        <w:rPr>
          <w:rFonts w:ascii="Arial" w:hAnsi="Arial" w:cs="Arial"/>
          <w:sz w:val="24"/>
          <w:szCs w:val="24"/>
        </w:rPr>
        <w:t>.</w:t>
      </w:r>
      <w:r w:rsidR="000B068D">
        <w:rPr>
          <w:rFonts w:ascii="Arial" w:hAnsi="Arial" w:cs="Arial"/>
          <w:sz w:val="24"/>
          <w:szCs w:val="24"/>
        </w:rPr>
        <w:t xml:space="preserve"> </w:t>
      </w:r>
      <w:r w:rsidR="007A256A">
        <w:rPr>
          <w:rFonts w:ascii="Arial" w:hAnsi="Arial" w:cs="Arial"/>
          <w:sz w:val="24"/>
          <w:szCs w:val="24"/>
        </w:rPr>
        <w:t xml:space="preserve">In accordance with </w:t>
      </w:r>
      <w:proofErr w:type="spellStart"/>
      <w:r w:rsidR="007A256A">
        <w:rPr>
          <w:rFonts w:ascii="Arial" w:hAnsi="Arial" w:cs="Arial"/>
          <w:sz w:val="24"/>
          <w:szCs w:val="24"/>
        </w:rPr>
        <w:t>Ryff</w:t>
      </w:r>
      <w:r w:rsidR="00E814B1">
        <w:rPr>
          <w:rFonts w:ascii="Arial" w:hAnsi="Arial" w:cs="Arial"/>
          <w:sz w:val="24"/>
          <w:szCs w:val="24"/>
        </w:rPr>
        <w:t>’</w:t>
      </w:r>
      <w:r w:rsidR="007A256A">
        <w:rPr>
          <w:rFonts w:ascii="Arial" w:hAnsi="Arial" w:cs="Arial"/>
          <w:sz w:val="24"/>
          <w:szCs w:val="24"/>
        </w:rPr>
        <w:t>s</w:t>
      </w:r>
      <w:proofErr w:type="spellEnd"/>
      <w:r w:rsidR="007A256A">
        <w:rPr>
          <w:rFonts w:ascii="Arial" w:hAnsi="Arial" w:cs="Arial"/>
          <w:sz w:val="24"/>
          <w:szCs w:val="24"/>
        </w:rPr>
        <w:t xml:space="preserve"> </w:t>
      </w:r>
      <w:r w:rsidR="00B3081E">
        <w:rPr>
          <w:rFonts w:ascii="Arial" w:hAnsi="Arial" w:cs="Arial"/>
          <w:sz w:val="24"/>
          <w:szCs w:val="24"/>
        </w:rPr>
        <w:t>(</w:t>
      </w:r>
      <w:r w:rsidR="007A256A">
        <w:rPr>
          <w:rFonts w:ascii="Arial" w:hAnsi="Arial" w:cs="Arial"/>
          <w:sz w:val="24"/>
          <w:szCs w:val="24"/>
        </w:rPr>
        <w:t>1989</w:t>
      </w:r>
      <w:r w:rsidR="00B3081E">
        <w:rPr>
          <w:rFonts w:ascii="Arial" w:hAnsi="Arial" w:cs="Arial"/>
          <w:sz w:val="24"/>
          <w:szCs w:val="24"/>
        </w:rPr>
        <w:t>)</w:t>
      </w:r>
      <w:r w:rsidR="007A256A">
        <w:rPr>
          <w:rFonts w:ascii="Arial" w:hAnsi="Arial" w:cs="Arial"/>
          <w:sz w:val="24"/>
          <w:szCs w:val="24"/>
        </w:rPr>
        <w:t xml:space="preserve"> model of wellbeing</w:t>
      </w:r>
      <w:r w:rsidR="007916F1">
        <w:rPr>
          <w:rFonts w:ascii="Arial" w:hAnsi="Arial" w:cs="Arial"/>
          <w:sz w:val="24"/>
          <w:szCs w:val="24"/>
        </w:rPr>
        <w:t xml:space="preserve"> having positive and strong relationships with others</w:t>
      </w:r>
      <w:r w:rsidR="003D5C40">
        <w:rPr>
          <w:rFonts w:ascii="Arial" w:hAnsi="Arial" w:cs="Arial"/>
          <w:sz w:val="24"/>
          <w:szCs w:val="24"/>
        </w:rPr>
        <w:t xml:space="preserve"> </w:t>
      </w:r>
      <w:r w:rsidR="00C87AD7">
        <w:rPr>
          <w:rFonts w:ascii="Arial" w:hAnsi="Arial" w:cs="Arial"/>
          <w:sz w:val="24"/>
          <w:szCs w:val="24"/>
        </w:rPr>
        <w:t>combined with</w:t>
      </w:r>
      <w:r w:rsidR="003D5C40">
        <w:rPr>
          <w:rFonts w:ascii="Arial" w:hAnsi="Arial" w:cs="Arial"/>
          <w:sz w:val="24"/>
          <w:szCs w:val="24"/>
        </w:rPr>
        <w:t xml:space="preserve"> </w:t>
      </w:r>
      <w:r w:rsidR="00C87AD7">
        <w:rPr>
          <w:rFonts w:ascii="Arial" w:hAnsi="Arial" w:cs="Arial"/>
          <w:sz w:val="24"/>
          <w:szCs w:val="24"/>
        </w:rPr>
        <w:t xml:space="preserve">acquiring </w:t>
      </w:r>
      <w:r w:rsidR="00B3081E">
        <w:rPr>
          <w:rFonts w:ascii="Arial" w:hAnsi="Arial" w:cs="Arial"/>
          <w:sz w:val="24"/>
          <w:szCs w:val="24"/>
        </w:rPr>
        <w:t xml:space="preserve">the </w:t>
      </w:r>
      <w:r w:rsidR="00C87AD7">
        <w:rPr>
          <w:rFonts w:ascii="Arial" w:hAnsi="Arial" w:cs="Arial"/>
          <w:sz w:val="24"/>
          <w:szCs w:val="24"/>
        </w:rPr>
        <w:t>personal skills of confidence and self-</w:t>
      </w:r>
      <w:r w:rsidR="003F3FF2">
        <w:rPr>
          <w:rFonts w:ascii="Arial" w:hAnsi="Arial" w:cs="Arial"/>
          <w:sz w:val="24"/>
          <w:szCs w:val="24"/>
        </w:rPr>
        <w:t xml:space="preserve">acceptance further enhances psychological wellbeing. </w:t>
      </w:r>
      <w:r w:rsidR="002B51B1">
        <w:rPr>
          <w:rFonts w:ascii="Arial" w:hAnsi="Arial" w:cs="Arial"/>
          <w:sz w:val="24"/>
          <w:szCs w:val="24"/>
        </w:rPr>
        <w:t>Furthermore, Blackwell</w:t>
      </w:r>
      <w:r w:rsidR="006C74D7">
        <w:rPr>
          <w:rFonts w:ascii="Arial" w:hAnsi="Arial" w:cs="Arial"/>
          <w:sz w:val="24"/>
          <w:szCs w:val="24"/>
        </w:rPr>
        <w:t xml:space="preserve"> (2015)</w:t>
      </w:r>
      <w:r w:rsidR="002B51B1">
        <w:rPr>
          <w:rFonts w:ascii="Arial" w:hAnsi="Arial" w:cs="Arial"/>
          <w:sz w:val="24"/>
          <w:szCs w:val="24"/>
        </w:rPr>
        <w:t xml:space="preserve"> claims that children who have higher levels of self confidence</w:t>
      </w:r>
      <w:r w:rsidR="000603C9">
        <w:rPr>
          <w:rFonts w:ascii="Arial" w:hAnsi="Arial" w:cs="Arial"/>
          <w:sz w:val="24"/>
          <w:szCs w:val="24"/>
        </w:rPr>
        <w:t xml:space="preserve"> are more willing to try</w:t>
      </w:r>
      <w:r w:rsidR="006C74D7">
        <w:rPr>
          <w:rFonts w:ascii="Arial" w:hAnsi="Arial" w:cs="Arial"/>
          <w:sz w:val="24"/>
          <w:szCs w:val="24"/>
        </w:rPr>
        <w:t xml:space="preserve"> and</w:t>
      </w:r>
      <w:r w:rsidR="000603C9">
        <w:rPr>
          <w:rFonts w:ascii="Arial" w:hAnsi="Arial" w:cs="Arial"/>
          <w:sz w:val="24"/>
          <w:szCs w:val="24"/>
        </w:rPr>
        <w:t xml:space="preserve"> experience new things and take calculated risks.</w:t>
      </w:r>
      <w:r w:rsidR="00813075">
        <w:rPr>
          <w:rFonts w:ascii="Arial" w:hAnsi="Arial" w:cs="Arial"/>
          <w:sz w:val="24"/>
          <w:szCs w:val="24"/>
        </w:rPr>
        <w:t xml:space="preserve"> Garrick (</w:t>
      </w:r>
      <w:r w:rsidR="0002380D">
        <w:rPr>
          <w:rFonts w:ascii="Arial" w:hAnsi="Arial" w:cs="Arial"/>
          <w:sz w:val="24"/>
          <w:szCs w:val="24"/>
        </w:rPr>
        <w:t>2011</w:t>
      </w:r>
      <w:r w:rsidR="004108A2">
        <w:rPr>
          <w:rFonts w:ascii="Arial" w:hAnsi="Arial" w:cs="Arial"/>
          <w:sz w:val="24"/>
          <w:szCs w:val="24"/>
        </w:rPr>
        <w:t xml:space="preserve">) believes that the role of the adult </w:t>
      </w:r>
      <w:r w:rsidR="00983D7F">
        <w:rPr>
          <w:rFonts w:ascii="Arial" w:hAnsi="Arial" w:cs="Arial"/>
          <w:sz w:val="24"/>
          <w:szCs w:val="24"/>
        </w:rPr>
        <w:t xml:space="preserve">during risky play </w:t>
      </w:r>
      <w:r w:rsidR="004108A2">
        <w:rPr>
          <w:rFonts w:ascii="Arial" w:hAnsi="Arial" w:cs="Arial"/>
          <w:sz w:val="24"/>
          <w:szCs w:val="24"/>
        </w:rPr>
        <w:t>is to provide supervision</w:t>
      </w:r>
      <w:r w:rsidR="00855377">
        <w:rPr>
          <w:rFonts w:ascii="Arial" w:hAnsi="Arial" w:cs="Arial"/>
          <w:sz w:val="24"/>
          <w:szCs w:val="24"/>
        </w:rPr>
        <w:t xml:space="preserve"> in order to ensure </w:t>
      </w:r>
      <w:r w:rsidR="00983D7F">
        <w:rPr>
          <w:rFonts w:ascii="Arial" w:hAnsi="Arial" w:cs="Arial"/>
          <w:sz w:val="24"/>
          <w:szCs w:val="24"/>
        </w:rPr>
        <w:t xml:space="preserve">the </w:t>
      </w:r>
      <w:r w:rsidR="00855377">
        <w:rPr>
          <w:rFonts w:ascii="Arial" w:hAnsi="Arial" w:cs="Arial"/>
          <w:sz w:val="24"/>
          <w:szCs w:val="24"/>
        </w:rPr>
        <w:t>safety</w:t>
      </w:r>
      <w:r w:rsidR="00983D7F">
        <w:rPr>
          <w:rFonts w:ascii="Arial" w:hAnsi="Arial" w:cs="Arial"/>
          <w:sz w:val="24"/>
          <w:szCs w:val="24"/>
        </w:rPr>
        <w:t xml:space="preserve"> of the children.</w:t>
      </w:r>
      <w:r w:rsidR="0002380D">
        <w:rPr>
          <w:rFonts w:ascii="Arial" w:hAnsi="Arial" w:cs="Arial"/>
          <w:sz w:val="24"/>
          <w:szCs w:val="24"/>
        </w:rPr>
        <w:t xml:space="preserve"> </w:t>
      </w:r>
      <w:r w:rsidR="00CA5C57">
        <w:rPr>
          <w:rFonts w:ascii="Arial" w:hAnsi="Arial" w:cs="Arial"/>
          <w:sz w:val="24"/>
          <w:szCs w:val="24"/>
        </w:rPr>
        <w:t>In Forest School settings, when questioned about</w:t>
      </w:r>
      <w:r w:rsidR="00043D62">
        <w:rPr>
          <w:rFonts w:ascii="Arial" w:hAnsi="Arial" w:cs="Arial"/>
          <w:sz w:val="24"/>
          <w:szCs w:val="24"/>
        </w:rPr>
        <w:t xml:space="preserve"> </w:t>
      </w:r>
      <w:r w:rsidR="006C74D7">
        <w:rPr>
          <w:rFonts w:ascii="Arial" w:hAnsi="Arial" w:cs="Arial"/>
          <w:sz w:val="24"/>
          <w:szCs w:val="24"/>
        </w:rPr>
        <w:t xml:space="preserve">a child climbing a tree and </w:t>
      </w:r>
      <w:r w:rsidR="00E165B8">
        <w:rPr>
          <w:rFonts w:ascii="Arial" w:hAnsi="Arial" w:cs="Arial"/>
          <w:sz w:val="24"/>
          <w:szCs w:val="24"/>
        </w:rPr>
        <w:t xml:space="preserve">what their </w:t>
      </w:r>
      <w:r w:rsidR="00043D62">
        <w:rPr>
          <w:rFonts w:ascii="Arial" w:hAnsi="Arial" w:cs="Arial"/>
          <w:sz w:val="24"/>
          <w:szCs w:val="24"/>
        </w:rPr>
        <w:t>approach to</w:t>
      </w:r>
      <w:r w:rsidR="00CA5C57">
        <w:rPr>
          <w:rFonts w:ascii="Arial" w:hAnsi="Arial" w:cs="Arial"/>
          <w:sz w:val="24"/>
          <w:szCs w:val="24"/>
        </w:rPr>
        <w:t xml:space="preserve"> safety</w:t>
      </w:r>
      <w:r w:rsidR="00E165B8">
        <w:rPr>
          <w:rFonts w:ascii="Arial" w:hAnsi="Arial" w:cs="Arial"/>
          <w:sz w:val="24"/>
          <w:szCs w:val="24"/>
        </w:rPr>
        <w:t xml:space="preserve"> was</w:t>
      </w:r>
      <w:r w:rsidR="00CA5C57">
        <w:rPr>
          <w:rFonts w:ascii="Arial" w:hAnsi="Arial" w:cs="Arial"/>
          <w:sz w:val="24"/>
          <w:szCs w:val="24"/>
        </w:rPr>
        <w:t xml:space="preserve"> the pedagogue</w:t>
      </w:r>
      <w:r w:rsidR="00043D62">
        <w:rPr>
          <w:rFonts w:ascii="Arial" w:hAnsi="Arial" w:cs="Arial"/>
          <w:sz w:val="24"/>
          <w:szCs w:val="24"/>
        </w:rPr>
        <w:t>’</w:t>
      </w:r>
      <w:r w:rsidR="00CA5C57">
        <w:rPr>
          <w:rFonts w:ascii="Arial" w:hAnsi="Arial" w:cs="Arial"/>
          <w:sz w:val="24"/>
          <w:szCs w:val="24"/>
        </w:rPr>
        <w:t xml:space="preserve">s reply was that </w:t>
      </w:r>
      <w:r w:rsidR="00043D62">
        <w:rPr>
          <w:rFonts w:ascii="Arial" w:hAnsi="Arial" w:cs="Arial"/>
          <w:sz w:val="24"/>
          <w:szCs w:val="24"/>
        </w:rPr>
        <w:t xml:space="preserve">they have to trust </w:t>
      </w:r>
      <w:r w:rsidR="00612F33">
        <w:rPr>
          <w:rFonts w:ascii="Arial" w:hAnsi="Arial" w:cs="Arial"/>
          <w:sz w:val="24"/>
          <w:szCs w:val="24"/>
        </w:rPr>
        <w:t>that the child can take care of themselves</w:t>
      </w:r>
      <w:r w:rsidR="00701098">
        <w:rPr>
          <w:rFonts w:ascii="Arial" w:hAnsi="Arial" w:cs="Arial"/>
          <w:sz w:val="24"/>
          <w:szCs w:val="24"/>
        </w:rPr>
        <w:t xml:space="preserve">, </w:t>
      </w:r>
      <w:r w:rsidR="00E165B8">
        <w:rPr>
          <w:rFonts w:ascii="Arial" w:hAnsi="Arial" w:cs="Arial"/>
          <w:sz w:val="24"/>
          <w:szCs w:val="24"/>
        </w:rPr>
        <w:t xml:space="preserve">and that </w:t>
      </w:r>
      <w:r w:rsidR="00701098">
        <w:rPr>
          <w:rFonts w:ascii="Arial" w:hAnsi="Arial" w:cs="Arial"/>
          <w:sz w:val="24"/>
          <w:szCs w:val="24"/>
        </w:rPr>
        <w:t>learning to be careful is s</w:t>
      </w:r>
      <w:r w:rsidR="009F4300">
        <w:rPr>
          <w:rFonts w:ascii="Arial" w:hAnsi="Arial" w:cs="Arial"/>
          <w:sz w:val="24"/>
          <w:szCs w:val="24"/>
        </w:rPr>
        <w:t>omething the children learn by taking risks</w:t>
      </w:r>
      <w:r w:rsidR="00612F33">
        <w:rPr>
          <w:rFonts w:ascii="Arial" w:hAnsi="Arial" w:cs="Arial"/>
          <w:sz w:val="24"/>
          <w:szCs w:val="24"/>
        </w:rPr>
        <w:t xml:space="preserve"> </w:t>
      </w:r>
      <w:r w:rsidR="00171D8A">
        <w:rPr>
          <w:rFonts w:ascii="Arial" w:hAnsi="Arial" w:cs="Arial"/>
          <w:sz w:val="24"/>
          <w:szCs w:val="24"/>
        </w:rPr>
        <w:t>(</w:t>
      </w:r>
      <w:proofErr w:type="spellStart"/>
      <w:r w:rsidR="00612F33">
        <w:rPr>
          <w:rFonts w:ascii="Arial" w:hAnsi="Arial" w:cs="Arial"/>
          <w:sz w:val="24"/>
          <w:szCs w:val="24"/>
        </w:rPr>
        <w:t>Laigaard</w:t>
      </w:r>
      <w:proofErr w:type="spellEnd"/>
      <w:r w:rsidR="00612F33">
        <w:rPr>
          <w:rFonts w:ascii="Arial" w:hAnsi="Arial" w:cs="Arial"/>
          <w:sz w:val="24"/>
          <w:szCs w:val="24"/>
        </w:rPr>
        <w:t>, 2016 cited in SBS Dateline, 2016).</w:t>
      </w:r>
      <w:r w:rsidR="00826D96">
        <w:rPr>
          <w:rFonts w:ascii="Arial" w:hAnsi="Arial" w:cs="Arial"/>
          <w:sz w:val="24"/>
          <w:szCs w:val="24"/>
        </w:rPr>
        <w:t xml:space="preserve"> </w:t>
      </w:r>
      <w:r w:rsidR="00E165B8">
        <w:rPr>
          <w:rFonts w:ascii="Arial" w:hAnsi="Arial" w:cs="Arial"/>
          <w:sz w:val="24"/>
          <w:szCs w:val="24"/>
        </w:rPr>
        <w:t xml:space="preserve">With trust in </w:t>
      </w:r>
      <w:r w:rsidR="0000375A">
        <w:rPr>
          <w:rFonts w:ascii="Arial" w:hAnsi="Arial" w:cs="Arial"/>
          <w:sz w:val="24"/>
          <w:szCs w:val="24"/>
        </w:rPr>
        <w:t xml:space="preserve">mind, </w:t>
      </w:r>
      <w:r w:rsidR="00826D96">
        <w:rPr>
          <w:rFonts w:ascii="Arial" w:hAnsi="Arial" w:cs="Arial"/>
          <w:sz w:val="24"/>
          <w:szCs w:val="24"/>
        </w:rPr>
        <w:t>Jespersen (2017) claims</w:t>
      </w:r>
      <w:r w:rsidR="00606D94">
        <w:rPr>
          <w:rFonts w:ascii="Arial" w:hAnsi="Arial" w:cs="Arial"/>
          <w:sz w:val="24"/>
          <w:szCs w:val="24"/>
        </w:rPr>
        <w:t xml:space="preserve"> that until adults learn to </w:t>
      </w:r>
      <w:r w:rsidR="00A3744F">
        <w:rPr>
          <w:rFonts w:ascii="Arial" w:hAnsi="Arial" w:cs="Arial"/>
          <w:sz w:val="24"/>
          <w:szCs w:val="24"/>
        </w:rPr>
        <w:t>trust in the physical competences of children, fun and interesting playgrounds will become extinct.</w:t>
      </w:r>
      <w:r w:rsidR="00A51207">
        <w:rPr>
          <w:rFonts w:ascii="Arial" w:hAnsi="Arial" w:cs="Arial"/>
          <w:sz w:val="24"/>
          <w:szCs w:val="24"/>
        </w:rPr>
        <w:t xml:space="preserve"> According to Harris (2015)</w:t>
      </w:r>
      <w:r w:rsidR="00665BBA">
        <w:rPr>
          <w:rFonts w:ascii="Arial" w:hAnsi="Arial" w:cs="Arial"/>
          <w:sz w:val="24"/>
          <w:szCs w:val="24"/>
        </w:rPr>
        <w:t>,</w:t>
      </w:r>
      <w:r w:rsidR="006F3414">
        <w:rPr>
          <w:rFonts w:ascii="Arial" w:hAnsi="Arial" w:cs="Arial"/>
          <w:sz w:val="24"/>
          <w:szCs w:val="24"/>
        </w:rPr>
        <w:t xml:space="preserve"> Knight (201</w:t>
      </w:r>
      <w:r w:rsidR="00251299">
        <w:rPr>
          <w:rFonts w:ascii="Arial" w:hAnsi="Arial" w:cs="Arial"/>
          <w:sz w:val="24"/>
          <w:szCs w:val="24"/>
        </w:rPr>
        <w:t>3</w:t>
      </w:r>
      <w:r w:rsidR="0010086D">
        <w:rPr>
          <w:rFonts w:ascii="Arial" w:hAnsi="Arial" w:cs="Arial"/>
          <w:sz w:val="24"/>
          <w:szCs w:val="24"/>
        </w:rPr>
        <w:t>a</w:t>
      </w:r>
      <w:r w:rsidR="00251299">
        <w:rPr>
          <w:rFonts w:ascii="Arial" w:hAnsi="Arial" w:cs="Arial"/>
          <w:sz w:val="24"/>
          <w:szCs w:val="24"/>
        </w:rPr>
        <w:t>)</w:t>
      </w:r>
      <w:r w:rsidR="0000375A">
        <w:rPr>
          <w:rFonts w:ascii="Arial" w:hAnsi="Arial" w:cs="Arial"/>
          <w:sz w:val="24"/>
          <w:szCs w:val="24"/>
        </w:rPr>
        <w:t>, Knight (2013b)</w:t>
      </w:r>
      <w:r w:rsidR="00251299">
        <w:rPr>
          <w:rFonts w:ascii="Arial" w:hAnsi="Arial" w:cs="Arial"/>
          <w:sz w:val="24"/>
          <w:szCs w:val="24"/>
        </w:rPr>
        <w:t xml:space="preserve"> and Williams-</w:t>
      </w:r>
      <w:proofErr w:type="spellStart"/>
      <w:r w:rsidR="00251299">
        <w:rPr>
          <w:rFonts w:ascii="Arial" w:hAnsi="Arial" w:cs="Arial"/>
          <w:sz w:val="24"/>
          <w:szCs w:val="24"/>
        </w:rPr>
        <w:t>Siegfre</w:t>
      </w:r>
      <w:r w:rsidR="00F958B3">
        <w:rPr>
          <w:rFonts w:ascii="Arial" w:hAnsi="Arial" w:cs="Arial"/>
          <w:sz w:val="24"/>
          <w:szCs w:val="24"/>
        </w:rPr>
        <w:t>dsen</w:t>
      </w:r>
      <w:proofErr w:type="spellEnd"/>
      <w:r w:rsidR="00F958B3">
        <w:rPr>
          <w:rFonts w:ascii="Arial" w:hAnsi="Arial" w:cs="Arial"/>
          <w:sz w:val="24"/>
          <w:szCs w:val="24"/>
        </w:rPr>
        <w:t xml:space="preserve"> (201</w:t>
      </w:r>
      <w:r w:rsidR="00665BBA">
        <w:rPr>
          <w:rFonts w:ascii="Arial" w:hAnsi="Arial" w:cs="Arial"/>
          <w:sz w:val="24"/>
          <w:szCs w:val="24"/>
        </w:rPr>
        <w:t>2</w:t>
      </w:r>
      <w:r w:rsidR="00F958B3">
        <w:rPr>
          <w:rFonts w:ascii="Arial" w:hAnsi="Arial" w:cs="Arial"/>
          <w:sz w:val="24"/>
          <w:szCs w:val="24"/>
        </w:rPr>
        <w:t>)</w:t>
      </w:r>
      <w:r w:rsidR="00665BBA">
        <w:rPr>
          <w:rFonts w:ascii="Arial" w:hAnsi="Arial" w:cs="Arial"/>
          <w:sz w:val="24"/>
          <w:szCs w:val="24"/>
        </w:rPr>
        <w:t>,</w:t>
      </w:r>
      <w:r w:rsidR="00A51207">
        <w:rPr>
          <w:rFonts w:ascii="Arial" w:hAnsi="Arial" w:cs="Arial"/>
          <w:sz w:val="24"/>
          <w:szCs w:val="24"/>
        </w:rPr>
        <w:t xml:space="preserve"> </w:t>
      </w:r>
      <w:r w:rsidR="00252A7F">
        <w:rPr>
          <w:rFonts w:ascii="Arial" w:hAnsi="Arial" w:cs="Arial"/>
          <w:sz w:val="24"/>
          <w:szCs w:val="24"/>
        </w:rPr>
        <w:t>rather than see themselves as teachers, forest school leaders view themselves as facilitators of learning</w:t>
      </w:r>
      <w:r w:rsidR="00581B9A">
        <w:rPr>
          <w:rFonts w:ascii="Arial" w:hAnsi="Arial" w:cs="Arial"/>
          <w:sz w:val="24"/>
          <w:szCs w:val="24"/>
        </w:rPr>
        <w:t>.</w:t>
      </w:r>
      <w:r w:rsidR="0000375A">
        <w:rPr>
          <w:rFonts w:ascii="Arial" w:hAnsi="Arial" w:cs="Arial"/>
          <w:sz w:val="24"/>
          <w:szCs w:val="24"/>
        </w:rPr>
        <w:t xml:space="preserve"> Knight (2013b) </w:t>
      </w:r>
      <w:r w:rsidR="009C21B0">
        <w:rPr>
          <w:rFonts w:ascii="Arial" w:hAnsi="Arial" w:cs="Arial"/>
          <w:sz w:val="24"/>
          <w:szCs w:val="24"/>
        </w:rPr>
        <w:t xml:space="preserve">states that Forest School allows children to take supported risks which are </w:t>
      </w:r>
      <w:r w:rsidR="009C21B0">
        <w:rPr>
          <w:rFonts w:ascii="Arial" w:hAnsi="Arial" w:cs="Arial"/>
          <w:sz w:val="24"/>
          <w:szCs w:val="24"/>
        </w:rPr>
        <w:lastRenderedPageBreak/>
        <w:t>appropriate to themselves and the environment.</w:t>
      </w:r>
      <w:r w:rsidR="00ED2967">
        <w:rPr>
          <w:rFonts w:ascii="Arial" w:hAnsi="Arial" w:cs="Arial"/>
          <w:sz w:val="24"/>
          <w:szCs w:val="24"/>
        </w:rPr>
        <w:t xml:space="preserve"> By having a high adult to child ratio, Knight claims that </w:t>
      </w:r>
      <w:r w:rsidR="00FD16F7">
        <w:rPr>
          <w:rFonts w:ascii="Arial" w:hAnsi="Arial" w:cs="Arial"/>
          <w:sz w:val="24"/>
          <w:szCs w:val="24"/>
        </w:rPr>
        <w:t>risks are constantly assessed</w:t>
      </w:r>
      <w:r w:rsidR="009D3259">
        <w:rPr>
          <w:rFonts w:ascii="Arial" w:hAnsi="Arial" w:cs="Arial"/>
          <w:sz w:val="24"/>
          <w:szCs w:val="24"/>
        </w:rPr>
        <w:t xml:space="preserve"> and managed.</w:t>
      </w:r>
    </w:p>
    <w:p w14:paraId="4A1D7043" w14:textId="2E52B5DE" w:rsidR="00EA7A96" w:rsidRPr="00052305" w:rsidRDefault="009A2531" w:rsidP="00052305">
      <w:pPr>
        <w:spacing w:line="360" w:lineRule="auto"/>
        <w:jc w:val="both"/>
        <w:rPr>
          <w:rFonts w:ascii="Arial" w:hAnsi="Arial" w:cs="Arial"/>
          <w:sz w:val="24"/>
          <w:szCs w:val="24"/>
        </w:rPr>
      </w:pPr>
      <w:r>
        <w:rPr>
          <w:rFonts w:ascii="Arial" w:hAnsi="Arial" w:cs="Arial"/>
          <w:sz w:val="24"/>
          <w:szCs w:val="24"/>
        </w:rPr>
        <w:t xml:space="preserve">Wagner (2006) notes how Nordic children use tools such as knives far more competently than </w:t>
      </w:r>
      <w:r w:rsidR="00E152F8">
        <w:rPr>
          <w:rFonts w:ascii="Arial" w:hAnsi="Arial" w:cs="Arial"/>
          <w:sz w:val="24"/>
          <w:szCs w:val="24"/>
        </w:rPr>
        <w:t>children in America.</w:t>
      </w:r>
      <w:r w:rsidR="002B48BC">
        <w:rPr>
          <w:rFonts w:ascii="Arial" w:hAnsi="Arial" w:cs="Arial"/>
          <w:sz w:val="24"/>
          <w:szCs w:val="24"/>
        </w:rPr>
        <w:t xml:space="preserve"> She claims that the fact that they can use the tools without injuring themselves</w:t>
      </w:r>
      <w:r w:rsidR="008E0F5E">
        <w:rPr>
          <w:rFonts w:ascii="Arial" w:hAnsi="Arial" w:cs="Arial"/>
          <w:sz w:val="24"/>
          <w:szCs w:val="24"/>
        </w:rPr>
        <w:t xml:space="preserve"> shows how being able to take risks and</w:t>
      </w:r>
      <w:r w:rsidR="008C1ED1">
        <w:rPr>
          <w:rFonts w:ascii="Arial" w:hAnsi="Arial" w:cs="Arial"/>
          <w:sz w:val="24"/>
          <w:szCs w:val="24"/>
        </w:rPr>
        <w:t xml:space="preserve"> </w:t>
      </w:r>
      <w:r w:rsidR="00501FA1">
        <w:rPr>
          <w:rFonts w:ascii="Arial" w:hAnsi="Arial" w:cs="Arial"/>
          <w:sz w:val="24"/>
          <w:szCs w:val="24"/>
        </w:rPr>
        <w:t xml:space="preserve">the </w:t>
      </w:r>
      <w:r w:rsidR="0003520C">
        <w:rPr>
          <w:rFonts w:ascii="Arial" w:hAnsi="Arial" w:cs="Arial"/>
          <w:sz w:val="24"/>
          <w:szCs w:val="24"/>
        </w:rPr>
        <w:t xml:space="preserve">repeated use of the </w:t>
      </w:r>
      <w:r w:rsidR="008C1ED1">
        <w:rPr>
          <w:rFonts w:ascii="Arial" w:hAnsi="Arial" w:cs="Arial"/>
          <w:sz w:val="24"/>
          <w:szCs w:val="24"/>
        </w:rPr>
        <w:t>knife enables them</w:t>
      </w:r>
      <w:r w:rsidR="00C94E6A">
        <w:rPr>
          <w:rFonts w:ascii="Arial" w:hAnsi="Arial" w:cs="Arial"/>
          <w:sz w:val="24"/>
          <w:szCs w:val="24"/>
        </w:rPr>
        <w:t xml:space="preserve"> to gain </w:t>
      </w:r>
      <w:r w:rsidR="00A7507E">
        <w:rPr>
          <w:rFonts w:ascii="Arial" w:hAnsi="Arial" w:cs="Arial"/>
          <w:sz w:val="24"/>
          <w:szCs w:val="24"/>
        </w:rPr>
        <w:t xml:space="preserve">valuable </w:t>
      </w:r>
      <w:r w:rsidR="00C94E6A">
        <w:rPr>
          <w:rFonts w:ascii="Arial" w:hAnsi="Arial" w:cs="Arial"/>
          <w:sz w:val="24"/>
          <w:szCs w:val="24"/>
        </w:rPr>
        <w:t>experience</w:t>
      </w:r>
      <w:r w:rsidR="00A7507E">
        <w:rPr>
          <w:rFonts w:ascii="Arial" w:hAnsi="Arial" w:cs="Arial"/>
          <w:sz w:val="24"/>
          <w:szCs w:val="24"/>
        </w:rPr>
        <w:t>.</w:t>
      </w:r>
      <w:r w:rsidR="00C44817">
        <w:rPr>
          <w:rFonts w:ascii="Arial" w:hAnsi="Arial" w:cs="Arial"/>
          <w:sz w:val="24"/>
          <w:szCs w:val="24"/>
        </w:rPr>
        <w:t xml:space="preserve"> </w:t>
      </w:r>
      <w:r w:rsidR="00DD56CF">
        <w:rPr>
          <w:rFonts w:ascii="Arial" w:hAnsi="Arial" w:cs="Arial"/>
          <w:sz w:val="24"/>
          <w:szCs w:val="24"/>
        </w:rPr>
        <w:t>Similarly, when considering the use of tools such as knives across cultures</w:t>
      </w:r>
      <w:r w:rsidR="00A32FB9">
        <w:rPr>
          <w:rFonts w:ascii="Arial" w:hAnsi="Arial" w:cs="Arial"/>
          <w:sz w:val="24"/>
          <w:szCs w:val="24"/>
        </w:rPr>
        <w:t xml:space="preserve"> </w:t>
      </w:r>
      <w:r w:rsidR="00A32FB9" w:rsidRPr="00A32FB9">
        <w:rPr>
          <w:rFonts w:ascii="Arial" w:hAnsi="Arial" w:cs="Arial"/>
          <w:sz w:val="24"/>
          <w:szCs w:val="24"/>
        </w:rPr>
        <w:t>Williams-</w:t>
      </w:r>
      <w:proofErr w:type="spellStart"/>
      <w:r w:rsidR="00A32FB9" w:rsidRPr="00A32FB9">
        <w:rPr>
          <w:rFonts w:ascii="Arial" w:hAnsi="Arial" w:cs="Arial"/>
          <w:sz w:val="24"/>
          <w:szCs w:val="24"/>
        </w:rPr>
        <w:t>Siegfredsen</w:t>
      </w:r>
      <w:proofErr w:type="spellEnd"/>
      <w:r w:rsidR="00A32FB9" w:rsidRPr="00A32FB9">
        <w:rPr>
          <w:rFonts w:ascii="Arial" w:hAnsi="Arial" w:cs="Arial"/>
          <w:sz w:val="24"/>
          <w:szCs w:val="24"/>
        </w:rPr>
        <w:t xml:space="preserve"> (2016 cited in SBS Dateline, 2016)</w:t>
      </w:r>
      <w:r w:rsidR="00B04FE8">
        <w:rPr>
          <w:rFonts w:ascii="Arial" w:hAnsi="Arial" w:cs="Arial"/>
          <w:sz w:val="24"/>
          <w:szCs w:val="24"/>
        </w:rPr>
        <w:t xml:space="preserve"> acknowledges </w:t>
      </w:r>
      <w:r w:rsidR="00E313B3">
        <w:rPr>
          <w:rFonts w:ascii="Arial" w:hAnsi="Arial" w:cs="Arial"/>
          <w:sz w:val="24"/>
          <w:szCs w:val="24"/>
        </w:rPr>
        <w:t xml:space="preserve">how within Nordic Forest Schools children </w:t>
      </w:r>
      <w:r w:rsidR="00F13F79">
        <w:rPr>
          <w:rFonts w:ascii="Arial" w:hAnsi="Arial" w:cs="Arial"/>
          <w:sz w:val="24"/>
          <w:szCs w:val="24"/>
        </w:rPr>
        <w:t xml:space="preserve">are taught how to use a knife and </w:t>
      </w:r>
      <w:r w:rsidR="00E313B3">
        <w:rPr>
          <w:rFonts w:ascii="Arial" w:hAnsi="Arial" w:cs="Arial"/>
          <w:sz w:val="24"/>
          <w:szCs w:val="24"/>
        </w:rPr>
        <w:t xml:space="preserve">learn that </w:t>
      </w:r>
      <w:r w:rsidR="00F13F79">
        <w:rPr>
          <w:rFonts w:ascii="Arial" w:hAnsi="Arial" w:cs="Arial"/>
          <w:sz w:val="24"/>
          <w:szCs w:val="24"/>
        </w:rPr>
        <w:t>it</w:t>
      </w:r>
      <w:r w:rsidR="00E313B3">
        <w:rPr>
          <w:rFonts w:ascii="Arial" w:hAnsi="Arial" w:cs="Arial"/>
          <w:sz w:val="24"/>
          <w:szCs w:val="24"/>
        </w:rPr>
        <w:t xml:space="preserve"> is a valuable tool</w:t>
      </w:r>
      <w:r w:rsidR="00DA12CA">
        <w:rPr>
          <w:rFonts w:ascii="Arial" w:hAnsi="Arial" w:cs="Arial"/>
          <w:sz w:val="24"/>
          <w:szCs w:val="24"/>
        </w:rPr>
        <w:t xml:space="preserve"> which has many purposes</w:t>
      </w:r>
      <w:r w:rsidR="00E313B3">
        <w:rPr>
          <w:rFonts w:ascii="Arial" w:hAnsi="Arial" w:cs="Arial"/>
          <w:sz w:val="24"/>
          <w:szCs w:val="24"/>
        </w:rPr>
        <w:t xml:space="preserve"> rather than a weapon</w:t>
      </w:r>
      <w:r w:rsidR="00DA12CA">
        <w:rPr>
          <w:rFonts w:ascii="Arial" w:hAnsi="Arial" w:cs="Arial"/>
          <w:sz w:val="24"/>
          <w:szCs w:val="24"/>
        </w:rPr>
        <w:t xml:space="preserve">, which is how the Western world </w:t>
      </w:r>
      <w:r w:rsidR="00E7618D">
        <w:rPr>
          <w:rFonts w:ascii="Arial" w:hAnsi="Arial" w:cs="Arial"/>
          <w:sz w:val="24"/>
          <w:szCs w:val="24"/>
        </w:rPr>
        <w:t>views them</w:t>
      </w:r>
      <w:r w:rsidR="00E313B3">
        <w:rPr>
          <w:rFonts w:ascii="Arial" w:hAnsi="Arial" w:cs="Arial"/>
          <w:sz w:val="24"/>
          <w:szCs w:val="24"/>
        </w:rPr>
        <w:t>.</w:t>
      </w:r>
      <w:r w:rsidR="00F13F79">
        <w:rPr>
          <w:rFonts w:ascii="Arial" w:hAnsi="Arial" w:cs="Arial"/>
          <w:sz w:val="24"/>
          <w:szCs w:val="24"/>
        </w:rPr>
        <w:t xml:space="preserve"> </w:t>
      </w:r>
      <w:proofErr w:type="spellStart"/>
      <w:r w:rsidR="00F13F79">
        <w:rPr>
          <w:rFonts w:ascii="Arial" w:hAnsi="Arial" w:cs="Arial"/>
          <w:sz w:val="24"/>
          <w:szCs w:val="24"/>
        </w:rPr>
        <w:t>Lancy</w:t>
      </w:r>
      <w:proofErr w:type="spellEnd"/>
      <w:r w:rsidR="00F13F79">
        <w:rPr>
          <w:rFonts w:ascii="Arial" w:hAnsi="Arial" w:cs="Arial"/>
          <w:sz w:val="24"/>
          <w:szCs w:val="24"/>
        </w:rPr>
        <w:t xml:space="preserve"> (2015b)</w:t>
      </w:r>
      <w:r w:rsidR="005E575F">
        <w:rPr>
          <w:rFonts w:ascii="Arial" w:hAnsi="Arial" w:cs="Arial"/>
          <w:sz w:val="24"/>
          <w:szCs w:val="24"/>
        </w:rPr>
        <w:t xml:space="preserve"> provides examples of parents </w:t>
      </w:r>
      <w:r w:rsidR="009D73FD">
        <w:rPr>
          <w:rFonts w:ascii="Arial" w:hAnsi="Arial" w:cs="Arial"/>
          <w:sz w:val="24"/>
          <w:szCs w:val="24"/>
        </w:rPr>
        <w:t>across different cultures in a</w:t>
      </w:r>
      <w:r w:rsidR="00676C91">
        <w:rPr>
          <w:rFonts w:ascii="Arial" w:hAnsi="Arial" w:cs="Arial"/>
          <w:sz w:val="24"/>
          <w:szCs w:val="24"/>
        </w:rPr>
        <w:t xml:space="preserve">lmost every ecological setting around the </w:t>
      </w:r>
      <w:r w:rsidR="005E575F">
        <w:rPr>
          <w:rFonts w:ascii="Arial" w:hAnsi="Arial" w:cs="Arial"/>
          <w:sz w:val="24"/>
          <w:szCs w:val="24"/>
        </w:rPr>
        <w:t xml:space="preserve">world </w:t>
      </w:r>
      <w:r w:rsidR="00EE15F2">
        <w:rPr>
          <w:rFonts w:ascii="Arial" w:hAnsi="Arial" w:cs="Arial"/>
          <w:sz w:val="24"/>
          <w:szCs w:val="24"/>
        </w:rPr>
        <w:t>where they accept children playing with sharp objects such as tools and knives.</w:t>
      </w:r>
    </w:p>
    <w:p w14:paraId="34EF0555" w14:textId="46072BF5" w:rsidR="00C53FBF" w:rsidRDefault="00A2425E" w:rsidP="006E6147">
      <w:pPr>
        <w:autoSpaceDE w:val="0"/>
        <w:autoSpaceDN w:val="0"/>
        <w:adjustRightInd w:val="0"/>
        <w:spacing w:after="0" w:line="360" w:lineRule="auto"/>
        <w:jc w:val="both"/>
        <w:rPr>
          <w:rFonts w:ascii="Arial" w:hAnsi="Arial" w:cs="Arial"/>
          <w:sz w:val="24"/>
          <w:szCs w:val="24"/>
        </w:rPr>
      </w:pPr>
      <w:r>
        <w:rPr>
          <w:rFonts w:ascii="Arial" w:hAnsi="Arial" w:cs="Arial"/>
          <w:sz w:val="24"/>
          <w:szCs w:val="24"/>
        </w:rPr>
        <w:t>Having considered all the research</w:t>
      </w:r>
      <w:r w:rsidR="00A157F0" w:rsidRPr="00A157F0">
        <w:rPr>
          <w:rFonts w:ascii="Arial" w:hAnsi="Arial" w:cs="Arial"/>
          <w:sz w:val="24"/>
          <w:szCs w:val="24"/>
        </w:rPr>
        <w:t xml:space="preserve">, </w:t>
      </w:r>
      <w:r w:rsidR="00A157F0">
        <w:rPr>
          <w:rFonts w:ascii="Arial" w:hAnsi="Arial" w:cs="Arial"/>
          <w:sz w:val="24"/>
          <w:szCs w:val="24"/>
        </w:rPr>
        <w:t>k</w:t>
      </w:r>
      <w:r w:rsidR="00A157F0" w:rsidRPr="00A157F0">
        <w:rPr>
          <w:rFonts w:ascii="Arial" w:hAnsi="Arial" w:cs="Arial"/>
          <w:sz w:val="24"/>
          <w:szCs w:val="24"/>
        </w:rPr>
        <w:t xml:space="preserve">nowing more about what risky play is, how children engage in this kind of play, why they do it, and how they manage it may help </w:t>
      </w:r>
      <w:r w:rsidR="00A157F0">
        <w:rPr>
          <w:rFonts w:ascii="Arial" w:hAnsi="Arial" w:cs="Arial"/>
          <w:sz w:val="24"/>
          <w:szCs w:val="24"/>
        </w:rPr>
        <w:t>adults</w:t>
      </w:r>
      <w:r w:rsidR="00A157F0" w:rsidRPr="00A157F0">
        <w:rPr>
          <w:rFonts w:ascii="Arial" w:hAnsi="Arial" w:cs="Arial"/>
          <w:sz w:val="24"/>
          <w:szCs w:val="24"/>
        </w:rPr>
        <w:t xml:space="preserve"> to reach a better understanding of how to make play and play environments challenging and thrilling, but </w:t>
      </w:r>
      <w:r w:rsidR="00727FBC">
        <w:rPr>
          <w:rFonts w:ascii="Arial" w:hAnsi="Arial" w:cs="Arial"/>
          <w:sz w:val="24"/>
          <w:szCs w:val="24"/>
        </w:rPr>
        <w:t>also</w:t>
      </w:r>
      <w:r w:rsidR="00A157F0" w:rsidRPr="00A157F0">
        <w:rPr>
          <w:rFonts w:ascii="Arial" w:hAnsi="Arial" w:cs="Arial"/>
          <w:sz w:val="24"/>
          <w:szCs w:val="24"/>
        </w:rPr>
        <w:t xml:space="preserve"> relatively safe for the children involved</w:t>
      </w:r>
      <w:r w:rsidR="00164E7A">
        <w:rPr>
          <w:rFonts w:ascii="Arial" w:hAnsi="Arial" w:cs="Arial"/>
          <w:sz w:val="24"/>
          <w:szCs w:val="24"/>
        </w:rPr>
        <w:t xml:space="preserve"> </w:t>
      </w:r>
      <w:r w:rsidR="00A157F0" w:rsidRPr="00A157F0">
        <w:rPr>
          <w:rFonts w:ascii="Arial" w:hAnsi="Arial" w:cs="Arial"/>
          <w:sz w:val="24"/>
          <w:szCs w:val="24"/>
        </w:rPr>
        <w:t>(</w:t>
      </w:r>
      <w:proofErr w:type="spellStart"/>
      <w:r w:rsidR="00A157F0" w:rsidRPr="00A157F0">
        <w:rPr>
          <w:rFonts w:ascii="Arial" w:hAnsi="Arial" w:cs="Arial"/>
          <w:sz w:val="24"/>
          <w:szCs w:val="24"/>
        </w:rPr>
        <w:t>Sandseter</w:t>
      </w:r>
      <w:proofErr w:type="spellEnd"/>
      <w:r w:rsidR="00A157F0" w:rsidRPr="00A157F0">
        <w:rPr>
          <w:rFonts w:ascii="Arial" w:hAnsi="Arial" w:cs="Arial"/>
          <w:sz w:val="24"/>
          <w:szCs w:val="24"/>
        </w:rPr>
        <w:t>, 2010)</w:t>
      </w:r>
      <w:r w:rsidR="00164E7A">
        <w:rPr>
          <w:rFonts w:ascii="Arial" w:hAnsi="Arial" w:cs="Arial"/>
          <w:sz w:val="24"/>
          <w:szCs w:val="24"/>
        </w:rPr>
        <w:t xml:space="preserve">. </w:t>
      </w:r>
      <w:r w:rsidR="00164E7A" w:rsidRPr="00406646">
        <w:rPr>
          <w:rFonts w:ascii="Arial" w:hAnsi="Arial" w:cs="Arial"/>
          <w:sz w:val="24"/>
          <w:szCs w:val="24"/>
        </w:rPr>
        <w:t>According to Tovey (2007), practitioners in the early years have recognised that children are spending less time outdoors and have consequently increased the provision of outdoor play and displayed an interest in providing Forest School for their children.</w:t>
      </w:r>
      <w:r w:rsidR="00A00727">
        <w:rPr>
          <w:rFonts w:ascii="Arial" w:hAnsi="Arial" w:cs="Arial"/>
          <w:sz w:val="24"/>
          <w:szCs w:val="24"/>
        </w:rPr>
        <w:t xml:space="preserve"> </w:t>
      </w:r>
      <w:r w:rsidR="00306265">
        <w:rPr>
          <w:rFonts w:ascii="Arial" w:hAnsi="Arial" w:cs="Arial"/>
          <w:sz w:val="24"/>
          <w:szCs w:val="24"/>
        </w:rPr>
        <w:t>When</w:t>
      </w:r>
      <w:r w:rsidR="00A00727">
        <w:rPr>
          <w:rFonts w:ascii="Arial" w:hAnsi="Arial" w:cs="Arial"/>
          <w:sz w:val="24"/>
          <w:szCs w:val="24"/>
        </w:rPr>
        <w:t xml:space="preserve"> </w:t>
      </w:r>
      <w:proofErr w:type="spellStart"/>
      <w:r w:rsidR="00A00727">
        <w:rPr>
          <w:rFonts w:ascii="Arial" w:hAnsi="Arial" w:cs="Arial"/>
          <w:sz w:val="24"/>
          <w:szCs w:val="24"/>
        </w:rPr>
        <w:t>Ryff</w:t>
      </w:r>
      <w:r w:rsidR="00727FBC">
        <w:rPr>
          <w:rFonts w:ascii="Arial" w:hAnsi="Arial" w:cs="Arial"/>
          <w:sz w:val="24"/>
          <w:szCs w:val="24"/>
        </w:rPr>
        <w:t>’</w:t>
      </w:r>
      <w:r w:rsidR="00A00727">
        <w:rPr>
          <w:rFonts w:ascii="Arial" w:hAnsi="Arial" w:cs="Arial"/>
          <w:sz w:val="24"/>
          <w:szCs w:val="24"/>
        </w:rPr>
        <w:t>s</w:t>
      </w:r>
      <w:proofErr w:type="spellEnd"/>
      <w:r w:rsidR="00A00727">
        <w:rPr>
          <w:rFonts w:ascii="Arial" w:hAnsi="Arial" w:cs="Arial"/>
          <w:sz w:val="24"/>
          <w:szCs w:val="24"/>
        </w:rPr>
        <w:t xml:space="preserve"> Psychological Model of Wellbeing </w:t>
      </w:r>
      <w:r w:rsidR="008D735A">
        <w:rPr>
          <w:rFonts w:ascii="Arial" w:hAnsi="Arial" w:cs="Arial"/>
          <w:sz w:val="24"/>
          <w:szCs w:val="24"/>
        </w:rPr>
        <w:t xml:space="preserve">is considered alongside </w:t>
      </w:r>
      <w:r w:rsidR="00306265">
        <w:rPr>
          <w:rFonts w:ascii="Arial" w:hAnsi="Arial" w:cs="Arial"/>
          <w:sz w:val="24"/>
          <w:szCs w:val="24"/>
        </w:rPr>
        <w:t xml:space="preserve">children being provided opportunities to engage in risky play supported by </w:t>
      </w:r>
      <w:r w:rsidR="008D735A">
        <w:rPr>
          <w:rFonts w:ascii="Arial" w:hAnsi="Arial" w:cs="Arial"/>
          <w:sz w:val="24"/>
          <w:szCs w:val="24"/>
        </w:rPr>
        <w:t xml:space="preserve">knowledgeable adults, </w:t>
      </w:r>
      <w:r w:rsidR="00FE5BF2">
        <w:rPr>
          <w:rFonts w:ascii="Arial" w:hAnsi="Arial" w:cs="Arial"/>
          <w:sz w:val="24"/>
          <w:szCs w:val="24"/>
        </w:rPr>
        <w:t xml:space="preserve">it is suggested that </w:t>
      </w:r>
      <w:r w:rsidR="008D735A">
        <w:rPr>
          <w:rFonts w:ascii="Arial" w:hAnsi="Arial" w:cs="Arial"/>
          <w:sz w:val="24"/>
          <w:szCs w:val="24"/>
        </w:rPr>
        <w:t>the benefits to their wellbeing</w:t>
      </w:r>
      <w:r w:rsidR="00FE5BF2">
        <w:rPr>
          <w:rFonts w:ascii="Arial" w:hAnsi="Arial" w:cs="Arial"/>
          <w:sz w:val="24"/>
          <w:szCs w:val="24"/>
        </w:rPr>
        <w:t xml:space="preserve"> appear to be significant</w:t>
      </w:r>
      <w:r w:rsidR="005E2B78">
        <w:rPr>
          <w:rFonts w:ascii="Arial" w:hAnsi="Arial" w:cs="Arial"/>
          <w:sz w:val="24"/>
          <w:szCs w:val="24"/>
        </w:rPr>
        <w:t>.</w:t>
      </w:r>
      <w:r w:rsidR="00727FBC">
        <w:rPr>
          <w:rFonts w:ascii="Arial" w:hAnsi="Arial" w:cs="Arial"/>
          <w:sz w:val="24"/>
          <w:szCs w:val="24"/>
        </w:rPr>
        <w:t xml:space="preserve"> This is shown through the recorded g</w:t>
      </w:r>
      <w:r w:rsidR="005E2B78">
        <w:rPr>
          <w:rFonts w:ascii="Arial" w:hAnsi="Arial" w:cs="Arial"/>
          <w:sz w:val="24"/>
          <w:szCs w:val="24"/>
        </w:rPr>
        <w:t>ains in self-confidence, autonomy</w:t>
      </w:r>
      <w:r w:rsidR="00727FBC">
        <w:rPr>
          <w:rFonts w:ascii="Arial" w:hAnsi="Arial" w:cs="Arial"/>
          <w:sz w:val="24"/>
          <w:szCs w:val="24"/>
        </w:rPr>
        <w:t>, environmental mastery</w:t>
      </w:r>
      <w:r w:rsidR="005E2B78">
        <w:rPr>
          <w:rFonts w:ascii="Arial" w:hAnsi="Arial" w:cs="Arial"/>
          <w:sz w:val="24"/>
          <w:szCs w:val="24"/>
        </w:rPr>
        <w:t xml:space="preserve"> and</w:t>
      </w:r>
      <w:r w:rsidR="00EF1BA3">
        <w:rPr>
          <w:rFonts w:ascii="Arial" w:hAnsi="Arial" w:cs="Arial"/>
          <w:sz w:val="24"/>
          <w:szCs w:val="24"/>
        </w:rPr>
        <w:t xml:space="preserve"> positive</w:t>
      </w:r>
      <w:r w:rsidR="005E2B78">
        <w:rPr>
          <w:rFonts w:ascii="Arial" w:hAnsi="Arial" w:cs="Arial"/>
          <w:sz w:val="24"/>
          <w:szCs w:val="24"/>
        </w:rPr>
        <w:t xml:space="preserve"> relationships</w:t>
      </w:r>
      <w:r w:rsidR="00EF1BA3">
        <w:rPr>
          <w:rFonts w:ascii="Arial" w:hAnsi="Arial" w:cs="Arial"/>
          <w:sz w:val="24"/>
          <w:szCs w:val="24"/>
        </w:rPr>
        <w:t xml:space="preserve"> with others</w:t>
      </w:r>
      <w:r w:rsidR="00B54AD9">
        <w:rPr>
          <w:rFonts w:ascii="Arial" w:hAnsi="Arial" w:cs="Arial"/>
          <w:sz w:val="24"/>
          <w:szCs w:val="24"/>
        </w:rPr>
        <w:t>. T</w:t>
      </w:r>
      <w:r w:rsidR="006E6147">
        <w:rPr>
          <w:rFonts w:ascii="Arial" w:hAnsi="Arial" w:cs="Arial"/>
          <w:sz w:val="24"/>
          <w:szCs w:val="24"/>
        </w:rPr>
        <w:t>he health and physical benefits to being active</w:t>
      </w:r>
      <w:r w:rsidR="00B54AD9">
        <w:rPr>
          <w:rFonts w:ascii="Arial" w:hAnsi="Arial" w:cs="Arial"/>
          <w:sz w:val="24"/>
          <w:szCs w:val="24"/>
        </w:rPr>
        <w:t xml:space="preserve"> in </w:t>
      </w:r>
      <w:r w:rsidR="00E177CE">
        <w:rPr>
          <w:rFonts w:ascii="Arial" w:hAnsi="Arial" w:cs="Arial"/>
          <w:sz w:val="24"/>
          <w:szCs w:val="24"/>
        </w:rPr>
        <w:t>the outdoors has also been noted</w:t>
      </w:r>
      <w:r w:rsidR="006E6147">
        <w:rPr>
          <w:rFonts w:ascii="Arial" w:hAnsi="Arial" w:cs="Arial"/>
          <w:sz w:val="24"/>
          <w:szCs w:val="24"/>
        </w:rPr>
        <w:t>.</w:t>
      </w:r>
      <w:r w:rsidR="001C200A">
        <w:rPr>
          <w:rFonts w:ascii="Arial" w:hAnsi="Arial" w:cs="Arial"/>
          <w:sz w:val="24"/>
          <w:szCs w:val="24"/>
        </w:rPr>
        <w:t xml:space="preserve"> </w:t>
      </w:r>
      <w:r w:rsidR="00C036FD">
        <w:rPr>
          <w:rFonts w:ascii="Arial" w:hAnsi="Arial" w:cs="Arial"/>
          <w:sz w:val="24"/>
          <w:szCs w:val="24"/>
        </w:rPr>
        <w:t xml:space="preserve">Having the opportunity to play and explore natural play spaces compared to </w:t>
      </w:r>
      <w:r w:rsidR="003160C9">
        <w:rPr>
          <w:rFonts w:ascii="Arial" w:hAnsi="Arial" w:cs="Arial"/>
          <w:sz w:val="24"/>
          <w:szCs w:val="24"/>
        </w:rPr>
        <w:t>regulated</w:t>
      </w:r>
      <w:r w:rsidR="0026310A">
        <w:rPr>
          <w:rFonts w:ascii="Arial" w:hAnsi="Arial" w:cs="Arial"/>
          <w:sz w:val="24"/>
          <w:szCs w:val="24"/>
        </w:rPr>
        <w:t xml:space="preserve"> play</w:t>
      </w:r>
      <w:r w:rsidR="003160C9">
        <w:rPr>
          <w:rFonts w:ascii="Arial" w:hAnsi="Arial" w:cs="Arial"/>
          <w:sz w:val="24"/>
          <w:szCs w:val="24"/>
        </w:rPr>
        <w:t xml:space="preserve"> equipment within playgrounds </w:t>
      </w:r>
      <w:r w:rsidR="002A2E9D">
        <w:rPr>
          <w:rFonts w:ascii="Arial" w:hAnsi="Arial" w:cs="Arial"/>
          <w:sz w:val="24"/>
          <w:szCs w:val="24"/>
        </w:rPr>
        <w:t xml:space="preserve">provides </w:t>
      </w:r>
      <w:r w:rsidR="0094034D">
        <w:rPr>
          <w:rFonts w:ascii="Arial" w:hAnsi="Arial" w:cs="Arial"/>
          <w:sz w:val="24"/>
          <w:szCs w:val="24"/>
        </w:rPr>
        <w:t>a richer more challenging environment for children.</w:t>
      </w:r>
      <w:r w:rsidR="008C4BD1">
        <w:rPr>
          <w:rFonts w:ascii="Arial" w:hAnsi="Arial" w:cs="Arial"/>
          <w:sz w:val="24"/>
          <w:szCs w:val="24"/>
        </w:rPr>
        <w:t xml:space="preserve"> The risk averse society of the Western world</w:t>
      </w:r>
      <w:r w:rsidR="00B26A8E">
        <w:rPr>
          <w:rFonts w:ascii="Arial" w:hAnsi="Arial" w:cs="Arial"/>
          <w:sz w:val="24"/>
          <w:szCs w:val="24"/>
        </w:rPr>
        <w:t xml:space="preserve"> suggests that safety proofing playgrounds and restricting children’s access to the outdoors</w:t>
      </w:r>
      <w:r w:rsidR="00701A47">
        <w:rPr>
          <w:rFonts w:ascii="Arial" w:hAnsi="Arial" w:cs="Arial"/>
          <w:sz w:val="24"/>
          <w:szCs w:val="24"/>
        </w:rPr>
        <w:t xml:space="preserve"> is having a negative effect on children’s wellbeing.</w:t>
      </w:r>
    </w:p>
    <w:p w14:paraId="1C2E36BD" w14:textId="33F6B73E" w:rsidR="00D356CB" w:rsidRDefault="00D356CB" w:rsidP="006E6147">
      <w:pPr>
        <w:autoSpaceDE w:val="0"/>
        <w:autoSpaceDN w:val="0"/>
        <w:adjustRightInd w:val="0"/>
        <w:spacing w:after="0" w:line="360" w:lineRule="auto"/>
        <w:jc w:val="both"/>
        <w:rPr>
          <w:rFonts w:ascii="Arial" w:hAnsi="Arial" w:cs="Arial"/>
          <w:sz w:val="24"/>
          <w:szCs w:val="24"/>
        </w:rPr>
      </w:pPr>
    </w:p>
    <w:p w14:paraId="1AE0A369" w14:textId="36E9BD79" w:rsidR="00D356CB" w:rsidRDefault="00D356CB" w:rsidP="006E6147">
      <w:pPr>
        <w:autoSpaceDE w:val="0"/>
        <w:autoSpaceDN w:val="0"/>
        <w:adjustRightInd w:val="0"/>
        <w:spacing w:after="0" w:line="360" w:lineRule="auto"/>
        <w:jc w:val="both"/>
        <w:rPr>
          <w:rFonts w:ascii="Arial" w:hAnsi="Arial" w:cs="Arial"/>
          <w:sz w:val="24"/>
          <w:szCs w:val="24"/>
        </w:rPr>
      </w:pPr>
    </w:p>
    <w:p w14:paraId="40D0EB5E" w14:textId="77777777" w:rsidR="00D356CB" w:rsidRPr="00261F61" w:rsidRDefault="00D356CB" w:rsidP="00120E72">
      <w:pPr>
        <w:spacing w:line="360" w:lineRule="auto"/>
        <w:jc w:val="both"/>
        <w:rPr>
          <w:rFonts w:ascii="Arial" w:hAnsi="Arial" w:cs="Arial"/>
          <w:sz w:val="24"/>
          <w:szCs w:val="24"/>
          <w:u w:val="single"/>
        </w:rPr>
      </w:pPr>
      <w:r w:rsidRPr="00261F61">
        <w:rPr>
          <w:rFonts w:ascii="Arial" w:hAnsi="Arial" w:cs="Arial"/>
          <w:sz w:val="24"/>
          <w:szCs w:val="24"/>
          <w:u w:val="single"/>
        </w:rPr>
        <w:lastRenderedPageBreak/>
        <w:t>References</w:t>
      </w:r>
    </w:p>
    <w:p w14:paraId="29E2428D" w14:textId="77777777" w:rsidR="00D356CB" w:rsidRPr="00261F61" w:rsidRDefault="00D356CB" w:rsidP="00D356CB">
      <w:pPr>
        <w:spacing w:line="360" w:lineRule="auto"/>
        <w:jc w:val="both"/>
        <w:rPr>
          <w:rFonts w:ascii="Arial" w:hAnsi="Arial" w:cs="Arial"/>
          <w:bCs/>
          <w:sz w:val="24"/>
          <w:szCs w:val="24"/>
        </w:rPr>
      </w:pPr>
      <w:r w:rsidRPr="00261F61">
        <w:rPr>
          <w:rFonts w:ascii="Arial" w:hAnsi="Arial" w:cs="Arial"/>
          <w:bCs/>
          <w:sz w:val="24"/>
          <w:szCs w:val="24"/>
        </w:rPr>
        <w:t xml:space="preserve">Adams, J. (2001) </w:t>
      </w:r>
      <w:r w:rsidRPr="00261F61">
        <w:rPr>
          <w:rFonts w:ascii="Arial" w:hAnsi="Arial" w:cs="Arial"/>
          <w:bCs/>
          <w:i/>
          <w:sz w:val="24"/>
          <w:szCs w:val="24"/>
        </w:rPr>
        <w:t>Risk.</w:t>
      </w:r>
      <w:r w:rsidRPr="00261F61">
        <w:rPr>
          <w:rFonts w:ascii="Arial" w:hAnsi="Arial" w:cs="Arial"/>
          <w:bCs/>
          <w:sz w:val="24"/>
          <w:szCs w:val="24"/>
        </w:rPr>
        <w:t xml:space="preserve"> London: Routledge.</w:t>
      </w:r>
    </w:p>
    <w:p w14:paraId="681FE70C" w14:textId="77777777" w:rsidR="00D356CB" w:rsidRPr="00261F61" w:rsidRDefault="00D356CB" w:rsidP="00D356CB">
      <w:pPr>
        <w:spacing w:line="360" w:lineRule="auto"/>
        <w:jc w:val="both"/>
        <w:rPr>
          <w:rFonts w:ascii="Arial" w:hAnsi="Arial" w:cs="Arial"/>
          <w:bCs/>
          <w:sz w:val="24"/>
          <w:szCs w:val="24"/>
        </w:rPr>
      </w:pPr>
      <w:r w:rsidRPr="00261F61">
        <w:rPr>
          <w:rFonts w:ascii="Arial" w:hAnsi="Arial" w:cs="Arial"/>
          <w:bCs/>
          <w:sz w:val="24"/>
          <w:szCs w:val="24"/>
        </w:rPr>
        <w:t xml:space="preserve">Adams, R. (2017) ‘Hundreds of children's playgrounds in England close due to cuts’, </w:t>
      </w:r>
      <w:r w:rsidRPr="00261F61">
        <w:rPr>
          <w:rFonts w:ascii="Arial" w:hAnsi="Arial" w:cs="Arial"/>
          <w:bCs/>
          <w:i/>
          <w:sz w:val="24"/>
          <w:szCs w:val="24"/>
        </w:rPr>
        <w:t xml:space="preserve">The Guardian, </w:t>
      </w:r>
      <w:r w:rsidRPr="00261F61">
        <w:rPr>
          <w:rFonts w:ascii="Arial" w:hAnsi="Arial" w:cs="Arial"/>
          <w:bCs/>
          <w:sz w:val="24"/>
          <w:szCs w:val="24"/>
        </w:rPr>
        <w:t>13</w:t>
      </w:r>
      <w:r w:rsidRPr="00261F61">
        <w:rPr>
          <w:rFonts w:ascii="Arial" w:hAnsi="Arial" w:cs="Arial"/>
          <w:bCs/>
          <w:sz w:val="24"/>
          <w:szCs w:val="24"/>
          <w:vertAlign w:val="superscript"/>
        </w:rPr>
        <w:t>th</w:t>
      </w:r>
      <w:r w:rsidRPr="00261F61">
        <w:rPr>
          <w:rFonts w:ascii="Arial" w:hAnsi="Arial" w:cs="Arial"/>
          <w:bCs/>
          <w:sz w:val="24"/>
          <w:szCs w:val="24"/>
        </w:rPr>
        <w:t xml:space="preserve"> April. Available at: </w:t>
      </w:r>
      <w:hyperlink r:id="rId7" w:history="1">
        <w:r w:rsidRPr="00261F61">
          <w:rPr>
            <w:rStyle w:val="Hyperlink"/>
            <w:rFonts w:ascii="Arial" w:hAnsi="Arial" w:cs="Arial"/>
            <w:bCs/>
            <w:sz w:val="24"/>
            <w:szCs w:val="24"/>
          </w:rPr>
          <w:t>https://www.theguardian.com/uk-news/2017/apr/13/hundreds-of-childrens-playgrounds-in-england-close-owing-to-cuts</w:t>
        </w:r>
      </w:hyperlink>
      <w:r w:rsidRPr="00261F61">
        <w:rPr>
          <w:rFonts w:ascii="Arial" w:hAnsi="Arial" w:cs="Arial"/>
          <w:bCs/>
          <w:sz w:val="24"/>
          <w:szCs w:val="24"/>
        </w:rPr>
        <w:t xml:space="preserve"> (Accessed: 26</w:t>
      </w:r>
      <w:r w:rsidRPr="00261F61">
        <w:rPr>
          <w:rFonts w:ascii="Arial" w:hAnsi="Arial" w:cs="Arial"/>
          <w:bCs/>
          <w:sz w:val="24"/>
          <w:szCs w:val="24"/>
          <w:vertAlign w:val="superscript"/>
        </w:rPr>
        <w:t>th</w:t>
      </w:r>
      <w:r w:rsidRPr="00261F61">
        <w:rPr>
          <w:rFonts w:ascii="Arial" w:hAnsi="Arial" w:cs="Arial"/>
          <w:bCs/>
          <w:sz w:val="24"/>
          <w:szCs w:val="24"/>
        </w:rPr>
        <w:t xml:space="preserve"> April 2019).</w:t>
      </w:r>
    </w:p>
    <w:p w14:paraId="2AEFB0AB" w14:textId="77777777" w:rsidR="00D356CB" w:rsidRPr="00261F61" w:rsidRDefault="00D356CB" w:rsidP="00D356CB">
      <w:pPr>
        <w:spacing w:line="360" w:lineRule="auto"/>
        <w:jc w:val="both"/>
        <w:rPr>
          <w:rFonts w:ascii="Arial" w:hAnsi="Arial" w:cs="Arial"/>
          <w:bCs/>
          <w:sz w:val="24"/>
          <w:szCs w:val="24"/>
        </w:rPr>
      </w:pPr>
      <w:r w:rsidRPr="00261F61">
        <w:rPr>
          <w:rFonts w:ascii="Arial" w:hAnsi="Arial" w:cs="Arial"/>
          <w:bCs/>
          <w:sz w:val="24"/>
          <w:szCs w:val="24"/>
        </w:rPr>
        <w:t xml:space="preserve">Ball, D. J. (2002) </w:t>
      </w:r>
      <w:r w:rsidRPr="00261F61">
        <w:rPr>
          <w:rFonts w:ascii="Arial" w:hAnsi="Arial" w:cs="Arial"/>
          <w:bCs/>
          <w:i/>
          <w:sz w:val="24"/>
          <w:szCs w:val="24"/>
        </w:rPr>
        <w:t>Playgrounds - risks, benefits and choices.</w:t>
      </w:r>
      <w:r w:rsidRPr="00261F61">
        <w:rPr>
          <w:rFonts w:ascii="Arial" w:hAnsi="Arial" w:cs="Arial"/>
          <w:i/>
          <w:sz w:val="24"/>
          <w:szCs w:val="24"/>
        </w:rPr>
        <w:t xml:space="preserve"> </w:t>
      </w:r>
      <w:r w:rsidRPr="00261F61">
        <w:rPr>
          <w:rFonts w:ascii="Arial" w:hAnsi="Arial" w:cs="Arial"/>
          <w:bCs/>
          <w:i/>
          <w:sz w:val="24"/>
          <w:szCs w:val="24"/>
        </w:rPr>
        <w:t xml:space="preserve">HSE contract research report 426/2002. </w:t>
      </w:r>
      <w:r w:rsidRPr="00261F61">
        <w:rPr>
          <w:rFonts w:ascii="Arial" w:hAnsi="Arial" w:cs="Arial"/>
          <w:bCs/>
          <w:sz w:val="24"/>
          <w:szCs w:val="24"/>
        </w:rPr>
        <w:t>London: Middlesex University.</w:t>
      </w:r>
    </w:p>
    <w:p w14:paraId="48596CE2" w14:textId="77777777" w:rsidR="00D356CB" w:rsidRPr="00261F61" w:rsidRDefault="00D356CB" w:rsidP="00D356CB">
      <w:pPr>
        <w:spacing w:line="360" w:lineRule="auto"/>
        <w:jc w:val="both"/>
        <w:rPr>
          <w:rFonts w:ascii="Arial" w:hAnsi="Arial" w:cs="Arial"/>
          <w:bCs/>
          <w:sz w:val="24"/>
          <w:szCs w:val="24"/>
        </w:rPr>
      </w:pPr>
      <w:r w:rsidRPr="00261F61">
        <w:rPr>
          <w:rFonts w:ascii="Arial" w:hAnsi="Arial" w:cs="Arial"/>
          <w:bCs/>
          <w:sz w:val="24"/>
          <w:szCs w:val="24"/>
        </w:rPr>
        <w:t>Ball, D. J. (2004) ‘Policy issues and risk–benefit trade-offs of ‘safer surfacing’ for children’s playgrounds.’, </w:t>
      </w:r>
      <w:r w:rsidRPr="00261F61">
        <w:rPr>
          <w:rFonts w:ascii="Arial" w:hAnsi="Arial" w:cs="Arial"/>
          <w:bCs/>
          <w:i/>
          <w:iCs/>
          <w:sz w:val="24"/>
          <w:szCs w:val="24"/>
        </w:rPr>
        <w:t>Accident Analysis and Prevention</w:t>
      </w:r>
      <w:r w:rsidRPr="00261F61">
        <w:rPr>
          <w:rFonts w:ascii="Arial" w:hAnsi="Arial" w:cs="Arial"/>
          <w:bCs/>
          <w:sz w:val="24"/>
          <w:szCs w:val="24"/>
        </w:rPr>
        <w:t>, 36(4), pp.661–670.</w:t>
      </w:r>
    </w:p>
    <w:p w14:paraId="29B2EEFF" w14:textId="77777777" w:rsidR="00D356CB" w:rsidRPr="00261F61" w:rsidRDefault="00D356CB" w:rsidP="00D356CB">
      <w:pPr>
        <w:spacing w:line="360" w:lineRule="auto"/>
        <w:jc w:val="both"/>
        <w:rPr>
          <w:rFonts w:ascii="Arial" w:hAnsi="Arial" w:cs="Arial"/>
          <w:bCs/>
          <w:sz w:val="24"/>
          <w:szCs w:val="24"/>
        </w:rPr>
      </w:pPr>
      <w:r w:rsidRPr="00261F61">
        <w:rPr>
          <w:rFonts w:ascii="Arial" w:hAnsi="Arial" w:cs="Arial"/>
          <w:bCs/>
          <w:sz w:val="24"/>
          <w:szCs w:val="24"/>
        </w:rPr>
        <w:t xml:space="preserve">Ball, D. J., Gill, T. and </w:t>
      </w:r>
      <w:proofErr w:type="spellStart"/>
      <w:r w:rsidRPr="00261F61">
        <w:rPr>
          <w:rFonts w:ascii="Arial" w:hAnsi="Arial" w:cs="Arial"/>
          <w:bCs/>
          <w:sz w:val="24"/>
          <w:szCs w:val="24"/>
        </w:rPr>
        <w:t>Spiegal</w:t>
      </w:r>
      <w:proofErr w:type="spellEnd"/>
      <w:r w:rsidRPr="00261F61">
        <w:rPr>
          <w:rFonts w:ascii="Arial" w:hAnsi="Arial" w:cs="Arial"/>
          <w:bCs/>
          <w:sz w:val="24"/>
          <w:szCs w:val="24"/>
        </w:rPr>
        <w:t xml:space="preserve">, B. (2012) </w:t>
      </w:r>
      <w:r w:rsidRPr="00261F61">
        <w:rPr>
          <w:rFonts w:ascii="Arial" w:hAnsi="Arial" w:cs="Arial"/>
          <w:bCs/>
          <w:i/>
          <w:sz w:val="24"/>
          <w:szCs w:val="24"/>
        </w:rPr>
        <w:t xml:space="preserve">Managing Risk in Play Provision: Implementation guide. </w:t>
      </w:r>
      <w:r w:rsidRPr="00261F61">
        <w:rPr>
          <w:rFonts w:ascii="Arial" w:hAnsi="Arial" w:cs="Arial"/>
          <w:bCs/>
          <w:sz w:val="24"/>
          <w:szCs w:val="24"/>
        </w:rPr>
        <w:t xml:space="preserve">Available at: </w:t>
      </w:r>
      <w:hyperlink r:id="rId8" w:history="1">
        <w:r w:rsidRPr="00261F61">
          <w:rPr>
            <w:rStyle w:val="Hyperlink"/>
            <w:rFonts w:ascii="Arial" w:hAnsi="Arial" w:cs="Arial"/>
            <w:bCs/>
            <w:sz w:val="24"/>
            <w:szCs w:val="24"/>
          </w:rPr>
          <w:t>http://www.playengland.org.uk/media/172644/managing-risk-in-play-provision.pdf</w:t>
        </w:r>
      </w:hyperlink>
      <w:r w:rsidRPr="00261F61">
        <w:rPr>
          <w:rFonts w:ascii="Arial" w:hAnsi="Arial" w:cs="Arial"/>
          <w:bCs/>
          <w:sz w:val="24"/>
          <w:szCs w:val="24"/>
        </w:rPr>
        <w:t xml:space="preserve"> (Accessed: 20</w:t>
      </w:r>
      <w:r w:rsidRPr="00261F61">
        <w:rPr>
          <w:rFonts w:ascii="Arial" w:hAnsi="Arial" w:cs="Arial"/>
          <w:bCs/>
          <w:sz w:val="24"/>
          <w:szCs w:val="24"/>
          <w:vertAlign w:val="superscript"/>
        </w:rPr>
        <w:t>th</w:t>
      </w:r>
      <w:r w:rsidRPr="00261F61">
        <w:rPr>
          <w:rFonts w:ascii="Arial" w:hAnsi="Arial" w:cs="Arial"/>
          <w:bCs/>
          <w:sz w:val="24"/>
          <w:szCs w:val="24"/>
        </w:rPr>
        <w:t xml:space="preserve"> April 2019).</w:t>
      </w:r>
    </w:p>
    <w:p w14:paraId="50877EC2" w14:textId="77777777" w:rsidR="00D356CB" w:rsidRPr="00261F61" w:rsidRDefault="00D356CB" w:rsidP="00D356CB">
      <w:pPr>
        <w:spacing w:line="360" w:lineRule="auto"/>
        <w:jc w:val="both"/>
        <w:rPr>
          <w:rFonts w:ascii="Arial" w:hAnsi="Arial" w:cs="Arial"/>
          <w:i/>
          <w:sz w:val="24"/>
          <w:szCs w:val="24"/>
        </w:rPr>
      </w:pPr>
      <w:r w:rsidRPr="00261F61">
        <w:rPr>
          <w:rFonts w:ascii="Arial" w:hAnsi="Arial" w:cs="Arial"/>
          <w:sz w:val="24"/>
          <w:szCs w:val="24"/>
        </w:rPr>
        <w:t xml:space="preserve">Berk, L. E. (2012) </w:t>
      </w:r>
      <w:r w:rsidRPr="00261F61">
        <w:rPr>
          <w:rFonts w:ascii="Arial" w:hAnsi="Arial" w:cs="Arial"/>
          <w:i/>
          <w:sz w:val="24"/>
          <w:szCs w:val="24"/>
        </w:rPr>
        <w:t>Child Development</w:t>
      </w:r>
      <w:r w:rsidRPr="00261F61">
        <w:rPr>
          <w:rFonts w:ascii="Arial" w:hAnsi="Arial" w:cs="Arial"/>
          <w:sz w:val="24"/>
          <w:szCs w:val="24"/>
        </w:rPr>
        <w:t>. 9</w:t>
      </w:r>
      <w:r w:rsidRPr="00261F61">
        <w:rPr>
          <w:rFonts w:ascii="Arial" w:hAnsi="Arial" w:cs="Arial"/>
          <w:sz w:val="24"/>
          <w:szCs w:val="24"/>
          <w:vertAlign w:val="superscript"/>
        </w:rPr>
        <w:t>th</w:t>
      </w:r>
      <w:r w:rsidRPr="00261F61">
        <w:rPr>
          <w:rFonts w:ascii="Arial" w:hAnsi="Arial" w:cs="Arial"/>
          <w:sz w:val="24"/>
          <w:szCs w:val="24"/>
        </w:rPr>
        <w:t xml:space="preserve"> ed. Boston: </w:t>
      </w:r>
      <w:proofErr w:type="spellStart"/>
      <w:r w:rsidRPr="00261F61">
        <w:rPr>
          <w:rFonts w:ascii="Arial" w:hAnsi="Arial" w:cs="Arial"/>
          <w:sz w:val="24"/>
          <w:szCs w:val="24"/>
        </w:rPr>
        <w:t>Allyn</w:t>
      </w:r>
      <w:proofErr w:type="spellEnd"/>
      <w:r w:rsidRPr="00261F61">
        <w:rPr>
          <w:rFonts w:ascii="Arial" w:hAnsi="Arial" w:cs="Arial"/>
          <w:sz w:val="24"/>
          <w:szCs w:val="24"/>
        </w:rPr>
        <w:t xml:space="preserve"> and Bacon.</w:t>
      </w:r>
    </w:p>
    <w:p w14:paraId="7916B54F" w14:textId="77777777" w:rsidR="00D356CB" w:rsidRPr="00261F61" w:rsidRDefault="00D356CB" w:rsidP="00D356CB">
      <w:pPr>
        <w:spacing w:line="360" w:lineRule="auto"/>
        <w:jc w:val="both"/>
        <w:rPr>
          <w:rFonts w:ascii="Arial" w:hAnsi="Arial" w:cs="Arial"/>
          <w:sz w:val="24"/>
          <w:szCs w:val="24"/>
        </w:rPr>
      </w:pPr>
      <w:r w:rsidRPr="00261F61">
        <w:rPr>
          <w:rFonts w:ascii="Arial" w:hAnsi="Arial" w:cs="Arial"/>
          <w:sz w:val="24"/>
          <w:szCs w:val="24"/>
        </w:rPr>
        <w:t xml:space="preserve">Blackwell, S. (2015) </w:t>
      </w:r>
      <w:r w:rsidRPr="00261F61">
        <w:rPr>
          <w:rFonts w:ascii="Arial" w:hAnsi="Arial" w:cs="Arial"/>
          <w:bCs/>
          <w:i/>
          <w:sz w:val="24"/>
          <w:szCs w:val="24"/>
        </w:rPr>
        <w:t>Impacts of Long-Term Forest School Programmes on Children’s Resilience, Confidence and Wellbeing.</w:t>
      </w:r>
      <w:r w:rsidRPr="00261F61">
        <w:rPr>
          <w:rFonts w:ascii="Arial" w:hAnsi="Arial" w:cs="Arial"/>
          <w:bCs/>
          <w:sz w:val="24"/>
          <w:szCs w:val="24"/>
        </w:rPr>
        <w:t xml:space="preserve"> Available at:</w:t>
      </w:r>
      <w:r w:rsidRPr="00261F61">
        <w:rPr>
          <w:rFonts w:ascii="Arial" w:hAnsi="Arial" w:cs="Arial"/>
          <w:sz w:val="24"/>
          <w:szCs w:val="24"/>
        </w:rPr>
        <w:t xml:space="preserve"> </w:t>
      </w:r>
      <w:hyperlink r:id="rId9" w:history="1">
        <w:r w:rsidRPr="00261F61">
          <w:rPr>
            <w:rStyle w:val="Hyperlink"/>
            <w:rFonts w:ascii="Arial" w:hAnsi="Arial" w:cs="Arial"/>
            <w:sz w:val="24"/>
            <w:szCs w:val="24"/>
          </w:rPr>
          <w:t>http://shu.academia.edu/sarahblackwell</w:t>
        </w:r>
      </w:hyperlink>
      <w:r w:rsidRPr="00261F61">
        <w:rPr>
          <w:rFonts w:ascii="Arial" w:hAnsi="Arial" w:cs="Arial"/>
          <w:sz w:val="24"/>
          <w:szCs w:val="24"/>
        </w:rPr>
        <w:t xml:space="preserve"> (Accessed: 15</w:t>
      </w:r>
      <w:r w:rsidRPr="00261F61">
        <w:rPr>
          <w:rFonts w:ascii="Arial" w:hAnsi="Arial" w:cs="Arial"/>
          <w:sz w:val="24"/>
          <w:szCs w:val="24"/>
          <w:vertAlign w:val="superscript"/>
        </w:rPr>
        <w:t>th</w:t>
      </w:r>
      <w:r w:rsidRPr="00261F61">
        <w:rPr>
          <w:rFonts w:ascii="Arial" w:hAnsi="Arial" w:cs="Arial"/>
          <w:sz w:val="24"/>
          <w:szCs w:val="24"/>
        </w:rPr>
        <w:t xml:space="preserve"> March 2019).</w:t>
      </w:r>
    </w:p>
    <w:p w14:paraId="773699EC" w14:textId="77777777" w:rsidR="00D356CB" w:rsidRPr="00261F61" w:rsidRDefault="00D356CB" w:rsidP="00D356CB">
      <w:pPr>
        <w:spacing w:line="360" w:lineRule="auto"/>
        <w:jc w:val="both"/>
        <w:rPr>
          <w:rFonts w:ascii="Arial" w:hAnsi="Arial" w:cs="Arial"/>
          <w:sz w:val="24"/>
          <w:szCs w:val="24"/>
        </w:rPr>
      </w:pPr>
      <w:r w:rsidRPr="00261F61">
        <w:rPr>
          <w:rFonts w:ascii="Arial" w:hAnsi="Arial" w:cs="Arial"/>
          <w:sz w:val="24"/>
          <w:szCs w:val="24"/>
        </w:rPr>
        <w:t xml:space="preserve">Children and Young People's Commissioner Scotland. (2019) </w:t>
      </w:r>
      <w:r w:rsidRPr="00261F61">
        <w:rPr>
          <w:rFonts w:ascii="Arial" w:hAnsi="Arial" w:cs="Arial"/>
          <w:i/>
          <w:sz w:val="24"/>
          <w:szCs w:val="24"/>
        </w:rPr>
        <w:t xml:space="preserve">Article 6. </w:t>
      </w:r>
      <w:r w:rsidRPr="00261F61">
        <w:rPr>
          <w:rFonts w:ascii="Arial" w:hAnsi="Arial" w:cs="Arial"/>
          <w:sz w:val="24"/>
          <w:szCs w:val="24"/>
        </w:rPr>
        <w:t xml:space="preserve">Available at: </w:t>
      </w:r>
      <w:hyperlink r:id="rId10" w:history="1">
        <w:r w:rsidRPr="00261F61">
          <w:rPr>
            <w:rStyle w:val="Hyperlink"/>
            <w:rFonts w:ascii="Arial" w:hAnsi="Arial" w:cs="Arial"/>
            <w:sz w:val="24"/>
            <w:szCs w:val="24"/>
          </w:rPr>
          <w:t>https://www.cypcs.org.uk/rights/uncrcarticles/article-6</w:t>
        </w:r>
      </w:hyperlink>
      <w:r w:rsidRPr="00261F61">
        <w:rPr>
          <w:rFonts w:ascii="Arial" w:hAnsi="Arial" w:cs="Arial"/>
          <w:sz w:val="24"/>
          <w:szCs w:val="24"/>
        </w:rPr>
        <w:t xml:space="preserve"> (Accessed: 27</w:t>
      </w:r>
      <w:r w:rsidRPr="00261F61">
        <w:rPr>
          <w:rFonts w:ascii="Arial" w:hAnsi="Arial" w:cs="Arial"/>
          <w:sz w:val="24"/>
          <w:szCs w:val="24"/>
          <w:vertAlign w:val="superscript"/>
        </w:rPr>
        <w:t>th</w:t>
      </w:r>
      <w:r w:rsidRPr="00261F61">
        <w:rPr>
          <w:rFonts w:ascii="Arial" w:hAnsi="Arial" w:cs="Arial"/>
          <w:sz w:val="24"/>
          <w:szCs w:val="24"/>
        </w:rPr>
        <w:t xml:space="preserve"> April 2019).</w:t>
      </w:r>
    </w:p>
    <w:p w14:paraId="04BBE740" w14:textId="77777777" w:rsidR="00D356CB" w:rsidRPr="00261F61" w:rsidRDefault="00D356CB" w:rsidP="00D356CB">
      <w:pPr>
        <w:spacing w:line="360" w:lineRule="auto"/>
        <w:jc w:val="both"/>
        <w:rPr>
          <w:rFonts w:ascii="Arial" w:hAnsi="Arial" w:cs="Arial"/>
          <w:sz w:val="24"/>
          <w:szCs w:val="24"/>
        </w:rPr>
      </w:pPr>
      <w:r w:rsidRPr="00261F61">
        <w:rPr>
          <w:rFonts w:ascii="Arial" w:hAnsi="Arial" w:cs="Arial"/>
          <w:sz w:val="24"/>
          <w:szCs w:val="24"/>
        </w:rPr>
        <w:t xml:space="preserve">Department of Health. (2014) </w:t>
      </w:r>
      <w:r w:rsidRPr="00261F61">
        <w:rPr>
          <w:rFonts w:ascii="Arial" w:hAnsi="Arial" w:cs="Arial"/>
          <w:i/>
          <w:sz w:val="24"/>
          <w:szCs w:val="24"/>
        </w:rPr>
        <w:t>What Works to Improve Wellbeing</w:t>
      </w:r>
      <w:r w:rsidRPr="00261F61">
        <w:rPr>
          <w:rFonts w:ascii="Arial" w:hAnsi="Arial" w:cs="Arial"/>
          <w:sz w:val="24"/>
          <w:szCs w:val="24"/>
        </w:rPr>
        <w:t xml:space="preserve">. Available at: </w:t>
      </w:r>
      <w:hyperlink r:id="rId11" w:history="1">
        <w:r w:rsidRPr="00261F61">
          <w:rPr>
            <w:rStyle w:val="Hyperlink"/>
            <w:rFonts w:ascii="Arial" w:hAnsi="Arial" w:cs="Arial"/>
            <w:sz w:val="24"/>
            <w:szCs w:val="24"/>
          </w:rPr>
          <w:t>https://assets.publishing.service.gov.uk/government/uploads/system/uploads/attachment_data/file/277593/What_works_to_improve_wellbeing.pdf</w:t>
        </w:r>
      </w:hyperlink>
      <w:r w:rsidRPr="00261F61">
        <w:rPr>
          <w:rFonts w:ascii="Arial" w:hAnsi="Arial" w:cs="Arial"/>
          <w:sz w:val="24"/>
          <w:szCs w:val="24"/>
        </w:rPr>
        <w:t xml:space="preserve"> (Accessed: 15</w:t>
      </w:r>
      <w:r w:rsidRPr="00261F61">
        <w:rPr>
          <w:rFonts w:ascii="Arial" w:hAnsi="Arial" w:cs="Arial"/>
          <w:sz w:val="24"/>
          <w:szCs w:val="24"/>
          <w:vertAlign w:val="superscript"/>
        </w:rPr>
        <w:t>th</w:t>
      </w:r>
      <w:r w:rsidRPr="00261F61">
        <w:rPr>
          <w:rFonts w:ascii="Arial" w:hAnsi="Arial" w:cs="Arial"/>
          <w:sz w:val="24"/>
          <w:szCs w:val="24"/>
        </w:rPr>
        <w:t xml:space="preserve"> April 2019).</w:t>
      </w:r>
    </w:p>
    <w:p w14:paraId="37A3471C" w14:textId="77777777" w:rsidR="00D356CB" w:rsidRPr="00261F61" w:rsidRDefault="00D356CB" w:rsidP="00D356CB">
      <w:pPr>
        <w:spacing w:line="360" w:lineRule="auto"/>
        <w:jc w:val="both"/>
        <w:rPr>
          <w:rFonts w:ascii="Arial" w:hAnsi="Arial" w:cs="Arial"/>
          <w:bCs/>
          <w:sz w:val="24"/>
          <w:szCs w:val="24"/>
        </w:rPr>
      </w:pPr>
      <w:proofErr w:type="spellStart"/>
      <w:r w:rsidRPr="00261F61">
        <w:rPr>
          <w:rFonts w:ascii="Arial" w:hAnsi="Arial" w:cs="Arial"/>
          <w:bCs/>
          <w:sz w:val="24"/>
          <w:szCs w:val="24"/>
        </w:rPr>
        <w:t>Fjortoft</w:t>
      </w:r>
      <w:proofErr w:type="spellEnd"/>
      <w:r w:rsidRPr="00261F61">
        <w:rPr>
          <w:rFonts w:ascii="Arial" w:hAnsi="Arial" w:cs="Arial"/>
          <w:bCs/>
          <w:sz w:val="24"/>
          <w:szCs w:val="24"/>
        </w:rPr>
        <w:t xml:space="preserve">, I. and </w:t>
      </w:r>
      <w:proofErr w:type="spellStart"/>
      <w:r w:rsidRPr="00261F61">
        <w:rPr>
          <w:rFonts w:ascii="Arial" w:hAnsi="Arial" w:cs="Arial"/>
          <w:bCs/>
          <w:sz w:val="24"/>
          <w:szCs w:val="24"/>
        </w:rPr>
        <w:t>Sageie</w:t>
      </w:r>
      <w:proofErr w:type="spellEnd"/>
      <w:r w:rsidRPr="00261F61">
        <w:rPr>
          <w:rFonts w:ascii="Arial" w:hAnsi="Arial" w:cs="Arial"/>
          <w:bCs/>
          <w:sz w:val="24"/>
          <w:szCs w:val="24"/>
        </w:rPr>
        <w:t xml:space="preserve">, J. (2000) ‘The natural environment as a playground for children: landscape description and analyses of a natural playscape’, </w:t>
      </w:r>
      <w:r w:rsidRPr="00261F61">
        <w:rPr>
          <w:rFonts w:ascii="Arial" w:hAnsi="Arial" w:cs="Arial"/>
          <w:bCs/>
          <w:i/>
          <w:sz w:val="24"/>
          <w:szCs w:val="24"/>
        </w:rPr>
        <w:t xml:space="preserve">Landscape and Urban Planning, </w:t>
      </w:r>
      <w:r w:rsidRPr="00261F61">
        <w:rPr>
          <w:rFonts w:ascii="Arial" w:hAnsi="Arial" w:cs="Arial"/>
          <w:bCs/>
          <w:sz w:val="24"/>
          <w:szCs w:val="24"/>
        </w:rPr>
        <w:t>48, pp.83-97.</w:t>
      </w:r>
    </w:p>
    <w:p w14:paraId="0DEBD43E" w14:textId="77777777" w:rsidR="00D356CB" w:rsidRPr="00261F61" w:rsidRDefault="00D356CB" w:rsidP="00D356CB">
      <w:pPr>
        <w:spacing w:line="360" w:lineRule="auto"/>
        <w:jc w:val="both"/>
        <w:rPr>
          <w:rFonts w:ascii="Arial" w:hAnsi="Arial" w:cs="Arial"/>
          <w:sz w:val="24"/>
          <w:szCs w:val="24"/>
        </w:rPr>
      </w:pPr>
      <w:r w:rsidRPr="00261F61">
        <w:rPr>
          <w:rFonts w:ascii="Arial" w:hAnsi="Arial" w:cs="Arial"/>
          <w:sz w:val="24"/>
          <w:szCs w:val="24"/>
        </w:rPr>
        <w:lastRenderedPageBreak/>
        <w:t xml:space="preserve">Frost, J. L. and Woods, I. C. (2015) ‘Perspectives on Play and Playgrounds’, in </w:t>
      </w:r>
      <w:proofErr w:type="spellStart"/>
      <w:r w:rsidRPr="00261F61">
        <w:rPr>
          <w:rFonts w:ascii="Arial" w:hAnsi="Arial" w:cs="Arial"/>
          <w:sz w:val="24"/>
          <w:szCs w:val="24"/>
        </w:rPr>
        <w:t>Fromberg</w:t>
      </w:r>
      <w:proofErr w:type="spellEnd"/>
      <w:r w:rsidRPr="00261F61">
        <w:rPr>
          <w:rFonts w:ascii="Arial" w:hAnsi="Arial" w:cs="Arial"/>
          <w:sz w:val="24"/>
          <w:szCs w:val="24"/>
        </w:rPr>
        <w:t xml:space="preserve">, D. P. and Bergen, D. (eds.) </w:t>
      </w:r>
      <w:r w:rsidRPr="00261F61">
        <w:rPr>
          <w:rFonts w:ascii="Arial" w:hAnsi="Arial" w:cs="Arial"/>
          <w:i/>
          <w:sz w:val="24"/>
          <w:szCs w:val="24"/>
        </w:rPr>
        <w:t xml:space="preserve">Play from Birth to Twelve: Contexts, Perspectives and Meanings. </w:t>
      </w:r>
      <w:r w:rsidRPr="00261F61">
        <w:rPr>
          <w:rFonts w:ascii="Arial" w:hAnsi="Arial" w:cs="Arial"/>
          <w:sz w:val="24"/>
          <w:szCs w:val="24"/>
        </w:rPr>
        <w:t>3</w:t>
      </w:r>
      <w:r w:rsidRPr="00261F61">
        <w:rPr>
          <w:rFonts w:ascii="Arial" w:hAnsi="Arial" w:cs="Arial"/>
          <w:sz w:val="24"/>
          <w:szCs w:val="24"/>
          <w:vertAlign w:val="superscript"/>
        </w:rPr>
        <w:t>rd</w:t>
      </w:r>
      <w:r w:rsidRPr="00261F61">
        <w:rPr>
          <w:rFonts w:ascii="Arial" w:hAnsi="Arial" w:cs="Arial"/>
          <w:sz w:val="24"/>
          <w:szCs w:val="24"/>
        </w:rPr>
        <w:t xml:space="preserve"> ed. Oxon: Routledge, pp.337-348.</w:t>
      </w:r>
    </w:p>
    <w:p w14:paraId="2B3A048C" w14:textId="77777777" w:rsidR="00D356CB" w:rsidRPr="00261F61" w:rsidRDefault="00D356CB" w:rsidP="00D356CB">
      <w:pPr>
        <w:spacing w:line="360" w:lineRule="auto"/>
        <w:jc w:val="both"/>
        <w:rPr>
          <w:rFonts w:ascii="Arial" w:hAnsi="Arial" w:cs="Arial"/>
          <w:sz w:val="24"/>
          <w:szCs w:val="24"/>
        </w:rPr>
      </w:pPr>
      <w:r w:rsidRPr="00261F61">
        <w:rPr>
          <w:rFonts w:ascii="Arial" w:hAnsi="Arial" w:cs="Arial"/>
          <w:sz w:val="24"/>
          <w:szCs w:val="24"/>
        </w:rPr>
        <w:t xml:space="preserve">Garrick, R. (2011) </w:t>
      </w:r>
      <w:r w:rsidRPr="00261F61">
        <w:rPr>
          <w:rFonts w:ascii="Arial" w:hAnsi="Arial" w:cs="Arial"/>
          <w:i/>
          <w:sz w:val="24"/>
          <w:szCs w:val="24"/>
        </w:rPr>
        <w:t xml:space="preserve">Playing Outdoors in the Early Years. </w:t>
      </w:r>
      <w:r w:rsidRPr="00261F61">
        <w:rPr>
          <w:rFonts w:ascii="Arial" w:hAnsi="Arial" w:cs="Arial"/>
          <w:sz w:val="24"/>
          <w:szCs w:val="24"/>
        </w:rPr>
        <w:t>2</w:t>
      </w:r>
      <w:r w:rsidRPr="00261F61">
        <w:rPr>
          <w:rFonts w:ascii="Arial" w:hAnsi="Arial" w:cs="Arial"/>
          <w:sz w:val="24"/>
          <w:szCs w:val="24"/>
          <w:vertAlign w:val="superscript"/>
        </w:rPr>
        <w:t>nd</w:t>
      </w:r>
      <w:r w:rsidRPr="00261F61">
        <w:rPr>
          <w:rFonts w:ascii="Arial" w:hAnsi="Arial" w:cs="Arial"/>
          <w:sz w:val="24"/>
          <w:szCs w:val="24"/>
        </w:rPr>
        <w:t xml:space="preserve"> ed. London: Continuum International Publishing Group.</w:t>
      </w:r>
    </w:p>
    <w:p w14:paraId="6BCD4746" w14:textId="77777777" w:rsidR="00D356CB" w:rsidRPr="00261F61" w:rsidRDefault="00D356CB" w:rsidP="00D356CB">
      <w:pPr>
        <w:spacing w:line="360" w:lineRule="auto"/>
        <w:jc w:val="both"/>
        <w:rPr>
          <w:rFonts w:ascii="Arial" w:hAnsi="Arial" w:cs="Arial"/>
          <w:sz w:val="24"/>
          <w:szCs w:val="24"/>
        </w:rPr>
      </w:pPr>
      <w:r w:rsidRPr="00261F61">
        <w:rPr>
          <w:rFonts w:ascii="Arial" w:hAnsi="Arial" w:cs="Arial"/>
          <w:sz w:val="24"/>
          <w:szCs w:val="24"/>
        </w:rPr>
        <w:t xml:space="preserve">Gill, T. (2009) </w:t>
      </w:r>
      <w:r w:rsidRPr="00261F61">
        <w:rPr>
          <w:rFonts w:ascii="Arial" w:hAnsi="Arial" w:cs="Arial"/>
          <w:i/>
          <w:sz w:val="24"/>
          <w:szCs w:val="24"/>
        </w:rPr>
        <w:t xml:space="preserve">No Fear: Growing up in a risk averse society. </w:t>
      </w:r>
      <w:r w:rsidRPr="00261F61">
        <w:rPr>
          <w:rFonts w:ascii="Arial" w:hAnsi="Arial" w:cs="Arial"/>
          <w:sz w:val="24"/>
          <w:szCs w:val="24"/>
        </w:rPr>
        <w:t xml:space="preserve">London: </w:t>
      </w:r>
      <w:proofErr w:type="spellStart"/>
      <w:r w:rsidRPr="00261F61">
        <w:rPr>
          <w:rFonts w:ascii="Arial" w:hAnsi="Arial" w:cs="Arial"/>
          <w:sz w:val="24"/>
          <w:szCs w:val="24"/>
        </w:rPr>
        <w:t>Calouste</w:t>
      </w:r>
      <w:proofErr w:type="spellEnd"/>
      <w:r w:rsidRPr="00261F61">
        <w:rPr>
          <w:rFonts w:ascii="Arial" w:hAnsi="Arial" w:cs="Arial"/>
          <w:sz w:val="24"/>
          <w:szCs w:val="24"/>
        </w:rPr>
        <w:t xml:space="preserve"> </w:t>
      </w:r>
      <w:proofErr w:type="spellStart"/>
      <w:r w:rsidRPr="00261F61">
        <w:rPr>
          <w:rFonts w:ascii="Arial" w:hAnsi="Arial" w:cs="Arial"/>
          <w:sz w:val="24"/>
          <w:szCs w:val="24"/>
        </w:rPr>
        <w:t>Gulbenkian</w:t>
      </w:r>
      <w:proofErr w:type="spellEnd"/>
      <w:r w:rsidRPr="00261F61">
        <w:rPr>
          <w:rFonts w:ascii="Arial" w:hAnsi="Arial" w:cs="Arial"/>
          <w:sz w:val="24"/>
          <w:szCs w:val="24"/>
        </w:rPr>
        <w:t xml:space="preserve"> Foundation.</w:t>
      </w:r>
    </w:p>
    <w:p w14:paraId="3D342F28" w14:textId="77777777" w:rsidR="00D356CB" w:rsidRPr="00261F61" w:rsidRDefault="00D356CB" w:rsidP="00D356CB">
      <w:pPr>
        <w:spacing w:line="360" w:lineRule="auto"/>
        <w:jc w:val="both"/>
        <w:rPr>
          <w:rFonts w:ascii="Arial" w:hAnsi="Arial" w:cs="Arial"/>
          <w:sz w:val="24"/>
          <w:szCs w:val="24"/>
        </w:rPr>
      </w:pPr>
      <w:proofErr w:type="spellStart"/>
      <w:r w:rsidRPr="00261F61">
        <w:rPr>
          <w:rFonts w:ascii="Arial" w:hAnsi="Arial" w:cs="Arial"/>
          <w:sz w:val="24"/>
          <w:szCs w:val="24"/>
        </w:rPr>
        <w:t>Gray</w:t>
      </w:r>
      <w:proofErr w:type="spellEnd"/>
      <w:r w:rsidRPr="00261F61">
        <w:rPr>
          <w:rFonts w:ascii="Arial" w:hAnsi="Arial" w:cs="Arial"/>
          <w:sz w:val="24"/>
          <w:szCs w:val="24"/>
        </w:rPr>
        <w:t xml:space="preserve">, C. and </w:t>
      </w:r>
      <w:proofErr w:type="spellStart"/>
      <w:r w:rsidRPr="00261F61">
        <w:rPr>
          <w:rFonts w:ascii="Arial" w:hAnsi="Arial" w:cs="Arial"/>
          <w:sz w:val="24"/>
          <w:szCs w:val="24"/>
        </w:rPr>
        <w:t>MacBlain</w:t>
      </w:r>
      <w:proofErr w:type="spellEnd"/>
      <w:r w:rsidRPr="00261F61">
        <w:rPr>
          <w:rFonts w:ascii="Arial" w:hAnsi="Arial" w:cs="Arial"/>
          <w:sz w:val="24"/>
          <w:szCs w:val="24"/>
        </w:rPr>
        <w:t xml:space="preserve">, S. (2015) </w:t>
      </w:r>
      <w:r w:rsidRPr="00261F61">
        <w:rPr>
          <w:rFonts w:ascii="Arial" w:hAnsi="Arial" w:cs="Arial"/>
          <w:i/>
          <w:sz w:val="24"/>
          <w:szCs w:val="24"/>
        </w:rPr>
        <w:t xml:space="preserve">Learning Theories in Childhood. </w:t>
      </w:r>
      <w:r w:rsidRPr="00261F61">
        <w:rPr>
          <w:rFonts w:ascii="Arial" w:hAnsi="Arial" w:cs="Arial"/>
          <w:sz w:val="24"/>
          <w:szCs w:val="24"/>
        </w:rPr>
        <w:t>2</w:t>
      </w:r>
      <w:r w:rsidRPr="00261F61">
        <w:rPr>
          <w:rFonts w:ascii="Arial" w:hAnsi="Arial" w:cs="Arial"/>
          <w:sz w:val="24"/>
          <w:szCs w:val="24"/>
          <w:vertAlign w:val="superscript"/>
        </w:rPr>
        <w:t>nd</w:t>
      </w:r>
      <w:r w:rsidRPr="00261F61">
        <w:rPr>
          <w:rFonts w:ascii="Arial" w:hAnsi="Arial" w:cs="Arial"/>
          <w:sz w:val="24"/>
          <w:szCs w:val="24"/>
        </w:rPr>
        <w:t xml:space="preserve"> ed. London: SAGE Publications Ltd.</w:t>
      </w:r>
    </w:p>
    <w:p w14:paraId="1601EC92" w14:textId="77777777" w:rsidR="00D356CB" w:rsidRPr="00261F61" w:rsidRDefault="00D356CB" w:rsidP="00D356CB">
      <w:pPr>
        <w:spacing w:line="360" w:lineRule="auto"/>
        <w:jc w:val="both"/>
        <w:rPr>
          <w:rFonts w:ascii="Arial" w:hAnsi="Arial" w:cs="Arial"/>
          <w:sz w:val="24"/>
          <w:szCs w:val="24"/>
        </w:rPr>
      </w:pPr>
      <w:r w:rsidRPr="00261F61">
        <w:rPr>
          <w:rFonts w:ascii="Arial" w:hAnsi="Arial" w:cs="Arial"/>
          <w:sz w:val="24"/>
          <w:szCs w:val="24"/>
        </w:rPr>
        <w:t xml:space="preserve">Harris, F. (2015) ‘The nature of learning at forest school: practitioners' perspectives’, </w:t>
      </w:r>
      <w:r w:rsidRPr="00261F61">
        <w:rPr>
          <w:rFonts w:ascii="Arial" w:hAnsi="Arial" w:cs="Arial"/>
          <w:i/>
          <w:sz w:val="24"/>
          <w:szCs w:val="24"/>
        </w:rPr>
        <w:t>Education 3-13,</w:t>
      </w:r>
      <w:r w:rsidRPr="00261F61">
        <w:rPr>
          <w:rFonts w:ascii="Arial" w:hAnsi="Arial" w:cs="Arial"/>
          <w:sz w:val="24"/>
          <w:szCs w:val="24"/>
        </w:rPr>
        <w:t xml:space="preserve"> DOI: 10.1080/03004279.2015.1078833.</w:t>
      </w:r>
    </w:p>
    <w:p w14:paraId="62DD6B1D" w14:textId="77777777" w:rsidR="00D356CB" w:rsidRPr="00261F61" w:rsidRDefault="00D356CB" w:rsidP="00D356CB">
      <w:pPr>
        <w:spacing w:line="360" w:lineRule="auto"/>
        <w:jc w:val="both"/>
        <w:rPr>
          <w:rFonts w:ascii="Arial" w:hAnsi="Arial" w:cs="Arial"/>
          <w:bCs/>
          <w:sz w:val="24"/>
          <w:szCs w:val="24"/>
        </w:rPr>
      </w:pPr>
      <w:proofErr w:type="spellStart"/>
      <w:r w:rsidRPr="00261F61">
        <w:rPr>
          <w:rFonts w:ascii="Arial" w:hAnsi="Arial" w:cs="Arial"/>
          <w:bCs/>
          <w:sz w:val="24"/>
          <w:szCs w:val="24"/>
        </w:rPr>
        <w:t>Humberstone</w:t>
      </w:r>
      <w:proofErr w:type="spellEnd"/>
      <w:r w:rsidRPr="00261F61">
        <w:rPr>
          <w:rFonts w:ascii="Arial" w:hAnsi="Arial" w:cs="Arial"/>
          <w:bCs/>
          <w:sz w:val="24"/>
          <w:szCs w:val="24"/>
        </w:rPr>
        <w:t xml:space="preserve">, B. (2009) ‘Inside/outside the Western ‘Bubble’: The nexus of adventure, adventure sports and perceptions of risk in UK and Mauritius.’, in Ormrod, J., Wheaton, B. and Leisure Studies Association. (eds.) </w:t>
      </w:r>
      <w:r w:rsidRPr="00261F61">
        <w:rPr>
          <w:rFonts w:ascii="Arial" w:hAnsi="Arial" w:cs="Arial"/>
          <w:bCs/>
          <w:i/>
          <w:sz w:val="24"/>
          <w:szCs w:val="24"/>
        </w:rPr>
        <w:t>On the edge: Leisure, consumption and the representation of adventure sports.</w:t>
      </w:r>
      <w:r w:rsidRPr="00261F61">
        <w:rPr>
          <w:rFonts w:ascii="Arial" w:hAnsi="Arial" w:cs="Arial"/>
          <w:bCs/>
          <w:sz w:val="24"/>
          <w:szCs w:val="24"/>
        </w:rPr>
        <w:t xml:space="preserve"> Eastbourne: Leisure Studies Association.</w:t>
      </w:r>
    </w:p>
    <w:p w14:paraId="63631BB6" w14:textId="77777777" w:rsidR="00D356CB" w:rsidRPr="00261F61" w:rsidRDefault="00D356CB" w:rsidP="00D356CB">
      <w:pPr>
        <w:spacing w:line="360" w:lineRule="auto"/>
        <w:jc w:val="both"/>
        <w:rPr>
          <w:rFonts w:ascii="Arial" w:hAnsi="Arial" w:cs="Arial"/>
          <w:bCs/>
          <w:sz w:val="24"/>
          <w:szCs w:val="24"/>
        </w:rPr>
      </w:pPr>
      <w:r w:rsidRPr="00261F61">
        <w:rPr>
          <w:rFonts w:ascii="Arial" w:hAnsi="Arial" w:cs="Arial"/>
          <w:bCs/>
          <w:sz w:val="24"/>
          <w:szCs w:val="24"/>
        </w:rPr>
        <w:t xml:space="preserve">Hunt, A. J., Burt, J. and Stewart, D. (2015) ‘Monitor of Engagement with the Natural Environment: A Pilot for an Indicator of Visits to the Natural Environment by Children – Interim Findings from Year 1 (March 2013 to February 2014).’ </w:t>
      </w:r>
      <w:r w:rsidRPr="00261F61">
        <w:rPr>
          <w:rFonts w:ascii="Arial" w:hAnsi="Arial" w:cs="Arial"/>
          <w:bCs/>
          <w:i/>
          <w:sz w:val="24"/>
          <w:szCs w:val="24"/>
        </w:rPr>
        <w:t>Natural England Commissioned Reports</w:t>
      </w:r>
      <w:r w:rsidRPr="00261F61">
        <w:rPr>
          <w:rFonts w:ascii="Arial" w:hAnsi="Arial" w:cs="Arial"/>
          <w:bCs/>
          <w:sz w:val="24"/>
          <w:szCs w:val="24"/>
        </w:rPr>
        <w:t>, Number 166.</w:t>
      </w:r>
    </w:p>
    <w:p w14:paraId="6C2B0FB3" w14:textId="77777777" w:rsidR="00D356CB" w:rsidRPr="00261F61" w:rsidRDefault="00D356CB" w:rsidP="00D356CB">
      <w:pPr>
        <w:spacing w:line="360" w:lineRule="auto"/>
        <w:jc w:val="both"/>
        <w:rPr>
          <w:rFonts w:ascii="Arial" w:hAnsi="Arial" w:cs="Arial"/>
          <w:bCs/>
          <w:sz w:val="24"/>
          <w:szCs w:val="24"/>
        </w:rPr>
      </w:pPr>
      <w:r w:rsidRPr="00261F61">
        <w:rPr>
          <w:rFonts w:ascii="Arial" w:hAnsi="Arial" w:cs="Arial"/>
          <w:bCs/>
          <w:sz w:val="24"/>
          <w:szCs w:val="24"/>
        </w:rPr>
        <w:t xml:space="preserve">Jespersen, J. F. (2017) </w:t>
      </w:r>
      <w:r w:rsidRPr="00261F61">
        <w:rPr>
          <w:rFonts w:ascii="Arial" w:hAnsi="Arial" w:cs="Arial"/>
          <w:bCs/>
          <w:i/>
          <w:sz w:val="24"/>
          <w:szCs w:val="24"/>
        </w:rPr>
        <w:t xml:space="preserve">The risk-benefit equation of challenging playgrounds. </w:t>
      </w:r>
      <w:r w:rsidRPr="00261F61">
        <w:rPr>
          <w:rFonts w:ascii="Arial" w:hAnsi="Arial" w:cs="Arial"/>
          <w:bCs/>
          <w:sz w:val="24"/>
          <w:szCs w:val="24"/>
        </w:rPr>
        <w:t xml:space="preserve">Available at: </w:t>
      </w:r>
      <w:hyperlink r:id="rId12" w:history="1">
        <w:r w:rsidRPr="00261F61">
          <w:rPr>
            <w:rStyle w:val="Hyperlink"/>
            <w:rFonts w:ascii="Arial" w:hAnsi="Arial" w:cs="Arial"/>
            <w:bCs/>
            <w:sz w:val="24"/>
            <w:szCs w:val="24"/>
          </w:rPr>
          <w:t>https://www.childinthecity.org/2017/11/17/the-risk-benefit-equation-of-challenging-playgrounds/?gdpr=accept</w:t>
        </w:r>
      </w:hyperlink>
      <w:r w:rsidRPr="00261F61">
        <w:rPr>
          <w:rFonts w:ascii="Arial" w:hAnsi="Arial" w:cs="Arial"/>
          <w:bCs/>
          <w:sz w:val="24"/>
          <w:szCs w:val="24"/>
        </w:rPr>
        <w:t xml:space="preserve"> (Accessed: 20</w:t>
      </w:r>
      <w:r w:rsidRPr="00261F61">
        <w:rPr>
          <w:rFonts w:ascii="Arial" w:hAnsi="Arial" w:cs="Arial"/>
          <w:bCs/>
          <w:sz w:val="24"/>
          <w:szCs w:val="24"/>
          <w:vertAlign w:val="superscript"/>
        </w:rPr>
        <w:t>th</w:t>
      </w:r>
      <w:r w:rsidRPr="00261F61">
        <w:rPr>
          <w:rFonts w:ascii="Arial" w:hAnsi="Arial" w:cs="Arial"/>
          <w:bCs/>
          <w:sz w:val="24"/>
          <w:szCs w:val="24"/>
        </w:rPr>
        <w:t xml:space="preserve"> April 2019).</w:t>
      </w:r>
    </w:p>
    <w:p w14:paraId="4B062629" w14:textId="77777777" w:rsidR="00D356CB" w:rsidRPr="00261F61" w:rsidRDefault="00D356CB" w:rsidP="00D356CB">
      <w:pPr>
        <w:spacing w:line="360" w:lineRule="auto"/>
        <w:jc w:val="both"/>
        <w:rPr>
          <w:rFonts w:ascii="Arial" w:hAnsi="Arial" w:cs="Arial"/>
          <w:bCs/>
          <w:sz w:val="24"/>
          <w:szCs w:val="24"/>
        </w:rPr>
      </w:pPr>
      <w:r w:rsidRPr="00261F61">
        <w:rPr>
          <w:rFonts w:ascii="Arial" w:hAnsi="Arial" w:cs="Arial"/>
          <w:bCs/>
          <w:sz w:val="24"/>
          <w:szCs w:val="24"/>
        </w:rPr>
        <w:t xml:space="preserve">Kaiser Family Foundation. (2010) </w:t>
      </w:r>
      <w:r w:rsidRPr="00261F61">
        <w:rPr>
          <w:rFonts w:ascii="Arial" w:hAnsi="Arial" w:cs="Arial"/>
          <w:bCs/>
          <w:i/>
          <w:sz w:val="24"/>
          <w:szCs w:val="24"/>
        </w:rPr>
        <w:t xml:space="preserve">Daily media use among children and teens up dramatically from five years ago. </w:t>
      </w:r>
      <w:r w:rsidRPr="00261F61">
        <w:rPr>
          <w:rFonts w:ascii="Arial" w:hAnsi="Arial" w:cs="Arial"/>
          <w:bCs/>
          <w:sz w:val="24"/>
          <w:szCs w:val="24"/>
        </w:rPr>
        <w:t xml:space="preserve">Available at: </w:t>
      </w:r>
      <w:hyperlink r:id="rId13" w:history="1">
        <w:r w:rsidRPr="00261F61">
          <w:rPr>
            <w:rStyle w:val="Hyperlink"/>
            <w:rFonts w:ascii="Arial" w:hAnsi="Arial" w:cs="Arial"/>
            <w:bCs/>
            <w:sz w:val="24"/>
            <w:szCs w:val="24"/>
          </w:rPr>
          <w:t>https://www.kff.org/disparities-policy/press-release/daily-media-use-among-children-and-teens-up-dramatically-from-five-years-ago/</w:t>
        </w:r>
      </w:hyperlink>
      <w:r w:rsidRPr="00261F61">
        <w:rPr>
          <w:rFonts w:ascii="Arial" w:hAnsi="Arial" w:cs="Arial"/>
          <w:bCs/>
          <w:sz w:val="24"/>
          <w:szCs w:val="24"/>
        </w:rPr>
        <w:t xml:space="preserve"> (Accessed: 20</w:t>
      </w:r>
      <w:r w:rsidRPr="00261F61">
        <w:rPr>
          <w:rFonts w:ascii="Arial" w:hAnsi="Arial" w:cs="Arial"/>
          <w:bCs/>
          <w:sz w:val="24"/>
          <w:szCs w:val="24"/>
          <w:vertAlign w:val="superscript"/>
        </w:rPr>
        <w:t>th</w:t>
      </w:r>
      <w:r w:rsidRPr="00261F61">
        <w:rPr>
          <w:rFonts w:ascii="Arial" w:hAnsi="Arial" w:cs="Arial"/>
          <w:bCs/>
          <w:sz w:val="24"/>
          <w:szCs w:val="24"/>
        </w:rPr>
        <w:t xml:space="preserve"> April 2019).</w:t>
      </w:r>
    </w:p>
    <w:p w14:paraId="45F2CE88" w14:textId="77777777" w:rsidR="00D356CB" w:rsidRPr="00261F61" w:rsidRDefault="00D356CB" w:rsidP="00D356CB">
      <w:pPr>
        <w:spacing w:line="360" w:lineRule="auto"/>
        <w:jc w:val="both"/>
        <w:rPr>
          <w:rFonts w:ascii="Arial" w:hAnsi="Arial" w:cs="Arial"/>
          <w:sz w:val="24"/>
          <w:szCs w:val="24"/>
        </w:rPr>
      </w:pPr>
      <w:r w:rsidRPr="00261F61">
        <w:rPr>
          <w:rFonts w:ascii="Arial" w:hAnsi="Arial" w:cs="Arial"/>
          <w:sz w:val="24"/>
          <w:szCs w:val="24"/>
        </w:rPr>
        <w:t>Kellert. S. R. and Wilson, E. O. (1993) </w:t>
      </w:r>
      <w:r w:rsidRPr="00261F61">
        <w:rPr>
          <w:rFonts w:ascii="Arial" w:hAnsi="Arial" w:cs="Arial"/>
          <w:i/>
          <w:iCs/>
          <w:sz w:val="24"/>
          <w:szCs w:val="24"/>
        </w:rPr>
        <w:t>The Biophilia hypothesis</w:t>
      </w:r>
      <w:r w:rsidRPr="00261F61">
        <w:rPr>
          <w:rFonts w:ascii="Arial" w:hAnsi="Arial" w:cs="Arial"/>
          <w:sz w:val="24"/>
          <w:szCs w:val="24"/>
        </w:rPr>
        <w:t>. Washington, D.C: Island Press.</w:t>
      </w:r>
    </w:p>
    <w:p w14:paraId="0EEA16DE" w14:textId="77777777" w:rsidR="00D356CB" w:rsidRPr="00261F61" w:rsidRDefault="00D356CB" w:rsidP="00D356CB">
      <w:pPr>
        <w:spacing w:line="360" w:lineRule="auto"/>
        <w:jc w:val="both"/>
        <w:rPr>
          <w:rFonts w:ascii="Arial" w:hAnsi="Arial" w:cs="Arial"/>
          <w:sz w:val="24"/>
          <w:szCs w:val="24"/>
        </w:rPr>
      </w:pPr>
      <w:r w:rsidRPr="00261F61">
        <w:rPr>
          <w:rFonts w:ascii="Arial" w:hAnsi="Arial" w:cs="Arial"/>
          <w:sz w:val="24"/>
          <w:szCs w:val="24"/>
        </w:rPr>
        <w:t xml:space="preserve">Knight, S. (2013a) </w:t>
      </w:r>
      <w:r w:rsidRPr="00261F61">
        <w:rPr>
          <w:rFonts w:ascii="Arial" w:hAnsi="Arial" w:cs="Arial"/>
          <w:i/>
          <w:sz w:val="24"/>
          <w:szCs w:val="24"/>
        </w:rPr>
        <w:t xml:space="preserve">Risk and Adventure in Early Years Outdoor Play: Learning from Forest Schools. </w:t>
      </w:r>
      <w:r w:rsidRPr="00261F61">
        <w:rPr>
          <w:rFonts w:ascii="Arial" w:hAnsi="Arial" w:cs="Arial"/>
          <w:sz w:val="24"/>
          <w:szCs w:val="24"/>
        </w:rPr>
        <w:t>London: SAGE Publications Ltd.</w:t>
      </w:r>
    </w:p>
    <w:p w14:paraId="457C05DC" w14:textId="77777777" w:rsidR="00D356CB" w:rsidRPr="00261F61" w:rsidRDefault="00D356CB" w:rsidP="00D356CB">
      <w:pPr>
        <w:spacing w:line="360" w:lineRule="auto"/>
        <w:jc w:val="both"/>
        <w:rPr>
          <w:rFonts w:ascii="Arial" w:hAnsi="Arial" w:cs="Arial"/>
          <w:sz w:val="24"/>
          <w:szCs w:val="24"/>
        </w:rPr>
      </w:pPr>
      <w:r w:rsidRPr="00261F61">
        <w:rPr>
          <w:rFonts w:ascii="Arial" w:hAnsi="Arial" w:cs="Arial"/>
          <w:sz w:val="24"/>
          <w:szCs w:val="24"/>
        </w:rPr>
        <w:lastRenderedPageBreak/>
        <w:t xml:space="preserve">Knight, S. (2013b) ‘The Impact of Forest School on Education for Sustainable Development in the Early Years in England’, in Knight, S. (ed.) </w:t>
      </w:r>
      <w:r w:rsidRPr="00261F61">
        <w:rPr>
          <w:rFonts w:ascii="Arial" w:hAnsi="Arial" w:cs="Arial"/>
          <w:i/>
          <w:sz w:val="24"/>
          <w:szCs w:val="24"/>
        </w:rPr>
        <w:t xml:space="preserve">International Perspectives on Forest School: Natural Spaces to Play and Learn. </w:t>
      </w:r>
      <w:r w:rsidRPr="00261F61">
        <w:rPr>
          <w:rFonts w:ascii="Arial" w:hAnsi="Arial" w:cs="Arial"/>
          <w:sz w:val="24"/>
          <w:szCs w:val="24"/>
        </w:rPr>
        <w:t>London: SAGE Publications Ltd. pp.1-11.</w:t>
      </w:r>
    </w:p>
    <w:p w14:paraId="41F9A023" w14:textId="77777777" w:rsidR="00D356CB" w:rsidRPr="00261F61" w:rsidRDefault="00D356CB" w:rsidP="00D356CB">
      <w:pPr>
        <w:spacing w:line="360" w:lineRule="auto"/>
        <w:jc w:val="both"/>
        <w:rPr>
          <w:rFonts w:ascii="Arial" w:hAnsi="Arial" w:cs="Arial"/>
          <w:sz w:val="24"/>
          <w:szCs w:val="24"/>
        </w:rPr>
      </w:pPr>
      <w:proofErr w:type="spellStart"/>
      <w:r w:rsidRPr="00261F61">
        <w:rPr>
          <w:rFonts w:ascii="Arial" w:hAnsi="Arial" w:cs="Arial"/>
          <w:sz w:val="24"/>
          <w:szCs w:val="24"/>
        </w:rPr>
        <w:t>Krusekopf</w:t>
      </w:r>
      <w:proofErr w:type="spellEnd"/>
      <w:r w:rsidRPr="00261F61">
        <w:rPr>
          <w:rFonts w:ascii="Arial" w:hAnsi="Arial" w:cs="Arial"/>
          <w:sz w:val="24"/>
          <w:szCs w:val="24"/>
        </w:rPr>
        <w:t xml:space="preserve">, F. (2015) </w:t>
      </w:r>
      <w:r w:rsidRPr="00261F61">
        <w:rPr>
          <w:rFonts w:ascii="Arial" w:hAnsi="Arial" w:cs="Arial"/>
          <w:i/>
          <w:sz w:val="24"/>
          <w:szCs w:val="24"/>
        </w:rPr>
        <w:t xml:space="preserve">Nature Kindergarten | Frances </w:t>
      </w:r>
      <w:proofErr w:type="spellStart"/>
      <w:r w:rsidRPr="00261F61">
        <w:rPr>
          <w:rFonts w:ascii="Arial" w:hAnsi="Arial" w:cs="Arial"/>
          <w:i/>
          <w:sz w:val="24"/>
          <w:szCs w:val="24"/>
        </w:rPr>
        <w:t>Krusekopf</w:t>
      </w:r>
      <w:proofErr w:type="spellEnd"/>
      <w:r w:rsidRPr="00261F61">
        <w:rPr>
          <w:rFonts w:ascii="Arial" w:hAnsi="Arial" w:cs="Arial"/>
          <w:i/>
          <w:sz w:val="24"/>
          <w:szCs w:val="24"/>
        </w:rPr>
        <w:t xml:space="preserve"> | </w:t>
      </w:r>
      <w:proofErr w:type="spellStart"/>
      <w:r w:rsidRPr="00261F61">
        <w:rPr>
          <w:rFonts w:ascii="Arial" w:hAnsi="Arial" w:cs="Arial"/>
          <w:i/>
          <w:sz w:val="24"/>
          <w:szCs w:val="24"/>
        </w:rPr>
        <w:t>TEDxVictoria</w:t>
      </w:r>
      <w:proofErr w:type="spellEnd"/>
      <w:r w:rsidRPr="00261F61">
        <w:rPr>
          <w:rFonts w:ascii="Arial" w:hAnsi="Arial" w:cs="Arial"/>
          <w:i/>
          <w:sz w:val="24"/>
          <w:szCs w:val="24"/>
        </w:rPr>
        <w:t xml:space="preserve">. </w:t>
      </w:r>
      <w:r w:rsidRPr="00261F61">
        <w:rPr>
          <w:rFonts w:ascii="Arial" w:hAnsi="Arial" w:cs="Arial"/>
          <w:sz w:val="24"/>
          <w:szCs w:val="24"/>
        </w:rPr>
        <w:t xml:space="preserve">[video]. Available at: </w:t>
      </w:r>
      <w:hyperlink r:id="rId14" w:history="1">
        <w:r w:rsidRPr="00261F61">
          <w:rPr>
            <w:rStyle w:val="Hyperlink"/>
            <w:rFonts w:ascii="Arial" w:hAnsi="Arial" w:cs="Arial"/>
            <w:color w:val="4472C4" w:themeColor="accent1"/>
            <w:sz w:val="24"/>
            <w:szCs w:val="24"/>
          </w:rPr>
          <w:t>https://www.youtube.com/watch?v=MOngsiy67YY</w:t>
        </w:r>
      </w:hyperlink>
      <w:r w:rsidRPr="00261F61">
        <w:rPr>
          <w:rFonts w:ascii="Arial" w:hAnsi="Arial" w:cs="Arial"/>
          <w:sz w:val="24"/>
          <w:szCs w:val="24"/>
        </w:rPr>
        <w:t xml:space="preserve"> (Accessed: 23</w:t>
      </w:r>
      <w:r w:rsidRPr="00261F61">
        <w:rPr>
          <w:rFonts w:ascii="Arial" w:hAnsi="Arial" w:cs="Arial"/>
          <w:sz w:val="24"/>
          <w:szCs w:val="24"/>
          <w:vertAlign w:val="superscript"/>
        </w:rPr>
        <w:t>rd</w:t>
      </w:r>
      <w:r w:rsidRPr="00261F61">
        <w:rPr>
          <w:rFonts w:ascii="Arial" w:hAnsi="Arial" w:cs="Arial"/>
          <w:sz w:val="24"/>
          <w:szCs w:val="24"/>
        </w:rPr>
        <w:t xml:space="preserve"> March 2019).</w:t>
      </w:r>
    </w:p>
    <w:p w14:paraId="2081490A" w14:textId="77777777" w:rsidR="00D356CB" w:rsidRPr="00261F61" w:rsidRDefault="00D356CB" w:rsidP="00D356CB">
      <w:pPr>
        <w:spacing w:line="360" w:lineRule="auto"/>
        <w:jc w:val="both"/>
        <w:rPr>
          <w:rFonts w:ascii="Arial" w:hAnsi="Arial" w:cs="Arial"/>
          <w:color w:val="70AD47" w:themeColor="accent6"/>
          <w:sz w:val="24"/>
          <w:szCs w:val="24"/>
        </w:rPr>
      </w:pPr>
      <w:proofErr w:type="spellStart"/>
      <w:r w:rsidRPr="00261F61">
        <w:rPr>
          <w:rFonts w:ascii="Arial" w:hAnsi="Arial" w:cs="Arial"/>
          <w:sz w:val="24"/>
          <w:szCs w:val="24"/>
        </w:rPr>
        <w:t>Lancy</w:t>
      </w:r>
      <w:proofErr w:type="spellEnd"/>
      <w:r w:rsidRPr="00261F61">
        <w:rPr>
          <w:rFonts w:ascii="Arial" w:hAnsi="Arial" w:cs="Arial"/>
          <w:sz w:val="24"/>
          <w:szCs w:val="24"/>
        </w:rPr>
        <w:t xml:space="preserve">, D. F. (2015a) </w:t>
      </w:r>
      <w:r w:rsidRPr="00261F61">
        <w:rPr>
          <w:rFonts w:ascii="Arial" w:hAnsi="Arial" w:cs="Arial"/>
          <w:i/>
          <w:sz w:val="24"/>
          <w:szCs w:val="24"/>
        </w:rPr>
        <w:t xml:space="preserve">Playing with Knives: The socialisation of self-initiated learners. </w:t>
      </w:r>
      <w:r w:rsidRPr="00261F61">
        <w:rPr>
          <w:rFonts w:ascii="Arial" w:hAnsi="Arial" w:cs="Arial"/>
          <w:sz w:val="24"/>
          <w:szCs w:val="24"/>
        </w:rPr>
        <w:t xml:space="preserve">Utah: Utah State University. Available at: </w:t>
      </w:r>
      <w:hyperlink r:id="rId15" w:history="1">
        <w:r w:rsidRPr="00261F61">
          <w:rPr>
            <w:rStyle w:val="Hyperlink"/>
            <w:rFonts w:ascii="Arial" w:hAnsi="Arial" w:cs="Arial"/>
            <w:sz w:val="24"/>
            <w:szCs w:val="24"/>
          </w:rPr>
          <w:t>http://www.usu.edu/anthro/davidlancyspages/PDF's/Recent%20Work/Lancy.Plyng%20w.%20Knives.pdf</w:t>
        </w:r>
      </w:hyperlink>
      <w:r w:rsidRPr="00261F61">
        <w:rPr>
          <w:rFonts w:ascii="Arial" w:hAnsi="Arial" w:cs="Arial"/>
          <w:color w:val="70AD47" w:themeColor="accent6"/>
          <w:sz w:val="24"/>
          <w:szCs w:val="24"/>
        </w:rPr>
        <w:t xml:space="preserve"> </w:t>
      </w:r>
      <w:r w:rsidRPr="00261F61">
        <w:rPr>
          <w:rFonts w:ascii="Arial" w:hAnsi="Arial" w:cs="Arial"/>
          <w:sz w:val="24"/>
          <w:szCs w:val="24"/>
        </w:rPr>
        <w:t>(Accessed: 5</w:t>
      </w:r>
      <w:r w:rsidRPr="00261F61">
        <w:rPr>
          <w:rFonts w:ascii="Arial" w:hAnsi="Arial" w:cs="Arial"/>
          <w:sz w:val="24"/>
          <w:szCs w:val="24"/>
          <w:vertAlign w:val="superscript"/>
        </w:rPr>
        <w:t>th</w:t>
      </w:r>
      <w:r w:rsidRPr="00261F61">
        <w:rPr>
          <w:rFonts w:ascii="Arial" w:hAnsi="Arial" w:cs="Arial"/>
          <w:sz w:val="24"/>
          <w:szCs w:val="24"/>
        </w:rPr>
        <w:t xml:space="preserve"> April 2019).</w:t>
      </w:r>
    </w:p>
    <w:p w14:paraId="1ADBD4CF" w14:textId="77777777" w:rsidR="00D356CB" w:rsidRPr="00261F61" w:rsidRDefault="00D356CB" w:rsidP="00D356CB">
      <w:pPr>
        <w:spacing w:line="360" w:lineRule="auto"/>
        <w:jc w:val="both"/>
        <w:rPr>
          <w:rFonts w:ascii="Arial" w:hAnsi="Arial" w:cs="Arial"/>
          <w:sz w:val="24"/>
          <w:szCs w:val="24"/>
        </w:rPr>
      </w:pPr>
      <w:proofErr w:type="spellStart"/>
      <w:r w:rsidRPr="00261F61">
        <w:rPr>
          <w:rFonts w:ascii="Arial" w:hAnsi="Arial" w:cs="Arial"/>
          <w:sz w:val="24"/>
          <w:szCs w:val="24"/>
        </w:rPr>
        <w:t>Lancy</w:t>
      </w:r>
      <w:proofErr w:type="spellEnd"/>
      <w:r w:rsidRPr="00261F61">
        <w:rPr>
          <w:rFonts w:ascii="Arial" w:hAnsi="Arial" w:cs="Arial"/>
          <w:sz w:val="24"/>
          <w:szCs w:val="24"/>
        </w:rPr>
        <w:t>, D. F. (2015b) </w:t>
      </w:r>
      <w:r w:rsidRPr="00261F61">
        <w:rPr>
          <w:rFonts w:ascii="Arial" w:hAnsi="Arial" w:cs="Arial"/>
          <w:i/>
          <w:iCs/>
          <w:sz w:val="24"/>
          <w:szCs w:val="24"/>
        </w:rPr>
        <w:t xml:space="preserve">The anthropology of childhood: cherubs, chattel, changelings. </w:t>
      </w:r>
      <w:r w:rsidRPr="00261F61">
        <w:rPr>
          <w:rFonts w:ascii="Arial" w:hAnsi="Arial" w:cs="Arial"/>
          <w:iCs/>
          <w:sz w:val="24"/>
          <w:szCs w:val="24"/>
        </w:rPr>
        <w:t>2</w:t>
      </w:r>
      <w:r w:rsidRPr="00261F61">
        <w:rPr>
          <w:rFonts w:ascii="Arial" w:hAnsi="Arial" w:cs="Arial"/>
          <w:iCs/>
          <w:sz w:val="24"/>
          <w:szCs w:val="24"/>
          <w:vertAlign w:val="superscript"/>
        </w:rPr>
        <w:t>nd</w:t>
      </w:r>
      <w:r w:rsidRPr="00261F61">
        <w:rPr>
          <w:rFonts w:ascii="Arial" w:hAnsi="Arial" w:cs="Arial"/>
          <w:iCs/>
          <w:sz w:val="24"/>
          <w:szCs w:val="24"/>
        </w:rPr>
        <w:t xml:space="preserve"> ed</w:t>
      </w:r>
      <w:r w:rsidRPr="00261F61">
        <w:rPr>
          <w:rFonts w:ascii="Arial" w:hAnsi="Arial" w:cs="Arial"/>
          <w:sz w:val="24"/>
          <w:szCs w:val="24"/>
        </w:rPr>
        <w:t>. Cambridge: Cambridge University Press.</w:t>
      </w:r>
    </w:p>
    <w:p w14:paraId="7E7FCA4F" w14:textId="77777777" w:rsidR="00D356CB" w:rsidRPr="00261F61" w:rsidRDefault="00D356CB" w:rsidP="00D356CB">
      <w:pPr>
        <w:spacing w:line="360" w:lineRule="auto"/>
        <w:jc w:val="both"/>
        <w:rPr>
          <w:rFonts w:ascii="Arial" w:hAnsi="Arial" w:cs="Arial"/>
          <w:sz w:val="24"/>
          <w:szCs w:val="24"/>
        </w:rPr>
      </w:pPr>
      <w:r w:rsidRPr="00261F61">
        <w:rPr>
          <w:rFonts w:ascii="Arial" w:hAnsi="Arial" w:cs="Arial"/>
          <w:sz w:val="24"/>
          <w:szCs w:val="24"/>
        </w:rPr>
        <w:t xml:space="preserve">Lester, S. and Russell, W. (2010). </w:t>
      </w:r>
      <w:r w:rsidRPr="00261F61">
        <w:rPr>
          <w:rFonts w:ascii="Arial" w:hAnsi="Arial" w:cs="Arial"/>
          <w:i/>
          <w:sz w:val="24"/>
          <w:szCs w:val="24"/>
        </w:rPr>
        <w:t>Children’s right to Play: An examination of the importance of play in the lives of children worldwide.</w:t>
      </w:r>
      <w:r w:rsidRPr="00261F61">
        <w:rPr>
          <w:rFonts w:ascii="Arial" w:hAnsi="Arial" w:cs="Arial"/>
          <w:sz w:val="24"/>
          <w:szCs w:val="24"/>
        </w:rPr>
        <w:t xml:space="preserve"> The Hague, the Netherlands: Bernard van Leer Foundation.</w:t>
      </w:r>
    </w:p>
    <w:p w14:paraId="078132FC" w14:textId="77777777" w:rsidR="00D356CB" w:rsidRPr="00261F61" w:rsidRDefault="00D356CB" w:rsidP="00D356CB">
      <w:pPr>
        <w:spacing w:line="360" w:lineRule="auto"/>
        <w:jc w:val="both"/>
        <w:rPr>
          <w:rFonts w:ascii="Arial" w:hAnsi="Arial" w:cs="Arial"/>
          <w:bCs/>
          <w:sz w:val="24"/>
          <w:szCs w:val="24"/>
        </w:rPr>
      </w:pPr>
      <w:r w:rsidRPr="00261F61">
        <w:rPr>
          <w:rFonts w:ascii="Arial" w:hAnsi="Arial" w:cs="Arial"/>
          <w:bCs/>
          <w:sz w:val="24"/>
          <w:szCs w:val="24"/>
        </w:rPr>
        <w:t>Little, H. (2015) ‘Mothers’ beliefs about risk and risk-taking in children’s outdoor play’, Jo</w:t>
      </w:r>
      <w:r w:rsidRPr="00261F61">
        <w:rPr>
          <w:rFonts w:ascii="Arial" w:hAnsi="Arial" w:cs="Arial"/>
          <w:bCs/>
          <w:i/>
          <w:sz w:val="24"/>
          <w:szCs w:val="24"/>
        </w:rPr>
        <w:t xml:space="preserve">urnal of Adventure Education &amp; Outdoor Learning, </w:t>
      </w:r>
      <w:r w:rsidRPr="00261F61">
        <w:rPr>
          <w:rFonts w:ascii="Arial" w:hAnsi="Arial" w:cs="Arial"/>
          <w:bCs/>
          <w:sz w:val="24"/>
          <w:szCs w:val="24"/>
        </w:rPr>
        <w:t>15(1), pp.24-39, DOI:10.1080/14729679.2013.842178.</w:t>
      </w:r>
    </w:p>
    <w:p w14:paraId="028DB1D0" w14:textId="77777777" w:rsidR="00D356CB" w:rsidRPr="00261F61" w:rsidRDefault="00D356CB" w:rsidP="00D356CB">
      <w:pPr>
        <w:spacing w:line="360" w:lineRule="auto"/>
        <w:jc w:val="both"/>
        <w:rPr>
          <w:rFonts w:ascii="Arial" w:hAnsi="Arial" w:cs="Arial"/>
          <w:sz w:val="24"/>
          <w:szCs w:val="24"/>
        </w:rPr>
      </w:pPr>
      <w:r w:rsidRPr="00261F61">
        <w:rPr>
          <w:rFonts w:ascii="Arial" w:hAnsi="Arial" w:cs="Arial"/>
          <w:sz w:val="24"/>
          <w:szCs w:val="24"/>
        </w:rPr>
        <w:t xml:space="preserve">Little, H., </w:t>
      </w:r>
      <w:proofErr w:type="spellStart"/>
      <w:r w:rsidRPr="00261F61">
        <w:rPr>
          <w:rFonts w:ascii="Arial" w:hAnsi="Arial" w:cs="Arial"/>
          <w:sz w:val="24"/>
          <w:szCs w:val="24"/>
        </w:rPr>
        <w:t>Sandseter</w:t>
      </w:r>
      <w:proofErr w:type="spellEnd"/>
      <w:r w:rsidRPr="00261F61">
        <w:rPr>
          <w:rFonts w:ascii="Arial" w:hAnsi="Arial" w:cs="Arial"/>
          <w:sz w:val="24"/>
          <w:szCs w:val="24"/>
        </w:rPr>
        <w:t xml:space="preserve">, E. B. H. and </w:t>
      </w:r>
      <w:proofErr w:type="spellStart"/>
      <w:r w:rsidRPr="00261F61">
        <w:rPr>
          <w:rFonts w:ascii="Arial" w:hAnsi="Arial" w:cs="Arial"/>
          <w:sz w:val="24"/>
          <w:szCs w:val="24"/>
        </w:rPr>
        <w:t>Wyver</w:t>
      </w:r>
      <w:proofErr w:type="spellEnd"/>
      <w:r w:rsidRPr="00261F61">
        <w:rPr>
          <w:rFonts w:ascii="Arial" w:hAnsi="Arial" w:cs="Arial"/>
          <w:sz w:val="24"/>
          <w:szCs w:val="24"/>
        </w:rPr>
        <w:t xml:space="preserve">, S. (2012) ‘Early Childhood Teachers’ Beliefs about Children’s Risky Play in Australia and Norway’, </w:t>
      </w:r>
      <w:r w:rsidRPr="00261F61">
        <w:rPr>
          <w:rFonts w:ascii="Arial" w:hAnsi="Arial" w:cs="Arial"/>
          <w:i/>
          <w:sz w:val="24"/>
          <w:szCs w:val="24"/>
        </w:rPr>
        <w:t>Contemporary Issues in Early Childhood,</w:t>
      </w:r>
      <w:r w:rsidRPr="00261F61">
        <w:rPr>
          <w:rFonts w:ascii="Arial" w:hAnsi="Arial" w:cs="Arial"/>
          <w:sz w:val="24"/>
          <w:szCs w:val="24"/>
        </w:rPr>
        <w:t xml:space="preserve"> 13(4), pp.300-316.</w:t>
      </w:r>
    </w:p>
    <w:p w14:paraId="10EB17E3" w14:textId="77777777" w:rsidR="00D356CB" w:rsidRPr="00261F61" w:rsidRDefault="00D356CB" w:rsidP="00D356CB">
      <w:pPr>
        <w:spacing w:line="360" w:lineRule="auto"/>
        <w:jc w:val="both"/>
        <w:rPr>
          <w:rFonts w:ascii="Arial" w:hAnsi="Arial" w:cs="Arial"/>
          <w:sz w:val="24"/>
          <w:szCs w:val="24"/>
        </w:rPr>
      </w:pPr>
      <w:proofErr w:type="spellStart"/>
      <w:r w:rsidRPr="00261F61">
        <w:rPr>
          <w:rFonts w:ascii="Arial" w:hAnsi="Arial" w:cs="Arial"/>
          <w:sz w:val="24"/>
          <w:szCs w:val="24"/>
        </w:rPr>
        <w:t>Louv</w:t>
      </w:r>
      <w:proofErr w:type="spellEnd"/>
      <w:r w:rsidRPr="00261F61">
        <w:rPr>
          <w:rFonts w:ascii="Arial" w:hAnsi="Arial" w:cs="Arial"/>
          <w:sz w:val="24"/>
          <w:szCs w:val="24"/>
        </w:rPr>
        <w:t>, R. (2013) </w:t>
      </w:r>
      <w:r w:rsidRPr="00261F61">
        <w:rPr>
          <w:rFonts w:ascii="Arial" w:hAnsi="Arial" w:cs="Arial"/>
          <w:i/>
          <w:iCs/>
          <w:sz w:val="24"/>
          <w:szCs w:val="24"/>
        </w:rPr>
        <w:t>Last Child in the Woods: Saving our Children from Nature-Deficit Disorder</w:t>
      </w:r>
      <w:r w:rsidRPr="00261F61">
        <w:rPr>
          <w:rFonts w:ascii="Arial" w:hAnsi="Arial" w:cs="Arial"/>
          <w:sz w:val="24"/>
          <w:szCs w:val="24"/>
        </w:rPr>
        <w:t>. New York: Atlantic Books Ltd.</w:t>
      </w:r>
    </w:p>
    <w:p w14:paraId="26001019" w14:textId="77777777" w:rsidR="00D356CB" w:rsidRPr="00261F61" w:rsidRDefault="00D356CB" w:rsidP="00D356CB">
      <w:pPr>
        <w:spacing w:line="360" w:lineRule="auto"/>
        <w:jc w:val="both"/>
        <w:rPr>
          <w:rFonts w:ascii="Arial" w:hAnsi="Arial" w:cs="Arial"/>
          <w:bCs/>
          <w:sz w:val="24"/>
          <w:szCs w:val="24"/>
        </w:rPr>
      </w:pPr>
      <w:r w:rsidRPr="00261F61">
        <w:rPr>
          <w:rFonts w:ascii="Arial" w:hAnsi="Arial" w:cs="Arial"/>
          <w:bCs/>
          <w:sz w:val="24"/>
          <w:szCs w:val="24"/>
        </w:rPr>
        <w:t xml:space="preserve">Lovelock, B., Walters, T., </w:t>
      </w:r>
      <w:proofErr w:type="spellStart"/>
      <w:r w:rsidRPr="00261F61">
        <w:rPr>
          <w:rFonts w:ascii="Arial" w:hAnsi="Arial" w:cs="Arial"/>
          <w:bCs/>
          <w:sz w:val="24"/>
          <w:szCs w:val="24"/>
        </w:rPr>
        <w:t>Jellum</w:t>
      </w:r>
      <w:proofErr w:type="spellEnd"/>
      <w:r w:rsidRPr="00261F61">
        <w:rPr>
          <w:rFonts w:ascii="Arial" w:hAnsi="Arial" w:cs="Arial"/>
          <w:bCs/>
          <w:sz w:val="24"/>
          <w:szCs w:val="24"/>
        </w:rPr>
        <w:t>, C. and Thompson-</w:t>
      </w:r>
      <w:proofErr w:type="spellStart"/>
      <w:r w:rsidRPr="00261F61">
        <w:rPr>
          <w:rFonts w:ascii="Arial" w:hAnsi="Arial" w:cs="Arial"/>
          <w:bCs/>
          <w:sz w:val="24"/>
          <w:szCs w:val="24"/>
        </w:rPr>
        <w:t>Carr</w:t>
      </w:r>
      <w:proofErr w:type="spellEnd"/>
      <w:r w:rsidRPr="00261F61">
        <w:rPr>
          <w:rFonts w:ascii="Arial" w:hAnsi="Arial" w:cs="Arial"/>
          <w:bCs/>
          <w:sz w:val="24"/>
          <w:szCs w:val="24"/>
        </w:rPr>
        <w:t>, A. (2016) ‘The Participation of Children, Adolescents, and Young Adults in Nature-Based Recreation’, </w:t>
      </w:r>
      <w:r w:rsidRPr="00261F61">
        <w:rPr>
          <w:rFonts w:ascii="Arial" w:hAnsi="Arial" w:cs="Arial"/>
          <w:bCs/>
          <w:i/>
          <w:iCs/>
          <w:sz w:val="24"/>
          <w:szCs w:val="24"/>
        </w:rPr>
        <w:t>Leisure Sciences</w:t>
      </w:r>
      <w:r w:rsidRPr="00261F61">
        <w:rPr>
          <w:rFonts w:ascii="Arial" w:hAnsi="Arial" w:cs="Arial"/>
          <w:bCs/>
          <w:sz w:val="24"/>
          <w:szCs w:val="24"/>
        </w:rPr>
        <w:t>, 38(5), pp.441–461.</w:t>
      </w:r>
    </w:p>
    <w:p w14:paraId="6B765523" w14:textId="77777777" w:rsidR="00D356CB" w:rsidRPr="00261F61" w:rsidRDefault="00D356CB" w:rsidP="00D356CB">
      <w:pPr>
        <w:spacing w:line="360" w:lineRule="auto"/>
        <w:jc w:val="both"/>
        <w:rPr>
          <w:rFonts w:ascii="Arial" w:hAnsi="Arial" w:cs="Arial"/>
          <w:bCs/>
          <w:sz w:val="24"/>
          <w:szCs w:val="24"/>
        </w:rPr>
      </w:pPr>
      <w:r w:rsidRPr="00261F61">
        <w:rPr>
          <w:rFonts w:ascii="Arial" w:hAnsi="Arial" w:cs="Arial"/>
          <w:bCs/>
          <w:sz w:val="24"/>
          <w:szCs w:val="24"/>
        </w:rPr>
        <w:t xml:space="preserve">Malone, K. (2007) ‘The bubble-wrap generation: Children growing up in walled gardens’, </w:t>
      </w:r>
      <w:r w:rsidRPr="00261F61">
        <w:rPr>
          <w:rFonts w:ascii="Arial" w:hAnsi="Arial" w:cs="Arial"/>
          <w:bCs/>
          <w:i/>
          <w:sz w:val="24"/>
          <w:szCs w:val="24"/>
        </w:rPr>
        <w:t>Environmental Education Research,</w:t>
      </w:r>
      <w:r w:rsidRPr="00261F61">
        <w:rPr>
          <w:rFonts w:ascii="Arial" w:hAnsi="Arial" w:cs="Arial"/>
          <w:bCs/>
          <w:sz w:val="24"/>
          <w:szCs w:val="24"/>
        </w:rPr>
        <w:t xml:space="preserve"> 13(4), pp.513–527. DOI:10.1080/13504620701581612.</w:t>
      </w:r>
    </w:p>
    <w:p w14:paraId="35AD198D" w14:textId="77777777" w:rsidR="00D356CB" w:rsidRPr="00261F61" w:rsidRDefault="00D356CB" w:rsidP="00D356CB">
      <w:pPr>
        <w:spacing w:line="360" w:lineRule="auto"/>
        <w:jc w:val="both"/>
        <w:rPr>
          <w:rFonts w:ascii="Arial" w:hAnsi="Arial" w:cs="Arial"/>
          <w:bCs/>
          <w:sz w:val="24"/>
          <w:szCs w:val="24"/>
        </w:rPr>
      </w:pPr>
      <w:r w:rsidRPr="00261F61">
        <w:rPr>
          <w:rFonts w:ascii="Arial" w:hAnsi="Arial" w:cs="Arial"/>
          <w:bCs/>
          <w:sz w:val="24"/>
          <w:szCs w:val="24"/>
        </w:rPr>
        <w:lastRenderedPageBreak/>
        <w:t>Maslow, A. H. (1968) </w:t>
      </w:r>
      <w:r w:rsidRPr="00261F61">
        <w:rPr>
          <w:rFonts w:ascii="Arial" w:hAnsi="Arial" w:cs="Arial"/>
          <w:bCs/>
          <w:i/>
          <w:iCs/>
          <w:sz w:val="24"/>
          <w:szCs w:val="24"/>
        </w:rPr>
        <w:t>Toward a psychology of being.</w:t>
      </w:r>
      <w:r w:rsidRPr="00261F61">
        <w:rPr>
          <w:rFonts w:ascii="Arial" w:hAnsi="Arial" w:cs="Arial"/>
          <w:bCs/>
          <w:sz w:val="24"/>
          <w:szCs w:val="24"/>
        </w:rPr>
        <w:t> 2</w:t>
      </w:r>
      <w:r w:rsidRPr="00261F61">
        <w:rPr>
          <w:rFonts w:ascii="Arial" w:hAnsi="Arial" w:cs="Arial"/>
          <w:bCs/>
          <w:sz w:val="24"/>
          <w:szCs w:val="24"/>
          <w:vertAlign w:val="superscript"/>
        </w:rPr>
        <w:t>nd</w:t>
      </w:r>
      <w:r w:rsidRPr="00261F61">
        <w:rPr>
          <w:rFonts w:ascii="Arial" w:hAnsi="Arial" w:cs="Arial"/>
          <w:bCs/>
          <w:sz w:val="24"/>
          <w:szCs w:val="24"/>
        </w:rPr>
        <w:t xml:space="preserve"> ed. New York: Van Nostrand.</w:t>
      </w:r>
    </w:p>
    <w:p w14:paraId="4CB9F72F" w14:textId="77777777" w:rsidR="00D356CB" w:rsidRPr="00261F61" w:rsidRDefault="00D356CB" w:rsidP="00D356CB">
      <w:pPr>
        <w:spacing w:line="360" w:lineRule="auto"/>
        <w:jc w:val="both"/>
        <w:rPr>
          <w:rFonts w:ascii="Arial" w:hAnsi="Arial" w:cs="Arial"/>
          <w:sz w:val="24"/>
          <w:szCs w:val="24"/>
        </w:rPr>
      </w:pPr>
      <w:r w:rsidRPr="00261F61">
        <w:rPr>
          <w:rFonts w:ascii="Arial" w:hAnsi="Arial" w:cs="Arial"/>
          <w:sz w:val="24"/>
          <w:szCs w:val="24"/>
        </w:rPr>
        <w:t xml:space="preserve">McMahan, E. A. and Estes, D. (2011) ‘Hedonic Versus Eudemonic Conceptions of Well-being: Evidence of Differential Associations </w:t>
      </w:r>
      <w:proofErr w:type="gramStart"/>
      <w:r w:rsidRPr="00261F61">
        <w:rPr>
          <w:rFonts w:ascii="Arial" w:hAnsi="Arial" w:cs="Arial"/>
          <w:sz w:val="24"/>
          <w:szCs w:val="24"/>
        </w:rPr>
        <w:t>With</w:t>
      </w:r>
      <w:proofErr w:type="gramEnd"/>
      <w:r w:rsidRPr="00261F61">
        <w:rPr>
          <w:rFonts w:ascii="Arial" w:hAnsi="Arial" w:cs="Arial"/>
          <w:sz w:val="24"/>
          <w:szCs w:val="24"/>
        </w:rPr>
        <w:t xml:space="preserve"> Self-reported Well-being,’ Social Indicators Research, 103(1), pp.93-108. DOI:10.1007/s11205-010-9698-0.</w:t>
      </w:r>
    </w:p>
    <w:p w14:paraId="154CB26C" w14:textId="77777777" w:rsidR="00D356CB" w:rsidRPr="00261F61" w:rsidRDefault="00D356CB" w:rsidP="00D356CB">
      <w:pPr>
        <w:spacing w:line="360" w:lineRule="auto"/>
        <w:jc w:val="both"/>
        <w:rPr>
          <w:rFonts w:ascii="Arial" w:hAnsi="Arial" w:cs="Arial"/>
          <w:sz w:val="24"/>
          <w:szCs w:val="24"/>
        </w:rPr>
      </w:pPr>
      <w:r w:rsidRPr="00261F61">
        <w:rPr>
          <w:rFonts w:ascii="Arial" w:hAnsi="Arial" w:cs="Arial"/>
          <w:sz w:val="24"/>
          <w:szCs w:val="24"/>
        </w:rPr>
        <w:t xml:space="preserve">National Centre for Population Health and Wellbeing Research. (2018) </w:t>
      </w:r>
      <w:r w:rsidRPr="00261F61">
        <w:rPr>
          <w:rFonts w:ascii="Arial" w:hAnsi="Arial" w:cs="Arial"/>
          <w:i/>
          <w:sz w:val="24"/>
          <w:szCs w:val="24"/>
        </w:rPr>
        <w:t xml:space="preserve">ARCH Wellbeing Report. </w:t>
      </w:r>
      <w:r w:rsidRPr="00261F61">
        <w:rPr>
          <w:rFonts w:ascii="Arial" w:hAnsi="Arial" w:cs="Arial"/>
          <w:sz w:val="24"/>
          <w:szCs w:val="24"/>
        </w:rPr>
        <w:t>Swansea University.</w:t>
      </w:r>
    </w:p>
    <w:p w14:paraId="3A65A5BD" w14:textId="77777777" w:rsidR="00D356CB" w:rsidRPr="00261F61" w:rsidRDefault="00D356CB" w:rsidP="00D356CB">
      <w:pPr>
        <w:spacing w:line="360" w:lineRule="auto"/>
        <w:jc w:val="both"/>
        <w:rPr>
          <w:rFonts w:ascii="Arial" w:hAnsi="Arial" w:cs="Arial"/>
          <w:bCs/>
          <w:sz w:val="24"/>
          <w:szCs w:val="24"/>
        </w:rPr>
      </w:pPr>
      <w:proofErr w:type="spellStart"/>
      <w:r w:rsidRPr="00261F61">
        <w:rPr>
          <w:rFonts w:ascii="Arial" w:hAnsi="Arial" w:cs="Arial"/>
          <w:bCs/>
          <w:sz w:val="24"/>
          <w:szCs w:val="24"/>
        </w:rPr>
        <w:t>Nebelong</w:t>
      </w:r>
      <w:proofErr w:type="spellEnd"/>
      <w:r w:rsidRPr="00261F61">
        <w:rPr>
          <w:rFonts w:ascii="Arial" w:hAnsi="Arial" w:cs="Arial"/>
          <w:bCs/>
          <w:sz w:val="24"/>
          <w:szCs w:val="24"/>
        </w:rPr>
        <w:t xml:space="preserve">, H. (2002) </w:t>
      </w:r>
      <w:r w:rsidRPr="00261F61">
        <w:rPr>
          <w:rFonts w:ascii="Arial" w:hAnsi="Arial" w:cs="Arial"/>
          <w:bCs/>
          <w:i/>
          <w:sz w:val="24"/>
          <w:szCs w:val="24"/>
        </w:rPr>
        <w:t>Designs on Play.</w:t>
      </w:r>
      <w:r w:rsidRPr="00261F61">
        <w:rPr>
          <w:rFonts w:ascii="Arial" w:hAnsi="Arial" w:cs="Arial"/>
          <w:bCs/>
          <w:sz w:val="24"/>
          <w:szCs w:val="24"/>
        </w:rPr>
        <w:t xml:space="preserve"> Available at: </w:t>
      </w:r>
      <w:hyperlink r:id="rId16" w:history="1">
        <w:r w:rsidRPr="00261F61">
          <w:rPr>
            <w:rStyle w:val="Hyperlink"/>
            <w:rFonts w:ascii="Arial" w:hAnsi="Arial" w:cs="Arial"/>
            <w:bCs/>
            <w:sz w:val="24"/>
            <w:szCs w:val="24"/>
          </w:rPr>
          <w:t>http://www.freeplaynetwork.org.uk/design/nebelong.htm</w:t>
        </w:r>
      </w:hyperlink>
      <w:r w:rsidRPr="00261F61">
        <w:rPr>
          <w:rFonts w:ascii="Arial" w:hAnsi="Arial" w:cs="Arial"/>
          <w:bCs/>
          <w:sz w:val="24"/>
          <w:szCs w:val="24"/>
        </w:rPr>
        <w:t xml:space="preserve"> (Accessed: 27</w:t>
      </w:r>
      <w:r w:rsidRPr="00261F61">
        <w:rPr>
          <w:rFonts w:ascii="Arial" w:hAnsi="Arial" w:cs="Arial"/>
          <w:bCs/>
          <w:sz w:val="24"/>
          <w:szCs w:val="24"/>
          <w:vertAlign w:val="superscript"/>
        </w:rPr>
        <w:t>th</w:t>
      </w:r>
      <w:r w:rsidRPr="00261F61">
        <w:rPr>
          <w:rFonts w:ascii="Arial" w:hAnsi="Arial" w:cs="Arial"/>
          <w:bCs/>
          <w:sz w:val="24"/>
          <w:szCs w:val="24"/>
        </w:rPr>
        <w:t xml:space="preserve"> April 2019).</w:t>
      </w:r>
    </w:p>
    <w:p w14:paraId="68940898" w14:textId="77777777" w:rsidR="00D356CB" w:rsidRPr="00261F61" w:rsidRDefault="00D356CB" w:rsidP="00D356CB">
      <w:pPr>
        <w:spacing w:line="360" w:lineRule="auto"/>
        <w:jc w:val="both"/>
        <w:rPr>
          <w:rFonts w:ascii="Arial" w:hAnsi="Arial" w:cs="Arial"/>
          <w:bCs/>
          <w:sz w:val="24"/>
          <w:szCs w:val="24"/>
        </w:rPr>
      </w:pPr>
      <w:r w:rsidRPr="00261F61">
        <w:rPr>
          <w:rFonts w:ascii="Arial" w:hAnsi="Arial" w:cs="Arial"/>
          <w:bCs/>
          <w:sz w:val="24"/>
          <w:szCs w:val="24"/>
        </w:rPr>
        <w:t xml:space="preserve">Norton, C., Nixon, J. and Sibert, J. R. (2004) ‘Playground injuries to children’, </w:t>
      </w:r>
      <w:r w:rsidRPr="00261F61">
        <w:rPr>
          <w:rFonts w:ascii="Arial" w:hAnsi="Arial" w:cs="Arial"/>
          <w:bCs/>
          <w:i/>
          <w:sz w:val="24"/>
          <w:szCs w:val="24"/>
        </w:rPr>
        <w:t xml:space="preserve">Archives of Disease in Childhood, </w:t>
      </w:r>
      <w:r w:rsidRPr="00261F61">
        <w:rPr>
          <w:rFonts w:ascii="Arial" w:hAnsi="Arial" w:cs="Arial"/>
          <w:bCs/>
          <w:sz w:val="24"/>
          <w:szCs w:val="24"/>
        </w:rPr>
        <w:t>39, pp.103-108.</w:t>
      </w:r>
    </w:p>
    <w:p w14:paraId="121A8D42" w14:textId="77777777" w:rsidR="00D356CB" w:rsidRPr="00261F61" w:rsidRDefault="00D356CB" w:rsidP="00D356CB">
      <w:pPr>
        <w:spacing w:line="360" w:lineRule="auto"/>
        <w:jc w:val="both"/>
        <w:rPr>
          <w:rFonts w:ascii="Arial" w:hAnsi="Arial" w:cs="Arial"/>
          <w:sz w:val="24"/>
          <w:szCs w:val="24"/>
        </w:rPr>
      </w:pPr>
      <w:r w:rsidRPr="00261F61">
        <w:rPr>
          <w:rFonts w:ascii="Arial" w:hAnsi="Arial" w:cs="Arial"/>
          <w:sz w:val="24"/>
          <w:szCs w:val="24"/>
        </w:rPr>
        <w:t xml:space="preserve">Palmer, S. (2007) </w:t>
      </w:r>
      <w:r w:rsidRPr="00261F61">
        <w:rPr>
          <w:rFonts w:ascii="Arial" w:hAnsi="Arial" w:cs="Arial"/>
          <w:i/>
          <w:sz w:val="24"/>
          <w:szCs w:val="24"/>
        </w:rPr>
        <w:t xml:space="preserve">Detoxing Childhood: what parents need to know to raise bright, balanced children. </w:t>
      </w:r>
      <w:r w:rsidRPr="00261F61">
        <w:rPr>
          <w:rFonts w:ascii="Arial" w:hAnsi="Arial" w:cs="Arial"/>
          <w:sz w:val="24"/>
          <w:szCs w:val="24"/>
        </w:rPr>
        <w:t>London:</w:t>
      </w:r>
      <w:r w:rsidRPr="00261F61">
        <w:rPr>
          <w:rFonts w:ascii="Arial" w:hAnsi="Arial" w:cs="Arial"/>
          <w:i/>
          <w:sz w:val="24"/>
          <w:szCs w:val="24"/>
        </w:rPr>
        <w:t xml:space="preserve"> </w:t>
      </w:r>
      <w:r w:rsidRPr="00261F61">
        <w:rPr>
          <w:rFonts w:ascii="Arial" w:hAnsi="Arial" w:cs="Arial"/>
          <w:sz w:val="24"/>
          <w:szCs w:val="24"/>
        </w:rPr>
        <w:t>Orion.</w:t>
      </w:r>
    </w:p>
    <w:p w14:paraId="1FA9CEE2" w14:textId="77777777" w:rsidR="00D356CB" w:rsidRPr="00261F61" w:rsidRDefault="00D356CB" w:rsidP="00D356CB">
      <w:pPr>
        <w:spacing w:line="360" w:lineRule="auto"/>
        <w:jc w:val="both"/>
        <w:rPr>
          <w:rFonts w:ascii="Arial" w:hAnsi="Arial" w:cs="Arial"/>
          <w:sz w:val="24"/>
          <w:szCs w:val="24"/>
        </w:rPr>
      </w:pPr>
      <w:r w:rsidRPr="00261F61">
        <w:rPr>
          <w:rFonts w:ascii="Arial" w:hAnsi="Arial" w:cs="Arial"/>
          <w:sz w:val="24"/>
          <w:szCs w:val="24"/>
        </w:rPr>
        <w:t xml:space="preserve">Palmer, S. (2010) </w:t>
      </w:r>
      <w:r w:rsidRPr="00261F61">
        <w:rPr>
          <w:rFonts w:ascii="Arial" w:hAnsi="Arial" w:cs="Arial"/>
          <w:i/>
          <w:sz w:val="24"/>
          <w:szCs w:val="24"/>
        </w:rPr>
        <w:t>21</w:t>
      </w:r>
      <w:r w:rsidRPr="00261F61">
        <w:rPr>
          <w:rFonts w:ascii="Arial" w:hAnsi="Arial" w:cs="Arial"/>
          <w:i/>
          <w:sz w:val="24"/>
          <w:szCs w:val="24"/>
          <w:vertAlign w:val="superscript"/>
        </w:rPr>
        <w:t>st</w:t>
      </w:r>
      <w:r w:rsidRPr="00261F61">
        <w:rPr>
          <w:rFonts w:ascii="Arial" w:hAnsi="Arial" w:cs="Arial"/>
          <w:i/>
          <w:sz w:val="24"/>
          <w:szCs w:val="24"/>
        </w:rPr>
        <w:t xml:space="preserve"> Century Boys.</w:t>
      </w:r>
      <w:r w:rsidRPr="00261F61">
        <w:rPr>
          <w:rFonts w:ascii="Arial" w:hAnsi="Arial" w:cs="Arial"/>
          <w:sz w:val="24"/>
          <w:szCs w:val="24"/>
        </w:rPr>
        <w:t xml:space="preserve"> London: Orion.</w:t>
      </w:r>
    </w:p>
    <w:p w14:paraId="50726687" w14:textId="77777777" w:rsidR="00D356CB" w:rsidRPr="00261F61" w:rsidRDefault="00D356CB" w:rsidP="00D356CB">
      <w:pPr>
        <w:spacing w:line="360" w:lineRule="auto"/>
        <w:jc w:val="both"/>
        <w:rPr>
          <w:rFonts w:ascii="Arial" w:hAnsi="Arial" w:cs="Arial"/>
          <w:sz w:val="24"/>
          <w:szCs w:val="24"/>
        </w:rPr>
      </w:pPr>
      <w:r w:rsidRPr="00261F61">
        <w:rPr>
          <w:rFonts w:ascii="Arial" w:hAnsi="Arial" w:cs="Arial"/>
          <w:sz w:val="24"/>
          <w:szCs w:val="24"/>
        </w:rPr>
        <w:t xml:space="preserve">Rivkin, M. S. (2015) ‘Children’s Outdoor Play’, in </w:t>
      </w:r>
      <w:proofErr w:type="spellStart"/>
      <w:r w:rsidRPr="00261F61">
        <w:rPr>
          <w:rFonts w:ascii="Arial" w:hAnsi="Arial" w:cs="Arial"/>
          <w:sz w:val="24"/>
          <w:szCs w:val="24"/>
        </w:rPr>
        <w:t>Fromberg</w:t>
      </w:r>
      <w:proofErr w:type="spellEnd"/>
      <w:r w:rsidRPr="00261F61">
        <w:rPr>
          <w:rFonts w:ascii="Arial" w:hAnsi="Arial" w:cs="Arial"/>
          <w:sz w:val="24"/>
          <w:szCs w:val="24"/>
        </w:rPr>
        <w:t xml:space="preserve">, D. P. and Bergen, D. (eds.) </w:t>
      </w:r>
      <w:r w:rsidRPr="00261F61">
        <w:rPr>
          <w:rFonts w:ascii="Arial" w:hAnsi="Arial" w:cs="Arial"/>
          <w:i/>
          <w:sz w:val="24"/>
          <w:szCs w:val="24"/>
        </w:rPr>
        <w:t xml:space="preserve">Play from Birth to Twelve: Contexts, Perspectives and Meanings. </w:t>
      </w:r>
      <w:r w:rsidRPr="00261F61">
        <w:rPr>
          <w:rFonts w:ascii="Arial" w:hAnsi="Arial" w:cs="Arial"/>
          <w:sz w:val="24"/>
          <w:szCs w:val="24"/>
        </w:rPr>
        <w:t>3</w:t>
      </w:r>
      <w:r w:rsidRPr="00261F61">
        <w:rPr>
          <w:rFonts w:ascii="Arial" w:hAnsi="Arial" w:cs="Arial"/>
          <w:sz w:val="24"/>
          <w:szCs w:val="24"/>
          <w:vertAlign w:val="superscript"/>
        </w:rPr>
        <w:t>rd</w:t>
      </w:r>
      <w:r w:rsidRPr="00261F61">
        <w:rPr>
          <w:rFonts w:ascii="Arial" w:hAnsi="Arial" w:cs="Arial"/>
          <w:sz w:val="24"/>
          <w:szCs w:val="24"/>
        </w:rPr>
        <w:t xml:space="preserve"> ed. Oxon: Routledge, pp.329-336.</w:t>
      </w:r>
    </w:p>
    <w:p w14:paraId="4FD42C3F" w14:textId="77777777" w:rsidR="00D356CB" w:rsidRPr="00261F61" w:rsidRDefault="00D356CB" w:rsidP="00D356CB">
      <w:pPr>
        <w:spacing w:line="360" w:lineRule="auto"/>
        <w:jc w:val="both"/>
        <w:rPr>
          <w:rFonts w:ascii="Arial" w:hAnsi="Arial" w:cs="Arial"/>
          <w:bCs/>
          <w:sz w:val="24"/>
          <w:szCs w:val="24"/>
        </w:rPr>
      </w:pPr>
      <w:proofErr w:type="spellStart"/>
      <w:r w:rsidRPr="00261F61">
        <w:rPr>
          <w:rFonts w:ascii="Arial" w:hAnsi="Arial" w:cs="Arial"/>
          <w:bCs/>
          <w:sz w:val="24"/>
          <w:szCs w:val="24"/>
        </w:rPr>
        <w:t>Ryff</w:t>
      </w:r>
      <w:proofErr w:type="spellEnd"/>
      <w:r w:rsidRPr="00261F61">
        <w:rPr>
          <w:rFonts w:ascii="Arial" w:hAnsi="Arial" w:cs="Arial"/>
          <w:bCs/>
          <w:sz w:val="24"/>
          <w:szCs w:val="24"/>
        </w:rPr>
        <w:t xml:space="preserve">, C. (1989) ‘Happiness Is Everything, or Is It? Explorations on the Meaning of Psychological Well-Being’, </w:t>
      </w:r>
      <w:r w:rsidRPr="00261F61">
        <w:rPr>
          <w:rFonts w:ascii="Arial" w:hAnsi="Arial" w:cs="Arial"/>
          <w:bCs/>
          <w:i/>
          <w:sz w:val="24"/>
          <w:szCs w:val="24"/>
        </w:rPr>
        <w:t>Journal of Personality and Social Psychology,</w:t>
      </w:r>
      <w:r w:rsidRPr="00261F61">
        <w:rPr>
          <w:rFonts w:ascii="Arial" w:hAnsi="Arial" w:cs="Arial"/>
          <w:bCs/>
          <w:sz w:val="24"/>
          <w:szCs w:val="24"/>
        </w:rPr>
        <w:t xml:space="preserve"> 57(6), pp.1069-1081.</w:t>
      </w:r>
    </w:p>
    <w:p w14:paraId="19B2599C" w14:textId="77777777" w:rsidR="00D356CB" w:rsidRPr="00261F61" w:rsidRDefault="00D356CB" w:rsidP="00D356CB">
      <w:pPr>
        <w:spacing w:line="360" w:lineRule="auto"/>
        <w:jc w:val="both"/>
        <w:rPr>
          <w:rFonts w:ascii="Arial" w:hAnsi="Arial" w:cs="Arial"/>
          <w:bCs/>
          <w:sz w:val="24"/>
          <w:szCs w:val="24"/>
        </w:rPr>
      </w:pPr>
      <w:proofErr w:type="spellStart"/>
      <w:r w:rsidRPr="00261F61">
        <w:rPr>
          <w:rFonts w:ascii="Arial" w:hAnsi="Arial" w:cs="Arial"/>
          <w:bCs/>
          <w:sz w:val="24"/>
          <w:szCs w:val="24"/>
        </w:rPr>
        <w:t>Ryff</w:t>
      </w:r>
      <w:proofErr w:type="spellEnd"/>
      <w:r w:rsidRPr="00261F61">
        <w:rPr>
          <w:rFonts w:ascii="Arial" w:hAnsi="Arial" w:cs="Arial"/>
          <w:bCs/>
          <w:sz w:val="24"/>
          <w:szCs w:val="24"/>
        </w:rPr>
        <w:t>, C. (2013) ‘Psychological Well-Being Revisited: Advances in the Science and Practice of Eudaimonia’, </w:t>
      </w:r>
      <w:r w:rsidRPr="00261F61">
        <w:rPr>
          <w:rFonts w:ascii="Arial" w:hAnsi="Arial" w:cs="Arial"/>
          <w:bCs/>
          <w:i/>
          <w:iCs/>
          <w:sz w:val="24"/>
          <w:szCs w:val="24"/>
        </w:rPr>
        <w:t>Psychotherapy and Psychosomatics</w:t>
      </w:r>
      <w:r w:rsidRPr="00261F61">
        <w:rPr>
          <w:rFonts w:ascii="Arial" w:hAnsi="Arial" w:cs="Arial"/>
          <w:bCs/>
          <w:sz w:val="24"/>
          <w:szCs w:val="24"/>
        </w:rPr>
        <w:t>, 83(1), pp.10–28. DOI:10.1159/000353263.</w:t>
      </w:r>
    </w:p>
    <w:p w14:paraId="6A247EA6" w14:textId="77777777" w:rsidR="00D356CB" w:rsidRPr="00261F61" w:rsidRDefault="00D356CB" w:rsidP="00D356CB">
      <w:pPr>
        <w:spacing w:line="360" w:lineRule="auto"/>
        <w:jc w:val="both"/>
        <w:rPr>
          <w:rFonts w:ascii="Arial" w:hAnsi="Arial" w:cs="Arial"/>
          <w:sz w:val="24"/>
          <w:szCs w:val="24"/>
        </w:rPr>
      </w:pPr>
      <w:proofErr w:type="spellStart"/>
      <w:r w:rsidRPr="00261F61">
        <w:rPr>
          <w:rFonts w:ascii="Arial" w:hAnsi="Arial" w:cs="Arial"/>
          <w:sz w:val="24"/>
          <w:szCs w:val="24"/>
        </w:rPr>
        <w:t>Sandseter</w:t>
      </w:r>
      <w:proofErr w:type="spellEnd"/>
      <w:r w:rsidRPr="00261F61">
        <w:rPr>
          <w:rFonts w:ascii="Arial" w:hAnsi="Arial" w:cs="Arial"/>
          <w:sz w:val="24"/>
          <w:szCs w:val="24"/>
        </w:rPr>
        <w:t xml:space="preserve">, E. B. H. (2010) </w:t>
      </w:r>
      <w:proofErr w:type="spellStart"/>
      <w:r w:rsidRPr="00261F61">
        <w:rPr>
          <w:rFonts w:ascii="Arial" w:hAnsi="Arial" w:cs="Arial"/>
          <w:i/>
          <w:sz w:val="24"/>
          <w:szCs w:val="24"/>
        </w:rPr>
        <w:t>Scaryfunny</w:t>
      </w:r>
      <w:proofErr w:type="spellEnd"/>
      <w:r w:rsidRPr="00261F61">
        <w:rPr>
          <w:rFonts w:ascii="Arial" w:hAnsi="Arial" w:cs="Arial"/>
          <w:i/>
          <w:sz w:val="24"/>
          <w:szCs w:val="24"/>
        </w:rPr>
        <w:t xml:space="preserve">: A Qualitative Study of Risky Play Among Preschool Children. </w:t>
      </w:r>
      <w:r w:rsidRPr="00261F61">
        <w:rPr>
          <w:rFonts w:ascii="Arial" w:hAnsi="Arial" w:cs="Arial"/>
          <w:sz w:val="24"/>
          <w:szCs w:val="24"/>
        </w:rPr>
        <w:t>PhD Thesis.</w:t>
      </w:r>
      <w:r w:rsidRPr="00261F61">
        <w:rPr>
          <w:rFonts w:ascii="Arial" w:hAnsi="Arial" w:cs="Arial"/>
          <w:i/>
          <w:sz w:val="24"/>
          <w:szCs w:val="24"/>
        </w:rPr>
        <w:t xml:space="preserve"> </w:t>
      </w:r>
      <w:r w:rsidRPr="00261F61">
        <w:rPr>
          <w:rFonts w:ascii="Arial" w:hAnsi="Arial" w:cs="Arial"/>
          <w:sz w:val="24"/>
          <w:szCs w:val="24"/>
        </w:rPr>
        <w:t>Norwegian University of Science and Technology.</w:t>
      </w:r>
    </w:p>
    <w:p w14:paraId="151BA35D" w14:textId="77777777" w:rsidR="00D356CB" w:rsidRPr="00261F61" w:rsidRDefault="00D356CB" w:rsidP="00D356CB">
      <w:pPr>
        <w:spacing w:line="360" w:lineRule="auto"/>
        <w:jc w:val="both"/>
        <w:rPr>
          <w:rFonts w:ascii="Arial" w:hAnsi="Arial" w:cs="Arial"/>
          <w:sz w:val="24"/>
          <w:szCs w:val="24"/>
        </w:rPr>
      </w:pPr>
      <w:r w:rsidRPr="00261F61">
        <w:rPr>
          <w:rFonts w:ascii="Arial" w:hAnsi="Arial" w:cs="Arial"/>
          <w:sz w:val="24"/>
          <w:szCs w:val="24"/>
        </w:rPr>
        <w:t xml:space="preserve">SBS Dateline. (2016) </w:t>
      </w:r>
      <w:r w:rsidRPr="00261F61">
        <w:rPr>
          <w:rFonts w:ascii="Arial" w:hAnsi="Arial" w:cs="Arial"/>
          <w:i/>
          <w:sz w:val="24"/>
          <w:szCs w:val="24"/>
        </w:rPr>
        <w:t xml:space="preserve">Kids Gone Wild: Denmark’s Forest Kindergartens. </w:t>
      </w:r>
      <w:r w:rsidRPr="00261F61">
        <w:rPr>
          <w:rFonts w:ascii="Arial" w:hAnsi="Arial" w:cs="Arial"/>
          <w:sz w:val="24"/>
          <w:szCs w:val="24"/>
        </w:rPr>
        <w:t xml:space="preserve">[video]. Available at: </w:t>
      </w:r>
      <w:hyperlink r:id="rId17" w:history="1">
        <w:r w:rsidRPr="00261F61">
          <w:rPr>
            <w:rStyle w:val="Hyperlink"/>
            <w:rFonts w:ascii="Arial" w:hAnsi="Arial" w:cs="Arial"/>
            <w:sz w:val="24"/>
            <w:szCs w:val="24"/>
          </w:rPr>
          <w:t>https://www.youtube.com/watch?v=Jkiij9dJfcw</w:t>
        </w:r>
      </w:hyperlink>
      <w:r w:rsidRPr="00261F61">
        <w:rPr>
          <w:rFonts w:ascii="Arial" w:hAnsi="Arial" w:cs="Arial"/>
          <w:sz w:val="24"/>
          <w:szCs w:val="24"/>
        </w:rPr>
        <w:t xml:space="preserve"> (Accessed: 29</w:t>
      </w:r>
      <w:r w:rsidRPr="00261F61">
        <w:rPr>
          <w:rFonts w:ascii="Arial" w:hAnsi="Arial" w:cs="Arial"/>
          <w:sz w:val="24"/>
          <w:szCs w:val="24"/>
          <w:vertAlign w:val="superscript"/>
        </w:rPr>
        <w:t>th</w:t>
      </w:r>
      <w:r w:rsidRPr="00261F61">
        <w:rPr>
          <w:rFonts w:ascii="Arial" w:hAnsi="Arial" w:cs="Arial"/>
          <w:sz w:val="24"/>
          <w:szCs w:val="24"/>
        </w:rPr>
        <w:t xml:space="preserve"> March 2019).</w:t>
      </w:r>
    </w:p>
    <w:p w14:paraId="6056E054" w14:textId="77777777" w:rsidR="00D356CB" w:rsidRPr="00261F61" w:rsidRDefault="00D356CB" w:rsidP="00D356CB">
      <w:pPr>
        <w:spacing w:line="360" w:lineRule="auto"/>
        <w:jc w:val="both"/>
        <w:rPr>
          <w:rFonts w:ascii="Arial" w:hAnsi="Arial" w:cs="Arial"/>
          <w:sz w:val="24"/>
          <w:szCs w:val="24"/>
        </w:rPr>
      </w:pPr>
      <w:r w:rsidRPr="00261F61">
        <w:rPr>
          <w:rFonts w:ascii="Arial" w:hAnsi="Arial" w:cs="Arial"/>
          <w:sz w:val="24"/>
          <w:szCs w:val="24"/>
        </w:rPr>
        <w:lastRenderedPageBreak/>
        <w:t xml:space="preserve">Singh, A. (2014) ‘Bear Grylls: let children play with knives’, </w:t>
      </w:r>
      <w:r w:rsidRPr="00261F61">
        <w:rPr>
          <w:rFonts w:ascii="Arial" w:hAnsi="Arial" w:cs="Arial"/>
          <w:i/>
          <w:sz w:val="24"/>
          <w:szCs w:val="24"/>
        </w:rPr>
        <w:t xml:space="preserve">The Telegraph, </w:t>
      </w:r>
      <w:r w:rsidRPr="00261F61">
        <w:rPr>
          <w:rFonts w:ascii="Arial" w:hAnsi="Arial" w:cs="Arial"/>
          <w:sz w:val="24"/>
          <w:szCs w:val="24"/>
        </w:rPr>
        <w:t>6</w:t>
      </w:r>
      <w:r w:rsidRPr="00261F61">
        <w:rPr>
          <w:rFonts w:ascii="Arial" w:hAnsi="Arial" w:cs="Arial"/>
          <w:sz w:val="24"/>
          <w:szCs w:val="24"/>
          <w:vertAlign w:val="superscript"/>
        </w:rPr>
        <w:t>th</w:t>
      </w:r>
      <w:r w:rsidRPr="00261F61">
        <w:rPr>
          <w:rFonts w:ascii="Arial" w:hAnsi="Arial" w:cs="Arial"/>
          <w:sz w:val="24"/>
          <w:szCs w:val="24"/>
        </w:rPr>
        <w:t xml:space="preserve"> May. Available at: </w:t>
      </w:r>
      <w:hyperlink r:id="rId18" w:history="1">
        <w:r w:rsidRPr="00261F61">
          <w:rPr>
            <w:rStyle w:val="Hyperlink"/>
            <w:rFonts w:ascii="Arial" w:hAnsi="Arial" w:cs="Arial"/>
            <w:sz w:val="24"/>
            <w:szCs w:val="24"/>
          </w:rPr>
          <w:t>http://www.telegraph.co.uk/culture/tvandradio/10808822/Bear-Grylls-let-children-play-with-knives.html</w:t>
        </w:r>
      </w:hyperlink>
      <w:r w:rsidRPr="00261F61">
        <w:rPr>
          <w:rFonts w:ascii="Arial" w:hAnsi="Arial" w:cs="Arial"/>
          <w:sz w:val="24"/>
          <w:szCs w:val="24"/>
        </w:rPr>
        <w:t xml:space="preserve"> (Accessed: 5</w:t>
      </w:r>
      <w:r w:rsidRPr="00261F61">
        <w:rPr>
          <w:rFonts w:ascii="Arial" w:hAnsi="Arial" w:cs="Arial"/>
          <w:sz w:val="24"/>
          <w:szCs w:val="24"/>
          <w:vertAlign w:val="superscript"/>
        </w:rPr>
        <w:t>th</w:t>
      </w:r>
      <w:r w:rsidRPr="00261F61">
        <w:rPr>
          <w:rFonts w:ascii="Arial" w:hAnsi="Arial" w:cs="Arial"/>
          <w:sz w:val="24"/>
          <w:szCs w:val="24"/>
        </w:rPr>
        <w:t xml:space="preserve"> April 2019).</w:t>
      </w:r>
    </w:p>
    <w:p w14:paraId="7FE8E388" w14:textId="77777777" w:rsidR="00D356CB" w:rsidRPr="00261F61" w:rsidRDefault="00D356CB" w:rsidP="00D356CB">
      <w:pPr>
        <w:spacing w:line="360" w:lineRule="auto"/>
        <w:jc w:val="both"/>
        <w:rPr>
          <w:rFonts w:ascii="Arial" w:hAnsi="Arial" w:cs="Arial"/>
          <w:bCs/>
          <w:sz w:val="24"/>
          <w:szCs w:val="24"/>
        </w:rPr>
      </w:pPr>
      <w:r w:rsidRPr="00261F61">
        <w:rPr>
          <w:rFonts w:ascii="Arial" w:hAnsi="Arial" w:cs="Arial"/>
          <w:bCs/>
          <w:sz w:val="24"/>
          <w:szCs w:val="24"/>
        </w:rPr>
        <w:t xml:space="preserve">Sport England. (2018) </w:t>
      </w:r>
      <w:r w:rsidRPr="00261F61">
        <w:rPr>
          <w:rFonts w:ascii="Arial" w:hAnsi="Arial" w:cs="Arial"/>
          <w:bCs/>
          <w:i/>
          <w:sz w:val="24"/>
          <w:szCs w:val="24"/>
        </w:rPr>
        <w:t xml:space="preserve">Active Lives Children and Young People Survey. </w:t>
      </w:r>
      <w:r w:rsidRPr="00261F61">
        <w:rPr>
          <w:rFonts w:ascii="Arial" w:hAnsi="Arial" w:cs="Arial"/>
          <w:bCs/>
          <w:sz w:val="24"/>
          <w:szCs w:val="24"/>
        </w:rPr>
        <w:t xml:space="preserve">Available at: </w:t>
      </w:r>
      <w:hyperlink r:id="rId19" w:history="1">
        <w:r w:rsidRPr="00261F61">
          <w:rPr>
            <w:rStyle w:val="Hyperlink"/>
            <w:rFonts w:ascii="Arial" w:hAnsi="Arial" w:cs="Arial"/>
            <w:bCs/>
            <w:sz w:val="24"/>
            <w:szCs w:val="24"/>
          </w:rPr>
          <w:t>https://www.sportengland.org/media/13698/active-lives-children-survey-academic-year-17-18.pdf</w:t>
        </w:r>
      </w:hyperlink>
      <w:r w:rsidRPr="00261F61">
        <w:rPr>
          <w:rFonts w:ascii="Arial" w:hAnsi="Arial" w:cs="Arial"/>
          <w:bCs/>
          <w:sz w:val="24"/>
          <w:szCs w:val="24"/>
        </w:rPr>
        <w:t xml:space="preserve"> (Accessed: 20</w:t>
      </w:r>
      <w:r w:rsidRPr="00261F61">
        <w:rPr>
          <w:rFonts w:ascii="Arial" w:hAnsi="Arial" w:cs="Arial"/>
          <w:bCs/>
          <w:sz w:val="24"/>
          <w:szCs w:val="24"/>
          <w:vertAlign w:val="superscript"/>
        </w:rPr>
        <w:t>th</w:t>
      </w:r>
      <w:r w:rsidRPr="00261F61">
        <w:rPr>
          <w:rFonts w:ascii="Arial" w:hAnsi="Arial" w:cs="Arial"/>
          <w:bCs/>
          <w:sz w:val="24"/>
          <w:szCs w:val="24"/>
        </w:rPr>
        <w:t xml:space="preserve"> April 2019).</w:t>
      </w:r>
    </w:p>
    <w:p w14:paraId="246DE3A0" w14:textId="77777777" w:rsidR="00D356CB" w:rsidRPr="00261F61" w:rsidRDefault="00D356CB" w:rsidP="00D356CB">
      <w:pPr>
        <w:spacing w:line="360" w:lineRule="auto"/>
        <w:jc w:val="both"/>
        <w:rPr>
          <w:rFonts w:ascii="Arial" w:hAnsi="Arial" w:cs="Arial"/>
          <w:sz w:val="24"/>
          <w:szCs w:val="24"/>
        </w:rPr>
      </w:pPr>
      <w:r w:rsidRPr="00261F61">
        <w:rPr>
          <w:rFonts w:ascii="Arial" w:hAnsi="Arial" w:cs="Arial"/>
          <w:sz w:val="24"/>
          <w:szCs w:val="24"/>
        </w:rPr>
        <w:t xml:space="preserve">Stan, I. and </w:t>
      </w:r>
      <w:proofErr w:type="spellStart"/>
      <w:r w:rsidRPr="00261F61">
        <w:rPr>
          <w:rFonts w:ascii="Arial" w:hAnsi="Arial" w:cs="Arial"/>
          <w:sz w:val="24"/>
          <w:szCs w:val="24"/>
        </w:rPr>
        <w:t>Humberstone</w:t>
      </w:r>
      <w:proofErr w:type="spellEnd"/>
      <w:r w:rsidRPr="00261F61">
        <w:rPr>
          <w:rFonts w:ascii="Arial" w:hAnsi="Arial" w:cs="Arial"/>
          <w:sz w:val="24"/>
          <w:szCs w:val="24"/>
        </w:rPr>
        <w:t xml:space="preserve">, B. (2011) ‘An ethnography of the outdoor classroom – how teachers manage risk in the outdoors’, </w:t>
      </w:r>
      <w:r w:rsidRPr="00261F61">
        <w:rPr>
          <w:rFonts w:ascii="Arial" w:hAnsi="Arial" w:cs="Arial"/>
          <w:i/>
          <w:sz w:val="24"/>
          <w:szCs w:val="24"/>
        </w:rPr>
        <w:t xml:space="preserve">Ethnography and Education, </w:t>
      </w:r>
      <w:r w:rsidRPr="00261F61">
        <w:rPr>
          <w:rFonts w:ascii="Arial" w:hAnsi="Arial" w:cs="Arial"/>
          <w:sz w:val="24"/>
          <w:szCs w:val="24"/>
        </w:rPr>
        <w:t>6(2), pp.213-228.</w:t>
      </w:r>
    </w:p>
    <w:p w14:paraId="26C2377C" w14:textId="77777777" w:rsidR="00D356CB" w:rsidRPr="00261F61" w:rsidRDefault="00D356CB" w:rsidP="00D356CB">
      <w:pPr>
        <w:spacing w:line="360" w:lineRule="auto"/>
        <w:jc w:val="both"/>
        <w:rPr>
          <w:rFonts w:ascii="Arial" w:hAnsi="Arial" w:cs="Arial"/>
          <w:sz w:val="24"/>
          <w:szCs w:val="24"/>
        </w:rPr>
      </w:pPr>
      <w:r w:rsidRPr="00261F61">
        <w:rPr>
          <w:rFonts w:ascii="Arial" w:hAnsi="Arial" w:cs="Arial"/>
          <w:sz w:val="24"/>
          <w:szCs w:val="24"/>
        </w:rPr>
        <w:t xml:space="preserve">The Children’s Society. (2018) </w:t>
      </w:r>
      <w:r w:rsidRPr="00261F61">
        <w:rPr>
          <w:rFonts w:ascii="Arial" w:hAnsi="Arial" w:cs="Arial"/>
          <w:i/>
          <w:sz w:val="24"/>
          <w:szCs w:val="24"/>
        </w:rPr>
        <w:t xml:space="preserve">The Good Childhood Report 2018. </w:t>
      </w:r>
      <w:r w:rsidRPr="00261F61">
        <w:rPr>
          <w:rFonts w:ascii="Arial" w:hAnsi="Arial" w:cs="Arial"/>
          <w:sz w:val="24"/>
          <w:szCs w:val="24"/>
        </w:rPr>
        <w:t xml:space="preserve">Available at: </w:t>
      </w:r>
      <w:hyperlink r:id="rId20" w:history="1">
        <w:r w:rsidRPr="00261F61">
          <w:rPr>
            <w:rStyle w:val="Hyperlink"/>
            <w:rFonts w:ascii="Arial" w:hAnsi="Arial" w:cs="Arial"/>
            <w:sz w:val="24"/>
            <w:szCs w:val="24"/>
          </w:rPr>
          <w:t>https://www.childrenssociety.org.uk/sites/default/files/thegood_childhood_report_2018_0.pdf</w:t>
        </w:r>
      </w:hyperlink>
      <w:r w:rsidRPr="00261F61">
        <w:rPr>
          <w:rFonts w:ascii="Arial" w:hAnsi="Arial" w:cs="Arial"/>
          <w:sz w:val="24"/>
          <w:szCs w:val="24"/>
        </w:rPr>
        <w:t xml:space="preserve"> (Accessed: 22</w:t>
      </w:r>
      <w:r w:rsidRPr="00261F61">
        <w:rPr>
          <w:rFonts w:ascii="Arial" w:hAnsi="Arial" w:cs="Arial"/>
          <w:sz w:val="24"/>
          <w:szCs w:val="24"/>
          <w:vertAlign w:val="superscript"/>
        </w:rPr>
        <w:t>nd</w:t>
      </w:r>
      <w:r w:rsidRPr="00261F61">
        <w:rPr>
          <w:rFonts w:ascii="Arial" w:hAnsi="Arial" w:cs="Arial"/>
          <w:sz w:val="24"/>
          <w:szCs w:val="24"/>
        </w:rPr>
        <w:t xml:space="preserve"> April 2019).</w:t>
      </w:r>
    </w:p>
    <w:p w14:paraId="03D75908" w14:textId="77777777" w:rsidR="00D356CB" w:rsidRPr="00261F61" w:rsidRDefault="00D356CB" w:rsidP="00D356CB">
      <w:pPr>
        <w:spacing w:line="360" w:lineRule="auto"/>
        <w:jc w:val="both"/>
        <w:rPr>
          <w:rFonts w:ascii="Arial" w:hAnsi="Arial" w:cs="Arial"/>
          <w:sz w:val="24"/>
          <w:szCs w:val="24"/>
        </w:rPr>
      </w:pPr>
      <w:r w:rsidRPr="00261F61">
        <w:rPr>
          <w:rFonts w:ascii="Arial" w:hAnsi="Arial" w:cs="Arial"/>
          <w:sz w:val="24"/>
          <w:szCs w:val="24"/>
        </w:rPr>
        <w:t>Tovey, H. (2007) </w:t>
      </w:r>
      <w:r w:rsidRPr="00261F61">
        <w:rPr>
          <w:rFonts w:ascii="Arial" w:hAnsi="Arial" w:cs="Arial"/>
          <w:i/>
          <w:iCs/>
          <w:sz w:val="24"/>
          <w:szCs w:val="24"/>
        </w:rPr>
        <w:t>Playing Outdoors.</w:t>
      </w:r>
      <w:r w:rsidRPr="00261F61">
        <w:rPr>
          <w:rFonts w:ascii="Arial" w:hAnsi="Arial" w:cs="Arial"/>
          <w:sz w:val="24"/>
          <w:szCs w:val="24"/>
        </w:rPr>
        <w:t xml:space="preserve"> Maidenhead: McGraw-Hill Education.</w:t>
      </w:r>
    </w:p>
    <w:p w14:paraId="777F383B" w14:textId="77777777" w:rsidR="00D356CB" w:rsidRPr="00261F61" w:rsidRDefault="00D356CB" w:rsidP="00D356CB">
      <w:pPr>
        <w:spacing w:line="360" w:lineRule="auto"/>
        <w:jc w:val="both"/>
        <w:rPr>
          <w:rFonts w:ascii="Arial" w:hAnsi="Arial" w:cs="Arial"/>
          <w:sz w:val="24"/>
          <w:szCs w:val="24"/>
        </w:rPr>
      </w:pPr>
      <w:r w:rsidRPr="00261F61">
        <w:rPr>
          <w:rFonts w:ascii="Arial" w:hAnsi="Arial" w:cs="Arial"/>
          <w:sz w:val="24"/>
          <w:szCs w:val="24"/>
        </w:rPr>
        <w:t xml:space="preserve">UNICEF. (2007) </w:t>
      </w:r>
      <w:r w:rsidRPr="00261F61">
        <w:rPr>
          <w:rFonts w:ascii="Arial" w:hAnsi="Arial" w:cs="Arial"/>
          <w:i/>
          <w:sz w:val="24"/>
          <w:szCs w:val="24"/>
        </w:rPr>
        <w:t xml:space="preserve">Child poverty in perspective: An overview of child well-being in rich countries. </w:t>
      </w:r>
      <w:r w:rsidRPr="00261F61">
        <w:rPr>
          <w:rFonts w:ascii="Arial" w:hAnsi="Arial" w:cs="Arial"/>
          <w:sz w:val="24"/>
          <w:szCs w:val="24"/>
        </w:rPr>
        <w:t xml:space="preserve">Available at: </w:t>
      </w:r>
      <w:hyperlink r:id="rId21" w:history="1">
        <w:r w:rsidRPr="00261F61">
          <w:rPr>
            <w:rStyle w:val="Hyperlink"/>
            <w:rFonts w:ascii="Arial" w:hAnsi="Arial" w:cs="Arial"/>
            <w:sz w:val="24"/>
            <w:szCs w:val="24"/>
          </w:rPr>
          <w:t>https://www.unicef.org/media/files/ChildPovertyReport.pdf</w:t>
        </w:r>
      </w:hyperlink>
      <w:r w:rsidRPr="00261F61">
        <w:rPr>
          <w:rFonts w:ascii="Arial" w:hAnsi="Arial" w:cs="Arial"/>
          <w:sz w:val="24"/>
          <w:szCs w:val="24"/>
        </w:rPr>
        <w:t xml:space="preserve"> (Accessed: 17</w:t>
      </w:r>
      <w:r w:rsidRPr="00261F61">
        <w:rPr>
          <w:rFonts w:ascii="Arial" w:hAnsi="Arial" w:cs="Arial"/>
          <w:sz w:val="24"/>
          <w:szCs w:val="24"/>
          <w:vertAlign w:val="superscript"/>
        </w:rPr>
        <w:t>th</w:t>
      </w:r>
      <w:r w:rsidRPr="00261F61">
        <w:rPr>
          <w:rFonts w:ascii="Arial" w:hAnsi="Arial" w:cs="Arial"/>
          <w:sz w:val="24"/>
          <w:szCs w:val="24"/>
        </w:rPr>
        <w:t xml:space="preserve"> April 2019). </w:t>
      </w:r>
    </w:p>
    <w:p w14:paraId="669D35B4" w14:textId="77777777" w:rsidR="00D356CB" w:rsidRPr="00261F61" w:rsidRDefault="00D356CB" w:rsidP="00D356CB">
      <w:pPr>
        <w:spacing w:line="360" w:lineRule="auto"/>
        <w:jc w:val="both"/>
        <w:rPr>
          <w:rFonts w:ascii="Arial" w:hAnsi="Arial" w:cs="Arial"/>
          <w:sz w:val="24"/>
          <w:szCs w:val="24"/>
        </w:rPr>
      </w:pPr>
      <w:r w:rsidRPr="00261F61">
        <w:rPr>
          <w:rFonts w:ascii="Arial" w:hAnsi="Arial" w:cs="Arial"/>
          <w:sz w:val="24"/>
          <w:szCs w:val="24"/>
        </w:rPr>
        <w:t xml:space="preserve">UNICEF. (2016) </w:t>
      </w:r>
      <w:r w:rsidRPr="00261F61">
        <w:rPr>
          <w:rFonts w:ascii="Arial" w:hAnsi="Arial" w:cs="Arial"/>
          <w:i/>
          <w:sz w:val="24"/>
          <w:szCs w:val="24"/>
        </w:rPr>
        <w:t xml:space="preserve">The well-being of children: how does the UK score? </w:t>
      </w:r>
      <w:r w:rsidRPr="00261F61">
        <w:rPr>
          <w:rFonts w:ascii="Arial" w:hAnsi="Arial" w:cs="Arial"/>
          <w:sz w:val="24"/>
          <w:szCs w:val="24"/>
        </w:rPr>
        <w:t xml:space="preserve">Available at: </w:t>
      </w:r>
      <w:hyperlink r:id="rId22" w:history="1">
        <w:r w:rsidRPr="00261F61">
          <w:rPr>
            <w:rStyle w:val="Hyperlink"/>
            <w:rFonts w:ascii="Arial" w:hAnsi="Arial" w:cs="Arial"/>
            <w:sz w:val="24"/>
            <w:szCs w:val="24"/>
          </w:rPr>
          <w:t>https://downloads.unicef.org.uk/wp-content/uploads/2013/04/ReportCard11_CYP.pdf?_ga=2.238680448.1817081298.1556389281-2073989013.1556389281</w:t>
        </w:r>
      </w:hyperlink>
      <w:r w:rsidRPr="00261F61">
        <w:rPr>
          <w:rFonts w:ascii="Arial" w:hAnsi="Arial" w:cs="Arial"/>
          <w:sz w:val="24"/>
          <w:szCs w:val="24"/>
        </w:rPr>
        <w:t xml:space="preserve"> (Accessed: 17</w:t>
      </w:r>
      <w:r w:rsidRPr="00261F61">
        <w:rPr>
          <w:rFonts w:ascii="Arial" w:hAnsi="Arial" w:cs="Arial"/>
          <w:sz w:val="24"/>
          <w:szCs w:val="24"/>
          <w:vertAlign w:val="superscript"/>
        </w:rPr>
        <w:t>th</w:t>
      </w:r>
      <w:r w:rsidRPr="00261F61">
        <w:rPr>
          <w:rFonts w:ascii="Arial" w:hAnsi="Arial" w:cs="Arial"/>
          <w:sz w:val="24"/>
          <w:szCs w:val="24"/>
        </w:rPr>
        <w:t xml:space="preserve"> April 2019).</w:t>
      </w:r>
    </w:p>
    <w:p w14:paraId="38222769" w14:textId="77777777" w:rsidR="00D356CB" w:rsidRPr="00261F61" w:rsidRDefault="00D356CB" w:rsidP="00D356CB">
      <w:pPr>
        <w:spacing w:line="360" w:lineRule="auto"/>
        <w:jc w:val="both"/>
        <w:rPr>
          <w:rFonts w:ascii="Arial" w:hAnsi="Arial" w:cs="Arial"/>
          <w:bCs/>
          <w:sz w:val="24"/>
          <w:szCs w:val="24"/>
        </w:rPr>
      </w:pPr>
      <w:r w:rsidRPr="00261F61">
        <w:rPr>
          <w:rFonts w:ascii="Arial" w:hAnsi="Arial" w:cs="Arial"/>
          <w:bCs/>
          <w:sz w:val="24"/>
          <w:szCs w:val="24"/>
        </w:rPr>
        <w:t xml:space="preserve">Valentine, G. and McKendrick, J. (1997) ‘Children’s Outdoor Play: Exploring Parental Concerns About Children’s Safety and the Changing Nature of Childhood’, </w:t>
      </w:r>
      <w:proofErr w:type="spellStart"/>
      <w:r w:rsidRPr="00261F61">
        <w:rPr>
          <w:rFonts w:ascii="Arial" w:hAnsi="Arial" w:cs="Arial"/>
          <w:bCs/>
          <w:i/>
          <w:sz w:val="24"/>
          <w:szCs w:val="24"/>
        </w:rPr>
        <w:t>Geoforum</w:t>
      </w:r>
      <w:proofErr w:type="spellEnd"/>
      <w:r w:rsidRPr="00261F61">
        <w:rPr>
          <w:rFonts w:ascii="Arial" w:hAnsi="Arial" w:cs="Arial"/>
          <w:bCs/>
          <w:i/>
          <w:sz w:val="24"/>
          <w:szCs w:val="24"/>
        </w:rPr>
        <w:t xml:space="preserve">, </w:t>
      </w:r>
      <w:r w:rsidRPr="00261F61">
        <w:rPr>
          <w:rFonts w:ascii="Arial" w:hAnsi="Arial" w:cs="Arial"/>
          <w:bCs/>
          <w:sz w:val="24"/>
          <w:szCs w:val="24"/>
        </w:rPr>
        <w:t>28(2), pp.219-235.</w:t>
      </w:r>
    </w:p>
    <w:p w14:paraId="114ECC00" w14:textId="77777777" w:rsidR="00D356CB" w:rsidRPr="00261F61" w:rsidRDefault="00D356CB" w:rsidP="00D356CB">
      <w:pPr>
        <w:spacing w:line="360" w:lineRule="auto"/>
        <w:jc w:val="both"/>
        <w:rPr>
          <w:rFonts w:ascii="Arial" w:hAnsi="Arial" w:cs="Arial"/>
          <w:sz w:val="24"/>
          <w:szCs w:val="24"/>
        </w:rPr>
      </w:pPr>
      <w:r w:rsidRPr="00261F61">
        <w:rPr>
          <w:rFonts w:ascii="Arial" w:hAnsi="Arial" w:cs="Arial"/>
          <w:sz w:val="24"/>
          <w:szCs w:val="24"/>
        </w:rPr>
        <w:t xml:space="preserve">Wagner, J. T. (2006) ‘An Outsiders Perspective: Childhoods and Early Education in the Nordic Countries’, in J. </w:t>
      </w:r>
      <w:proofErr w:type="spellStart"/>
      <w:r w:rsidRPr="00261F61">
        <w:rPr>
          <w:rFonts w:ascii="Arial" w:hAnsi="Arial" w:cs="Arial"/>
          <w:sz w:val="24"/>
          <w:szCs w:val="24"/>
        </w:rPr>
        <w:t>Einarsdottir</w:t>
      </w:r>
      <w:proofErr w:type="spellEnd"/>
      <w:r w:rsidRPr="00261F61">
        <w:rPr>
          <w:rFonts w:ascii="Arial" w:hAnsi="Arial" w:cs="Arial"/>
          <w:sz w:val="24"/>
          <w:szCs w:val="24"/>
        </w:rPr>
        <w:t xml:space="preserve"> and J. T. Wagner (eds) </w:t>
      </w:r>
      <w:r w:rsidRPr="00261F61">
        <w:rPr>
          <w:rFonts w:ascii="Arial" w:hAnsi="Arial" w:cs="Arial"/>
          <w:i/>
          <w:sz w:val="24"/>
          <w:szCs w:val="24"/>
        </w:rPr>
        <w:t xml:space="preserve">Nordic Childhoods and Early Education: Philosophy, Research, Policy, and Practice in Denmark, Finland, Iceland, Norway and Sweden. </w:t>
      </w:r>
      <w:r w:rsidRPr="00261F61">
        <w:rPr>
          <w:rFonts w:ascii="Arial" w:hAnsi="Arial" w:cs="Arial"/>
          <w:sz w:val="24"/>
          <w:szCs w:val="24"/>
        </w:rPr>
        <w:t>Greenwich: Information Age Publishing.</w:t>
      </w:r>
    </w:p>
    <w:p w14:paraId="16F4E236" w14:textId="77777777" w:rsidR="00D356CB" w:rsidRPr="00261F61" w:rsidRDefault="00D356CB" w:rsidP="00D356CB">
      <w:pPr>
        <w:spacing w:line="360" w:lineRule="auto"/>
        <w:jc w:val="both"/>
        <w:rPr>
          <w:rFonts w:ascii="Arial" w:hAnsi="Arial" w:cs="Arial"/>
          <w:i/>
          <w:sz w:val="24"/>
          <w:szCs w:val="24"/>
        </w:rPr>
      </w:pPr>
      <w:r w:rsidRPr="00261F61">
        <w:rPr>
          <w:rFonts w:ascii="Arial" w:hAnsi="Arial" w:cs="Arial"/>
          <w:sz w:val="24"/>
          <w:szCs w:val="24"/>
        </w:rPr>
        <w:t xml:space="preserve">Waite, S. and Goodenough, A. (2018) ‘What is different about Forest School? Creating a space for an alternative pedagogy in England’, </w:t>
      </w:r>
      <w:r w:rsidRPr="00261F61">
        <w:rPr>
          <w:rFonts w:ascii="Arial" w:hAnsi="Arial" w:cs="Arial"/>
          <w:i/>
          <w:sz w:val="24"/>
          <w:szCs w:val="24"/>
        </w:rPr>
        <w:t xml:space="preserve">Journal of Outdoor and Environmental Education, </w:t>
      </w:r>
      <w:r w:rsidRPr="00261F61">
        <w:rPr>
          <w:rFonts w:ascii="Arial" w:hAnsi="Arial" w:cs="Arial"/>
          <w:sz w:val="24"/>
          <w:szCs w:val="24"/>
        </w:rPr>
        <w:t>21, pp.25-44.</w:t>
      </w:r>
    </w:p>
    <w:p w14:paraId="4B96ECA9" w14:textId="77777777" w:rsidR="00D356CB" w:rsidRPr="00261F61" w:rsidRDefault="00D356CB" w:rsidP="00D356CB">
      <w:pPr>
        <w:spacing w:line="360" w:lineRule="auto"/>
        <w:jc w:val="both"/>
        <w:rPr>
          <w:rFonts w:ascii="Arial" w:hAnsi="Arial" w:cs="Arial"/>
          <w:sz w:val="24"/>
          <w:szCs w:val="24"/>
        </w:rPr>
      </w:pPr>
      <w:proofErr w:type="spellStart"/>
      <w:r w:rsidRPr="00261F61">
        <w:rPr>
          <w:rFonts w:ascii="Arial" w:hAnsi="Arial" w:cs="Arial"/>
          <w:sz w:val="24"/>
          <w:szCs w:val="24"/>
        </w:rPr>
        <w:t>Whitebread</w:t>
      </w:r>
      <w:proofErr w:type="spellEnd"/>
      <w:r w:rsidRPr="00261F61">
        <w:rPr>
          <w:rFonts w:ascii="Arial" w:hAnsi="Arial" w:cs="Arial"/>
          <w:sz w:val="24"/>
          <w:szCs w:val="24"/>
        </w:rPr>
        <w:t xml:space="preserve">, D. (2012) </w:t>
      </w:r>
      <w:r w:rsidRPr="00261F61">
        <w:rPr>
          <w:rFonts w:ascii="Arial" w:hAnsi="Arial" w:cs="Arial"/>
          <w:i/>
          <w:sz w:val="24"/>
          <w:szCs w:val="24"/>
        </w:rPr>
        <w:t xml:space="preserve">The Importance of Play. </w:t>
      </w:r>
      <w:r w:rsidRPr="00261F61">
        <w:rPr>
          <w:rFonts w:ascii="Arial" w:hAnsi="Arial" w:cs="Arial"/>
          <w:sz w:val="24"/>
          <w:szCs w:val="24"/>
        </w:rPr>
        <w:t>Belgium: Toy Industries of Europe.</w:t>
      </w:r>
    </w:p>
    <w:p w14:paraId="7801EE53" w14:textId="77777777" w:rsidR="00D356CB" w:rsidRPr="00261F61" w:rsidRDefault="00D356CB" w:rsidP="00D356CB">
      <w:pPr>
        <w:spacing w:line="360" w:lineRule="auto"/>
        <w:jc w:val="both"/>
        <w:rPr>
          <w:rFonts w:ascii="Arial" w:hAnsi="Arial" w:cs="Arial"/>
          <w:sz w:val="24"/>
          <w:szCs w:val="24"/>
        </w:rPr>
      </w:pPr>
      <w:r w:rsidRPr="00261F61">
        <w:rPr>
          <w:rFonts w:ascii="Arial" w:hAnsi="Arial" w:cs="Arial"/>
          <w:sz w:val="24"/>
          <w:szCs w:val="24"/>
        </w:rPr>
        <w:lastRenderedPageBreak/>
        <w:t>Williams-</w:t>
      </w:r>
      <w:proofErr w:type="spellStart"/>
      <w:r w:rsidRPr="00261F61">
        <w:rPr>
          <w:rFonts w:ascii="Arial" w:hAnsi="Arial" w:cs="Arial"/>
          <w:sz w:val="24"/>
          <w:szCs w:val="24"/>
        </w:rPr>
        <w:t>Siegfredsen</w:t>
      </w:r>
      <w:proofErr w:type="spellEnd"/>
      <w:r w:rsidRPr="00261F61">
        <w:rPr>
          <w:rFonts w:ascii="Arial" w:hAnsi="Arial" w:cs="Arial"/>
          <w:sz w:val="24"/>
          <w:szCs w:val="24"/>
        </w:rPr>
        <w:t xml:space="preserve">, J. (2012) </w:t>
      </w:r>
      <w:r w:rsidRPr="00261F61">
        <w:rPr>
          <w:rFonts w:ascii="Arial" w:hAnsi="Arial" w:cs="Arial"/>
          <w:i/>
          <w:sz w:val="24"/>
          <w:szCs w:val="24"/>
        </w:rPr>
        <w:t xml:space="preserve">Understanding the Danish Forest School Approach: Early Years Education in Practice. </w:t>
      </w:r>
      <w:r w:rsidRPr="00261F61">
        <w:rPr>
          <w:rFonts w:ascii="Arial" w:hAnsi="Arial" w:cs="Arial"/>
          <w:sz w:val="24"/>
          <w:szCs w:val="24"/>
        </w:rPr>
        <w:t>Oxon: Routledge.</w:t>
      </w:r>
    </w:p>
    <w:p w14:paraId="7D20EBAC" w14:textId="77777777" w:rsidR="00D356CB" w:rsidRPr="00261F61" w:rsidRDefault="00D356CB" w:rsidP="00D356CB">
      <w:pPr>
        <w:spacing w:line="360" w:lineRule="auto"/>
        <w:jc w:val="both"/>
        <w:rPr>
          <w:rFonts w:ascii="Arial" w:hAnsi="Arial" w:cs="Arial"/>
          <w:bCs/>
          <w:sz w:val="24"/>
          <w:szCs w:val="24"/>
        </w:rPr>
      </w:pPr>
      <w:r w:rsidRPr="00261F61">
        <w:rPr>
          <w:rFonts w:ascii="Arial" w:hAnsi="Arial" w:cs="Arial"/>
          <w:sz w:val="24"/>
          <w:szCs w:val="24"/>
        </w:rPr>
        <w:t xml:space="preserve">World Health Organisation. (2019) </w:t>
      </w:r>
      <w:r w:rsidRPr="00261F61">
        <w:rPr>
          <w:rFonts w:ascii="Arial" w:hAnsi="Arial" w:cs="Arial"/>
          <w:bCs/>
          <w:i/>
          <w:sz w:val="24"/>
          <w:szCs w:val="24"/>
        </w:rPr>
        <w:t xml:space="preserve">Physical activity and young people. </w:t>
      </w:r>
      <w:r w:rsidRPr="00261F61">
        <w:rPr>
          <w:rFonts w:ascii="Arial" w:hAnsi="Arial" w:cs="Arial"/>
          <w:bCs/>
          <w:sz w:val="24"/>
          <w:szCs w:val="24"/>
        </w:rPr>
        <w:t xml:space="preserve">Available at: </w:t>
      </w:r>
      <w:hyperlink r:id="rId23" w:history="1">
        <w:r w:rsidRPr="00261F61">
          <w:rPr>
            <w:rStyle w:val="Hyperlink"/>
            <w:rFonts w:ascii="Arial" w:hAnsi="Arial" w:cs="Arial"/>
            <w:bCs/>
            <w:sz w:val="24"/>
            <w:szCs w:val="24"/>
          </w:rPr>
          <w:t>https://www.who.int/dietphysicalactivity/factsheet_young_people/en/</w:t>
        </w:r>
      </w:hyperlink>
      <w:r w:rsidRPr="00261F61">
        <w:rPr>
          <w:rFonts w:ascii="Arial" w:hAnsi="Arial" w:cs="Arial"/>
          <w:bCs/>
          <w:sz w:val="24"/>
          <w:szCs w:val="24"/>
        </w:rPr>
        <w:t xml:space="preserve"> (Accessed: 20</w:t>
      </w:r>
      <w:r w:rsidRPr="00261F61">
        <w:rPr>
          <w:rFonts w:ascii="Arial" w:hAnsi="Arial" w:cs="Arial"/>
          <w:bCs/>
          <w:sz w:val="24"/>
          <w:szCs w:val="24"/>
          <w:vertAlign w:val="superscript"/>
        </w:rPr>
        <w:t>th</w:t>
      </w:r>
      <w:r w:rsidRPr="00261F61">
        <w:rPr>
          <w:rFonts w:ascii="Arial" w:hAnsi="Arial" w:cs="Arial"/>
          <w:bCs/>
          <w:sz w:val="24"/>
          <w:szCs w:val="24"/>
        </w:rPr>
        <w:t xml:space="preserve"> April 2019).</w:t>
      </w:r>
    </w:p>
    <w:p w14:paraId="4016ABFD" w14:textId="77777777" w:rsidR="00D356CB" w:rsidRPr="00BD6B94" w:rsidRDefault="00D356CB" w:rsidP="006E6147">
      <w:pPr>
        <w:autoSpaceDE w:val="0"/>
        <w:autoSpaceDN w:val="0"/>
        <w:adjustRightInd w:val="0"/>
        <w:spacing w:after="0" w:line="360" w:lineRule="auto"/>
        <w:jc w:val="both"/>
        <w:rPr>
          <w:rFonts w:ascii="Arial" w:hAnsi="Arial" w:cs="Arial"/>
          <w:sz w:val="24"/>
          <w:szCs w:val="24"/>
        </w:rPr>
      </w:pPr>
    </w:p>
    <w:sectPr w:rsidR="00D356CB" w:rsidRPr="00BD6B94">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0B2908" w14:textId="77777777" w:rsidR="004E5012" w:rsidRDefault="004E5012" w:rsidP="00CB1DF5">
      <w:pPr>
        <w:spacing w:after="0" w:line="240" w:lineRule="auto"/>
      </w:pPr>
      <w:r>
        <w:separator/>
      </w:r>
    </w:p>
  </w:endnote>
  <w:endnote w:type="continuationSeparator" w:id="0">
    <w:p w14:paraId="445086DA" w14:textId="77777777" w:rsidR="004E5012" w:rsidRDefault="004E5012" w:rsidP="00CB1D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0102993"/>
      <w:docPartObj>
        <w:docPartGallery w:val="Page Numbers (Bottom of Page)"/>
        <w:docPartUnique/>
      </w:docPartObj>
    </w:sdtPr>
    <w:sdtEndPr>
      <w:rPr>
        <w:noProof/>
      </w:rPr>
    </w:sdtEndPr>
    <w:sdtContent>
      <w:p w14:paraId="0D469E19" w14:textId="53870774" w:rsidR="008C4EC0" w:rsidRDefault="008C4EC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D8E9F94" w14:textId="77777777" w:rsidR="00CB1DF5" w:rsidRDefault="00CB1D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4E6FAB" w14:textId="77777777" w:rsidR="004E5012" w:rsidRDefault="004E5012" w:rsidP="00CB1DF5">
      <w:pPr>
        <w:spacing w:after="0" w:line="240" w:lineRule="auto"/>
      </w:pPr>
      <w:r>
        <w:separator/>
      </w:r>
    </w:p>
  </w:footnote>
  <w:footnote w:type="continuationSeparator" w:id="0">
    <w:p w14:paraId="644634A0" w14:textId="77777777" w:rsidR="004E5012" w:rsidRDefault="004E5012" w:rsidP="00CB1D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D543DC" w14:textId="1BF35393" w:rsidR="00CB1DF5" w:rsidRDefault="00D777BA">
    <w:pPr>
      <w:pStyle w:val="Header"/>
    </w:pPr>
    <w:r>
      <w:t xml:space="preserve">EAER7002, 1501950, </w:t>
    </w:r>
    <w:r w:rsidR="000F5598">
      <w:t>Wo</w:t>
    </w:r>
    <w:r w:rsidR="00593C88">
      <w:t xml:space="preserve">rdcount: </w:t>
    </w:r>
    <w:r w:rsidR="00E820DC">
      <w:t>3653</w:t>
    </w:r>
    <w:r w:rsidR="00593C88">
      <w:t xml:space="preserve">, Turnitin </w:t>
    </w:r>
    <w:r w:rsidR="00AE0C99">
      <w:t>5</w:t>
    </w:r>
    <w:r w:rsidR="00593C88">
      <w:t xml:space="preserve">%: </w:t>
    </w:r>
  </w:p>
  <w:p w14:paraId="02CB5778" w14:textId="77777777" w:rsidR="00CB1DF5" w:rsidRDefault="00CB1DF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AA26C4"/>
    <w:multiLevelType w:val="hybridMultilevel"/>
    <w:tmpl w:val="B88687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B774B2"/>
    <w:multiLevelType w:val="hybridMultilevel"/>
    <w:tmpl w:val="67D60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3B1B4B"/>
    <w:multiLevelType w:val="hybridMultilevel"/>
    <w:tmpl w:val="8D1ACA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E3F5B35"/>
    <w:multiLevelType w:val="hybridMultilevel"/>
    <w:tmpl w:val="73DE73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E09521D"/>
    <w:multiLevelType w:val="hybridMultilevel"/>
    <w:tmpl w:val="AE1E33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78E704A"/>
    <w:multiLevelType w:val="hybridMultilevel"/>
    <w:tmpl w:val="0C7E77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E026096"/>
    <w:multiLevelType w:val="hybridMultilevel"/>
    <w:tmpl w:val="3460D8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2"/>
  </w:num>
  <w:num w:numId="4">
    <w:abstractNumId w:val="4"/>
  </w:num>
  <w:num w:numId="5">
    <w:abstractNumId w:val="6"/>
  </w:num>
  <w:num w:numId="6">
    <w:abstractNumId w:val="0"/>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5CCE"/>
    <w:rsid w:val="0000375A"/>
    <w:rsid w:val="00005766"/>
    <w:rsid w:val="00010149"/>
    <w:rsid w:val="00013F5F"/>
    <w:rsid w:val="00014ADC"/>
    <w:rsid w:val="00015909"/>
    <w:rsid w:val="000176DF"/>
    <w:rsid w:val="000204AD"/>
    <w:rsid w:val="0002380D"/>
    <w:rsid w:val="000248CB"/>
    <w:rsid w:val="000260EA"/>
    <w:rsid w:val="000262C4"/>
    <w:rsid w:val="0003444A"/>
    <w:rsid w:val="0003456A"/>
    <w:rsid w:val="00034978"/>
    <w:rsid w:val="0003520C"/>
    <w:rsid w:val="00036099"/>
    <w:rsid w:val="00036412"/>
    <w:rsid w:val="00043D62"/>
    <w:rsid w:val="00045059"/>
    <w:rsid w:val="00052305"/>
    <w:rsid w:val="00055664"/>
    <w:rsid w:val="000603C9"/>
    <w:rsid w:val="00064487"/>
    <w:rsid w:val="000647EA"/>
    <w:rsid w:val="00065D77"/>
    <w:rsid w:val="000661B3"/>
    <w:rsid w:val="00067BCF"/>
    <w:rsid w:val="00071216"/>
    <w:rsid w:val="0007381D"/>
    <w:rsid w:val="00073D7C"/>
    <w:rsid w:val="00073F7B"/>
    <w:rsid w:val="000825CA"/>
    <w:rsid w:val="00084735"/>
    <w:rsid w:val="00085369"/>
    <w:rsid w:val="00086424"/>
    <w:rsid w:val="0008760E"/>
    <w:rsid w:val="0009365B"/>
    <w:rsid w:val="00095310"/>
    <w:rsid w:val="000A0F0F"/>
    <w:rsid w:val="000A4248"/>
    <w:rsid w:val="000A6E2B"/>
    <w:rsid w:val="000A739D"/>
    <w:rsid w:val="000B068D"/>
    <w:rsid w:val="000B1893"/>
    <w:rsid w:val="000B5AEB"/>
    <w:rsid w:val="000B6246"/>
    <w:rsid w:val="000B6F10"/>
    <w:rsid w:val="000C577A"/>
    <w:rsid w:val="000D246C"/>
    <w:rsid w:val="000D75DB"/>
    <w:rsid w:val="000E229E"/>
    <w:rsid w:val="000E4630"/>
    <w:rsid w:val="000E513C"/>
    <w:rsid w:val="000E5ABB"/>
    <w:rsid w:val="000F0AF7"/>
    <w:rsid w:val="000F150A"/>
    <w:rsid w:val="000F2E6B"/>
    <w:rsid w:val="000F5598"/>
    <w:rsid w:val="000F6D80"/>
    <w:rsid w:val="0010086D"/>
    <w:rsid w:val="00101B0A"/>
    <w:rsid w:val="00102D6D"/>
    <w:rsid w:val="0010338D"/>
    <w:rsid w:val="0010401A"/>
    <w:rsid w:val="001079A9"/>
    <w:rsid w:val="00110082"/>
    <w:rsid w:val="00110365"/>
    <w:rsid w:val="00114A4C"/>
    <w:rsid w:val="00120E72"/>
    <w:rsid w:val="00121F02"/>
    <w:rsid w:val="00125101"/>
    <w:rsid w:val="0012785A"/>
    <w:rsid w:val="00127A30"/>
    <w:rsid w:val="00134FC3"/>
    <w:rsid w:val="0013685D"/>
    <w:rsid w:val="00144B56"/>
    <w:rsid w:val="001454FB"/>
    <w:rsid w:val="00145C51"/>
    <w:rsid w:val="0014659D"/>
    <w:rsid w:val="00150B5F"/>
    <w:rsid w:val="00152461"/>
    <w:rsid w:val="00155288"/>
    <w:rsid w:val="00155795"/>
    <w:rsid w:val="00155B77"/>
    <w:rsid w:val="00160D9E"/>
    <w:rsid w:val="00164E7A"/>
    <w:rsid w:val="001653E3"/>
    <w:rsid w:val="00165C32"/>
    <w:rsid w:val="00165C58"/>
    <w:rsid w:val="001667BC"/>
    <w:rsid w:val="00167039"/>
    <w:rsid w:val="00171D8A"/>
    <w:rsid w:val="00171EA7"/>
    <w:rsid w:val="00174737"/>
    <w:rsid w:val="001779E4"/>
    <w:rsid w:val="001806F1"/>
    <w:rsid w:val="00182F19"/>
    <w:rsid w:val="00183AE6"/>
    <w:rsid w:val="00184971"/>
    <w:rsid w:val="001906AB"/>
    <w:rsid w:val="00192B40"/>
    <w:rsid w:val="00197543"/>
    <w:rsid w:val="001A253B"/>
    <w:rsid w:val="001A319D"/>
    <w:rsid w:val="001A3E17"/>
    <w:rsid w:val="001C200A"/>
    <w:rsid w:val="001C3BDF"/>
    <w:rsid w:val="001C76F3"/>
    <w:rsid w:val="001D013F"/>
    <w:rsid w:val="001D082B"/>
    <w:rsid w:val="001D2446"/>
    <w:rsid w:val="001D50CB"/>
    <w:rsid w:val="001D5FB6"/>
    <w:rsid w:val="001D66BE"/>
    <w:rsid w:val="001D71CC"/>
    <w:rsid w:val="001D7E31"/>
    <w:rsid w:val="001E23F0"/>
    <w:rsid w:val="001E3B78"/>
    <w:rsid w:val="001F2729"/>
    <w:rsid w:val="0020006E"/>
    <w:rsid w:val="00200D41"/>
    <w:rsid w:val="00200F8F"/>
    <w:rsid w:val="0020388E"/>
    <w:rsid w:val="0021391E"/>
    <w:rsid w:val="002169F6"/>
    <w:rsid w:val="0022088F"/>
    <w:rsid w:val="00221601"/>
    <w:rsid w:val="00222E65"/>
    <w:rsid w:val="002241D7"/>
    <w:rsid w:val="002253C9"/>
    <w:rsid w:val="0023275D"/>
    <w:rsid w:val="00234218"/>
    <w:rsid w:val="0023594E"/>
    <w:rsid w:val="002411B6"/>
    <w:rsid w:val="00244B54"/>
    <w:rsid w:val="00245DAB"/>
    <w:rsid w:val="002464C5"/>
    <w:rsid w:val="00247807"/>
    <w:rsid w:val="00251299"/>
    <w:rsid w:val="00252A7F"/>
    <w:rsid w:val="00254AFA"/>
    <w:rsid w:val="0026194D"/>
    <w:rsid w:val="0026310A"/>
    <w:rsid w:val="00264D4B"/>
    <w:rsid w:val="00265C38"/>
    <w:rsid w:val="00270C56"/>
    <w:rsid w:val="00271DD1"/>
    <w:rsid w:val="0027558F"/>
    <w:rsid w:val="00280954"/>
    <w:rsid w:val="00281D9A"/>
    <w:rsid w:val="002823B1"/>
    <w:rsid w:val="00283FFD"/>
    <w:rsid w:val="00290A8C"/>
    <w:rsid w:val="00293438"/>
    <w:rsid w:val="0029531C"/>
    <w:rsid w:val="00297743"/>
    <w:rsid w:val="002A032F"/>
    <w:rsid w:val="002A2251"/>
    <w:rsid w:val="002A2E9D"/>
    <w:rsid w:val="002B18D5"/>
    <w:rsid w:val="002B377C"/>
    <w:rsid w:val="002B48BC"/>
    <w:rsid w:val="002B51B1"/>
    <w:rsid w:val="002B52E3"/>
    <w:rsid w:val="002B69E7"/>
    <w:rsid w:val="002B6C08"/>
    <w:rsid w:val="002B7F54"/>
    <w:rsid w:val="002C1BB3"/>
    <w:rsid w:val="002C328E"/>
    <w:rsid w:val="002C3CF6"/>
    <w:rsid w:val="002C599B"/>
    <w:rsid w:val="002C6A5B"/>
    <w:rsid w:val="002D1D53"/>
    <w:rsid w:val="002D6771"/>
    <w:rsid w:val="002E1F05"/>
    <w:rsid w:val="002E61C6"/>
    <w:rsid w:val="002E789F"/>
    <w:rsid w:val="002F12E1"/>
    <w:rsid w:val="002F2313"/>
    <w:rsid w:val="002F542B"/>
    <w:rsid w:val="002F613C"/>
    <w:rsid w:val="002F7CFA"/>
    <w:rsid w:val="0030348E"/>
    <w:rsid w:val="00303592"/>
    <w:rsid w:val="00303A40"/>
    <w:rsid w:val="00306265"/>
    <w:rsid w:val="00306C6A"/>
    <w:rsid w:val="00312BA3"/>
    <w:rsid w:val="003143F6"/>
    <w:rsid w:val="003160C9"/>
    <w:rsid w:val="003205D1"/>
    <w:rsid w:val="00320DB7"/>
    <w:rsid w:val="00321721"/>
    <w:rsid w:val="00323449"/>
    <w:rsid w:val="003257C8"/>
    <w:rsid w:val="00325B96"/>
    <w:rsid w:val="003315E0"/>
    <w:rsid w:val="0033206B"/>
    <w:rsid w:val="00332EE6"/>
    <w:rsid w:val="003348C1"/>
    <w:rsid w:val="00334DDD"/>
    <w:rsid w:val="00335961"/>
    <w:rsid w:val="00336ED5"/>
    <w:rsid w:val="00337168"/>
    <w:rsid w:val="003375AA"/>
    <w:rsid w:val="003400F7"/>
    <w:rsid w:val="00341221"/>
    <w:rsid w:val="00343E1D"/>
    <w:rsid w:val="00347455"/>
    <w:rsid w:val="00350B84"/>
    <w:rsid w:val="003523BB"/>
    <w:rsid w:val="00352691"/>
    <w:rsid w:val="00352D16"/>
    <w:rsid w:val="00360604"/>
    <w:rsid w:val="00363835"/>
    <w:rsid w:val="003712A3"/>
    <w:rsid w:val="00371FFA"/>
    <w:rsid w:val="00374897"/>
    <w:rsid w:val="00374E17"/>
    <w:rsid w:val="003756AF"/>
    <w:rsid w:val="0037675B"/>
    <w:rsid w:val="00377DFB"/>
    <w:rsid w:val="0038375B"/>
    <w:rsid w:val="00383A33"/>
    <w:rsid w:val="00385DDB"/>
    <w:rsid w:val="0039342A"/>
    <w:rsid w:val="0039660E"/>
    <w:rsid w:val="00397554"/>
    <w:rsid w:val="003A1527"/>
    <w:rsid w:val="003A2DB8"/>
    <w:rsid w:val="003A33B2"/>
    <w:rsid w:val="003A60D3"/>
    <w:rsid w:val="003B0EE2"/>
    <w:rsid w:val="003B4982"/>
    <w:rsid w:val="003B66EE"/>
    <w:rsid w:val="003B699D"/>
    <w:rsid w:val="003B69FF"/>
    <w:rsid w:val="003C0F14"/>
    <w:rsid w:val="003C16C9"/>
    <w:rsid w:val="003C6F55"/>
    <w:rsid w:val="003C724C"/>
    <w:rsid w:val="003D064D"/>
    <w:rsid w:val="003D206B"/>
    <w:rsid w:val="003D2CF2"/>
    <w:rsid w:val="003D3E0F"/>
    <w:rsid w:val="003D5C40"/>
    <w:rsid w:val="003D6C28"/>
    <w:rsid w:val="003F3FF2"/>
    <w:rsid w:val="003F4E12"/>
    <w:rsid w:val="003F7868"/>
    <w:rsid w:val="00404154"/>
    <w:rsid w:val="00404DB8"/>
    <w:rsid w:val="00406646"/>
    <w:rsid w:val="00407754"/>
    <w:rsid w:val="004108A2"/>
    <w:rsid w:val="00412ECC"/>
    <w:rsid w:val="00412F67"/>
    <w:rsid w:val="004134DF"/>
    <w:rsid w:val="004153F0"/>
    <w:rsid w:val="00415BCB"/>
    <w:rsid w:val="004221C3"/>
    <w:rsid w:val="0042361A"/>
    <w:rsid w:val="00436E9D"/>
    <w:rsid w:val="00437735"/>
    <w:rsid w:val="0044193E"/>
    <w:rsid w:val="00447FE2"/>
    <w:rsid w:val="004519A4"/>
    <w:rsid w:val="004522EC"/>
    <w:rsid w:val="00465CCE"/>
    <w:rsid w:val="00465F43"/>
    <w:rsid w:val="004703D0"/>
    <w:rsid w:val="00476C7E"/>
    <w:rsid w:val="00477AAB"/>
    <w:rsid w:val="00481FE8"/>
    <w:rsid w:val="004830CA"/>
    <w:rsid w:val="00484BD8"/>
    <w:rsid w:val="00487201"/>
    <w:rsid w:val="00490DA1"/>
    <w:rsid w:val="004914F1"/>
    <w:rsid w:val="00492390"/>
    <w:rsid w:val="00492931"/>
    <w:rsid w:val="004941A9"/>
    <w:rsid w:val="0049707D"/>
    <w:rsid w:val="004A10F3"/>
    <w:rsid w:val="004A21A8"/>
    <w:rsid w:val="004A3427"/>
    <w:rsid w:val="004A4781"/>
    <w:rsid w:val="004A5A99"/>
    <w:rsid w:val="004A7645"/>
    <w:rsid w:val="004B4F4B"/>
    <w:rsid w:val="004B5B3D"/>
    <w:rsid w:val="004B61E9"/>
    <w:rsid w:val="004B6766"/>
    <w:rsid w:val="004C1610"/>
    <w:rsid w:val="004C2617"/>
    <w:rsid w:val="004C28DA"/>
    <w:rsid w:val="004C4E9D"/>
    <w:rsid w:val="004C6E1A"/>
    <w:rsid w:val="004D2884"/>
    <w:rsid w:val="004D5BC5"/>
    <w:rsid w:val="004D6724"/>
    <w:rsid w:val="004D6B62"/>
    <w:rsid w:val="004D73E4"/>
    <w:rsid w:val="004D7E4F"/>
    <w:rsid w:val="004E2A49"/>
    <w:rsid w:val="004E4A28"/>
    <w:rsid w:val="004E5012"/>
    <w:rsid w:val="004E63CC"/>
    <w:rsid w:val="004F0BBD"/>
    <w:rsid w:val="004F129C"/>
    <w:rsid w:val="004F3E6B"/>
    <w:rsid w:val="0050027C"/>
    <w:rsid w:val="00501FA1"/>
    <w:rsid w:val="005028C4"/>
    <w:rsid w:val="00502D2F"/>
    <w:rsid w:val="00503255"/>
    <w:rsid w:val="0050375E"/>
    <w:rsid w:val="00503A96"/>
    <w:rsid w:val="0050620B"/>
    <w:rsid w:val="00510BC4"/>
    <w:rsid w:val="00511756"/>
    <w:rsid w:val="005118AA"/>
    <w:rsid w:val="00511A62"/>
    <w:rsid w:val="00512431"/>
    <w:rsid w:val="00513253"/>
    <w:rsid w:val="005161D0"/>
    <w:rsid w:val="00516B69"/>
    <w:rsid w:val="00517996"/>
    <w:rsid w:val="005214F4"/>
    <w:rsid w:val="00521AE3"/>
    <w:rsid w:val="005250C0"/>
    <w:rsid w:val="00526A49"/>
    <w:rsid w:val="005311F7"/>
    <w:rsid w:val="005322DE"/>
    <w:rsid w:val="0053280A"/>
    <w:rsid w:val="00537954"/>
    <w:rsid w:val="00542426"/>
    <w:rsid w:val="00545D3D"/>
    <w:rsid w:val="00554086"/>
    <w:rsid w:val="005553F8"/>
    <w:rsid w:val="0056265B"/>
    <w:rsid w:val="005644FD"/>
    <w:rsid w:val="0056599C"/>
    <w:rsid w:val="005662AD"/>
    <w:rsid w:val="0057523E"/>
    <w:rsid w:val="00580AE8"/>
    <w:rsid w:val="0058104D"/>
    <w:rsid w:val="00581B9A"/>
    <w:rsid w:val="005825F8"/>
    <w:rsid w:val="00585C07"/>
    <w:rsid w:val="00591AA1"/>
    <w:rsid w:val="00591BD7"/>
    <w:rsid w:val="0059242D"/>
    <w:rsid w:val="00593C88"/>
    <w:rsid w:val="005954C7"/>
    <w:rsid w:val="00595D81"/>
    <w:rsid w:val="005A0EA2"/>
    <w:rsid w:val="005A31AD"/>
    <w:rsid w:val="005A362F"/>
    <w:rsid w:val="005A6481"/>
    <w:rsid w:val="005B0F7A"/>
    <w:rsid w:val="005C2405"/>
    <w:rsid w:val="005C3987"/>
    <w:rsid w:val="005C5F15"/>
    <w:rsid w:val="005D1BA1"/>
    <w:rsid w:val="005D33B0"/>
    <w:rsid w:val="005D3414"/>
    <w:rsid w:val="005D4AF1"/>
    <w:rsid w:val="005E0801"/>
    <w:rsid w:val="005E2B78"/>
    <w:rsid w:val="005E575F"/>
    <w:rsid w:val="005E581F"/>
    <w:rsid w:val="005E64E0"/>
    <w:rsid w:val="005E7143"/>
    <w:rsid w:val="005E724A"/>
    <w:rsid w:val="005F10E9"/>
    <w:rsid w:val="005F1DD2"/>
    <w:rsid w:val="005F204C"/>
    <w:rsid w:val="005F7D71"/>
    <w:rsid w:val="00601365"/>
    <w:rsid w:val="0060178F"/>
    <w:rsid w:val="00606D94"/>
    <w:rsid w:val="00606E42"/>
    <w:rsid w:val="006125A4"/>
    <w:rsid w:val="00612F33"/>
    <w:rsid w:val="00614734"/>
    <w:rsid w:val="0061608D"/>
    <w:rsid w:val="00623AC2"/>
    <w:rsid w:val="00627216"/>
    <w:rsid w:val="00630061"/>
    <w:rsid w:val="00630B9A"/>
    <w:rsid w:val="006360F6"/>
    <w:rsid w:val="00642365"/>
    <w:rsid w:val="006431D8"/>
    <w:rsid w:val="00643FE6"/>
    <w:rsid w:val="0065354B"/>
    <w:rsid w:val="006606E4"/>
    <w:rsid w:val="00660705"/>
    <w:rsid w:val="00661426"/>
    <w:rsid w:val="006645FF"/>
    <w:rsid w:val="00665BBA"/>
    <w:rsid w:val="006677B8"/>
    <w:rsid w:val="00670835"/>
    <w:rsid w:val="00670F77"/>
    <w:rsid w:val="00675E76"/>
    <w:rsid w:val="0067646B"/>
    <w:rsid w:val="006767D8"/>
    <w:rsid w:val="00676C91"/>
    <w:rsid w:val="00680478"/>
    <w:rsid w:val="00682E63"/>
    <w:rsid w:val="006830B3"/>
    <w:rsid w:val="006832D3"/>
    <w:rsid w:val="00683A04"/>
    <w:rsid w:val="0068506A"/>
    <w:rsid w:val="00686600"/>
    <w:rsid w:val="0069448C"/>
    <w:rsid w:val="0069475D"/>
    <w:rsid w:val="00695E8E"/>
    <w:rsid w:val="006974A8"/>
    <w:rsid w:val="006A18A7"/>
    <w:rsid w:val="006A56A3"/>
    <w:rsid w:val="006A5934"/>
    <w:rsid w:val="006A7922"/>
    <w:rsid w:val="006B07F3"/>
    <w:rsid w:val="006B15BA"/>
    <w:rsid w:val="006B2C2F"/>
    <w:rsid w:val="006B39F4"/>
    <w:rsid w:val="006B5354"/>
    <w:rsid w:val="006C1D72"/>
    <w:rsid w:val="006C2996"/>
    <w:rsid w:val="006C62E6"/>
    <w:rsid w:val="006C74D7"/>
    <w:rsid w:val="006D0629"/>
    <w:rsid w:val="006D2874"/>
    <w:rsid w:val="006D692A"/>
    <w:rsid w:val="006D69CC"/>
    <w:rsid w:val="006D6CBD"/>
    <w:rsid w:val="006D77F1"/>
    <w:rsid w:val="006E2757"/>
    <w:rsid w:val="006E3007"/>
    <w:rsid w:val="006E3CE4"/>
    <w:rsid w:val="006E4F5D"/>
    <w:rsid w:val="006E6147"/>
    <w:rsid w:val="006E71BC"/>
    <w:rsid w:val="006F07A4"/>
    <w:rsid w:val="006F3414"/>
    <w:rsid w:val="006F36DA"/>
    <w:rsid w:val="006F3AF7"/>
    <w:rsid w:val="006F3C83"/>
    <w:rsid w:val="006F4D7C"/>
    <w:rsid w:val="006F582F"/>
    <w:rsid w:val="00700CB3"/>
    <w:rsid w:val="00701098"/>
    <w:rsid w:val="00701260"/>
    <w:rsid w:val="00701A47"/>
    <w:rsid w:val="007021B9"/>
    <w:rsid w:val="0070400B"/>
    <w:rsid w:val="00704706"/>
    <w:rsid w:val="00712053"/>
    <w:rsid w:val="00712175"/>
    <w:rsid w:val="00715C1D"/>
    <w:rsid w:val="007160DE"/>
    <w:rsid w:val="00716231"/>
    <w:rsid w:val="007165AB"/>
    <w:rsid w:val="00716617"/>
    <w:rsid w:val="00721E3B"/>
    <w:rsid w:val="00725E63"/>
    <w:rsid w:val="0072627E"/>
    <w:rsid w:val="00727FBC"/>
    <w:rsid w:val="007306CA"/>
    <w:rsid w:val="007348E2"/>
    <w:rsid w:val="00734A52"/>
    <w:rsid w:val="00734CAC"/>
    <w:rsid w:val="00735B86"/>
    <w:rsid w:val="00737251"/>
    <w:rsid w:val="00740860"/>
    <w:rsid w:val="00745DC6"/>
    <w:rsid w:val="00747D92"/>
    <w:rsid w:val="00750F81"/>
    <w:rsid w:val="00754774"/>
    <w:rsid w:val="00754F0D"/>
    <w:rsid w:val="00756351"/>
    <w:rsid w:val="007566E3"/>
    <w:rsid w:val="00756ADC"/>
    <w:rsid w:val="00757954"/>
    <w:rsid w:val="00757EF3"/>
    <w:rsid w:val="0077241A"/>
    <w:rsid w:val="007742B8"/>
    <w:rsid w:val="007750BE"/>
    <w:rsid w:val="0077622C"/>
    <w:rsid w:val="0077769E"/>
    <w:rsid w:val="007777CE"/>
    <w:rsid w:val="007810FD"/>
    <w:rsid w:val="00781695"/>
    <w:rsid w:val="00782F12"/>
    <w:rsid w:val="0078317B"/>
    <w:rsid w:val="007838B6"/>
    <w:rsid w:val="00783E07"/>
    <w:rsid w:val="007866FC"/>
    <w:rsid w:val="00791649"/>
    <w:rsid w:val="007916F1"/>
    <w:rsid w:val="00791A56"/>
    <w:rsid w:val="00791C7A"/>
    <w:rsid w:val="007920DC"/>
    <w:rsid w:val="00792AD9"/>
    <w:rsid w:val="007935D0"/>
    <w:rsid w:val="00793803"/>
    <w:rsid w:val="0079471D"/>
    <w:rsid w:val="0079487D"/>
    <w:rsid w:val="007969E7"/>
    <w:rsid w:val="00797AFA"/>
    <w:rsid w:val="007A179C"/>
    <w:rsid w:val="007A256A"/>
    <w:rsid w:val="007A562F"/>
    <w:rsid w:val="007A79B3"/>
    <w:rsid w:val="007B0CE8"/>
    <w:rsid w:val="007B2E01"/>
    <w:rsid w:val="007B2F6E"/>
    <w:rsid w:val="007B4722"/>
    <w:rsid w:val="007B5410"/>
    <w:rsid w:val="007B68F0"/>
    <w:rsid w:val="007C1920"/>
    <w:rsid w:val="007C7DF7"/>
    <w:rsid w:val="007D0ED3"/>
    <w:rsid w:val="007D25EF"/>
    <w:rsid w:val="007D2C32"/>
    <w:rsid w:val="007E23C9"/>
    <w:rsid w:val="007E25BE"/>
    <w:rsid w:val="007F0FB8"/>
    <w:rsid w:val="007F3D4E"/>
    <w:rsid w:val="007F49A5"/>
    <w:rsid w:val="007F59FA"/>
    <w:rsid w:val="007F6513"/>
    <w:rsid w:val="007F6B51"/>
    <w:rsid w:val="007F6F2E"/>
    <w:rsid w:val="0080292A"/>
    <w:rsid w:val="00806243"/>
    <w:rsid w:val="0081273A"/>
    <w:rsid w:val="00813075"/>
    <w:rsid w:val="00813768"/>
    <w:rsid w:val="00816889"/>
    <w:rsid w:val="00820BDF"/>
    <w:rsid w:val="00826992"/>
    <w:rsid w:val="00826D96"/>
    <w:rsid w:val="008316D0"/>
    <w:rsid w:val="008327CC"/>
    <w:rsid w:val="00847218"/>
    <w:rsid w:val="00847AF2"/>
    <w:rsid w:val="00851EC4"/>
    <w:rsid w:val="00855058"/>
    <w:rsid w:val="00855377"/>
    <w:rsid w:val="00856F89"/>
    <w:rsid w:val="008572E4"/>
    <w:rsid w:val="0086011F"/>
    <w:rsid w:val="0086064F"/>
    <w:rsid w:val="00860DDD"/>
    <w:rsid w:val="00871AEC"/>
    <w:rsid w:val="0087249A"/>
    <w:rsid w:val="008751B9"/>
    <w:rsid w:val="00876D08"/>
    <w:rsid w:val="00877028"/>
    <w:rsid w:val="00877DFA"/>
    <w:rsid w:val="0088111A"/>
    <w:rsid w:val="008849F6"/>
    <w:rsid w:val="00885495"/>
    <w:rsid w:val="0088640C"/>
    <w:rsid w:val="008866AE"/>
    <w:rsid w:val="00892228"/>
    <w:rsid w:val="008938B8"/>
    <w:rsid w:val="00894811"/>
    <w:rsid w:val="008957FE"/>
    <w:rsid w:val="008967D3"/>
    <w:rsid w:val="008A152B"/>
    <w:rsid w:val="008A1F51"/>
    <w:rsid w:val="008A2E26"/>
    <w:rsid w:val="008A34FB"/>
    <w:rsid w:val="008A364E"/>
    <w:rsid w:val="008A626D"/>
    <w:rsid w:val="008A7AB2"/>
    <w:rsid w:val="008A7D78"/>
    <w:rsid w:val="008B4611"/>
    <w:rsid w:val="008B53FC"/>
    <w:rsid w:val="008B72CE"/>
    <w:rsid w:val="008C07A6"/>
    <w:rsid w:val="008C0B7A"/>
    <w:rsid w:val="008C1ED1"/>
    <w:rsid w:val="008C4BD1"/>
    <w:rsid w:val="008C4EC0"/>
    <w:rsid w:val="008C6E46"/>
    <w:rsid w:val="008D6CA6"/>
    <w:rsid w:val="008D735A"/>
    <w:rsid w:val="008E0412"/>
    <w:rsid w:val="008E0F5E"/>
    <w:rsid w:val="008E2DDB"/>
    <w:rsid w:val="008E4D4F"/>
    <w:rsid w:val="008F16BF"/>
    <w:rsid w:val="008F56D7"/>
    <w:rsid w:val="00906353"/>
    <w:rsid w:val="00907677"/>
    <w:rsid w:val="0091148C"/>
    <w:rsid w:val="00914585"/>
    <w:rsid w:val="00915E1D"/>
    <w:rsid w:val="00917C6F"/>
    <w:rsid w:val="00925DF7"/>
    <w:rsid w:val="00927255"/>
    <w:rsid w:val="00932D5B"/>
    <w:rsid w:val="0094034D"/>
    <w:rsid w:val="00944441"/>
    <w:rsid w:val="00946FFB"/>
    <w:rsid w:val="009518CF"/>
    <w:rsid w:val="0095463F"/>
    <w:rsid w:val="00957DAE"/>
    <w:rsid w:val="0096015D"/>
    <w:rsid w:val="009624DD"/>
    <w:rsid w:val="0096559C"/>
    <w:rsid w:val="0096605C"/>
    <w:rsid w:val="00970731"/>
    <w:rsid w:val="00970F81"/>
    <w:rsid w:val="009728EA"/>
    <w:rsid w:val="00973D6E"/>
    <w:rsid w:val="009745EC"/>
    <w:rsid w:val="00977651"/>
    <w:rsid w:val="00981869"/>
    <w:rsid w:val="00983D7F"/>
    <w:rsid w:val="009856E6"/>
    <w:rsid w:val="00986149"/>
    <w:rsid w:val="009871F4"/>
    <w:rsid w:val="0099130D"/>
    <w:rsid w:val="00994417"/>
    <w:rsid w:val="00995E8C"/>
    <w:rsid w:val="009A2531"/>
    <w:rsid w:val="009A4927"/>
    <w:rsid w:val="009A504A"/>
    <w:rsid w:val="009A5F81"/>
    <w:rsid w:val="009A6D62"/>
    <w:rsid w:val="009B29CE"/>
    <w:rsid w:val="009B7300"/>
    <w:rsid w:val="009B7F42"/>
    <w:rsid w:val="009C21B0"/>
    <w:rsid w:val="009C3B63"/>
    <w:rsid w:val="009C543B"/>
    <w:rsid w:val="009C6B35"/>
    <w:rsid w:val="009D3259"/>
    <w:rsid w:val="009D4435"/>
    <w:rsid w:val="009D5BAC"/>
    <w:rsid w:val="009D6EBF"/>
    <w:rsid w:val="009D73FD"/>
    <w:rsid w:val="009E0D4F"/>
    <w:rsid w:val="009E2161"/>
    <w:rsid w:val="009E6667"/>
    <w:rsid w:val="009E6E5C"/>
    <w:rsid w:val="009F4300"/>
    <w:rsid w:val="009F59B0"/>
    <w:rsid w:val="009F62B7"/>
    <w:rsid w:val="009F76E7"/>
    <w:rsid w:val="00A00727"/>
    <w:rsid w:val="00A00F71"/>
    <w:rsid w:val="00A013A8"/>
    <w:rsid w:val="00A02CBC"/>
    <w:rsid w:val="00A104CE"/>
    <w:rsid w:val="00A10914"/>
    <w:rsid w:val="00A1242A"/>
    <w:rsid w:val="00A157F0"/>
    <w:rsid w:val="00A20B41"/>
    <w:rsid w:val="00A2425E"/>
    <w:rsid w:val="00A244FD"/>
    <w:rsid w:val="00A24678"/>
    <w:rsid w:val="00A253D1"/>
    <w:rsid w:val="00A26BD5"/>
    <w:rsid w:val="00A27A81"/>
    <w:rsid w:val="00A31621"/>
    <w:rsid w:val="00A31E09"/>
    <w:rsid w:val="00A32FB9"/>
    <w:rsid w:val="00A3309A"/>
    <w:rsid w:val="00A33EC4"/>
    <w:rsid w:val="00A3660E"/>
    <w:rsid w:val="00A3695E"/>
    <w:rsid w:val="00A36BD2"/>
    <w:rsid w:val="00A36CF3"/>
    <w:rsid w:val="00A36DCC"/>
    <w:rsid w:val="00A3744F"/>
    <w:rsid w:val="00A401EF"/>
    <w:rsid w:val="00A403B1"/>
    <w:rsid w:val="00A4089C"/>
    <w:rsid w:val="00A418B9"/>
    <w:rsid w:val="00A51207"/>
    <w:rsid w:val="00A51884"/>
    <w:rsid w:val="00A54A67"/>
    <w:rsid w:val="00A5714C"/>
    <w:rsid w:val="00A6725F"/>
    <w:rsid w:val="00A7000E"/>
    <w:rsid w:val="00A71EDF"/>
    <w:rsid w:val="00A738E1"/>
    <w:rsid w:val="00A7507E"/>
    <w:rsid w:val="00A75314"/>
    <w:rsid w:val="00A8079C"/>
    <w:rsid w:val="00A829FB"/>
    <w:rsid w:val="00A848A2"/>
    <w:rsid w:val="00A84A4A"/>
    <w:rsid w:val="00A854F7"/>
    <w:rsid w:val="00A92A09"/>
    <w:rsid w:val="00A9652C"/>
    <w:rsid w:val="00AA099E"/>
    <w:rsid w:val="00AA12C7"/>
    <w:rsid w:val="00AA4984"/>
    <w:rsid w:val="00AA4D05"/>
    <w:rsid w:val="00AB23D4"/>
    <w:rsid w:val="00AB3E54"/>
    <w:rsid w:val="00AB72AA"/>
    <w:rsid w:val="00AB77B1"/>
    <w:rsid w:val="00AC0D90"/>
    <w:rsid w:val="00AC205B"/>
    <w:rsid w:val="00AC3225"/>
    <w:rsid w:val="00AC7DB0"/>
    <w:rsid w:val="00AD4673"/>
    <w:rsid w:val="00AD5A6E"/>
    <w:rsid w:val="00AD5E75"/>
    <w:rsid w:val="00AE0C99"/>
    <w:rsid w:val="00AE1A80"/>
    <w:rsid w:val="00AE5027"/>
    <w:rsid w:val="00AE62DF"/>
    <w:rsid w:val="00AF2BEA"/>
    <w:rsid w:val="00AF5235"/>
    <w:rsid w:val="00AF5430"/>
    <w:rsid w:val="00AF6107"/>
    <w:rsid w:val="00AF681B"/>
    <w:rsid w:val="00B02127"/>
    <w:rsid w:val="00B021D5"/>
    <w:rsid w:val="00B0413C"/>
    <w:rsid w:val="00B04FE8"/>
    <w:rsid w:val="00B0594F"/>
    <w:rsid w:val="00B13D7A"/>
    <w:rsid w:val="00B147D6"/>
    <w:rsid w:val="00B23C23"/>
    <w:rsid w:val="00B26A1D"/>
    <w:rsid w:val="00B26A8E"/>
    <w:rsid w:val="00B3081E"/>
    <w:rsid w:val="00B31361"/>
    <w:rsid w:val="00B360E3"/>
    <w:rsid w:val="00B36359"/>
    <w:rsid w:val="00B364D8"/>
    <w:rsid w:val="00B37409"/>
    <w:rsid w:val="00B4185D"/>
    <w:rsid w:val="00B43BF8"/>
    <w:rsid w:val="00B53FAF"/>
    <w:rsid w:val="00B54AD9"/>
    <w:rsid w:val="00B57970"/>
    <w:rsid w:val="00B57B70"/>
    <w:rsid w:val="00B57E42"/>
    <w:rsid w:val="00B61D7D"/>
    <w:rsid w:val="00B6605D"/>
    <w:rsid w:val="00B66EE2"/>
    <w:rsid w:val="00B72985"/>
    <w:rsid w:val="00B72B37"/>
    <w:rsid w:val="00B72BB5"/>
    <w:rsid w:val="00B74471"/>
    <w:rsid w:val="00B7538A"/>
    <w:rsid w:val="00B8316B"/>
    <w:rsid w:val="00B83E64"/>
    <w:rsid w:val="00B84A7F"/>
    <w:rsid w:val="00B87AF5"/>
    <w:rsid w:val="00B90D81"/>
    <w:rsid w:val="00B92CB0"/>
    <w:rsid w:val="00B93BA3"/>
    <w:rsid w:val="00B94DCF"/>
    <w:rsid w:val="00B95CA9"/>
    <w:rsid w:val="00B97612"/>
    <w:rsid w:val="00B97F8D"/>
    <w:rsid w:val="00BA15B6"/>
    <w:rsid w:val="00BA31C3"/>
    <w:rsid w:val="00BA41C2"/>
    <w:rsid w:val="00BA455B"/>
    <w:rsid w:val="00BA5F8C"/>
    <w:rsid w:val="00BB03F3"/>
    <w:rsid w:val="00BB2824"/>
    <w:rsid w:val="00BB4664"/>
    <w:rsid w:val="00BB4C4F"/>
    <w:rsid w:val="00BB72E9"/>
    <w:rsid w:val="00BC0C4E"/>
    <w:rsid w:val="00BC121C"/>
    <w:rsid w:val="00BC1A4D"/>
    <w:rsid w:val="00BC363F"/>
    <w:rsid w:val="00BC3BB7"/>
    <w:rsid w:val="00BC728D"/>
    <w:rsid w:val="00BC7915"/>
    <w:rsid w:val="00BD6B94"/>
    <w:rsid w:val="00BE0592"/>
    <w:rsid w:val="00BF6205"/>
    <w:rsid w:val="00C036FD"/>
    <w:rsid w:val="00C03EB6"/>
    <w:rsid w:val="00C04B07"/>
    <w:rsid w:val="00C06188"/>
    <w:rsid w:val="00C06EF5"/>
    <w:rsid w:val="00C07924"/>
    <w:rsid w:val="00C16E10"/>
    <w:rsid w:val="00C21684"/>
    <w:rsid w:val="00C22500"/>
    <w:rsid w:val="00C249D6"/>
    <w:rsid w:val="00C25C38"/>
    <w:rsid w:val="00C30223"/>
    <w:rsid w:val="00C30401"/>
    <w:rsid w:val="00C32073"/>
    <w:rsid w:val="00C32E72"/>
    <w:rsid w:val="00C330AE"/>
    <w:rsid w:val="00C35634"/>
    <w:rsid w:val="00C40D19"/>
    <w:rsid w:val="00C44817"/>
    <w:rsid w:val="00C44D22"/>
    <w:rsid w:val="00C45CA4"/>
    <w:rsid w:val="00C47051"/>
    <w:rsid w:val="00C51EA0"/>
    <w:rsid w:val="00C5266C"/>
    <w:rsid w:val="00C53FBF"/>
    <w:rsid w:val="00C548CC"/>
    <w:rsid w:val="00C6308E"/>
    <w:rsid w:val="00C63908"/>
    <w:rsid w:val="00C64596"/>
    <w:rsid w:val="00C67D69"/>
    <w:rsid w:val="00C772A7"/>
    <w:rsid w:val="00C83028"/>
    <w:rsid w:val="00C83B3C"/>
    <w:rsid w:val="00C84982"/>
    <w:rsid w:val="00C84E69"/>
    <w:rsid w:val="00C860CE"/>
    <w:rsid w:val="00C87AD7"/>
    <w:rsid w:val="00C90BEC"/>
    <w:rsid w:val="00C94607"/>
    <w:rsid w:val="00C94E6A"/>
    <w:rsid w:val="00C95A4D"/>
    <w:rsid w:val="00CA0336"/>
    <w:rsid w:val="00CA5C57"/>
    <w:rsid w:val="00CB02A4"/>
    <w:rsid w:val="00CB1DCF"/>
    <w:rsid w:val="00CB1DF5"/>
    <w:rsid w:val="00CC2F75"/>
    <w:rsid w:val="00CC616E"/>
    <w:rsid w:val="00CC7D75"/>
    <w:rsid w:val="00CC7EA8"/>
    <w:rsid w:val="00CD119F"/>
    <w:rsid w:val="00CD1B9A"/>
    <w:rsid w:val="00CD2E4D"/>
    <w:rsid w:val="00CD3310"/>
    <w:rsid w:val="00CD36DF"/>
    <w:rsid w:val="00CD4D59"/>
    <w:rsid w:val="00CD6049"/>
    <w:rsid w:val="00CE32ED"/>
    <w:rsid w:val="00CE3DC6"/>
    <w:rsid w:val="00CF00DA"/>
    <w:rsid w:val="00CF0DD3"/>
    <w:rsid w:val="00CF4A49"/>
    <w:rsid w:val="00CF57DB"/>
    <w:rsid w:val="00CF76D8"/>
    <w:rsid w:val="00D02A0F"/>
    <w:rsid w:val="00D04E3A"/>
    <w:rsid w:val="00D07A12"/>
    <w:rsid w:val="00D10030"/>
    <w:rsid w:val="00D12FEA"/>
    <w:rsid w:val="00D13CC6"/>
    <w:rsid w:val="00D14E61"/>
    <w:rsid w:val="00D167B7"/>
    <w:rsid w:val="00D16D2E"/>
    <w:rsid w:val="00D2410A"/>
    <w:rsid w:val="00D24E7E"/>
    <w:rsid w:val="00D26880"/>
    <w:rsid w:val="00D30AB7"/>
    <w:rsid w:val="00D31DA4"/>
    <w:rsid w:val="00D323E9"/>
    <w:rsid w:val="00D32664"/>
    <w:rsid w:val="00D326CE"/>
    <w:rsid w:val="00D33FC0"/>
    <w:rsid w:val="00D356CB"/>
    <w:rsid w:val="00D414B3"/>
    <w:rsid w:val="00D43E22"/>
    <w:rsid w:val="00D468C0"/>
    <w:rsid w:val="00D503CA"/>
    <w:rsid w:val="00D51F8F"/>
    <w:rsid w:val="00D53834"/>
    <w:rsid w:val="00D54349"/>
    <w:rsid w:val="00D548D3"/>
    <w:rsid w:val="00D563F2"/>
    <w:rsid w:val="00D6232D"/>
    <w:rsid w:val="00D6271C"/>
    <w:rsid w:val="00D65384"/>
    <w:rsid w:val="00D65FFB"/>
    <w:rsid w:val="00D662AA"/>
    <w:rsid w:val="00D73D0B"/>
    <w:rsid w:val="00D74D40"/>
    <w:rsid w:val="00D76597"/>
    <w:rsid w:val="00D777BA"/>
    <w:rsid w:val="00D85E11"/>
    <w:rsid w:val="00D862F2"/>
    <w:rsid w:val="00D86BA3"/>
    <w:rsid w:val="00D86EA4"/>
    <w:rsid w:val="00D87A56"/>
    <w:rsid w:val="00D93660"/>
    <w:rsid w:val="00DA04D8"/>
    <w:rsid w:val="00DA12CA"/>
    <w:rsid w:val="00DA5E33"/>
    <w:rsid w:val="00DA65CB"/>
    <w:rsid w:val="00DB417F"/>
    <w:rsid w:val="00DB5B71"/>
    <w:rsid w:val="00DB5FA5"/>
    <w:rsid w:val="00DB6E31"/>
    <w:rsid w:val="00DC009B"/>
    <w:rsid w:val="00DC041F"/>
    <w:rsid w:val="00DC0885"/>
    <w:rsid w:val="00DC443E"/>
    <w:rsid w:val="00DC4FC9"/>
    <w:rsid w:val="00DC56C4"/>
    <w:rsid w:val="00DC6980"/>
    <w:rsid w:val="00DC77E1"/>
    <w:rsid w:val="00DD11A2"/>
    <w:rsid w:val="00DD3C72"/>
    <w:rsid w:val="00DD3DFF"/>
    <w:rsid w:val="00DD4403"/>
    <w:rsid w:val="00DD56CF"/>
    <w:rsid w:val="00DE0515"/>
    <w:rsid w:val="00DE32CA"/>
    <w:rsid w:val="00DE3656"/>
    <w:rsid w:val="00DE374B"/>
    <w:rsid w:val="00DF4C93"/>
    <w:rsid w:val="00DF6049"/>
    <w:rsid w:val="00DF65D0"/>
    <w:rsid w:val="00E01976"/>
    <w:rsid w:val="00E053BA"/>
    <w:rsid w:val="00E07266"/>
    <w:rsid w:val="00E10B31"/>
    <w:rsid w:val="00E11903"/>
    <w:rsid w:val="00E14037"/>
    <w:rsid w:val="00E152F8"/>
    <w:rsid w:val="00E15673"/>
    <w:rsid w:val="00E165B8"/>
    <w:rsid w:val="00E16D98"/>
    <w:rsid w:val="00E177CE"/>
    <w:rsid w:val="00E17C02"/>
    <w:rsid w:val="00E20552"/>
    <w:rsid w:val="00E22106"/>
    <w:rsid w:val="00E22349"/>
    <w:rsid w:val="00E23C9F"/>
    <w:rsid w:val="00E2555F"/>
    <w:rsid w:val="00E25E11"/>
    <w:rsid w:val="00E313B3"/>
    <w:rsid w:val="00E33822"/>
    <w:rsid w:val="00E34AA1"/>
    <w:rsid w:val="00E35C9E"/>
    <w:rsid w:val="00E4003F"/>
    <w:rsid w:val="00E41B67"/>
    <w:rsid w:val="00E42322"/>
    <w:rsid w:val="00E50DC9"/>
    <w:rsid w:val="00E51111"/>
    <w:rsid w:val="00E525AC"/>
    <w:rsid w:val="00E52CB0"/>
    <w:rsid w:val="00E56B9F"/>
    <w:rsid w:val="00E57577"/>
    <w:rsid w:val="00E57745"/>
    <w:rsid w:val="00E6093E"/>
    <w:rsid w:val="00E628E1"/>
    <w:rsid w:val="00E65341"/>
    <w:rsid w:val="00E7015E"/>
    <w:rsid w:val="00E716A9"/>
    <w:rsid w:val="00E71D91"/>
    <w:rsid w:val="00E7351F"/>
    <w:rsid w:val="00E7422D"/>
    <w:rsid w:val="00E74431"/>
    <w:rsid w:val="00E75C5A"/>
    <w:rsid w:val="00E7618D"/>
    <w:rsid w:val="00E814B1"/>
    <w:rsid w:val="00E820DC"/>
    <w:rsid w:val="00E828ED"/>
    <w:rsid w:val="00E91029"/>
    <w:rsid w:val="00E911E2"/>
    <w:rsid w:val="00E91594"/>
    <w:rsid w:val="00E93783"/>
    <w:rsid w:val="00E95805"/>
    <w:rsid w:val="00E975EF"/>
    <w:rsid w:val="00EA2002"/>
    <w:rsid w:val="00EA59F0"/>
    <w:rsid w:val="00EA6939"/>
    <w:rsid w:val="00EA7A96"/>
    <w:rsid w:val="00EB029A"/>
    <w:rsid w:val="00EB255A"/>
    <w:rsid w:val="00EC0869"/>
    <w:rsid w:val="00EC1794"/>
    <w:rsid w:val="00EC208E"/>
    <w:rsid w:val="00EC4109"/>
    <w:rsid w:val="00EC57DD"/>
    <w:rsid w:val="00ED2967"/>
    <w:rsid w:val="00ED2CA4"/>
    <w:rsid w:val="00ED4C8A"/>
    <w:rsid w:val="00ED5F71"/>
    <w:rsid w:val="00ED7A18"/>
    <w:rsid w:val="00EE0CFD"/>
    <w:rsid w:val="00EE15F2"/>
    <w:rsid w:val="00EF1272"/>
    <w:rsid w:val="00EF1BA3"/>
    <w:rsid w:val="00EF1FD3"/>
    <w:rsid w:val="00EF6710"/>
    <w:rsid w:val="00F01F5B"/>
    <w:rsid w:val="00F03194"/>
    <w:rsid w:val="00F05D17"/>
    <w:rsid w:val="00F05E8C"/>
    <w:rsid w:val="00F119D0"/>
    <w:rsid w:val="00F12450"/>
    <w:rsid w:val="00F12E81"/>
    <w:rsid w:val="00F13F79"/>
    <w:rsid w:val="00F1543C"/>
    <w:rsid w:val="00F15FC1"/>
    <w:rsid w:val="00F16274"/>
    <w:rsid w:val="00F17AB5"/>
    <w:rsid w:val="00F22BCC"/>
    <w:rsid w:val="00F241E1"/>
    <w:rsid w:val="00F30CC6"/>
    <w:rsid w:val="00F413FD"/>
    <w:rsid w:val="00F43759"/>
    <w:rsid w:val="00F44C8C"/>
    <w:rsid w:val="00F458BE"/>
    <w:rsid w:val="00F507C6"/>
    <w:rsid w:val="00F57CF7"/>
    <w:rsid w:val="00F60473"/>
    <w:rsid w:val="00F6118E"/>
    <w:rsid w:val="00F61E38"/>
    <w:rsid w:val="00F62009"/>
    <w:rsid w:val="00F67337"/>
    <w:rsid w:val="00F67D36"/>
    <w:rsid w:val="00F71D18"/>
    <w:rsid w:val="00F7479F"/>
    <w:rsid w:val="00F74DE2"/>
    <w:rsid w:val="00F751F1"/>
    <w:rsid w:val="00F80538"/>
    <w:rsid w:val="00F80DCD"/>
    <w:rsid w:val="00F822E6"/>
    <w:rsid w:val="00F83677"/>
    <w:rsid w:val="00F915D3"/>
    <w:rsid w:val="00F92E6D"/>
    <w:rsid w:val="00F934D9"/>
    <w:rsid w:val="00F94313"/>
    <w:rsid w:val="00F958B3"/>
    <w:rsid w:val="00F97B9F"/>
    <w:rsid w:val="00FA0F5B"/>
    <w:rsid w:val="00FA1B14"/>
    <w:rsid w:val="00FA326A"/>
    <w:rsid w:val="00FA3D41"/>
    <w:rsid w:val="00FA4372"/>
    <w:rsid w:val="00FA6FC2"/>
    <w:rsid w:val="00FB377F"/>
    <w:rsid w:val="00FD04F0"/>
    <w:rsid w:val="00FD16F7"/>
    <w:rsid w:val="00FD1BC4"/>
    <w:rsid w:val="00FD55F2"/>
    <w:rsid w:val="00FD6DAD"/>
    <w:rsid w:val="00FE56A1"/>
    <w:rsid w:val="00FE5BF2"/>
    <w:rsid w:val="00FE6E6E"/>
    <w:rsid w:val="00FF397F"/>
    <w:rsid w:val="00FF6231"/>
    <w:rsid w:val="00FF79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9D0BC1"/>
  <w15:chartTrackingRefBased/>
  <w15:docId w15:val="{4745DFDC-9FAE-4510-9E8B-3E2994ABFD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D6B94"/>
    <w:pPr>
      <w:ind w:left="720"/>
      <w:contextualSpacing/>
    </w:pPr>
  </w:style>
  <w:style w:type="character" w:styleId="Hyperlink">
    <w:name w:val="Hyperlink"/>
    <w:basedOn w:val="DefaultParagraphFont"/>
    <w:uiPriority w:val="99"/>
    <w:unhideWhenUsed/>
    <w:rsid w:val="00F15FC1"/>
    <w:rPr>
      <w:color w:val="0563C1" w:themeColor="hyperlink"/>
      <w:u w:val="single"/>
    </w:rPr>
  </w:style>
  <w:style w:type="paragraph" w:styleId="Header">
    <w:name w:val="header"/>
    <w:basedOn w:val="Normal"/>
    <w:link w:val="HeaderChar"/>
    <w:uiPriority w:val="99"/>
    <w:unhideWhenUsed/>
    <w:rsid w:val="00CB1D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1DF5"/>
  </w:style>
  <w:style w:type="paragraph" w:styleId="Footer">
    <w:name w:val="footer"/>
    <w:basedOn w:val="Normal"/>
    <w:link w:val="FooterChar"/>
    <w:uiPriority w:val="99"/>
    <w:unhideWhenUsed/>
    <w:rsid w:val="00CB1D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1DF5"/>
  </w:style>
  <w:style w:type="paragraph" w:customStyle="1" w:styleId="Default">
    <w:name w:val="Default"/>
    <w:rsid w:val="00E16D98"/>
    <w:pPr>
      <w:autoSpaceDE w:val="0"/>
      <w:autoSpaceDN w:val="0"/>
      <w:adjustRightInd w:val="0"/>
      <w:spacing w:after="0" w:line="240" w:lineRule="auto"/>
    </w:pPr>
    <w:rPr>
      <w:rFonts w:ascii="Calibri" w:hAnsi="Calibri" w:cs="Calibri"/>
      <w:color w:val="000000"/>
      <w:sz w:val="24"/>
      <w:szCs w:val="24"/>
    </w:rPr>
  </w:style>
  <w:style w:type="character" w:styleId="FollowedHyperlink">
    <w:name w:val="FollowedHyperlink"/>
    <w:basedOn w:val="DefaultParagraphFont"/>
    <w:uiPriority w:val="99"/>
    <w:semiHidden/>
    <w:unhideWhenUsed/>
    <w:rsid w:val="0080624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layengland.org.uk/media/172644/managing-risk-in-play-provision.pdf" TargetMode="External"/><Relationship Id="rId13" Type="http://schemas.openxmlformats.org/officeDocument/2006/relationships/hyperlink" Target="https://www.kff.org/disparities-policy/press-release/daily-media-use-among-children-and-teens-up-dramatically-from-five-years-ago/" TargetMode="External"/><Relationship Id="rId18" Type="http://schemas.openxmlformats.org/officeDocument/2006/relationships/hyperlink" Target="http://www.telegraph.co.uk/culture/tvandradio/10808822/Bear-Grylls-let-children-play-with-knives.html"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unicef.org/media/files/ChildPovertyReport.pdf" TargetMode="External"/><Relationship Id="rId7" Type="http://schemas.openxmlformats.org/officeDocument/2006/relationships/hyperlink" Target="https://www.theguardian.com/uk-news/2017/apr/13/hundreds-of-childrens-playgrounds-in-england-close-owing-to-cuts" TargetMode="External"/><Relationship Id="rId12" Type="http://schemas.openxmlformats.org/officeDocument/2006/relationships/hyperlink" Target="https://www.childinthecity.org/2017/11/17/the-risk-benefit-equation-of-challenging-playgrounds/?gdpr=accept" TargetMode="External"/><Relationship Id="rId17" Type="http://schemas.openxmlformats.org/officeDocument/2006/relationships/hyperlink" Target="https://www.youtube.com/watch?v=Jkiij9dJfcw"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www.freeplaynetwork.org.uk/design/nebelong.htm" TargetMode="External"/><Relationship Id="rId20" Type="http://schemas.openxmlformats.org/officeDocument/2006/relationships/hyperlink" Target="https://www.childrenssociety.org.uk/sites/default/files/thegood_childhood_report_2018_0.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publishing.service.gov.uk/government/uploads/system/uploads/attachment_data/file/277593/What_works_to_improve_wellbeing.pdf"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www.usu.edu/anthro/davidlancyspages/PDF's/Recent%20Work/Lancy.Plyng%20w.%20Knives.pdf" TargetMode="External"/><Relationship Id="rId23" Type="http://schemas.openxmlformats.org/officeDocument/2006/relationships/hyperlink" Target="https://www.who.int/dietphysicalactivity/factsheet_young_people/en/" TargetMode="External"/><Relationship Id="rId10" Type="http://schemas.openxmlformats.org/officeDocument/2006/relationships/hyperlink" Target="https://www.cypcs.org.uk/rights/uncrcarticles/article-6" TargetMode="External"/><Relationship Id="rId19" Type="http://schemas.openxmlformats.org/officeDocument/2006/relationships/hyperlink" Target="https://www.sportengland.org/media/13698/active-lives-children-survey-academic-year-17-18.pdf" TargetMode="External"/><Relationship Id="rId4" Type="http://schemas.openxmlformats.org/officeDocument/2006/relationships/webSettings" Target="webSettings.xml"/><Relationship Id="rId9" Type="http://schemas.openxmlformats.org/officeDocument/2006/relationships/hyperlink" Target="http://shu.academia.edu/sarahblackwell" TargetMode="External"/><Relationship Id="rId14" Type="http://schemas.openxmlformats.org/officeDocument/2006/relationships/hyperlink" Target="https://www.youtube.com/watch?v=MOngsiy67YY" TargetMode="External"/><Relationship Id="rId22" Type="http://schemas.openxmlformats.org/officeDocument/2006/relationships/hyperlink" Target="https://downloads.unicef.org.uk/wp-content/uploads/2013/04/ReportCard11_CYP.pdf?_ga=2.238680448.1817081298.1556389281-2073989013.1556389281"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2832</TotalTime>
  <Pages>15</Pages>
  <Words>5258</Words>
  <Characters>29977</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Anwen Phillips</dc:creator>
  <cp:keywords/>
  <dc:description/>
  <cp:lastModifiedBy>Anwen Phillips</cp:lastModifiedBy>
  <cp:revision>1050</cp:revision>
  <dcterms:created xsi:type="dcterms:W3CDTF">2019-03-09T16:18:00Z</dcterms:created>
  <dcterms:modified xsi:type="dcterms:W3CDTF">2019-04-29T19:24:00Z</dcterms:modified>
</cp:coreProperties>
</file>