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F0912" w14:textId="7D5D3F1E" w:rsidR="00882D6B" w:rsidRDefault="00947986" w:rsidP="00BC5849">
      <w:pPr>
        <w:pStyle w:val="Title"/>
        <w:rPr>
          <w:rFonts w:eastAsia="Times New Roman"/>
          <w:lang w:val="en-GB"/>
        </w:rPr>
      </w:pPr>
      <w:r>
        <w:rPr>
          <w:noProof/>
        </w:rPr>
        <w:drawing>
          <wp:inline distT="0" distB="0" distL="0" distR="0" wp14:anchorId="2DD1F6BA" wp14:editId="6AF311CA">
            <wp:extent cx="5713095" cy="1892300"/>
            <wp:effectExtent l="0" t="0" r="190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3095" cy="1892300"/>
                    </a:xfrm>
                    <a:prstGeom prst="rect">
                      <a:avLst/>
                    </a:prstGeom>
                    <a:noFill/>
                    <a:ln>
                      <a:noFill/>
                    </a:ln>
                  </pic:spPr>
                </pic:pic>
              </a:graphicData>
            </a:graphic>
          </wp:inline>
        </w:drawing>
      </w:r>
    </w:p>
    <w:p w14:paraId="23409242" w14:textId="5F96F6BF" w:rsidR="00BC5849" w:rsidRPr="00BC5849" w:rsidRDefault="00BC5849" w:rsidP="00BC5849">
      <w:pPr>
        <w:rPr>
          <w:sz w:val="36"/>
          <w:szCs w:val="36"/>
          <w:lang w:val="en-GB"/>
        </w:rPr>
      </w:pPr>
      <w:r w:rsidRPr="00BC5849">
        <w:rPr>
          <w:sz w:val="36"/>
          <w:szCs w:val="36"/>
          <w:lang w:val="en-GB"/>
        </w:rPr>
        <w:t>STUDENT NAME: Jamal Sesay</w:t>
      </w:r>
    </w:p>
    <w:p w14:paraId="4F94F60D" w14:textId="7F37C590" w:rsidR="00BC5849" w:rsidRPr="00BC5849" w:rsidRDefault="000B36CC" w:rsidP="00BC5849">
      <w:pPr>
        <w:rPr>
          <w:sz w:val="36"/>
          <w:szCs w:val="36"/>
          <w:lang w:val="en-GB"/>
        </w:rPr>
      </w:pPr>
      <w:r w:rsidRPr="00BC5849">
        <w:rPr>
          <w:sz w:val="36"/>
          <w:szCs w:val="36"/>
          <w:lang w:val="en-GB"/>
        </w:rPr>
        <w:t>STUDENT  ID : 1919235</w:t>
      </w:r>
    </w:p>
    <w:p w14:paraId="2F8E63C8" w14:textId="203AE9C8" w:rsidR="000B36CC" w:rsidRPr="00BC5849" w:rsidRDefault="000B36CC" w:rsidP="00BC5849">
      <w:pPr>
        <w:rPr>
          <w:sz w:val="36"/>
          <w:szCs w:val="36"/>
          <w:lang w:val="en-GB"/>
        </w:rPr>
      </w:pPr>
      <w:r w:rsidRPr="00BC5849">
        <w:rPr>
          <w:sz w:val="36"/>
          <w:szCs w:val="36"/>
          <w:lang w:val="en-GB"/>
        </w:rPr>
        <w:t>MODULE: Independent Project</w:t>
      </w:r>
    </w:p>
    <w:p w14:paraId="0F276C7C" w14:textId="2FF49E42" w:rsidR="000B36CC" w:rsidRPr="00BC5849" w:rsidRDefault="000B36CC" w:rsidP="00BC5849">
      <w:pPr>
        <w:rPr>
          <w:sz w:val="36"/>
          <w:szCs w:val="36"/>
          <w:lang w:val="en-GB"/>
        </w:rPr>
      </w:pPr>
      <w:r w:rsidRPr="00BC5849">
        <w:rPr>
          <w:sz w:val="36"/>
          <w:szCs w:val="36"/>
          <w:lang w:val="en-GB"/>
        </w:rPr>
        <w:t>Module code: BMHP6020 LON</w:t>
      </w:r>
    </w:p>
    <w:p w14:paraId="56682071" w14:textId="2CEAE30B" w:rsidR="000B36CC" w:rsidRPr="00BC5849" w:rsidRDefault="000B36CC" w:rsidP="00BC5849">
      <w:pPr>
        <w:rPr>
          <w:sz w:val="36"/>
          <w:szCs w:val="36"/>
          <w:lang w:val="en-GB"/>
        </w:rPr>
      </w:pPr>
      <w:r w:rsidRPr="00BC5849">
        <w:rPr>
          <w:sz w:val="36"/>
          <w:szCs w:val="36"/>
          <w:lang w:val="en-GB"/>
        </w:rPr>
        <w:t>Assignment Title: Assessment 1</w:t>
      </w:r>
      <w:r w:rsidR="00BC5849" w:rsidRPr="00BC5849">
        <w:rPr>
          <w:sz w:val="36"/>
          <w:szCs w:val="36"/>
          <w:lang w:val="en-GB"/>
        </w:rPr>
        <w:t>:</w:t>
      </w:r>
      <w:r w:rsidRPr="00BC5849">
        <w:rPr>
          <w:sz w:val="36"/>
          <w:szCs w:val="36"/>
          <w:lang w:val="en-GB"/>
        </w:rPr>
        <w:t xml:space="preserve"> Project</w:t>
      </w:r>
    </w:p>
    <w:p w14:paraId="1735021A" w14:textId="15A1BA0D" w:rsidR="000B36CC" w:rsidRPr="00BC5849" w:rsidRDefault="000B36CC" w:rsidP="00BC5849">
      <w:pPr>
        <w:rPr>
          <w:sz w:val="36"/>
          <w:szCs w:val="36"/>
          <w:lang w:val="en-GB"/>
        </w:rPr>
      </w:pPr>
      <w:r w:rsidRPr="00BC5849">
        <w:rPr>
          <w:sz w:val="36"/>
          <w:szCs w:val="36"/>
          <w:lang w:val="en-GB"/>
        </w:rPr>
        <w:t>Proposal</w:t>
      </w:r>
    </w:p>
    <w:p w14:paraId="2128E319" w14:textId="1F962D45" w:rsidR="00BC5849" w:rsidRPr="00BC5849" w:rsidRDefault="00BC5849" w:rsidP="00BC5849">
      <w:pPr>
        <w:rPr>
          <w:sz w:val="36"/>
          <w:szCs w:val="36"/>
          <w:lang w:val="en-GB"/>
        </w:rPr>
      </w:pPr>
      <w:r w:rsidRPr="00BC5849">
        <w:rPr>
          <w:sz w:val="36"/>
          <w:szCs w:val="36"/>
          <w:lang w:val="en-GB"/>
        </w:rPr>
        <w:t xml:space="preserve">Lecturer : Eleni </w:t>
      </w:r>
      <w:proofErr w:type="spellStart"/>
      <w:r w:rsidRPr="00BC5849">
        <w:rPr>
          <w:sz w:val="36"/>
          <w:szCs w:val="36"/>
          <w:lang w:val="en-GB"/>
        </w:rPr>
        <w:t>Koutsogeorgou</w:t>
      </w:r>
      <w:proofErr w:type="spellEnd"/>
    </w:p>
    <w:p w14:paraId="6A7B326B" w14:textId="77777777" w:rsidR="000B36CC" w:rsidRPr="00BC5849" w:rsidRDefault="000B36CC" w:rsidP="00BC5849">
      <w:pPr>
        <w:rPr>
          <w:sz w:val="36"/>
          <w:szCs w:val="36"/>
          <w:lang w:val="en-GB"/>
        </w:rPr>
      </w:pPr>
    </w:p>
    <w:p w14:paraId="5EB3C4D8" w14:textId="77777777" w:rsidR="000B36CC" w:rsidRPr="00BC5849" w:rsidRDefault="000B36CC" w:rsidP="00BC5849">
      <w:pPr>
        <w:rPr>
          <w:sz w:val="36"/>
          <w:szCs w:val="36"/>
          <w:lang w:val="en-GB"/>
        </w:rPr>
      </w:pPr>
    </w:p>
    <w:p w14:paraId="12B4355A" w14:textId="77777777" w:rsidR="000B36CC" w:rsidRPr="00BC5849" w:rsidRDefault="000B36CC" w:rsidP="00BC5849">
      <w:pPr>
        <w:rPr>
          <w:sz w:val="36"/>
          <w:szCs w:val="36"/>
          <w:lang w:val="en-GB"/>
        </w:rPr>
      </w:pPr>
    </w:p>
    <w:p w14:paraId="758416C8" w14:textId="5521EB71" w:rsidR="00947986" w:rsidRPr="00BC5849" w:rsidRDefault="00BC5849" w:rsidP="00BC5849">
      <w:pPr>
        <w:pStyle w:val="Title"/>
        <w:jc w:val="both"/>
        <w:rPr>
          <w:rFonts w:eastAsia="Times New Roman"/>
          <w:u w:val="single"/>
          <w:lang w:val="en-GB"/>
        </w:rPr>
      </w:pPr>
      <w:r w:rsidRPr="00BC5849">
        <w:rPr>
          <w:rFonts w:eastAsia="Times New Roman"/>
          <w:u w:val="single"/>
          <w:lang w:val="en-GB"/>
        </w:rPr>
        <w:lastRenderedPageBreak/>
        <w:t>Topic:</w:t>
      </w:r>
    </w:p>
    <w:p w14:paraId="73F100CE" w14:textId="217A8D1B" w:rsidR="00EB3529" w:rsidRPr="005606CF" w:rsidRDefault="00DF1810" w:rsidP="005606CF">
      <w:pPr>
        <w:pStyle w:val="Title"/>
        <w:rPr>
          <w:rFonts w:eastAsia="Times New Roman"/>
          <w:lang w:val="en-GB"/>
        </w:rPr>
      </w:pPr>
      <w:r w:rsidRPr="005606CF">
        <w:rPr>
          <w:rFonts w:eastAsia="Times New Roman"/>
          <w:lang w:val="en-GB"/>
        </w:rPr>
        <w:t xml:space="preserve">Significance of Mental Health Awareness Among Young Adults &amp; Parents </w:t>
      </w:r>
    </w:p>
    <w:p w14:paraId="7FB8E481" w14:textId="77777777" w:rsidR="005606CF" w:rsidRDefault="005606CF">
      <w:pPr>
        <w:spacing w:line="300" w:lineRule="auto"/>
        <w:jc w:val="left"/>
        <w:rPr>
          <w:rFonts w:ascii="Times New Roman" w:eastAsia="Times New Roman" w:hAnsi="Times New Roman" w:cs="Times New Roman"/>
          <w:szCs w:val="24"/>
          <w:lang w:val="en-GB"/>
        </w:rPr>
      </w:pPr>
      <w:r>
        <w:rPr>
          <w:rFonts w:ascii="Times New Roman" w:eastAsia="Times New Roman" w:hAnsi="Times New Roman" w:cs="Times New Roman"/>
          <w:szCs w:val="24"/>
          <w:lang w:val="en-GB"/>
        </w:rPr>
        <w:br w:type="page"/>
      </w:r>
    </w:p>
    <w:sdt>
      <w:sdtPr>
        <w:rPr>
          <w:rFonts w:ascii="Arial" w:eastAsiaTheme="minorEastAsia" w:hAnsi="Arial" w:cs="Arial"/>
          <w:b w:val="0"/>
          <w:szCs w:val="28"/>
        </w:rPr>
        <w:id w:val="-1340923646"/>
        <w:docPartObj>
          <w:docPartGallery w:val="Table of Contents"/>
          <w:docPartUnique/>
        </w:docPartObj>
      </w:sdtPr>
      <w:sdtEndPr>
        <w:rPr>
          <w:bCs/>
          <w:noProof/>
        </w:rPr>
      </w:sdtEndPr>
      <w:sdtContent>
        <w:p w14:paraId="73232ADC" w14:textId="77777777" w:rsidR="005606CF" w:rsidRPr="00863D18" w:rsidRDefault="005606CF" w:rsidP="00863D18">
          <w:pPr>
            <w:pStyle w:val="TOCHeading"/>
            <w:jc w:val="left"/>
            <w:rPr>
              <w:rFonts w:ascii="Arial" w:hAnsi="Arial" w:cs="Arial"/>
              <w:szCs w:val="28"/>
            </w:rPr>
          </w:pPr>
          <w:r w:rsidRPr="00863D18">
            <w:rPr>
              <w:rFonts w:ascii="Arial" w:hAnsi="Arial" w:cs="Arial"/>
              <w:szCs w:val="28"/>
            </w:rPr>
            <w:t>Table of Contents</w:t>
          </w:r>
        </w:p>
        <w:p w14:paraId="27303FD2" w14:textId="77777777" w:rsidR="009C4DA7" w:rsidRPr="00863D18" w:rsidRDefault="005606CF" w:rsidP="00863D18">
          <w:pPr>
            <w:pStyle w:val="TOC1"/>
            <w:tabs>
              <w:tab w:val="right" w:leader="dot" w:pos="9350"/>
            </w:tabs>
            <w:jc w:val="left"/>
            <w:rPr>
              <w:rFonts w:ascii="Arial" w:hAnsi="Arial" w:cs="Arial"/>
              <w:noProof/>
              <w:sz w:val="28"/>
              <w:szCs w:val="28"/>
            </w:rPr>
          </w:pPr>
          <w:r w:rsidRPr="00863D18">
            <w:rPr>
              <w:rFonts w:ascii="Arial" w:hAnsi="Arial" w:cs="Arial"/>
              <w:sz w:val="28"/>
              <w:szCs w:val="28"/>
            </w:rPr>
            <w:fldChar w:fldCharType="begin"/>
          </w:r>
          <w:r w:rsidRPr="00863D18">
            <w:rPr>
              <w:rFonts w:ascii="Arial" w:hAnsi="Arial" w:cs="Arial"/>
              <w:sz w:val="28"/>
              <w:szCs w:val="28"/>
            </w:rPr>
            <w:instrText xml:space="preserve"> TOC \o "1-3" \h \z \u </w:instrText>
          </w:r>
          <w:r w:rsidRPr="00863D18">
            <w:rPr>
              <w:rFonts w:ascii="Arial" w:hAnsi="Arial" w:cs="Arial"/>
              <w:sz w:val="28"/>
              <w:szCs w:val="28"/>
            </w:rPr>
            <w:fldChar w:fldCharType="separate"/>
          </w:r>
          <w:hyperlink w:anchor="_Toc117894821" w:history="1">
            <w:r w:rsidR="009C4DA7" w:rsidRPr="00863D18">
              <w:rPr>
                <w:rStyle w:val="Hyperlink"/>
                <w:rFonts w:ascii="Arial" w:eastAsia="Times New Roman" w:hAnsi="Arial" w:cs="Arial"/>
                <w:noProof/>
                <w:sz w:val="28"/>
                <w:szCs w:val="28"/>
                <w:lang w:val="en-GB"/>
              </w:rPr>
              <w:t>Aim &amp; Objective</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_Toc117894821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3</w:t>
            </w:r>
            <w:r w:rsidR="009C4DA7" w:rsidRPr="00863D18">
              <w:rPr>
                <w:rFonts w:ascii="Arial" w:hAnsi="Arial" w:cs="Arial"/>
                <w:noProof/>
                <w:webHidden/>
                <w:sz w:val="28"/>
                <w:szCs w:val="28"/>
              </w:rPr>
              <w:fldChar w:fldCharType="end"/>
            </w:r>
          </w:hyperlink>
        </w:p>
        <w:p w14:paraId="010D258C" w14:textId="77777777" w:rsidR="009C4DA7" w:rsidRPr="00863D18" w:rsidRDefault="00000000" w:rsidP="00863D18">
          <w:pPr>
            <w:pStyle w:val="TOC1"/>
            <w:tabs>
              <w:tab w:val="right" w:leader="dot" w:pos="9350"/>
            </w:tabs>
            <w:jc w:val="left"/>
            <w:rPr>
              <w:rFonts w:ascii="Arial" w:hAnsi="Arial" w:cs="Arial"/>
              <w:noProof/>
              <w:sz w:val="28"/>
              <w:szCs w:val="28"/>
            </w:rPr>
          </w:pPr>
          <w:hyperlink w:anchor="_Toc117894822" w:history="1">
            <w:r w:rsidR="009C4DA7" w:rsidRPr="00863D18">
              <w:rPr>
                <w:rStyle w:val="Hyperlink"/>
                <w:rFonts w:ascii="Arial" w:eastAsia="Times New Roman" w:hAnsi="Arial" w:cs="Arial"/>
                <w:noProof/>
                <w:sz w:val="28"/>
                <w:szCs w:val="28"/>
                <w:lang w:val="en-GB"/>
              </w:rPr>
              <w:t>Background</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_Toc117894822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3</w:t>
            </w:r>
            <w:r w:rsidR="009C4DA7" w:rsidRPr="00863D18">
              <w:rPr>
                <w:rFonts w:ascii="Arial" w:hAnsi="Arial" w:cs="Arial"/>
                <w:noProof/>
                <w:webHidden/>
                <w:sz w:val="28"/>
                <w:szCs w:val="28"/>
              </w:rPr>
              <w:fldChar w:fldCharType="end"/>
            </w:r>
          </w:hyperlink>
        </w:p>
        <w:p w14:paraId="70661F8F" w14:textId="77777777" w:rsidR="009C4DA7" w:rsidRPr="00863D18" w:rsidRDefault="00000000" w:rsidP="00863D18">
          <w:pPr>
            <w:pStyle w:val="TOC1"/>
            <w:tabs>
              <w:tab w:val="right" w:leader="dot" w:pos="9350"/>
            </w:tabs>
            <w:jc w:val="left"/>
            <w:rPr>
              <w:rFonts w:ascii="Arial" w:hAnsi="Arial" w:cs="Arial"/>
              <w:noProof/>
              <w:sz w:val="28"/>
              <w:szCs w:val="28"/>
            </w:rPr>
          </w:pPr>
          <w:hyperlink w:anchor="_Toc117894823" w:history="1">
            <w:r w:rsidR="009C4DA7" w:rsidRPr="00863D18">
              <w:rPr>
                <w:rStyle w:val="Hyperlink"/>
                <w:rFonts w:ascii="Arial" w:eastAsia="Times New Roman" w:hAnsi="Arial" w:cs="Arial"/>
                <w:noProof/>
                <w:sz w:val="28"/>
                <w:szCs w:val="28"/>
                <w:lang w:val="en-GB"/>
              </w:rPr>
              <w:t>Methods</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_Toc117894823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3</w:t>
            </w:r>
            <w:r w:rsidR="009C4DA7" w:rsidRPr="00863D18">
              <w:rPr>
                <w:rFonts w:ascii="Arial" w:hAnsi="Arial" w:cs="Arial"/>
                <w:noProof/>
                <w:webHidden/>
                <w:sz w:val="28"/>
                <w:szCs w:val="28"/>
              </w:rPr>
              <w:fldChar w:fldCharType="end"/>
            </w:r>
          </w:hyperlink>
        </w:p>
        <w:p w14:paraId="18D59788" w14:textId="77777777" w:rsidR="009C4DA7" w:rsidRPr="00863D18" w:rsidRDefault="00000000" w:rsidP="00863D18">
          <w:pPr>
            <w:pStyle w:val="TOC1"/>
            <w:tabs>
              <w:tab w:val="right" w:leader="dot" w:pos="9350"/>
            </w:tabs>
            <w:jc w:val="left"/>
            <w:rPr>
              <w:rFonts w:ascii="Arial" w:hAnsi="Arial" w:cs="Arial"/>
              <w:noProof/>
              <w:sz w:val="28"/>
              <w:szCs w:val="28"/>
            </w:rPr>
          </w:pPr>
          <w:hyperlink w:anchor="_Toc117894824" w:history="1">
            <w:r w:rsidR="009C4DA7" w:rsidRPr="00863D18">
              <w:rPr>
                <w:rStyle w:val="Hyperlink"/>
                <w:rFonts w:ascii="Arial" w:eastAsia="Times New Roman" w:hAnsi="Arial" w:cs="Arial"/>
                <w:noProof/>
                <w:sz w:val="28"/>
                <w:szCs w:val="28"/>
                <w:lang w:val="en-GB"/>
              </w:rPr>
              <w:t>Resources</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_Toc117894824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4</w:t>
            </w:r>
            <w:r w:rsidR="009C4DA7" w:rsidRPr="00863D18">
              <w:rPr>
                <w:rFonts w:ascii="Arial" w:hAnsi="Arial" w:cs="Arial"/>
                <w:noProof/>
                <w:webHidden/>
                <w:sz w:val="28"/>
                <w:szCs w:val="28"/>
              </w:rPr>
              <w:fldChar w:fldCharType="end"/>
            </w:r>
          </w:hyperlink>
        </w:p>
        <w:p w14:paraId="5522EEAF" w14:textId="77777777" w:rsidR="009C4DA7" w:rsidRPr="00863D18" w:rsidRDefault="00000000" w:rsidP="00863D18">
          <w:pPr>
            <w:pStyle w:val="TOC1"/>
            <w:tabs>
              <w:tab w:val="right" w:leader="dot" w:pos="9350"/>
            </w:tabs>
            <w:jc w:val="left"/>
            <w:rPr>
              <w:rFonts w:ascii="Arial" w:hAnsi="Arial" w:cs="Arial"/>
              <w:noProof/>
              <w:sz w:val="28"/>
              <w:szCs w:val="28"/>
            </w:rPr>
          </w:pPr>
          <w:hyperlink w:anchor="_Toc117894825" w:history="1">
            <w:r w:rsidR="009C4DA7" w:rsidRPr="00863D18">
              <w:rPr>
                <w:rStyle w:val="Hyperlink"/>
                <w:rFonts w:ascii="Arial" w:eastAsia="Times New Roman" w:hAnsi="Arial" w:cs="Arial"/>
                <w:noProof/>
                <w:sz w:val="28"/>
                <w:szCs w:val="28"/>
                <w:lang w:val="en-GB"/>
              </w:rPr>
              <w:t>Timescale</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_Toc117894825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4</w:t>
            </w:r>
            <w:r w:rsidR="009C4DA7" w:rsidRPr="00863D18">
              <w:rPr>
                <w:rFonts w:ascii="Arial" w:hAnsi="Arial" w:cs="Arial"/>
                <w:noProof/>
                <w:webHidden/>
                <w:sz w:val="28"/>
                <w:szCs w:val="28"/>
              </w:rPr>
              <w:fldChar w:fldCharType="end"/>
            </w:r>
          </w:hyperlink>
        </w:p>
        <w:p w14:paraId="382B84D8" w14:textId="77777777" w:rsidR="009C4DA7" w:rsidRPr="00863D18" w:rsidRDefault="00000000" w:rsidP="00863D18">
          <w:pPr>
            <w:pStyle w:val="TOC1"/>
            <w:tabs>
              <w:tab w:val="right" w:leader="dot" w:pos="9350"/>
            </w:tabs>
            <w:jc w:val="left"/>
            <w:rPr>
              <w:rFonts w:ascii="Arial" w:hAnsi="Arial" w:cs="Arial"/>
              <w:noProof/>
              <w:sz w:val="28"/>
              <w:szCs w:val="28"/>
            </w:rPr>
          </w:pPr>
          <w:hyperlink w:anchor="_Toc117894826" w:history="1">
            <w:r w:rsidR="009C4DA7" w:rsidRPr="00863D18">
              <w:rPr>
                <w:rStyle w:val="Hyperlink"/>
                <w:rFonts w:ascii="Arial" w:hAnsi="Arial" w:cs="Arial"/>
                <w:noProof/>
                <w:sz w:val="28"/>
                <w:szCs w:val="28"/>
              </w:rPr>
              <w:t>References</w:t>
            </w:r>
            <w:r w:rsidR="009C4DA7" w:rsidRPr="00863D18">
              <w:rPr>
                <w:rFonts w:ascii="Arial" w:hAnsi="Arial" w:cs="Arial"/>
                <w:noProof/>
                <w:webHidden/>
                <w:sz w:val="28"/>
                <w:szCs w:val="28"/>
              </w:rPr>
              <w:tab/>
            </w:r>
            <w:r w:rsidR="009C4DA7" w:rsidRPr="00863D18">
              <w:rPr>
                <w:rFonts w:ascii="Arial" w:hAnsi="Arial" w:cs="Arial"/>
                <w:noProof/>
                <w:webHidden/>
                <w:sz w:val="28"/>
                <w:szCs w:val="28"/>
              </w:rPr>
              <w:fldChar w:fldCharType="begin"/>
            </w:r>
            <w:r w:rsidR="009C4DA7" w:rsidRPr="00863D18">
              <w:rPr>
                <w:rFonts w:ascii="Arial" w:hAnsi="Arial" w:cs="Arial"/>
                <w:noProof/>
                <w:webHidden/>
                <w:sz w:val="28"/>
                <w:szCs w:val="28"/>
              </w:rPr>
              <w:instrText xml:space="preserve"> PAGEREF _Toc117894826 \h </w:instrText>
            </w:r>
            <w:r w:rsidR="009C4DA7" w:rsidRPr="00863D18">
              <w:rPr>
                <w:rFonts w:ascii="Arial" w:hAnsi="Arial" w:cs="Arial"/>
                <w:noProof/>
                <w:webHidden/>
                <w:sz w:val="28"/>
                <w:szCs w:val="28"/>
              </w:rPr>
            </w:r>
            <w:r w:rsidR="009C4DA7" w:rsidRPr="00863D18">
              <w:rPr>
                <w:rFonts w:ascii="Arial" w:hAnsi="Arial" w:cs="Arial"/>
                <w:noProof/>
                <w:webHidden/>
                <w:sz w:val="28"/>
                <w:szCs w:val="28"/>
              </w:rPr>
              <w:fldChar w:fldCharType="separate"/>
            </w:r>
            <w:r w:rsidR="009C4DA7" w:rsidRPr="00863D18">
              <w:rPr>
                <w:rFonts w:ascii="Arial" w:hAnsi="Arial" w:cs="Arial"/>
                <w:noProof/>
                <w:webHidden/>
                <w:sz w:val="28"/>
                <w:szCs w:val="28"/>
              </w:rPr>
              <w:t>6</w:t>
            </w:r>
            <w:r w:rsidR="009C4DA7" w:rsidRPr="00863D18">
              <w:rPr>
                <w:rFonts w:ascii="Arial" w:hAnsi="Arial" w:cs="Arial"/>
                <w:noProof/>
                <w:webHidden/>
                <w:sz w:val="28"/>
                <w:szCs w:val="28"/>
              </w:rPr>
              <w:fldChar w:fldCharType="end"/>
            </w:r>
          </w:hyperlink>
        </w:p>
        <w:p w14:paraId="78942111" w14:textId="77777777" w:rsidR="005606CF" w:rsidRPr="00863D18" w:rsidRDefault="005606CF" w:rsidP="00863D18">
          <w:pPr>
            <w:jc w:val="left"/>
            <w:rPr>
              <w:rFonts w:ascii="Arial" w:hAnsi="Arial" w:cs="Arial"/>
              <w:sz w:val="28"/>
              <w:szCs w:val="28"/>
            </w:rPr>
          </w:pPr>
          <w:r w:rsidRPr="00863D18">
            <w:rPr>
              <w:rFonts w:ascii="Arial" w:hAnsi="Arial" w:cs="Arial"/>
              <w:b/>
              <w:bCs/>
              <w:noProof/>
              <w:sz w:val="28"/>
              <w:szCs w:val="28"/>
            </w:rPr>
            <w:fldChar w:fldCharType="end"/>
          </w:r>
        </w:p>
      </w:sdtContent>
    </w:sdt>
    <w:p w14:paraId="65C577C5" w14:textId="77777777" w:rsidR="00EB3529" w:rsidRPr="00863D18" w:rsidRDefault="00EB3529" w:rsidP="00863D18">
      <w:pPr>
        <w:jc w:val="left"/>
        <w:rPr>
          <w:rFonts w:ascii="Arial" w:eastAsia="Times New Roman" w:hAnsi="Arial" w:cs="Arial"/>
          <w:sz w:val="28"/>
          <w:szCs w:val="28"/>
          <w:lang w:val="en-GB"/>
        </w:rPr>
      </w:pPr>
    </w:p>
    <w:p w14:paraId="63909E4D" w14:textId="77777777" w:rsidR="00EB3529" w:rsidRPr="00863D18" w:rsidRDefault="00DF1810" w:rsidP="00863D18">
      <w:pPr>
        <w:jc w:val="left"/>
        <w:rPr>
          <w:rFonts w:ascii="Arial" w:eastAsia="Times New Roman" w:hAnsi="Arial" w:cs="Arial"/>
          <w:sz w:val="28"/>
          <w:szCs w:val="28"/>
          <w:lang w:val="en-GB"/>
        </w:rPr>
      </w:pPr>
      <w:r w:rsidRPr="00863D18">
        <w:rPr>
          <w:rFonts w:ascii="Arial" w:hAnsi="Arial" w:cs="Arial"/>
          <w:sz w:val="28"/>
          <w:szCs w:val="28"/>
          <w:lang w:val="en-GB"/>
        </w:rPr>
        <w:br w:type="page"/>
      </w:r>
    </w:p>
    <w:p w14:paraId="3E15D2BB" w14:textId="77777777" w:rsidR="00EB3529" w:rsidRPr="00863D18" w:rsidRDefault="00DF1810" w:rsidP="00863D18">
      <w:pPr>
        <w:pStyle w:val="Heading1"/>
        <w:jc w:val="left"/>
        <w:rPr>
          <w:rFonts w:ascii="Arial" w:eastAsia="Times New Roman" w:hAnsi="Arial" w:cs="Arial"/>
          <w:szCs w:val="28"/>
          <w:lang w:val="en-GB"/>
        </w:rPr>
      </w:pPr>
      <w:bookmarkStart w:id="0" w:name="_Toc117894821"/>
      <w:r w:rsidRPr="00863D18">
        <w:rPr>
          <w:rFonts w:ascii="Arial" w:eastAsia="Times New Roman" w:hAnsi="Arial" w:cs="Arial"/>
          <w:szCs w:val="28"/>
          <w:lang w:val="en-GB"/>
        </w:rPr>
        <w:lastRenderedPageBreak/>
        <w:t>Aim &amp; Objective</w:t>
      </w:r>
      <w:bookmarkEnd w:id="0"/>
    </w:p>
    <w:p w14:paraId="664212D8"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Currently, one of the most serious issues with the young generation is mental health problems. There is a variety of issues that are encountered by teenagers and young adults at home and in institutes. For this reason, it is necessary to understand the significance of mental health awareness in health and social care. This research will discuss the significance of mental health awareness among young adults. The prime aim of this research is to discover the causes of mental health problems and their effects on young adults</w:t>
      </w:r>
      <w:sdt>
        <w:sdtPr>
          <w:rPr>
            <w:rFonts w:ascii="Arial" w:eastAsia="Times New Roman" w:hAnsi="Arial" w:cs="Arial"/>
            <w:sz w:val="28"/>
            <w:szCs w:val="28"/>
            <w:lang w:val="en-GB"/>
          </w:rPr>
          <w:id w:val="-1969501420"/>
          <w:citation/>
        </w:sdtPr>
        <w:sdtContent>
          <w:r w:rsidR="00C05CA2" w:rsidRPr="00863D18">
            <w:rPr>
              <w:rFonts w:ascii="Arial" w:eastAsia="Times New Roman" w:hAnsi="Arial" w:cs="Arial"/>
              <w:sz w:val="28"/>
              <w:szCs w:val="28"/>
              <w:lang w:val="en-GB"/>
            </w:rPr>
            <w:fldChar w:fldCharType="begin"/>
          </w:r>
          <w:r w:rsidR="00C05CA2" w:rsidRPr="00863D18">
            <w:rPr>
              <w:rFonts w:ascii="Arial" w:eastAsia="Times New Roman" w:hAnsi="Arial" w:cs="Arial"/>
              <w:sz w:val="28"/>
              <w:szCs w:val="28"/>
              <w:lang w:val="en-US"/>
            </w:rPr>
            <w:instrText xml:space="preserve"> CITATION Eri10 \l 1033 </w:instrText>
          </w:r>
          <w:r w:rsidR="00C05CA2" w:rsidRPr="00863D18">
            <w:rPr>
              <w:rFonts w:ascii="Arial" w:eastAsia="Times New Roman" w:hAnsi="Arial" w:cs="Arial"/>
              <w:sz w:val="28"/>
              <w:szCs w:val="28"/>
              <w:lang w:val="en-GB"/>
            </w:rPr>
            <w:fldChar w:fldCharType="separate"/>
          </w:r>
          <w:r w:rsidR="00C05CA2" w:rsidRPr="00863D18">
            <w:rPr>
              <w:rFonts w:ascii="Arial" w:eastAsia="Times New Roman" w:hAnsi="Arial" w:cs="Arial"/>
              <w:noProof/>
              <w:sz w:val="28"/>
              <w:szCs w:val="28"/>
              <w:lang w:val="en-US"/>
            </w:rPr>
            <w:t xml:space="preserve"> (Hazen, 2010)</w:t>
          </w:r>
          <w:r w:rsidR="00C05CA2" w:rsidRPr="00863D18">
            <w:rPr>
              <w:rFonts w:ascii="Arial" w:eastAsia="Times New Roman" w:hAnsi="Arial" w:cs="Arial"/>
              <w:sz w:val="28"/>
              <w:szCs w:val="28"/>
              <w:lang w:val="en-GB"/>
            </w:rPr>
            <w:fldChar w:fldCharType="end"/>
          </w:r>
        </w:sdtContent>
      </w:sdt>
      <w:r w:rsidRPr="00863D18">
        <w:rPr>
          <w:rFonts w:ascii="Arial" w:eastAsia="Times New Roman" w:hAnsi="Arial" w:cs="Arial"/>
          <w:sz w:val="28"/>
          <w:szCs w:val="28"/>
          <w:lang w:val="en-GB"/>
        </w:rPr>
        <w:t xml:space="preserve">. The objective of the research is to identify the significance of mental health awareness for young adults and parents. It will also identify the cause and effects of mental health problems on young adults to support the parents.     </w:t>
      </w:r>
    </w:p>
    <w:p w14:paraId="0FD9CA2E" w14:textId="77777777" w:rsidR="00EB3529" w:rsidRPr="00863D18" w:rsidRDefault="00DF1810" w:rsidP="00863D18">
      <w:pPr>
        <w:pStyle w:val="Heading1"/>
        <w:jc w:val="left"/>
        <w:rPr>
          <w:rFonts w:ascii="Arial" w:eastAsia="Times New Roman" w:hAnsi="Arial" w:cs="Arial"/>
          <w:szCs w:val="28"/>
          <w:lang w:val="en-GB"/>
        </w:rPr>
      </w:pPr>
      <w:bookmarkStart w:id="1" w:name="_Toc117894822"/>
      <w:r w:rsidRPr="00863D18">
        <w:rPr>
          <w:rFonts w:ascii="Arial" w:eastAsia="Times New Roman" w:hAnsi="Arial" w:cs="Arial"/>
          <w:szCs w:val="28"/>
          <w:lang w:val="en-GB"/>
        </w:rPr>
        <w:t>Background</w:t>
      </w:r>
      <w:bookmarkEnd w:id="1"/>
    </w:p>
    <w:p w14:paraId="312DF4CB"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It is as much as important to take care of mental health as physical health. If one is not physically </w:t>
      </w:r>
      <w:proofErr w:type="gramStart"/>
      <w:r w:rsidRPr="00863D18">
        <w:rPr>
          <w:rFonts w:ascii="Arial" w:eastAsia="Times New Roman" w:hAnsi="Arial" w:cs="Arial"/>
          <w:sz w:val="28"/>
          <w:szCs w:val="28"/>
          <w:lang w:val="en-GB"/>
        </w:rPr>
        <w:t>fit</w:t>
      </w:r>
      <w:proofErr w:type="gramEnd"/>
      <w:r w:rsidRPr="00863D18">
        <w:rPr>
          <w:rFonts w:ascii="Arial" w:eastAsia="Times New Roman" w:hAnsi="Arial" w:cs="Arial"/>
          <w:sz w:val="28"/>
          <w:szCs w:val="28"/>
          <w:lang w:val="en-GB"/>
        </w:rPr>
        <w:t xml:space="preserve"> it affects the productivity of the person and the same happens with mental health. There are different mental health problems that can arise from a variety of issues. Any behavioural or emotional disorder that affects the social life of a person can be an issue. Research shows that almost two-thirds of people in the UK have faced mental health issues at different times</w:t>
      </w:r>
      <w:sdt>
        <w:sdtPr>
          <w:rPr>
            <w:rFonts w:ascii="Arial" w:eastAsia="Times New Roman" w:hAnsi="Arial" w:cs="Arial"/>
            <w:sz w:val="28"/>
            <w:szCs w:val="28"/>
            <w:lang w:val="en-GB"/>
          </w:rPr>
          <w:id w:val="313690789"/>
          <w:citation/>
        </w:sdtPr>
        <w:sdtContent>
          <w:r w:rsidR="00C05CA2" w:rsidRPr="00863D18">
            <w:rPr>
              <w:rFonts w:ascii="Arial" w:eastAsia="Times New Roman" w:hAnsi="Arial" w:cs="Arial"/>
              <w:sz w:val="28"/>
              <w:szCs w:val="28"/>
              <w:lang w:val="en-GB"/>
            </w:rPr>
            <w:fldChar w:fldCharType="begin"/>
          </w:r>
          <w:r w:rsidR="00C05CA2" w:rsidRPr="00863D18">
            <w:rPr>
              <w:rFonts w:ascii="Arial" w:eastAsia="Times New Roman" w:hAnsi="Arial" w:cs="Arial"/>
              <w:sz w:val="28"/>
              <w:szCs w:val="28"/>
              <w:lang w:val="en-US"/>
            </w:rPr>
            <w:instrText xml:space="preserve"> CITATION Placeholder3 \l 1033 </w:instrText>
          </w:r>
          <w:r w:rsidR="00C05CA2" w:rsidRPr="00863D18">
            <w:rPr>
              <w:rFonts w:ascii="Arial" w:eastAsia="Times New Roman" w:hAnsi="Arial" w:cs="Arial"/>
              <w:sz w:val="28"/>
              <w:szCs w:val="28"/>
              <w:lang w:val="en-GB"/>
            </w:rPr>
            <w:fldChar w:fldCharType="separate"/>
          </w:r>
          <w:r w:rsidR="00C05CA2" w:rsidRPr="00863D18">
            <w:rPr>
              <w:rFonts w:ascii="Arial" w:eastAsia="Times New Roman" w:hAnsi="Arial" w:cs="Arial"/>
              <w:noProof/>
              <w:sz w:val="28"/>
              <w:szCs w:val="28"/>
              <w:lang w:val="en-US"/>
            </w:rPr>
            <w:t xml:space="preserve"> (nami, 2022)</w:t>
          </w:r>
          <w:r w:rsidR="00C05CA2" w:rsidRPr="00863D18">
            <w:rPr>
              <w:rFonts w:ascii="Arial" w:eastAsia="Times New Roman" w:hAnsi="Arial" w:cs="Arial"/>
              <w:sz w:val="28"/>
              <w:szCs w:val="28"/>
              <w:lang w:val="en-GB"/>
            </w:rPr>
            <w:fldChar w:fldCharType="end"/>
          </w:r>
        </w:sdtContent>
      </w:sdt>
      <w:r w:rsidRPr="00863D18">
        <w:rPr>
          <w:rFonts w:ascii="Arial" w:eastAsia="Times New Roman" w:hAnsi="Arial" w:cs="Arial"/>
          <w:sz w:val="28"/>
          <w:szCs w:val="28"/>
          <w:lang w:val="en-GB"/>
        </w:rPr>
        <w:t>. It is also found in studies that 20% of adolescents have undergone mental health problems. 1 of 5 children has mental health issues</w:t>
      </w:r>
      <w:sdt>
        <w:sdtPr>
          <w:rPr>
            <w:rFonts w:ascii="Arial" w:eastAsia="Times New Roman" w:hAnsi="Arial" w:cs="Arial"/>
            <w:sz w:val="28"/>
            <w:szCs w:val="28"/>
            <w:lang w:val="en-GB"/>
          </w:rPr>
          <w:id w:val="940263408"/>
          <w:citation/>
        </w:sdtPr>
        <w:sdtContent>
          <w:r w:rsidR="00C05CA2" w:rsidRPr="00863D18">
            <w:rPr>
              <w:rFonts w:ascii="Arial" w:eastAsia="Times New Roman" w:hAnsi="Arial" w:cs="Arial"/>
              <w:sz w:val="28"/>
              <w:szCs w:val="28"/>
              <w:lang w:val="en-GB"/>
            </w:rPr>
            <w:fldChar w:fldCharType="begin"/>
          </w:r>
          <w:r w:rsidR="00C05CA2" w:rsidRPr="00863D18">
            <w:rPr>
              <w:rFonts w:ascii="Arial" w:eastAsia="Times New Roman" w:hAnsi="Arial" w:cs="Arial"/>
              <w:sz w:val="28"/>
              <w:szCs w:val="28"/>
              <w:lang w:val="en-US"/>
            </w:rPr>
            <w:instrText xml:space="preserve"> CITATION cdc21 \l 1033 </w:instrText>
          </w:r>
          <w:r w:rsidR="00C05CA2" w:rsidRPr="00863D18">
            <w:rPr>
              <w:rFonts w:ascii="Arial" w:eastAsia="Times New Roman" w:hAnsi="Arial" w:cs="Arial"/>
              <w:sz w:val="28"/>
              <w:szCs w:val="28"/>
              <w:lang w:val="en-GB"/>
            </w:rPr>
            <w:fldChar w:fldCharType="separate"/>
          </w:r>
          <w:r w:rsidR="00C05CA2" w:rsidRPr="00863D18">
            <w:rPr>
              <w:rFonts w:ascii="Arial" w:eastAsia="Times New Roman" w:hAnsi="Arial" w:cs="Arial"/>
              <w:noProof/>
              <w:sz w:val="28"/>
              <w:szCs w:val="28"/>
              <w:lang w:val="en-US"/>
            </w:rPr>
            <w:t xml:space="preserve"> (cdc, 2021)</w:t>
          </w:r>
          <w:r w:rsidR="00C05CA2" w:rsidRPr="00863D18">
            <w:rPr>
              <w:rFonts w:ascii="Arial" w:eastAsia="Times New Roman" w:hAnsi="Arial" w:cs="Arial"/>
              <w:sz w:val="28"/>
              <w:szCs w:val="28"/>
              <w:lang w:val="en-GB"/>
            </w:rPr>
            <w:fldChar w:fldCharType="end"/>
          </w:r>
        </w:sdtContent>
      </w:sdt>
      <w:r w:rsidRPr="00863D18">
        <w:rPr>
          <w:rFonts w:ascii="Arial" w:eastAsia="Times New Roman" w:hAnsi="Arial" w:cs="Arial"/>
          <w:sz w:val="28"/>
          <w:szCs w:val="28"/>
          <w:lang w:val="en-GB"/>
        </w:rPr>
        <w:t xml:space="preserve">. All these indicate that it is necessary to raise awareness among young adults and parents. </w:t>
      </w:r>
    </w:p>
    <w:p w14:paraId="4B14DE6C" w14:textId="77777777" w:rsidR="00EB3529" w:rsidRPr="00863D18" w:rsidRDefault="00DF1810" w:rsidP="00863D18">
      <w:pPr>
        <w:pStyle w:val="Heading1"/>
        <w:jc w:val="left"/>
        <w:rPr>
          <w:rFonts w:ascii="Arial" w:eastAsia="Times New Roman" w:hAnsi="Arial" w:cs="Arial"/>
          <w:szCs w:val="28"/>
          <w:lang w:val="en-GB"/>
        </w:rPr>
      </w:pPr>
      <w:bookmarkStart w:id="2" w:name="_Toc117894823"/>
      <w:r w:rsidRPr="00863D18">
        <w:rPr>
          <w:rFonts w:ascii="Arial" w:eastAsia="Times New Roman" w:hAnsi="Arial" w:cs="Arial"/>
          <w:szCs w:val="28"/>
          <w:lang w:val="en-GB"/>
        </w:rPr>
        <w:lastRenderedPageBreak/>
        <w:t>Methods</w:t>
      </w:r>
      <w:bookmarkEnd w:id="2"/>
    </w:p>
    <w:p w14:paraId="7AA5A46E"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It is necessary to decide on the method of research to design the research properly. There are different methods available for research work. As this research will investigate the significance of mental health awareness among young adults and parents, it is necessary to take understand their point of view. Thus, the research will follow the qualitative methods. The qualitative method is involved analysing documents that can reveal information related to the research topic</w:t>
      </w:r>
      <w:sdt>
        <w:sdtPr>
          <w:rPr>
            <w:rFonts w:ascii="Arial" w:eastAsia="Times New Roman" w:hAnsi="Arial" w:cs="Arial"/>
            <w:sz w:val="28"/>
            <w:szCs w:val="28"/>
            <w:lang w:val="en-GB"/>
          </w:rPr>
          <w:id w:val="-987242859"/>
          <w:citation/>
        </w:sdtPr>
        <w:sdtContent>
          <w:r w:rsidR="00C05CA2" w:rsidRPr="00863D18">
            <w:rPr>
              <w:rFonts w:ascii="Arial" w:eastAsia="Times New Roman" w:hAnsi="Arial" w:cs="Arial"/>
              <w:sz w:val="28"/>
              <w:szCs w:val="28"/>
              <w:lang w:val="en-GB"/>
            </w:rPr>
            <w:fldChar w:fldCharType="begin"/>
          </w:r>
          <w:r w:rsidR="00C05CA2" w:rsidRPr="00863D18">
            <w:rPr>
              <w:rFonts w:ascii="Arial" w:eastAsia="Times New Roman" w:hAnsi="Arial" w:cs="Arial"/>
              <w:sz w:val="28"/>
              <w:szCs w:val="28"/>
              <w:lang w:val="en-US"/>
            </w:rPr>
            <w:instrText xml:space="preserve"> CITATION The12 \l 1033 </w:instrText>
          </w:r>
          <w:r w:rsidR="00C05CA2" w:rsidRPr="00863D18">
            <w:rPr>
              <w:rFonts w:ascii="Arial" w:eastAsia="Times New Roman" w:hAnsi="Arial" w:cs="Arial"/>
              <w:sz w:val="28"/>
              <w:szCs w:val="28"/>
              <w:lang w:val="en-GB"/>
            </w:rPr>
            <w:fldChar w:fldCharType="separate"/>
          </w:r>
          <w:r w:rsidR="00C05CA2" w:rsidRPr="00863D18">
            <w:rPr>
              <w:rFonts w:ascii="Arial" w:eastAsia="Times New Roman" w:hAnsi="Arial" w:cs="Arial"/>
              <w:noProof/>
              <w:sz w:val="28"/>
              <w:szCs w:val="28"/>
              <w:lang w:val="en-US"/>
            </w:rPr>
            <w:t xml:space="preserve"> (Theresa L. White, 2012)</w:t>
          </w:r>
          <w:r w:rsidR="00C05CA2" w:rsidRPr="00863D18">
            <w:rPr>
              <w:rFonts w:ascii="Arial" w:eastAsia="Times New Roman" w:hAnsi="Arial" w:cs="Arial"/>
              <w:sz w:val="28"/>
              <w:szCs w:val="28"/>
              <w:lang w:val="en-GB"/>
            </w:rPr>
            <w:fldChar w:fldCharType="end"/>
          </w:r>
        </w:sdtContent>
      </w:sdt>
      <w:r w:rsidRPr="00863D18">
        <w:rPr>
          <w:rFonts w:ascii="Arial" w:eastAsia="Times New Roman" w:hAnsi="Arial" w:cs="Arial"/>
          <w:sz w:val="28"/>
          <w:szCs w:val="28"/>
          <w:lang w:val="en-GB"/>
        </w:rPr>
        <w:t xml:space="preserve">. It will use interviews, focus group observation, case studies etc. to discuss the significance of mental health awareness. </w:t>
      </w:r>
    </w:p>
    <w:p w14:paraId="3FA20FF0" w14:textId="77777777" w:rsidR="00EB3529" w:rsidRPr="00863D18" w:rsidRDefault="00DF1810" w:rsidP="00863D18">
      <w:pPr>
        <w:pStyle w:val="Heading1"/>
        <w:jc w:val="left"/>
        <w:rPr>
          <w:rFonts w:ascii="Arial" w:eastAsia="Times New Roman" w:hAnsi="Arial" w:cs="Arial"/>
          <w:szCs w:val="28"/>
          <w:lang w:val="en-GB"/>
        </w:rPr>
      </w:pPr>
      <w:bookmarkStart w:id="3" w:name="_Toc117894824"/>
      <w:r w:rsidRPr="00863D18">
        <w:rPr>
          <w:rFonts w:ascii="Arial" w:eastAsia="Times New Roman" w:hAnsi="Arial" w:cs="Arial"/>
          <w:szCs w:val="28"/>
          <w:lang w:val="en-GB"/>
        </w:rPr>
        <w:t>Resources</w:t>
      </w:r>
      <w:bookmarkEnd w:id="3"/>
      <w:r w:rsidRPr="00863D18">
        <w:rPr>
          <w:rFonts w:ascii="Arial" w:eastAsia="Times New Roman" w:hAnsi="Arial" w:cs="Arial"/>
          <w:szCs w:val="28"/>
          <w:lang w:val="en-GB"/>
        </w:rPr>
        <w:t xml:space="preserve"> </w:t>
      </w:r>
    </w:p>
    <w:p w14:paraId="474A4D51"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In research, it is also necessary to decide on the resources to collect the required information. There are different types of resources that are helpful in collecting data. In this research, both primary and secondary data will be used to get a more vivid picture of the situation. It will help to understand why it is so important to talk about mental health issues and how it affects young adults’ life</w:t>
      </w:r>
      <w:sdt>
        <w:sdtPr>
          <w:rPr>
            <w:rFonts w:ascii="Arial" w:eastAsia="Times New Roman" w:hAnsi="Arial" w:cs="Arial"/>
            <w:sz w:val="28"/>
            <w:szCs w:val="28"/>
            <w:lang w:val="en-GB"/>
          </w:rPr>
          <w:id w:val="-1231680619"/>
          <w:citation/>
        </w:sdtPr>
        <w:sdtContent>
          <w:r w:rsidR="00C05CA2" w:rsidRPr="00863D18">
            <w:rPr>
              <w:rFonts w:ascii="Arial" w:eastAsia="Times New Roman" w:hAnsi="Arial" w:cs="Arial"/>
              <w:sz w:val="28"/>
              <w:szCs w:val="28"/>
              <w:lang w:val="en-GB"/>
            </w:rPr>
            <w:fldChar w:fldCharType="begin"/>
          </w:r>
          <w:r w:rsidR="00C05CA2" w:rsidRPr="00863D18">
            <w:rPr>
              <w:rFonts w:ascii="Arial" w:eastAsia="Times New Roman" w:hAnsi="Arial" w:cs="Arial"/>
              <w:sz w:val="28"/>
              <w:szCs w:val="28"/>
              <w:lang w:val="en-US"/>
            </w:rPr>
            <w:instrText xml:space="preserve"> CITATION Len22 \l 1033 </w:instrText>
          </w:r>
          <w:r w:rsidR="00C05CA2" w:rsidRPr="00863D18">
            <w:rPr>
              <w:rFonts w:ascii="Arial" w:eastAsia="Times New Roman" w:hAnsi="Arial" w:cs="Arial"/>
              <w:sz w:val="28"/>
              <w:szCs w:val="28"/>
              <w:lang w:val="en-GB"/>
            </w:rPr>
            <w:fldChar w:fldCharType="separate"/>
          </w:r>
          <w:r w:rsidR="00C05CA2" w:rsidRPr="00863D18">
            <w:rPr>
              <w:rFonts w:ascii="Arial" w:eastAsia="Times New Roman" w:hAnsi="Arial" w:cs="Arial"/>
              <w:noProof/>
              <w:sz w:val="28"/>
              <w:szCs w:val="28"/>
              <w:lang w:val="en-US"/>
            </w:rPr>
            <w:t xml:space="preserve"> (Sperry, 2022)</w:t>
          </w:r>
          <w:r w:rsidR="00C05CA2" w:rsidRPr="00863D18">
            <w:rPr>
              <w:rFonts w:ascii="Arial" w:eastAsia="Times New Roman" w:hAnsi="Arial" w:cs="Arial"/>
              <w:sz w:val="28"/>
              <w:szCs w:val="28"/>
              <w:lang w:val="en-GB"/>
            </w:rPr>
            <w:fldChar w:fldCharType="end"/>
          </w:r>
        </w:sdtContent>
      </w:sdt>
      <w:r w:rsidRPr="00863D18">
        <w:rPr>
          <w:rFonts w:ascii="Arial" w:eastAsia="Times New Roman" w:hAnsi="Arial" w:cs="Arial"/>
          <w:sz w:val="28"/>
          <w:szCs w:val="28"/>
          <w:lang w:val="en-GB"/>
        </w:rPr>
        <w:t xml:space="preserve">. Thus, it will be possible to explore the importance of mental health awareness among young adults as well as their parents. Primary data will be collected through interviews and secondary data will be collected through books, articles, reviews, journals etc. </w:t>
      </w:r>
    </w:p>
    <w:p w14:paraId="0885022F" w14:textId="77777777" w:rsidR="00EB3529" w:rsidRPr="00863D18" w:rsidRDefault="00DF1810" w:rsidP="00863D18">
      <w:pPr>
        <w:pStyle w:val="Heading1"/>
        <w:jc w:val="left"/>
        <w:rPr>
          <w:rFonts w:ascii="Arial" w:eastAsia="Times New Roman" w:hAnsi="Arial" w:cs="Arial"/>
          <w:szCs w:val="28"/>
          <w:lang w:val="en-GB"/>
        </w:rPr>
      </w:pPr>
      <w:bookmarkStart w:id="4" w:name="_Toc117894825"/>
      <w:r w:rsidRPr="00863D18">
        <w:rPr>
          <w:rFonts w:ascii="Arial" w:eastAsia="Times New Roman" w:hAnsi="Arial" w:cs="Arial"/>
          <w:szCs w:val="28"/>
          <w:lang w:val="en-GB"/>
        </w:rPr>
        <w:t>Timescale</w:t>
      </w:r>
      <w:bookmarkEnd w:id="4"/>
    </w:p>
    <w:p w14:paraId="71B16BCF"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It is also necessary to determine the timetable of the research. It helps in keeping track of each step and completing everything. Thus, it will be easy for a researcher to finish tasks in the decided schedule. </w:t>
      </w:r>
      <w:proofErr w:type="gramStart"/>
      <w:r w:rsidRPr="00863D18">
        <w:rPr>
          <w:rFonts w:ascii="Arial" w:eastAsia="Times New Roman" w:hAnsi="Arial" w:cs="Arial"/>
          <w:sz w:val="28"/>
          <w:szCs w:val="28"/>
          <w:lang w:val="en-GB"/>
        </w:rPr>
        <w:t>Thus</w:t>
      </w:r>
      <w:proofErr w:type="gramEnd"/>
      <w:r w:rsidRPr="00863D18">
        <w:rPr>
          <w:rFonts w:ascii="Arial" w:eastAsia="Times New Roman" w:hAnsi="Arial" w:cs="Arial"/>
          <w:sz w:val="28"/>
          <w:szCs w:val="28"/>
          <w:lang w:val="en-GB"/>
        </w:rPr>
        <w:t xml:space="preserve"> it is decided </w:t>
      </w:r>
      <w:r w:rsidRPr="00863D18">
        <w:rPr>
          <w:rFonts w:ascii="Arial" w:eastAsia="Times New Roman" w:hAnsi="Arial" w:cs="Arial"/>
          <w:sz w:val="28"/>
          <w:szCs w:val="28"/>
          <w:lang w:val="en-GB"/>
        </w:rPr>
        <w:lastRenderedPageBreak/>
        <w:t xml:space="preserve">to complete the research work within three-months time. The time scale is givens below,  </w:t>
      </w:r>
    </w:p>
    <w:p w14:paraId="3E81E0E1" w14:textId="77777777" w:rsidR="00EB3529" w:rsidRPr="00863D18" w:rsidRDefault="00EB3529" w:rsidP="00863D18">
      <w:pPr>
        <w:jc w:val="left"/>
        <w:rPr>
          <w:rFonts w:ascii="Arial" w:eastAsia="Times New Roman" w:hAnsi="Arial" w:cs="Arial"/>
          <w:sz w:val="28"/>
          <w:szCs w:val="28"/>
          <w:lang w:val="en-GB"/>
        </w:rPr>
      </w:pPr>
    </w:p>
    <w:tbl>
      <w:tblPr>
        <w:tblStyle w:val="a"/>
        <w:tblW w:w="11320" w:type="dxa"/>
        <w:tblInd w:w="-9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765"/>
        <w:gridCol w:w="780"/>
        <w:gridCol w:w="780"/>
        <w:gridCol w:w="810"/>
        <w:gridCol w:w="855"/>
        <w:gridCol w:w="780"/>
        <w:gridCol w:w="840"/>
        <w:gridCol w:w="915"/>
        <w:gridCol w:w="765"/>
        <w:gridCol w:w="810"/>
        <w:gridCol w:w="885"/>
        <w:gridCol w:w="820"/>
      </w:tblGrid>
      <w:tr w:rsidR="00EB3529" w:rsidRPr="00863D18" w14:paraId="0D632654" w14:textId="77777777">
        <w:tc>
          <w:tcPr>
            <w:tcW w:w="1515" w:type="dxa"/>
            <w:shd w:val="clear" w:color="auto" w:fill="auto"/>
            <w:tcMar>
              <w:top w:w="100" w:type="dxa"/>
              <w:left w:w="100" w:type="dxa"/>
              <w:bottom w:w="100" w:type="dxa"/>
              <w:right w:w="100" w:type="dxa"/>
            </w:tcMar>
          </w:tcPr>
          <w:p w14:paraId="179CFB2C"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7C5C7BE1"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1</w:t>
            </w:r>
          </w:p>
        </w:tc>
        <w:tc>
          <w:tcPr>
            <w:tcW w:w="780" w:type="dxa"/>
            <w:shd w:val="clear" w:color="auto" w:fill="auto"/>
            <w:tcMar>
              <w:top w:w="100" w:type="dxa"/>
              <w:left w:w="100" w:type="dxa"/>
              <w:bottom w:w="100" w:type="dxa"/>
              <w:right w:w="100" w:type="dxa"/>
            </w:tcMar>
          </w:tcPr>
          <w:p w14:paraId="03097016"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2</w:t>
            </w:r>
          </w:p>
        </w:tc>
        <w:tc>
          <w:tcPr>
            <w:tcW w:w="780" w:type="dxa"/>
            <w:shd w:val="clear" w:color="auto" w:fill="auto"/>
            <w:tcMar>
              <w:top w:w="100" w:type="dxa"/>
              <w:left w:w="100" w:type="dxa"/>
              <w:bottom w:w="100" w:type="dxa"/>
              <w:right w:w="100" w:type="dxa"/>
            </w:tcMar>
          </w:tcPr>
          <w:p w14:paraId="1C1DAD86"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3</w:t>
            </w:r>
          </w:p>
        </w:tc>
        <w:tc>
          <w:tcPr>
            <w:tcW w:w="810" w:type="dxa"/>
            <w:shd w:val="clear" w:color="auto" w:fill="auto"/>
            <w:tcMar>
              <w:top w:w="100" w:type="dxa"/>
              <w:left w:w="100" w:type="dxa"/>
              <w:bottom w:w="100" w:type="dxa"/>
              <w:right w:w="100" w:type="dxa"/>
            </w:tcMar>
          </w:tcPr>
          <w:p w14:paraId="3996A3A2"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4</w:t>
            </w:r>
          </w:p>
        </w:tc>
        <w:tc>
          <w:tcPr>
            <w:tcW w:w="855" w:type="dxa"/>
            <w:shd w:val="clear" w:color="auto" w:fill="auto"/>
            <w:tcMar>
              <w:top w:w="100" w:type="dxa"/>
              <w:left w:w="100" w:type="dxa"/>
              <w:bottom w:w="100" w:type="dxa"/>
              <w:right w:w="100" w:type="dxa"/>
            </w:tcMar>
          </w:tcPr>
          <w:p w14:paraId="63103FF0"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Week 5 </w:t>
            </w:r>
          </w:p>
        </w:tc>
        <w:tc>
          <w:tcPr>
            <w:tcW w:w="780" w:type="dxa"/>
            <w:shd w:val="clear" w:color="auto" w:fill="auto"/>
            <w:tcMar>
              <w:top w:w="100" w:type="dxa"/>
              <w:left w:w="100" w:type="dxa"/>
              <w:bottom w:w="100" w:type="dxa"/>
              <w:right w:w="100" w:type="dxa"/>
            </w:tcMar>
          </w:tcPr>
          <w:p w14:paraId="0171BBF9"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6</w:t>
            </w:r>
          </w:p>
        </w:tc>
        <w:tc>
          <w:tcPr>
            <w:tcW w:w="840" w:type="dxa"/>
            <w:shd w:val="clear" w:color="auto" w:fill="auto"/>
            <w:tcMar>
              <w:top w:w="100" w:type="dxa"/>
              <w:left w:w="100" w:type="dxa"/>
              <w:bottom w:w="100" w:type="dxa"/>
              <w:right w:w="100" w:type="dxa"/>
            </w:tcMar>
          </w:tcPr>
          <w:p w14:paraId="0344F483"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Week 7 </w:t>
            </w:r>
          </w:p>
        </w:tc>
        <w:tc>
          <w:tcPr>
            <w:tcW w:w="915" w:type="dxa"/>
            <w:shd w:val="clear" w:color="auto" w:fill="auto"/>
            <w:tcMar>
              <w:top w:w="100" w:type="dxa"/>
              <w:left w:w="100" w:type="dxa"/>
              <w:bottom w:w="100" w:type="dxa"/>
              <w:right w:w="100" w:type="dxa"/>
            </w:tcMar>
          </w:tcPr>
          <w:p w14:paraId="0764E9C9"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Week 8 </w:t>
            </w:r>
          </w:p>
        </w:tc>
        <w:tc>
          <w:tcPr>
            <w:tcW w:w="765" w:type="dxa"/>
            <w:shd w:val="clear" w:color="auto" w:fill="auto"/>
            <w:tcMar>
              <w:top w:w="100" w:type="dxa"/>
              <w:left w:w="100" w:type="dxa"/>
              <w:bottom w:w="100" w:type="dxa"/>
              <w:right w:w="100" w:type="dxa"/>
            </w:tcMar>
          </w:tcPr>
          <w:p w14:paraId="456978BB"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9</w:t>
            </w:r>
          </w:p>
        </w:tc>
        <w:tc>
          <w:tcPr>
            <w:tcW w:w="810" w:type="dxa"/>
            <w:shd w:val="clear" w:color="auto" w:fill="auto"/>
            <w:tcMar>
              <w:top w:w="100" w:type="dxa"/>
              <w:left w:w="100" w:type="dxa"/>
              <w:bottom w:w="100" w:type="dxa"/>
              <w:right w:w="100" w:type="dxa"/>
            </w:tcMar>
          </w:tcPr>
          <w:p w14:paraId="7A496BAE"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10</w:t>
            </w:r>
          </w:p>
        </w:tc>
        <w:tc>
          <w:tcPr>
            <w:tcW w:w="885" w:type="dxa"/>
            <w:shd w:val="clear" w:color="auto" w:fill="auto"/>
            <w:tcMar>
              <w:top w:w="100" w:type="dxa"/>
              <w:left w:w="100" w:type="dxa"/>
              <w:bottom w:w="100" w:type="dxa"/>
              <w:right w:w="100" w:type="dxa"/>
            </w:tcMar>
          </w:tcPr>
          <w:p w14:paraId="6DB4D976"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Week 11</w:t>
            </w:r>
          </w:p>
        </w:tc>
        <w:tc>
          <w:tcPr>
            <w:tcW w:w="820" w:type="dxa"/>
            <w:shd w:val="clear" w:color="auto" w:fill="auto"/>
            <w:tcMar>
              <w:top w:w="100" w:type="dxa"/>
              <w:left w:w="100" w:type="dxa"/>
              <w:bottom w:w="100" w:type="dxa"/>
              <w:right w:w="100" w:type="dxa"/>
            </w:tcMar>
          </w:tcPr>
          <w:p w14:paraId="4E076965"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Week 12 </w:t>
            </w:r>
          </w:p>
        </w:tc>
      </w:tr>
      <w:tr w:rsidR="00EB3529" w:rsidRPr="00863D18" w14:paraId="789EF5DA" w14:textId="77777777" w:rsidTr="005606CF">
        <w:tc>
          <w:tcPr>
            <w:tcW w:w="1515" w:type="dxa"/>
            <w:shd w:val="clear" w:color="auto" w:fill="auto"/>
            <w:tcMar>
              <w:top w:w="100" w:type="dxa"/>
              <w:left w:w="100" w:type="dxa"/>
              <w:bottom w:w="100" w:type="dxa"/>
              <w:right w:w="100" w:type="dxa"/>
            </w:tcMar>
          </w:tcPr>
          <w:p w14:paraId="2FC227CD"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Topic discussion </w:t>
            </w:r>
          </w:p>
        </w:tc>
        <w:tc>
          <w:tcPr>
            <w:tcW w:w="765" w:type="dxa"/>
            <w:shd w:val="clear" w:color="auto" w:fill="9BBB59" w:themeFill="accent3"/>
            <w:tcMar>
              <w:top w:w="100" w:type="dxa"/>
              <w:left w:w="100" w:type="dxa"/>
              <w:bottom w:w="100" w:type="dxa"/>
              <w:right w:w="100" w:type="dxa"/>
            </w:tcMar>
          </w:tcPr>
          <w:p w14:paraId="467DC1A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highlight w:val="green"/>
                <w:lang w:val="en-GB"/>
              </w:rPr>
            </w:pPr>
          </w:p>
        </w:tc>
        <w:tc>
          <w:tcPr>
            <w:tcW w:w="780" w:type="dxa"/>
            <w:shd w:val="clear" w:color="auto" w:fill="auto"/>
            <w:tcMar>
              <w:top w:w="100" w:type="dxa"/>
              <w:left w:w="100" w:type="dxa"/>
              <w:bottom w:w="100" w:type="dxa"/>
              <w:right w:w="100" w:type="dxa"/>
            </w:tcMar>
          </w:tcPr>
          <w:p w14:paraId="617B303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4DF63E5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7AC299E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1697D86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5A5620B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3531EDE3"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577FFC66"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6402B436"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56C86FA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62714DE9"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2FC6CC7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2C4FD37E" w14:textId="77777777" w:rsidTr="00277F3B">
        <w:tc>
          <w:tcPr>
            <w:tcW w:w="1515" w:type="dxa"/>
            <w:shd w:val="clear" w:color="auto" w:fill="auto"/>
            <w:tcMar>
              <w:top w:w="100" w:type="dxa"/>
              <w:left w:w="100" w:type="dxa"/>
              <w:bottom w:w="100" w:type="dxa"/>
              <w:right w:w="100" w:type="dxa"/>
            </w:tcMar>
          </w:tcPr>
          <w:p w14:paraId="054A995F"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Aims &amp; objectives </w:t>
            </w:r>
          </w:p>
        </w:tc>
        <w:tc>
          <w:tcPr>
            <w:tcW w:w="765" w:type="dxa"/>
            <w:shd w:val="clear" w:color="auto" w:fill="auto"/>
            <w:tcMar>
              <w:top w:w="100" w:type="dxa"/>
              <w:left w:w="100" w:type="dxa"/>
              <w:bottom w:w="100" w:type="dxa"/>
              <w:right w:w="100" w:type="dxa"/>
            </w:tcMar>
          </w:tcPr>
          <w:p w14:paraId="19EA77A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365F91" w:themeFill="accent1" w:themeFillShade="BF"/>
            <w:tcMar>
              <w:top w:w="100" w:type="dxa"/>
              <w:left w:w="100" w:type="dxa"/>
              <w:bottom w:w="100" w:type="dxa"/>
              <w:right w:w="100" w:type="dxa"/>
            </w:tcMar>
          </w:tcPr>
          <w:p w14:paraId="52FD069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4FF31FF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3D1EB873"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5E96EC9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5EFE59E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5ECAF97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2BD0ECD9"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091B178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6F624F96"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29941A8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31C9F88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6CFBB9D3" w14:textId="77777777" w:rsidTr="00277F3B">
        <w:tc>
          <w:tcPr>
            <w:tcW w:w="1515" w:type="dxa"/>
            <w:shd w:val="clear" w:color="auto" w:fill="auto"/>
            <w:tcMar>
              <w:top w:w="100" w:type="dxa"/>
              <w:left w:w="100" w:type="dxa"/>
              <w:bottom w:w="100" w:type="dxa"/>
              <w:right w:w="100" w:type="dxa"/>
            </w:tcMar>
          </w:tcPr>
          <w:p w14:paraId="0D716610"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Literature review </w:t>
            </w:r>
          </w:p>
        </w:tc>
        <w:tc>
          <w:tcPr>
            <w:tcW w:w="765" w:type="dxa"/>
            <w:shd w:val="clear" w:color="auto" w:fill="auto"/>
            <w:tcMar>
              <w:top w:w="100" w:type="dxa"/>
              <w:left w:w="100" w:type="dxa"/>
              <w:bottom w:w="100" w:type="dxa"/>
              <w:right w:w="100" w:type="dxa"/>
            </w:tcMar>
          </w:tcPr>
          <w:p w14:paraId="52652CC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0E72EA1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FFFF00"/>
            <w:tcMar>
              <w:top w:w="100" w:type="dxa"/>
              <w:left w:w="100" w:type="dxa"/>
              <w:bottom w:w="100" w:type="dxa"/>
              <w:right w:w="100" w:type="dxa"/>
            </w:tcMar>
          </w:tcPr>
          <w:p w14:paraId="698C39F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FFFF00"/>
            <w:tcMar>
              <w:top w:w="100" w:type="dxa"/>
              <w:left w:w="100" w:type="dxa"/>
              <w:bottom w:w="100" w:type="dxa"/>
              <w:right w:w="100" w:type="dxa"/>
            </w:tcMar>
          </w:tcPr>
          <w:p w14:paraId="4399AED9"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FFFF00"/>
            <w:tcMar>
              <w:top w:w="100" w:type="dxa"/>
              <w:left w:w="100" w:type="dxa"/>
              <w:bottom w:w="100" w:type="dxa"/>
              <w:right w:w="100" w:type="dxa"/>
            </w:tcMar>
          </w:tcPr>
          <w:p w14:paraId="79D5920C"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1150C0B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61FCC9D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39D76BBC"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184CDB19"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577E12B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1AA0DF0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2898121D"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76659B11" w14:textId="77777777" w:rsidTr="005606CF">
        <w:tc>
          <w:tcPr>
            <w:tcW w:w="1515" w:type="dxa"/>
            <w:shd w:val="clear" w:color="auto" w:fill="auto"/>
            <w:tcMar>
              <w:top w:w="100" w:type="dxa"/>
              <w:left w:w="100" w:type="dxa"/>
              <w:bottom w:w="100" w:type="dxa"/>
              <w:right w:w="100" w:type="dxa"/>
            </w:tcMar>
          </w:tcPr>
          <w:p w14:paraId="1014C4F2"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Research methodology </w:t>
            </w:r>
          </w:p>
        </w:tc>
        <w:tc>
          <w:tcPr>
            <w:tcW w:w="765" w:type="dxa"/>
            <w:shd w:val="clear" w:color="auto" w:fill="auto"/>
            <w:tcMar>
              <w:top w:w="100" w:type="dxa"/>
              <w:left w:w="100" w:type="dxa"/>
              <w:bottom w:w="100" w:type="dxa"/>
              <w:right w:w="100" w:type="dxa"/>
            </w:tcMar>
          </w:tcPr>
          <w:p w14:paraId="07D443F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7540429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3D471E8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6C6AF72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5E97C83D"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B2A1C7" w:themeFill="accent4" w:themeFillTint="99"/>
            <w:tcMar>
              <w:top w:w="100" w:type="dxa"/>
              <w:left w:w="100" w:type="dxa"/>
              <w:bottom w:w="100" w:type="dxa"/>
              <w:right w:w="100" w:type="dxa"/>
            </w:tcMar>
          </w:tcPr>
          <w:p w14:paraId="7FE9B3C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B2A1C7" w:themeFill="accent4" w:themeFillTint="99"/>
            <w:tcMar>
              <w:top w:w="100" w:type="dxa"/>
              <w:left w:w="100" w:type="dxa"/>
              <w:bottom w:w="100" w:type="dxa"/>
              <w:right w:w="100" w:type="dxa"/>
            </w:tcMar>
          </w:tcPr>
          <w:p w14:paraId="43A307E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B2A1C7" w:themeFill="accent4" w:themeFillTint="99"/>
            <w:tcMar>
              <w:top w:w="100" w:type="dxa"/>
              <w:left w:w="100" w:type="dxa"/>
              <w:bottom w:w="100" w:type="dxa"/>
              <w:right w:w="100" w:type="dxa"/>
            </w:tcMar>
          </w:tcPr>
          <w:p w14:paraId="6071FEE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104CDEA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7006745F"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42AB5A3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42B0096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2B3B3686" w14:textId="77777777" w:rsidTr="005606CF">
        <w:tc>
          <w:tcPr>
            <w:tcW w:w="1515" w:type="dxa"/>
            <w:shd w:val="clear" w:color="auto" w:fill="auto"/>
            <w:tcMar>
              <w:top w:w="100" w:type="dxa"/>
              <w:left w:w="100" w:type="dxa"/>
              <w:bottom w:w="100" w:type="dxa"/>
              <w:right w:w="100" w:type="dxa"/>
            </w:tcMar>
          </w:tcPr>
          <w:p w14:paraId="32FAD589"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Data collection </w:t>
            </w:r>
          </w:p>
        </w:tc>
        <w:tc>
          <w:tcPr>
            <w:tcW w:w="765" w:type="dxa"/>
            <w:shd w:val="clear" w:color="auto" w:fill="auto"/>
            <w:tcMar>
              <w:top w:w="100" w:type="dxa"/>
              <w:left w:w="100" w:type="dxa"/>
              <w:bottom w:w="100" w:type="dxa"/>
              <w:right w:w="100" w:type="dxa"/>
            </w:tcMar>
          </w:tcPr>
          <w:p w14:paraId="5BDEB41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09AF057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1A70469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6050214F"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7D1ABE7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0609FB9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48052B8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4BACC6" w:themeFill="accent5"/>
            <w:tcMar>
              <w:top w:w="100" w:type="dxa"/>
              <w:left w:w="100" w:type="dxa"/>
              <w:bottom w:w="100" w:type="dxa"/>
              <w:right w:w="100" w:type="dxa"/>
            </w:tcMar>
          </w:tcPr>
          <w:p w14:paraId="09633D2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4BACC6" w:themeFill="accent5"/>
            <w:tcMar>
              <w:top w:w="100" w:type="dxa"/>
              <w:left w:w="100" w:type="dxa"/>
              <w:bottom w:w="100" w:type="dxa"/>
              <w:right w:w="100" w:type="dxa"/>
            </w:tcMar>
          </w:tcPr>
          <w:p w14:paraId="3F2CA3C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2E93069F"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5971BDA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7B84A85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06827BD8" w14:textId="77777777" w:rsidTr="005606CF">
        <w:tc>
          <w:tcPr>
            <w:tcW w:w="1515" w:type="dxa"/>
            <w:shd w:val="clear" w:color="auto" w:fill="auto"/>
            <w:tcMar>
              <w:top w:w="100" w:type="dxa"/>
              <w:left w:w="100" w:type="dxa"/>
              <w:bottom w:w="100" w:type="dxa"/>
              <w:right w:w="100" w:type="dxa"/>
            </w:tcMar>
          </w:tcPr>
          <w:p w14:paraId="19A78494"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Data analysis </w:t>
            </w:r>
          </w:p>
        </w:tc>
        <w:tc>
          <w:tcPr>
            <w:tcW w:w="765" w:type="dxa"/>
            <w:shd w:val="clear" w:color="auto" w:fill="auto"/>
            <w:tcMar>
              <w:top w:w="100" w:type="dxa"/>
              <w:left w:w="100" w:type="dxa"/>
              <w:bottom w:w="100" w:type="dxa"/>
              <w:right w:w="100" w:type="dxa"/>
            </w:tcMar>
          </w:tcPr>
          <w:p w14:paraId="4A95E9B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743339E3"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6C40ACB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082E5D5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75BEC3DD"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326CF48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18ED2FE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5E53F42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F79646" w:themeFill="accent6"/>
            <w:tcMar>
              <w:top w:w="100" w:type="dxa"/>
              <w:left w:w="100" w:type="dxa"/>
              <w:bottom w:w="100" w:type="dxa"/>
              <w:right w:w="100" w:type="dxa"/>
            </w:tcMar>
          </w:tcPr>
          <w:p w14:paraId="55CB703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F79646" w:themeFill="accent6"/>
            <w:tcMar>
              <w:top w:w="100" w:type="dxa"/>
              <w:left w:w="100" w:type="dxa"/>
              <w:bottom w:w="100" w:type="dxa"/>
              <w:right w:w="100" w:type="dxa"/>
            </w:tcMar>
          </w:tcPr>
          <w:p w14:paraId="789BB55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08894EAF"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169C5556"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0F72C378" w14:textId="77777777" w:rsidTr="005606CF">
        <w:tc>
          <w:tcPr>
            <w:tcW w:w="1515" w:type="dxa"/>
            <w:shd w:val="clear" w:color="auto" w:fill="auto"/>
            <w:tcMar>
              <w:top w:w="100" w:type="dxa"/>
              <w:left w:w="100" w:type="dxa"/>
              <w:bottom w:w="100" w:type="dxa"/>
              <w:right w:w="100" w:type="dxa"/>
            </w:tcMar>
          </w:tcPr>
          <w:p w14:paraId="56D5B867"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Findings </w:t>
            </w:r>
          </w:p>
        </w:tc>
        <w:tc>
          <w:tcPr>
            <w:tcW w:w="765" w:type="dxa"/>
            <w:shd w:val="clear" w:color="auto" w:fill="auto"/>
            <w:tcMar>
              <w:top w:w="100" w:type="dxa"/>
              <w:left w:w="100" w:type="dxa"/>
              <w:bottom w:w="100" w:type="dxa"/>
              <w:right w:w="100" w:type="dxa"/>
            </w:tcMar>
          </w:tcPr>
          <w:p w14:paraId="6010245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664E8D5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6E91593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59184A3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13E381C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19F6CE2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2C4F17E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715547D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6FB3040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41ADC46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7030A0"/>
            <w:tcMar>
              <w:top w:w="100" w:type="dxa"/>
              <w:left w:w="100" w:type="dxa"/>
              <w:bottom w:w="100" w:type="dxa"/>
              <w:right w:w="100" w:type="dxa"/>
            </w:tcMar>
          </w:tcPr>
          <w:p w14:paraId="4253764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auto"/>
            <w:tcMar>
              <w:top w:w="100" w:type="dxa"/>
              <w:left w:w="100" w:type="dxa"/>
              <w:bottom w:w="100" w:type="dxa"/>
              <w:right w:w="100" w:type="dxa"/>
            </w:tcMar>
          </w:tcPr>
          <w:p w14:paraId="16ECA496"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1F9886E2" w14:textId="77777777" w:rsidTr="005606CF">
        <w:tc>
          <w:tcPr>
            <w:tcW w:w="1515" w:type="dxa"/>
            <w:shd w:val="clear" w:color="auto" w:fill="auto"/>
            <w:tcMar>
              <w:top w:w="100" w:type="dxa"/>
              <w:left w:w="100" w:type="dxa"/>
              <w:bottom w:w="100" w:type="dxa"/>
              <w:right w:w="100" w:type="dxa"/>
            </w:tcMar>
          </w:tcPr>
          <w:p w14:paraId="40C1962E"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lastRenderedPageBreak/>
              <w:t xml:space="preserve">Draft discussion </w:t>
            </w:r>
          </w:p>
        </w:tc>
        <w:tc>
          <w:tcPr>
            <w:tcW w:w="765" w:type="dxa"/>
            <w:shd w:val="clear" w:color="auto" w:fill="auto"/>
            <w:tcMar>
              <w:top w:w="100" w:type="dxa"/>
              <w:left w:w="100" w:type="dxa"/>
              <w:bottom w:w="100" w:type="dxa"/>
              <w:right w:w="100" w:type="dxa"/>
            </w:tcMar>
          </w:tcPr>
          <w:p w14:paraId="5DAB366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0C53098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68A0458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6798E1B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6F187C8D"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196F213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5759F559"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31264447"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241635A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03161E8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029E752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C2D69B" w:themeFill="accent3" w:themeFillTint="99"/>
            <w:tcMar>
              <w:top w:w="100" w:type="dxa"/>
              <w:left w:w="100" w:type="dxa"/>
              <w:bottom w:w="100" w:type="dxa"/>
              <w:right w:w="100" w:type="dxa"/>
            </w:tcMar>
          </w:tcPr>
          <w:p w14:paraId="1401AEB8"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r w:rsidR="00EB3529" w:rsidRPr="00863D18" w14:paraId="11F7FFB5" w14:textId="77777777" w:rsidTr="005606CF">
        <w:tc>
          <w:tcPr>
            <w:tcW w:w="1515" w:type="dxa"/>
            <w:shd w:val="clear" w:color="auto" w:fill="auto"/>
            <w:tcMar>
              <w:top w:w="100" w:type="dxa"/>
              <w:left w:w="100" w:type="dxa"/>
              <w:bottom w:w="100" w:type="dxa"/>
              <w:right w:w="100" w:type="dxa"/>
            </w:tcMar>
          </w:tcPr>
          <w:p w14:paraId="397B473D" w14:textId="77777777" w:rsidR="00EB3529" w:rsidRPr="00863D18" w:rsidRDefault="00DF1810" w:rsidP="00863D18">
            <w:pPr>
              <w:widowControl w:val="0"/>
              <w:pBdr>
                <w:top w:val="nil"/>
                <w:left w:val="nil"/>
                <w:bottom w:val="nil"/>
                <w:right w:val="nil"/>
                <w:between w:val="nil"/>
              </w:pBd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Final paper </w:t>
            </w:r>
          </w:p>
        </w:tc>
        <w:tc>
          <w:tcPr>
            <w:tcW w:w="765" w:type="dxa"/>
            <w:shd w:val="clear" w:color="auto" w:fill="auto"/>
            <w:tcMar>
              <w:top w:w="100" w:type="dxa"/>
              <w:left w:w="100" w:type="dxa"/>
              <w:bottom w:w="100" w:type="dxa"/>
              <w:right w:w="100" w:type="dxa"/>
            </w:tcMar>
          </w:tcPr>
          <w:p w14:paraId="4968CD32"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5494CF6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6BE687C0"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05F2B3F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55" w:type="dxa"/>
            <w:shd w:val="clear" w:color="auto" w:fill="auto"/>
            <w:tcMar>
              <w:top w:w="100" w:type="dxa"/>
              <w:left w:w="100" w:type="dxa"/>
              <w:bottom w:w="100" w:type="dxa"/>
              <w:right w:w="100" w:type="dxa"/>
            </w:tcMar>
          </w:tcPr>
          <w:p w14:paraId="4AEE845C"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80" w:type="dxa"/>
            <w:shd w:val="clear" w:color="auto" w:fill="auto"/>
            <w:tcMar>
              <w:top w:w="100" w:type="dxa"/>
              <w:left w:w="100" w:type="dxa"/>
              <w:bottom w:w="100" w:type="dxa"/>
              <w:right w:w="100" w:type="dxa"/>
            </w:tcMar>
          </w:tcPr>
          <w:p w14:paraId="3B58ACC4"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40" w:type="dxa"/>
            <w:shd w:val="clear" w:color="auto" w:fill="auto"/>
            <w:tcMar>
              <w:top w:w="100" w:type="dxa"/>
              <w:left w:w="100" w:type="dxa"/>
              <w:bottom w:w="100" w:type="dxa"/>
              <w:right w:w="100" w:type="dxa"/>
            </w:tcMar>
          </w:tcPr>
          <w:p w14:paraId="53E8B1E5"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915" w:type="dxa"/>
            <w:shd w:val="clear" w:color="auto" w:fill="auto"/>
            <w:tcMar>
              <w:top w:w="100" w:type="dxa"/>
              <w:left w:w="100" w:type="dxa"/>
              <w:bottom w:w="100" w:type="dxa"/>
              <w:right w:w="100" w:type="dxa"/>
            </w:tcMar>
          </w:tcPr>
          <w:p w14:paraId="20FD7E1A"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765" w:type="dxa"/>
            <w:shd w:val="clear" w:color="auto" w:fill="auto"/>
            <w:tcMar>
              <w:top w:w="100" w:type="dxa"/>
              <w:left w:w="100" w:type="dxa"/>
              <w:bottom w:w="100" w:type="dxa"/>
              <w:right w:w="100" w:type="dxa"/>
            </w:tcMar>
          </w:tcPr>
          <w:p w14:paraId="37DB721B"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10" w:type="dxa"/>
            <w:shd w:val="clear" w:color="auto" w:fill="auto"/>
            <w:tcMar>
              <w:top w:w="100" w:type="dxa"/>
              <w:left w:w="100" w:type="dxa"/>
              <w:bottom w:w="100" w:type="dxa"/>
              <w:right w:w="100" w:type="dxa"/>
            </w:tcMar>
          </w:tcPr>
          <w:p w14:paraId="78B5344C"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85" w:type="dxa"/>
            <w:shd w:val="clear" w:color="auto" w:fill="auto"/>
            <w:tcMar>
              <w:top w:w="100" w:type="dxa"/>
              <w:left w:w="100" w:type="dxa"/>
              <w:bottom w:w="100" w:type="dxa"/>
              <w:right w:w="100" w:type="dxa"/>
            </w:tcMar>
          </w:tcPr>
          <w:p w14:paraId="5AA4342E"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c>
          <w:tcPr>
            <w:tcW w:w="820" w:type="dxa"/>
            <w:shd w:val="clear" w:color="auto" w:fill="C00000"/>
            <w:tcMar>
              <w:top w:w="100" w:type="dxa"/>
              <w:left w:w="100" w:type="dxa"/>
              <w:bottom w:w="100" w:type="dxa"/>
              <w:right w:w="100" w:type="dxa"/>
            </w:tcMar>
          </w:tcPr>
          <w:p w14:paraId="6872AA31" w14:textId="77777777" w:rsidR="00EB3529" w:rsidRPr="00863D18" w:rsidRDefault="00EB3529" w:rsidP="00863D18">
            <w:pPr>
              <w:widowControl w:val="0"/>
              <w:pBdr>
                <w:top w:val="nil"/>
                <w:left w:val="nil"/>
                <w:bottom w:val="nil"/>
                <w:right w:val="nil"/>
                <w:between w:val="nil"/>
              </w:pBdr>
              <w:jc w:val="left"/>
              <w:rPr>
                <w:rFonts w:ascii="Arial" w:eastAsia="Times New Roman" w:hAnsi="Arial" w:cs="Arial"/>
                <w:sz w:val="28"/>
                <w:szCs w:val="28"/>
                <w:lang w:val="en-GB"/>
              </w:rPr>
            </w:pPr>
          </w:p>
        </w:tc>
      </w:tr>
    </w:tbl>
    <w:p w14:paraId="7219776D" w14:textId="77777777" w:rsidR="00EB3529" w:rsidRPr="00863D18" w:rsidRDefault="00DF1810" w:rsidP="00863D18">
      <w:pPr>
        <w:jc w:val="left"/>
        <w:rPr>
          <w:rFonts w:ascii="Arial" w:eastAsia="Times New Roman" w:hAnsi="Arial" w:cs="Arial"/>
          <w:sz w:val="28"/>
          <w:szCs w:val="28"/>
          <w:lang w:val="en-GB"/>
        </w:rPr>
      </w:pPr>
      <w:r w:rsidRPr="00863D18">
        <w:rPr>
          <w:rFonts w:ascii="Arial" w:eastAsia="Times New Roman" w:hAnsi="Arial" w:cs="Arial"/>
          <w:sz w:val="28"/>
          <w:szCs w:val="28"/>
          <w:lang w:val="en-GB"/>
        </w:rPr>
        <w:t xml:space="preserve">  </w:t>
      </w:r>
    </w:p>
    <w:p w14:paraId="56078509" w14:textId="77777777" w:rsidR="00EB3529" w:rsidRPr="00863D18" w:rsidRDefault="00DF1810" w:rsidP="00863D18">
      <w:pPr>
        <w:jc w:val="left"/>
        <w:rPr>
          <w:rFonts w:ascii="Arial" w:eastAsia="Times New Roman" w:hAnsi="Arial" w:cs="Arial"/>
          <w:sz w:val="28"/>
          <w:szCs w:val="28"/>
          <w:lang w:val="en-GB"/>
        </w:rPr>
      </w:pPr>
      <w:r w:rsidRPr="00863D18">
        <w:rPr>
          <w:rFonts w:ascii="Arial" w:hAnsi="Arial" w:cs="Arial"/>
          <w:sz w:val="28"/>
          <w:szCs w:val="28"/>
          <w:lang w:val="en-GB"/>
        </w:rPr>
        <w:br w:type="page"/>
      </w:r>
    </w:p>
    <w:bookmarkStart w:id="5" w:name="_Toc117894826" w:displacedByCustomXml="next"/>
    <w:sdt>
      <w:sdtPr>
        <w:rPr>
          <w:rFonts w:ascii="Arial" w:eastAsiaTheme="minorEastAsia" w:hAnsi="Arial" w:cs="Arial"/>
          <w:b w:val="0"/>
          <w:szCs w:val="28"/>
        </w:rPr>
        <w:id w:val="-1861345198"/>
        <w:docPartObj>
          <w:docPartGallery w:val="Bibliographies"/>
          <w:docPartUnique/>
        </w:docPartObj>
      </w:sdtPr>
      <w:sdtContent>
        <w:p w14:paraId="79878E98" w14:textId="77777777" w:rsidR="00C05CA2" w:rsidRPr="00863D18" w:rsidRDefault="00C05CA2" w:rsidP="00863D18">
          <w:pPr>
            <w:pStyle w:val="Heading1"/>
            <w:jc w:val="left"/>
            <w:rPr>
              <w:rFonts w:ascii="Arial" w:hAnsi="Arial" w:cs="Arial"/>
              <w:color w:val="000000" w:themeColor="text1"/>
              <w:szCs w:val="28"/>
            </w:rPr>
          </w:pPr>
          <w:r w:rsidRPr="00863D18">
            <w:rPr>
              <w:rFonts w:ascii="Arial" w:hAnsi="Arial" w:cs="Arial"/>
              <w:color w:val="000000" w:themeColor="text1"/>
              <w:szCs w:val="28"/>
            </w:rPr>
            <w:t>References</w:t>
          </w:r>
          <w:bookmarkEnd w:id="5"/>
        </w:p>
        <w:sdt>
          <w:sdtPr>
            <w:rPr>
              <w:rFonts w:ascii="Arial" w:hAnsi="Arial" w:cs="Arial"/>
              <w:color w:val="000000" w:themeColor="text1"/>
              <w:sz w:val="28"/>
              <w:szCs w:val="28"/>
            </w:rPr>
            <w:id w:val="-573587230"/>
            <w:bibliography/>
          </w:sdtPr>
          <w:sdtContent>
            <w:p w14:paraId="607665BD" w14:textId="77777777" w:rsidR="00C05CA2" w:rsidRPr="00863D18" w:rsidRDefault="00C05CA2" w:rsidP="00863D18">
              <w:pPr>
                <w:pStyle w:val="Bibliography"/>
                <w:jc w:val="left"/>
                <w:rPr>
                  <w:rFonts w:ascii="Arial" w:hAnsi="Arial" w:cs="Arial"/>
                  <w:noProof/>
                  <w:color w:val="000000" w:themeColor="text1"/>
                  <w:sz w:val="28"/>
                  <w:szCs w:val="28"/>
                </w:rPr>
              </w:pPr>
              <w:r w:rsidRPr="00863D18">
                <w:rPr>
                  <w:rFonts w:ascii="Arial" w:hAnsi="Arial" w:cs="Arial"/>
                  <w:color w:val="000000" w:themeColor="text1"/>
                  <w:sz w:val="28"/>
                  <w:szCs w:val="28"/>
                </w:rPr>
                <w:fldChar w:fldCharType="begin"/>
              </w:r>
              <w:r w:rsidRPr="00863D18">
                <w:rPr>
                  <w:rFonts w:ascii="Arial" w:hAnsi="Arial" w:cs="Arial"/>
                  <w:color w:val="000000" w:themeColor="text1"/>
                  <w:sz w:val="28"/>
                  <w:szCs w:val="28"/>
                </w:rPr>
                <w:instrText xml:space="preserve"> BIBLIOGRAPHY </w:instrText>
              </w:r>
              <w:r w:rsidRPr="00863D18">
                <w:rPr>
                  <w:rFonts w:ascii="Arial" w:hAnsi="Arial" w:cs="Arial"/>
                  <w:color w:val="000000" w:themeColor="text1"/>
                  <w:sz w:val="28"/>
                  <w:szCs w:val="28"/>
                </w:rPr>
                <w:fldChar w:fldCharType="separate"/>
              </w:r>
              <w:r w:rsidRPr="00863D18">
                <w:rPr>
                  <w:rFonts w:ascii="Arial" w:hAnsi="Arial" w:cs="Arial"/>
                  <w:noProof/>
                  <w:color w:val="000000" w:themeColor="text1"/>
                  <w:sz w:val="28"/>
                  <w:szCs w:val="28"/>
                </w:rPr>
                <w:t xml:space="preserve">cdc, 2021. </w:t>
              </w:r>
              <w:r w:rsidRPr="00863D18">
                <w:rPr>
                  <w:rFonts w:ascii="Arial" w:hAnsi="Arial" w:cs="Arial"/>
                  <w:i/>
                  <w:iCs/>
                  <w:noProof/>
                  <w:color w:val="000000" w:themeColor="text1"/>
                  <w:sz w:val="28"/>
                  <w:szCs w:val="28"/>
                </w:rPr>
                <w:t xml:space="preserve">About Mental Health. </w:t>
              </w:r>
              <w:r w:rsidRPr="00863D18">
                <w:rPr>
                  <w:rFonts w:ascii="Arial" w:hAnsi="Arial" w:cs="Arial"/>
                  <w:noProof/>
                  <w:color w:val="000000" w:themeColor="text1"/>
                  <w:sz w:val="28"/>
                  <w:szCs w:val="28"/>
                </w:rPr>
                <w:t xml:space="preserve">[Online] </w:t>
              </w:r>
              <w:r w:rsidRPr="00863D18">
                <w:rPr>
                  <w:rFonts w:ascii="Arial" w:hAnsi="Arial" w:cs="Arial"/>
                  <w:noProof/>
                  <w:color w:val="000000" w:themeColor="text1"/>
                  <w:sz w:val="28"/>
                  <w:szCs w:val="28"/>
                </w:rPr>
                <w:br/>
                <w:t>Available at: https://www.cdc.gov/mentalhealth/learn/index.htm#:~:text=1%20in%205%20Americans%20will,illness%20in%20a%20given%20year.&amp;text=1%20in%205%20children%2C%20either,a%20seriously%20debilitating%20mental%20illness.&amp;text=1%20in%2025%20Americans%20lives,bipolar%20</w:t>
              </w:r>
              <w:r w:rsidRPr="00863D18">
                <w:rPr>
                  <w:rFonts w:ascii="Arial" w:hAnsi="Arial" w:cs="Arial"/>
                  <w:noProof/>
                  <w:color w:val="000000" w:themeColor="text1"/>
                  <w:sz w:val="28"/>
                  <w:szCs w:val="28"/>
                </w:rPr>
                <w:br/>
                <w:t>[Accessed 13 10 2022].</w:t>
              </w:r>
            </w:p>
            <w:p w14:paraId="3929DBB4" w14:textId="77777777" w:rsidR="00C05CA2" w:rsidRPr="00863D18" w:rsidRDefault="00C05CA2" w:rsidP="00863D18">
              <w:pPr>
                <w:pStyle w:val="Bibliography"/>
                <w:jc w:val="left"/>
                <w:rPr>
                  <w:rFonts w:ascii="Arial" w:hAnsi="Arial" w:cs="Arial"/>
                  <w:noProof/>
                  <w:color w:val="000000" w:themeColor="text1"/>
                  <w:sz w:val="28"/>
                  <w:szCs w:val="28"/>
                </w:rPr>
              </w:pPr>
              <w:r w:rsidRPr="00863D18">
                <w:rPr>
                  <w:rFonts w:ascii="Arial" w:hAnsi="Arial" w:cs="Arial"/>
                  <w:noProof/>
                  <w:color w:val="000000" w:themeColor="text1"/>
                  <w:sz w:val="28"/>
                  <w:szCs w:val="28"/>
                </w:rPr>
                <w:t xml:space="preserve">Hazen, E. P., 2010. </w:t>
              </w:r>
              <w:r w:rsidRPr="00863D18">
                <w:rPr>
                  <w:rFonts w:ascii="Arial" w:hAnsi="Arial" w:cs="Arial"/>
                  <w:i/>
                  <w:iCs/>
                  <w:noProof/>
                  <w:color w:val="000000" w:themeColor="text1"/>
                  <w:sz w:val="28"/>
                  <w:szCs w:val="28"/>
                </w:rPr>
                <w:t xml:space="preserve">Mental Health Disorders in Adolescents: A Guide for Parents, Teachers, and Professionals. </w:t>
              </w:r>
              <w:r w:rsidRPr="00863D18">
                <w:rPr>
                  <w:rFonts w:ascii="Arial" w:hAnsi="Arial" w:cs="Arial"/>
                  <w:noProof/>
                  <w:color w:val="000000" w:themeColor="text1"/>
                  <w:sz w:val="28"/>
                  <w:szCs w:val="28"/>
                </w:rPr>
                <w:t>1st ed. s.l.:Rutgers University Press.</w:t>
              </w:r>
            </w:p>
            <w:p w14:paraId="15DE4C47" w14:textId="77777777" w:rsidR="00C05CA2" w:rsidRPr="00863D18" w:rsidRDefault="00C05CA2" w:rsidP="00863D18">
              <w:pPr>
                <w:pStyle w:val="Bibliography"/>
                <w:jc w:val="left"/>
                <w:rPr>
                  <w:rFonts w:ascii="Arial" w:hAnsi="Arial" w:cs="Arial"/>
                  <w:noProof/>
                  <w:color w:val="000000" w:themeColor="text1"/>
                  <w:sz w:val="28"/>
                  <w:szCs w:val="28"/>
                </w:rPr>
              </w:pPr>
              <w:r w:rsidRPr="00863D18">
                <w:rPr>
                  <w:rFonts w:ascii="Arial" w:hAnsi="Arial" w:cs="Arial"/>
                  <w:noProof/>
                  <w:color w:val="000000" w:themeColor="text1"/>
                  <w:sz w:val="28"/>
                  <w:szCs w:val="28"/>
                </w:rPr>
                <w:t xml:space="preserve">nami, 2022. </w:t>
              </w:r>
              <w:r w:rsidRPr="00863D18">
                <w:rPr>
                  <w:rFonts w:ascii="Arial" w:hAnsi="Arial" w:cs="Arial"/>
                  <w:i/>
                  <w:iCs/>
                  <w:noProof/>
                  <w:color w:val="000000" w:themeColor="text1"/>
                  <w:sz w:val="28"/>
                  <w:szCs w:val="28"/>
                </w:rPr>
                <w:t xml:space="preserve">Mental Health By the Numbers. </w:t>
              </w:r>
              <w:r w:rsidRPr="00863D18">
                <w:rPr>
                  <w:rFonts w:ascii="Arial" w:hAnsi="Arial" w:cs="Arial"/>
                  <w:noProof/>
                  <w:color w:val="000000" w:themeColor="text1"/>
                  <w:sz w:val="28"/>
                  <w:szCs w:val="28"/>
                </w:rPr>
                <w:t xml:space="preserve">[Online] </w:t>
              </w:r>
              <w:r w:rsidRPr="00863D18">
                <w:rPr>
                  <w:rFonts w:ascii="Arial" w:hAnsi="Arial" w:cs="Arial"/>
                  <w:noProof/>
                  <w:color w:val="000000" w:themeColor="text1"/>
                  <w:sz w:val="28"/>
                  <w:szCs w:val="28"/>
                </w:rPr>
                <w:br/>
                <w:t>Available at: https://www.nami.org/mhstats</w:t>
              </w:r>
              <w:r w:rsidRPr="00863D18">
                <w:rPr>
                  <w:rFonts w:ascii="Arial" w:hAnsi="Arial" w:cs="Arial"/>
                  <w:noProof/>
                  <w:color w:val="000000" w:themeColor="text1"/>
                  <w:sz w:val="28"/>
                  <w:szCs w:val="28"/>
                </w:rPr>
                <w:br/>
                <w:t>[Accessed 10 10 2022].</w:t>
              </w:r>
            </w:p>
            <w:p w14:paraId="0C210900" w14:textId="77777777" w:rsidR="00C05CA2" w:rsidRPr="00863D18" w:rsidRDefault="00C05CA2" w:rsidP="00863D18">
              <w:pPr>
                <w:pStyle w:val="Bibliography"/>
                <w:jc w:val="left"/>
                <w:rPr>
                  <w:rFonts w:ascii="Arial" w:hAnsi="Arial" w:cs="Arial"/>
                  <w:noProof/>
                  <w:color w:val="000000" w:themeColor="text1"/>
                  <w:sz w:val="28"/>
                  <w:szCs w:val="28"/>
                </w:rPr>
              </w:pPr>
              <w:r w:rsidRPr="00863D18">
                <w:rPr>
                  <w:rFonts w:ascii="Arial" w:hAnsi="Arial" w:cs="Arial"/>
                  <w:noProof/>
                  <w:color w:val="000000" w:themeColor="text1"/>
                  <w:sz w:val="28"/>
                  <w:szCs w:val="28"/>
                </w:rPr>
                <w:t xml:space="preserve">Sperry, L., 2022. </w:t>
              </w:r>
              <w:r w:rsidRPr="00863D18">
                <w:rPr>
                  <w:rFonts w:ascii="Arial" w:hAnsi="Arial" w:cs="Arial"/>
                  <w:i/>
                  <w:iCs/>
                  <w:noProof/>
                  <w:color w:val="000000" w:themeColor="text1"/>
                  <w:sz w:val="28"/>
                  <w:szCs w:val="28"/>
                </w:rPr>
                <w:t xml:space="preserve">Teen Mental Health: An Encyclopedia of Issues and Solutions. </w:t>
              </w:r>
              <w:r w:rsidRPr="00863D18">
                <w:rPr>
                  <w:rFonts w:ascii="Arial" w:hAnsi="Arial" w:cs="Arial"/>
                  <w:noProof/>
                  <w:color w:val="000000" w:themeColor="text1"/>
                  <w:sz w:val="28"/>
                  <w:szCs w:val="28"/>
                </w:rPr>
                <w:t>s.l.:Greenwood .</w:t>
              </w:r>
            </w:p>
            <w:p w14:paraId="6A630A3B" w14:textId="77777777" w:rsidR="00C05CA2" w:rsidRPr="00863D18" w:rsidRDefault="00C05CA2" w:rsidP="00863D18">
              <w:pPr>
                <w:jc w:val="left"/>
                <w:rPr>
                  <w:rFonts w:ascii="Arial" w:hAnsi="Arial" w:cs="Arial"/>
                  <w:sz w:val="28"/>
                  <w:szCs w:val="28"/>
                </w:rPr>
              </w:pPr>
              <w:r w:rsidRPr="00863D18">
                <w:rPr>
                  <w:rFonts w:ascii="Arial" w:hAnsi="Arial" w:cs="Arial"/>
                  <w:b/>
                  <w:bCs/>
                  <w:noProof/>
                  <w:color w:val="000000" w:themeColor="text1"/>
                  <w:sz w:val="28"/>
                  <w:szCs w:val="28"/>
                </w:rPr>
                <w:fldChar w:fldCharType="end"/>
              </w:r>
            </w:p>
          </w:sdtContent>
        </w:sdt>
      </w:sdtContent>
    </w:sdt>
    <w:p w14:paraId="748C7357" w14:textId="77777777" w:rsidR="00EB3529" w:rsidRPr="00863D18" w:rsidRDefault="00EB3529" w:rsidP="00863D18">
      <w:pPr>
        <w:jc w:val="left"/>
        <w:rPr>
          <w:rFonts w:ascii="Arial" w:eastAsia="Times New Roman" w:hAnsi="Arial" w:cs="Arial"/>
          <w:sz w:val="28"/>
          <w:szCs w:val="28"/>
          <w:lang w:val="en-GB"/>
        </w:rPr>
      </w:pPr>
    </w:p>
    <w:sectPr w:rsidR="00EB3529" w:rsidRPr="00863D1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09B32" w14:textId="77777777" w:rsidR="007955C5" w:rsidRDefault="007955C5" w:rsidP="00AC22B9">
      <w:pPr>
        <w:spacing w:after="0" w:line="240" w:lineRule="auto"/>
      </w:pPr>
      <w:r>
        <w:separator/>
      </w:r>
    </w:p>
  </w:endnote>
  <w:endnote w:type="continuationSeparator" w:id="0">
    <w:p w14:paraId="7AAD24CA" w14:textId="77777777" w:rsidR="007955C5" w:rsidRDefault="007955C5" w:rsidP="00AC2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59786" w14:textId="77777777" w:rsidR="00AC22B9" w:rsidRDefault="00AC22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2DAD5" w14:textId="77777777" w:rsidR="00AC22B9" w:rsidRDefault="00AC22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1D64B6" w14:textId="77777777" w:rsidR="00AC22B9" w:rsidRDefault="00AC2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44A25" w14:textId="77777777" w:rsidR="007955C5" w:rsidRDefault="007955C5" w:rsidP="00AC22B9">
      <w:pPr>
        <w:spacing w:after="0" w:line="240" w:lineRule="auto"/>
      </w:pPr>
      <w:r>
        <w:separator/>
      </w:r>
    </w:p>
  </w:footnote>
  <w:footnote w:type="continuationSeparator" w:id="0">
    <w:p w14:paraId="774FFD03" w14:textId="77777777" w:rsidR="007955C5" w:rsidRDefault="007955C5" w:rsidP="00AC2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582EC" w14:textId="77777777" w:rsidR="00AC22B9" w:rsidRDefault="00AC22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7DB9D" w14:textId="77777777" w:rsidR="00AC22B9" w:rsidRDefault="00AC2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8354C" w14:textId="77777777" w:rsidR="00AC22B9" w:rsidRDefault="00AC22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3529"/>
    <w:rsid w:val="000B36CC"/>
    <w:rsid w:val="000B6CC7"/>
    <w:rsid w:val="001840FB"/>
    <w:rsid w:val="00277F3B"/>
    <w:rsid w:val="00365375"/>
    <w:rsid w:val="003F1E83"/>
    <w:rsid w:val="00556A31"/>
    <w:rsid w:val="005606CF"/>
    <w:rsid w:val="005E1CDB"/>
    <w:rsid w:val="007266BD"/>
    <w:rsid w:val="007955C5"/>
    <w:rsid w:val="008419A8"/>
    <w:rsid w:val="00863D18"/>
    <w:rsid w:val="00882D6B"/>
    <w:rsid w:val="00947986"/>
    <w:rsid w:val="009C4DA7"/>
    <w:rsid w:val="00AC22B9"/>
    <w:rsid w:val="00B0709F"/>
    <w:rsid w:val="00BC5849"/>
    <w:rsid w:val="00C008AC"/>
    <w:rsid w:val="00C05CA2"/>
    <w:rsid w:val="00C75B3C"/>
    <w:rsid w:val="00CC49ED"/>
    <w:rsid w:val="00DF1810"/>
    <w:rsid w:val="00EB35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FE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6CF"/>
    <w:pPr>
      <w:spacing w:line="360" w:lineRule="auto"/>
      <w:jc w:val="both"/>
    </w:pPr>
    <w:rPr>
      <w:sz w:val="24"/>
    </w:rPr>
  </w:style>
  <w:style w:type="paragraph" w:styleId="Heading1">
    <w:name w:val="heading 1"/>
    <w:basedOn w:val="Normal"/>
    <w:next w:val="Normal"/>
    <w:link w:val="Heading1Char"/>
    <w:uiPriority w:val="9"/>
    <w:qFormat/>
    <w:rsid w:val="005606CF"/>
    <w:pPr>
      <w:keepNext/>
      <w:keepLines/>
      <w:spacing w:before="320" w:after="80"/>
      <w:jc w:val="center"/>
      <w:outlineLvl w:val="0"/>
    </w:pPr>
    <w:rPr>
      <w:rFonts w:asciiTheme="majorHAnsi" w:eastAsiaTheme="majorEastAsia" w:hAnsiTheme="majorHAnsi" w:cstheme="majorBidi"/>
      <w:b/>
      <w:sz w:val="28"/>
      <w:szCs w:val="40"/>
    </w:rPr>
  </w:style>
  <w:style w:type="paragraph" w:styleId="Heading2">
    <w:name w:val="heading 2"/>
    <w:basedOn w:val="Normal"/>
    <w:next w:val="Normal"/>
    <w:link w:val="Heading2Char"/>
    <w:uiPriority w:val="9"/>
    <w:unhideWhenUsed/>
    <w:qFormat/>
    <w:rsid w:val="005606CF"/>
    <w:pPr>
      <w:keepNext/>
      <w:keepLines/>
      <w:spacing w:before="160" w:after="40"/>
      <w:jc w:val="center"/>
      <w:outlineLvl w:val="1"/>
    </w:pPr>
    <w:rPr>
      <w:rFonts w:asciiTheme="majorHAnsi" w:eastAsiaTheme="majorEastAsia" w:hAnsiTheme="majorHAnsi" w:cstheme="majorBidi"/>
      <w:b/>
      <w:sz w:val="28"/>
      <w:szCs w:val="32"/>
    </w:rPr>
  </w:style>
  <w:style w:type="paragraph" w:styleId="Heading3">
    <w:name w:val="heading 3"/>
    <w:basedOn w:val="Normal"/>
    <w:next w:val="Normal"/>
    <w:link w:val="Heading3Char"/>
    <w:uiPriority w:val="9"/>
    <w:unhideWhenUsed/>
    <w:qFormat/>
    <w:rsid w:val="005606C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5606C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unhideWhenUsed/>
    <w:qFormat/>
    <w:rsid w:val="005606C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5606C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606CF"/>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5606C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606C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06CF"/>
    <w:pPr>
      <w:pBdr>
        <w:top w:val="single" w:sz="6" w:space="8" w:color="9BBB59" w:themeColor="accent3"/>
        <w:bottom w:val="single" w:sz="6" w:space="8" w:color="9BBB59" w:themeColor="accent3"/>
      </w:pBdr>
      <w:spacing w:after="400"/>
      <w:contextualSpacing/>
      <w:jc w:val="center"/>
    </w:pPr>
    <w:rPr>
      <w:rFonts w:asciiTheme="majorHAnsi" w:eastAsiaTheme="majorEastAsia" w:hAnsiTheme="majorHAnsi" w:cstheme="majorBidi"/>
      <w:b/>
      <w:caps/>
      <w:color w:val="1F497D" w:themeColor="text2"/>
      <w:spacing w:val="30"/>
      <w:sz w:val="72"/>
      <w:szCs w:val="72"/>
    </w:rPr>
  </w:style>
  <w:style w:type="paragraph" w:styleId="Subtitle">
    <w:name w:val="Subtitle"/>
    <w:basedOn w:val="Normal"/>
    <w:next w:val="Normal"/>
    <w:link w:val="SubtitleChar"/>
    <w:uiPriority w:val="11"/>
    <w:qFormat/>
    <w:rsid w:val="005606CF"/>
    <w:pPr>
      <w:numPr>
        <w:ilvl w:val="1"/>
      </w:numPr>
      <w:jc w:val="center"/>
    </w:pPr>
    <w:rPr>
      <w:color w:val="1F497D" w:themeColor="text2"/>
      <w:sz w:val="28"/>
      <w:szCs w:val="28"/>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5606CF"/>
    <w:rPr>
      <w:rFonts w:asciiTheme="majorHAnsi" w:eastAsiaTheme="majorEastAsia" w:hAnsiTheme="majorHAnsi" w:cstheme="majorBidi"/>
      <w:b/>
      <w:sz w:val="28"/>
      <w:szCs w:val="40"/>
    </w:rPr>
  </w:style>
  <w:style w:type="character" w:customStyle="1" w:styleId="Heading2Char">
    <w:name w:val="Heading 2 Char"/>
    <w:basedOn w:val="DefaultParagraphFont"/>
    <w:link w:val="Heading2"/>
    <w:uiPriority w:val="9"/>
    <w:rsid w:val="005606CF"/>
    <w:rPr>
      <w:rFonts w:asciiTheme="majorHAnsi" w:eastAsiaTheme="majorEastAsia" w:hAnsiTheme="majorHAnsi" w:cstheme="majorBidi"/>
      <w:b/>
      <w:sz w:val="28"/>
      <w:szCs w:val="32"/>
    </w:rPr>
  </w:style>
  <w:style w:type="character" w:customStyle="1" w:styleId="Heading3Char">
    <w:name w:val="Heading 3 Char"/>
    <w:basedOn w:val="DefaultParagraphFont"/>
    <w:link w:val="Heading3"/>
    <w:uiPriority w:val="9"/>
    <w:rsid w:val="005606C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5606C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rsid w:val="005606C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rsid w:val="005606C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606C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606C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606CF"/>
    <w:rPr>
      <w:b/>
      <w:bCs/>
      <w:i/>
      <w:iCs/>
    </w:rPr>
  </w:style>
  <w:style w:type="paragraph" w:styleId="Caption">
    <w:name w:val="caption"/>
    <w:basedOn w:val="Normal"/>
    <w:next w:val="Normal"/>
    <w:uiPriority w:val="35"/>
    <w:semiHidden/>
    <w:unhideWhenUsed/>
    <w:qFormat/>
    <w:rsid w:val="005606CF"/>
    <w:pPr>
      <w:spacing w:line="240" w:lineRule="auto"/>
    </w:pPr>
    <w:rPr>
      <w:b/>
      <w:bCs/>
      <w:color w:val="404040" w:themeColor="text1" w:themeTint="BF"/>
      <w:sz w:val="16"/>
      <w:szCs w:val="16"/>
    </w:rPr>
  </w:style>
  <w:style w:type="character" w:customStyle="1" w:styleId="TitleChar">
    <w:name w:val="Title Char"/>
    <w:basedOn w:val="DefaultParagraphFont"/>
    <w:link w:val="Title"/>
    <w:uiPriority w:val="10"/>
    <w:rsid w:val="005606CF"/>
    <w:rPr>
      <w:rFonts w:asciiTheme="majorHAnsi" w:eastAsiaTheme="majorEastAsia" w:hAnsiTheme="majorHAnsi" w:cstheme="majorBidi"/>
      <w:b/>
      <w:caps/>
      <w:color w:val="1F497D" w:themeColor="text2"/>
      <w:spacing w:val="30"/>
      <w:sz w:val="72"/>
      <w:szCs w:val="72"/>
    </w:rPr>
  </w:style>
  <w:style w:type="character" w:customStyle="1" w:styleId="SubtitleChar">
    <w:name w:val="Subtitle Char"/>
    <w:basedOn w:val="DefaultParagraphFont"/>
    <w:link w:val="Subtitle"/>
    <w:uiPriority w:val="11"/>
    <w:rsid w:val="005606CF"/>
    <w:rPr>
      <w:color w:val="1F497D" w:themeColor="text2"/>
      <w:sz w:val="28"/>
      <w:szCs w:val="28"/>
    </w:rPr>
  </w:style>
  <w:style w:type="character" w:styleId="Strong">
    <w:name w:val="Strong"/>
    <w:basedOn w:val="DefaultParagraphFont"/>
    <w:uiPriority w:val="22"/>
    <w:qFormat/>
    <w:rsid w:val="005606CF"/>
    <w:rPr>
      <w:b/>
      <w:bCs/>
    </w:rPr>
  </w:style>
  <w:style w:type="character" w:styleId="Emphasis">
    <w:name w:val="Emphasis"/>
    <w:basedOn w:val="DefaultParagraphFont"/>
    <w:uiPriority w:val="20"/>
    <w:qFormat/>
    <w:rsid w:val="005606CF"/>
    <w:rPr>
      <w:i/>
      <w:iCs/>
      <w:color w:val="000000" w:themeColor="text1"/>
    </w:rPr>
  </w:style>
  <w:style w:type="paragraph" w:styleId="NoSpacing">
    <w:name w:val="No Spacing"/>
    <w:uiPriority w:val="1"/>
    <w:qFormat/>
    <w:rsid w:val="005606CF"/>
    <w:pPr>
      <w:spacing w:after="0" w:line="240" w:lineRule="auto"/>
    </w:pPr>
  </w:style>
  <w:style w:type="paragraph" w:styleId="Quote">
    <w:name w:val="Quote"/>
    <w:basedOn w:val="Normal"/>
    <w:next w:val="Normal"/>
    <w:link w:val="QuoteChar"/>
    <w:uiPriority w:val="29"/>
    <w:qFormat/>
    <w:rsid w:val="005606CF"/>
    <w:pPr>
      <w:spacing w:before="160"/>
      <w:ind w:left="720" w:right="720"/>
      <w:jc w:val="center"/>
    </w:pPr>
    <w:rPr>
      <w:i/>
      <w:iCs/>
      <w:color w:val="76923C" w:themeColor="accent3" w:themeShade="BF"/>
      <w:szCs w:val="24"/>
    </w:rPr>
  </w:style>
  <w:style w:type="character" w:customStyle="1" w:styleId="QuoteChar">
    <w:name w:val="Quote Char"/>
    <w:basedOn w:val="DefaultParagraphFont"/>
    <w:link w:val="Quote"/>
    <w:uiPriority w:val="29"/>
    <w:rsid w:val="005606CF"/>
    <w:rPr>
      <w:i/>
      <w:iCs/>
      <w:color w:val="76923C" w:themeColor="accent3" w:themeShade="BF"/>
      <w:sz w:val="24"/>
      <w:szCs w:val="24"/>
    </w:rPr>
  </w:style>
  <w:style w:type="paragraph" w:styleId="IntenseQuote">
    <w:name w:val="Intense Quote"/>
    <w:basedOn w:val="Normal"/>
    <w:next w:val="Normal"/>
    <w:link w:val="IntenseQuoteChar"/>
    <w:uiPriority w:val="30"/>
    <w:qFormat/>
    <w:rsid w:val="005606CF"/>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5606CF"/>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5606CF"/>
    <w:rPr>
      <w:i/>
      <w:iCs/>
      <w:color w:val="595959" w:themeColor="text1" w:themeTint="A6"/>
    </w:rPr>
  </w:style>
  <w:style w:type="character" w:styleId="IntenseEmphasis">
    <w:name w:val="Intense Emphasis"/>
    <w:basedOn w:val="DefaultParagraphFont"/>
    <w:uiPriority w:val="21"/>
    <w:qFormat/>
    <w:rsid w:val="005606CF"/>
    <w:rPr>
      <w:b/>
      <w:bCs/>
      <w:i/>
      <w:iCs/>
      <w:color w:val="auto"/>
    </w:rPr>
  </w:style>
  <w:style w:type="character" w:styleId="SubtleReference">
    <w:name w:val="Subtle Reference"/>
    <w:basedOn w:val="DefaultParagraphFont"/>
    <w:uiPriority w:val="31"/>
    <w:qFormat/>
    <w:rsid w:val="005606C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606CF"/>
    <w:rPr>
      <w:b/>
      <w:bCs/>
      <w:caps w:val="0"/>
      <w:smallCaps/>
      <w:color w:val="auto"/>
      <w:spacing w:val="0"/>
      <w:u w:val="single"/>
    </w:rPr>
  </w:style>
  <w:style w:type="character" w:styleId="BookTitle">
    <w:name w:val="Book Title"/>
    <w:basedOn w:val="DefaultParagraphFont"/>
    <w:uiPriority w:val="33"/>
    <w:qFormat/>
    <w:rsid w:val="005606CF"/>
    <w:rPr>
      <w:b/>
      <w:bCs/>
      <w:caps w:val="0"/>
      <w:smallCaps/>
      <w:spacing w:val="0"/>
    </w:rPr>
  </w:style>
  <w:style w:type="paragraph" w:styleId="TOCHeading">
    <w:name w:val="TOC Heading"/>
    <w:basedOn w:val="Heading1"/>
    <w:next w:val="Normal"/>
    <w:uiPriority w:val="39"/>
    <w:unhideWhenUsed/>
    <w:qFormat/>
    <w:rsid w:val="005606CF"/>
    <w:pPr>
      <w:outlineLvl w:val="9"/>
    </w:pPr>
  </w:style>
  <w:style w:type="paragraph" w:styleId="Bibliography">
    <w:name w:val="Bibliography"/>
    <w:basedOn w:val="Normal"/>
    <w:next w:val="Normal"/>
    <w:uiPriority w:val="37"/>
    <w:unhideWhenUsed/>
    <w:rsid w:val="00C05CA2"/>
  </w:style>
  <w:style w:type="paragraph" w:styleId="TOC1">
    <w:name w:val="toc 1"/>
    <w:basedOn w:val="Normal"/>
    <w:next w:val="Normal"/>
    <w:autoRedefine/>
    <w:uiPriority w:val="39"/>
    <w:unhideWhenUsed/>
    <w:rsid w:val="009C4DA7"/>
    <w:pPr>
      <w:spacing w:after="100"/>
    </w:pPr>
  </w:style>
  <w:style w:type="character" w:styleId="Hyperlink">
    <w:name w:val="Hyperlink"/>
    <w:basedOn w:val="DefaultParagraphFont"/>
    <w:uiPriority w:val="99"/>
    <w:unhideWhenUsed/>
    <w:rsid w:val="009C4DA7"/>
    <w:rPr>
      <w:color w:val="0000FF" w:themeColor="hyperlink"/>
      <w:u w:val="single"/>
    </w:rPr>
  </w:style>
  <w:style w:type="paragraph" w:styleId="Header">
    <w:name w:val="header"/>
    <w:basedOn w:val="Normal"/>
    <w:link w:val="HeaderChar"/>
    <w:uiPriority w:val="99"/>
    <w:unhideWhenUsed/>
    <w:rsid w:val="00AC22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22B9"/>
    <w:rPr>
      <w:sz w:val="24"/>
    </w:rPr>
  </w:style>
  <w:style w:type="paragraph" w:styleId="Footer">
    <w:name w:val="footer"/>
    <w:basedOn w:val="Normal"/>
    <w:link w:val="FooterChar"/>
    <w:uiPriority w:val="99"/>
    <w:unhideWhenUsed/>
    <w:rsid w:val="00AC22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22B9"/>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36112">
      <w:bodyDiv w:val="1"/>
      <w:marLeft w:val="0"/>
      <w:marRight w:val="0"/>
      <w:marTop w:val="0"/>
      <w:marBottom w:val="0"/>
      <w:divBdr>
        <w:top w:val="none" w:sz="0" w:space="0" w:color="auto"/>
        <w:left w:val="none" w:sz="0" w:space="0" w:color="auto"/>
        <w:bottom w:val="none" w:sz="0" w:space="0" w:color="auto"/>
        <w:right w:val="none" w:sz="0" w:space="0" w:color="auto"/>
      </w:divBdr>
    </w:div>
    <w:div w:id="296493977">
      <w:bodyDiv w:val="1"/>
      <w:marLeft w:val="0"/>
      <w:marRight w:val="0"/>
      <w:marTop w:val="0"/>
      <w:marBottom w:val="0"/>
      <w:divBdr>
        <w:top w:val="none" w:sz="0" w:space="0" w:color="auto"/>
        <w:left w:val="none" w:sz="0" w:space="0" w:color="auto"/>
        <w:bottom w:val="none" w:sz="0" w:space="0" w:color="auto"/>
        <w:right w:val="none" w:sz="0" w:space="0" w:color="auto"/>
      </w:divBdr>
    </w:div>
    <w:div w:id="381177334">
      <w:bodyDiv w:val="1"/>
      <w:marLeft w:val="0"/>
      <w:marRight w:val="0"/>
      <w:marTop w:val="0"/>
      <w:marBottom w:val="0"/>
      <w:divBdr>
        <w:top w:val="none" w:sz="0" w:space="0" w:color="auto"/>
        <w:left w:val="none" w:sz="0" w:space="0" w:color="auto"/>
        <w:bottom w:val="none" w:sz="0" w:space="0" w:color="auto"/>
        <w:right w:val="none" w:sz="0" w:space="0" w:color="auto"/>
      </w:divBdr>
    </w:div>
    <w:div w:id="388455903">
      <w:bodyDiv w:val="1"/>
      <w:marLeft w:val="0"/>
      <w:marRight w:val="0"/>
      <w:marTop w:val="0"/>
      <w:marBottom w:val="0"/>
      <w:divBdr>
        <w:top w:val="none" w:sz="0" w:space="0" w:color="auto"/>
        <w:left w:val="none" w:sz="0" w:space="0" w:color="auto"/>
        <w:bottom w:val="none" w:sz="0" w:space="0" w:color="auto"/>
        <w:right w:val="none" w:sz="0" w:space="0" w:color="auto"/>
      </w:divBdr>
    </w:div>
    <w:div w:id="902108152">
      <w:bodyDiv w:val="1"/>
      <w:marLeft w:val="0"/>
      <w:marRight w:val="0"/>
      <w:marTop w:val="0"/>
      <w:marBottom w:val="0"/>
      <w:divBdr>
        <w:top w:val="none" w:sz="0" w:space="0" w:color="auto"/>
        <w:left w:val="none" w:sz="0" w:space="0" w:color="auto"/>
        <w:bottom w:val="none" w:sz="0" w:space="0" w:color="auto"/>
        <w:right w:val="none" w:sz="0" w:space="0" w:color="auto"/>
      </w:divBdr>
    </w:div>
    <w:div w:id="1175069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Eri10</b:Tag>
    <b:SourceType>Book</b:SourceType>
    <b:Guid>{7772AA7E-3F87-43A0-9B6D-4F8CAB848807}</b:Guid>
    <b:Title>Mental Health Disorders in Adolescents: A Guide for Parents, Teachers, and Professionals</b:Title>
    <b:Year>2010</b:Year>
    <b:Publisher>Rutgers University Press</b:Publisher>
    <b:Author>
      <b:Author>
        <b:NameList>
          <b:Person>
            <b:Last>Hazen</b:Last>
            <b:First>Eric</b:First>
            <b:Middle>P.</b:Middle>
          </b:Person>
        </b:NameList>
      </b:Author>
    </b:Author>
    <b:Edition>1st</b:Edition>
    <b:RefOrder>1</b:RefOrder>
  </b:Source>
  <b:Source>
    <b:Tag>Len22</b:Tag>
    <b:SourceType>Book</b:SourceType>
    <b:Guid>{B424E686-F2B2-45B0-80FB-EBBA66FD821A}</b:Guid>
    <b:Author>
      <b:Author>
        <b:NameList>
          <b:Person>
            <b:Last>Sperry</b:Last>
            <b:First>Len</b:First>
          </b:Person>
        </b:NameList>
      </b:Author>
    </b:Author>
    <b:Title>Teen Mental Health: An Encyclopedia of Issues and Solutions</b:Title>
    <b:Year>2022</b:Year>
    <b:Publisher>Greenwood </b:Publisher>
    <b:RefOrder>5</b:RefOrder>
  </b:Source>
  <b:Source>
    <b:Tag>Placeholder3</b:Tag>
    <b:SourceType>InternetSite</b:SourceType>
    <b:Guid>{B9BCE452-DB45-42E2-BAD2-AF0F0B3AAEBB}</b:Guid>
    <b:Author>
      <b:Author>
        <b:Corporate>nami</b:Corporate>
      </b:Author>
    </b:Author>
    <b:Title>Mental Health By the Numbers</b:Title>
    <b:Year>2022</b:Year>
    <b:YearAccessed>2022</b:YearAccessed>
    <b:MonthAccessed>10</b:MonthAccessed>
    <b:DayAccessed>10</b:DayAccessed>
    <b:URL>https://www.nami.org/mhstats</b:URL>
    <b:RefOrder>2</b:RefOrder>
  </b:Source>
  <b:Source>
    <b:Tag>cdc21</b:Tag>
    <b:SourceType>InternetSite</b:SourceType>
    <b:Guid>{6CBB6340-FACE-43E9-A4AF-ED87DCF2F88C}</b:Guid>
    <b:Author>
      <b:Author>
        <b:Corporate>cdc</b:Corporate>
      </b:Author>
    </b:Author>
    <b:Title>About Mental Health</b:Title>
    <b:Year>2021</b:Year>
    <b:YearAccessed>2022</b:YearAccessed>
    <b:MonthAccessed>10</b:MonthAccessed>
    <b:DayAccessed>13</b:DayAccessed>
    <b:URL>https://www.cdc.gov/mentalhealth/learn/index.htm#:~:text=1%20in%205%20Americans%20will,illness%20in%20a%20given%20year.&amp;text=1%20in%205%20children%2C%20either,a%20seriously%20debilitating%20mental%20illness.&amp;text=1%20in%2025%20Americans%20lives,bipolar%20</b:URL>
    <b:RefOrder>3</b:RefOrder>
  </b:Source>
  <b:Source>
    <b:Tag>The12</b:Tag>
    <b:SourceType>Book</b:SourceType>
    <b:Guid>{5B8E02D7-91E9-4D95-9EC8-30BC0186A877}</b:Guid>
    <b:Author>
      <b:Author>
        <b:NameList>
          <b:Person>
            <b:Last>Theresa L. White</b:Last>
            <b:First>Donald</b:First>
            <b:Middle>H. McBurney</b:Middle>
          </b:Person>
        </b:NameList>
      </b:Author>
    </b:Author>
    <b:Title>Research Methods</b:Title>
    <b:Year>2012</b:Year>
    <b:Publisher> Cengage Learning</b:Publisher>
    <b:Edition>9th</b:Edition>
    <b:RefOrder>4</b:RefOrder>
  </b:Source>
</b:Sources>
</file>

<file path=customXml/itemProps1.xml><?xml version="1.0" encoding="utf-8"?>
<ds:datastoreItem xmlns:ds="http://schemas.openxmlformats.org/officeDocument/2006/customXml" ds:itemID="{3ACBC014-23E4-446F-8792-96EF8A1B6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777</Words>
  <Characters>4431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2022-10-29T09:50:00Z</dcterms:created>
  <dcterms:modified xsi:type="dcterms:W3CDTF">2022-10-29T09:50:00Z</dcterms:modified>
</cp:coreProperties>
</file>