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4168946"/>
        <w:docPartObj>
          <w:docPartGallery w:val="Cover Pages"/>
          <w:docPartUnique/>
        </w:docPartObj>
      </w:sdtPr>
      <w:sdtContent>
        <w:p w14:paraId="205A600B" w14:textId="3FB88775" w:rsidR="00CC263F" w:rsidRPr="00CC263F" w:rsidRDefault="003651B6" w:rsidP="00CC263F">
          <w:r>
            <w:rPr>
              <w:noProof/>
            </w:rPr>
            <mc:AlternateContent>
              <mc:Choice Requires="wps">
                <w:drawing>
                  <wp:anchor distT="0" distB="0" distL="114300" distR="114300" simplePos="0" relativeHeight="251659264" behindDoc="0" locked="0" layoutInCell="1" allowOverlap="1" wp14:anchorId="4FA8A185" wp14:editId="7DB45176">
                    <wp:simplePos x="0" y="0"/>
                    <wp:positionH relativeFrom="page">
                      <wp:posOffset>305207</wp:posOffset>
                    </wp:positionH>
                    <wp:positionV relativeFrom="page">
                      <wp:posOffset>565656</wp:posOffset>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65"/>
                                </w:tblGrid>
                                <w:tr w:rsidR="003651B6" w14:paraId="1BBCA47C" w14:textId="77777777">
                                  <w:trPr>
                                    <w:jc w:val="center"/>
                                  </w:trPr>
                                  <w:tc>
                                    <w:tcPr>
                                      <w:tcW w:w="2568" w:type="pct"/>
                                      <w:vAlign w:val="center"/>
                                    </w:tcPr>
                                    <w:p w14:paraId="7BE2084E" w14:textId="77777777" w:rsidR="003651B6" w:rsidRDefault="003651B6">
                                      <w:pPr>
                                        <w:jc w:val="right"/>
                                      </w:pPr>
                                      <w:r>
                                        <w:rPr>
                                          <w:noProof/>
                                        </w:rPr>
                                        <w:drawing>
                                          <wp:inline distT="0" distB="0" distL="0" distR="0" wp14:anchorId="0234B947" wp14:editId="64247897">
                                            <wp:extent cx="3065006" cy="2230074"/>
                                            <wp:effectExtent l="0" t="0" r="2540"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3065006" cy="2230074"/>
                                                    </a:xfrm>
                                                    <a:prstGeom prst="rect">
                                                      <a:avLst/>
                                                    </a:prstGeom>
                                                  </pic:spPr>
                                                </pic:pic>
                                              </a:graphicData>
                                            </a:graphic>
                                          </wp:inline>
                                        </w:drawing>
                                      </w:r>
                                    </w:p>
                                    <w:sdt>
                                      <w:sdtPr>
                                        <w:rPr>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9658489" w14:textId="1C8759F5" w:rsidR="003651B6" w:rsidRDefault="00CC263F">
                                          <w:pPr>
                                            <w:pStyle w:val="NoSpacing"/>
                                            <w:spacing w:line="312" w:lineRule="auto"/>
                                            <w:jc w:val="right"/>
                                            <w:rPr>
                                              <w:caps/>
                                              <w:color w:val="191919" w:themeColor="text1" w:themeTint="E6"/>
                                              <w:sz w:val="72"/>
                                              <w:szCs w:val="72"/>
                                            </w:rPr>
                                          </w:pPr>
                                          <w:r w:rsidRPr="00CC263F">
                                            <w:rPr>
                                              <w:caps/>
                                              <w:color w:val="191919" w:themeColor="text1" w:themeTint="E6"/>
                                              <w:sz w:val="28"/>
                                              <w:szCs w:val="28"/>
                                            </w:rPr>
                                            <w:t xml:space="preserve">Emergent Leadership </w:t>
                                          </w:r>
                                          <w:r>
                                            <w:rPr>
                                              <w:caps/>
                                              <w:color w:val="191919" w:themeColor="text1" w:themeTint="E6"/>
                                              <w:sz w:val="28"/>
                                              <w:szCs w:val="28"/>
                                            </w:rPr>
                                            <w:t xml:space="preserve">SKILLS FOR THE WORKPACE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69A3A56" w14:textId="0DA4795C" w:rsidR="003651B6" w:rsidRDefault="003854AC">
                                          <w:pPr>
                                            <w:jc w:val="right"/>
                                            <w:rPr>
                                              <w:sz w:val="24"/>
                                              <w:szCs w:val="24"/>
                                            </w:rPr>
                                          </w:pPr>
                                          <w:r>
                                            <w:rPr>
                                              <w:color w:val="000000" w:themeColor="text1"/>
                                              <w:sz w:val="24"/>
                                              <w:szCs w:val="24"/>
                                            </w:rPr>
                                            <w:t>BMSW6101_LON</w:t>
                                          </w:r>
                                        </w:p>
                                      </w:sdtContent>
                                    </w:sdt>
                                  </w:tc>
                                  <w:tc>
                                    <w:tcPr>
                                      <w:tcW w:w="2432" w:type="pct"/>
                                      <w:vAlign w:val="center"/>
                                    </w:tcPr>
                                    <w:p w14:paraId="457B6028" w14:textId="72A90D2D" w:rsidR="003651B6" w:rsidRDefault="003651B6">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924BDD7" w14:textId="36C5739B" w:rsidR="003651B6" w:rsidRDefault="003651B6">
                                          <w:pPr>
                                            <w:pStyle w:val="NoSpacing"/>
                                            <w:rPr>
                                              <w:color w:val="ED7D31" w:themeColor="accent2"/>
                                              <w:sz w:val="26"/>
                                              <w:szCs w:val="26"/>
                                            </w:rPr>
                                          </w:pPr>
                                          <w:r>
                                            <w:rPr>
                                              <w:color w:val="ED7D31" w:themeColor="accent2"/>
                                              <w:sz w:val="26"/>
                                              <w:szCs w:val="26"/>
                                            </w:rPr>
                                            <w:t>IOANNA BAKOGIORGOU</w:t>
                                          </w:r>
                                        </w:p>
                                      </w:sdtContent>
                                    </w:sdt>
                                    <w:p w14:paraId="59AC34A2" w14:textId="77777777" w:rsidR="003651B6" w:rsidRDefault="003854AC">
                                      <w:pPr>
                                        <w:pStyle w:val="NoSpacing"/>
                                      </w:pPr>
                                      <w:r>
                                        <w:t>ID 1916883</w:t>
                                      </w:r>
                                    </w:p>
                                    <w:p w14:paraId="0193BCBF" w14:textId="2D644073" w:rsidR="003854AC" w:rsidRDefault="003854AC">
                                      <w:pPr>
                                        <w:pStyle w:val="NoSpacing"/>
                                      </w:pPr>
                                      <w:r>
                                        <w:t xml:space="preserve">Lecturer: </w:t>
                                      </w:r>
                                      <w:proofErr w:type="spellStart"/>
                                      <w:r w:rsidR="007F2298">
                                        <w:t>Ejiro</w:t>
                                      </w:r>
                                      <w:proofErr w:type="spellEnd"/>
                                      <w:r w:rsidR="007F2298">
                                        <w:t xml:space="preserve"> </w:t>
                                      </w:r>
                                      <w:proofErr w:type="spellStart"/>
                                      <w:r w:rsidR="007F2298">
                                        <w:t>Esohwode</w:t>
                                      </w:r>
                                      <w:proofErr w:type="spellEnd"/>
                                    </w:p>
                                  </w:tc>
                                </w:tr>
                              </w:tbl>
                              <w:p w14:paraId="2EFEEC43" w14:textId="77777777" w:rsidR="003651B6" w:rsidRDefault="003651B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FA8A185" id="_x0000_t202" coordsize="21600,21600" o:spt="202" path="m,l,21600r21600,l21600,xe">
                    <v:stroke joinstyle="miter"/>
                    <v:path gradientshapeok="t" o:connecttype="rect"/>
                  </v:shapetype>
                  <v:shape id="Text Box 40" o:spid="_x0000_s1026" type="#_x0000_t202" style="position:absolute;margin-left:24.05pt;margin-top:44.5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65"/>
                          </w:tblGrid>
                          <w:tr w:rsidR="003651B6" w14:paraId="1BBCA47C" w14:textId="77777777">
                            <w:trPr>
                              <w:jc w:val="center"/>
                            </w:trPr>
                            <w:tc>
                              <w:tcPr>
                                <w:tcW w:w="2568" w:type="pct"/>
                                <w:vAlign w:val="center"/>
                              </w:tcPr>
                              <w:p w14:paraId="7BE2084E" w14:textId="77777777" w:rsidR="003651B6" w:rsidRDefault="003651B6">
                                <w:pPr>
                                  <w:jc w:val="right"/>
                                </w:pPr>
                                <w:r>
                                  <w:rPr>
                                    <w:noProof/>
                                  </w:rPr>
                                  <w:drawing>
                                    <wp:inline distT="0" distB="0" distL="0" distR="0" wp14:anchorId="0234B947" wp14:editId="64247897">
                                      <wp:extent cx="3065006" cy="2230074"/>
                                      <wp:effectExtent l="0" t="0" r="2540"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3065006" cy="2230074"/>
                                              </a:xfrm>
                                              <a:prstGeom prst="rect">
                                                <a:avLst/>
                                              </a:prstGeom>
                                            </pic:spPr>
                                          </pic:pic>
                                        </a:graphicData>
                                      </a:graphic>
                                    </wp:inline>
                                  </w:drawing>
                                </w:r>
                              </w:p>
                              <w:sdt>
                                <w:sdtPr>
                                  <w:rPr>
                                    <w:caps/>
                                    <w:color w:val="191919" w:themeColor="text1" w:themeTint="E6"/>
                                    <w:sz w:val="28"/>
                                    <w:szCs w:val="2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9658489" w14:textId="1C8759F5" w:rsidR="003651B6" w:rsidRDefault="00CC263F">
                                    <w:pPr>
                                      <w:pStyle w:val="NoSpacing"/>
                                      <w:spacing w:line="312" w:lineRule="auto"/>
                                      <w:jc w:val="right"/>
                                      <w:rPr>
                                        <w:caps/>
                                        <w:color w:val="191919" w:themeColor="text1" w:themeTint="E6"/>
                                        <w:sz w:val="72"/>
                                        <w:szCs w:val="72"/>
                                      </w:rPr>
                                    </w:pPr>
                                    <w:r w:rsidRPr="00CC263F">
                                      <w:rPr>
                                        <w:caps/>
                                        <w:color w:val="191919" w:themeColor="text1" w:themeTint="E6"/>
                                        <w:sz w:val="28"/>
                                        <w:szCs w:val="28"/>
                                      </w:rPr>
                                      <w:t xml:space="preserve">Emergent Leadership </w:t>
                                    </w:r>
                                    <w:r>
                                      <w:rPr>
                                        <w:caps/>
                                        <w:color w:val="191919" w:themeColor="text1" w:themeTint="E6"/>
                                        <w:sz w:val="28"/>
                                        <w:szCs w:val="28"/>
                                      </w:rPr>
                                      <w:t xml:space="preserve">SKILLS FOR THE WORKPACE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69A3A56" w14:textId="0DA4795C" w:rsidR="003651B6" w:rsidRDefault="003854AC">
                                    <w:pPr>
                                      <w:jc w:val="right"/>
                                      <w:rPr>
                                        <w:sz w:val="24"/>
                                        <w:szCs w:val="24"/>
                                      </w:rPr>
                                    </w:pPr>
                                    <w:r>
                                      <w:rPr>
                                        <w:color w:val="000000" w:themeColor="text1"/>
                                        <w:sz w:val="24"/>
                                        <w:szCs w:val="24"/>
                                      </w:rPr>
                                      <w:t>BMSW6101_LON</w:t>
                                    </w:r>
                                  </w:p>
                                </w:sdtContent>
                              </w:sdt>
                            </w:tc>
                            <w:tc>
                              <w:tcPr>
                                <w:tcW w:w="2432" w:type="pct"/>
                                <w:vAlign w:val="center"/>
                              </w:tcPr>
                              <w:p w14:paraId="457B6028" w14:textId="72A90D2D" w:rsidR="003651B6" w:rsidRDefault="003651B6">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924BDD7" w14:textId="36C5739B" w:rsidR="003651B6" w:rsidRDefault="003651B6">
                                    <w:pPr>
                                      <w:pStyle w:val="NoSpacing"/>
                                      <w:rPr>
                                        <w:color w:val="ED7D31" w:themeColor="accent2"/>
                                        <w:sz w:val="26"/>
                                        <w:szCs w:val="26"/>
                                      </w:rPr>
                                    </w:pPr>
                                    <w:r>
                                      <w:rPr>
                                        <w:color w:val="ED7D31" w:themeColor="accent2"/>
                                        <w:sz w:val="26"/>
                                        <w:szCs w:val="26"/>
                                      </w:rPr>
                                      <w:t>IOANNA BAKOGIORGOU</w:t>
                                    </w:r>
                                  </w:p>
                                </w:sdtContent>
                              </w:sdt>
                              <w:p w14:paraId="59AC34A2" w14:textId="77777777" w:rsidR="003651B6" w:rsidRDefault="003854AC">
                                <w:pPr>
                                  <w:pStyle w:val="NoSpacing"/>
                                </w:pPr>
                                <w:r>
                                  <w:t>ID 1916883</w:t>
                                </w:r>
                              </w:p>
                              <w:p w14:paraId="0193BCBF" w14:textId="2D644073" w:rsidR="003854AC" w:rsidRDefault="003854AC">
                                <w:pPr>
                                  <w:pStyle w:val="NoSpacing"/>
                                </w:pPr>
                                <w:r>
                                  <w:t xml:space="preserve">Lecturer: </w:t>
                                </w:r>
                                <w:proofErr w:type="spellStart"/>
                                <w:r w:rsidR="007F2298">
                                  <w:t>Ejiro</w:t>
                                </w:r>
                                <w:proofErr w:type="spellEnd"/>
                                <w:r w:rsidR="007F2298">
                                  <w:t xml:space="preserve"> </w:t>
                                </w:r>
                                <w:proofErr w:type="spellStart"/>
                                <w:r w:rsidR="007F2298">
                                  <w:t>Esohwode</w:t>
                                </w:r>
                                <w:proofErr w:type="spellEnd"/>
                              </w:p>
                            </w:tc>
                          </w:tr>
                        </w:tbl>
                        <w:p w14:paraId="2EFEEC43" w14:textId="77777777" w:rsidR="003651B6" w:rsidRDefault="003651B6"/>
                      </w:txbxContent>
                    </v:textbox>
                    <w10:wrap anchorx="page" anchory="page"/>
                  </v:shape>
                </w:pict>
              </mc:Fallback>
            </mc:AlternateContent>
          </w:r>
          <w:r>
            <w:br w:type="page"/>
          </w:r>
        </w:p>
      </w:sdtContent>
    </w:sdt>
    <w:p w14:paraId="46234CA7" w14:textId="2AD802E1" w:rsidR="00CC263F" w:rsidRDefault="00CC263F" w:rsidP="00CC263F">
      <w:pPr>
        <w:jc w:val="both"/>
        <w:rPr>
          <w:rFonts w:ascii="Times New Roman" w:hAnsi="Times New Roman" w:cs="Times New Roman"/>
          <w:b/>
          <w:bCs/>
          <w:sz w:val="24"/>
          <w:szCs w:val="24"/>
        </w:rPr>
      </w:pPr>
      <w:r>
        <w:rPr>
          <w:rFonts w:ascii="Times New Roman" w:hAnsi="Times New Roman" w:cs="Times New Roman"/>
          <w:b/>
          <w:bCs/>
          <w:sz w:val="24"/>
          <w:szCs w:val="24"/>
        </w:rPr>
        <w:lastRenderedPageBreak/>
        <w:t>PART 1</w:t>
      </w:r>
    </w:p>
    <w:p w14:paraId="53408785" w14:textId="77777777" w:rsidR="00CC263F" w:rsidRDefault="00CC263F" w:rsidP="00CC263F">
      <w:pPr>
        <w:jc w:val="both"/>
        <w:rPr>
          <w:rFonts w:ascii="Times New Roman" w:hAnsi="Times New Roman" w:cs="Times New Roman"/>
          <w:b/>
          <w:bCs/>
          <w:sz w:val="24"/>
          <w:szCs w:val="24"/>
        </w:rPr>
      </w:pPr>
    </w:p>
    <w:p w14:paraId="6D9BE5E3" w14:textId="77777777" w:rsidR="00CC263F" w:rsidRDefault="00CC263F" w:rsidP="00CC263F">
      <w:pPr>
        <w:jc w:val="both"/>
        <w:rPr>
          <w:rFonts w:ascii="Times New Roman" w:hAnsi="Times New Roman" w:cs="Times New Roman"/>
          <w:b/>
          <w:bCs/>
          <w:sz w:val="24"/>
          <w:szCs w:val="24"/>
        </w:rPr>
      </w:pPr>
    </w:p>
    <w:p w14:paraId="10CF16E0" w14:textId="77777777" w:rsidR="00CC263F" w:rsidRPr="0018759B" w:rsidRDefault="00CC263F" w:rsidP="00CC263F">
      <w:pPr>
        <w:jc w:val="both"/>
        <w:rPr>
          <w:rFonts w:ascii="Times New Roman" w:hAnsi="Times New Roman" w:cs="Times New Roman"/>
          <w:b/>
          <w:bCs/>
          <w:color w:val="7030A0"/>
          <w:sz w:val="24"/>
          <w:szCs w:val="24"/>
        </w:rPr>
      </w:pPr>
      <w:r w:rsidRPr="0018759B">
        <w:rPr>
          <w:rFonts w:ascii="Times New Roman" w:hAnsi="Times New Roman" w:cs="Times New Roman"/>
          <w:b/>
          <w:bCs/>
          <w:color w:val="7030A0"/>
          <w:sz w:val="24"/>
          <w:szCs w:val="24"/>
        </w:rPr>
        <w:t>TABLE OF CONTENT</w:t>
      </w:r>
    </w:p>
    <w:p w14:paraId="73AD47F1" w14:textId="77777777" w:rsidR="00CC263F" w:rsidRDefault="00CC263F" w:rsidP="00CC263F">
      <w:pPr>
        <w:jc w:val="both"/>
        <w:rPr>
          <w:rFonts w:ascii="Times New Roman" w:hAnsi="Times New Roman" w:cs="Times New Roman"/>
          <w:b/>
          <w:bCs/>
          <w:sz w:val="24"/>
          <w:szCs w:val="24"/>
        </w:rPr>
      </w:pPr>
    </w:p>
    <w:sdt>
      <w:sdtPr>
        <w:id w:val="1193705389"/>
        <w:docPartObj>
          <w:docPartGallery w:val="Table of Contents"/>
          <w:docPartUnique/>
        </w:docPartObj>
      </w:sdtPr>
      <w:sdtContent>
        <w:p w14:paraId="59ADEE12" w14:textId="77777777" w:rsidR="00CC263F" w:rsidRDefault="00CC263F" w:rsidP="00CC263F">
          <w:pPr>
            <w:pStyle w:val="TOC1"/>
            <w:tabs>
              <w:tab w:val="right" w:leader="dot" w:pos="8295"/>
            </w:tabs>
            <w:rPr>
              <w:rStyle w:val="Hyperlink"/>
            </w:rPr>
          </w:pPr>
          <w:r>
            <w:fldChar w:fldCharType="begin"/>
          </w:r>
          <w:r>
            <w:instrText>TOC \o \z \u \h</w:instrText>
          </w:r>
          <w:r>
            <w:fldChar w:fldCharType="separate"/>
          </w:r>
          <w:hyperlink w:anchor="_Toc1017986171">
            <w:r w:rsidRPr="1A303EDF">
              <w:rPr>
                <w:rStyle w:val="Hyperlink"/>
              </w:rPr>
              <w:t>Executive Summary</w:t>
            </w:r>
            <w:r>
              <w:tab/>
            </w:r>
            <w:r>
              <w:fldChar w:fldCharType="begin"/>
            </w:r>
            <w:r>
              <w:instrText>PAGEREF _Toc1017986171 \h</w:instrText>
            </w:r>
            <w:r>
              <w:fldChar w:fldCharType="separate"/>
            </w:r>
            <w:r w:rsidRPr="1A303EDF">
              <w:rPr>
                <w:rStyle w:val="Hyperlink"/>
              </w:rPr>
              <w:t>2</w:t>
            </w:r>
            <w:r>
              <w:fldChar w:fldCharType="end"/>
            </w:r>
          </w:hyperlink>
        </w:p>
        <w:p w14:paraId="00931CC2" w14:textId="77777777" w:rsidR="00CC263F" w:rsidRDefault="00CC263F" w:rsidP="00CC263F">
          <w:pPr>
            <w:pStyle w:val="TOC1"/>
            <w:tabs>
              <w:tab w:val="right" w:leader="dot" w:pos="8295"/>
            </w:tabs>
            <w:rPr>
              <w:rStyle w:val="Hyperlink"/>
            </w:rPr>
          </w:pPr>
          <w:hyperlink w:anchor="_Toc518806845">
            <w:r w:rsidRPr="1A303EDF">
              <w:rPr>
                <w:rStyle w:val="Hyperlink"/>
              </w:rPr>
              <w:t>Introduction:</w:t>
            </w:r>
            <w:r>
              <w:tab/>
            </w:r>
            <w:r>
              <w:fldChar w:fldCharType="begin"/>
            </w:r>
            <w:r>
              <w:instrText>PAGEREF _Toc518806845 \h</w:instrText>
            </w:r>
            <w:r>
              <w:fldChar w:fldCharType="separate"/>
            </w:r>
            <w:r w:rsidRPr="1A303EDF">
              <w:rPr>
                <w:rStyle w:val="Hyperlink"/>
              </w:rPr>
              <w:t>2</w:t>
            </w:r>
            <w:r>
              <w:fldChar w:fldCharType="end"/>
            </w:r>
          </w:hyperlink>
        </w:p>
        <w:p w14:paraId="26C2E764" w14:textId="77777777" w:rsidR="00CC263F" w:rsidRDefault="00CC263F" w:rsidP="00CC263F">
          <w:pPr>
            <w:pStyle w:val="TOC1"/>
            <w:tabs>
              <w:tab w:val="right" w:leader="dot" w:pos="8295"/>
            </w:tabs>
            <w:rPr>
              <w:rStyle w:val="Hyperlink"/>
            </w:rPr>
          </w:pPr>
          <w:hyperlink w:anchor="_Toc1495977308">
            <w:r w:rsidRPr="1A303EDF">
              <w:rPr>
                <w:rStyle w:val="Hyperlink"/>
              </w:rPr>
              <w:t>Background:</w:t>
            </w:r>
            <w:r>
              <w:tab/>
            </w:r>
            <w:r>
              <w:fldChar w:fldCharType="begin"/>
            </w:r>
            <w:r>
              <w:instrText>PAGEREF _Toc1495977308 \h</w:instrText>
            </w:r>
            <w:r>
              <w:fldChar w:fldCharType="separate"/>
            </w:r>
            <w:r w:rsidRPr="1A303EDF">
              <w:rPr>
                <w:rStyle w:val="Hyperlink"/>
              </w:rPr>
              <w:t>3</w:t>
            </w:r>
            <w:r>
              <w:fldChar w:fldCharType="end"/>
            </w:r>
          </w:hyperlink>
        </w:p>
        <w:p w14:paraId="1E33A18D" w14:textId="77777777" w:rsidR="00CC263F" w:rsidRDefault="00CC263F" w:rsidP="00CC263F">
          <w:pPr>
            <w:pStyle w:val="TOC2"/>
            <w:tabs>
              <w:tab w:val="right" w:leader="dot" w:pos="8295"/>
            </w:tabs>
            <w:rPr>
              <w:rStyle w:val="Hyperlink"/>
            </w:rPr>
          </w:pPr>
          <w:hyperlink w:anchor="_Toc1846157637">
            <w:r w:rsidRPr="1A303EDF">
              <w:rPr>
                <w:rStyle w:val="Hyperlink"/>
              </w:rPr>
              <w:t>Great Man Theory of Leadership:</w:t>
            </w:r>
            <w:r>
              <w:tab/>
            </w:r>
            <w:r>
              <w:fldChar w:fldCharType="begin"/>
            </w:r>
            <w:r>
              <w:instrText>PAGEREF _Toc1846157637 \h</w:instrText>
            </w:r>
            <w:r>
              <w:fldChar w:fldCharType="separate"/>
            </w:r>
            <w:r w:rsidRPr="1A303EDF">
              <w:rPr>
                <w:rStyle w:val="Hyperlink"/>
              </w:rPr>
              <w:t>3</w:t>
            </w:r>
            <w:r>
              <w:fldChar w:fldCharType="end"/>
            </w:r>
          </w:hyperlink>
        </w:p>
        <w:p w14:paraId="3DC9625F" w14:textId="77777777" w:rsidR="00CC263F" w:rsidRDefault="00CC263F" w:rsidP="00CC263F">
          <w:pPr>
            <w:pStyle w:val="TOC2"/>
            <w:tabs>
              <w:tab w:val="right" w:leader="dot" w:pos="8295"/>
            </w:tabs>
            <w:rPr>
              <w:rStyle w:val="Hyperlink"/>
            </w:rPr>
          </w:pPr>
          <w:hyperlink w:anchor="_Toc949837987">
            <w:r w:rsidRPr="1A303EDF">
              <w:rPr>
                <w:rStyle w:val="Hyperlink"/>
              </w:rPr>
              <w:t>Trait Theories (Authentic and Ethical Leadership):</w:t>
            </w:r>
            <w:r>
              <w:tab/>
            </w:r>
            <w:r>
              <w:fldChar w:fldCharType="begin"/>
            </w:r>
            <w:r>
              <w:instrText>PAGEREF _Toc949837987 \h</w:instrText>
            </w:r>
            <w:r>
              <w:fldChar w:fldCharType="separate"/>
            </w:r>
            <w:r w:rsidRPr="1A303EDF">
              <w:rPr>
                <w:rStyle w:val="Hyperlink"/>
              </w:rPr>
              <w:t>4</w:t>
            </w:r>
            <w:r>
              <w:fldChar w:fldCharType="end"/>
            </w:r>
          </w:hyperlink>
        </w:p>
        <w:p w14:paraId="71CFA4EC" w14:textId="77777777" w:rsidR="00CC263F" w:rsidRDefault="00CC263F" w:rsidP="00CC263F">
          <w:pPr>
            <w:pStyle w:val="TOC3"/>
            <w:tabs>
              <w:tab w:val="right" w:leader="dot" w:pos="8295"/>
            </w:tabs>
            <w:rPr>
              <w:rStyle w:val="Hyperlink"/>
            </w:rPr>
          </w:pPr>
          <w:hyperlink w:anchor="_Toc198318726">
            <w:r w:rsidRPr="1A303EDF">
              <w:rPr>
                <w:rStyle w:val="Hyperlink"/>
              </w:rPr>
              <w:t>a) Authentic Leadership:</w:t>
            </w:r>
            <w:r>
              <w:tab/>
            </w:r>
            <w:r>
              <w:fldChar w:fldCharType="begin"/>
            </w:r>
            <w:r>
              <w:instrText>PAGEREF _Toc198318726 \h</w:instrText>
            </w:r>
            <w:r>
              <w:fldChar w:fldCharType="separate"/>
            </w:r>
            <w:r w:rsidRPr="1A303EDF">
              <w:rPr>
                <w:rStyle w:val="Hyperlink"/>
              </w:rPr>
              <w:t>4</w:t>
            </w:r>
            <w:r>
              <w:fldChar w:fldCharType="end"/>
            </w:r>
          </w:hyperlink>
        </w:p>
        <w:p w14:paraId="45F6E220" w14:textId="77777777" w:rsidR="00CC263F" w:rsidRDefault="00CC263F" w:rsidP="00CC263F">
          <w:pPr>
            <w:pStyle w:val="TOC3"/>
            <w:tabs>
              <w:tab w:val="right" w:leader="dot" w:pos="8295"/>
            </w:tabs>
            <w:rPr>
              <w:rStyle w:val="Hyperlink"/>
            </w:rPr>
          </w:pPr>
          <w:hyperlink w:anchor="_Toc67469569">
            <w:r w:rsidRPr="1A303EDF">
              <w:rPr>
                <w:rStyle w:val="Hyperlink"/>
              </w:rPr>
              <w:t>b) Ethical Leadership:</w:t>
            </w:r>
            <w:r>
              <w:tab/>
            </w:r>
            <w:r>
              <w:fldChar w:fldCharType="begin"/>
            </w:r>
            <w:r>
              <w:instrText>PAGEREF _Toc67469569 \h</w:instrText>
            </w:r>
            <w:r>
              <w:fldChar w:fldCharType="separate"/>
            </w:r>
            <w:r w:rsidRPr="1A303EDF">
              <w:rPr>
                <w:rStyle w:val="Hyperlink"/>
              </w:rPr>
              <w:t>4</w:t>
            </w:r>
            <w:r>
              <w:fldChar w:fldCharType="end"/>
            </w:r>
          </w:hyperlink>
        </w:p>
        <w:p w14:paraId="2B4DD126" w14:textId="77777777" w:rsidR="00CC263F" w:rsidRDefault="00CC263F" w:rsidP="00CC263F">
          <w:pPr>
            <w:pStyle w:val="TOC2"/>
            <w:tabs>
              <w:tab w:val="right" w:leader="dot" w:pos="8295"/>
            </w:tabs>
            <w:rPr>
              <w:rStyle w:val="Hyperlink"/>
            </w:rPr>
          </w:pPr>
          <w:hyperlink w:anchor="_Toc683361328">
            <w:r w:rsidRPr="1A303EDF">
              <w:rPr>
                <w:rStyle w:val="Hyperlink"/>
              </w:rPr>
              <w:t>Behavioral Theories of Leadership:</w:t>
            </w:r>
            <w:r>
              <w:tab/>
            </w:r>
            <w:r>
              <w:fldChar w:fldCharType="begin"/>
            </w:r>
            <w:r>
              <w:instrText>PAGEREF _Toc683361328 \h</w:instrText>
            </w:r>
            <w:r>
              <w:fldChar w:fldCharType="separate"/>
            </w:r>
            <w:r w:rsidRPr="1A303EDF">
              <w:rPr>
                <w:rStyle w:val="Hyperlink"/>
              </w:rPr>
              <w:t>4</w:t>
            </w:r>
            <w:r>
              <w:fldChar w:fldCharType="end"/>
            </w:r>
          </w:hyperlink>
        </w:p>
        <w:p w14:paraId="635D6B61" w14:textId="77777777" w:rsidR="00CC263F" w:rsidRDefault="00CC263F" w:rsidP="00CC263F">
          <w:pPr>
            <w:pStyle w:val="TOC3"/>
            <w:tabs>
              <w:tab w:val="right" w:leader="dot" w:pos="8295"/>
            </w:tabs>
            <w:rPr>
              <w:rStyle w:val="Hyperlink"/>
            </w:rPr>
          </w:pPr>
          <w:hyperlink w:anchor="_Toc479649865">
            <w:r w:rsidRPr="1A303EDF">
              <w:rPr>
                <w:rStyle w:val="Hyperlink"/>
              </w:rPr>
              <w:t>a) Autocratic Leadership Style</w:t>
            </w:r>
            <w:r>
              <w:tab/>
            </w:r>
            <w:r>
              <w:fldChar w:fldCharType="begin"/>
            </w:r>
            <w:r>
              <w:instrText>PAGEREF _Toc479649865 \h</w:instrText>
            </w:r>
            <w:r>
              <w:fldChar w:fldCharType="separate"/>
            </w:r>
            <w:r w:rsidRPr="1A303EDF">
              <w:rPr>
                <w:rStyle w:val="Hyperlink"/>
              </w:rPr>
              <w:t>4</w:t>
            </w:r>
            <w:r>
              <w:fldChar w:fldCharType="end"/>
            </w:r>
          </w:hyperlink>
        </w:p>
        <w:p w14:paraId="11ED5A82" w14:textId="77777777" w:rsidR="00CC263F" w:rsidRDefault="00CC263F" w:rsidP="00CC263F">
          <w:pPr>
            <w:pStyle w:val="TOC3"/>
            <w:tabs>
              <w:tab w:val="right" w:leader="dot" w:pos="8295"/>
            </w:tabs>
            <w:rPr>
              <w:rStyle w:val="Hyperlink"/>
            </w:rPr>
          </w:pPr>
          <w:hyperlink w:anchor="_Toc742937657">
            <w:r w:rsidRPr="1A303EDF">
              <w:rPr>
                <w:rStyle w:val="Hyperlink"/>
              </w:rPr>
              <w:t>b) Democratic Leadership Style</w:t>
            </w:r>
            <w:r>
              <w:tab/>
            </w:r>
            <w:r>
              <w:fldChar w:fldCharType="begin"/>
            </w:r>
            <w:r>
              <w:instrText>PAGEREF _Toc742937657 \h</w:instrText>
            </w:r>
            <w:r>
              <w:fldChar w:fldCharType="separate"/>
            </w:r>
            <w:r w:rsidRPr="1A303EDF">
              <w:rPr>
                <w:rStyle w:val="Hyperlink"/>
              </w:rPr>
              <w:t>5</w:t>
            </w:r>
            <w:r>
              <w:fldChar w:fldCharType="end"/>
            </w:r>
          </w:hyperlink>
        </w:p>
        <w:p w14:paraId="59B5E0C7" w14:textId="77777777" w:rsidR="00CC263F" w:rsidRDefault="00CC263F" w:rsidP="00CC263F">
          <w:pPr>
            <w:pStyle w:val="TOC3"/>
            <w:tabs>
              <w:tab w:val="right" w:leader="dot" w:pos="8295"/>
            </w:tabs>
            <w:rPr>
              <w:rStyle w:val="Hyperlink"/>
            </w:rPr>
          </w:pPr>
          <w:hyperlink w:anchor="_Toc1809126829">
            <w:r w:rsidRPr="1A303EDF">
              <w:rPr>
                <w:rStyle w:val="Hyperlink"/>
              </w:rPr>
              <w:t>c) Laissez-Faire Leadership Style:</w:t>
            </w:r>
            <w:r>
              <w:tab/>
            </w:r>
            <w:r>
              <w:fldChar w:fldCharType="begin"/>
            </w:r>
            <w:r>
              <w:instrText>PAGEREF _Toc1809126829 \h</w:instrText>
            </w:r>
            <w:r>
              <w:fldChar w:fldCharType="separate"/>
            </w:r>
            <w:r w:rsidRPr="1A303EDF">
              <w:rPr>
                <w:rStyle w:val="Hyperlink"/>
              </w:rPr>
              <w:t>5</w:t>
            </w:r>
            <w:r>
              <w:fldChar w:fldCharType="end"/>
            </w:r>
          </w:hyperlink>
        </w:p>
        <w:p w14:paraId="317D0AEF" w14:textId="77777777" w:rsidR="00CC263F" w:rsidRDefault="00CC263F" w:rsidP="00CC263F">
          <w:pPr>
            <w:pStyle w:val="TOC1"/>
            <w:tabs>
              <w:tab w:val="right" w:leader="dot" w:pos="8295"/>
            </w:tabs>
            <w:rPr>
              <w:rStyle w:val="Hyperlink"/>
            </w:rPr>
          </w:pPr>
          <w:hyperlink w:anchor="_Toc2066348303">
            <w:r w:rsidRPr="1A303EDF">
              <w:rPr>
                <w:rStyle w:val="Hyperlink"/>
              </w:rPr>
              <w:t>Path-Goal Theory of Leadership:</w:t>
            </w:r>
            <w:r>
              <w:tab/>
            </w:r>
            <w:r>
              <w:fldChar w:fldCharType="begin"/>
            </w:r>
            <w:r>
              <w:instrText>PAGEREF _Toc2066348303 \h</w:instrText>
            </w:r>
            <w:r>
              <w:fldChar w:fldCharType="separate"/>
            </w:r>
            <w:r w:rsidRPr="1A303EDF">
              <w:rPr>
                <w:rStyle w:val="Hyperlink"/>
              </w:rPr>
              <w:t>5</w:t>
            </w:r>
            <w:r>
              <w:fldChar w:fldCharType="end"/>
            </w:r>
          </w:hyperlink>
        </w:p>
        <w:p w14:paraId="25194818" w14:textId="77777777" w:rsidR="00CC263F" w:rsidRDefault="00CC263F" w:rsidP="00CC263F">
          <w:pPr>
            <w:pStyle w:val="TOC2"/>
            <w:tabs>
              <w:tab w:val="right" w:leader="dot" w:pos="8295"/>
            </w:tabs>
            <w:rPr>
              <w:rStyle w:val="Hyperlink"/>
            </w:rPr>
          </w:pPr>
          <w:hyperlink w:anchor="_Toc1855953067">
            <w:r w:rsidRPr="1A303EDF">
              <w:rPr>
                <w:rStyle w:val="Hyperlink"/>
              </w:rPr>
              <w:t>Main Principles of the Theory:</w:t>
            </w:r>
            <w:r>
              <w:tab/>
            </w:r>
            <w:r>
              <w:fldChar w:fldCharType="begin"/>
            </w:r>
            <w:r>
              <w:instrText>PAGEREF _Toc1855953067 \h</w:instrText>
            </w:r>
            <w:r>
              <w:fldChar w:fldCharType="separate"/>
            </w:r>
            <w:r w:rsidRPr="1A303EDF">
              <w:rPr>
                <w:rStyle w:val="Hyperlink"/>
              </w:rPr>
              <w:t>6</w:t>
            </w:r>
            <w:r>
              <w:fldChar w:fldCharType="end"/>
            </w:r>
          </w:hyperlink>
        </w:p>
        <w:p w14:paraId="55EF8F51" w14:textId="77777777" w:rsidR="00CC263F" w:rsidRDefault="00CC263F" w:rsidP="00CC263F">
          <w:pPr>
            <w:pStyle w:val="TOC2"/>
            <w:tabs>
              <w:tab w:val="right" w:leader="dot" w:pos="8295"/>
            </w:tabs>
            <w:rPr>
              <w:rStyle w:val="Hyperlink"/>
            </w:rPr>
          </w:pPr>
          <w:hyperlink w:anchor="_Toc805781870">
            <w:r w:rsidRPr="1A303EDF">
              <w:rPr>
                <w:rStyle w:val="Hyperlink"/>
              </w:rPr>
              <w:t>Advantages of the Theory in Various Situations:</w:t>
            </w:r>
            <w:r>
              <w:tab/>
            </w:r>
            <w:r>
              <w:fldChar w:fldCharType="begin"/>
            </w:r>
            <w:r>
              <w:instrText>PAGEREF _Toc805781870 \h</w:instrText>
            </w:r>
            <w:r>
              <w:fldChar w:fldCharType="separate"/>
            </w:r>
            <w:r w:rsidRPr="1A303EDF">
              <w:rPr>
                <w:rStyle w:val="Hyperlink"/>
              </w:rPr>
              <w:t>6</w:t>
            </w:r>
            <w:r>
              <w:fldChar w:fldCharType="end"/>
            </w:r>
          </w:hyperlink>
        </w:p>
        <w:p w14:paraId="625A0505" w14:textId="77777777" w:rsidR="00CC263F" w:rsidRDefault="00CC263F" w:rsidP="00CC263F">
          <w:pPr>
            <w:pStyle w:val="TOC2"/>
            <w:tabs>
              <w:tab w:val="right" w:leader="dot" w:pos="8295"/>
            </w:tabs>
            <w:rPr>
              <w:rStyle w:val="Hyperlink"/>
            </w:rPr>
          </w:pPr>
          <w:hyperlink w:anchor="_Toc1828304915">
            <w:r w:rsidRPr="1A303EDF">
              <w:rPr>
                <w:rStyle w:val="Hyperlink"/>
              </w:rPr>
              <w:t>Disadvantages of the Path-Goal Theory in Different Circumstances</w:t>
            </w:r>
            <w:r>
              <w:tab/>
            </w:r>
            <w:r>
              <w:fldChar w:fldCharType="begin"/>
            </w:r>
            <w:r>
              <w:instrText>PAGEREF _Toc1828304915 \h</w:instrText>
            </w:r>
            <w:r>
              <w:fldChar w:fldCharType="separate"/>
            </w:r>
            <w:r w:rsidRPr="1A303EDF">
              <w:rPr>
                <w:rStyle w:val="Hyperlink"/>
              </w:rPr>
              <w:t>6</w:t>
            </w:r>
            <w:r>
              <w:fldChar w:fldCharType="end"/>
            </w:r>
          </w:hyperlink>
        </w:p>
        <w:p w14:paraId="327F6E8E" w14:textId="77777777" w:rsidR="00CC263F" w:rsidRDefault="00CC263F" w:rsidP="00CC263F">
          <w:pPr>
            <w:pStyle w:val="TOC1"/>
            <w:tabs>
              <w:tab w:val="right" w:leader="dot" w:pos="8295"/>
            </w:tabs>
            <w:rPr>
              <w:rStyle w:val="Hyperlink"/>
            </w:rPr>
          </w:pPr>
          <w:hyperlink w:anchor="_Toc1890460491">
            <w:r w:rsidRPr="1A303EDF">
              <w:rPr>
                <w:rStyle w:val="Hyperlink"/>
              </w:rPr>
              <w:t>My Stance:</w:t>
            </w:r>
            <w:r>
              <w:tab/>
            </w:r>
            <w:r>
              <w:fldChar w:fldCharType="begin"/>
            </w:r>
            <w:r>
              <w:instrText>PAGEREF _Toc1890460491 \h</w:instrText>
            </w:r>
            <w:r>
              <w:fldChar w:fldCharType="separate"/>
            </w:r>
            <w:r w:rsidRPr="1A303EDF">
              <w:rPr>
                <w:rStyle w:val="Hyperlink"/>
              </w:rPr>
              <w:t>7</w:t>
            </w:r>
            <w:r>
              <w:fldChar w:fldCharType="end"/>
            </w:r>
          </w:hyperlink>
        </w:p>
        <w:p w14:paraId="5DC0F9FA" w14:textId="77777777" w:rsidR="00CC263F" w:rsidRDefault="00CC263F" w:rsidP="00CC263F">
          <w:pPr>
            <w:pStyle w:val="TOC1"/>
            <w:tabs>
              <w:tab w:val="right" w:leader="dot" w:pos="8295"/>
            </w:tabs>
            <w:rPr>
              <w:rStyle w:val="Hyperlink"/>
            </w:rPr>
          </w:pPr>
          <w:hyperlink w:anchor="_Toc1355499675">
            <w:r w:rsidRPr="1A303EDF">
              <w:rPr>
                <w:rStyle w:val="Hyperlink"/>
              </w:rPr>
              <w:t>Conclusions:</w:t>
            </w:r>
            <w:r>
              <w:tab/>
            </w:r>
            <w:r>
              <w:fldChar w:fldCharType="begin"/>
            </w:r>
            <w:r>
              <w:instrText>PAGEREF _Toc1355499675 \h</w:instrText>
            </w:r>
            <w:r>
              <w:fldChar w:fldCharType="separate"/>
            </w:r>
            <w:r w:rsidRPr="1A303EDF">
              <w:rPr>
                <w:rStyle w:val="Hyperlink"/>
              </w:rPr>
              <w:t>9</w:t>
            </w:r>
            <w:r>
              <w:fldChar w:fldCharType="end"/>
            </w:r>
          </w:hyperlink>
        </w:p>
        <w:p w14:paraId="4F42D518" w14:textId="77777777" w:rsidR="00CC263F" w:rsidRDefault="00CC263F" w:rsidP="00CC263F">
          <w:pPr>
            <w:pStyle w:val="TOC1"/>
            <w:tabs>
              <w:tab w:val="right" w:leader="dot" w:pos="8295"/>
            </w:tabs>
            <w:rPr>
              <w:rStyle w:val="Hyperlink"/>
            </w:rPr>
          </w:pPr>
          <w:hyperlink w:anchor="_Toc1257942426">
            <w:r w:rsidRPr="1A303EDF">
              <w:rPr>
                <w:rStyle w:val="Hyperlink"/>
              </w:rPr>
              <w:t>Recommendations:</w:t>
            </w:r>
            <w:r>
              <w:tab/>
            </w:r>
            <w:r>
              <w:fldChar w:fldCharType="begin"/>
            </w:r>
            <w:r>
              <w:instrText>PAGEREF _Toc1257942426 \h</w:instrText>
            </w:r>
            <w:r>
              <w:fldChar w:fldCharType="separate"/>
            </w:r>
            <w:r w:rsidRPr="1A303EDF">
              <w:rPr>
                <w:rStyle w:val="Hyperlink"/>
              </w:rPr>
              <w:t>9</w:t>
            </w:r>
            <w:r>
              <w:fldChar w:fldCharType="end"/>
            </w:r>
          </w:hyperlink>
        </w:p>
        <w:p w14:paraId="51F5DB6D" w14:textId="77777777" w:rsidR="00CC263F" w:rsidRDefault="00CC263F" w:rsidP="00CC263F">
          <w:pPr>
            <w:pStyle w:val="TOC1"/>
            <w:tabs>
              <w:tab w:val="right" w:leader="dot" w:pos="8295"/>
            </w:tabs>
            <w:rPr>
              <w:rStyle w:val="Hyperlink"/>
            </w:rPr>
          </w:pPr>
          <w:hyperlink w:anchor="_Toc1972939351">
            <w:r w:rsidRPr="1A303EDF">
              <w:rPr>
                <w:rStyle w:val="Hyperlink"/>
              </w:rPr>
              <w:t>Reference:</w:t>
            </w:r>
            <w:r>
              <w:tab/>
            </w:r>
            <w:r>
              <w:fldChar w:fldCharType="begin"/>
            </w:r>
            <w:r>
              <w:instrText>PAGEREF _Toc1972939351 \h</w:instrText>
            </w:r>
            <w:r>
              <w:fldChar w:fldCharType="separate"/>
            </w:r>
            <w:r w:rsidRPr="1A303EDF">
              <w:rPr>
                <w:rStyle w:val="Hyperlink"/>
              </w:rPr>
              <w:t>11</w:t>
            </w:r>
            <w:r>
              <w:fldChar w:fldCharType="end"/>
            </w:r>
          </w:hyperlink>
          <w:r>
            <w:fldChar w:fldCharType="end"/>
          </w:r>
        </w:p>
      </w:sdtContent>
    </w:sdt>
    <w:p w14:paraId="5FEFB90A" w14:textId="77777777" w:rsidR="00CC263F" w:rsidRDefault="00CC263F" w:rsidP="00CC263F">
      <w:pPr>
        <w:jc w:val="both"/>
        <w:rPr>
          <w:rFonts w:ascii="Times New Roman" w:hAnsi="Times New Roman" w:cs="Times New Roman"/>
          <w:b/>
          <w:bCs/>
          <w:sz w:val="24"/>
          <w:szCs w:val="24"/>
        </w:rPr>
      </w:pPr>
    </w:p>
    <w:p w14:paraId="0A9AA9AD" w14:textId="77777777" w:rsidR="00CC263F" w:rsidRDefault="00CC263F" w:rsidP="00CC263F">
      <w:pPr>
        <w:jc w:val="both"/>
        <w:rPr>
          <w:rFonts w:ascii="Times New Roman" w:hAnsi="Times New Roman" w:cs="Times New Roman"/>
          <w:b/>
          <w:bCs/>
          <w:sz w:val="24"/>
          <w:szCs w:val="24"/>
        </w:rPr>
      </w:pPr>
    </w:p>
    <w:p w14:paraId="6A6BFAAE" w14:textId="77777777" w:rsidR="00CC263F" w:rsidRDefault="00CC263F" w:rsidP="00CC263F">
      <w:pPr>
        <w:jc w:val="both"/>
        <w:rPr>
          <w:rFonts w:ascii="Times New Roman" w:hAnsi="Times New Roman" w:cs="Times New Roman"/>
          <w:b/>
          <w:bCs/>
          <w:sz w:val="24"/>
          <w:szCs w:val="24"/>
        </w:rPr>
      </w:pPr>
    </w:p>
    <w:p w14:paraId="4B7CE530" w14:textId="77777777" w:rsidR="00CC263F" w:rsidRDefault="00CC263F" w:rsidP="00CC263F">
      <w:pPr>
        <w:jc w:val="both"/>
        <w:rPr>
          <w:rFonts w:ascii="Times New Roman" w:hAnsi="Times New Roman" w:cs="Times New Roman"/>
          <w:b/>
          <w:bCs/>
          <w:sz w:val="24"/>
          <w:szCs w:val="24"/>
        </w:rPr>
      </w:pPr>
    </w:p>
    <w:p w14:paraId="11714592" w14:textId="77777777" w:rsidR="00CC263F" w:rsidRDefault="00CC263F" w:rsidP="00CC263F">
      <w:pPr>
        <w:jc w:val="both"/>
        <w:rPr>
          <w:rFonts w:ascii="Times New Roman" w:hAnsi="Times New Roman" w:cs="Times New Roman"/>
          <w:b/>
          <w:bCs/>
          <w:sz w:val="24"/>
          <w:szCs w:val="24"/>
        </w:rPr>
      </w:pPr>
    </w:p>
    <w:p w14:paraId="4186B16E" w14:textId="77777777" w:rsidR="00CC263F" w:rsidRDefault="00CC263F" w:rsidP="00CC263F">
      <w:pPr>
        <w:jc w:val="both"/>
        <w:rPr>
          <w:rFonts w:ascii="Times New Roman" w:hAnsi="Times New Roman" w:cs="Times New Roman"/>
          <w:b/>
          <w:bCs/>
          <w:sz w:val="24"/>
          <w:szCs w:val="24"/>
        </w:rPr>
      </w:pPr>
    </w:p>
    <w:p w14:paraId="6751960F" w14:textId="77777777" w:rsidR="00CC263F" w:rsidRDefault="00CC263F" w:rsidP="00CC263F">
      <w:pPr>
        <w:jc w:val="both"/>
        <w:rPr>
          <w:rFonts w:ascii="Times New Roman" w:hAnsi="Times New Roman" w:cs="Times New Roman"/>
          <w:b/>
          <w:bCs/>
          <w:sz w:val="24"/>
          <w:szCs w:val="24"/>
        </w:rPr>
      </w:pPr>
    </w:p>
    <w:p w14:paraId="3FF6BA21" w14:textId="77777777" w:rsidR="00CC263F" w:rsidRDefault="00CC263F" w:rsidP="00CC263F">
      <w:pPr>
        <w:jc w:val="both"/>
        <w:rPr>
          <w:rFonts w:ascii="Times New Roman" w:hAnsi="Times New Roman" w:cs="Times New Roman"/>
          <w:b/>
          <w:bCs/>
          <w:sz w:val="24"/>
          <w:szCs w:val="24"/>
        </w:rPr>
      </w:pPr>
    </w:p>
    <w:p w14:paraId="774F676A" w14:textId="77777777" w:rsidR="00CC263F" w:rsidRDefault="00CC263F" w:rsidP="00CC263F">
      <w:pPr>
        <w:jc w:val="both"/>
        <w:rPr>
          <w:rFonts w:ascii="Times New Roman" w:hAnsi="Times New Roman" w:cs="Times New Roman"/>
          <w:b/>
          <w:bCs/>
          <w:sz w:val="24"/>
          <w:szCs w:val="24"/>
        </w:rPr>
      </w:pPr>
    </w:p>
    <w:p w14:paraId="2021510C" w14:textId="77777777" w:rsidR="00CC263F" w:rsidRDefault="00CC263F" w:rsidP="00CC263F">
      <w:pPr>
        <w:jc w:val="both"/>
        <w:rPr>
          <w:rFonts w:ascii="Times New Roman" w:hAnsi="Times New Roman" w:cs="Times New Roman"/>
          <w:b/>
          <w:bCs/>
          <w:sz w:val="24"/>
          <w:szCs w:val="24"/>
        </w:rPr>
      </w:pPr>
    </w:p>
    <w:p w14:paraId="392EF142" w14:textId="77777777" w:rsidR="00CC263F" w:rsidRDefault="00CC263F" w:rsidP="00CC263F">
      <w:pPr>
        <w:jc w:val="both"/>
        <w:rPr>
          <w:rFonts w:ascii="Times New Roman" w:hAnsi="Times New Roman" w:cs="Times New Roman"/>
          <w:b/>
          <w:bCs/>
          <w:sz w:val="24"/>
          <w:szCs w:val="24"/>
        </w:rPr>
      </w:pPr>
    </w:p>
    <w:p w14:paraId="58EA37C8" w14:textId="77777777" w:rsidR="00CC263F" w:rsidRDefault="00CC263F" w:rsidP="00CC263F">
      <w:pPr>
        <w:pStyle w:val="Heading1"/>
        <w:rPr>
          <w:rFonts w:ascii="Times New Roman" w:hAnsi="Times New Roman" w:cs="Times New Roman"/>
          <w:b/>
          <w:bCs/>
          <w:sz w:val="24"/>
          <w:szCs w:val="24"/>
        </w:rPr>
      </w:pPr>
      <w:bookmarkStart w:id="0" w:name="_Toc1017986171"/>
      <w:r>
        <w:lastRenderedPageBreak/>
        <w:t>Executive Summary</w:t>
      </w:r>
      <w:bookmarkEnd w:id="0"/>
    </w:p>
    <w:p w14:paraId="2C6AE673" w14:textId="77777777" w:rsidR="00CC263F" w:rsidRDefault="00CC263F" w:rsidP="00CC263F">
      <w:pPr>
        <w:jc w:val="both"/>
        <w:rPr>
          <w:rFonts w:ascii="Times New Roman" w:hAnsi="Times New Roman" w:cs="Times New Roman"/>
          <w:sz w:val="24"/>
          <w:szCs w:val="24"/>
        </w:rPr>
      </w:pPr>
    </w:p>
    <w:p w14:paraId="1C1787BF" w14:textId="52434A49"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The Single Homeless Project (SHP) charity is the subject of this paper, which tries to </w:t>
      </w:r>
      <w:r w:rsidR="007F2298" w:rsidRPr="1A303EDF">
        <w:rPr>
          <w:rFonts w:ascii="Times New Roman" w:hAnsi="Times New Roman" w:cs="Times New Roman"/>
          <w:sz w:val="24"/>
          <w:szCs w:val="24"/>
        </w:rPr>
        <w:t>analyse</w:t>
      </w:r>
      <w:r w:rsidRPr="1A303EDF">
        <w:rPr>
          <w:rFonts w:ascii="Times New Roman" w:hAnsi="Times New Roman" w:cs="Times New Roman"/>
          <w:sz w:val="24"/>
          <w:szCs w:val="24"/>
        </w:rPr>
        <w:t xml:space="preserve"> and evaluate the emerging leadership abilities needed by its executives to make choices in the face of uncertainty brought on by the COVID-19 epidemic and continued economic hardship. The report's introduction introduces SHP and explains why the organization was chosen. It describes the major leadership theories, models, strategies, and philosophies that will guide the study and assessment. This report's intended result is to give suggestions for the SHP leaders regarding practical leadership techniques for navigating uncertainty and coming to wise judgements.</w:t>
      </w:r>
    </w:p>
    <w:p w14:paraId="4DBF662E" w14:textId="77777777" w:rsidR="00CC263F" w:rsidRDefault="00CC263F" w:rsidP="00CC263F">
      <w:pPr>
        <w:jc w:val="both"/>
        <w:rPr>
          <w:rFonts w:ascii="Times New Roman" w:hAnsi="Times New Roman" w:cs="Times New Roman"/>
          <w:sz w:val="24"/>
          <w:szCs w:val="24"/>
        </w:rPr>
      </w:pPr>
    </w:p>
    <w:p w14:paraId="42BFCA9A" w14:textId="77777777" w:rsidR="00CC263F" w:rsidRDefault="00CC263F" w:rsidP="00CC263F">
      <w:pPr>
        <w:pStyle w:val="Heading1"/>
      </w:pPr>
      <w:bookmarkStart w:id="1" w:name="_Toc518806845"/>
      <w:r>
        <w:t>Introduction:</w:t>
      </w:r>
      <w:bookmarkEnd w:id="1"/>
    </w:p>
    <w:p w14:paraId="242D97B0" w14:textId="77777777" w:rsidR="0018759B" w:rsidRPr="0018759B" w:rsidRDefault="0018759B" w:rsidP="0018759B">
      <w:pPr>
        <w:rPr>
          <w:lang w:val="en-US" w:eastAsia="zh-CN"/>
        </w:rPr>
      </w:pPr>
    </w:p>
    <w:p w14:paraId="52CC5242" w14:textId="6E8EE5A4"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This report's primary goal is to </w:t>
      </w:r>
      <w:r w:rsidR="007F2298" w:rsidRPr="1A303EDF">
        <w:rPr>
          <w:rFonts w:ascii="Times New Roman" w:hAnsi="Times New Roman" w:cs="Times New Roman"/>
          <w:sz w:val="24"/>
          <w:szCs w:val="24"/>
        </w:rPr>
        <w:t>analyse</w:t>
      </w:r>
      <w:r w:rsidRPr="1A303EDF">
        <w:rPr>
          <w:rFonts w:ascii="Times New Roman" w:hAnsi="Times New Roman" w:cs="Times New Roman"/>
          <w:sz w:val="24"/>
          <w:szCs w:val="24"/>
        </w:rPr>
        <w:t xml:space="preserve"> and evaluate the emerging leadership abilities needed by Single Homeless Project (SHP) charity leaders to make judgements in the face of uncertainty brought on by the COVID-19 epidemic and continued economic upheaval. SHP was selected as the subject of this research owing to its substantial contribution to avoiding homelessness and altering lives, making it more pertinent in light of the present struggles that organi</w:t>
      </w:r>
      <w:r w:rsidR="007F2298">
        <w:rPr>
          <w:rFonts w:ascii="Times New Roman" w:hAnsi="Times New Roman" w:cs="Times New Roman"/>
          <w:sz w:val="24"/>
          <w:szCs w:val="24"/>
        </w:rPr>
        <w:t>s</w:t>
      </w:r>
      <w:r w:rsidRPr="1A303EDF">
        <w:rPr>
          <w:rFonts w:ascii="Times New Roman" w:hAnsi="Times New Roman" w:cs="Times New Roman"/>
          <w:sz w:val="24"/>
          <w:szCs w:val="24"/>
        </w:rPr>
        <w:t xml:space="preserve">ations throughout the world are experiencing. </w:t>
      </w:r>
      <w:r w:rsidR="007F2298" w:rsidRPr="1A303EDF">
        <w:rPr>
          <w:rFonts w:ascii="Times New Roman" w:hAnsi="Times New Roman" w:cs="Times New Roman"/>
          <w:sz w:val="24"/>
          <w:szCs w:val="24"/>
        </w:rPr>
        <w:t>A few</w:t>
      </w:r>
      <w:r w:rsidRPr="1A303EDF">
        <w:rPr>
          <w:rFonts w:ascii="Times New Roman" w:hAnsi="Times New Roman" w:cs="Times New Roman"/>
          <w:sz w:val="24"/>
          <w:szCs w:val="24"/>
        </w:rPr>
        <w:t xml:space="preserve"> parts addressing various facets of the study and assessment will be included in the report. These parts will contain an introduction, a critical analysis of leadership theories and styles, a look of the leadership techniques used by SHP, a comparison of these techniques with effective ones, and a conclusion.</w:t>
      </w:r>
    </w:p>
    <w:p w14:paraId="037C7F6D" w14:textId="77777777" w:rsidR="00CC263F" w:rsidRDefault="00CC263F" w:rsidP="00CC263F">
      <w:pPr>
        <w:jc w:val="both"/>
        <w:rPr>
          <w:rFonts w:ascii="Times New Roman" w:hAnsi="Times New Roman" w:cs="Times New Roman"/>
          <w:sz w:val="24"/>
          <w:szCs w:val="24"/>
        </w:rPr>
      </w:pPr>
    </w:p>
    <w:p w14:paraId="5A313D15"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This paper will use a variety of leadership theories, models, techniques, and styles to examine the leadership practices in SHP critically. The chosen theories and ways of thinking include:</w:t>
      </w:r>
    </w:p>
    <w:p w14:paraId="2E012938" w14:textId="77777777" w:rsidR="00CC263F" w:rsidRDefault="00CC263F" w:rsidP="00CC263F">
      <w:pPr>
        <w:jc w:val="both"/>
        <w:rPr>
          <w:rFonts w:ascii="Times New Roman" w:hAnsi="Times New Roman" w:cs="Times New Roman"/>
          <w:sz w:val="24"/>
          <w:szCs w:val="24"/>
        </w:rPr>
      </w:pPr>
    </w:p>
    <w:p w14:paraId="7D9713F8"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The Great Man Theory of Leadership postulates that exceptional leaders are born with certain natural traits.</w:t>
      </w:r>
    </w:p>
    <w:p w14:paraId="27E60E00" w14:textId="77777777" w:rsidR="00CC263F" w:rsidRDefault="00CC263F" w:rsidP="00CC263F">
      <w:pPr>
        <w:jc w:val="both"/>
        <w:rPr>
          <w:rFonts w:ascii="Times New Roman" w:hAnsi="Times New Roman" w:cs="Times New Roman"/>
          <w:sz w:val="24"/>
          <w:szCs w:val="24"/>
        </w:rPr>
      </w:pPr>
    </w:p>
    <w:p w14:paraId="3FB3E80C"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Trait Theories (Authentic and Ethical Leadership): These theories concentrate on finding certain qualities or traits that distinguish good leaders, with a focus on integrity and moral conduct.</w:t>
      </w:r>
    </w:p>
    <w:p w14:paraId="73D9EA39" w14:textId="77777777" w:rsidR="00CC263F" w:rsidRDefault="00CC263F" w:rsidP="00CC263F">
      <w:pPr>
        <w:jc w:val="both"/>
        <w:rPr>
          <w:rFonts w:ascii="Times New Roman" w:hAnsi="Times New Roman" w:cs="Times New Roman"/>
          <w:sz w:val="24"/>
          <w:szCs w:val="24"/>
        </w:rPr>
      </w:pPr>
    </w:p>
    <w:p w14:paraId="09FB930F" w14:textId="6DE3219C" w:rsidR="00CC263F" w:rsidRDefault="007F2298" w:rsidP="00CC263F">
      <w:pPr>
        <w:jc w:val="both"/>
        <w:rPr>
          <w:rFonts w:ascii="Times New Roman" w:hAnsi="Times New Roman" w:cs="Times New Roman"/>
          <w:sz w:val="24"/>
          <w:szCs w:val="24"/>
        </w:rPr>
      </w:pPr>
      <w:r w:rsidRPr="1A303EDF">
        <w:rPr>
          <w:rFonts w:ascii="Times New Roman" w:hAnsi="Times New Roman" w:cs="Times New Roman"/>
          <w:sz w:val="24"/>
          <w:szCs w:val="24"/>
        </w:rPr>
        <w:t>Behavioural</w:t>
      </w:r>
      <w:r>
        <w:rPr>
          <w:rFonts w:ascii="Times New Roman" w:hAnsi="Times New Roman" w:cs="Times New Roman"/>
          <w:sz w:val="24"/>
          <w:szCs w:val="24"/>
        </w:rPr>
        <w:t xml:space="preserve"> </w:t>
      </w:r>
      <w:r w:rsidR="00CC263F" w:rsidRPr="1A303EDF">
        <w:rPr>
          <w:rFonts w:ascii="Times New Roman" w:hAnsi="Times New Roman" w:cs="Times New Roman"/>
          <w:sz w:val="24"/>
          <w:szCs w:val="24"/>
        </w:rPr>
        <w:t xml:space="preserve">Theories/Task and Relationship Theories of Leadership: These theories investigate the </w:t>
      </w:r>
      <w:r w:rsidRPr="1A303EDF">
        <w:rPr>
          <w:rFonts w:ascii="Times New Roman" w:hAnsi="Times New Roman" w:cs="Times New Roman"/>
          <w:sz w:val="24"/>
          <w:szCs w:val="24"/>
        </w:rPr>
        <w:t>behaviours</w:t>
      </w:r>
      <w:r w:rsidR="00CC263F" w:rsidRPr="1A303EDF">
        <w:rPr>
          <w:rFonts w:ascii="Times New Roman" w:hAnsi="Times New Roman" w:cs="Times New Roman"/>
          <w:sz w:val="24"/>
          <w:szCs w:val="24"/>
        </w:rPr>
        <w:t xml:space="preserve"> and deeds of leaders in connection to task-oriented and relationship-oriented approaches, including authoritarian, democratic, and laissez-faire leadership styles.</w:t>
      </w:r>
    </w:p>
    <w:p w14:paraId="13454DCA" w14:textId="77777777" w:rsidR="00CC263F" w:rsidRDefault="00CC263F" w:rsidP="00CC263F">
      <w:pPr>
        <w:jc w:val="both"/>
        <w:rPr>
          <w:rFonts w:ascii="Times New Roman" w:hAnsi="Times New Roman" w:cs="Times New Roman"/>
          <w:sz w:val="24"/>
          <w:szCs w:val="24"/>
        </w:rPr>
      </w:pPr>
    </w:p>
    <w:p w14:paraId="64C5FFB8"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lastRenderedPageBreak/>
        <w:t>Theories of contingency or situation: These theories contend that effective leadership is dependent on a variety of situational elements, including the leader's capacity for adaptation and the fit between the leader's style and the circumstances at hand. The Path-Goal Theory of Leadership, the Fiedler's Contingency Model, the Agile Leadership Theory, the Adaptive Leadership Theory, and the Servant Leadership Theory are some of the theories mentioned.</w:t>
      </w:r>
    </w:p>
    <w:p w14:paraId="1AF01EAC" w14:textId="77777777" w:rsidR="00CC263F" w:rsidRDefault="00CC263F" w:rsidP="00CC263F">
      <w:pPr>
        <w:jc w:val="both"/>
        <w:rPr>
          <w:rFonts w:ascii="Times New Roman" w:hAnsi="Times New Roman" w:cs="Times New Roman"/>
          <w:sz w:val="24"/>
          <w:szCs w:val="24"/>
        </w:rPr>
      </w:pPr>
    </w:p>
    <w:p w14:paraId="08D56462"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Theories of power and influence: These theories look at the different forms and sources of power that leaders have, as well as the effect they have on their followers. The theories include Transactional Leadership Theory, Transformational Leadership Theory, and French and Raven's Five Forms of Power.</w:t>
      </w:r>
    </w:p>
    <w:p w14:paraId="7D78CA68" w14:textId="77777777" w:rsidR="00CC263F" w:rsidRDefault="00CC263F" w:rsidP="00CC263F">
      <w:pPr>
        <w:jc w:val="both"/>
        <w:rPr>
          <w:rFonts w:ascii="Times New Roman" w:hAnsi="Times New Roman" w:cs="Times New Roman"/>
          <w:sz w:val="24"/>
          <w:szCs w:val="24"/>
        </w:rPr>
      </w:pPr>
    </w:p>
    <w:p w14:paraId="1DF9EA93"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 xml:space="preserve">The goal of this study is to give the SHP leaders insightful information and suggestions. The goal of the paper is to pinpoint the successful leadership traits and techniques that SHP may use to manage risk, make wise choices, and eventually improve their capacity to curb homelessness and change people's lives. Action plans for immediate, short-term, and long-term execution will be included in the proposals to enable SHP to successfully address prolonged economic instability and the difficulties brought on by the COVID-19 epidemic </w:t>
      </w:r>
      <w:r>
        <w:rPr>
          <w:rFonts w:ascii="Times New Roman" w:eastAsia="SimSun" w:hAnsi="Times New Roman" w:cs="Times New Roman"/>
          <w:sz w:val="24"/>
          <w:szCs w:val="24"/>
        </w:rPr>
        <w:t>(Cloutier &amp; Barling, 2020)</w:t>
      </w:r>
      <w:r>
        <w:rPr>
          <w:rFonts w:ascii="Times New Roman" w:hAnsi="Times New Roman" w:cs="Times New Roman"/>
          <w:sz w:val="24"/>
          <w:szCs w:val="24"/>
        </w:rPr>
        <w:t>.</w:t>
      </w:r>
    </w:p>
    <w:p w14:paraId="17A8C75F" w14:textId="77777777" w:rsidR="00CC263F" w:rsidRDefault="00CC263F" w:rsidP="00CC263F">
      <w:pPr>
        <w:jc w:val="both"/>
        <w:rPr>
          <w:rFonts w:ascii="Times New Roman" w:hAnsi="Times New Roman" w:cs="Times New Roman"/>
          <w:sz w:val="24"/>
          <w:szCs w:val="24"/>
        </w:rPr>
      </w:pPr>
    </w:p>
    <w:p w14:paraId="40F5434E" w14:textId="77777777" w:rsidR="00CC263F" w:rsidRDefault="00CC263F" w:rsidP="00CC263F">
      <w:pPr>
        <w:jc w:val="both"/>
        <w:rPr>
          <w:rFonts w:ascii="Times New Roman" w:hAnsi="Times New Roman" w:cs="Times New Roman"/>
          <w:b/>
          <w:bCs/>
          <w:sz w:val="24"/>
          <w:szCs w:val="24"/>
        </w:rPr>
      </w:pPr>
      <w:bookmarkStart w:id="2" w:name="_Toc1495977308"/>
      <w:r w:rsidRPr="1A303EDF">
        <w:rPr>
          <w:rStyle w:val="Heading1Char"/>
        </w:rPr>
        <w:t>Background:</w:t>
      </w:r>
      <w:bookmarkEnd w:id="2"/>
    </w:p>
    <w:p w14:paraId="1C23DF3B" w14:textId="77777777" w:rsidR="00CC263F" w:rsidRDefault="00CC263F" w:rsidP="00CC263F">
      <w:pPr>
        <w:jc w:val="both"/>
        <w:rPr>
          <w:rFonts w:ascii="Times New Roman" w:hAnsi="Times New Roman" w:cs="Times New Roman"/>
          <w:sz w:val="24"/>
          <w:szCs w:val="24"/>
        </w:rPr>
      </w:pPr>
    </w:p>
    <w:p w14:paraId="27379062"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The Single Homeless Project (SHP) is a nonprofit organization with headquarters in the UK that aims to end homelessness and improve the lives of those who are already homeless. To assist people in locating stable homes and addressing the root causes of their homelessness, SHP offers a variety of programmes and assistance. These services include counselling, outreach programmed, subsidized housing, emergency accommodation, and employment assistance.</w:t>
      </w:r>
    </w:p>
    <w:p w14:paraId="19AAD10D" w14:textId="77777777" w:rsidR="00CC263F" w:rsidRDefault="00CC263F" w:rsidP="00CC263F">
      <w:pPr>
        <w:jc w:val="both"/>
        <w:rPr>
          <w:rFonts w:ascii="Times New Roman" w:hAnsi="Times New Roman" w:cs="Times New Roman"/>
          <w:sz w:val="24"/>
          <w:szCs w:val="24"/>
        </w:rPr>
      </w:pPr>
    </w:p>
    <w:p w14:paraId="4922A435" w14:textId="1391B4F2"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To provide its services, SHP works with local governments, housing associations, and other organi</w:t>
      </w:r>
      <w:r w:rsidR="007F2298">
        <w:rPr>
          <w:rFonts w:ascii="Times New Roman" w:hAnsi="Times New Roman" w:cs="Times New Roman"/>
          <w:sz w:val="24"/>
          <w:szCs w:val="24"/>
        </w:rPr>
        <w:t>s</w:t>
      </w:r>
      <w:r w:rsidRPr="1A303EDF">
        <w:rPr>
          <w:rFonts w:ascii="Times New Roman" w:hAnsi="Times New Roman" w:cs="Times New Roman"/>
          <w:sz w:val="24"/>
          <w:szCs w:val="24"/>
        </w:rPr>
        <w:t>ations across the UK. To give individuali</w:t>
      </w:r>
      <w:r w:rsidR="007F2298">
        <w:rPr>
          <w:rFonts w:ascii="Times New Roman" w:hAnsi="Times New Roman" w:cs="Times New Roman"/>
          <w:sz w:val="24"/>
          <w:szCs w:val="24"/>
        </w:rPr>
        <w:t>s</w:t>
      </w:r>
      <w:r w:rsidRPr="1A303EDF">
        <w:rPr>
          <w:rFonts w:ascii="Times New Roman" w:hAnsi="Times New Roman" w:cs="Times New Roman"/>
          <w:sz w:val="24"/>
          <w:szCs w:val="24"/>
        </w:rPr>
        <w:t>ed care and assistance to those who are homeless, the organi</w:t>
      </w:r>
      <w:r w:rsidR="007F2298">
        <w:rPr>
          <w:rFonts w:ascii="Times New Roman" w:hAnsi="Times New Roman" w:cs="Times New Roman"/>
          <w:sz w:val="24"/>
          <w:szCs w:val="24"/>
        </w:rPr>
        <w:t>s</w:t>
      </w:r>
      <w:r w:rsidRPr="1A303EDF">
        <w:rPr>
          <w:rFonts w:ascii="Times New Roman" w:hAnsi="Times New Roman" w:cs="Times New Roman"/>
          <w:sz w:val="24"/>
          <w:szCs w:val="24"/>
        </w:rPr>
        <w:t xml:space="preserve">ation employs a committed team of staff members, including support workers, counsellors, and administrators </w:t>
      </w:r>
      <w:r w:rsidRPr="1A303EDF">
        <w:rPr>
          <w:rFonts w:ascii="Times New Roman" w:eastAsia="SimSun" w:hAnsi="Times New Roman" w:cs="Times New Roman"/>
          <w:sz w:val="24"/>
          <w:szCs w:val="24"/>
        </w:rPr>
        <w:t>(De Meuse &amp; Schmidt Harvey, 2021)</w:t>
      </w:r>
      <w:r w:rsidRPr="1A303EDF">
        <w:rPr>
          <w:rFonts w:ascii="Times New Roman" w:hAnsi="Times New Roman" w:cs="Times New Roman"/>
          <w:sz w:val="24"/>
          <w:szCs w:val="24"/>
        </w:rPr>
        <w:t>.</w:t>
      </w:r>
    </w:p>
    <w:p w14:paraId="51025FD7" w14:textId="77777777" w:rsidR="00CC263F" w:rsidRDefault="00CC263F" w:rsidP="00CC263F">
      <w:pPr>
        <w:jc w:val="both"/>
        <w:rPr>
          <w:rFonts w:ascii="Times New Roman" w:hAnsi="Times New Roman" w:cs="Times New Roman"/>
          <w:sz w:val="24"/>
          <w:szCs w:val="24"/>
        </w:rPr>
      </w:pPr>
    </w:p>
    <w:p w14:paraId="6323AC18" w14:textId="36BBC34B"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SHP has competition from other charities and organizations dedicated to preventing homelessness in its industry. In the UK, some of its principal rivals are Crisis, Shelter, St. Mungo's, and CenterPoint. While all these organi</w:t>
      </w:r>
      <w:r w:rsidR="007F2298">
        <w:rPr>
          <w:rFonts w:ascii="Times New Roman" w:hAnsi="Times New Roman" w:cs="Times New Roman"/>
          <w:sz w:val="24"/>
          <w:szCs w:val="24"/>
        </w:rPr>
        <w:t>s</w:t>
      </w:r>
      <w:r w:rsidRPr="1A303EDF">
        <w:rPr>
          <w:rFonts w:ascii="Times New Roman" w:hAnsi="Times New Roman" w:cs="Times New Roman"/>
          <w:sz w:val="24"/>
          <w:szCs w:val="24"/>
        </w:rPr>
        <w:t>ations strive to end homelessness, SHP stands out due to its extensive and customi</w:t>
      </w:r>
      <w:r w:rsidR="007F2298">
        <w:rPr>
          <w:rFonts w:ascii="Times New Roman" w:hAnsi="Times New Roman" w:cs="Times New Roman"/>
          <w:sz w:val="24"/>
          <w:szCs w:val="24"/>
        </w:rPr>
        <w:t>s</w:t>
      </w:r>
      <w:r w:rsidRPr="1A303EDF">
        <w:rPr>
          <w:rFonts w:ascii="Times New Roman" w:hAnsi="Times New Roman" w:cs="Times New Roman"/>
          <w:sz w:val="24"/>
          <w:szCs w:val="24"/>
        </w:rPr>
        <w:t>ed support services, collaborative approach with local authorities, and emphasis on long-term solutions for homeless people.</w:t>
      </w:r>
    </w:p>
    <w:p w14:paraId="6A8E119F" w14:textId="77777777" w:rsidR="00CC263F" w:rsidRDefault="00CC263F" w:rsidP="00CC263F">
      <w:pPr>
        <w:jc w:val="both"/>
        <w:rPr>
          <w:rFonts w:ascii="Times New Roman" w:hAnsi="Times New Roman" w:cs="Times New Roman"/>
          <w:sz w:val="24"/>
          <w:szCs w:val="24"/>
        </w:rPr>
      </w:pPr>
    </w:p>
    <w:p w14:paraId="6746F918" w14:textId="0A91F070"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lastRenderedPageBreak/>
        <w:t>The primary competitive advantage of SHP is its all-encompassing strategy for preventing and ending homelessness. The organi</w:t>
      </w:r>
      <w:r w:rsidR="007F2298">
        <w:rPr>
          <w:rFonts w:ascii="Times New Roman" w:hAnsi="Times New Roman" w:cs="Times New Roman"/>
          <w:sz w:val="24"/>
          <w:szCs w:val="24"/>
        </w:rPr>
        <w:t>s</w:t>
      </w:r>
      <w:r w:rsidRPr="1A303EDF">
        <w:rPr>
          <w:rFonts w:ascii="Times New Roman" w:hAnsi="Times New Roman" w:cs="Times New Roman"/>
          <w:sz w:val="24"/>
          <w:szCs w:val="24"/>
        </w:rPr>
        <w:t xml:space="preserve">ation is aware that complicated problems including mental health disorders, substance misuse, and unemployment frequently lead to homelessness. As a result, SHP's services go beyond simply providing temporary housing and instead put an emphasis on treating the root causes of homelessness through focused support initiatives. SHP seeks to empower people by providing a continuum of care and support for them to achieve stability, independence, and hope for the future </w:t>
      </w:r>
      <w:r w:rsidRPr="1A303EDF">
        <w:rPr>
          <w:rFonts w:ascii="Times New Roman" w:eastAsia="SimSun" w:hAnsi="Times New Roman" w:cs="Times New Roman"/>
          <w:sz w:val="24"/>
          <w:szCs w:val="24"/>
        </w:rPr>
        <w:t>(Nichols, 2021)</w:t>
      </w:r>
      <w:r w:rsidRPr="1A303EDF">
        <w:rPr>
          <w:rFonts w:ascii="Times New Roman" w:hAnsi="Times New Roman" w:cs="Times New Roman"/>
          <w:sz w:val="24"/>
          <w:szCs w:val="24"/>
        </w:rPr>
        <w:t>.</w:t>
      </w:r>
    </w:p>
    <w:p w14:paraId="28CF02FC" w14:textId="77777777" w:rsidR="00CC263F" w:rsidRDefault="00CC263F" w:rsidP="00CC263F">
      <w:pPr>
        <w:jc w:val="both"/>
        <w:rPr>
          <w:rFonts w:ascii="Times New Roman" w:hAnsi="Times New Roman" w:cs="Times New Roman"/>
          <w:sz w:val="24"/>
          <w:szCs w:val="24"/>
        </w:rPr>
      </w:pPr>
    </w:p>
    <w:p w14:paraId="28B23B4A" w14:textId="77777777" w:rsidR="00CC263F" w:rsidRDefault="00CC263F" w:rsidP="00CC263F">
      <w:pPr>
        <w:pStyle w:val="Heading2"/>
        <w:rPr>
          <w:rFonts w:ascii="Times New Roman" w:hAnsi="Times New Roman" w:cs="Times New Roman"/>
          <w:b/>
          <w:bCs/>
          <w:sz w:val="24"/>
          <w:szCs w:val="24"/>
        </w:rPr>
      </w:pPr>
      <w:bookmarkStart w:id="3" w:name="_Toc1846157637"/>
      <w:r>
        <w:t>Great Man Theory of Leadership:</w:t>
      </w:r>
      <w:bookmarkEnd w:id="3"/>
    </w:p>
    <w:p w14:paraId="58995322"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 xml:space="preserve">One of the earliest and most established theories of leadership, the Great Man Theory of Leadership, asserts that great leaders are born with certain natural traits and talents. This hypothesis contends that people are born with characteristics that make them unique and predisposed to leadership </w:t>
      </w:r>
      <w:r>
        <w:rPr>
          <w:rFonts w:ascii="Times New Roman" w:eastAsia="SimSun" w:hAnsi="Times New Roman" w:cs="Times New Roman"/>
          <w:sz w:val="24"/>
          <w:szCs w:val="24"/>
        </w:rPr>
        <w:t>(</w:t>
      </w:r>
      <w:proofErr w:type="spellStart"/>
      <w:r>
        <w:rPr>
          <w:rFonts w:ascii="Times New Roman" w:eastAsia="SimSun" w:hAnsi="Times New Roman" w:cs="Times New Roman"/>
          <w:sz w:val="24"/>
          <w:szCs w:val="24"/>
        </w:rPr>
        <w:t>Rüzgar</w:t>
      </w:r>
      <w:proofErr w:type="spellEnd"/>
      <w:r>
        <w:rPr>
          <w:rFonts w:ascii="Times New Roman" w:eastAsia="SimSun" w:hAnsi="Times New Roman" w:cs="Times New Roman"/>
          <w:sz w:val="24"/>
          <w:szCs w:val="24"/>
        </w:rPr>
        <w:t>, 2019)</w:t>
      </w:r>
      <w:r>
        <w:rPr>
          <w:rFonts w:ascii="Times New Roman" w:hAnsi="Times New Roman" w:cs="Times New Roman"/>
          <w:sz w:val="24"/>
          <w:szCs w:val="24"/>
        </w:rPr>
        <w:t>.</w:t>
      </w:r>
    </w:p>
    <w:p w14:paraId="0D17239C" w14:textId="77777777" w:rsidR="00CC263F" w:rsidRDefault="00CC263F" w:rsidP="00CC263F">
      <w:pPr>
        <w:jc w:val="both"/>
        <w:rPr>
          <w:rFonts w:ascii="Times New Roman" w:hAnsi="Times New Roman" w:cs="Times New Roman"/>
          <w:sz w:val="24"/>
          <w:szCs w:val="24"/>
        </w:rPr>
      </w:pPr>
    </w:p>
    <w:p w14:paraId="4BBDCC7F"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The Great Man Theory dates to the 19th century and is based on the idea that a small number of people are born with natural leadership skills due to their ancestry, upbringing, or other personal traits. According to this view, great leaders are not created; rather, they are born, and they cannot learn or enhance their leadership skills.</w:t>
      </w:r>
    </w:p>
    <w:p w14:paraId="4B5B0026" w14:textId="77777777" w:rsidR="00CC263F" w:rsidRDefault="00CC263F" w:rsidP="00CC263F">
      <w:pPr>
        <w:jc w:val="both"/>
        <w:rPr>
          <w:rFonts w:ascii="Times New Roman" w:hAnsi="Times New Roman" w:cs="Times New Roman"/>
          <w:sz w:val="24"/>
          <w:szCs w:val="24"/>
        </w:rPr>
      </w:pPr>
    </w:p>
    <w:p w14:paraId="7D218DBD" w14:textId="2AABB384"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Modern leadership researchers have harshly critici</w:t>
      </w:r>
      <w:r w:rsidR="007F2298">
        <w:rPr>
          <w:rFonts w:ascii="Times New Roman" w:hAnsi="Times New Roman" w:cs="Times New Roman"/>
          <w:sz w:val="24"/>
          <w:szCs w:val="24"/>
        </w:rPr>
        <w:t>s</w:t>
      </w:r>
      <w:r w:rsidRPr="1A303EDF">
        <w:rPr>
          <w:rFonts w:ascii="Times New Roman" w:hAnsi="Times New Roman" w:cs="Times New Roman"/>
          <w:sz w:val="24"/>
          <w:szCs w:val="24"/>
        </w:rPr>
        <w:t xml:space="preserve">ed the Great Man Theory due to its numerous drawbacks. One of the primary complaints is that the theory doesn't take into consideration how the environment affects leadership effectiveness or how learnt </w:t>
      </w:r>
      <w:r w:rsidR="00C144EE" w:rsidRPr="1A303EDF">
        <w:rPr>
          <w:rFonts w:ascii="Times New Roman" w:hAnsi="Times New Roman" w:cs="Times New Roman"/>
          <w:sz w:val="24"/>
          <w:szCs w:val="24"/>
        </w:rPr>
        <w:t>behaviours</w:t>
      </w:r>
      <w:r w:rsidRPr="1A303EDF">
        <w:rPr>
          <w:rFonts w:ascii="Times New Roman" w:hAnsi="Times New Roman" w:cs="Times New Roman"/>
          <w:sz w:val="24"/>
          <w:szCs w:val="24"/>
        </w:rPr>
        <w:t xml:space="preserve"> play a part. It disregards the opportunity for people to improve their leadership abilities via learning, experience, and personal development. The notion downplays the role of upbringing and individual development in creating great leaders by blaming all leadership on inborn characteristics </w:t>
      </w:r>
      <w:r w:rsidRPr="1A303EDF">
        <w:rPr>
          <w:rFonts w:ascii="Times New Roman" w:eastAsia="SimSun" w:hAnsi="Times New Roman" w:cs="Times New Roman"/>
          <w:sz w:val="24"/>
          <w:szCs w:val="24"/>
        </w:rPr>
        <w:t>(</w:t>
      </w:r>
      <w:proofErr w:type="spellStart"/>
      <w:r w:rsidRPr="1A303EDF">
        <w:rPr>
          <w:rFonts w:ascii="Times New Roman" w:eastAsia="SimSun" w:hAnsi="Times New Roman" w:cs="Times New Roman"/>
          <w:sz w:val="24"/>
          <w:szCs w:val="24"/>
        </w:rPr>
        <w:t>Rüzgar</w:t>
      </w:r>
      <w:proofErr w:type="spellEnd"/>
      <w:r w:rsidRPr="1A303EDF">
        <w:rPr>
          <w:rFonts w:ascii="Times New Roman" w:eastAsia="SimSun" w:hAnsi="Times New Roman" w:cs="Times New Roman"/>
          <w:sz w:val="24"/>
          <w:szCs w:val="24"/>
        </w:rPr>
        <w:t>, 2019)</w:t>
      </w:r>
      <w:r w:rsidRPr="1A303EDF">
        <w:rPr>
          <w:rFonts w:ascii="Times New Roman" w:hAnsi="Times New Roman" w:cs="Times New Roman"/>
          <w:sz w:val="24"/>
          <w:szCs w:val="24"/>
        </w:rPr>
        <w:t>.</w:t>
      </w:r>
    </w:p>
    <w:p w14:paraId="0B4786FF" w14:textId="77777777" w:rsidR="00CC263F" w:rsidRDefault="00CC263F" w:rsidP="00CC263F">
      <w:pPr>
        <w:jc w:val="both"/>
        <w:rPr>
          <w:rFonts w:ascii="Times New Roman" w:hAnsi="Times New Roman" w:cs="Times New Roman"/>
          <w:sz w:val="24"/>
          <w:szCs w:val="24"/>
        </w:rPr>
      </w:pPr>
    </w:p>
    <w:p w14:paraId="52129783" w14:textId="77777777" w:rsidR="00CC263F" w:rsidRDefault="00CC263F" w:rsidP="00CC263F">
      <w:pPr>
        <w:pStyle w:val="Heading2"/>
        <w:rPr>
          <w:rFonts w:ascii="Times New Roman" w:hAnsi="Times New Roman" w:cs="Times New Roman"/>
          <w:b/>
          <w:bCs/>
          <w:sz w:val="24"/>
          <w:szCs w:val="24"/>
        </w:rPr>
      </w:pPr>
      <w:bookmarkStart w:id="4" w:name="_Toc949837987"/>
      <w:r>
        <w:t>Trait Theories (Authentic and Ethical Leadership):</w:t>
      </w:r>
      <w:bookmarkEnd w:id="4"/>
    </w:p>
    <w:p w14:paraId="2E4B633E"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Identifying certain personality traits or attributes that are connected to effective leadership is the subject of trait theories of leadership (authentic and ethical leadership). Authentic Leadership and Ethical Leadership are two well-known leadership attribute hypotheses.</w:t>
      </w:r>
    </w:p>
    <w:p w14:paraId="1D2B1585" w14:textId="77777777" w:rsidR="00CC263F" w:rsidRDefault="00CC263F" w:rsidP="00CC263F">
      <w:pPr>
        <w:jc w:val="both"/>
        <w:rPr>
          <w:rFonts w:ascii="Times New Roman" w:hAnsi="Times New Roman" w:cs="Times New Roman"/>
          <w:sz w:val="24"/>
          <w:szCs w:val="24"/>
        </w:rPr>
      </w:pPr>
    </w:p>
    <w:p w14:paraId="18E55A8C" w14:textId="77777777" w:rsidR="00CC263F" w:rsidRDefault="00CC263F" w:rsidP="00CC263F">
      <w:pPr>
        <w:pStyle w:val="Heading3"/>
        <w:rPr>
          <w:rFonts w:ascii="Times New Roman" w:hAnsi="Times New Roman" w:cs="Times New Roman"/>
          <w:b/>
          <w:bCs/>
        </w:rPr>
      </w:pPr>
      <w:bookmarkStart w:id="5" w:name="_Toc198318726"/>
      <w:r>
        <w:t>a) Authentic Leadership:</w:t>
      </w:r>
      <w:bookmarkEnd w:id="5"/>
    </w:p>
    <w:p w14:paraId="31CF6E6C" w14:textId="614AB4E4"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The necessity of leaders being true to themselves and exhibiting honest and open </w:t>
      </w:r>
      <w:r w:rsidR="00C144EE" w:rsidRPr="1A303EDF">
        <w:rPr>
          <w:rFonts w:ascii="Times New Roman" w:hAnsi="Times New Roman" w:cs="Times New Roman"/>
          <w:sz w:val="24"/>
          <w:szCs w:val="24"/>
        </w:rPr>
        <w:t>behaviours</w:t>
      </w:r>
      <w:r w:rsidRPr="1A303EDF">
        <w:rPr>
          <w:rFonts w:ascii="Times New Roman" w:hAnsi="Times New Roman" w:cs="Times New Roman"/>
          <w:sz w:val="24"/>
          <w:szCs w:val="24"/>
        </w:rPr>
        <w:t xml:space="preserve"> is emphasi</w:t>
      </w:r>
      <w:r w:rsidR="00C144EE">
        <w:rPr>
          <w:rFonts w:ascii="Times New Roman" w:hAnsi="Times New Roman" w:cs="Times New Roman"/>
          <w:sz w:val="24"/>
          <w:szCs w:val="24"/>
        </w:rPr>
        <w:t>s</w:t>
      </w:r>
      <w:r w:rsidRPr="1A303EDF">
        <w:rPr>
          <w:rFonts w:ascii="Times New Roman" w:hAnsi="Times New Roman" w:cs="Times New Roman"/>
          <w:sz w:val="24"/>
          <w:szCs w:val="24"/>
        </w:rPr>
        <w:t xml:space="preserve">ed by the authentic leadership idea. It implies that self-aware, highly ethical, and acting in accordance with one's principles and views are qualities that real leaders possess. Genuine leaders are seen as being dependable, motivating, and able to develop strong bonds with their followers. Self-awareness is one of the essential elements of authentic leadership. Genuine leaders are fully aware of their virtues, flaws, and talents. They can behave consistently and in accordance with their genuine selves since they are conscious of their </w:t>
      </w:r>
      <w:r w:rsidRPr="1A303EDF">
        <w:rPr>
          <w:rFonts w:ascii="Times New Roman" w:hAnsi="Times New Roman" w:cs="Times New Roman"/>
          <w:sz w:val="24"/>
          <w:szCs w:val="24"/>
        </w:rPr>
        <w:lastRenderedPageBreak/>
        <w:t xml:space="preserve">feelings and intentions. Self-aware leaders are more inclined to take positions and act in ways that are consistent with their moral principles </w:t>
      </w:r>
      <w:r w:rsidRPr="1A303EDF">
        <w:rPr>
          <w:rFonts w:ascii="Times New Roman" w:eastAsia="SimSun" w:hAnsi="Times New Roman" w:cs="Times New Roman"/>
          <w:sz w:val="24"/>
          <w:szCs w:val="24"/>
        </w:rPr>
        <w:t>(Harrison, 2020)</w:t>
      </w:r>
      <w:r w:rsidRPr="1A303EDF">
        <w:rPr>
          <w:rFonts w:ascii="Times New Roman" w:hAnsi="Times New Roman" w:cs="Times New Roman"/>
          <w:sz w:val="24"/>
          <w:szCs w:val="24"/>
        </w:rPr>
        <w:t>.</w:t>
      </w:r>
    </w:p>
    <w:p w14:paraId="7DCBFC99" w14:textId="77777777" w:rsidR="00CC263F" w:rsidRDefault="00CC263F" w:rsidP="00CC263F">
      <w:pPr>
        <w:jc w:val="both"/>
        <w:rPr>
          <w:rFonts w:ascii="Times New Roman" w:hAnsi="Times New Roman" w:cs="Times New Roman"/>
          <w:sz w:val="24"/>
          <w:szCs w:val="24"/>
        </w:rPr>
      </w:pPr>
    </w:p>
    <w:p w14:paraId="15A671D8" w14:textId="77777777" w:rsidR="00CC263F" w:rsidRDefault="00CC263F" w:rsidP="00CC263F">
      <w:pPr>
        <w:pStyle w:val="Heading3"/>
        <w:rPr>
          <w:rFonts w:ascii="Times New Roman" w:hAnsi="Times New Roman" w:cs="Times New Roman"/>
          <w:b/>
          <w:bCs/>
        </w:rPr>
      </w:pPr>
      <w:bookmarkStart w:id="6" w:name="_Toc67469569"/>
      <w:r>
        <w:t>b) Ethical Leadership:</w:t>
      </w:r>
      <w:bookmarkEnd w:id="6"/>
    </w:p>
    <w:p w14:paraId="2D6A337A"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 xml:space="preserve">The moral and ethical elements of leadership are the subject of ethical leadership theory. Ethical leaders put their followers' welfare first, exhibit fairness and justice, and uphold the highest ethical standards in their actions and decision-making. Strong moral principles serve as the compass for ethical leaders. They are sensitive to ethical concerns and mindful of how their activities may affect many stakeholders in a larger sense. Decisions made by ethical leaders are just, fair, and consistent with moral standards </w:t>
      </w:r>
      <w:r>
        <w:rPr>
          <w:rFonts w:ascii="Times New Roman" w:eastAsia="SimSun" w:hAnsi="Times New Roman" w:cs="Times New Roman"/>
          <w:sz w:val="24"/>
          <w:szCs w:val="24"/>
        </w:rPr>
        <w:t>(Perry, 2018)</w:t>
      </w:r>
      <w:r>
        <w:rPr>
          <w:rFonts w:ascii="Times New Roman" w:hAnsi="Times New Roman" w:cs="Times New Roman"/>
          <w:sz w:val="24"/>
          <w:szCs w:val="24"/>
        </w:rPr>
        <w:t>.</w:t>
      </w:r>
    </w:p>
    <w:p w14:paraId="5E459826" w14:textId="77777777" w:rsidR="00CC263F" w:rsidRDefault="00CC263F" w:rsidP="00CC263F">
      <w:pPr>
        <w:jc w:val="both"/>
        <w:rPr>
          <w:rFonts w:ascii="Times New Roman" w:hAnsi="Times New Roman" w:cs="Times New Roman"/>
          <w:sz w:val="24"/>
          <w:szCs w:val="24"/>
        </w:rPr>
      </w:pPr>
    </w:p>
    <w:p w14:paraId="2EEAD8ED" w14:textId="77777777" w:rsidR="00CC263F" w:rsidRDefault="00CC263F" w:rsidP="00CC263F">
      <w:pPr>
        <w:pStyle w:val="Heading2"/>
        <w:rPr>
          <w:rFonts w:ascii="Times New Roman" w:hAnsi="Times New Roman" w:cs="Times New Roman"/>
          <w:b/>
          <w:bCs/>
          <w:sz w:val="24"/>
          <w:szCs w:val="24"/>
        </w:rPr>
      </w:pPr>
      <w:bookmarkStart w:id="7" w:name="_Toc683361328"/>
      <w:r>
        <w:t>Behavioral Theories of Leadership:</w:t>
      </w:r>
      <w:bookmarkEnd w:id="7"/>
    </w:p>
    <w:p w14:paraId="0290BDE4" w14:textId="595CE8B3" w:rsidR="00CC263F" w:rsidRDefault="00C144EE" w:rsidP="00CC263F">
      <w:pPr>
        <w:jc w:val="both"/>
        <w:rPr>
          <w:rFonts w:ascii="Times New Roman" w:hAnsi="Times New Roman" w:cs="Times New Roman"/>
          <w:sz w:val="24"/>
          <w:szCs w:val="24"/>
        </w:rPr>
      </w:pPr>
      <w:r w:rsidRPr="1A303EDF">
        <w:rPr>
          <w:rFonts w:ascii="Times New Roman" w:hAnsi="Times New Roman" w:cs="Times New Roman"/>
          <w:sz w:val="24"/>
          <w:szCs w:val="24"/>
        </w:rPr>
        <w:t>Behavioural</w:t>
      </w:r>
      <w:r w:rsidR="00CC263F" w:rsidRPr="1A303EDF">
        <w:rPr>
          <w:rFonts w:ascii="Times New Roman" w:hAnsi="Times New Roman" w:cs="Times New Roman"/>
          <w:sz w:val="24"/>
          <w:szCs w:val="24"/>
        </w:rPr>
        <w:t xml:space="preserve"> theories of leadership place more emphasis on the activities and </w:t>
      </w:r>
      <w:r w:rsidRPr="1A303EDF">
        <w:rPr>
          <w:rFonts w:ascii="Times New Roman" w:hAnsi="Times New Roman" w:cs="Times New Roman"/>
          <w:sz w:val="24"/>
          <w:szCs w:val="24"/>
        </w:rPr>
        <w:t>behaviours</w:t>
      </w:r>
      <w:r w:rsidR="00CC263F" w:rsidRPr="1A303EDF">
        <w:rPr>
          <w:rFonts w:ascii="Times New Roman" w:hAnsi="Times New Roman" w:cs="Times New Roman"/>
          <w:sz w:val="24"/>
          <w:szCs w:val="24"/>
        </w:rPr>
        <w:t xml:space="preserve"> of leaders than on their inherent qualities. The X, Y, and Z theories of leadership, which are sometimes known as task and relationship theories of leadership, offer insights into various leadership philosophies and their effects on follower performance and motivation </w:t>
      </w:r>
      <w:r w:rsidR="00CC263F" w:rsidRPr="1A303EDF">
        <w:rPr>
          <w:rFonts w:ascii="Times New Roman" w:eastAsia="SimSun" w:hAnsi="Times New Roman" w:cs="Times New Roman"/>
          <w:sz w:val="24"/>
          <w:szCs w:val="24"/>
        </w:rPr>
        <w:t>(</w:t>
      </w:r>
      <w:proofErr w:type="spellStart"/>
      <w:r w:rsidR="00CC263F" w:rsidRPr="1A303EDF">
        <w:rPr>
          <w:rFonts w:ascii="Times New Roman" w:eastAsia="SimSun" w:hAnsi="Times New Roman" w:cs="Times New Roman"/>
          <w:sz w:val="24"/>
          <w:szCs w:val="24"/>
        </w:rPr>
        <w:t>Toxirovna</w:t>
      </w:r>
      <w:proofErr w:type="spellEnd"/>
      <w:r w:rsidR="00CC263F" w:rsidRPr="1A303EDF">
        <w:rPr>
          <w:rFonts w:ascii="Times New Roman" w:eastAsia="SimSun" w:hAnsi="Times New Roman" w:cs="Times New Roman"/>
          <w:sz w:val="24"/>
          <w:szCs w:val="24"/>
        </w:rPr>
        <w:t>, 2023)</w:t>
      </w:r>
      <w:r w:rsidR="00CC263F" w:rsidRPr="1A303EDF">
        <w:rPr>
          <w:rFonts w:ascii="Times New Roman" w:hAnsi="Times New Roman" w:cs="Times New Roman"/>
          <w:sz w:val="24"/>
          <w:szCs w:val="24"/>
        </w:rPr>
        <w:t>.</w:t>
      </w:r>
    </w:p>
    <w:p w14:paraId="05D17360" w14:textId="77777777" w:rsidR="00CC263F" w:rsidRDefault="00CC263F" w:rsidP="00CC263F">
      <w:pPr>
        <w:jc w:val="both"/>
        <w:rPr>
          <w:rFonts w:ascii="Times New Roman" w:hAnsi="Times New Roman" w:cs="Times New Roman"/>
          <w:sz w:val="24"/>
          <w:szCs w:val="24"/>
        </w:rPr>
      </w:pPr>
    </w:p>
    <w:p w14:paraId="4F43EF69" w14:textId="77777777" w:rsidR="00CC263F" w:rsidRDefault="00CC263F" w:rsidP="00CC263F">
      <w:pPr>
        <w:jc w:val="both"/>
        <w:rPr>
          <w:rFonts w:ascii="Times New Roman" w:hAnsi="Times New Roman" w:cs="Times New Roman"/>
          <w:sz w:val="24"/>
          <w:szCs w:val="24"/>
        </w:rPr>
      </w:pPr>
      <w:bookmarkStart w:id="8" w:name="_Toc479649865"/>
      <w:r w:rsidRPr="1A303EDF">
        <w:rPr>
          <w:rStyle w:val="Heading3Char"/>
        </w:rPr>
        <w:t>a) Autocratic Leadership Style</w:t>
      </w:r>
      <w:bookmarkEnd w:id="8"/>
      <w:r w:rsidRPr="1A303EDF">
        <w:rPr>
          <w:rFonts w:ascii="Times New Roman" w:hAnsi="Times New Roman" w:cs="Times New Roman"/>
          <w:sz w:val="24"/>
          <w:szCs w:val="24"/>
        </w:rPr>
        <w:t>:</w:t>
      </w:r>
    </w:p>
    <w:p w14:paraId="7C446F31"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 xml:space="preserve">According to the X theory of leadership, which is linked to the autocratic leadership style, the most effective leaders are those that take a dominating and directing stance. This idea holds that managers should closely supervise and regulate workers to ensure productivity since they are naturally unmotivated and lazy. Autocratic leaders make choices on their own, give clear instructions, and keep a tight eye on their employees. The X theory's fundamental premise is that people are primarily driven by rewards and punishments from the outside world. Top-down management is a strategy used by autocratic leaders to assign duties, establish deadlines, and ensure compliance </w:t>
      </w:r>
      <w:r>
        <w:rPr>
          <w:rFonts w:ascii="Times New Roman" w:eastAsia="SimSun" w:hAnsi="Times New Roman" w:cs="Times New Roman"/>
          <w:sz w:val="24"/>
          <w:szCs w:val="24"/>
        </w:rPr>
        <w:t>(</w:t>
      </w:r>
      <w:proofErr w:type="spellStart"/>
      <w:r>
        <w:rPr>
          <w:rFonts w:ascii="Times New Roman" w:eastAsia="SimSun" w:hAnsi="Times New Roman" w:cs="Times New Roman"/>
          <w:sz w:val="24"/>
          <w:szCs w:val="24"/>
        </w:rPr>
        <w:t>Asno</w:t>
      </w:r>
      <w:proofErr w:type="spellEnd"/>
      <w:r>
        <w:rPr>
          <w:rFonts w:ascii="Times New Roman" w:eastAsia="SimSun" w:hAnsi="Times New Roman" w:cs="Times New Roman"/>
          <w:sz w:val="24"/>
          <w:szCs w:val="24"/>
        </w:rPr>
        <w:t xml:space="preserve"> &amp; </w:t>
      </w:r>
      <w:proofErr w:type="spellStart"/>
      <w:r>
        <w:rPr>
          <w:rFonts w:ascii="Times New Roman" w:eastAsia="SimSun" w:hAnsi="Times New Roman" w:cs="Times New Roman"/>
          <w:sz w:val="24"/>
          <w:szCs w:val="24"/>
        </w:rPr>
        <w:t>Sary</w:t>
      </w:r>
      <w:proofErr w:type="spellEnd"/>
      <w:r>
        <w:rPr>
          <w:rFonts w:ascii="Times New Roman" w:eastAsia="SimSun" w:hAnsi="Times New Roman" w:cs="Times New Roman"/>
          <w:sz w:val="24"/>
          <w:szCs w:val="24"/>
        </w:rPr>
        <w:t>, 2023)</w:t>
      </w:r>
      <w:r>
        <w:rPr>
          <w:rFonts w:ascii="Times New Roman" w:hAnsi="Times New Roman" w:cs="Times New Roman"/>
          <w:sz w:val="24"/>
          <w:szCs w:val="24"/>
        </w:rPr>
        <w:t>.</w:t>
      </w:r>
    </w:p>
    <w:p w14:paraId="686A9678" w14:textId="77777777" w:rsidR="00CC263F" w:rsidRDefault="00CC263F" w:rsidP="00CC263F">
      <w:pPr>
        <w:jc w:val="both"/>
        <w:rPr>
          <w:rFonts w:ascii="Times New Roman" w:hAnsi="Times New Roman" w:cs="Times New Roman"/>
          <w:sz w:val="24"/>
          <w:szCs w:val="24"/>
        </w:rPr>
      </w:pPr>
    </w:p>
    <w:p w14:paraId="5C1B7A8B"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 xml:space="preserve">When prompt and effective decision-making is essential, authoritarian leadership has its advantages. Autocratic leaders may set clear directions, maintain order, and take quick judgements without significant deliberation in high-stress situations or during emergencies. When there is a need for strict central control or when staff members lack experience or knowledge, this leadership style could be appropriate </w:t>
      </w:r>
      <w:r>
        <w:rPr>
          <w:rFonts w:ascii="Times New Roman" w:eastAsia="SimSun" w:hAnsi="Times New Roman" w:cs="Times New Roman"/>
          <w:sz w:val="24"/>
          <w:szCs w:val="24"/>
        </w:rPr>
        <w:t>(</w:t>
      </w:r>
      <w:proofErr w:type="spellStart"/>
      <w:r>
        <w:rPr>
          <w:rFonts w:ascii="Times New Roman" w:eastAsia="SimSun" w:hAnsi="Times New Roman" w:cs="Times New Roman"/>
          <w:sz w:val="24"/>
          <w:szCs w:val="24"/>
        </w:rPr>
        <w:t>Asno</w:t>
      </w:r>
      <w:proofErr w:type="spellEnd"/>
      <w:r>
        <w:rPr>
          <w:rFonts w:ascii="Times New Roman" w:eastAsia="SimSun" w:hAnsi="Times New Roman" w:cs="Times New Roman"/>
          <w:sz w:val="24"/>
          <w:szCs w:val="24"/>
        </w:rPr>
        <w:t xml:space="preserve"> &amp; </w:t>
      </w:r>
      <w:proofErr w:type="spellStart"/>
      <w:r>
        <w:rPr>
          <w:rFonts w:ascii="Times New Roman" w:eastAsia="SimSun" w:hAnsi="Times New Roman" w:cs="Times New Roman"/>
          <w:sz w:val="24"/>
          <w:szCs w:val="24"/>
        </w:rPr>
        <w:t>Sary</w:t>
      </w:r>
      <w:proofErr w:type="spellEnd"/>
      <w:r>
        <w:rPr>
          <w:rFonts w:ascii="Times New Roman" w:eastAsia="SimSun" w:hAnsi="Times New Roman" w:cs="Times New Roman"/>
          <w:sz w:val="24"/>
          <w:szCs w:val="24"/>
        </w:rPr>
        <w:t>, 2023)</w:t>
      </w:r>
      <w:r>
        <w:rPr>
          <w:rFonts w:ascii="Times New Roman" w:hAnsi="Times New Roman" w:cs="Times New Roman"/>
          <w:sz w:val="24"/>
          <w:szCs w:val="24"/>
        </w:rPr>
        <w:t>.</w:t>
      </w:r>
    </w:p>
    <w:p w14:paraId="2539177D" w14:textId="77777777" w:rsidR="00CC263F" w:rsidRDefault="00CC263F" w:rsidP="00CC263F">
      <w:pPr>
        <w:jc w:val="both"/>
        <w:rPr>
          <w:rFonts w:ascii="Times New Roman" w:hAnsi="Times New Roman" w:cs="Times New Roman"/>
          <w:sz w:val="24"/>
          <w:szCs w:val="24"/>
        </w:rPr>
      </w:pPr>
    </w:p>
    <w:p w14:paraId="1A46ECF4" w14:textId="77777777" w:rsidR="00CC263F" w:rsidRDefault="00CC263F" w:rsidP="00CC263F">
      <w:pPr>
        <w:jc w:val="both"/>
        <w:rPr>
          <w:rFonts w:ascii="Times New Roman" w:hAnsi="Times New Roman" w:cs="Times New Roman"/>
          <w:b/>
          <w:bCs/>
          <w:sz w:val="24"/>
          <w:szCs w:val="24"/>
        </w:rPr>
      </w:pPr>
      <w:bookmarkStart w:id="9" w:name="_Toc742937657"/>
      <w:r w:rsidRPr="1A303EDF">
        <w:rPr>
          <w:rStyle w:val="Heading3Char"/>
        </w:rPr>
        <w:t>b) Democratic Leadership Style</w:t>
      </w:r>
      <w:bookmarkEnd w:id="9"/>
      <w:r w:rsidRPr="1A303EDF">
        <w:rPr>
          <w:rFonts w:ascii="Times New Roman" w:hAnsi="Times New Roman" w:cs="Times New Roman"/>
          <w:b/>
          <w:bCs/>
          <w:sz w:val="24"/>
          <w:szCs w:val="24"/>
        </w:rPr>
        <w:t>:</w:t>
      </w:r>
    </w:p>
    <w:p w14:paraId="2DFD1E9D" w14:textId="37482414"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A distinct strategy is used in the Y theory of leadership, which is connected to the democratic leadership style. It recommends that managers include staff in decision-making, solicit their opinions, and provide them the freedom to make contributions to the business. According to this hypothesis, when given the chance, people can self-direct their efforts and are intrinsically driven. They also have a desire for personal progress. Democratic leaders emphasi</w:t>
      </w:r>
      <w:r w:rsidR="00C144EE">
        <w:rPr>
          <w:rFonts w:ascii="Times New Roman" w:hAnsi="Times New Roman" w:cs="Times New Roman"/>
          <w:sz w:val="24"/>
          <w:szCs w:val="24"/>
        </w:rPr>
        <w:t>s</w:t>
      </w:r>
      <w:r w:rsidRPr="1A303EDF">
        <w:rPr>
          <w:rFonts w:ascii="Times New Roman" w:hAnsi="Times New Roman" w:cs="Times New Roman"/>
          <w:sz w:val="24"/>
          <w:szCs w:val="24"/>
        </w:rPr>
        <w:t xml:space="preserve">e teamwork, </w:t>
      </w:r>
      <w:r w:rsidRPr="1A303EDF">
        <w:rPr>
          <w:rFonts w:ascii="Times New Roman" w:hAnsi="Times New Roman" w:cs="Times New Roman"/>
          <w:sz w:val="24"/>
          <w:szCs w:val="24"/>
        </w:rPr>
        <w:lastRenderedPageBreak/>
        <w:t xml:space="preserve">candid communication, and involvement. They consider their subordinates' thoughts and opinions and include them in the decision-making process. Democratic leaders build a sense of ownership, encourage innovation, and improve job satisfaction and engagement through empowering their workforce </w:t>
      </w:r>
      <w:r w:rsidRPr="1A303EDF">
        <w:rPr>
          <w:rFonts w:ascii="Times New Roman" w:eastAsia="SimSun" w:hAnsi="Times New Roman" w:cs="Times New Roman"/>
          <w:sz w:val="24"/>
          <w:szCs w:val="24"/>
        </w:rPr>
        <w:t>(Matthews, 2023)</w:t>
      </w:r>
      <w:r w:rsidRPr="1A303EDF">
        <w:rPr>
          <w:rFonts w:ascii="Times New Roman" w:hAnsi="Times New Roman" w:cs="Times New Roman"/>
          <w:sz w:val="24"/>
          <w:szCs w:val="24"/>
        </w:rPr>
        <w:t>.</w:t>
      </w:r>
    </w:p>
    <w:p w14:paraId="628C3BEF" w14:textId="77777777" w:rsidR="00CC263F" w:rsidRDefault="00CC263F" w:rsidP="00CC263F">
      <w:pPr>
        <w:jc w:val="both"/>
        <w:rPr>
          <w:rFonts w:ascii="Times New Roman" w:hAnsi="Times New Roman" w:cs="Times New Roman"/>
          <w:sz w:val="24"/>
          <w:szCs w:val="24"/>
        </w:rPr>
      </w:pPr>
    </w:p>
    <w:p w14:paraId="38E423EE" w14:textId="77777777" w:rsidR="00CC263F" w:rsidRDefault="00CC263F" w:rsidP="00CC263F">
      <w:pPr>
        <w:jc w:val="both"/>
        <w:rPr>
          <w:rFonts w:ascii="Times New Roman" w:hAnsi="Times New Roman" w:cs="Times New Roman"/>
          <w:sz w:val="24"/>
          <w:szCs w:val="24"/>
        </w:rPr>
      </w:pPr>
    </w:p>
    <w:p w14:paraId="23432EB7" w14:textId="77777777" w:rsidR="00CC263F" w:rsidRDefault="00CC263F" w:rsidP="00CC263F">
      <w:pPr>
        <w:pStyle w:val="Heading3"/>
        <w:rPr>
          <w:rFonts w:ascii="Times New Roman" w:hAnsi="Times New Roman" w:cs="Times New Roman"/>
          <w:b/>
          <w:bCs/>
        </w:rPr>
      </w:pPr>
      <w:bookmarkStart w:id="10" w:name="_Toc1809126829"/>
      <w:r>
        <w:t>c) Laissez-Faire Leadership Style:</w:t>
      </w:r>
      <w:bookmarkEnd w:id="10"/>
    </w:p>
    <w:p w14:paraId="6363E05F" w14:textId="4D7256D0"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The laissez-faire leadership style, characteri</w:t>
      </w:r>
      <w:r w:rsidR="00C144EE">
        <w:rPr>
          <w:rFonts w:ascii="Times New Roman" w:hAnsi="Times New Roman" w:cs="Times New Roman"/>
          <w:sz w:val="24"/>
          <w:szCs w:val="24"/>
        </w:rPr>
        <w:t>s</w:t>
      </w:r>
      <w:r w:rsidRPr="1A303EDF">
        <w:rPr>
          <w:rFonts w:ascii="Times New Roman" w:hAnsi="Times New Roman" w:cs="Times New Roman"/>
          <w:sz w:val="24"/>
          <w:szCs w:val="24"/>
        </w:rPr>
        <w:t xml:space="preserve">ed by little guidance and little engagement from the leader, is exemplified by the Z theory of leadership. This management approach is predicated on the idea that people are extremely talented, motivated, and capable of handling their own job without a lot of oversight. Laissez-faire leaders provide their staff members with the flexibility and autonomy they need to decide for themselves and take ownership of their job. They frequently delegate duties and take a back seat, having faith in their team members to do a good job </w:t>
      </w:r>
      <w:r w:rsidRPr="1A303EDF">
        <w:rPr>
          <w:rFonts w:ascii="Times New Roman" w:eastAsia="SimSun" w:hAnsi="Times New Roman" w:cs="Times New Roman"/>
          <w:sz w:val="24"/>
          <w:szCs w:val="24"/>
        </w:rPr>
        <w:t>(</w:t>
      </w:r>
      <w:proofErr w:type="spellStart"/>
      <w:r w:rsidRPr="1A303EDF">
        <w:rPr>
          <w:rFonts w:ascii="Times New Roman" w:eastAsia="SimSun" w:hAnsi="Times New Roman" w:cs="Times New Roman"/>
          <w:sz w:val="24"/>
          <w:szCs w:val="24"/>
        </w:rPr>
        <w:t>Nölke</w:t>
      </w:r>
      <w:proofErr w:type="spellEnd"/>
      <w:r w:rsidRPr="1A303EDF">
        <w:rPr>
          <w:rFonts w:ascii="Times New Roman" w:eastAsia="SimSun" w:hAnsi="Times New Roman" w:cs="Times New Roman"/>
          <w:sz w:val="24"/>
          <w:szCs w:val="24"/>
        </w:rPr>
        <w:t>, 2022</w:t>
      </w:r>
      <w:proofErr w:type="gramStart"/>
      <w:r w:rsidRPr="1A303EDF">
        <w:rPr>
          <w:rFonts w:ascii="Times New Roman" w:eastAsia="SimSun" w:hAnsi="Times New Roman" w:cs="Times New Roman"/>
          <w:sz w:val="24"/>
          <w:szCs w:val="24"/>
        </w:rPr>
        <w:t>)</w:t>
      </w:r>
      <w:r w:rsidRPr="1A303EDF">
        <w:rPr>
          <w:rFonts w:ascii="Times New Roman" w:hAnsi="Times New Roman" w:cs="Times New Roman"/>
          <w:sz w:val="24"/>
          <w:szCs w:val="24"/>
        </w:rPr>
        <w:t xml:space="preserve"> .</w:t>
      </w:r>
      <w:proofErr w:type="gramEnd"/>
    </w:p>
    <w:p w14:paraId="09A377B4" w14:textId="77777777" w:rsidR="00CC263F" w:rsidRDefault="00CC263F" w:rsidP="00CC263F">
      <w:pPr>
        <w:jc w:val="both"/>
        <w:rPr>
          <w:rFonts w:ascii="Times New Roman" w:hAnsi="Times New Roman" w:cs="Times New Roman"/>
          <w:sz w:val="24"/>
          <w:szCs w:val="24"/>
        </w:rPr>
      </w:pPr>
    </w:p>
    <w:p w14:paraId="7F2AA162" w14:textId="217E20AB" w:rsidR="0018759B" w:rsidRPr="0018759B" w:rsidRDefault="00CC263F" w:rsidP="0018759B">
      <w:pPr>
        <w:pStyle w:val="Heading1"/>
      </w:pPr>
      <w:bookmarkStart w:id="11" w:name="_Toc2066348303"/>
      <w:r w:rsidRPr="1A303EDF">
        <w:t>Path-Goal Theory of Leadership:</w:t>
      </w:r>
      <w:bookmarkEnd w:id="11"/>
    </w:p>
    <w:p w14:paraId="65A65D91" w14:textId="6435A26F"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The process of critically evaluating a leadership theory include </w:t>
      </w:r>
      <w:r w:rsidR="00C144EE" w:rsidRPr="1A303EDF">
        <w:rPr>
          <w:rFonts w:ascii="Times New Roman" w:hAnsi="Times New Roman" w:cs="Times New Roman"/>
          <w:sz w:val="24"/>
          <w:szCs w:val="24"/>
        </w:rPr>
        <w:t>analysing</w:t>
      </w:r>
      <w:r w:rsidRPr="1A303EDF">
        <w:rPr>
          <w:rFonts w:ascii="Times New Roman" w:hAnsi="Times New Roman" w:cs="Times New Roman"/>
          <w:sz w:val="24"/>
          <w:szCs w:val="24"/>
        </w:rPr>
        <w:t xml:space="preserve"> its background, definitions, core tenets, benefits, and applicability under various conditions. As an illustration, consider the Path-Goal Theory of Leadership:</w:t>
      </w:r>
    </w:p>
    <w:p w14:paraId="3A607F02" w14:textId="77777777" w:rsidR="00CC263F" w:rsidRDefault="00CC263F" w:rsidP="00CC263F">
      <w:pPr>
        <w:jc w:val="both"/>
        <w:rPr>
          <w:rFonts w:ascii="Times New Roman" w:hAnsi="Times New Roman" w:cs="Times New Roman"/>
          <w:sz w:val="24"/>
          <w:szCs w:val="24"/>
        </w:rPr>
      </w:pPr>
    </w:p>
    <w:p w14:paraId="22F548D2"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 xml:space="preserve">American psychologist and leadership scholar Robert J. House created the Path-Goal Theory of Leadership in the 1970s. According to the Path-Goal Theory of Leadership, a leader's performance is defined by their capacity to make it clear how to reach their goals and to provide their followers the support and direction they need. The approach places a focus on the leader's responsibility for removing barriers, outlining expectations, and offering rewards to assist followers in achieving their objectives </w:t>
      </w:r>
      <w:r>
        <w:rPr>
          <w:rFonts w:ascii="Times New Roman" w:eastAsia="SimSun" w:hAnsi="Times New Roman" w:cs="Times New Roman"/>
          <w:sz w:val="24"/>
          <w:szCs w:val="24"/>
        </w:rPr>
        <w:t>(Bans-</w:t>
      </w:r>
      <w:proofErr w:type="spellStart"/>
      <w:r>
        <w:rPr>
          <w:rFonts w:ascii="Times New Roman" w:eastAsia="SimSun" w:hAnsi="Times New Roman" w:cs="Times New Roman"/>
          <w:sz w:val="24"/>
          <w:szCs w:val="24"/>
        </w:rPr>
        <w:t>Akutey</w:t>
      </w:r>
      <w:proofErr w:type="spellEnd"/>
      <w:r>
        <w:rPr>
          <w:rFonts w:ascii="Times New Roman" w:eastAsia="SimSun" w:hAnsi="Times New Roman" w:cs="Times New Roman"/>
          <w:sz w:val="24"/>
          <w:szCs w:val="24"/>
        </w:rPr>
        <w:t>, 2021)</w:t>
      </w:r>
      <w:r>
        <w:rPr>
          <w:rFonts w:ascii="Times New Roman" w:hAnsi="Times New Roman" w:cs="Times New Roman"/>
          <w:sz w:val="24"/>
          <w:szCs w:val="24"/>
        </w:rPr>
        <w:t>.</w:t>
      </w:r>
    </w:p>
    <w:p w14:paraId="36F752A4" w14:textId="77777777" w:rsidR="00CC263F" w:rsidRDefault="00CC263F" w:rsidP="00CC263F">
      <w:pPr>
        <w:jc w:val="both"/>
        <w:rPr>
          <w:rFonts w:ascii="Times New Roman" w:hAnsi="Times New Roman" w:cs="Times New Roman"/>
          <w:sz w:val="24"/>
          <w:szCs w:val="24"/>
        </w:rPr>
      </w:pPr>
    </w:p>
    <w:p w14:paraId="492A39D1" w14:textId="77777777" w:rsidR="00CC263F" w:rsidRDefault="00CC263F" w:rsidP="00CC263F">
      <w:pPr>
        <w:pStyle w:val="Heading2"/>
        <w:rPr>
          <w:rFonts w:ascii="Times New Roman" w:hAnsi="Times New Roman" w:cs="Times New Roman"/>
          <w:sz w:val="24"/>
          <w:szCs w:val="24"/>
        </w:rPr>
      </w:pPr>
      <w:bookmarkStart w:id="12" w:name="_Toc1855953067"/>
      <w:r>
        <w:t>Main Principles of the Theory:</w:t>
      </w:r>
      <w:bookmarkEnd w:id="12"/>
    </w:p>
    <w:p w14:paraId="73F8D167" w14:textId="198F7945"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The idea distinguishes four key leadership </w:t>
      </w:r>
      <w:r w:rsidR="00C144EE" w:rsidRPr="1A303EDF">
        <w:rPr>
          <w:rFonts w:ascii="Times New Roman" w:hAnsi="Times New Roman" w:cs="Times New Roman"/>
          <w:sz w:val="24"/>
          <w:szCs w:val="24"/>
        </w:rPr>
        <w:t>behaviours</w:t>
      </w:r>
      <w:r w:rsidRPr="1A303EDF">
        <w:rPr>
          <w:rFonts w:ascii="Times New Roman" w:hAnsi="Times New Roman" w:cs="Times New Roman"/>
          <w:sz w:val="24"/>
          <w:szCs w:val="24"/>
        </w:rPr>
        <w:t>: directive, supporting, participatory, and achievement oriented. Leaders employ these actions to inspire and direct their followers towards reaching their objectives.</w:t>
      </w:r>
    </w:p>
    <w:p w14:paraId="2B864B63" w14:textId="77777777" w:rsidR="00CC263F" w:rsidRDefault="00CC263F" w:rsidP="00CC263F">
      <w:pPr>
        <w:jc w:val="both"/>
        <w:rPr>
          <w:rFonts w:ascii="Times New Roman" w:hAnsi="Times New Roman" w:cs="Times New Roman"/>
          <w:sz w:val="24"/>
          <w:szCs w:val="24"/>
        </w:rPr>
      </w:pPr>
    </w:p>
    <w:p w14:paraId="5A06EF41" w14:textId="698FDDE5"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Followers' Characteristics: According to the idea, followers' traits, including their skills, locus of control, and experience, can affect how effective a leader is at executing their strategies. When implementing varied </w:t>
      </w:r>
      <w:r w:rsidR="00C144EE" w:rsidRPr="1A303EDF">
        <w:rPr>
          <w:rFonts w:ascii="Times New Roman" w:hAnsi="Times New Roman" w:cs="Times New Roman"/>
          <w:sz w:val="24"/>
          <w:szCs w:val="24"/>
        </w:rPr>
        <w:t>behaviours</w:t>
      </w:r>
      <w:r w:rsidRPr="1A303EDF">
        <w:rPr>
          <w:rFonts w:ascii="Times New Roman" w:hAnsi="Times New Roman" w:cs="Times New Roman"/>
          <w:sz w:val="24"/>
          <w:szCs w:val="24"/>
        </w:rPr>
        <w:t xml:space="preserve">, leaders need to </w:t>
      </w:r>
      <w:proofErr w:type="gramStart"/>
      <w:r w:rsidRPr="1A303EDF">
        <w:rPr>
          <w:rFonts w:ascii="Times New Roman" w:hAnsi="Times New Roman" w:cs="Times New Roman"/>
          <w:sz w:val="24"/>
          <w:szCs w:val="24"/>
        </w:rPr>
        <w:t>take into account</w:t>
      </w:r>
      <w:proofErr w:type="gramEnd"/>
      <w:r w:rsidRPr="1A303EDF">
        <w:rPr>
          <w:rFonts w:ascii="Times New Roman" w:hAnsi="Times New Roman" w:cs="Times New Roman"/>
          <w:sz w:val="24"/>
          <w:szCs w:val="24"/>
        </w:rPr>
        <w:t xml:space="preserve"> the unique requirements and traits of their followers </w:t>
      </w:r>
      <w:r w:rsidRPr="1A303EDF">
        <w:rPr>
          <w:rFonts w:ascii="Times New Roman" w:eastAsia="SimSun" w:hAnsi="Times New Roman" w:cs="Times New Roman"/>
          <w:sz w:val="24"/>
          <w:szCs w:val="24"/>
        </w:rPr>
        <w:t>(Bans-</w:t>
      </w:r>
      <w:proofErr w:type="spellStart"/>
      <w:r w:rsidRPr="1A303EDF">
        <w:rPr>
          <w:rFonts w:ascii="Times New Roman" w:eastAsia="SimSun" w:hAnsi="Times New Roman" w:cs="Times New Roman"/>
          <w:sz w:val="24"/>
          <w:szCs w:val="24"/>
        </w:rPr>
        <w:t>Akutey</w:t>
      </w:r>
      <w:proofErr w:type="spellEnd"/>
      <w:r w:rsidRPr="1A303EDF">
        <w:rPr>
          <w:rFonts w:ascii="Times New Roman" w:eastAsia="SimSun" w:hAnsi="Times New Roman" w:cs="Times New Roman"/>
          <w:sz w:val="24"/>
          <w:szCs w:val="24"/>
        </w:rPr>
        <w:t>, 2021)</w:t>
      </w:r>
      <w:r w:rsidRPr="1A303EDF">
        <w:rPr>
          <w:rFonts w:ascii="Times New Roman" w:hAnsi="Times New Roman" w:cs="Times New Roman"/>
          <w:sz w:val="24"/>
          <w:szCs w:val="24"/>
        </w:rPr>
        <w:t>.</w:t>
      </w:r>
    </w:p>
    <w:p w14:paraId="571565BB" w14:textId="77777777" w:rsidR="00CC263F" w:rsidRDefault="00CC263F" w:rsidP="00CC263F">
      <w:pPr>
        <w:jc w:val="both"/>
        <w:rPr>
          <w:rFonts w:ascii="Times New Roman" w:hAnsi="Times New Roman" w:cs="Times New Roman"/>
          <w:sz w:val="24"/>
          <w:szCs w:val="24"/>
        </w:rPr>
      </w:pPr>
    </w:p>
    <w:p w14:paraId="6AEC9DF5" w14:textId="77777777" w:rsidR="00CC263F" w:rsidRDefault="00CC263F" w:rsidP="00CC263F">
      <w:pPr>
        <w:pStyle w:val="Heading2"/>
        <w:rPr>
          <w:rFonts w:ascii="Times New Roman" w:hAnsi="Times New Roman" w:cs="Times New Roman"/>
          <w:sz w:val="24"/>
          <w:szCs w:val="24"/>
        </w:rPr>
      </w:pPr>
      <w:bookmarkStart w:id="13" w:name="_Toc805781870"/>
      <w:r>
        <w:lastRenderedPageBreak/>
        <w:t>Advantages of the Theory in Various Situations:</w:t>
      </w:r>
      <w:bookmarkEnd w:id="13"/>
    </w:p>
    <w:p w14:paraId="1274B6D8"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Direction and Clarity: The Path-Goal Theory gives leaders a framework for outlining expectations, establishing objectives, and offering direction, all of which can improve followers' motivation and output.</w:t>
      </w:r>
    </w:p>
    <w:p w14:paraId="2297333E" w14:textId="77777777" w:rsidR="00CC263F" w:rsidRDefault="00CC263F" w:rsidP="00CC263F">
      <w:pPr>
        <w:jc w:val="both"/>
        <w:rPr>
          <w:rFonts w:ascii="Times New Roman" w:hAnsi="Times New Roman" w:cs="Times New Roman"/>
          <w:sz w:val="24"/>
          <w:szCs w:val="24"/>
        </w:rPr>
      </w:pPr>
    </w:p>
    <w:p w14:paraId="1D95A2E6" w14:textId="7AF7574D"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The idea contends that effective leaders should modify their actions in accordance with the demands and personality traits of their followers as well as the situational setting. This adaptability enables leaders to customi</w:t>
      </w:r>
      <w:r w:rsidR="00C144EE">
        <w:rPr>
          <w:rFonts w:ascii="Times New Roman" w:hAnsi="Times New Roman" w:cs="Times New Roman"/>
          <w:sz w:val="24"/>
          <w:szCs w:val="24"/>
        </w:rPr>
        <w:t>s</w:t>
      </w:r>
      <w:r w:rsidRPr="1A303EDF">
        <w:rPr>
          <w:rFonts w:ascii="Times New Roman" w:hAnsi="Times New Roman" w:cs="Times New Roman"/>
          <w:sz w:val="24"/>
          <w:szCs w:val="24"/>
        </w:rPr>
        <w:t>e their strategy to various situations, improving the likelihood of success.</w:t>
      </w:r>
    </w:p>
    <w:p w14:paraId="10970F13" w14:textId="77777777" w:rsidR="00CC263F" w:rsidRDefault="00CC263F" w:rsidP="00CC263F">
      <w:pPr>
        <w:jc w:val="both"/>
        <w:rPr>
          <w:rFonts w:ascii="Times New Roman" w:hAnsi="Times New Roman" w:cs="Times New Roman"/>
          <w:sz w:val="24"/>
          <w:szCs w:val="24"/>
        </w:rPr>
      </w:pPr>
    </w:p>
    <w:p w14:paraId="0E2A0440" w14:textId="28411D29"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The notion emphasi</w:t>
      </w:r>
      <w:r w:rsidR="00C144EE">
        <w:rPr>
          <w:rFonts w:ascii="Times New Roman" w:hAnsi="Times New Roman" w:cs="Times New Roman"/>
          <w:sz w:val="24"/>
          <w:szCs w:val="24"/>
        </w:rPr>
        <w:t>s</w:t>
      </w:r>
      <w:r w:rsidRPr="1A303EDF">
        <w:rPr>
          <w:rFonts w:ascii="Times New Roman" w:hAnsi="Times New Roman" w:cs="Times New Roman"/>
          <w:sz w:val="24"/>
          <w:szCs w:val="24"/>
        </w:rPr>
        <w:t>es how important it is for leaders to encourage and remove barriers for their followers to boost motivation and work satisfaction. Leaders may improve the working environment by attending to followers' needs and giving them the right incentives.</w:t>
      </w:r>
    </w:p>
    <w:p w14:paraId="7CF1D580" w14:textId="77777777" w:rsidR="00CC263F" w:rsidRDefault="00CC263F" w:rsidP="00CC263F">
      <w:pPr>
        <w:jc w:val="both"/>
        <w:rPr>
          <w:rFonts w:ascii="Times New Roman" w:hAnsi="Times New Roman" w:cs="Times New Roman"/>
          <w:sz w:val="24"/>
          <w:szCs w:val="24"/>
        </w:rPr>
      </w:pPr>
    </w:p>
    <w:p w14:paraId="64988FED" w14:textId="136E876B"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The benefits and efficacy of the Path-Goal Theory may be discussed from several academic angles. Arguments may </w:t>
      </w:r>
      <w:r w:rsidR="00C144EE" w:rsidRPr="1A303EDF">
        <w:rPr>
          <w:rFonts w:ascii="Times New Roman" w:hAnsi="Times New Roman" w:cs="Times New Roman"/>
          <w:sz w:val="24"/>
          <w:szCs w:val="24"/>
        </w:rPr>
        <w:t>centre</w:t>
      </w:r>
      <w:r w:rsidRPr="1A303EDF">
        <w:rPr>
          <w:rFonts w:ascii="Times New Roman" w:hAnsi="Times New Roman" w:cs="Times New Roman"/>
          <w:sz w:val="24"/>
          <w:szCs w:val="24"/>
        </w:rPr>
        <w:t xml:space="preserve"> on how well the theory can account for leadership effectiveness in various scenarios, such as task- or relationship-oriented ones. Others may draw attention to the theory's usefulness in shaping leaders' actions and raising followers' productivity and happiness. It is crucial to remember that while the Path-Goal Theory provides insightful information, it is not without drawbacks. </w:t>
      </w:r>
    </w:p>
    <w:p w14:paraId="4BD65DD3" w14:textId="77777777" w:rsidR="00CC263F" w:rsidRDefault="00CC263F" w:rsidP="00CC263F">
      <w:pPr>
        <w:jc w:val="both"/>
        <w:rPr>
          <w:rFonts w:ascii="Times New Roman" w:hAnsi="Times New Roman" w:cs="Times New Roman"/>
          <w:sz w:val="24"/>
          <w:szCs w:val="24"/>
        </w:rPr>
      </w:pPr>
    </w:p>
    <w:p w14:paraId="79DA429D" w14:textId="77777777" w:rsidR="00CC263F" w:rsidRDefault="00CC263F" w:rsidP="00CC263F">
      <w:pPr>
        <w:jc w:val="both"/>
        <w:rPr>
          <w:rFonts w:ascii="Times New Roman" w:hAnsi="Times New Roman" w:cs="Times New Roman"/>
          <w:sz w:val="24"/>
          <w:szCs w:val="24"/>
        </w:rPr>
      </w:pPr>
      <w:bookmarkStart w:id="14" w:name="_Toc1828304915"/>
      <w:r w:rsidRPr="1A303EDF">
        <w:rPr>
          <w:rStyle w:val="Heading2Char"/>
        </w:rPr>
        <w:t>Disadvantages of the Path-Goal Theory in Different Circumstances</w:t>
      </w:r>
      <w:bookmarkEnd w:id="14"/>
      <w:r w:rsidRPr="1A303EDF">
        <w:rPr>
          <w:rFonts w:ascii="Times New Roman" w:hAnsi="Times New Roman" w:cs="Times New Roman"/>
          <w:sz w:val="24"/>
          <w:szCs w:val="24"/>
        </w:rPr>
        <w:t>:</w:t>
      </w:r>
    </w:p>
    <w:p w14:paraId="453A6E81" w14:textId="77777777" w:rsidR="00CC263F" w:rsidRDefault="00CC263F" w:rsidP="00CC263F">
      <w:pPr>
        <w:jc w:val="both"/>
        <w:rPr>
          <w:rFonts w:ascii="Times New Roman" w:hAnsi="Times New Roman" w:cs="Times New Roman"/>
          <w:sz w:val="24"/>
          <w:szCs w:val="24"/>
        </w:rPr>
      </w:pPr>
    </w:p>
    <w:p w14:paraId="6DAE333C" w14:textId="43A5873C"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Overemphasis on Leader </w:t>
      </w:r>
      <w:proofErr w:type="spellStart"/>
      <w:r w:rsidRPr="1A303EDF">
        <w:rPr>
          <w:rFonts w:ascii="Times New Roman" w:hAnsi="Times New Roman" w:cs="Times New Roman"/>
          <w:sz w:val="24"/>
          <w:szCs w:val="24"/>
        </w:rPr>
        <w:t>Behavior</w:t>
      </w:r>
      <w:proofErr w:type="spellEnd"/>
      <w:r w:rsidRPr="1A303EDF">
        <w:rPr>
          <w:rFonts w:ascii="Times New Roman" w:hAnsi="Times New Roman" w:cs="Times New Roman"/>
          <w:sz w:val="24"/>
          <w:szCs w:val="24"/>
        </w:rPr>
        <w:t>: The Path-Goal Theory has drawn criticism for overemphasi</w:t>
      </w:r>
      <w:r w:rsidR="00C144EE">
        <w:rPr>
          <w:rFonts w:ascii="Times New Roman" w:hAnsi="Times New Roman" w:cs="Times New Roman"/>
          <w:sz w:val="24"/>
          <w:szCs w:val="24"/>
        </w:rPr>
        <w:t>s</w:t>
      </w:r>
      <w:r w:rsidRPr="1A303EDF">
        <w:rPr>
          <w:rFonts w:ascii="Times New Roman" w:hAnsi="Times New Roman" w:cs="Times New Roman"/>
          <w:sz w:val="24"/>
          <w:szCs w:val="24"/>
        </w:rPr>
        <w:t xml:space="preserve">ing the role of a leader's </w:t>
      </w:r>
      <w:r w:rsidR="00C144EE" w:rsidRPr="1A303EDF">
        <w:rPr>
          <w:rFonts w:ascii="Times New Roman" w:hAnsi="Times New Roman" w:cs="Times New Roman"/>
          <w:sz w:val="24"/>
          <w:szCs w:val="24"/>
        </w:rPr>
        <w:t>behaviour</w:t>
      </w:r>
      <w:r w:rsidRPr="1A303EDF">
        <w:rPr>
          <w:rFonts w:ascii="Times New Roman" w:hAnsi="Times New Roman" w:cs="Times New Roman"/>
          <w:sz w:val="24"/>
          <w:szCs w:val="24"/>
        </w:rPr>
        <w:t xml:space="preserve"> in determining their performance. This viewpoint ignores additional variables including follower qualities, team dynamics, and organi</w:t>
      </w:r>
      <w:r w:rsidR="00C144EE">
        <w:rPr>
          <w:rFonts w:ascii="Times New Roman" w:hAnsi="Times New Roman" w:cs="Times New Roman"/>
          <w:sz w:val="24"/>
          <w:szCs w:val="24"/>
        </w:rPr>
        <w:t>s</w:t>
      </w:r>
      <w:r w:rsidRPr="1A303EDF">
        <w:rPr>
          <w:rFonts w:ascii="Times New Roman" w:hAnsi="Times New Roman" w:cs="Times New Roman"/>
          <w:sz w:val="24"/>
          <w:szCs w:val="24"/>
        </w:rPr>
        <w:t>ational culture that might affect follower results. It neglects to consider how intricately different aspects interact to affect leadership effectiveness.</w:t>
      </w:r>
    </w:p>
    <w:p w14:paraId="4EF085F9" w14:textId="77777777" w:rsidR="00CC263F" w:rsidRDefault="00CC263F" w:rsidP="00CC263F">
      <w:pPr>
        <w:jc w:val="both"/>
        <w:rPr>
          <w:rFonts w:ascii="Times New Roman" w:hAnsi="Times New Roman" w:cs="Times New Roman"/>
          <w:sz w:val="24"/>
          <w:szCs w:val="24"/>
        </w:rPr>
      </w:pPr>
    </w:p>
    <w:p w14:paraId="7C5080FD" w14:textId="291854A1"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Lack of Clear rules: According to critics, the Path-Goal Theory lacks clear rules that would allow leaders to choose which </w:t>
      </w:r>
      <w:r w:rsidR="00C144EE" w:rsidRPr="1A303EDF">
        <w:rPr>
          <w:rFonts w:ascii="Times New Roman" w:hAnsi="Times New Roman" w:cs="Times New Roman"/>
          <w:sz w:val="24"/>
          <w:szCs w:val="24"/>
        </w:rPr>
        <w:t>behaviour</w:t>
      </w:r>
      <w:r w:rsidRPr="1A303EDF">
        <w:rPr>
          <w:rFonts w:ascii="Times New Roman" w:hAnsi="Times New Roman" w:cs="Times New Roman"/>
          <w:sz w:val="24"/>
          <w:szCs w:val="24"/>
        </w:rPr>
        <w:t xml:space="preserve"> to use in various circumstances. Although the theory identifies four key leadership </w:t>
      </w:r>
      <w:r w:rsidR="00C144EE" w:rsidRPr="1A303EDF">
        <w:rPr>
          <w:rFonts w:ascii="Times New Roman" w:hAnsi="Times New Roman" w:cs="Times New Roman"/>
          <w:sz w:val="24"/>
          <w:szCs w:val="24"/>
        </w:rPr>
        <w:t>behaviours</w:t>
      </w:r>
      <w:r w:rsidRPr="1A303EDF">
        <w:rPr>
          <w:rFonts w:ascii="Times New Roman" w:hAnsi="Times New Roman" w:cs="Times New Roman"/>
          <w:sz w:val="24"/>
          <w:szCs w:val="24"/>
        </w:rPr>
        <w:t xml:space="preserve">, it does not offer a clear framework that allows leaders to select the </w:t>
      </w:r>
      <w:r w:rsidR="00C144EE" w:rsidRPr="1A303EDF">
        <w:rPr>
          <w:rFonts w:ascii="Times New Roman" w:hAnsi="Times New Roman" w:cs="Times New Roman"/>
          <w:sz w:val="24"/>
          <w:szCs w:val="24"/>
        </w:rPr>
        <w:t>behaviour</w:t>
      </w:r>
      <w:r w:rsidRPr="1A303EDF">
        <w:rPr>
          <w:rFonts w:ascii="Times New Roman" w:hAnsi="Times New Roman" w:cs="Times New Roman"/>
          <w:sz w:val="24"/>
          <w:szCs w:val="24"/>
        </w:rPr>
        <w:t xml:space="preserve"> that would perform best in each situation. For those in positions of leadership who are striving to use the</w:t>
      </w:r>
      <w:r w:rsidR="00C144EE">
        <w:rPr>
          <w:rFonts w:ascii="Times New Roman" w:hAnsi="Times New Roman" w:cs="Times New Roman"/>
          <w:sz w:val="24"/>
          <w:szCs w:val="24"/>
        </w:rPr>
        <w:t xml:space="preserve">m </w:t>
      </w:r>
      <w:r w:rsidRPr="1A303EDF">
        <w:rPr>
          <w:rFonts w:ascii="Times New Roman" w:eastAsia="SimSun" w:hAnsi="Times New Roman" w:cs="Times New Roman"/>
          <w:sz w:val="24"/>
          <w:szCs w:val="24"/>
        </w:rPr>
        <w:t>(</w:t>
      </w:r>
      <w:proofErr w:type="spellStart"/>
      <w:r w:rsidRPr="1A303EDF">
        <w:rPr>
          <w:rFonts w:ascii="Times New Roman" w:eastAsia="SimSun" w:hAnsi="Times New Roman" w:cs="Times New Roman"/>
          <w:sz w:val="24"/>
          <w:szCs w:val="24"/>
        </w:rPr>
        <w:t>Hoidn</w:t>
      </w:r>
      <w:proofErr w:type="spellEnd"/>
      <w:r w:rsidRPr="1A303EDF">
        <w:rPr>
          <w:rFonts w:ascii="Times New Roman" w:eastAsia="SimSun" w:hAnsi="Times New Roman" w:cs="Times New Roman"/>
          <w:sz w:val="24"/>
          <w:szCs w:val="24"/>
        </w:rPr>
        <w:t>, 2023).</w:t>
      </w:r>
    </w:p>
    <w:p w14:paraId="37715A74" w14:textId="77777777" w:rsidR="00CC263F" w:rsidRDefault="00CC263F" w:rsidP="00CC263F">
      <w:pPr>
        <w:jc w:val="both"/>
        <w:rPr>
          <w:rFonts w:ascii="Times New Roman" w:hAnsi="Times New Roman" w:cs="Times New Roman"/>
          <w:sz w:val="24"/>
          <w:szCs w:val="24"/>
        </w:rPr>
      </w:pPr>
    </w:p>
    <w:p w14:paraId="12A7E764"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Cultural and Contextual Limitations: The Path-Goal Theory may not fully </w:t>
      </w:r>
      <w:proofErr w:type="gramStart"/>
      <w:r w:rsidRPr="1A303EDF">
        <w:rPr>
          <w:rFonts w:ascii="Times New Roman" w:hAnsi="Times New Roman" w:cs="Times New Roman"/>
          <w:sz w:val="24"/>
          <w:szCs w:val="24"/>
        </w:rPr>
        <w:t>take into account</w:t>
      </w:r>
      <w:proofErr w:type="gramEnd"/>
      <w:r w:rsidRPr="1A303EDF">
        <w:rPr>
          <w:rFonts w:ascii="Times New Roman" w:hAnsi="Times New Roman" w:cs="Times New Roman"/>
          <w:sz w:val="24"/>
          <w:szCs w:val="24"/>
        </w:rPr>
        <w:t xml:space="preserve"> cultural and contextual variables, which is another point of contention. The theory's application in other cultural contexts may be constrained because it was created and tested largely within </w:t>
      </w:r>
      <w:r w:rsidRPr="1A303EDF">
        <w:rPr>
          <w:rFonts w:ascii="Times New Roman" w:hAnsi="Times New Roman" w:cs="Times New Roman"/>
          <w:sz w:val="24"/>
          <w:szCs w:val="24"/>
        </w:rPr>
        <w:lastRenderedPageBreak/>
        <w:t>the Western cultural environment. Leadership techniques that work well in one cultural setting might not work as well in another.</w:t>
      </w:r>
    </w:p>
    <w:p w14:paraId="4E64933C" w14:textId="77777777" w:rsidR="00CC263F" w:rsidRDefault="00CC263F" w:rsidP="00CC263F">
      <w:pPr>
        <w:jc w:val="both"/>
        <w:rPr>
          <w:rFonts w:ascii="Times New Roman" w:hAnsi="Times New Roman" w:cs="Times New Roman"/>
          <w:sz w:val="24"/>
          <w:szCs w:val="24"/>
        </w:rPr>
      </w:pPr>
    </w:p>
    <w:p w14:paraId="03714F93" w14:textId="25E88902" w:rsidR="00CC263F" w:rsidRDefault="00CC263F" w:rsidP="00CC263F">
      <w:pPr>
        <w:pStyle w:val="Heading1"/>
        <w:rPr>
          <w:rFonts w:ascii="Times New Roman" w:hAnsi="Times New Roman" w:cs="Times New Roman"/>
          <w:sz w:val="24"/>
          <w:szCs w:val="24"/>
        </w:rPr>
      </w:pPr>
      <w:bookmarkStart w:id="15" w:name="_Toc1890460491"/>
      <w:r>
        <w:t xml:space="preserve">My </w:t>
      </w:r>
      <w:bookmarkEnd w:id="15"/>
      <w:r w:rsidR="0018759B">
        <w:t>thoughts:</w:t>
      </w:r>
    </w:p>
    <w:p w14:paraId="2D0667A9" w14:textId="198DAC8F"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I somewhat concur with the critiques raised above, even though the Path-Goal Theory offers insightful information about the function of leader </w:t>
      </w:r>
      <w:r w:rsidR="00C144EE" w:rsidRPr="1A303EDF">
        <w:rPr>
          <w:rFonts w:ascii="Times New Roman" w:hAnsi="Times New Roman" w:cs="Times New Roman"/>
          <w:sz w:val="24"/>
          <w:szCs w:val="24"/>
        </w:rPr>
        <w:t>behaviours</w:t>
      </w:r>
      <w:r w:rsidRPr="1A303EDF">
        <w:rPr>
          <w:rFonts w:ascii="Times New Roman" w:hAnsi="Times New Roman" w:cs="Times New Roman"/>
          <w:sz w:val="24"/>
          <w:szCs w:val="24"/>
        </w:rPr>
        <w:t xml:space="preserve"> and their influence on follower results. Because of the </w:t>
      </w:r>
      <w:r w:rsidR="00C144EE" w:rsidRPr="1A303EDF">
        <w:rPr>
          <w:rFonts w:ascii="Times New Roman" w:hAnsi="Times New Roman" w:cs="Times New Roman"/>
          <w:sz w:val="24"/>
          <w:szCs w:val="24"/>
        </w:rPr>
        <w:t>theories</w:t>
      </w:r>
      <w:r w:rsidRPr="1A303EDF">
        <w:rPr>
          <w:rFonts w:ascii="Times New Roman" w:hAnsi="Times New Roman" w:cs="Times New Roman"/>
          <w:sz w:val="24"/>
          <w:szCs w:val="24"/>
        </w:rPr>
        <w:t xml:space="preserve"> over</w:t>
      </w:r>
      <w:r w:rsidR="00C144EE">
        <w:rPr>
          <w:rFonts w:ascii="Times New Roman" w:hAnsi="Times New Roman" w:cs="Times New Roman"/>
          <w:sz w:val="24"/>
          <w:szCs w:val="24"/>
        </w:rPr>
        <w:t xml:space="preserve"> </w:t>
      </w:r>
      <w:r w:rsidRPr="1A303EDF">
        <w:rPr>
          <w:rFonts w:ascii="Times New Roman" w:hAnsi="Times New Roman" w:cs="Times New Roman"/>
          <w:sz w:val="24"/>
          <w:szCs w:val="24"/>
        </w:rPr>
        <w:t xml:space="preserve">emphasis on leader </w:t>
      </w:r>
      <w:r w:rsidR="00C144EE" w:rsidRPr="1A303EDF">
        <w:rPr>
          <w:rFonts w:ascii="Times New Roman" w:hAnsi="Times New Roman" w:cs="Times New Roman"/>
          <w:sz w:val="24"/>
          <w:szCs w:val="24"/>
        </w:rPr>
        <w:t>behaviour</w:t>
      </w:r>
      <w:r w:rsidRPr="1A303EDF">
        <w:rPr>
          <w:rFonts w:ascii="Times New Roman" w:hAnsi="Times New Roman" w:cs="Times New Roman"/>
          <w:sz w:val="24"/>
          <w:szCs w:val="24"/>
        </w:rPr>
        <w:t>, other contextual and follower-related aspects are overlooked as important contributors to leadership success. In addition to the requirements of the circumstance and the organi</w:t>
      </w:r>
      <w:r w:rsidR="00C144EE">
        <w:rPr>
          <w:rFonts w:ascii="Times New Roman" w:hAnsi="Times New Roman" w:cs="Times New Roman"/>
          <w:sz w:val="24"/>
          <w:szCs w:val="24"/>
        </w:rPr>
        <w:t>s</w:t>
      </w:r>
      <w:r w:rsidRPr="1A303EDF">
        <w:rPr>
          <w:rFonts w:ascii="Times New Roman" w:hAnsi="Times New Roman" w:cs="Times New Roman"/>
          <w:sz w:val="24"/>
          <w:szCs w:val="24"/>
        </w:rPr>
        <w:t xml:space="preserve">ational culture, leaders must consider the unique needs, aptitudes, and motivations of their followers. Furthermore, the actual implementation of the theory may be constrained by the absence of precise rules for selecting the most beneficial leadership </w:t>
      </w:r>
      <w:r w:rsidR="00C144EE" w:rsidRPr="1A303EDF">
        <w:rPr>
          <w:rFonts w:ascii="Times New Roman" w:hAnsi="Times New Roman" w:cs="Times New Roman"/>
          <w:sz w:val="24"/>
          <w:szCs w:val="24"/>
        </w:rPr>
        <w:t>behaviour</w:t>
      </w:r>
      <w:r w:rsidRPr="1A303EDF">
        <w:rPr>
          <w:rFonts w:ascii="Times New Roman" w:hAnsi="Times New Roman" w:cs="Times New Roman"/>
          <w:sz w:val="24"/>
          <w:szCs w:val="24"/>
        </w:rPr>
        <w:t xml:space="preserve"> in certain situations. Leaders may find it difficult to choose which </w:t>
      </w:r>
      <w:r w:rsidR="00C144EE" w:rsidRPr="1A303EDF">
        <w:rPr>
          <w:rFonts w:ascii="Times New Roman" w:hAnsi="Times New Roman" w:cs="Times New Roman"/>
          <w:sz w:val="24"/>
          <w:szCs w:val="24"/>
        </w:rPr>
        <w:t>behaviour</w:t>
      </w:r>
      <w:r w:rsidRPr="1A303EDF">
        <w:rPr>
          <w:rFonts w:ascii="Times New Roman" w:hAnsi="Times New Roman" w:cs="Times New Roman"/>
          <w:sz w:val="24"/>
          <w:szCs w:val="24"/>
        </w:rPr>
        <w:t xml:space="preserve"> to use, which can cause inconsistencies in their leadership style </w:t>
      </w:r>
      <w:r w:rsidRPr="1A303EDF">
        <w:rPr>
          <w:rFonts w:ascii="Times New Roman" w:eastAsia="SimSun" w:hAnsi="Times New Roman" w:cs="Times New Roman"/>
          <w:sz w:val="24"/>
          <w:szCs w:val="24"/>
        </w:rPr>
        <w:t xml:space="preserve">(Keil &amp; </w:t>
      </w:r>
      <w:proofErr w:type="spellStart"/>
      <w:r w:rsidRPr="1A303EDF">
        <w:rPr>
          <w:rFonts w:ascii="Times New Roman" w:eastAsia="SimSun" w:hAnsi="Times New Roman" w:cs="Times New Roman"/>
          <w:sz w:val="24"/>
          <w:szCs w:val="24"/>
        </w:rPr>
        <w:t>Zangrillo</w:t>
      </w:r>
      <w:proofErr w:type="spellEnd"/>
      <w:r w:rsidRPr="1A303EDF">
        <w:rPr>
          <w:rFonts w:ascii="Times New Roman" w:eastAsia="SimSun" w:hAnsi="Times New Roman" w:cs="Times New Roman"/>
          <w:sz w:val="24"/>
          <w:szCs w:val="24"/>
        </w:rPr>
        <w:t>, 2023)</w:t>
      </w:r>
      <w:r w:rsidRPr="1A303EDF">
        <w:rPr>
          <w:rFonts w:ascii="Times New Roman" w:hAnsi="Times New Roman" w:cs="Times New Roman"/>
          <w:sz w:val="24"/>
          <w:szCs w:val="24"/>
        </w:rPr>
        <w:t>.</w:t>
      </w:r>
    </w:p>
    <w:p w14:paraId="69C38D24" w14:textId="77777777" w:rsidR="00CC263F" w:rsidRDefault="00CC263F" w:rsidP="00CC263F">
      <w:pPr>
        <w:jc w:val="both"/>
        <w:rPr>
          <w:rFonts w:ascii="Times New Roman" w:hAnsi="Times New Roman" w:cs="Times New Roman"/>
          <w:sz w:val="24"/>
          <w:szCs w:val="24"/>
        </w:rPr>
      </w:pPr>
    </w:p>
    <w:p w14:paraId="0E0A9A9D" w14:textId="70D68B6F"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The theory's limitations in terms of culture and setting should also be addressed. Cultural norms, attitudes, and expectations have an impact on leadership, and various cultural settings may affect the efficacy of </w:t>
      </w:r>
      <w:r w:rsidR="00C144EE" w:rsidRPr="1A303EDF">
        <w:rPr>
          <w:rFonts w:ascii="Times New Roman" w:hAnsi="Times New Roman" w:cs="Times New Roman"/>
          <w:sz w:val="24"/>
          <w:szCs w:val="24"/>
        </w:rPr>
        <w:t>behaviours</w:t>
      </w:r>
      <w:r w:rsidRPr="1A303EDF">
        <w:rPr>
          <w:rFonts w:ascii="Times New Roman" w:hAnsi="Times New Roman" w:cs="Times New Roman"/>
          <w:sz w:val="24"/>
          <w:szCs w:val="24"/>
        </w:rPr>
        <w:t xml:space="preserve">. To carry out the major duties of a leader in the charity case study of the Single Homeless Project (SHP), several leadership abilities are necessary </w:t>
      </w:r>
      <w:r w:rsidRPr="1A303EDF">
        <w:rPr>
          <w:rFonts w:ascii="Times New Roman" w:eastAsia="SimSun" w:hAnsi="Times New Roman" w:cs="Times New Roman"/>
          <w:sz w:val="24"/>
          <w:szCs w:val="24"/>
        </w:rPr>
        <w:t>(</w:t>
      </w:r>
      <w:proofErr w:type="spellStart"/>
      <w:r w:rsidRPr="1A303EDF">
        <w:rPr>
          <w:rFonts w:ascii="Times New Roman" w:eastAsia="SimSun" w:hAnsi="Times New Roman" w:cs="Times New Roman"/>
          <w:sz w:val="24"/>
          <w:szCs w:val="24"/>
        </w:rPr>
        <w:t>Kempster</w:t>
      </w:r>
      <w:proofErr w:type="spellEnd"/>
      <w:r w:rsidRPr="1A303EDF">
        <w:rPr>
          <w:rFonts w:ascii="Times New Roman" w:eastAsia="SimSun" w:hAnsi="Times New Roman" w:cs="Times New Roman"/>
          <w:sz w:val="24"/>
          <w:szCs w:val="24"/>
        </w:rPr>
        <w:t xml:space="preserve"> &amp; Jackson, 2023)</w:t>
      </w:r>
      <w:r w:rsidRPr="1A303EDF">
        <w:rPr>
          <w:rFonts w:ascii="Times New Roman" w:hAnsi="Times New Roman" w:cs="Times New Roman"/>
          <w:sz w:val="24"/>
          <w:szCs w:val="24"/>
        </w:rPr>
        <w:t xml:space="preserve">. </w:t>
      </w:r>
    </w:p>
    <w:p w14:paraId="47DA282A" w14:textId="77777777" w:rsidR="00CC263F" w:rsidRDefault="00CC263F" w:rsidP="00CC263F">
      <w:pPr>
        <w:jc w:val="both"/>
        <w:rPr>
          <w:rFonts w:ascii="Times New Roman" w:hAnsi="Times New Roman" w:cs="Times New Roman"/>
          <w:sz w:val="24"/>
          <w:szCs w:val="24"/>
        </w:rPr>
      </w:pPr>
    </w:p>
    <w:p w14:paraId="1743B6C4" w14:textId="50D56C7A"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The following abilities are seen as essential based on the leadership theories that have been rigorously examined and considering my expertise, insight, and </w:t>
      </w:r>
      <w:r w:rsidR="00C144EE" w:rsidRPr="1A303EDF">
        <w:rPr>
          <w:rFonts w:ascii="Times New Roman" w:hAnsi="Times New Roman" w:cs="Times New Roman"/>
          <w:sz w:val="24"/>
          <w:szCs w:val="24"/>
        </w:rPr>
        <w:t>experience.</w:t>
      </w:r>
    </w:p>
    <w:p w14:paraId="1BC73913" w14:textId="77777777" w:rsidR="00CC263F" w:rsidRDefault="00CC263F" w:rsidP="00CC263F">
      <w:pPr>
        <w:jc w:val="both"/>
        <w:rPr>
          <w:rFonts w:ascii="Times New Roman" w:hAnsi="Times New Roman" w:cs="Times New Roman"/>
          <w:sz w:val="24"/>
          <w:szCs w:val="24"/>
        </w:rPr>
      </w:pPr>
    </w:p>
    <w:p w14:paraId="44E54666" w14:textId="3023C36C"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A leader in SHP should have a comprehensive understanding of the organi</w:t>
      </w:r>
      <w:r w:rsidR="00C144EE">
        <w:rPr>
          <w:rFonts w:ascii="Times New Roman" w:hAnsi="Times New Roman" w:cs="Times New Roman"/>
          <w:sz w:val="24"/>
          <w:szCs w:val="24"/>
        </w:rPr>
        <w:t>s</w:t>
      </w:r>
      <w:r w:rsidRPr="1A303EDF">
        <w:rPr>
          <w:rFonts w:ascii="Times New Roman" w:hAnsi="Times New Roman" w:cs="Times New Roman"/>
          <w:sz w:val="24"/>
          <w:szCs w:val="24"/>
        </w:rPr>
        <w:t xml:space="preserve">ation's objective, which is to prevent homelessness and improve lives. They must exercise strategic thinking and create strategies that support the long-term objectives of the company. This entails spotting possibilities, foreseeing difficulties, and making decisions that advance the organization </w:t>
      </w:r>
      <w:r w:rsidRPr="1A303EDF">
        <w:rPr>
          <w:rFonts w:ascii="Times New Roman" w:eastAsia="SimSun" w:hAnsi="Times New Roman" w:cs="Times New Roman"/>
          <w:sz w:val="24"/>
          <w:szCs w:val="24"/>
        </w:rPr>
        <w:t xml:space="preserve">(Keil &amp; </w:t>
      </w:r>
      <w:proofErr w:type="spellStart"/>
      <w:r w:rsidRPr="1A303EDF">
        <w:rPr>
          <w:rFonts w:ascii="Times New Roman" w:eastAsia="SimSun" w:hAnsi="Times New Roman" w:cs="Times New Roman"/>
          <w:sz w:val="24"/>
          <w:szCs w:val="24"/>
        </w:rPr>
        <w:t>Zangrillo</w:t>
      </w:r>
      <w:proofErr w:type="spellEnd"/>
      <w:r w:rsidRPr="1A303EDF">
        <w:rPr>
          <w:rFonts w:ascii="Times New Roman" w:eastAsia="SimSun" w:hAnsi="Times New Roman" w:cs="Times New Roman"/>
          <w:sz w:val="24"/>
          <w:szCs w:val="24"/>
        </w:rPr>
        <w:t>, 2023)</w:t>
      </w:r>
      <w:r w:rsidRPr="1A303EDF">
        <w:rPr>
          <w:rFonts w:ascii="Times New Roman" w:hAnsi="Times New Roman" w:cs="Times New Roman"/>
          <w:sz w:val="24"/>
          <w:szCs w:val="24"/>
        </w:rPr>
        <w:t>.</w:t>
      </w:r>
    </w:p>
    <w:p w14:paraId="2ACA8F3F" w14:textId="77777777" w:rsidR="00CC263F" w:rsidRDefault="00CC263F" w:rsidP="00CC263F">
      <w:pPr>
        <w:jc w:val="both"/>
        <w:rPr>
          <w:rFonts w:ascii="Times New Roman" w:hAnsi="Times New Roman" w:cs="Times New Roman"/>
          <w:sz w:val="24"/>
          <w:szCs w:val="24"/>
        </w:rPr>
      </w:pPr>
    </w:p>
    <w:p w14:paraId="37E635B6"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Empathy and Emotional Intelligence: Leaders must exhibit empathy and emotional intelligence while working with homeless people. It's crucial to comprehend the difficulties experienced by the homeless community and to be able to relate to, care for, and assist people personally. With the use of this ability, leaders may develop a culture of support and provide a setting where people feel heard and appreciated.</w:t>
      </w:r>
    </w:p>
    <w:p w14:paraId="15A74815" w14:textId="77777777" w:rsidR="00CC263F" w:rsidRDefault="00CC263F" w:rsidP="00CC263F">
      <w:pPr>
        <w:jc w:val="both"/>
        <w:rPr>
          <w:rFonts w:ascii="Times New Roman" w:hAnsi="Times New Roman" w:cs="Times New Roman"/>
          <w:sz w:val="24"/>
          <w:szCs w:val="24"/>
        </w:rPr>
      </w:pPr>
    </w:p>
    <w:p w14:paraId="4D85139D" w14:textId="5B74ED24"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Collaboration and Relationship Building: SHP works with a variety of stakeholders, including local governments, housing associations, and other organi</w:t>
      </w:r>
      <w:r w:rsidR="002F6864">
        <w:rPr>
          <w:rFonts w:ascii="Times New Roman" w:hAnsi="Times New Roman" w:cs="Times New Roman"/>
          <w:sz w:val="24"/>
          <w:szCs w:val="24"/>
        </w:rPr>
        <w:t>s</w:t>
      </w:r>
      <w:r w:rsidRPr="1A303EDF">
        <w:rPr>
          <w:rFonts w:ascii="Times New Roman" w:hAnsi="Times New Roman" w:cs="Times New Roman"/>
          <w:sz w:val="24"/>
          <w:szCs w:val="24"/>
        </w:rPr>
        <w:t xml:space="preserve">ations, in a collaborative atmosphere. To accomplish shared objectives, leaders must build trusting relationships, forge </w:t>
      </w:r>
      <w:r w:rsidRPr="1A303EDF">
        <w:rPr>
          <w:rFonts w:ascii="Times New Roman" w:hAnsi="Times New Roman" w:cs="Times New Roman"/>
          <w:sz w:val="24"/>
          <w:szCs w:val="24"/>
        </w:rPr>
        <w:lastRenderedPageBreak/>
        <w:t xml:space="preserve">alliances, and work successfully with these stakeholders. The success of SHP's purpose depends on creating and sustaining strong connections both inside and externally </w:t>
      </w:r>
      <w:r w:rsidRPr="1A303EDF">
        <w:rPr>
          <w:rFonts w:ascii="Times New Roman" w:eastAsia="SimSun" w:hAnsi="Times New Roman" w:cs="Times New Roman"/>
          <w:sz w:val="24"/>
          <w:szCs w:val="24"/>
        </w:rPr>
        <w:t>(</w:t>
      </w:r>
      <w:proofErr w:type="spellStart"/>
      <w:r w:rsidRPr="1A303EDF">
        <w:rPr>
          <w:rFonts w:ascii="Times New Roman" w:eastAsia="SimSun" w:hAnsi="Times New Roman" w:cs="Times New Roman"/>
          <w:sz w:val="24"/>
          <w:szCs w:val="24"/>
        </w:rPr>
        <w:t>Gultom</w:t>
      </w:r>
      <w:proofErr w:type="spellEnd"/>
      <w:r w:rsidRPr="1A303EDF">
        <w:rPr>
          <w:rFonts w:ascii="Times New Roman" w:eastAsia="SimSun" w:hAnsi="Times New Roman" w:cs="Times New Roman"/>
          <w:sz w:val="24"/>
          <w:szCs w:val="24"/>
        </w:rPr>
        <w:t xml:space="preserve"> &amp; </w:t>
      </w:r>
      <w:proofErr w:type="spellStart"/>
      <w:r w:rsidRPr="1A303EDF">
        <w:rPr>
          <w:rFonts w:ascii="Times New Roman" w:eastAsia="SimSun" w:hAnsi="Times New Roman" w:cs="Times New Roman"/>
          <w:sz w:val="24"/>
          <w:szCs w:val="24"/>
        </w:rPr>
        <w:t>Situmorang</w:t>
      </w:r>
      <w:proofErr w:type="spellEnd"/>
      <w:r w:rsidRPr="1A303EDF">
        <w:rPr>
          <w:rFonts w:ascii="Times New Roman" w:eastAsia="SimSun" w:hAnsi="Times New Roman" w:cs="Times New Roman"/>
          <w:sz w:val="24"/>
          <w:szCs w:val="24"/>
        </w:rPr>
        <w:t>, 2018)</w:t>
      </w:r>
      <w:r w:rsidRPr="1A303EDF">
        <w:rPr>
          <w:rFonts w:ascii="Times New Roman" w:hAnsi="Times New Roman" w:cs="Times New Roman"/>
          <w:sz w:val="24"/>
          <w:szCs w:val="24"/>
        </w:rPr>
        <w:t>.</w:t>
      </w:r>
    </w:p>
    <w:p w14:paraId="054E3A8A" w14:textId="77777777" w:rsidR="00CC263F" w:rsidRDefault="00CC263F" w:rsidP="00CC263F">
      <w:pPr>
        <w:jc w:val="both"/>
        <w:rPr>
          <w:rFonts w:ascii="Times New Roman" w:hAnsi="Times New Roman" w:cs="Times New Roman"/>
          <w:sz w:val="24"/>
          <w:szCs w:val="24"/>
        </w:rPr>
      </w:pPr>
    </w:p>
    <w:p w14:paraId="25288512" w14:textId="1A52E97A"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Adaptability and Resilience: Leaders in SHP must be flexible and resilient due to the unpredictable nature and complexity of the homelessness problem as well as the difficulties presented by the COVID-19 epidemic and the state of the economy. They must navigate through ambiguity, accept change, and proactively modify tactics to </w:t>
      </w:r>
      <w:r w:rsidR="002F6864" w:rsidRPr="1A303EDF">
        <w:rPr>
          <w:rFonts w:ascii="Times New Roman" w:hAnsi="Times New Roman" w:cs="Times New Roman"/>
          <w:sz w:val="24"/>
          <w:szCs w:val="24"/>
        </w:rPr>
        <w:t>consider</w:t>
      </w:r>
      <w:r w:rsidRPr="1A303EDF">
        <w:rPr>
          <w:rFonts w:ascii="Times New Roman" w:hAnsi="Times New Roman" w:cs="Times New Roman"/>
          <w:sz w:val="24"/>
          <w:szCs w:val="24"/>
        </w:rPr>
        <w:t xml:space="preserve"> changing conditions and requirements. Leaders that possess this talent are better equipped to deal with difficulties, keep things stable, and promote progress </w:t>
      </w:r>
      <w:r w:rsidRPr="1A303EDF">
        <w:rPr>
          <w:rFonts w:ascii="Times New Roman" w:eastAsia="SimSun" w:hAnsi="Times New Roman" w:cs="Times New Roman"/>
          <w:sz w:val="24"/>
          <w:szCs w:val="24"/>
        </w:rPr>
        <w:t>(</w:t>
      </w:r>
      <w:proofErr w:type="spellStart"/>
      <w:r w:rsidRPr="1A303EDF">
        <w:rPr>
          <w:rFonts w:ascii="Times New Roman" w:eastAsia="SimSun" w:hAnsi="Times New Roman" w:cs="Times New Roman"/>
          <w:sz w:val="24"/>
          <w:szCs w:val="24"/>
        </w:rPr>
        <w:t>Gerstenblatt</w:t>
      </w:r>
      <w:proofErr w:type="spellEnd"/>
      <w:r w:rsidRPr="1A303EDF">
        <w:rPr>
          <w:rFonts w:ascii="Times New Roman" w:eastAsia="SimSun" w:hAnsi="Times New Roman" w:cs="Times New Roman"/>
          <w:sz w:val="24"/>
          <w:szCs w:val="24"/>
        </w:rPr>
        <w:t>, 2021)</w:t>
      </w:r>
      <w:r w:rsidRPr="1A303EDF">
        <w:rPr>
          <w:rFonts w:ascii="Times New Roman" w:hAnsi="Times New Roman" w:cs="Times New Roman"/>
          <w:sz w:val="24"/>
          <w:szCs w:val="24"/>
        </w:rPr>
        <w:t>.</w:t>
      </w:r>
    </w:p>
    <w:p w14:paraId="1E85BB37" w14:textId="77777777" w:rsidR="00CC263F" w:rsidRDefault="00CC263F" w:rsidP="00CC263F">
      <w:pPr>
        <w:jc w:val="both"/>
        <w:rPr>
          <w:rFonts w:ascii="Times New Roman" w:hAnsi="Times New Roman" w:cs="Times New Roman"/>
          <w:sz w:val="24"/>
          <w:szCs w:val="24"/>
        </w:rPr>
      </w:pPr>
    </w:p>
    <w:p w14:paraId="0B6BDEE3" w14:textId="58B0DBA3"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Ethical and Authentic Leadership: SHP works in a field that requires a dedication to social responsibility and high ethical standards. Leaders must act </w:t>
      </w:r>
      <w:r w:rsidR="002F6864" w:rsidRPr="1A303EDF">
        <w:rPr>
          <w:rFonts w:ascii="Times New Roman" w:hAnsi="Times New Roman" w:cs="Times New Roman"/>
          <w:sz w:val="24"/>
          <w:szCs w:val="24"/>
        </w:rPr>
        <w:t>honourably</w:t>
      </w:r>
      <w:r w:rsidRPr="1A303EDF">
        <w:rPr>
          <w:rFonts w:ascii="Times New Roman" w:hAnsi="Times New Roman" w:cs="Times New Roman"/>
          <w:sz w:val="24"/>
          <w:szCs w:val="24"/>
        </w:rPr>
        <w:t>, exhibit moral character, and prioriti</w:t>
      </w:r>
      <w:r w:rsidR="002F6864">
        <w:rPr>
          <w:rFonts w:ascii="Times New Roman" w:hAnsi="Times New Roman" w:cs="Times New Roman"/>
          <w:sz w:val="24"/>
          <w:szCs w:val="24"/>
        </w:rPr>
        <w:t>s</w:t>
      </w:r>
      <w:r w:rsidRPr="1A303EDF">
        <w:rPr>
          <w:rFonts w:ascii="Times New Roman" w:hAnsi="Times New Roman" w:cs="Times New Roman"/>
          <w:sz w:val="24"/>
          <w:szCs w:val="24"/>
        </w:rPr>
        <w:t xml:space="preserve">e the welfare of those who are homeless in </w:t>
      </w:r>
      <w:proofErr w:type="gramStart"/>
      <w:r w:rsidRPr="1A303EDF">
        <w:rPr>
          <w:rFonts w:ascii="Times New Roman" w:hAnsi="Times New Roman" w:cs="Times New Roman"/>
          <w:sz w:val="24"/>
          <w:szCs w:val="24"/>
        </w:rPr>
        <w:t>all of</w:t>
      </w:r>
      <w:proofErr w:type="gramEnd"/>
      <w:r w:rsidRPr="1A303EDF">
        <w:rPr>
          <w:rFonts w:ascii="Times New Roman" w:hAnsi="Times New Roman" w:cs="Times New Roman"/>
          <w:sz w:val="24"/>
          <w:szCs w:val="24"/>
        </w:rPr>
        <w:t xml:space="preserve"> their choices. Authentic leadership is also crucial because authentic, open, and true to themselves leaders may foster team members' trust, involvement, and dedication.</w:t>
      </w:r>
    </w:p>
    <w:p w14:paraId="44525CE4" w14:textId="77777777" w:rsidR="00CC263F" w:rsidRDefault="00CC263F" w:rsidP="00CC263F">
      <w:pPr>
        <w:jc w:val="both"/>
        <w:rPr>
          <w:rFonts w:ascii="Times New Roman" w:hAnsi="Times New Roman" w:cs="Times New Roman"/>
          <w:sz w:val="24"/>
          <w:szCs w:val="24"/>
        </w:rPr>
      </w:pPr>
    </w:p>
    <w:p w14:paraId="26C27A09"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Effective Communication: To successfully communicate their vision, goals, and expectations to their team and stakeholders, SHP leaders need have great communication skills. Understanding, alignment, and engagement may all be fostered by open and transparent communication. Additionally, it gives leaders the ability to actively listen, get feedback from their team, and effectively deal with issues.</w:t>
      </w:r>
    </w:p>
    <w:p w14:paraId="0DD071A1" w14:textId="77777777" w:rsidR="00CC263F" w:rsidRDefault="00CC263F" w:rsidP="00CC263F">
      <w:pPr>
        <w:jc w:val="both"/>
        <w:rPr>
          <w:rFonts w:ascii="Times New Roman" w:hAnsi="Times New Roman" w:cs="Times New Roman"/>
          <w:sz w:val="24"/>
          <w:szCs w:val="24"/>
        </w:rPr>
      </w:pPr>
    </w:p>
    <w:p w14:paraId="10A3F679"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Although not all-inclusive, these leadership abilities lay the groundwork for effective leadership in the setting of the Single Homeless Project. These abilities enable leaders to motivate their employees, bring about good change, and have a significant influence on saving lives and reducing homelessness.</w:t>
      </w:r>
    </w:p>
    <w:p w14:paraId="7D333048" w14:textId="77777777" w:rsidR="00CC263F" w:rsidRDefault="00CC263F" w:rsidP="00CC263F">
      <w:pPr>
        <w:jc w:val="both"/>
        <w:rPr>
          <w:rFonts w:ascii="Times New Roman" w:hAnsi="Times New Roman" w:cs="Times New Roman"/>
          <w:sz w:val="24"/>
          <w:szCs w:val="24"/>
        </w:rPr>
      </w:pPr>
    </w:p>
    <w:p w14:paraId="2FD0406E" w14:textId="490A2905"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 xml:space="preserve">The leadership abilities and philosophies used by SHP are crucial to advancing their efforts and obtaining </w:t>
      </w:r>
      <w:r w:rsidR="002F6864" w:rsidRPr="1A303EDF">
        <w:rPr>
          <w:rFonts w:ascii="Times New Roman" w:hAnsi="Times New Roman" w:cs="Times New Roman"/>
          <w:sz w:val="24"/>
          <w:szCs w:val="24"/>
        </w:rPr>
        <w:t>favourable</w:t>
      </w:r>
      <w:r w:rsidRPr="1A303EDF">
        <w:rPr>
          <w:rFonts w:ascii="Times New Roman" w:hAnsi="Times New Roman" w:cs="Times New Roman"/>
          <w:sz w:val="24"/>
          <w:szCs w:val="24"/>
        </w:rPr>
        <w:t xml:space="preserve"> results. First, SHP exhibits powerful visionary leadership. The organi</w:t>
      </w:r>
      <w:r w:rsidR="002F6864">
        <w:rPr>
          <w:rFonts w:ascii="Times New Roman" w:hAnsi="Times New Roman" w:cs="Times New Roman"/>
          <w:sz w:val="24"/>
          <w:szCs w:val="24"/>
        </w:rPr>
        <w:t>s</w:t>
      </w:r>
      <w:r w:rsidRPr="1A303EDF">
        <w:rPr>
          <w:rFonts w:ascii="Times New Roman" w:hAnsi="Times New Roman" w:cs="Times New Roman"/>
          <w:sz w:val="24"/>
          <w:szCs w:val="24"/>
        </w:rPr>
        <w:t xml:space="preserve">ation establishes specific goals and targets with the intention of decreasing homelessness and helping those who are most in need. SHP can stay committed to its objective and develop a plan for having a lasting effect because to this imaginative approach </w:t>
      </w:r>
      <w:r w:rsidRPr="1A303EDF">
        <w:rPr>
          <w:rFonts w:ascii="Times New Roman" w:eastAsia="SimSun" w:hAnsi="Times New Roman" w:cs="Times New Roman"/>
          <w:sz w:val="24"/>
          <w:szCs w:val="24"/>
        </w:rPr>
        <w:t>(</w:t>
      </w:r>
      <w:proofErr w:type="spellStart"/>
      <w:r w:rsidRPr="1A303EDF">
        <w:rPr>
          <w:rFonts w:ascii="Times New Roman" w:eastAsia="SimSun" w:hAnsi="Times New Roman" w:cs="Times New Roman"/>
          <w:sz w:val="24"/>
          <w:szCs w:val="24"/>
        </w:rPr>
        <w:t>Bakokonyane</w:t>
      </w:r>
      <w:proofErr w:type="spellEnd"/>
      <w:r w:rsidRPr="1A303EDF">
        <w:rPr>
          <w:rFonts w:ascii="Times New Roman" w:eastAsia="SimSun" w:hAnsi="Times New Roman" w:cs="Times New Roman"/>
          <w:sz w:val="24"/>
          <w:szCs w:val="24"/>
        </w:rPr>
        <w:t>, 2023)</w:t>
      </w:r>
      <w:r w:rsidRPr="1A303EDF">
        <w:rPr>
          <w:rFonts w:ascii="Times New Roman" w:hAnsi="Times New Roman" w:cs="Times New Roman"/>
          <w:sz w:val="24"/>
          <w:szCs w:val="24"/>
        </w:rPr>
        <w:t>.</w:t>
      </w:r>
    </w:p>
    <w:p w14:paraId="6344829E" w14:textId="77777777" w:rsidR="00CC263F" w:rsidRDefault="00CC263F" w:rsidP="00CC263F">
      <w:pPr>
        <w:jc w:val="both"/>
        <w:rPr>
          <w:rFonts w:ascii="Times New Roman" w:hAnsi="Times New Roman" w:cs="Times New Roman"/>
          <w:sz w:val="24"/>
          <w:szCs w:val="24"/>
        </w:rPr>
      </w:pPr>
    </w:p>
    <w:p w14:paraId="5653CC40" w14:textId="62487901"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Second, SHP demonstrates strong interpersonal and teamwork abilities. The company promotes open communication among staff members as well as externally with partners, stakeholders, and the public. This makes it possible for SHP to establish reliable connections, acquire finance, and efficiently mobili</w:t>
      </w:r>
      <w:r w:rsidR="002F6864">
        <w:rPr>
          <w:rFonts w:ascii="Times New Roman" w:hAnsi="Times New Roman" w:cs="Times New Roman"/>
          <w:sz w:val="24"/>
          <w:szCs w:val="24"/>
        </w:rPr>
        <w:t>s</w:t>
      </w:r>
      <w:r w:rsidRPr="1A303EDF">
        <w:rPr>
          <w:rFonts w:ascii="Times New Roman" w:hAnsi="Times New Roman" w:cs="Times New Roman"/>
          <w:sz w:val="24"/>
          <w:szCs w:val="24"/>
        </w:rPr>
        <w:t xml:space="preserve">e resources. Additionally, SHP exhibits adaptable and agile leadership. They understand that homelessness is a dynamic issue and adapt their </w:t>
      </w:r>
      <w:r w:rsidRPr="1A303EDF">
        <w:rPr>
          <w:rFonts w:ascii="Times New Roman" w:hAnsi="Times New Roman" w:cs="Times New Roman"/>
          <w:sz w:val="24"/>
          <w:szCs w:val="24"/>
        </w:rPr>
        <w:lastRenderedPageBreak/>
        <w:t xml:space="preserve">approaches appropriately. By promptly putting new ideas into practise and changing service delivery to accommodate changing demands, SHP continues to be responsive to growing difficulties, such as the effects of the Covid-19 epidemic </w:t>
      </w:r>
      <w:r w:rsidRPr="1A303EDF">
        <w:rPr>
          <w:rFonts w:ascii="Times New Roman" w:eastAsia="SimSun" w:hAnsi="Times New Roman" w:cs="Times New Roman"/>
          <w:sz w:val="24"/>
          <w:szCs w:val="24"/>
        </w:rPr>
        <w:t xml:space="preserve">(del Rio &amp; </w:t>
      </w:r>
      <w:proofErr w:type="spellStart"/>
      <w:r w:rsidRPr="1A303EDF">
        <w:rPr>
          <w:rFonts w:ascii="Times New Roman" w:eastAsia="SimSun" w:hAnsi="Times New Roman" w:cs="Times New Roman"/>
          <w:sz w:val="24"/>
          <w:szCs w:val="24"/>
        </w:rPr>
        <w:t>Malani</w:t>
      </w:r>
      <w:proofErr w:type="spellEnd"/>
      <w:r w:rsidRPr="1A303EDF">
        <w:rPr>
          <w:rFonts w:ascii="Times New Roman" w:eastAsia="SimSun" w:hAnsi="Times New Roman" w:cs="Times New Roman"/>
          <w:sz w:val="24"/>
          <w:szCs w:val="24"/>
        </w:rPr>
        <w:t>, 2020)</w:t>
      </w:r>
      <w:r w:rsidRPr="1A303EDF">
        <w:rPr>
          <w:rFonts w:ascii="Times New Roman" w:hAnsi="Times New Roman" w:cs="Times New Roman"/>
          <w:sz w:val="24"/>
          <w:szCs w:val="24"/>
        </w:rPr>
        <w:t>.</w:t>
      </w:r>
    </w:p>
    <w:p w14:paraId="67CF9FD2" w14:textId="77777777" w:rsidR="00CC263F" w:rsidRDefault="00CC263F" w:rsidP="00CC263F">
      <w:pPr>
        <w:jc w:val="both"/>
        <w:rPr>
          <w:rFonts w:ascii="Times New Roman" w:hAnsi="Times New Roman" w:cs="Times New Roman"/>
          <w:sz w:val="24"/>
          <w:szCs w:val="24"/>
        </w:rPr>
      </w:pPr>
    </w:p>
    <w:p w14:paraId="23331CB3" w14:textId="3AD75C43"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SHP has a sensitive and sympathetic leadership style as well. They place a high value on the welfare and dignity of those who are homeless, treating them with respect and providing them with person-</w:t>
      </w:r>
      <w:r w:rsidR="002F6864" w:rsidRPr="1A303EDF">
        <w:rPr>
          <w:rFonts w:ascii="Times New Roman" w:hAnsi="Times New Roman" w:cs="Times New Roman"/>
          <w:sz w:val="24"/>
          <w:szCs w:val="24"/>
        </w:rPr>
        <w:t>cantered</w:t>
      </w:r>
      <w:r w:rsidRPr="1A303EDF">
        <w:rPr>
          <w:rFonts w:ascii="Times New Roman" w:hAnsi="Times New Roman" w:cs="Times New Roman"/>
          <w:sz w:val="24"/>
          <w:szCs w:val="24"/>
        </w:rPr>
        <w:t xml:space="preserve"> care. With the support of this strategy, service users may become more engaged and make progress towards sustainable housing options. Visionary leadership, effective communication and teamwork, flexibility, and compassion are among the leadership styles and abilities that are regarded beneficial and </w:t>
      </w:r>
      <w:proofErr w:type="gramStart"/>
      <w:r w:rsidRPr="1A303EDF">
        <w:rPr>
          <w:rFonts w:ascii="Times New Roman" w:hAnsi="Times New Roman" w:cs="Times New Roman"/>
          <w:sz w:val="24"/>
          <w:szCs w:val="24"/>
        </w:rPr>
        <w:t>actually utili</w:t>
      </w:r>
      <w:r w:rsidR="002F6864">
        <w:rPr>
          <w:rFonts w:ascii="Times New Roman" w:hAnsi="Times New Roman" w:cs="Times New Roman"/>
          <w:sz w:val="24"/>
          <w:szCs w:val="24"/>
        </w:rPr>
        <w:t>s</w:t>
      </w:r>
      <w:r w:rsidRPr="1A303EDF">
        <w:rPr>
          <w:rFonts w:ascii="Times New Roman" w:hAnsi="Times New Roman" w:cs="Times New Roman"/>
          <w:sz w:val="24"/>
          <w:szCs w:val="24"/>
        </w:rPr>
        <w:t>ed</w:t>
      </w:r>
      <w:proofErr w:type="gramEnd"/>
      <w:r w:rsidRPr="1A303EDF">
        <w:rPr>
          <w:rFonts w:ascii="Times New Roman" w:hAnsi="Times New Roman" w:cs="Times New Roman"/>
          <w:sz w:val="24"/>
          <w:szCs w:val="24"/>
        </w:rPr>
        <w:t xml:space="preserve"> in the Single Homeless Project (SHP). The effectiveness of SHP in combating homelessness has been facilitated by these leadership philosophies. However, there are still room for growth and progress, as well as flaws in the organi</w:t>
      </w:r>
      <w:r w:rsidR="002F6864">
        <w:rPr>
          <w:rFonts w:ascii="Times New Roman" w:hAnsi="Times New Roman" w:cs="Times New Roman"/>
          <w:sz w:val="24"/>
          <w:szCs w:val="24"/>
        </w:rPr>
        <w:t>s</w:t>
      </w:r>
      <w:r w:rsidRPr="1A303EDF">
        <w:rPr>
          <w:rFonts w:ascii="Times New Roman" w:hAnsi="Times New Roman" w:cs="Times New Roman"/>
          <w:sz w:val="24"/>
          <w:szCs w:val="24"/>
        </w:rPr>
        <w:t xml:space="preserve">ation's chosen leadership philosophies </w:t>
      </w:r>
      <w:r w:rsidRPr="1A303EDF">
        <w:rPr>
          <w:rFonts w:ascii="Times New Roman" w:eastAsia="SimSun" w:hAnsi="Times New Roman" w:cs="Times New Roman"/>
          <w:sz w:val="24"/>
          <w:szCs w:val="24"/>
        </w:rPr>
        <w:t>(</w:t>
      </w:r>
      <w:proofErr w:type="spellStart"/>
      <w:r w:rsidRPr="1A303EDF">
        <w:rPr>
          <w:rFonts w:ascii="Times New Roman" w:eastAsia="SimSun" w:hAnsi="Times New Roman" w:cs="Times New Roman"/>
          <w:sz w:val="24"/>
          <w:szCs w:val="24"/>
        </w:rPr>
        <w:t>Häyry</w:t>
      </w:r>
      <w:proofErr w:type="spellEnd"/>
      <w:r w:rsidRPr="1A303EDF">
        <w:rPr>
          <w:rFonts w:ascii="Times New Roman" w:eastAsia="SimSun" w:hAnsi="Times New Roman" w:cs="Times New Roman"/>
          <w:sz w:val="24"/>
          <w:szCs w:val="24"/>
        </w:rPr>
        <w:t>, 2022)</w:t>
      </w:r>
      <w:r w:rsidRPr="1A303EDF">
        <w:rPr>
          <w:rFonts w:ascii="Times New Roman" w:hAnsi="Times New Roman" w:cs="Times New Roman"/>
          <w:sz w:val="24"/>
          <w:szCs w:val="24"/>
        </w:rPr>
        <w:t>.</w:t>
      </w:r>
    </w:p>
    <w:p w14:paraId="7AE0B798" w14:textId="77777777" w:rsidR="00CC263F" w:rsidRDefault="00CC263F" w:rsidP="00CC263F">
      <w:pPr>
        <w:jc w:val="both"/>
        <w:rPr>
          <w:rFonts w:ascii="Times New Roman" w:hAnsi="Times New Roman" w:cs="Times New Roman"/>
          <w:sz w:val="24"/>
          <w:szCs w:val="24"/>
        </w:rPr>
      </w:pPr>
    </w:p>
    <w:p w14:paraId="19F047BE" w14:textId="2B7F8612"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SHP has a visionary approach in terms of effective and obvious leadership methods. They established specific goals and objectives that gave the organi</w:t>
      </w:r>
      <w:r w:rsidR="002F6864">
        <w:rPr>
          <w:rFonts w:ascii="Times New Roman" w:hAnsi="Times New Roman" w:cs="Times New Roman"/>
          <w:sz w:val="24"/>
          <w:szCs w:val="24"/>
        </w:rPr>
        <w:t>s</w:t>
      </w:r>
      <w:r>
        <w:rPr>
          <w:rFonts w:ascii="Times New Roman" w:hAnsi="Times New Roman" w:cs="Times New Roman"/>
          <w:sz w:val="24"/>
          <w:szCs w:val="24"/>
        </w:rPr>
        <w:t>ation's efforts to end homelessness direction. This imaginative leadership approach encourages and motivates employees while also involving partners and stakeholders.</w:t>
      </w:r>
    </w:p>
    <w:p w14:paraId="31FD11E0" w14:textId="77777777" w:rsidR="00CC263F" w:rsidRDefault="00CC263F" w:rsidP="00CC263F">
      <w:pPr>
        <w:jc w:val="both"/>
        <w:rPr>
          <w:rFonts w:ascii="Times New Roman" w:hAnsi="Times New Roman" w:cs="Times New Roman"/>
          <w:sz w:val="24"/>
          <w:szCs w:val="24"/>
        </w:rPr>
      </w:pPr>
    </w:p>
    <w:p w14:paraId="54A38DA6" w14:textId="45993FB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The leadership techniques used by SHP are also characteri</w:t>
      </w:r>
      <w:r w:rsidR="002F6864">
        <w:rPr>
          <w:rFonts w:ascii="Times New Roman" w:hAnsi="Times New Roman" w:cs="Times New Roman"/>
          <w:sz w:val="24"/>
          <w:szCs w:val="24"/>
        </w:rPr>
        <w:t>s</w:t>
      </w:r>
      <w:r w:rsidRPr="1A303EDF">
        <w:rPr>
          <w:rFonts w:ascii="Times New Roman" w:hAnsi="Times New Roman" w:cs="Times New Roman"/>
          <w:sz w:val="24"/>
          <w:szCs w:val="24"/>
        </w:rPr>
        <w:t>ed by effective communication and teamwork. They place a strong emphasis on honest and open communication both internally and outside, which fosters cooperation. This makes it possible for SHP to establish reliable relationships, acquire finance, and efficiently mobili</w:t>
      </w:r>
      <w:r w:rsidR="002F6864">
        <w:rPr>
          <w:rFonts w:ascii="Times New Roman" w:hAnsi="Times New Roman" w:cs="Times New Roman"/>
          <w:sz w:val="24"/>
          <w:szCs w:val="24"/>
        </w:rPr>
        <w:t>s</w:t>
      </w:r>
      <w:r w:rsidRPr="1A303EDF">
        <w:rPr>
          <w:rFonts w:ascii="Times New Roman" w:hAnsi="Times New Roman" w:cs="Times New Roman"/>
          <w:sz w:val="24"/>
          <w:szCs w:val="24"/>
        </w:rPr>
        <w:t>e resources.</w:t>
      </w:r>
    </w:p>
    <w:p w14:paraId="217DF9E4" w14:textId="77777777" w:rsidR="00CC263F" w:rsidRDefault="00CC263F" w:rsidP="00CC263F">
      <w:pPr>
        <w:jc w:val="both"/>
        <w:rPr>
          <w:rFonts w:ascii="Times New Roman" w:hAnsi="Times New Roman" w:cs="Times New Roman"/>
          <w:sz w:val="24"/>
          <w:szCs w:val="24"/>
        </w:rPr>
      </w:pPr>
    </w:p>
    <w:p w14:paraId="78E85879"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Another essential leadership quality demonstrated by SHP is adaptability. By modifying their techniques and service delivery, they respond to new issues and evolving needs of those who are homeless. Due to its adaptability, SHP can solve complex problems in an effective and timely manner.</w:t>
      </w:r>
    </w:p>
    <w:p w14:paraId="04970017" w14:textId="77777777" w:rsidR="00CC263F" w:rsidRDefault="00CC263F" w:rsidP="00CC263F">
      <w:pPr>
        <w:jc w:val="both"/>
        <w:rPr>
          <w:rFonts w:ascii="Times New Roman" w:hAnsi="Times New Roman" w:cs="Times New Roman"/>
          <w:sz w:val="24"/>
          <w:szCs w:val="24"/>
        </w:rPr>
      </w:pPr>
    </w:p>
    <w:p w14:paraId="2FEB15A6" w14:textId="77777777" w:rsidR="00CC263F" w:rsidRDefault="00CC263F" w:rsidP="00CC263F">
      <w:pPr>
        <w:pStyle w:val="Heading1"/>
        <w:rPr>
          <w:rFonts w:ascii="Times New Roman" w:hAnsi="Times New Roman" w:cs="Times New Roman"/>
          <w:sz w:val="24"/>
          <w:szCs w:val="24"/>
        </w:rPr>
      </w:pPr>
      <w:bookmarkStart w:id="16" w:name="_Toc1355499675"/>
      <w:r>
        <w:t>Conclusions:</w:t>
      </w:r>
      <w:bookmarkEnd w:id="16"/>
    </w:p>
    <w:p w14:paraId="68AA49FC" w14:textId="480413A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Through its extensive array of services, the Single Homeless Project (SHP) organi</w:t>
      </w:r>
      <w:r w:rsidR="002F6864">
        <w:rPr>
          <w:rFonts w:ascii="Times New Roman" w:hAnsi="Times New Roman" w:cs="Times New Roman"/>
          <w:sz w:val="24"/>
          <w:szCs w:val="24"/>
        </w:rPr>
        <w:t>s</w:t>
      </w:r>
      <w:r w:rsidRPr="1A303EDF">
        <w:rPr>
          <w:rFonts w:ascii="Times New Roman" w:hAnsi="Times New Roman" w:cs="Times New Roman"/>
          <w:sz w:val="24"/>
          <w:szCs w:val="24"/>
        </w:rPr>
        <w:t>ation is instrumental in avoiding homelessness and improving lives. Vision, strategic thinking, emotional intelligence, cooperation and connection building, flexibility, resilience, ethical and genuine leadership, and good communication are all necessary components of effective leadership in SHP. There is opportunity for future growth in areas like strategic vision, innovation and adaptation, diversity and inclusion, and the development of leadership talent despite the organi</w:t>
      </w:r>
      <w:r w:rsidR="002F6864">
        <w:rPr>
          <w:rFonts w:ascii="Times New Roman" w:hAnsi="Times New Roman" w:cs="Times New Roman"/>
          <w:sz w:val="24"/>
          <w:szCs w:val="24"/>
        </w:rPr>
        <w:t>s</w:t>
      </w:r>
      <w:r w:rsidRPr="1A303EDF">
        <w:rPr>
          <w:rFonts w:ascii="Times New Roman" w:hAnsi="Times New Roman" w:cs="Times New Roman"/>
          <w:sz w:val="24"/>
          <w:szCs w:val="24"/>
        </w:rPr>
        <w:t>ation maybe exhibiting evident leadership styles and abilities like participatory leadership and excellent communication. If authoritarian leadership is common, there is a lack of adaptation, or leaders communicate poorly, there may be weaknesses.</w:t>
      </w:r>
    </w:p>
    <w:p w14:paraId="67E529BA" w14:textId="77777777" w:rsidR="00CC263F" w:rsidRDefault="00CC263F" w:rsidP="00CC263F">
      <w:pPr>
        <w:jc w:val="both"/>
        <w:rPr>
          <w:rFonts w:ascii="Times New Roman" w:hAnsi="Times New Roman" w:cs="Times New Roman"/>
          <w:b/>
          <w:bCs/>
          <w:sz w:val="24"/>
          <w:szCs w:val="24"/>
        </w:rPr>
      </w:pPr>
    </w:p>
    <w:p w14:paraId="5D7EB4F6" w14:textId="77777777" w:rsidR="00CC263F" w:rsidRDefault="00CC263F" w:rsidP="00CC263F">
      <w:pPr>
        <w:pStyle w:val="Heading1"/>
        <w:rPr>
          <w:rFonts w:ascii="Times New Roman" w:hAnsi="Times New Roman" w:cs="Times New Roman"/>
          <w:b/>
          <w:bCs/>
          <w:sz w:val="24"/>
          <w:szCs w:val="24"/>
        </w:rPr>
      </w:pPr>
      <w:bookmarkStart w:id="17" w:name="_Toc1257942426"/>
      <w:r>
        <w:lastRenderedPageBreak/>
        <w:t>Recommendations:</w:t>
      </w:r>
      <w:bookmarkEnd w:id="17"/>
    </w:p>
    <w:p w14:paraId="60F12CE3"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The suggestions below are made to increase leadership effectiveness and address the areas that need work:</w:t>
      </w:r>
    </w:p>
    <w:p w14:paraId="1F53F368" w14:textId="77777777" w:rsidR="00CC263F" w:rsidRDefault="00CC263F" w:rsidP="00CC263F">
      <w:pPr>
        <w:jc w:val="both"/>
        <w:rPr>
          <w:rFonts w:ascii="Times New Roman" w:hAnsi="Times New Roman" w:cs="Times New Roman"/>
          <w:sz w:val="24"/>
          <w:szCs w:val="24"/>
        </w:rPr>
      </w:pPr>
    </w:p>
    <w:p w14:paraId="72ADA8AE" w14:textId="542B3791"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Develop clear strategic vision: The board of directors of SHP should work with top management to create a compelling, clear strategic vision that is in line with the organi</w:t>
      </w:r>
      <w:r w:rsidR="002F6864">
        <w:rPr>
          <w:rFonts w:ascii="Times New Roman" w:hAnsi="Times New Roman" w:cs="Times New Roman"/>
          <w:sz w:val="24"/>
          <w:szCs w:val="24"/>
        </w:rPr>
        <w:t>s</w:t>
      </w:r>
      <w:r w:rsidRPr="1A303EDF">
        <w:rPr>
          <w:rFonts w:ascii="Times New Roman" w:hAnsi="Times New Roman" w:cs="Times New Roman"/>
          <w:sz w:val="24"/>
          <w:szCs w:val="24"/>
        </w:rPr>
        <w:t>ation's objective. This vision needs to serve as direction for decisions and serve to motivate employees, volunteers, and stakeholders.</w:t>
      </w:r>
    </w:p>
    <w:p w14:paraId="0B2D1B7E" w14:textId="77777777" w:rsidR="00CC263F" w:rsidRDefault="00CC263F" w:rsidP="00CC263F">
      <w:pPr>
        <w:jc w:val="both"/>
        <w:rPr>
          <w:rFonts w:ascii="Times New Roman" w:hAnsi="Times New Roman" w:cs="Times New Roman"/>
          <w:sz w:val="24"/>
          <w:szCs w:val="24"/>
        </w:rPr>
      </w:pPr>
    </w:p>
    <w:p w14:paraId="5C84630D"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Foster Innovation and Adaptability: Promote an innovative and adaptable culture by giving employees a place to discuss ideas, try out novel strategies, and learn from mistakes. Invest in educational programmed and possibilities for career advancement that will improve your creativity, problem-solving, and flexibility.</w:t>
      </w:r>
    </w:p>
    <w:p w14:paraId="5DD8BEFD" w14:textId="77777777" w:rsidR="00CC263F" w:rsidRDefault="00CC263F" w:rsidP="00CC263F">
      <w:pPr>
        <w:jc w:val="both"/>
        <w:rPr>
          <w:rFonts w:ascii="Times New Roman" w:hAnsi="Times New Roman" w:cs="Times New Roman"/>
          <w:sz w:val="24"/>
          <w:szCs w:val="24"/>
        </w:rPr>
      </w:pPr>
    </w:p>
    <w:p w14:paraId="5F23E4DF" w14:textId="77777777" w:rsidR="00CC263F" w:rsidRDefault="00CC263F" w:rsidP="00CC263F">
      <w:pPr>
        <w:jc w:val="both"/>
        <w:rPr>
          <w:rFonts w:ascii="Times New Roman" w:hAnsi="Times New Roman" w:cs="Times New Roman"/>
          <w:sz w:val="24"/>
          <w:szCs w:val="24"/>
        </w:rPr>
      </w:pPr>
      <w:r w:rsidRPr="1A303EDF">
        <w:rPr>
          <w:rFonts w:ascii="Times New Roman" w:hAnsi="Times New Roman" w:cs="Times New Roman"/>
          <w:sz w:val="24"/>
          <w:szCs w:val="24"/>
        </w:rPr>
        <w:t>Leadership Talent Development: Implementing leadership development programmes will help SHP grow and foster its leadership potential. Provide staff employees with training, mentoring, and growth opportunities to develop their leadership abilities and get them ready for upcoming leadership responsibilities.</w:t>
      </w:r>
    </w:p>
    <w:p w14:paraId="7F102D9A" w14:textId="77777777" w:rsidR="00CC263F" w:rsidRDefault="00CC263F" w:rsidP="00CC263F">
      <w:pPr>
        <w:jc w:val="both"/>
        <w:rPr>
          <w:rFonts w:ascii="Times New Roman" w:hAnsi="Times New Roman" w:cs="Times New Roman"/>
          <w:sz w:val="24"/>
          <w:szCs w:val="24"/>
        </w:rPr>
      </w:pPr>
    </w:p>
    <w:p w14:paraId="2AB2710C" w14:textId="1FF503D5"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Improve Communication Channels: SHP should upgrade its communication channels to guarantee transparent and clear communication at all levels. Inform staff, volunteers, and other stakeholders on a regular basis about the organi</w:t>
      </w:r>
      <w:r w:rsidR="002F6864">
        <w:rPr>
          <w:rFonts w:ascii="Times New Roman" w:hAnsi="Times New Roman" w:cs="Times New Roman"/>
          <w:sz w:val="24"/>
          <w:szCs w:val="24"/>
        </w:rPr>
        <w:t>s</w:t>
      </w:r>
      <w:r>
        <w:rPr>
          <w:rFonts w:ascii="Times New Roman" w:hAnsi="Times New Roman" w:cs="Times New Roman"/>
          <w:sz w:val="24"/>
          <w:szCs w:val="24"/>
        </w:rPr>
        <w:t>ation's mission, goals, and expectations. Encourage honest communication, attentive listening, and feedback systems.</w:t>
      </w:r>
    </w:p>
    <w:p w14:paraId="1AA795D4" w14:textId="77777777" w:rsidR="00CC263F" w:rsidRDefault="00CC263F" w:rsidP="00CC263F">
      <w:pPr>
        <w:jc w:val="both"/>
        <w:rPr>
          <w:rFonts w:ascii="Times New Roman" w:hAnsi="Times New Roman" w:cs="Times New Roman"/>
          <w:sz w:val="24"/>
          <w:szCs w:val="24"/>
        </w:rPr>
      </w:pPr>
    </w:p>
    <w:p w14:paraId="2A2BAFE6"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Immediate Actions:</w:t>
      </w:r>
    </w:p>
    <w:p w14:paraId="6907C1C6"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Conduct a thorough analysis of SHP's existing strategic vision and make any necessary revisions with the help of the employees, volunteers, and beneficiaries. Create a task force or working group to investigate creative solutions and offer workable suggestions for solving new issues in the homelessness sector.</w:t>
      </w:r>
    </w:p>
    <w:p w14:paraId="69A1C41C" w14:textId="77777777" w:rsidR="00CC263F" w:rsidRDefault="00CC263F" w:rsidP="00CC263F">
      <w:pPr>
        <w:jc w:val="both"/>
        <w:rPr>
          <w:rFonts w:ascii="Times New Roman" w:hAnsi="Times New Roman" w:cs="Times New Roman"/>
          <w:sz w:val="24"/>
          <w:szCs w:val="24"/>
        </w:rPr>
      </w:pPr>
    </w:p>
    <w:p w14:paraId="7DED57AF"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Short-term Actions:</w:t>
      </w:r>
    </w:p>
    <w:p w14:paraId="1549DBE6"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To promote an inclusive and equitable environment, develop and put into action diversity and inclusion initiatives, including training programmes and awareness campaigns. Launch leadership development initiatives, such as coaching and mentoring, to spot and support upcoming leaders within SHP.</w:t>
      </w:r>
    </w:p>
    <w:p w14:paraId="4D85BBD4" w14:textId="77777777" w:rsidR="00CC263F" w:rsidRDefault="00CC263F" w:rsidP="00CC263F">
      <w:pPr>
        <w:jc w:val="both"/>
        <w:rPr>
          <w:rFonts w:ascii="Times New Roman" w:hAnsi="Times New Roman" w:cs="Times New Roman"/>
          <w:sz w:val="24"/>
          <w:szCs w:val="24"/>
        </w:rPr>
      </w:pPr>
    </w:p>
    <w:p w14:paraId="1E83937A" w14:textId="77777777"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t>Long-term Actions:</w:t>
      </w:r>
    </w:p>
    <w:p w14:paraId="0B9E4788" w14:textId="30EFCA8E" w:rsidR="00CC263F" w:rsidRDefault="00CC263F" w:rsidP="00CC263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Maintain alignment with the changing needs of those who are homeless by regularly reviewing and improving the strategic vision. By investing in continual professional development opportunities for personnel at all levels, you can promote a culture of learning and </w:t>
      </w:r>
      <w:r w:rsidR="002F6864">
        <w:rPr>
          <w:rFonts w:ascii="Times New Roman" w:hAnsi="Times New Roman" w:cs="Times New Roman"/>
          <w:sz w:val="24"/>
          <w:szCs w:val="24"/>
        </w:rPr>
        <w:t>flexibility.</w:t>
      </w:r>
    </w:p>
    <w:p w14:paraId="522ADD69" w14:textId="77777777" w:rsidR="00CC263F" w:rsidRDefault="00CC263F" w:rsidP="00CC263F">
      <w:pPr>
        <w:jc w:val="both"/>
        <w:rPr>
          <w:rFonts w:ascii="Times New Roman" w:hAnsi="Times New Roman" w:cs="Times New Roman"/>
          <w:sz w:val="24"/>
          <w:szCs w:val="24"/>
        </w:rPr>
      </w:pPr>
    </w:p>
    <w:p w14:paraId="517CD70A" w14:textId="77777777" w:rsidR="00CC263F" w:rsidRDefault="00CC263F" w:rsidP="00CC263F">
      <w:pPr>
        <w:pStyle w:val="Heading1"/>
        <w:rPr>
          <w:rFonts w:ascii="Times New Roman" w:hAnsi="Times New Roman" w:cs="Times New Roman"/>
          <w:b/>
          <w:bCs/>
          <w:sz w:val="24"/>
          <w:szCs w:val="24"/>
        </w:rPr>
      </w:pPr>
      <w:bookmarkStart w:id="18" w:name="_Toc1972939351"/>
      <w:r w:rsidRPr="1A303EDF">
        <w:t>Reference:</w:t>
      </w:r>
      <w:bookmarkEnd w:id="18"/>
    </w:p>
    <w:p w14:paraId="3D5288EE" w14:textId="77777777" w:rsidR="00CC263F" w:rsidRDefault="00CC263F" w:rsidP="00CC263F">
      <w:pPr>
        <w:jc w:val="both"/>
        <w:rPr>
          <w:rFonts w:ascii="Times New Roman" w:hAnsi="Times New Roman" w:cs="Times New Roman"/>
          <w:sz w:val="24"/>
          <w:szCs w:val="24"/>
        </w:rPr>
      </w:pPr>
    </w:p>
    <w:p w14:paraId="225BD453" w14:textId="77777777" w:rsidR="00CC263F" w:rsidRDefault="00CC263F" w:rsidP="00CC263F">
      <w:pPr>
        <w:pStyle w:val="NormalWeb"/>
        <w:ind w:left="567" w:hanging="567"/>
        <w:jc w:val="both"/>
        <w:rPr>
          <w:rFonts w:cs="Times New Roman"/>
        </w:rPr>
      </w:pPr>
      <w:proofErr w:type="spellStart"/>
      <w:r>
        <w:rPr>
          <w:rFonts w:cs="Times New Roman"/>
        </w:rPr>
        <w:t>Asno</w:t>
      </w:r>
      <w:proofErr w:type="spellEnd"/>
      <w:r>
        <w:rPr>
          <w:rFonts w:cs="Times New Roman"/>
        </w:rPr>
        <w:t xml:space="preserve">, S. and </w:t>
      </w:r>
      <w:proofErr w:type="spellStart"/>
      <w:r>
        <w:rPr>
          <w:rFonts w:cs="Times New Roman"/>
        </w:rPr>
        <w:t>Sary</w:t>
      </w:r>
      <w:proofErr w:type="spellEnd"/>
      <w:r>
        <w:rPr>
          <w:rFonts w:cs="Times New Roman"/>
        </w:rPr>
        <w:t xml:space="preserve">, F.P. (2023) ‘Autocratic leadership style and organizational change on performance during pandemic’, </w:t>
      </w:r>
      <w:r>
        <w:rPr>
          <w:rFonts w:cs="Times New Roman"/>
          <w:i/>
          <w:iCs/>
        </w:rPr>
        <w:t>TRIKONOMIKA</w:t>
      </w:r>
      <w:r>
        <w:rPr>
          <w:rFonts w:cs="Times New Roman"/>
        </w:rPr>
        <w:t>, 22(1), pp. 1–9. doi:10.23969/</w:t>
      </w:r>
      <w:proofErr w:type="gramStart"/>
      <w:r>
        <w:rPr>
          <w:rFonts w:cs="Times New Roman"/>
        </w:rPr>
        <w:t>trikonomika.v</w:t>
      </w:r>
      <w:proofErr w:type="gramEnd"/>
      <w:r>
        <w:rPr>
          <w:rFonts w:cs="Times New Roman"/>
        </w:rPr>
        <w:t xml:space="preserve">22i1.5223. </w:t>
      </w:r>
    </w:p>
    <w:p w14:paraId="37ED4108" w14:textId="77777777" w:rsidR="00CC263F" w:rsidRDefault="00CC263F" w:rsidP="00CC263F">
      <w:pPr>
        <w:pStyle w:val="NormalWeb"/>
        <w:ind w:left="567" w:hanging="567"/>
        <w:jc w:val="both"/>
      </w:pPr>
      <w:proofErr w:type="spellStart"/>
      <w:r>
        <w:t>Bakokonyane</w:t>
      </w:r>
      <w:proofErr w:type="spellEnd"/>
      <w:r>
        <w:t xml:space="preserve">, K. (2023) ‘Leadership-advancing great leadership practices and good leaders: Developing good school leaders in Botswana – advancing leadership for Learner Outcomes’, </w:t>
      </w:r>
      <w:r>
        <w:rPr>
          <w:i/>
          <w:iCs/>
        </w:rPr>
        <w:t>Business, Management and Economics</w:t>
      </w:r>
      <w:r>
        <w:t xml:space="preserve"> [Preprint]. doi:10.5772/intechopen.108002. </w:t>
      </w:r>
    </w:p>
    <w:p w14:paraId="23E49152" w14:textId="77777777" w:rsidR="00CC263F" w:rsidRDefault="00CC263F" w:rsidP="00CC263F">
      <w:pPr>
        <w:pStyle w:val="NormalWeb"/>
        <w:ind w:left="567" w:hanging="567"/>
        <w:jc w:val="both"/>
      </w:pPr>
      <w:r>
        <w:rPr>
          <w:rFonts w:cs="Times New Roman"/>
        </w:rPr>
        <w:t>Bans-</w:t>
      </w:r>
      <w:proofErr w:type="spellStart"/>
      <w:r>
        <w:rPr>
          <w:rFonts w:cs="Times New Roman"/>
        </w:rPr>
        <w:t>Akutey</w:t>
      </w:r>
      <w:proofErr w:type="spellEnd"/>
      <w:r>
        <w:rPr>
          <w:rFonts w:cs="Times New Roman"/>
        </w:rPr>
        <w:t xml:space="preserve">, A. (2021) ‘The path-goal theory of leadership’, </w:t>
      </w:r>
      <w:r>
        <w:rPr>
          <w:rFonts w:cs="Times New Roman"/>
          <w:i/>
          <w:iCs/>
        </w:rPr>
        <w:t>Academia Letters</w:t>
      </w:r>
      <w:r>
        <w:rPr>
          <w:rFonts w:cs="Times New Roman"/>
        </w:rPr>
        <w:t xml:space="preserve"> [Preprint]. doi:10.20935/al748. </w:t>
      </w:r>
    </w:p>
    <w:p w14:paraId="12A7C039" w14:textId="77777777" w:rsidR="00CC263F" w:rsidRDefault="00CC263F" w:rsidP="00CC263F">
      <w:pPr>
        <w:pStyle w:val="NormalWeb"/>
        <w:ind w:left="567" w:hanging="567"/>
        <w:jc w:val="both"/>
        <w:rPr>
          <w:rFonts w:cs="Times New Roman"/>
        </w:rPr>
      </w:pPr>
      <w:r>
        <w:rPr>
          <w:rFonts w:cs="Times New Roman"/>
        </w:rPr>
        <w:t xml:space="preserve">Cloutier, A. and Barling, J. (2020) ‘Leadership in flexible work systems’, </w:t>
      </w:r>
      <w:r>
        <w:rPr>
          <w:rFonts w:cs="Times New Roman"/>
          <w:i/>
          <w:iCs/>
        </w:rPr>
        <w:t>Flexible Work</w:t>
      </w:r>
      <w:r>
        <w:rPr>
          <w:rFonts w:cs="Times New Roman"/>
        </w:rPr>
        <w:t xml:space="preserve">, pp. 79–97. doi:10.4324/9780429326585-9. </w:t>
      </w:r>
    </w:p>
    <w:p w14:paraId="4885FE7B" w14:textId="77777777" w:rsidR="00CC263F" w:rsidRDefault="00CC263F" w:rsidP="00CC263F">
      <w:pPr>
        <w:pStyle w:val="NormalWeb"/>
        <w:ind w:left="567" w:hanging="567"/>
        <w:jc w:val="both"/>
        <w:rPr>
          <w:rFonts w:cs="Times New Roman"/>
        </w:rPr>
      </w:pPr>
      <w:r>
        <w:rPr>
          <w:rFonts w:cs="Times New Roman"/>
        </w:rPr>
        <w:t xml:space="preserve">De Meuse, K.P. and Schmidt Harvey, V. (2021) ‘Learning agility’, </w:t>
      </w:r>
      <w:r>
        <w:rPr>
          <w:rFonts w:cs="Times New Roman"/>
          <w:i/>
          <w:iCs/>
        </w:rPr>
        <w:t>The Age of Agility</w:t>
      </w:r>
      <w:r>
        <w:rPr>
          <w:rFonts w:cs="Times New Roman"/>
        </w:rPr>
        <w:t>, pp. 3–30. doi:10.1093/</w:t>
      </w:r>
      <w:proofErr w:type="spellStart"/>
      <w:r>
        <w:rPr>
          <w:rFonts w:cs="Times New Roman"/>
        </w:rPr>
        <w:t>oso</w:t>
      </w:r>
      <w:proofErr w:type="spellEnd"/>
      <w:r>
        <w:rPr>
          <w:rFonts w:cs="Times New Roman"/>
        </w:rPr>
        <w:t xml:space="preserve">/9780190085353.003.0001. </w:t>
      </w:r>
    </w:p>
    <w:p w14:paraId="5780A23A" w14:textId="77777777" w:rsidR="00CC263F" w:rsidRDefault="00CC263F" w:rsidP="00CC263F">
      <w:pPr>
        <w:pStyle w:val="NormalWeb"/>
        <w:ind w:left="567" w:hanging="567"/>
        <w:jc w:val="both"/>
        <w:rPr>
          <w:rFonts w:cs="Times New Roman"/>
        </w:rPr>
      </w:pPr>
      <w:r>
        <w:t xml:space="preserve">del Rio, C. and </w:t>
      </w:r>
      <w:proofErr w:type="spellStart"/>
      <w:r>
        <w:t>Malani</w:t>
      </w:r>
      <w:proofErr w:type="spellEnd"/>
      <w:r>
        <w:t xml:space="preserve">, P.N. (2020) ‘Covid-19—new insights on a rapidly changing epidemic’, </w:t>
      </w:r>
      <w:r>
        <w:rPr>
          <w:i/>
          <w:iCs/>
        </w:rPr>
        <w:t>JAMA</w:t>
      </w:r>
      <w:r>
        <w:t xml:space="preserve">, 323(14), p. 1339. doi:10.1001/jama.2020.3072. </w:t>
      </w:r>
    </w:p>
    <w:p w14:paraId="7CDC7A56" w14:textId="77777777" w:rsidR="00CC263F" w:rsidRDefault="00CC263F" w:rsidP="00CC263F">
      <w:pPr>
        <w:pStyle w:val="NormalWeb"/>
        <w:ind w:left="567" w:hanging="567"/>
        <w:jc w:val="both"/>
        <w:rPr>
          <w:rFonts w:cs="Times New Roman"/>
        </w:rPr>
      </w:pPr>
      <w:proofErr w:type="spellStart"/>
      <w:r>
        <w:rPr>
          <w:rFonts w:cs="Times New Roman"/>
        </w:rPr>
        <w:t>Gerstenblatt</w:t>
      </w:r>
      <w:proofErr w:type="spellEnd"/>
      <w:r>
        <w:rPr>
          <w:rFonts w:cs="Times New Roman"/>
        </w:rPr>
        <w:t xml:space="preserve">, P. (2021) ‘What COVID-19 has brought us to: Art, activism, and changes in Social Work Education’, </w:t>
      </w:r>
      <w:r>
        <w:rPr>
          <w:rFonts w:cs="Times New Roman"/>
          <w:i/>
          <w:iCs/>
        </w:rPr>
        <w:t>Qualitative Social Work</w:t>
      </w:r>
      <w:r>
        <w:rPr>
          <w:rFonts w:cs="Times New Roman"/>
        </w:rPr>
        <w:t xml:space="preserve">, 20(1–2), pp. 595–603. doi:10.1177/1473325020973440. </w:t>
      </w:r>
    </w:p>
    <w:p w14:paraId="314E2B55" w14:textId="77777777" w:rsidR="00CC263F" w:rsidRDefault="00CC263F" w:rsidP="00CC263F">
      <w:pPr>
        <w:pStyle w:val="NormalWeb"/>
        <w:ind w:left="567" w:hanging="567"/>
        <w:jc w:val="both"/>
        <w:rPr>
          <w:rFonts w:cs="Times New Roman"/>
        </w:rPr>
      </w:pPr>
      <w:proofErr w:type="spellStart"/>
      <w:r>
        <w:rPr>
          <w:rFonts w:cs="Times New Roman"/>
        </w:rPr>
        <w:t>Gultom</w:t>
      </w:r>
      <w:proofErr w:type="spellEnd"/>
      <w:r>
        <w:rPr>
          <w:rFonts w:cs="Times New Roman"/>
        </w:rPr>
        <w:t xml:space="preserve">, A. and </w:t>
      </w:r>
      <w:proofErr w:type="spellStart"/>
      <w:r>
        <w:rPr>
          <w:rFonts w:cs="Times New Roman"/>
        </w:rPr>
        <w:t>Situmorang</w:t>
      </w:r>
      <w:proofErr w:type="spellEnd"/>
      <w:r>
        <w:rPr>
          <w:rFonts w:cs="Times New Roman"/>
        </w:rPr>
        <w:t xml:space="preserve">, B. (2018) ‘Effect of Democratic leadership style and bureaucratic leadership style against teacher work motivation in </w:t>
      </w:r>
      <w:proofErr w:type="spellStart"/>
      <w:r>
        <w:rPr>
          <w:rFonts w:cs="Times New Roman"/>
        </w:rPr>
        <w:t>Dolok</w:t>
      </w:r>
      <w:proofErr w:type="spellEnd"/>
      <w:r>
        <w:rPr>
          <w:rFonts w:cs="Times New Roman"/>
        </w:rPr>
        <w:t xml:space="preserve"> Batu Naggar state 1 state school’, </w:t>
      </w:r>
      <w:r>
        <w:rPr>
          <w:rFonts w:cs="Times New Roman"/>
          <w:i/>
          <w:iCs/>
        </w:rPr>
        <w:t xml:space="preserve">Proceedings of the 1st </w:t>
      </w:r>
      <w:proofErr w:type="spellStart"/>
      <w:r>
        <w:rPr>
          <w:rFonts w:cs="Times New Roman"/>
          <w:i/>
          <w:iCs/>
        </w:rPr>
        <w:t>Unimed</w:t>
      </w:r>
      <w:proofErr w:type="spellEnd"/>
      <w:r>
        <w:rPr>
          <w:rFonts w:cs="Times New Roman"/>
          <w:i/>
          <w:iCs/>
        </w:rPr>
        <w:t xml:space="preserve"> International Conference on Economics Education and Social Science</w:t>
      </w:r>
      <w:r>
        <w:rPr>
          <w:rFonts w:cs="Times New Roman"/>
        </w:rPr>
        <w:t xml:space="preserve"> [Preprint]. doi:10.5220/0009494703060313. </w:t>
      </w:r>
    </w:p>
    <w:p w14:paraId="1EE1198C" w14:textId="77777777" w:rsidR="00CC263F" w:rsidRDefault="00CC263F" w:rsidP="00CC263F">
      <w:pPr>
        <w:pStyle w:val="NormalWeb"/>
        <w:ind w:left="567" w:hanging="567"/>
        <w:jc w:val="both"/>
        <w:rPr>
          <w:rFonts w:cs="Times New Roman"/>
        </w:rPr>
      </w:pPr>
      <w:r>
        <w:rPr>
          <w:rFonts w:cs="Times New Roman"/>
        </w:rPr>
        <w:t xml:space="preserve">Harrison, C. (2020) ‘Authentic leadership’, </w:t>
      </w:r>
      <w:r>
        <w:rPr>
          <w:rFonts w:cs="Times New Roman"/>
          <w:i/>
          <w:iCs/>
        </w:rPr>
        <w:t>Emerging Paradigms of Leadership</w:t>
      </w:r>
      <w:r>
        <w:rPr>
          <w:rFonts w:cs="Times New Roman"/>
        </w:rPr>
        <w:t xml:space="preserve"> [Preprint]. doi:10.1007/978-3-030-39779-1_3. </w:t>
      </w:r>
    </w:p>
    <w:p w14:paraId="3C9DD625" w14:textId="77777777" w:rsidR="00CC263F" w:rsidRDefault="00CC263F" w:rsidP="00CC263F">
      <w:pPr>
        <w:pStyle w:val="NormalWeb"/>
        <w:ind w:left="567" w:hanging="567"/>
        <w:jc w:val="both"/>
      </w:pPr>
      <w:proofErr w:type="spellStart"/>
      <w:r>
        <w:t>Hoidn</w:t>
      </w:r>
      <w:proofErr w:type="spellEnd"/>
      <w:r>
        <w:t xml:space="preserve">, S. (2023) </w:t>
      </w:r>
      <w:r>
        <w:rPr>
          <w:i/>
          <w:iCs/>
        </w:rPr>
        <w:t>Path-goal theory</w:t>
      </w:r>
      <w:r>
        <w:t xml:space="preserve"> [Preprint]. doi:10.4135/9781071909270. </w:t>
      </w:r>
    </w:p>
    <w:p w14:paraId="0E2D0B75" w14:textId="77777777" w:rsidR="00CC263F" w:rsidRDefault="00CC263F" w:rsidP="00CC263F">
      <w:pPr>
        <w:pStyle w:val="NormalWeb"/>
        <w:ind w:left="567" w:hanging="567"/>
        <w:jc w:val="both"/>
      </w:pPr>
      <w:proofErr w:type="spellStart"/>
      <w:r>
        <w:t>Häyry</w:t>
      </w:r>
      <w:proofErr w:type="spellEnd"/>
      <w:r>
        <w:t xml:space="preserve">, M. (2022a) ‘Scarcity, justice, and Health Crisis Leadership’, </w:t>
      </w:r>
      <w:r>
        <w:rPr>
          <w:i/>
          <w:iCs/>
        </w:rPr>
        <w:t>Philosophies</w:t>
      </w:r>
      <w:r>
        <w:t xml:space="preserve">, 7(3), p. 48. doi:10.3390/philosophies7030048. </w:t>
      </w:r>
    </w:p>
    <w:p w14:paraId="711D3BF3" w14:textId="77777777" w:rsidR="00CC263F" w:rsidRDefault="00CC263F" w:rsidP="00CC263F">
      <w:pPr>
        <w:pStyle w:val="NormalWeb"/>
        <w:ind w:left="567" w:hanging="567"/>
        <w:jc w:val="both"/>
        <w:rPr>
          <w:rFonts w:cs="Times New Roman"/>
        </w:rPr>
      </w:pPr>
      <w:proofErr w:type="spellStart"/>
      <w:r>
        <w:t>Häyry</w:t>
      </w:r>
      <w:proofErr w:type="spellEnd"/>
      <w:r>
        <w:t xml:space="preserve">, M. (2022b) ‘Scarcity, justice, and Health Crisis Leadership’, </w:t>
      </w:r>
      <w:r>
        <w:rPr>
          <w:i/>
          <w:iCs/>
        </w:rPr>
        <w:t>Philosophies</w:t>
      </w:r>
      <w:r>
        <w:t xml:space="preserve">, 7(3), p. 48. doi:10.3390/philosophies7030048. </w:t>
      </w:r>
    </w:p>
    <w:p w14:paraId="0991DF2E" w14:textId="77777777" w:rsidR="00CC263F" w:rsidRDefault="00CC263F" w:rsidP="00CC263F">
      <w:pPr>
        <w:pStyle w:val="NormalWeb"/>
        <w:ind w:left="567" w:hanging="567"/>
        <w:jc w:val="both"/>
        <w:rPr>
          <w:rFonts w:cs="Times New Roman"/>
        </w:rPr>
      </w:pPr>
      <w:r>
        <w:rPr>
          <w:rFonts w:cs="Times New Roman"/>
        </w:rPr>
        <w:lastRenderedPageBreak/>
        <w:t xml:space="preserve">Keil, T. and </w:t>
      </w:r>
      <w:proofErr w:type="spellStart"/>
      <w:r>
        <w:rPr>
          <w:rFonts w:cs="Times New Roman"/>
        </w:rPr>
        <w:t>Zangrillo</w:t>
      </w:r>
      <w:proofErr w:type="spellEnd"/>
      <w:r>
        <w:rPr>
          <w:rFonts w:cs="Times New Roman"/>
        </w:rPr>
        <w:t xml:space="preserve">, M. (2023) ‘Selecting team members for different leadership team approaches and situational constraints’, </w:t>
      </w:r>
      <w:r>
        <w:rPr>
          <w:rFonts w:cs="Times New Roman"/>
          <w:i/>
          <w:iCs/>
        </w:rPr>
        <w:t>The Next Leadership Team</w:t>
      </w:r>
      <w:r>
        <w:rPr>
          <w:rFonts w:cs="Times New Roman"/>
        </w:rPr>
        <w:t xml:space="preserve">, pp. 78–95. doi:10.4324/9781003324577-7. </w:t>
      </w:r>
    </w:p>
    <w:p w14:paraId="3C2B8B9A" w14:textId="77777777" w:rsidR="00CC263F" w:rsidRDefault="00CC263F" w:rsidP="00CC263F">
      <w:pPr>
        <w:pStyle w:val="NormalWeb"/>
        <w:ind w:left="567" w:hanging="567"/>
        <w:jc w:val="both"/>
        <w:rPr>
          <w:rFonts w:cs="Times New Roman"/>
        </w:rPr>
      </w:pPr>
      <w:proofErr w:type="spellStart"/>
      <w:r>
        <w:rPr>
          <w:rFonts w:cs="Times New Roman"/>
        </w:rPr>
        <w:t>Kempster</w:t>
      </w:r>
      <w:proofErr w:type="spellEnd"/>
      <w:r>
        <w:rPr>
          <w:rFonts w:cs="Times New Roman"/>
        </w:rPr>
        <w:t xml:space="preserve">, S. and Jackson, B. (2023) ‘Making purpose the core work of business leadership: A guiding framework’, </w:t>
      </w:r>
      <w:r>
        <w:rPr>
          <w:rFonts w:cs="Times New Roman"/>
          <w:i/>
          <w:iCs/>
        </w:rPr>
        <w:t>Organizational Change, Leadership and Ethics</w:t>
      </w:r>
      <w:r>
        <w:rPr>
          <w:rFonts w:cs="Times New Roman"/>
        </w:rPr>
        <w:t xml:space="preserve">, pp. 115–139. doi:10.4324/9781003036395-9. </w:t>
      </w:r>
    </w:p>
    <w:p w14:paraId="6D976D02" w14:textId="77777777" w:rsidR="00CC263F" w:rsidRDefault="00CC263F" w:rsidP="00CC263F">
      <w:pPr>
        <w:pStyle w:val="NormalWeb"/>
        <w:ind w:left="567" w:hanging="567"/>
        <w:jc w:val="both"/>
        <w:rPr>
          <w:rFonts w:cs="Times New Roman"/>
        </w:rPr>
      </w:pPr>
      <w:r>
        <w:rPr>
          <w:rFonts w:cs="Times New Roman"/>
        </w:rPr>
        <w:t xml:space="preserve">Matthews, N.H. (2023) ‘Collaboration and communication’, </w:t>
      </w:r>
      <w:r>
        <w:rPr>
          <w:rFonts w:cs="Times New Roman"/>
          <w:i/>
          <w:iCs/>
        </w:rPr>
        <w:t>The Role of Leaders in Educational Decision-Making</w:t>
      </w:r>
      <w:r>
        <w:rPr>
          <w:rFonts w:cs="Times New Roman"/>
        </w:rPr>
        <w:t xml:space="preserve">, pp. 36–62. doi:10.4324/9781003386582-3. </w:t>
      </w:r>
    </w:p>
    <w:p w14:paraId="653DCC4D" w14:textId="77777777" w:rsidR="00CC263F" w:rsidRDefault="00CC263F" w:rsidP="00CC263F">
      <w:pPr>
        <w:pStyle w:val="NormalWeb"/>
        <w:ind w:left="567" w:hanging="567"/>
        <w:jc w:val="both"/>
        <w:rPr>
          <w:rFonts w:cs="Times New Roman"/>
        </w:rPr>
      </w:pPr>
      <w:r>
        <w:rPr>
          <w:rFonts w:cs="Times New Roman"/>
        </w:rPr>
        <w:t xml:space="preserve">Nichols, J.D. (2021) ‘Adaptive management: Making recurrent decisions in the face of uncertainty’, </w:t>
      </w:r>
      <w:r>
        <w:rPr>
          <w:rFonts w:cs="Times New Roman"/>
          <w:i/>
          <w:iCs/>
        </w:rPr>
        <w:t>Demographic Methods across the Tree of Life</w:t>
      </w:r>
      <w:r>
        <w:rPr>
          <w:rFonts w:cs="Times New Roman"/>
        </w:rPr>
        <w:t>, pp. 313–328. doi:10.1093/</w:t>
      </w:r>
      <w:proofErr w:type="spellStart"/>
      <w:r>
        <w:rPr>
          <w:rFonts w:cs="Times New Roman"/>
        </w:rPr>
        <w:t>oso</w:t>
      </w:r>
      <w:proofErr w:type="spellEnd"/>
      <w:r>
        <w:rPr>
          <w:rFonts w:cs="Times New Roman"/>
        </w:rPr>
        <w:t xml:space="preserve">/9780198838609.003.0019. </w:t>
      </w:r>
    </w:p>
    <w:p w14:paraId="0ED39971" w14:textId="77777777" w:rsidR="00CC263F" w:rsidRDefault="00CC263F" w:rsidP="00CC263F">
      <w:pPr>
        <w:pStyle w:val="NormalWeb"/>
        <w:ind w:left="567" w:hanging="567"/>
        <w:jc w:val="both"/>
        <w:rPr>
          <w:rFonts w:cs="Times New Roman"/>
        </w:rPr>
      </w:pPr>
      <w:proofErr w:type="spellStart"/>
      <w:r>
        <w:rPr>
          <w:rFonts w:cs="Times New Roman"/>
        </w:rPr>
        <w:t>Nölke</w:t>
      </w:r>
      <w:proofErr w:type="spellEnd"/>
      <w:r>
        <w:rPr>
          <w:rFonts w:cs="Times New Roman"/>
        </w:rPr>
        <w:t xml:space="preserve">, A. (2022) ‘Industrial policy: Laissez-faire or state leadership?’, </w:t>
      </w:r>
      <w:r>
        <w:rPr>
          <w:rFonts w:cs="Times New Roman"/>
          <w:i/>
          <w:iCs/>
        </w:rPr>
        <w:t>Post-Corona Capitalism</w:t>
      </w:r>
      <w:r>
        <w:rPr>
          <w:rFonts w:cs="Times New Roman"/>
        </w:rPr>
        <w:t>, pp. 72–76. doi:10.1332/</w:t>
      </w:r>
      <w:proofErr w:type="spellStart"/>
      <w:r>
        <w:rPr>
          <w:rFonts w:cs="Times New Roman"/>
        </w:rPr>
        <w:t>policypress</w:t>
      </w:r>
      <w:proofErr w:type="spellEnd"/>
      <w:r>
        <w:rPr>
          <w:rFonts w:cs="Times New Roman"/>
        </w:rPr>
        <w:t xml:space="preserve">/9781529219425.003.0011. </w:t>
      </w:r>
    </w:p>
    <w:p w14:paraId="66B23401" w14:textId="77777777" w:rsidR="00CC263F" w:rsidRDefault="00CC263F" w:rsidP="00CC263F">
      <w:pPr>
        <w:pStyle w:val="NormalWeb"/>
        <w:ind w:left="567" w:hanging="567"/>
        <w:jc w:val="both"/>
        <w:rPr>
          <w:rFonts w:cs="Times New Roman"/>
        </w:rPr>
      </w:pPr>
      <w:r>
        <w:rPr>
          <w:rFonts w:cs="Times New Roman"/>
        </w:rPr>
        <w:t xml:space="preserve">Perry, A. (2018) ‘Ethics, leadership, and ethical leadership’, </w:t>
      </w:r>
      <w:r>
        <w:rPr>
          <w:rFonts w:cs="Times New Roman"/>
          <w:i/>
          <w:iCs/>
        </w:rPr>
        <w:t>Biblical Theology for Ethical Leadership</w:t>
      </w:r>
      <w:r>
        <w:rPr>
          <w:rFonts w:cs="Times New Roman"/>
        </w:rPr>
        <w:t xml:space="preserve">, pp. 23–43. doi:10.1007/978-3-319-75043-9_2. </w:t>
      </w:r>
    </w:p>
    <w:p w14:paraId="5D81EDCB" w14:textId="77777777" w:rsidR="00CC263F" w:rsidRDefault="00CC263F" w:rsidP="00CC263F">
      <w:pPr>
        <w:pStyle w:val="NormalWeb"/>
        <w:ind w:left="567" w:hanging="567"/>
        <w:jc w:val="both"/>
        <w:rPr>
          <w:rFonts w:cs="Times New Roman"/>
        </w:rPr>
      </w:pPr>
      <w:proofErr w:type="spellStart"/>
      <w:r>
        <w:rPr>
          <w:rFonts w:cs="Times New Roman"/>
        </w:rPr>
        <w:t>Rüzgar</w:t>
      </w:r>
      <w:proofErr w:type="spellEnd"/>
      <w:r>
        <w:rPr>
          <w:rFonts w:cs="Times New Roman"/>
        </w:rPr>
        <w:t xml:space="preserve">, N. (2019) ‘Leadership traits of Suleiman the </w:t>
      </w:r>
      <w:proofErr w:type="spellStart"/>
      <w:r>
        <w:rPr>
          <w:rFonts w:cs="Times New Roman"/>
        </w:rPr>
        <w:t>magnificiant</w:t>
      </w:r>
      <w:proofErr w:type="spellEnd"/>
      <w:r>
        <w:rPr>
          <w:rFonts w:cs="Times New Roman"/>
        </w:rPr>
        <w:t xml:space="preserve">, in terms of “Great man” theory,’ </w:t>
      </w:r>
      <w:r>
        <w:rPr>
          <w:rFonts w:cs="Times New Roman"/>
          <w:i/>
          <w:iCs/>
        </w:rPr>
        <w:t xml:space="preserve">Osmanli </w:t>
      </w:r>
      <w:proofErr w:type="spellStart"/>
      <w:r>
        <w:rPr>
          <w:rFonts w:cs="Times New Roman"/>
          <w:i/>
          <w:iCs/>
        </w:rPr>
        <w:t>Mirasi</w:t>
      </w:r>
      <w:proofErr w:type="spellEnd"/>
      <w:r>
        <w:rPr>
          <w:rFonts w:cs="Times New Roman"/>
          <w:i/>
          <w:iCs/>
        </w:rPr>
        <w:t xml:space="preserve"> </w:t>
      </w:r>
      <w:proofErr w:type="spellStart"/>
      <w:r>
        <w:rPr>
          <w:rFonts w:cs="Times New Roman"/>
          <w:i/>
          <w:iCs/>
        </w:rPr>
        <w:t>Arastirmalari</w:t>
      </w:r>
      <w:proofErr w:type="spellEnd"/>
      <w:r>
        <w:rPr>
          <w:rFonts w:cs="Times New Roman"/>
          <w:i/>
          <w:iCs/>
        </w:rPr>
        <w:t xml:space="preserve"> </w:t>
      </w:r>
      <w:proofErr w:type="spellStart"/>
      <w:r>
        <w:rPr>
          <w:rFonts w:cs="Times New Roman"/>
          <w:i/>
          <w:iCs/>
        </w:rPr>
        <w:t>Dergisi</w:t>
      </w:r>
      <w:proofErr w:type="spellEnd"/>
      <w:r>
        <w:rPr>
          <w:rFonts w:cs="Times New Roman"/>
        </w:rPr>
        <w:t xml:space="preserve">, 6(15), pp. 317–327. doi:10.17822/omad.2019.128. </w:t>
      </w:r>
    </w:p>
    <w:p w14:paraId="5C8C6002" w14:textId="77777777" w:rsidR="00CC263F" w:rsidRDefault="00CC263F" w:rsidP="00CC263F">
      <w:pPr>
        <w:pStyle w:val="NormalWeb"/>
        <w:ind w:left="567" w:hanging="567"/>
        <w:jc w:val="both"/>
        <w:rPr>
          <w:rFonts w:cs="Times New Roman"/>
        </w:rPr>
      </w:pPr>
      <w:proofErr w:type="spellStart"/>
      <w:r>
        <w:rPr>
          <w:rFonts w:cs="Times New Roman"/>
        </w:rPr>
        <w:t>Toxirovna</w:t>
      </w:r>
      <w:proofErr w:type="spellEnd"/>
      <w:r>
        <w:rPr>
          <w:rFonts w:cs="Times New Roman"/>
        </w:rPr>
        <w:t xml:space="preserve">, S.U. (2023) ‘Analysis and characteristics of behavioral leadership theories’, </w:t>
      </w:r>
      <w:r>
        <w:rPr>
          <w:rFonts w:cs="Times New Roman"/>
          <w:i/>
          <w:iCs/>
        </w:rPr>
        <w:t xml:space="preserve">American Journal </w:t>
      </w:r>
      <w:proofErr w:type="gramStart"/>
      <w:r>
        <w:rPr>
          <w:rFonts w:cs="Times New Roman"/>
          <w:i/>
          <w:iCs/>
        </w:rPr>
        <w:t>Of</w:t>
      </w:r>
      <w:proofErr w:type="gramEnd"/>
      <w:r>
        <w:rPr>
          <w:rFonts w:cs="Times New Roman"/>
          <w:i/>
          <w:iCs/>
        </w:rPr>
        <w:t xml:space="preserve"> Social Sciences And Humanity Research</w:t>
      </w:r>
      <w:r>
        <w:rPr>
          <w:rFonts w:cs="Times New Roman"/>
        </w:rPr>
        <w:t>, 03(05), pp. 23–28. doi:10.37547/</w:t>
      </w:r>
      <w:proofErr w:type="spellStart"/>
      <w:r>
        <w:rPr>
          <w:rFonts w:cs="Times New Roman"/>
        </w:rPr>
        <w:t>ajsshr</w:t>
      </w:r>
      <w:proofErr w:type="spellEnd"/>
      <w:r>
        <w:rPr>
          <w:rFonts w:cs="Times New Roman"/>
        </w:rPr>
        <w:t xml:space="preserve">/volume03issue05-06. </w:t>
      </w:r>
    </w:p>
    <w:p w14:paraId="104C0FB6" w14:textId="77777777" w:rsidR="00CC263F" w:rsidRDefault="00CC263F" w:rsidP="00CC263F">
      <w:pPr>
        <w:jc w:val="both"/>
        <w:rPr>
          <w:rFonts w:ascii="Times New Roman" w:hAnsi="Times New Roman" w:cs="Times New Roman"/>
          <w:sz w:val="24"/>
          <w:szCs w:val="24"/>
        </w:rPr>
      </w:pPr>
    </w:p>
    <w:p w14:paraId="78FA0CCB" w14:textId="238FE1B9" w:rsidR="00CC263F" w:rsidRPr="00CC263F" w:rsidRDefault="00CC263F" w:rsidP="00CC263F">
      <w:pPr>
        <w:rPr>
          <w:b/>
          <w:bCs/>
          <w:sz w:val="32"/>
          <w:szCs w:val="32"/>
        </w:rPr>
      </w:pPr>
      <w:r w:rsidRPr="00CC263F">
        <w:rPr>
          <w:b/>
          <w:bCs/>
          <w:sz w:val="32"/>
          <w:szCs w:val="32"/>
        </w:rPr>
        <w:t>P</w:t>
      </w:r>
      <w:r>
        <w:rPr>
          <w:b/>
          <w:bCs/>
          <w:sz w:val="32"/>
          <w:szCs w:val="32"/>
        </w:rPr>
        <w:t>ART 2</w:t>
      </w:r>
    </w:p>
    <w:p w14:paraId="51E22835" w14:textId="77777777" w:rsidR="00CC263F" w:rsidRDefault="00CC263F" w:rsidP="00CC263F">
      <w:pPr>
        <w:jc w:val="center"/>
        <w:rPr>
          <w:rFonts w:ascii="Times New Roman" w:hAnsi="Times New Roman"/>
          <w:b/>
          <w:bCs/>
          <w:sz w:val="24"/>
          <w:szCs w:val="24"/>
        </w:rPr>
      </w:pPr>
    </w:p>
    <w:p w14:paraId="6C2D5FFA" w14:textId="77777777" w:rsidR="00CC263F" w:rsidRDefault="00CC263F" w:rsidP="00CC263F">
      <w:pPr>
        <w:jc w:val="both"/>
        <w:rPr>
          <w:rFonts w:ascii="Times New Roman" w:hAnsi="Times New Roman"/>
          <w:b/>
          <w:bCs/>
          <w:sz w:val="24"/>
          <w:szCs w:val="24"/>
        </w:rPr>
      </w:pPr>
    </w:p>
    <w:p w14:paraId="23C7FB26" w14:textId="77777777" w:rsidR="00CC263F" w:rsidRPr="002F6864" w:rsidRDefault="00CC263F" w:rsidP="00CC263F">
      <w:pPr>
        <w:jc w:val="both"/>
        <w:rPr>
          <w:rFonts w:ascii="Times New Roman" w:hAnsi="Times New Roman"/>
          <w:b/>
          <w:bCs/>
          <w:color w:val="C45911" w:themeColor="accent2" w:themeShade="BF"/>
          <w:sz w:val="24"/>
          <w:szCs w:val="24"/>
        </w:rPr>
      </w:pPr>
      <w:r w:rsidRPr="002F6864">
        <w:rPr>
          <w:rFonts w:ascii="Times New Roman" w:hAnsi="Times New Roman"/>
          <w:b/>
          <w:bCs/>
          <w:color w:val="C45911" w:themeColor="accent2" w:themeShade="BF"/>
          <w:sz w:val="24"/>
          <w:szCs w:val="24"/>
        </w:rPr>
        <w:t>Individual Reflective Essay:</w:t>
      </w:r>
    </w:p>
    <w:p w14:paraId="49FAA810" w14:textId="77777777" w:rsidR="00CC263F" w:rsidRDefault="00CC263F" w:rsidP="00CC263F">
      <w:pPr>
        <w:jc w:val="both"/>
        <w:rPr>
          <w:rFonts w:ascii="Times New Roman" w:hAnsi="Times New Roman"/>
          <w:sz w:val="24"/>
          <w:szCs w:val="24"/>
        </w:rPr>
      </w:pPr>
    </w:p>
    <w:p w14:paraId="300E3DB0" w14:textId="77777777" w:rsidR="00CC263F" w:rsidRDefault="00CC263F" w:rsidP="00CC263F">
      <w:pPr>
        <w:jc w:val="both"/>
        <w:rPr>
          <w:rFonts w:ascii="Times New Roman" w:hAnsi="Times New Roman"/>
          <w:sz w:val="24"/>
          <w:szCs w:val="24"/>
        </w:rPr>
      </w:pPr>
      <w:r>
        <w:rPr>
          <w:rFonts w:ascii="Times New Roman" w:hAnsi="Times New Roman"/>
          <w:sz w:val="24"/>
          <w:szCs w:val="24"/>
        </w:rPr>
        <w:t>I have examined the subject of leadership in adversity throughout this study, with a special emphasis on the nonprofit organisation Single Homeless Project (SHP). This reflective essay will provide me the chance to evaluate my own knowledge of the subject, the process of learning about and analysing leadership methods, as well as my own learning and comprehension of it.</w:t>
      </w:r>
    </w:p>
    <w:p w14:paraId="2D61548B" w14:textId="77777777" w:rsidR="00CC263F" w:rsidRDefault="00CC263F" w:rsidP="00CC263F">
      <w:pPr>
        <w:jc w:val="both"/>
        <w:rPr>
          <w:rFonts w:ascii="Times New Roman" w:hAnsi="Times New Roman"/>
          <w:sz w:val="24"/>
          <w:szCs w:val="24"/>
        </w:rPr>
      </w:pPr>
    </w:p>
    <w:p w14:paraId="09F5168A" w14:textId="77777777" w:rsidR="00CC263F" w:rsidRDefault="00CC263F" w:rsidP="00CC263F">
      <w:pPr>
        <w:jc w:val="both"/>
        <w:rPr>
          <w:rFonts w:ascii="Times New Roman" w:hAnsi="Times New Roman"/>
          <w:sz w:val="24"/>
          <w:szCs w:val="24"/>
        </w:rPr>
      </w:pPr>
      <w:r>
        <w:rPr>
          <w:rFonts w:ascii="Times New Roman" w:hAnsi="Times New Roman"/>
          <w:sz w:val="24"/>
          <w:szCs w:val="24"/>
        </w:rPr>
        <w:t xml:space="preserve">My awareness of various leadership theories, models, techniques, and styles has increased as a result of working on this report. I now have a deep understanding of the crucial part that transformational leadership plays in inspiring and motivating teams. Furthermore, situational </w:t>
      </w:r>
      <w:r>
        <w:rPr>
          <w:rFonts w:ascii="Times New Roman" w:hAnsi="Times New Roman"/>
          <w:sz w:val="24"/>
          <w:szCs w:val="24"/>
        </w:rPr>
        <w:lastRenderedPageBreak/>
        <w:t>leadership has become an essential skill for successfully responding to unique events. Additionally, adaptable leadership has proven to be important in steering organisations through times of transition and ambiguity. In addition to these ideas, contingency theory has underlined how important it is to match leadership philosophies to the needs of the circumstance. Together, these theories have created a solid foundation for analysing leadership tactics and understanding their consequences in uncertain and turbulent situations.</w:t>
      </w:r>
    </w:p>
    <w:p w14:paraId="1A6E6EE6" w14:textId="77777777" w:rsidR="00CC263F" w:rsidRDefault="00CC263F" w:rsidP="00CC263F">
      <w:pPr>
        <w:jc w:val="both"/>
        <w:rPr>
          <w:rFonts w:ascii="Times New Roman" w:hAnsi="Times New Roman"/>
          <w:sz w:val="24"/>
          <w:szCs w:val="24"/>
        </w:rPr>
      </w:pPr>
    </w:p>
    <w:p w14:paraId="19A11AF7" w14:textId="13D13296" w:rsidR="00CC263F" w:rsidRDefault="00CC263F" w:rsidP="00CC263F">
      <w:pPr>
        <w:jc w:val="both"/>
        <w:rPr>
          <w:rFonts w:ascii="Times New Roman" w:hAnsi="Times New Roman"/>
          <w:sz w:val="24"/>
          <w:szCs w:val="24"/>
        </w:rPr>
      </w:pPr>
      <w:r>
        <w:rPr>
          <w:rFonts w:ascii="Times New Roman" w:hAnsi="Times New Roman"/>
          <w:sz w:val="24"/>
          <w:szCs w:val="24"/>
        </w:rPr>
        <w:t>I have improved my critical thinking abilities by analysing SHP's current leadership techniques. I was able to acquire pertinent information about the organi</w:t>
      </w:r>
      <w:r w:rsidR="002F6864">
        <w:rPr>
          <w:rFonts w:ascii="Times New Roman" w:hAnsi="Times New Roman"/>
          <w:sz w:val="24"/>
          <w:szCs w:val="24"/>
        </w:rPr>
        <w:t>s</w:t>
      </w:r>
      <w:r>
        <w:rPr>
          <w:rFonts w:ascii="Times New Roman" w:hAnsi="Times New Roman"/>
          <w:sz w:val="24"/>
          <w:szCs w:val="24"/>
        </w:rPr>
        <w:t>ation's objectives, achievements, and difficulties by extracting data from the annual report and published media. I was able to identify SHP's leadership's positive traits, including its distinct goal and vision, collaborative style, focus on empowerment, and dedication to ongoing growth. I also noted limits, such as resource shortages, scalability issues, stakeholder participation, and adaptation issues. I was able to evaluate the success of SHP's leadership methods and identify areas for development thanks to this critical review.</w:t>
      </w:r>
    </w:p>
    <w:p w14:paraId="54942C0D" w14:textId="77777777" w:rsidR="00CC263F" w:rsidRDefault="00CC263F" w:rsidP="00CC263F">
      <w:pPr>
        <w:jc w:val="both"/>
        <w:rPr>
          <w:rFonts w:ascii="Times New Roman" w:hAnsi="Times New Roman"/>
          <w:sz w:val="24"/>
          <w:szCs w:val="24"/>
        </w:rPr>
      </w:pPr>
    </w:p>
    <w:p w14:paraId="536AE303" w14:textId="77777777" w:rsidR="00CC263F" w:rsidRDefault="00CC263F" w:rsidP="00CC263F">
      <w:pPr>
        <w:jc w:val="both"/>
        <w:rPr>
          <w:rFonts w:ascii="Times New Roman" w:hAnsi="Times New Roman"/>
          <w:sz w:val="24"/>
          <w:szCs w:val="24"/>
        </w:rPr>
      </w:pPr>
      <w:r>
        <w:rPr>
          <w:rFonts w:ascii="Times New Roman" w:hAnsi="Times New Roman"/>
          <w:sz w:val="24"/>
          <w:szCs w:val="24"/>
        </w:rPr>
        <w:t xml:space="preserve">The report's preceding analysis and criticism were synthesised, and this served as the basis for producing advice for the leaders of SHP. These suggestions intended to provide them the skills they would need to handle the COVID-19 pandemic's uncertainty and the country's economic difficulties. A thorough path was offered by including emergent leadership abilities like agility, adaptability, effective communication, cooperation, empowerment, resilience, and emotional intelligence. In addition to strengthening academic understanding, this exercise made it easier to apply real-world circumstances to practical solutions. The emphasis on flexibility and adaptation enabled leaders to react quickly to evolving situations, while excellent communication promoted openness and trust. Collaboration and empowerment encouraged a climate of invention and teamwork, allowing SHP to overcome </w:t>
      </w:r>
      <w:proofErr w:type="gramStart"/>
      <w:r>
        <w:rPr>
          <w:rFonts w:ascii="Times New Roman" w:hAnsi="Times New Roman"/>
          <w:sz w:val="24"/>
          <w:szCs w:val="24"/>
        </w:rPr>
        <w:t>obstacles as a whole</w:t>
      </w:r>
      <w:proofErr w:type="gramEnd"/>
      <w:r>
        <w:rPr>
          <w:rFonts w:ascii="Times New Roman" w:hAnsi="Times New Roman"/>
          <w:sz w:val="24"/>
          <w:szCs w:val="24"/>
        </w:rPr>
        <w:t>. Resilience and emotional intelligence also aided leaders in effective stress management, decision-making, and team support. Overall, these suggestions intended to strengthen SHP's executives' capacities and set up the company for success in the face of hardship.</w:t>
      </w:r>
    </w:p>
    <w:p w14:paraId="4693C055" w14:textId="77777777" w:rsidR="00CC263F" w:rsidRDefault="00CC263F" w:rsidP="00CC263F">
      <w:pPr>
        <w:jc w:val="both"/>
        <w:rPr>
          <w:rFonts w:ascii="Times New Roman" w:hAnsi="Times New Roman"/>
          <w:sz w:val="24"/>
          <w:szCs w:val="24"/>
        </w:rPr>
      </w:pPr>
    </w:p>
    <w:p w14:paraId="2D465958" w14:textId="77777777" w:rsidR="00CC263F" w:rsidRDefault="00CC263F" w:rsidP="00CC263F">
      <w:pPr>
        <w:jc w:val="both"/>
        <w:rPr>
          <w:rFonts w:ascii="Times New Roman" w:hAnsi="Times New Roman"/>
          <w:sz w:val="24"/>
          <w:szCs w:val="24"/>
        </w:rPr>
      </w:pPr>
    </w:p>
    <w:p w14:paraId="7EDE3DFC" w14:textId="77777777" w:rsidR="00CC263F" w:rsidRDefault="00CC263F" w:rsidP="00CC263F">
      <w:pPr>
        <w:jc w:val="both"/>
        <w:rPr>
          <w:rFonts w:ascii="Times New Roman" w:hAnsi="Times New Roman"/>
          <w:sz w:val="24"/>
          <w:szCs w:val="24"/>
        </w:rPr>
      </w:pPr>
      <w:r>
        <w:rPr>
          <w:rFonts w:ascii="Times New Roman" w:hAnsi="Times New Roman"/>
          <w:sz w:val="24"/>
          <w:szCs w:val="24"/>
        </w:rPr>
        <w:t xml:space="preserve">The preparation of this report has brought to light the critical importance of emerging leadership abilities in times of ambiguity. The worldwide COVID-19 epidemic and the ensuing economic unrest have unmistakably highlighted the crucial need for leaders who can quickly adjust, make educated choices, communicate with the highest efficacy, encourage cooperation, and build resilience. These skills are vitally essential for successfully tackling the complex problems that organisations confront as they move through uncertain times. Leaders who can accept change, think critically, and participate in open and honest communication are well-positioned to handle the complicated web of complexity that uncertainty brings. Circumstances change quickly. Additionally, in order to maximise group strengths, develop creative solutions, and effectively navigate challenges, the capacity to build cooperation and resilience within teams and organisations becomes even more crucial. Enabling organisations to adapt, grow, </w:t>
      </w:r>
      <w:r>
        <w:rPr>
          <w:rFonts w:ascii="Times New Roman" w:hAnsi="Times New Roman"/>
          <w:sz w:val="24"/>
          <w:szCs w:val="24"/>
        </w:rPr>
        <w:lastRenderedPageBreak/>
        <w:t>and flourish even in the face of unexpected circumstances, emergent leadership abilities are a crucial advantage for anyone looking to prosper in an unpredictable world.</w:t>
      </w:r>
    </w:p>
    <w:p w14:paraId="2EFCF584" w14:textId="77777777" w:rsidR="00CC263F" w:rsidRDefault="00CC263F" w:rsidP="00CC263F">
      <w:pPr>
        <w:jc w:val="both"/>
        <w:rPr>
          <w:rFonts w:ascii="Times New Roman" w:hAnsi="Times New Roman"/>
          <w:sz w:val="24"/>
          <w:szCs w:val="24"/>
        </w:rPr>
      </w:pPr>
    </w:p>
    <w:p w14:paraId="3963A44B" w14:textId="77777777" w:rsidR="00CC263F" w:rsidRDefault="00CC263F" w:rsidP="00CC263F">
      <w:pPr>
        <w:jc w:val="both"/>
        <w:rPr>
          <w:rFonts w:ascii="Times New Roman" w:hAnsi="Times New Roman"/>
          <w:sz w:val="24"/>
          <w:szCs w:val="24"/>
        </w:rPr>
      </w:pPr>
      <w:r>
        <w:rPr>
          <w:rFonts w:ascii="Times New Roman" w:hAnsi="Times New Roman"/>
          <w:sz w:val="24"/>
          <w:szCs w:val="24"/>
        </w:rPr>
        <w:t>The conclusions are applicable to organisations other than SHP that are dealing with comparable problems. The research and suggestions in the paper provide insightful advice for executives in diverse industries who are coping with uncertainty. Organisations may improve their capacity to handle crises, affect good change, and fulfil their missions by adopting emerging leadership qualities.</w:t>
      </w:r>
    </w:p>
    <w:p w14:paraId="3EA294D5" w14:textId="77777777" w:rsidR="00CC263F" w:rsidRDefault="00CC263F" w:rsidP="00CC263F">
      <w:pPr>
        <w:jc w:val="both"/>
        <w:rPr>
          <w:rFonts w:ascii="Times New Roman" w:hAnsi="Times New Roman"/>
          <w:sz w:val="24"/>
          <w:szCs w:val="24"/>
        </w:rPr>
      </w:pPr>
    </w:p>
    <w:p w14:paraId="7E348312" w14:textId="77777777" w:rsidR="00CC263F" w:rsidRDefault="00CC263F" w:rsidP="00CC263F">
      <w:pPr>
        <w:jc w:val="both"/>
        <w:rPr>
          <w:rFonts w:ascii="Times New Roman" w:hAnsi="Times New Roman"/>
          <w:sz w:val="24"/>
          <w:szCs w:val="24"/>
        </w:rPr>
      </w:pPr>
      <w:r>
        <w:rPr>
          <w:rFonts w:ascii="Times New Roman" w:hAnsi="Times New Roman"/>
          <w:sz w:val="24"/>
          <w:szCs w:val="24"/>
        </w:rPr>
        <w:t>In terms of me, this project has improved my comprehension of leadership in ambiguous situations and increased my familiarity with leadership theories and models. It has also improved my analytical and critical thinking abilities, allowing me to assess leadership approaches and make well-informed suggestions. I now understand better the value of flexibility, adaptation, and good communication in leadership.</w:t>
      </w:r>
    </w:p>
    <w:p w14:paraId="3F95459F" w14:textId="77777777" w:rsidR="00CC263F" w:rsidRDefault="00CC263F" w:rsidP="00CC263F">
      <w:pPr>
        <w:jc w:val="both"/>
        <w:rPr>
          <w:rFonts w:ascii="Times New Roman" w:hAnsi="Times New Roman"/>
          <w:sz w:val="24"/>
          <w:szCs w:val="24"/>
        </w:rPr>
      </w:pPr>
    </w:p>
    <w:p w14:paraId="5C9CB6CF" w14:textId="77777777" w:rsidR="00CC263F" w:rsidRDefault="00CC263F" w:rsidP="00CC263F">
      <w:pPr>
        <w:jc w:val="both"/>
        <w:rPr>
          <w:rFonts w:ascii="Times New Roman" w:hAnsi="Times New Roman"/>
          <w:sz w:val="24"/>
          <w:szCs w:val="24"/>
        </w:rPr>
      </w:pPr>
      <w:r>
        <w:rPr>
          <w:rFonts w:ascii="Times New Roman" w:hAnsi="Times New Roman"/>
          <w:sz w:val="24"/>
          <w:szCs w:val="24"/>
        </w:rPr>
        <w:t xml:space="preserve">I have gained a deeper grasp of leadership's critical role in uncertain times as a result of conducting this research, which has been a priceless learning experience. My understanding of the complex problems faced by organisations like SHP has been increased by the study, analysis, and critical assessment carried out. My future endeavours will surely benefit from the abilities and information I've acquired through this process, as I actively look for chances to learn about and practise leadership in a variety of scenarios. This experience has extended my viewpoint and enhanced my understanding of the challenges that come with good leadership. I have faith that the things I've learned will help me on my future journey and position me to contribute significantly </w:t>
      </w:r>
      <w:proofErr w:type="gramStart"/>
      <w:r>
        <w:rPr>
          <w:rFonts w:ascii="Times New Roman" w:hAnsi="Times New Roman"/>
          <w:sz w:val="24"/>
          <w:szCs w:val="24"/>
        </w:rPr>
        <w:t>in</w:t>
      </w:r>
      <w:proofErr w:type="gramEnd"/>
      <w:r>
        <w:rPr>
          <w:rFonts w:ascii="Times New Roman" w:hAnsi="Times New Roman"/>
          <w:sz w:val="24"/>
          <w:szCs w:val="24"/>
        </w:rPr>
        <w:t xml:space="preserve"> leadership positions.</w:t>
      </w:r>
    </w:p>
    <w:p w14:paraId="031DF912" w14:textId="77777777" w:rsidR="00CC263F" w:rsidRDefault="00CC263F" w:rsidP="00CC263F">
      <w:pPr>
        <w:jc w:val="both"/>
        <w:rPr>
          <w:rFonts w:ascii="Times New Roman" w:hAnsi="Times New Roman"/>
          <w:sz w:val="24"/>
          <w:szCs w:val="24"/>
        </w:rPr>
      </w:pPr>
    </w:p>
    <w:p w14:paraId="2FE8E129" w14:textId="648BA00D" w:rsidR="00CC263F" w:rsidRDefault="00CC263F" w:rsidP="00CC263F">
      <w:pPr>
        <w:jc w:val="both"/>
        <w:rPr>
          <w:rFonts w:ascii="Times New Roman" w:hAnsi="Times New Roman"/>
          <w:sz w:val="24"/>
          <w:szCs w:val="24"/>
        </w:rPr>
      </w:pPr>
      <w:r>
        <w:rPr>
          <w:rFonts w:ascii="Times New Roman" w:hAnsi="Times New Roman"/>
          <w:sz w:val="24"/>
          <w:szCs w:val="24"/>
        </w:rPr>
        <w:t xml:space="preserve">In conclusion, </w:t>
      </w:r>
      <w:r w:rsidR="0018759B">
        <w:rPr>
          <w:rFonts w:ascii="Times New Roman" w:hAnsi="Times New Roman"/>
          <w:sz w:val="24"/>
          <w:szCs w:val="24"/>
        </w:rPr>
        <w:t>this</w:t>
      </w:r>
      <w:r>
        <w:rPr>
          <w:rFonts w:ascii="Times New Roman" w:hAnsi="Times New Roman"/>
          <w:sz w:val="24"/>
          <w:szCs w:val="24"/>
        </w:rPr>
        <w:t xml:space="preserve"> reflection essay focuses on the development and knowledge gained while completing this report. My understanding of successful leadership in ambiguous situations has grown as a result of the investigation of leadership theories, critique of SHP's present leadership tactics, and creation of recommendations. With an emphasis on their relevance for organisations confronting problems brought on by the COVID-19 epidemic and economic instability, the significance of emergent leadership capabilities has been emphasised. Overall, this project has improved my leadership knowledge and abilities and laid a strong platform for further work in the industry.</w:t>
      </w:r>
    </w:p>
    <w:p w14:paraId="1412AF87" w14:textId="77777777" w:rsidR="00CC263F" w:rsidRDefault="00CC263F" w:rsidP="00CC263F">
      <w:pPr>
        <w:jc w:val="both"/>
        <w:rPr>
          <w:rFonts w:ascii="Times New Roman" w:hAnsi="Times New Roman"/>
          <w:sz w:val="24"/>
          <w:szCs w:val="24"/>
        </w:rPr>
      </w:pPr>
    </w:p>
    <w:p w14:paraId="2BE4790E" w14:textId="77777777" w:rsidR="00CC263F" w:rsidRDefault="00CC263F" w:rsidP="00CC263F">
      <w:pPr>
        <w:jc w:val="both"/>
        <w:rPr>
          <w:rFonts w:ascii="Times New Roman" w:hAnsi="Times New Roman"/>
          <w:sz w:val="24"/>
          <w:szCs w:val="24"/>
        </w:rPr>
      </w:pPr>
    </w:p>
    <w:p w14:paraId="7704CB99" w14:textId="77777777" w:rsidR="00CC263F" w:rsidRDefault="00CC263F" w:rsidP="00CC263F">
      <w:pPr>
        <w:jc w:val="both"/>
        <w:rPr>
          <w:rFonts w:ascii="Times New Roman" w:hAnsi="Times New Roman"/>
          <w:sz w:val="24"/>
          <w:szCs w:val="24"/>
        </w:rPr>
      </w:pPr>
    </w:p>
    <w:p w14:paraId="0E03B1A8" w14:textId="77777777" w:rsidR="00CC263F" w:rsidRDefault="00CC263F" w:rsidP="00CC263F">
      <w:pPr>
        <w:jc w:val="both"/>
        <w:rPr>
          <w:rFonts w:ascii="Times New Roman" w:hAnsi="Times New Roman"/>
          <w:sz w:val="24"/>
          <w:szCs w:val="24"/>
        </w:rPr>
      </w:pPr>
    </w:p>
    <w:p w14:paraId="3EC34449" w14:textId="77777777" w:rsidR="00CC263F" w:rsidRDefault="00CC263F" w:rsidP="00CC263F">
      <w:pPr>
        <w:jc w:val="both"/>
        <w:rPr>
          <w:rFonts w:ascii="Times New Roman" w:hAnsi="Times New Roman"/>
          <w:sz w:val="24"/>
          <w:szCs w:val="24"/>
        </w:rPr>
      </w:pPr>
    </w:p>
    <w:p w14:paraId="641F7E95" w14:textId="77777777" w:rsidR="00CC263F" w:rsidRDefault="00CC263F" w:rsidP="00CC263F">
      <w:pPr>
        <w:jc w:val="both"/>
        <w:rPr>
          <w:rFonts w:ascii="Times New Roman" w:hAnsi="Times New Roman"/>
          <w:sz w:val="24"/>
          <w:szCs w:val="24"/>
        </w:rPr>
      </w:pPr>
    </w:p>
    <w:p w14:paraId="274800B5" w14:textId="77777777" w:rsidR="00CC263F" w:rsidRDefault="00CC263F" w:rsidP="00CC263F">
      <w:pPr>
        <w:jc w:val="both"/>
        <w:rPr>
          <w:rFonts w:ascii="Times New Roman" w:hAnsi="Times New Roman"/>
          <w:sz w:val="24"/>
          <w:szCs w:val="24"/>
        </w:rPr>
      </w:pPr>
    </w:p>
    <w:p w14:paraId="104FECC9" w14:textId="77777777" w:rsidR="00CC263F" w:rsidRDefault="00CC263F" w:rsidP="00CC263F">
      <w:pPr>
        <w:jc w:val="both"/>
        <w:rPr>
          <w:rFonts w:ascii="Times New Roman" w:hAnsi="Times New Roman"/>
          <w:sz w:val="24"/>
          <w:szCs w:val="24"/>
        </w:rPr>
      </w:pPr>
    </w:p>
    <w:p w14:paraId="653B8401" w14:textId="77777777" w:rsidR="00CC263F" w:rsidRDefault="00CC263F" w:rsidP="00CC263F">
      <w:pPr>
        <w:jc w:val="both"/>
        <w:rPr>
          <w:rFonts w:ascii="Times New Roman" w:hAnsi="Times New Roman"/>
          <w:sz w:val="24"/>
          <w:szCs w:val="24"/>
        </w:rPr>
      </w:pPr>
    </w:p>
    <w:p w14:paraId="374401EA" w14:textId="77777777" w:rsidR="00CC263F" w:rsidRDefault="00CC263F" w:rsidP="00CC263F">
      <w:pPr>
        <w:jc w:val="both"/>
        <w:rPr>
          <w:rFonts w:ascii="Times New Roman" w:hAnsi="Times New Roman"/>
          <w:sz w:val="24"/>
          <w:szCs w:val="24"/>
        </w:rPr>
      </w:pPr>
    </w:p>
    <w:p w14:paraId="470A48E5" w14:textId="77777777" w:rsidR="00CC263F" w:rsidRDefault="00CC263F" w:rsidP="00CC263F">
      <w:pPr>
        <w:jc w:val="both"/>
        <w:rPr>
          <w:rFonts w:ascii="Times New Roman" w:hAnsi="Times New Roman"/>
          <w:sz w:val="24"/>
          <w:szCs w:val="24"/>
        </w:rPr>
      </w:pPr>
    </w:p>
    <w:p w14:paraId="709B5FB1" w14:textId="77777777" w:rsidR="00CC263F" w:rsidRDefault="00CC263F" w:rsidP="00CC263F">
      <w:pPr>
        <w:jc w:val="both"/>
        <w:rPr>
          <w:rFonts w:ascii="Times New Roman" w:hAnsi="Times New Roman"/>
          <w:sz w:val="24"/>
          <w:szCs w:val="24"/>
        </w:rPr>
      </w:pPr>
    </w:p>
    <w:p w14:paraId="13B2F5BA" w14:textId="77777777" w:rsidR="00CC263F" w:rsidRDefault="00CC263F" w:rsidP="00CC263F">
      <w:pPr>
        <w:jc w:val="both"/>
        <w:rPr>
          <w:rFonts w:ascii="Times New Roman" w:hAnsi="Times New Roman"/>
          <w:sz w:val="24"/>
          <w:szCs w:val="24"/>
        </w:rPr>
      </w:pPr>
    </w:p>
    <w:p w14:paraId="53898DC0" w14:textId="77777777" w:rsidR="00CC263F" w:rsidRDefault="00CC263F" w:rsidP="00CC263F">
      <w:pPr>
        <w:jc w:val="both"/>
        <w:rPr>
          <w:rFonts w:ascii="Times New Roman" w:hAnsi="Times New Roman"/>
          <w:sz w:val="24"/>
          <w:szCs w:val="24"/>
        </w:rPr>
      </w:pPr>
    </w:p>
    <w:p w14:paraId="2BD0C041" w14:textId="77777777" w:rsidR="00CC263F" w:rsidRDefault="00CC263F">
      <w:pPr>
        <w:rPr>
          <w:b/>
          <w:bCs/>
          <w:sz w:val="32"/>
          <w:szCs w:val="32"/>
        </w:rPr>
      </w:pPr>
    </w:p>
    <w:p w14:paraId="0FE2A025" w14:textId="77777777" w:rsidR="00CC263F" w:rsidRPr="00CC263F" w:rsidRDefault="00CC263F">
      <w:pPr>
        <w:rPr>
          <w:b/>
          <w:bCs/>
          <w:sz w:val="32"/>
          <w:szCs w:val="32"/>
        </w:rPr>
      </w:pPr>
    </w:p>
    <w:sectPr w:rsidR="00CC263F" w:rsidRPr="00CC263F" w:rsidSect="003651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B6"/>
    <w:rsid w:val="000E4506"/>
    <w:rsid w:val="0018759B"/>
    <w:rsid w:val="002F6864"/>
    <w:rsid w:val="003651B6"/>
    <w:rsid w:val="003854AC"/>
    <w:rsid w:val="00596D11"/>
    <w:rsid w:val="006C134E"/>
    <w:rsid w:val="007F2298"/>
    <w:rsid w:val="00987AAE"/>
    <w:rsid w:val="00B40CFF"/>
    <w:rsid w:val="00C144EE"/>
    <w:rsid w:val="00CC263F"/>
    <w:rsid w:val="00ED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BEEE2"/>
  <w15:chartTrackingRefBased/>
  <w15:docId w15:val="{FE4B378E-02CC-4EED-AF82-5F8E7E70F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63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n-US" w:eastAsia="zh-CN"/>
      <w14:ligatures w14:val="none"/>
    </w:rPr>
  </w:style>
  <w:style w:type="paragraph" w:styleId="Heading2">
    <w:name w:val="heading 2"/>
    <w:basedOn w:val="Normal"/>
    <w:next w:val="Normal"/>
    <w:link w:val="Heading2Char"/>
    <w:uiPriority w:val="9"/>
    <w:unhideWhenUsed/>
    <w:qFormat/>
    <w:rsid w:val="00CC263F"/>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lang w:val="en-US" w:eastAsia="zh-CN"/>
      <w14:ligatures w14:val="none"/>
    </w:rPr>
  </w:style>
  <w:style w:type="paragraph" w:styleId="Heading3">
    <w:name w:val="heading 3"/>
    <w:basedOn w:val="Normal"/>
    <w:next w:val="Normal"/>
    <w:link w:val="Heading3Char"/>
    <w:uiPriority w:val="9"/>
    <w:unhideWhenUsed/>
    <w:qFormat/>
    <w:rsid w:val="00CC263F"/>
    <w:pPr>
      <w:keepNext/>
      <w:keepLines/>
      <w:spacing w:before="40" w:after="0" w:line="240" w:lineRule="auto"/>
      <w:outlineLvl w:val="2"/>
    </w:pPr>
    <w:rPr>
      <w:rFonts w:asciiTheme="majorHAnsi" w:eastAsiaTheme="majorEastAsia" w:hAnsiTheme="majorHAnsi" w:cstheme="majorBidi"/>
      <w:color w:val="1F3763" w:themeColor="accent1" w:themeShade="7F"/>
      <w:kern w:val="0"/>
      <w:sz w:val="24"/>
      <w:szCs w:val="24"/>
      <w:lang w:val="en-US"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651B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651B6"/>
    <w:rPr>
      <w:rFonts w:eastAsiaTheme="minorEastAsia"/>
      <w:kern w:val="0"/>
      <w:lang w:eastAsia="en-GB"/>
      <w14:ligatures w14:val="none"/>
    </w:rPr>
  </w:style>
  <w:style w:type="character" w:customStyle="1" w:styleId="Heading1Char">
    <w:name w:val="Heading 1 Char"/>
    <w:basedOn w:val="DefaultParagraphFont"/>
    <w:link w:val="Heading1"/>
    <w:uiPriority w:val="9"/>
    <w:rsid w:val="00CC263F"/>
    <w:rPr>
      <w:rFonts w:asciiTheme="majorHAnsi" w:eastAsiaTheme="majorEastAsia" w:hAnsiTheme="majorHAnsi" w:cstheme="majorBidi"/>
      <w:color w:val="2F5496" w:themeColor="accent1" w:themeShade="BF"/>
      <w:kern w:val="0"/>
      <w:sz w:val="32"/>
      <w:szCs w:val="32"/>
      <w:lang w:val="en-US" w:eastAsia="zh-CN"/>
      <w14:ligatures w14:val="none"/>
    </w:rPr>
  </w:style>
  <w:style w:type="character" w:customStyle="1" w:styleId="Heading2Char">
    <w:name w:val="Heading 2 Char"/>
    <w:basedOn w:val="DefaultParagraphFont"/>
    <w:link w:val="Heading2"/>
    <w:uiPriority w:val="9"/>
    <w:rsid w:val="00CC263F"/>
    <w:rPr>
      <w:rFonts w:asciiTheme="majorHAnsi" w:eastAsiaTheme="majorEastAsia" w:hAnsiTheme="majorHAnsi" w:cstheme="majorBidi"/>
      <w:color w:val="2F5496" w:themeColor="accent1" w:themeShade="BF"/>
      <w:kern w:val="0"/>
      <w:sz w:val="26"/>
      <w:szCs w:val="26"/>
      <w:lang w:val="en-US" w:eastAsia="zh-CN"/>
      <w14:ligatures w14:val="none"/>
    </w:rPr>
  </w:style>
  <w:style w:type="character" w:customStyle="1" w:styleId="Heading3Char">
    <w:name w:val="Heading 3 Char"/>
    <w:basedOn w:val="DefaultParagraphFont"/>
    <w:link w:val="Heading3"/>
    <w:uiPriority w:val="9"/>
    <w:rsid w:val="00CC263F"/>
    <w:rPr>
      <w:rFonts w:asciiTheme="majorHAnsi" w:eastAsiaTheme="majorEastAsia" w:hAnsiTheme="majorHAnsi" w:cstheme="majorBidi"/>
      <w:color w:val="1F3763" w:themeColor="accent1" w:themeShade="7F"/>
      <w:kern w:val="0"/>
      <w:sz w:val="24"/>
      <w:szCs w:val="24"/>
      <w:lang w:val="en-US" w:eastAsia="zh-CN"/>
      <w14:ligatures w14:val="none"/>
    </w:rPr>
  </w:style>
  <w:style w:type="paragraph" w:styleId="NormalWeb">
    <w:name w:val="Normal (Web)"/>
    <w:rsid w:val="00CC263F"/>
    <w:pPr>
      <w:spacing w:beforeAutospacing="1" w:after="0" w:afterAutospacing="1" w:line="240" w:lineRule="auto"/>
    </w:pPr>
    <w:rPr>
      <w:rFonts w:ascii="Times New Roman" w:eastAsia="SimSun" w:hAnsi="Times New Roman" w:cs="Mangal"/>
      <w:kern w:val="0"/>
      <w:sz w:val="24"/>
      <w:szCs w:val="24"/>
      <w:lang w:val="en-US" w:eastAsia="zh-CN" w:bidi="hi-IN"/>
      <w14:ligatures w14:val="none"/>
    </w:rPr>
  </w:style>
  <w:style w:type="character" w:styleId="Hyperlink">
    <w:name w:val="Hyperlink"/>
    <w:basedOn w:val="DefaultParagraphFont"/>
    <w:uiPriority w:val="99"/>
    <w:unhideWhenUsed/>
    <w:rsid w:val="00CC263F"/>
    <w:rPr>
      <w:color w:val="0563C1" w:themeColor="hyperlink"/>
      <w:u w:val="single"/>
    </w:rPr>
  </w:style>
  <w:style w:type="paragraph" w:styleId="TOC1">
    <w:name w:val="toc 1"/>
    <w:basedOn w:val="Normal"/>
    <w:next w:val="Normal"/>
    <w:autoRedefine/>
    <w:uiPriority w:val="39"/>
    <w:unhideWhenUsed/>
    <w:rsid w:val="00CC263F"/>
    <w:pPr>
      <w:spacing w:after="100" w:line="240" w:lineRule="auto"/>
    </w:pPr>
    <w:rPr>
      <w:rFonts w:eastAsiaTheme="minorEastAsia"/>
      <w:kern w:val="0"/>
      <w:sz w:val="20"/>
      <w:szCs w:val="20"/>
      <w:lang w:val="en-US" w:eastAsia="zh-CN"/>
      <w14:ligatures w14:val="none"/>
    </w:rPr>
  </w:style>
  <w:style w:type="paragraph" w:styleId="TOC2">
    <w:name w:val="toc 2"/>
    <w:basedOn w:val="Normal"/>
    <w:next w:val="Normal"/>
    <w:autoRedefine/>
    <w:uiPriority w:val="39"/>
    <w:unhideWhenUsed/>
    <w:rsid w:val="00CC263F"/>
    <w:pPr>
      <w:spacing w:after="100" w:line="240" w:lineRule="auto"/>
      <w:ind w:left="220"/>
    </w:pPr>
    <w:rPr>
      <w:rFonts w:eastAsiaTheme="minorEastAsia"/>
      <w:kern w:val="0"/>
      <w:sz w:val="20"/>
      <w:szCs w:val="20"/>
      <w:lang w:val="en-US" w:eastAsia="zh-CN"/>
      <w14:ligatures w14:val="none"/>
    </w:rPr>
  </w:style>
  <w:style w:type="paragraph" w:styleId="TOC3">
    <w:name w:val="toc 3"/>
    <w:basedOn w:val="Normal"/>
    <w:next w:val="Normal"/>
    <w:autoRedefine/>
    <w:uiPriority w:val="39"/>
    <w:unhideWhenUsed/>
    <w:rsid w:val="00CC263F"/>
    <w:pPr>
      <w:spacing w:after="100" w:line="240" w:lineRule="auto"/>
      <w:ind w:left="440"/>
    </w:pPr>
    <w:rPr>
      <w:rFonts w:eastAsiaTheme="minorEastAsia"/>
      <w:kern w:val="0"/>
      <w:sz w:val="20"/>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hvoices.live/category/civic-engagement/homelessness/"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17</Pages>
  <Words>5651</Words>
  <Characters>32214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FOR THE WORKPACE</dc:title>
  <dc:subject>BMSW6101_LON</dc:subject>
  <dc:creator>IOANNA BAKOGIORGOU</dc:creator>
  <cp:keywords/>
  <dc:description/>
  <cp:lastModifiedBy>IOANNA BAKOGIORGOU</cp:lastModifiedBy>
  <cp:revision>1</cp:revision>
  <dcterms:created xsi:type="dcterms:W3CDTF">2023-08-12T10:38:00Z</dcterms:created>
  <dcterms:modified xsi:type="dcterms:W3CDTF">2023-08-12T11:55:00Z</dcterms:modified>
</cp:coreProperties>
</file>