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A43AD4" w14:textId="30D97728" w:rsidR="00575F27" w:rsidRPr="009327B1" w:rsidRDefault="00F125A3" w:rsidP="009327B1">
      <w:pPr>
        <w:jc w:val="center"/>
        <w:rPr>
          <w:b/>
          <w:bCs/>
          <w:sz w:val="52"/>
          <w:szCs w:val="52"/>
        </w:rPr>
      </w:pPr>
      <w:bookmarkStart w:id="0" w:name="_Toc47794005"/>
      <w:bookmarkStart w:id="1" w:name="_Toc47794006"/>
      <w:bookmarkStart w:id="2" w:name="_Toc47794007"/>
      <w:bookmarkStart w:id="3" w:name="_Toc47794008"/>
      <w:bookmarkStart w:id="4" w:name="_Toc47794009"/>
      <w:bookmarkStart w:id="5" w:name="_Toc47794010"/>
      <w:bookmarkStart w:id="6" w:name="_Toc47794011"/>
      <w:bookmarkStart w:id="7" w:name="_Toc47794012"/>
      <w:bookmarkStart w:id="8" w:name="_Toc47794013"/>
      <w:bookmarkStart w:id="9" w:name="_Toc47794014"/>
      <w:bookmarkStart w:id="10" w:name="_Toc47794015"/>
      <w:bookmarkStart w:id="11" w:name="_Toc47794016"/>
      <w:bookmarkStart w:id="12" w:name="_Toc47794017"/>
      <w:bookmarkStart w:id="13" w:name="_Toc47794018"/>
      <w:bookmarkStart w:id="14" w:name="_Toc47794019"/>
      <w:r w:rsidRPr="009327B1">
        <w:rPr>
          <w:b/>
          <w:bCs/>
          <w:sz w:val="52"/>
          <w:szCs w:val="52"/>
        </w:rPr>
        <w:t>Project Management</w:t>
      </w:r>
    </w:p>
    <w:p w14:paraId="21BCF853" w14:textId="1540F6B3" w:rsidR="00F125A3" w:rsidRDefault="009327B1" w:rsidP="009327B1">
      <w:pPr>
        <w:jc w:val="center"/>
        <w:rPr>
          <w:b/>
          <w:bCs/>
          <w:sz w:val="52"/>
          <w:szCs w:val="52"/>
        </w:rPr>
      </w:pPr>
      <w:r w:rsidRPr="009327B1">
        <w:rPr>
          <w:b/>
          <w:bCs/>
          <w:sz w:val="52"/>
          <w:szCs w:val="52"/>
        </w:rPr>
        <w:t>(LCBB5005)</w:t>
      </w:r>
    </w:p>
    <w:p w14:paraId="7844ED6B" w14:textId="07550B26" w:rsidR="009327B1" w:rsidRDefault="009327B1" w:rsidP="009327B1">
      <w:pPr>
        <w:jc w:val="center"/>
        <w:rPr>
          <w:b/>
          <w:bCs/>
          <w:sz w:val="52"/>
          <w:szCs w:val="52"/>
        </w:rPr>
      </w:pPr>
    </w:p>
    <w:p w14:paraId="64996C39" w14:textId="6CD9A21E" w:rsidR="009327B1" w:rsidRDefault="009327B1" w:rsidP="009327B1">
      <w:pPr>
        <w:jc w:val="center"/>
        <w:rPr>
          <w:b/>
          <w:bCs/>
          <w:sz w:val="52"/>
          <w:szCs w:val="52"/>
        </w:rPr>
      </w:pPr>
    </w:p>
    <w:p w14:paraId="742D49D0" w14:textId="0875A694" w:rsidR="009327B1" w:rsidRDefault="009327B1" w:rsidP="009327B1">
      <w:pPr>
        <w:jc w:val="center"/>
        <w:rPr>
          <w:b/>
          <w:bCs/>
          <w:sz w:val="52"/>
          <w:szCs w:val="52"/>
        </w:rPr>
      </w:pPr>
    </w:p>
    <w:p w14:paraId="50D2112E" w14:textId="77777777" w:rsidR="009327B1" w:rsidRDefault="009327B1" w:rsidP="009327B1">
      <w:pPr>
        <w:jc w:val="left"/>
        <w:rPr>
          <w:b/>
          <w:bCs/>
          <w:sz w:val="44"/>
          <w:szCs w:val="44"/>
        </w:rPr>
      </w:pPr>
    </w:p>
    <w:p w14:paraId="1849658E" w14:textId="77777777" w:rsidR="009327B1" w:rsidRDefault="009327B1" w:rsidP="009327B1">
      <w:pPr>
        <w:jc w:val="left"/>
        <w:rPr>
          <w:b/>
          <w:bCs/>
          <w:sz w:val="44"/>
          <w:szCs w:val="44"/>
        </w:rPr>
      </w:pPr>
    </w:p>
    <w:p w14:paraId="2484328A" w14:textId="25E9E02A" w:rsidR="009327B1" w:rsidRPr="009327B1" w:rsidRDefault="009327B1" w:rsidP="009327B1">
      <w:pPr>
        <w:jc w:val="left"/>
        <w:rPr>
          <w:b/>
          <w:bCs/>
          <w:sz w:val="44"/>
          <w:szCs w:val="44"/>
        </w:rPr>
      </w:pPr>
      <w:r w:rsidRPr="009327B1">
        <w:rPr>
          <w:b/>
          <w:bCs/>
          <w:sz w:val="44"/>
          <w:szCs w:val="44"/>
        </w:rPr>
        <w:t xml:space="preserve">Student Name: Cristina </w:t>
      </w:r>
      <w:proofErr w:type="spellStart"/>
      <w:r w:rsidRPr="009327B1">
        <w:rPr>
          <w:b/>
          <w:bCs/>
          <w:sz w:val="44"/>
          <w:szCs w:val="44"/>
        </w:rPr>
        <w:t>Anisoara</w:t>
      </w:r>
      <w:proofErr w:type="spellEnd"/>
      <w:r w:rsidRPr="009327B1">
        <w:rPr>
          <w:b/>
          <w:bCs/>
          <w:sz w:val="44"/>
          <w:szCs w:val="44"/>
        </w:rPr>
        <w:t xml:space="preserve"> Felicia </w:t>
      </w:r>
      <w:proofErr w:type="spellStart"/>
      <w:r w:rsidRPr="009327B1">
        <w:rPr>
          <w:b/>
          <w:bCs/>
          <w:sz w:val="44"/>
          <w:szCs w:val="44"/>
        </w:rPr>
        <w:t>Patrut</w:t>
      </w:r>
      <w:proofErr w:type="spellEnd"/>
    </w:p>
    <w:p w14:paraId="4D6E53FB" w14:textId="4EDC2CA4" w:rsidR="009327B1" w:rsidRPr="009327B1" w:rsidRDefault="009327B1" w:rsidP="009327B1">
      <w:pPr>
        <w:jc w:val="left"/>
        <w:rPr>
          <w:b/>
          <w:bCs/>
          <w:sz w:val="44"/>
          <w:szCs w:val="44"/>
        </w:rPr>
      </w:pPr>
      <w:r w:rsidRPr="009327B1">
        <w:rPr>
          <w:b/>
          <w:bCs/>
          <w:sz w:val="44"/>
          <w:szCs w:val="44"/>
        </w:rPr>
        <w:t>Student ID: 1811829</w:t>
      </w:r>
    </w:p>
    <w:p w14:paraId="4FA43AD5" w14:textId="77777777" w:rsidR="00575F27" w:rsidRDefault="00575F27" w:rsidP="00575F27">
      <w:pPr>
        <w:pStyle w:val="Title"/>
        <w:jc w:val="center"/>
        <w:rPr>
          <w:rFonts w:ascii="Times New Roman" w:hAnsi="Times New Roman" w:cs="Times New Roman"/>
          <w:b/>
          <w:color w:val="auto"/>
          <w:sz w:val="36"/>
        </w:rPr>
      </w:pPr>
    </w:p>
    <w:p w14:paraId="4FA43AD6" w14:textId="77777777" w:rsidR="00575F27" w:rsidRDefault="00575F27" w:rsidP="00575F27">
      <w:pPr>
        <w:pStyle w:val="Title"/>
        <w:jc w:val="center"/>
        <w:rPr>
          <w:rFonts w:ascii="Times New Roman" w:hAnsi="Times New Roman" w:cs="Times New Roman"/>
          <w:b/>
          <w:color w:val="auto"/>
          <w:sz w:val="36"/>
        </w:rPr>
      </w:pPr>
    </w:p>
    <w:p w14:paraId="4FA43AD7" w14:textId="77777777" w:rsidR="00575F27" w:rsidRDefault="00575F27" w:rsidP="00575F27">
      <w:pPr>
        <w:pStyle w:val="Title"/>
        <w:jc w:val="center"/>
        <w:rPr>
          <w:rFonts w:ascii="Times New Roman" w:hAnsi="Times New Roman" w:cs="Times New Roman"/>
          <w:b/>
          <w:color w:val="auto"/>
          <w:sz w:val="36"/>
        </w:rPr>
      </w:pPr>
    </w:p>
    <w:p w14:paraId="4FA43AD8" w14:textId="77777777" w:rsidR="00575F27" w:rsidRDefault="00575F27" w:rsidP="00575F27">
      <w:pPr>
        <w:pStyle w:val="Title"/>
        <w:jc w:val="center"/>
        <w:rPr>
          <w:rFonts w:ascii="Times New Roman" w:hAnsi="Times New Roman" w:cs="Times New Roman"/>
          <w:b/>
          <w:color w:val="auto"/>
          <w:sz w:val="36"/>
        </w:rPr>
      </w:pPr>
    </w:p>
    <w:p w14:paraId="4FA43AD9" w14:textId="77777777" w:rsidR="00575F27" w:rsidRDefault="00575F27" w:rsidP="00575F27">
      <w:pPr>
        <w:pStyle w:val="Title"/>
        <w:jc w:val="center"/>
        <w:rPr>
          <w:rFonts w:ascii="Times New Roman" w:hAnsi="Times New Roman" w:cs="Times New Roman"/>
          <w:b/>
          <w:color w:val="auto"/>
          <w:sz w:val="36"/>
        </w:rPr>
      </w:pPr>
    </w:p>
    <w:p w14:paraId="4FA43ADA" w14:textId="77777777" w:rsidR="00575F27" w:rsidRDefault="00575F27" w:rsidP="00575F27">
      <w:pPr>
        <w:pStyle w:val="Title"/>
        <w:jc w:val="center"/>
        <w:rPr>
          <w:rFonts w:ascii="Times New Roman" w:hAnsi="Times New Roman" w:cs="Times New Roman"/>
          <w:b/>
          <w:color w:val="auto"/>
          <w:sz w:val="36"/>
        </w:rPr>
      </w:pPr>
    </w:p>
    <w:p w14:paraId="4FA43ADB" w14:textId="77777777" w:rsidR="00575F27" w:rsidRDefault="00575F27" w:rsidP="00575F27">
      <w:pPr>
        <w:pStyle w:val="Title"/>
        <w:jc w:val="center"/>
        <w:rPr>
          <w:rFonts w:ascii="Times New Roman" w:hAnsi="Times New Roman" w:cs="Times New Roman"/>
          <w:b/>
          <w:color w:val="auto"/>
          <w:sz w:val="36"/>
        </w:rPr>
      </w:pPr>
    </w:p>
    <w:p w14:paraId="4FA43ADC" w14:textId="77777777" w:rsidR="00575F27" w:rsidRDefault="00575F27" w:rsidP="00575F27">
      <w:pPr>
        <w:pStyle w:val="Title"/>
        <w:jc w:val="center"/>
        <w:rPr>
          <w:rFonts w:ascii="Times New Roman" w:hAnsi="Times New Roman" w:cs="Times New Roman"/>
          <w:b/>
          <w:color w:val="auto"/>
          <w:sz w:val="36"/>
        </w:rPr>
      </w:pPr>
    </w:p>
    <w:p w14:paraId="4FA43ADD" w14:textId="77777777" w:rsidR="00575F27" w:rsidRDefault="00575F27" w:rsidP="00575F27">
      <w:pPr>
        <w:pStyle w:val="Title"/>
        <w:jc w:val="center"/>
        <w:rPr>
          <w:rFonts w:ascii="Times New Roman" w:hAnsi="Times New Roman" w:cs="Times New Roman"/>
          <w:b/>
          <w:color w:val="auto"/>
          <w:sz w:val="36"/>
        </w:rPr>
      </w:pPr>
    </w:p>
    <w:p w14:paraId="4FA43ADE" w14:textId="77777777" w:rsidR="00575F27" w:rsidRDefault="00575F27" w:rsidP="00575F27">
      <w:pPr>
        <w:pStyle w:val="Title"/>
        <w:jc w:val="center"/>
        <w:rPr>
          <w:rFonts w:ascii="Times New Roman" w:hAnsi="Times New Roman" w:cs="Times New Roman"/>
          <w:b/>
          <w:color w:val="auto"/>
          <w:sz w:val="36"/>
        </w:rPr>
      </w:pPr>
    </w:p>
    <w:p w14:paraId="4FA43ADF" w14:textId="77777777" w:rsidR="00575F27" w:rsidRDefault="00575F27" w:rsidP="00575F27">
      <w:pPr>
        <w:pStyle w:val="Title"/>
        <w:jc w:val="center"/>
        <w:rPr>
          <w:rFonts w:ascii="Times New Roman" w:hAnsi="Times New Roman" w:cs="Times New Roman"/>
          <w:b/>
          <w:color w:val="auto"/>
          <w:sz w:val="36"/>
        </w:rPr>
      </w:pPr>
    </w:p>
    <w:p w14:paraId="4FA43AE0" w14:textId="77777777" w:rsidR="00575F27" w:rsidRDefault="00575F27" w:rsidP="00575F27">
      <w:pPr>
        <w:pStyle w:val="Title"/>
        <w:jc w:val="center"/>
        <w:rPr>
          <w:rFonts w:ascii="Times New Roman" w:hAnsi="Times New Roman" w:cs="Times New Roman"/>
          <w:b/>
          <w:color w:val="auto"/>
          <w:sz w:val="36"/>
        </w:rPr>
      </w:pPr>
    </w:p>
    <w:p w14:paraId="4FA43AE1" w14:textId="77777777" w:rsidR="00575F27" w:rsidRDefault="00575F27" w:rsidP="00575F27">
      <w:pPr>
        <w:pStyle w:val="Title"/>
        <w:jc w:val="center"/>
        <w:rPr>
          <w:rFonts w:ascii="Times New Roman" w:hAnsi="Times New Roman" w:cs="Times New Roman"/>
          <w:b/>
          <w:color w:val="auto"/>
          <w:sz w:val="36"/>
        </w:rPr>
      </w:pPr>
    </w:p>
    <w:p w14:paraId="4FA43AE2" w14:textId="77777777" w:rsidR="00575F27" w:rsidRDefault="00575F27" w:rsidP="00575F27">
      <w:pPr>
        <w:pStyle w:val="Title"/>
        <w:jc w:val="center"/>
        <w:rPr>
          <w:rFonts w:ascii="Times New Roman" w:hAnsi="Times New Roman" w:cs="Times New Roman"/>
          <w:b/>
          <w:color w:val="auto"/>
          <w:sz w:val="36"/>
        </w:rPr>
      </w:pPr>
    </w:p>
    <w:sdt>
      <w:sdtPr>
        <w:rPr>
          <w:rFonts w:ascii="Times New Roman" w:eastAsiaTheme="minorEastAsia" w:hAnsi="Times New Roman" w:cstheme="minorBidi"/>
          <w:b w:val="0"/>
          <w:bCs w:val="0"/>
          <w:color w:val="auto"/>
          <w:sz w:val="24"/>
          <w:szCs w:val="22"/>
          <w:lang w:val="en-IN" w:eastAsia="en-IN"/>
        </w:rPr>
        <w:id w:val="62048058"/>
        <w:docPartObj>
          <w:docPartGallery w:val="Table of Contents"/>
          <w:docPartUnique/>
        </w:docPartObj>
      </w:sdtPr>
      <w:sdtEndPr/>
      <w:sdtContent>
        <w:p w14:paraId="4FA43AE9" w14:textId="77777777" w:rsidR="0070545F" w:rsidRDefault="0070545F" w:rsidP="00267350">
          <w:pPr>
            <w:pStyle w:val="TOCHeading"/>
            <w:jc w:val="center"/>
          </w:pPr>
          <w:r w:rsidRPr="00267350">
            <w:rPr>
              <w:rFonts w:ascii="Times New Roman" w:hAnsi="Times New Roman" w:cs="Times New Roman"/>
              <w:color w:val="auto"/>
              <w:sz w:val="24"/>
            </w:rPr>
            <w:t>Table of Contents</w:t>
          </w:r>
        </w:p>
        <w:p w14:paraId="4FA43AEA" w14:textId="77777777" w:rsidR="0070545F" w:rsidRDefault="00E64C81">
          <w:pPr>
            <w:pStyle w:val="TOC1"/>
            <w:tabs>
              <w:tab w:val="right" w:leader="dot" w:pos="9016"/>
            </w:tabs>
            <w:rPr>
              <w:noProof/>
            </w:rPr>
          </w:pPr>
          <w:r>
            <w:fldChar w:fldCharType="begin"/>
          </w:r>
          <w:r w:rsidR="0070545F">
            <w:instrText xml:space="preserve"> TOC \o "1-3" \h \z \u </w:instrText>
          </w:r>
          <w:r>
            <w:fldChar w:fldCharType="separate"/>
          </w:r>
          <w:hyperlink w:anchor="_Toc49269523" w:history="1">
            <w:r w:rsidR="0070545F" w:rsidRPr="00A341C6">
              <w:rPr>
                <w:rStyle w:val="Hyperlink"/>
                <w:noProof/>
                <w:lang w:val="en-GB"/>
              </w:rPr>
              <w:t>Introduction</w:t>
            </w:r>
            <w:r w:rsidR="0070545F">
              <w:rPr>
                <w:noProof/>
                <w:webHidden/>
              </w:rPr>
              <w:tab/>
            </w:r>
            <w:r>
              <w:rPr>
                <w:noProof/>
                <w:webHidden/>
              </w:rPr>
              <w:fldChar w:fldCharType="begin"/>
            </w:r>
            <w:r w:rsidR="0070545F">
              <w:rPr>
                <w:noProof/>
                <w:webHidden/>
              </w:rPr>
              <w:instrText xml:space="preserve"> PAGEREF _Toc49269523 \h </w:instrText>
            </w:r>
            <w:r>
              <w:rPr>
                <w:noProof/>
                <w:webHidden/>
              </w:rPr>
            </w:r>
            <w:r>
              <w:rPr>
                <w:noProof/>
                <w:webHidden/>
              </w:rPr>
              <w:fldChar w:fldCharType="separate"/>
            </w:r>
            <w:r w:rsidR="0070545F">
              <w:rPr>
                <w:noProof/>
                <w:webHidden/>
              </w:rPr>
              <w:t>3</w:t>
            </w:r>
            <w:r>
              <w:rPr>
                <w:noProof/>
                <w:webHidden/>
              </w:rPr>
              <w:fldChar w:fldCharType="end"/>
            </w:r>
          </w:hyperlink>
        </w:p>
        <w:p w14:paraId="4FA43AEB" w14:textId="77777777" w:rsidR="0070545F" w:rsidRDefault="00DE3A1A">
          <w:pPr>
            <w:pStyle w:val="TOC1"/>
            <w:tabs>
              <w:tab w:val="right" w:leader="dot" w:pos="9016"/>
            </w:tabs>
            <w:rPr>
              <w:noProof/>
            </w:rPr>
          </w:pPr>
          <w:hyperlink w:anchor="_Toc49269524" w:history="1">
            <w:r w:rsidR="0070545F" w:rsidRPr="00A341C6">
              <w:rPr>
                <w:rStyle w:val="Hyperlink"/>
                <w:noProof/>
                <w:lang w:val="en-GB"/>
              </w:rPr>
              <w:t>Organisational background</w:t>
            </w:r>
            <w:r w:rsidR="0070545F">
              <w:rPr>
                <w:noProof/>
                <w:webHidden/>
              </w:rPr>
              <w:tab/>
            </w:r>
            <w:r w:rsidR="00E64C81">
              <w:rPr>
                <w:noProof/>
                <w:webHidden/>
              </w:rPr>
              <w:fldChar w:fldCharType="begin"/>
            </w:r>
            <w:r w:rsidR="0070545F">
              <w:rPr>
                <w:noProof/>
                <w:webHidden/>
              </w:rPr>
              <w:instrText xml:space="preserve"> PAGEREF _Toc49269524 \h </w:instrText>
            </w:r>
            <w:r w:rsidR="00E64C81">
              <w:rPr>
                <w:noProof/>
                <w:webHidden/>
              </w:rPr>
            </w:r>
            <w:r w:rsidR="00E64C81">
              <w:rPr>
                <w:noProof/>
                <w:webHidden/>
              </w:rPr>
              <w:fldChar w:fldCharType="separate"/>
            </w:r>
            <w:r w:rsidR="0070545F">
              <w:rPr>
                <w:noProof/>
                <w:webHidden/>
              </w:rPr>
              <w:t>4</w:t>
            </w:r>
            <w:r w:rsidR="00E64C81">
              <w:rPr>
                <w:noProof/>
                <w:webHidden/>
              </w:rPr>
              <w:fldChar w:fldCharType="end"/>
            </w:r>
          </w:hyperlink>
        </w:p>
        <w:p w14:paraId="4FA43AEC" w14:textId="77777777" w:rsidR="0070545F" w:rsidRDefault="00DE3A1A">
          <w:pPr>
            <w:pStyle w:val="TOC1"/>
            <w:tabs>
              <w:tab w:val="right" w:leader="dot" w:pos="9016"/>
            </w:tabs>
            <w:rPr>
              <w:noProof/>
            </w:rPr>
          </w:pPr>
          <w:hyperlink w:anchor="_Toc49269525" w:history="1">
            <w:r w:rsidR="0070545F" w:rsidRPr="00A341C6">
              <w:rPr>
                <w:rStyle w:val="Hyperlink"/>
                <w:noProof/>
                <w:lang w:val="en-GB"/>
              </w:rPr>
              <w:t>Project rationale</w:t>
            </w:r>
            <w:r w:rsidR="0070545F">
              <w:rPr>
                <w:noProof/>
                <w:webHidden/>
              </w:rPr>
              <w:tab/>
            </w:r>
            <w:r w:rsidR="00E64C81">
              <w:rPr>
                <w:noProof/>
                <w:webHidden/>
              </w:rPr>
              <w:fldChar w:fldCharType="begin"/>
            </w:r>
            <w:r w:rsidR="0070545F">
              <w:rPr>
                <w:noProof/>
                <w:webHidden/>
              </w:rPr>
              <w:instrText xml:space="preserve"> PAGEREF _Toc49269525 \h </w:instrText>
            </w:r>
            <w:r w:rsidR="00E64C81">
              <w:rPr>
                <w:noProof/>
                <w:webHidden/>
              </w:rPr>
            </w:r>
            <w:r w:rsidR="00E64C81">
              <w:rPr>
                <w:noProof/>
                <w:webHidden/>
              </w:rPr>
              <w:fldChar w:fldCharType="separate"/>
            </w:r>
            <w:r w:rsidR="0070545F">
              <w:rPr>
                <w:noProof/>
                <w:webHidden/>
              </w:rPr>
              <w:t>4</w:t>
            </w:r>
            <w:r w:rsidR="00E64C81">
              <w:rPr>
                <w:noProof/>
                <w:webHidden/>
              </w:rPr>
              <w:fldChar w:fldCharType="end"/>
            </w:r>
          </w:hyperlink>
        </w:p>
        <w:p w14:paraId="4FA43AED" w14:textId="77777777" w:rsidR="0070545F" w:rsidRDefault="00DE3A1A">
          <w:pPr>
            <w:pStyle w:val="TOC1"/>
            <w:tabs>
              <w:tab w:val="right" w:leader="dot" w:pos="9016"/>
            </w:tabs>
            <w:rPr>
              <w:noProof/>
            </w:rPr>
          </w:pPr>
          <w:hyperlink w:anchor="_Toc49269526" w:history="1">
            <w:r w:rsidR="0070545F" w:rsidRPr="00A341C6">
              <w:rPr>
                <w:rStyle w:val="Hyperlink"/>
                <w:noProof/>
                <w:lang w:val="en-GB"/>
              </w:rPr>
              <w:t>Project scope</w:t>
            </w:r>
            <w:r w:rsidR="0070545F">
              <w:rPr>
                <w:noProof/>
                <w:webHidden/>
              </w:rPr>
              <w:tab/>
            </w:r>
            <w:r w:rsidR="00E64C81">
              <w:rPr>
                <w:noProof/>
                <w:webHidden/>
              </w:rPr>
              <w:fldChar w:fldCharType="begin"/>
            </w:r>
            <w:r w:rsidR="0070545F">
              <w:rPr>
                <w:noProof/>
                <w:webHidden/>
              </w:rPr>
              <w:instrText xml:space="preserve"> PAGEREF _Toc49269526 \h </w:instrText>
            </w:r>
            <w:r w:rsidR="00E64C81">
              <w:rPr>
                <w:noProof/>
                <w:webHidden/>
              </w:rPr>
            </w:r>
            <w:r w:rsidR="00E64C81">
              <w:rPr>
                <w:noProof/>
                <w:webHidden/>
              </w:rPr>
              <w:fldChar w:fldCharType="separate"/>
            </w:r>
            <w:r w:rsidR="0070545F">
              <w:rPr>
                <w:noProof/>
                <w:webHidden/>
              </w:rPr>
              <w:t>4</w:t>
            </w:r>
            <w:r w:rsidR="00E64C81">
              <w:rPr>
                <w:noProof/>
                <w:webHidden/>
              </w:rPr>
              <w:fldChar w:fldCharType="end"/>
            </w:r>
          </w:hyperlink>
        </w:p>
        <w:p w14:paraId="4FA43AEE" w14:textId="77777777" w:rsidR="0070545F" w:rsidRDefault="00DE3A1A">
          <w:pPr>
            <w:pStyle w:val="TOC1"/>
            <w:tabs>
              <w:tab w:val="right" w:leader="dot" w:pos="9016"/>
            </w:tabs>
            <w:rPr>
              <w:noProof/>
            </w:rPr>
          </w:pPr>
          <w:hyperlink w:anchor="_Toc49269527" w:history="1">
            <w:r w:rsidR="0070545F" w:rsidRPr="00A341C6">
              <w:rPr>
                <w:rStyle w:val="Hyperlink"/>
                <w:noProof/>
                <w:lang w:val="en-GB"/>
              </w:rPr>
              <w:t>Aim and objectives</w:t>
            </w:r>
            <w:r w:rsidR="0070545F">
              <w:rPr>
                <w:noProof/>
                <w:webHidden/>
              </w:rPr>
              <w:tab/>
            </w:r>
            <w:r w:rsidR="00E64C81">
              <w:rPr>
                <w:noProof/>
                <w:webHidden/>
              </w:rPr>
              <w:fldChar w:fldCharType="begin"/>
            </w:r>
            <w:r w:rsidR="0070545F">
              <w:rPr>
                <w:noProof/>
                <w:webHidden/>
              </w:rPr>
              <w:instrText xml:space="preserve"> PAGEREF _Toc49269527 \h </w:instrText>
            </w:r>
            <w:r w:rsidR="00E64C81">
              <w:rPr>
                <w:noProof/>
                <w:webHidden/>
              </w:rPr>
            </w:r>
            <w:r w:rsidR="00E64C81">
              <w:rPr>
                <w:noProof/>
                <w:webHidden/>
              </w:rPr>
              <w:fldChar w:fldCharType="separate"/>
            </w:r>
            <w:r w:rsidR="0070545F">
              <w:rPr>
                <w:noProof/>
                <w:webHidden/>
              </w:rPr>
              <w:t>4</w:t>
            </w:r>
            <w:r w:rsidR="00E64C81">
              <w:rPr>
                <w:noProof/>
                <w:webHidden/>
              </w:rPr>
              <w:fldChar w:fldCharType="end"/>
            </w:r>
          </w:hyperlink>
        </w:p>
        <w:p w14:paraId="4FA43AEF" w14:textId="77777777" w:rsidR="0070545F" w:rsidRDefault="00DE3A1A">
          <w:pPr>
            <w:pStyle w:val="TOC1"/>
            <w:tabs>
              <w:tab w:val="right" w:leader="dot" w:pos="9016"/>
            </w:tabs>
            <w:rPr>
              <w:noProof/>
            </w:rPr>
          </w:pPr>
          <w:hyperlink w:anchor="_Toc49269528" w:history="1">
            <w:r w:rsidR="0070545F" w:rsidRPr="00A341C6">
              <w:rPr>
                <w:rStyle w:val="Hyperlink"/>
                <w:noProof/>
                <w:lang w:val="en-GB"/>
              </w:rPr>
              <w:t>Schedule plan</w:t>
            </w:r>
            <w:r w:rsidR="0070545F">
              <w:rPr>
                <w:noProof/>
                <w:webHidden/>
              </w:rPr>
              <w:tab/>
            </w:r>
            <w:r w:rsidR="00E64C81">
              <w:rPr>
                <w:noProof/>
                <w:webHidden/>
              </w:rPr>
              <w:fldChar w:fldCharType="begin"/>
            </w:r>
            <w:r w:rsidR="0070545F">
              <w:rPr>
                <w:noProof/>
                <w:webHidden/>
              </w:rPr>
              <w:instrText xml:space="preserve"> PAGEREF _Toc49269528 \h </w:instrText>
            </w:r>
            <w:r w:rsidR="00E64C81">
              <w:rPr>
                <w:noProof/>
                <w:webHidden/>
              </w:rPr>
            </w:r>
            <w:r w:rsidR="00E64C81">
              <w:rPr>
                <w:noProof/>
                <w:webHidden/>
              </w:rPr>
              <w:fldChar w:fldCharType="separate"/>
            </w:r>
            <w:r w:rsidR="0070545F">
              <w:rPr>
                <w:noProof/>
                <w:webHidden/>
              </w:rPr>
              <w:t>5</w:t>
            </w:r>
            <w:r w:rsidR="00E64C81">
              <w:rPr>
                <w:noProof/>
                <w:webHidden/>
              </w:rPr>
              <w:fldChar w:fldCharType="end"/>
            </w:r>
          </w:hyperlink>
        </w:p>
        <w:p w14:paraId="4FA43AF0" w14:textId="77777777" w:rsidR="0070545F" w:rsidRDefault="00DE3A1A">
          <w:pPr>
            <w:pStyle w:val="TOC1"/>
            <w:tabs>
              <w:tab w:val="right" w:leader="dot" w:pos="9016"/>
            </w:tabs>
            <w:rPr>
              <w:noProof/>
            </w:rPr>
          </w:pPr>
          <w:hyperlink w:anchor="_Toc49269529" w:history="1">
            <w:r w:rsidR="0070545F" w:rsidRPr="00A341C6">
              <w:rPr>
                <w:rStyle w:val="Hyperlink"/>
                <w:noProof/>
                <w:lang w:val="en-GB"/>
              </w:rPr>
              <w:t>Work Breakdown Structure</w:t>
            </w:r>
            <w:r w:rsidR="0070545F">
              <w:rPr>
                <w:noProof/>
                <w:webHidden/>
              </w:rPr>
              <w:tab/>
            </w:r>
            <w:r w:rsidR="00E64C81">
              <w:rPr>
                <w:noProof/>
                <w:webHidden/>
              </w:rPr>
              <w:fldChar w:fldCharType="begin"/>
            </w:r>
            <w:r w:rsidR="0070545F">
              <w:rPr>
                <w:noProof/>
                <w:webHidden/>
              </w:rPr>
              <w:instrText xml:space="preserve"> PAGEREF _Toc49269529 \h </w:instrText>
            </w:r>
            <w:r w:rsidR="00E64C81">
              <w:rPr>
                <w:noProof/>
                <w:webHidden/>
              </w:rPr>
            </w:r>
            <w:r w:rsidR="00E64C81">
              <w:rPr>
                <w:noProof/>
                <w:webHidden/>
              </w:rPr>
              <w:fldChar w:fldCharType="separate"/>
            </w:r>
            <w:r w:rsidR="0070545F">
              <w:rPr>
                <w:noProof/>
                <w:webHidden/>
              </w:rPr>
              <w:t>8</w:t>
            </w:r>
            <w:r w:rsidR="00E64C81">
              <w:rPr>
                <w:noProof/>
                <w:webHidden/>
              </w:rPr>
              <w:fldChar w:fldCharType="end"/>
            </w:r>
          </w:hyperlink>
        </w:p>
        <w:p w14:paraId="4FA43AF1" w14:textId="77777777" w:rsidR="0070545F" w:rsidRDefault="00DE3A1A">
          <w:pPr>
            <w:pStyle w:val="TOC1"/>
            <w:tabs>
              <w:tab w:val="right" w:leader="dot" w:pos="9016"/>
            </w:tabs>
            <w:rPr>
              <w:noProof/>
            </w:rPr>
          </w:pPr>
          <w:hyperlink w:anchor="_Toc49269530" w:history="1">
            <w:r w:rsidR="0070545F" w:rsidRPr="00A341C6">
              <w:rPr>
                <w:rStyle w:val="Hyperlink"/>
                <w:noProof/>
                <w:lang w:val="en-GB"/>
              </w:rPr>
              <w:t>Stakeholder engagement</w:t>
            </w:r>
            <w:r w:rsidR="0070545F">
              <w:rPr>
                <w:noProof/>
                <w:webHidden/>
              </w:rPr>
              <w:tab/>
            </w:r>
            <w:r w:rsidR="00E64C81">
              <w:rPr>
                <w:noProof/>
                <w:webHidden/>
              </w:rPr>
              <w:fldChar w:fldCharType="begin"/>
            </w:r>
            <w:r w:rsidR="0070545F">
              <w:rPr>
                <w:noProof/>
                <w:webHidden/>
              </w:rPr>
              <w:instrText xml:space="preserve"> PAGEREF _Toc49269530 \h </w:instrText>
            </w:r>
            <w:r w:rsidR="00E64C81">
              <w:rPr>
                <w:noProof/>
                <w:webHidden/>
              </w:rPr>
            </w:r>
            <w:r w:rsidR="00E64C81">
              <w:rPr>
                <w:noProof/>
                <w:webHidden/>
              </w:rPr>
              <w:fldChar w:fldCharType="separate"/>
            </w:r>
            <w:r w:rsidR="0070545F">
              <w:rPr>
                <w:noProof/>
                <w:webHidden/>
              </w:rPr>
              <w:t>8</w:t>
            </w:r>
            <w:r w:rsidR="00E64C81">
              <w:rPr>
                <w:noProof/>
                <w:webHidden/>
              </w:rPr>
              <w:fldChar w:fldCharType="end"/>
            </w:r>
          </w:hyperlink>
        </w:p>
        <w:p w14:paraId="4FA43AF2" w14:textId="77777777" w:rsidR="0070545F" w:rsidRDefault="00DE3A1A">
          <w:pPr>
            <w:pStyle w:val="TOC1"/>
            <w:tabs>
              <w:tab w:val="right" w:leader="dot" w:pos="9016"/>
            </w:tabs>
            <w:rPr>
              <w:noProof/>
            </w:rPr>
          </w:pPr>
          <w:hyperlink w:anchor="_Toc49269531" w:history="1">
            <w:r w:rsidR="0070545F" w:rsidRPr="00A341C6">
              <w:rPr>
                <w:rStyle w:val="Hyperlink"/>
                <w:noProof/>
                <w:lang w:val="en-GB"/>
              </w:rPr>
              <w:t>Communication management plan</w:t>
            </w:r>
            <w:r w:rsidR="0070545F">
              <w:rPr>
                <w:noProof/>
                <w:webHidden/>
              </w:rPr>
              <w:tab/>
            </w:r>
            <w:r w:rsidR="00E64C81">
              <w:rPr>
                <w:noProof/>
                <w:webHidden/>
              </w:rPr>
              <w:fldChar w:fldCharType="begin"/>
            </w:r>
            <w:r w:rsidR="0070545F">
              <w:rPr>
                <w:noProof/>
                <w:webHidden/>
              </w:rPr>
              <w:instrText xml:space="preserve"> PAGEREF _Toc49269531 \h </w:instrText>
            </w:r>
            <w:r w:rsidR="00E64C81">
              <w:rPr>
                <w:noProof/>
                <w:webHidden/>
              </w:rPr>
            </w:r>
            <w:r w:rsidR="00E64C81">
              <w:rPr>
                <w:noProof/>
                <w:webHidden/>
              </w:rPr>
              <w:fldChar w:fldCharType="separate"/>
            </w:r>
            <w:r w:rsidR="0070545F">
              <w:rPr>
                <w:noProof/>
                <w:webHidden/>
              </w:rPr>
              <w:t>12</w:t>
            </w:r>
            <w:r w:rsidR="00E64C81">
              <w:rPr>
                <w:noProof/>
                <w:webHidden/>
              </w:rPr>
              <w:fldChar w:fldCharType="end"/>
            </w:r>
          </w:hyperlink>
        </w:p>
        <w:p w14:paraId="4FA43AF3" w14:textId="77777777" w:rsidR="0070545F" w:rsidRDefault="00DE3A1A">
          <w:pPr>
            <w:pStyle w:val="TOC1"/>
            <w:tabs>
              <w:tab w:val="right" w:leader="dot" w:pos="9016"/>
            </w:tabs>
            <w:rPr>
              <w:noProof/>
            </w:rPr>
          </w:pPr>
          <w:hyperlink w:anchor="_Toc49269532" w:history="1">
            <w:r w:rsidR="0070545F" w:rsidRPr="00A341C6">
              <w:rPr>
                <w:rStyle w:val="Hyperlink"/>
                <w:noProof/>
                <w:lang w:val="en-GB"/>
              </w:rPr>
              <w:t>Quality management plan</w:t>
            </w:r>
            <w:r w:rsidR="0070545F">
              <w:rPr>
                <w:noProof/>
                <w:webHidden/>
              </w:rPr>
              <w:tab/>
            </w:r>
            <w:r w:rsidR="00E64C81">
              <w:rPr>
                <w:noProof/>
                <w:webHidden/>
              </w:rPr>
              <w:fldChar w:fldCharType="begin"/>
            </w:r>
            <w:r w:rsidR="0070545F">
              <w:rPr>
                <w:noProof/>
                <w:webHidden/>
              </w:rPr>
              <w:instrText xml:space="preserve"> PAGEREF _Toc49269532 \h </w:instrText>
            </w:r>
            <w:r w:rsidR="00E64C81">
              <w:rPr>
                <w:noProof/>
                <w:webHidden/>
              </w:rPr>
            </w:r>
            <w:r w:rsidR="00E64C81">
              <w:rPr>
                <w:noProof/>
                <w:webHidden/>
              </w:rPr>
              <w:fldChar w:fldCharType="separate"/>
            </w:r>
            <w:r w:rsidR="0070545F">
              <w:rPr>
                <w:noProof/>
                <w:webHidden/>
              </w:rPr>
              <w:t>13</w:t>
            </w:r>
            <w:r w:rsidR="00E64C81">
              <w:rPr>
                <w:noProof/>
                <w:webHidden/>
              </w:rPr>
              <w:fldChar w:fldCharType="end"/>
            </w:r>
          </w:hyperlink>
        </w:p>
        <w:p w14:paraId="4FA43AF4" w14:textId="77777777" w:rsidR="0070545F" w:rsidRDefault="00DE3A1A">
          <w:pPr>
            <w:pStyle w:val="TOC1"/>
            <w:tabs>
              <w:tab w:val="right" w:leader="dot" w:pos="9016"/>
            </w:tabs>
            <w:rPr>
              <w:noProof/>
            </w:rPr>
          </w:pPr>
          <w:hyperlink w:anchor="_Toc49269533" w:history="1">
            <w:r w:rsidR="0070545F" w:rsidRPr="00A341C6">
              <w:rPr>
                <w:rStyle w:val="Hyperlink"/>
                <w:noProof/>
                <w:lang w:val="en-GB"/>
              </w:rPr>
              <w:t>Cost benefit analysis</w:t>
            </w:r>
            <w:r w:rsidR="0070545F">
              <w:rPr>
                <w:noProof/>
                <w:webHidden/>
              </w:rPr>
              <w:tab/>
            </w:r>
            <w:r w:rsidR="00E64C81">
              <w:rPr>
                <w:noProof/>
                <w:webHidden/>
              </w:rPr>
              <w:fldChar w:fldCharType="begin"/>
            </w:r>
            <w:r w:rsidR="0070545F">
              <w:rPr>
                <w:noProof/>
                <w:webHidden/>
              </w:rPr>
              <w:instrText xml:space="preserve"> PAGEREF _Toc49269533 \h </w:instrText>
            </w:r>
            <w:r w:rsidR="00E64C81">
              <w:rPr>
                <w:noProof/>
                <w:webHidden/>
              </w:rPr>
            </w:r>
            <w:r w:rsidR="00E64C81">
              <w:rPr>
                <w:noProof/>
                <w:webHidden/>
              </w:rPr>
              <w:fldChar w:fldCharType="separate"/>
            </w:r>
            <w:r w:rsidR="0070545F">
              <w:rPr>
                <w:noProof/>
                <w:webHidden/>
              </w:rPr>
              <w:t>14</w:t>
            </w:r>
            <w:r w:rsidR="00E64C81">
              <w:rPr>
                <w:noProof/>
                <w:webHidden/>
              </w:rPr>
              <w:fldChar w:fldCharType="end"/>
            </w:r>
          </w:hyperlink>
        </w:p>
        <w:p w14:paraId="4FA43AF5" w14:textId="77777777" w:rsidR="0070545F" w:rsidRDefault="00DE3A1A">
          <w:pPr>
            <w:pStyle w:val="TOC1"/>
            <w:tabs>
              <w:tab w:val="right" w:leader="dot" w:pos="9016"/>
            </w:tabs>
            <w:rPr>
              <w:noProof/>
            </w:rPr>
          </w:pPr>
          <w:hyperlink w:anchor="_Toc49269534" w:history="1">
            <w:r w:rsidR="0070545F" w:rsidRPr="00A341C6">
              <w:rPr>
                <w:rStyle w:val="Hyperlink"/>
                <w:noProof/>
                <w:lang w:val="en-GB"/>
              </w:rPr>
              <w:t>Risk management plan</w:t>
            </w:r>
            <w:r w:rsidR="0070545F">
              <w:rPr>
                <w:noProof/>
                <w:webHidden/>
              </w:rPr>
              <w:tab/>
            </w:r>
            <w:r w:rsidR="00E64C81">
              <w:rPr>
                <w:noProof/>
                <w:webHidden/>
              </w:rPr>
              <w:fldChar w:fldCharType="begin"/>
            </w:r>
            <w:r w:rsidR="0070545F">
              <w:rPr>
                <w:noProof/>
                <w:webHidden/>
              </w:rPr>
              <w:instrText xml:space="preserve"> PAGEREF _Toc49269534 \h </w:instrText>
            </w:r>
            <w:r w:rsidR="00E64C81">
              <w:rPr>
                <w:noProof/>
                <w:webHidden/>
              </w:rPr>
            </w:r>
            <w:r w:rsidR="00E64C81">
              <w:rPr>
                <w:noProof/>
                <w:webHidden/>
              </w:rPr>
              <w:fldChar w:fldCharType="separate"/>
            </w:r>
            <w:r w:rsidR="0070545F">
              <w:rPr>
                <w:noProof/>
                <w:webHidden/>
              </w:rPr>
              <w:t>14</w:t>
            </w:r>
            <w:r w:rsidR="00E64C81">
              <w:rPr>
                <w:noProof/>
                <w:webHidden/>
              </w:rPr>
              <w:fldChar w:fldCharType="end"/>
            </w:r>
          </w:hyperlink>
        </w:p>
        <w:p w14:paraId="4FA43AF6" w14:textId="77777777" w:rsidR="0070545F" w:rsidRDefault="00DE3A1A">
          <w:pPr>
            <w:pStyle w:val="TOC1"/>
            <w:tabs>
              <w:tab w:val="right" w:leader="dot" w:pos="9016"/>
            </w:tabs>
            <w:rPr>
              <w:noProof/>
            </w:rPr>
          </w:pPr>
          <w:hyperlink w:anchor="_Toc49269535" w:history="1">
            <w:r w:rsidR="0070545F" w:rsidRPr="00A341C6">
              <w:rPr>
                <w:rStyle w:val="Hyperlink"/>
                <w:noProof/>
                <w:lang w:val="en-GB"/>
              </w:rPr>
              <w:t>Methodology</w:t>
            </w:r>
            <w:r w:rsidR="0070545F">
              <w:rPr>
                <w:noProof/>
                <w:webHidden/>
              </w:rPr>
              <w:tab/>
            </w:r>
            <w:r w:rsidR="00E64C81">
              <w:rPr>
                <w:noProof/>
                <w:webHidden/>
              </w:rPr>
              <w:fldChar w:fldCharType="begin"/>
            </w:r>
            <w:r w:rsidR="0070545F">
              <w:rPr>
                <w:noProof/>
                <w:webHidden/>
              </w:rPr>
              <w:instrText xml:space="preserve"> PAGEREF _Toc49269535 \h </w:instrText>
            </w:r>
            <w:r w:rsidR="00E64C81">
              <w:rPr>
                <w:noProof/>
                <w:webHidden/>
              </w:rPr>
            </w:r>
            <w:r w:rsidR="00E64C81">
              <w:rPr>
                <w:noProof/>
                <w:webHidden/>
              </w:rPr>
              <w:fldChar w:fldCharType="separate"/>
            </w:r>
            <w:r w:rsidR="0070545F">
              <w:rPr>
                <w:noProof/>
                <w:webHidden/>
              </w:rPr>
              <w:t>17</w:t>
            </w:r>
            <w:r w:rsidR="00E64C81">
              <w:rPr>
                <w:noProof/>
                <w:webHidden/>
              </w:rPr>
              <w:fldChar w:fldCharType="end"/>
            </w:r>
          </w:hyperlink>
        </w:p>
        <w:p w14:paraId="4FA43AF7" w14:textId="77777777" w:rsidR="0070545F" w:rsidRDefault="00DE3A1A">
          <w:pPr>
            <w:pStyle w:val="TOC1"/>
            <w:tabs>
              <w:tab w:val="right" w:leader="dot" w:pos="9016"/>
            </w:tabs>
            <w:rPr>
              <w:noProof/>
            </w:rPr>
          </w:pPr>
          <w:hyperlink w:anchor="_Toc49269536" w:history="1">
            <w:r w:rsidR="0070545F" w:rsidRPr="00A341C6">
              <w:rPr>
                <w:rStyle w:val="Hyperlink"/>
                <w:noProof/>
                <w:lang w:val="en-GB"/>
              </w:rPr>
              <w:t>Project execution challenges</w:t>
            </w:r>
            <w:r w:rsidR="0070545F">
              <w:rPr>
                <w:noProof/>
                <w:webHidden/>
              </w:rPr>
              <w:tab/>
            </w:r>
            <w:r w:rsidR="00E64C81">
              <w:rPr>
                <w:noProof/>
                <w:webHidden/>
              </w:rPr>
              <w:fldChar w:fldCharType="begin"/>
            </w:r>
            <w:r w:rsidR="0070545F">
              <w:rPr>
                <w:noProof/>
                <w:webHidden/>
              </w:rPr>
              <w:instrText xml:space="preserve"> PAGEREF _Toc49269536 \h </w:instrText>
            </w:r>
            <w:r w:rsidR="00E64C81">
              <w:rPr>
                <w:noProof/>
                <w:webHidden/>
              </w:rPr>
            </w:r>
            <w:r w:rsidR="00E64C81">
              <w:rPr>
                <w:noProof/>
                <w:webHidden/>
              </w:rPr>
              <w:fldChar w:fldCharType="separate"/>
            </w:r>
            <w:r w:rsidR="0070545F">
              <w:rPr>
                <w:noProof/>
                <w:webHidden/>
              </w:rPr>
              <w:t>17</w:t>
            </w:r>
            <w:r w:rsidR="00E64C81">
              <w:rPr>
                <w:noProof/>
                <w:webHidden/>
              </w:rPr>
              <w:fldChar w:fldCharType="end"/>
            </w:r>
          </w:hyperlink>
        </w:p>
        <w:p w14:paraId="4FA43AF8" w14:textId="77777777" w:rsidR="0070545F" w:rsidRDefault="00DE3A1A">
          <w:pPr>
            <w:pStyle w:val="TOC1"/>
            <w:tabs>
              <w:tab w:val="right" w:leader="dot" w:pos="9016"/>
            </w:tabs>
            <w:rPr>
              <w:noProof/>
            </w:rPr>
          </w:pPr>
          <w:hyperlink w:anchor="_Toc49269537" w:history="1">
            <w:r w:rsidR="0070545F" w:rsidRPr="00A341C6">
              <w:rPr>
                <w:rStyle w:val="Hyperlink"/>
                <w:noProof/>
                <w:lang w:val="en-GB"/>
              </w:rPr>
              <w:t>Conclusion and recommendations</w:t>
            </w:r>
            <w:r w:rsidR="0070545F">
              <w:rPr>
                <w:noProof/>
                <w:webHidden/>
              </w:rPr>
              <w:tab/>
            </w:r>
            <w:r w:rsidR="00E64C81">
              <w:rPr>
                <w:noProof/>
                <w:webHidden/>
              </w:rPr>
              <w:fldChar w:fldCharType="begin"/>
            </w:r>
            <w:r w:rsidR="0070545F">
              <w:rPr>
                <w:noProof/>
                <w:webHidden/>
              </w:rPr>
              <w:instrText xml:space="preserve"> PAGEREF _Toc49269537 \h </w:instrText>
            </w:r>
            <w:r w:rsidR="00E64C81">
              <w:rPr>
                <w:noProof/>
                <w:webHidden/>
              </w:rPr>
            </w:r>
            <w:r w:rsidR="00E64C81">
              <w:rPr>
                <w:noProof/>
                <w:webHidden/>
              </w:rPr>
              <w:fldChar w:fldCharType="separate"/>
            </w:r>
            <w:r w:rsidR="0070545F">
              <w:rPr>
                <w:noProof/>
                <w:webHidden/>
              </w:rPr>
              <w:t>18</w:t>
            </w:r>
            <w:r w:rsidR="00E64C81">
              <w:rPr>
                <w:noProof/>
                <w:webHidden/>
              </w:rPr>
              <w:fldChar w:fldCharType="end"/>
            </w:r>
          </w:hyperlink>
        </w:p>
        <w:p w14:paraId="4FA43AF9" w14:textId="77777777" w:rsidR="0070545F" w:rsidRDefault="00DE3A1A">
          <w:pPr>
            <w:pStyle w:val="TOC1"/>
            <w:tabs>
              <w:tab w:val="right" w:leader="dot" w:pos="9016"/>
            </w:tabs>
            <w:rPr>
              <w:noProof/>
            </w:rPr>
          </w:pPr>
          <w:hyperlink w:anchor="_Toc49269538" w:history="1">
            <w:r w:rsidR="0070545F" w:rsidRPr="00A341C6">
              <w:rPr>
                <w:rStyle w:val="Hyperlink"/>
                <w:noProof/>
              </w:rPr>
              <w:t>Reference List</w:t>
            </w:r>
            <w:r w:rsidR="0070545F">
              <w:rPr>
                <w:noProof/>
                <w:webHidden/>
              </w:rPr>
              <w:tab/>
            </w:r>
            <w:r w:rsidR="00E64C81">
              <w:rPr>
                <w:noProof/>
                <w:webHidden/>
              </w:rPr>
              <w:fldChar w:fldCharType="begin"/>
            </w:r>
            <w:r w:rsidR="0070545F">
              <w:rPr>
                <w:noProof/>
                <w:webHidden/>
              </w:rPr>
              <w:instrText xml:space="preserve"> PAGEREF _Toc49269538 \h </w:instrText>
            </w:r>
            <w:r w:rsidR="00E64C81">
              <w:rPr>
                <w:noProof/>
                <w:webHidden/>
              </w:rPr>
            </w:r>
            <w:r w:rsidR="00E64C81">
              <w:rPr>
                <w:noProof/>
                <w:webHidden/>
              </w:rPr>
              <w:fldChar w:fldCharType="separate"/>
            </w:r>
            <w:r w:rsidR="0070545F">
              <w:rPr>
                <w:noProof/>
                <w:webHidden/>
              </w:rPr>
              <w:t>19</w:t>
            </w:r>
            <w:r w:rsidR="00E64C81">
              <w:rPr>
                <w:noProof/>
                <w:webHidden/>
              </w:rPr>
              <w:fldChar w:fldCharType="end"/>
            </w:r>
          </w:hyperlink>
        </w:p>
        <w:p w14:paraId="4FA43AFA" w14:textId="77777777" w:rsidR="0070545F" w:rsidRDefault="00E64C81">
          <w:r>
            <w:fldChar w:fldCharType="end"/>
          </w:r>
        </w:p>
      </w:sdtContent>
    </w:sdt>
    <w:p w14:paraId="4FA43AFB" w14:textId="77777777" w:rsidR="00575F27" w:rsidRDefault="00575F27">
      <w:pPr>
        <w:spacing w:line="276" w:lineRule="auto"/>
        <w:jc w:val="left"/>
        <w:rPr>
          <w:b/>
          <w:szCs w:val="24"/>
          <w:lang w:val="en-GB"/>
        </w:rPr>
      </w:pPr>
      <w:r>
        <w:rPr>
          <w:szCs w:val="24"/>
          <w:lang w:val="en-GB"/>
        </w:rPr>
        <w:br w:type="page"/>
      </w:r>
    </w:p>
    <w:p w14:paraId="4FA43AFC" w14:textId="77777777" w:rsidR="00657CF0" w:rsidRDefault="00657CF0" w:rsidP="00657CF0">
      <w:pPr>
        <w:pStyle w:val="Heading1"/>
        <w:rPr>
          <w:szCs w:val="24"/>
          <w:lang w:val="en-GB"/>
        </w:rPr>
      </w:pPr>
      <w:bookmarkStart w:id="15" w:name="_Toc49269523"/>
      <w:r w:rsidRPr="00313B53">
        <w:rPr>
          <w:szCs w:val="24"/>
          <w:lang w:val="en-GB"/>
        </w:rPr>
        <w:lastRenderedPageBreak/>
        <w:t>Introduction</w:t>
      </w:r>
      <w:bookmarkEnd w:id="0"/>
      <w:bookmarkEnd w:id="15"/>
      <w:r>
        <w:rPr>
          <w:szCs w:val="24"/>
          <w:lang w:val="en-GB"/>
        </w:rPr>
        <w:t xml:space="preserve"> </w:t>
      </w:r>
    </w:p>
    <w:p w14:paraId="4FA43AFD" w14:textId="77777777" w:rsidR="00221F0B" w:rsidRDefault="00956EBE" w:rsidP="00567877">
      <w:pPr>
        <w:rPr>
          <w:lang w:val="en-GB"/>
        </w:rPr>
      </w:pPr>
      <w:r>
        <w:rPr>
          <w:lang w:val="en-GB"/>
        </w:rPr>
        <w:t>Project management is an acknowledged approach of attaining specific goals and objectives with the help of different methods and techniques. This will be used for completing the Waste Recycling Management in the University of Wales. Further, the different aspects of the project would be provided, which are aims, scope, risk and stake</w:t>
      </w:r>
      <w:r w:rsidR="00BE636F">
        <w:rPr>
          <w:lang w:val="en-GB"/>
        </w:rPr>
        <w:t>h</w:t>
      </w:r>
      <w:r>
        <w:rPr>
          <w:lang w:val="en-GB"/>
        </w:rPr>
        <w:t xml:space="preserve">older matrix, communication plan, </w:t>
      </w:r>
      <w:r w:rsidR="00BE636F">
        <w:rPr>
          <w:lang w:val="en-GB"/>
        </w:rPr>
        <w:t xml:space="preserve">rationale, and cost benefit analysis. </w:t>
      </w:r>
      <w:r w:rsidR="00633242">
        <w:rPr>
          <w:lang w:val="en-GB"/>
        </w:rPr>
        <w:t xml:space="preserve">The schedule of the project will be represented though work breakdown structure and Gantt chart. </w:t>
      </w:r>
      <w:r w:rsidR="00BE636F">
        <w:rPr>
          <w:lang w:val="en-GB"/>
        </w:rPr>
        <w:t>Appropriate methodology for the project would be suggested with justifications. Further, the challenges in the execution phase of the project will be elaborated. Appropriate recommendations would also be provided for th</w:t>
      </w:r>
      <w:r w:rsidR="00633242">
        <w:rPr>
          <w:lang w:val="en-GB"/>
        </w:rPr>
        <w:t>e</w:t>
      </w:r>
      <w:r w:rsidR="00BE636F">
        <w:rPr>
          <w:lang w:val="en-GB"/>
        </w:rPr>
        <w:t xml:space="preserve"> project.</w:t>
      </w:r>
      <w:r w:rsidR="00221F0B">
        <w:rPr>
          <w:lang w:val="en-GB"/>
        </w:rPr>
        <w:br w:type="page"/>
      </w:r>
    </w:p>
    <w:p w14:paraId="4FA43AFE" w14:textId="77777777" w:rsidR="00657CF0" w:rsidRDefault="00657CF0" w:rsidP="00657CF0">
      <w:pPr>
        <w:pStyle w:val="Heading1"/>
        <w:rPr>
          <w:szCs w:val="24"/>
          <w:lang w:val="en-GB"/>
        </w:rPr>
      </w:pPr>
      <w:bookmarkStart w:id="16" w:name="_Toc49269524"/>
      <w:r>
        <w:rPr>
          <w:szCs w:val="24"/>
          <w:lang w:val="en-GB"/>
        </w:rPr>
        <w:lastRenderedPageBreak/>
        <w:t>Organisational</w:t>
      </w:r>
      <w:r w:rsidRPr="00313B53">
        <w:rPr>
          <w:szCs w:val="24"/>
          <w:lang w:val="en-GB"/>
        </w:rPr>
        <w:t xml:space="preserve"> background</w:t>
      </w:r>
      <w:bookmarkEnd w:id="1"/>
      <w:bookmarkEnd w:id="16"/>
      <w:r>
        <w:rPr>
          <w:szCs w:val="24"/>
          <w:lang w:val="en-GB"/>
        </w:rPr>
        <w:t xml:space="preserve"> </w:t>
      </w:r>
    </w:p>
    <w:p w14:paraId="4FA43AFF" w14:textId="77777777" w:rsidR="0060704D" w:rsidRPr="0060704D" w:rsidRDefault="00BA79A7" w:rsidP="0060704D">
      <w:pPr>
        <w:rPr>
          <w:lang w:val="en-GB"/>
        </w:rPr>
      </w:pPr>
      <w:r>
        <w:rPr>
          <w:lang w:val="en-GB"/>
        </w:rPr>
        <w:t>Royal Charter established University of Wales in 1893, which was considered a huge contribution to the social and political development of the country</w:t>
      </w:r>
      <w:r w:rsidR="00575F27">
        <w:rPr>
          <w:lang w:val="en-GB"/>
        </w:rPr>
        <w:t xml:space="preserve"> (</w:t>
      </w:r>
      <w:r w:rsidR="00575F27" w:rsidRPr="00575F27">
        <w:rPr>
          <w:lang w:val="en-GB"/>
        </w:rPr>
        <w:t>wales.ac.uk</w:t>
      </w:r>
      <w:r w:rsidR="00575F27">
        <w:rPr>
          <w:lang w:val="en-GB"/>
        </w:rPr>
        <w:t>, 2020)</w:t>
      </w:r>
      <w:r>
        <w:rPr>
          <w:lang w:val="en-GB"/>
        </w:rPr>
        <w:t>. The organisation has a profound reputation for higher education</w:t>
      </w:r>
      <w:r w:rsidR="0057724F">
        <w:rPr>
          <w:lang w:val="en-GB"/>
        </w:rPr>
        <w:t xml:space="preserve"> in Wales. Further, a merger with the University of Wales Trinity Saint David took place in August 2017. Currently it caters the </w:t>
      </w:r>
      <w:r w:rsidR="00A57C7E">
        <w:rPr>
          <w:lang w:val="en-GB"/>
        </w:rPr>
        <w:t>educational needs of students from across the globe.</w:t>
      </w:r>
    </w:p>
    <w:p w14:paraId="1CE32D09" w14:textId="77777777" w:rsidR="00C5501B" w:rsidRDefault="00C5501B" w:rsidP="00657CF0">
      <w:pPr>
        <w:pStyle w:val="Heading1"/>
        <w:rPr>
          <w:szCs w:val="24"/>
          <w:lang w:val="en-GB"/>
        </w:rPr>
      </w:pPr>
      <w:bookmarkStart w:id="17" w:name="_Toc49269525"/>
    </w:p>
    <w:p w14:paraId="4FA43B00" w14:textId="747A8F95" w:rsidR="00657CF0" w:rsidRDefault="00657CF0" w:rsidP="00657CF0">
      <w:pPr>
        <w:pStyle w:val="Heading1"/>
        <w:rPr>
          <w:szCs w:val="24"/>
          <w:lang w:val="en-GB"/>
        </w:rPr>
      </w:pPr>
      <w:r w:rsidRPr="00313B53">
        <w:rPr>
          <w:szCs w:val="24"/>
          <w:lang w:val="en-GB"/>
        </w:rPr>
        <w:t>Project rationale</w:t>
      </w:r>
      <w:bookmarkEnd w:id="2"/>
      <w:bookmarkEnd w:id="17"/>
      <w:r>
        <w:rPr>
          <w:szCs w:val="24"/>
          <w:lang w:val="en-GB"/>
        </w:rPr>
        <w:t xml:space="preserve"> </w:t>
      </w:r>
    </w:p>
    <w:p w14:paraId="4FA43B01" w14:textId="079D368E" w:rsidR="00A57C7E" w:rsidRPr="00A57C7E" w:rsidRDefault="00A57C7E" w:rsidP="00A57C7E">
      <w:pPr>
        <w:rPr>
          <w:lang w:val="en-GB"/>
        </w:rPr>
      </w:pPr>
      <w:r>
        <w:rPr>
          <w:lang w:val="en-GB"/>
        </w:rPr>
        <w:t xml:space="preserve">The current project in the organisation revolves around the development of a waste recycle management. </w:t>
      </w:r>
      <w:r w:rsidR="003C3DE4">
        <w:rPr>
          <w:lang w:val="en-GB"/>
        </w:rPr>
        <w:t xml:space="preserve">Rationale for the project can be understood through the </w:t>
      </w:r>
      <w:r w:rsidR="006B6D41">
        <w:rPr>
          <w:lang w:val="en-GB"/>
        </w:rPr>
        <w:t xml:space="preserve">growing importance of environmental protection. Through this, the university will be able to control and reduce </w:t>
      </w:r>
      <w:r w:rsidR="00306233">
        <w:rPr>
          <w:lang w:val="en-GB"/>
        </w:rPr>
        <w:t>the level of pollution within its campuses. Further, through recycling, the university will also be able to initiate efficient usage of resources and this will contribute to its financial benefits</w:t>
      </w:r>
      <w:r w:rsidR="00575F27">
        <w:rPr>
          <w:lang w:val="en-GB"/>
        </w:rPr>
        <w:t xml:space="preserve"> (Li</w:t>
      </w:r>
      <w:r w:rsidR="00575F27" w:rsidRPr="00575F27">
        <w:rPr>
          <w:lang w:val="en-GB"/>
        </w:rPr>
        <w:t xml:space="preserve"> and Yang,</w:t>
      </w:r>
      <w:r w:rsidR="00575F27">
        <w:rPr>
          <w:lang w:val="en-GB"/>
        </w:rPr>
        <w:t xml:space="preserve"> 2014)</w:t>
      </w:r>
      <w:r w:rsidR="00306233">
        <w:rPr>
          <w:lang w:val="en-GB"/>
        </w:rPr>
        <w:t>.</w:t>
      </w:r>
      <w:r w:rsidR="006A6F00">
        <w:rPr>
          <w:lang w:val="en-GB"/>
        </w:rPr>
        <w:t xml:space="preserve"> </w:t>
      </w:r>
      <w:r w:rsidR="00EC6600">
        <w:rPr>
          <w:lang w:val="en-GB"/>
        </w:rPr>
        <w:t>This is because the cost for waste disposal will reduce and this will be advantageous for the future operations and growth of the organisation. Additionally, an efficient waste recycle management will allow the organisation to cater its responsibility towards society and this will enhance its reputation</w:t>
      </w:r>
      <w:r w:rsidR="009364FC">
        <w:rPr>
          <w:lang w:val="en-GB"/>
        </w:rPr>
        <w:t>.</w:t>
      </w:r>
    </w:p>
    <w:p w14:paraId="7ED11FFC" w14:textId="77777777" w:rsidR="00C5501B" w:rsidRDefault="00C5501B" w:rsidP="00657CF0">
      <w:pPr>
        <w:pStyle w:val="Heading1"/>
        <w:rPr>
          <w:szCs w:val="24"/>
          <w:lang w:val="en-GB"/>
        </w:rPr>
      </w:pPr>
      <w:bookmarkStart w:id="18" w:name="_Toc49269526"/>
    </w:p>
    <w:p w14:paraId="4FA43B02" w14:textId="524366F1" w:rsidR="00657CF0" w:rsidRDefault="00657CF0" w:rsidP="00657CF0">
      <w:pPr>
        <w:pStyle w:val="Heading1"/>
        <w:rPr>
          <w:szCs w:val="24"/>
          <w:lang w:val="en-GB"/>
        </w:rPr>
      </w:pPr>
      <w:r w:rsidRPr="00313B53">
        <w:rPr>
          <w:szCs w:val="24"/>
          <w:lang w:val="en-GB"/>
        </w:rPr>
        <w:t>Project scope</w:t>
      </w:r>
      <w:bookmarkEnd w:id="3"/>
      <w:bookmarkEnd w:id="18"/>
    </w:p>
    <w:p w14:paraId="4FA43B03" w14:textId="77777777" w:rsidR="009364FC" w:rsidRPr="009364FC" w:rsidRDefault="009364FC" w:rsidP="009364FC">
      <w:pPr>
        <w:rPr>
          <w:lang w:val="en-GB"/>
        </w:rPr>
      </w:pPr>
      <w:r>
        <w:rPr>
          <w:lang w:val="en-GB"/>
        </w:rPr>
        <w:t xml:space="preserve">The scope of this specific project lies in ensuring efficient waste management within University of Wales. </w:t>
      </w:r>
      <w:r w:rsidR="00E22F40">
        <w:rPr>
          <w:lang w:val="en-GB"/>
        </w:rPr>
        <w:t xml:space="preserve">Further, one of the major deliverables would be to assure efficient operating of the recycle management </w:t>
      </w:r>
      <w:r w:rsidR="008D4322">
        <w:rPr>
          <w:lang w:val="en-GB"/>
        </w:rPr>
        <w:t>in the university for future so that it is able to keep the pollution level down.</w:t>
      </w:r>
    </w:p>
    <w:p w14:paraId="1E2D73A7" w14:textId="77777777" w:rsidR="00C5501B" w:rsidRDefault="00C5501B" w:rsidP="00657CF0">
      <w:pPr>
        <w:pStyle w:val="Heading1"/>
        <w:rPr>
          <w:szCs w:val="24"/>
          <w:lang w:val="en-GB"/>
        </w:rPr>
      </w:pPr>
      <w:bookmarkStart w:id="19" w:name="_Toc49269527"/>
    </w:p>
    <w:p w14:paraId="4FA43B04" w14:textId="37C51117" w:rsidR="00657CF0" w:rsidRDefault="00657CF0" w:rsidP="00657CF0">
      <w:pPr>
        <w:pStyle w:val="Heading1"/>
        <w:rPr>
          <w:szCs w:val="24"/>
          <w:lang w:val="en-GB"/>
        </w:rPr>
      </w:pPr>
      <w:r w:rsidRPr="00313B53">
        <w:rPr>
          <w:szCs w:val="24"/>
          <w:lang w:val="en-GB"/>
        </w:rPr>
        <w:t>Aim and objectives</w:t>
      </w:r>
      <w:bookmarkEnd w:id="4"/>
      <w:bookmarkEnd w:id="19"/>
      <w:r>
        <w:rPr>
          <w:szCs w:val="24"/>
          <w:lang w:val="en-GB"/>
        </w:rPr>
        <w:t xml:space="preserve"> </w:t>
      </w:r>
    </w:p>
    <w:p w14:paraId="4FA43B05" w14:textId="77777777" w:rsidR="008D4322" w:rsidRDefault="008D4322" w:rsidP="008D4322">
      <w:pPr>
        <w:rPr>
          <w:lang w:val="en-GB"/>
        </w:rPr>
      </w:pPr>
      <w:r>
        <w:rPr>
          <w:lang w:val="en-GB"/>
        </w:rPr>
        <w:t>The project aim is to establish an efficient “Waste Recycle Management” in University of Wales.</w:t>
      </w:r>
    </w:p>
    <w:p w14:paraId="4FA43B06" w14:textId="77777777" w:rsidR="008D4322" w:rsidRDefault="008D4322" w:rsidP="008D4322">
      <w:pPr>
        <w:rPr>
          <w:lang w:val="en-GB"/>
        </w:rPr>
      </w:pPr>
      <w:r>
        <w:rPr>
          <w:lang w:val="en-GB"/>
        </w:rPr>
        <w:t>The objectives:</w:t>
      </w:r>
    </w:p>
    <w:p w14:paraId="4FA43B07" w14:textId="77777777" w:rsidR="008D4322" w:rsidRPr="00275672" w:rsidRDefault="00B26E66" w:rsidP="00275672">
      <w:pPr>
        <w:pStyle w:val="ListParagraph"/>
        <w:numPr>
          <w:ilvl w:val="0"/>
          <w:numId w:val="1"/>
        </w:numPr>
        <w:rPr>
          <w:lang w:val="en-GB"/>
        </w:rPr>
      </w:pPr>
      <w:r w:rsidRPr="00275672">
        <w:rPr>
          <w:lang w:val="en-GB"/>
        </w:rPr>
        <w:lastRenderedPageBreak/>
        <w:t xml:space="preserve">To establish an effective recycling facility near to the campus of University of Wales </w:t>
      </w:r>
    </w:p>
    <w:p w14:paraId="4FA43B08" w14:textId="77777777" w:rsidR="00B26E66" w:rsidRPr="00275672" w:rsidRDefault="00B26E66" w:rsidP="00275672">
      <w:pPr>
        <w:pStyle w:val="ListParagraph"/>
        <w:numPr>
          <w:ilvl w:val="0"/>
          <w:numId w:val="1"/>
        </w:numPr>
        <w:rPr>
          <w:lang w:val="en-GB"/>
        </w:rPr>
      </w:pPr>
      <w:r w:rsidRPr="00275672">
        <w:rPr>
          <w:lang w:val="en-GB"/>
        </w:rPr>
        <w:t xml:space="preserve">To control contribution of the organisation to water and air pollution </w:t>
      </w:r>
    </w:p>
    <w:p w14:paraId="4FA43B09" w14:textId="77777777" w:rsidR="00B26E66" w:rsidRPr="00275672" w:rsidRDefault="00B26E66" w:rsidP="00275672">
      <w:pPr>
        <w:pStyle w:val="ListParagraph"/>
        <w:numPr>
          <w:ilvl w:val="0"/>
          <w:numId w:val="1"/>
        </w:numPr>
        <w:rPr>
          <w:lang w:val="en-GB"/>
        </w:rPr>
      </w:pPr>
      <w:r w:rsidRPr="00275672">
        <w:rPr>
          <w:lang w:val="en-GB"/>
        </w:rPr>
        <w:t xml:space="preserve">To </w:t>
      </w:r>
      <w:r w:rsidR="00275672" w:rsidRPr="00275672">
        <w:rPr>
          <w:lang w:val="en-GB"/>
        </w:rPr>
        <w:t>attain financial benefits in the longer operations of the organisation</w:t>
      </w:r>
    </w:p>
    <w:p w14:paraId="200C2572" w14:textId="77777777" w:rsidR="00C5501B" w:rsidRDefault="00C5501B" w:rsidP="00657CF0">
      <w:pPr>
        <w:pStyle w:val="Heading1"/>
        <w:rPr>
          <w:szCs w:val="24"/>
          <w:lang w:val="en-GB"/>
        </w:rPr>
      </w:pPr>
      <w:bookmarkStart w:id="20" w:name="_Toc49269528"/>
    </w:p>
    <w:p w14:paraId="4FA43B0A" w14:textId="50BA8E68" w:rsidR="00657CF0" w:rsidRDefault="00657CF0" w:rsidP="00657CF0">
      <w:pPr>
        <w:pStyle w:val="Heading1"/>
        <w:rPr>
          <w:szCs w:val="24"/>
          <w:lang w:val="en-GB"/>
        </w:rPr>
      </w:pPr>
      <w:r w:rsidRPr="00313B53">
        <w:rPr>
          <w:szCs w:val="24"/>
          <w:lang w:val="en-GB"/>
        </w:rPr>
        <w:t>Schedule plan</w:t>
      </w:r>
      <w:bookmarkEnd w:id="5"/>
      <w:bookmarkEnd w:id="20"/>
      <w:r>
        <w:rPr>
          <w:szCs w:val="24"/>
          <w:lang w:val="en-GB"/>
        </w:rPr>
        <w:t xml:space="preserve"> </w:t>
      </w:r>
    </w:p>
    <w:p w14:paraId="1FF6033A" w14:textId="77777777" w:rsidR="00C5501B" w:rsidRPr="00C5501B" w:rsidRDefault="00C5501B" w:rsidP="00C5501B">
      <w:pPr>
        <w:rPr>
          <w:lang w:val="en-GB"/>
        </w:rPr>
      </w:pPr>
    </w:p>
    <w:tbl>
      <w:tblPr>
        <w:tblStyle w:val="TableGrid"/>
        <w:tblW w:w="0" w:type="auto"/>
        <w:jc w:val="center"/>
        <w:tblLook w:val="04A0" w:firstRow="1" w:lastRow="0" w:firstColumn="1" w:lastColumn="0" w:noHBand="0" w:noVBand="1"/>
      </w:tblPr>
      <w:tblGrid>
        <w:gridCol w:w="2660"/>
        <w:gridCol w:w="1701"/>
        <w:gridCol w:w="1276"/>
        <w:gridCol w:w="1559"/>
        <w:gridCol w:w="2046"/>
      </w:tblGrid>
      <w:tr w:rsidR="0044515D" w:rsidRPr="00941F48" w14:paraId="4FA43B10" w14:textId="77777777" w:rsidTr="007A243E">
        <w:trPr>
          <w:jc w:val="center"/>
        </w:trPr>
        <w:tc>
          <w:tcPr>
            <w:tcW w:w="2660" w:type="dxa"/>
          </w:tcPr>
          <w:p w14:paraId="4FA43B0B" w14:textId="77777777" w:rsidR="0044515D" w:rsidRPr="00941F48" w:rsidRDefault="0044515D" w:rsidP="00941F48">
            <w:pPr>
              <w:jc w:val="center"/>
              <w:rPr>
                <w:b/>
                <w:sz w:val="24"/>
                <w:szCs w:val="24"/>
                <w:lang w:val="en-GB"/>
              </w:rPr>
            </w:pPr>
            <w:r w:rsidRPr="00941F48">
              <w:rPr>
                <w:b/>
                <w:sz w:val="24"/>
                <w:szCs w:val="24"/>
                <w:lang w:val="en-GB"/>
              </w:rPr>
              <w:t>Activity</w:t>
            </w:r>
          </w:p>
        </w:tc>
        <w:tc>
          <w:tcPr>
            <w:tcW w:w="1701" w:type="dxa"/>
          </w:tcPr>
          <w:p w14:paraId="4FA43B0C" w14:textId="77777777" w:rsidR="0044515D" w:rsidRPr="00941F48" w:rsidRDefault="0044515D" w:rsidP="00941F48">
            <w:pPr>
              <w:jc w:val="center"/>
              <w:rPr>
                <w:b/>
                <w:sz w:val="24"/>
                <w:szCs w:val="24"/>
                <w:lang w:val="en-GB"/>
              </w:rPr>
            </w:pPr>
            <w:r w:rsidRPr="00941F48">
              <w:rPr>
                <w:b/>
                <w:sz w:val="24"/>
                <w:szCs w:val="24"/>
                <w:lang w:val="en-GB"/>
              </w:rPr>
              <w:t>Start Date</w:t>
            </w:r>
          </w:p>
        </w:tc>
        <w:tc>
          <w:tcPr>
            <w:tcW w:w="1276" w:type="dxa"/>
          </w:tcPr>
          <w:p w14:paraId="4FA43B0D" w14:textId="77777777" w:rsidR="0044515D" w:rsidRPr="00941F48" w:rsidRDefault="0044515D" w:rsidP="00941F48">
            <w:pPr>
              <w:jc w:val="center"/>
              <w:rPr>
                <w:b/>
                <w:sz w:val="24"/>
                <w:szCs w:val="24"/>
                <w:lang w:val="en-GB"/>
              </w:rPr>
            </w:pPr>
            <w:r w:rsidRPr="00941F48">
              <w:rPr>
                <w:b/>
                <w:sz w:val="24"/>
                <w:szCs w:val="24"/>
                <w:lang w:val="en-GB"/>
              </w:rPr>
              <w:t>Duration (Days)</w:t>
            </w:r>
          </w:p>
        </w:tc>
        <w:tc>
          <w:tcPr>
            <w:tcW w:w="1559" w:type="dxa"/>
          </w:tcPr>
          <w:p w14:paraId="4FA43B0E" w14:textId="77777777" w:rsidR="0044515D" w:rsidRPr="00941F48" w:rsidRDefault="0044515D" w:rsidP="00941F48">
            <w:pPr>
              <w:jc w:val="center"/>
              <w:rPr>
                <w:b/>
                <w:sz w:val="24"/>
                <w:szCs w:val="24"/>
                <w:lang w:val="en-GB"/>
              </w:rPr>
            </w:pPr>
            <w:r w:rsidRPr="00941F48">
              <w:rPr>
                <w:b/>
                <w:sz w:val="24"/>
                <w:szCs w:val="24"/>
                <w:lang w:val="en-GB"/>
              </w:rPr>
              <w:t>End time</w:t>
            </w:r>
          </w:p>
        </w:tc>
        <w:tc>
          <w:tcPr>
            <w:tcW w:w="2046" w:type="dxa"/>
          </w:tcPr>
          <w:p w14:paraId="4FA43B0F" w14:textId="77777777" w:rsidR="0044515D" w:rsidRPr="00941F48" w:rsidRDefault="0044515D" w:rsidP="00941F48">
            <w:pPr>
              <w:jc w:val="center"/>
              <w:rPr>
                <w:b/>
                <w:sz w:val="24"/>
                <w:szCs w:val="24"/>
                <w:lang w:val="en-GB"/>
              </w:rPr>
            </w:pPr>
            <w:r w:rsidRPr="00941F48">
              <w:rPr>
                <w:b/>
                <w:sz w:val="24"/>
                <w:szCs w:val="24"/>
                <w:lang w:val="en-GB"/>
              </w:rPr>
              <w:t>Milestones</w:t>
            </w:r>
          </w:p>
        </w:tc>
      </w:tr>
      <w:tr w:rsidR="007A243E" w:rsidRPr="00941F48" w14:paraId="4FA43B16" w14:textId="77777777" w:rsidTr="007A243E">
        <w:trPr>
          <w:jc w:val="center"/>
        </w:trPr>
        <w:tc>
          <w:tcPr>
            <w:tcW w:w="2660" w:type="dxa"/>
          </w:tcPr>
          <w:p w14:paraId="4FA43B11" w14:textId="77777777" w:rsidR="007A243E" w:rsidRPr="00941F48" w:rsidRDefault="007A243E" w:rsidP="00941F48">
            <w:pPr>
              <w:rPr>
                <w:b/>
                <w:sz w:val="24"/>
                <w:szCs w:val="24"/>
                <w:lang w:val="en-GB"/>
              </w:rPr>
            </w:pPr>
            <w:r w:rsidRPr="00941F48">
              <w:rPr>
                <w:b/>
                <w:sz w:val="24"/>
                <w:szCs w:val="24"/>
                <w:lang w:val="en-GB"/>
              </w:rPr>
              <w:t>1.0 Initiation</w:t>
            </w:r>
          </w:p>
        </w:tc>
        <w:tc>
          <w:tcPr>
            <w:tcW w:w="1701" w:type="dxa"/>
          </w:tcPr>
          <w:p w14:paraId="4FA43B12" w14:textId="77777777" w:rsidR="007A243E" w:rsidRPr="00941F48" w:rsidRDefault="007A243E" w:rsidP="00941F48">
            <w:pPr>
              <w:rPr>
                <w:b/>
                <w:bCs/>
                <w:color w:val="000000"/>
                <w:sz w:val="24"/>
                <w:szCs w:val="24"/>
              </w:rPr>
            </w:pPr>
            <w:r w:rsidRPr="00941F48">
              <w:rPr>
                <w:b/>
                <w:bCs/>
                <w:color w:val="000000"/>
                <w:sz w:val="24"/>
                <w:szCs w:val="24"/>
              </w:rPr>
              <w:t>26-08-2020</w:t>
            </w:r>
          </w:p>
        </w:tc>
        <w:tc>
          <w:tcPr>
            <w:tcW w:w="1276" w:type="dxa"/>
          </w:tcPr>
          <w:p w14:paraId="4FA43B13" w14:textId="77777777" w:rsidR="007A243E" w:rsidRPr="00941F48" w:rsidRDefault="007A243E" w:rsidP="00941F48">
            <w:pPr>
              <w:rPr>
                <w:b/>
                <w:bCs/>
                <w:color w:val="000000"/>
                <w:sz w:val="24"/>
                <w:szCs w:val="24"/>
              </w:rPr>
            </w:pPr>
            <w:r w:rsidRPr="00941F48">
              <w:rPr>
                <w:b/>
                <w:bCs/>
                <w:color w:val="000000"/>
                <w:sz w:val="24"/>
                <w:szCs w:val="24"/>
                <w:lang w:val="en-GB"/>
              </w:rPr>
              <w:t>25</w:t>
            </w:r>
          </w:p>
        </w:tc>
        <w:tc>
          <w:tcPr>
            <w:tcW w:w="1559" w:type="dxa"/>
          </w:tcPr>
          <w:p w14:paraId="4FA43B14" w14:textId="77777777" w:rsidR="007A243E" w:rsidRPr="00941F48" w:rsidRDefault="007A243E" w:rsidP="00941F48">
            <w:pPr>
              <w:rPr>
                <w:b/>
                <w:bCs/>
                <w:color w:val="000000"/>
                <w:sz w:val="24"/>
                <w:szCs w:val="24"/>
              </w:rPr>
            </w:pPr>
            <w:r w:rsidRPr="00941F48">
              <w:rPr>
                <w:b/>
                <w:bCs/>
                <w:color w:val="000000"/>
                <w:sz w:val="24"/>
                <w:szCs w:val="24"/>
              </w:rPr>
              <w:t>20-09-2020</w:t>
            </w:r>
          </w:p>
        </w:tc>
        <w:tc>
          <w:tcPr>
            <w:tcW w:w="2046" w:type="dxa"/>
          </w:tcPr>
          <w:p w14:paraId="4FA43B15" w14:textId="77777777" w:rsidR="007A243E" w:rsidRPr="00941F48" w:rsidRDefault="007A243E" w:rsidP="00941F48">
            <w:pPr>
              <w:rPr>
                <w:b/>
                <w:bCs/>
                <w:color w:val="000000"/>
                <w:sz w:val="24"/>
                <w:szCs w:val="24"/>
                <w:lang w:val="en-GB"/>
              </w:rPr>
            </w:pPr>
          </w:p>
        </w:tc>
      </w:tr>
      <w:tr w:rsidR="007A243E" w:rsidRPr="00941F48" w14:paraId="4FA43B1C" w14:textId="77777777" w:rsidTr="007A243E">
        <w:trPr>
          <w:jc w:val="center"/>
        </w:trPr>
        <w:tc>
          <w:tcPr>
            <w:tcW w:w="2660" w:type="dxa"/>
          </w:tcPr>
          <w:p w14:paraId="4FA43B17" w14:textId="77777777" w:rsidR="007A243E" w:rsidRPr="00941F48" w:rsidRDefault="007A243E" w:rsidP="00941F48">
            <w:pPr>
              <w:rPr>
                <w:sz w:val="24"/>
                <w:szCs w:val="24"/>
                <w:lang w:val="en-GB"/>
              </w:rPr>
            </w:pPr>
            <w:r w:rsidRPr="00941F48">
              <w:rPr>
                <w:sz w:val="24"/>
                <w:szCs w:val="24"/>
                <w:lang w:val="en-GB"/>
              </w:rPr>
              <w:t xml:space="preserve">Setting objectives </w:t>
            </w:r>
          </w:p>
        </w:tc>
        <w:tc>
          <w:tcPr>
            <w:tcW w:w="1701" w:type="dxa"/>
          </w:tcPr>
          <w:p w14:paraId="4FA43B18" w14:textId="77777777" w:rsidR="007A243E" w:rsidRPr="00941F48" w:rsidRDefault="007A243E" w:rsidP="00941F48">
            <w:pPr>
              <w:rPr>
                <w:color w:val="000000"/>
                <w:sz w:val="24"/>
                <w:szCs w:val="24"/>
              </w:rPr>
            </w:pPr>
            <w:r w:rsidRPr="00941F48">
              <w:rPr>
                <w:color w:val="000000"/>
                <w:sz w:val="24"/>
                <w:szCs w:val="24"/>
              </w:rPr>
              <w:t>26-08-2020</w:t>
            </w:r>
          </w:p>
        </w:tc>
        <w:tc>
          <w:tcPr>
            <w:tcW w:w="1276" w:type="dxa"/>
          </w:tcPr>
          <w:p w14:paraId="4FA43B19" w14:textId="77777777" w:rsidR="007A243E" w:rsidRPr="00941F48" w:rsidRDefault="007A243E" w:rsidP="00941F48">
            <w:pPr>
              <w:rPr>
                <w:color w:val="000000"/>
                <w:sz w:val="24"/>
                <w:szCs w:val="24"/>
              </w:rPr>
            </w:pPr>
            <w:r w:rsidRPr="00941F48">
              <w:rPr>
                <w:color w:val="000000"/>
                <w:sz w:val="24"/>
                <w:szCs w:val="24"/>
              </w:rPr>
              <w:t>5</w:t>
            </w:r>
          </w:p>
        </w:tc>
        <w:tc>
          <w:tcPr>
            <w:tcW w:w="1559" w:type="dxa"/>
          </w:tcPr>
          <w:p w14:paraId="4FA43B1A" w14:textId="77777777" w:rsidR="007A243E" w:rsidRPr="00941F48" w:rsidRDefault="007A243E" w:rsidP="00941F48">
            <w:pPr>
              <w:rPr>
                <w:color w:val="000000"/>
                <w:sz w:val="24"/>
                <w:szCs w:val="24"/>
              </w:rPr>
            </w:pPr>
            <w:r w:rsidRPr="00941F48">
              <w:rPr>
                <w:color w:val="000000"/>
                <w:sz w:val="24"/>
                <w:szCs w:val="24"/>
              </w:rPr>
              <w:t>31-08-2020</w:t>
            </w:r>
          </w:p>
        </w:tc>
        <w:tc>
          <w:tcPr>
            <w:tcW w:w="2046" w:type="dxa"/>
          </w:tcPr>
          <w:p w14:paraId="4FA43B1B" w14:textId="77777777" w:rsidR="007A243E" w:rsidRPr="00941F48" w:rsidRDefault="007A243E" w:rsidP="00941F48">
            <w:pPr>
              <w:rPr>
                <w:color w:val="000000"/>
                <w:sz w:val="24"/>
                <w:szCs w:val="24"/>
                <w:lang w:val="en-GB"/>
              </w:rPr>
            </w:pPr>
          </w:p>
        </w:tc>
      </w:tr>
      <w:tr w:rsidR="007A243E" w:rsidRPr="00941F48" w14:paraId="4FA43B22" w14:textId="77777777" w:rsidTr="007A243E">
        <w:trPr>
          <w:jc w:val="center"/>
        </w:trPr>
        <w:tc>
          <w:tcPr>
            <w:tcW w:w="2660" w:type="dxa"/>
          </w:tcPr>
          <w:p w14:paraId="4FA43B1D" w14:textId="77777777" w:rsidR="007A243E" w:rsidRPr="00941F48" w:rsidRDefault="007A243E" w:rsidP="00941F48">
            <w:pPr>
              <w:rPr>
                <w:sz w:val="24"/>
                <w:szCs w:val="24"/>
                <w:lang w:val="en-GB"/>
              </w:rPr>
            </w:pPr>
            <w:r w:rsidRPr="00941F48">
              <w:rPr>
                <w:sz w:val="24"/>
                <w:szCs w:val="24"/>
                <w:lang w:val="en-GB"/>
              </w:rPr>
              <w:t xml:space="preserve">Project Charter </w:t>
            </w:r>
          </w:p>
        </w:tc>
        <w:tc>
          <w:tcPr>
            <w:tcW w:w="1701" w:type="dxa"/>
          </w:tcPr>
          <w:p w14:paraId="4FA43B1E" w14:textId="77777777" w:rsidR="007A243E" w:rsidRPr="00941F48" w:rsidRDefault="007A243E" w:rsidP="00941F48">
            <w:pPr>
              <w:rPr>
                <w:color w:val="000000"/>
                <w:sz w:val="24"/>
                <w:szCs w:val="24"/>
              </w:rPr>
            </w:pPr>
            <w:r w:rsidRPr="00941F48">
              <w:rPr>
                <w:color w:val="000000"/>
                <w:sz w:val="24"/>
                <w:szCs w:val="24"/>
              </w:rPr>
              <w:t>31-08-2020</w:t>
            </w:r>
          </w:p>
        </w:tc>
        <w:tc>
          <w:tcPr>
            <w:tcW w:w="1276" w:type="dxa"/>
          </w:tcPr>
          <w:p w14:paraId="4FA43B1F" w14:textId="77777777" w:rsidR="007A243E" w:rsidRPr="00941F48" w:rsidRDefault="007A243E" w:rsidP="00941F48">
            <w:pPr>
              <w:rPr>
                <w:color w:val="000000"/>
                <w:sz w:val="24"/>
                <w:szCs w:val="24"/>
              </w:rPr>
            </w:pPr>
            <w:r w:rsidRPr="00941F48">
              <w:rPr>
                <w:color w:val="000000"/>
                <w:sz w:val="24"/>
                <w:szCs w:val="24"/>
              </w:rPr>
              <w:t>6</w:t>
            </w:r>
          </w:p>
        </w:tc>
        <w:tc>
          <w:tcPr>
            <w:tcW w:w="1559" w:type="dxa"/>
          </w:tcPr>
          <w:p w14:paraId="4FA43B20" w14:textId="77777777" w:rsidR="007A243E" w:rsidRPr="00941F48" w:rsidRDefault="007A243E" w:rsidP="00941F48">
            <w:pPr>
              <w:rPr>
                <w:color w:val="000000"/>
                <w:sz w:val="24"/>
                <w:szCs w:val="24"/>
              </w:rPr>
            </w:pPr>
            <w:r w:rsidRPr="00941F48">
              <w:rPr>
                <w:color w:val="000000"/>
                <w:sz w:val="24"/>
                <w:szCs w:val="24"/>
              </w:rPr>
              <w:t>06-09-2020</w:t>
            </w:r>
          </w:p>
        </w:tc>
        <w:tc>
          <w:tcPr>
            <w:tcW w:w="2046" w:type="dxa"/>
          </w:tcPr>
          <w:p w14:paraId="4FA43B21" w14:textId="77777777" w:rsidR="007A243E" w:rsidRPr="00941F48" w:rsidRDefault="007A243E" w:rsidP="00941F48">
            <w:pPr>
              <w:rPr>
                <w:color w:val="000000"/>
                <w:sz w:val="24"/>
                <w:szCs w:val="24"/>
                <w:lang w:val="en-GB"/>
              </w:rPr>
            </w:pPr>
          </w:p>
        </w:tc>
      </w:tr>
      <w:tr w:rsidR="007A243E" w:rsidRPr="00941F48" w14:paraId="4FA43B28" w14:textId="77777777" w:rsidTr="007A243E">
        <w:trPr>
          <w:jc w:val="center"/>
        </w:trPr>
        <w:tc>
          <w:tcPr>
            <w:tcW w:w="2660" w:type="dxa"/>
          </w:tcPr>
          <w:p w14:paraId="4FA43B23" w14:textId="77777777" w:rsidR="007A243E" w:rsidRPr="00941F48" w:rsidRDefault="007A243E" w:rsidP="00941F48">
            <w:pPr>
              <w:rPr>
                <w:sz w:val="24"/>
                <w:szCs w:val="24"/>
                <w:lang w:val="en-GB"/>
              </w:rPr>
            </w:pPr>
            <w:r w:rsidRPr="00941F48">
              <w:rPr>
                <w:sz w:val="24"/>
                <w:szCs w:val="24"/>
                <w:lang w:val="en-GB"/>
              </w:rPr>
              <w:t xml:space="preserve">Charter Review </w:t>
            </w:r>
          </w:p>
        </w:tc>
        <w:tc>
          <w:tcPr>
            <w:tcW w:w="1701" w:type="dxa"/>
          </w:tcPr>
          <w:p w14:paraId="4FA43B24" w14:textId="77777777" w:rsidR="007A243E" w:rsidRPr="00941F48" w:rsidRDefault="007A243E" w:rsidP="00941F48">
            <w:pPr>
              <w:rPr>
                <w:color w:val="000000"/>
                <w:sz w:val="24"/>
                <w:szCs w:val="24"/>
              </w:rPr>
            </w:pPr>
            <w:r w:rsidRPr="00941F48">
              <w:rPr>
                <w:color w:val="000000"/>
                <w:sz w:val="24"/>
                <w:szCs w:val="24"/>
              </w:rPr>
              <w:t>06-09-2020</w:t>
            </w:r>
          </w:p>
        </w:tc>
        <w:tc>
          <w:tcPr>
            <w:tcW w:w="1276" w:type="dxa"/>
          </w:tcPr>
          <w:p w14:paraId="4FA43B25" w14:textId="77777777" w:rsidR="007A243E" w:rsidRPr="00941F48" w:rsidRDefault="007A243E" w:rsidP="00941F48">
            <w:pPr>
              <w:rPr>
                <w:color w:val="000000"/>
                <w:sz w:val="24"/>
                <w:szCs w:val="24"/>
              </w:rPr>
            </w:pPr>
            <w:r w:rsidRPr="00941F48">
              <w:rPr>
                <w:color w:val="000000"/>
                <w:sz w:val="24"/>
                <w:szCs w:val="24"/>
              </w:rPr>
              <w:t>4</w:t>
            </w:r>
          </w:p>
        </w:tc>
        <w:tc>
          <w:tcPr>
            <w:tcW w:w="1559" w:type="dxa"/>
          </w:tcPr>
          <w:p w14:paraId="4FA43B26" w14:textId="77777777" w:rsidR="007A243E" w:rsidRPr="00941F48" w:rsidRDefault="007A243E" w:rsidP="00941F48">
            <w:pPr>
              <w:rPr>
                <w:color w:val="000000"/>
                <w:sz w:val="24"/>
                <w:szCs w:val="24"/>
              </w:rPr>
            </w:pPr>
            <w:r w:rsidRPr="00941F48">
              <w:rPr>
                <w:color w:val="000000"/>
                <w:sz w:val="24"/>
                <w:szCs w:val="24"/>
              </w:rPr>
              <w:t>10-09-2020</w:t>
            </w:r>
          </w:p>
        </w:tc>
        <w:tc>
          <w:tcPr>
            <w:tcW w:w="2046" w:type="dxa"/>
          </w:tcPr>
          <w:p w14:paraId="4FA43B27" w14:textId="77777777" w:rsidR="007A243E" w:rsidRPr="00941F48" w:rsidRDefault="007A243E" w:rsidP="00941F48">
            <w:pPr>
              <w:rPr>
                <w:color w:val="000000"/>
                <w:sz w:val="24"/>
                <w:szCs w:val="24"/>
                <w:lang w:val="en-GB"/>
              </w:rPr>
            </w:pPr>
          </w:p>
        </w:tc>
      </w:tr>
      <w:tr w:rsidR="007A243E" w:rsidRPr="00941F48" w14:paraId="4FA43B2E" w14:textId="77777777" w:rsidTr="007A243E">
        <w:trPr>
          <w:jc w:val="center"/>
        </w:trPr>
        <w:tc>
          <w:tcPr>
            <w:tcW w:w="2660" w:type="dxa"/>
          </w:tcPr>
          <w:p w14:paraId="4FA43B29" w14:textId="77777777" w:rsidR="007A243E" w:rsidRPr="00941F48" w:rsidRDefault="007A243E" w:rsidP="00941F48">
            <w:pPr>
              <w:rPr>
                <w:sz w:val="24"/>
                <w:szCs w:val="24"/>
                <w:lang w:val="en-GB"/>
              </w:rPr>
            </w:pPr>
            <w:r w:rsidRPr="00941F48">
              <w:rPr>
                <w:sz w:val="24"/>
                <w:szCs w:val="24"/>
                <w:lang w:val="en-GB"/>
              </w:rPr>
              <w:t xml:space="preserve">Government authorisations </w:t>
            </w:r>
          </w:p>
        </w:tc>
        <w:tc>
          <w:tcPr>
            <w:tcW w:w="1701" w:type="dxa"/>
          </w:tcPr>
          <w:p w14:paraId="4FA43B2A" w14:textId="77777777" w:rsidR="007A243E" w:rsidRPr="00941F48" w:rsidRDefault="007A243E" w:rsidP="00941F48">
            <w:pPr>
              <w:rPr>
                <w:color w:val="000000"/>
                <w:sz w:val="24"/>
                <w:szCs w:val="24"/>
              </w:rPr>
            </w:pPr>
            <w:r w:rsidRPr="00941F48">
              <w:rPr>
                <w:color w:val="000000"/>
                <w:sz w:val="24"/>
                <w:szCs w:val="24"/>
              </w:rPr>
              <w:t>10-09-2020</w:t>
            </w:r>
          </w:p>
        </w:tc>
        <w:tc>
          <w:tcPr>
            <w:tcW w:w="1276" w:type="dxa"/>
          </w:tcPr>
          <w:p w14:paraId="4FA43B2B" w14:textId="77777777" w:rsidR="007A243E" w:rsidRPr="00941F48" w:rsidRDefault="007A243E" w:rsidP="00941F48">
            <w:pPr>
              <w:rPr>
                <w:color w:val="000000"/>
                <w:sz w:val="24"/>
                <w:szCs w:val="24"/>
              </w:rPr>
            </w:pPr>
            <w:r w:rsidRPr="00941F48">
              <w:rPr>
                <w:color w:val="000000"/>
                <w:sz w:val="24"/>
                <w:szCs w:val="24"/>
              </w:rPr>
              <w:t>4</w:t>
            </w:r>
          </w:p>
        </w:tc>
        <w:tc>
          <w:tcPr>
            <w:tcW w:w="1559" w:type="dxa"/>
          </w:tcPr>
          <w:p w14:paraId="4FA43B2C" w14:textId="77777777" w:rsidR="007A243E" w:rsidRPr="00941F48" w:rsidRDefault="007A243E" w:rsidP="00941F48">
            <w:pPr>
              <w:rPr>
                <w:color w:val="000000"/>
                <w:sz w:val="24"/>
                <w:szCs w:val="24"/>
              </w:rPr>
            </w:pPr>
            <w:r w:rsidRPr="00941F48">
              <w:rPr>
                <w:color w:val="000000"/>
                <w:sz w:val="24"/>
                <w:szCs w:val="24"/>
              </w:rPr>
              <w:t>14-09-2020</w:t>
            </w:r>
          </w:p>
        </w:tc>
        <w:tc>
          <w:tcPr>
            <w:tcW w:w="2046" w:type="dxa"/>
          </w:tcPr>
          <w:p w14:paraId="4FA43B2D" w14:textId="77777777" w:rsidR="007A243E" w:rsidRPr="00941F48" w:rsidRDefault="007A243E" w:rsidP="00941F48">
            <w:pPr>
              <w:rPr>
                <w:color w:val="000000"/>
                <w:sz w:val="24"/>
                <w:szCs w:val="24"/>
                <w:lang w:val="en-GB"/>
              </w:rPr>
            </w:pPr>
          </w:p>
        </w:tc>
      </w:tr>
      <w:tr w:rsidR="007A243E" w:rsidRPr="00941F48" w14:paraId="4FA43B34" w14:textId="77777777" w:rsidTr="007A243E">
        <w:trPr>
          <w:jc w:val="center"/>
        </w:trPr>
        <w:tc>
          <w:tcPr>
            <w:tcW w:w="2660" w:type="dxa"/>
          </w:tcPr>
          <w:p w14:paraId="4FA43B2F" w14:textId="77777777" w:rsidR="007A243E" w:rsidRPr="00941F48" w:rsidRDefault="007A243E" w:rsidP="00941F48">
            <w:pPr>
              <w:rPr>
                <w:sz w:val="24"/>
                <w:szCs w:val="24"/>
                <w:lang w:val="en-GB"/>
              </w:rPr>
            </w:pPr>
            <w:r w:rsidRPr="00941F48">
              <w:rPr>
                <w:sz w:val="24"/>
                <w:szCs w:val="24"/>
                <w:lang w:val="en-GB"/>
              </w:rPr>
              <w:t xml:space="preserve">Stakeholder meetings </w:t>
            </w:r>
          </w:p>
        </w:tc>
        <w:tc>
          <w:tcPr>
            <w:tcW w:w="1701" w:type="dxa"/>
          </w:tcPr>
          <w:p w14:paraId="4FA43B30" w14:textId="77777777" w:rsidR="007A243E" w:rsidRPr="00941F48" w:rsidRDefault="007A243E" w:rsidP="00941F48">
            <w:pPr>
              <w:rPr>
                <w:color w:val="000000"/>
                <w:sz w:val="24"/>
                <w:szCs w:val="24"/>
              </w:rPr>
            </w:pPr>
            <w:r w:rsidRPr="00941F48">
              <w:rPr>
                <w:color w:val="000000"/>
                <w:sz w:val="24"/>
                <w:szCs w:val="24"/>
              </w:rPr>
              <w:t>14-09-2020</w:t>
            </w:r>
          </w:p>
        </w:tc>
        <w:tc>
          <w:tcPr>
            <w:tcW w:w="1276" w:type="dxa"/>
          </w:tcPr>
          <w:p w14:paraId="4FA43B31" w14:textId="77777777" w:rsidR="007A243E" w:rsidRPr="00941F48" w:rsidRDefault="007A243E" w:rsidP="00941F48">
            <w:pPr>
              <w:rPr>
                <w:color w:val="000000"/>
                <w:sz w:val="24"/>
                <w:szCs w:val="24"/>
              </w:rPr>
            </w:pPr>
            <w:r w:rsidRPr="00941F48">
              <w:rPr>
                <w:color w:val="000000"/>
                <w:sz w:val="24"/>
                <w:szCs w:val="24"/>
              </w:rPr>
              <w:t>6</w:t>
            </w:r>
          </w:p>
        </w:tc>
        <w:tc>
          <w:tcPr>
            <w:tcW w:w="1559" w:type="dxa"/>
          </w:tcPr>
          <w:p w14:paraId="4FA43B32" w14:textId="77777777" w:rsidR="007A243E" w:rsidRPr="00941F48" w:rsidRDefault="007A243E" w:rsidP="00941F48">
            <w:pPr>
              <w:rPr>
                <w:color w:val="000000"/>
                <w:sz w:val="24"/>
                <w:szCs w:val="24"/>
              </w:rPr>
            </w:pPr>
            <w:r w:rsidRPr="00941F48">
              <w:rPr>
                <w:color w:val="000000"/>
                <w:sz w:val="24"/>
                <w:szCs w:val="24"/>
              </w:rPr>
              <w:t>20-09-2020</w:t>
            </w:r>
          </w:p>
        </w:tc>
        <w:tc>
          <w:tcPr>
            <w:tcW w:w="2046" w:type="dxa"/>
          </w:tcPr>
          <w:p w14:paraId="4FA43B33" w14:textId="77777777" w:rsidR="007A243E" w:rsidRPr="00941F48" w:rsidRDefault="00DD1791" w:rsidP="00941F48">
            <w:pPr>
              <w:jc w:val="center"/>
              <w:rPr>
                <w:color w:val="000000"/>
                <w:sz w:val="24"/>
                <w:szCs w:val="24"/>
                <w:lang w:val="en-GB"/>
              </w:rPr>
            </w:pPr>
            <w:r w:rsidRPr="00941F48">
              <w:rPr>
                <w:color w:val="000000"/>
                <w:sz w:val="24"/>
                <w:szCs w:val="24"/>
              </w:rPr>
              <w:t>20-09-2020</w:t>
            </w:r>
          </w:p>
        </w:tc>
      </w:tr>
      <w:tr w:rsidR="007A243E" w:rsidRPr="00941F48" w14:paraId="4FA43B3A" w14:textId="77777777" w:rsidTr="007A243E">
        <w:trPr>
          <w:jc w:val="center"/>
        </w:trPr>
        <w:tc>
          <w:tcPr>
            <w:tcW w:w="2660" w:type="dxa"/>
          </w:tcPr>
          <w:p w14:paraId="4FA43B35" w14:textId="77777777" w:rsidR="007A243E" w:rsidRPr="00941F48" w:rsidRDefault="007A243E" w:rsidP="00941F48">
            <w:pPr>
              <w:rPr>
                <w:b/>
                <w:sz w:val="24"/>
                <w:szCs w:val="24"/>
                <w:lang w:val="en-GB"/>
              </w:rPr>
            </w:pPr>
            <w:r w:rsidRPr="00941F48">
              <w:rPr>
                <w:b/>
                <w:sz w:val="24"/>
                <w:szCs w:val="24"/>
                <w:lang w:val="en-GB"/>
              </w:rPr>
              <w:t xml:space="preserve">2.0 Planning </w:t>
            </w:r>
          </w:p>
        </w:tc>
        <w:tc>
          <w:tcPr>
            <w:tcW w:w="1701" w:type="dxa"/>
          </w:tcPr>
          <w:p w14:paraId="4FA43B36" w14:textId="77777777" w:rsidR="007A243E" w:rsidRPr="00941F48" w:rsidRDefault="007A243E" w:rsidP="00941F48">
            <w:pPr>
              <w:rPr>
                <w:b/>
                <w:bCs/>
                <w:color w:val="000000"/>
                <w:sz w:val="24"/>
                <w:szCs w:val="24"/>
              </w:rPr>
            </w:pPr>
            <w:r w:rsidRPr="00941F48">
              <w:rPr>
                <w:b/>
                <w:bCs/>
                <w:color w:val="000000"/>
                <w:sz w:val="24"/>
                <w:szCs w:val="24"/>
              </w:rPr>
              <w:t>20-09-2020</w:t>
            </w:r>
          </w:p>
        </w:tc>
        <w:tc>
          <w:tcPr>
            <w:tcW w:w="1276" w:type="dxa"/>
          </w:tcPr>
          <w:p w14:paraId="4FA43B37" w14:textId="77777777" w:rsidR="007A243E" w:rsidRPr="00941F48" w:rsidRDefault="007A243E" w:rsidP="00941F48">
            <w:pPr>
              <w:rPr>
                <w:b/>
                <w:bCs/>
                <w:color w:val="000000"/>
                <w:sz w:val="24"/>
                <w:szCs w:val="24"/>
              </w:rPr>
            </w:pPr>
            <w:r w:rsidRPr="00941F48">
              <w:rPr>
                <w:b/>
                <w:bCs/>
                <w:color w:val="000000"/>
                <w:sz w:val="24"/>
                <w:szCs w:val="24"/>
              </w:rPr>
              <w:t>30</w:t>
            </w:r>
          </w:p>
        </w:tc>
        <w:tc>
          <w:tcPr>
            <w:tcW w:w="1559" w:type="dxa"/>
          </w:tcPr>
          <w:p w14:paraId="4FA43B38" w14:textId="77777777" w:rsidR="007A243E" w:rsidRPr="00941F48" w:rsidRDefault="007A243E" w:rsidP="00941F48">
            <w:pPr>
              <w:rPr>
                <w:b/>
                <w:bCs/>
                <w:color w:val="000000"/>
                <w:sz w:val="24"/>
                <w:szCs w:val="24"/>
              </w:rPr>
            </w:pPr>
            <w:r w:rsidRPr="00941F48">
              <w:rPr>
                <w:b/>
                <w:bCs/>
                <w:color w:val="000000"/>
                <w:sz w:val="24"/>
                <w:szCs w:val="24"/>
              </w:rPr>
              <w:t>20-10-2020</w:t>
            </w:r>
          </w:p>
        </w:tc>
        <w:tc>
          <w:tcPr>
            <w:tcW w:w="2046" w:type="dxa"/>
          </w:tcPr>
          <w:p w14:paraId="4FA43B39" w14:textId="77777777" w:rsidR="007A243E" w:rsidRPr="00941F48" w:rsidRDefault="007A243E" w:rsidP="00941F48">
            <w:pPr>
              <w:rPr>
                <w:b/>
                <w:bCs/>
                <w:color w:val="000000"/>
                <w:sz w:val="24"/>
                <w:szCs w:val="24"/>
                <w:lang w:val="en-GB"/>
              </w:rPr>
            </w:pPr>
          </w:p>
        </w:tc>
      </w:tr>
      <w:tr w:rsidR="007A243E" w:rsidRPr="00941F48" w14:paraId="4FA43B40" w14:textId="77777777" w:rsidTr="007A243E">
        <w:trPr>
          <w:jc w:val="center"/>
        </w:trPr>
        <w:tc>
          <w:tcPr>
            <w:tcW w:w="2660" w:type="dxa"/>
          </w:tcPr>
          <w:p w14:paraId="4FA43B3B" w14:textId="77777777" w:rsidR="007A243E" w:rsidRPr="00941F48" w:rsidRDefault="007A243E" w:rsidP="00941F48">
            <w:pPr>
              <w:rPr>
                <w:sz w:val="24"/>
                <w:szCs w:val="24"/>
                <w:lang w:val="en-GB"/>
              </w:rPr>
            </w:pPr>
            <w:r w:rsidRPr="00941F48">
              <w:rPr>
                <w:sz w:val="24"/>
                <w:szCs w:val="24"/>
                <w:lang w:val="en-GB"/>
              </w:rPr>
              <w:t xml:space="preserve">Resource requirement </w:t>
            </w:r>
          </w:p>
        </w:tc>
        <w:tc>
          <w:tcPr>
            <w:tcW w:w="1701" w:type="dxa"/>
          </w:tcPr>
          <w:p w14:paraId="4FA43B3C" w14:textId="77777777" w:rsidR="007A243E" w:rsidRPr="00941F48" w:rsidRDefault="007A243E" w:rsidP="00941F48">
            <w:pPr>
              <w:rPr>
                <w:color w:val="000000"/>
                <w:sz w:val="24"/>
                <w:szCs w:val="24"/>
              </w:rPr>
            </w:pPr>
            <w:r w:rsidRPr="00941F48">
              <w:rPr>
                <w:color w:val="000000"/>
                <w:sz w:val="24"/>
                <w:szCs w:val="24"/>
              </w:rPr>
              <w:t>20-09-2020</w:t>
            </w:r>
          </w:p>
        </w:tc>
        <w:tc>
          <w:tcPr>
            <w:tcW w:w="1276" w:type="dxa"/>
          </w:tcPr>
          <w:p w14:paraId="4FA43B3D" w14:textId="77777777" w:rsidR="007A243E" w:rsidRPr="00941F48" w:rsidRDefault="007A243E" w:rsidP="00941F48">
            <w:pPr>
              <w:rPr>
                <w:color w:val="000000"/>
                <w:sz w:val="24"/>
                <w:szCs w:val="24"/>
              </w:rPr>
            </w:pPr>
            <w:r w:rsidRPr="00941F48">
              <w:rPr>
                <w:color w:val="000000"/>
                <w:sz w:val="24"/>
                <w:szCs w:val="24"/>
              </w:rPr>
              <w:t>6</w:t>
            </w:r>
          </w:p>
        </w:tc>
        <w:tc>
          <w:tcPr>
            <w:tcW w:w="1559" w:type="dxa"/>
          </w:tcPr>
          <w:p w14:paraId="4FA43B3E" w14:textId="77777777" w:rsidR="007A243E" w:rsidRPr="00941F48" w:rsidRDefault="007A243E" w:rsidP="00941F48">
            <w:pPr>
              <w:rPr>
                <w:color w:val="000000"/>
                <w:sz w:val="24"/>
                <w:szCs w:val="24"/>
              </w:rPr>
            </w:pPr>
            <w:r w:rsidRPr="00941F48">
              <w:rPr>
                <w:color w:val="000000"/>
                <w:sz w:val="24"/>
                <w:szCs w:val="24"/>
              </w:rPr>
              <w:t>26-09-2020</w:t>
            </w:r>
          </w:p>
        </w:tc>
        <w:tc>
          <w:tcPr>
            <w:tcW w:w="2046" w:type="dxa"/>
          </w:tcPr>
          <w:p w14:paraId="4FA43B3F" w14:textId="77777777" w:rsidR="007A243E" w:rsidRPr="00941F48" w:rsidRDefault="007A243E" w:rsidP="00941F48">
            <w:pPr>
              <w:rPr>
                <w:color w:val="000000"/>
                <w:sz w:val="24"/>
                <w:szCs w:val="24"/>
                <w:lang w:val="en-GB"/>
              </w:rPr>
            </w:pPr>
          </w:p>
        </w:tc>
      </w:tr>
      <w:tr w:rsidR="007A243E" w:rsidRPr="00941F48" w14:paraId="4FA43B46" w14:textId="77777777" w:rsidTr="007A243E">
        <w:trPr>
          <w:jc w:val="center"/>
        </w:trPr>
        <w:tc>
          <w:tcPr>
            <w:tcW w:w="2660" w:type="dxa"/>
          </w:tcPr>
          <w:p w14:paraId="4FA43B41" w14:textId="77777777" w:rsidR="007A243E" w:rsidRPr="00941F48" w:rsidRDefault="007A243E" w:rsidP="00941F48">
            <w:pPr>
              <w:rPr>
                <w:sz w:val="24"/>
                <w:szCs w:val="24"/>
                <w:lang w:val="en-GB"/>
              </w:rPr>
            </w:pPr>
            <w:r w:rsidRPr="00941F48">
              <w:rPr>
                <w:sz w:val="24"/>
                <w:szCs w:val="24"/>
                <w:lang w:val="en-GB"/>
              </w:rPr>
              <w:t xml:space="preserve">Risk management </w:t>
            </w:r>
          </w:p>
        </w:tc>
        <w:tc>
          <w:tcPr>
            <w:tcW w:w="1701" w:type="dxa"/>
          </w:tcPr>
          <w:p w14:paraId="4FA43B42" w14:textId="77777777" w:rsidR="007A243E" w:rsidRPr="00941F48" w:rsidRDefault="007A243E" w:rsidP="00941F48">
            <w:pPr>
              <w:rPr>
                <w:color w:val="000000"/>
                <w:sz w:val="24"/>
                <w:szCs w:val="24"/>
              </w:rPr>
            </w:pPr>
            <w:r w:rsidRPr="00941F48">
              <w:rPr>
                <w:color w:val="000000"/>
                <w:sz w:val="24"/>
                <w:szCs w:val="24"/>
              </w:rPr>
              <w:t>26-09-2020</w:t>
            </w:r>
          </w:p>
        </w:tc>
        <w:tc>
          <w:tcPr>
            <w:tcW w:w="1276" w:type="dxa"/>
          </w:tcPr>
          <w:p w14:paraId="4FA43B43" w14:textId="77777777" w:rsidR="007A243E" w:rsidRPr="00941F48" w:rsidRDefault="007A243E" w:rsidP="00941F48">
            <w:pPr>
              <w:rPr>
                <w:color w:val="000000"/>
                <w:sz w:val="24"/>
                <w:szCs w:val="24"/>
              </w:rPr>
            </w:pPr>
            <w:r w:rsidRPr="00941F48">
              <w:rPr>
                <w:color w:val="000000"/>
                <w:sz w:val="24"/>
                <w:szCs w:val="24"/>
              </w:rPr>
              <w:t>6</w:t>
            </w:r>
          </w:p>
        </w:tc>
        <w:tc>
          <w:tcPr>
            <w:tcW w:w="1559" w:type="dxa"/>
          </w:tcPr>
          <w:p w14:paraId="4FA43B44" w14:textId="77777777" w:rsidR="007A243E" w:rsidRPr="00941F48" w:rsidRDefault="007A243E" w:rsidP="00941F48">
            <w:pPr>
              <w:rPr>
                <w:color w:val="000000"/>
                <w:sz w:val="24"/>
                <w:szCs w:val="24"/>
              </w:rPr>
            </w:pPr>
            <w:r w:rsidRPr="00941F48">
              <w:rPr>
                <w:color w:val="000000"/>
                <w:sz w:val="24"/>
                <w:szCs w:val="24"/>
              </w:rPr>
              <w:t>02-10-2020</w:t>
            </w:r>
          </w:p>
        </w:tc>
        <w:tc>
          <w:tcPr>
            <w:tcW w:w="2046" w:type="dxa"/>
          </w:tcPr>
          <w:p w14:paraId="4FA43B45" w14:textId="77777777" w:rsidR="007A243E" w:rsidRPr="00941F48" w:rsidRDefault="007A243E" w:rsidP="00941F48">
            <w:pPr>
              <w:rPr>
                <w:color w:val="000000"/>
                <w:sz w:val="24"/>
                <w:szCs w:val="24"/>
                <w:lang w:val="en-GB"/>
              </w:rPr>
            </w:pPr>
          </w:p>
        </w:tc>
      </w:tr>
      <w:tr w:rsidR="007A243E" w:rsidRPr="00941F48" w14:paraId="4FA43B4C" w14:textId="77777777" w:rsidTr="007A243E">
        <w:trPr>
          <w:jc w:val="center"/>
        </w:trPr>
        <w:tc>
          <w:tcPr>
            <w:tcW w:w="2660" w:type="dxa"/>
          </w:tcPr>
          <w:p w14:paraId="4FA43B47" w14:textId="77777777" w:rsidR="007A243E" w:rsidRPr="00941F48" w:rsidRDefault="007A243E" w:rsidP="00941F48">
            <w:pPr>
              <w:rPr>
                <w:sz w:val="24"/>
                <w:szCs w:val="24"/>
                <w:lang w:val="en-GB"/>
              </w:rPr>
            </w:pPr>
            <w:r w:rsidRPr="00941F48">
              <w:rPr>
                <w:sz w:val="24"/>
                <w:szCs w:val="24"/>
                <w:lang w:val="en-GB"/>
              </w:rPr>
              <w:t>Communication plan</w:t>
            </w:r>
          </w:p>
        </w:tc>
        <w:tc>
          <w:tcPr>
            <w:tcW w:w="1701" w:type="dxa"/>
          </w:tcPr>
          <w:p w14:paraId="4FA43B48" w14:textId="77777777" w:rsidR="007A243E" w:rsidRPr="00941F48" w:rsidRDefault="007A243E" w:rsidP="00941F48">
            <w:pPr>
              <w:rPr>
                <w:color w:val="000000"/>
                <w:sz w:val="24"/>
                <w:szCs w:val="24"/>
              </w:rPr>
            </w:pPr>
            <w:r w:rsidRPr="00941F48">
              <w:rPr>
                <w:color w:val="000000"/>
                <w:sz w:val="24"/>
                <w:szCs w:val="24"/>
              </w:rPr>
              <w:t>02-10-2020</w:t>
            </w:r>
          </w:p>
        </w:tc>
        <w:tc>
          <w:tcPr>
            <w:tcW w:w="1276" w:type="dxa"/>
          </w:tcPr>
          <w:p w14:paraId="4FA43B49" w14:textId="77777777" w:rsidR="007A243E" w:rsidRPr="00941F48" w:rsidRDefault="007A243E" w:rsidP="00941F48">
            <w:pPr>
              <w:rPr>
                <w:color w:val="000000"/>
                <w:sz w:val="24"/>
                <w:szCs w:val="24"/>
              </w:rPr>
            </w:pPr>
            <w:r w:rsidRPr="00941F48">
              <w:rPr>
                <w:color w:val="000000"/>
                <w:sz w:val="24"/>
                <w:szCs w:val="24"/>
              </w:rPr>
              <w:t>5</w:t>
            </w:r>
          </w:p>
        </w:tc>
        <w:tc>
          <w:tcPr>
            <w:tcW w:w="1559" w:type="dxa"/>
          </w:tcPr>
          <w:p w14:paraId="4FA43B4A" w14:textId="77777777" w:rsidR="007A243E" w:rsidRPr="00941F48" w:rsidRDefault="007A243E" w:rsidP="00941F48">
            <w:pPr>
              <w:rPr>
                <w:color w:val="000000"/>
                <w:sz w:val="24"/>
                <w:szCs w:val="24"/>
              </w:rPr>
            </w:pPr>
            <w:r w:rsidRPr="00941F48">
              <w:rPr>
                <w:color w:val="000000"/>
                <w:sz w:val="24"/>
                <w:szCs w:val="24"/>
              </w:rPr>
              <w:t>07-10-2020</w:t>
            </w:r>
          </w:p>
        </w:tc>
        <w:tc>
          <w:tcPr>
            <w:tcW w:w="2046" w:type="dxa"/>
          </w:tcPr>
          <w:p w14:paraId="4FA43B4B" w14:textId="77777777" w:rsidR="007A243E" w:rsidRPr="00941F48" w:rsidRDefault="007A243E" w:rsidP="00941F48">
            <w:pPr>
              <w:rPr>
                <w:color w:val="000000"/>
                <w:sz w:val="24"/>
                <w:szCs w:val="24"/>
                <w:lang w:val="en-GB"/>
              </w:rPr>
            </w:pPr>
          </w:p>
        </w:tc>
      </w:tr>
      <w:tr w:rsidR="007A243E" w:rsidRPr="00941F48" w14:paraId="4FA43B52" w14:textId="77777777" w:rsidTr="007A243E">
        <w:trPr>
          <w:jc w:val="center"/>
        </w:trPr>
        <w:tc>
          <w:tcPr>
            <w:tcW w:w="2660" w:type="dxa"/>
          </w:tcPr>
          <w:p w14:paraId="4FA43B4D" w14:textId="77777777" w:rsidR="007A243E" w:rsidRPr="00941F48" w:rsidRDefault="007A243E" w:rsidP="00941F48">
            <w:pPr>
              <w:rPr>
                <w:sz w:val="24"/>
                <w:szCs w:val="24"/>
                <w:lang w:val="en-GB"/>
              </w:rPr>
            </w:pPr>
            <w:r w:rsidRPr="00941F48">
              <w:rPr>
                <w:sz w:val="24"/>
                <w:szCs w:val="24"/>
                <w:lang w:val="en-GB"/>
              </w:rPr>
              <w:t xml:space="preserve">Team meeting </w:t>
            </w:r>
          </w:p>
        </w:tc>
        <w:tc>
          <w:tcPr>
            <w:tcW w:w="1701" w:type="dxa"/>
          </w:tcPr>
          <w:p w14:paraId="4FA43B4E" w14:textId="77777777" w:rsidR="007A243E" w:rsidRPr="00941F48" w:rsidRDefault="007A243E" w:rsidP="00941F48">
            <w:pPr>
              <w:rPr>
                <w:color w:val="000000"/>
                <w:sz w:val="24"/>
                <w:szCs w:val="24"/>
              </w:rPr>
            </w:pPr>
            <w:r w:rsidRPr="00941F48">
              <w:rPr>
                <w:color w:val="000000"/>
                <w:sz w:val="24"/>
                <w:szCs w:val="24"/>
              </w:rPr>
              <w:t>07-10-2020</w:t>
            </w:r>
          </w:p>
        </w:tc>
        <w:tc>
          <w:tcPr>
            <w:tcW w:w="1276" w:type="dxa"/>
          </w:tcPr>
          <w:p w14:paraId="4FA43B4F" w14:textId="77777777" w:rsidR="007A243E" w:rsidRPr="00941F48" w:rsidRDefault="007A243E" w:rsidP="00941F48">
            <w:pPr>
              <w:rPr>
                <w:color w:val="000000"/>
                <w:sz w:val="24"/>
                <w:szCs w:val="24"/>
              </w:rPr>
            </w:pPr>
            <w:r w:rsidRPr="00941F48">
              <w:rPr>
                <w:color w:val="000000"/>
                <w:sz w:val="24"/>
                <w:szCs w:val="24"/>
              </w:rPr>
              <w:t>5</w:t>
            </w:r>
          </w:p>
        </w:tc>
        <w:tc>
          <w:tcPr>
            <w:tcW w:w="1559" w:type="dxa"/>
          </w:tcPr>
          <w:p w14:paraId="4FA43B50" w14:textId="77777777" w:rsidR="007A243E" w:rsidRPr="00941F48" w:rsidRDefault="007A243E" w:rsidP="00941F48">
            <w:pPr>
              <w:rPr>
                <w:color w:val="000000"/>
                <w:sz w:val="24"/>
                <w:szCs w:val="24"/>
              </w:rPr>
            </w:pPr>
            <w:r w:rsidRPr="00941F48">
              <w:rPr>
                <w:color w:val="000000"/>
                <w:sz w:val="24"/>
                <w:szCs w:val="24"/>
              </w:rPr>
              <w:t>12-10-2020</w:t>
            </w:r>
          </w:p>
        </w:tc>
        <w:tc>
          <w:tcPr>
            <w:tcW w:w="2046" w:type="dxa"/>
          </w:tcPr>
          <w:p w14:paraId="4FA43B51" w14:textId="77777777" w:rsidR="007A243E" w:rsidRPr="00941F48" w:rsidRDefault="007A243E" w:rsidP="00941F48">
            <w:pPr>
              <w:rPr>
                <w:color w:val="000000"/>
                <w:sz w:val="24"/>
                <w:szCs w:val="24"/>
                <w:lang w:val="en-GB"/>
              </w:rPr>
            </w:pPr>
          </w:p>
        </w:tc>
      </w:tr>
      <w:tr w:rsidR="007A243E" w:rsidRPr="00941F48" w14:paraId="4FA43B58" w14:textId="77777777" w:rsidTr="007A243E">
        <w:trPr>
          <w:jc w:val="center"/>
        </w:trPr>
        <w:tc>
          <w:tcPr>
            <w:tcW w:w="2660" w:type="dxa"/>
          </w:tcPr>
          <w:p w14:paraId="4FA43B53" w14:textId="77777777" w:rsidR="007A243E" w:rsidRPr="00941F48" w:rsidRDefault="007A243E" w:rsidP="00941F48">
            <w:pPr>
              <w:rPr>
                <w:sz w:val="24"/>
                <w:szCs w:val="24"/>
                <w:lang w:val="en-GB"/>
              </w:rPr>
            </w:pPr>
            <w:r w:rsidRPr="00941F48">
              <w:rPr>
                <w:sz w:val="24"/>
                <w:szCs w:val="24"/>
                <w:lang w:val="en-GB"/>
              </w:rPr>
              <w:t xml:space="preserve">Allocation of roles </w:t>
            </w:r>
          </w:p>
        </w:tc>
        <w:tc>
          <w:tcPr>
            <w:tcW w:w="1701" w:type="dxa"/>
          </w:tcPr>
          <w:p w14:paraId="4FA43B54" w14:textId="77777777" w:rsidR="007A243E" w:rsidRPr="00941F48" w:rsidRDefault="007A243E" w:rsidP="00941F48">
            <w:pPr>
              <w:rPr>
                <w:color w:val="000000"/>
                <w:sz w:val="24"/>
                <w:szCs w:val="24"/>
              </w:rPr>
            </w:pPr>
            <w:r w:rsidRPr="00941F48">
              <w:rPr>
                <w:color w:val="000000"/>
                <w:sz w:val="24"/>
                <w:szCs w:val="24"/>
              </w:rPr>
              <w:t>12-10-2020</w:t>
            </w:r>
          </w:p>
        </w:tc>
        <w:tc>
          <w:tcPr>
            <w:tcW w:w="1276" w:type="dxa"/>
          </w:tcPr>
          <w:p w14:paraId="4FA43B55" w14:textId="77777777" w:rsidR="007A243E" w:rsidRPr="00941F48" w:rsidRDefault="007A243E" w:rsidP="00941F48">
            <w:pPr>
              <w:rPr>
                <w:color w:val="000000"/>
                <w:sz w:val="24"/>
                <w:szCs w:val="24"/>
              </w:rPr>
            </w:pPr>
            <w:r w:rsidRPr="00941F48">
              <w:rPr>
                <w:color w:val="000000"/>
                <w:sz w:val="24"/>
                <w:szCs w:val="24"/>
              </w:rPr>
              <w:t>5</w:t>
            </w:r>
          </w:p>
        </w:tc>
        <w:tc>
          <w:tcPr>
            <w:tcW w:w="1559" w:type="dxa"/>
          </w:tcPr>
          <w:p w14:paraId="4FA43B56" w14:textId="77777777" w:rsidR="007A243E" w:rsidRPr="00941F48" w:rsidRDefault="007A243E" w:rsidP="00941F48">
            <w:pPr>
              <w:rPr>
                <w:color w:val="000000"/>
                <w:sz w:val="24"/>
                <w:szCs w:val="24"/>
              </w:rPr>
            </w:pPr>
            <w:r w:rsidRPr="00941F48">
              <w:rPr>
                <w:color w:val="000000"/>
                <w:sz w:val="24"/>
                <w:szCs w:val="24"/>
              </w:rPr>
              <w:t>17-10-2020</w:t>
            </w:r>
          </w:p>
        </w:tc>
        <w:tc>
          <w:tcPr>
            <w:tcW w:w="2046" w:type="dxa"/>
          </w:tcPr>
          <w:p w14:paraId="4FA43B57" w14:textId="77777777" w:rsidR="007A243E" w:rsidRPr="00941F48" w:rsidRDefault="007A243E" w:rsidP="00941F48">
            <w:pPr>
              <w:rPr>
                <w:color w:val="000000"/>
                <w:sz w:val="24"/>
                <w:szCs w:val="24"/>
                <w:lang w:val="en-GB"/>
              </w:rPr>
            </w:pPr>
          </w:p>
        </w:tc>
      </w:tr>
      <w:tr w:rsidR="007A243E" w:rsidRPr="00941F48" w14:paraId="4FA43B5E" w14:textId="77777777" w:rsidTr="007A243E">
        <w:trPr>
          <w:jc w:val="center"/>
        </w:trPr>
        <w:tc>
          <w:tcPr>
            <w:tcW w:w="2660" w:type="dxa"/>
          </w:tcPr>
          <w:p w14:paraId="4FA43B59" w14:textId="77777777" w:rsidR="007A243E" w:rsidRPr="00941F48" w:rsidRDefault="007A243E" w:rsidP="00941F48">
            <w:pPr>
              <w:rPr>
                <w:sz w:val="24"/>
                <w:szCs w:val="24"/>
                <w:lang w:val="en-GB"/>
              </w:rPr>
            </w:pPr>
            <w:r w:rsidRPr="00941F48">
              <w:rPr>
                <w:sz w:val="24"/>
                <w:szCs w:val="24"/>
                <w:lang w:val="en-GB"/>
              </w:rPr>
              <w:t xml:space="preserve">Scope statement setting </w:t>
            </w:r>
          </w:p>
        </w:tc>
        <w:tc>
          <w:tcPr>
            <w:tcW w:w="1701" w:type="dxa"/>
          </w:tcPr>
          <w:p w14:paraId="4FA43B5A" w14:textId="77777777" w:rsidR="007A243E" w:rsidRPr="00941F48" w:rsidRDefault="007A243E" w:rsidP="00941F48">
            <w:pPr>
              <w:rPr>
                <w:color w:val="000000"/>
                <w:sz w:val="24"/>
                <w:szCs w:val="24"/>
              </w:rPr>
            </w:pPr>
            <w:r w:rsidRPr="00941F48">
              <w:rPr>
                <w:color w:val="000000"/>
                <w:sz w:val="24"/>
                <w:szCs w:val="24"/>
              </w:rPr>
              <w:t>17-10-2020</w:t>
            </w:r>
          </w:p>
        </w:tc>
        <w:tc>
          <w:tcPr>
            <w:tcW w:w="1276" w:type="dxa"/>
          </w:tcPr>
          <w:p w14:paraId="4FA43B5B" w14:textId="77777777" w:rsidR="007A243E" w:rsidRPr="00941F48" w:rsidRDefault="007A243E" w:rsidP="00941F48">
            <w:pPr>
              <w:rPr>
                <w:color w:val="000000"/>
                <w:sz w:val="24"/>
                <w:szCs w:val="24"/>
              </w:rPr>
            </w:pPr>
            <w:r w:rsidRPr="00941F48">
              <w:rPr>
                <w:color w:val="000000"/>
                <w:sz w:val="24"/>
                <w:szCs w:val="24"/>
              </w:rPr>
              <w:t>3</w:t>
            </w:r>
          </w:p>
        </w:tc>
        <w:tc>
          <w:tcPr>
            <w:tcW w:w="1559" w:type="dxa"/>
          </w:tcPr>
          <w:p w14:paraId="4FA43B5C" w14:textId="77777777" w:rsidR="007A243E" w:rsidRPr="00941F48" w:rsidRDefault="007A243E" w:rsidP="00941F48">
            <w:pPr>
              <w:rPr>
                <w:color w:val="000000"/>
                <w:sz w:val="24"/>
                <w:szCs w:val="24"/>
              </w:rPr>
            </w:pPr>
            <w:r w:rsidRPr="00941F48">
              <w:rPr>
                <w:color w:val="000000"/>
                <w:sz w:val="24"/>
                <w:szCs w:val="24"/>
              </w:rPr>
              <w:t>20-10-2020</w:t>
            </w:r>
          </w:p>
        </w:tc>
        <w:tc>
          <w:tcPr>
            <w:tcW w:w="2046" w:type="dxa"/>
          </w:tcPr>
          <w:p w14:paraId="4FA43B5D" w14:textId="77777777" w:rsidR="007A243E" w:rsidRPr="00941F48" w:rsidRDefault="00DD1791" w:rsidP="00941F48">
            <w:pPr>
              <w:jc w:val="center"/>
              <w:rPr>
                <w:color w:val="000000"/>
                <w:sz w:val="24"/>
                <w:szCs w:val="24"/>
                <w:lang w:val="en-GB"/>
              </w:rPr>
            </w:pPr>
            <w:r w:rsidRPr="00941F48">
              <w:rPr>
                <w:color w:val="000000"/>
                <w:sz w:val="24"/>
                <w:szCs w:val="24"/>
              </w:rPr>
              <w:t>20-10-2020</w:t>
            </w:r>
          </w:p>
        </w:tc>
      </w:tr>
      <w:tr w:rsidR="007A243E" w:rsidRPr="00941F48" w14:paraId="4FA43B64" w14:textId="77777777" w:rsidTr="007A243E">
        <w:trPr>
          <w:jc w:val="center"/>
        </w:trPr>
        <w:tc>
          <w:tcPr>
            <w:tcW w:w="2660" w:type="dxa"/>
          </w:tcPr>
          <w:p w14:paraId="4FA43B5F" w14:textId="77777777" w:rsidR="007A243E" w:rsidRPr="00941F48" w:rsidRDefault="007A243E" w:rsidP="00941F48">
            <w:pPr>
              <w:rPr>
                <w:b/>
                <w:sz w:val="24"/>
                <w:szCs w:val="24"/>
                <w:lang w:val="en-GB"/>
              </w:rPr>
            </w:pPr>
            <w:r w:rsidRPr="00941F48">
              <w:rPr>
                <w:b/>
                <w:sz w:val="24"/>
                <w:szCs w:val="24"/>
                <w:lang w:val="en-GB"/>
              </w:rPr>
              <w:t xml:space="preserve">3.0 Execution </w:t>
            </w:r>
          </w:p>
        </w:tc>
        <w:tc>
          <w:tcPr>
            <w:tcW w:w="1701" w:type="dxa"/>
          </w:tcPr>
          <w:p w14:paraId="4FA43B60" w14:textId="77777777" w:rsidR="007A243E" w:rsidRPr="00941F48" w:rsidRDefault="007A243E" w:rsidP="00941F48">
            <w:pPr>
              <w:rPr>
                <w:b/>
                <w:bCs/>
                <w:color w:val="000000"/>
                <w:sz w:val="24"/>
                <w:szCs w:val="24"/>
              </w:rPr>
            </w:pPr>
            <w:r w:rsidRPr="00941F48">
              <w:rPr>
                <w:b/>
                <w:bCs/>
                <w:color w:val="000000"/>
                <w:sz w:val="24"/>
                <w:szCs w:val="24"/>
              </w:rPr>
              <w:t>20-10-2020</w:t>
            </w:r>
          </w:p>
        </w:tc>
        <w:tc>
          <w:tcPr>
            <w:tcW w:w="1276" w:type="dxa"/>
          </w:tcPr>
          <w:p w14:paraId="4FA43B61" w14:textId="77777777" w:rsidR="007A243E" w:rsidRPr="00941F48" w:rsidRDefault="007A243E" w:rsidP="00941F48">
            <w:pPr>
              <w:rPr>
                <w:b/>
                <w:bCs/>
                <w:color w:val="000000"/>
                <w:sz w:val="24"/>
                <w:szCs w:val="24"/>
              </w:rPr>
            </w:pPr>
            <w:r w:rsidRPr="00941F48">
              <w:rPr>
                <w:b/>
                <w:bCs/>
                <w:color w:val="000000"/>
                <w:sz w:val="24"/>
                <w:szCs w:val="24"/>
              </w:rPr>
              <w:t>98</w:t>
            </w:r>
          </w:p>
        </w:tc>
        <w:tc>
          <w:tcPr>
            <w:tcW w:w="1559" w:type="dxa"/>
          </w:tcPr>
          <w:p w14:paraId="4FA43B62" w14:textId="77777777" w:rsidR="007A243E" w:rsidRPr="00941F48" w:rsidRDefault="007A243E" w:rsidP="00941F48">
            <w:pPr>
              <w:rPr>
                <w:b/>
                <w:bCs/>
                <w:color w:val="000000"/>
                <w:sz w:val="24"/>
                <w:szCs w:val="24"/>
              </w:rPr>
            </w:pPr>
            <w:r w:rsidRPr="00941F48">
              <w:rPr>
                <w:b/>
                <w:bCs/>
                <w:color w:val="000000"/>
                <w:sz w:val="24"/>
                <w:szCs w:val="24"/>
              </w:rPr>
              <w:t>26-01-2021</w:t>
            </w:r>
          </w:p>
        </w:tc>
        <w:tc>
          <w:tcPr>
            <w:tcW w:w="2046" w:type="dxa"/>
          </w:tcPr>
          <w:p w14:paraId="4FA43B63" w14:textId="77777777" w:rsidR="007A243E" w:rsidRPr="00941F48" w:rsidRDefault="007A243E" w:rsidP="00941F48">
            <w:pPr>
              <w:jc w:val="center"/>
              <w:rPr>
                <w:color w:val="000000"/>
                <w:sz w:val="24"/>
                <w:szCs w:val="24"/>
                <w:lang w:val="en-GB"/>
              </w:rPr>
            </w:pPr>
          </w:p>
        </w:tc>
      </w:tr>
      <w:tr w:rsidR="007A243E" w:rsidRPr="00941F48" w14:paraId="4FA43B6A" w14:textId="77777777" w:rsidTr="007A243E">
        <w:trPr>
          <w:jc w:val="center"/>
        </w:trPr>
        <w:tc>
          <w:tcPr>
            <w:tcW w:w="2660" w:type="dxa"/>
          </w:tcPr>
          <w:p w14:paraId="4FA43B65" w14:textId="77777777" w:rsidR="007A243E" w:rsidRPr="00941F48" w:rsidRDefault="007A243E" w:rsidP="00941F48">
            <w:pPr>
              <w:rPr>
                <w:sz w:val="24"/>
                <w:szCs w:val="24"/>
                <w:lang w:val="en-GB"/>
              </w:rPr>
            </w:pPr>
            <w:r w:rsidRPr="00941F48">
              <w:rPr>
                <w:sz w:val="24"/>
                <w:szCs w:val="24"/>
                <w:lang w:val="en-GB"/>
              </w:rPr>
              <w:t xml:space="preserve">Site review </w:t>
            </w:r>
          </w:p>
        </w:tc>
        <w:tc>
          <w:tcPr>
            <w:tcW w:w="1701" w:type="dxa"/>
          </w:tcPr>
          <w:p w14:paraId="4FA43B66" w14:textId="77777777" w:rsidR="007A243E" w:rsidRPr="00941F48" w:rsidRDefault="007A243E" w:rsidP="00941F48">
            <w:pPr>
              <w:rPr>
                <w:color w:val="000000"/>
                <w:sz w:val="24"/>
                <w:szCs w:val="24"/>
              </w:rPr>
            </w:pPr>
            <w:r w:rsidRPr="00941F48">
              <w:rPr>
                <w:color w:val="000000"/>
                <w:sz w:val="24"/>
                <w:szCs w:val="24"/>
              </w:rPr>
              <w:t>20-10-2020</w:t>
            </w:r>
          </w:p>
        </w:tc>
        <w:tc>
          <w:tcPr>
            <w:tcW w:w="1276" w:type="dxa"/>
          </w:tcPr>
          <w:p w14:paraId="4FA43B67" w14:textId="77777777" w:rsidR="007A243E" w:rsidRPr="00941F48" w:rsidRDefault="007A243E" w:rsidP="00941F48">
            <w:pPr>
              <w:rPr>
                <w:color w:val="000000"/>
                <w:sz w:val="24"/>
                <w:szCs w:val="24"/>
              </w:rPr>
            </w:pPr>
            <w:r w:rsidRPr="00941F48">
              <w:rPr>
                <w:color w:val="000000"/>
                <w:sz w:val="24"/>
                <w:szCs w:val="24"/>
              </w:rPr>
              <w:t>10</w:t>
            </w:r>
          </w:p>
        </w:tc>
        <w:tc>
          <w:tcPr>
            <w:tcW w:w="1559" w:type="dxa"/>
          </w:tcPr>
          <w:p w14:paraId="4FA43B68" w14:textId="77777777" w:rsidR="007A243E" w:rsidRPr="00941F48" w:rsidRDefault="007A243E" w:rsidP="00941F48">
            <w:pPr>
              <w:rPr>
                <w:color w:val="000000"/>
                <w:sz w:val="24"/>
                <w:szCs w:val="24"/>
              </w:rPr>
            </w:pPr>
            <w:r w:rsidRPr="00941F48">
              <w:rPr>
                <w:color w:val="000000"/>
                <w:sz w:val="24"/>
                <w:szCs w:val="24"/>
              </w:rPr>
              <w:t>30-10-2020</w:t>
            </w:r>
          </w:p>
        </w:tc>
        <w:tc>
          <w:tcPr>
            <w:tcW w:w="2046" w:type="dxa"/>
          </w:tcPr>
          <w:p w14:paraId="4FA43B69" w14:textId="77777777" w:rsidR="007A243E" w:rsidRPr="00941F48" w:rsidRDefault="007A243E" w:rsidP="00941F48">
            <w:pPr>
              <w:jc w:val="center"/>
              <w:rPr>
                <w:color w:val="000000"/>
                <w:sz w:val="24"/>
                <w:szCs w:val="24"/>
                <w:lang w:val="en-GB"/>
              </w:rPr>
            </w:pPr>
          </w:p>
        </w:tc>
      </w:tr>
      <w:tr w:rsidR="007A243E" w:rsidRPr="00941F48" w14:paraId="4FA43B70" w14:textId="77777777" w:rsidTr="007A243E">
        <w:trPr>
          <w:jc w:val="center"/>
        </w:trPr>
        <w:tc>
          <w:tcPr>
            <w:tcW w:w="2660" w:type="dxa"/>
          </w:tcPr>
          <w:p w14:paraId="4FA43B6B" w14:textId="77777777" w:rsidR="007A243E" w:rsidRPr="00941F48" w:rsidRDefault="007A243E" w:rsidP="00941F48">
            <w:pPr>
              <w:rPr>
                <w:sz w:val="24"/>
                <w:szCs w:val="24"/>
                <w:lang w:val="en-GB"/>
              </w:rPr>
            </w:pPr>
            <w:r w:rsidRPr="00941F48">
              <w:rPr>
                <w:sz w:val="24"/>
                <w:szCs w:val="24"/>
                <w:lang w:val="en-GB"/>
              </w:rPr>
              <w:t xml:space="preserve">Designing </w:t>
            </w:r>
          </w:p>
        </w:tc>
        <w:tc>
          <w:tcPr>
            <w:tcW w:w="1701" w:type="dxa"/>
          </w:tcPr>
          <w:p w14:paraId="4FA43B6C" w14:textId="77777777" w:rsidR="007A243E" w:rsidRPr="00941F48" w:rsidRDefault="007A243E" w:rsidP="00941F48">
            <w:pPr>
              <w:rPr>
                <w:color w:val="000000"/>
                <w:sz w:val="24"/>
                <w:szCs w:val="24"/>
              </w:rPr>
            </w:pPr>
            <w:r w:rsidRPr="00941F48">
              <w:rPr>
                <w:color w:val="000000"/>
                <w:sz w:val="24"/>
                <w:szCs w:val="24"/>
              </w:rPr>
              <w:t>30-10-2020</w:t>
            </w:r>
          </w:p>
        </w:tc>
        <w:tc>
          <w:tcPr>
            <w:tcW w:w="1276" w:type="dxa"/>
          </w:tcPr>
          <w:p w14:paraId="4FA43B6D" w14:textId="77777777" w:rsidR="007A243E" w:rsidRPr="00941F48" w:rsidRDefault="007A243E" w:rsidP="00941F48">
            <w:pPr>
              <w:rPr>
                <w:color w:val="000000"/>
                <w:sz w:val="24"/>
                <w:szCs w:val="24"/>
              </w:rPr>
            </w:pPr>
            <w:r w:rsidRPr="00941F48">
              <w:rPr>
                <w:color w:val="000000"/>
                <w:sz w:val="24"/>
                <w:szCs w:val="24"/>
              </w:rPr>
              <w:t>13</w:t>
            </w:r>
          </w:p>
        </w:tc>
        <w:tc>
          <w:tcPr>
            <w:tcW w:w="1559" w:type="dxa"/>
          </w:tcPr>
          <w:p w14:paraId="4FA43B6E" w14:textId="77777777" w:rsidR="007A243E" w:rsidRPr="00941F48" w:rsidRDefault="007A243E" w:rsidP="00941F48">
            <w:pPr>
              <w:rPr>
                <w:color w:val="000000"/>
                <w:sz w:val="24"/>
                <w:szCs w:val="24"/>
              </w:rPr>
            </w:pPr>
            <w:r w:rsidRPr="00941F48">
              <w:rPr>
                <w:color w:val="000000"/>
                <w:sz w:val="24"/>
                <w:szCs w:val="24"/>
              </w:rPr>
              <w:t>12-11-2020</w:t>
            </w:r>
          </w:p>
        </w:tc>
        <w:tc>
          <w:tcPr>
            <w:tcW w:w="2046" w:type="dxa"/>
          </w:tcPr>
          <w:p w14:paraId="4FA43B6F" w14:textId="77777777" w:rsidR="007A243E" w:rsidRPr="00941F48" w:rsidRDefault="007A243E" w:rsidP="00941F48">
            <w:pPr>
              <w:jc w:val="center"/>
              <w:rPr>
                <w:color w:val="000000"/>
                <w:sz w:val="24"/>
                <w:szCs w:val="24"/>
                <w:lang w:val="en-GB"/>
              </w:rPr>
            </w:pPr>
          </w:p>
        </w:tc>
      </w:tr>
      <w:tr w:rsidR="007A243E" w:rsidRPr="00941F48" w14:paraId="4FA43B76" w14:textId="77777777" w:rsidTr="007A243E">
        <w:trPr>
          <w:jc w:val="center"/>
        </w:trPr>
        <w:tc>
          <w:tcPr>
            <w:tcW w:w="2660" w:type="dxa"/>
          </w:tcPr>
          <w:p w14:paraId="4FA43B71" w14:textId="77777777" w:rsidR="007A243E" w:rsidRPr="00941F48" w:rsidRDefault="007A243E" w:rsidP="00941F48">
            <w:pPr>
              <w:rPr>
                <w:sz w:val="24"/>
                <w:szCs w:val="24"/>
                <w:lang w:val="en-GB"/>
              </w:rPr>
            </w:pPr>
            <w:r w:rsidRPr="00941F48">
              <w:rPr>
                <w:sz w:val="24"/>
                <w:szCs w:val="24"/>
                <w:lang w:val="en-GB"/>
              </w:rPr>
              <w:t>Construction</w:t>
            </w:r>
          </w:p>
        </w:tc>
        <w:tc>
          <w:tcPr>
            <w:tcW w:w="1701" w:type="dxa"/>
          </w:tcPr>
          <w:p w14:paraId="4FA43B72" w14:textId="77777777" w:rsidR="007A243E" w:rsidRPr="00941F48" w:rsidRDefault="007A243E" w:rsidP="00941F48">
            <w:pPr>
              <w:rPr>
                <w:color w:val="000000"/>
                <w:sz w:val="24"/>
                <w:szCs w:val="24"/>
              </w:rPr>
            </w:pPr>
            <w:r w:rsidRPr="00941F48">
              <w:rPr>
                <w:color w:val="000000"/>
                <w:sz w:val="24"/>
                <w:szCs w:val="24"/>
              </w:rPr>
              <w:t>12-11-2020</w:t>
            </w:r>
          </w:p>
        </w:tc>
        <w:tc>
          <w:tcPr>
            <w:tcW w:w="1276" w:type="dxa"/>
          </w:tcPr>
          <w:p w14:paraId="4FA43B73" w14:textId="77777777" w:rsidR="007A243E" w:rsidRPr="00941F48" w:rsidRDefault="007A243E" w:rsidP="00941F48">
            <w:pPr>
              <w:rPr>
                <w:color w:val="000000"/>
                <w:sz w:val="24"/>
                <w:szCs w:val="24"/>
              </w:rPr>
            </w:pPr>
            <w:r w:rsidRPr="00941F48">
              <w:rPr>
                <w:color w:val="000000"/>
                <w:sz w:val="24"/>
                <w:szCs w:val="24"/>
              </w:rPr>
              <w:t>35</w:t>
            </w:r>
          </w:p>
        </w:tc>
        <w:tc>
          <w:tcPr>
            <w:tcW w:w="1559" w:type="dxa"/>
          </w:tcPr>
          <w:p w14:paraId="4FA43B74" w14:textId="77777777" w:rsidR="007A243E" w:rsidRPr="00941F48" w:rsidRDefault="007A243E" w:rsidP="00941F48">
            <w:pPr>
              <w:rPr>
                <w:color w:val="000000"/>
                <w:sz w:val="24"/>
                <w:szCs w:val="24"/>
              </w:rPr>
            </w:pPr>
            <w:r w:rsidRPr="00941F48">
              <w:rPr>
                <w:color w:val="000000"/>
                <w:sz w:val="24"/>
                <w:szCs w:val="24"/>
              </w:rPr>
              <w:t>17-12-2020</w:t>
            </w:r>
          </w:p>
        </w:tc>
        <w:tc>
          <w:tcPr>
            <w:tcW w:w="2046" w:type="dxa"/>
          </w:tcPr>
          <w:p w14:paraId="4FA43B75" w14:textId="77777777" w:rsidR="007A243E" w:rsidRPr="00941F48" w:rsidRDefault="007A243E" w:rsidP="00941F48">
            <w:pPr>
              <w:jc w:val="center"/>
              <w:rPr>
                <w:color w:val="000000"/>
                <w:sz w:val="24"/>
                <w:szCs w:val="24"/>
                <w:lang w:val="en-GB"/>
              </w:rPr>
            </w:pPr>
          </w:p>
        </w:tc>
      </w:tr>
      <w:tr w:rsidR="007A243E" w:rsidRPr="00941F48" w14:paraId="4FA43B7C" w14:textId="77777777" w:rsidTr="007A243E">
        <w:trPr>
          <w:jc w:val="center"/>
        </w:trPr>
        <w:tc>
          <w:tcPr>
            <w:tcW w:w="2660" w:type="dxa"/>
          </w:tcPr>
          <w:p w14:paraId="4FA43B77" w14:textId="77777777" w:rsidR="007A243E" w:rsidRPr="00941F48" w:rsidRDefault="007A243E" w:rsidP="00941F48">
            <w:pPr>
              <w:rPr>
                <w:sz w:val="24"/>
                <w:szCs w:val="24"/>
                <w:lang w:val="en-GB"/>
              </w:rPr>
            </w:pPr>
            <w:r w:rsidRPr="00941F48">
              <w:rPr>
                <w:sz w:val="24"/>
                <w:szCs w:val="24"/>
                <w:lang w:val="en-GB"/>
              </w:rPr>
              <w:t xml:space="preserve">Electric services </w:t>
            </w:r>
          </w:p>
        </w:tc>
        <w:tc>
          <w:tcPr>
            <w:tcW w:w="1701" w:type="dxa"/>
          </w:tcPr>
          <w:p w14:paraId="4FA43B78" w14:textId="77777777" w:rsidR="007A243E" w:rsidRPr="00941F48" w:rsidRDefault="007A243E" w:rsidP="00941F48">
            <w:pPr>
              <w:rPr>
                <w:color w:val="000000"/>
                <w:sz w:val="24"/>
                <w:szCs w:val="24"/>
              </w:rPr>
            </w:pPr>
            <w:r w:rsidRPr="00941F48">
              <w:rPr>
                <w:color w:val="000000"/>
                <w:sz w:val="24"/>
                <w:szCs w:val="24"/>
              </w:rPr>
              <w:t>17-12-2020</w:t>
            </w:r>
          </w:p>
        </w:tc>
        <w:tc>
          <w:tcPr>
            <w:tcW w:w="1276" w:type="dxa"/>
          </w:tcPr>
          <w:p w14:paraId="4FA43B79" w14:textId="77777777" w:rsidR="007A243E" w:rsidRPr="00941F48" w:rsidRDefault="007A243E" w:rsidP="00941F48">
            <w:pPr>
              <w:rPr>
                <w:color w:val="000000"/>
                <w:sz w:val="24"/>
                <w:szCs w:val="24"/>
              </w:rPr>
            </w:pPr>
            <w:r w:rsidRPr="00941F48">
              <w:rPr>
                <w:color w:val="000000"/>
                <w:sz w:val="24"/>
                <w:szCs w:val="24"/>
              </w:rPr>
              <w:t>15</w:t>
            </w:r>
          </w:p>
        </w:tc>
        <w:tc>
          <w:tcPr>
            <w:tcW w:w="1559" w:type="dxa"/>
          </w:tcPr>
          <w:p w14:paraId="4FA43B7A" w14:textId="77777777" w:rsidR="007A243E" w:rsidRPr="00941F48" w:rsidRDefault="007A243E" w:rsidP="00941F48">
            <w:pPr>
              <w:rPr>
                <w:color w:val="000000"/>
                <w:sz w:val="24"/>
                <w:szCs w:val="24"/>
              </w:rPr>
            </w:pPr>
            <w:r w:rsidRPr="00941F48">
              <w:rPr>
                <w:color w:val="000000"/>
                <w:sz w:val="24"/>
                <w:szCs w:val="24"/>
              </w:rPr>
              <w:t>01-01-2021</w:t>
            </w:r>
          </w:p>
        </w:tc>
        <w:tc>
          <w:tcPr>
            <w:tcW w:w="2046" w:type="dxa"/>
          </w:tcPr>
          <w:p w14:paraId="4FA43B7B" w14:textId="77777777" w:rsidR="007A243E" w:rsidRPr="00941F48" w:rsidRDefault="007A243E" w:rsidP="00941F48">
            <w:pPr>
              <w:jc w:val="center"/>
              <w:rPr>
                <w:color w:val="000000"/>
                <w:sz w:val="24"/>
                <w:szCs w:val="24"/>
                <w:lang w:val="en-GB"/>
              </w:rPr>
            </w:pPr>
          </w:p>
        </w:tc>
      </w:tr>
      <w:tr w:rsidR="007A243E" w:rsidRPr="00941F48" w14:paraId="4FA43B82" w14:textId="77777777" w:rsidTr="007A243E">
        <w:trPr>
          <w:jc w:val="center"/>
        </w:trPr>
        <w:tc>
          <w:tcPr>
            <w:tcW w:w="2660" w:type="dxa"/>
          </w:tcPr>
          <w:p w14:paraId="4FA43B7D" w14:textId="77777777" w:rsidR="007A243E" w:rsidRPr="00941F48" w:rsidRDefault="007A243E" w:rsidP="00941F48">
            <w:pPr>
              <w:rPr>
                <w:sz w:val="24"/>
                <w:szCs w:val="24"/>
                <w:lang w:val="en-GB"/>
              </w:rPr>
            </w:pPr>
            <w:r w:rsidRPr="00941F48">
              <w:rPr>
                <w:sz w:val="24"/>
                <w:szCs w:val="24"/>
                <w:lang w:val="en-GB"/>
              </w:rPr>
              <w:t xml:space="preserve">Footings </w:t>
            </w:r>
          </w:p>
        </w:tc>
        <w:tc>
          <w:tcPr>
            <w:tcW w:w="1701" w:type="dxa"/>
          </w:tcPr>
          <w:p w14:paraId="4FA43B7E" w14:textId="77777777" w:rsidR="007A243E" w:rsidRPr="00941F48" w:rsidRDefault="007A243E" w:rsidP="00941F48">
            <w:pPr>
              <w:rPr>
                <w:color w:val="000000"/>
                <w:sz w:val="24"/>
                <w:szCs w:val="24"/>
              </w:rPr>
            </w:pPr>
            <w:r w:rsidRPr="00941F48">
              <w:rPr>
                <w:color w:val="000000"/>
                <w:sz w:val="24"/>
                <w:szCs w:val="24"/>
              </w:rPr>
              <w:t>01-01-2021</w:t>
            </w:r>
          </w:p>
        </w:tc>
        <w:tc>
          <w:tcPr>
            <w:tcW w:w="1276" w:type="dxa"/>
          </w:tcPr>
          <w:p w14:paraId="4FA43B7F" w14:textId="77777777" w:rsidR="007A243E" w:rsidRPr="00941F48" w:rsidRDefault="007A243E" w:rsidP="00941F48">
            <w:pPr>
              <w:rPr>
                <w:color w:val="000000"/>
                <w:sz w:val="24"/>
                <w:szCs w:val="24"/>
              </w:rPr>
            </w:pPr>
            <w:r w:rsidRPr="00941F48">
              <w:rPr>
                <w:color w:val="000000"/>
                <w:sz w:val="24"/>
                <w:szCs w:val="24"/>
              </w:rPr>
              <w:t>15</w:t>
            </w:r>
          </w:p>
        </w:tc>
        <w:tc>
          <w:tcPr>
            <w:tcW w:w="1559" w:type="dxa"/>
          </w:tcPr>
          <w:p w14:paraId="4FA43B80" w14:textId="77777777" w:rsidR="007A243E" w:rsidRPr="00941F48" w:rsidRDefault="007A243E" w:rsidP="00941F48">
            <w:pPr>
              <w:rPr>
                <w:color w:val="000000"/>
                <w:sz w:val="24"/>
                <w:szCs w:val="24"/>
              </w:rPr>
            </w:pPr>
            <w:r w:rsidRPr="00941F48">
              <w:rPr>
                <w:color w:val="000000"/>
                <w:sz w:val="24"/>
                <w:szCs w:val="24"/>
              </w:rPr>
              <w:t>16-01-2021</w:t>
            </w:r>
          </w:p>
        </w:tc>
        <w:tc>
          <w:tcPr>
            <w:tcW w:w="2046" w:type="dxa"/>
          </w:tcPr>
          <w:p w14:paraId="4FA43B81" w14:textId="77777777" w:rsidR="007A243E" w:rsidRPr="00941F48" w:rsidRDefault="007A243E" w:rsidP="00941F48">
            <w:pPr>
              <w:jc w:val="center"/>
              <w:rPr>
                <w:color w:val="000000"/>
                <w:sz w:val="24"/>
                <w:szCs w:val="24"/>
                <w:lang w:val="en-GB"/>
              </w:rPr>
            </w:pPr>
          </w:p>
        </w:tc>
      </w:tr>
      <w:tr w:rsidR="007A243E" w:rsidRPr="00941F48" w14:paraId="4FA43B88" w14:textId="77777777" w:rsidTr="007A243E">
        <w:trPr>
          <w:jc w:val="center"/>
        </w:trPr>
        <w:tc>
          <w:tcPr>
            <w:tcW w:w="2660" w:type="dxa"/>
          </w:tcPr>
          <w:p w14:paraId="4FA43B83" w14:textId="77777777" w:rsidR="007A243E" w:rsidRPr="00941F48" w:rsidRDefault="007A243E" w:rsidP="00941F48">
            <w:pPr>
              <w:rPr>
                <w:sz w:val="24"/>
                <w:szCs w:val="24"/>
                <w:lang w:val="en-GB"/>
              </w:rPr>
            </w:pPr>
            <w:r w:rsidRPr="00941F48">
              <w:rPr>
                <w:sz w:val="24"/>
                <w:szCs w:val="24"/>
                <w:lang w:val="en-GB"/>
              </w:rPr>
              <w:t xml:space="preserve">Roofing </w:t>
            </w:r>
          </w:p>
        </w:tc>
        <w:tc>
          <w:tcPr>
            <w:tcW w:w="1701" w:type="dxa"/>
          </w:tcPr>
          <w:p w14:paraId="4FA43B84" w14:textId="77777777" w:rsidR="007A243E" w:rsidRPr="00941F48" w:rsidRDefault="007A243E" w:rsidP="00941F48">
            <w:pPr>
              <w:rPr>
                <w:color w:val="000000"/>
                <w:sz w:val="24"/>
                <w:szCs w:val="24"/>
              </w:rPr>
            </w:pPr>
            <w:r w:rsidRPr="00941F48">
              <w:rPr>
                <w:color w:val="000000"/>
                <w:sz w:val="24"/>
                <w:szCs w:val="24"/>
              </w:rPr>
              <w:t>16-01-2021</w:t>
            </w:r>
          </w:p>
        </w:tc>
        <w:tc>
          <w:tcPr>
            <w:tcW w:w="1276" w:type="dxa"/>
          </w:tcPr>
          <w:p w14:paraId="4FA43B85" w14:textId="77777777" w:rsidR="007A243E" w:rsidRPr="00941F48" w:rsidRDefault="007A243E" w:rsidP="00941F48">
            <w:pPr>
              <w:rPr>
                <w:color w:val="000000"/>
                <w:sz w:val="24"/>
                <w:szCs w:val="24"/>
              </w:rPr>
            </w:pPr>
            <w:r w:rsidRPr="00941F48">
              <w:rPr>
                <w:color w:val="000000"/>
                <w:sz w:val="24"/>
                <w:szCs w:val="24"/>
              </w:rPr>
              <w:t>10</w:t>
            </w:r>
          </w:p>
        </w:tc>
        <w:tc>
          <w:tcPr>
            <w:tcW w:w="1559" w:type="dxa"/>
          </w:tcPr>
          <w:p w14:paraId="4FA43B86" w14:textId="77777777" w:rsidR="007A243E" w:rsidRPr="00941F48" w:rsidRDefault="007A243E" w:rsidP="00941F48">
            <w:pPr>
              <w:rPr>
                <w:color w:val="000000"/>
                <w:sz w:val="24"/>
                <w:szCs w:val="24"/>
              </w:rPr>
            </w:pPr>
            <w:r w:rsidRPr="00941F48">
              <w:rPr>
                <w:color w:val="000000"/>
                <w:sz w:val="24"/>
                <w:szCs w:val="24"/>
              </w:rPr>
              <w:t>26-01-2021</w:t>
            </w:r>
          </w:p>
        </w:tc>
        <w:tc>
          <w:tcPr>
            <w:tcW w:w="2046" w:type="dxa"/>
          </w:tcPr>
          <w:p w14:paraId="4FA43B87" w14:textId="77777777" w:rsidR="007A243E" w:rsidRPr="00941F48" w:rsidRDefault="00DD1791" w:rsidP="00941F48">
            <w:pPr>
              <w:jc w:val="center"/>
              <w:rPr>
                <w:color w:val="000000"/>
                <w:sz w:val="24"/>
                <w:szCs w:val="24"/>
                <w:lang w:val="en-GB"/>
              </w:rPr>
            </w:pPr>
            <w:r w:rsidRPr="00941F48">
              <w:rPr>
                <w:color w:val="000000"/>
                <w:sz w:val="24"/>
                <w:szCs w:val="24"/>
              </w:rPr>
              <w:t>26-01-2021</w:t>
            </w:r>
          </w:p>
        </w:tc>
      </w:tr>
      <w:tr w:rsidR="007A243E" w:rsidRPr="00941F48" w14:paraId="4FA43B8E" w14:textId="77777777" w:rsidTr="007A243E">
        <w:trPr>
          <w:jc w:val="center"/>
        </w:trPr>
        <w:tc>
          <w:tcPr>
            <w:tcW w:w="2660" w:type="dxa"/>
          </w:tcPr>
          <w:p w14:paraId="4FA43B89" w14:textId="77777777" w:rsidR="007A243E" w:rsidRPr="00941F48" w:rsidRDefault="007A243E" w:rsidP="00941F48">
            <w:pPr>
              <w:rPr>
                <w:b/>
                <w:sz w:val="24"/>
                <w:szCs w:val="24"/>
                <w:lang w:val="en-GB"/>
              </w:rPr>
            </w:pPr>
            <w:r w:rsidRPr="00941F48">
              <w:rPr>
                <w:b/>
                <w:sz w:val="24"/>
                <w:szCs w:val="24"/>
                <w:lang w:val="en-GB"/>
              </w:rPr>
              <w:t xml:space="preserve">4.0 Control </w:t>
            </w:r>
          </w:p>
        </w:tc>
        <w:tc>
          <w:tcPr>
            <w:tcW w:w="1701" w:type="dxa"/>
          </w:tcPr>
          <w:p w14:paraId="4FA43B8A" w14:textId="77777777" w:rsidR="007A243E" w:rsidRPr="00941F48" w:rsidRDefault="007A243E" w:rsidP="00941F48">
            <w:pPr>
              <w:rPr>
                <w:b/>
                <w:bCs/>
                <w:color w:val="000000"/>
                <w:sz w:val="24"/>
                <w:szCs w:val="24"/>
              </w:rPr>
            </w:pPr>
            <w:r w:rsidRPr="00941F48">
              <w:rPr>
                <w:b/>
                <w:bCs/>
                <w:color w:val="000000"/>
                <w:sz w:val="24"/>
                <w:szCs w:val="24"/>
              </w:rPr>
              <w:t>26-01-2021</w:t>
            </w:r>
          </w:p>
        </w:tc>
        <w:tc>
          <w:tcPr>
            <w:tcW w:w="1276" w:type="dxa"/>
          </w:tcPr>
          <w:p w14:paraId="4FA43B8B" w14:textId="77777777" w:rsidR="007A243E" w:rsidRPr="00941F48" w:rsidRDefault="007A243E" w:rsidP="00941F48">
            <w:pPr>
              <w:rPr>
                <w:b/>
                <w:bCs/>
                <w:color w:val="000000"/>
                <w:sz w:val="24"/>
                <w:szCs w:val="24"/>
              </w:rPr>
            </w:pPr>
            <w:r w:rsidRPr="00941F48">
              <w:rPr>
                <w:b/>
                <w:bCs/>
                <w:color w:val="000000"/>
                <w:sz w:val="24"/>
                <w:szCs w:val="24"/>
              </w:rPr>
              <w:t>25</w:t>
            </w:r>
          </w:p>
        </w:tc>
        <w:tc>
          <w:tcPr>
            <w:tcW w:w="1559" w:type="dxa"/>
          </w:tcPr>
          <w:p w14:paraId="4FA43B8C" w14:textId="77777777" w:rsidR="007A243E" w:rsidRPr="00941F48" w:rsidRDefault="007A243E" w:rsidP="00941F48">
            <w:pPr>
              <w:rPr>
                <w:b/>
                <w:bCs/>
                <w:color w:val="000000"/>
                <w:sz w:val="24"/>
                <w:szCs w:val="24"/>
              </w:rPr>
            </w:pPr>
            <w:r w:rsidRPr="00941F48">
              <w:rPr>
                <w:b/>
                <w:bCs/>
                <w:color w:val="000000"/>
                <w:sz w:val="24"/>
                <w:szCs w:val="24"/>
              </w:rPr>
              <w:t>22-02-2021</w:t>
            </w:r>
          </w:p>
        </w:tc>
        <w:tc>
          <w:tcPr>
            <w:tcW w:w="2046" w:type="dxa"/>
          </w:tcPr>
          <w:p w14:paraId="4FA43B8D" w14:textId="77777777" w:rsidR="007A243E" w:rsidRPr="00941F48" w:rsidRDefault="007A243E" w:rsidP="00941F48">
            <w:pPr>
              <w:rPr>
                <w:b/>
                <w:bCs/>
                <w:color w:val="000000"/>
                <w:sz w:val="24"/>
                <w:szCs w:val="24"/>
                <w:lang w:val="en-GB"/>
              </w:rPr>
            </w:pPr>
          </w:p>
        </w:tc>
      </w:tr>
      <w:tr w:rsidR="007A243E" w:rsidRPr="00941F48" w14:paraId="4FA43B94" w14:textId="77777777" w:rsidTr="007A243E">
        <w:trPr>
          <w:jc w:val="center"/>
        </w:trPr>
        <w:tc>
          <w:tcPr>
            <w:tcW w:w="2660" w:type="dxa"/>
          </w:tcPr>
          <w:p w14:paraId="4FA43B8F" w14:textId="77777777" w:rsidR="007A243E" w:rsidRPr="00941F48" w:rsidRDefault="007A243E" w:rsidP="00941F48">
            <w:pPr>
              <w:rPr>
                <w:sz w:val="24"/>
                <w:szCs w:val="24"/>
                <w:lang w:val="en-GB"/>
              </w:rPr>
            </w:pPr>
            <w:r w:rsidRPr="00941F48">
              <w:rPr>
                <w:sz w:val="24"/>
                <w:szCs w:val="24"/>
                <w:lang w:val="en-GB"/>
              </w:rPr>
              <w:t xml:space="preserve">Safety and health </w:t>
            </w:r>
            <w:r w:rsidRPr="00941F48">
              <w:rPr>
                <w:sz w:val="24"/>
                <w:szCs w:val="24"/>
                <w:lang w:val="en-GB"/>
              </w:rPr>
              <w:lastRenderedPageBreak/>
              <w:t>reviews</w:t>
            </w:r>
          </w:p>
        </w:tc>
        <w:tc>
          <w:tcPr>
            <w:tcW w:w="1701" w:type="dxa"/>
          </w:tcPr>
          <w:p w14:paraId="4FA43B90" w14:textId="77777777" w:rsidR="007A243E" w:rsidRPr="00941F48" w:rsidRDefault="007A243E" w:rsidP="00941F48">
            <w:pPr>
              <w:rPr>
                <w:color w:val="000000"/>
                <w:sz w:val="24"/>
                <w:szCs w:val="24"/>
              </w:rPr>
            </w:pPr>
            <w:r w:rsidRPr="00941F48">
              <w:rPr>
                <w:color w:val="000000"/>
                <w:sz w:val="24"/>
                <w:szCs w:val="24"/>
              </w:rPr>
              <w:lastRenderedPageBreak/>
              <w:t>26-01-2021</w:t>
            </w:r>
          </w:p>
        </w:tc>
        <w:tc>
          <w:tcPr>
            <w:tcW w:w="1276" w:type="dxa"/>
          </w:tcPr>
          <w:p w14:paraId="4FA43B91" w14:textId="77777777" w:rsidR="007A243E" w:rsidRPr="00941F48" w:rsidRDefault="007A243E" w:rsidP="00941F48">
            <w:pPr>
              <w:rPr>
                <w:color w:val="000000"/>
                <w:sz w:val="24"/>
                <w:szCs w:val="24"/>
              </w:rPr>
            </w:pPr>
            <w:r w:rsidRPr="00941F48">
              <w:rPr>
                <w:color w:val="000000"/>
                <w:sz w:val="24"/>
                <w:szCs w:val="24"/>
              </w:rPr>
              <w:t>7</w:t>
            </w:r>
          </w:p>
        </w:tc>
        <w:tc>
          <w:tcPr>
            <w:tcW w:w="1559" w:type="dxa"/>
          </w:tcPr>
          <w:p w14:paraId="4FA43B92" w14:textId="77777777" w:rsidR="007A243E" w:rsidRPr="00941F48" w:rsidRDefault="007A243E" w:rsidP="00941F48">
            <w:pPr>
              <w:rPr>
                <w:color w:val="000000"/>
                <w:sz w:val="24"/>
                <w:szCs w:val="24"/>
              </w:rPr>
            </w:pPr>
            <w:r w:rsidRPr="00941F48">
              <w:rPr>
                <w:color w:val="000000"/>
                <w:sz w:val="24"/>
                <w:szCs w:val="24"/>
              </w:rPr>
              <w:t>02-02-2021</w:t>
            </w:r>
          </w:p>
        </w:tc>
        <w:tc>
          <w:tcPr>
            <w:tcW w:w="2046" w:type="dxa"/>
          </w:tcPr>
          <w:p w14:paraId="4FA43B93" w14:textId="77777777" w:rsidR="007A243E" w:rsidRPr="00941F48" w:rsidRDefault="007A243E" w:rsidP="00941F48">
            <w:pPr>
              <w:rPr>
                <w:color w:val="000000"/>
                <w:sz w:val="24"/>
                <w:szCs w:val="24"/>
                <w:lang w:val="en-GB"/>
              </w:rPr>
            </w:pPr>
          </w:p>
        </w:tc>
      </w:tr>
      <w:tr w:rsidR="007A243E" w:rsidRPr="00941F48" w14:paraId="4FA43B9A" w14:textId="77777777" w:rsidTr="007A243E">
        <w:trPr>
          <w:jc w:val="center"/>
        </w:trPr>
        <w:tc>
          <w:tcPr>
            <w:tcW w:w="2660" w:type="dxa"/>
          </w:tcPr>
          <w:p w14:paraId="4FA43B95" w14:textId="77777777" w:rsidR="007A243E" w:rsidRPr="00941F48" w:rsidRDefault="007A243E" w:rsidP="00941F48">
            <w:pPr>
              <w:rPr>
                <w:sz w:val="24"/>
                <w:szCs w:val="24"/>
                <w:lang w:val="en-GB"/>
              </w:rPr>
            </w:pPr>
            <w:r w:rsidRPr="00941F48">
              <w:rPr>
                <w:sz w:val="24"/>
                <w:szCs w:val="24"/>
                <w:lang w:val="en-GB"/>
              </w:rPr>
              <w:t xml:space="preserve">Project progress </w:t>
            </w:r>
          </w:p>
        </w:tc>
        <w:tc>
          <w:tcPr>
            <w:tcW w:w="1701" w:type="dxa"/>
          </w:tcPr>
          <w:p w14:paraId="4FA43B96" w14:textId="77777777" w:rsidR="007A243E" w:rsidRPr="00941F48" w:rsidRDefault="007A243E" w:rsidP="00941F48">
            <w:pPr>
              <w:rPr>
                <w:color w:val="000000"/>
                <w:sz w:val="24"/>
                <w:szCs w:val="24"/>
              </w:rPr>
            </w:pPr>
            <w:r w:rsidRPr="00941F48">
              <w:rPr>
                <w:color w:val="000000"/>
                <w:sz w:val="24"/>
                <w:szCs w:val="24"/>
              </w:rPr>
              <w:t>02-02-2021</w:t>
            </w:r>
          </w:p>
        </w:tc>
        <w:tc>
          <w:tcPr>
            <w:tcW w:w="1276" w:type="dxa"/>
          </w:tcPr>
          <w:p w14:paraId="4FA43B97" w14:textId="77777777" w:rsidR="007A243E" w:rsidRPr="00941F48" w:rsidRDefault="007A243E" w:rsidP="00941F48">
            <w:pPr>
              <w:rPr>
                <w:color w:val="000000"/>
                <w:sz w:val="24"/>
                <w:szCs w:val="24"/>
              </w:rPr>
            </w:pPr>
            <w:r w:rsidRPr="00941F48">
              <w:rPr>
                <w:color w:val="000000"/>
                <w:sz w:val="24"/>
                <w:szCs w:val="24"/>
              </w:rPr>
              <w:t>7</w:t>
            </w:r>
          </w:p>
        </w:tc>
        <w:tc>
          <w:tcPr>
            <w:tcW w:w="1559" w:type="dxa"/>
          </w:tcPr>
          <w:p w14:paraId="4FA43B98" w14:textId="77777777" w:rsidR="007A243E" w:rsidRPr="00941F48" w:rsidRDefault="007A243E" w:rsidP="00941F48">
            <w:pPr>
              <w:rPr>
                <w:color w:val="000000"/>
                <w:sz w:val="24"/>
                <w:szCs w:val="24"/>
              </w:rPr>
            </w:pPr>
            <w:r w:rsidRPr="00941F48">
              <w:rPr>
                <w:color w:val="000000"/>
                <w:sz w:val="24"/>
                <w:szCs w:val="24"/>
              </w:rPr>
              <w:t>09-02-2021</w:t>
            </w:r>
          </w:p>
        </w:tc>
        <w:tc>
          <w:tcPr>
            <w:tcW w:w="2046" w:type="dxa"/>
          </w:tcPr>
          <w:p w14:paraId="4FA43B99" w14:textId="77777777" w:rsidR="007A243E" w:rsidRPr="00941F48" w:rsidRDefault="007A243E" w:rsidP="00941F48">
            <w:pPr>
              <w:rPr>
                <w:color w:val="000000"/>
                <w:sz w:val="24"/>
                <w:szCs w:val="24"/>
                <w:lang w:val="en-GB"/>
              </w:rPr>
            </w:pPr>
          </w:p>
        </w:tc>
      </w:tr>
      <w:tr w:rsidR="007A243E" w:rsidRPr="00941F48" w14:paraId="4FA43BA0" w14:textId="77777777" w:rsidTr="007A243E">
        <w:trPr>
          <w:jc w:val="center"/>
        </w:trPr>
        <w:tc>
          <w:tcPr>
            <w:tcW w:w="2660" w:type="dxa"/>
          </w:tcPr>
          <w:p w14:paraId="4FA43B9B" w14:textId="77777777" w:rsidR="007A243E" w:rsidRPr="00941F48" w:rsidRDefault="007A243E" w:rsidP="00941F48">
            <w:pPr>
              <w:rPr>
                <w:sz w:val="24"/>
                <w:szCs w:val="24"/>
                <w:lang w:val="en-GB"/>
              </w:rPr>
            </w:pPr>
            <w:r w:rsidRPr="00941F48">
              <w:rPr>
                <w:sz w:val="24"/>
                <w:szCs w:val="24"/>
                <w:lang w:val="en-GB"/>
              </w:rPr>
              <w:t xml:space="preserve">Project Management </w:t>
            </w:r>
          </w:p>
        </w:tc>
        <w:tc>
          <w:tcPr>
            <w:tcW w:w="1701" w:type="dxa"/>
          </w:tcPr>
          <w:p w14:paraId="4FA43B9C" w14:textId="77777777" w:rsidR="007A243E" w:rsidRPr="00941F48" w:rsidRDefault="007A243E" w:rsidP="00941F48">
            <w:pPr>
              <w:rPr>
                <w:color w:val="000000"/>
                <w:sz w:val="24"/>
                <w:szCs w:val="24"/>
              </w:rPr>
            </w:pPr>
            <w:r w:rsidRPr="00941F48">
              <w:rPr>
                <w:color w:val="000000"/>
                <w:sz w:val="24"/>
                <w:szCs w:val="24"/>
              </w:rPr>
              <w:t>09-02-2021</w:t>
            </w:r>
          </w:p>
        </w:tc>
        <w:tc>
          <w:tcPr>
            <w:tcW w:w="1276" w:type="dxa"/>
          </w:tcPr>
          <w:p w14:paraId="4FA43B9D" w14:textId="77777777" w:rsidR="007A243E" w:rsidRPr="00941F48" w:rsidRDefault="007A243E" w:rsidP="00941F48">
            <w:pPr>
              <w:rPr>
                <w:color w:val="000000"/>
                <w:sz w:val="24"/>
                <w:szCs w:val="24"/>
              </w:rPr>
            </w:pPr>
            <w:r w:rsidRPr="00941F48">
              <w:rPr>
                <w:color w:val="000000"/>
                <w:sz w:val="24"/>
                <w:szCs w:val="24"/>
              </w:rPr>
              <w:t>5</w:t>
            </w:r>
          </w:p>
        </w:tc>
        <w:tc>
          <w:tcPr>
            <w:tcW w:w="1559" w:type="dxa"/>
          </w:tcPr>
          <w:p w14:paraId="4FA43B9E" w14:textId="77777777" w:rsidR="007A243E" w:rsidRPr="00941F48" w:rsidRDefault="007A243E" w:rsidP="00941F48">
            <w:pPr>
              <w:rPr>
                <w:color w:val="000000"/>
                <w:sz w:val="24"/>
                <w:szCs w:val="24"/>
              </w:rPr>
            </w:pPr>
            <w:r w:rsidRPr="00941F48">
              <w:rPr>
                <w:color w:val="000000"/>
                <w:sz w:val="24"/>
                <w:szCs w:val="24"/>
              </w:rPr>
              <w:t>14-02-2021</w:t>
            </w:r>
          </w:p>
        </w:tc>
        <w:tc>
          <w:tcPr>
            <w:tcW w:w="2046" w:type="dxa"/>
          </w:tcPr>
          <w:p w14:paraId="4FA43B9F" w14:textId="77777777" w:rsidR="007A243E" w:rsidRPr="00941F48" w:rsidRDefault="007A243E" w:rsidP="00941F48">
            <w:pPr>
              <w:rPr>
                <w:color w:val="000000"/>
                <w:sz w:val="24"/>
                <w:szCs w:val="24"/>
                <w:lang w:val="en-GB"/>
              </w:rPr>
            </w:pPr>
          </w:p>
        </w:tc>
      </w:tr>
      <w:tr w:rsidR="007A243E" w:rsidRPr="00941F48" w14:paraId="4FA43BA6" w14:textId="77777777" w:rsidTr="007A243E">
        <w:trPr>
          <w:jc w:val="center"/>
        </w:trPr>
        <w:tc>
          <w:tcPr>
            <w:tcW w:w="2660" w:type="dxa"/>
          </w:tcPr>
          <w:p w14:paraId="4FA43BA1" w14:textId="77777777" w:rsidR="007A243E" w:rsidRPr="00941F48" w:rsidRDefault="007A243E" w:rsidP="00941F48">
            <w:pPr>
              <w:rPr>
                <w:sz w:val="24"/>
                <w:szCs w:val="24"/>
                <w:lang w:val="en-GB"/>
              </w:rPr>
            </w:pPr>
            <w:r w:rsidRPr="00941F48">
              <w:rPr>
                <w:sz w:val="24"/>
                <w:szCs w:val="24"/>
                <w:lang w:val="en-GB"/>
              </w:rPr>
              <w:t>Updating plan</w:t>
            </w:r>
          </w:p>
        </w:tc>
        <w:tc>
          <w:tcPr>
            <w:tcW w:w="1701" w:type="dxa"/>
          </w:tcPr>
          <w:p w14:paraId="4FA43BA2" w14:textId="77777777" w:rsidR="007A243E" w:rsidRPr="00941F48" w:rsidRDefault="007A243E" w:rsidP="00941F48">
            <w:pPr>
              <w:rPr>
                <w:color w:val="000000"/>
                <w:sz w:val="24"/>
                <w:szCs w:val="24"/>
              </w:rPr>
            </w:pPr>
            <w:r w:rsidRPr="00941F48">
              <w:rPr>
                <w:color w:val="000000"/>
                <w:sz w:val="24"/>
                <w:szCs w:val="24"/>
              </w:rPr>
              <w:t>14-02-2021</w:t>
            </w:r>
          </w:p>
        </w:tc>
        <w:tc>
          <w:tcPr>
            <w:tcW w:w="1276" w:type="dxa"/>
          </w:tcPr>
          <w:p w14:paraId="4FA43BA3" w14:textId="77777777" w:rsidR="007A243E" w:rsidRPr="00941F48" w:rsidRDefault="007A243E" w:rsidP="00941F48">
            <w:pPr>
              <w:rPr>
                <w:color w:val="000000"/>
                <w:sz w:val="24"/>
                <w:szCs w:val="24"/>
              </w:rPr>
            </w:pPr>
            <w:r w:rsidRPr="00941F48">
              <w:rPr>
                <w:color w:val="000000"/>
                <w:sz w:val="24"/>
                <w:szCs w:val="24"/>
              </w:rPr>
              <w:t>8</w:t>
            </w:r>
          </w:p>
        </w:tc>
        <w:tc>
          <w:tcPr>
            <w:tcW w:w="1559" w:type="dxa"/>
          </w:tcPr>
          <w:p w14:paraId="4FA43BA4" w14:textId="77777777" w:rsidR="007A243E" w:rsidRPr="00941F48" w:rsidRDefault="007A243E" w:rsidP="00941F48">
            <w:pPr>
              <w:rPr>
                <w:color w:val="000000"/>
                <w:sz w:val="24"/>
                <w:szCs w:val="24"/>
              </w:rPr>
            </w:pPr>
            <w:r w:rsidRPr="00941F48">
              <w:rPr>
                <w:color w:val="000000"/>
                <w:sz w:val="24"/>
                <w:szCs w:val="24"/>
              </w:rPr>
              <w:t>22-02-2021</w:t>
            </w:r>
          </w:p>
        </w:tc>
        <w:tc>
          <w:tcPr>
            <w:tcW w:w="2046" w:type="dxa"/>
          </w:tcPr>
          <w:p w14:paraId="4FA43BA5" w14:textId="77777777" w:rsidR="007A243E" w:rsidRPr="00941F48" w:rsidRDefault="00DD1791" w:rsidP="00941F48">
            <w:pPr>
              <w:jc w:val="center"/>
              <w:rPr>
                <w:color w:val="000000"/>
                <w:sz w:val="24"/>
                <w:szCs w:val="24"/>
                <w:lang w:val="en-GB"/>
              </w:rPr>
            </w:pPr>
            <w:r w:rsidRPr="00941F48">
              <w:rPr>
                <w:color w:val="000000"/>
                <w:sz w:val="24"/>
                <w:szCs w:val="24"/>
              </w:rPr>
              <w:t>22-02-2021</w:t>
            </w:r>
          </w:p>
        </w:tc>
      </w:tr>
      <w:tr w:rsidR="007A243E" w:rsidRPr="00941F48" w14:paraId="4FA43BAC" w14:textId="77777777" w:rsidTr="007A243E">
        <w:trPr>
          <w:jc w:val="center"/>
        </w:trPr>
        <w:tc>
          <w:tcPr>
            <w:tcW w:w="2660" w:type="dxa"/>
          </w:tcPr>
          <w:p w14:paraId="4FA43BA7" w14:textId="77777777" w:rsidR="007A243E" w:rsidRPr="00941F48" w:rsidRDefault="007A243E" w:rsidP="00941F48">
            <w:pPr>
              <w:rPr>
                <w:b/>
                <w:sz w:val="24"/>
                <w:szCs w:val="24"/>
                <w:lang w:val="en-GB"/>
              </w:rPr>
            </w:pPr>
            <w:r w:rsidRPr="00941F48">
              <w:rPr>
                <w:b/>
                <w:sz w:val="24"/>
                <w:szCs w:val="24"/>
                <w:lang w:val="en-GB"/>
              </w:rPr>
              <w:t xml:space="preserve">5.0 Closeout </w:t>
            </w:r>
          </w:p>
        </w:tc>
        <w:tc>
          <w:tcPr>
            <w:tcW w:w="1701" w:type="dxa"/>
          </w:tcPr>
          <w:p w14:paraId="4FA43BA8" w14:textId="77777777" w:rsidR="007A243E" w:rsidRPr="00941F48" w:rsidRDefault="007A243E" w:rsidP="00941F48">
            <w:pPr>
              <w:rPr>
                <w:b/>
                <w:bCs/>
                <w:color w:val="000000"/>
                <w:sz w:val="24"/>
                <w:szCs w:val="24"/>
              </w:rPr>
            </w:pPr>
            <w:r w:rsidRPr="00941F48">
              <w:rPr>
                <w:b/>
                <w:bCs/>
                <w:color w:val="000000"/>
                <w:sz w:val="24"/>
                <w:szCs w:val="24"/>
              </w:rPr>
              <w:t>22-02-2021</w:t>
            </w:r>
          </w:p>
        </w:tc>
        <w:tc>
          <w:tcPr>
            <w:tcW w:w="1276" w:type="dxa"/>
          </w:tcPr>
          <w:p w14:paraId="4FA43BA9" w14:textId="77777777" w:rsidR="007A243E" w:rsidRPr="00941F48" w:rsidRDefault="007A243E" w:rsidP="00941F48">
            <w:pPr>
              <w:rPr>
                <w:b/>
                <w:bCs/>
                <w:color w:val="000000"/>
                <w:sz w:val="24"/>
                <w:szCs w:val="24"/>
              </w:rPr>
            </w:pPr>
            <w:r w:rsidRPr="00941F48">
              <w:rPr>
                <w:b/>
                <w:bCs/>
                <w:color w:val="000000"/>
                <w:sz w:val="24"/>
                <w:szCs w:val="24"/>
              </w:rPr>
              <w:t>18</w:t>
            </w:r>
          </w:p>
        </w:tc>
        <w:tc>
          <w:tcPr>
            <w:tcW w:w="1559" w:type="dxa"/>
          </w:tcPr>
          <w:p w14:paraId="4FA43BAA" w14:textId="77777777" w:rsidR="007A243E" w:rsidRPr="00941F48" w:rsidRDefault="007A243E" w:rsidP="00941F48">
            <w:pPr>
              <w:rPr>
                <w:b/>
                <w:bCs/>
                <w:color w:val="000000"/>
                <w:sz w:val="24"/>
                <w:szCs w:val="24"/>
              </w:rPr>
            </w:pPr>
            <w:r w:rsidRPr="00941F48">
              <w:rPr>
                <w:b/>
                <w:bCs/>
                <w:color w:val="000000"/>
                <w:sz w:val="24"/>
                <w:szCs w:val="24"/>
              </w:rPr>
              <w:t>12-03-2021</w:t>
            </w:r>
          </w:p>
        </w:tc>
        <w:tc>
          <w:tcPr>
            <w:tcW w:w="2046" w:type="dxa"/>
          </w:tcPr>
          <w:p w14:paraId="4FA43BAB" w14:textId="77777777" w:rsidR="007A243E" w:rsidRPr="00941F48" w:rsidRDefault="007A243E" w:rsidP="00941F48">
            <w:pPr>
              <w:rPr>
                <w:b/>
                <w:bCs/>
                <w:color w:val="000000"/>
                <w:sz w:val="24"/>
                <w:szCs w:val="24"/>
                <w:lang w:val="en-GB"/>
              </w:rPr>
            </w:pPr>
          </w:p>
        </w:tc>
      </w:tr>
      <w:tr w:rsidR="007A243E" w:rsidRPr="00941F48" w14:paraId="4FA43BB2" w14:textId="77777777" w:rsidTr="007A243E">
        <w:trPr>
          <w:jc w:val="center"/>
        </w:trPr>
        <w:tc>
          <w:tcPr>
            <w:tcW w:w="2660" w:type="dxa"/>
          </w:tcPr>
          <w:p w14:paraId="4FA43BAD" w14:textId="77777777" w:rsidR="007A243E" w:rsidRPr="00941F48" w:rsidRDefault="007A243E" w:rsidP="00941F48">
            <w:pPr>
              <w:rPr>
                <w:sz w:val="24"/>
                <w:szCs w:val="24"/>
                <w:lang w:val="en-GB"/>
              </w:rPr>
            </w:pPr>
            <w:r w:rsidRPr="00941F48">
              <w:rPr>
                <w:sz w:val="24"/>
                <w:szCs w:val="24"/>
                <w:lang w:val="en-GB"/>
              </w:rPr>
              <w:t xml:space="preserve">Audit acquisitions </w:t>
            </w:r>
          </w:p>
        </w:tc>
        <w:tc>
          <w:tcPr>
            <w:tcW w:w="1701" w:type="dxa"/>
          </w:tcPr>
          <w:p w14:paraId="4FA43BAE" w14:textId="77777777" w:rsidR="007A243E" w:rsidRPr="00941F48" w:rsidRDefault="007A243E" w:rsidP="00941F48">
            <w:pPr>
              <w:rPr>
                <w:color w:val="000000"/>
                <w:sz w:val="24"/>
                <w:szCs w:val="24"/>
              </w:rPr>
            </w:pPr>
            <w:r w:rsidRPr="00941F48">
              <w:rPr>
                <w:color w:val="000000"/>
                <w:sz w:val="24"/>
                <w:szCs w:val="24"/>
              </w:rPr>
              <w:t>22-02-2021</w:t>
            </w:r>
          </w:p>
        </w:tc>
        <w:tc>
          <w:tcPr>
            <w:tcW w:w="1276" w:type="dxa"/>
          </w:tcPr>
          <w:p w14:paraId="4FA43BAF" w14:textId="77777777" w:rsidR="007A243E" w:rsidRPr="00941F48" w:rsidRDefault="007A243E" w:rsidP="00941F48">
            <w:pPr>
              <w:rPr>
                <w:color w:val="000000"/>
                <w:sz w:val="24"/>
                <w:szCs w:val="24"/>
              </w:rPr>
            </w:pPr>
            <w:r w:rsidRPr="00941F48">
              <w:rPr>
                <w:color w:val="000000"/>
                <w:sz w:val="24"/>
                <w:szCs w:val="24"/>
              </w:rPr>
              <w:t>4</w:t>
            </w:r>
          </w:p>
        </w:tc>
        <w:tc>
          <w:tcPr>
            <w:tcW w:w="1559" w:type="dxa"/>
          </w:tcPr>
          <w:p w14:paraId="4FA43BB0" w14:textId="77777777" w:rsidR="007A243E" w:rsidRPr="00941F48" w:rsidRDefault="007A243E" w:rsidP="00941F48">
            <w:pPr>
              <w:rPr>
                <w:color w:val="000000"/>
                <w:sz w:val="24"/>
                <w:szCs w:val="24"/>
              </w:rPr>
            </w:pPr>
            <w:r w:rsidRPr="00941F48">
              <w:rPr>
                <w:color w:val="000000"/>
                <w:sz w:val="24"/>
                <w:szCs w:val="24"/>
              </w:rPr>
              <w:t>26-02-2021</w:t>
            </w:r>
          </w:p>
        </w:tc>
        <w:tc>
          <w:tcPr>
            <w:tcW w:w="2046" w:type="dxa"/>
          </w:tcPr>
          <w:p w14:paraId="4FA43BB1" w14:textId="77777777" w:rsidR="007A243E" w:rsidRPr="00941F48" w:rsidRDefault="007A243E" w:rsidP="00941F48">
            <w:pPr>
              <w:rPr>
                <w:color w:val="000000"/>
                <w:sz w:val="24"/>
                <w:szCs w:val="24"/>
                <w:lang w:val="en-GB"/>
              </w:rPr>
            </w:pPr>
          </w:p>
        </w:tc>
      </w:tr>
      <w:tr w:rsidR="007A243E" w:rsidRPr="00941F48" w14:paraId="4FA43BB8" w14:textId="77777777" w:rsidTr="007A243E">
        <w:trPr>
          <w:jc w:val="center"/>
        </w:trPr>
        <w:tc>
          <w:tcPr>
            <w:tcW w:w="2660" w:type="dxa"/>
          </w:tcPr>
          <w:p w14:paraId="4FA43BB3" w14:textId="77777777" w:rsidR="007A243E" w:rsidRPr="00941F48" w:rsidRDefault="007A243E" w:rsidP="00941F48">
            <w:pPr>
              <w:rPr>
                <w:sz w:val="24"/>
                <w:szCs w:val="24"/>
                <w:lang w:val="en-GB"/>
              </w:rPr>
            </w:pPr>
            <w:r w:rsidRPr="00941F48">
              <w:rPr>
                <w:sz w:val="24"/>
                <w:szCs w:val="24"/>
                <w:lang w:val="en-GB"/>
              </w:rPr>
              <w:t xml:space="preserve">Updating files </w:t>
            </w:r>
          </w:p>
        </w:tc>
        <w:tc>
          <w:tcPr>
            <w:tcW w:w="1701" w:type="dxa"/>
          </w:tcPr>
          <w:p w14:paraId="4FA43BB4" w14:textId="77777777" w:rsidR="007A243E" w:rsidRPr="00941F48" w:rsidRDefault="007A243E" w:rsidP="00941F48">
            <w:pPr>
              <w:rPr>
                <w:color w:val="000000"/>
                <w:sz w:val="24"/>
                <w:szCs w:val="24"/>
              </w:rPr>
            </w:pPr>
            <w:r w:rsidRPr="00941F48">
              <w:rPr>
                <w:color w:val="000000"/>
                <w:sz w:val="24"/>
                <w:szCs w:val="24"/>
              </w:rPr>
              <w:t>26-02-2021</w:t>
            </w:r>
          </w:p>
        </w:tc>
        <w:tc>
          <w:tcPr>
            <w:tcW w:w="1276" w:type="dxa"/>
          </w:tcPr>
          <w:p w14:paraId="4FA43BB5" w14:textId="77777777" w:rsidR="007A243E" w:rsidRPr="00941F48" w:rsidRDefault="007A243E" w:rsidP="00941F48">
            <w:pPr>
              <w:rPr>
                <w:color w:val="000000"/>
                <w:sz w:val="24"/>
                <w:szCs w:val="24"/>
              </w:rPr>
            </w:pPr>
            <w:r w:rsidRPr="00941F48">
              <w:rPr>
                <w:color w:val="000000"/>
                <w:sz w:val="24"/>
                <w:szCs w:val="24"/>
              </w:rPr>
              <w:t>4</w:t>
            </w:r>
          </w:p>
        </w:tc>
        <w:tc>
          <w:tcPr>
            <w:tcW w:w="1559" w:type="dxa"/>
          </w:tcPr>
          <w:p w14:paraId="4FA43BB6" w14:textId="77777777" w:rsidR="007A243E" w:rsidRPr="00941F48" w:rsidRDefault="007A243E" w:rsidP="00941F48">
            <w:pPr>
              <w:rPr>
                <w:color w:val="000000"/>
                <w:sz w:val="24"/>
                <w:szCs w:val="24"/>
              </w:rPr>
            </w:pPr>
            <w:r w:rsidRPr="00941F48">
              <w:rPr>
                <w:color w:val="000000"/>
                <w:sz w:val="24"/>
                <w:szCs w:val="24"/>
              </w:rPr>
              <w:t>02-03-2021</w:t>
            </w:r>
          </w:p>
        </w:tc>
        <w:tc>
          <w:tcPr>
            <w:tcW w:w="2046" w:type="dxa"/>
          </w:tcPr>
          <w:p w14:paraId="4FA43BB7" w14:textId="77777777" w:rsidR="007A243E" w:rsidRPr="00941F48" w:rsidRDefault="007A243E" w:rsidP="00941F48">
            <w:pPr>
              <w:rPr>
                <w:color w:val="000000"/>
                <w:sz w:val="24"/>
                <w:szCs w:val="24"/>
                <w:lang w:val="en-GB"/>
              </w:rPr>
            </w:pPr>
          </w:p>
        </w:tc>
      </w:tr>
      <w:tr w:rsidR="007A243E" w:rsidRPr="00941F48" w14:paraId="4FA43BBE" w14:textId="77777777" w:rsidTr="007A243E">
        <w:trPr>
          <w:jc w:val="center"/>
        </w:trPr>
        <w:tc>
          <w:tcPr>
            <w:tcW w:w="2660" w:type="dxa"/>
          </w:tcPr>
          <w:p w14:paraId="4FA43BB9" w14:textId="77777777" w:rsidR="007A243E" w:rsidRPr="00941F48" w:rsidRDefault="007A243E" w:rsidP="00941F48">
            <w:pPr>
              <w:rPr>
                <w:sz w:val="24"/>
                <w:szCs w:val="24"/>
                <w:lang w:val="en-GB"/>
              </w:rPr>
            </w:pPr>
            <w:r w:rsidRPr="00941F48">
              <w:rPr>
                <w:sz w:val="24"/>
                <w:szCs w:val="24"/>
                <w:lang w:val="en-GB"/>
              </w:rPr>
              <w:t xml:space="preserve">Documenting </w:t>
            </w:r>
          </w:p>
        </w:tc>
        <w:tc>
          <w:tcPr>
            <w:tcW w:w="1701" w:type="dxa"/>
          </w:tcPr>
          <w:p w14:paraId="4FA43BBA" w14:textId="77777777" w:rsidR="007A243E" w:rsidRPr="00941F48" w:rsidRDefault="007A243E" w:rsidP="00941F48">
            <w:pPr>
              <w:rPr>
                <w:color w:val="000000"/>
                <w:sz w:val="24"/>
                <w:szCs w:val="24"/>
              </w:rPr>
            </w:pPr>
            <w:r w:rsidRPr="00941F48">
              <w:rPr>
                <w:color w:val="000000"/>
                <w:sz w:val="24"/>
                <w:szCs w:val="24"/>
              </w:rPr>
              <w:t>02-03-2021</w:t>
            </w:r>
          </w:p>
        </w:tc>
        <w:tc>
          <w:tcPr>
            <w:tcW w:w="1276" w:type="dxa"/>
          </w:tcPr>
          <w:p w14:paraId="4FA43BBB" w14:textId="77777777" w:rsidR="007A243E" w:rsidRPr="00941F48" w:rsidRDefault="007A243E" w:rsidP="00941F48">
            <w:pPr>
              <w:rPr>
                <w:color w:val="000000"/>
                <w:sz w:val="24"/>
                <w:szCs w:val="24"/>
              </w:rPr>
            </w:pPr>
            <w:r w:rsidRPr="00941F48">
              <w:rPr>
                <w:color w:val="000000"/>
                <w:sz w:val="24"/>
                <w:szCs w:val="24"/>
              </w:rPr>
              <w:t>4</w:t>
            </w:r>
          </w:p>
        </w:tc>
        <w:tc>
          <w:tcPr>
            <w:tcW w:w="1559" w:type="dxa"/>
          </w:tcPr>
          <w:p w14:paraId="4FA43BBC" w14:textId="77777777" w:rsidR="007A243E" w:rsidRPr="00941F48" w:rsidRDefault="007A243E" w:rsidP="00941F48">
            <w:pPr>
              <w:rPr>
                <w:color w:val="000000"/>
                <w:sz w:val="24"/>
                <w:szCs w:val="24"/>
              </w:rPr>
            </w:pPr>
            <w:r w:rsidRPr="00941F48">
              <w:rPr>
                <w:color w:val="000000"/>
                <w:sz w:val="24"/>
                <w:szCs w:val="24"/>
              </w:rPr>
              <w:t>06-03-2021</w:t>
            </w:r>
          </w:p>
        </w:tc>
        <w:tc>
          <w:tcPr>
            <w:tcW w:w="2046" w:type="dxa"/>
          </w:tcPr>
          <w:p w14:paraId="4FA43BBD" w14:textId="77777777" w:rsidR="007A243E" w:rsidRPr="00941F48" w:rsidRDefault="007A243E" w:rsidP="00941F48">
            <w:pPr>
              <w:rPr>
                <w:color w:val="000000"/>
                <w:sz w:val="24"/>
                <w:szCs w:val="24"/>
                <w:lang w:val="en-GB"/>
              </w:rPr>
            </w:pPr>
          </w:p>
        </w:tc>
      </w:tr>
      <w:tr w:rsidR="007A243E" w:rsidRPr="00941F48" w14:paraId="4FA43BC4" w14:textId="77777777" w:rsidTr="007A243E">
        <w:trPr>
          <w:jc w:val="center"/>
        </w:trPr>
        <w:tc>
          <w:tcPr>
            <w:tcW w:w="2660" w:type="dxa"/>
          </w:tcPr>
          <w:p w14:paraId="4FA43BBF" w14:textId="77777777" w:rsidR="007A243E" w:rsidRPr="00941F48" w:rsidRDefault="007A243E" w:rsidP="00941F48">
            <w:pPr>
              <w:rPr>
                <w:sz w:val="24"/>
                <w:szCs w:val="24"/>
                <w:lang w:val="en-GB"/>
              </w:rPr>
            </w:pPr>
            <w:r w:rsidRPr="00941F48">
              <w:rPr>
                <w:sz w:val="24"/>
                <w:szCs w:val="24"/>
                <w:lang w:val="en-GB"/>
              </w:rPr>
              <w:t xml:space="preserve">Archiving files </w:t>
            </w:r>
          </w:p>
        </w:tc>
        <w:tc>
          <w:tcPr>
            <w:tcW w:w="1701" w:type="dxa"/>
          </w:tcPr>
          <w:p w14:paraId="4FA43BC0" w14:textId="77777777" w:rsidR="007A243E" w:rsidRPr="00941F48" w:rsidRDefault="007A243E" w:rsidP="00941F48">
            <w:pPr>
              <w:rPr>
                <w:color w:val="000000"/>
                <w:sz w:val="24"/>
                <w:szCs w:val="24"/>
              </w:rPr>
            </w:pPr>
            <w:r w:rsidRPr="00941F48">
              <w:rPr>
                <w:color w:val="000000"/>
                <w:sz w:val="24"/>
                <w:szCs w:val="24"/>
              </w:rPr>
              <w:t>06-03-2021</w:t>
            </w:r>
          </w:p>
        </w:tc>
        <w:tc>
          <w:tcPr>
            <w:tcW w:w="1276" w:type="dxa"/>
          </w:tcPr>
          <w:p w14:paraId="4FA43BC1" w14:textId="77777777" w:rsidR="007A243E" w:rsidRPr="00941F48" w:rsidRDefault="007A243E" w:rsidP="00941F48">
            <w:pPr>
              <w:rPr>
                <w:color w:val="000000"/>
                <w:sz w:val="24"/>
                <w:szCs w:val="24"/>
              </w:rPr>
            </w:pPr>
            <w:r w:rsidRPr="00941F48">
              <w:rPr>
                <w:color w:val="000000"/>
                <w:sz w:val="24"/>
                <w:szCs w:val="24"/>
              </w:rPr>
              <w:t>4</w:t>
            </w:r>
          </w:p>
        </w:tc>
        <w:tc>
          <w:tcPr>
            <w:tcW w:w="1559" w:type="dxa"/>
          </w:tcPr>
          <w:p w14:paraId="4FA43BC2" w14:textId="77777777" w:rsidR="007A243E" w:rsidRPr="00941F48" w:rsidRDefault="007A243E" w:rsidP="00941F48">
            <w:pPr>
              <w:rPr>
                <w:color w:val="000000"/>
                <w:sz w:val="24"/>
                <w:szCs w:val="24"/>
              </w:rPr>
            </w:pPr>
            <w:r w:rsidRPr="00941F48">
              <w:rPr>
                <w:color w:val="000000"/>
                <w:sz w:val="24"/>
                <w:szCs w:val="24"/>
              </w:rPr>
              <w:t>10-03-2021</w:t>
            </w:r>
          </w:p>
        </w:tc>
        <w:tc>
          <w:tcPr>
            <w:tcW w:w="2046" w:type="dxa"/>
          </w:tcPr>
          <w:p w14:paraId="4FA43BC3" w14:textId="77777777" w:rsidR="007A243E" w:rsidRPr="00941F48" w:rsidRDefault="007A243E" w:rsidP="00941F48">
            <w:pPr>
              <w:rPr>
                <w:color w:val="000000"/>
                <w:sz w:val="24"/>
                <w:szCs w:val="24"/>
                <w:lang w:val="en-GB"/>
              </w:rPr>
            </w:pPr>
          </w:p>
        </w:tc>
      </w:tr>
      <w:tr w:rsidR="007A243E" w:rsidRPr="00941F48" w14:paraId="4FA43BCA" w14:textId="77777777" w:rsidTr="007A243E">
        <w:trPr>
          <w:jc w:val="center"/>
        </w:trPr>
        <w:tc>
          <w:tcPr>
            <w:tcW w:w="2660" w:type="dxa"/>
          </w:tcPr>
          <w:p w14:paraId="4FA43BC5" w14:textId="77777777" w:rsidR="007A243E" w:rsidRPr="00941F48" w:rsidRDefault="007A243E" w:rsidP="00941F48">
            <w:pPr>
              <w:rPr>
                <w:sz w:val="24"/>
                <w:szCs w:val="24"/>
                <w:lang w:val="en-GB"/>
              </w:rPr>
            </w:pPr>
            <w:r w:rsidRPr="00941F48">
              <w:rPr>
                <w:sz w:val="24"/>
                <w:szCs w:val="24"/>
                <w:lang w:val="en-GB"/>
              </w:rPr>
              <w:t xml:space="preserve">Delivering project </w:t>
            </w:r>
          </w:p>
        </w:tc>
        <w:tc>
          <w:tcPr>
            <w:tcW w:w="1701" w:type="dxa"/>
          </w:tcPr>
          <w:p w14:paraId="4FA43BC6" w14:textId="77777777" w:rsidR="007A243E" w:rsidRPr="00941F48" w:rsidRDefault="007A243E" w:rsidP="00941F48">
            <w:pPr>
              <w:rPr>
                <w:color w:val="000000"/>
                <w:sz w:val="24"/>
                <w:szCs w:val="24"/>
              </w:rPr>
            </w:pPr>
            <w:r w:rsidRPr="00941F48">
              <w:rPr>
                <w:color w:val="000000"/>
                <w:sz w:val="24"/>
                <w:szCs w:val="24"/>
              </w:rPr>
              <w:t>10-03-2021</w:t>
            </w:r>
          </w:p>
        </w:tc>
        <w:tc>
          <w:tcPr>
            <w:tcW w:w="1276" w:type="dxa"/>
          </w:tcPr>
          <w:p w14:paraId="4FA43BC7" w14:textId="77777777" w:rsidR="007A243E" w:rsidRPr="00941F48" w:rsidRDefault="007A243E" w:rsidP="00941F48">
            <w:pPr>
              <w:rPr>
                <w:color w:val="000000"/>
                <w:sz w:val="24"/>
                <w:szCs w:val="24"/>
              </w:rPr>
            </w:pPr>
            <w:r w:rsidRPr="00941F48">
              <w:rPr>
                <w:color w:val="000000"/>
                <w:sz w:val="24"/>
                <w:szCs w:val="24"/>
              </w:rPr>
              <w:t>2</w:t>
            </w:r>
          </w:p>
        </w:tc>
        <w:tc>
          <w:tcPr>
            <w:tcW w:w="1559" w:type="dxa"/>
          </w:tcPr>
          <w:p w14:paraId="4FA43BC8" w14:textId="77777777" w:rsidR="007A243E" w:rsidRPr="00941F48" w:rsidRDefault="007A243E" w:rsidP="00941F48">
            <w:pPr>
              <w:rPr>
                <w:color w:val="000000"/>
                <w:sz w:val="24"/>
                <w:szCs w:val="24"/>
              </w:rPr>
            </w:pPr>
            <w:r w:rsidRPr="00941F48">
              <w:rPr>
                <w:color w:val="000000"/>
                <w:sz w:val="24"/>
                <w:szCs w:val="24"/>
              </w:rPr>
              <w:t>12-03-2021</w:t>
            </w:r>
          </w:p>
        </w:tc>
        <w:tc>
          <w:tcPr>
            <w:tcW w:w="2046" w:type="dxa"/>
          </w:tcPr>
          <w:p w14:paraId="4FA43BC9" w14:textId="77777777" w:rsidR="007A243E" w:rsidRPr="00941F48" w:rsidRDefault="007A243E" w:rsidP="00575F27">
            <w:pPr>
              <w:keepNext/>
              <w:jc w:val="center"/>
              <w:rPr>
                <w:color w:val="000000"/>
                <w:sz w:val="24"/>
                <w:szCs w:val="24"/>
                <w:lang w:val="en-GB"/>
              </w:rPr>
            </w:pPr>
          </w:p>
        </w:tc>
      </w:tr>
    </w:tbl>
    <w:p w14:paraId="4FA43BCB" w14:textId="77777777" w:rsidR="007A243E" w:rsidRPr="00575F27" w:rsidRDefault="00575F27" w:rsidP="00575F27">
      <w:pPr>
        <w:pStyle w:val="Caption"/>
        <w:jc w:val="center"/>
        <w:rPr>
          <w:color w:val="auto"/>
          <w:sz w:val="24"/>
          <w:lang w:val="en-GB"/>
        </w:rPr>
      </w:pPr>
      <w:r w:rsidRPr="00575F27">
        <w:rPr>
          <w:color w:val="auto"/>
          <w:sz w:val="24"/>
        </w:rPr>
        <w:t xml:space="preserve">Table </w:t>
      </w:r>
      <w:r w:rsidR="00E64C81" w:rsidRPr="00575F27">
        <w:rPr>
          <w:color w:val="auto"/>
          <w:sz w:val="24"/>
        </w:rPr>
        <w:fldChar w:fldCharType="begin"/>
      </w:r>
      <w:r w:rsidRPr="00575F27">
        <w:rPr>
          <w:color w:val="auto"/>
          <w:sz w:val="24"/>
        </w:rPr>
        <w:instrText xml:space="preserve"> SEQ Table \* ARABIC </w:instrText>
      </w:r>
      <w:r w:rsidR="00E64C81" w:rsidRPr="00575F27">
        <w:rPr>
          <w:color w:val="auto"/>
          <w:sz w:val="24"/>
        </w:rPr>
        <w:fldChar w:fldCharType="separate"/>
      </w:r>
      <w:r>
        <w:rPr>
          <w:noProof/>
          <w:color w:val="auto"/>
          <w:sz w:val="24"/>
        </w:rPr>
        <w:t>1</w:t>
      </w:r>
      <w:r w:rsidR="00E64C81" w:rsidRPr="00575F27">
        <w:rPr>
          <w:color w:val="auto"/>
          <w:sz w:val="24"/>
        </w:rPr>
        <w:fldChar w:fldCharType="end"/>
      </w:r>
      <w:r w:rsidRPr="00575F27">
        <w:rPr>
          <w:color w:val="auto"/>
          <w:sz w:val="24"/>
        </w:rPr>
        <w:t>: Schedule plan for the project</w:t>
      </w:r>
    </w:p>
    <w:p w14:paraId="4FA43BCC" w14:textId="77777777" w:rsidR="007A243E" w:rsidRDefault="007A243E">
      <w:pPr>
        <w:spacing w:line="276" w:lineRule="auto"/>
        <w:jc w:val="left"/>
        <w:rPr>
          <w:lang w:val="en-GB"/>
        </w:rPr>
      </w:pPr>
      <w:r>
        <w:rPr>
          <w:lang w:val="en-GB"/>
        </w:rPr>
        <w:br w:type="page"/>
      </w:r>
    </w:p>
    <w:p w14:paraId="4FA43BCD" w14:textId="77777777" w:rsidR="0044515D" w:rsidRPr="0044515D" w:rsidRDefault="007A243E" w:rsidP="0044515D">
      <w:pPr>
        <w:rPr>
          <w:lang w:val="en-GB"/>
        </w:rPr>
      </w:pPr>
      <w:r w:rsidRPr="007A243E">
        <w:rPr>
          <w:noProof/>
        </w:rPr>
        <w:lastRenderedPageBreak/>
        <w:drawing>
          <wp:inline distT="0" distB="0" distL="0" distR="0" wp14:anchorId="4FA43D19" wp14:editId="4FA43D1A">
            <wp:extent cx="5653429" cy="7910423"/>
            <wp:effectExtent l="19050" t="0" r="23471"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A43BCE" w14:textId="77777777" w:rsidR="007A243E" w:rsidRPr="00575F27" w:rsidRDefault="00575F27" w:rsidP="00575F27">
      <w:pPr>
        <w:spacing w:line="276" w:lineRule="auto"/>
        <w:jc w:val="center"/>
        <w:rPr>
          <w:b/>
          <w:szCs w:val="24"/>
          <w:lang w:val="en-GB"/>
        </w:rPr>
      </w:pPr>
      <w:r w:rsidRPr="00575F27">
        <w:rPr>
          <w:b/>
          <w:szCs w:val="24"/>
          <w:lang w:val="en-GB"/>
        </w:rPr>
        <w:t xml:space="preserve">Figure 1: Gantt chart for the project </w:t>
      </w:r>
      <w:r w:rsidR="007A243E" w:rsidRPr="00575F27">
        <w:rPr>
          <w:b/>
          <w:szCs w:val="24"/>
          <w:lang w:val="en-GB"/>
        </w:rPr>
        <w:br w:type="page"/>
      </w:r>
    </w:p>
    <w:p w14:paraId="4FA43BCF" w14:textId="77777777" w:rsidR="00657CF0" w:rsidRDefault="00657CF0" w:rsidP="00657CF0">
      <w:pPr>
        <w:pStyle w:val="Heading1"/>
        <w:rPr>
          <w:szCs w:val="24"/>
          <w:lang w:val="en-GB"/>
        </w:rPr>
      </w:pPr>
      <w:bookmarkStart w:id="21" w:name="_Toc49269529"/>
      <w:r w:rsidRPr="00313B53">
        <w:rPr>
          <w:szCs w:val="24"/>
          <w:lang w:val="en-GB"/>
        </w:rPr>
        <w:lastRenderedPageBreak/>
        <w:t>Work Breakdown Structure</w:t>
      </w:r>
      <w:bookmarkEnd w:id="6"/>
      <w:bookmarkEnd w:id="21"/>
      <w:r>
        <w:rPr>
          <w:szCs w:val="24"/>
          <w:lang w:val="en-GB"/>
        </w:rPr>
        <w:t xml:space="preserve"> </w:t>
      </w:r>
    </w:p>
    <w:p w14:paraId="4FA43BD0" w14:textId="77777777" w:rsidR="00567877" w:rsidRPr="00567877" w:rsidRDefault="00567877" w:rsidP="00567877">
      <w:pPr>
        <w:rPr>
          <w:lang w:val="en-GB"/>
        </w:rPr>
      </w:pPr>
      <w:r w:rsidRPr="00567877">
        <w:rPr>
          <w:noProof/>
        </w:rPr>
        <w:drawing>
          <wp:inline distT="0" distB="0" distL="0" distR="0" wp14:anchorId="4FA43D1B" wp14:editId="4FA43D1C">
            <wp:extent cx="5731510" cy="6119628"/>
            <wp:effectExtent l="95250" t="0" r="116840" b="0"/>
            <wp:docPr id="14" name="Organization Chart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FA43BD1" w14:textId="77777777" w:rsidR="00575F27" w:rsidRPr="00575F27" w:rsidRDefault="00575F27" w:rsidP="00575F27">
      <w:pPr>
        <w:jc w:val="center"/>
        <w:rPr>
          <w:b/>
          <w:lang w:val="en-GB"/>
        </w:rPr>
      </w:pPr>
      <w:r w:rsidRPr="00575F27">
        <w:rPr>
          <w:b/>
          <w:lang w:val="en-GB"/>
        </w:rPr>
        <w:t xml:space="preserve">Figure 2: Work breakdown structure for the project </w:t>
      </w:r>
    </w:p>
    <w:p w14:paraId="61BF8B2F" w14:textId="77777777" w:rsidR="00BD47F8" w:rsidRDefault="00BD47F8" w:rsidP="00657CF0">
      <w:pPr>
        <w:pStyle w:val="Heading1"/>
        <w:rPr>
          <w:szCs w:val="24"/>
          <w:lang w:val="en-GB"/>
        </w:rPr>
      </w:pPr>
      <w:bookmarkStart w:id="22" w:name="_Toc49269530"/>
    </w:p>
    <w:p w14:paraId="4FA43BD2" w14:textId="4B0A35D2" w:rsidR="00657CF0" w:rsidRDefault="00657CF0" w:rsidP="00657CF0">
      <w:pPr>
        <w:pStyle w:val="Heading1"/>
        <w:rPr>
          <w:szCs w:val="24"/>
          <w:lang w:val="en-GB"/>
        </w:rPr>
      </w:pPr>
      <w:r w:rsidRPr="00313B53">
        <w:rPr>
          <w:szCs w:val="24"/>
          <w:lang w:val="en-GB"/>
        </w:rPr>
        <w:t>Stakeholder engagement</w:t>
      </w:r>
      <w:bookmarkEnd w:id="7"/>
      <w:bookmarkEnd w:id="22"/>
      <w:r>
        <w:rPr>
          <w:szCs w:val="24"/>
          <w:lang w:val="en-GB"/>
        </w:rPr>
        <w:t xml:space="preserve"> </w:t>
      </w:r>
    </w:p>
    <w:p w14:paraId="4FA43BD3" w14:textId="25DEE6EC" w:rsidR="00637A91" w:rsidRDefault="00637A91" w:rsidP="00637A91">
      <w:pPr>
        <w:rPr>
          <w:lang w:val="en-GB"/>
        </w:rPr>
      </w:pPr>
      <w:r>
        <w:rPr>
          <w:lang w:val="en-GB"/>
        </w:rPr>
        <w:t xml:space="preserve">Stakeholders are the internal or external </w:t>
      </w:r>
      <w:r w:rsidR="00C31A7F">
        <w:rPr>
          <w:lang w:val="en-GB"/>
        </w:rPr>
        <w:t>participants, which</w:t>
      </w:r>
      <w:r>
        <w:rPr>
          <w:lang w:val="en-GB"/>
        </w:rPr>
        <w:t xml:space="preserve"> assist an organisation in different projects </w:t>
      </w:r>
      <w:r w:rsidR="00C31A7F">
        <w:rPr>
          <w:lang w:val="en-GB"/>
        </w:rPr>
        <w:t>and related decision-making</w:t>
      </w:r>
      <w:r w:rsidR="00575F27">
        <w:rPr>
          <w:lang w:val="en-GB"/>
        </w:rPr>
        <w:t xml:space="preserve"> (</w:t>
      </w:r>
      <w:proofErr w:type="spellStart"/>
      <w:r w:rsidR="00575F27" w:rsidRPr="00575F27">
        <w:rPr>
          <w:lang w:val="en-GB"/>
        </w:rPr>
        <w:t>Rajablu</w:t>
      </w:r>
      <w:proofErr w:type="spellEnd"/>
      <w:r w:rsidR="00575F27">
        <w:rPr>
          <w:lang w:val="en-GB"/>
        </w:rPr>
        <w:t xml:space="preserve"> </w:t>
      </w:r>
      <w:r w:rsidR="00575F27">
        <w:rPr>
          <w:i/>
          <w:lang w:val="en-GB"/>
        </w:rPr>
        <w:t>et al.</w:t>
      </w:r>
      <w:r w:rsidR="00575F27" w:rsidRPr="00575F27">
        <w:rPr>
          <w:lang w:val="en-GB"/>
        </w:rPr>
        <w:t>,</w:t>
      </w:r>
      <w:r w:rsidR="00575F27">
        <w:rPr>
          <w:lang w:val="en-GB"/>
        </w:rPr>
        <w:t xml:space="preserve"> 2015)</w:t>
      </w:r>
      <w:r w:rsidR="00C31A7F">
        <w:rPr>
          <w:lang w:val="en-GB"/>
        </w:rPr>
        <w:t xml:space="preserve">. These stakeholders are allocated with responsibilities </w:t>
      </w:r>
      <w:r w:rsidR="00833A5D">
        <w:rPr>
          <w:lang w:val="en-GB"/>
        </w:rPr>
        <w:t>o</w:t>
      </w:r>
      <w:r w:rsidR="00C31A7F">
        <w:rPr>
          <w:lang w:val="en-GB"/>
        </w:rPr>
        <w:t>f completing different tasks of a project. The main stakeholders and their contributions could be understood through the below analysis.</w:t>
      </w:r>
    </w:p>
    <w:tbl>
      <w:tblPr>
        <w:tblStyle w:val="TableGrid"/>
        <w:tblW w:w="5000" w:type="pct"/>
        <w:tblLayout w:type="fixed"/>
        <w:tblLook w:val="04A0" w:firstRow="1" w:lastRow="0" w:firstColumn="1" w:lastColumn="0" w:noHBand="0" w:noVBand="1"/>
      </w:tblPr>
      <w:tblGrid>
        <w:gridCol w:w="1530"/>
        <w:gridCol w:w="2689"/>
        <w:gridCol w:w="2320"/>
        <w:gridCol w:w="1394"/>
        <w:gridCol w:w="1309"/>
      </w:tblGrid>
      <w:tr w:rsidR="007F7B35" w:rsidRPr="00A56976" w14:paraId="4FA43BD9" w14:textId="77777777" w:rsidTr="007F7B35">
        <w:tc>
          <w:tcPr>
            <w:tcW w:w="828" w:type="pct"/>
          </w:tcPr>
          <w:p w14:paraId="4FA43BD4" w14:textId="77777777" w:rsidR="007F7B35" w:rsidRPr="00A56976" w:rsidRDefault="007F7B35" w:rsidP="007A243E">
            <w:pPr>
              <w:jc w:val="center"/>
              <w:rPr>
                <w:rFonts w:cs="Times New Roman"/>
                <w:b/>
                <w:color w:val="000000" w:themeColor="text1"/>
                <w:sz w:val="24"/>
                <w:szCs w:val="24"/>
                <w:lang w:val="en-GB"/>
              </w:rPr>
            </w:pPr>
            <w:r w:rsidRPr="00A56976">
              <w:rPr>
                <w:rFonts w:cs="Times New Roman"/>
                <w:b/>
                <w:color w:val="000000" w:themeColor="text1"/>
                <w:sz w:val="24"/>
                <w:szCs w:val="24"/>
                <w:lang w:val="en-GB"/>
              </w:rPr>
              <w:lastRenderedPageBreak/>
              <w:t>Stakeholder name</w:t>
            </w:r>
          </w:p>
        </w:tc>
        <w:tc>
          <w:tcPr>
            <w:tcW w:w="1455" w:type="pct"/>
          </w:tcPr>
          <w:p w14:paraId="4FA43BD5" w14:textId="77777777" w:rsidR="007F7B35" w:rsidRPr="00A56976" w:rsidRDefault="007F7B35" w:rsidP="007A243E">
            <w:pPr>
              <w:jc w:val="center"/>
              <w:rPr>
                <w:rFonts w:cs="Times New Roman"/>
                <w:b/>
                <w:color w:val="000000" w:themeColor="text1"/>
                <w:sz w:val="24"/>
                <w:szCs w:val="24"/>
                <w:lang w:val="en-GB"/>
              </w:rPr>
            </w:pPr>
            <w:r w:rsidRPr="00A56976">
              <w:rPr>
                <w:rFonts w:cs="Times New Roman"/>
                <w:b/>
                <w:color w:val="000000" w:themeColor="text1"/>
                <w:sz w:val="24"/>
                <w:szCs w:val="24"/>
                <w:lang w:val="en-GB"/>
              </w:rPr>
              <w:t>Contributions</w:t>
            </w:r>
          </w:p>
        </w:tc>
        <w:tc>
          <w:tcPr>
            <w:tcW w:w="1255" w:type="pct"/>
          </w:tcPr>
          <w:p w14:paraId="4FA43BD6" w14:textId="77777777" w:rsidR="007F7B35" w:rsidRPr="00A56976" w:rsidRDefault="007F7B35" w:rsidP="007A243E">
            <w:pPr>
              <w:jc w:val="center"/>
              <w:rPr>
                <w:rFonts w:cs="Times New Roman"/>
                <w:b/>
                <w:color w:val="000000" w:themeColor="text1"/>
                <w:sz w:val="24"/>
                <w:szCs w:val="24"/>
                <w:lang w:val="en-GB"/>
              </w:rPr>
            </w:pPr>
            <w:r w:rsidRPr="00A56976">
              <w:rPr>
                <w:rFonts w:cs="Times New Roman"/>
                <w:b/>
                <w:color w:val="000000" w:themeColor="text1"/>
                <w:sz w:val="24"/>
                <w:szCs w:val="24"/>
                <w:lang w:val="en-GB"/>
              </w:rPr>
              <w:t xml:space="preserve">Concerns </w:t>
            </w:r>
          </w:p>
        </w:tc>
        <w:tc>
          <w:tcPr>
            <w:tcW w:w="754" w:type="pct"/>
          </w:tcPr>
          <w:p w14:paraId="4FA43BD7" w14:textId="77777777" w:rsidR="007F7B35" w:rsidRPr="00A56976" w:rsidRDefault="007F7B35" w:rsidP="007A243E">
            <w:pPr>
              <w:jc w:val="center"/>
              <w:rPr>
                <w:rFonts w:cs="Times New Roman"/>
                <w:b/>
                <w:color w:val="000000" w:themeColor="text1"/>
                <w:sz w:val="24"/>
                <w:szCs w:val="24"/>
                <w:lang w:val="en-GB"/>
              </w:rPr>
            </w:pPr>
            <w:r w:rsidRPr="00A56976">
              <w:rPr>
                <w:rFonts w:cs="Times New Roman"/>
                <w:b/>
                <w:color w:val="000000" w:themeColor="text1"/>
                <w:sz w:val="24"/>
                <w:szCs w:val="24"/>
                <w:lang w:val="en-GB"/>
              </w:rPr>
              <w:t xml:space="preserve">Interest  </w:t>
            </w:r>
          </w:p>
        </w:tc>
        <w:tc>
          <w:tcPr>
            <w:tcW w:w="708" w:type="pct"/>
          </w:tcPr>
          <w:p w14:paraId="4FA43BD8" w14:textId="77777777" w:rsidR="007F7B35" w:rsidRPr="00A56976" w:rsidRDefault="007F7B35" w:rsidP="007A243E">
            <w:pPr>
              <w:jc w:val="center"/>
              <w:rPr>
                <w:rFonts w:cs="Times New Roman"/>
                <w:b/>
                <w:color w:val="000000" w:themeColor="text1"/>
                <w:sz w:val="24"/>
                <w:szCs w:val="24"/>
                <w:lang w:val="en-GB"/>
              </w:rPr>
            </w:pPr>
            <w:r w:rsidRPr="00A56976">
              <w:rPr>
                <w:rFonts w:cs="Times New Roman"/>
                <w:b/>
                <w:color w:val="000000" w:themeColor="text1"/>
                <w:sz w:val="24"/>
                <w:szCs w:val="24"/>
                <w:lang w:val="en-GB"/>
              </w:rPr>
              <w:t xml:space="preserve">Influence </w:t>
            </w:r>
          </w:p>
        </w:tc>
      </w:tr>
      <w:tr w:rsidR="007F7B35" w:rsidRPr="00A56976" w14:paraId="4FA43BDB" w14:textId="77777777" w:rsidTr="007F7B35">
        <w:tc>
          <w:tcPr>
            <w:tcW w:w="5000" w:type="pct"/>
            <w:gridSpan w:val="5"/>
          </w:tcPr>
          <w:p w14:paraId="4FA43BDA" w14:textId="77777777" w:rsidR="007F7B35" w:rsidRPr="00A56976" w:rsidRDefault="00A56976" w:rsidP="007A243E">
            <w:pPr>
              <w:rPr>
                <w:rFonts w:cs="Times New Roman"/>
                <w:b/>
                <w:color w:val="000000" w:themeColor="text1"/>
                <w:sz w:val="24"/>
                <w:szCs w:val="24"/>
                <w:lang w:val="en-GB"/>
              </w:rPr>
            </w:pPr>
            <w:r w:rsidRPr="00A56976">
              <w:rPr>
                <w:rFonts w:cs="Times New Roman"/>
                <w:b/>
                <w:color w:val="000000" w:themeColor="text1"/>
                <w:sz w:val="24"/>
                <w:szCs w:val="24"/>
                <w:lang w:val="en-GB"/>
              </w:rPr>
              <w:t>Internal</w:t>
            </w:r>
          </w:p>
        </w:tc>
      </w:tr>
      <w:tr w:rsidR="007F7B35" w:rsidRPr="00A56976" w14:paraId="4FA43BE1" w14:textId="77777777" w:rsidTr="003E23AC">
        <w:tc>
          <w:tcPr>
            <w:tcW w:w="828" w:type="pct"/>
          </w:tcPr>
          <w:p w14:paraId="4FA43BDC"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 xml:space="preserve">Higher authorities </w:t>
            </w:r>
          </w:p>
        </w:tc>
        <w:tc>
          <w:tcPr>
            <w:tcW w:w="1455" w:type="pct"/>
          </w:tcPr>
          <w:p w14:paraId="4FA43BDD" w14:textId="77777777" w:rsidR="007F7B35" w:rsidRPr="00A56976" w:rsidRDefault="007714FB" w:rsidP="007A243E">
            <w:pPr>
              <w:rPr>
                <w:rFonts w:cs="Times New Roman"/>
                <w:color w:val="000000" w:themeColor="text1"/>
                <w:sz w:val="24"/>
                <w:szCs w:val="24"/>
                <w:lang w:val="en-GB"/>
              </w:rPr>
            </w:pPr>
            <w:r>
              <w:rPr>
                <w:rFonts w:cs="Times New Roman"/>
                <w:color w:val="000000" w:themeColor="text1"/>
                <w:sz w:val="24"/>
                <w:szCs w:val="24"/>
                <w:lang w:val="en-GB"/>
              </w:rPr>
              <w:t xml:space="preserve">This will deliver authorisations for </w:t>
            </w:r>
            <w:proofErr w:type="gramStart"/>
            <w:r>
              <w:rPr>
                <w:rFonts w:cs="Times New Roman"/>
                <w:color w:val="000000" w:themeColor="text1"/>
                <w:sz w:val="24"/>
                <w:szCs w:val="24"/>
                <w:lang w:val="en-GB"/>
              </w:rPr>
              <w:t>the overall plan</w:t>
            </w:r>
            <w:proofErr w:type="gramEnd"/>
            <w:r>
              <w:rPr>
                <w:rFonts w:cs="Times New Roman"/>
                <w:color w:val="000000" w:themeColor="text1"/>
                <w:sz w:val="24"/>
                <w:szCs w:val="24"/>
                <w:lang w:val="en-GB"/>
              </w:rPr>
              <w:t xml:space="preserve"> and resources for different activities.</w:t>
            </w:r>
            <w:r w:rsidR="00643B14">
              <w:rPr>
                <w:rFonts w:cs="Times New Roman"/>
                <w:color w:val="000000" w:themeColor="text1"/>
                <w:sz w:val="24"/>
                <w:szCs w:val="24"/>
                <w:lang w:val="en-GB"/>
              </w:rPr>
              <w:t xml:space="preserve"> They will also ensure that the blueprint of the project is aligned with the objectives.</w:t>
            </w:r>
          </w:p>
        </w:tc>
        <w:tc>
          <w:tcPr>
            <w:tcW w:w="1255" w:type="pct"/>
          </w:tcPr>
          <w:p w14:paraId="4FA43BDE" w14:textId="77777777" w:rsidR="007F7B35" w:rsidRPr="00643B14" w:rsidRDefault="00643B14" w:rsidP="007A243E">
            <w:pPr>
              <w:rPr>
                <w:rFonts w:cs="Times New Roman"/>
                <w:color w:val="000000" w:themeColor="text1"/>
                <w:sz w:val="24"/>
                <w:szCs w:val="24"/>
                <w:lang w:val="en-GB"/>
              </w:rPr>
            </w:pPr>
            <w:r>
              <w:rPr>
                <w:rFonts w:cs="Times New Roman"/>
                <w:color w:val="000000" w:themeColor="text1"/>
                <w:sz w:val="24"/>
                <w:szCs w:val="24"/>
                <w:lang w:val="en-GB"/>
              </w:rPr>
              <w:t>These are concerned with the completion of the project within the allocated resources and that all the intended objectives are met.</w:t>
            </w:r>
          </w:p>
        </w:tc>
        <w:tc>
          <w:tcPr>
            <w:tcW w:w="754" w:type="pct"/>
            <w:shd w:val="clear" w:color="auto" w:fill="FF0000"/>
          </w:tcPr>
          <w:p w14:paraId="4FA43BDF"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0000"/>
          </w:tcPr>
          <w:p w14:paraId="4FA43BE0"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r>
      <w:tr w:rsidR="007F7B35" w:rsidRPr="00A56976" w14:paraId="4FA43BE7" w14:textId="77777777" w:rsidTr="003E23AC">
        <w:trPr>
          <w:trHeight w:val="374"/>
        </w:trPr>
        <w:tc>
          <w:tcPr>
            <w:tcW w:w="828" w:type="pct"/>
          </w:tcPr>
          <w:p w14:paraId="4FA43BE2"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Project manager</w:t>
            </w:r>
          </w:p>
        </w:tc>
        <w:tc>
          <w:tcPr>
            <w:tcW w:w="1455" w:type="pct"/>
          </w:tcPr>
          <w:p w14:paraId="4FA43BE3" w14:textId="77777777" w:rsidR="007F7B35" w:rsidRPr="00A56976" w:rsidRDefault="00643B14" w:rsidP="007A243E">
            <w:pPr>
              <w:rPr>
                <w:rFonts w:cs="Times New Roman"/>
                <w:color w:val="000000" w:themeColor="text1"/>
                <w:sz w:val="24"/>
                <w:szCs w:val="24"/>
                <w:lang w:val="en-GB"/>
              </w:rPr>
            </w:pPr>
            <w:r>
              <w:rPr>
                <w:rFonts w:cs="Times New Roman"/>
                <w:color w:val="000000" w:themeColor="text1"/>
                <w:sz w:val="24"/>
                <w:szCs w:val="24"/>
                <w:lang w:val="en-GB"/>
              </w:rPr>
              <w:t xml:space="preserve">This individual will monitor, plan, and control the different activities in the project in order to guide the teams to successful outcomes. </w:t>
            </w:r>
            <w:r w:rsidR="00672B92">
              <w:rPr>
                <w:rFonts w:cs="Times New Roman"/>
                <w:color w:val="000000" w:themeColor="text1"/>
                <w:sz w:val="24"/>
                <w:szCs w:val="24"/>
                <w:lang w:val="en-GB"/>
              </w:rPr>
              <w:t>Additionally, they will negotiate with suppliers and contractors for profitable resource acquisition and ensure higher information low among all stakeholders.</w:t>
            </w:r>
          </w:p>
        </w:tc>
        <w:tc>
          <w:tcPr>
            <w:tcW w:w="1255" w:type="pct"/>
          </w:tcPr>
          <w:p w14:paraId="4FA43BE4" w14:textId="77777777" w:rsidR="007F7B35" w:rsidRPr="00643B14" w:rsidRDefault="00672B92" w:rsidP="007A243E">
            <w:pPr>
              <w:rPr>
                <w:rFonts w:cs="Times New Roman"/>
                <w:color w:val="000000" w:themeColor="text1"/>
                <w:sz w:val="24"/>
                <w:szCs w:val="24"/>
                <w:lang w:val="en-GB"/>
              </w:rPr>
            </w:pPr>
            <w:r>
              <w:rPr>
                <w:rFonts w:cs="Times New Roman"/>
                <w:color w:val="000000" w:themeColor="text1"/>
                <w:sz w:val="24"/>
                <w:szCs w:val="24"/>
                <w:lang w:val="en-GB"/>
              </w:rPr>
              <w:t xml:space="preserve">The concern of project managers lies in attaining the objectives with greater organisational benefits through quality and quantity. </w:t>
            </w:r>
          </w:p>
        </w:tc>
        <w:tc>
          <w:tcPr>
            <w:tcW w:w="754" w:type="pct"/>
            <w:shd w:val="clear" w:color="auto" w:fill="FF0000"/>
          </w:tcPr>
          <w:p w14:paraId="4FA43BE5"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0000"/>
          </w:tcPr>
          <w:p w14:paraId="4FA43BE6"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r>
      <w:tr w:rsidR="007F7B35" w:rsidRPr="00A56976" w14:paraId="4FA43BED" w14:textId="77777777" w:rsidTr="003E23AC">
        <w:trPr>
          <w:trHeight w:val="373"/>
        </w:trPr>
        <w:tc>
          <w:tcPr>
            <w:tcW w:w="828" w:type="pct"/>
          </w:tcPr>
          <w:p w14:paraId="4FA43BE8"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Analyst</w:t>
            </w:r>
          </w:p>
        </w:tc>
        <w:tc>
          <w:tcPr>
            <w:tcW w:w="1455" w:type="pct"/>
          </w:tcPr>
          <w:p w14:paraId="4FA43BE9" w14:textId="77777777" w:rsidR="007F7B35" w:rsidRPr="00A56976" w:rsidRDefault="00987769" w:rsidP="007A243E">
            <w:pPr>
              <w:rPr>
                <w:rFonts w:cs="Times New Roman"/>
                <w:color w:val="000000" w:themeColor="text1"/>
                <w:sz w:val="24"/>
                <w:szCs w:val="24"/>
                <w:lang w:val="en-GB"/>
              </w:rPr>
            </w:pPr>
            <w:r>
              <w:rPr>
                <w:rFonts w:cs="Times New Roman"/>
                <w:color w:val="000000" w:themeColor="text1"/>
                <w:sz w:val="24"/>
                <w:szCs w:val="24"/>
                <w:lang w:val="en-GB"/>
              </w:rPr>
              <w:t xml:space="preserve">This will support the project manager in decision-making and provide him or her with all-important information on the organisation. </w:t>
            </w:r>
          </w:p>
        </w:tc>
        <w:tc>
          <w:tcPr>
            <w:tcW w:w="1255" w:type="pct"/>
          </w:tcPr>
          <w:p w14:paraId="4FA43BEA" w14:textId="77777777" w:rsidR="007F7B35" w:rsidRPr="00643B14" w:rsidRDefault="00987769" w:rsidP="007A243E">
            <w:pPr>
              <w:rPr>
                <w:rFonts w:cs="Times New Roman"/>
                <w:color w:val="000000" w:themeColor="text1"/>
                <w:sz w:val="24"/>
                <w:szCs w:val="24"/>
                <w:lang w:val="en-GB"/>
              </w:rPr>
            </w:pPr>
            <w:r>
              <w:rPr>
                <w:rFonts w:cs="Times New Roman"/>
                <w:color w:val="000000" w:themeColor="text1"/>
                <w:sz w:val="24"/>
                <w:szCs w:val="24"/>
                <w:lang w:val="en-GB"/>
              </w:rPr>
              <w:t>The concern of this stakeholder is to make the work of project managers easier.</w:t>
            </w:r>
          </w:p>
        </w:tc>
        <w:tc>
          <w:tcPr>
            <w:tcW w:w="754" w:type="pct"/>
            <w:shd w:val="clear" w:color="auto" w:fill="FF0000"/>
          </w:tcPr>
          <w:p w14:paraId="4FA43BEB"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FF00"/>
          </w:tcPr>
          <w:p w14:paraId="4FA43BEC"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Moderate</w:t>
            </w:r>
          </w:p>
        </w:tc>
      </w:tr>
      <w:tr w:rsidR="007F7B35" w:rsidRPr="00A56976" w14:paraId="4FA43BF3" w14:textId="77777777" w:rsidTr="003E23AC">
        <w:tc>
          <w:tcPr>
            <w:tcW w:w="828" w:type="pct"/>
          </w:tcPr>
          <w:p w14:paraId="4FA43BEE"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Project team</w:t>
            </w:r>
          </w:p>
        </w:tc>
        <w:tc>
          <w:tcPr>
            <w:tcW w:w="1455" w:type="pct"/>
          </w:tcPr>
          <w:p w14:paraId="4FA43BEF" w14:textId="77777777" w:rsidR="007F7B35" w:rsidRPr="00A56976" w:rsidRDefault="00987769" w:rsidP="007A243E">
            <w:pPr>
              <w:rPr>
                <w:rFonts w:cs="Times New Roman"/>
                <w:color w:val="000000" w:themeColor="text1"/>
                <w:sz w:val="24"/>
                <w:szCs w:val="24"/>
                <w:lang w:val="en-GB"/>
              </w:rPr>
            </w:pPr>
            <w:r>
              <w:rPr>
                <w:rFonts w:cs="Times New Roman"/>
                <w:color w:val="000000" w:themeColor="text1"/>
                <w:sz w:val="24"/>
                <w:szCs w:val="24"/>
                <w:lang w:val="en-GB"/>
              </w:rPr>
              <w:t xml:space="preserve">These teams will act on supervision of the project managers and ensure all </w:t>
            </w:r>
            <w:r>
              <w:rPr>
                <w:rFonts w:cs="Times New Roman"/>
                <w:color w:val="000000" w:themeColor="text1"/>
                <w:sz w:val="24"/>
                <w:szCs w:val="24"/>
                <w:lang w:val="en-GB"/>
              </w:rPr>
              <w:lastRenderedPageBreak/>
              <w:t xml:space="preserve">allocated activities are completed with higher quality results. </w:t>
            </w:r>
            <w:r w:rsidR="00501267">
              <w:rPr>
                <w:rFonts w:cs="Times New Roman"/>
                <w:color w:val="000000" w:themeColor="text1"/>
                <w:sz w:val="24"/>
                <w:szCs w:val="24"/>
                <w:lang w:val="en-GB"/>
              </w:rPr>
              <w:t xml:space="preserve">The contributions of these teams influence the overall results. </w:t>
            </w:r>
          </w:p>
        </w:tc>
        <w:tc>
          <w:tcPr>
            <w:tcW w:w="1255" w:type="pct"/>
          </w:tcPr>
          <w:p w14:paraId="4FA43BF0" w14:textId="77777777" w:rsidR="007F7B35" w:rsidRPr="00643B14" w:rsidRDefault="00501267" w:rsidP="007A243E">
            <w:pPr>
              <w:rPr>
                <w:rFonts w:cs="Times New Roman"/>
                <w:color w:val="000000" w:themeColor="text1"/>
                <w:sz w:val="24"/>
                <w:szCs w:val="24"/>
                <w:lang w:val="en-GB"/>
              </w:rPr>
            </w:pPr>
            <w:r>
              <w:rPr>
                <w:rFonts w:cs="Times New Roman"/>
                <w:color w:val="000000" w:themeColor="text1"/>
                <w:sz w:val="24"/>
                <w:szCs w:val="24"/>
                <w:lang w:val="en-GB"/>
              </w:rPr>
              <w:lastRenderedPageBreak/>
              <w:t xml:space="preserve">The project team will be concerned with attaining financial </w:t>
            </w:r>
            <w:r>
              <w:rPr>
                <w:rFonts w:cs="Times New Roman"/>
                <w:color w:val="000000" w:themeColor="text1"/>
                <w:sz w:val="24"/>
                <w:szCs w:val="24"/>
                <w:lang w:val="en-GB"/>
              </w:rPr>
              <w:lastRenderedPageBreak/>
              <w:t>profits and recognitions from their contributions in the project.</w:t>
            </w:r>
          </w:p>
        </w:tc>
        <w:tc>
          <w:tcPr>
            <w:tcW w:w="754" w:type="pct"/>
            <w:shd w:val="clear" w:color="auto" w:fill="FF0000"/>
          </w:tcPr>
          <w:p w14:paraId="4FA43BF1"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lastRenderedPageBreak/>
              <w:t>High</w:t>
            </w:r>
          </w:p>
        </w:tc>
        <w:tc>
          <w:tcPr>
            <w:tcW w:w="708" w:type="pct"/>
            <w:shd w:val="clear" w:color="auto" w:fill="FF0000"/>
          </w:tcPr>
          <w:p w14:paraId="4FA43BF2"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r>
      <w:tr w:rsidR="00A56976" w:rsidRPr="00A56976" w14:paraId="4FA43BF5" w14:textId="77777777" w:rsidTr="00A56976">
        <w:tc>
          <w:tcPr>
            <w:tcW w:w="5000" w:type="pct"/>
            <w:gridSpan w:val="5"/>
          </w:tcPr>
          <w:p w14:paraId="4FA43BF4" w14:textId="77777777" w:rsidR="00A56976" w:rsidRPr="003E23AC" w:rsidRDefault="00A56976" w:rsidP="007A243E">
            <w:pPr>
              <w:rPr>
                <w:rFonts w:cs="Times New Roman"/>
                <w:b/>
                <w:i/>
                <w:color w:val="000000" w:themeColor="text1"/>
                <w:sz w:val="24"/>
                <w:szCs w:val="24"/>
                <w:lang w:val="en-GB"/>
              </w:rPr>
            </w:pPr>
            <w:r w:rsidRPr="003E23AC">
              <w:rPr>
                <w:rFonts w:cs="Times New Roman"/>
                <w:b/>
                <w:i/>
                <w:color w:val="000000" w:themeColor="text1"/>
                <w:sz w:val="24"/>
                <w:szCs w:val="24"/>
                <w:lang w:val="en-GB"/>
              </w:rPr>
              <w:t>External</w:t>
            </w:r>
          </w:p>
        </w:tc>
      </w:tr>
      <w:tr w:rsidR="007F7B35" w:rsidRPr="00A56976" w14:paraId="4FA43BFB" w14:textId="77777777" w:rsidTr="003E23AC">
        <w:tc>
          <w:tcPr>
            <w:tcW w:w="828" w:type="pct"/>
          </w:tcPr>
          <w:p w14:paraId="4FA43BF6"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 xml:space="preserve">Government </w:t>
            </w:r>
          </w:p>
        </w:tc>
        <w:tc>
          <w:tcPr>
            <w:tcW w:w="1455" w:type="pct"/>
          </w:tcPr>
          <w:p w14:paraId="4FA43BF7" w14:textId="77777777" w:rsidR="007F7B35" w:rsidRPr="00A56976" w:rsidRDefault="00501267" w:rsidP="007A243E">
            <w:pPr>
              <w:rPr>
                <w:rFonts w:cs="Times New Roman"/>
                <w:color w:val="000000" w:themeColor="text1"/>
                <w:sz w:val="24"/>
                <w:szCs w:val="24"/>
                <w:lang w:val="en-GB"/>
              </w:rPr>
            </w:pPr>
            <w:r>
              <w:rPr>
                <w:rFonts w:cs="Times New Roman"/>
                <w:color w:val="000000" w:themeColor="text1"/>
                <w:sz w:val="24"/>
                <w:szCs w:val="24"/>
                <w:lang w:val="en-GB"/>
              </w:rPr>
              <w:t xml:space="preserve">The government will assist the project by providing legal permissions </w:t>
            </w:r>
            <w:r w:rsidR="008474FE">
              <w:rPr>
                <w:rFonts w:cs="Times New Roman"/>
                <w:color w:val="000000" w:themeColor="text1"/>
                <w:sz w:val="24"/>
                <w:szCs w:val="24"/>
                <w:lang w:val="en-GB"/>
              </w:rPr>
              <w:t xml:space="preserve">to all the processes and establishments </w:t>
            </w:r>
            <w:r w:rsidR="0004512E">
              <w:rPr>
                <w:rFonts w:cs="Times New Roman"/>
                <w:color w:val="000000" w:themeColor="text1"/>
                <w:sz w:val="24"/>
                <w:szCs w:val="24"/>
                <w:lang w:val="en-GB"/>
              </w:rPr>
              <w:t>such as the recycling sites.</w:t>
            </w:r>
          </w:p>
        </w:tc>
        <w:tc>
          <w:tcPr>
            <w:tcW w:w="1255" w:type="pct"/>
          </w:tcPr>
          <w:p w14:paraId="4FA43BF8" w14:textId="77777777" w:rsidR="007F7B35" w:rsidRPr="00643B14" w:rsidRDefault="0004512E" w:rsidP="007A243E">
            <w:pPr>
              <w:rPr>
                <w:rFonts w:cs="Times New Roman"/>
                <w:color w:val="000000" w:themeColor="text1"/>
                <w:sz w:val="24"/>
                <w:szCs w:val="24"/>
                <w:lang w:val="en-GB"/>
              </w:rPr>
            </w:pPr>
            <w:r>
              <w:rPr>
                <w:rFonts w:cs="Times New Roman"/>
                <w:color w:val="000000" w:themeColor="text1"/>
                <w:sz w:val="24"/>
                <w:szCs w:val="24"/>
                <w:lang w:val="en-GB"/>
              </w:rPr>
              <w:t xml:space="preserve">The government’s concerns are inclined towards ensuring that legal procedures are maintained during the project. </w:t>
            </w:r>
          </w:p>
        </w:tc>
        <w:tc>
          <w:tcPr>
            <w:tcW w:w="754" w:type="pct"/>
            <w:shd w:val="clear" w:color="auto" w:fill="FF0000"/>
          </w:tcPr>
          <w:p w14:paraId="4FA43BF9"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FF00"/>
          </w:tcPr>
          <w:p w14:paraId="4FA43BFA"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Moderate</w:t>
            </w:r>
          </w:p>
        </w:tc>
      </w:tr>
      <w:tr w:rsidR="007F7B35" w:rsidRPr="00A56976" w14:paraId="4FA43C01" w14:textId="77777777" w:rsidTr="003E23AC">
        <w:trPr>
          <w:trHeight w:val="564"/>
        </w:trPr>
        <w:tc>
          <w:tcPr>
            <w:tcW w:w="828" w:type="pct"/>
          </w:tcPr>
          <w:p w14:paraId="4FA43BFC"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 xml:space="preserve">Suppliers </w:t>
            </w:r>
          </w:p>
        </w:tc>
        <w:tc>
          <w:tcPr>
            <w:tcW w:w="1455" w:type="pct"/>
          </w:tcPr>
          <w:p w14:paraId="4FA43BFD" w14:textId="77777777" w:rsidR="007F7B35" w:rsidRPr="00A56976" w:rsidRDefault="00AF06D0" w:rsidP="00AF06D0">
            <w:pPr>
              <w:rPr>
                <w:rFonts w:cs="Times New Roman"/>
                <w:color w:val="000000" w:themeColor="text1"/>
                <w:sz w:val="24"/>
                <w:szCs w:val="24"/>
                <w:lang w:val="en-GB"/>
              </w:rPr>
            </w:pPr>
            <w:r>
              <w:rPr>
                <w:rFonts w:cs="Times New Roman"/>
                <w:color w:val="000000" w:themeColor="text1"/>
                <w:sz w:val="24"/>
                <w:szCs w:val="24"/>
                <w:lang w:val="en-GB"/>
              </w:rPr>
              <w:t xml:space="preserve">These stakeholders will be responsible for providing the project manager and teams with the necessary resources for the waste management project at the different stages. </w:t>
            </w:r>
          </w:p>
        </w:tc>
        <w:tc>
          <w:tcPr>
            <w:tcW w:w="1255" w:type="pct"/>
          </w:tcPr>
          <w:p w14:paraId="4FA43BFE" w14:textId="77777777" w:rsidR="007F7B35" w:rsidRPr="00643B14" w:rsidRDefault="00E23EC6" w:rsidP="007A243E">
            <w:pPr>
              <w:rPr>
                <w:rFonts w:cs="Times New Roman"/>
                <w:color w:val="000000" w:themeColor="text1"/>
                <w:sz w:val="24"/>
                <w:szCs w:val="24"/>
                <w:lang w:val="en-GB"/>
              </w:rPr>
            </w:pPr>
            <w:r>
              <w:rPr>
                <w:rFonts w:cs="Times New Roman"/>
                <w:color w:val="000000" w:themeColor="text1"/>
                <w:sz w:val="24"/>
                <w:szCs w:val="24"/>
                <w:lang w:val="en-GB"/>
              </w:rPr>
              <w:t>The suppliers will be aiming at providing appropriate resources at the right bargain for attaining appropriate profits from the same.</w:t>
            </w:r>
          </w:p>
        </w:tc>
        <w:tc>
          <w:tcPr>
            <w:tcW w:w="754" w:type="pct"/>
            <w:shd w:val="clear" w:color="auto" w:fill="FF0000"/>
          </w:tcPr>
          <w:p w14:paraId="4FA43BFF"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FF00"/>
          </w:tcPr>
          <w:p w14:paraId="4FA43C00"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Moderate</w:t>
            </w:r>
          </w:p>
        </w:tc>
      </w:tr>
      <w:tr w:rsidR="007F7B35" w:rsidRPr="00A56976" w14:paraId="4FA43C07" w14:textId="77777777" w:rsidTr="003E23AC">
        <w:trPr>
          <w:trHeight w:val="564"/>
        </w:trPr>
        <w:tc>
          <w:tcPr>
            <w:tcW w:w="828" w:type="pct"/>
          </w:tcPr>
          <w:p w14:paraId="4FA43C02" w14:textId="77777777" w:rsidR="007F7B35" w:rsidRPr="00A56976" w:rsidRDefault="007F7B35"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 xml:space="preserve">Society </w:t>
            </w:r>
          </w:p>
        </w:tc>
        <w:tc>
          <w:tcPr>
            <w:tcW w:w="1455" w:type="pct"/>
          </w:tcPr>
          <w:p w14:paraId="4FA43C03" w14:textId="77777777" w:rsidR="007F7B35" w:rsidRPr="00A56976" w:rsidRDefault="002C2663" w:rsidP="002C2663">
            <w:pPr>
              <w:rPr>
                <w:rFonts w:cs="Times New Roman"/>
                <w:color w:val="000000" w:themeColor="text1"/>
                <w:sz w:val="24"/>
                <w:szCs w:val="24"/>
                <w:lang w:val="en-GB"/>
              </w:rPr>
            </w:pPr>
            <w:r>
              <w:rPr>
                <w:rFonts w:cs="Times New Roman"/>
                <w:color w:val="000000" w:themeColor="text1"/>
                <w:sz w:val="24"/>
                <w:szCs w:val="24"/>
                <w:lang w:val="en-GB"/>
              </w:rPr>
              <w:t>This stakeholder w</w:t>
            </w:r>
            <w:r w:rsidR="00362FA4">
              <w:rPr>
                <w:rFonts w:cs="Times New Roman"/>
                <w:color w:val="000000" w:themeColor="text1"/>
                <w:sz w:val="24"/>
                <w:szCs w:val="24"/>
                <w:lang w:val="en-GB"/>
              </w:rPr>
              <w:t xml:space="preserve">ill cooperate with the project teams and ensure that there </w:t>
            </w:r>
            <w:proofErr w:type="gramStart"/>
            <w:r w:rsidR="00362FA4">
              <w:rPr>
                <w:rFonts w:cs="Times New Roman"/>
                <w:color w:val="000000" w:themeColor="text1"/>
                <w:sz w:val="24"/>
                <w:szCs w:val="24"/>
                <w:lang w:val="en-GB"/>
              </w:rPr>
              <w:t>is</w:t>
            </w:r>
            <w:proofErr w:type="gramEnd"/>
            <w:r w:rsidR="00362FA4">
              <w:rPr>
                <w:rFonts w:cs="Times New Roman"/>
                <w:color w:val="000000" w:themeColor="text1"/>
                <w:sz w:val="24"/>
                <w:szCs w:val="24"/>
                <w:lang w:val="en-GB"/>
              </w:rPr>
              <w:t xml:space="preserve"> no external conflicts causing halt in the different tasks.</w:t>
            </w:r>
          </w:p>
        </w:tc>
        <w:tc>
          <w:tcPr>
            <w:tcW w:w="1255" w:type="pct"/>
          </w:tcPr>
          <w:p w14:paraId="4FA43C04" w14:textId="77777777" w:rsidR="007F7B35" w:rsidRPr="00643B14" w:rsidRDefault="00362FA4" w:rsidP="007A243E">
            <w:pPr>
              <w:rPr>
                <w:rFonts w:cs="Times New Roman"/>
                <w:color w:val="000000" w:themeColor="text1"/>
                <w:sz w:val="24"/>
                <w:szCs w:val="24"/>
                <w:lang w:val="en-GB"/>
              </w:rPr>
            </w:pPr>
            <w:r>
              <w:rPr>
                <w:rFonts w:cs="Times New Roman"/>
                <w:color w:val="000000" w:themeColor="text1"/>
                <w:sz w:val="24"/>
                <w:szCs w:val="24"/>
                <w:lang w:val="en-GB"/>
              </w:rPr>
              <w:t>Society will be mainly concerned about the project’s impact on the environment in short-term and long-term spans.</w:t>
            </w:r>
          </w:p>
        </w:tc>
        <w:tc>
          <w:tcPr>
            <w:tcW w:w="754" w:type="pct"/>
            <w:shd w:val="clear" w:color="auto" w:fill="00B050"/>
          </w:tcPr>
          <w:p w14:paraId="4FA43C05"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Low</w:t>
            </w:r>
          </w:p>
        </w:tc>
        <w:tc>
          <w:tcPr>
            <w:tcW w:w="708" w:type="pct"/>
            <w:shd w:val="clear" w:color="auto" w:fill="00B050"/>
          </w:tcPr>
          <w:p w14:paraId="4FA43C06"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Low</w:t>
            </w:r>
          </w:p>
        </w:tc>
      </w:tr>
      <w:tr w:rsidR="007F7B35" w:rsidRPr="00A56976" w14:paraId="4FA43C0D" w14:textId="77777777" w:rsidTr="003E23AC">
        <w:trPr>
          <w:trHeight w:val="564"/>
        </w:trPr>
        <w:tc>
          <w:tcPr>
            <w:tcW w:w="828" w:type="pct"/>
          </w:tcPr>
          <w:p w14:paraId="4FA43C08" w14:textId="77777777" w:rsidR="007F7B35" w:rsidRPr="00A56976" w:rsidRDefault="00DA6E23" w:rsidP="007F7B35">
            <w:pPr>
              <w:rPr>
                <w:rFonts w:cs="Times New Roman"/>
                <w:b/>
                <w:i/>
                <w:color w:val="000000" w:themeColor="text1"/>
                <w:sz w:val="24"/>
                <w:szCs w:val="24"/>
                <w:lang w:val="en-GB"/>
              </w:rPr>
            </w:pPr>
            <w:r w:rsidRPr="00A56976">
              <w:rPr>
                <w:rFonts w:cs="Times New Roman"/>
                <w:b/>
                <w:i/>
                <w:color w:val="000000" w:themeColor="text1"/>
                <w:sz w:val="24"/>
                <w:szCs w:val="24"/>
                <w:lang w:val="en-GB"/>
              </w:rPr>
              <w:t>Project contractors</w:t>
            </w:r>
          </w:p>
        </w:tc>
        <w:tc>
          <w:tcPr>
            <w:tcW w:w="1455" w:type="pct"/>
          </w:tcPr>
          <w:p w14:paraId="4FA43C09" w14:textId="77777777" w:rsidR="007F7B35" w:rsidRPr="00A56976" w:rsidRDefault="00DA0A59" w:rsidP="007A243E">
            <w:pPr>
              <w:rPr>
                <w:rFonts w:cs="Times New Roman"/>
                <w:color w:val="000000" w:themeColor="text1"/>
                <w:sz w:val="24"/>
                <w:szCs w:val="24"/>
                <w:lang w:val="en-GB"/>
              </w:rPr>
            </w:pPr>
            <w:r>
              <w:rPr>
                <w:rFonts w:cs="Times New Roman"/>
                <w:color w:val="000000" w:themeColor="text1"/>
                <w:sz w:val="24"/>
                <w:szCs w:val="24"/>
                <w:lang w:val="en-GB"/>
              </w:rPr>
              <w:t xml:space="preserve">These will provide labour and other resources required for the construction of the </w:t>
            </w:r>
            <w:r>
              <w:rPr>
                <w:rFonts w:cs="Times New Roman"/>
                <w:color w:val="000000" w:themeColor="text1"/>
                <w:sz w:val="24"/>
                <w:szCs w:val="24"/>
                <w:lang w:val="en-GB"/>
              </w:rPr>
              <w:lastRenderedPageBreak/>
              <w:t xml:space="preserve">recycling site required for the project. The </w:t>
            </w:r>
            <w:proofErr w:type="gramStart"/>
            <w:r>
              <w:rPr>
                <w:rFonts w:cs="Times New Roman"/>
                <w:color w:val="000000" w:themeColor="text1"/>
                <w:sz w:val="24"/>
                <w:szCs w:val="24"/>
                <w:lang w:val="en-GB"/>
              </w:rPr>
              <w:t>stakeholder  will</w:t>
            </w:r>
            <w:proofErr w:type="gramEnd"/>
            <w:r>
              <w:rPr>
                <w:rFonts w:cs="Times New Roman"/>
                <w:color w:val="000000" w:themeColor="text1"/>
                <w:sz w:val="24"/>
                <w:szCs w:val="24"/>
                <w:lang w:val="en-GB"/>
              </w:rPr>
              <w:t xml:space="preserve"> act under the supervision of the site engineer and ensure all waste management practices are maintained. </w:t>
            </w:r>
          </w:p>
        </w:tc>
        <w:tc>
          <w:tcPr>
            <w:tcW w:w="1255" w:type="pct"/>
          </w:tcPr>
          <w:p w14:paraId="4FA43C0A" w14:textId="77777777" w:rsidR="007F7B35" w:rsidRPr="00643B14" w:rsidRDefault="007F7B35" w:rsidP="007A243E">
            <w:pPr>
              <w:rPr>
                <w:rFonts w:cs="Times New Roman"/>
                <w:color w:val="000000" w:themeColor="text1"/>
                <w:sz w:val="24"/>
                <w:szCs w:val="24"/>
                <w:lang w:val="en-GB"/>
              </w:rPr>
            </w:pPr>
          </w:p>
        </w:tc>
        <w:tc>
          <w:tcPr>
            <w:tcW w:w="754" w:type="pct"/>
            <w:shd w:val="clear" w:color="auto" w:fill="FF0000"/>
          </w:tcPr>
          <w:p w14:paraId="4FA43C0B"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0000"/>
          </w:tcPr>
          <w:p w14:paraId="4FA43C0C" w14:textId="77777777" w:rsidR="007F7B35"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r>
      <w:tr w:rsidR="00DA6E23" w:rsidRPr="00A56976" w14:paraId="4FA43C13" w14:textId="77777777" w:rsidTr="003E23AC">
        <w:trPr>
          <w:trHeight w:val="564"/>
        </w:trPr>
        <w:tc>
          <w:tcPr>
            <w:tcW w:w="828" w:type="pct"/>
          </w:tcPr>
          <w:p w14:paraId="4FA43C0E" w14:textId="77777777" w:rsidR="00DA6E23" w:rsidRPr="00A56976" w:rsidRDefault="00DA6E23" w:rsidP="007A243E">
            <w:pPr>
              <w:rPr>
                <w:rFonts w:cs="Times New Roman"/>
                <w:b/>
                <w:i/>
                <w:color w:val="000000" w:themeColor="text1"/>
                <w:sz w:val="24"/>
                <w:szCs w:val="24"/>
                <w:lang w:val="en-GB"/>
              </w:rPr>
            </w:pPr>
            <w:r w:rsidRPr="00A56976">
              <w:rPr>
                <w:rFonts w:cs="Times New Roman"/>
                <w:b/>
                <w:i/>
                <w:color w:val="000000" w:themeColor="text1"/>
                <w:sz w:val="24"/>
                <w:szCs w:val="24"/>
                <w:lang w:val="en-GB"/>
              </w:rPr>
              <w:t xml:space="preserve">Site Engineer </w:t>
            </w:r>
          </w:p>
        </w:tc>
        <w:tc>
          <w:tcPr>
            <w:tcW w:w="1455" w:type="pct"/>
          </w:tcPr>
          <w:p w14:paraId="4FA43C0F" w14:textId="77777777" w:rsidR="00DA6E23" w:rsidRPr="00A56976" w:rsidRDefault="00DA0A59" w:rsidP="007A243E">
            <w:pPr>
              <w:rPr>
                <w:rFonts w:cs="Times New Roman"/>
                <w:color w:val="000000" w:themeColor="text1"/>
                <w:sz w:val="24"/>
                <w:szCs w:val="24"/>
                <w:lang w:val="en-GB"/>
              </w:rPr>
            </w:pPr>
            <w:r>
              <w:rPr>
                <w:rFonts w:cs="Times New Roman"/>
                <w:color w:val="000000" w:themeColor="text1"/>
                <w:sz w:val="24"/>
                <w:szCs w:val="24"/>
                <w:lang w:val="en-GB"/>
              </w:rPr>
              <w:t xml:space="preserve">This will </w:t>
            </w:r>
            <w:proofErr w:type="gramStart"/>
            <w:r>
              <w:rPr>
                <w:rFonts w:cs="Times New Roman"/>
                <w:color w:val="000000" w:themeColor="text1"/>
                <w:sz w:val="24"/>
                <w:szCs w:val="24"/>
                <w:lang w:val="en-GB"/>
              </w:rPr>
              <w:t>provide assistance to</w:t>
            </w:r>
            <w:proofErr w:type="gramEnd"/>
            <w:r>
              <w:rPr>
                <w:rFonts w:cs="Times New Roman"/>
                <w:color w:val="000000" w:themeColor="text1"/>
                <w:sz w:val="24"/>
                <w:szCs w:val="24"/>
                <w:lang w:val="en-GB"/>
              </w:rPr>
              <w:t xml:space="preserve"> the project managers for the waste management practices. The main role of these individuals will be to supervise the progress at the recycling site and guide other employees. Further, they will act under the guidance of the project manager.</w:t>
            </w:r>
          </w:p>
        </w:tc>
        <w:tc>
          <w:tcPr>
            <w:tcW w:w="1255" w:type="pct"/>
          </w:tcPr>
          <w:p w14:paraId="4FA43C10" w14:textId="77777777" w:rsidR="00DA6E23" w:rsidRPr="00643B14" w:rsidRDefault="00E119D1" w:rsidP="007A243E">
            <w:pPr>
              <w:rPr>
                <w:rFonts w:cs="Times New Roman"/>
                <w:color w:val="000000" w:themeColor="text1"/>
                <w:sz w:val="24"/>
                <w:szCs w:val="24"/>
                <w:lang w:val="en-GB"/>
              </w:rPr>
            </w:pPr>
            <w:r>
              <w:rPr>
                <w:rFonts w:cs="Times New Roman"/>
                <w:color w:val="000000" w:themeColor="text1"/>
                <w:sz w:val="24"/>
                <w:szCs w:val="24"/>
                <w:lang w:val="en-GB"/>
              </w:rPr>
              <w:t>The concerns of the site engineer would be to assure proper management at the site and attain benefits from their contributions.</w:t>
            </w:r>
          </w:p>
        </w:tc>
        <w:tc>
          <w:tcPr>
            <w:tcW w:w="754" w:type="pct"/>
            <w:shd w:val="clear" w:color="auto" w:fill="FF0000"/>
          </w:tcPr>
          <w:p w14:paraId="4FA43C11" w14:textId="77777777" w:rsidR="00DA6E23"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c>
          <w:tcPr>
            <w:tcW w:w="708" w:type="pct"/>
            <w:shd w:val="clear" w:color="auto" w:fill="FF0000"/>
          </w:tcPr>
          <w:p w14:paraId="4FA43C12" w14:textId="77777777" w:rsidR="00DA6E23"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High</w:t>
            </w:r>
          </w:p>
        </w:tc>
      </w:tr>
      <w:tr w:rsidR="00DA6E23" w:rsidRPr="00A56976" w14:paraId="4FA43C19" w14:textId="77777777" w:rsidTr="003E23AC">
        <w:trPr>
          <w:trHeight w:val="564"/>
        </w:trPr>
        <w:tc>
          <w:tcPr>
            <w:tcW w:w="828" w:type="pct"/>
          </w:tcPr>
          <w:p w14:paraId="4FA43C14" w14:textId="77777777" w:rsidR="00DA6E23" w:rsidRPr="00A56976" w:rsidRDefault="00DA6E23" w:rsidP="007A243E">
            <w:pPr>
              <w:rPr>
                <w:rFonts w:cs="Times New Roman"/>
                <w:b/>
                <w:i/>
                <w:color w:val="000000" w:themeColor="text1"/>
                <w:sz w:val="24"/>
                <w:szCs w:val="24"/>
                <w:lang w:val="en-GB"/>
              </w:rPr>
            </w:pPr>
            <w:r w:rsidRPr="00A56976">
              <w:rPr>
                <w:b/>
                <w:i/>
                <w:sz w:val="24"/>
                <w:szCs w:val="24"/>
              </w:rPr>
              <w:t>Health, Safety and Environmental Engineer</w:t>
            </w:r>
          </w:p>
        </w:tc>
        <w:tc>
          <w:tcPr>
            <w:tcW w:w="1455" w:type="pct"/>
          </w:tcPr>
          <w:p w14:paraId="4FA43C15" w14:textId="77777777" w:rsidR="00DA6E23" w:rsidRPr="00A56976" w:rsidRDefault="00222F2A" w:rsidP="007A243E">
            <w:pPr>
              <w:rPr>
                <w:rFonts w:cs="Times New Roman"/>
                <w:color w:val="000000" w:themeColor="text1"/>
                <w:sz w:val="24"/>
                <w:szCs w:val="24"/>
                <w:lang w:val="en-GB"/>
              </w:rPr>
            </w:pPr>
            <w:r>
              <w:rPr>
                <w:rFonts w:cs="Times New Roman"/>
                <w:color w:val="000000" w:themeColor="text1"/>
                <w:sz w:val="24"/>
                <w:szCs w:val="24"/>
                <w:lang w:val="en-GB"/>
              </w:rPr>
              <w:t xml:space="preserve">These stakeholders will be reviewing the work programmes and practices, methods, and other relevant documentations to the classification of the wastes. Further, it will identify potential safety issues for the project in both short-term and long-term tenure and advice suitable mitigation </w:t>
            </w:r>
            <w:r>
              <w:rPr>
                <w:rFonts w:cs="Times New Roman"/>
                <w:color w:val="000000" w:themeColor="text1"/>
                <w:sz w:val="24"/>
                <w:szCs w:val="24"/>
                <w:lang w:val="en-GB"/>
              </w:rPr>
              <w:lastRenderedPageBreak/>
              <w:t>approaches.</w:t>
            </w:r>
          </w:p>
        </w:tc>
        <w:tc>
          <w:tcPr>
            <w:tcW w:w="1255" w:type="pct"/>
          </w:tcPr>
          <w:p w14:paraId="4FA43C16" w14:textId="77777777" w:rsidR="00DA6E23" w:rsidRPr="00643B14" w:rsidRDefault="00222F2A" w:rsidP="007A243E">
            <w:pPr>
              <w:rPr>
                <w:rFonts w:cs="Times New Roman"/>
                <w:color w:val="000000" w:themeColor="text1"/>
                <w:sz w:val="24"/>
                <w:szCs w:val="24"/>
                <w:lang w:val="en-GB"/>
              </w:rPr>
            </w:pPr>
            <w:r>
              <w:rPr>
                <w:rFonts w:cs="Times New Roman"/>
                <w:color w:val="000000" w:themeColor="text1"/>
                <w:sz w:val="24"/>
                <w:szCs w:val="24"/>
                <w:lang w:val="en-GB"/>
              </w:rPr>
              <w:lastRenderedPageBreak/>
              <w:t xml:space="preserve">The </w:t>
            </w:r>
            <w:r w:rsidR="00DE2F57">
              <w:rPr>
                <w:rFonts w:cs="Times New Roman"/>
                <w:color w:val="000000" w:themeColor="text1"/>
                <w:sz w:val="24"/>
                <w:szCs w:val="24"/>
                <w:lang w:val="en-GB"/>
              </w:rPr>
              <w:t>concern of these engineers is</w:t>
            </w:r>
            <w:r>
              <w:rPr>
                <w:rFonts w:cs="Times New Roman"/>
                <w:color w:val="000000" w:themeColor="text1"/>
                <w:sz w:val="24"/>
                <w:szCs w:val="24"/>
                <w:lang w:val="en-GB"/>
              </w:rPr>
              <w:t xml:space="preserve"> to ensure proper safety of the workers </w:t>
            </w:r>
            <w:r w:rsidR="00046256">
              <w:rPr>
                <w:rFonts w:cs="Times New Roman"/>
                <w:color w:val="000000" w:themeColor="text1"/>
                <w:sz w:val="24"/>
                <w:szCs w:val="24"/>
                <w:lang w:val="en-GB"/>
              </w:rPr>
              <w:t>at the site and that all the necessary guidelines are considered for the overall projects.</w:t>
            </w:r>
          </w:p>
        </w:tc>
        <w:tc>
          <w:tcPr>
            <w:tcW w:w="754" w:type="pct"/>
            <w:shd w:val="clear" w:color="auto" w:fill="FFFF00"/>
          </w:tcPr>
          <w:p w14:paraId="4FA43C17" w14:textId="77777777" w:rsidR="00DA6E23" w:rsidRPr="003E23AC" w:rsidRDefault="003E23AC" w:rsidP="007A243E">
            <w:pPr>
              <w:rPr>
                <w:rFonts w:cs="Times New Roman"/>
                <w:b/>
                <w:color w:val="000000" w:themeColor="text1"/>
                <w:sz w:val="24"/>
                <w:szCs w:val="24"/>
                <w:lang w:val="en-GB"/>
              </w:rPr>
            </w:pPr>
            <w:r w:rsidRPr="003E23AC">
              <w:rPr>
                <w:rFonts w:cs="Times New Roman"/>
                <w:b/>
                <w:color w:val="000000" w:themeColor="text1"/>
                <w:sz w:val="24"/>
                <w:szCs w:val="24"/>
                <w:lang w:val="en-GB"/>
              </w:rPr>
              <w:t xml:space="preserve">Moderate </w:t>
            </w:r>
          </w:p>
        </w:tc>
        <w:tc>
          <w:tcPr>
            <w:tcW w:w="708" w:type="pct"/>
            <w:shd w:val="clear" w:color="auto" w:fill="FF0000"/>
          </w:tcPr>
          <w:p w14:paraId="4FA43C18" w14:textId="77777777" w:rsidR="00DA6E23" w:rsidRPr="003E23AC" w:rsidRDefault="003E23AC" w:rsidP="00575F27">
            <w:pPr>
              <w:keepNext/>
              <w:rPr>
                <w:rFonts w:cs="Times New Roman"/>
                <w:b/>
                <w:color w:val="000000" w:themeColor="text1"/>
                <w:sz w:val="24"/>
                <w:szCs w:val="24"/>
                <w:lang w:val="en-GB"/>
              </w:rPr>
            </w:pPr>
            <w:r>
              <w:rPr>
                <w:rFonts w:cs="Times New Roman"/>
                <w:b/>
                <w:color w:val="000000" w:themeColor="text1"/>
                <w:sz w:val="24"/>
                <w:szCs w:val="24"/>
                <w:lang w:val="en-GB"/>
              </w:rPr>
              <w:t>High</w:t>
            </w:r>
          </w:p>
        </w:tc>
      </w:tr>
    </w:tbl>
    <w:p w14:paraId="4FA43C1A" w14:textId="77777777" w:rsidR="00C31A7F" w:rsidRPr="00575F27" w:rsidRDefault="00575F27" w:rsidP="00575F27">
      <w:pPr>
        <w:pStyle w:val="Caption"/>
        <w:jc w:val="center"/>
        <w:rPr>
          <w:color w:val="auto"/>
          <w:sz w:val="24"/>
          <w:lang w:val="en-GB"/>
        </w:rPr>
      </w:pPr>
      <w:r w:rsidRPr="00575F27">
        <w:rPr>
          <w:color w:val="auto"/>
          <w:sz w:val="24"/>
        </w:rPr>
        <w:t xml:space="preserve">Table </w:t>
      </w:r>
      <w:r w:rsidR="00E64C81" w:rsidRPr="00575F27">
        <w:rPr>
          <w:color w:val="auto"/>
          <w:sz w:val="24"/>
        </w:rPr>
        <w:fldChar w:fldCharType="begin"/>
      </w:r>
      <w:r w:rsidRPr="00575F27">
        <w:rPr>
          <w:color w:val="auto"/>
          <w:sz w:val="24"/>
        </w:rPr>
        <w:instrText xml:space="preserve"> SEQ Table \* ARABIC </w:instrText>
      </w:r>
      <w:r w:rsidR="00E64C81" w:rsidRPr="00575F27">
        <w:rPr>
          <w:color w:val="auto"/>
          <w:sz w:val="24"/>
        </w:rPr>
        <w:fldChar w:fldCharType="separate"/>
      </w:r>
      <w:r>
        <w:rPr>
          <w:noProof/>
          <w:color w:val="auto"/>
          <w:sz w:val="24"/>
        </w:rPr>
        <w:t>2</w:t>
      </w:r>
      <w:r w:rsidR="00E64C81" w:rsidRPr="00575F27">
        <w:rPr>
          <w:color w:val="auto"/>
          <w:sz w:val="24"/>
        </w:rPr>
        <w:fldChar w:fldCharType="end"/>
      </w:r>
      <w:r w:rsidRPr="00575F27">
        <w:rPr>
          <w:color w:val="auto"/>
          <w:sz w:val="24"/>
        </w:rPr>
        <w:t>: Stakeholder matrix</w:t>
      </w:r>
    </w:p>
    <w:p w14:paraId="218CB7D3" w14:textId="77777777" w:rsidR="00C5501B" w:rsidRDefault="00C5501B" w:rsidP="00657CF0">
      <w:pPr>
        <w:pStyle w:val="Heading1"/>
        <w:rPr>
          <w:szCs w:val="24"/>
          <w:lang w:val="en-GB"/>
        </w:rPr>
      </w:pPr>
      <w:bookmarkStart w:id="23" w:name="_Toc49269531"/>
    </w:p>
    <w:p w14:paraId="46559660" w14:textId="07806BED" w:rsidR="00BD47F8" w:rsidRPr="00BD47F8" w:rsidRDefault="00657CF0" w:rsidP="00BD47F8">
      <w:pPr>
        <w:pStyle w:val="Heading1"/>
        <w:rPr>
          <w:szCs w:val="24"/>
          <w:lang w:val="en-GB"/>
        </w:rPr>
      </w:pPr>
      <w:r w:rsidRPr="00313B53">
        <w:rPr>
          <w:szCs w:val="24"/>
          <w:lang w:val="en-GB"/>
        </w:rPr>
        <w:t>Communication management plan</w:t>
      </w:r>
      <w:bookmarkEnd w:id="8"/>
      <w:bookmarkEnd w:id="23"/>
      <w:r>
        <w:rPr>
          <w:szCs w:val="24"/>
          <w:lang w:val="en-GB"/>
        </w:rPr>
        <w:t xml:space="preserve"> </w:t>
      </w:r>
    </w:p>
    <w:tbl>
      <w:tblPr>
        <w:tblStyle w:val="TableGrid"/>
        <w:tblW w:w="0" w:type="auto"/>
        <w:tblLayout w:type="fixed"/>
        <w:tblLook w:val="04A0" w:firstRow="1" w:lastRow="0" w:firstColumn="1" w:lastColumn="0" w:noHBand="0" w:noVBand="1"/>
      </w:tblPr>
      <w:tblGrid>
        <w:gridCol w:w="1384"/>
        <w:gridCol w:w="1701"/>
        <w:gridCol w:w="2410"/>
        <w:gridCol w:w="1276"/>
        <w:gridCol w:w="1417"/>
        <w:gridCol w:w="1054"/>
      </w:tblGrid>
      <w:tr w:rsidR="00802263" w:rsidRPr="009B675E" w14:paraId="4FA43C22" w14:textId="77777777" w:rsidTr="00802263">
        <w:tc>
          <w:tcPr>
            <w:tcW w:w="1384" w:type="dxa"/>
          </w:tcPr>
          <w:p w14:paraId="4FA43C1C" w14:textId="77777777" w:rsidR="000B10A9" w:rsidRPr="009B675E" w:rsidRDefault="000B10A9" w:rsidP="007A243E">
            <w:pPr>
              <w:rPr>
                <w:b/>
                <w:sz w:val="24"/>
                <w:szCs w:val="24"/>
                <w:lang w:val="en-GB"/>
              </w:rPr>
            </w:pPr>
            <w:r w:rsidRPr="009B675E">
              <w:rPr>
                <w:b/>
                <w:sz w:val="24"/>
                <w:szCs w:val="24"/>
                <w:lang w:val="en-GB"/>
              </w:rPr>
              <w:t xml:space="preserve">Sender </w:t>
            </w:r>
          </w:p>
        </w:tc>
        <w:tc>
          <w:tcPr>
            <w:tcW w:w="1701" w:type="dxa"/>
          </w:tcPr>
          <w:p w14:paraId="4FA43C1D" w14:textId="77777777" w:rsidR="000B10A9" w:rsidRPr="009B675E" w:rsidRDefault="000B10A9" w:rsidP="007A243E">
            <w:pPr>
              <w:rPr>
                <w:b/>
                <w:sz w:val="24"/>
                <w:szCs w:val="24"/>
                <w:lang w:val="en-GB"/>
              </w:rPr>
            </w:pPr>
            <w:r w:rsidRPr="009B675E">
              <w:rPr>
                <w:b/>
                <w:sz w:val="24"/>
                <w:szCs w:val="24"/>
                <w:lang w:val="en-GB"/>
              </w:rPr>
              <w:t xml:space="preserve">Communication type </w:t>
            </w:r>
          </w:p>
        </w:tc>
        <w:tc>
          <w:tcPr>
            <w:tcW w:w="2410" w:type="dxa"/>
          </w:tcPr>
          <w:p w14:paraId="4FA43C1E" w14:textId="77777777" w:rsidR="000B10A9" w:rsidRPr="009B675E" w:rsidRDefault="000B10A9" w:rsidP="007A243E">
            <w:pPr>
              <w:rPr>
                <w:b/>
                <w:sz w:val="24"/>
                <w:szCs w:val="24"/>
                <w:lang w:val="en-GB"/>
              </w:rPr>
            </w:pPr>
            <w:r w:rsidRPr="009B675E">
              <w:rPr>
                <w:b/>
                <w:sz w:val="24"/>
                <w:szCs w:val="24"/>
                <w:lang w:val="en-GB"/>
              </w:rPr>
              <w:t xml:space="preserve">Channel </w:t>
            </w:r>
          </w:p>
        </w:tc>
        <w:tc>
          <w:tcPr>
            <w:tcW w:w="1276" w:type="dxa"/>
          </w:tcPr>
          <w:p w14:paraId="4FA43C1F" w14:textId="77777777" w:rsidR="000B10A9" w:rsidRPr="009B675E" w:rsidRDefault="000B10A9" w:rsidP="007A243E">
            <w:pPr>
              <w:rPr>
                <w:b/>
                <w:sz w:val="24"/>
                <w:szCs w:val="24"/>
                <w:lang w:val="en-GB"/>
              </w:rPr>
            </w:pPr>
            <w:r w:rsidRPr="009B675E">
              <w:rPr>
                <w:b/>
                <w:sz w:val="24"/>
                <w:szCs w:val="24"/>
                <w:lang w:val="en-GB"/>
              </w:rPr>
              <w:t xml:space="preserve">Receiver </w:t>
            </w:r>
          </w:p>
        </w:tc>
        <w:tc>
          <w:tcPr>
            <w:tcW w:w="1417" w:type="dxa"/>
          </w:tcPr>
          <w:p w14:paraId="4FA43C20" w14:textId="77777777" w:rsidR="000B10A9" w:rsidRPr="009B675E" w:rsidRDefault="000B10A9" w:rsidP="007A243E">
            <w:pPr>
              <w:rPr>
                <w:b/>
                <w:sz w:val="24"/>
                <w:szCs w:val="24"/>
                <w:lang w:val="en-GB"/>
              </w:rPr>
            </w:pPr>
            <w:r w:rsidRPr="009B675E">
              <w:rPr>
                <w:b/>
                <w:sz w:val="24"/>
                <w:szCs w:val="24"/>
                <w:lang w:val="en-GB"/>
              </w:rPr>
              <w:t xml:space="preserve">Frequency </w:t>
            </w:r>
          </w:p>
        </w:tc>
        <w:tc>
          <w:tcPr>
            <w:tcW w:w="1054" w:type="dxa"/>
          </w:tcPr>
          <w:p w14:paraId="4FA43C21" w14:textId="77777777" w:rsidR="000B10A9" w:rsidRPr="009B675E" w:rsidRDefault="000B10A9" w:rsidP="007A243E">
            <w:pPr>
              <w:rPr>
                <w:b/>
                <w:sz w:val="24"/>
                <w:szCs w:val="24"/>
                <w:lang w:val="en-GB"/>
              </w:rPr>
            </w:pPr>
            <w:r w:rsidRPr="009B675E">
              <w:rPr>
                <w:b/>
                <w:sz w:val="24"/>
                <w:szCs w:val="24"/>
                <w:lang w:val="en-GB"/>
              </w:rPr>
              <w:t xml:space="preserve">Priority </w:t>
            </w:r>
          </w:p>
        </w:tc>
      </w:tr>
      <w:tr w:rsidR="00802263" w:rsidRPr="009B675E" w14:paraId="4FA43C2A" w14:textId="77777777" w:rsidTr="00802263">
        <w:tc>
          <w:tcPr>
            <w:tcW w:w="1384" w:type="dxa"/>
          </w:tcPr>
          <w:p w14:paraId="4FA43C23"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 xml:space="preserve">Higher authorities </w:t>
            </w:r>
          </w:p>
        </w:tc>
        <w:tc>
          <w:tcPr>
            <w:tcW w:w="1701" w:type="dxa"/>
          </w:tcPr>
          <w:p w14:paraId="4FA43C24" w14:textId="77777777" w:rsidR="000B10A9" w:rsidRPr="009B675E" w:rsidRDefault="00426CE4" w:rsidP="007A243E">
            <w:pPr>
              <w:rPr>
                <w:sz w:val="24"/>
                <w:szCs w:val="24"/>
                <w:lang w:val="en-GB"/>
              </w:rPr>
            </w:pPr>
            <w:r w:rsidRPr="009B675E">
              <w:rPr>
                <w:sz w:val="24"/>
                <w:szCs w:val="24"/>
                <w:lang w:val="en-GB"/>
              </w:rPr>
              <w:t xml:space="preserve">Authorisations and permits </w:t>
            </w:r>
            <w:r w:rsidR="002D0C19" w:rsidRPr="009B675E">
              <w:rPr>
                <w:sz w:val="24"/>
                <w:szCs w:val="24"/>
                <w:lang w:val="en-GB"/>
              </w:rPr>
              <w:t xml:space="preserve"> </w:t>
            </w:r>
          </w:p>
        </w:tc>
        <w:tc>
          <w:tcPr>
            <w:tcW w:w="2410" w:type="dxa"/>
          </w:tcPr>
          <w:p w14:paraId="4FA43C25" w14:textId="77777777" w:rsidR="00B654A2" w:rsidRPr="009B675E" w:rsidRDefault="00B654A2" w:rsidP="00B654A2">
            <w:pPr>
              <w:pStyle w:val="ListParagraph"/>
              <w:numPr>
                <w:ilvl w:val="0"/>
                <w:numId w:val="3"/>
              </w:numPr>
              <w:rPr>
                <w:sz w:val="24"/>
                <w:szCs w:val="24"/>
              </w:rPr>
            </w:pPr>
            <w:r w:rsidRPr="009B675E">
              <w:rPr>
                <w:sz w:val="24"/>
                <w:szCs w:val="24"/>
              </w:rPr>
              <w:t xml:space="preserve">Documentation </w:t>
            </w:r>
          </w:p>
          <w:p w14:paraId="4FA43C26" w14:textId="77777777" w:rsidR="000B10A9" w:rsidRPr="009B675E" w:rsidRDefault="00B654A2" w:rsidP="00B654A2">
            <w:pPr>
              <w:pStyle w:val="ListParagraph"/>
              <w:numPr>
                <w:ilvl w:val="0"/>
                <w:numId w:val="3"/>
              </w:numPr>
              <w:rPr>
                <w:sz w:val="24"/>
                <w:szCs w:val="24"/>
              </w:rPr>
            </w:pPr>
            <w:r w:rsidRPr="009B675E">
              <w:rPr>
                <w:sz w:val="24"/>
                <w:szCs w:val="24"/>
              </w:rPr>
              <w:t>Email</w:t>
            </w:r>
          </w:p>
        </w:tc>
        <w:tc>
          <w:tcPr>
            <w:tcW w:w="1276" w:type="dxa"/>
          </w:tcPr>
          <w:p w14:paraId="4FA43C27" w14:textId="77777777" w:rsidR="000B10A9" w:rsidRPr="009B675E" w:rsidRDefault="00426CE4" w:rsidP="007A243E">
            <w:pPr>
              <w:rPr>
                <w:sz w:val="24"/>
                <w:szCs w:val="24"/>
                <w:lang w:val="en-GB"/>
              </w:rPr>
            </w:pPr>
            <w:r w:rsidRPr="009B675E">
              <w:rPr>
                <w:sz w:val="24"/>
                <w:szCs w:val="24"/>
                <w:lang w:val="en-GB"/>
              </w:rPr>
              <w:t xml:space="preserve">Project manager and Government </w:t>
            </w:r>
          </w:p>
        </w:tc>
        <w:tc>
          <w:tcPr>
            <w:tcW w:w="1417" w:type="dxa"/>
          </w:tcPr>
          <w:p w14:paraId="4FA43C28" w14:textId="77777777" w:rsidR="000B10A9" w:rsidRPr="009B675E" w:rsidRDefault="00EB3C7B" w:rsidP="007A243E">
            <w:pPr>
              <w:rPr>
                <w:sz w:val="24"/>
                <w:szCs w:val="24"/>
                <w:lang w:val="en-GB"/>
              </w:rPr>
            </w:pPr>
            <w:r w:rsidRPr="009B675E">
              <w:rPr>
                <w:sz w:val="24"/>
                <w:szCs w:val="24"/>
                <w:lang w:val="en-GB"/>
              </w:rPr>
              <w:t>Weekly</w:t>
            </w:r>
          </w:p>
        </w:tc>
        <w:tc>
          <w:tcPr>
            <w:tcW w:w="1054" w:type="dxa"/>
          </w:tcPr>
          <w:p w14:paraId="4FA43C29" w14:textId="77777777" w:rsidR="000B10A9" w:rsidRPr="009B675E" w:rsidRDefault="009B675E" w:rsidP="007A243E">
            <w:pPr>
              <w:rPr>
                <w:sz w:val="24"/>
                <w:szCs w:val="24"/>
                <w:lang w:val="en-GB"/>
              </w:rPr>
            </w:pPr>
            <w:r w:rsidRPr="009B675E">
              <w:rPr>
                <w:sz w:val="24"/>
                <w:szCs w:val="24"/>
                <w:lang w:val="en-GB"/>
              </w:rPr>
              <w:t xml:space="preserve">High </w:t>
            </w:r>
          </w:p>
        </w:tc>
      </w:tr>
      <w:tr w:rsidR="00802263" w:rsidRPr="009B675E" w14:paraId="4FA43C34" w14:textId="77777777" w:rsidTr="00802263">
        <w:tc>
          <w:tcPr>
            <w:tcW w:w="1384" w:type="dxa"/>
          </w:tcPr>
          <w:p w14:paraId="4FA43C2B"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Project manager</w:t>
            </w:r>
          </w:p>
        </w:tc>
        <w:tc>
          <w:tcPr>
            <w:tcW w:w="1701" w:type="dxa"/>
          </w:tcPr>
          <w:p w14:paraId="4FA43C2C" w14:textId="77777777" w:rsidR="000B10A9" w:rsidRPr="009B675E" w:rsidRDefault="002D0C19" w:rsidP="007A243E">
            <w:pPr>
              <w:rPr>
                <w:sz w:val="24"/>
                <w:szCs w:val="24"/>
                <w:lang w:val="en-GB"/>
              </w:rPr>
            </w:pPr>
            <w:r w:rsidRPr="009B675E">
              <w:rPr>
                <w:sz w:val="24"/>
                <w:szCs w:val="24"/>
                <w:lang w:val="en-GB"/>
              </w:rPr>
              <w:t xml:space="preserve">Daily updates and accounting </w:t>
            </w:r>
          </w:p>
        </w:tc>
        <w:tc>
          <w:tcPr>
            <w:tcW w:w="2410" w:type="dxa"/>
          </w:tcPr>
          <w:p w14:paraId="4FA43C2D" w14:textId="77777777" w:rsidR="00B654A2" w:rsidRPr="009B675E" w:rsidRDefault="00B654A2" w:rsidP="00B654A2">
            <w:pPr>
              <w:pStyle w:val="ListParagraph"/>
              <w:numPr>
                <w:ilvl w:val="0"/>
                <w:numId w:val="3"/>
              </w:numPr>
              <w:rPr>
                <w:sz w:val="24"/>
                <w:szCs w:val="24"/>
              </w:rPr>
            </w:pPr>
            <w:r w:rsidRPr="009B675E">
              <w:rPr>
                <w:sz w:val="24"/>
                <w:szCs w:val="24"/>
              </w:rPr>
              <w:t>Text messages</w:t>
            </w:r>
          </w:p>
          <w:p w14:paraId="4FA43C2E" w14:textId="77777777" w:rsidR="00B654A2" w:rsidRPr="009B675E" w:rsidRDefault="00B654A2" w:rsidP="00B654A2">
            <w:pPr>
              <w:pStyle w:val="ListParagraph"/>
              <w:numPr>
                <w:ilvl w:val="0"/>
                <w:numId w:val="3"/>
              </w:numPr>
              <w:rPr>
                <w:sz w:val="24"/>
                <w:szCs w:val="24"/>
              </w:rPr>
            </w:pPr>
            <w:r w:rsidRPr="009B675E">
              <w:rPr>
                <w:sz w:val="24"/>
                <w:szCs w:val="24"/>
              </w:rPr>
              <w:t>Email</w:t>
            </w:r>
          </w:p>
          <w:p w14:paraId="4FA43C2F" w14:textId="77777777" w:rsidR="00B654A2" w:rsidRPr="009B675E" w:rsidRDefault="00B654A2" w:rsidP="00B654A2">
            <w:pPr>
              <w:pStyle w:val="ListParagraph"/>
              <w:numPr>
                <w:ilvl w:val="0"/>
                <w:numId w:val="3"/>
              </w:numPr>
              <w:rPr>
                <w:sz w:val="24"/>
                <w:szCs w:val="24"/>
              </w:rPr>
            </w:pPr>
            <w:r w:rsidRPr="009B675E">
              <w:rPr>
                <w:sz w:val="24"/>
                <w:szCs w:val="24"/>
              </w:rPr>
              <w:t>Skype meeting</w:t>
            </w:r>
          </w:p>
          <w:p w14:paraId="4FA43C30" w14:textId="77777777" w:rsidR="000B10A9" w:rsidRPr="009B675E" w:rsidRDefault="00B654A2" w:rsidP="00B654A2">
            <w:pPr>
              <w:pStyle w:val="ListParagraph"/>
              <w:numPr>
                <w:ilvl w:val="0"/>
                <w:numId w:val="3"/>
              </w:numPr>
              <w:rPr>
                <w:sz w:val="24"/>
                <w:szCs w:val="24"/>
              </w:rPr>
            </w:pPr>
            <w:r w:rsidRPr="009B675E">
              <w:rPr>
                <w:sz w:val="24"/>
                <w:szCs w:val="24"/>
              </w:rPr>
              <w:t>Face-to-face meetings</w:t>
            </w:r>
          </w:p>
        </w:tc>
        <w:tc>
          <w:tcPr>
            <w:tcW w:w="1276" w:type="dxa"/>
          </w:tcPr>
          <w:p w14:paraId="4FA43C31" w14:textId="77777777" w:rsidR="000B10A9" w:rsidRPr="009B675E" w:rsidRDefault="00426CE4" w:rsidP="007A243E">
            <w:pPr>
              <w:rPr>
                <w:sz w:val="24"/>
                <w:szCs w:val="24"/>
                <w:lang w:val="en-GB"/>
              </w:rPr>
            </w:pPr>
            <w:r w:rsidRPr="009B675E">
              <w:rPr>
                <w:rFonts w:cs="Times New Roman"/>
                <w:color w:val="000000" w:themeColor="text1"/>
                <w:sz w:val="24"/>
                <w:szCs w:val="24"/>
                <w:lang w:val="en-GB"/>
              </w:rPr>
              <w:t>Higher authorities</w:t>
            </w:r>
          </w:p>
        </w:tc>
        <w:tc>
          <w:tcPr>
            <w:tcW w:w="1417" w:type="dxa"/>
          </w:tcPr>
          <w:p w14:paraId="4FA43C32" w14:textId="77777777" w:rsidR="000B10A9" w:rsidRPr="009B675E" w:rsidRDefault="00EB3C7B" w:rsidP="007A243E">
            <w:pPr>
              <w:rPr>
                <w:sz w:val="24"/>
                <w:szCs w:val="24"/>
                <w:lang w:val="en-GB"/>
              </w:rPr>
            </w:pPr>
            <w:r w:rsidRPr="009B675E">
              <w:rPr>
                <w:sz w:val="24"/>
                <w:szCs w:val="24"/>
                <w:lang w:val="en-GB"/>
              </w:rPr>
              <w:t xml:space="preserve">Daily </w:t>
            </w:r>
          </w:p>
        </w:tc>
        <w:tc>
          <w:tcPr>
            <w:tcW w:w="1054" w:type="dxa"/>
          </w:tcPr>
          <w:p w14:paraId="4FA43C33" w14:textId="77777777" w:rsidR="000B10A9" w:rsidRPr="009B675E" w:rsidRDefault="009B675E" w:rsidP="007A243E">
            <w:pPr>
              <w:rPr>
                <w:sz w:val="24"/>
                <w:szCs w:val="24"/>
                <w:lang w:val="en-GB"/>
              </w:rPr>
            </w:pPr>
            <w:r w:rsidRPr="009B675E">
              <w:rPr>
                <w:sz w:val="24"/>
                <w:szCs w:val="24"/>
                <w:lang w:val="en-GB"/>
              </w:rPr>
              <w:t>High</w:t>
            </w:r>
          </w:p>
        </w:tc>
      </w:tr>
      <w:tr w:rsidR="00802263" w:rsidRPr="009B675E" w14:paraId="4FA43C3E" w14:textId="77777777" w:rsidTr="00802263">
        <w:tc>
          <w:tcPr>
            <w:tcW w:w="1384" w:type="dxa"/>
          </w:tcPr>
          <w:p w14:paraId="4FA43C35"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Analyst</w:t>
            </w:r>
          </w:p>
        </w:tc>
        <w:tc>
          <w:tcPr>
            <w:tcW w:w="1701" w:type="dxa"/>
          </w:tcPr>
          <w:p w14:paraId="4FA43C36" w14:textId="77777777" w:rsidR="000B10A9" w:rsidRPr="009B675E" w:rsidRDefault="002D0C19" w:rsidP="007A243E">
            <w:pPr>
              <w:rPr>
                <w:sz w:val="24"/>
                <w:szCs w:val="24"/>
                <w:lang w:val="en-GB"/>
              </w:rPr>
            </w:pPr>
            <w:r w:rsidRPr="009B675E">
              <w:rPr>
                <w:sz w:val="24"/>
                <w:szCs w:val="24"/>
                <w:lang w:val="en-GB"/>
              </w:rPr>
              <w:t xml:space="preserve">Organisational reporting </w:t>
            </w:r>
          </w:p>
        </w:tc>
        <w:tc>
          <w:tcPr>
            <w:tcW w:w="2410" w:type="dxa"/>
          </w:tcPr>
          <w:p w14:paraId="4FA43C37" w14:textId="77777777" w:rsidR="00B654A2" w:rsidRPr="009B675E" w:rsidRDefault="00B654A2" w:rsidP="00B654A2">
            <w:pPr>
              <w:pStyle w:val="ListParagraph"/>
              <w:numPr>
                <w:ilvl w:val="0"/>
                <w:numId w:val="3"/>
              </w:numPr>
              <w:rPr>
                <w:sz w:val="24"/>
                <w:szCs w:val="24"/>
              </w:rPr>
            </w:pPr>
            <w:r w:rsidRPr="009B675E">
              <w:rPr>
                <w:sz w:val="24"/>
                <w:szCs w:val="24"/>
              </w:rPr>
              <w:t>Email</w:t>
            </w:r>
          </w:p>
          <w:p w14:paraId="4FA43C38" w14:textId="77777777" w:rsidR="00B654A2" w:rsidRPr="009B675E" w:rsidRDefault="00B654A2" w:rsidP="00B654A2">
            <w:pPr>
              <w:pStyle w:val="ListParagraph"/>
              <w:numPr>
                <w:ilvl w:val="0"/>
                <w:numId w:val="3"/>
              </w:numPr>
              <w:rPr>
                <w:sz w:val="24"/>
                <w:szCs w:val="24"/>
              </w:rPr>
            </w:pPr>
            <w:r w:rsidRPr="009B675E">
              <w:rPr>
                <w:sz w:val="24"/>
                <w:szCs w:val="24"/>
              </w:rPr>
              <w:t xml:space="preserve">Documentation </w:t>
            </w:r>
          </w:p>
          <w:p w14:paraId="4FA43C39" w14:textId="77777777" w:rsidR="00B654A2" w:rsidRPr="009B675E" w:rsidRDefault="00B654A2" w:rsidP="00B654A2">
            <w:pPr>
              <w:pStyle w:val="ListParagraph"/>
              <w:numPr>
                <w:ilvl w:val="0"/>
                <w:numId w:val="3"/>
              </w:numPr>
              <w:rPr>
                <w:sz w:val="24"/>
                <w:szCs w:val="24"/>
              </w:rPr>
            </w:pPr>
            <w:r w:rsidRPr="009B675E">
              <w:rPr>
                <w:sz w:val="24"/>
                <w:szCs w:val="24"/>
              </w:rPr>
              <w:t xml:space="preserve">Face-to-face meetings </w:t>
            </w:r>
          </w:p>
          <w:p w14:paraId="4FA43C3A" w14:textId="77777777" w:rsidR="000B10A9" w:rsidRPr="009B675E" w:rsidRDefault="00B654A2" w:rsidP="00B654A2">
            <w:pPr>
              <w:pStyle w:val="ListParagraph"/>
              <w:numPr>
                <w:ilvl w:val="0"/>
                <w:numId w:val="3"/>
              </w:numPr>
              <w:rPr>
                <w:sz w:val="24"/>
                <w:szCs w:val="24"/>
              </w:rPr>
            </w:pPr>
            <w:r w:rsidRPr="009B675E">
              <w:rPr>
                <w:sz w:val="24"/>
                <w:szCs w:val="24"/>
              </w:rPr>
              <w:t xml:space="preserve">Text messages </w:t>
            </w:r>
          </w:p>
        </w:tc>
        <w:tc>
          <w:tcPr>
            <w:tcW w:w="1276" w:type="dxa"/>
          </w:tcPr>
          <w:p w14:paraId="4FA43C3B" w14:textId="77777777" w:rsidR="000B10A9" w:rsidRPr="009B675E" w:rsidRDefault="00426CE4" w:rsidP="007A243E">
            <w:pPr>
              <w:rPr>
                <w:sz w:val="24"/>
                <w:szCs w:val="24"/>
                <w:lang w:val="en-GB"/>
              </w:rPr>
            </w:pPr>
            <w:r w:rsidRPr="009B675E">
              <w:rPr>
                <w:sz w:val="24"/>
                <w:szCs w:val="24"/>
                <w:lang w:val="en-GB"/>
              </w:rPr>
              <w:t xml:space="preserve">Project Manager </w:t>
            </w:r>
          </w:p>
        </w:tc>
        <w:tc>
          <w:tcPr>
            <w:tcW w:w="1417" w:type="dxa"/>
          </w:tcPr>
          <w:p w14:paraId="4FA43C3C" w14:textId="77777777" w:rsidR="000B10A9" w:rsidRPr="009B675E" w:rsidRDefault="00EB3C7B" w:rsidP="007A243E">
            <w:pPr>
              <w:rPr>
                <w:sz w:val="24"/>
                <w:szCs w:val="24"/>
                <w:lang w:val="en-GB"/>
              </w:rPr>
            </w:pPr>
            <w:r w:rsidRPr="009B675E">
              <w:rPr>
                <w:sz w:val="24"/>
                <w:szCs w:val="24"/>
                <w:lang w:val="en-GB"/>
              </w:rPr>
              <w:t xml:space="preserve">As required </w:t>
            </w:r>
          </w:p>
        </w:tc>
        <w:tc>
          <w:tcPr>
            <w:tcW w:w="1054" w:type="dxa"/>
          </w:tcPr>
          <w:p w14:paraId="4FA43C3D" w14:textId="77777777" w:rsidR="000B10A9" w:rsidRPr="009B675E" w:rsidRDefault="009B675E" w:rsidP="007A243E">
            <w:pPr>
              <w:rPr>
                <w:sz w:val="24"/>
                <w:szCs w:val="24"/>
                <w:lang w:val="en-GB"/>
              </w:rPr>
            </w:pPr>
            <w:r w:rsidRPr="009B675E">
              <w:rPr>
                <w:sz w:val="24"/>
                <w:szCs w:val="24"/>
                <w:lang w:val="en-GB"/>
              </w:rPr>
              <w:t>Moderate</w:t>
            </w:r>
          </w:p>
        </w:tc>
      </w:tr>
      <w:tr w:rsidR="00802263" w:rsidRPr="009B675E" w14:paraId="4FA43C48" w14:textId="77777777" w:rsidTr="00802263">
        <w:tc>
          <w:tcPr>
            <w:tcW w:w="1384" w:type="dxa"/>
          </w:tcPr>
          <w:p w14:paraId="4FA43C3F"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Project team</w:t>
            </w:r>
          </w:p>
        </w:tc>
        <w:tc>
          <w:tcPr>
            <w:tcW w:w="1701" w:type="dxa"/>
          </w:tcPr>
          <w:p w14:paraId="4FA43C40" w14:textId="77777777" w:rsidR="000B10A9" w:rsidRPr="009B675E" w:rsidRDefault="0027099B" w:rsidP="007A243E">
            <w:pPr>
              <w:rPr>
                <w:sz w:val="24"/>
                <w:szCs w:val="24"/>
                <w:lang w:val="en-GB"/>
              </w:rPr>
            </w:pPr>
            <w:r w:rsidRPr="009B675E">
              <w:rPr>
                <w:sz w:val="24"/>
                <w:szCs w:val="24"/>
                <w:lang w:val="en-GB"/>
              </w:rPr>
              <w:t xml:space="preserve">Daily reporting </w:t>
            </w:r>
          </w:p>
        </w:tc>
        <w:tc>
          <w:tcPr>
            <w:tcW w:w="2410" w:type="dxa"/>
          </w:tcPr>
          <w:p w14:paraId="4FA43C41" w14:textId="77777777" w:rsidR="00B654A2" w:rsidRPr="009B675E" w:rsidRDefault="00B654A2" w:rsidP="00B654A2">
            <w:pPr>
              <w:pStyle w:val="ListParagraph"/>
              <w:numPr>
                <w:ilvl w:val="0"/>
                <w:numId w:val="3"/>
              </w:numPr>
              <w:rPr>
                <w:sz w:val="24"/>
                <w:szCs w:val="24"/>
              </w:rPr>
            </w:pPr>
            <w:r w:rsidRPr="009B675E">
              <w:rPr>
                <w:sz w:val="24"/>
                <w:szCs w:val="24"/>
              </w:rPr>
              <w:t xml:space="preserve">Notice boards </w:t>
            </w:r>
          </w:p>
          <w:p w14:paraId="4FA43C42" w14:textId="77777777" w:rsidR="00B654A2" w:rsidRPr="009B675E" w:rsidRDefault="00B654A2" w:rsidP="00B654A2">
            <w:pPr>
              <w:pStyle w:val="ListParagraph"/>
              <w:numPr>
                <w:ilvl w:val="0"/>
                <w:numId w:val="3"/>
              </w:numPr>
              <w:rPr>
                <w:sz w:val="24"/>
                <w:szCs w:val="24"/>
              </w:rPr>
            </w:pPr>
            <w:r w:rsidRPr="009B675E">
              <w:rPr>
                <w:sz w:val="24"/>
                <w:szCs w:val="24"/>
              </w:rPr>
              <w:t>Email</w:t>
            </w:r>
          </w:p>
          <w:p w14:paraId="4FA43C43" w14:textId="77777777" w:rsidR="00B654A2" w:rsidRPr="009B675E" w:rsidRDefault="00B654A2" w:rsidP="00B654A2">
            <w:pPr>
              <w:pStyle w:val="ListParagraph"/>
              <w:numPr>
                <w:ilvl w:val="0"/>
                <w:numId w:val="3"/>
              </w:numPr>
              <w:rPr>
                <w:sz w:val="24"/>
                <w:szCs w:val="24"/>
              </w:rPr>
            </w:pPr>
            <w:r w:rsidRPr="009B675E">
              <w:rPr>
                <w:sz w:val="24"/>
                <w:szCs w:val="24"/>
              </w:rPr>
              <w:t xml:space="preserve">Text messages </w:t>
            </w:r>
          </w:p>
          <w:p w14:paraId="4FA43C44" w14:textId="77777777" w:rsidR="000B10A9" w:rsidRPr="009B675E" w:rsidRDefault="00B654A2" w:rsidP="00B654A2">
            <w:pPr>
              <w:pStyle w:val="ListParagraph"/>
              <w:numPr>
                <w:ilvl w:val="0"/>
                <w:numId w:val="3"/>
              </w:numPr>
              <w:rPr>
                <w:sz w:val="24"/>
                <w:szCs w:val="24"/>
              </w:rPr>
            </w:pPr>
            <w:r w:rsidRPr="009B675E">
              <w:rPr>
                <w:sz w:val="24"/>
                <w:szCs w:val="24"/>
              </w:rPr>
              <w:t xml:space="preserve">Face-to-face meetings </w:t>
            </w:r>
          </w:p>
        </w:tc>
        <w:tc>
          <w:tcPr>
            <w:tcW w:w="1276" w:type="dxa"/>
          </w:tcPr>
          <w:p w14:paraId="4FA43C45" w14:textId="77777777" w:rsidR="000B10A9" w:rsidRPr="009B675E" w:rsidRDefault="00426CE4" w:rsidP="007A243E">
            <w:pPr>
              <w:rPr>
                <w:b/>
                <w:sz w:val="24"/>
                <w:szCs w:val="24"/>
                <w:lang w:val="en-GB"/>
              </w:rPr>
            </w:pPr>
            <w:r w:rsidRPr="009B675E">
              <w:rPr>
                <w:sz w:val="24"/>
                <w:szCs w:val="24"/>
                <w:lang w:val="en-GB"/>
              </w:rPr>
              <w:t>Project Manager</w:t>
            </w:r>
          </w:p>
        </w:tc>
        <w:tc>
          <w:tcPr>
            <w:tcW w:w="1417" w:type="dxa"/>
          </w:tcPr>
          <w:p w14:paraId="4FA43C46" w14:textId="77777777" w:rsidR="000B10A9" w:rsidRPr="009B675E" w:rsidRDefault="00EB3C7B" w:rsidP="007A243E">
            <w:pPr>
              <w:rPr>
                <w:sz w:val="24"/>
                <w:szCs w:val="24"/>
                <w:lang w:val="en-GB"/>
              </w:rPr>
            </w:pPr>
            <w:r w:rsidRPr="009B675E">
              <w:rPr>
                <w:sz w:val="24"/>
                <w:szCs w:val="24"/>
                <w:lang w:val="en-GB"/>
              </w:rPr>
              <w:t xml:space="preserve">Daily </w:t>
            </w:r>
          </w:p>
        </w:tc>
        <w:tc>
          <w:tcPr>
            <w:tcW w:w="1054" w:type="dxa"/>
          </w:tcPr>
          <w:p w14:paraId="4FA43C47" w14:textId="77777777" w:rsidR="000B10A9" w:rsidRPr="009B675E" w:rsidRDefault="009B675E" w:rsidP="007A243E">
            <w:pPr>
              <w:rPr>
                <w:sz w:val="24"/>
                <w:szCs w:val="24"/>
                <w:lang w:val="en-GB"/>
              </w:rPr>
            </w:pPr>
            <w:r w:rsidRPr="009B675E">
              <w:rPr>
                <w:sz w:val="24"/>
                <w:szCs w:val="24"/>
                <w:lang w:val="en-GB"/>
              </w:rPr>
              <w:t>High</w:t>
            </w:r>
          </w:p>
        </w:tc>
      </w:tr>
      <w:tr w:rsidR="00802263" w:rsidRPr="009B675E" w14:paraId="4FA43C50" w14:textId="77777777" w:rsidTr="00802263">
        <w:tc>
          <w:tcPr>
            <w:tcW w:w="1384" w:type="dxa"/>
          </w:tcPr>
          <w:p w14:paraId="4FA43C49"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 xml:space="preserve">Government </w:t>
            </w:r>
          </w:p>
        </w:tc>
        <w:tc>
          <w:tcPr>
            <w:tcW w:w="1701" w:type="dxa"/>
          </w:tcPr>
          <w:p w14:paraId="4FA43C4A" w14:textId="77777777" w:rsidR="000B10A9" w:rsidRPr="009B675E" w:rsidRDefault="0027099B" w:rsidP="007A243E">
            <w:pPr>
              <w:rPr>
                <w:sz w:val="24"/>
                <w:szCs w:val="24"/>
                <w:lang w:val="en-GB"/>
              </w:rPr>
            </w:pPr>
            <w:r w:rsidRPr="009B675E">
              <w:rPr>
                <w:sz w:val="24"/>
                <w:szCs w:val="24"/>
                <w:lang w:val="en-GB"/>
              </w:rPr>
              <w:t>Authorisation purpose</w:t>
            </w:r>
          </w:p>
        </w:tc>
        <w:tc>
          <w:tcPr>
            <w:tcW w:w="2410" w:type="dxa"/>
          </w:tcPr>
          <w:p w14:paraId="4FA43C4B" w14:textId="77777777" w:rsidR="00B654A2" w:rsidRPr="009B675E" w:rsidRDefault="00B654A2" w:rsidP="00B654A2">
            <w:pPr>
              <w:pStyle w:val="ListParagraph"/>
              <w:numPr>
                <w:ilvl w:val="0"/>
                <w:numId w:val="3"/>
              </w:numPr>
              <w:rPr>
                <w:sz w:val="24"/>
                <w:szCs w:val="24"/>
              </w:rPr>
            </w:pPr>
            <w:r w:rsidRPr="009B675E">
              <w:rPr>
                <w:sz w:val="24"/>
                <w:szCs w:val="24"/>
              </w:rPr>
              <w:t xml:space="preserve">Documentation </w:t>
            </w:r>
          </w:p>
          <w:p w14:paraId="4FA43C4C" w14:textId="77777777" w:rsidR="000B10A9" w:rsidRPr="009B675E" w:rsidRDefault="000B10A9" w:rsidP="007A243E">
            <w:pPr>
              <w:rPr>
                <w:sz w:val="24"/>
                <w:szCs w:val="24"/>
                <w:lang w:val="en-GB"/>
              </w:rPr>
            </w:pPr>
          </w:p>
        </w:tc>
        <w:tc>
          <w:tcPr>
            <w:tcW w:w="1276" w:type="dxa"/>
          </w:tcPr>
          <w:p w14:paraId="4FA43C4D" w14:textId="77777777" w:rsidR="000B10A9" w:rsidRPr="009B675E" w:rsidRDefault="00426CE4" w:rsidP="007A243E">
            <w:pPr>
              <w:rPr>
                <w:sz w:val="24"/>
                <w:szCs w:val="24"/>
                <w:lang w:val="en-GB"/>
              </w:rPr>
            </w:pPr>
            <w:r w:rsidRPr="009B675E">
              <w:rPr>
                <w:sz w:val="24"/>
                <w:szCs w:val="24"/>
                <w:lang w:val="en-GB"/>
              </w:rPr>
              <w:t xml:space="preserve">Higher authorities </w:t>
            </w:r>
          </w:p>
        </w:tc>
        <w:tc>
          <w:tcPr>
            <w:tcW w:w="1417" w:type="dxa"/>
          </w:tcPr>
          <w:p w14:paraId="4FA43C4E" w14:textId="77777777" w:rsidR="000B10A9" w:rsidRPr="009B675E" w:rsidRDefault="00EB3C7B" w:rsidP="007A243E">
            <w:pPr>
              <w:rPr>
                <w:sz w:val="24"/>
                <w:szCs w:val="24"/>
                <w:lang w:val="en-GB"/>
              </w:rPr>
            </w:pPr>
            <w:r w:rsidRPr="009B675E">
              <w:rPr>
                <w:sz w:val="24"/>
                <w:szCs w:val="24"/>
                <w:lang w:val="en-GB"/>
              </w:rPr>
              <w:t xml:space="preserve">Once at initiation </w:t>
            </w:r>
          </w:p>
        </w:tc>
        <w:tc>
          <w:tcPr>
            <w:tcW w:w="1054" w:type="dxa"/>
          </w:tcPr>
          <w:p w14:paraId="4FA43C4F" w14:textId="77777777" w:rsidR="000B10A9" w:rsidRPr="009B675E" w:rsidRDefault="009B675E" w:rsidP="007A243E">
            <w:pPr>
              <w:rPr>
                <w:sz w:val="24"/>
                <w:szCs w:val="24"/>
                <w:lang w:val="en-GB"/>
              </w:rPr>
            </w:pPr>
            <w:r w:rsidRPr="009B675E">
              <w:rPr>
                <w:sz w:val="24"/>
                <w:szCs w:val="24"/>
                <w:lang w:val="en-GB"/>
              </w:rPr>
              <w:t>High</w:t>
            </w:r>
          </w:p>
        </w:tc>
      </w:tr>
      <w:tr w:rsidR="00802263" w:rsidRPr="009B675E" w14:paraId="4FA43C59" w14:textId="77777777" w:rsidTr="00802263">
        <w:tc>
          <w:tcPr>
            <w:tcW w:w="1384" w:type="dxa"/>
          </w:tcPr>
          <w:p w14:paraId="4FA43C51"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 xml:space="preserve">Suppliers </w:t>
            </w:r>
          </w:p>
        </w:tc>
        <w:tc>
          <w:tcPr>
            <w:tcW w:w="1701" w:type="dxa"/>
          </w:tcPr>
          <w:p w14:paraId="4FA43C52" w14:textId="77777777" w:rsidR="000B10A9" w:rsidRPr="009B675E" w:rsidRDefault="0027099B" w:rsidP="007A243E">
            <w:pPr>
              <w:rPr>
                <w:sz w:val="24"/>
                <w:szCs w:val="24"/>
                <w:lang w:val="en-GB"/>
              </w:rPr>
            </w:pPr>
            <w:r w:rsidRPr="009B675E">
              <w:rPr>
                <w:sz w:val="24"/>
                <w:szCs w:val="24"/>
                <w:lang w:val="en-GB"/>
              </w:rPr>
              <w:t xml:space="preserve">Resource </w:t>
            </w:r>
            <w:r w:rsidRPr="009B675E">
              <w:rPr>
                <w:sz w:val="24"/>
                <w:szCs w:val="24"/>
                <w:lang w:val="en-GB"/>
              </w:rPr>
              <w:lastRenderedPageBreak/>
              <w:t xml:space="preserve">requirement </w:t>
            </w:r>
          </w:p>
        </w:tc>
        <w:tc>
          <w:tcPr>
            <w:tcW w:w="2410" w:type="dxa"/>
          </w:tcPr>
          <w:p w14:paraId="4FA43C53" w14:textId="77777777" w:rsidR="00B654A2" w:rsidRPr="009B675E" w:rsidRDefault="00B654A2" w:rsidP="00B654A2">
            <w:pPr>
              <w:pStyle w:val="ListParagraph"/>
              <w:numPr>
                <w:ilvl w:val="0"/>
                <w:numId w:val="3"/>
              </w:numPr>
              <w:rPr>
                <w:sz w:val="24"/>
                <w:szCs w:val="24"/>
              </w:rPr>
            </w:pPr>
            <w:r w:rsidRPr="009B675E">
              <w:rPr>
                <w:sz w:val="24"/>
                <w:szCs w:val="24"/>
              </w:rPr>
              <w:lastRenderedPageBreak/>
              <w:t>Email</w:t>
            </w:r>
          </w:p>
          <w:p w14:paraId="4FA43C54" w14:textId="77777777" w:rsidR="00B654A2" w:rsidRPr="009B675E" w:rsidRDefault="00B654A2" w:rsidP="00B654A2">
            <w:pPr>
              <w:pStyle w:val="ListParagraph"/>
              <w:numPr>
                <w:ilvl w:val="0"/>
                <w:numId w:val="3"/>
              </w:numPr>
              <w:rPr>
                <w:sz w:val="24"/>
                <w:szCs w:val="24"/>
              </w:rPr>
            </w:pPr>
            <w:r w:rsidRPr="009B675E">
              <w:rPr>
                <w:sz w:val="24"/>
                <w:szCs w:val="24"/>
              </w:rPr>
              <w:lastRenderedPageBreak/>
              <w:t xml:space="preserve">Telephone calls </w:t>
            </w:r>
          </w:p>
          <w:p w14:paraId="4FA43C55" w14:textId="77777777" w:rsidR="000B10A9" w:rsidRPr="009B675E" w:rsidRDefault="00B654A2" w:rsidP="00B654A2">
            <w:pPr>
              <w:pStyle w:val="ListParagraph"/>
              <w:numPr>
                <w:ilvl w:val="0"/>
                <w:numId w:val="3"/>
              </w:numPr>
              <w:rPr>
                <w:sz w:val="24"/>
                <w:szCs w:val="24"/>
              </w:rPr>
            </w:pPr>
            <w:r w:rsidRPr="009B675E">
              <w:rPr>
                <w:sz w:val="24"/>
                <w:szCs w:val="24"/>
              </w:rPr>
              <w:t xml:space="preserve">Face-to-face meetings </w:t>
            </w:r>
          </w:p>
        </w:tc>
        <w:tc>
          <w:tcPr>
            <w:tcW w:w="1276" w:type="dxa"/>
          </w:tcPr>
          <w:p w14:paraId="4FA43C56" w14:textId="77777777" w:rsidR="000B10A9" w:rsidRPr="009B675E" w:rsidRDefault="00426CE4" w:rsidP="007A243E">
            <w:pPr>
              <w:rPr>
                <w:sz w:val="24"/>
                <w:szCs w:val="24"/>
                <w:lang w:val="en-GB"/>
              </w:rPr>
            </w:pPr>
            <w:r w:rsidRPr="009B675E">
              <w:rPr>
                <w:sz w:val="24"/>
                <w:szCs w:val="24"/>
                <w:lang w:val="en-GB"/>
              </w:rPr>
              <w:lastRenderedPageBreak/>
              <w:t xml:space="preserve">Project </w:t>
            </w:r>
            <w:r w:rsidRPr="009B675E">
              <w:rPr>
                <w:sz w:val="24"/>
                <w:szCs w:val="24"/>
                <w:lang w:val="en-GB"/>
              </w:rPr>
              <w:lastRenderedPageBreak/>
              <w:t>Manager</w:t>
            </w:r>
          </w:p>
        </w:tc>
        <w:tc>
          <w:tcPr>
            <w:tcW w:w="1417" w:type="dxa"/>
          </w:tcPr>
          <w:p w14:paraId="4FA43C57" w14:textId="77777777" w:rsidR="000B10A9" w:rsidRPr="009B675E" w:rsidRDefault="00EB3C7B" w:rsidP="007A243E">
            <w:pPr>
              <w:rPr>
                <w:sz w:val="24"/>
                <w:szCs w:val="24"/>
                <w:lang w:val="en-GB"/>
              </w:rPr>
            </w:pPr>
            <w:r w:rsidRPr="009B675E">
              <w:rPr>
                <w:sz w:val="24"/>
                <w:szCs w:val="24"/>
                <w:lang w:val="en-GB"/>
              </w:rPr>
              <w:lastRenderedPageBreak/>
              <w:t xml:space="preserve">As required </w:t>
            </w:r>
          </w:p>
        </w:tc>
        <w:tc>
          <w:tcPr>
            <w:tcW w:w="1054" w:type="dxa"/>
          </w:tcPr>
          <w:p w14:paraId="4FA43C58" w14:textId="77777777" w:rsidR="000B10A9" w:rsidRPr="009B675E" w:rsidRDefault="009B675E" w:rsidP="007A243E">
            <w:pPr>
              <w:rPr>
                <w:sz w:val="24"/>
                <w:szCs w:val="24"/>
                <w:lang w:val="en-GB"/>
              </w:rPr>
            </w:pPr>
            <w:r w:rsidRPr="009B675E">
              <w:rPr>
                <w:sz w:val="24"/>
                <w:szCs w:val="24"/>
                <w:lang w:val="en-GB"/>
              </w:rPr>
              <w:t>High</w:t>
            </w:r>
          </w:p>
        </w:tc>
      </w:tr>
      <w:tr w:rsidR="00802263" w:rsidRPr="009B675E" w14:paraId="4FA43C62" w14:textId="77777777" w:rsidTr="00802263">
        <w:tc>
          <w:tcPr>
            <w:tcW w:w="1384" w:type="dxa"/>
          </w:tcPr>
          <w:p w14:paraId="4FA43C5A"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Project contractors</w:t>
            </w:r>
          </w:p>
        </w:tc>
        <w:tc>
          <w:tcPr>
            <w:tcW w:w="1701" w:type="dxa"/>
          </w:tcPr>
          <w:p w14:paraId="4FA43C5B" w14:textId="77777777" w:rsidR="000B10A9" w:rsidRPr="009B675E" w:rsidRDefault="0027099B" w:rsidP="007A243E">
            <w:pPr>
              <w:rPr>
                <w:sz w:val="24"/>
                <w:szCs w:val="24"/>
                <w:lang w:val="en-GB"/>
              </w:rPr>
            </w:pPr>
            <w:r w:rsidRPr="009B675E">
              <w:rPr>
                <w:sz w:val="24"/>
                <w:szCs w:val="24"/>
                <w:lang w:val="en-GB"/>
              </w:rPr>
              <w:t>Resource requirement</w:t>
            </w:r>
          </w:p>
        </w:tc>
        <w:tc>
          <w:tcPr>
            <w:tcW w:w="2410" w:type="dxa"/>
          </w:tcPr>
          <w:p w14:paraId="4FA43C5C" w14:textId="77777777" w:rsidR="00B654A2" w:rsidRPr="009B675E" w:rsidRDefault="00B654A2" w:rsidP="00B654A2">
            <w:pPr>
              <w:pStyle w:val="ListParagraph"/>
              <w:numPr>
                <w:ilvl w:val="0"/>
                <w:numId w:val="3"/>
              </w:numPr>
              <w:rPr>
                <w:sz w:val="24"/>
                <w:szCs w:val="24"/>
              </w:rPr>
            </w:pPr>
            <w:r w:rsidRPr="009B675E">
              <w:rPr>
                <w:sz w:val="24"/>
                <w:szCs w:val="24"/>
              </w:rPr>
              <w:t>Email</w:t>
            </w:r>
          </w:p>
          <w:p w14:paraId="4FA43C5D" w14:textId="77777777" w:rsidR="00B654A2" w:rsidRPr="009B675E" w:rsidRDefault="00B654A2" w:rsidP="00B654A2">
            <w:pPr>
              <w:pStyle w:val="ListParagraph"/>
              <w:numPr>
                <w:ilvl w:val="0"/>
                <w:numId w:val="3"/>
              </w:numPr>
              <w:rPr>
                <w:sz w:val="24"/>
                <w:szCs w:val="24"/>
              </w:rPr>
            </w:pPr>
            <w:r w:rsidRPr="009B675E">
              <w:rPr>
                <w:sz w:val="24"/>
                <w:szCs w:val="24"/>
              </w:rPr>
              <w:t xml:space="preserve">Telephone calls </w:t>
            </w:r>
          </w:p>
          <w:p w14:paraId="4FA43C5E" w14:textId="77777777" w:rsidR="000B10A9" w:rsidRPr="009B675E" w:rsidRDefault="00B654A2" w:rsidP="00B654A2">
            <w:pPr>
              <w:pStyle w:val="ListParagraph"/>
              <w:numPr>
                <w:ilvl w:val="0"/>
                <w:numId w:val="3"/>
              </w:numPr>
              <w:rPr>
                <w:sz w:val="24"/>
                <w:szCs w:val="24"/>
              </w:rPr>
            </w:pPr>
            <w:r w:rsidRPr="009B675E">
              <w:rPr>
                <w:sz w:val="24"/>
                <w:szCs w:val="24"/>
              </w:rPr>
              <w:t xml:space="preserve">Face-to-face meetings </w:t>
            </w:r>
          </w:p>
        </w:tc>
        <w:tc>
          <w:tcPr>
            <w:tcW w:w="1276" w:type="dxa"/>
          </w:tcPr>
          <w:p w14:paraId="4FA43C5F" w14:textId="77777777" w:rsidR="000B10A9" w:rsidRPr="009B675E" w:rsidRDefault="00EB3C7B" w:rsidP="007A243E">
            <w:pPr>
              <w:rPr>
                <w:sz w:val="24"/>
                <w:szCs w:val="24"/>
                <w:lang w:val="en-GB"/>
              </w:rPr>
            </w:pPr>
            <w:r w:rsidRPr="009B675E">
              <w:rPr>
                <w:rFonts w:cs="Times New Roman"/>
                <w:color w:val="000000" w:themeColor="text1"/>
                <w:sz w:val="24"/>
                <w:szCs w:val="24"/>
                <w:lang w:val="en-GB"/>
              </w:rPr>
              <w:t>Site Engineer</w:t>
            </w:r>
          </w:p>
        </w:tc>
        <w:tc>
          <w:tcPr>
            <w:tcW w:w="1417" w:type="dxa"/>
          </w:tcPr>
          <w:p w14:paraId="4FA43C60" w14:textId="77777777" w:rsidR="000B10A9" w:rsidRPr="009B675E" w:rsidRDefault="00EB3C7B" w:rsidP="007A243E">
            <w:pPr>
              <w:rPr>
                <w:sz w:val="24"/>
                <w:szCs w:val="24"/>
                <w:lang w:val="en-GB"/>
              </w:rPr>
            </w:pPr>
            <w:r w:rsidRPr="009B675E">
              <w:rPr>
                <w:sz w:val="24"/>
                <w:szCs w:val="24"/>
                <w:lang w:val="en-GB"/>
              </w:rPr>
              <w:t>As required</w:t>
            </w:r>
          </w:p>
        </w:tc>
        <w:tc>
          <w:tcPr>
            <w:tcW w:w="1054" w:type="dxa"/>
          </w:tcPr>
          <w:p w14:paraId="4FA43C61" w14:textId="77777777" w:rsidR="000B10A9" w:rsidRPr="009B675E" w:rsidRDefault="009B675E" w:rsidP="007A243E">
            <w:pPr>
              <w:rPr>
                <w:sz w:val="24"/>
                <w:szCs w:val="24"/>
                <w:lang w:val="en-GB"/>
              </w:rPr>
            </w:pPr>
            <w:r w:rsidRPr="009B675E">
              <w:rPr>
                <w:sz w:val="24"/>
                <w:szCs w:val="24"/>
                <w:lang w:val="en-GB"/>
              </w:rPr>
              <w:t xml:space="preserve">Moderate </w:t>
            </w:r>
          </w:p>
        </w:tc>
      </w:tr>
      <w:tr w:rsidR="00802263" w:rsidRPr="009B675E" w14:paraId="4FA43C6B" w14:textId="77777777" w:rsidTr="00802263">
        <w:tc>
          <w:tcPr>
            <w:tcW w:w="1384" w:type="dxa"/>
          </w:tcPr>
          <w:p w14:paraId="4FA43C63" w14:textId="77777777" w:rsidR="000B10A9" w:rsidRPr="009B675E" w:rsidRDefault="000B10A9" w:rsidP="007A243E">
            <w:pPr>
              <w:rPr>
                <w:rFonts w:cs="Times New Roman"/>
                <w:b/>
                <w:i/>
                <w:color w:val="000000" w:themeColor="text1"/>
                <w:sz w:val="24"/>
                <w:szCs w:val="24"/>
                <w:lang w:val="en-GB"/>
              </w:rPr>
            </w:pPr>
            <w:r w:rsidRPr="009B675E">
              <w:rPr>
                <w:rFonts w:cs="Times New Roman"/>
                <w:b/>
                <w:i/>
                <w:color w:val="000000" w:themeColor="text1"/>
                <w:sz w:val="24"/>
                <w:szCs w:val="24"/>
                <w:lang w:val="en-GB"/>
              </w:rPr>
              <w:t xml:space="preserve">Site Engineer </w:t>
            </w:r>
          </w:p>
        </w:tc>
        <w:tc>
          <w:tcPr>
            <w:tcW w:w="1701" w:type="dxa"/>
          </w:tcPr>
          <w:p w14:paraId="4FA43C64" w14:textId="77777777" w:rsidR="000B10A9" w:rsidRPr="009B675E" w:rsidRDefault="0027099B" w:rsidP="007A243E">
            <w:pPr>
              <w:rPr>
                <w:sz w:val="24"/>
                <w:szCs w:val="24"/>
                <w:lang w:val="en-GB"/>
              </w:rPr>
            </w:pPr>
            <w:r w:rsidRPr="009B675E">
              <w:rPr>
                <w:sz w:val="24"/>
                <w:szCs w:val="24"/>
                <w:lang w:val="en-GB"/>
              </w:rPr>
              <w:t>Daily updates and accounting</w:t>
            </w:r>
          </w:p>
        </w:tc>
        <w:tc>
          <w:tcPr>
            <w:tcW w:w="2410" w:type="dxa"/>
          </w:tcPr>
          <w:p w14:paraId="4FA43C65" w14:textId="77777777" w:rsidR="00B654A2" w:rsidRPr="009B675E" w:rsidRDefault="00B654A2" w:rsidP="00B654A2">
            <w:pPr>
              <w:pStyle w:val="ListParagraph"/>
              <w:numPr>
                <w:ilvl w:val="0"/>
                <w:numId w:val="3"/>
              </w:numPr>
              <w:rPr>
                <w:sz w:val="24"/>
                <w:szCs w:val="24"/>
              </w:rPr>
            </w:pPr>
            <w:r w:rsidRPr="009B675E">
              <w:rPr>
                <w:sz w:val="24"/>
                <w:szCs w:val="24"/>
              </w:rPr>
              <w:t xml:space="preserve">Text messages </w:t>
            </w:r>
          </w:p>
          <w:p w14:paraId="4FA43C66" w14:textId="77777777" w:rsidR="000B10A9" w:rsidRPr="009B675E" w:rsidRDefault="00B654A2" w:rsidP="00B654A2">
            <w:pPr>
              <w:pStyle w:val="ListParagraph"/>
              <w:numPr>
                <w:ilvl w:val="0"/>
                <w:numId w:val="3"/>
              </w:numPr>
              <w:rPr>
                <w:sz w:val="24"/>
                <w:szCs w:val="24"/>
              </w:rPr>
            </w:pPr>
            <w:r w:rsidRPr="009B675E">
              <w:rPr>
                <w:sz w:val="24"/>
                <w:szCs w:val="24"/>
              </w:rPr>
              <w:t xml:space="preserve">Face-to-face meetings </w:t>
            </w:r>
          </w:p>
          <w:p w14:paraId="4FA43C67" w14:textId="77777777" w:rsidR="00B654A2" w:rsidRPr="009B675E" w:rsidRDefault="00B654A2" w:rsidP="00B654A2">
            <w:pPr>
              <w:pStyle w:val="ListParagraph"/>
              <w:numPr>
                <w:ilvl w:val="0"/>
                <w:numId w:val="3"/>
              </w:numPr>
              <w:rPr>
                <w:sz w:val="24"/>
                <w:szCs w:val="24"/>
              </w:rPr>
            </w:pPr>
            <w:r w:rsidRPr="009B675E">
              <w:rPr>
                <w:sz w:val="24"/>
                <w:szCs w:val="24"/>
              </w:rPr>
              <w:t>Email</w:t>
            </w:r>
          </w:p>
        </w:tc>
        <w:tc>
          <w:tcPr>
            <w:tcW w:w="1276" w:type="dxa"/>
          </w:tcPr>
          <w:p w14:paraId="4FA43C68" w14:textId="77777777" w:rsidR="000B10A9" w:rsidRPr="009B675E" w:rsidRDefault="00EB3C7B" w:rsidP="007A243E">
            <w:pPr>
              <w:rPr>
                <w:sz w:val="24"/>
                <w:szCs w:val="24"/>
                <w:lang w:val="en-GB"/>
              </w:rPr>
            </w:pPr>
            <w:r w:rsidRPr="009B675E">
              <w:rPr>
                <w:sz w:val="24"/>
                <w:szCs w:val="24"/>
                <w:lang w:val="en-GB"/>
              </w:rPr>
              <w:t>Project Manager</w:t>
            </w:r>
          </w:p>
        </w:tc>
        <w:tc>
          <w:tcPr>
            <w:tcW w:w="1417" w:type="dxa"/>
          </w:tcPr>
          <w:p w14:paraId="4FA43C69" w14:textId="77777777" w:rsidR="000B10A9" w:rsidRPr="009B675E" w:rsidRDefault="00EB3C7B" w:rsidP="007A243E">
            <w:pPr>
              <w:rPr>
                <w:sz w:val="24"/>
                <w:szCs w:val="24"/>
                <w:lang w:val="en-GB"/>
              </w:rPr>
            </w:pPr>
            <w:r w:rsidRPr="009B675E">
              <w:rPr>
                <w:sz w:val="24"/>
                <w:szCs w:val="24"/>
                <w:lang w:val="en-GB"/>
              </w:rPr>
              <w:t xml:space="preserve">Daily </w:t>
            </w:r>
          </w:p>
        </w:tc>
        <w:tc>
          <w:tcPr>
            <w:tcW w:w="1054" w:type="dxa"/>
          </w:tcPr>
          <w:p w14:paraId="4FA43C6A" w14:textId="77777777" w:rsidR="000B10A9" w:rsidRPr="009B675E" w:rsidRDefault="009B675E" w:rsidP="007A243E">
            <w:pPr>
              <w:rPr>
                <w:sz w:val="24"/>
                <w:szCs w:val="24"/>
                <w:lang w:val="en-GB"/>
              </w:rPr>
            </w:pPr>
            <w:r w:rsidRPr="009B675E">
              <w:rPr>
                <w:sz w:val="24"/>
                <w:szCs w:val="24"/>
                <w:lang w:val="en-GB"/>
              </w:rPr>
              <w:t>High</w:t>
            </w:r>
          </w:p>
        </w:tc>
      </w:tr>
      <w:tr w:rsidR="00802263" w:rsidRPr="009B675E" w14:paraId="4FA43C74" w14:textId="77777777" w:rsidTr="00802263">
        <w:tc>
          <w:tcPr>
            <w:tcW w:w="1384" w:type="dxa"/>
          </w:tcPr>
          <w:p w14:paraId="4FA43C6C" w14:textId="77777777" w:rsidR="000B10A9" w:rsidRPr="009B675E" w:rsidRDefault="000B10A9" w:rsidP="007A243E">
            <w:pPr>
              <w:rPr>
                <w:rFonts w:cs="Times New Roman"/>
                <w:b/>
                <w:i/>
                <w:color w:val="000000" w:themeColor="text1"/>
                <w:sz w:val="24"/>
                <w:szCs w:val="24"/>
                <w:lang w:val="en-GB"/>
              </w:rPr>
            </w:pPr>
            <w:r w:rsidRPr="009B675E">
              <w:rPr>
                <w:b/>
                <w:i/>
                <w:sz w:val="24"/>
                <w:szCs w:val="24"/>
              </w:rPr>
              <w:t>Health, Safety and Environmental Engineer</w:t>
            </w:r>
          </w:p>
        </w:tc>
        <w:tc>
          <w:tcPr>
            <w:tcW w:w="1701" w:type="dxa"/>
          </w:tcPr>
          <w:p w14:paraId="4FA43C6D" w14:textId="77777777" w:rsidR="000B10A9" w:rsidRPr="009B675E" w:rsidRDefault="004F4EF1" w:rsidP="007A243E">
            <w:pPr>
              <w:rPr>
                <w:sz w:val="24"/>
                <w:szCs w:val="24"/>
                <w:lang w:val="en-GB"/>
              </w:rPr>
            </w:pPr>
            <w:r w:rsidRPr="009B675E">
              <w:rPr>
                <w:sz w:val="24"/>
                <w:szCs w:val="24"/>
                <w:lang w:val="en-GB"/>
              </w:rPr>
              <w:t>Review and report</w:t>
            </w:r>
          </w:p>
        </w:tc>
        <w:tc>
          <w:tcPr>
            <w:tcW w:w="2410" w:type="dxa"/>
          </w:tcPr>
          <w:p w14:paraId="4FA43C6E" w14:textId="77777777" w:rsidR="00B654A2" w:rsidRPr="009B675E" w:rsidRDefault="00B654A2" w:rsidP="00B654A2">
            <w:pPr>
              <w:pStyle w:val="ListParagraph"/>
              <w:numPr>
                <w:ilvl w:val="0"/>
                <w:numId w:val="2"/>
              </w:numPr>
              <w:rPr>
                <w:sz w:val="24"/>
                <w:szCs w:val="24"/>
              </w:rPr>
            </w:pPr>
            <w:r w:rsidRPr="009B675E">
              <w:rPr>
                <w:sz w:val="24"/>
                <w:szCs w:val="24"/>
              </w:rPr>
              <w:t xml:space="preserve">Documentation </w:t>
            </w:r>
          </w:p>
          <w:p w14:paraId="4FA43C6F" w14:textId="77777777" w:rsidR="00B654A2" w:rsidRPr="009B675E" w:rsidRDefault="00B654A2" w:rsidP="00B654A2">
            <w:pPr>
              <w:pStyle w:val="ListParagraph"/>
              <w:numPr>
                <w:ilvl w:val="0"/>
                <w:numId w:val="2"/>
              </w:numPr>
              <w:rPr>
                <w:sz w:val="24"/>
                <w:szCs w:val="24"/>
              </w:rPr>
            </w:pPr>
            <w:r w:rsidRPr="009B675E">
              <w:rPr>
                <w:sz w:val="24"/>
                <w:szCs w:val="24"/>
              </w:rPr>
              <w:t>Email</w:t>
            </w:r>
          </w:p>
          <w:p w14:paraId="4FA43C70" w14:textId="77777777" w:rsidR="000B10A9" w:rsidRPr="009B675E" w:rsidRDefault="00B654A2" w:rsidP="00B654A2">
            <w:pPr>
              <w:pStyle w:val="ListParagraph"/>
              <w:numPr>
                <w:ilvl w:val="0"/>
                <w:numId w:val="2"/>
              </w:numPr>
              <w:rPr>
                <w:sz w:val="24"/>
                <w:szCs w:val="24"/>
              </w:rPr>
            </w:pPr>
            <w:r w:rsidRPr="009B675E">
              <w:rPr>
                <w:sz w:val="24"/>
                <w:szCs w:val="24"/>
              </w:rPr>
              <w:t xml:space="preserve">Face-to-face meetings </w:t>
            </w:r>
          </w:p>
        </w:tc>
        <w:tc>
          <w:tcPr>
            <w:tcW w:w="1276" w:type="dxa"/>
          </w:tcPr>
          <w:p w14:paraId="4FA43C71" w14:textId="77777777" w:rsidR="000B10A9" w:rsidRPr="009B675E" w:rsidRDefault="00EB3C7B" w:rsidP="007A243E">
            <w:pPr>
              <w:rPr>
                <w:sz w:val="24"/>
                <w:szCs w:val="24"/>
                <w:lang w:val="en-GB"/>
              </w:rPr>
            </w:pPr>
            <w:r w:rsidRPr="009B675E">
              <w:rPr>
                <w:sz w:val="24"/>
                <w:szCs w:val="24"/>
                <w:lang w:val="en-GB"/>
              </w:rPr>
              <w:t xml:space="preserve">Project Manager and </w:t>
            </w:r>
            <w:r w:rsidRPr="009B675E">
              <w:rPr>
                <w:rFonts w:cs="Times New Roman"/>
                <w:color w:val="000000" w:themeColor="text1"/>
                <w:sz w:val="24"/>
                <w:szCs w:val="24"/>
                <w:lang w:val="en-GB"/>
              </w:rPr>
              <w:t>Site Engineer</w:t>
            </w:r>
          </w:p>
        </w:tc>
        <w:tc>
          <w:tcPr>
            <w:tcW w:w="1417" w:type="dxa"/>
          </w:tcPr>
          <w:p w14:paraId="4FA43C72" w14:textId="77777777" w:rsidR="000B10A9" w:rsidRPr="009B675E" w:rsidRDefault="009B675E" w:rsidP="007A243E">
            <w:pPr>
              <w:rPr>
                <w:sz w:val="24"/>
                <w:szCs w:val="24"/>
                <w:lang w:val="en-GB"/>
              </w:rPr>
            </w:pPr>
            <w:r w:rsidRPr="009B675E">
              <w:rPr>
                <w:sz w:val="24"/>
                <w:szCs w:val="24"/>
                <w:lang w:val="en-GB"/>
              </w:rPr>
              <w:t>Twice a week</w:t>
            </w:r>
          </w:p>
        </w:tc>
        <w:tc>
          <w:tcPr>
            <w:tcW w:w="1054" w:type="dxa"/>
          </w:tcPr>
          <w:p w14:paraId="4FA43C73" w14:textId="77777777" w:rsidR="000B10A9" w:rsidRPr="009B675E" w:rsidRDefault="009B675E" w:rsidP="00575F27">
            <w:pPr>
              <w:keepNext/>
              <w:rPr>
                <w:sz w:val="24"/>
                <w:szCs w:val="24"/>
                <w:lang w:val="en-GB"/>
              </w:rPr>
            </w:pPr>
            <w:r w:rsidRPr="009B675E">
              <w:rPr>
                <w:sz w:val="24"/>
                <w:szCs w:val="24"/>
                <w:lang w:val="en-GB"/>
              </w:rPr>
              <w:t>High</w:t>
            </w:r>
          </w:p>
        </w:tc>
      </w:tr>
    </w:tbl>
    <w:p w14:paraId="4FA43C75" w14:textId="77777777" w:rsidR="003E23AC" w:rsidRPr="00575F27" w:rsidRDefault="00575F27" w:rsidP="00575F27">
      <w:pPr>
        <w:pStyle w:val="Caption"/>
        <w:jc w:val="center"/>
        <w:rPr>
          <w:color w:val="auto"/>
          <w:sz w:val="24"/>
          <w:lang w:val="en-GB"/>
        </w:rPr>
      </w:pPr>
      <w:r w:rsidRPr="00575F27">
        <w:rPr>
          <w:color w:val="auto"/>
          <w:sz w:val="24"/>
        </w:rPr>
        <w:t xml:space="preserve">Table </w:t>
      </w:r>
      <w:r w:rsidR="00E64C81" w:rsidRPr="00575F27">
        <w:rPr>
          <w:color w:val="auto"/>
          <w:sz w:val="24"/>
        </w:rPr>
        <w:fldChar w:fldCharType="begin"/>
      </w:r>
      <w:r w:rsidRPr="00575F27">
        <w:rPr>
          <w:color w:val="auto"/>
          <w:sz w:val="24"/>
        </w:rPr>
        <w:instrText xml:space="preserve"> SEQ Table \* ARABIC </w:instrText>
      </w:r>
      <w:r w:rsidR="00E64C81" w:rsidRPr="00575F27">
        <w:rPr>
          <w:color w:val="auto"/>
          <w:sz w:val="24"/>
        </w:rPr>
        <w:fldChar w:fldCharType="separate"/>
      </w:r>
      <w:r>
        <w:rPr>
          <w:noProof/>
          <w:color w:val="auto"/>
          <w:sz w:val="24"/>
        </w:rPr>
        <w:t>3</w:t>
      </w:r>
      <w:r w:rsidR="00E64C81" w:rsidRPr="00575F27">
        <w:rPr>
          <w:color w:val="auto"/>
          <w:sz w:val="24"/>
        </w:rPr>
        <w:fldChar w:fldCharType="end"/>
      </w:r>
      <w:r w:rsidRPr="00575F27">
        <w:rPr>
          <w:color w:val="auto"/>
          <w:sz w:val="24"/>
        </w:rPr>
        <w:t>: Communication plan</w:t>
      </w:r>
    </w:p>
    <w:p w14:paraId="5261377C" w14:textId="77777777" w:rsidR="00C5501B" w:rsidRDefault="00C5501B" w:rsidP="00657CF0">
      <w:pPr>
        <w:pStyle w:val="Heading1"/>
        <w:rPr>
          <w:szCs w:val="24"/>
          <w:lang w:val="en-GB"/>
        </w:rPr>
      </w:pPr>
      <w:bookmarkStart w:id="24" w:name="_Toc49269532"/>
    </w:p>
    <w:p w14:paraId="4FA43C76" w14:textId="2E74D020" w:rsidR="00657CF0" w:rsidRDefault="00657CF0" w:rsidP="00657CF0">
      <w:pPr>
        <w:pStyle w:val="Heading1"/>
        <w:rPr>
          <w:szCs w:val="24"/>
          <w:lang w:val="en-GB"/>
        </w:rPr>
      </w:pPr>
      <w:r w:rsidRPr="00313B53">
        <w:rPr>
          <w:szCs w:val="24"/>
          <w:lang w:val="en-GB"/>
        </w:rPr>
        <w:t>Quality management plan</w:t>
      </w:r>
      <w:bookmarkEnd w:id="9"/>
      <w:bookmarkEnd w:id="24"/>
      <w:r>
        <w:rPr>
          <w:szCs w:val="24"/>
          <w:lang w:val="en-GB"/>
        </w:rPr>
        <w:t xml:space="preserve"> </w:t>
      </w:r>
    </w:p>
    <w:p w14:paraId="4FA43C77" w14:textId="02AFBD06" w:rsidR="00794B64" w:rsidRPr="00794B64" w:rsidRDefault="00B04704" w:rsidP="00794B64">
      <w:pPr>
        <w:rPr>
          <w:lang w:val="en-GB"/>
        </w:rPr>
      </w:pPr>
      <w:r>
        <w:rPr>
          <w:lang w:val="en-GB"/>
        </w:rPr>
        <w:t xml:space="preserve">Maintaining quality of the project will be one of the major aspects in the whole course. In order to do the same, the project manager should rely on </w:t>
      </w:r>
      <w:r w:rsidRPr="005D3B03">
        <w:rPr>
          <w:b/>
          <w:lang w:val="en-GB"/>
        </w:rPr>
        <w:t>Total Quality management</w:t>
      </w:r>
      <w:r>
        <w:rPr>
          <w:lang w:val="en-GB"/>
        </w:rPr>
        <w:t>. This approach would initiate continuous developments of the project and ensure that the chances of errors are minimal in this cas</w:t>
      </w:r>
      <w:r w:rsidR="00575F27">
        <w:rPr>
          <w:lang w:val="en-GB"/>
        </w:rPr>
        <w:t>e (</w:t>
      </w:r>
      <w:r w:rsidR="00575F27" w:rsidRPr="00575F27">
        <w:rPr>
          <w:lang w:val="en-GB"/>
        </w:rPr>
        <w:t>Mukhopadhyay,</w:t>
      </w:r>
      <w:r w:rsidR="00575F27">
        <w:rPr>
          <w:lang w:val="en-GB"/>
        </w:rPr>
        <w:t xml:space="preserve"> 2020)</w:t>
      </w:r>
      <w:r>
        <w:rPr>
          <w:lang w:val="en-GB"/>
        </w:rPr>
        <w:t xml:space="preserve">. It will also be easier for ensuring that the employees are provided with appropriate guidance and that their skills are subjected to proper developments throughout the course. Therefore, enhanced quality of contributions will most likely </w:t>
      </w:r>
      <w:r w:rsidR="003E533B">
        <w:rPr>
          <w:lang w:val="en-GB"/>
        </w:rPr>
        <w:t xml:space="preserve">improve the whole project. </w:t>
      </w:r>
      <w:r w:rsidR="00AE20F6">
        <w:rPr>
          <w:lang w:val="en-GB"/>
        </w:rPr>
        <w:t xml:space="preserve">Fishbone diagram will be used for this purpose. This will support the managers in identifying the different deviances and variations in the project along with their root cause and finally, mitigate them. </w:t>
      </w:r>
      <w:r w:rsidR="004A07AE">
        <w:rPr>
          <w:lang w:val="en-GB"/>
        </w:rPr>
        <w:t>Additionally, Pareto charts will be incorporated in the process to determine the variance frequency and their cumulative outcomes</w:t>
      </w:r>
      <w:r w:rsidR="00575F27">
        <w:rPr>
          <w:lang w:val="en-GB"/>
        </w:rPr>
        <w:t xml:space="preserve"> (</w:t>
      </w:r>
      <w:proofErr w:type="spellStart"/>
      <w:r w:rsidR="00575F27" w:rsidRPr="00575F27">
        <w:rPr>
          <w:lang w:val="en-GB"/>
        </w:rPr>
        <w:t>Bengar</w:t>
      </w:r>
      <w:proofErr w:type="spellEnd"/>
      <w:r w:rsidR="00575F27">
        <w:rPr>
          <w:lang w:val="en-GB"/>
        </w:rPr>
        <w:t xml:space="preserve"> </w:t>
      </w:r>
      <w:r w:rsidR="00575F27">
        <w:rPr>
          <w:i/>
          <w:lang w:val="en-GB"/>
        </w:rPr>
        <w:t>et al.</w:t>
      </w:r>
      <w:r w:rsidR="00575F27" w:rsidRPr="00575F27">
        <w:rPr>
          <w:lang w:val="en-GB"/>
        </w:rPr>
        <w:t>,</w:t>
      </w:r>
      <w:r w:rsidR="00575F27">
        <w:rPr>
          <w:lang w:val="en-GB"/>
        </w:rPr>
        <w:t xml:space="preserve"> 2017)</w:t>
      </w:r>
      <w:r w:rsidR="004A07AE">
        <w:rPr>
          <w:lang w:val="en-GB"/>
        </w:rPr>
        <w:t xml:space="preserve">. </w:t>
      </w:r>
    </w:p>
    <w:p w14:paraId="4FA43C78" w14:textId="3548E6A6" w:rsidR="00657CF0" w:rsidRDefault="00657CF0" w:rsidP="00657CF0">
      <w:pPr>
        <w:pStyle w:val="Heading1"/>
        <w:rPr>
          <w:szCs w:val="24"/>
          <w:lang w:val="en-GB"/>
        </w:rPr>
      </w:pPr>
      <w:bookmarkStart w:id="25" w:name="_Toc49269533"/>
      <w:r w:rsidRPr="00313B53">
        <w:rPr>
          <w:szCs w:val="24"/>
          <w:lang w:val="en-GB"/>
        </w:rPr>
        <w:lastRenderedPageBreak/>
        <w:t>Cost benefit analysis</w:t>
      </w:r>
      <w:bookmarkEnd w:id="10"/>
      <w:bookmarkEnd w:id="25"/>
      <w:r>
        <w:rPr>
          <w:szCs w:val="24"/>
          <w:lang w:val="en-GB"/>
        </w:rPr>
        <w:t xml:space="preserve"> </w:t>
      </w:r>
    </w:p>
    <w:p w14:paraId="48C53509" w14:textId="77777777" w:rsidR="00C5501B" w:rsidRPr="00C5501B" w:rsidRDefault="00C5501B" w:rsidP="00C5501B">
      <w:pPr>
        <w:rPr>
          <w:lang w:val="en-GB"/>
        </w:rPr>
      </w:pPr>
    </w:p>
    <w:tbl>
      <w:tblPr>
        <w:tblStyle w:val="TableGrid"/>
        <w:tblW w:w="0" w:type="auto"/>
        <w:tblLook w:val="04A0" w:firstRow="1" w:lastRow="0" w:firstColumn="1" w:lastColumn="0" w:noHBand="0" w:noVBand="1"/>
      </w:tblPr>
      <w:tblGrid>
        <w:gridCol w:w="3362"/>
        <w:gridCol w:w="1347"/>
        <w:gridCol w:w="1336"/>
        <w:gridCol w:w="1860"/>
        <w:gridCol w:w="1337"/>
      </w:tblGrid>
      <w:tr w:rsidR="00A217B1" w:rsidRPr="00B14F5C" w14:paraId="4FA43C7E" w14:textId="77777777" w:rsidTr="004F3025">
        <w:tc>
          <w:tcPr>
            <w:tcW w:w="3362" w:type="dxa"/>
          </w:tcPr>
          <w:p w14:paraId="4FA43C79" w14:textId="77777777" w:rsidR="00A217B1" w:rsidRPr="00B14F5C" w:rsidRDefault="00A217B1" w:rsidP="00BE636F">
            <w:pPr>
              <w:jc w:val="center"/>
              <w:rPr>
                <w:rFonts w:cs="Times New Roman"/>
                <w:b/>
                <w:color w:val="000000" w:themeColor="text1"/>
                <w:sz w:val="24"/>
                <w:szCs w:val="24"/>
                <w:lang w:val="en-GB"/>
              </w:rPr>
            </w:pPr>
            <w:r w:rsidRPr="00B14F5C">
              <w:rPr>
                <w:rFonts w:cs="Times New Roman"/>
                <w:b/>
                <w:color w:val="000000" w:themeColor="text1"/>
                <w:sz w:val="24"/>
                <w:szCs w:val="24"/>
                <w:lang w:val="en-GB"/>
              </w:rPr>
              <w:t>Activity</w:t>
            </w:r>
          </w:p>
        </w:tc>
        <w:tc>
          <w:tcPr>
            <w:tcW w:w="1347" w:type="dxa"/>
          </w:tcPr>
          <w:p w14:paraId="4FA43C7A" w14:textId="77777777" w:rsidR="00A217B1" w:rsidRPr="00B14F5C" w:rsidRDefault="00A217B1" w:rsidP="00BE636F">
            <w:pPr>
              <w:jc w:val="center"/>
              <w:rPr>
                <w:rFonts w:cs="Times New Roman"/>
                <w:b/>
                <w:color w:val="000000" w:themeColor="text1"/>
                <w:sz w:val="24"/>
                <w:szCs w:val="24"/>
                <w:lang w:val="en-GB"/>
              </w:rPr>
            </w:pPr>
            <w:r w:rsidRPr="00B14F5C">
              <w:rPr>
                <w:rFonts w:cs="Times New Roman"/>
                <w:b/>
                <w:color w:val="000000" w:themeColor="text1"/>
                <w:sz w:val="24"/>
                <w:szCs w:val="24"/>
                <w:lang w:val="en-GB"/>
              </w:rPr>
              <w:t>Estimated cost (£)</w:t>
            </w:r>
          </w:p>
        </w:tc>
        <w:tc>
          <w:tcPr>
            <w:tcW w:w="1336" w:type="dxa"/>
          </w:tcPr>
          <w:p w14:paraId="4FA43C7B" w14:textId="77777777" w:rsidR="00A217B1" w:rsidRPr="00B14F5C" w:rsidRDefault="00A217B1" w:rsidP="00BE636F">
            <w:pPr>
              <w:jc w:val="center"/>
              <w:rPr>
                <w:rFonts w:cs="Times New Roman"/>
                <w:b/>
                <w:color w:val="000000" w:themeColor="text1"/>
                <w:sz w:val="24"/>
                <w:szCs w:val="24"/>
                <w:lang w:val="en-GB"/>
              </w:rPr>
            </w:pPr>
            <w:r w:rsidRPr="00B14F5C">
              <w:rPr>
                <w:rFonts w:cs="Times New Roman"/>
                <w:b/>
                <w:color w:val="000000" w:themeColor="text1"/>
                <w:sz w:val="24"/>
                <w:szCs w:val="24"/>
                <w:lang w:val="en-GB"/>
              </w:rPr>
              <w:t>Actual cost (</w:t>
            </w:r>
            <w:r w:rsidRPr="00B14F5C">
              <w:rPr>
                <w:rFonts w:cs="Times New Roman"/>
                <w:color w:val="000000" w:themeColor="text1"/>
                <w:sz w:val="24"/>
                <w:szCs w:val="24"/>
                <w:lang w:val="en-GB"/>
              </w:rPr>
              <w:t>£</w:t>
            </w:r>
            <w:r w:rsidRPr="00B14F5C">
              <w:rPr>
                <w:rFonts w:cs="Times New Roman"/>
                <w:b/>
                <w:color w:val="000000" w:themeColor="text1"/>
                <w:sz w:val="24"/>
                <w:szCs w:val="24"/>
                <w:lang w:val="en-GB"/>
              </w:rPr>
              <w:t>)</w:t>
            </w:r>
          </w:p>
        </w:tc>
        <w:tc>
          <w:tcPr>
            <w:tcW w:w="1860" w:type="dxa"/>
          </w:tcPr>
          <w:p w14:paraId="4FA43C7C" w14:textId="77777777" w:rsidR="00A217B1" w:rsidRPr="00B14F5C" w:rsidRDefault="00A217B1" w:rsidP="00BE636F">
            <w:pPr>
              <w:jc w:val="center"/>
              <w:rPr>
                <w:rFonts w:cs="Times New Roman"/>
                <w:b/>
                <w:color w:val="000000" w:themeColor="text1"/>
                <w:sz w:val="24"/>
                <w:szCs w:val="24"/>
                <w:lang w:val="en-GB"/>
              </w:rPr>
            </w:pPr>
            <w:r w:rsidRPr="00B14F5C">
              <w:rPr>
                <w:rFonts w:cs="Times New Roman"/>
                <w:b/>
                <w:color w:val="000000" w:themeColor="text1"/>
                <w:sz w:val="24"/>
                <w:szCs w:val="24"/>
                <w:lang w:val="en-GB"/>
              </w:rPr>
              <w:t>Associated benefits (</w:t>
            </w:r>
            <w:r w:rsidRPr="00B14F5C">
              <w:rPr>
                <w:rFonts w:cs="Times New Roman"/>
                <w:color w:val="000000" w:themeColor="text1"/>
                <w:sz w:val="24"/>
                <w:szCs w:val="24"/>
                <w:lang w:val="en-GB"/>
              </w:rPr>
              <w:t>%</w:t>
            </w:r>
            <w:r w:rsidRPr="00B14F5C">
              <w:rPr>
                <w:rFonts w:cs="Times New Roman"/>
                <w:b/>
                <w:color w:val="000000" w:themeColor="text1"/>
                <w:sz w:val="24"/>
                <w:szCs w:val="24"/>
                <w:lang w:val="en-GB"/>
              </w:rPr>
              <w:t>)</w:t>
            </w:r>
          </w:p>
        </w:tc>
        <w:tc>
          <w:tcPr>
            <w:tcW w:w="1337" w:type="dxa"/>
          </w:tcPr>
          <w:p w14:paraId="4FA43C7D" w14:textId="77777777" w:rsidR="00A217B1" w:rsidRPr="00B14F5C" w:rsidRDefault="00A217B1" w:rsidP="00BE636F">
            <w:pPr>
              <w:jc w:val="center"/>
              <w:rPr>
                <w:rFonts w:cs="Times New Roman"/>
                <w:b/>
                <w:color w:val="000000" w:themeColor="text1"/>
                <w:sz w:val="24"/>
                <w:szCs w:val="24"/>
                <w:lang w:val="en-GB"/>
              </w:rPr>
            </w:pPr>
            <w:r w:rsidRPr="00B14F5C">
              <w:rPr>
                <w:rFonts w:cs="Times New Roman"/>
                <w:b/>
                <w:color w:val="000000" w:themeColor="text1"/>
                <w:sz w:val="24"/>
                <w:szCs w:val="24"/>
                <w:lang w:val="en-GB"/>
              </w:rPr>
              <w:t>Ratio</w:t>
            </w:r>
          </w:p>
        </w:tc>
      </w:tr>
      <w:tr w:rsidR="00272C8A" w:rsidRPr="00B14F5C" w14:paraId="4FA43C84" w14:textId="77777777" w:rsidTr="004F3025">
        <w:tc>
          <w:tcPr>
            <w:tcW w:w="3362" w:type="dxa"/>
          </w:tcPr>
          <w:p w14:paraId="4FA43C7F"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Resource acquirements </w:t>
            </w:r>
          </w:p>
        </w:tc>
        <w:tc>
          <w:tcPr>
            <w:tcW w:w="1347" w:type="dxa"/>
          </w:tcPr>
          <w:p w14:paraId="4FA43C80" w14:textId="77777777" w:rsidR="00272C8A" w:rsidRPr="00B14F5C" w:rsidRDefault="00272C8A" w:rsidP="00272C8A">
            <w:pPr>
              <w:jc w:val="center"/>
              <w:rPr>
                <w:sz w:val="24"/>
                <w:szCs w:val="24"/>
              </w:rPr>
            </w:pPr>
            <w:r w:rsidRPr="00B14F5C">
              <w:rPr>
                <w:sz w:val="24"/>
                <w:szCs w:val="24"/>
              </w:rPr>
              <w:t>6800</w:t>
            </w:r>
          </w:p>
        </w:tc>
        <w:tc>
          <w:tcPr>
            <w:tcW w:w="1336" w:type="dxa"/>
          </w:tcPr>
          <w:p w14:paraId="4FA43C81" w14:textId="77777777" w:rsidR="00272C8A" w:rsidRPr="00B14F5C" w:rsidRDefault="003C15F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6300</w:t>
            </w:r>
          </w:p>
        </w:tc>
        <w:tc>
          <w:tcPr>
            <w:tcW w:w="1860" w:type="dxa"/>
          </w:tcPr>
          <w:p w14:paraId="4FA43C82" w14:textId="77777777" w:rsidR="00272C8A" w:rsidRPr="00B14F5C" w:rsidRDefault="00C55AF8"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7.9</w:t>
            </w:r>
          </w:p>
        </w:tc>
        <w:tc>
          <w:tcPr>
            <w:tcW w:w="1337" w:type="dxa"/>
          </w:tcPr>
          <w:p w14:paraId="4FA43C83" w14:textId="77777777" w:rsidR="00272C8A" w:rsidRPr="00B14F5C" w:rsidRDefault="00AA790C"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0.92</w:t>
            </w:r>
          </w:p>
        </w:tc>
      </w:tr>
      <w:tr w:rsidR="00272C8A" w:rsidRPr="00B14F5C" w14:paraId="4FA43C8A" w14:textId="77777777" w:rsidTr="004F3025">
        <w:tc>
          <w:tcPr>
            <w:tcW w:w="3362" w:type="dxa"/>
          </w:tcPr>
          <w:p w14:paraId="4FA43C85"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Contractor deals </w:t>
            </w:r>
          </w:p>
        </w:tc>
        <w:tc>
          <w:tcPr>
            <w:tcW w:w="1347" w:type="dxa"/>
          </w:tcPr>
          <w:p w14:paraId="4FA43C86" w14:textId="77777777" w:rsidR="00272C8A" w:rsidRPr="00B14F5C" w:rsidRDefault="00272C8A" w:rsidP="00272C8A">
            <w:pPr>
              <w:jc w:val="center"/>
              <w:rPr>
                <w:sz w:val="24"/>
                <w:szCs w:val="24"/>
              </w:rPr>
            </w:pPr>
            <w:r w:rsidRPr="00B14F5C">
              <w:rPr>
                <w:sz w:val="24"/>
                <w:szCs w:val="24"/>
              </w:rPr>
              <w:t>5800</w:t>
            </w:r>
          </w:p>
        </w:tc>
        <w:tc>
          <w:tcPr>
            <w:tcW w:w="1336" w:type="dxa"/>
          </w:tcPr>
          <w:p w14:paraId="4FA43C87" w14:textId="77777777" w:rsidR="00272C8A" w:rsidRPr="00B14F5C" w:rsidRDefault="003C15F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5500</w:t>
            </w:r>
          </w:p>
        </w:tc>
        <w:tc>
          <w:tcPr>
            <w:tcW w:w="1860" w:type="dxa"/>
          </w:tcPr>
          <w:p w14:paraId="4FA43C88" w14:textId="77777777" w:rsidR="00272C8A" w:rsidRPr="00B14F5C" w:rsidRDefault="00C55AF8"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5.4</w:t>
            </w:r>
          </w:p>
        </w:tc>
        <w:tc>
          <w:tcPr>
            <w:tcW w:w="1337" w:type="dxa"/>
          </w:tcPr>
          <w:p w14:paraId="4FA43C89" w14:textId="77777777" w:rsidR="00272C8A" w:rsidRPr="00B14F5C" w:rsidRDefault="00AA790C"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0.94</w:t>
            </w:r>
          </w:p>
        </w:tc>
      </w:tr>
      <w:tr w:rsidR="00272C8A" w:rsidRPr="00B14F5C" w14:paraId="4FA43C90" w14:textId="77777777" w:rsidTr="004F3025">
        <w:tc>
          <w:tcPr>
            <w:tcW w:w="3362" w:type="dxa"/>
          </w:tcPr>
          <w:p w14:paraId="4FA43C8B"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Supplier settlements </w:t>
            </w:r>
          </w:p>
        </w:tc>
        <w:tc>
          <w:tcPr>
            <w:tcW w:w="1347" w:type="dxa"/>
          </w:tcPr>
          <w:p w14:paraId="4FA43C8C" w14:textId="77777777" w:rsidR="00272C8A" w:rsidRPr="00B14F5C" w:rsidRDefault="00272C8A" w:rsidP="00272C8A">
            <w:pPr>
              <w:jc w:val="center"/>
              <w:rPr>
                <w:sz w:val="24"/>
                <w:szCs w:val="24"/>
              </w:rPr>
            </w:pPr>
            <w:r w:rsidRPr="00B14F5C">
              <w:rPr>
                <w:sz w:val="24"/>
                <w:szCs w:val="24"/>
              </w:rPr>
              <w:t>4200</w:t>
            </w:r>
          </w:p>
        </w:tc>
        <w:tc>
          <w:tcPr>
            <w:tcW w:w="1336" w:type="dxa"/>
          </w:tcPr>
          <w:p w14:paraId="4FA43C8D" w14:textId="77777777" w:rsidR="00272C8A" w:rsidRPr="00B14F5C" w:rsidRDefault="004F3025"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3800</w:t>
            </w:r>
          </w:p>
        </w:tc>
        <w:tc>
          <w:tcPr>
            <w:tcW w:w="1860" w:type="dxa"/>
          </w:tcPr>
          <w:p w14:paraId="4FA43C8E" w14:textId="77777777" w:rsidR="00272C8A" w:rsidRPr="00B14F5C" w:rsidRDefault="00C55AF8"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10.5</w:t>
            </w:r>
          </w:p>
        </w:tc>
        <w:tc>
          <w:tcPr>
            <w:tcW w:w="1337" w:type="dxa"/>
          </w:tcPr>
          <w:p w14:paraId="4FA43C8F" w14:textId="77777777" w:rsidR="00272C8A" w:rsidRPr="00B14F5C" w:rsidRDefault="00AA790C"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w:t>
            </w:r>
          </w:p>
        </w:tc>
      </w:tr>
      <w:tr w:rsidR="00272C8A" w:rsidRPr="00B14F5C" w14:paraId="4FA43C96" w14:textId="77777777" w:rsidTr="004F3025">
        <w:tc>
          <w:tcPr>
            <w:tcW w:w="3362" w:type="dxa"/>
          </w:tcPr>
          <w:p w14:paraId="4FA43C91" w14:textId="77777777" w:rsidR="00272C8A" w:rsidRPr="00B14F5C" w:rsidRDefault="00272C8A" w:rsidP="00BE636F">
            <w:pPr>
              <w:rPr>
                <w:b/>
                <w:color w:val="000000" w:themeColor="text1"/>
                <w:sz w:val="24"/>
                <w:szCs w:val="24"/>
                <w:lang w:val="en-GB"/>
              </w:rPr>
            </w:pPr>
            <w:r w:rsidRPr="00B14F5C">
              <w:rPr>
                <w:b/>
                <w:color w:val="000000" w:themeColor="text1"/>
                <w:sz w:val="24"/>
                <w:szCs w:val="24"/>
                <w:lang w:val="en-GB"/>
              </w:rPr>
              <w:t xml:space="preserve">Training courses </w:t>
            </w:r>
          </w:p>
        </w:tc>
        <w:tc>
          <w:tcPr>
            <w:tcW w:w="1347" w:type="dxa"/>
          </w:tcPr>
          <w:p w14:paraId="4FA43C92" w14:textId="77777777" w:rsidR="00272C8A" w:rsidRPr="00B14F5C" w:rsidRDefault="00272C8A" w:rsidP="00272C8A">
            <w:pPr>
              <w:jc w:val="center"/>
              <w:rPr>
                <w:sz w:val="24"/>
                <w:szCs w:val="24"/>
              </w:rPr>
            </w:pPr>
            <w:r w:rsidRPr="00B14F5C">
              <w:rPr>
                <w:sz w:val="24"/>
                <w:szCs w:val="24"/>
              </w:rPr>
              <w:t>2600</w:t>
            </w:r>
          </w:p>
        </w:tc>
        <w:tc>
          <w:tcPr>
            <w:tcW w:w="1336" w:type="dxa"/>
          </w:tcPr>
          <w:p w14:paraId="4FA43C93" w14:textId="77777777" w:rsidR="00272C8A" w:rsidRPr="00B14F5C" w:rsidRDefault="00C55AF8"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24</w:t>
            </w:r>
            <w:r w:rsidR="004F3025" w:rsidRPr="00B14F5C">
              <w:rPr>
                <w:rFonts w:cs="Times New Roman"/>
                <w:color w:val="000000" w:themeColor="text1"/>
                <w:sz w:val="24"/>
                <w:szCs w:val="24"/>
                <w:lang w:val="en-GB"/>
              </w:rPr>
              <w:t>00</w:t>
            </w:r>
          </w:p>
        </w:tc>
        <w:tc>
          <w:tcPr>
            <w:tcW w:w="1860" w:type="dxa"/>
          </w:tcPr>
          <w:p w14:paraId="4FA43C94" w14:textId="77777777" w:rsidR="00272C8A" w:rsidRPr="00B14F5C" w:rsidRDefault="00C55AF8"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8.3</w:t>
            </w:r>
          </w:p>
        </w:tc>
        <w:tc>
          <w:tcPr>
            <w:tcW w:w="1337" w:type="dxa"/>
          </w:tcPr>
          <w:p w14:paraId="4FA43C95" w14:textId="77777777" w:rsidR="00272C8A" w:rsidRPr="00B14F5C" w:rsidRDefault="00AA790C"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0.92</w:t>
            </w:r>
          </w:p>
        </w:tc>
      </w:tr>
      <w:tr w:rsidR="00272C8A" w:rsidRPr="00B14F5C" w14:paraId="4FA43C9C" w14:textId="77777777" w:rsidTr="004F3025">
        <w:tc>
          <w:tcPr>
            <w:tcW w:w="3362" w:type="dxa"/>
          </w:tcPr>
          <w:p w14:paraId="4FA43C97"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Quality maintenance</w:t>
            </w:r>
          </w:p>
        </w:tc>
        <w:tc>
          <w:tcPr>
            <w:tcW w:w="1347" w:type="dxa"/>
          </w:tcPr>
          <w:p w14:paraId="4FA43C98" w14:textId="77777777" w:rsidR="00272C8A" w:rsidRPr="00B14F5C" w:rsidRDefault="00272C8A" w:rsidP="00272C8A">
            <w:pPr>
              <w:jc w:val="center"/>
              <w:rPr>
                <w:sz w:val="24"/>
                <w:szCs w:val="24"/>
              </w:rPr>
            </w:pPr>
            <w:r w:rsidRPr="00B14F5C">
              <w:rPr>
                <w:sz w:val="24"/>
                <w:szCs w:val="24"/>
              </w:rPr>
              <w:t>2800</w:t>
            </w:r>
          </w:p>
        </w:tc>
        <w:tc>
          <w:tcPr>
            <w:tcW w:w="1336" w:type="dxa"/>
          </w:tcPr>
          <w:p w14:paraId="4FA43C99" w14:textId="77777777" w:rsidR="00272C8A" w:rsidRPr="00B14F5C" w:rsidRDefault="003C15F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2300</w:t>
            </w:r>
          </w:p>
        </w:tc>
        <w:tc>
          <w:tcPr>
            <w:tcW w:w="1860" w:type="dxa"/>
          </w:tcPr>
          <w:p w14:paraId="4FA43C9A" w14:textId="77777777" w:rsidR="00272C8A" w:rsidRPr="00B14F5C" w:rsidRDefault="00145771"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8.2</w:t>
            </w:r>
          </w:p>
        </w:tc>
        <w:tc>
          <w:tcPr>
            <w:tcW w:w="1337" w:type="dxa"/>
          </w:tcPr>
          <w:p w14:paraId="4FA43C9B"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0.82</w:t>
            </w:r>
          </w:p>
        </w:tc>
      </w:tr>
      <w:tr w:rsidR="00272C8A" w:rsidRPr="00B14F5C" w14:paraId="4FA43CA2" w14:textId="77777777" w:rsidTr="004F3025">
        <w:tc>
          <w:tcPr>
            <w:tcW w:w="3362" w:type="dxa"/>
          </w:tcPr>
          <w:p w14:paraId="4FA43C9D"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Safety and health methods </w:t>
            </w:r>
          </w:p>
        </w:tc>
        <w:tc>
          <w:tcPr>
            <w:tcW w:w="1347" w:type="dxa"/>
          </w:tcPr>
          <w:p w14:paraId="4FA43C9E" w14:textId="77777777" w:rsidR="00272C8A" w:rsidRPr="00B14F5C" w:rsidRDefault="00272C8A" w:rsidP="00272C8A">
            <w:pPr>
              <w:jc w:val="center"/>
              <w:rPr>
                <w:sz w:val="24"/>
                <w:szCs w:val="24"/>
              </w:rPr>
            </w:pPr>
            <w:r w:rsidRPr="00B14F5C">
              <w:rPr>
                <w:sz w:val="24"/>
                <w:szCs w:val="24"/>
              </w:rPr>
              <w:t>5700</w:t>
            </w:r>
          </w:p>
        </w:tc>
        <w:tc>
          <w:tcPr>
            <w:tcW w:w="1336" w:type="dxa"/>
          </w:tcPr>
          <w:p w14:paraId="4FA43C9F" w14:textId="77777777" w:rsidR="00272C8A" w:rsidRPr="00B14F5C" w:rsidRDefault="003C15F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5200</w:t>
            </w:r>
          </w:p>
        </w:tc>
        <w:tc>
          <w:tcPr>
            <w:tcW w:w="1860" w:type="dxa"/>
          </w:tcPr>
          <w:p w14:paraId="4FA43CA0" w14:textId="77777777" w:rsidR="00272C8A" w:rsidRPr="00B14F5C" w:rsidRDefault="00145771"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w:t>
            </w:r>
          </w:p>
        </w:tc>
        <w:tc>
          <w:tcPr>
            <w:tcW w:w="1337" w:type="dxa"/>
          </w:tcPr>
          <w:p w14:paraId="4FA43CA1"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0.91</w:t>
            </w:r>
          </w:p>
        </w:tc>
      </w:tr>
      <w:tr w:rsidR="00272C8A" w:rsidRPr="00B14F5C" w14:paraId="4FA43CA8" w14:textId="77777777" w:rsidTr="004F3025">
        <w:tc>
          <w:tcPr>
            <w:tcW w:w="3362" w:type="dxa"/>
          </w:tcPr>
          <w:p w14:paraId="4FA43CA3"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Wages </w:t>
            </w:r>
          </w:p>
        </w:tc>
        <w:tc>
          <w:tcPr>
            <w:tcW w:w="1347" w:type="dxa"/>
          </w:tcPr>
          <w:p w14:paraId="4FA43CA4" w14:textId="77777777" w:rsidR="00272C8A" w:rsidRPr="00B14F5C" w:rsidRDefault="00272C8A" w:rsidP="00272C8A">
            <w:pPr>
              <w:jc w:val="center"/>
              <w:rPr>
                <w:sz w:val="24"/>
                <w:szCs w:val="24"/>
              </w:rPr>
            </w:pPr>
            <w:r w:rsidRPr="00B14F5C">
              <w:rPr>
                <w:sz w:val="24"/>
                <w:szCs w:val="24"/>
              </w:rPr>
              <w:t>8700</w:t>
            </w:r>
          </w:p>
        </w:tc>
        <w:tc>
          <w:tcPr>
            <w:tcW w:w="1336" w:type="dxa"/>
          </w:tcPr>
          <w:p w14:paraId="4FA43CA5" w14:textId="77777777" w:rsidR="00272C8A" w:rsidRPr="00B14F5C" w:rsidRDefault="003C15F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8400</w:t>
            </w:r>
          </w:p>
        </w:tc>
        <w:tc>
          <w:tcPr>
            <w:tcW w:w="1860" w:type="dxa"/>
          </w:tcPr>
          <w:p w14:paraId="4FA43CA6" w14:textId="77777777" w:rsidR="00272C8A" w:rsidRPr="00B14F5C" w:rsidRDefault="00145771"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3.5</w:t>
            </w:r>
          </w:p>
        </w:tc>
        <w:tc>
          <w:tcPr>
            <w:tcW w:w="1337" w:type="dxa"/>
          </w:tcPr>
          <w:p w14:paraId="4FA43CA7"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0.96</w:t>
            </w:r>
          </w:p>
        </w:tc>
      </w:tr>
      <w:tr w:rsidR="00272C8A" w:rsidRPr="00B14F5C" w14:paraId="4FA43CAE" w14:textId="77777777" w:rsidTr="004F3025">
        <w:tc>
          <w:tcPr>
            <w:tcW w:w="3362" w:type="dxa"/>
          </w:tcPr>
          <w:p w14:paraId="4FA43CA9"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Site authorisations </w:t>
            </w:r>
          </w:p>
        </w:tc>
        <w:tc>
          <w:tcPr>
            <w:tcW w:w="1347" w:type="dxa"/>
          </w:tcPr>
          <w:p w14:paraId="4FA43CAA" w14:textId="77777777" w:rsidR="00272C8A" w:rsidRPr="00B14F5C" w:rsidRDefault="00272C8A" w:rsidP="00272C8A">
            <w:pPr>
              <w:jc w:val="center"/>
              <w:rPr>
                <w:sz w:val="24"/>
                <w:szCs w:val="24"/>
              </w:rPr>
            </w:pPr>
            <w:r w:rsidRPr="00B14F5C">
              <w:rPr>
                <w:sz w:val="24"/>
                <w:szCs w:val="24"/>
              </w:rPr>
              <w:t>2500</w:t>
            </w:r>
          </w:p>
        </w:tc>
        <w:tc>
          <w:tcPr>
            <w:tcW w:w="1336" w:type="dxa"/>
          </w:tcPr>
          <w:p w14:paraId="4FA43CAB" w14:textId="77777777" w:rsidR="00272C8A" w:rsidRPr="00B14F5C" w:rsidRDefault="002E64B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23</w:t>
            </w:r>
            <w:r w:rsidR="004F3025" w:rsidRPr="00B14F5C">
              <w:rPr>
                <w:rFonts w:cs="Times New Roman"/>
                <w:color w:val="000000" w:themeColor="text1"/>
                <w:sz w:val="24"/>
                <w:szCs w:val="24"/>
                <w:lang w:val="en-GB"/>
              </w:rPr>
              <w:t>00</w:t>
            </w:r>
          </w:p>
        </w:tc>
        <w:tc>
          <w:tcPr>
            <w:tcW w:w="1860" w:type="dxa"/>
          </w:tcPr>
          <w:p w14:paraId="4FA43CAC" w14:textId="77777777" w:rsidR="00272C8A" w:rsidRPr="00B14F5C" w:rsidRDefault="002E64B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8.6</w:t>
            </w:r>
          </w:p>
        </w:tc>
        <w:tc>
          <w:tcPr>
            <w:tcW w:w="1337" w:type="dxa"/>
          </w:tcPr>
          <w:p w14:paraId="4FA43CAD"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0.92</w:t>
            </w:r>
          </w:p>
        </w:tc>
      </w:tr>
      <w:tr w:rsidR="00272C8A" w:rsidRPr="00B14F5C" w14:paraId="4FA43CB4" w14:textId="77777777" w:rsidTr="004F3025">
        <w:tc>
          <w:tcPr>
            <w:tcW w:w="3362" w:type="dxa"/>
          </w:tcPr>
          <w:p w14:paraId="4FA43CAF"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Change management </w:t>
            </w:r>
          </w:p>
        </w:tc>
        <w:tc>
          <w:tcPr>
            <w:tcW w:w="1347" w:type="dxa"/>
          </w:tcPr>
          <w:p w14:paraId="4FA43CB0" w14:textId="77777777" w:rsidR="00272C8A" w:rsidRPr="00B14F5C" w:rsidRDefault="00272C8A" w:rsidP="00272C8A">
            <w:pPr>
              <w:jc w:val="center"/>
              <w:rPr>
                <w:sz w:val="24"/>
                <w:szCs w:val="24"/>
              </w:rPr>
            </w:pPr>
            <w:r w:rsidRPr="00B14F5C">
              <w:rPr>
                <w:sz w:val="24"/>
                <w:szCs w:val="24"/>
              </w:rPr>
              <w:t>3300</w:t>
            </w:r>
          </w:p>
        </w:tc>
        <w:tc>
          <w:tcPr>
            <w:tcW w:w="1336" w:type="dxa"/>
          </w:tcPr>
          <w:p w14:paraId="4FA43CB1" w14:textId="77777777" w:rsidR="00272C8A" w:rsidRPr="00B14F5C" w:rsidRDefault="002E64B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30</w:t>
            </w:r>
            <w:r w:rsidR="004F3025" w:rsidRPr="00B14F5C">
              <w:rPr>
                <w:rFonts w:cs="Times New Roman"/>
                <w:color w:val="000000" w:themeColor="text1"/>
                <w:sz w:val="24"/>
                <w:szCs w:val="24"/>
                <w:lang w:val="en-GB"/>
              </w:rPr>
              <w:t>00</w:t>
            </w:r>
          </w:p>
        </w:tc>
        <w:tc>
          <w:tcPr>
            <w:tcW w:w="1860" w:type="dxa"/>
          </w:tcPr>
          <w:p w14:paraId="4FA43CB2" w14:textId="77777777" w:rsidR="00272C8A" w:rsidRPr="00B14F5C" w:rsidRDefault="002E64B0"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10</w:t>
            </w:r>
          </w:p>
        </w:tc>
        <w:tc>
          <w:tcPr>
            <w:tcW w:w="1337" w:type="dxa"/>
          </w:tcPr>
          <w:p w14:paraId="4FA43CB3"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0.90</w:t>
            </w:r>
          </w:p>
        </w:tc>
      </w:tr>
      <w:tr w:rsidR="00272C8A" w:rsidRPr="00B14F5C" w14:paraId="4FA43CBA" w14:textId="77777777" w:rsidTr="004F3025">
        <w:tc>
          <w:tcPr>
            <w:tcW w:w="3362" w:type="dxa"/>
          </w:tcPr>
          <w:p w14:paraId="4FA43CB5"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Reviewing </w:t>
            </w:r>
          </w:p>
        </w:tc>
        <w:tc>
          <w:tcPr>
            <w:tcW w:w="1347" w:type="dxa"/>
          </w:tcPr>
          <w:p w14:paraId="4FA43CB6" w14:textId="77777777" w:rsidR="00272C8A" w:rsidRPr="00B14F5C" w:rsidRDefault="00272C8A" w:rsidP="00272C8A">
            <w:pPr>
              <w:jc w:val="center"/>
              <w:rPr>
                <w:sz w:val="24"/>
                <w:szCs w:val="24"/>
              </w:rPr>
            </w:pPr>
            <w:r w:rsidRPr="00B14F5C">
              <w:rPr>
                <w:sz w:val="24"/>
                <w:szCs w:val="24"/>
              </w:rPr>
              <w:t>2800</w:t>
            </w:r>
          </w:p>
        </w:tc>
        <w:tc>
          <w:tcPr>
            <w:tcW w:w="1336" w:type="dxa"/>
          </w:tcPr>
          <w:p w14:paraId="4FA43CB7" w14:textId="77777777" w:rsidR="00272C8A" w:rsidRPr="00B14F5C" w:rsidRDefault="00193CA9"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27</w:t>
            </w:r>
            <w:r w:rsidR="004F3025" w:rsidRPr="00B14F5C">
              <w:rPr>
                <w:rFonts w:cs="Times New Roman"/>
                <w:color w:val="000000" w:themeColor="text1"/>
                <w:sz w:val="24"/>
                <w:szCs w:val="24"/>
                <w:lang w:val="en-GB"/>
              </w:rPr>
              <w:t>00</w:t>
            </w:r>
          </w:p>
        </w:tc>
        <w:tc>
          <w:tcPr>
            <w:tcW w:w="1860" w:type="dxa"/>
          </w:tcPr>
          <w:p w14:paraId="4FA43CB8" w14:textId="77777777" w:rsidR="00272C8A" w:rsidRPr="00B14F5C" w:rsidRDefault="00193CA9"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7.6</w:t>
            </w:r>
          </w:p>
        </w:tc>
        <w:tc>
          <w:tcPr>
            <w:tcW w:w="1337" w:type="dxa"/>
          </w:tcPr>
          <w:p w14:paraId="4FA43CB9"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0.96</w:t>
            </w:r>
          </w:p>
        </w:tc>
      </w:tr>
      <w:tr w:rsidR="00272C8A" w:rsidRPr="00B14F5C" w14:paraId="4FA43CC0" w14:textId="77777777" w:rsidTr="004F3025">
        <w:tc>
          <w:tcPr>
            <w:tcW w:w="3362" w:type="dxa"/>
          </w:tcPr>
          <w:p w14:paraId="4FA43CBB" w14:textId="77777777" w:rsidR="00272C8A" w:rsidRPr="00B14F5C" w:rsidRDefault="00272C8A" w:rsidP="00BE636F">
            <w:pPr>
              <w:rPr>
                <w:b/>
                <w:color w:val="000000" w:themeColor="text1"/>
                <w:sz w:val="24"/>
                <w:szCs w:val="24"/>
                <w:lang w:val="en-GB"/>
              </w:rPr>
            </w:pPr>
            <w:r w:rsidRPr="00B14F5C">
              <w:rPr>
                <w:b/>
                <w:color w:val="000000" w:themeColor="text1"/>
                <w:sz w:val="24"/>
                <w:szCs w:val="24"/>
                <w:lang w:val="en-GB"/>
              </w:rPr>
              <w:t xml:space="preserve">Risk analysis </w:t>
            </w:r>
          </w:p>
        </w:tc>
        <w:tc>
          <w:tcPr>
            <w:tcW w:w="1347" w:type="dxa"/>
          </w:tcPr>
          <w:p w14:paraId="4FA43CBC" w14:textId="77777777" w:rsidR="00272C8A" w:rsidRPr="00B14F5C" w:rsidRDefault="00272C8A" w:rsidP="00272C8A">
            <w:pPr>
              <w:jc w:val="center"/>
              <w:rPr>
                <w:sz w:val="24"/>
                <w:szCs w:val="24"/>
              </w:rPr>
            </w:pPr>
            <w:r w:rsidRPr="00B14F5C">
              <w:rPr>
                <w:sz w:val="24"/>
                <w:szCs w:val="24"/>
              </w:rPr>
              <w:t>3600</w:t>
            </w:r>
          </w:p>
        </w:tc>
        <w:tc>
          <w:tcPr>
            <w:tcW w:w="1336" w:type="dxa"/>
          </w:tcPr>
          <w:p w14:paraId="4FA43CBD" w14:textId="77777777" w:rsidR="00272C8A" w:rsidRPr="00B14F5C" w:rsidRDefault="00193CA9"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34</w:t>
            </w:r>
            <w:r w:rsidR="004F3025" w:rsidRPr="00B14F5C">
              <w:rPr>
                <w:rFonts w:cs="Times New Roman"/>
                <w:color w:val="000000" w:themeColor="text1"/>
                <w:sz w:val="24"/>
                <w:szCs w:val="24"/>
                <w:lang w:val="en-GB"/>
              </w:rPr>
              <w:t>00</w:t>
            </w:r>
          </w:p>
        </w:tc>
        <w:tc>
          <w:tcPr>
            <w:tcW w:w="1860" w:type="dxa"/>
          </w:tcPr>
          <w:p w14:paraId="4FA43CBE" w14:textId="77777777" w:rsidR="00272C8A" w:rsidRPr="00B14F5C" w:rsidRDefault="00193CA9"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5.8</w:t>
            </w:r>
          </w:p>
        </w:tc>
        <w:tc>
          <w:tcPr>
            <w:tcW w:w="1337" w:type="dxa"/>
          </w:tcPr>
          <w:p w14:paraId="4FA43CBF" w14:textId="77777777" w:rsidR="00272C8A" w:rsidRPr="00B14F5C" w:rsidRDefault="00EE0B83"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0.94</w:t>
            </w:r>
          </w:p>
        </w:tc>
      </w:tr>
      <w:tr w:rsidR="00272C8A" w:rsidRPr="00B14F5C" w14:paraId="4FA43CC6" w14:textId="77777777" w:rsidTr="004F3025">
        <w:tc>
          <w:tcPr>
            <w:tcW w:w="3362" w:type="dxa"/>
          </w:tcPr>
          <w:p w14:paraId="4FA43CC1" w14:textId="77777777" w:rsidR="00272C8A" w:rsidRPr="00B14F5C" w:rsidRDefault="00272C8A" w:rsidP="00BE636F">
            <w:pPr>
              <w:rPr>
                <w:rFonts w:eastAsia="Times New Roman" w:cs="Times New Roman"/>
                <w:b/>
                <w:color w:val="000000" w:themeColor="text1"/>
                <w:sz w:val="24"/>
                <w:szCs w:val="24"/>
                <w:lang w:val="en-GB"/>
              </w:rPr>
            </w:pPr>
            <w:r w:rsidRPr="00B14F5C">
              <w:rPr>
                <w:rFonts w:eastAsia="Times New Roman" w:cs="Times New Roman"/>
                <w:b/>
                <w:color w:val="000000" w:themeColor="text1"/>
                <w:sz w:val="24"/>
                <w:szCs w:val="24"/>
                <w:lang w:val="en-GB"/>
              </w:rPr>
              <w:t xml:space="preserve">Documentation </w:t>
            </w:r>
          </w:p>
        </w:tc>
        <w:tc>
          <w:tcPr>
            <w:tcW w:w="1347" w:type="dxa"/>
          </w:tcPr>
          <w:p w14:paraId="4FA43CC2" w14:textId="77777777" w:rsidR="00272C8A" w:rsidRPr="00B14F5C" w:rsidRDefault="00272C8A" w:rsidP="00272C8A">
            <w:pPr>
              <w:jc w:val="center"/>
              <w:rPr>
                <w:sz w:val="24"/>
                <w:szCs w:val="24"/>
              </w:rPr>
            </w:pPr>
            <w:r w:rsidRPr="00B14F5C">
              <w:rPr>
                <w:sz w:val="24"/>
                <w:szCs w:val="24"/>
              </w:rPr>
              <w:t>1200</w:t>
            </w:r>
          </w:p>
        </w:tc>
        <w:tc>
          <w:tcPr>
            <w:tcW w:w="1336" w:type="dxa"/>
          </w:tcPr>
          <w:p w14:paraId="4FA43CC3" w14:textId="77777777" w:rsidR="00272C8A" w:rsidRPr="00B14F5C" w:rsidRDefault="004F3025"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1200</w:t>
            </w:r>
          </w:p>
        </w:tc>
        <w:tc>
          <w:tcPr>
            <w:tcW w:w="1860" w:type="dxa"/>
          </w:tcPr>
          <w:p w14:paraId="4FA43CC4" w14:textId="77777777" w:rsidR="00272C8A" w:rsidRPr="00B14F5C" w:rsidRDefault="00193CA9"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0</w:t>
            </w:r>
          </w:p>
        </w:tc>
        <w:tc>
          <w:tcPr>
            <w:tcW w:w="1337" w:type="dxa"/>
          </w:tcPr>
          <w:p w14:paraId="4FA43CC5" w14:textId="77777777" w:rsidR="00272C8A" w:rsidRPr="00B14F5C" w:rsidRDefault="00B14F5C" w:rsidP="00BE636F">
            <w:pPr>
              <w:jc w:val="center"/>
              <w:rPr>
                <w:rFonts w:cs="Times New Roman"/>
                <w:color w:val="000000" w:themeColor="text1"/>
                <w:sz w:val="24"/>
                <w:szCs w:val="24"/>
                <w:lang w:val="en-GB"/>
              </w:rPr>
            </w:pPr>
            <w:r w:rsidRPr="00B14F5C">
              <w:rPr>
                <w:rFonts w:cs="Times New Roman"/>
                <w:color w:val="000000" w:themeColor="text1"/>
                <w:sz w:val="24"/>
                <w:szCs w:val="24"/>
                <w:lang w:val="en-GB"/>
              </w:rPr>
              <w:t>1</w:t>
            </w:r>
          </w:p>
        </w:tc>
      </w:tr>
      <w:tr w:rsidR="00A217B1" w:rsidRPr="00B14F5C" w14:paraId="4FA43CCC" w14:textId="77777777" w:rsidTr="004F3025">
        <w:tc>
          <w:tcPr>
            <w:tcW w:w="3362" w:type="dxa"/>
          </w:tcPr>
          <w:p w14:paraId="4FA43CC7" w14:textId="77777777" w:rsidR="00A217B1" w:rsidRPr="00B14F5C" w:rsidRDefault="00A217B1" w:rsidP="00BE636F">
            <w:pPr>
              <w:jc w:val="center"/>
              <w:rPr>
                <w:rFonts w:cs="Times New Roman"/>
                <w:b/>
                <w:i/>
                <w:color w:val="000000" w:themeColor="text1"/>
                <w:sz w:val="24"/>
                <w:szCs w:val="24"/>
                <w:lang w:val="en-GB"/>
              </w:rPr>
            </w:pPr>
            <w:r w:rsidRPr="00B14F5C">
              <w:rPr>
                <w:rFonts w:cs="Times New Roman"/>
                <w:b/>
                <w:i/>
                <w:color w:val="000000" w:themeColor="text1"/>
                <w:sz w:val="24"/>
                <w:szCs w:val="24"/>
                <w:lang w:val="en-GB"/>
              </w:rPr>
              <w:t>Total</w:t>
            </w:r>
          </w:p>
        </w:tc>
        <w:tc>
          <w:tcPr>
            <w:tcW w:w="1347" w:type="dxa"/>
          </w:tcPr>
          <w:p w14:paraId="4FA43CC8" w14:textId="77777777" w:rsidR="00A217B1" w:rsidRPr="00B14F5C" w:rsidRDefault="00A217B1" w:rsidP="00BE636F">
            <w:pPr>
              <w:jc w:val="center"/>
              <w:rPr>
                <w:rFonts w:cs="Times New Roman"/>
                <w:b/>
                <w:i/>
                <w:color w:val="000000" w:themeColor="text1"/>
                <w:sz w:val="24"/>
                <w:szCs w:val="24"/>
                <w:lang w:val="en-GB"/>
              </w:rPr>
            </w:pPr>
            <w:r w:rsidRPr="00B14F5C">
              <w:rPr>
                <w:rFonts w:cs="Times New Roman"/>
                <w:b/>
                <w:i/>
                <w:color w:val="000000" w:themeColor="text1"/>
                <w:sz w:val="24"/>
                <w:szCs w:val="24"/>
                <w:lang w:val="en-GB"/>
              </w:rPr>
              <w:t>50000</w:t>
            </w:r>
          </w:p>
        </w:tc>
        <w:tc>
          <w:tcPr>
            <w:tcW w:w="1336" w:type="dxa"/>
          </w:tcPr>
          <w:p w14:paraId="4FA43CC9" w14:textId="77777777" w:rsidR="00A217B1" w:rsidRPr="00B14F5C" w:rsidRDefault="00193CA9" w:rsidP="00BE636F">
            <w:pPr>
              <w:jc w:val="center"/>
              <w:rPr>
                <w:rFonts w:cs="Times New Roman"/>
                <w:b/>
                <w:i/>
                <w:color w:val="000000" w:themeColor="text1"/>
                <w:sz w:val="24"/>
                <w:szCs w:val="24"/>
                <w:lang w:val="en-GB"/>
              </w:rPr>
            </w:pPr>
            <w:r w:rsidRPr="00B14F5C">
              <w:rPr>
                <w:rFonts w:cs="Times New Roman"/>
                <w:b/>
                <w:i/>
                <w:color w:val="000000" w:themeColor="text1"/>
                <w:sz w:val="24"/>
                <w:szCs w:val="24"/>
                <w:lang w:val="en-GB"/>
              </w:rPr>
              <w:t>46500</w:t>
            </w:r>
          </w:p>
        </w:tc>
        <w:tc>
          <w:tcPr>
            <w:tcW w:w="1860" w:type="dxa"/>
          </w:tcPr>
          <w:p w14:paraId="4FA43CCA" w14:textId="77777777" w:rsidR="00A217B1" w:rsidRPr="00B14F5C" w:rsidRDefault="00AA790C" w:rsidP="00BE636F">
            <w:pPr>
              <w:jc w:val="center"/>
              <w:rPr>
                <w:rFonts w:cs="Times New Roman"/>
                <w:b/>
                <w:i/>
                <w:color w:val="000000" w:themeColor="text1"/>
                <w:sz w:val="24"/>
                <w:szCs w:val="24"/>
                <w:lang w:val="en-GB"/>
              </w:rPr>
            </w:pPr>
            <w:r w:rsidRPr="00B14F5C">
              <w:rPr>
                <w:rFonts w:cs="Times New Roman"/>
                <w:b/>
                <w:i/>
                <w:color w:val="000000" w:themeColor="text1"/>
                <w:sz w:val="24"/>
                <w:szCs w:val="24"/>
                <w:lang w:val="en-GB"/>
              </w:rPr>
              <w:t>7.5</w:t>
            </w:r>
          </w:p>
        </w:tc>
        <w:tc>
          <w:tcPr>
            <w:tcW w:w="1337" w:type="dxa"/>
          </w:tcPr>
          <w:p w14:paraId="4FA43CCB" w14:textId="77777777" w:rsidR="00A217B1" w:rsidRPr="00B14F5C" w:rsidRDefault="00B14F5C" w:rsidP="00575F27">
            <w:pPr>
              <w:keepNext/>
              <w:jc w:val="center"/>
              <w:rPr>
                <w:rFonts w:cs="Times New Roman"/>
                <w:b/>
                <w:i/>
                <w:color w:val="000000" w:themeColor="text1"/>
                <w:sz w:val="24"/>
                <w:szCs w:val="24"/>
                <w:lang w:val="en-GB"/>
              </w:rPr>
            </w:pPr>
            <w:r w:rsidRPr="00B14F5C">
              <w:rPr>
                <w:rFonts w:cs="Times New Roman"/>
                <w:b/>
                <w:i/>
                <w:color w:val="000000" w:themeColor="text1"/>
                <w:sz w:val="24"/>
                <w:szCs w:val="24"/>
                <w:lang w:val="en-GB"/>
              </w:rPr>
              <w:t>0.93</w:t>
            </w:r>
          </w:p>
        </w:tc>
      </w:tr>
    </w:tbl>
    <w:p w14:paraId="4FA43CCD" w14:textId="77777777" w:rsidR="00941F48" w:rsidRPr="00575F27" w:rsidRDefault="00575F27" w:rsidP="00575F27">
      <w:pPr>
        <w:pStyle w:val="Caption"/>
        <w:jc w:val="center"/>
        <w:rPr>
          <w:color w:val="auto"/>
          <w:sz w:val="24"/>
          <w:lang w:val="en-GB"/>
        </w:rPr>
      </w:pPr>
      <w:r w:rsidRPr="00575F27">
        <w:rPr>
          <w:color w:val="auto"/>
          <w:sz w:val="24"/>
        </w:rPr>
        <w:t xml:space="preserve">Table </w:t>
      </w:r>
      <w:r w:rsidR="00E64C81" w:rsidRPr="00575F27">
        <w:rPr>
          <w:color w:val="auto"/>
          <w:sz w:val="24"/>
        </w:rPr>
        <w:fldChar w:fldCharType="begin"/>
      </w:r>
      <w:r w:rsidRPr="00575F27">
        <w:rPr>
          <w:color w:val="auto"/>
          <w:sz w:val="24"/>
        </w:rPr>
        <w:instrText xml:space="preserve"> SEQ Table \* ARABIC </w:instrText>
      </w:r>
      <w:r w:rsidR="00E64C81" w:rsidRPr="00575F27">
        <w:rPr>
          <w:color w:val="auto"/>
          <w:sz w:val="24"/>
        </w:rPr>
        <w:fldChar w:fldCharType="separate"/>
      </w:r>
      <w:r>
        <w:rPr>
          <w:noProof/>
          <w:color w:val="auto"/>
          <w:sz w:val="24"/>
        </w:rPr>
        <w:t>4</w:t>
      </w:r>
      <w:r w:rsidR="00E64C81" w:rsidRPr="00575F27">
        <w:rPr>
          <w:color w:val="auto"/>
          <w:sz w:val="24"/>
        </w:rPr>
        <w:fldChar w:fldCharType="end"/>
      </w:r>
      <w:r w:rsidRPr="00575F27">
        <w:rPr>
          <w:color w:val="auto"/>
          <w:sz w:val="24"/>
        </w:rPr>
        <w:t xml:space="preserve">: Cost benefit </w:t>
      </w:r>
      <w:proofErr w:type="gramStart"/>
      <w:r w:rsidRPr="00575F27">
        <w:rPr>
          <w:color w:val="auto"/>
          <w:sz w:val="24"/>
        </w:rPr>
        <w:t>analysis  of</w:t>
      </w:r>
      <w:proofErr w:type="gramEnd"/>
      <w:r w:rsidRPr="00575F27">
        <w:rPr>
          <w:color w:val="auto"/>
          <w:sz w:val="24"/>
        </w:rPr>
        <w:t xml:space="preserve"> the project</w:t>
      </w:r>
    </w:p>
    <w:p w14:paraId="4FA43CCE" w14:textId="77777777" w:rsidR="00B14F5C" w:rsidRDefault="00B14F5C" w:rsidP="00941F48">
      <w:pPr>
        <w:rPr>
          <w:b/>
          <w:i/>
          <w:lang w:val="en-GB"/>
        </w:rPr>
      </w:pPr>
      <w:r>
        <w:rPr>
          <w:b/>
          <w:i/>
          <w:lang w:val="en-GB"/>
        </w:rPr>
        <w:t>Analysis:</w:t>
      </w:r>
    </w:p>
    <w:p w14:paraId="4FA43CCF" w14:textId="77777777" w:rsidR="00B14F5C" w:rsidRPr="00B14F5C" w:rsidRDefault="00B14F5C" w:rsidP="00941F48">
      <w:pPr>
        <w:rPr>
          <w:lang w:val="en-GB"/>
        </w:rPr>
      </w:pPr>
      <w:r>
        <w:rPr>
          <w:lang w:val="en-GB"/>
        </w:rPr>
        <w:t>With the help of the above representation, the cost benefit analysis is evident for the current project. The allocated budget for the project is £</w:t>
      </w:r>
      <w:r>
        <w:rPr>
          <w:rFonts w:cs="Times New Roman"/>
          <w:color w:val="000000" w:themeColor="text1"/>
          <w:szCs w:val="24"/>
          <w:lang w:val="en-GB"/>
        </w:rPr>
        <w:t xml:space="preserve">50000, which is divided into various activities and resources as presented above. Additionally, </w:t>
      </w:r>
      <w:proofErr w:type="gramStart"/>
      <w:r>
        <w:rPr>
          <w:rFonts w:cs="Times New Roman"/>
          <w:color w:val="000000" w:themeColor="text1"/>
          <w:szCs w:val="24"/>
          <w:lang w:val="en-GB"/>
        </w:rPr>
        <w:t>it can be seen that the</w:t>
      </w:r>
      <w:proofErr w:type="gramEnd"/>
      <w:r>
        <w:rPr>
          <w:rFonts w:cs="Times New Roman"/>
          <w:color w:val="000000" w:themeColor="text1"/>
          <w:szCs w:val="24"/>
          <w:lang w:val="en-GB"/>
        </w:rPr>
        <w:t xml:space="preserve"> actual cost of the project will possibly be </w:t>
      </w:r>
      <w:r w:rsidRPr="00B14F5C">
        <w:rPr>
          <w:rFonts w:cs="Times New Roman"/>
          <w:color w:val="000000" w:themeColor="text1"/>
          <w:szCs w:val="24"/>
          <w:lang w:val="en-GB"/>
        </w:rPr>
        <w:t>£</w:t>
      </w:r>
      <w:r>
        <w:rPr>
          <w:rFonts w:cs="Times New Roman"/>
          <w:color w:val="000000" w:themeColor="text1"/>
          <w:szCs w:val="24"/>
          <w:lang w:val="en-GB"/>
        </w:rPr>
        <w:t xml:space="preserve">46500. Based on this analysis, it can be stated that </w:t>
      </w:r>
      <w:r w:rsidR="00AD65B7">
        <w:rPr>
          <w:rFonts w:cs="Times New Roman"/>
          <w:color w:val="000000" w:themeColor="text1"/>
          <w:szCs w:val="24"/>
          <w:lang w:val="en-GB"/>
        </w:rPr>
        <w:t xml:space="preserve">the organisation has almost 93% chance of gaining profits and financial advantages from this project. </w:t>
      </w:r>
      <w:r w:rsidR="00794B64">
        <w:rPr>
          <w:rFonts w:cs="Times New Roman"/>
          <w:color w:val="000000" w:themeColor="text1"/>
          <w:szCs w:val="24"/>
          <w:lang w:val="en-GB"/>
        </w:rPr>
        <w:t xml:space="preserve">Further, the associated benefit ratio is almost 7.9% and therefore, the </w:t>
      </w:r>
      <w:r w:rsidR="00221F0B">
        <w:rPr>
          <w:rFonts w:cs="Times New Roman"/>
          <w:color w:val="000000" w:themeColor="text1"/>
          <w:szCs w:val="24"/>
          <w:lang w:val="en-GB"/>
        </w:rPr>
        <w:t>chances of facing financial challenges in the project are</w:t>
      </w:r>
      <w:r w:rsidR="00794B64">
        <w:rPr>
          <w:rFonts w:cs="Times New Roman"/>
          <w:color w:val="000000" w:themeColor="text1"/>
          <w:szCs w:val="24"/>
          <w:lang w:val="en-GB"/>
        </w:rPr>
        <w:t xml:space="preserve"> lower. </w:t>
      </w:r>
    </w:p>
    <w:p w14:paraId="4FA43CD0" w14:textId="133EC378" w:rsidR="00657CF0" w:rsidRDefault="00657CF0" w:rsidP="00657CF0">
      <w:pPr>
        <w:pStyle w:val="Heading1"/>
        <w:rPr>
          <w:lang w:val="en-GB"/>
        </w:rPr>
      </w:pPr>
      <w:bookmarkStart w:id="26" w:name="_Toc49269534"/>
      <w:r w:rsidRPr="00313B53">
        <w:rPr>
          <w:lang w:val="en-GB"/>
        </w:rPr>
        <w:t>Risk management plan</w:t>
      </w:r>
      <w:bookmarkEnd w:id="11"/>
      <w:bookmarkEnd w:id="26"/>
      <w:r>
        <w:rPr>
          <w:lang w:val="en-GB"/>
        </w:rPr>
        <w:t xml:space="preserve"> </w:t>
      </w:r>
    </w:p>
    <w:p w14:paraId="4FA43CD1" w14:textId="5F1C9E4A" w:rsidR="005F6F47" w:rsidRPr="005F6F47" w:rsidRDefault="00AC6268" w:rsidP="005F6F47">
      <w:pPr>
        <w:rPr>
          <w:lang w:val="en-GB"/>
        </w:rPr>
      </w:pPr>
      <w:r>
        <w:rPr>
          <w:lang w:val="en-GB"/>
        </w:rPr>
        <w:t>Uncertain situations or incidents taking place in a project are termed as risks</w:t>
      </w:r>
      <w:r w:rsidR="003C576F">
        <w:rPr>
          <w:lang w:val="en-GB"/>
        </w:rPr>
        <w:t xml:space="preserve"> (</w:t>
      </w:r>
      <w:r w:rsidR="003C576F" w:rsidRPr="003C576F">
        <w:rPr>
          <w:lang w:val="en-GB"/>
        </w:rPr>
        <w:t>Marcelino-</w:t>
      </w:r>
      <w:proofErr w:type="spellStart"/>
      <w:r w:rsidR="003C576F" w:rsidRPr="003C576F">
        <w:rPr>
          <w:lang w:val="en-GB"/>
        </w:rPr>
        <w:t>Sádaba</w:t>
      </w:r>
      <w:proofErr w:type="spellEnd"/>
      <w:r w:rsidR="003C576F">
        <w:rPr>
          <w:lang w:val="en-GB"/>
        </w:rPr>
        <w:t xml:space="preserve"> </w:t>
      </w:r>
      <w:r w:rsidR="003C576F">
        <w:rPr>
          <w:i/>
          <w:lang w:val="en-GB"/>
        </w:rPr>
        <w:t xml:space="preserve">et al., </w:t>
      </w:r>
      <w:r w:rsidR="003C576F">
        <w:rPr>
          <w:lang w:val="en-GB"/>
        </w:rPr>
        <w:t>2014)</w:t>
      </w:r>
      <w:r>
        <w:rPr>
          <w:lang w:val="en-GB"/>
        </w:rPr>
        <w:t>. Further, for the Waste Recycling Management project, these risks will halter its progress to completion</w:t>
      </w:r>
      <w:r w:rsidR="009E5C60">
        <w:rPr>
          <w:lang w:val="en-GB"/>
        </w:rPr>
        <w:t>.</w:t>
      </w:r>
    </w:p>
    <w:tbl>
      <w:tblPr>
        <w:tblStyle w:val="TableGrid"/>
        <w:tblW w:w="5000" w:type="pct"/>
        <w:jc w:val="center"/>
        <w:tblLayout w:type="fixed"/>
        <w:tblLook w:val="04A0" w:firstRow="1" w:lastRow="0" w:firstColumn="1" w:lastColumn="0" w:noHBand="0" w:noVBand="1"/>
      </w:tblPr>
      <w:tblGrid>
        <w:gridCol w:w="1093"/>
        <w:gridCol w:w="2558"/>
        <w:gridCol w:w="993"/>
        <w:gridCol w:w="1018"/>
        <w:gridCol w:w="2669"/>
        <w:gridCol w:w="911"/>
      </w:tblGrid>
      <w:tr w:rsidR="0045371B" w:rsidRPr="002B3171" w14:paraId="4FA43CD8" w14:textId="77777777" w:rsidTr="007A243E">
        <w:trPr>
          <w:trHeight w:val="784"/>
          <w:jc w:val="center"/>
        </w:trPr>
        <w:tc>
          <w:tcPr>
            <w:tcW w:w="591" w:type="pct"/>
          </w:tcPr>
          <w:p w14:paraId="4FA43CD2" w14:textId="77777777" w:rsidR="0045371B" w:rsidRPr="002B3171" w:rsidRDefault="0045371B" w:rsidP="007A243E">
            <w:pPr>
              <w:jc w:val="center"/>
              <w:rPr>
                <w:rFonts w:cs="Times New Roman"/>
                <w:b/>
                <w:color w:val="000000" w:themeColor="text1"/>
                <w:sz w:val="24"/>
                <w:szCs w:val="24"/>
                <w:lang w:val="en-GB"/>
              </w:rPr>
            </w:pPr>
            <w:r w:rsidRPr="002B3171">
              <w:rPr>
                <w:rFonts w:cs="Times New Roman"/>
                <w:b/>
                <w:color w:val="000000" w:themeColor="text1"/>
                <w:sz w:val="24"/>
                <w:szCs w:val="24"/>
                <w:lang w:val="en-GB"/>
              </w:rPr>
              <w:lastRenderedPageBreak/>
              <w:t>Risk type</w:t>
            </w:r>
          </w:p>
        </w:tc>
        <w:tc>
          <w:tcPr>
            <w:tcW w:w="1384" w:type="pct"/>
          </w:tcPr>
          <w:p w14:paraId="4FA43CD3" w14:textId="77777777" w:rsidR="0045371B" w:rsidRPr="002B3171" w:rsidRDefault="0045371B" w:rsidP="007A243E">
            <w:pPr>
              <w:jc w:val="center"/>
              <w:rPr>
                <w:rFonts w:cs="Times New Roman"/>
                <w:b/>
                <w:color w:val="000000" w:themeColor="text1"/>
                <w:sz w:val="24"/>
                <w:szCs w:val="24"/>
                <w:lang w:val="en-GB"/>
              </w:rPr>
            </w:pPr>
            <w:r w:rsidRPr="002B3171">
              <w:rPr>
                <w:rFonts w:cs="Times New Roman"/>
                <w:b/>
                <w:color w:val="000000" w:themeColor="text1"/>
                <w:sz w:val="24"/>
                <w:szCs w:val="24"/>
                <w:lang w:val="en-GB"/>
              </w:rPr>
              <w:t>Risk description</w:t>
            </w:r>
          </w:p>
        </w:tc>
        <w:tc>
          <w:tcPr>
            <w:tcW w:w="537" w:type="pct"/>
          </w:tcPr>
          <w:p w14:paraId="4FA43CD4" w14:textId="77777777" w:rsidR="0045371B" w:rsidRPr="002B3171" w:rsidRDefault="0045371B" w:rsidP="007A243E">
            <w:pPr>
              <w:jc w:val="center"/>
              <w:rPr>
                <w:rFonts w:cs="Times New Roman"/>
                <w:b/>
                <w:color w:val="000000" w:themeColor="text1"/>
                <w:sz w:val="24"/>
                <w:szCs w:val="24"/>
                <w:lang w:val="en-GB"/>
              </w:rPr>
            </w:pPr>
            <w:r w:rsidRPr="002B3171">
              <w:rPr>
                <w:rFonts w:cs="Times New Roman"/>
                <w:b/>
                <w:color w:val="000000" w:themeColor="text1"/>
                <w:sz w:val="24"/>
                <w:szCs w:val="24"/>
                <w:lang w:val="en-GB"/>
              </w:rPr>
              <w:t>Impact</w:t>
            </w:r>
          </w:p>
        </w:tc>
        <w:tc>
          <w:tcPr>
            <w:tcW w:w="551" w:type="pct"/>
          </w:tcPr>
          <w:p w14:paraId="4FA43CD5" w14:textId="77777777" w:rsidR="0045371B" w:rsidRPr="002B3171" w:rsidRDefault="0045371B" w:rsidP="007A243E">
            <w:pPr>
              <w:jc w:val="center"/>
              <w:rPr>
                <w:rFonts w:cs="Times New Roman"/>
                <w:b/>
                <w:color w:val="000000" w:themeColor="text1"/>
                <w:sz w:val="24"/>
                <w:szCs w:val="24"/>
                <w:lang w:val="en-GB"/>
              </w:rPr>
            </w:pPr>
            <w:r w:rsidRPr="002B3171">
              <w:rPr>
                <w:rFonts w:cs="Times New Roman"/>
                <w:b/>
                <w:color w:val="000000" w:themeColor="text1"/>
                <w:sz w:val="24"/>
                <w:szCs w:val="24"/>
                <w:lang w:val="en-GB"/>
              </w:rPr>
              <w:t xml:space="preserve">Likelihood </w:t>
            </w:r>
          </w:p>
        </w:tc>
        <w:tc>
          <w:tcPr>
            <w:tcW w:w="1444" w:type="pct"/>
          </w:tcPr>
          <w:p w14:paraId="4FA43CD6" w14:textId="77777777" w:rsidR="0045371B" w:rsidRPr="002B3171" w:rsidRDefault="0045371B" w:rsidP="007A243E">
            <w:pPr>
              <w:jc w:val="center"/>
              <w:rPr>
                <w:rFonts w:cs="Times New Roman"/>
                <w:b/>
                <w:color w:val="000000" w:themeColor="text1"/>
                <w:sz w:val="24"/>
                <w:szCs w:val="24"/>
                <w:lang w:val="en-GB"/>
              </w:rPr>
            </w:pPr>
            <w:r w:rsidRPr="002B3171">
              <w:rPr>
                <w:rFonts w:cs="Times New Roman"/>
                <w:b/>
                <w:color w:val="000000" w:themeColor="text1"/>
                <w:sz w:val="24"/>
                <w:szCs w:val="24"/>
                <w:lang w:val="en-GB"/>
              </w:rPr>
              <w:t>Mitigation</w:t>
            </w:r>
          </w:p>
        </w:tc>
        <w:tc>
          <w:tcPr>
            <w:tcW w:w="493" w:type="pct"/>
          </w:tcPr>
          <w:p w14:paraId="4FA43CD7" w14:textId="77777777" w:rsidR="0045371B" w:rsidRPr="002B3171" w:rsidRDefault="0045371B" w:rsidP="007A243E">
            <w:pPr>
              <w:jc w:val="center"/>
              <w:rPr>
                <w:rFonts w:cs="Times New Roman"/>
                <w:b/>
                <w:color w:val="000000" w:themeColor="text1"/>
                <w:sz w:val="24"/>
                <w:szCs w:val="24"/>
                <w:lang w:val="en-GB"/>
              </w:rPr>
            </w:pPr>
            <w:r w:rsidRPr="002B3171">
              <w:rPr>
                <w:rFonts w:cs="Times New Roman"/>
                <w:b/>
                <w:color w:val="000000" w:themeColor="text1"/>
                <w:sz w:val="24"/>
                <w:szCs w:val="24"/>
                <w:lang w:val="en-GB"/>
              </w:rPr>
              <w:t>Responsible indivi</w:t>
            </w:r>
            <w:r>
              <w:rPr>
                <w:rFonts w:cs="Times New Roman"/>
                <w:b/>
                <w:color w:val="000000" w:themeColor="text1"/>
                <w:sz w:val="24"/>
                <w:szCs w:val="24"/>
                <w:lang w:val="en-GB"/>
              </w:rPr>
              <w:t>d</w:t>
            </w:r>
            <w:r w:rsidRPr="002B3171">
              <w:rPr>
                <w:rFonts w:cs="Times New Roman"/>
                <w:b/>
                <w:color w:val="000000" w:themeColor="text1"/>
                <w:sz w:val="24"/>
                <w:szCs w:val="24"/>
                <w:lang w:val="en-GB"/>
              </w:rPr>
              <w:t>ual</w:t>
            </w:r>
          </w:p>
        </w:tc>
      </w:tr>
      <w:tr w:rsidR="0045371B" w:rsidRPr="002B3171" w14:paraId="4FA43CDF" w14:textId="77777777" w:rsidTr="005F6F47">
        <w:trPr>
          <w:trHeight w:val="841"/>
          <w:jc w:val="center"/>
        </w:trPr>
        <w:tc>
          <w:tcPr>
            <w:tcW w:w="591" w:type="pct"/>
            <w:shd w:val="clear" w:color="auto" w:fill="auto"/>
          </w:tcPr>
          <w:p w14:paraId="4FA43CD9" w14:textId="77777777" w:rsidR="0045371B" w:rsidRPr="00016124" w:rsidRDefault="0045371B" w:rsidP="007A243E">
            <w:pPr>
              <w:rPr>
                <w:rFonts w:cs="Times New Roman"/>
                <w:b/>
                <w:i/>
                <w:color w:val="000000" w:themeColor="text1"/>
                <w:sz w:val="24"/>
                <w:szCs w:val="24"/>
                <w:lang w:val="en-GB"/>
              </w:rPr>
            </w:pPr>
            <w:r>
              <w:rPr>
                <w:rFonts w:cs="Times New Roman"/>
                <w:b/>
                <w:i/>
                <w:color w:val="000000" w:themeColor="text1"/>
                <w:sz w:val="24"/>
                <w:szCs w:val="24"/>
                <w:lang w:val="en-GB"/>
              </w:rPr>
              <w:t xml:space="preserve">Financial risks </w:t>
            </w:r>
          </w:p>
        </w:tc>
        <w:tc>
          <w:tcPr>
            <w:tcW w:w="1384" w:type="pct"/>
            <w:shd w:val="clear" w:color="auto" w:fill="auto"/>
          </w:tcPr>
          <w:p w14:paraId="4FA43CDA" w14:textId="77777777" w:rsidR="0045371B" w:rsidRPr="002B3171" w:rsidRDefault="00355E05" w:rsidP="007A243E">
            <w:pPr>
              <w:rPr>
                <w:rFonts w:cs="Times New Roman"/>
                <w:color w:val="000000" w:themeColor="text1"/>
                <w:sz w:val="24"/>
                <w:szCs w:val="24"/>
                <w:lang w:val="en-GB"/>
              </w:rPr>
            </w:pPr>
            <w:r>
              <w:rPr>
                <w:rFonts w:cs="Times New Roman"/>
                <w:color w:val="000000" w:themeColor="text1"/>
                <w:sz w:val="24"/>
                <w:szCs w:val="24"/>
                <w:lang w:val="en-GB"/>
              </w:rPr>
              <w:t xml:space="preserve"> Due to absence of financial resources, the project will be unable to attain the intended qualities and objectives it has set. The project manager will be unable to acquire quality materials and skills for the project, which will reduce its possibilities for success. </w:t>
            </w:r>
          </w:p>
        </w:tc>
        <w:tc>
          <w:tcPr>
            <w:tcW w:w="537" w:type="pct"/>
            <w:shd w:val="clear" w:color="auto" w:fill="FF0000"/>
          </w:tcPr>
          <w:p w14:paraId="4FA43CDB"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High</w:t>
            </w:r>
          </w:p>
        </w:tc>
        <w:tc>
          <w:tcPr>
            <w:tcW w:w="551" w:type="pct"/>
            <w:shd w:val="clear" w:color="auto" w:fill="FF0000"/>
          </w:tcPr>
          <w:p w14:paraId="4FA43CDC"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High</w:t>
            </w:r>
          </w:p>
        </w:tc>
        <w:tc>
          <w:tcPr>
            <w:tcW w:w="1444" w:type="pct"/>
            <w:shd w:val="clear" w:color="auto" w:fill="auto"/>
          </w:tcPr>
          <w:p w14:paraId="4FA43CDD" w14:textId="77777777" w:rsidR="0045371B" w:rsidRPr="002B3171" w:rsidRDefault="004B6841" w:rsidP="007A243E">
            <w:pPr>
              <w:rPr>
                <w:rFonts w:cs="Times New Roman"/>
                <w:color w:val="000000" w:themeColor="text1"/>
                <w:sz w:val="24"/>
                <w:szCs w:val="24"/>
                <w:lang w:val="en-GB"/>
              </w:rPr>
            </w:pPr>
            <w:r>
              <w:rPr>
                <w:rFonts w:cs="Times New Roman"/>
                <w:color w:val="000000" w:themeColor="text1"/>
                <w:sz w:val="24"/>
                <w:szCs w:val="24"/>
                <w:lang w:val="en-GB"/>
              </w:rPr>
              <w:t xml:space="preserve">The project managers should be inclined towards attaining sponsors and investors for the project. Further, the budget should be set with proper discussions with analyst and authorities to maintain feasibility. </w:t>
            </w:r>
          </w:p>
        </w:tc>
        <w:tc>
          <w:tcPr>
            <w:tcW w:w="493" w:type="pct"/>
          </w:tcPr>
          <w:p w14:paraId="4FA43CDE" w14:textId="77777777" w:rsidR="0045371B" w:rsidRPr="002B3171" w:rsidRDefault="00D91A95" w:rsidP="007A243E">
            <w:pPr>
              <w:rPr>
                <w:rFonts w:cs="Times New Roman"/>
                <w:color w:val="000000" w:themeColor="text1"/>
                <w:sz w:val="24"/>
                <w:szCs w:val="24"/>
                <w:lang w:val="en-GB"/>
              </w:rPr>
            </w:pPr>
            <w:r>
              <w:rPr>
                <w:rFonts w:cs="Times New Roman"/>
                <w:color w:val="000000" w:themeColor="text1"/>
                <w:sz w:val="24"/>
                <w:szCs w:val="24"/>
                <w:lang w:val="en-GB"/>
              </w:rPr>
              <w:t>Project managers and analyst</w:t>
            </w:r>
          </w:p>
        </w:tc>
      </w:tr>
      <w:tr w:rsidR="0045371B" w:rsidRPr="002B3171" w14:paraId="4FA43CE6" w14:textId="77777777" w:rsidTr="005F6F47">
        <w:trPr>
          <w:trHeight w:val="784"/>
          <w:jc w:val="center"/>
        </w:trPr>
        <w:tc>
          <w:tcPr>
            <w:tcW w:w="591" w:type="pct"/>
            <w:shd w:val="clear" w:color="auto" w:fill="auto"/>
          </w:tcPr>
          <w:p w14:paraId="4FA43CE0" w14:textId="77777777" w:rsidR="0045371B" w:rsidRPr="00016124" w:rsidRDefault="0045371B" w:rsidP="007A243E">
            <w:pPr>
              <w:rPr>
                <w:rFonts w:cs="Times New Roman"/>
                <w:b/>
                <w:i/>
                <w:color w:val="000000" w:themeColor="text1"/>
                <w:sz w:val="24"/>
                <w:szCs w:val="24"/>
                <w:lang w:val="en-GB"/>
              </w:rPr>
            </w:pPr>
            <w:r>
              <w:rPr>
                <w:rFonts w:cs="Times New Roman"/>
                <w:b/>
                <w:i/>
                <w:color w:val="000000" w:themeColor="text1"/>
                <w:sz w:val="24"/>
                <w:szCs w:val="24"/>
                <w:lang w:val="en-GB"/>
              </w:rPr>
              <w:t xml:space="preserve">Safety risks </w:t>
            </w:r>
          </w:p>
        </w:tc>
        <w:tc>
          <w:tcPr>
            <w:tcW w:w="1384" w:type="pct"/>
            <w:shd w:val="clear" w:color="auto" w:fill="auto"/>
          </w:tcPr>
          <w:p w14:paraId="4FA43CE1" w14:textId="77777777" w:rsidR="0045371B" w:rsidRPr="002B3171" w:rsidRDefault="00355E05" w:rsidP="007A243E">
            <w:pPr>
              <w:rPr>
                <w:rFonts w:cs="Times New Roman"/>
                <w:color w:val="000000" w:themeColor="text1"/>
                <w:sz w:val="24"/>
                <w:szCs w:val="24"/>
                <w:lang w:val="en-GB"/>
              </w:rPr>
            </w:pPr>
            <w:r>
              <w:rPr>
                <w:rFonts w:cs="Times New Roman"/>
                <w:color w:val="000000" w:themeColor="text1"/>
                <w:sz w:val="24"/>
                <w:szCs w:val="24"/>
                <w:lang w:val="en-GB"/>
              </w:rPr>
              <w:t>This project involves handling of differ</w:t>
            </w:r>
            <w:r w:rsidR="00682360">
              <w:rPr>
                <w:rFonts w:cs="Times New Roman"/>
                <w:color w:val="000000" w:themeColor="text1"/>
                <w:sz w:val="24"/>
                <w:szCs w:val="24"/>
                <w:lang w:val="en-GB"/>
              </w:rPr>
              <w:t>ent waste materials, which makes way to a huge safety threat for the members involved. This can lead to accidents and spread diseases among the participants.</w:t>
            </w:r>
          </w:p>
        </w:tc>
        <w:tc>
          <w:tcPr>
            <w:tcW w:w="537" w:type="pct"/>
            <w:shd w:val="clear" w:color="auto" w:fill="FF0000"/>
          </w:tcPr>
          <w:p w14:paraId="4FA43CE2"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High</w:t>
            </w:r>
          </w:p>
        </w:tc>
        <w:tc>
          <w:tcPr>
            <w:tcW w:w="551" w:type="pct"/>
            <w:shd w:val="clear" w:color="auto" w:fill="FFFF00"/>
          </w:tcPr>
          <w:p w14:paraId="4FA43CE3"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 xml:space="preserve">Moderate </w:t>
            </w:r>
          </w:p>
        </w:tc>
        <w:tc>
          <w:tcPr>
            <w:tcW w:w="1444" w:type="pct"/>
            <w:shd w:val="clear" w:color="auto" w:fill="auto"/>
          </w:tcPr>
          <w:p w14:paraId="4FA43CE4" w14:textId="77777777" w:rsidR="0045371B" w:rsidRPr="002B3171" w:rsidRDefault="004B6841" w:rsidP="007A243E">
            <w:pPr>
              <w:rPr>
                <w:rFonts w:cs="Times New Roman"/>
                <w:color w:val="000000" w:themeColor="text1"/>
                <w:sz w:val="24"/>
                <w:szCs w:val="24"/>
                <w:lang w:val="en-GB"/>
              </w:rPr>
            </w:pPr>
            <w:r>
              <w:rPr>
                <w:rFonts w:cs="Times New Roman"/>
                <w:color w:val="000000" w:themeColor="text1"/>
                <w:sz w:val="24"/>
                <w:szCs w:val="24"/>
                <w:lang w:val="en-GB"/>
              </w:rPr>
              <w:t xml:space="preserve">Health and Safety Officers should be involved in all the stages of the project. This inclusion will help in classifying the wastes and risks possible in the project stages. The identifications will support introduction of mitigation methods. </w:t>
            </w:r>
          </w:p>
        </w:tc>
        <w:tc>
          <w:tcPr>
            <w:tcW w:w="493" w:type="pct"/>
          </w:tcPr>
          <w:p w14:paraId="4FA43CE5" w14:textId="77777777" w:rsidR="0045371B" w:rsidRPr="002B3171" w:rsidRDefault="00D91A95" w:rsidP="007A243E">
            <w:pPr>
              <w:rPr>
                <w:rFonts w:cs="Times New Roman"/>
                <w:color w:val="000000" w:themeColor="text1"/>
                <w:sz w:val="24"/>
                <w:szCs w:val="24"/>
                <w:lang w:val="en-GB"/>
              </w:rPr>
            </w:pPr>
            <w:r>
              <w:rPr>
                <w:rFonts w:cs="Times New Roman"/>
                <w:color w:val="000000" w:themeColor="text1"/>
                <w:sz w:val="24"/>
                <w:szCs w:val="24"/>
                <w:lang w:val="en-GB"/>
              </w:rPr>
              <w:t>Project managers</w:t>
            </w:r>
          </w:p>
        </w:tc>
      </w:tr>
      <w:tr w:rsidR="0045371B" w:rsidRPr="002B3171" w14:paraId="4FA43CED" w14:textId="77777777" w:rsidTr="005F6F47">
        <w:trPr>
          <w:trHeight w:val="750"/>
          <w:jc w:val="center"/>
        </w:trPr>
        <w:tc>
          <w:tcPr>
            <w:tcW w:w="591" w:type="pct"/>
            <w:shd w:val="clear" w:color="auto" w:fill="auto"/>
          </w:tcPr>
          <w:p w14:paraId="4FA43CE7" w14:textId="77777777" w:rsidR="0045371B" w:rsidRPr="00016124" w:rsidRDefault="0045371B" w:rsidP="007A243E">
            <w:pPr>
              <w:rPr>
                <w:rFonts w:cs="Times New Roman"/>
                <w:b/>
                <w:i/>
                <w:color w:val="000000" w:themeColor="text1"/>
                <w:sz w:val="24"/>
                <w:szCs w:val="24"/>
                <w:lang w:val="en-GB"/>
              </w:rPr>
            </w:pPr>
            <w:r>
              <w:rPr>
                <w:rFonts w:cs="Times New Roman"/>
                <w:b/>
                <w:i/>
                <w:color w:val="000000" w:themeColor="text1"/>
                <w:sz w:val="24"/>
                <w:szCs w:val="24"/>
                <w:lang w:val="en-GB"/>
              </w:rPr>
              <w:t xml:space="preserve">Unsuitable project methodology </w:t>
            </w:r>
          </w:p>
        </w:tc>
        <w:tc>
          <w:tcPr>
            <w:tcW w:w="1384" w:type="pct"/>
            <w:shd w:val="clear" w:color="auto" w:fill="auto"/>
          </w:tcPr>
          <w:p w14:paraId="4FA43CE8" w14:textId="77777777" w:rsidR="0045371B" w:rsidRPr="002B3171" w:rsidRDefault="00B3534F" w:rsidP="007A243E">
            <w:pPr>
              <w:rPr>
                <w:rFonts w:cs="Times New Roman"/>
                <w:color w:val="000000" w:themeColor="text1"/>
                <w:sz w:val="24"/>
                <w:szCs w:val="24"/>
                <w:lang w:val="en-GB"/>
              </w:rPr>
            </w:pPr>
            <w:r>
              <w:rPr>
                <w:rFonts w:cs="Times New Roman"/>
                <w:color w:val="000000" w:themeColor="text1"/>
                <w:sz w:val="24"/>
                <w:szCs w:val="24"/>
                <w:lang w:val="en-GB"/>
              </w:rPr>
              <w:t xml:space="preserve">Due to inefficiency in methodology, the project will suffer from lower clarity in different stages. The different levels and </w:t>
            </w:r>
            <w:r>
              <w:rPr>
                <w:rFonts w:cs="Times New Roman"/>
                <w:color w:val="000000" w:themeColor="text1"/>
                <w:sz w:val="24"/>
                <w:szCs w:val="24"/>
                <w:lang w:val="en-GB"/>
              </w:rPr>
              <w:lastRenderedPageBreak/>
              <w:t>plans of the project will have lesser alignment with its objectives. The resource utilisation in the project will be subjected to higher possibilities of inefficiencies.</w:t>
            </w:r>
          </w:p>
        </w:tc>
        <w:tc>
          <w:tcPr>
            <w:tcW w:w="537" w:type="pct"/>
            <w:shd w:val="clear" w:color="auto" w:fill="00B050"/>
          </w:tcPr>
          <w:p w14:paraId="4FA43CE9" w14:textId="77777777" w:rsidR="0045371B" w:rsidRPr="00D43827" w:rsidRDefault="005F6F47" w:rsidP="007A243E">
            <w:pPr>
              <w:rPr>
                <w:rFonts w:cs="Times New Roman"/>
                <w:b/>
                <w:color w:val="000000" w:themeColor="text1"/>
                <w:sz w:val="24"/>
                <w:szCs w:val="24"/>
                <w:lang w:val="en-GB"/>
              </w:rPr>
            </w:pPr>
            <w:r>
              <w:rPr>
                <w:rFonts w:cs="Times New Roman"/>
                <w:b/>
                <w:color w:val="000000" w:themeColor="text1"/>
                <w:sz w:val="24"/>
                <w:szCs w:val="24"/>
                <w:lang w:val="en-GB"/>
              </w:rPr>
              <w:lastRenderedPageBreak/>
              <w:t>Low</w:t>
            </w:r>
          </w:p>
        </w:tc>
        <w:tc>
          <w:tcPr>
            <w:tcW w:w="551" w:type="pct"/>
            <w:shd w:val="clear" w:color="auto" w:fill="FFFF00"/>
          </w:tcPr>
          <w:p w14:paraId="4FA43CEA"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Moderate</w:t>
            </w:r>
          </w:p>
        </w:tc>
        <w:tc>
          <w:tcPr>
            <w:tcW w:w="1444" w:type="pct"/>
            <w:shd w:val="clear" w:color="auto" w:fill="auto"/>
          </w:tcPr>
          <w:p w14:paraId="4FA43CEB" w14:textId="77777777" w:rsidR="0045371B" w:rsidRPr="002B3171" w:rsidRDefault="00C43BD2" w:rsidP="007E74F9">
            <w:pPr>
              <w:rPr>
                <w:rFonts w:cs="Times New Roman"/>
                <w:color w:val="000000" w:themeColor="text1"/>
                <w:sz w:val="24"/>
                <w:szCs w:val="24"/>
                <w:lang w:val="en-GB"/>
              </w:rPr>
            </w:pPr>
            <w:r>
              <w:rPr>
                <w:rFonts w:cs="Times New Roman"/>
                <w:color w:val="000000" w:themeColor="text1"/>
                <w:sz w:val="24"/>
                <w:szCs w:val="24"/>
                <w:lang w:val="en-GB"/>
              </w:rPr>
              <w:t xml:space="preserve">The project manager should rely heavily on </w:t>
            </w:r>
            <w:r w:rsidR="007E74F9">
              <w:rPr>
                <w:rFonts w:cs="Times New Roman"/>
                <w:color w:val="000000" w:themeColor="text1"/>
                <w:sz w:val="24"/>
                <w:szCs w:val="24"/>
                <w:lang w:val="en-GB"/>
              </w:rPr>
              <w:t>PRINCE2</w:t>
            </w:r>
            <w:r>
              <w:rPr>
                <w:rFonts w:cs="Times New Roman"/>
                <w:color w:val="000000" w:themeColor="text1"/>
                <w:sz w:val="24"/>
                <w:szCs w:val="24"/>
                <w:lang w:val="en-GB"/>
              </w:rPr>
              <w:t xml:space="preserve"> methodology for this project. This segments the project into appropriate stages and </w:t>
            </w:r>
            <w:r>
              <w:rPr>
                <w:rFonts w:cs="Times New Roman"/>
                <w:color w:val="000000" w:themeColor="text1"/>
                <w:sz w:val="24"/>
                <w:szCs w:val="24"/>
                <w:lang w:val="en-GB"/>
              </w:rPr>
              <w:lastRenderedPageBreak/>
              <w:t xml:space="preserve">enhances the flexibility in the same. With strong reporting and monitoring, it will be easier to tackle risks in this approach. </w:t>
            </w:r>
          </w:p>
        </w:tc>
        <w:tc>
          <w:tcPr>
            <w:tcW w:w="493" w:type="pct"/>
          </w:tcPr>
          <w:p w14:paraId="4FA43CEC" w14:textId="77777777" w:rsidR="0045371B" w:rsidRPr="002B3171" w:rsidRDefault="00D91A95" w:rsidP="007A243E">
            <w:pPr>
              <w:rPr>
                <w:rFonts w:cs="Times New Roman"/>
                <w:color w:val="000000" w:themeColor="text1"/>
                <w:sz w:val="24"/>
                <w:szCs w:val="24"/>
                <w:lang w:val="en-GB"/>
              </w:rPr>
            </w:pPr>
            <w:r>
              <w:rPr>
                <w:rFonts w:cs="Times New Roman"/>
                <w:color w:val="000000" w:themeColor="text1"/>
                <w:sz w:val="24"/>
                <w:szCs w:val="24"/>
                <w:lang w:val="en-GB"/>
              </w:rPr>
              <w:lastRenderedPageBreak/>
              <w:t>Project managers</w:t>
            </w:r>
          </w:p>
        </w:tc>
      </w:tr>
      <w:tr w:rsidR="0045371B" w:rsidRPr="002B3171" w14:paraId="4FA43CF4" w14:textId="77777777" w:rsidTr="005F6F47">
        <w:trPr>
          <w:trHeight w:val="704"/>
          <w:jc w:val="center"/>
        </w:trPr>
        <w:tc>
          <w:tcPr>
            <w:tcW w:w="591" w:type="pct"/>
            <w:shd w:val="clear" w:color="auto" w:fill="auto"/>
          </w:tcPr>
          <w:p w14:paraId="4FA43CEE" w14:textId="77777777" w:rsidR="0045371B" w:rsidRPr="00016124" w:rsidRDefault="001104E0" w:rsidP="007A243E">
            <w:pPr>
              <w:rPr>
                <w:rFonts w:cs="Times New Roman"/>
                <w:b/>
                <w:i/>
                <w:color w:val="000000" w:themeColor="text1"/>
                <w:sz w:val="24"/>
                <w:szCs w:val="24"/>
                <w:lang w:val="en-GB"/>
              </w:rPr>
            </w:pPr>
            <w:r>
              <w:rPr>
                <w:rFonts w:cs="Times New Roman"/>
                <w:b/>
                <w:i/>
                <w:color w:val="000000" w:themeColor="text1"/>
                <w:sz w:val="24"/>
                <w:szCs w:val="24"/>
                <w:lang w:val="en-GB"/>
              </w:rPr>
              <w:t xml:space="preserve">Absence of technology </w:t>
            </w:r>
          </w:p>
        </w:tc>
        <w:tc>
          <w:tcPr>
            <w:tcW w:w="1384" w:type="pct"/>
            <w:shd w:val="clear" w:color="auto" w:fill="auto"/>
          </w:tcPr>
          <w:p w14:paraId="4FA43CEF" w14:textId="77777777" w:rsidR="0045371B" w:rsidRPr="002B3171" w:rsidRDefault="0074000C" w:rsidP="007A243E">
            <w:pPr>
              <w:rPr>
                <w:rFonts w:cs="Times New Roman"/>
                <w:color w:val="000000" w:themeColor="text1"/>
                <w:sz w:val="24"/>
                <w:szCs w:val="24"/>
                <w:lang w:val="en-GB"/>
              </w:rPr>
            </w:pPr>
            <w:r>
              <w:rPr>
                <w:rFonts w:cs="Times New Roman"/>
                <w:color w:val="000000" w:themeColor="text1"/>
                <w:sz w:val="24"/>
                <w:szCs w:val="24"/>
                <w:lang w:val="en-GB"/>
              </w:rPr>
              <w:t>Without proper technologies, the project will find it harder to complete the different activities effectively. The time and cost for different activities will also increase, which harm the organisation’s profitable intentions from the project.</w:t>
            </w:r>
          </w:p>
        </w:tc>
        <w:tc>
          <w:tcPr>
            <w:tcW w:w="537" w:type="pct"/>
            <w:shd w:val="clear" w:color="auto" w:fill="FF0000"/>
          </w:tcPr>
          <w:p w14:paraId="4FA43CF0"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High</w:t>
            </w:r>
          </w:p>
        </w:tc>
        <w:tc>
          <w:tcPr>
            <w:tcW w:w="551" w:type="pct"/>
            <w:shd w:val="clear" w:color="auto" w:fill="FFFF00"/>
          </w:tcPr>
          <w:p w14:paraId="4FA43CF1"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Moderate</w:t>
            </w:r>
          </w:p>
        </w:tc>
        <w:tc>
          <w:tcPr>
            <w:tcW w:w="1444" w:type="pct"/>
            <w:shd w:val="clear" w:color="auto" w:fill="auto"/>
          </w:tcPr>
          <w:p w14:paraId="4FA43CF2" w14:textId="77777777" w:rsidR="0045371B" w:rsidRPr="002B3171" w:rsidRDefault="00C43BD2" w:rsidP="007A243E">
            <w:pPr>
              <w:rPr>
                <w:rFonts w:cs="Times New Roman"/>
                <w:color w:val="000000" w:themeColor="text1"/>
                <w:sz w:val="24"/>
                <w:szCs w:val="24"/>
                <w:lang w:val="en-GB"/>
              </w:rPr>
            </w:pPr>
            <w:r>
              <w:rPr>
                <w:rFonts w:cs="Times New Roman"/>
                <w:color w:val="000000" w:themeColor="text1"/>
                <w:sz w:val="24"/>
                <w:szCs w:val="24"/>
                <w:lang w:val="en-GB"/>
              </w:rPr>
              <w:t xml:space="preserve">The manager should ensure that the contractors selected for the project have strong technical backups for the project. This will allow it </w:t>
            </w:r>
            <w:proofErr w:type="gramStart"/>
            <w:r>
              <w:rPr>
                <w:rFonts w:cs="Times New Roman"/>
                <w:color w:val="000000" w:themeColor="text1"/>
                <w:sz w:val="24"/>
                <w:szCs w:val="24"/>
                <w:lang w:val="en-GB"/>
              </w:rPr>
              <w:t>mitigate</w:t>
            </w:r>
            <w:proofErr w:type="gramEnd"/>
            <w:r>
              <w:rPr>
                <w:rFonts w:cs="Times New Roman"/>
                <w:color w:val="000000" w:themeColor="text1"/>
                <w:sz w:val="24"/>
                <w:szCs w:val="24"/>
                <w:lang w:val="en-GB"/>
              </w:rPr>
              <w:t xml:space="preserve"> the issues of technical requirements. </w:t>
            </w:r>
          </w:p>
        </w:tc>
        <w:tc>
          <w:tcPr>
            <w:tcW w:w="493" w:type="pct"/>
          </w:tcPr>
          <w:p w14:paraId="4FA43CF3" w14:textId="77777777" w:rsidR="0045371B" w:rsidRPr="002B3171" w:rsidRDefault="00D91A95" w:rsidP="007A243E">
            <w:pPr>
              <w:rPr>
                <w:rFonts w:cs="Times New Roman"/>
                <w:color w:val="000000" w:themeColor="text1"/>
                <w:sz w:val="24"/>
                <w:szCs w:val="24"/>
                <w:lang w:val="en-GB"/>
              </w:rPr>
            </w:pPr>
            <w:r>
              <w:rPr>
                <w:rFonts w:cs="Times New Roman"/>
                <w:color w:val="000000" w:themeColor="text1"/>
                <w:sz w:val="24"/>
                <w:szCs w:val="24"/>
                <w:lang w:val="en-GB"/>
              </w:rPr>
              <w:t>Project managers</w:t>
            </w:r>
          </w:p>
        </w:tc>
      </w:tr>
      <w:tr w:rsidR="0045371B" w:rsidRPr="002B3171" w14:paraId="4FA43CFB" w14:textId="77777777" w:rsidTr="005F6F47">
        <w:trPr>
          <w:trHeight w:val="686"/>
          <w:jc w:val="center"/>
        </w:trPr>
        <w:tc>
          <w:tcPr>
            <w:tcW w:w="591" w:type="pct"/>
            <w:shd w:val="clear" w:color="auto" w:fill="auto"/>
          </w:tcPr>
          <w:p w14:paraId="4FA43CF5" w14:textId="77777777" w:rsidR="0045371B" w:rsidRPr="00016124" w:rsidRDefault="001104E0" w:rsidP="007A243E">
            <w:pPr>
              <w:rPr>
                <w:rFonts w:cs="Times New Roman"/>
                <w:b/>
                <w:i/>
                <w:color w:val="000000" w:themeColor="text1"/>
                <w:sz w:val="24"/>
                <w:szCs w:val="24"/>
                <w:lang w:val="en-GB"/>
              </w:rPr>
            </w:pPr>
            <w:r>
              <w:rPr>
                <w:rFonts w:cs="Times New Roman"/>
                <w:b/>
                <w:i/>
                <w:color w:val="000000" w:themeColor="text1"/>
                <w:sz w:val="24"/>
                <w:szCs w:val="24"/>
                <w:lang w:val="en-GB"/>
              </w:rPr>
              <w:t xml:space="preserve">Inefficient quality of operations </w:t>
            </w:r>
          </w:p>
        </w:tc>
        <w:tc>
          <w:tcPr>
            <w:tcW w:w="1384" w:type="pct"/>
            <w:shd w:val="clear" w:color="auto" w:fill="auto"/>
          </w:tcPr>
          <w:p w14:paraId="4FA43CF6" w14:textId="77777777" w:rsidR="0045371B" w:rsidRPr="002B3171" w:rsidRDefault="000115A2" w:rsidP="007A243E">
            <w:pPr>
              <w:rPr>
                <w:rFonts w:cs="Times New Roman"/>
                <w:color w:val="000000" w:themeColor="text1"/>
                <w:sz w:val="24"/>
                <w:szCs w:val="24"/>
                <w:lang w:val="en-GB"/>
              </w:rPr>
            </w:pPr>
            <w:r>
              <w:rPr>
                <w:rFonts w:cs="Times New Roman"/>
                <w:color w:val="000000" w:themeColor="text1"/>
                <w:sz w:val="24"/>
                <w:szCs w:val="24"/>
                <w:lang w:val="en-GB"/>
              </w:rPr>
              <w:t>This can be due to the absence of skills in the project. Lower operational quality will hamper the overall project and its results. The chances of human errors will also elevate due to absence of appropriate accountability.</w:t>
            </w:r>
          </w:p>
        </w:tc>
        <w:tc>
          <w:tcPr>
            <w:tcW w:w="537" w:type="pct"/>
            <w:shd w:val="clear" w:color="auto" w:fill="FF0000"/>
          </w:tcPr>
          <w:p w14:paraId="4FA43CF7"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High</w:t>
            </w:r>
          </w:p>
        </w:tc>
        <w:tc>
          <w:tcPr>
            <w:tcW w:w="551" w:type="pct"/>
            <w:shd w:val="clear" w:color="auto" w:fill="FF0000"/>
          </w:tcPr>
          <w:p w14:paraId="4FA43CF8" w14:textId="77777777" w:rsidR="0045371B"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High</w:t>
            </w:r>
          </w:p>
        </w:tc>
        <w:tc>
          <w:tcPr>
            <w:tcW w:w="1444" w:type="pct"/>
            <w:shd w:val="clear" w:color="auto" w:fill="auto"/>
          </w:tcPr>
          <w:p w14:paraId="4FA43CF9" w14:textId="77777777" w:rsidR="0045371B" w:rsidRPr="002B3171" w:rsidRDefault="00C31167" w:rsidP="007A243E">
            <w:pPr>
              <w:rPr>
                <w:rFonts w:cs="Times New Roman"/>
                <w:color w:val="000000" w:themeColor="text1"/>
                <w:sz w:val="24"/>
                <w:szCs w:val="24"/>
                <w:lang w:val="en-GB"/>
              </w:rPr>
            </w:pPr>
            <w:r>
              <w:rPr>
                <w:rFonts w:cs="Times New Roman"/>
                <w:color w:val="000000" w:themeColor="text1"/>
                <w:sz w:val="24"/>
                <w:szCs w:val="24"/>
                <w:lang w:val="en-GB"/>
              </w:rPr>
              <w:t>The manager should have the responsibility to ensure selection of efficient project team members. Further, there should be proper briefing and training of the team members to ensure that they have proper understanding of the g</w:t>
            </w:r>
            <w:r w:rsidR="00D91A95">
              <w:rPr>
                <w:rFonts w:cs="Times New Roman"/>
                <w:color w:val="000000" w:themeColor="text1"/>
                <w:sz w:val="24"/>
                <w:szCs w:val="24"/>
                <w:lang w:val="en-GB"/>
              </w:rPr>
              <w:t>oals and perform better.</w:t>
            </w:r>
          </w:p>
        </w:tc>
        <w:tc>
          <w:tcPr>
            <w:tcW w:w="493" w:type="pct"/>
          </w:tcPr>
          <w:p w14:paraId="4FA43CFA" w14:textId="77777777" w:rsidR="0045371B" w:rsidRPr="002B3171" w:rsidRDefault="00D91A95" w:rsidP="007A243E">
            <w:pPr>
              <w:rPr>
                <w:rFonts w:cs="Times New Roman"/>
                <w:color w:val="000000" w:themeColor="text1"/>
                <w:sz w:val="24"/>
                <w:szCs w:val="24"/>
                <w:lang w:val="en-GB"/>
              </w:rPr>
            </w:pPr>
            <w:r>
              <w:rPr>
                <w:rFonts w:cs="Times New Roman"/>
                <w:color w:val="000000" w:themeColor="text1"/>
                <w:sz w:val="24"/>
                <w:szCs w:val="24"/>
                <w:lang w:val="en-GB"/>
              </w:rPr>
              <w:t>Project managers</w:t>
            </w:r>
          </w:p>
        </w:tc>
      </w:tr>
      <w:tr w:rsidR="001104E0" w:rsidRPr="002B3171" w14:paraId="4FA43D02" w14:textId="77777777" w:rsidTr="005F6F47">
        <w:tblPrEx>
          <w:jc w:val="left"/>
        </w:tblPrEx>
        <w:trPr>
          <w:trHeight w:val="686"/>
        </w:trPr>
        <w:tc>
          <w:tcPr>
            <w:tcW w:w="591" w:type="pct"/>
          </w:tcPr>
          <w:p w14:paraId="4FA43CFC" w14:textId="77777777" w:rsidR="001104E0" w:rsidRPr="00016124" w:rsidRDefault="001104E0" w:rsidP="007A243E">
            <w:pPr>
              <w:rPr>
                <w:rFonts w:cs="Times New Roman"/>
                <w:b/>
                <w:i/>
                <w:color w:val="000000" w:themeColor="text1"/>
                <w:sz w:val="24"/>
                <w:szCs w:val="24"/>
                <w:lang w:val="en-GB"/>
              </w:rPr>
            </w:pPr>
            <w:r>
              <w:rPr>
                <w:rFonts w:cs="Times New Roman"/>
                <w:b/>
                <w:i/>
                <w:color w:val="000000" w:themeColor="text1"/>
                <w:sz w:val="24"/>
                <w:szCs w:val="24"/>
                <w:lang w:val="en-GB"/>
              </w:rPr>
              <w:t xml:space="preserve">High supply </w:t>
            </w:r>
            <w:r>
              <w:rPr>
                <w:rFonts w:cs="Times New Roman"/>
                <w:b/>
                <w:i/>
                <w:color w:val="000000" w:themeColor="text1"/>
                <w:sz w:val="24"/>
                <w:szCs w:val="24"/>
                <w:lang w:val="en-GB"/>
              </w:rPr>
              <w:lastRenderedPageBreak/>
              <w:t xml:space="preserve">bargains  </w:t>
            </w:r>
          </w:p>
        </w:tc>
        <w:tc>
          <w:tcPr>
            <w:tcW w:w="1384" w:type="pct"/>
          </w:tcPr>
          <w:p w14:paraId="4FA43CFD" w14:textId="77777777" w:rsidR="001104E0" w:rsidRPr="002B3171" w:rsidRDefault="000115A2" w:rsidP="007A243E">
            <w:pPr>
              <w:rPr>
                <w:rFonts w:cs="Times New Roman"/>
                <w:color w:val="000000" w:themeColor="text1"/>
                <w:sz w:val="24"/>
                <w:szCs w:val="24"/>
                <w:lang w:val="en-GB"/>
              </w:rPr>
            </w:pPr>
            <w:r>
              <w:rPr>
                <w:rFonts w:cs="Times New Roman"/>
                <w:color w:val="000000" w:themeColor="text1"/>
                <w:sz w:val="24"/>
                <w:szCs w:val="24"/>
                <w:lang w:val="en-GB"/>
              </w:rPr>
              <w:lastRenderedPageBreak/>
              <w:t xml:space="preserve">Higher cost for the supplier materials will </w:t>
            </w:r>
            <w:r w:rsidR="00C31167">
              <w:rPr>
                <w:rFonts w:cs="Times New Roman"/>
                <w:color w:val="000000" w:themeColor="text1"/>
                <w:sz w:val="24"/>
                <w:szCs w:val="24"/>
                <w:lang w:val="en-GB"/>
              </w:rPr>
              <w:lastRenderedPageBreak/>
              <w:t>have</w:t>
            </w:r>
            <w:r>
              <w:rPr>
                <w:rFonts w:cs="Times New Roman"/>
                <w:color w:val="000000" w:themeColor="text1"/>
                <w:sz w:val="24"/>
                <w:szCs w:val="24"/>
                <w:lang w:val="en-GB"/>
              </w:rPr>
              <w:t xml:space="preserve"> direct influence on the profits of the organisation. The operational cost of the project will increase and due to the set budget, the project will be forced to compromise with the quality of the resources. </w:t>
            </w:r>
          </w:p>
        </w:tc>
        <w:tc>
          <w:tcPr>
            <w:tcW w:w="537" w:type="pct"/>
            <w:shd w:val="clear" w:color="auto" w:fill="FFFF00"/>
          </w:tcPr>
          <w:p w14:paraId="4FA43CFE" w14:textId="77777777" w:rsidR="001104E0"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lastRenderedPageBreak/>
              <w:t>Moderate</w:t>
            </w:r>
          </w:p>
        </w:tc>
        <w:tc>
          <w:tcPr>
            <w:tcW w:w="551" w:type="pct"/>
            <w:shd w:val="clear" w:color="auto" w:fill="FFFF00"/>
          </w:tcPr>
          <w:p w14:paraId="4FA43CFF" w14:textId="77777777" w:rsidR="001104E0" w:rsidRPr="00D43827" w:rsidRDefault="00D91A95" w:rsidP="007A243E">
            <w:pPr>
              <w:rPr>
                <w:rFonts w:cs="Times New Roman"/>
                <w:b/>
                <w:color w:val="000000" w:themeColor="text1"/>
                <w:sz w:val="24"/>
                <w:szCs w:val="24"/>
                <w:lang w:val="en-GB"/>
              </w:rPr>
            </w:pPr>
            <w:r>
              <w:rPr>
                <w:rFonts w:cs="Times New Roman"/>
                <w:b/>
                <w:color w:val="000000" w:themeColor="text1"/>
                <w:sz w:val="24"/>
                <w:szCs w:val="24"/>
                <w:lang w:val="en-GB"/>
              </w:rPr>
              <w:t>Moderate</w:t>
            </w:r>
          </w:p>
        </w:tc>
        <w:tc>
          <w:tcPr>
            <w:tcW w:w="1444" w:type="pct"/>
          </w:tcPr>
          <w:p w14:paraId="4FA43D00" w14:textId="77777777" w:rsidR="001104E0" w:rsidRPr="002B3171" w:rsidRDefault="00D91A95" w:rsidP="007A243E">
            <w:pPr>
              <w:rPr>
                <w:rFonts w:cs="Times New Roman"/>
                <w:color w:val="000000" w:themeColor="text1"/>
                <w:sz w:val="24"/>
                <w:szCs w:val="24"/>
                <w:lang w:val="en-GB"/>
              </w:rPr>
            </w:pPr>
            <w:r>
              <w:rPr>
                <w:rFonts w:cs="Times New Roman"/>
                <w:color w:val="000000" w:themeColor="text1"/>
                <w:sz w:val="24"/>
                <w:szCs w:val="24"/>
                <w:lang w:val="en-GB"/>
              </w:rPr>
              <w:t xml:space="preserve">Efficient negotiations should be the main aim </w:t>
            </w:r>
            <w:r>
              <w:rPr>
                <w:rFonts w:cs="Times New Roman"/>
                <w:color w:val="000000" w:themeColor="text1"/>
                <w:sz w:val="24"/>
                <w:szCs w:val="24"/>
                <w:lang w:val="en-GB"/>
              </w:rPr>
              <w:lastRenderedPageBreak/>
              <w:t>of the project manager. Through this, he or she would be able to establish profitable deals.</w:t>
            </w:r>
          </w:p>
        </w:tc>
        <w:tc>
          <w:tcPr>
            <w:tcW w:w="493" w:type="pct"/>
          </w:tcPr>
          <w:p w14:paraId="4FA43D01" w14:textId="77777777" w:rsidR="001104E0" w:rsidRPr="002B3171" w:rsidRDefault="00D91A95" w:rsidP="00575F27">
            <w:pPr>
              <w:keepNext/>
              <w:rPr>
                <w:rFonts w:cs="Times New Roman"/>
                <w:color w:val="000000" w:themeColor="text1"/>
                <w:sz w:val="24"/>
                <w:szCs w:val="24"/>
                <w:lang w:val="en-GB"/>
              </w:rPr>
            </w:pPr>
            <w:r>
              <w:rPr>
                <w:rFonts w:cs="Times New Roman"/>
                <w:color w:val="000000" w:themeColor="text1"/>
                <w:sz w:val="24"/>
                <w:szCs w:val="24"/>
                <w:lang w:val="en-GB"/>
              </w:rPr>
              <w:lastRenderedPageBreak/>
              <w:t>Project manag</w:t>
            </w:r>
            <w:r>
              <w:rPr>
                <w:rFonts w:cs="Times New Roman"/>
                <w:color w:val="000000" w:themeColor="text1"/>
                <w:sz w:val="24"/>
                <w:szCs w:val="24"/>
                <w:lang w:val="en-GB"/>
              </w:rPr>
              <w:lastRenderedPageBreak/>
              <w:t>ers</w:t>
            </w:r>
          </w:p>
        </w:tc>
      </w:tr>
    </w:tbl>
    <w:p w14:paraId="4FA43D03" w14:textId="77777777" w:rsidR="0045371B" w:rsidRPr="00575F27" w:rsidRDefault="00575F27" w:rsidP="00575F27">
      <w:pPr>
        <w:pStyle w:val="Caption"/>
        <w:jc w:val="center"/>
        <w:rPr>
          <w:color w:val="auto"/>
          <w:sz w:val="24"/>
          <w:lang w:val="en-GB"/>
        </w:rPr>
      </w:pPr>
      <w:r w:rsidRPr="00575F27">
        <w:rPr>
          <w:color w:val="auto"/>
          <w:sz w:val="24"/>
        </w:rPr>
        <w:lastRenderedPageBreak/>
        <w:t xml:space="preserve">Table </w:t>
      </w:r>
      <w:r w:rsidR="00E64C81" w:rsidRPr="00575F27">
        <w:rPr>
          <w:color w:val="auto"/>
          <w:sz w:val="24"/>
        </w:rPr>
        <w:fldChar w:fldCharType="begin"/>
      </w:r>
      <w:r w:rsidRPr="00575F27">
        <w:rPr>
          <w:color w:val="auto"/>
          <w:sz w:val="24"/>
        </w:rPr>
        <w:instrText xml:space="preserve"> SEQ Table \* ARABIC </w:instrText>
      </w:r>
      <w:r w:rsidR="00E64C81" w:rsidRPr="00575F27">
        <w:rPr>
          <w:color w:val="auto"/>
          <w:sz w:val="24"/>
        </w:rPr>
        <w:fldChar w:fldCharType="separate"/>
      </w:r>
      <w:r w:rsidRPr="00575F27">
        <w:rPr>
          <w:noProof/>
          <w:color w:val="auto"/>
          <w:sz w:val="24"/>
        </w:rPr>
        <w:t>5</w:t>
      </w:r>
      <w:r w:rsidR="00E64C81" w:rsidRPr="00575F27">
        <w:rPr>
          <w:color w:val="auto"/>
          <w:sz w:val="24"/>
        </w:rPr>
        <w:fldChar w:fldCharType="end"/>
      </w:r>
      <w:r w:rsidRPr="00575F27">
        <w:rPr>
          <w:color w:val="auto"/>
          <w:sz w:val="24"/>
        </w:rPr>
        <w:t>: Risk matrix of the project</w:t>
      </w:r>
    </w:p>
    <w:p w14:paraId="7108C23F" w14:textId="77777777" w:rsidR="00C5501B" w:rsidRDefault="00C5501B" w:rsidP="00657CF0">
      <w:pPr>
        <w:pStyle w:val="Heading1"/>
        <w:rPr>
          <w:szCs w:val="24"/>
          <w:lang w:val="en-GB"/>
        </w:rPr>
      </w:pPr>
      <w:bookmarkStart w:id="27" w:name="_Toc49269535"/>
    </w:p>
    <w:p w14:paraId="4FA43D04" w14:textId="69DD7CC7" w:rsidR="00657CF0" w:rsidRDefault="00657CF0" w:rsidP="00657CF0">
      <w:pPr>
        <w:pStyle w:val="Heading1"/>
        <w:rPr>
          <w:szCs w:val="24"/>
          <w:lang w:val="en-GB"/>
        </w:rPr>
      </w:pPr>
      <w:r w:rsidRPr="00313B53">
        <w:rPr>
          <w:szCs w:val="24"/>
          <w:lang w:val="en-GB"/>
        </w:rPr>
        <w:t>Methodology</w:t>
      </w:r>
      <w:bookmarkEnd w:id="12"/>
      <w:bookmarkEnd w:id="27"/>
      <w:r>
        <w:rPr>
          <w:szCs w:val="24"/>
          <w:lang w:val="en-GB"/>
        </w:rPr>
        <w:t xml:space="preserve"> </w:t>
      </w:r>
    </w:p>
    <w:p w14:paraId="4FA43D05" w14:textId="43A44BED" w:rsidR="00221F0B" w:rsidRPr="00221F0B" w:rsidRDefault="005660BF" w:rsidP="00221F0B">
      <w:pPr>
        <w:rPr>
          <w:lang w:val="en-GB"/>
        </w:rPr>
      </w:pPr>
      <w:r>
        <w:rPr>
          <w:lang w:val="en-GB"/>
        </w:rPr>
        <w:t>For this project in Univ</w:t>
      </w:r>
      <w:r w:rsidR="00315258">
        <w:rPr>
          <w:lang w:val="en-GB"/>
        </w:rPr>
        <w:t xml:space="preserve">ersity of Wales, the project methodology applied would be PRINCE2. Through this, the manager would be able to attain higher control over the whole project process and initiate efficient planning for the same. </w:t>
      </w:r>
      <w:r w:rsidR="00C41458">
        <w:rPr>
          <w:lang w:val="en-GB"/>
        </w:rPr>
        <w:t>One major benefit is its focus on continuous developments and efficient inclusion of the stakeholders throughout the different processes</w:t>
      </w:r>
      <w:r w:rsidR="008528B9">
        <w:rPr>
          <w:lang w:val="en-GB"/>
        </w:rPr>
        <w:t xml:space="preserve"> (</w:t>
      </w:r>
      <w:proofErr w:type="spellStart"/>
      <w:r w:rsidR="008528B9" w:rsidRPr="008528B9">
        <w:rPr>
          <w:lang w:val="en-GB"/>
        </w:rPr>
        <w:t>Vaníčková</w:t>
      </w:r>
      <w:proofErr w:type="spellEnd"/>
      <w:r w:rsidR="008528B9" w:rsidRPr="008528B9">
        <w:rPr>
          <w:lang w:val="en-GB"/>
        </w:rPr>
        <w:t>,</w:t>
      </w:r>
      <w:r w:rsidR="008528B9">
        <w:rPr>
          <w:lang w:val="en-GB"/>
        </w:rPr>
        <w:t xml:space="preserve"> 2017)</w:t>
      </w:r>
      <w:r w:rsidR="00C41458">
        <w:rPr>
          <w:lang w:val="en-GB"/>
        </w:rPr>
        <w:t xml:space="preserve">. </w:t>
      </w:r>
    </w:p>
    <w:p w14:paraId="381E10E2" w14:textId="77777777" w:rsidR="00C5501B" w:rsidRDefault="00C5501B" w:rsidP="00657CF0">
      <w:pPr>
        <w:pStyle w:val="Heading1"/>
        <w:rPr>
          <w:szCs w:val="24"/>
          <w:lang w:val="en-GB"/>
        </w:rPr>
      </w:pPr>
      <w:bookmarkStart w:id="28" w:name="_Toc49269536"/>
    </w:p>
    <w:p w14:paraId="4FA43D06" w14:textId="7810D090" w:rsidR="00657CF0" w:rsidRDefault="00657CF0" w:rsidP="00657CF0">
      <w:pPr>
        <w:pStyle w:val="Heading1"/>
        <w:rPr>
          <w:szCs w:val="24"/>
          <w:lang w:val="en-GB"/>
        </w:rPr>
      </w:pPr>
      <w:r>
        <w:rPr>
          <w:szCs w:val="24"/>
          <w:lang w:val="en-GB"/>
        </w:rPr>
        <w:t>Project execution challenges</w:t>
      </w:r>
      <w:bookmarkEnd w:id="13"/>
      <w:bookmarkEnd w:id="28"/>
    </w:p>
    <w:p w14:paraId="4FA43D07" w14:textId="77777777" w:rsidR="0016487C" w:rsidRDefault="0016487C" w:rsidP="0016487C">
      <w:pPr>
        <w:rPr>
          <w:lang w:val="en-GB"/>
        </w:rPr>
      </w:pPr>
      <w:r>
        <w:rPr>
          <w:lang w:val="en-GB"/>
        </w:rPr>
        <w:t>In the execution phase, the project might face different complications and challenges. These are:</w:t>
      </w:r>
    </w:p>
    <w:p w14:paraId="4FA43D08" w14:textId="77777777" w:rsidR="0016487C" w:rsidRPr="0016487C" w:rsidRDefault="0016487C" w:rsidP="0016487C">
      <w:pPr>
        <w:pStyle w:val="ListParagraph"/>
        <w:numPr>
          <w:ilvl w:val="0"/>
          <w:numId w:val="4"/>
        </w:numPr>
        <w:rPr>
          <w:lang w:val="en-GB"/>
        </w:rPr>
      </w:pPr>
      <w:r w:rsidRPr="0016487C">
        <w:rPr>
          <w:lang w:val="en-GB"/>
        </w:rPr>
        <w:t>There stays possibility of human fallibilities at any stages of the execution of the project. This might lead to major accidents in the project along with possibility of loss of resources. In addition, this will halt the project form further activities.</w:t>
      </w:r>
    </w:p>
    <w:p w14:paraId="4FA43D09" w14:textId="77777777" w:rsidR="0016487C" w:rsidRPr="0016487C" w:rsidRDefault="0016487C" w:rsidP="0016487C">
      <w:pPr>
        <w:pStyle w:val="ListParagraph"/>
        <w:numPr>
          <w:ilvl w:val="0"/>
          <w:numId w:val="4"/>
        </w:numPr>
        <w:rPr>
          <w:lang w:val="en-GB"/>
        </w:rPr>
      </w:pPr>
      <w:r w:rsidRPr="0016487C">
        <w:rPr>
          <w:lang w:val="en-GB"/>
        </w:rPr>
        <w:t xml:space="preserve">Inefficient communication is yet another challenge posing threat to the effectiveness of the execution phase. Without this, there would be no proper information sharing and it will not be able to update the different stakeholders about the project progress. </w:t>
      </w:r>
    </w:p>
    <w:p w14:paraId="4FA43D0A" w14:textId="77777777" w:rsidR="00C711F6" w:rsidRDefault="00C711F6">
      <w:pPr>
        <w:spacing w:line="276" w:lineRule="auto"/>
        <w:jc w:val="left"/>
        <w:rPr>
          <w:b/>
          <w:szCs w:val="24"/>
          <w:lang w:val="en-GB"/>
        </w:rPr>
      </w:pPr>
      <w:r>
        <w:rPr>
          <w:szCs w:val="24"/>
          <w:lang w:val="en-GB"/>
        </w:rPr>
        <w:br w:type="page"/>
      </w:r>
    </w:p>
    <w:p w14:paraId="4FA43D0B" w14:textId="77777777" w:rsidR="00657CF0" w:rsidRDefault="00657CF0" w:rsidP="00657CF0">
      <w:pPr>
        <w:pStyle w:val="Heading1"/>
        <w:rPr>
          <w:szCs w:val="24"/>
          <w:lang w:val="en-GB"/>
        </w:rPr>
      </w:pPr>
      <w:bookmarkStart w:id="29" w:name="_Toc49269537"/>
      <w:r w:rsidRPr="00313B53">
        <w:rPr>
          <w:szCs w:val="24"/>
          <w:lang w:val="en-GB"/>
        </w:rPr>
        <w:lastRenderedPageBreak/>
        <w:t>Conclusion and recommendations</w:t>
      </w:r>
      <w:bookmarkEnd w:id="14"/>
      <w:bookmarkEnd w:id="29"/>
      <w:r>
        <w:rPr>
          <w:szCs w:val="24"/>
          <w:lang w:val="en-GB"/>
        </w:rPr>
        <w:t xml:space="preserve"> </w:t>
      </w:r>
    </w:p>
    <w:p w14:paraId="4FA43D0C" w14:textId="77777777" w:rsidR="00C711F6" w:rsidRDefault="00C711F6" w:rsidP="00C711F6">
      <w:pPr>
        <w:rPr>
          <w:lang w:val="en-GB"/>
        </w:rPr>
      </w:pPr>
      <w:r>
        <w:rPr>
          <w:lang w:val="en-GB"/>
        </w:rPr>
        <w:t>The above report focused on the different elements and aspects of the project to be conducted in University of Wales for the waste management. Further, the objectives, scope, aim, rationale, and WBS have been provided. Different frameworks such as communication, stakeholder, cost benefit, and risk matrix with context to the project have also been provided. Some key recommendations are:</w:t>
      </w:r>
    </w:p>
    <w:p w14:paraId="4FA43D0D" w14:textId="77777777" w:rsidR="00567877" w:rsidRPr="00567877" w:rsidRDefault="00567877" w:rsidP="00567877">
      <w:pPr>
        <w:pStyle w:val="ListParagraph"/>
        <w:numPr>
          <w:ilvl w:val="0"/>
          <w:numId w:val="5"/>
        </w:numPr>
        <w:rPr>
          <w:lang w:val="en-GB"/>
        </w:rPr>
      </w:pPr>
      <w:r w:rsidRPr="00567877">
        <w:rPr>
          <w:lang w:val="en-GB"/>
        </w:rPr>
        <w:t xml:space="preserve">The manager should establish appropriate feedback mechanisms within the project to ensure that there is effective upward communication. Further, employee reporting would also be easier through this process. </w:t>
      </w:r>
    </w:p>
    <w:p w14:paraId="4FA43D0E" w14:textId="77777777" w:rsidR="00C711F6" w:rsidRPr="00567877" w:rsidRDefault="00800843" w:rsidP="00567877">
      <w:pPr>
        <w:pStyle w:val="ListParagraph"/>
        <w:numPr>
          <w:ilvl w:val="0"/>
          <w:numId w:val="5"/>
        </w:numPr>
        <w:rPr>
          <w:lang w:val="en-GB"/>
        </w:rPr>
      </w:pPr>
      <w:r w:rsidRPr="00567877">
        <w:rPr>
          <w:lang w:val="en-GB"/>
        </w:rPr>
        <w:t xml:space="preserve">The manager should provide the employees and team members with proper briefing and mentoring before the start of the project. This will enhance the level of transparency and it will be easier for them to align own values with that of the organisation and perform efficiently. </w:t>
      </w:r>
    </w:p>
    <w:p w14:paraId="4FA43D0F" w14:textId="77777777" w:rsidR="00800843" w:rsidRPr="00C711F6" w:rsidRDefault="00800843" w:rsidP="00C711F6">
      <w:pPr>
        <w:rPr>
          <w:lang w:val="en-GB"/>
        </w:rPr>
      </w:pPr>
    </w:p>
    <w:p w14:paraId="4FA43D10" w14:textId="77777777" w:rsidR="00575F27" w:rsidRDefault="00575F27">
      <w:pPr>
        <w:spacing w:line="276" w:lineRule="auto"/>
        <w:jc w:val="left"/>
      </w:pPr>
      <w:r>
        <w:br w:type="page"/>
      </w:r>
    </w:p>
    <w:p w14:paraId="4FA43D11" w14:textId="77777777" w:rsidR="007A243E" w:rsidRDefault="00575F27" w:rsidP="00575F27">
      <w:pPr>
        <w:pStyle w:val="Heading1"/>
      </w:pPr>
      <w:bookmarkStart w:id="30" w:name="_Toc49269538"/>
      <w:r>
        <w:lastRenderedPageBreak/>
        <w:t>Reference List</w:t>
      </w:r>
      <w:bookmarkEnd w:id="30"/>
    </w:p>
    <w:p w14:paraId="4FA43D12" w14:textId="77777777" w:rsidR="008528B9" w:rsidRDefault="008528B9" w:rsidP="00575F27">
      <w:proofErr w:type="spellStart"/>
      <w:r>
        <w:t>Bengar</w:t>
      </w:r>
      <w:proofErr w:type="spellEnd"/>
      <w:r>
        <w:t xml:space="preserve">, A., Moradi, S., </w:t>
      </w:r>
      <w:proofErr w:type="spellStart"/>
      <w:r>
        <w:t>Ganjeh-Ghazvini</w:t>
      </w:r>
      <w:proofErr w:type="spellEnd"/>
      <w:r>
        <w:t xml:space="preserve">, M. and </w:t>
      </w:r>
      <w:proofErr w:type="spellStart"/>
      <w:r>
        <w:t>Shokrollahi</w:t>
      </w:r>
      <w:proofErr w:type="spellEnd"/>
      <w:r>
        <w:t>, A., 2017. Optimized polymer flooding projects via combination of experimental design and reservoir simulation. Petroleum, 3(4), pp.461-469.</w:t>
      </w:r>
    </w:p>
    <w:p w14:paraId="4FA43D13" w14:textId="77777777" w:rsidR="008528B9" w:rsidRDefault="008528B9" w:rsidP="00575F27">
      <w:r>
        <w:t>Li, M. and Yang, J., 2014. Critical factors for waste management in office building retrofit projects in Australia. Resources, Conservation and Recycling, 93, pp.85-98.</w:t>
      </w:r>
    </w:p>
    <w:p w14:paraId="4FA43D14" w14:textId="77777777" w:rsidR="008528B9" w:rsidRDefault="008528B9" w:rsidP="00575F27">
      <w:r>
        <w:t>Marcelino-</w:t>
      </w:r>
      <w:proofErr w:type="spellStart"/>
      <w:r>
        <w:t>Sádaba</w:t>
      </w:r>
      <w:proofErr w:type="spellEnd"/>
      <w:r>
        <w:t>, S., Pérez-</w:t>
      </w:r>
      <w:proofErr w:type="spellStart"/>
      <w:r>
        <w:t>Ezcurdia</w:t>
      </w:r>
      <w:proofErr w:type="spellEnd"/>
      <w:r>
        <w:t xml:space="preserve">, A., </w:t>
      </w:r>
      <w:proofErr w:type="spellStart"/>
      <w:r>
        <w:t>Lazcano</w:t>
      </w:r>
      <w:proofErr w:type="spellEnd"/>
      <w:r>
        <w:t>, A.M.E. and Villanueva, P., 2014. Project risk management methodology for small firms. International journal of project management, 32(2), pp.327-340.</w:t>
      </w:r>
    </w:p>
    <w:p w14:paraId="4FA43D15" w14:textId="77777777" w:rsidR="008528B9" w:rsidRDefault="008528B9" w:rsidP="00575F27">
      <w:r>
        <w:t xml:space="preserve">Mukhopadhyay, M., 2020. Total quality management in education. SAGE Publications </w:t>
      </w:r>
      <w:proofErr w:type="spellStart"/>
      <w:r>
        <w:t>Pvt.</w:t>
      </w:r>
      <w:proofErr w:type="spellEnd"/>
      <w:r>
        <w:t xml:space="preserve"> Limited</w:t>
      </w:r>
    </w:p>
    <w:p w14:paraId="4FA43D16" w14:textId="77777777" w:rsidR="008528B9" w:rsidRDefault="008528B9" w:rsidP="00575F27">
      <w:proofErr w:type="spellStart"/>
      <w:r>
        <w:t>Rajablu</w:t>
      </w:r>
      <w:proofErr w:type="spellEnd"/>
      <w:r>
        <w:t xml:space="preserve">, M., </w:t>
      </w:r>
      <w:proofErr w:type="spellStart"/>
      <w:r>
        <w:t>Marthandan</w:t>
      </w:r>
      <w:proofErr w:type="spellEnd"/>
      <w:r>
        <w:t xml:space="preserve">, G. and </w:t>
      </w:r>
      <w:proofErr w:type="spellStart"/>
      <w:r>
        <w:t>Yusoff</w:t>
      </w:r>
      <w:proofErr w:type="spellEnd"/>
      <w:r>
        <w:t>, W.F.W., 2015. Managing for stakeholders: the role of stakeholder-based management in project success. Asian Social Science, 11(3), p.111.</w:t>
      </w:r>
    </w:p>
    <w:p w14:paraId="4FA43D17" w14:textId="77777777" w:rsidR="008528B9" w:rsidRDefault="008528B9" w:rsidP="00575F27">
      <w:proofErr w:type="spellStart"/>
      <w:r w:rsidRPr="008528B9">
        <w:t>Vaníčková</w:t>
      </w:r>
      <w:proofErr w:type="spellEnd"/>
      <w:r w:rsidRPr="008528B9">
        <w:t xml:space="preserve">, R., 2017. Application of PRINCE2 project management methodology. Studia </w:t>
      </w:r>
      <w:proofErr w:type="spellStart"/>
      <w:r w:rsidRPr="008528B9">
        <w:t>Commercialia</w:t>
      </w:r>
      <w:proofErr w:type="spellEnd"/>
      <w:r w:rsidRPr="008528B9">
        <w:t xml:space="preserve"> </w:t>
      </w:r>
      <w:proofErr w:type="spellStart"/>
      <w:r w:rsidRPr="008528B9">
        <w:t>Bratislavensia</w:t>
      </w:r>
      <w:proofErr w:type="spellEnd"/>
      <w:r w:rsidRPr="008528B9">
        <w:t>, 10(38), pp.227-238.</w:t>
      </w:r>
    </w:p>
    <w:p w14:paraId="4FA43D18" w14:textId="77777777" w:rsidR="008528B9" w:rsidRDefault="008528B9" w:rsidP="00575F27">
      <w:r>
        <w:t>wales.ac.uk 2020 Available at: https://www.wales.ac.uk/en/AboutUs/About-Us-2018.aspx (Accessed: 25 August 2020).</w:t>
      </w:r>
    </w:p>
    <w:sectPr w:rsidR="008528B9" w:rsidSect="0019180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A43D1F" w14:textId="77777777" w:rsidR="00EF3481" w:rsidRDefault="00EF3481" w:rsidP="00567877">
      <w:pPr>
        <w:spacing w:after="0" w:line="240" w:lineRule="auto"/>
      </w:pPr>
      <w:r>
        <w:separator/>
      </w:r>
    </w:p>
  </w:endnote>
  <w:endnote w:type="continuationSeparator" w:id="0">
    <w:p w14:paraId="4FA43D20" w14:textId="77777777" w:rsidR="00EF3481" w:rsidRDefault="00EF3481" w:rsidP="00567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048057"/>
      <w:docPartObj>
        <w:docPartGallery w:val="Page Numbers (Bottom of Page)"/>
        <w:docPartUnique/>
      </w:docPartObj>
    </w:sdtPr>
    <w:sdtEndPr/>
    <w:sdtContent>
      <w:p w14:paraId="4FA43D21" w14:textId="77777777" w:rsidR="00315258" w:rsidRDefault="00DE3A1A">
        <w:pPr>
          <w:pStyle w:val="Footer"/>
          <w:jc w:val="right"/>
        </w:pPr>
        <w:r>
          <w:fldChar w:fldCharType="begin"/>
        </w:r>
        <w:r>
          <w:instrText xml:space="preserve"> PAGE   \* MERGEFORMAT </w:instrText>
        </w:r>
        <w:r>
          <w:fldChar w:fldCharType="separate"/>
        </w:r>
        <w:r w:rsidR="007E74F9">
          <w:rPr>
            <w:noProof/>
          </w:rPr>
          <w:t>16</w:t>
        </w:r>
        <w:r>
          <w:rPr>
            <w:noProof/>
          </w:rPr>
          <w:fldChar w:fldCharType="end"/>
        </w:r>
      </w:p>
    </w:sdtContent>
  </w:sdt>
  <w:p w14:paraId="4FA43D22" w14:textId="77777777" w:rsidR="00315258" w:rsidRDefault="00315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43D1D" w14:textId="77777777" w:rsidR="00EF3481" w:rsidRDefault="00EF3481" w:rsidP="00567877">
      <w:pPr>
        <w:spacing w:after="0" w:line="240" w:lineRule="auto"/>
      </w:pPr>
      <w:r>
        <w:separator/>
      </w:r>
    </w:p>
  </w:footnote>
  <w:footnote w:type="continuationSeparator" w:id="0">
    <w:p w14:paraId="4FA43D1E" w14:textId="77777777" w:rsidR="00EF3481" w:rsidRDefault="00EF3481" w:rsidP="00567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D75497"/>
    <w:multiLevelType w:val="hybridMultilevel"/>
    <w:tmpl w:val="C7AC86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77408A"/>
    <w:multiLevelType w:val="hybridMultilevel"/>
    <w:tmpl w:val="490E1E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64F192B"/>
    <w:multiLevelType w:val="hybridMultilevel"/>
    <w:tmpl w:val="65E2E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15096C"/>
    <w:multiLevelType w:val="hybridMultilevel"/>
    <w:tmpl w:val="704217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DFF303F"/>
    <w:multiLevelType w:val="hybridMultilevel"/>
    <w:tmpl w:val="3586A2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57CF0"/>
    <w:rsid w:val="000115A2"/>
    <w:rsid w:val="0004512E"/>
    <w:rsid w:val="00046256"/>
    <w:rsid w:val="000B10A9"/>
    <w:rsid w:val="001104E0"/>
    <w:rsid w:val="001108B5"/>
    <w:rsid w:val="001373EE"/>
    <w:rsid w:val="00145771"/>
    <w:rsid w:val="0016487C"/>
    <w:rsid w:val="0016629F"/>
    <w:rsid w:val="00191800"/>
    <w:rsid w:val="00193CA9"/>
    <w:rsid w:val="00221F0B"/>
    <w:rsid w:val="00222F2A"/>
    <w:rsid w:val="00267350"/>
    <w:rsid w:val="0027099B"/>
    <w:rsid w:val="00272C8A"/>
    <w:rsid w:val="00275672"/>
    <w:rsid w:val="002C2663"/>
    <w:rsid w:val="002D0C19"/>
    <w:rsid w:val="002E64B0"/>
    <w:rsid w:val="00306233"/>
    <w:rsid w:val="00315258"/>
    <w:rsid w:val="0032062B"/>
    <w:rsid w:val="00355E05"/>
    <w:rsid w:val="00362FA4"/>
    <w:rsid w:val="003C15F0"/>
    <w:rsid w:val="003C3DE4"/>
    <w:rsid w:val="003C576F"/>
    <w:rsid w:val="003E23AC"/>
    <w:rsid w:val="003E533B"/>
    <w:rsid w:val="003F4539"/>
    <w:rsid w:val="00426CE4"/>
    <w:rsid w:val="00431292"/>
    <w:rsid w:val="0044515D"/>
    <w:rsid w:val="0045371B"/>
    <w:rsid w:val="00466B1B"/>
    <w:rsid w:val="004A07AE"/>
    <w:rsid w:val="004A7A1C"/>
    <w:rsid w:val="004B6841"/>
    <w:rsid w:val="004B6DC1"/>
    <w:rsid w:val="004F3025"/>
    <w:rsid w:val="004F4EF1"/>
    <w:rsid w:val="00501267"/>
    <w:rsid w:val="005660BF"/>
    <w:rsid w:val="00567877"/>
    <w:rsid w:val="00575F27"/>
    <w:rsid w:val="0057724F"/>
    <w:rsid w:val="005D3B03"/>
    <w:rsid w:val="005F6F47"/>
    <w:rsid w:val="0060704D"/>
    <w:rsid w:val="00633242"/>
    <w:rsid w:val="00637A91"/>
    <w:rsid w:val="0064052C"/>
    <w:rsid w:val="00643B14"/>
    <w:rsid w:val="00657CF0"/>
    <w:rsid w:val="00665A58"/>
    <w:rsid w:val="00672B92"/>
    <w:rsid w:val="00682360"/>
    <w:rsid w:val="006A6F00"/>
    <w:rsid w:val="006B6D41"/>
    <w:rsid w:val="006D3CC8"/>
    <w:rsid w:val="0070545F"/>
    <w:rsid w:val="00712E48"/>
    <w:rsid w:val="0074000C"/>
    <w:rsid w:val="007714FB"/>
    <w:rsid w:val="007860E8"/>
    <w:rsid w:val="00794B64"/>
    <w:rsid w:val="007A243E"/>
    <w:rsid w:val="007B0BFE"/>
    <w:rsid w:val="007E74F9"/>
    <w:rsid w:val="007F7B35"/>
    <w:rsid w:val="00800843"/>
    <w:rsid w:val="00802263"/>
    <w:rsid w:val="00833A5D"/>
    <w:rsid w:val="008474FE"/>
    <w:rsid w:val="008528B9"/>
    <w:rsid w:val="00862F1E"/>
    <w:rsid w:val="008653D1"/>
    <w:rsid w:val="008D4322"/>
    <w:rsid w:val="009327B1"/>
    <w:rsid w:val="009364FC"/>
    <w:rsid w:val="00941F48"/>
    <w:rsid w:val="00954650"/>
    <w:rsid w:val="00956EBE"/>
    <w:rsid w:val="00987769"/>
    <w:rsid w:val="009B675E"/>
    <w:rsid w:val="009D6903"/>
    <w:rsid w:val="009E5C60"/>
    <w:rsid w:val="00A217B1"/>
    <w:rsid w:val="00A56976"/>
    <w:rsid w:val="00A57C7E"/>
    <w:rsid w:val="00A63C96"/>
    <w:rsid w:val="00A924DC"/>
    <w:rsid w:val="00AA790C"/>
    <w:rsid w:val="00AC6268"/>
    <w:rsid w:val="00AD65B7"/>
    <w:rsid w:val="00AE20F6"/>
    <w:rsid w:val="00AF06D0"/>
    <w:rsid w:val="00B04704"/>
    <w:rsid w:val="00B14F5C"/>
    <w:rsid w:val="00B2372E"/>
    <w:rsid w:val="00B26E66"/>
    <w:rsid w:val="00B3534F"/>
    <w:rsid w:val="00B654A2"/>
    <w:rsid w:val="00BA79A7"/>
    <w:rsid w:val="00BD47F8"/>
    <w:rsid w:val="00BD51C0"/>
    <w:rsid w:val="00BE636F"/>
    <w:rsid w:val="00C04602"/>
    <w:rsid w:val="00C25AD1"/>
    <w:rsid w:val="00C31167"/>
    <w:rsid w:val="00C31A7F"/>
    <w:rsid w:val="00C41458"/>
    <w:rsid w:val="00C43BD2"/>
    <w:rsid w:val="00C5501B"/>
    <w:rsid w:val="00C55AF8"/>
    <w:rsid w:val="00C711F6"/>
    <w:rsid w:val="00CE41C1"/>
    <w:rsid w:val="00D91A95"/>
    <w:rsid w:val="00DA0A59"/>
    <w:rsid w:val="00DA6E23"/>
    <w:rsid w:val="00DD1791"/>
    <w:rsid w:val="00DE2F57"/>
    <w:rsid w:val="00DF22F1"/>
    <w:rsid w:val="00E119D1"/>
    <w:rsid w:val="00E22F40"/>
    <w:rsid w:val="00E23EC6"/>
    <w:rsid w:val="00E64C81"/>
    <w:rsid w:val="00E6751D"/>
    <w:rsid w:val="00EB3C7B"/>
    <w:rsid w:val="00EC6600"/>
    <w:rsid w:val="00EE0B83"/>
    <w:rsid w:val="00EF3481"/>
    <w:rsid w:val="00F125A3"/>
    <w:rsid w:val="00FC3E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43AD4"/>
  <w15:docId w15:val="{29005F47-7F58-4F3B-9F89-5B7EADBE3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C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7CF0"/>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CF0"/>
    <w:rPr>
      <w:rFonts w:ascii="Times New Roman" w:hAnsi="Times New Roman"/>
      <w:b/>
      <w:sz w:val="24"/>
    </w:rPr>
  </w:style>
  <w:style w:type="paragraph" w:styleId="ListParagraph">
    <w:name w:val="List Paragraph"/>
    <w:basedOn w:val="Normal"/>
    <w:uiPriority w:val="34"/>
    <w:qFormat/>
    <w:rsid w:val="00275672"/>
    <w:pPr>
      <w:ind w:left="720"/>
      <w:contextualSpacing/>
    </w:pPr>
  </w:style>
  <w:style w:type="table" w:styleId="TableGrid">
    <w:name w:val="Table Grid"/>
    <w:basedOn w:val="TableNormal"/>
    <w:uiPriority w:val="39"/>
    <w:rsid w:val="00C31A7F"/>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24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43E"/>
    <w:rPr>
      <w:rFonts w:ascii="Tahoma" w:hAnsi="Tahoma" w:cs="Tahoma"/>
      <w:sz w:val="16"/>
      <w:szCs w:val="16"/>
    </w:rPr>
  </w:style>
  <w:style w:type="paragraph" w:styleId="Header">
    <w:name w:val="header"/>
    <w:basedOn w:val="Normal"/>
    <w:link w:val="HeaderChar"/>
    <w:uiPriority w:val="99"/>
    <w:semiHidden/>
    <w:unhideWhenUsed/>
    <w:rsid w:val="005678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67877"/>
    <w:rPr>
      <w:rFonts w:ascii="Times New Roman" w:hAnsi="Times New Roman"/>
      <w:sz w:val="24"/>
    </w:rPr>
  </w:style>
  <w:style w:type="paragraph" w:styleId="Footer">
    <w:name w:val="footer"/>
    <w:basedOn w:val="Normal"/>
    <w:link w:val="FooterChar"/>
    <w:uiPriority w:val="99"/>
    <w:unhideWhenUsed/>
    <w:rsid w:val="00567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877"/>
    <w:rPr>
      <w:rFonts w:ascii="Times New Roman" w:hAnsi="Times New Roman"/>
      <w:sz w:val="24"/>
    </w:rPr>
  </w:style>
  <w:style w:type="paragraph" w:customStyle="1" w:styleId="Default">
    <w:name w:val="Default"/>
    <w:rsid w:val="00575F27"/>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575F2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5F27"/>
    <w:rPr>
      <w:rFonts w:asciiTheme="majorHAnsi" w:eastAsiaTheme="majorEastAsia" w:hAnsiTheme="majorHAnsi" w:cstheme="majorBidi"/>
      <w:color w:val="17365D" w:themeColor="text2" w:themeShade="BF"/>
      <w:spacing w:val="5"/>
      <w:kern w:val="28"/>
      <w:sz w:val="52"/>
      <w:szCs w:val="52"/>
    </w:rPr>
  </w:style>
  <w:style w:type="paragraph" w:styleId="Caption">
    <w:name w:val="caption"/>
    <w:basedOn w:val="Normal"/>
    <w:next w:val="Normal"/>
    <w:uiPriority w:val="35"/>
    <w:unhideWhenUsed/>
    <w:qFormat/>
    <w:rsid w:val="00575F27"/>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0545F"/>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0545F"/>
    <w:pPr>
      <w:spacing w:after="100"/>
    </w:pPr>
  </w:style>
  <w:style w:type="character" w:styleId="Hyperlink">
    <w:name w:val="Hyperlink"/>
    <w:basedOn w:val="DefaultParagraphFont"/>
    <w:uiPriority w:val="99"/>
    <w:unhideWhenUsed/>
    <w:rsid w:val="007054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D:\archan\august\25\s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Sheet1!$A$2:$A$32</c:f>
              <c:strCache>
                <c:ptCount val="31"/>
                <c:pt idx="0">
                  <c:v>1.0 Initiation</c:v>
                </c:pt>
                <c:pt idx="1">
                  <c:v>Setting objectives </c:v>
                </c:pt>
                <c:pt idx="2">
                  <c:v>Project Charter </c:v>
                </c:pt>
                <c:pt idx="3">
                  <c:v>Charter Review </c:v>
                </c:pt>
                <c:pt idx="4">
                  <c:v>Government authorisations </c:v>
                </c:pt>
                <c:pt idx="5">
                  <c:v>Stakeholder meetings </c:v>
                </c:pt>
                <c:pt idx="6">
                  <c:v>2.0 Planning </c:v>
                </c:pt>
                <c:pt idx="7">
                  <c:v>Resource requirement </c:v>
                </c:pt>
                <c:pt idx="8">
                  <c:v>Risk management </c:v>
                </c:pt>
                <c:pt idx="9">
                  <c:v>Communication plan</c:v>
                </c:pt>
                <c:pt idx="10">
                  <c:v>Team meeting </c:v>
                </c:pt>
                <c:pt idx="11">
                  <c:v>Allocation of roles </c:v>
                </c:pt>
                <c:pt idx="12">
                  <c:v>Scope statement setting </c:v>
                </c:pt>
                <c:pt idx="13">
                  <c:v>3.0 Execution </c:v>
                </c:pt>
                <c:pt idx="14">
                  <c:v>Site review </c:v>
                </c:pt>
                <c:pt idx="15">
                  <c:v>Designing </c:v>
                </c:pt>
                <c:pt idx="16">
                  <c:v>Construction</c:v>
                </c:pt>
                <c:pt idx="17">
                  <c:v>Electric services </c:v>
                </c:pt>
                <c:pt idx="18">
                  <c:v>Footings </c:v>
                </c:pt>
                <c:pt idx="19">
                  <c:v>Roofing </c:v>
                </c:pt>
                <c:pt idx="20">
                  <c:v>4.0 Control </c:v>
                </c:pt>
                <c:pt idx="21">
                  <c:v>Safety and health reviews</c:v>
                </c:pt>
                <c:pt idx="22">
                  <c:v>Project progress </c:v>
                </c:pt>
                <c:pt idx="23">
                  <c:v>Project Management </c:v>
                </c:pt>
                <c:pt idx="24">
                  <c:v>Updating plan</c:v>
                </c:pt>
                <c:pt idx="25">
                  <c:v>5.0 Closeout </c:v>
                </c:pt>
                <c:pt idx="26">
                  <c:v>Audit acquisitions </c:v>
                </c:pt>
                <c:pt idx="27">
                  <c:v>Updating files </c:v>
                </c:pt>
                <c:pt idx="28">
                  <c:v>Documenting </c:v>
                </c:pt>
                <c:pt idx="29">
                  <c:v>Archiving files </c:v>
                </c:pt>
                <c:pt idx="30">
                  <c:v>Delivering project </c:v>
                </c:pt>
              </c:strCache>
            </c:strRef>
          </c:cat>
          <c:val>
            <c:numRef>
              <c:f>Sheet1!$B$2:$B$32</c:f>
              <c:numCache>
                <c:formatCode>dd/mm/yyyy</c:formatCode>
                <c:ptCount val="31"/>
                <c:pt idx="0">
                  <c:v>44069</c:v>
                </c:pt>
                <c:pt idx="1">
                  <c:v>44069</c:v>
                </c:pt>
                <c:pt idx="2">
                  <c:v>44074</c:v>
                </c:pt>
                <c:pt idx="3">
                  <c:v>44080</c:v>
                </c:pt>
                <c:pt idx="4">
                  <c:v>44084</c:v>
                </c:pt>
                <c:pt idx="5">
                  <c:v>44088</c:v>
                </c:pt>
                <c:pt idx="6">
                  <c:v>44094</c:v>
                </c:pt>
                <c:pt idx="7">
                  <c:v>44094</c:v>
                </c:pt>
                <c:pt idx="8">
                  <c:v>44100</c:v>
                </c:pt>
                <c:pt idx="9">
                  <c:v>44106</c:v>
                </c:pt>
                <c:pt idx="10">
                  <c:v>44111</c:v>
                </c:pt>
                <c:pt idx="11">
                  <c:v>44116</c:v>
                </c:pt>
                <c:pt idx="12">
                  <c:v>44121</c:v>
                </c:pt>
                <c:pt idx="13">
                  <c:v>44124</c:v>
                </c:pt>
                <c:pt idx="14">
                  <c:v>44124</c:v>
                </c:pt>
                <c:pt idx="15">
                  <c:v>44134</c:v>
                </c:pt>
                <c:pt idx="16">
                  <c:v>44147</c:v>
                </c:pt>
                <c:pt idx="17">
                  <c:v>44182</c:v>
                </c:pt>
                <c:pt idx="18">
                  <c:v>44197</c:v>
                </c:pt>
                <c:pt idx="19">
                  <c:v>44212</c:v>
                </c:pt>
                <c:pt idx="20">
                  <c:v>44222</c:v>
                </c:pt>
                <c:pt idx="21">
                  <c:v>44222</c:v>
                </c:pt>
                <c:pt idx="22">
                  <c:v>44229</c:v>
                </c:pt>
                <c:pt idx="23">
                  <c:v>44236</c:v>
                </c:pt>
                <c:pt idx="24">
                  <c:v>44241</c:v>
                </c:pt>
                <c:pt idx="25">
                  <c:v>44249</c:v>
                </c:pt>
                <c:pt idx="26">
                  <c:v>44249</c:v>
                </c:pt>
                <c:pt idx="27">
                  <c:v>44253</c:v>
                </c:pt>
                <c:pt idx="28">
                  <c:v>44257</c:v>
                </c:pt>
                <c:pt idx="29">
                  <c:v>44261</c:v>
                </c:pt>
                <c:pt idx="30">
                  <c:v>44265</c:v>
                </c:pt>
              </c:numCache>
            </c:numRef>
          </c:val>
          <c:extLst>
            <c:ext xmlns:c16="http://schemas.microsoft.com/office/drawing/2014/chart" uri="{C3380CC4-5D6E-409C-BE32-E72D297353CC}">
              <c16:uniqueId val="{00000000-C968-4973-8766-3949B5C9E72E}"/>
            </c:ext>
          </c:extLst>
        </c:ser>
        <c:ser>
          <c:idx val="1"/>
          <c:order val="1"/>
          <c:tx>
            <c:strRef>
              <c:f>Sheet1!$C$1</c:f>
              <c:strCache>
                <c:ptCount val="1"/>
                <c:pt idx="0">
                  <c:v>Duration (Days)</c:v>
                </c:pt>
              </c:strCache>
            </c:strRef>
          </c:tx>
          <c:invertIfNegative val="0"/>
          <c:cat>
            <c:strRef>
              <c:f>Sheet1!$A$2:$A$32</c:f>
              <c:strCache>
                <c:ptCount val="31"/>
                <c:pt idx="0">
                  <c:v>1.0 Initiation</c:v>
                </c:pt>
                <c:pt idx="1">
                  <c:v>Setting objectives </c:v>
                </c:pt>
                <c:pt idx="2">
                  <c:v>Project Charter </c:v>
                </c:pt>
                <c:pt idx="3">
                  <c:v>Charter Review </c:v>
                </c:pt>
                <c:pt idx="4">
                  <c:v>Government authorisations </c:v>
                </c:pt>
                <c:pt idx="5">
                  <c:v>Stakeholder meetings </c:v>
                </c:pt>
                <c:pt idx="6">
                  <c:v>2.0 Planning </c:v>
                </c:pt>
                <c:pt idx="7">
                  <c:v>Resource requirement </c:v>
                </c:pt>
                <c:pt idx="8">
                  <c:v>Risk management </c:v>
                </c:pt>
                <c:pt idx="9">
                  <c:v>Communication plan</c:v>
                </c:pt>
                <c:pt idx="10">
                  <c:v>Team meeting </c:v>
                </c:pt>
                <c:pt idx="11">
                  <c:v>Allocation of roles </c:v>
                </c:pt>
                <c:pt idx="12">
                  <c:v>Scope statement setting </c:v>
                </c:pt>
                <c:pt idx="13">
                  <c:v>3.0 Execution </c:v>
                </c:pt>
                <c:pt idx="14">
                  <c:v>Site review </c:v>
                </c:pt>
                <c:pt idx="15">
                  <c:v>Designing </c:v>
                </c:pt>
                <c:pt idx="16">
                  <c:v>Construction</c:v>
                </c:pt>
                <c:pt idx="17">
                  <c:v>Electric services </c:v>
                </c:pt>
                <c:pt idx="18">
                  <c:v>Footings </c:v>
                </c:pt>
                <c:pt idx="19">
                  <c:v>Roofing </c:v>
                </c:pt>
                <c:pt idx="20">
                  <c:v>4.0 Control </c:v>
                </c:pt>
                <c:pt idx="21">
                  <c:v>Safety and health reviews</c:v>
                </c:pt>
                <c:pt idx="22">
                  <c:v>Project progress </c:v>
                </c:pt>
                <c:pt idx="23">
                  <c:v>Project Management </c:v>
                </c:pt>
                <c:pt idx="24">
                  <c:v>Updating plan</c:v>
                </c:pt>
                <c:pt idx="25">
                  <c:v>5.0 Closeout </c:v>
                </c:pt>
                <c:pt idx="26">
                  <c:v>Audit acquisitions </c:v>
                </c:pt>
                <c:pt idx="27">
                  <c:v>Updating files </c:v>
                </c:pt>
                <c:pt idx="28">
                  <c:v>Documenting </c:v>
                </c:pt>
                <c:pt idx="29">
                  <c:v>Archiving files </c:v>
                </c:pt>
                <c:pt idx="30">
                  <c:v>Delivering project </c:v>
                </c:pt>
              </c:strCache>
            </c:strRef>
          </c:cat>
          <c:val>
            <c:numRef>
              <c:f>Sheet1!$C$2:$C$32</c:f>
              <c:numCache>
                <c:formatCode>General</c:formatCode>
                <c:ptCount val="31"/>
                <c:pt idx="0">
                  <c:v>25</c:v>
                </c:pt>
                <c:pt idx="1">
                  <c:v>5</c:v>
                </c:pt>
                <c:pt idx="2">
                  <c:v>6</c:v>
                </c:pt>
                <c:pt idx="3">
                  <c:v>4</c:v>
                </c:pt>
                <c:pt idx="4">
                  <c:v>4</c:v>
                </c:pt>
                <c:pt idx="5">
                  <c:v>6</c:v>
                </c:pt>
                <c:pt idx="6">
                  <c:v>30</c:v>
                </c:pt>
                <c:pt idx="7">
                  <c:v>6</c:v>
                </c:pt>
                <c:pt idx="8">
                  <c:v>6</c:v>
                </c:pt>
                <c:pt idx="9">
                  <c:v>5</c:v>
                </c:pt>
                <c:pt idx="10">
                  <c:v>5</c:v>
                </c:pt>
                <c:pt idx="11">
                  <c:v>5</c:v>
                </c:pt>
                <c:pt idx="12">
                  <c:v>3</c:v>
                </c:pt>
                <c:pt idx="13">
                  <c:v>98</c:v>
                </c:pt>
                <c:pt idx="14">
                  <c:v>10</c:v>
                </c:pt>
                <c:pt idx="15">
                  <c:v>13</c:v>
                </c:pt>
                <c:pt idx="16">
                  <c:v>35</c:v>
                </c:pt>
                <c:pt idx="17">
                  <c:v>15</c:v>
                </c:pt>
                <c:pt idx="18">
                  <c:v>15</c:v>
                </c:pt>
                <c:pt idx="19">
                  <c:v>10</c:v>
                </c:pt>
                <c:pt idx="20">
                  <c:v>25</c:v>
                </c:pt>
                <c:pt idx="21">
                  <c:v>7</c:v>
                </c:pt>
                <c:pt idx="22">
                  <c:v>7</c:v>
                </c:pt>
                <c:pt idx="23">
                  <c:v>5</c:v>
                </c:pt>
                <c:pt idx="24">
                  <c:v>8</c:v>
                </c:pt>
                <c:pt idx="25">
                  <c:v>18</c:v>
                </c:pt>
                <c:pt idx="26">
                  <c:v>4</c:v>
                </c:pt>
                <c:pt idx="27">
                  <c:v>4</c:v>
                </c:pt>
                <c:pt idx="28">
                  <c:v>4</c:v>
                </c:pt>
                <c:pt idx="29">
                  <c:v>4</c:v>
                </c:pt>
                <c:pt idx="30">
                  <c:v>2</c:v>
                </c:pt>
              </c:numCache>
            </c:numRef>
          </c:val>
          <c:extLst>
            <c:ext xmlns:c16="http://schemas.microsoft.com/office/drawing/2014/chart" uri="{C3380CC4-5D6E-409C-BE32-E72D297353CC}">
              <c16:uniqueId val="{00000001-C968-4973-8766-3949B5C9E72E}"/>
            </c:ext>
          </c:extLst>
        </c:ser>
        <c:dLbls>
          <c:showLegendKey val="0"/>
          <c:showVal val="0"/>
          <c:showCatName val="0"/>
          <c:showSerName val="0"/>
          <c:showPercent val="0"/>
          <c:showBubbleSize val="0"/>
        </c:dLbls>
        <c:gapWidth val="150"/>
        <c:overlap val="100"/>
        <c:axId val="246146176"/>
        <c:axId val="246147712"/>
      </c:barChart>
      <c:catAx>
        <c:axId val="246146176"/>
        <c:scaling>
          <c:orientation val="maxMin"/>
        </c:scaling>
        <c:delete val="0"/>
        <c:axPos val="l"/>
        <c:numFmt formatCode="General" sourceLinked="0"/>
        <c:majorTickMark val="out"/>
        <c:minorTickMark val="none"/>
        <c:tickLblPos val="nextTo"/>
        <c:txPr>
          <a:bodyPr/>
          <a:lstStyle/>
          <a:p>
            <a:pPr>
              <a:defRPr lang="en-IN"/>
            </a:pPr>
            <a:endParaRPr lang="en-US"/>
          </a:p>
        </c:txPr>
        <c:crossAx val="246147712"/>
        <c:crosses val="autoZero"/>
        <c:auto val="1"/>
        <c:lblAlgn val="ctr"/>
        <c:lblOffset val="100"/>
        <c:noMultiLvlLbl val="0"/>
      </c:catAx>
      <c:valAx>
        <c:axId val="246147712"/>
        <c:scaling>
          <c:orientation val="minMax"/>
          <c:max val="44300"/>
          <c:min val="44069"/>
        </c:scaling>
        <c:delete val="0"/>
        <c:axPos val="t"/>
        <c:majorGridlines/>
        <c:numFmt formatCode="dd/mm/yyyy" sourceLinked="1"/>
        <c:majorTickMark val="out"/>
        <c:minorTickMark val="none"/>
        <c:tickLblPos val="nextTo"/>
        <c:txPr>
          <a:bodyPr/>
          <a:lstStyle/>
          <a:p>
            <a:pPr>
              <a:defRPr lang="en-IN" sz="1050"/>
            </a:pPr>
            <a:endParaRPr lang="en-US"/>
          </a:p>
        </c:txPr>
        <c:crossAx val="246146176"/>
        <c:crosses val="autoZero"/>
        <c:crossBetween val="between"/>
        <c:majorUnit val="50"/>
        <c:minorUnit val="10"/>
      </c:valAx>
    </c:plotArea>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FC0AF-3DF8-4D4D-AFC7-3B915DF8D06A}" type="doc">
      <dgm:prSet loTypeId="urn:microsoft.com/office/officeart/2005/8/layout/orgChart1" loCatId="hierarchy" qsTypeId="urn:microsoft.com/office/officeart/2005/8/quickstyle/simple3" qsCatId="simple" csTypeId="urn:microsoft.com/office/officeart/2005/8/colors/accent0_1" csCatId="mainScheme" phldr="1"/>
      <dgm:spPr/>
    </dgm:pt>
    <dgm:pt modelId="{1C41F999-58FA-450E-994F-BF755FE5C40B}">
      <dgm:prSet/>
      <dgm:spPr/>
      <dgm:t>
        <a:bodyPr/>
        <a:lstStyle/>
        <a:p>
          <a:pPr marR="0" algn="ctr" rtl="0"/>
          <a:r>
            <a:rPr lang="en-US" b="1" i="0" u="none" strike="noStrike" baseline="0">
              <a:latin typeface="Times New Roman" pitchFamily="18" charset="0"/>
              <a:cs typeface="Times New Roman" pitchFamily="18" charset="0"/>
            </a:rPr>
            <a:t>Waste Recycling management</a:t>
          </a:r>
          <a:endParaRPr lang="en-US" b="1">
            <a:latin typeface="Times New Roman" pitchFamily="18" charset="0"/>
            <a:cs typeface="Times New Roman" pitchFamily="18" charset="0"/>
          </a:endParaRPr>
        </a:p>
      </dgm:t>
    </dgm:pt>
    <dgm:pt modelId="{AA1FAA76-2A26-4606-B9AF-AC217148296E}" type="parTrans" cxnId="{74639D66-0551-4DA6-9F6B-B848CE1E9503}">
      <dgm:prSet/>
      <dgm:spPr/>
      <dgm:t>
        <a:bodyPr/>
        <a:lstStyle/>
        <a:p>
          <a:endParaRPr lang="en-US">
            <a:latin typeface="Times New Roman" pitchFamily="18" charset="0"/>
            <a:cs typeface="Times New Roman" pitchFamily="18" charset="0"/>
          </a:endParaRPr>
        </a:p>
      </dgm:t>
    </dgm:pt>
    <dgm:pt modelId="{7D19B179-E2B3-4537-88F2-158B68FF0F48}" type="sibTrans" cxnId="{74639D66-0551-4DA6-9F6B-B848CE1E9503}">
      <dgm:prSet/>
      <dgm:spPr/>
      <dgm:t>
        <a:bodyPr/>
        <a:lstStyle/>
        <a:p>
          <a:endParaRPr lang="en-US">
            <a:latin typeface="Times New Roman" pitchFamily="18" charset="0"/>
            <a:cs typeface="Times New Roman" pitchFamily="18" charset="0"/>
          </a:endParaRPr>
        </a:p>
      </dgm:t>
    </dgm:pt>
    <dgm:pt modelId="{1E0B0AF1-F429-432B-9F2F-9120663AC46E}">
      <dgm:prSet/>
      <dgm:spPr/>
      <dgm:t>
        <a:bodyPr/>
        <a:lstStyle/>
        <a:p>
          <a:pPr marR="0" algn="ctr" rtl="0"/>
          <a:r>
            <a:rPr lang="en-GB" b="1">
              <a:latin typeface="Times New Roman" pitchFamily="18" charset="0"/>
              <a:cs typeface="Times New Roman" pitchFamily="18" charset="0"/>
            </a:rPr>
            <a:t>1.0 Initiation</a:t>
          </a:r>
          <a:endParaRPr lang="en-US" b="1">
            <a:latin typeface="Times New Roman" pitchFamily="18" charset="0"/>
            <a:cs typeface="Times New Roman" pitchFamily="18" charset="0"/>
          </a:endParaRPr>
        </a:p>
      </dgm:t>
    </dgm:pt>
    <dgm:pt modelId="{2EA4E883-EB58-406F-9068-E4B95D6F3900}" type="parTrans" cxnId="{8CF41ADA-C119-40AC-B516-E2169404B431}">
      <dgm:prSet/>
      <dgm:spPr/>
      <dgm:t>
        <a:bodyPr/>
        <a:lstStyle/>
        <a:p>
          <a:endParaRPr lang="en-US">
            <a:latin typeface="Times New Roman" pitchFamily="18" charset="0"/>
            <a:cs typeface="Times New Roman" pitchFamily="18" charset="0"/>
          </a:endParaRPr>
        </a:p>
      </dgm:t>
    </dgm:pt>
    <dgm:pt modelId="{A208766E-A3DC-44C9-BA9F-540E3C1CCD7A}" type="sibTrans" cxnId="{8CF41ADA-C119-40AC-B516-E2169404B431}">
      <dgm:prSet/>
      <dgm:spPr/>
      <dgm:t>
        <a:bodyPr/>
        <a:lstStyle/>
        <a:p>
          <a:endParaRPr lang="en-US">
            <a:latin typeface="Times New Roman" pitchFamily="18" charset="0"/>
            <a:cs typeface="Times New Roman" pitchFamily="18" charset="0"/>
          </a:endParaRPr>
        </a:p>
      </dgm:t>
    </dgm:pt>
    <dgm:pt modelId="{6B419AE4-5FB1-423B-B609-C2D6A9776B05}">
      <dgm:prSet/>
      <dgm:spPr/>
      <dgm:t>
        <a:bodyPr/>
        <a:lstStyle/>
        <a:p>
          <a:pPr marR="0" algn="ctr" rtl="0"/>
          <a:r>
            <a:rPr lang="en-GB">
              <a:latin typeface="Times New Roman" pitchFamily="18" charset="0"/>
              <a:cs typeface="Times New Roman" pitchFamily="18" charset="0"/>
            </a:rPr>
            <a:t>Setting objectives </a:t>
          </a:r>
          <a:endParaRPr lang="en-US">
            <a:latin typeface="Times New Roman" pitchFamily="18" charset="0"/>
            <a:cs typeface="Times New Roman" pitchFamily="18" charset="0"/>
          </a:endParaRPr>
        </a:p>
      </dgm:t>
    </dgm:pt>
    <dgm:pt modelId="{C47E0D7A-8698-4508-8894-B94BBDA15BEB}" type="parTrans" cxnId="{0A843631-8CE4-498C-83BE-C4515D8A1D25}">
      <dgm:prSet/>
      <dgm:spPr/>
      <dgm:t>
        <a:bodyPr/>
        <a:lstStyle/>
        <a:p>
          <a:endParaRPr lang="en-US">
            <a:latin typeface="Times New Roman" pitchFamily="18" charset="0"/>
            <a:cs typeface="Times New Roman" pitchFamily="18" charset="0"/>
          </a:endParaRPr>
        </a:p>
      </dgm:t>
    </dgm:pt>
    <dgm:pt modelId="{3A90CABD-2A90-424A-B002-541D02DB4EA0}" type="sibTrans" cxnId="{0A843631-8CE4-498C-83BE-C4515D8A1D25}">
      <dgm:prSet/>
      <dgm:spPr/>
      <dgm:t>
        <a:bodyPr/>
        <a:lstStyle/>
        <a:p>
          <a:endParaRPr lang="en-US">
            <a:latin typeface="Times New Roman" pitchFamily="18" charset="0"/>
            <a:cs typeface="Times New Roman" pitchFamily="18" charset="0"/>
          </a:endParaRPr>
        </a:p>
      </dgm:t>
    </dgm:pt>
    <dgm:pt modelId="{89351A55-EDE1-4653-83EC-C8476989DC9E}">
      <dgm:prSet/>
      <dgm:spPr/>
      <dgm:t>
        <a:bodyPr/>
        <a:lstStyle/>
        <a:p>
          <a:pPr marR="0" algn="ctr" rtl="0"/>
          <a:r>
            <a:rPr lang="en-GB">
              <a:latin typeface="Times New Roman" pitchFamily="18" charset="0"/>
              <a:cs typeface="Times New Roman" pitchFamily="18" charset="0"/>
            </a:rPr>
            <a:t>Project Charter </a:t>
          </a:r>
          <a:endParaRPr lang="en-US">
            <a:latin typeface="Times New Roman" pitchFamily="18" charset="0"/>
            <a:cs typeface="Times New Roman" pitchFamily="18" charset="0"/>
          </a:endParaRPr>
        </a:p>
      </dgm:t>
    </dgm:pt>
    <dgm:pt modelId="{E54D2B85-E141-4C06-A3D3-4287E1A6BC52}" type="parTrans" cxnId="{3132DEEC-0A03-4104-9B69-F8A815140F31}">
      <dgm:prSet/>
      <dgm:spPr/>
      <dgm:t>
        <a:bodyPr/>
        <a:lstStyle/>
        <a:p>
          <a:endParaRPr lang="en-US">
            <a:latin typeface="Times New Roman" pitchFamily="18" charset="0"/>
            <a:cs typeface="Times New Roman" pitchFamily="18" charset="0"/>
          </a:endParaRPr>
        </a:p>
      </dgm:t>
    </dgm:pt>
    <dgm:pt modelId="{70069093-5614-4344-A9D4-5C00EF950C56}" type="sibTrans" cxnId="{3132DEEC-0A03-4104-9B69-F8A815140F31}">
      <dgm:prSet/>
      <dgm:spPr/>
      <dgm:t>
        <a:bodyPr/>
        <a:lstStyle/>
        <a:p>
          <a:endParaRPr lang="en-US">
            <a:latin typeface="Times New Roman" pitchFamily="18" charset="0"/>
            <a:cs typeface="Times New Roman" pitchFamily="18" charset="0"/>
          </a:endParaRPr>
        </a:p>
      </dgm:t>
    </dgm:pt>
    <dgm:pt modelId="{43953D97-AB93-4954-BBF1-5D4657FD3F3D}">
      <dgm:prSet/>
      <dgm:spPr/>
      <dgm:t>
        <a:bodyPr/>
        <a:lstStyle/>
        <a:p>
          <a:pPr marR="0" algn="ctr" rtl="0"/>
          <a:r>
            <a:rPr lang="en-GB">
              <a:latin typeface="Times New Roman" pitchFamily="18" charset="0"/>
              <a:cs typeface="Times New Roman" pitchFamily="18" charset="0"/>
            </a:rPr>
            <a:t>Charter Review </a:t>
          </a:r>
          <a:endParaRPr lang="en-US">
            <a:latin typeface="Times New Roman" pitchFamily="18" charset="0"/>
            <a:cs typeface="Times New Roman" pitchFamily="18" charset="0"/>
          </a:endParaRPr>
        </a:p>
      </dgm:t>
    </dgm:pt>
    <dgm:pt modelId="{07CF971F-1758-4619-931F-470CBAE181CA}" type="parTrans" cxnId="{E707F8B2-D6F5-47C3-8401-05E4440ED68B}">
      <dgm:prSet/>
      <dgm:spPr/>
      <dgm:t>
        <a:bodyPr/>
        <a:lstStyle/>
        <a:p>
          <a:endParaRPr lang="en-US">
            <a:latin typeface="Times New Roman" pitchFamily="18" charset="0"/>
            <a:cs typeface="Times New Roman" pitchFamily="18" charset="0"/>
          </a:endParaRPr>
        </a:p>
      </dgm:t>
    </dgm:pt>
    <dgm:pt modelId="{6CA3C59D-B344-411E-B23E-57C7FBEE474F}" type="sibTrans" cxnId="{E707F8B2-D6F5-47C3-8401-05E4440ED68B}">
      <dgm:prSet/>
      <dgm:spPr/>
      <dgm:t>
        <a:bodyPr/>
        <a:lstStyle/>
        <a:p>
          <a:endParaRPr lang="en-US">
            <a:latin typeface="Times New Roman" pitchFamily="18" charset="0"/>
            <a:cs typeface="Times New Roman" pitchFamily="18" charset="0"/>
          </a:endParaRPr>
        </a:p>
      </dgm:t>
    </dgm:pt>
    <dgm:pt modelId="{9FD17F2F-E0FD-4F80-B4D2-B4C26A919FA8}">
      <dgm:prSet/>
      <dgm:spPr/>
      <dgm:t>
        <a:bodyPr/>
        <a:lstStyle/>
        <a:p>
          <a:pPr marR="0" algn="ctr" rtl="0"/>
          <a:r>
            <a:rPr lang="en-GB">
              <a:latin typeface="Times New Roman" pitchFamily="18" charset="0"/>
              <a:cs typeface="Times New Roman" pitchFamily="18" charset="0"/>
            </a:rPr>
            <a:t>Government authorisations </a:t>
          </a:r>
          <a:endParaRPr lang="en-US">
            <a:latin typeface="Times New Roman" pitchFamily="18" charset="0"/>
            <a:cs typeface="Times New Roman" pitchFamily="18" charset="0"/>
          </a:endParaRPr>
        </a:p>
      </dgm:t>
    </dgm:pt>
    <dgm:pt modelId="{65A327B1-0389-49C8-88B1-FE671ABCB516}" type="parTrans" cxnId="{309F4E49-7D78-4C6A-9A15-8D609F594E2E}">
      <dgm:prSet/>
      <dgm:spPr/>
      <dgm:t>
        <a:bodyPr/>
        <a:lstStyle/>
        <a:p>
          <a:endParaRPr lang="en-US">
            <a:latin typeface="Times New Roman" pitchFamily="18" charset="0"/>
            <a:cs typeface="Times New Roman" pitchFamily="18" charset="0"/>
          </a:endParaRPr>
        </a:p>
      </dgm:t>
    </dgm:pt>
    <dgm:pt modelId="{AF7575D0-81AE-4BBA-9722-9DF05194DBF7}" type="sibTrans" cxnId="{309F4E49-7D78-4C6A-9A15-8D609F594E2E}">
      <dgm:prSet/>
      <dgm:spPr/>
      <dgm:t>
        <a:bodyPr/>
        <a:lstStyle/>
        <a:p>
          <a:endParaRPr lang="en-US">
            <a:latin typeface="Times New Roman" pitchFamily="18" charset="0"/>
            <a:cs typeface="Times New Roman" pitchFamily="18" charset="0"/>
          </a:endParaRPr>
        </a:p>
      </dgm:t>
    </dgm:pt>
    <dgm:pt modelId="{7F7A6FD0-BCA1-4021-8F89-5E8E2D1028F4}">
      <dgm:prSet/>
      <dgm:spPr/>
      <dgm:t>
        <a:bodyPr/>
        <a:lstStyle/>
        <a:p>
          <a:pPr marR="0" algn="ctr" rtl="0"/>
          <a:r>
            <a:rPr lang="en-GB">
              <a:latin typeface="Times New Roman" pitchFamily="18" charset="0"/>
              <a:cs typeface="Times New Roman" pitchFamily="18" charset="0"/>
            </a:rPr>
            <a:t>Stakeholder meetings </a:t>
          </a:r>
          <a:endParaRPr lang="en-US">
            <a:latin typeface="Times New Roman" pitchFamily="18" charset="0"/>
            <a:cs typeface="Times New Roman" pitchFamily="18" charset="0"/>
          </a:endParaRPr>
        </a:p>
      </dgm:t>
    </dgm:pt>
    <dgm:pt modelId="{AC141D6E-EF28-4FD1-B8C0-336475648CA7}" type="parTrans" cxnId="{22368CD8-75AF-4F6B-8BAE-039AA6C44C7B}">
      <dgm:prSet/>
      <dgm:spPr/>
      <dgm:t>
        <a:bodyPr/>
        <a:lstStyle/>
        <a:p>
          <a:endParaRPr lang="en-US">
            <a:latin typeface="Times New Roman" pitchFamily="18" charset="0"/>
            <a:cs typeface="Times New Roman" pitchFamily="18" charset="0"/>
          </a:endParaRPr>
        </a:p>
      </dgm:t>
    </dgm:pt>
    <dgm:pt modelId="{EF32BF7D-C588-43D4-8522-5990C59AD3CE}" type="sibTrans" cxnId="{22368CD8-75AF-4F6B-8BAE-039AA6C44C7B}">
      <dgm:prSet/>
      <dgm:spPr/>
      <dgm:t>
        <a:bodyPr/>
        <a:lstStyle/>
        <a:p>
          <a:endParaRPr lang="en-US">
            <a:latin typeface="Times New Roman" pitchFamily="18" charset="0"/>
            <a:cs typeface="Times New Roman" pitchFamily="18" charset="0"/>
          </a:endParaRPr>
        </a:p>
      </dgm:t>
    </dgm:pt>
    <dgm:pt modelId="{349A0904-DC36-4C14-BF83-90551521D9EB}">
      <dgm:prSet/>
      <dgm:spPr/>
      <dgm:t>
        <a:bodyPr/>
        <a:lstStyle/>
        <a:p>
          <a:pPr marR="0" algn="ctr" rtl="0"/>
          <a:r>
            <a:rPr lang="en-GB" b="1">
              <a:latin typeface="Times New Roman" pitchFamily="18" charset="0"/>
              <a:cs typeface="Times New Roman" pitchFamily="18" charset="0"/>
            </a:rPr>
            <a:t>2.0 Planning </a:t>
          </a:r>
          <a:endParaRPr lang="en-US" b="1">
            <a:latin typeface="Times New Roman" pitchFamily="18" charset="0"/>
            <a:cs typeface="Times New Roman" pitchFamily="18" charset="0"/>
          </a:endParaRPr>
        </a:p>
      </dgm:t>
    </dgm:pt>
    <dgm:pt modelId="{A42A5E3A-6E45-4D2B-95A4-775F4ECAF79C}" type="parTrans" cxnId="{AF620504-B687-4B25-ACFC-E30B969C2000}">
      <dgm:prSet/>
      <dgm:spPr/>
      <dgm:t>
        <a:bodyPr/>
        <a:lstStyle/>
        <a:p>
          <a:endParaRPr lang="en-US">
            <a:latin typeface="Times New Roman" pitchFamily="18" charset="0"/>
            <a:cs typeface="Times New Roman" pitchFamily="18" charset="0"/>
          </a:endParaRPr>
        </a:p>
      </dgm:t>
    </dgm:pt>
    <dgm:pt modelId="{16F2B352-DBB6-415E-8D9B-DB7BA4562333}" type="sibTrans" cxnId="{AF620504-B687-4B25-ACFC-E30B969C2000}">
      <dgm:prSet/>
      <dgm:spPr/>
      <dgm:t>
        <a:bodyPr/>
        <a:lstStyle/>
        <a:p>
          <a:endParaRPr lang="en-US">
            <a:latin typeface="Times New Roman" pitchFamily="18" charset="0"/>
            <a:cs typeface="Times New Roman" pitchFamily="18" charset="0"/>
          </a:endParaRPr>
        </a:p>
      </dgm:t>
    </dgm:pt>
    <dgm:pt modelId="{C2F34CD7-9104-4DDC-AC3C-38C50DD34F07}">
      <dgm:prSet/>
      <dgm:spPr/>
      <dgm:t>
        <a:bodyPr/>
        <a:lstStyle/>
        <a:p>
          <a:pPr marR="0" algn="ctr" rtl="0"/>
          <a:r>
            <a:rPr lang="en-GB">
              <a:latin typeface="Times New Roman" pitchFamily="18" charset="0"/>
              <a:cs typeface="Times New Roman" pitchFamily="18" charset="0"/>
            </a:rPr>
            <a:t>Resource requirement </a:t>
          </a:r>
          <a:endParaRPr lang="en-US">
            <a:latin typeface="Times New Roman" pitchFamily="18" charset="0"/>
            <a:cs typeface="Times New Roman" pitchFamily="18" charset="0"/>
          </a:endParaRPr>
        </a:p>
      </dgm:t>
    </dgm:pt>
    <dgm:pt modelId="{D231D2AB-EF90-417F-8BC6-D398DA6DCAD9}" type="parTrans" cxnId="{FD481FA8-A8F5-43EC-B874-D874D221BDF0}">
      <dgm:prSet/>
      <dgm:spPr/>
      <dgm:t>
        <a:bodyPr/>
        <a:lstStyle/>
        <a:p>
          <a:endParaRPr lang="en-US">
            <a:latin typeface="Times New Roman" pitchFamily="18" charset="0"/>
            <a:cs typeface="Times New Roman" pitchFamily="18" charset="0"/>
          </a:endParaRPr>
        </a:p>
      </dgm:t>
    </dgm:pt>
    <dgm:pt modelId="{C7ED10B2-7672-4AE6-906E-4B433E7B650B}" type="sibTrans" cxnId="{FD481FA8-A8F5-43EC-B874-D874D221BDF0}">
      <dgm:prSet/>
      <dgm:spPr/>
      <dgm:t>
        <a:bodyPr/>
        <a:lstStyle/>
        <a:p>
          <a:endParaRPr lang="en-US">
            <a:latin typeface="Times New Roman" pitchFamily="18" charset="0"/>
            <a:cs typeface="Times New Roman" pitchFamily="18" charset="0"/>
          </a:endParaRPr>
        </a:p>
      </dgm:t>
    </dgm:pt>
    <dgm:pt modelId="{8126114C-E568-47C9-9C95-5C2ED84B395E}">
      <dgm:prSet/>
      <dgm:spPr/>
      <dgm:t>
        <a:bodyPr/>
        <a:lstStyle/>
        <a:p>
          <a:pPr marR="0" algn="ctr" rtl="0"/>
          <a:r>
            <a:rPr lang="en-GB">
              <a:latin typeface="Times New Roman" pitchFamily="18" charset="0"/>
              <a:cs typeface="Times New Roman" pitchFamily="18" charset="0"/>
            </a:rPr>
            <a:t>Risk management </a:t>
          </a:r>
          <a:endParaRPr lang="en-US">
            <a:latin typeface="Times New Roman" pitchFamily="18" charset="0"/>
            <a:cs typeface="Times New Roman" pitchFamily="18" charset="0"/>
          </a:endParaRPr>
        </a:p>
      </dgm:t>
    </dgm:pt>
    <dgm:pt modelId="{25BA1CF0-6DC6-4882-B6B0-AD9174430E4F}" type="parTrans" cxnId="{AEBB9D05-141C-44CE-AB11-5F9650CCE666}">
      <dgm:prSet/>
      <dgm:spPr/>
      <dgm:t>
        <a:bodyPr/>
        <a:lstStyle/>
        <a:p>
          <a:endParaRPr lang="en-US">
            <a:latin typeface="Times New Roman" pitchFamily="18" charset="0"/>
            <a:cs typeface="Times New Roman" pitchFamily="18" charset="0"/>
          </a:endParaRPr>
        </a:p>
      </dgm:t>
    </dgm:pt>
    <dgm:pt modelId="{037BFDAF-7C6A-44AA-A6B3-CBFFC3889782}" type="sibTrans" cxnId="{AEBB9D05-141C-44CE-AB11-5F9650CCE666}">
      <dgm:prSet/>
      <dgm:spPr/>
      <dgm:t>
        <a:bodyPr/>
        <a:lstStyle/>
        <a:p>
          <a:endParaRPr lang="en-US">
            <a:latin typeface="Times New Roman" pitchFamily="18" charset="0"/>
            <a:cs typeface="Times New Roman" pitchFamily="18" charset="0"/>
          </a:endParaRPr>
        </a:p>
      </dgm:t>
    </dgm:pt>
    <dgm:pt modelId="{42B8FE87-BD02-450A-8635-B72830634701}">
      <dgm:prSet/>
      <dgm:spPr/>
      <dgm:t>
        <a:bodyPr/>
        <a:lstStyle/>
        <a:p>
          <a:pPr marR="0" algn="ctr" rtl="0"/>
          <a:r>
            <a:rPr lang="en-GB">
              <a:latin typeface="Times New Roman" pitchFamily="18" charset="0"/>
              <a:cs typeface="Times New Roman" pitchFamily="18" charset="0"/>
            </a:rPr>
            <a:t>Communication plan</a:t>
          </a:r>
          <a:endParaRPr lang="en-US">
            <a:latin typeface="Times New Roman" pitchFamily="18" charset="0"/>
            <a:cs typeface="Times New Roman" pitchFamily="18" charset="0"/>
          </a:endParaRPr>
        </a:p>
      </dgm:t>
    </dgm:pt>
    <dgm:pt modelId="{2B1DCDE8-B0BC-4061-AE6D-46841262AA1D}" type="parTrans" cxnId="{CBC5EB3D-CCEE-4FC5-9774-B2DF55DD999F}">
      <dgm:prSet/>
      <dgm:spPr/>
      <dgm:t>
        <a:bodyPr/>
        <a:lstStyle/>
        <a:p>
          <a:endParaRPr lang="en-US">
            <a:latin typeface="Times New Roman" pitchFamily="18" charset="0"/>
            <a:cs typeface="Times New Roman" pitchFamily="18" charset="0"/>
          </a:endParaRPr>
        </a:p>
      </dgm:t>
    </dgm:pt>
    <dgm:pt modelId="{9F259F94-FE4E-43D2-BB38-BC3F14D6B90E}" type="sibTrans" cxnId="{CBC5EB3D-CCEE-4FC5-9774-B2DF55DD999F}">
      <dgm:prSet/>
      <dgm:spPr/>
      <dgm:t>
        <a:bodyPr/>
        <a:lstStyle/>
        <a:p>
          <a:endParaRPr lang="en-US">
            <a:latin typeface="Times New Roman" pitchFamily="18" charset="0"/>
            <a:cs typeface="Times New Roman" pitchFamily="18" charset="0"/>
          </a:endParaRPr>
        </a:p>
      </dgm:t>
    </dgm:pt>
    <dgm:pt modelId="{CF679183-EA75-4B4A-8460-53CCC9E5A3BB}">
      <dgm:prSet/>
      <dgm:spPr/>
      <dgm:t>
        <a:bodyPr/>
        <a:lstStyle/>
        <a:p>
          <a:pPr marR="0" algn="ctr" rtl="0"/>
          <a:r>
            <a:rPr lang="en-GB">
              <a:latin typeface="Times New Roman" pitchFamily="18" charset="0"/>
              <a:cs typeface="Times New Roman" pitchFamily="18" charset="0"/>
            </a:rPr>
            <a:t>Team meeting </a:t>
          </a:r>
          <a:endParaRPr lang="en-US">
            <a:latin typeface="Times New Roman" pitchFamily="18" charset="0"/>
            <a:cs typeface="Times New Roman" pitchFamily="18" charset="0"/>
          </a:endParaRPr>
        </a:p>
      </dgm:t>
    </dgm:pt>
    <dgm:pt modelId="{331F4C54-31DD-4AF2-90D0-CB7A12E64108}" type="parTrans" cxnId="{28DEC368-E983-4338-83C6-DBB4D4DA5C85}">
      <dgm:prSet/>
      <dgm:spPr/>
      <dgm:t>
        <a:bodyPr/>
        <a:lstStyle/>
        <a:p>
          <a:endParaRPr lang="en-US">
            <a:latin typeface="Times New Roman" pitchFamily="18" charset="0"/>
            <a:cs typeface="Times New Roman" pitchFamily="18" charset="0"/>
          </a:endParaRPr>
        </a:p>
      </dgm:t>
    </dgm:pt>
    <dgm:pt modelId="{338C8D5C-609A-42DD-88B2-D580C8C35BBB}" type="sibTrans" cxnId="{28DEC368-E983-4338-83C6-DBB4D4DA5C85}">
      <dgm:prSet/>
      <dgm:spPr/>
      <dgm:t>
        <a:bodyPr/>
        <a:lstStyle/>
        <a:p>
          <a:endParaRPr lang="en-US">
            <a:latin typeface="Times New Roman" pitchFamily="18" charset="0"/>
            <a:cs typeface="Times New Roman" pitchFamily="18" charset="0"/>
          </a:endParaRPr>
        </a:p>
      </dgm:t>
    </dgm:pt>
    <dgm:pt modelId="{D4602C31-1D39-4515-A4D8-E85CF6614AE5}">
      <dgm:prSet/>
      <dgm:spPr/>
      <dgm:t>
        <a:bodyPr/>
        <a:lstStyle/>
        <a:p>
          <a:pPr marR="0" algn="ctr" rtl="0"/>
          <a:r>
            <a:rPr lang="en-GB">
              <a:latin typeface="Times New Roman" pitchFamily="18" charset="0"/>
              <a:cs typeface="Times New Roman" pitchFamily="18" charset="0"/>
            </a:rPr>
            <a:t>Allocation of roles </a:t>
          </a:r>
          <a:endParaRPr lang="en-US">
            <a:latin typeface="Times New Roman" pitchFamily="18" charset="0"/>
            <a:cs typeface="Times New Roman" pitchFamily="18" charset="0"/>
          </a:endParaRPr>
        </a:p>
      </dgm:t>
    </dgm:pt>
    <dgm:pt modelId="{E003308E-C7CF-4F8F-ABE3-FE35739940F3}" type="parTrans" cxnId="{9AEA982C-4552-4234-B386-F19A9E20A992}">
      <dgm:prSet/>
      <dgm:spPr/>
      <dgm:t>
        <a:bodyPr/>
        <a:lstStyle/>
        <a:p>
          <a:endParaRPr lang="en-US">
            <a:latin typeface="Times New Roman" pitchFamily="18" charset="0"/>
            <a:cs typeface="Times New Roman" pitchFamily="18" charset="0"/>
          </a:endParaRPr>
        </a:p>
      </dgm:t>
    </dgm:pt>
    <dgm:pt modelId="{C5A70615-7AFE-4469-B8CE-97D02CE9B2A0}" type="sibTrans" cxnId="{9AEA982C-4552-4234-B386-F19A9E20A992}">
      <dgm:prSet/>
      <dgm:spPr/>
      <dgm:t>
        <a:bodyPr/>
        <a:lstStyle/>
        <a:p>
          <a:endParaRPr lang="en-US">
            <a:latin typeface="Times New Roman" pitchFamily="18" charset="0"/>
            <a:cs typeface="Times New Roman" pitchFamily="18" charset="0"/>
          </a:endParaRPr>
        </a:p>
      </dgm:t>
    </dgm:pt>
    <dgm:pt modelId="{32E7C45E-8BBF-4DC7-BCCF-592064572672}">
      <dgm:prSet/>
      <dgm:spPr/>
      <dgm:t>
        <a:bodyPr/>
        <a:lstStyle/>
        <a:p>
          <a:pPr marR="0" algn="ctr" rtl="0"/>
          <a:r>
            <a:rPr lang="en-GB">
              <a:latin typeface="Times New Roman" pitchFamily="18" charset="0"/>
              <a:cs typeface="Times New Roman" pitchFamily="18" charset="0"/>
            </a:rPr>
            <a:t>Scope statement setting </a:t>
          </a:r>
          <a:endParaRPr lang="en-US">
            <a:latin typeface="Times New Roman" pitchFamily="18" charset="0"/>
            <a:cs typeface="Times New Roman" pitchFamily="18" charset="0"/>
          </a:endParaRPr>
        </a:p>
      </dgm:t>
    </dgm:pt>
    <dgm:pt modelId="{9C0054CD-060E-4898-9920-C5EBB3971668}" type="parTrans" cxnId="{5D54E506-D3BC-4321-82FF-570F17EEBEC4}">
      <dgm:prSet/>
      <dgm:spPr/>
      <dgm:t>
        <a:bodyPr/>
        <a:lstStyle/>
        <a:p>
          <a:endParaRPr lang="en-US">
            <a:latin typeface="Times New Roman" pitchFamily="18" charset="0"/>
            <a:cs typeface="Times New Roman" pitchFamily="18" charset="0"/>
          </a:endParaRPr>
        </a:p>
      </dgm:t>
    </dgm:pt>
    <dgm:pt modelId="{507EEEF0-266C-4B33-88E8-9F21FD4C8016}" type="sibTrans" cxnId="{5D54E506-D3BC-4321-82FF-570F17EEBEC4}">
      <dgm:prSet/>
      <dgm:spPr/>
      <dgm:t>
        <a:bodyPr/>
        <a:lstStyle/>
        <a:p>
          <a:endParaRPr lang="en-US">
            <a:latin typeface="Times New Roman" pitchFamily="18" charset="0"/>
            <a:cs typeface="Times New Roman" pitchFamily="18" charset="0"/>
          </a:endParaRPr>
        </a:p>
      </dgm:t>
    </dgm:pt>
    <dgm:pt modelId="{53038513-AE71-458B-B668-3645AD206B89}">
      <dgm:prSet/>
      <dgm:spPr/>
      <dgm:t>
        <a:bodyPr/>
        <a:lstStyle/>
        <a:p>
          <a:pPr marR="0" algn="ctr" rtl="0"/>
          <a:r>
            <a:rPr lang="en-GB" b="1">
              <a:latin typeface="Times New Roman" pitchFamily="18" charset="0"/>
              <a:cs typeface="Times New Roman" pitchFamily="18" charset="0"/>
            </a:rPr>
            <a:t>3.0 Execution </a:t>
          </a:r>
          <a:endParaRPr lang="en-US" b="1">
            <a:latin typeface="Times New Roman" pitchFamily="18" charset="0"/>
            <a:cs typeface="Times New Roman" pitchFamily="18" charset="0"/>
          </a:endParaRPr>
        </a:p>
      </dgm:t>
    </dgm:pt>
    <dgm:pt modelId="{1069A498-8B0C-433D-A5AB-88F02E2B0FCA}" type="parTrans" cxnId="{01CE534B-365B-4C77-8B92-743D3F7A277D}">
      <dgm:prSet/>
      <dgm:spPr/>
      <dgm:t>
        <a:bodyPr/>
        <a:lstStyle/>
        <a:p>
          <a:endParaRPr lang="en-US">
            <a:latin typeface="Times New Roman" pitchFamily="18" charset="0"/>
            <a:cs typeface="Times New Roman" pitchFamily="18" charset="0"/>
          </a:endParaRPr>
        </a:p>
      </dgm:t>
    </dgm:pt>
    <dgm:pt modelId="{D68BF6EC-D7CE-49B9-A446-6FCDD5490297}" type="sibTrans" cxnId="{01CE534B-365B-4C77-8B92-743D3F7A277D}">
      <dgm:prSet/>
      <dgm:spPr/>
      <dgm:t>
        <a:bodyPr/>
        <a:lstStyle/>
        <a:p>
          <a:endParaRPr lang="en-US">
            <a:latin typeface="Times New Roman" pitchFamily="18" charset="0"/>
            <a:cs typeface="Times New Roman" pitchFamily="18" charset="0"/>
          </a:endParaRPr>
        </a:p>
      </dgm:t>
    </dgm:pt>
    <dgm:pt modelId="{9CD9314F-BCBE-44A6-A34C-AFBA645EFE7E}">
      <dgm:prSet/>
      <dgm:spPr/>
      <dgm:t>
        <a:bodyPr/>
        <a:lstStyle/>
        <a:p>
          <a:pPr marR="0" algn="ctr" rtl="0"/>
          <a:r>
            <a:rPr lang="en-GB">
              <a:latin typeface="Times New Roman" pitchFamily="18" charset="0"/>
              <a:cs typeface="Times New Roman" pitchFamily="18" charset="0"/>
            </a:rPr>
            <a:t>Site review </a:t>
          </a:r>
          <a:endParaRPr lang="en-US">
            <a:latin typeface="Times New Roman" pitchFamily="18" charset="0"/>
            <a:cs typeface="Times New Roman" pitchFamily="18" charset="0"/>
          </a:endParaRPr>
        </a:p>
      </dgm:t>
    </dgm:pt>
    <dgm:pt modelId="{7E9EBE94-5DE5-466A-94FD-97F23186334C}" type="parTrans" cxnId="{8D32B2FE-AB5A-4D86-9780-897E011FF9FC}">
      <dgm:prSet/>
      <dgm:spPr/>
      <dgm:t>
        <a:bodyPr/>
        <a:lstStyle/>
        <a:p>
          <a:endParaRPr lang="en-US">
            <a:latin typeface="Times New Roman" pitchFamily="18" charset="0"/>
            <a:cs typeface="Times New Roman" pitchFamily="18" charset="0"/>
          </a:endParaRPr>
        </a:p>
      </dgm:t>
    </dgm:pt>
    <dgm:pt modelId="{49D47E5C-9724-46AD-8EF9-31EDB801533E}" type="sibTrans" cxnId="{8D32B2FE-AB5A-4D86-9780-897E011FF9FC}">
      <dgm:prSet/>
      <dgm:spPr/>
      <dgm:t>
        <a:bodyPr/>
        <a:lstStyle/>
        <a:p>
          <a:endParaRPr lang="en-US">
            <a:latin typeface="Times New Roman" pitchFamily="18" charset="0"/>
            <a:cs typeface="Times New Roman" pitchFamily="18" charset="0"/>
          </a:endParaRPr>
        </a:p>
      </dgm:t>
    </dgm:pt>
    <dgm:pt modelId="{FE996D92-D925-4BA7-B87F-A9D48588D165}">
      <dgm:prSet/>
      <dgm:spPr/>
      <dgm:t>
        <a:bodyPr/>
        <a:lstStyle/>
        <a:p>
          <a:pPr marR="0" algn="ctr" rtl="0"/>
          <a:r>
            <a:rPr lang="en-GB">
              <a:latin typeface="Times New Roman" pitchFamily="18" charset="0"/>
              <a:cs typeface="Times New Roman" pitchFamily="18" charset="0"/>
            </a:rPr>
            <a:t>Designing </a:t>
          </a:r>
          <a:endParaRPr lang="en-US">
            <a:latin typeface="Times New Roman" pitchFamily="18" charset="0"/>
            <a:cs typeface="Times New Roman" pitchFamily="18" charset="0"/>
          </a:endParaRPr>
        </a:p>
      </dgm:t>
    </dgm:pt>
    <dgm:pt modelId="{486D3DEA-E003-41F5-AE6F-AFC5FE685120}" type="parTrans" cxnId="{EE064F4E-E3A2-4729-A676-B35A6708518D}">
      <dgm:prSet/>
      <dgm:spPr/>
      <dgm:t>
        <a:bodyPr/>
        <a:lstStyle/>
        <a:p>
          <a:endParaRPr lang="en-US">
            <a:latin typeface="Times New Roman" pitchFamily="18" charset="0"/>
            <a:cs typeface="Times New Roman" pitchFamily="18" charset="0"/>
          </a:endParaRPr>
        </a:p>
      </dgm:t>
    </dgm:pt>
    <dgm:pt modelId="{82F370BF-8AFA-4615-8988-D7879474B7F4}" type="sibTrans" cxnId="{EE064F4E-E3A2-4729-A676-B35A6708518D}">
      <dgm:prSet/>
      <dgm:spPr/>
      <dgm:t>
        <a:bodyPr/>
        <a:lstStyle/>
        <a:p>
          <a:endParaRPr lang="en-US">
            <a:latin typeface="Times New Roman" pitchFamily="18" charset="0"/>
            <a:cs typeface="Times New Roman" pitchFamily="18" charset="0"/>
          </a:endParaRPr>
        </a:p>
      </dgm:t>
    </dgm:pt>
    <dgm:pt modelId="{334A6BB4-1016-4C39-B92C-FFEBF374C25C}">
      <dgm:prSet/>
      <dgm:spPr/>
      <dgm:t>
        <a:bodyPr/>
        <a:lstStyle/>
        <a:p>
          <a:pPr marR="0" algn="ctr" rtl="0"/>
          <a:r>
            <a:rPr lang="en-GB">
              <a:latin typeface="Times New Roman" pitchFamily="18" charset="0"/>
              <a:cs typeface="Times New Roman" pitchFamily="18" charset="0"/>
            </a:rPr>
            <a:t>Construction</a:t>
          </a:r>
          <a:endParaRPr lang="en-US">
            <a:latin typeface="Times New Roman" pitchFamily="18" charset="0"/>
            <a:cs typeface="Times New Roman" pitchFamily="18" charset="0"/>
          </a:endParaRPr>
        </a:p>
      </dgm:t>
    </dgm:pt>
    <dgm:pt modelId="{1248D7D9-4E76-4844-9298-F8ACCE148EEB}" type="parTrans" cxnId="{E189F057-9DFE-45BF-90BA-6EA6042F29E4}">
      <dgm:prSet/>
      <dgm:spPr/>
      <dgm:t>
        <a:bodyPr/>
        <a:lstStyle/>
        <a:p>
          <a:endParaRPr lang="en-US">
            <a:latin typeface="Times New Roman" pitchFamily="18" charset="0"/>
            <a:cs typeface="Times New Roman" pitchFamily="18" charset="0"/>
          </a:endParaRPr>
        </a:p>
      </dgm:t>
    </dgm:pt>
    <dgm:pt modelId="{9AFA6E22-1E1C-41B8-82F2-28DF1DC5101D}" type="sibTrans" cxnId="{E189F057-9DFE-45BF-90BA-6EA6042F29E4}">
      <dgm:prSet/>
      <dgm:spPr/>
      <dgm:t>
        <a:bodyPr/>
        <a:lstStyle/>
        <a:p>
          <a:endParaRPr lang="en-US">
            <a:latin typeface="Times New Roman" pitchFamily="18" charset="0"/>
            <a:cs typeface="Times New Roman" pitchFamily="18" charset="0"/>
          </a:endParaRPr>
        </a:p>
      </dgm:t>
    </dgm:pt>
    <dgm:pt modelId="{79CBB8DB-EF0F-423B-9C18-7CE4DB3F9D4A}">
      <dgm:prSet/>
      <dgm:spPr/>
      <dgm:t>
        <a:bodyPr/>
        <a:lstStyle/>
        <a:p>
          <a:pPr marR="0" algn="ctr" rtl="0"/>
          <a:r>
            <a:rPr lang="en-GB">
              <a:latin typeface="Times New Roman" pitchFamily="18" charset="0"/>
              <a:cs typeface="Times New Roman" pitchFamily="18" charset="0"/>
            </a:rPr>
            <a:t>Electric services </a:t>
          </a:r>
          <a:endParaRPr lang="en-US">
            <a:latin typeface="Times New Roman" pitchFamily="18" charset="0"/>
            <a:cs typeface="Times New Roman" pitchFamily="18" charset="0"/>
          </a:endParaRPr>
        </a:p>
      </dgm:t>
    </dgm:pt>
    <dgm:pt modelId="{74F7843A-3848-4073-9F1F-1E74706E2C7C}" type="parTrans" cxnId="{4F202A05-3833-43C7-A4D1-640A7C5391DA}">
      <dgm:prSet/>
      <dgm:spPr/>
      <dgm:t>
        <a:bodyPr/>
        <a:lstStyle/>
        <a:p>
          <a:endParaRPr lang="en-US">
            <a:latin typeface="Times New Roman" pitchFamily="18" charset="0"/>
            <a:cs typeface="Times New Roman" pitchFamily="18" charset="0"/>
          </a:endParaRPr>
        </a:p>
      </dgm:t>
    </dgm:pt>
    <dgm:pt modelId="{30E4E147-7F7C-4E68-BB77-A1D32F1E96F9}" type="sibTrans" cxnId="{4F202A05-3833-43C7-A4D1-640A7C5391DA}">
      <dgm:prSet/>
      <dgm:spPr/>
      <dgm:t>
        <a:bodyPr/>
        <a:lstStyle/>
        <a:p>
          <a:endParaRPr lang="en-US">
            <a:latin typeface="Times New Roman" pitchFamily="18" charset="0"/>
            <a:cs typeface="Times New Roman" pitchFamily="18" charset="0"/>
          </a:endParaRPr>
        </a:p>
      </dgm:t>
    </dgm:pt>
    <dgm:pt modelId="{09668D58-4DA8-42B2-9E98-21888131383C}">
      <dgm:prSet/>
      <dgm:spPr/>
      <dgm:t>
        <a:bodyPr/>
        <a:lstStyle/>
        <a:p>
          <a:pPr marR="0" algn="ctr" rtl="0"/>
          <a:r>
            <a:rPr lang="en-GB">
              <a:latin typeface="Times New Roman" pitchFamily="18" charset="0"/>
              <a:cs typeface="Times New Roman" pitchFamily="18" charset="0"/>
            </a:rPr>
            <a:t>Footings </a:t>
          </a:r>
          <a:endParaRPr lang="en-US">
            <a:latin typeface="Times New Roman" pitchFamily="18" charset="0"/>
            <a:cs typeface="Times New Roman" pitchFamily="18" charset="0"/>
          </a:endParaRPr>
        </a:p>
      </dgm:t>
    </dgm:pt>
    <dgm:pt modelId="{D891DC81-C831-4CB9-90F4-5F8FE1FC4B37}" type="parTrans" cxnId="{15C2D451-B11E-4592-88B4-28A9F9D13F7E}">
      <dgm:prSet/>
      <dgm:spPr/>
      <dgm:t>
        <a:bodyPr/>
        <a:lstStyle/>
        <a:p>
          <a:endParaRPr lang="en-US">
            <a:latin typeface="Times New Roman" pitchFamily="18" charset="0"/>
            <a:cs typeface="Times New Roman" pitchFamily="18" charset="0"/>
          </a:endParaRPr>
        </a:p>
      </dgm:t>
    </dgm:pt>
    <dgm:pt modelId="{031791B6-18FF-42CC-A1BF-7E81074A9824}" type="sibTrans" cxnId="{15C2D451-B11E-4592-88B4-28A9F9D13F7E}">
      <dgm:prSet/>
      <dgm:spPr/>
      <dgm:t>
        <a:bodyPr/>
        <a:lstStyle/>
        <a:p>
          <a:endParaRPr lang="en-US">
            <a:latin typeface="Times New Roman" pitchFamily="18" charset="0"/>
            <a:cs typeface="Times New Roman" pitchFamily="18" charset="0"/>
          </a:endParaRPr>
        </a:p>
      </dgm:t>
    </dgm:pt>
    <dgm:pt modelId="{8A257FC9-2612-4C12-86E0-29AEDF1AFDDF}">
      <dgm:prSet/>
      <dgm:spPr/>
      <dgm:t>
        <a:bodyPr/>
        <a:lstStyle/>
        <a:p>
          <a:pPr marR="0" algn="ctr" rtl="0"/>
          <a:r>
            <a:rPr lang="en-GB">
              <a:latin typeface="Times New Roman" pitchFamily="18" charset="0"/>
              <a:cs typeface="Times New Roman" pitchFamily="18" charset="0"/>
            </a:rPr>
            <a:t>Roofing </a:t>
          </a:r>
          <a:endParaRPr lang="en-US">
            <a:latin typeface="Times New Roman" pitchFamily="18" charset="0"/>
            <a:cs typeface="Times New Roman" pitchFamily="18" charset="0"/>
          </a:endParaRPr>
        </a:p>
      </dgm:t>
    </dgm:pt>
    <dgm:pt modelId="{423F0CD4-2748-44C4-8570-56BCA76AA336}" type="parTrans" cxnId="{EBFE0875-3902-4AC3-AAF7-0A0E7B4822CF}">
      <dgm:prSet/>
      <dgm:spPr/>
      <dgm:t>
        <a:bodyPr/>
        <a:lstStyle/>
        <a:p>
          <a:endParaRPr lang="en-US">
            <a:latin typeface="Times New Roman" pitchFamily="18" charset="0"/>
            <a:cs typeface="Times New Roman" pitchFamily="18" charset="0"/>
          </a:endParaRPr>
        </a:p>
      </dgm:t>
    </dgm:pt>
    <dgm:pt modelId="{E97B2689-6027-4BBF-BA0A-95CCB84792D8}" type="sibTrans" cxnId="{EBFE0875-3902-4AC3-AAF7-0A0E7B4822CF}">
      <dgm:prSet/>
      <dgm:spPr/>
      <dgm:t>
        <a:bodyPr/>
        <a:lstStyle/>
        <a:p>
          <a:endParaRPr lang="en-US">
            <a:latin typeface="Times New Roman" pitchFamily="18" charset="0"/>
            <a:cs typeface="Times New Roman" pitchFamily="18" charset="0"/>
          </a:endParaRPr>
        </a:p>
      </dgm:t>
    </dgm:pt>
    <dgm:pt modelId="{E9DB9A36-B2D4-4CA4-9E46-75CA0BC3CBCF}">
      <dgm:prSet/>
      <dgm:spPr/>
      <dgm:t>
        <a:bodyPr/>
        <a:lstStyle/>
        <a:p>
          <a:pPr marR="0" algn="ctr" rtl="0"/>
          <a:r>
            <a:rPr lang="en-GB" b="1">
              <a:latin typeface="Times New Roman" pitchFamily="18" charset="0"/>
              <a:cs typeface="Times New Roman" pitchFamily="18" charset="0"/>
            </a:rPr>
            <a:t>4.0 Control </a:t>
          </a:r>
          <a:endParaRPr lang="en-US" b="1">
            <a:latin typeface="Times New Roman" pitchFamily="18" charset="0"/>
            <a:cs typeface="Times New Roman" pitchFamily="18" charset="0"/>
          </a:endParaRPr>
        </a:p>
      </dgm:t>
    </dgm:pt>
    <dgm:pt modelId="{BE15AF0A-106B-4C85-AFC6-ECE2A0861A4C}" type="parTrans" cxnId="{A905125F-8BC4-4C04-946A-44E6866D6E09}">
      <dgm:prSet/>
      <dgm:spPr/>
      <dgm:t>
        <a:bodyPr/>
        <a:lstStyle/>
        <a:p>
          <a:endParaRPr lang="en-US">
            <a:latin typeface="Times New Roman" pitchFamily="18" charset="0"/>
            <a:cs typeface="Times New Roman" pitchFamily="18" charset="0"/>
          </a:endParaRPr>
        </a:p>
      </dgm:t>
    </dgm:pt>
    <dgm:pt modelId="{0FA1C86E-C021-428C-B525-253BC48AD728}" type="sibTrans" cxnId="{A905125F-8BC4-4C04-946A-44E6866D6E09}">
      <dgm:prSet/>
      <dgm:spPr/>
      <dgm:t>
        <a:bodyPr/>
        <a:lstStyle/>
        <a:p>
          <a:endParaRPr lang="en-US">
            <a:latin typeface="Times New Roman" pitchFamily="18" charset="0"/>
            <a:cs typeface="Times New Roman" pitchFamily="18" charset="0"/>
          </a:endParaRPr>
        </a:p>
      </dgm:t>
    </dgm:pt>
    <dgm:pt modelId="{62FCCBE7-E713-4CB7-A839-FD6BC17B3988}">
      <dgm:prSet/>
      <dgm:spPr/>
      <dgm:t>
        <a:bodyPr/>
        <a:lstStyle/>
        <a:p>
          <a:pPr marR="0" algn="ctr" rtl="0"/>
          <a:r>
            <a:rPr lang="en-GB">
              <a:latin typeface="Times New Roman" pitchFamily="18" charset="0"/>
              <a:cs typeface="Times New Roman" pitchFamily="18" charset="0"/>
            </a:rPr>
            <a:t>Safety and health reviews</a:t>
          </a:r>
          <a:endParaRPr lang="en-US">
            <a:latin typeface="Times New Roman" pitchFamily="18" charset="0"/>
            <a:cs typeface="Times New Roman" pitchFamily="18" charset="0"/>
          </a:endParaRPr>
        </a:p>
      </dgm:t>
    </dgm:pt>
    <dgm:pt modelId="{DE56419F-CE64-425C-B3DF-EBF9BDC98536}" type="parTrans" cxnId="{5B769AF8-1169-49A1-85D8-F3E8FB5B45A6}">
      <dgm:prSet/>
      <dgm:spPr/>
      <dgm:t>
        <a:bodyPr/>
        <a:lstStyle/>
        <a:p>
          <a:endParaRPr lang="en-US">
            <a:latin typeface="Times New Roman" pitchFamily="18" charset="0"/>
            <a:cs typeface="Times New Roman" pitchFamily="18" charset="0"/>
          </a:endParaRPr>
        </a:p>
      </dgm:t>
    </dgm:pt>
    <dgm:pt modelId="{AFAEF15F-7ABF-4311-9E77-29AF593DDCAB}" type="sibTrans" cxnId="{5B769AF8-1169-49A1-85D8-F3E8FB5B45A6}">
      <dgm:prSet/>
      <dgm:spPr/>
      <dgm:t>
        <a:bodyPr/>
        <a:lstStyle/>
        <a:p>
          <a:endParaRPr lang="en-US">
            <a:latin typeface="Times New Roman" pitchFamily="18" charset="0"/>
            <a:cs typeface="Times New Roman" pitchFamily="18" charset="0"/>
          </a:endParaRPr>
        </a:p>
      </dgm:t>
    </dgm:pt>
    <dgm:pt modelId="{C517B8E7-6F55-4731-A434-5E7AABF0906C}">
      <dgm:prSet/>
      <dgm:spPr/>
      <dgm:t>
        <a:bodyPr/>
        <a:lstStyle/>
        <a:p>
          <a:pPr marR="0" algn="ctr" rtl="0"/>
          <a:r>
            <a:rPr lang="en-GB">
              <a:latin typeface="Times New Roman" pitchFamily="18" charset="0"/>
              <a:cs typeface="Times New Roman" pitchFamily="18" charset="0"/>
            </a:rPr>
            <a:t>Project progress </a:t>
          </a:r>
          <a:endParaRPr lang="en-US">
            <a:latin typeface="Times New Roman" pitchFamily="18" charset="0"/>
            <a:cs typeface="Times New Roman" pitchFamily="18" charset="0"/>
          </a:endParaRPr>
        </a:p>
      </dgm:t>
    </dgm:pt>
    <dgm:pt modelId="{73A54F4C-C68B-4797-A246-A100D1D82FA9}" type="parTrans" cxnId="{7D593402-4ACF-4255-806E-930CFDD25933}">
      <dgm:prSet/>
      <dgm:spPr/>
      <dgm:t>
        <a:bodyPr/>
        <a:lstStyle/>
        <a:p>
          <a:endParaRPr lang="en-US">
            <a:latin typeface="Times New Roman" pitchFamily="18" charset="0"/>
            <a:cs typeface="Times New Roman" pitchFamily="18" charset="0"/>
          </a:endParaRPr>
        </a:p>
      </dgm:t>
    </dgm:pt>
    <dgm:pt modelId="{C922AF44-B4A4-45F7-A4DA-F471EC7F01DC}" type="sibTrans" cxnId="{7D593402-4ACF-4255-806E-930CFDD25933}">
      <dgm:prSet/>
      <dgm:spPr/>
      <dgm:t>
        <a:bodyPr/>
        <a:lstStyle/>
        <a:p>
          <a:endParaRPr lang="en-US">
            <a:latin typeface="Times New Roman" pitchFamily="18" charset="0"/>
            <a:cs typeface="Times New Roman" pitchFamily="18" charset="0"/>
          </a:endParaRPr>
        </a:p>
      </dgm:t>
    </dgm:pt>
    <dgm:pt modelId="{AAE372A7-C5DC-4AAC-BE15-0C22588BE7A2}">
      <dgm:prSet/>
      <dgm:spPr/>
      <dgm:t>
        <a:bodyPr/>
        <a:lstStyle/>
        <a:p>
          <a:pPr marR="0" algn="ctr" rtl="0"/>
          <a:r>
            <a:rPr lang="en-GB">
              <a:latin typeface="Times New Roman" pitchFamily="18" charset="0"/>
              <a:cs typeface="Times New Roman" pitchFamily="18" charset="0"/>
            </a:rPr>
            <a:t>Project Management </a:t>
          </a:r>
          <a:endParaRPr lang="en-US">
            <a:latin typeface="Times New Roman" pitchFamily="18" charset="0"/>
            <a:cs typeface="Times New Roman" pitchFamily="18" charset="0"/>
          </a:endParaRPr>
        </a:p>
      </dgm:t>
    </dgm:pt>
    <dgm:pt modelId="{500F5B2F-0246-45E2-8EF9-5B3B6C84E314}" type="parTrans" cxnId="{C6B46DF8-517C-4D29-A0E7-0D0380FC9040}">
      <dgm:prSet/>
      <dgm:spPr/>
      <dgm:t>
        <a:bodyPr/>
        <a:lstStyle/>
        <a:p>
          <a:endParaRPr lang="en-US">
            <a:latin typeface="Times New Roman" pitchFamily="18" charset="0"/>
            <a:cs typeface="Times New Roman" pitchFamily="18" charset="0"/>
          </a:endParaRPr>
        </a:p>
      </dgm:t>
    </dgm:pt>
    <dgm:pt modelId="{271027C2-E5D4-474E-9C15-00B32CEE1F62}" type="sibTrans" cxnId="{C6B46DF8-517C-4D29-A0E7-0D0380FC9040}">
      <dgm:prSet/>
      <dgm:spPr/>
      <dgm:t>
        <a:bodyPr/>
        <a:lstStyle/>
        <a:p>
          <a:endParaRPr lang="en-US">
            <a:latin typeface="Times New Roman" pitchFamily="18" charset="0"/>
            <a:cs typeface="Times New Roman" pitchFamily="18" charset="0"/>
          </a:endParaRPr>
        </a:p>
      </dgm:t>
    </dgm:pt>
    <dgm:pt modelId="{D901D22B-13F1-4C86-BB61-980D01FD5838}">
      <dgm:prSet/>
      <dgm:spPr/>
      <dgm:t>
        <a:bodyPr/>
        <a:lstStyle/>
        <a:p>
          <a:pPr marR="0" algn="ctr" rtl="0"/>
          <a:r>
            <a:rPr lang="en-GB">
              <a:latin typeface="Times New Roman" pitchFamily="18" charset="0"/>
              <a:cs typeface="Times New Roman" pitchFamily="18" charset="0"/>
            </a:rPr>
            <a:t>Updating plan</a:t>
          </a:r>
          <a:endParaRPr lang="en-US">
            <a:latin typeface="Times New Roman" pitchFamily="18" charset="0"/>
            <a:cs typeface="Times New Roman" pitchFamily="18" charset="0"/>
          </a:endParaRPr>
        </a:p>
      </dgm:t>
    </dgm:pt>
    <dgm:pt modelId="{999B0FF8-E6BE-40B3-A934-2FD74E9A3B67}" type="parTrans" cxnId="{B6DC0BC9-056A-476F-991D-7B3B4BB0FA04}">
      <dgm:prSet/>
      <dgm:spPr/>
      <dgm:t>
        <a:bodyPr/>
        <a:lstStyle/>
        <a:p>
          <a:endParaRPr lang="en-US">
            <a:latin typeface="Times New Roman" pitchFamily="18" charset="0"/>
            <a:cs typeface="Times New Roman" pitchFamily="18" charset="0"/>
          </a:endParaRPr>
        </a:p>
      </dgm:t>
    </dgm:pt>
    <dgm:pt modelId="{43A060D6-6369-4814-AC77-344C9B78E554}" type="sibTrans" cxnId="{B6DC0BC9-056A-476F-991D-7B3B4BB0FA04}">
      <dgm:prSet/>
      <dgm:spPr/>
      <dgm:t>
        <a:bodyPr/>
        <a:lstStyle/>
        <a:p>
          <a:endParaRPr lang="en-US">
            <a:latin typeface="Times New Roman" pitchFamily="18" charset="0"/>
            <a:cs typeface="Times New Roman" pitchFamily="18" charset="0"/>
          </a:endParaRPr>
        </a:p>
      </dgm:t>
    </dgm:pt>
    <dgm:pt modelId="{8298E677-9123-46A2-BCF7-D560A345B3EC}">
      <dgm:prSet/>
      <dgm:spPr/>
      <dgm:t>
        <a:bodyPr/>
        <a:lstStyle/>
        <a:p>
          <a:pPr marR="0" algn="ctr" rtl="0"/>
          <a:r>
            <a:rPr lang="en-GB" b="1">
              <a:latin typeface="Times New Roman" pitchFamily="18" charset="0"/>
              <a:cs typeface="Times New Roman" pitchFamily="18" charset="0"/>
            </a:rPr>
            <a:t>5.0 Closeout </a:t>
          </a:r>
          <a:endParaRPr lang="en-US" b="1">
            <a:latin typeface="Times New Roman" pitchFamily="18" charset="0"/>
            <a:cs typeface="Times New Roman" pitchFamily="18" charset="0"/>
          </a:endParaRPr>
        </a:p>
      </dgm:t>
    </dgm:pt>
    <dgm:pt modelId="{BCB35FF6-8775-4D3B-B9D8-FFA9100B4D8D}" type="parTrans" cxnId="{F7740A55-AFA7-4167-B3D1-0BD7434E616C}">
      <dgm:prSet/>
      <dgm:spPr/>
      <dgm:t>
        <a:bodyPr/>
        <a:lstStyle/>
        <a:p>
          <a:endParaRPr lang="en-US">
            <a:latin typeface="Times New Roman" pitchFamily="18" charset="0"/>
            <a:cs typeface="Times New Roman" pitchFamily="18" charset="0"/>
          </a:endParaRPr>
        </a:p>
      </dgm:t>
    </dgm:pt>
    <dgm:pt modelId="{BFF06B0D-C482-4F5C-A411-CC1570AFFDBF}" type="sibTrans" cxnId="{F7740A55-AFA7-4167-B3D1-0BD7434E616C}">
      <dgm:prSet/>
      <dgm:spPr/>
      <dgm:t>
        <a:bodyPr/>
        <a:lstStyle/>
        <a:p>
          <a:endParaRPr lang="en-US">
            <a:latin typeface="Times New Roman" pitchFamily="18" charset="0"/>
            <a:cs typeface="Times New Roman" pitchFamily="18" charset="0"/>
          </a:endParaRPr>
        </a:p>
      </dgm:t>
    </dgm:pt>
    <dgm:pt modelId="{5D477428-6255-4BB3-96FB-9114DB6A7F82}">
      <dgm:prSet/>
      <dgm:spPr/>
      <dgm:t>
        <a:bodyPr/>
        <a:lstStyle/>
        <a:p>
          <a:pPr marR="0" algn="ctr" rtl="0"/>
          <a:r>
            <a:rPr lang="en-GB">
              <a:latin typeface="Times New Roman" pitchFamily="18" charset="0"/>
              <a:cs typeface="Times New Roman" pitchFamily="18" charset="0"/>
            </a:rPr>
            <a:t>Audit acquisitions </a:t>
          </a:r>
          <a:endParaRPr lang="en-US">
            <a:latin typeface="Times New Roman" pitchFamily="18" charset="0"/>
            <a:cs typeface="Times New Roman" pitchFamily="18" charset="0"/>
          </a:endParaRPr>
        </a:p>
      </dgm:t>
    </dgm:pt>
    <dgm:pt modelId="{D138F017-98EE-4181-8A4B-91782C9E239F}" type="parTrans" cxnId="{0C8EC862-C2D5-491E-8F57-248567438263}">
      <dgm:prSet/>
      <dgm:spPr/>
      <dgm:t>
        <a:bodyPr/>
        <a:lstStyle/>
        <a:p>
          <a:endParaRPr lang="en-US">
            <a:latin typeface="Times New Roman" pitchFamily="18" charset="0"/>
            <a:cs typeface="Times New Roman" pitchFamily="18" charset="0"/>
          </a:endParaRPr>
        </a:p>
      </dgm:t>
    </dgm:pt>
    <dgm:pt modelId="{CB6EEACF-A19D-4F48-9EBA-F46F54A61A3B}" type="sibTrans" cxnId="{0C8EC862-C2D5-491E-8F57-248567438263}">
      <dgm:prSet/>
      <dgm:spPr/>
      <dgm:t>
        <a:bodyPr/>
        <a:lstStyle/>
        <a:p>
          <a:endParaRPr lang="en-US">
            <a:latin typeface="Times New Roman" pitchFamily="18" charset="0"/>
            <a:cs typeface="Times New Roman" pitchFamily="18" charset="0"/>
          </a:endParaRPr>
        </a:p>
      </dgm:t>
    </dgm:pt>
    <dgm:pt modelId="{679BA6D7-09A8-42D9-9493-29F933545DFB}">
      <dgm:prSet/>
      <dgm:spPr/>
      <dgm:t>
        <a:bodyPr/>
        <a:lstStyle/>
        <a:p>
          <a:pPr marR="0" algn="ctr" rtl="0"/>
          <a:r>
            <a:rPr lang="en-GB">
              <a:latin typeface="Times New Roman" pitchFamily="18" charset="0"/>
              <a:cs typeface="Times New Roman" pitchFamily="18" charset="0"/>
            </a:rPr>
            <a:t>Updating files </a:t>
          </a:r>
          <a:endParaRPr lang="en-US">
            <a:latin typeface="Times New Roman" pitchFamily="18" charset="0"/>
            <a:cs typeface="Times New Roman" pitchFamily="18" charset="0"/>
          </a:endParaRPr>
        </a:p>
      </dgm:t>
    </dgm:pt>
    <dgm:pt modelId="{8303DA93-23AC-4CA2-8D4F-2E924ED6C056}" type="parTrans" cxnId="{70C3A501-CF9B-411C-9812-98FC658D57B2}">
      <dgm:prSet/>
      <dgm:spPr/>
      <dgm:t>
        <a:bodyPr/>
        <a:lstStyle/>
        <a:p>
          <a:endParaRPr lang="en-US">
            <a:latin typeface="Times New Roman" pitchFamily="18" charset="0"/>
            <a:cs typeface="Times New Roman" pitchFamily="18" charset="0"/>
          </a:endParaRPr>
        </a:p>
      </dgm:t>
    </dgm:pt>
    <dgm:pt modelId="{3F55CE6F-EE80-4608-8F6E-B65FE7BE49AC}" type="sibTrans" cxnId="{70C3A501-CF9B-411C-9812-98FC658D57B2}">
      <dgm:prSet/>
      <dgm:spPr/>
      <dgm:t>
        <a:bodyPr/>
        <a:lstStyle/>
        <a:p>
          <a:endParaRPr lang="en-US">
            <a:latin typeface="Times New Roman" pitchFamily="18" charset="0"/>
            <a:cs typeface="Times New Roman" pitchFamily="18" charset="0"/>
          </a:endParaRPr>
        </a:p>
      </dgm:t>
    </dgm:pt>
    <dgm:pt modelId="{779BDB46-E9B3-4499-B11F-91A64650C430}">
      <dgm:prSet/>
      <dgm:spPr/>
      <dgm:t>
        <a:bodyPr/>
        <a:lstStyle/>
        <a:p>
          <a:pPr marR="0" algn="ctr" rtl="0"/>
          <a:r>
            <a:rPr lang="en-GB">
              <a:latin typeface="Times New Roman" pitchFamily="18" charset="0"/>
              <a:cs typeface="Times New Roman" pitchFamily="18" charset="0"/>
            </a:rPr>
            <a:t>Documenting </a:t>
          </a:r>
          <a:endParaRPr lang="en-US">
            <a:latin typeface="Times New Roman" pitchFamily="18" charset="0"/>
            <a:cs typeface="Times New Roman" pitchFamily="18" charset="0"/>
          </a:endParaRPr>
        </a:p>
      </dgm:t>
    </dgm:pt>
    <dgm:pt modelId="{5FCF0D0F-B401-499F-B79A-07326B716600}" type="parTrans" cxnId="{78304CD7-9046-419E-A4BB-4DF2B743B9A7}">
      <dgm:prSet/>
      <dgm:spPr/>
      <dgm:t>
        <a:bodyPr/>
        <a:lstStyle/>
        <a:p>
          <a:endParaRPr lang="en-US">
            <a:latin typeface="Times New Roman" pitchFamily="18" charset="0"/>
            <a:cs typeface="Times New Roman" pitchFamily="18" charset="0"/>
          </a:endParaRPr>
        </a:p>
      </dgm:t>
    </dgm:pt>
    <dgm:pt modelId="{5FC589F6-3FDE-4D70-A92E-C00070B2B506}" type="sibTrans" cxnId="{78304CD7-9046-419E-A4BB-4DF2B743B9A7}">
      <dgm:prSet/>
      <dgm:spPr/>
      <dgm:t>
        <a:bodyPr/>
        <a:lstStyle/>
        <a:p>
          <a:endParaRPr lang="en-US">
            <a:latin typeface="Times New Roman" pitchFamily="18" charset="0"/>
            <a:cs typeface="Times New Roman" pitchFamily="18" charset="0"/>
          </a:endParaRPr>
        </a:p>
      </dgm:t>
    </dgm:pt>
    <dgm:pt modelId="{E0CB3820-1904-4DC5-992D-84607947997C}">
      <dgm:prSet/>
      <dgm:spPr/>
      <dgm:t>
        <a:bodyPr/>
        <a:lstStyle/>
        <a:p>
          <a:pPr marR="0" algn="ctr" rtl="0"/>
          <a:r>
            <a:rPr lang="en-GB">
              <a:latin typeface="Times New Roman" pitchFamily="18" charset="0"/>
              <a:cs typeface="Times New Roman" pitchFamily="18" charset="0"/>
            </a:rPr>
            <a:t>Archiving files </a:t>
          </a:r>
          <a:endParaRPr lang="en-US">
            <a:latin typeface="Times New Roman" pitchFamily="18" charset="0"/>
            <a:cs typeface="Times New Roman" pitchFamily="18" charset="0"/>
          </a:endParaRPr>
        </a:p>
      </dgm:t>
    </dgm:pt>
    <dgm:pt modelId="{9F5C544B-544A-47FF-87C0-BA1E58924EB4}" type="parTrans" cxnId="{35BD2D7A-700C-4EBB-A3B2-05E2F8683236}">
      <dgm:prSet/>
      <dgm:spPr/>
      <dgm:t>
        <a:bodyPr/>
        <a:lstStyle/>
        <a:p>
          <a:endParaRPr lang="en-US">
            <a:latin typeface="Times New Roman" pitchFamily="18" charset="0"/>
            <a:cs typeface="Times New Roman" pitchFamily="18" charset="0"/>
          </a:endParaRPr>
        </a:p>
      </dgm:t>
    </dgm:pt>
    <dgm:pt modelId="{5A2807E4-0374-465C-A75B-A8079D30D482}" type="sibTrans" cxnId="{35BD2D7A-700C-4EBB-A3B2-05E2F8683236}">
      <dgm:prSet/>
      <dgm:spPr/>
      <dgm:t>
        <a:bodyPr/>
        <a:lstStyle/>
        <a:p>
          <a:endParaRPr lang="en-US">
            <a:latin typeface="Times New Roman" pitchFamily="18" charset="0"/>
            <a:cs typeface="Times New Roman" pitchFamily="18" charset="0"/>
          </a:endParaRPr>
        </a:p>
      </dgm:t>
    </dgm:pt>
    <dgm:pt modelId="{A2712726-4E0A-4E9F-A19B-F577E100D60B}">
      <dgm:prSet/>
      <dgm:spPr/>
      <dgm:t>
        <a:bodyPr/>
        <a:lstStyle/>
        <a:p>
          <a:pPr marR="0" algn="ctr" rtl="0"/>
          <a:r>
            <a:rPr lang="en-GB">
              <a:latin typeface="Times New Roman" pitchFamily="18" charset="0"/>
              <a:cs typeface="Times New Roman" pitchFamily="18" charset="0"/>
            </a:rPr>
            <a:t>Delivering project </a:t>
          </a:r>
          <a:endParaRPr lang="en-US">
            <a:latin typeface="Times New Roman" pitchFamily="18" charset="0"/>
            <a:cs typeface="Times New Roman" pitchFamily="18" charset="0"/>
          </a:endParaRPr>
        </a:p>
      </dgm:t>
    </dgm:pt>
    <dgm:pt modelId="{F36021E2-4BDC-41F9-B114-37CC5257C786}" type="parTrans" cxnId="{8D7F54BA-0FBF-4190-A195-9329D70EC1DA}">
      <dgm:prSet/>
      <dgm:spPr/>
      <dgm:t>
        <a:bodyPr/>
        <a:lstStyle/>
        <a:p>
          <a:endParaRPr lang="en-US">
            <a:latin typeface="Times New Roman" pitchFamily="18" charset="0"/>
            <a:cs typeface="Times New Roman" pitchFamily="18" charset="0"/>
          </a:endParaRPr>
        </a:p>
      </dgm:t>
    </dgm:pt>
    <dgm:pt modelId="{9AEC8684-4225-4E43-A5FE-2BF541BF3073}" type="sibTrans" cxnId="{8D7F54BA-0FBF-4190-A195-9329D70EC1DA}">
      <dgm:prSet/>
      <dgm:spPr/>
      <dgm:t>
        <a:bodyPr/>
        <a:lstStyle/>
        <a:p>
          <a:endParaRPr lang="en-US">
            <a:latin typeface="Times New Roman" pitchFamily="18" charset="0"/>
            <a:cs typeface="Times New Roman" pitchFamily="18" charset="0"/>
          </a:endParaRPr>
        </a:p>
      </dgm:t>
    </dgm:pt>
    <dgm:pt modelId="{4C5A19AE-9E3A-4E25-B786-522D2560BBB7}" type="pres">
      <dgm:prSet presAssocID="{54CFC0AF-3DF8-4D4D-AFC7-3B915DF8D06A}" presName="hierChild1" presStyleCnt="0">
        <dgm:presLayoutVars>
          <dgm:orgChart val="1"/>
          <dgm:chPref val="1"/>
          <dgm:dir/>
          <dgm:animOne val="branch"/>
          <dgm:animLvl val="lvl"/>
          <dgm:resizeHandles/>
        </dgm:presLayoutVars>
      </dgm:prSet>
      <dgm:spPr/>
    </dgm:pt>
    <dgm:pt modelId="{3544B6A9-5B8A-4BD0-8FB5-A1758C05DFEB}" type="pres">
      <dgm:prSet presAssocID="{1C41F999-58FA-450E-994F-BF755FE5C40B}" presName="hierRoot1" presStyleCnt="0">
        <dgm:presLayoutVars>
          <dgm:hierBranch/>
        </dgm:presLayoutVars>
      </dgm:prSet>
      <dgm:spPr/>
    </dgm:pt>
    <dgm:pt modelId="{1A8B8B13-9FCD-465B-AC29-AC80CE093582}" type="pres">
      <dgm:prSet presAssocID="{1C41F999-58FA-450E-994F-BF755FE5C40B}" presName="rootComposite1" presStyleCnt="0"/>
      <dgm:spPr/>
    </dgm:pt>
    <dgm:pt modelId="{6F012054-1558-43AA-8326-F91B872C3AA3}" type="pres">
      <dgm:prSet presAssocID="{1C41F999-58FA-450E-994F-BF755FE5C40B}" presName="rootText1" presStyleLbl="node0" presStyleIdx="0" presStyleCnt="1">
        <dgm:presLayoutVars>
          <dgm:chPref val="3"/>
        </dgm:presLayoutVars>
      </dgm:prSet>
      <dgm:spPr/>
    </dgm:pt>
    <dgm:pt modelId="{E5581775-0ED6-4FE8-BBC0-81CC141A98AD}" type="pres">
      <dgm:prSet presAssocID="{1C41F999-58FA-450E-994F-BF755FE5C40B}" presName="rootConnector1" presStyleLbl="node1" presStyleIdx="0" presStyleCnt="0"/>
      <dgm:spPr/>
    </dgm:pt>
    <dgm:pt modelId="{2D7155F9-70EA-441C-917E-5FBF1388B65C}" type="pres">
      <dgm:prSet presAssocID="{1C41F999-58FA-450E-994F-BF755FE5C40B}" presName="hierChild2" presStyleCnt="0"/>
      <dgm:spPr/>
    </dgm:pt>
    <dgm:pt modelId="{04A778DB-1A0E-433A-83AA-350BF074F7A8}" type="pres">
      <dgm:prSet presAssocID="{2EA4E883-EB58-406F-9068-E4B95D6F3900}" presName="Name35" presStyleLbl="parChTrans1D2" presStyleIdx="0" presStyleCnt="5"/>
      <dgm:spPr/>
    </dgm:pt>
    <dgm:pt modelId="{1ABA105F-E229-44C3-B612-C9ABB0A5F80C}" type="pres">
      <dgm:prSet presAssocID="{1E0B0AF1-F429-432B-9F2F-9120663AC46E}" presName="hierRoot2" presStyleCnt="0">
        <dgm:presLayoutVars>
          <dgm:hierBranch val="r"/>
        </dgm:presLayoutVars>
      </dgm:prSet>
      <dgm:spPr/>
    </dgm:pt>
    <dgm:pt modelId="{BB519CEF-6D9B-4B11-8DC7-0D9A4538B5BF}" type="pres">
      <dgm:prSet presAssocID="{1E0B0AF1-F429-432B-9F2F-9120663AC46E}" presName="rootComposite" presStyleCnt="0"/>
      <dgm:spPr/>
    </dgm:pt>
    <dgm:pt modelId="{3C4A6621-BDA9-43B2-B6C6-1D02DB7EB15F}" type="pres">
      <dgm:prSet presAssocID="{1E0B0AF1-F429-432B-9F2F-9120663AC46E}" presName="rootText" presStyleLbl="node2" presStyleIdx="0" presStyleCnt="5">
        <dgm:presLayoutVars>
          <dgm:chPref val="3"/>
        </dgm:presLayoutVars>
      </dgm:prSet>
      <dgm:spPr/>
    </dgm:pt>
    <dgm:pt modelId="{0DE9EC69-303E-46F5-A94D-6F8B06460882}" type="pres">
      <dgm:prSet presAssocID="{1E0B0AF1-F429-432B-9F2F-9120663AC46E}" presName="rootConnector" presStyleLbl="node2" presStyleIdx="0" presStyleCnt="5"/>
      <dgm:spPr/>
    </dgm:pt>
    <dgm:pt modelId="{91B4B691-9A51-4EF9-A96E-AF79F9BFEA54}" type="pres">
      <dgm:prSet presAssocID="{1E0B0AF1-F429-432B-9F2F-9120663AC46E}" presName="hierChild4" presStyleCnt="0"/>
      <dgm:spPr/>
    </dgm:pt>
    <dgm:pt modelId="{0F404DA3-068C-45E8-A89C-8BF87D374F2A}" type="pres">
      <dgm:prSet presAssocID="{C47E0D7A-8698-4508-8894-B94BBDA15BEB}" presName="Name50" presStyleLbl="parChTrans1D3" presStyleIdx="0" presStyleCnt="26"/>
      <dgm:spPr/>
    </dgm:pt>
    <dgm:pt modelId="{52BD1D62-43B2-49C3-9BFB-541B6F775A96}" type="pres">
      <dgm:prSet presAssocID="{6B419AE4-5FB1-423B-B609-C2D6A9776B05}" presName="hierRoot2" presStyleCnt="0">
        <dgm:presLayoutVars>
          <dgm:hierBranch val="r"/>
        </dgm:presLayoutVars>
      </dgm:prSet>
      <dgm:spPr/>
    </dgm:pt>
    <dgm:pt modelId="{A2FBF1F9-5E49-45C9-AFEB-1AC4CF560108}" type="pres">
      <dgm:prSet presAssocID="{6B419AE4-5FB1-423B-B609-C2D6A9776B05}" presName="rootComposite" presStyleCnt="0"/>
      <dgm:spPr/>
    </dgm:pt>
    <dgm:pt modelId="{58DE2988-8275-45C8-8AA9-598FBB166F0C}" type="pres">
      <dgm:prSet presAssocID="{6B419AE4-5FB1-423B-B609-C2D6A9776B05}" presName="rootText" presStyleLbl="node3" presStyleIdx="0" presStyleCnt="26">
        <dgm:presLayoutVars>
          <dgm:chPref val="3"/>
        </dgm:presLayoutVars>
      </dgm:prSet>
      <dgm:spPr/>
    </dgm:pt>
    <dgm:pt modelId="{CEFE3404-1085-4FC3-962D-0D93E548B261}" type="pres">
      <dgm:prSet presAssocID="{6B419AE4-5FB1-423B-B609-C2D6A9776B05}" presName="rootConnector" presStyleLbl="node3" presStyleIdx="0" presStyleCnt="26"/>
      <dgm:spPr/>
    </dgm:pt>
    <dgm:pt modelId="{26224BD3-6CED-44CE-A4EA-89DDA5524E05}" type="pres">
      <dgm:prSet presAssocID="{6B419AE4-5FB1-423B-B609-C2D6A9776B05}" presName="hierChild4" presStyleCnt="0"/>
      <dgm:spPr/>
    </dgm:pt>
    <dgm:pt modelId="{CDB9A3D1-D1B4-40C4-BF8E-D6AE9051AB57}" type="pres">
      <dgm:prSet presAssocID="{6B419AE4-5FB1-423B-B609-C2D6A9776B05}" presName="hierChild5" presStyleCnt="0"/>
      <dgm:spPr/>
    </dgm:pt>
    <dgm:pt modelId="{6A6AB66A-58E8-4E1F-A544-7030861BCE4F}" type="pres">
      <dgm:prSet presAssocID="{E54D2B85-E141-4C06-A3D3-4287E1A6BC52}" presName="Name50" presStyleLbl="parChTrans1D3" presStyleIdx="1" presStyleCnt="26"/>
      <dgm:spPr/>
    </dgm:pt>
    <dgm:pt modelId="{3C1484DF-D593-4DC0-8362-AA80F2CEF655}" type="pres">
      <dgm:prSet presAssocID="{89351A55-EDE1-4653-83EC-C8476989DC9E}" presName="hierRoot2" presStyleCnt="0">
        <dgm:presLayoutVars>
          <dgm:hierBranch val="r"/>
        </dgm:presLayoutVars>
      </dgm:prSet>
      <dgm:spPr/>
    </dgm:pt>
    <dgm:pt modelId="{B23E2D50-DC7E-4942-8C61-10A3CD7EFBE7}" type="pres">
      <dgm:prSet presAssocID="{89351A55-EDE1-4653-83EC-C8476989DC9E}" presName="rootComposite" presStyleCnt="0"/>
      <dgm:spPr/>
    </dgm:pt>
    <dgm:pt modelId="{FDB3EC7B-9E5A-4060-B4D0-6BAFD5B6FD03}" type="pres">
      <dgm:prSet presAssocID="{89351A55-EDE1-4653-83EC-C8476989DC9E}" presName="rootText" presStyleLbl="node3" presStyleIdx="1" presStyleCnt="26">
        <dgm:presLayoutVars>
          <dgm:chPref val="3"/>
        </dgm:presLayoutVars>
      </dgm:prSet>
      <dgm:spPr/>
    </dgm:pt>
    <dgm:pt modelId="{9EA0B52D-D794-4DD1-98DE-EFCAD9B9AF1C}" type="pres">
      <dgm:prSet presAssocID="{89351A55-EDE1-4653-83EC-C8476989DC9E}" presName="rootConnector" presStyleLbl="node3" presStyleIdx="1" presStyleCnt="26"/>
      <dgm:spPr/>
    </dgm:pt>
    <dgm:pt modelId="{E3343598-ED94-43E3-812C-346592B1004B}" type="pres">
      <dgm:prSet presAssocID="{89351A55-EDE1-4653-83EC-C8476989DC9E}" presName="hierChild4" presStyleCnt="0"/>
      <dgm:spPr/>
    </dgm:pt>
    <dgm:pt modelId="{AD4EF9AB-E11D-4C9F-946B-9E344BE1B7B4}" type="pres">
      <dgm:prSet presAssocID="{89351A55-EDE1-4653-83EC-C8476989DC9E}" presName="hierChild5" presStyleCnt="0"/>
      <dgm:spPr/>
    </dgm:pt>
    <dgm:pt modelId="{E931249F-B082-4323-B8B1-0533FC5A473A}" type="pres">
      <dgm:prSet presAssocID="{07CF971F-1758-4619-931F-470CBAE181CA}" presName="Name50" presStyleLbl="parChTrans1D3" presStyleIdx="2" presStyleCnt="26"/>
      <dgm:spPr/>
    </dgm:pt>
    <dgm:pt modelId="{0219C5E9-341E-46EA-8964-704024232E69}" type="pres">
      <dgm:prSet presAssocID="{43953D97-AB93-4954-BBF1-5D4657FD3F3D}" presName="hierRoot2" presStyleCnt="0">
        <dgm:presLayoutVars>
          <dgm:hierBranch val="r"/>
        </dgm:presLayoutVars>
      </dgm:prSet>
      <dgm:spPr/>
    </dgm:pt>
    <dgm:pt modelId="{D00EF68E-75C6-4A77-8BF8-566C5411C67E}" type="pres">
      <dgm:prSet presAssocID="{43953D97-AB93-4954-BBF1-5D4657FD3F3D}" presName="rootComposite" presStyleCnt="0"/>
      <dgm:spPr/>
    </dgm:pt>
    <dgm:pt modelId="{19BFB108-1F82-4D71-88E6-530C00A89C00}" type="pres">
      <dgm:prSet presAssocID="{43953D97-AB93-4954-BBF1-5D4657FD3F3D}" presName="rootText" presStyleLbl="node3" presStyleIdx="2" presStyleCnt="26">
        <dgm:presLayoutVars>
          <dgm:chPref val="3"/>
        </dgm:presLayoutVars>
      </dgm:prSet>
      <dgm:spPr/>
    </dgm:pt>
    <dgm:pt modelId="{E4C5DE56-C337-4E6D-9C75-EC6047F97062}" type="pres">
      <dgm:prSet presAssocID="{43953D97-AB93-4954-BBF1-5D4657FD3F3D}" presName="rootConnector" presStyleLbl="node3" presStyleIdx="2" presStyleCnt="26"/>
      <dgm:spPr/>
    </dgm:pt>
    <dgm:pt modelId="{6943422C-B35C-4B93-A805-0E46FDB6E1EA}" type="pres">
      <dgm:prSet presAssocID="{43953D97-AB93-4954-BBF1-5D4657FD3F3D}" presName="hierChild4" presStyleCnt="0"/>
      <dgm:spPr/>
    </dgm:pt>
    <dgm:pt modelId="{4516DC04-D91E-4110-9770-D83CD4026F13}" type="pres">
      <dgm:prSet presAssocID="{43953D97-AB93-4954-BBF1-5D4657FD3F3D}" presName="hierChild5" presStyleCnt="0"/>
      <dgm:spPr/>
    </dgm:pt>
    <dgm:pt modelId="{BACA04A1-F9F4-41E9-B3B6-0CF40A0D0ED4}" type="pres">
      <dgm:prSet presAssocID="{65A327B1-0389-49C8-88B1-FE671ABCB516}" presName="Name50" presStyleLbl="parChTrans1D3" presStyleIdx="3" presStyleCnt="26"/>
      <dgm:spPr/>
    </dgm:pt>
    <dgm:pt modelId="{7BD8577C-411D-4D74-88C2-293374BF9211}" type="pres">
      <dgm:prSet presAssocID="{9FD17F2F-E0FD-4F80-B4D2-B4C26A919FA8}" presName="hierRoot2" presStyleCnt="0">
        <dgm:presLayoutVars>
          <dgm:hierBranch val="r"/>
        </dgm:presLayoutVars>
      </dgm:prSet>
      <dgm:spPr/>
    </dgm:pt>
    <dgm:pt modelId="{DF6D3747-1D1F-4278-8D88-6F0F19C45430}" type="pres">
      <dgm:prSet presAssocID="{9FD17F2F-E0FD-4F80-B4D2-B4C26A919FA8}" presName="rootComposite" presStyleCnt="0"/>
      <dgm:spPr/>
    </dgm:pt>
    <dgm:pt modelId="{09412582-6727-41D0-9ED0-EF7C10F982BE}" type="pres">
      <dgm:prSet presAssocID="{9FD17F2F-E0FD-4F80-B4D2-B4C26A919FA8}" presName="rootText" presStyleLbl="node3" presStyleIdx="3" presStyleCnt="26">
        <dgm:presLayoutVars>
          <dgm:chPref val="3"/>
        </dgm:presLayoutVars>
      </dgm:prSet>
      <dgm:spPr/>
    </dgm:pt>
    <dgm:pt modelId="{F47D0573-2658-472D-9071-E0A2E5409B21}" type="pres">
      <dgm:prSet presAssocID="{9FD17F2F-E0FD-4F80-B4D2-B4C26A919FA8}" presName="rootConnector" presStyleLbl="node3" presStyleIdx="3" presStyleCnt="26"/>
      <dgm:spPr/>
    </dgm:pt>
    <dgm:pt modelId="{DA2D0629-A161-441B-BE14-9DE4C9CA0A3C}" type="pres">
      <dgm:prSet presAssocID="{9FD17F2F-E0FD-4F80-B4D2-B4C26A919FA8}" presName="hierChild4" presStyleCnt="0"/>
      <dgm:spPr/>
    </dgm:pt>
    <dgm:pt modelId="{8B36B64F-127D-484D-84BA-176005C6FAF0}" type="pres">
      <dgm:prSet presAssocID="{9FD17F2F-E0FD-4F80-B4D2-B4C26A919FA8}" presName="hierChild5" presStyleCnt="0"/>
      <dgm:spPr/>
    </dgm:pt>
    <dgm:pt modelId="{C336D20A-C476-455F-B4C3-76738780BEFA}" type="pres">
      <dgm:prSet presAssocID="{AC141D6E-EF28-4FD1-B8C0-336475648CA7}" presName="Name50" presStyleLbl="parChTrans1D3" presStyleIdx="4" presStyleCnt="26"/>
      <dgm:spPr/>
    </dgm:pt>
    <dgm:pt modelId="{F0AF1215-1852-4AB3-9EC7-8FCC63FA31EC}" type="pres">
      <dgm:prSet presAssocID="{7F7A6FD0-BCA1-4021-8F89-5E8E2D1028F4}" presName="hierRoot2" presStyleCnt="0">
        <dgm:presLayoutVars>
          <dgm:hierBranch val="r"/>
        </dgm:presLayoutVars>
      </dgm:prSet>
      <dgm:spPr/>
    </dgm:pt>
    <dgm:pt modelId="{80E4C6EE-D5A0-49D1-9390-87AC89630F65}" type="pres">
      <dgm:prSet presAssocID="{7F7A6FD0-BCA1-4021-8F89-5E8E2D1028F4}" presName="rootComposite" presStyleCnt="0"/>
      <dgm:spPr/>
    </dgm:pt>
    <dgm:pt modelId="{0A9EA383-1729-4B3C-BD93-36A847D5C894}" type="pres">
      <dgm:prSet presAssocID="{7F7A6FD0-BCA1-4021-8F89-5E8E2D1028F4}" presName="rootText" presStyleLbl="node3" presStyleIdx="4" presStyleCnt="26">
        <dgm:presLayoutVars>
          <dgm:chPref val="3"/>
        </dgm:presLayoutVars>
      </dgm:prSet>
      <dgm:spPr/>
    </dgm:pt>
    <dgm:pt modelId="{B7AF24CB-4EE9-4CE3-BEE8-DC4339181A45}" type="pres">
      <dgm:prSet presAssocID="{7F7A6FD0-BCA1-4021-8F89-5E8E2D1028F4}" presName="rootConnector" presStyleLbl="node3" presStyleIdx="4" presStyleCnt="26"/>
      <dgm:spPr/>
    </dgm:pt>
    <dgm:pt modelId="{E1F271D7-B796-4AFA-A0E2-7DE2BADFE4C5}" type="pres">
      <dgm:prSet presAssocID="{7F7A6FD0-BCA1-4021-8F89-5E8E2D1028F4}" presName="hierChild4" presStyleCnt="0"/>
      <dgm:spPr/>
    </dgm:pt>
    <dgm:pt modelId="{0AD66263-AB39-4D9D-9EA7-9310D4029165}" type="pres">
      <dgm:prSet presAssocID="{7F7A6FD0-BCA1-4021-8F89-5E8E2D1028F4}" presName="hierChild5" presStyleCnt="0"/>
      <dgm:spPr/>
    </dgm:pt>
    <dgm:pt modelId="{02DF72CE-D95E-4038-99B8-FCE541A7DAAC}" type="pres">
      <dgm:prSet presAssocID="{1E0B0AF1-F429-432B-9F2F-9120663AC46E}" presName="hierChild5" presStyleCnt="0"/>
      <dgm:spPr/>
    </dgm:pt>
    <dgm:pt modelId="{4B00D5AF-A7AE-41D2-AABC-F1130FFBCC94}" type="pres">
      <dgm:prSet presAssocID="{A42A5E3A-6E45-4D2B-95A4-775F4ECAF79C}" presName="Name35" presStyleLbl="parChTrans1D2" presStyleIdx="1" presStyleCnt="5"/>
      <dgm:spPr/>
    </dgm:pt>
    <dgm:pt modelId="{CB0E26E3-A9AB-4113-9D4F-8796D64E22B9}" type="pres">
      <dgm:prSet presAssocID="{349A0904-DC36-4C14-BF83-90551521D9EB}" presName="hierRoot2" presStyleCnt="0">
        <dgm:presLayoutVars>
          <dgm:hierBranch val="r"/>
        </dgm:presLayoutVars>
      </dgm:prSet>
      <dgm:spPr/>
    </dgm:pt>
    <dgm:pt modelId="{155F9D19-42AC-4925-ADDF-7B783D5810AF}" type="pres">
      <dgm:prSet presAssocID="{349A0904-DC36-4C14-BF83-90551521D9EB}" presName="rootComposite" presStyleCnt="0"/>
      <dgm:spPr/>
    </dgm:pt>
    <dgm:pt modelId="{D5185CA7-985C-40DE-A6BF-478AB12124A4}" type="pres">
      <dgm:prSet presAssocID="{349A0904-DC36-4C14-BF83-90551521D9EB}" presName="rootText" presStyleLbl="node2" presStyleIdx="1" presStyleCnt="5">
        <dgm:presLayoutVars>
          <dgm:chPref val="3"/>
        </dgm:presLayoutVars>
      </dgm:prSet>
      <dgm:spPr/>
    </dgm:pt>
    <dgm:pt modelId="{001D1418-B31D-4ACA-92C5-CE954DEB18F4}" type="pres">
      <dgm:prSet presAssocID="{349A0904-DC36-4C14-BF83-90551521D9EB}" presName="rootConnector" presStyleLbl="node2" presStyleIdx="1" presStyleCnt="5"/>
      <dgm:spPr/>
    </dgm:pt>
    <dgm:pt modelId="{6032C5B8-F1F6-4226-8190-D8AB6A9F26E7}" type="pres">
      <dgm:prSet presAssocID="{349A0904-DC36-4C14-BF83-90551521D9EB}" presName="hierChild4" presStyleCnt="0"/>
      <dgm:spPr/>
    </dgm:pt>
    <dgm:pt modelId="{BBCD29C5-249C-480C-9D64-84E938A8BC69}" type="pres">
      <dgm:prSet presAssocID="{D231D2AB-EF90-417F-8BC6-D398DA6DCAD9}" presName="Name50" presStyleLbl="parChTrans1D3" presStyleIdx="5" presStyleCnt="26"/>
      <dgm:spPr/>
    </dgm:pt>
    <dgm:pt modelId="{CB05294F-109B-4359-A1ED-EBC1DA8DE355}" type="pres">
      <dgm:prSet presAssocID="{C2F34CD7-9104-4DDC-AC3C-38C50DD34F07}" presName="hierRoot2" presStyleCnt="0">
        <dgm:presLayoutVars>
          <dgm:hierBranch val="r"/>
        </dgm:presLayoutVars>
      </dgm:prSet>
      <dgm:spPr/>
    </dgm:pt>
    <dgm:pt modelId="{F6B18A77-F18B-476A-874F-AEB90C975ACB}" type="pres">
      <dgm:prSet presAssocID="{C2F34CD7-9104-4DDC-AC3C-38C50DD34F07}" presName="rootComposite" presStyleCnt="0"/>
      <dgm:spPr/>
    </dgm:pt>
    <dgm:pt modelId="{DA5D44C7-885D-4D12-9FC5-E2271D230D04}" type="pres">
      <dgm:prSet presAssocID="{C2F34CD7-9104-4DDC-AC3C-38C50DD34F07}" presName="rootText" presStyleLbl="node3" presStyleIdx="5" presStyleCnt="26">
        <dgm:presLayoutVars>
          <dgm:chPref val="3"/>
        </dgm:presLayoutVars>
      </dgm:prSet>
      <dgm:spPr/>
    </dgm:pt>
    <dgm:pt modelId="{4197A5CE-76CF-4C2E-9B88-DDAA0860B08E}" type="pres">
      <dgm:prSet presAssocID="{C2F34CD7-9104-4DDC-AC3C-38C50DD34F07}" presName="rootConnector" presStyleLbl="node3" presStyleIdx="5" presStyleCnt="26"/>
      <dgm:spPr/>
    </dgm:pt>
    <dgm:pt modelId="{62C6A25A-CF25-4BCB-92A2-4FA7FB8C9AC1}" type="pres">
      <dgm:prSet presAssocID="{C2F34CD7-9104-4DDC-AC3C-38C50DD34F07}" presName="hierChild4" presStyleCnt="0"/>
      <dgm:spPr/>
    </dgm:pt>
    <dgm:pt modelId="{2F5A3A6F-56C3-4CA3-9FDA-82AA16CFF5A2}" type="pres">
      <dgm:prSet presAssocID="{C2F34CD7-9104-4DDC-AC3C-38C50DD34F07}" presName="hierChild5" presStyleCnt="0"/>
      <dgm:spPr/>
    </dgm:pt>
    <dgm:pt modelId="{D1AF1724-6311-4B12-8EC8-09EC02C10D35}" type="pres">
      <dgm:prSet presAssocID="{25BA1CF0-6DC6-4882-B6B0-AD9174430E4F}" presName="Name50" presStyleLbl="parChTrans1D3" presStyleIdx="6" presStyleCnt="26"/>
      <dgm:spPr/>
    </dgm:pt>
    <dgm:pt modelId="{209B98B2-ABFE-40E8-BBAE-AAB8148AA3C8}" type="pres">
      <dgm:prSet presAssocID="{8126114C-E568-47C9-9C95-5C2ED84B395E}" presName="hierRoot2" presStyleCnt="0">
        <dgm:presLayoutVars>
          <dgm:hierBranch val="r"/>
        </dgm:presLayoutVars>
      </dgm:prSet>
      <dgm:spPr/>
    </dgm:pt>
    <dgm:pt modelId="{BCD239CC-BED2-4B95-9695-E21CB33D41BB}" type="pres">
      <dgm:prSet presAssocID="{8126114C-E568-47C9-9C95-5C2ED84B395E}" presName="rootComposite" presStyleCnt="0"/>
      <dgm:spPr/>
    </dgm:pt>
    <dgm:pt modelId="{AE917050-55AC-4E4F-950E-77ADB566ED42}" type="pres">
      <dgm:prSet presAssocID="{8126114C-E568-47C9-9C95-5C2ED84B395E}" presName="rootText" presStyleLbl="node3" presStyleIdx="6" presStyleCnt="26">
        <dgm:presLayoutVars>
          <dgm:chPref val="3"/>
        </dgm:presLayoutVars>
      </dgm:prSet>
      <dgm:spPr/>
    </dgm:pt>
    <dgm:pt modelId="{2FA4C64F-DEFC-482E-BD4F-4C359FC87919}" type="pres">
      <dgm:prSet presAssocID="{8126114C-E568-47C9-9C95-5C2ED84B395E}" presName="rootConnector" presStyleLbl="node3" presStyleIdx="6" presStyleCnt="26"/>
      <dgm:spPr/>
    </dgm:pt>
    <dgm:pt modelId="{B4C40547-FB2C-4277-B80C-CB042B3D1F42}" type="pres">
      <dgm:prSet presAssocID="{8126114C-E568-47C9-9C95-5C2ED84B395E}" presName="hierChild4" presStyleCnt="0"/>
      <dgm:spPr/>
    </dgm:pt>
    <dgm:pt modelId="{C2B494A3-9E51-4D5C-9A1B-6BC2A14BC8AB}" type="pres">
      <dgm:prSet presAssocID="{8126114C-E568-47C9-9C95-5C2ED84B395E}" presName="hierChild5" presStyleCnt="0"/>
      <dgm:spPr/>
    </dgm:pt>
    <dgm:pt modelId="{BFFA7B1E-35C4-466B-B8B7-170E4ED02BBD}" type="pres">
      <dgm:prSet presAssocID="{2B1DCDE8-B0BC-4061-AE6D-46841262AA1D}" presName="Name50" presStyleLbl="parChTrans1D3" presStyleIdx="7" presStyleCnt="26"/>
      <dgm:spPr/>
    </dgm:pt>
    <dgm:pt modelId="{F1E0A838-43D8-493B-BF73-D8A18514AD0B}" type="pres">
      <dgm:prSet presAssocID="{42B8FE87-BD02-450A-8635-B72830634701}" presName="hierRoot2" presStyleCnt="0">
        <dgm:presLayoutVars>
          <dgm:hierBranch val="r"/>
        </dgm:presLayoutVars>
      </dgm:prSet>
      <dgm:spPr/>
    </dgm:pt>
    <dgm:pt modelId="{503AE2D3-19B9-48FE-82C1-F303D87AD62A}" type="pres">
      <dgm:prSet presAssocID="{42B8FE87-BD02-450A-8635-B72830634701}" presName="rootComposite" presStyleCnt="0"/>
      <dgm:spPr/>
    </dgm:pt>
    <dgm:pt modelId="{83E66450-0960-4559-88B7-727817974FD4}" type="pres">
      <dgm:prSet presAssocID="{42B8FE87-BD02-450A-8635-B72830634701}" presName="rootText" presStyleLbl="node3" presStyleIdx="7" presStyleCnt="26">
        <dgm:presLayoutVars>
          <dgm:chPref val="3"/>
        </dgm:presLayoutVars>
      </dgm:prSet>
      <dgm:spPr/>
    </dgm:pt>
    <dgm:pt modelId="{22CD45EB-6D4E-4D83-B603-C4BD2269F9B6}" type="pres">
      <dgm:prSet presAssocID="{42B8FE87-BD02-450A-8635-B72830634701}" presName="rootConnector" presStyleLbl="node3" presStyleIdx="7" presStyleCnt="26"/>
      <dgm:spPr/>
    </dgm:pt>
    <dgm:pt modelId="{41FADC50-9D89-4E51-9C56-A01D3D44BC91}" type="pres">
      <dgm:prSet presAssocID="{42B8FE87-BD02-450A-8635-B72830634701}" presName="hierChild4" presStyleCnt="0"/>
      <dgm:spPr/>
    </dgm:pt>
    <dgm:pt modelId="{C0106E32-4EEA-4EC0-B437-FA7436719A9A}" type="pres">
      <dgm:prSet presAssocID="{42B8FE87-BD02-450A-8635-B72830634701}" presName="hierChild5" presStyleCnt="0"/>
      <dgm:spPr/>
    </dgm:pt>
    <dgm:pt modelId="{37601C40-0895-4A04-9A38-4115A49F7524}" type="pres">
      <dgm:prSet presAssocID="{331F4C54-31DD-4AF2-90D0-CB7A12E64108}" presName="Name50" presStyleLbl="parChTrans1D3" presStyleIdx="8" presStyleCnt="26"/>
      <dgm:spPr/>
    </dgm:pt>
    <dgm:pt modelId="{FFF83ACF-F013-4B09-BA24-3967CA80DFDE}" type="pres">
      <dgm:prSet presAssocID="{CF679183-EA75-4B4A-8460-53CCC9E5A3BB}" presName="hierRoot2" presStyleCnt="0">
        <dgm:presLayoutVars>
          <dgm:hierBranch val="r"/>
        </dgm:presLayoutVars>
      </dgm:prSet>
      <dgm:spPr/>
    </dgm:pt>
    <dgm:pt modelId="{1B980134-7FE5-4A8F-9FFB-2BBA20E08E89}" type="pres">
      <dgm:prSet presAssocID="{CF679183-EA75-4B4A-8460-53CCC9E5A3BB}" presName="rootComposite" presStyleCnt="0"/>
      <dgm:spPr/>
    </dgm:pt>
    <dgm:pt modelId="{4D68E122-59E0-4F5F-BCEE-EE4AF18488F8}" type="pres">
      <dgm:prSet presAssocID="{CF679183-EA75-4B4A-8460-53CCC9E5A3BB}" presName="rootText" presStyleLbl="node3" presStyleIdx="8" presStyleCnt="26">
        <dgm:presLayoutVars>
          <dgm:chPref val="3"/>
        </dgm:presLayoutVars>
      </dgm:prSet>
      <dgm:spPr/>
    </dgm:pt>
    <dgm:pt modelId="{346CCF0C-5631-4C3E-BC32-18CB9C230801}" type="pres">
      <dgm:prSet presAssocID="{CF679183-EA75-4B4A-8460-53CCC9E5A3BB}" presName="rootConnector" presStyleLbl="node3" presStyleIdx="8" presStyleCnt="26"/>
      <dgm:spPr/>
    </dgm:pt>
    <dgm:pt modelId="{5DF8BB09-CE15-4426-97B2-5D49DCF3664F}" type="pres">
      <dgm:prSet presAssocID="{CF679183-EA75-4B4A-8460-53CCC9E5A3BB}" presName="hierChild4" presStyleCnt="0"/>
      <dgm:spPr/>
    </dgm:pt>
    <dgm:pt modelId="{003E07B9-D470-41D3-BDD5-B93EE30D04BE}" type="pres">
      <dgm:prSet presAssocID="{CF679183-EA75-4B4A-8460-53CCC9E5A3BB}" presName="hierChild5" presStyleCnt="0"/>
      <dgm:spPr/>
    </dgm:pt>
    <dgm:pt modelId="{E142520F-F450-4721-97FB-E8A24B55C185}" type="pres">
      <dgm:prSet presAssocID="{E003308E-C7CF-4F8F-ABE3-FE35739940F3}" presName="Name50" presStyleLbl="parChTrans1D3" presStyleIdx="9" presStyleCnt="26"/>
      <dgm:spPr/>
    </dgm:pt>
    <dgm:pt modelId="{80F151E8-13EB-4452-98FF-2FDA25297672}" type="pres">
      <dgm:prSet presAssocID="{D4602C31-1D39-4515-A4D8-E85CF6614AE5}" presName="hierRoot2" presStyleCnt="0">
        <dgm:presLayoutVars>
          <dgm:hierBranch val="r"/>
        </dgm:presLayoutVars>
      </dgm:prSet>
      <dgm:spPr/>
    </dgm:pt>
    <dgm:pt modelId="{35D4821E-6211-4D00-80A2-42C918BFF712}" type="pres">
      <dgm:prSet presAssocID="{D4602C31-1D39-4515-A4D8-E85CF6614AE5}" presName="rootComposite" presStyleCnt="0"/>
      <dgm:spPr/>
    </dgm:pt>
    <dgm:pt modelId="{F88982D8-EAF0-4E22-B8F6-A0CDCD4A642B}" type="pres">
      <dgm:prSet presAssocID="{D4602C31-1D39-4515-A4D8-E85CF6614AE5}" presName="rootText" presStyleLbl="node3" presStyleIdx="9" presStyleCnt="26">
        <dgm:presLayoutVars>
          <dgm:chPref val="3"/>
        </dgm:presLayoutVars>
      </dgm:prSet>
      <dgm:spPr/>
    </dgm:pt>
    <dgm:pt modelId="{0FE38CD9-A4A4-4EFC-BC17-4E8E9C4EDAAF}" type="pres">
      <dgm:prSet presAssocID="{D4602C31-1D39-4515-A4D8-E85CF6614AE5}" presName="rootConnector" presStyleLbl="node3" presStyleIdx="9" presStyleCnt="26"/>
      <dgm:spPr/>
    </dgm:pt>
    <dgm:pt modelId="{DFA7D4FE-C3C9-4F72-ADCC-A329B4E7422B}" type="pres">
      <dgm:prSet presAssocID="{D4602C31-1D39-4515-A4D8-E85CF6614AE5}" presName="hierChild4" presStyleCnt="0"/>
      <dgm:spPr/>
    </dgm:pt>
    <dgm:pt modelId="{ED5E310D-7E4D-4C71-A3AB-FAE3DC11348E}" type="pres">
      <dgm:prSet presAssocID="{D4602C31-1D39-4515-A4D8-E85CF6614AE5}" presName="hierChild5" presStyleCnt="0"/>
      <dgm:spPr/>
    </dgm:pt>
    <dgm:pt modelId="{294EB226-2331-4A9A-ADDF-CF8B39869026}" type="pres">
      <dgm:prSet presAssocID="{9C0054CD-060E-4898-9920-C5EBB3971668}" presName="Name50" presStyleLbl="parChTrans1D3" presStyleIdx="10" presStyleCnt="26"/>
      <dgm:spPr/>
    </dgm:pt>
    <dgm:pt modelId="{21CCE061-4F62-49B3-9F36-9D9F4400E440}" type="pres">
      <dgm:prSet presAssocID="{32E7C45E-8BBF-4DC7-BCCF-592064572672}" presName="hierRoot2" presStyleCnt="0">
        <dgm:presLayoutVars>
          <dgm:hierBranch val="r"/>
        </dgm:presLayoutVars>
      </dgm:prSet>
      <dgm:spPr/>
    </dgm:pt>
    <dgm:pt modelId="{CBDE4B8B-BA56-4649-88A6-45E41F78E339}" type="pres">
      <dgm:prSet presAssocID="{32E7C45E-8BBF-4DC7-BCCF-592064572672}" presName="rootComposite" presStyleCnt="0"/>
      <dgm:spPr/>
    </dgm:pt>
    <dgm:pt modelId="{20029D64-40D8-4ABB-86DE-10AF0C6AD7C8}" type="pres">
      <dgm:prSet presAssocID="{32E7C45E-8BBF-4DC7-BCCF-592064572672}" presName="rootText" presStyleLbl="node3" presStyleIdx="10" presStyleCnt="26">
        <dgm:presLayoutVars>
          <dgm:chPref val="3"/>
        </dgm:presLayoutVars>
      </dgm:prSet>
      <dgm:spPr/>
    </dgm:pt>
    <dgm:pt modelId="{B861CFB9-BCC8-4F00-940E-6DFEEE6ACE53}" type="pres">
      <dgm:prSet presAssocID="{32E7C45E-8BBF-4DC7-BCCF-592064572672}" presName="rootConnector" presStyleLbl="node3" presStyleIdx="10" presStyleCnt="26"/>
      <dgm:spPr/>
    </dgm:pt>
    <dgm:pt modelId="{51C83D33-2413-4957-B6A3-F9244E0C8473}" type="pres">
      <dgm:prSet presAssocID="{32E7C45E-8BBF-4DC7-BCCF-592064572672}" presName="hierChild4" presStyleCnt="0"/>
      <dgm:spPr/>
    </dgm:pt>
    <dgm:pt modelId="{DAB562D5-80CD-4FBE-8A64-8D543528E5B1}" type="pres">
      <dgm:prSet presAssocID="{32E7C45E-8BBF-4DC7-BCCF-592064572672}" presName="hierChild5" presStyleCnt="0"/>
      <dgm:spPr/>
    </dgm:pt>
    <dgm:pt modelId="{BB7DA0DF-00B2-445E-8E90-07C7BD8C288D}" type="pres">
      <dgm:prSet presAssocID="{349A0904-DC36-4C14-BF83-90551521D9EB}" presName="hierChild5" presStyleCnt="0"/>
      <dgm:spPr/>
    </dgm:pt>
    <dgm:pt modelId="{C42EE401-F8F9-4296-8140-802FBA95BA5E}" type="pres">
      <dgm:prSet presAssocID="{1069A498-8B0C-433D-A5AB-88F02E2B0FCA}" presName="Name35" presStyleLbl="parChTrans1D2" presStyleIdx="2" presStyleCnt="5"/>
      <dgm:spPr/>
    </dgm:pt>
    <dgm:pt modelId="{B5948931-73A3-406D-9498-7EC9A447368F}" type="pres">
      <dgm:prSet presAssocID="{53038513-AE71-458B-B668-3645AD206B89}" presName="hierRoot2" presStyleCnt="0">
        <dgm:presLayoutVars>
          <dgm:hierBranch val="r"/>
        </dgm:presLayoutVars>
      </dgm:prSet>
      <dgm:spPr/>
    </dgm:pt>
    <dgm:pt modelId="{5A00F7BC-86BC-4541-9389-506A848FB5FE}" type="pres">
      <dgm:prSet presAssocID="{53038513-AE71-458B-B668-3645AD206B89}" presName="rootComposite" presStyleCnt="0"/>
      <dgm:spPr/>
    </dgm:pt>
    <dgm:pt modelId="{D82D1F3E-CE79-47A5-AC06-7B78AC042AC5}" type="pres">
      <dgm:prSet presAssocID="{53038513-AE71-458B-B668-3645AD206B89}" presName="rootText" presStyleLbl="node2" presStyleIdx="2" presStyleCnt="5">
        <dgm:presLayoutVars>
          <dgm:chPref val="3"/>
        </dgm:presLayoutVars>
      </dgm:prSet>
      <dgm:spPr/>
    </dgm:pt>
    <dgm:pt modelId="{B7FEE4DB-384B-4771-81E8-1238285BC095}" type="pres">
      <dgm:prSet presAssocID="{53038513-AE71-458B-B668-3645AD206B89}" presName="rootConnector" presStyleLbl="node2" presStyleIdx="2" presStyleCnt="5"/>
      <dgm:spPr/>
    </dgm:pt>
    <dgm:pt modelId="{5E4D8FAF-88DE-4C88-8264-F5D12275B456}" type="pres">
      <dgm:prSet presAssocID="{53038513-AE71-458B-B668-3645AD206B89}" presName="hierChild4" presStyleCnt="0"/>
      <dgm:spPr/>
    </dgm:pt>
    <dgm:pt modelId="{DED7D191-0BB9-482E-ABBF-A20C866CD616}" type="pres">
      <dgm:prSet presAssocID="{7E9EBE94-5DE5-466A-94FD-97F23186334C}" presName="Name50" presStyleLbl="parChTrans1D3" presStyleIdx="11" presStyleCnt="26"/>
      <dgm:spPr/>
    </dgm:pt>
    <dgm:pt modelId="{D8306CF9-B660-4D95-8C2C-82050C88E582}" type="pres">
      <dgm:prSet presAssocID="{9CD9314F-BCBE-44A6-A34C-AFBA645EFE7E}" presName="hierRoot2" presStyleCnt="0">
        <dgm:presLayoutVars>
          <dgm:hierBranch val="r"/>
        </dgm:presLayoutVars>
      </dgm:prSet>
      <dgm:spPr/>
    </dgm:pt>
    <dgm:pt modelId="{00D9D247-DB41-4520-977B-C5B90471DEC3}" type="pres">
      <dgm:prSet presAssocID="{9CD9314F-BCBE-44A6-A34C-AFBA645EFE7E}" presName="rootComposite" presStyleCnt="0"/>
      <dgm:spPr/>
    </dgm:pt>
    <dgm:pt modelId="{5517D2BD-9813-4486-9567-83B266723016}" type="pres">
      <dgm:prSet presAssocID="{9CD9314F-BCBE-44A6-A34C-AFBA645EFE7E}" presName="rootText" presStyleLbl="node3" presStyleIdx="11" presStyleCnt="26">
        <dgm:presLayoutVars>
          <dgm:chPref val="3"/>
        </dgm:presLayoutVars>
      </dgm:prSet>
      <dgm:spPr/>
    </dgm:pt>
    <dgm:pt modelId="{DFC2731F-9422-4192-8C7B-E299D70583A4}" type="pres">
      <dgm:prSet presAssocID="{9CD9314F-BCBE-44A6-A34C-AFBA645EFE7E}" presName="rootConnector" presStyleLbl="node3" presStyleIdx="11" presStyleCnt="26"/>
      <dgm:spPr/>
    </dgm:pt>
    <dgm:pt modelId="{F453BFB1-6A51-42BB-BAD8-6068E529D44E}" type="pres">
      <dgm:prSet presAssocID="{9CD9314F-BCBE-44A6-A34C-AFBA645EFE7E}" presName="hierChild4" presStyleCnt="0"/>
      <dgm:spPr/>
    </dgm:pt>
    <dgm:pt modelId="{7B84C300-AB43-4AC7-B4E1-7B981E323A61}" type="pres">
      <dgm:prSet presAssocID="{9CD9314F-BCBE-44A6-A34C-AFBA645EFE7E}" presName="hierChild5" presStyleCnt="0"/>
      <dgm:spPr/>
    </dgm:pt>
    <dgm:pt modelId="{F13DF4A5-30F7-4D3E-B39C-36AF7B6CF49C}" type="pres">
      <dgm:prSet presAssocID="{486D3DEA-E003-41F5-AE6F-AFC5FE685120}" presName="Name50" presStyleLbl="parChTrans1D3" presStyleIdx="12" presStyleCnt="26"/>
      <dgm:spPr/>
    </dgm:pt>
    <dgm:pt modelId="{D92C7791-BBB4-4F17-9077-336415BED9DF}" type="pres">
      <dgm:prSet presAssocID="{FE996D92-D925-4BA7-B87F-A9D48588D165}" presName="hierRoot2" presStyleCnt="0">
        <dgm:presLayoutVars>
          <dgm:hierBranch val="r"/>
        </dgm:presLayoutVars>
      </dgm:prSet>
      <dgm:spPr/>
    </dgm:pt>
    <dgm:pt modelId="{A421E356-4981-4D3D-9046-33AF034E853C}" type="pres">
      <dgm:prSet presAssocID="{FE996D92-D925-4BA7-B87F-A9D48588D165}" presName="rootComposite" presStyleCnt="0"/>
      <dgm:spPr/>
    </dgm:pt>
    <dgm:pt modelId="{C95D92B3-D677-4046-BE75-A8A9210699AD}" type="pres">
      <dgm:prSet presAssocID="{FE996D92-D925-4BA7-B87F-A9D48588D165}" presName="rootText" presStyleLbl="node3" presStyleIdx="12" presStyleCnt="26">
        <dgm:presLayoutVars>
          <dgm:chPref val="3"/>
        </dgm:presLayoutVars>
      </dgm:prSet>
      <dgm:spPr/>
    </dgm:pt>
    <dgm:pt modelId="{5AC044EE-D414-4101-AAD9-AB539A35C1A0}" type="pres">
      <dgm:prSet presAssocID="{FE996D92-D925-4BA7-B87F-A9D48588D165}" presName="rootConnector" presStyleLbl="node3" presStyleIdx="12" presStyleCnt="26"/>
      <dgm:spPr/>
    </dgm:pt>
    <dgm:pt modelId="{AA3E45DE-ECF1-40BF-B928-4AFE96CD068B}" type="pres">
      <dgm:prSet presAssocID="{FE996D92-D925-4BA7-B87F-A9D48588D165}" presName="hierChild4" presStyleCnt="0"/>
      <dgm:spPr/>
    </dgm:pt>
    <dgm:pt modelId="{15333627-3873-4F71-AC80-B5C24D2B7A03}" type="pres">
      <dgm:prSet presAssocID="{FE996D92-D925-4BA7-B87F-A9D48588D165}" presName="hierChild5" presStyleCnt="0"/>
      <dgm:spPr/>
    </dgm:pt>
    <dgm:pt modelId="{1CEE6534-E09D-4303-8393-EEF3FB8A0685}" type="pres">
      <dgm:prSet presAssocID="{1248D7D9-4E76-4844-9298-F8ACCE148EEB}" presName="Name50" presStyleLbl="parChTrans1D3" presStyleIdx="13" presStyleCnt="26"/>
      <dgm:spPr/>
    </dgm:pt>
    <dgm:pt modelId="{A31791D1-5B5B-4D43-8042-2E8E83557F80}" type="pres">
      <dgm:prSet presAssocID="{334A6BB4-1016-4C39-B92C-FFEBF374C25C}" presName="hierRoot2" presStyleCnt="0">
        <dgm:presLayoutVars>
          <dgm:hierBranch val="r"/>
        </dgm:presLayoutVars>
      </dgm:prSet>
      <dgm:spPr/>
    </dgm:pt>
    <dgm:pt modelId="{0FEC645E-C946-4013-9B8E-69D9CEB39E85}" type="pres">
      <dgm:prSet presAssocID="{334A6BB4-1016-4C39-B92C-FFEBF374C25C}" presName="rootComposite" presStyleCnt="0"/>
      <dgm:spPr/>
    </dgm:pt>
    <dgm:pt modelId="{ECCE46B9-FD1B-4B9A-BCF3-49BB07874654}" type="pres">
      <dgm:prSet presAssocID="{334A6BB4-1016-4C39-B92C-FFEBF374C25C}" presName="rootText" presStyleLbl="node3" presStyleIdx="13" presStyleCnt="26">
        <dgm:presLayoutVars>
          <dgm:chPref val="3"/>
        </dgm:presLayoutVars>
      </dgm:prSet>
      <dgm:spPr/>
    </dgm:pt>
    <dgm:pt modelId="{9287312F-B633-4F14-A1A1-547E22D580E3}" type="pres">
      <dgm:prSet presAssocID="{334A6BB4-1016-4C39-B92C-FFEBF374C25C}" presName="rootConnector" presStyleLbl="node3" presStyleIdx="13" presStyleCnt="26"/>
      <dgm:spPr/>
    </dgm:pt>
    <dgm:pt modelId="{8A1B33FE-A997-4A6B-AFA6-35C2923BE6E3}" type="pres">
      <dgm:prSet presAssocID="{334A6BB4-1016-4C39-B92C-FFEBF374C25C}" presName="hierChild4" presStyleCnt="0"/>
      <dgm:spPr/>
    </dgm:pt>
    <dgm:pt modelId="{5042F752-61F0-4536-B3B0-3C18E96B00AB}" type="pres">
      <dgm:prSet presAssocID="{334A6BB4-1016-4C39-B92C-FFEBF374C25C}" presName="hierChild5" presStyleCnt="0"/>
      <dgm:spPr/>
    </dgm:pt>
    <dgm:pt modelId="{7D90047A-4507-40E4-84B2-02CB1C4653AE}" type="pres">
      <dgm:prSet presAssocID="{74F7843A-3848-4073-9F1F-1E74706E2C7C}" presName="Name50" presStyleLbl="parChTrans1D3" presStyleIdx="14" presStyleCnt="26"/>
      <dgm:spPr/>
    </dgm:pt>
    <dgm:pt modelId="{FE46C6D3-BDC2-442E-9046-EA0F5604F12A}" type="pres">
      <dgm:prSet presAssocID="{79CBB8DB-EF0F-423B-9C18-7CE4DB3F9D4A}" presName="hierRoot2" presStyleCnt="0">
        <dgm:presLayoutVars>
          <dgm:hierBranch val="r"/>
        </dgm:presLayoutVars>
      </dgm:prSet>
      <dgm:spPr/>
    </dgm:pt>
    <dgm:pt modelId="{BA90EE40-85CA-440B-8A91-827F4C940BCD}" type="pres">
      <dgm:prSet presAssocID="{79CBB8DB-EF0F-423B-9C18-7CE4DB3F9D4A}" presName="rootComposite" presStyleCnt="0"/>
      <dgm:spPr/>
    </dgm:pt>
    <dgm:pt modelId="{4C6D3D86-A8A5-4962-89EB-09699043C39D}" type="pres">
      <dgm:prSet presAssocID="{79CBB8DB-EF0F-423B-9C18-7CE4DB3F9D4A}" presName="rootText" presStyleLbl="node3" presStyleIdx="14" presStyleCnt="26">
        <dgm:presLayoutVars>
          <dgm:chPref val="3"/>
        </dgm:presLayoutVars>
      </dgm:prSet>
      <dgm:spPr/>
    </dgm:pt>
    <dgm:pt modelId="{42B95390-4EF1-4C74-AA94-D44E84FA7763}" type="pres">
      <dgm:prSet presAssocID="{79CBB8DB-EF0F-423B-9C18-7CE4DB3F9D4A}" presName="rootConnector" presStyleLbl="node3" presStyleIdx="14" presStyleCnt="26"/>
      <dgm:spPr/>
    </dgm:pt>
    <dgm:pt modelId="{A443CE90-4B35-4D0B-BEF7-DA66237CD5E9}" type="pres">
      <dgm:prSet presAssocID="{79CBB8DB-EF0F-423B-9C18-7CE4DB3F9D4A}" presName="hierChild4" presStyleCnt="0"/>
      <dgm:spPr/>
    </dgm:pt>
    <dgm:pt modelId="{86D032F8-A3C1-4C93-825F-323D540A4CA5}" type="pres">
      <dgm:prSet presAssocID="{79CBB8DB-EF0F-423B-9C18-7CE4DB3F9D4A}" presName="hierChild5" presStyleCnt="0"/>
      <dgm:spPr/>
    </dgm:pt>
    <dgm:pt modelId="{C18DC7E1-60FA-4D77-832D-48CFCC113F3C}" type="pres">
      <dgm:prSet presAssocID="{D891DC81-C831-4CB9-90F4-5F8FE1FC4B37}" presName="Name50" presStyleLbl="parChTrans1D3" presStyleIdx="15" presStyleCnt="26"/>
      <dgm:spPr/>
    </dgm:pt>
    <dgm:pt modelId="{299F4537-795E-4B69-BDF1-2E7A32270AF9}" type="pres">
      <dgm:prSet presAssocID="{09668D58-4DA8-42B2-9E98-21888131383C}" presName="hierRoot2" presStyleCnt="0">
        <dgm:presLayoutVars>
          <dgm:hierBranch val="r"/>
        </dgm:presLayoutVars>
      </dgm:prSet>
      <dgm:spPr/>
    </dgm:pt>
    <dgm:pt modelId="{10766EA7-4433-439B-8279-6951C4164CE8}" type="pres">
      <dgm:prSet presAssocID="{09668D58-4DA8-42B2-9E98-21888131383C}" presName="rootComposite" presStyleCnt="0"/>
      <dgm:spPr/>
    </dgm:pt>
    <dgm:pt modelId="{BC91535F-CBD0-4D64-A610-871C6F579A09}" type="pres">
      <dgm:prSet presAssocID="{09668D58-4DA8-42B2-9E98-21888131383C}" presName="rootText" presStyleLbl="node3" presStyleIdx="15" presStyleCnt="26">
        <dgm:presLayoutVars>
          <dgm:chPref val="3"/>
        </dgm:presLayoutVars>
      </dgm:prSet>
      <dgm:spPr/>
    </dgm:pt>
    <dgm:pt modelId="{ABF58A29-9C19-44B5-BD42-6C57FC7F650C}" type="pres">
      <dgm:prSet presAssocID="{09668D58-4DA8-42B2-9E98-21888131383C}" presName="rootConnector" presStyleLbl="node3" presStyleIdx="15" presStyleCnt="26"/>
      <dgm:spPr/>
    </dgm:pt>
    <dgm:pt modelId="{24147F27-63E4-418C-AEEF-7580EE67334F}" type="pres">
      <dgm:prSet presAssocID="{09668D58-4DA8-42B2-9E98-21888131383C}" presName="hierChild4" presStyleCnt="0"/>
      <dgm:spPr/>
    </dgm:pt>
    <dgm:pt modelId="{1DBB7C86-B775-4979-AD63-F0F31D680ABF}" type="pres">
      <dgm:prSet presAssocID="{09668D58-4DA8-42B2-9E98-21888131383C}" presName="hierChild5" presStyleCnt="0"/>
      <dgm:spPr/>
    </dgm:pt>
    <dgm:pt modelId="{12467345-9BD4-49DA-93FF-68BA4AFB9FC7}" type="pres">
      <dgm:prSet presAssocID="{423F0CD4-2748-44C4-8570-56BCA76AA336}" presName="Name50" presStyleLbl="parChTrans1D3" presStyleIdx="16" presStyleCnt="26"/>
      <dgm:spPr/>
    </dgm:pt>
    <dgm:pt modelId="{7C1C0728-1FE1-442B-A121-344B18CB7DD8}" type="pres">
      <dgm:prSet presAssocID="{8A257FC9-2612-4C12-86E0-29AEDF1AFDDF}" presName="hierRoot2" presStyleCnt="0">
        <dgm:presLayoutVars>
          <dgm:hierBranch val="r"/>
        </dgm:presLayoutVars>
      </dgm:prSet>
      <dgm:spPr/>
    </dgm:pt>
    <dgm:pt modelId="{302A4FB0-E90C-44D0-B202-8DDD2934B615}" type="pres">
      <dgm:prSet presAssocID="{8A257FC9-2612-4C12-86E0-29AEDF1AFDDF}" presName="rootComposite" presStyleCnt="0"/>
      <dgm:spPr/>
    </dgm:pt>
    <dgm:pt modelId="{43802F17-3A10-4620-B3A7-A76023EADE91}" type="pres">
      <dgm:prSet presAssocID="{8A257FC9-2612-4C12-86E0-29AEDF1AFDDF}" presName="rootText" presStyleLbl="node3" presStyleIdx="16" presStyleCnt="26">
        <dgm:presLayoutVars>
          <dgm:chPref val="3"/>
        </dgm:presLayoutVars>
      </dgm:prSet>
      <dgm:spPr/>
    </dgm:pt>
    <dgm:pt modelId="{BE5E1F2D-E516-400B-8F5F-52D7DADD013A}" type="pres">
      <dgm:prSet presAssocID="{8A257FC9-2612-4C12-86E0-29AEDF1AFDDF}" presName="rootConnector" presStyleLbl="node3" presStyleIdx="16" presStyleCnt="26"/>
      <dgm:spPr/>
    </dgm:pt>
    <dgm:pt modelId="{F6B40A7E-2362-4D21-9C4F-D28843CA8681}" type="pres">
      <dgm:prSet presAssocID="{8A257FC9-2612-4C12-86E0-29AEDF1AFDDF}" presName="hierChild4" presStyleCnt="0"/>
      <dgm:spPr/>
    </dgm:pt>
    <dgm:pt modelId="{58AEC2D7-0468-4FD1-BE5A-3F037B955D86}" type="pres">
      <dgm:prSet presAssocID="{8A257FC9-2612-4C12-86E0-29AEDF1AFDDF}" presName="hierChild5" presStyleCnt="0"/>
      <dgm:spPr/>
    </dgm:pt>
    <dgm:pt modelId="{8CAD1268-5B82-4961-AACC-69C40648438F}" type="pres">
      <dgm:prSet presAssocID="{53038513-AE71-458B-B668-3645AD206B89}" presName="hierChild5" presStyleCnt="0"/>
      <dgm:spPr/>
    </dgm:pt>
    <dgm:pt modelId="{F9FCB9E5-FE87-4063-9C75-62146CC5A104}" type="pres">
      <dgm:prSet presAssocID="{BE15AF0A-106B-4C85-AFC6-ECE2A0861A4C}" presName="Name35" presStyleLbl="parChTrans1D2" presStyleIdx="3" presStyleCnt="5"/>
      <dgm:spPr/>
    </dgm:pt>
    <dgm:pt modelId="{654E982F-0E64-403B-B94A-B8CACBF0E70D}" type="pres">
      <dgm:prSet presAssocID="{E9DB9A36-B2D4-4CA4-9E46-75CA0BC3CBCF}" presName="hierRoot2" presStyleCnt="0">
        <dgm:presLayoutVars>
          <dgm:hierBranch val="r"/>
        </dgm:presLayoutVars>
      </dgm:prSet>
      <dgm:spPr/>
    </dgm:pt>
    <dgm:pt modelId="{04CCE64E-8F61-4DD2-B4E6-D06C2F705348}" type="pres">
      <dgm:prSet presAssocID="{E9DB9A36-B2D4-4CA4-9E46-75CA0BC3CBCF}" presName="rootComposite" presStyleCnt="0"/>
      <dgm:spPr/>
    </dgm:pt>
    <dgm:pt modelId="{F05ACFE9-395C-4824-A994-F75DAE28929F}" type="pres">
      <dgm:prSet presAssocID="{E9DB9A36-B2D4-4CA4-9E46-75CA0BC3CBCF}" presName="rootText" presStyleLbl="node2" presStyleIdx="3" presStyleCnt="5">
        <dgm:presLayoutVars>
          <dgm:chPref val="3"/>
        </dgm:presLayoutVars>
      </dgm:prSet>
      <dgm:spPr/>
    </dgm:pt>
    <dgm:pt modelId="{4AD67812-01FF-4885-A45D-86D7C3584D15}" type="pres">
      <dgm:prSet presAssocID="{E9DB9A36-B2D4-4CA4-9E46-75CA0BC3CBCF}" presName="rootConnector" presStyleLbl="node2" presStyleIdx="3" presStyleCnt="5"/>
      <dgm:spPr/>
    </dgm:pt>
    <dgm:pt modelId="{FA1A4EB7-8E5E-4BF3-8616-E9F4410AC5A6}" type="pres">
      <dgm:prSet presAssocID="{E9DB9A36-B2D4-4CA4-9E46-75CA0BC3CBCF}" presName="hierChild4" presStyleCnt="0"/>
      <dgm:spPr/>
    </dgm:pt>
    <dgm:pt modelId="{920662F2-527C-4705-9EEC-B6F90AAD0612}" type="pres">
      <dgm:prSet presAssocID="{DE56419F-CE64-425C-B3DF-EBF9BDC98536}" presName="Name50" presStyleLbl="parChTrans1D3" presStyleIdx="17" presStyleCnt="26"/>
      <dgm:spPr/>
    </dgm:pt>
    <dgm:pt modelId="{7842BAAA-E3D6-4CFE-B073-CA8D82F73F4C}" type="pres">
      <dgm:prSet presAssocID="{62FCCBE7-E713-4CB7-A839-FD6BC17B3988}" presName="hierRoot2" presStyleCnt="0">
        <dgm:presLayoutVars>
          <dgm:hierBranch val="r"/>
        </dgm:presLayoutVars>
      </dgm:prSet>
      <dgm:spPr/>
    </dgm:pt>
    <dgm:pt modelId="{84A53195-C87B-4A51-AD81-10EB29A240DC}" type="pres">
      <dgm:prSet presAssocID="{62FCCBE7-E713-4CB7-A839-FD6BC17B3988}" presName="rootComposite" presStyleCnt="0"/>
      <dgm:spPr/>
    </dgm:pt>
    <dgm:pt modelId="{58E94568-EFD6-4140-94D2-25331D9D1C60}" type="pres">
      <dgm:prSet presAssocID="{62FCCBE7-E713-4CB7-A839-FD6BC17B3988}" presName="rootText" presStyleLbl="node3" presStyleIdx="17" presStyleCnt="26">
        <dgm:presLayoutVars>
          <dgm:chPref val="3"/>
        </dgm:presLayoutVars>
      </dgm:prSet>
      <dgm:spPr/>
    </dgm:pt>
    <dgm:pt modelId="{3F728239-8105-4A5A-B7DC-074FAAEC682C}" type="pres">
      <dgm:prSet presAssocID="{62FCCBE7-E713-4CB7-A839-FD6BC17B3988}" presName="rootConnector" presStyleLbl="node3" presStyleIdx="17" presStyleCnt="26"/>
      <dgm:spPr/>
    </dgm:pt>
    <dgm:pt modelId="{7D6BAE94-882F-49D6-BBCD-1BECB8852BBD}" type="pres">
      <dgm:prSet presAssocID="{62FCCBE7-E713-4CB7-A839-FD6BC17B3988}" presName="hierChild4" presStyleCnt="0"/>
      <dgm:spPr/>
    </dgm:pt>
    <dgm:pt modelId="{C47A80B7-0403-488B-9639-0A3866D34DC1}" type="pres">
      <dgm:prSet presAssocID="{62FCCBE7-E713-4CB7-A839-FD6BC17B3988}" presName="hierChild5" presStyleCnt="0"/>
      <dgm:spPr/>
    </dgm:pt>
    <dgm:pt modelId="{723F5992-9DA1-4AE4-AC55-C6FB99FBFEEF}" type="pres">
      <dgm:prSet presAssocID="{73A54F4C-C68B-4797-A246-A100D1D82FA9}" presName="Name50" presStyleLbl="parChTrans1D3" presStyleIdx="18" presStyleCnt="26"/>
      <dgm:spPr/>
    </dgm:pt>
    <dgm:pt modelId="{AEDCF28F-395A-44B8-A5B9-F709800C32D6}" type="pres">
      <dgm:prSet presAssocID="{C517B8E7-6F55-4731-A434-5E7AABF0906C}" presName="hierRoot2" presStyleCnt="0">
        <dgm:presLayoutVars>
          <dgm:hierBranch val="r"/>
        </dgm:presLayoutVars>
      </dgm:prSet>
      <dgm:spPr/>
    </dgm:pt>
    <dgm:pt modelId="{771F4BE2-2622-40D3-93AE-895C92E304BE}" type="pres">
      <dgm:prSet presAssocID="{C517B8E7-6F55-4731-A434-5E7AABF0906C}" presName="rootComposite" presStyleCnt="0"/>
      <dgm:spPr/>
    </dgm:pt>
    <dgm:pt modelId="{43868C23-0DB0-4CB9-AE71-2507F0F35433}" type="pres">
      <dgm:prSet presAssocID="{C517B8E7-6F55-4731-A434-5E7AABF0906C}" presName="rootText" presStyleLbl="node3" presStyleIdx="18" presStyleCnt="26">
        <dgm:presLayoutVars>
          <dgm:chPref val="3"/>
        </dgm:presLayoutVars>
      </dgm:prSet>
      <dgm:spPr/>
    </dgm:pt>
    <dgm:pt modelId="{2DFECEEB-7191-4D5F-AF58-389BDF51DAC0}" type="pres">
      <dgm:prSet presAssocID="{C517B8E7-6F55-4731-A434-5E7AABF0906C}" presName="rootConnector" presStyleLbl="node3" presStyleIdx="18" presStyleCnt="26"/>
      <dgm:spPr/>
    </dgm:pt>
    <dgm:pt modelId="{AFF3AAE9-A27A-438D-802E-B04EBB9074AE}" type="pres">
      <dgm:prSet presAssocID="{C517B8E7-6F55-4731-A434-5E7AABF0906C}" presName="hierChild4" presStyleCnt="0"/>
      <dgm:spPr/>
    </dgm:pt>
    <dgm:pt modelId="{237BF1E3-BC79-4115-95CF-D941E1D79243}" type="pres">
      <dgm:prSet presAssocID="{C517B8E7-6F55-4731-A434-5E7AABF0906C}" presName="hierChild5" presStyleCnt="0"/>
      <dgm:spPr/>
    </dgm:pt>
    <dgm:pt modelId="{34E70E6D-07CF-4EE1-8AAA-8BA71C23D689}" type="pres">
      <dgm:prSet presAssocID="{500F5B2F-0246-45E2-8EF9-5B3B6C84E314}" presName="Name50" presStyleLbl="parChTrans1D3" presStyleIdx="19" presStyleCnt="26"/>
      <dgm:spPr/>
    </dgm:pt>
    <dgm:pt modelId="{AB3B2437-42F3-4D57-B24E-0B206A78DF42}" type="pres">
      <dgm:prSet presAssocID="{AAE372A7-C5DC-4AAC-BE15-0C22588BE7A2}" presName="hierRoot2" presStyleCnt="0">
        <dgm:presLayoutVars>
          <dgm:hierBranch val="r"/>
        </dgm:presLayoutVars>
      </dgm:prSet>
      <dgm:spPr/>
    </dgm:pt>
    <dgm:pt modelId="{29E73510-2E05-41D4-A622-4CB5E59447BA}" type="pres">
      <dgm:prSet presAssocID="{AAE372A7-C5DC-4AAC-BE15-0C22588BE7A2}" presName="rootComposite" presStyleCnt="0"/>
      <dgm:spPr/>
    </dgm:pt>
    <dgm:pt modelId="{35D20409-82ED-410C-BB79-0EB24CB301A5}" type="pres">
      <dgm:prSet presAssocID="{AAE372A7-C5DC-4AAC-BE15-0C22588BE7A2}" presName="rootText" presStyleLbl="node3" presStyleIdx="19" presStyleCnt="26">
        <dgm:presLayoutVars>
          <dgm:chPref val="3"/>
        </dgm:presLayoutVars>
      </dgm:prSet>
      <dgm:spPr/>
    </dgm:pt>
    <dgm:pt modelId="{DDFAD63C-70AD-42DB-8AF3-4128E1F189E2}" type="pres">
      <dgm:prSet presAssocID="{AAE372A7-C5DC-4AAC-BE15-0C22588BE7A2}" presName="rootConnector" presStyleLbl="node3" presStyleIdx="19" presStyleCnt="26"/>
      <dgm:spPr/>
    </dgm:pt>
    <dgm:pt modelId="{C10515AF-3909-45F8-A317-D809D0F4E6D7}" type="pres">
      <dgm:prSet presAssocID="{AAE372A7-C5DC-4AAC-BE15-0C22588BE7A2}" presName="hierChild4" presStyleCnt="0"/>
      <dgm:spPr/>
    </dgm:pt>
    <dgm:pt modelId="{0CD80918-490D-4AF9-9BFA-406EF8FCDFD4}" type="pres">
      <dgm:prSet presAssocID="{AAE372A7-C5DC-4AAC-BE15-0C22588BE7A2}" presName="hierChild5" presStyleCnt="0"/>
      <dgm:spPr/>
    </dgm:pt>
    <dgm:pt modelId="{8C61F140-9808-425D-83F0-86CCE4522693}" type="pres">
      <dgm:prSet presAssocID="{999B0FF8-E6BE-40B3-A934-2FD74E9A3B67}" presName="Name50" presStyleLbl="parChTrans1D3" presStyleIdx="20" presStyleCnt="26"/>
      <dgm:spPr/>
    </dgm:pt>
    <dgm:pt modelId="{E356F5A1-E875-4D20-ADA7-872617299F6E}" type="pres">
      <dgm:prSet presAssocID="{D901D22B-13F1-4C86-BB61-980D01FD5838}" presName="hierRoot2" presStyleCnt="0">
        <dgm:presLayoutVars>
          <dgm:hierBranch val="r"/>
        </dgm:presLayoutVars>
      </dgm:prSet>
      <dgm:spPr/>
    </dgm:pt>
    <dgm:pt modelId="{B2BCFF0A-45A1-401D-9501-DC83CC3D3EDB}" type="pres">
      <dgm:prSet presAssocID="{D901D22B-13F1-4C86-BB61-980D01FD5838}" presName="rootComposite" presStyleCnt="0"/>
      <dgm:spPr/>
    </dgm:pt>
    <dgm:pt modelId="{4203E7E4-5B5E-4D15-9EED-33C84093CFFD}" type="pres">
      <dgm:prSet presAssocID="{D901D22B-13F1-4C86-BB61-980D01FD5838}" presName="rootText" presStyleLbl="node3" presStyleIdx="20" presStyleCnt="26">
        <dgm:presLayoutVars>
          <dgm:chPref val="3"/>
        </dgm:presLayoutVars>
      </dgm:prSet>
      <dgm:spPr/>
    </dgm:pt>
    <dgm:pt modelId="{B9791DC4-F578-4322-9DAD-9B42260D7A30}" type="pres">
      <dgm:prSet presAssocID="{D901D22B-13F1-4C86-BB61-980D01FD5838}" presName="rootConnector" presStyleLbl="node3" presStyleIdx="20" presStyleCnt="26"/>
      <dgm:spPr/>
    </dgm:pt>
    <dgm:pt modelId="{E10390B0-F44A-4F21-8B70-38D7B113D4E3}" type="pres">
      <dgm:prSet presAssocID="{D901D22B-13F1-4C86-BB61-980D01FD5838}" presName="hierChild4" presStyleCnt="0"/>
      <dgm:spPr/>
    </dgm:pt>
    <dgm:pt modelId="{C3BA7AB2-3E40-4944-9248-15CF48584868}" type="pres">
      <dgm:prSet presAssocID="{D901D22B-13F1-4C86-BB61-980D01FD5838}" presName="hierChild5" presStyleCnt="0"/>
      <dgm:spPr/>
    </dgm:pt>
    <dgm:pt modelId="{2D9AF0CF-7F8A-4AA2-8035-F3A323408228}" type="pres">
      <dgm:prSet presAssocID="{E9DB9A36-B2D4-4CA4-9E46-75CA0BC3CBCF}" presName="hierChild5" presStyleCnt="0"/>
      <dgm:spPr/>
    </dgm:pt>
    <dgm:pt modelId="{06E39320-C6F8-4474-B990-441A92B25142}" type="pres">
      <dgm:prSet presAssocID="{BCB35FF6-8775-4D3B-B9D8-FFA9100B4D8D}" presName="Name35" presStyleLbl="parChTrans1D2" presStyleIdx="4" presStyleCnt="5"/>
      <dgm:spPr/>
    </dgm:pt>
    <dgm:pt modelId="{64C6F3B2-5C6D-4604-AF08-2B8410025204}" type="pres">
      <dgm:prSet presAssocID="{8298E677-9123-46A2-BCF7-D560A345B3EC}" presName="hierRoot2" presStyleCnt="0">
        <dgm:presLayoutVars>
          <dgm:hierBranch val="r"/>
        </dgm:presLayoutVars>
      </dgm:prSet>
      <dgm:spPr/>
    </dgm:pt>
    <dgm:pt modelId="{6419F6E5-27F7-4D2D-A1ED-CC776E3FC528}" type="pres">
      <dgm:prSet presAssocID="{8298E677-9123-46A2-BCF7-D560A345B3EC}" presName="rootComposite" presStyleCnt="0"/>
      <dgm:spPr/>
    </dgm:pt>
    <dgm:pt modelId="{E5D8D99F-0000-4994-9457-CFFC90D0C2A7}" type="pres">
      <dgm:prSet presAssocID="{8298E677-9123-46A2-BCF7-D560A345B3EC}" presName="rootText" presStyleLbl="node2" presStyleIdx="4" presStyleCnt="5">
        <dgm:presLayoutVars>
          <dgm:chPref val="3"/>
        </dgm:presLayoutVars>
      </dgm:prSet>
      <dgm:spPr/>
    </dgm:pt>
    <dgm:pt modelId="{DD17D635-7C23-4632-8EF8-395FCDE6CE19}" type="pres">
      <dgm:prSet presAssocID="{8298E677-9123-46A2-BCF7-D560A345B3EC}" presName="rootConnector" presStyleLbl="node2" presStyleIdx="4" presStyleCnt="5"/>
      <dgm:spPr/>
    </dgm:pt>
    <dgm:pt modelId="{435951C2-89D1-409A-A9F6-7B6885E6C9DB}" type="pres">
      <dgm:prSet presAssocID="{8298E677-9123-46A2-BCF7-D560A345B3EC}" presName="hierChild4" presStyleCnt="0"/>
      <dgm:spPr/>
    </dgm:pt>
    <dgm:pt modelId="{FAB05650-4E6A-4C04-BAE7-CC05E061CAC5}" type="pres">
      <dgm:prSet presAssocID="{D138F017-98EE-4181-8A4B-91782C9E239F}" presName="Name50" presStyleLbl="parChTrans1D3" presStyleIdx="21" presStyleCnt="26"/>
      <dgm:spPr/>
    </dgm:pt>
    <dgm:pt modelId="{D316D9C8-CC2D-45E1-8A6E-4935F5C15E56}" type="pres">
      <dgm:prSet presAssocID="{5D477428-6255-4BB3-96FB-9114DB6A7F82}" presName="hierRoot2" presStyleCnt="0">
        <dgm:presLayoutVars>
          <dgm:hierBranch val="r"/>
        </dgm:presLayoutVars>
      </dgm:prSet>
      <dgm:spPr/>
    </dgm:pt>
    <dgm:pt modelId="{DC397013-4E66-48F5-B980-DC9DA695FE14}" type="pres">
      <dgm:prSet presAssocID="{5D477428-6255-4BB3-96FB-9114DB6A7F82}" presName="rootComposite" presStyleCnt="0"/>
      <dgm:spPr/>
    </dgm:pt>
    <dgm:pt modelId="{1A331B35-6CC1-4185-AA5D-DA81847E446F}" type="pres">
      <dgm:prSet presAssocID="{5D477428-6255-4BB3-96FB-9114DB6A7F82}" presName="rootText" presStyleLbl="node3" presStyleIdx="21" presStyleCnt="26">
        <dgm:presLayoutVars>
          <dgm:chPref val="3"/>
        </dgm:presLayoutVars>
      </dgm:prSet>
      <dgm:spPr/>
    </dgm:pt>
    <dgm:pt modelId="{B99B8D81-0F23-418F-B46C-7226A6A22EA6}" type="pres">
      <dgm:prSet presAssocID="{5D477428-6255-4BB3-96FB-9114DB6A7F82}" presName="rootConnector" presStyleLbl="node3" presStyleIdx="21" presStyleCnt="26"/>
      <dgm:spPr/>
    </dgm:pt>
    <dgm:pt modelId="{C08B16E2-40CC-48D8-A53F-727919BB5804}" type="pres">
      <dgm:prSet presAssocID="{5D477428-6255-4BB3-96FB-9114DB6A7F82}" presName="hierChild4" presStyleCnt="0"/>
      <dgm:spPr/>
    </dgm:pt>
    <dgm:pt modelId="{388C1516-54C9-4146-A640-8AE96CDC6AC6}" type="pres">
      <dgm:prSet presAssocID="{5D477428-6255-4BB3-96FB-9114DB6A7F82}" presName="hierChild5" presStyleCnt="0"/>
      <dgm:spPr/>
    </dgm:pt>
    <dgm:pt modelId="{AE195569-187E-42F4-82E1-E0333BC423CF}" type="pres">
      <dgm:prSet presAssocID="{8303DA93-23AC-4CA2-8D4F-2E924ED6C056}" presName="Name50" presStyleLbl="parChTrans1D3" presStyleIdx="22" presStyleCnt="26"/>
      <dgm:spPr/>
    </dgm:pt>
    <dgm:pt modelId="{FB985A13-8012-44B3-A30E-91AE044C3E72}" type="pres">
      <dgm:prSet presAssocID="{679BA6D7-09A8-42D9-9493-29F933545DFB}" presName="hierRoot2" presStyleCnt="0">
        <dgm:presLayoutVars>
          <dgm:hierBranch val="r"/>
        </dgm:presLayoutVars>
      </dgm:prSet>
      <dgm:spPr/>
    </dgm:pt>
    <dgm:pt modelId="{1E96C1E6-14FE-41FC-AA05-89FB033B4530}" type="pres">
      <dgm:prSet presAssocID="{679BA6D7-09A8-42D9-9493-29F933545DFB}" presName="rootComposite" presStyleCnt="0"/>
      <dgm:spPr/>
    </dgm:pt>
    <dgm:pt modelId="{96F42099-4818-4E3C-A247-1D8C423754AE}" type="pres">
      <dgm:prSet presAssocID="{679BA6D7-09A8-42D9-9493-29F933545DFB}" presName="rootText" presStyleLbl="node3" presStyleIdx="22" presStyleCnt="26">
        <dgm:presLayoutVars>
          <dgm:chPref val="3"/>
        </dgm:presLayoutVars>
      </dgm:prSet>
      <dgm:spPr/>
    </dgm:pt>
    <dgm:pt modelId="{02DF22C5-1CC1-4627-8795-10ABD5F4792C}" type="pres">
      <dgm:prSet presAssocID="{679BA6D7-09A8-42D9-9493-29F933545DFB}" presName="rootConnector" presStyleLbl="node3" presStyleIdx="22" presStyleCnt="26"/>
      <dgm:spPr/>
    </dgm:pt>
    <dgm:pt modelId="{4EB78CF3-058D-417F-9DA6-28A80FC1E7B4}" type="pres">
      <dgm:prSet presAssocID="{679BA6D7-09A8-42D9-9493-29F933545DFB}" presName="hierChild4" presStyleCnt="0"/>
      <dgm:spPr/>
    </dgm:pt>
    <dgm:pt modelId="{8CCE9DEC-A48C-4269-8F00-D496C7C7888C}" type="pres">
      <dgm:prSet presAssocID="{679BA6D7-09A8-42D9-9493-29F933545DFB}" presName="hierChild5" presStyleCnt="0"/>
      <dgm:spPr/>
    </dgm:pt>
    <dgm:pt modelId="{D9C32B55-4FD6-475C-A8BA-3DC0264026CB}" type="pres">
      <dgm:prSet presAssocID="{5FCF0D0F-B401-499F-B79A-07326B716600}" presName="Name50" presStyleLbl="parChTrans1D3" presStyleIdx="23" presStyleCnt="26"/>
      <dgm:spPr/>
    </dgm:pt>
    <dgm:pt modelId="{8EF404E4-CD15-48A5-A0EF-1DD316D9F01A}" type="pres">
      <dgm:prSet presAssocID="{779BDB46-E9B3-4499-B11F-91A64650C430}" presName="hierRoot2" presStyleCnt="0">
        <dgm:presLayoutVars>
          <dgm:hierBranch val="r"/>
        </dgm:presLayoutVars>
      </dgm:prSet>
      <dgm:spPr/>
    </dgm:pt>
    <dgm:pt modelId="{7ABC8169-631D-4F0C-814D-38AF46E83E12}" type="pres">
      <dgm:prSet presAssocID="{779BDB46-E9B3-4499-B11F-91A64650C430}" presName="rootComposite" presStyleCnt="0"/>
      <dgm:spPr/>
    </dgm:pt>
    <dgm:pt modelId="{63EB1210-580E-4B70-8261-93808A83823A}" type="pres">
      <dgm:prSet presAssocID="{779BDB46-E9B3-4499-B11F-91A64650C430}" presName="rootText" presStyleLbl="node3" presStyleIdx="23" presStyleCnt="26">
        <dgm:presLayoutVars>
          <dgm:chPref val="3"/>
        </dgm:presLayoutVars>
      </dgm:prSet>
      <dgm:spPr/>
    </dgm:pt>
    <dgm:pt modelId="{60AAB3CC-97E3-4530-823D-E367E04F0B12}" type="pres">
      <dgm:prSet presAssocID="{779BDB46-E9B3-4499-B11F-91A64650C430}" presName="rootConnector" presStyleLbl="node3" presStyleIdx="23" presStyleCnt="26"/>
      <dgm:spPr/>
    </dgm:pt>
    <dgm:pt modelId="{99ABD165-9368-404D-A877-38B5400A03D7}" type="pres">
      <dgm:prSet presAssocID="{779BDB46-E9B3-4499-B11F-91A64650C430}" presName="hierChild4" presStyleCnt="0"/>
      <dgm:spPr/>
    </dgm:pt>
    <dgm:pt modelId="{728A5B92-8E58-4FFD-9437-37932A3878E5}" type="pres">
      <dgm:prSet presAssocID="{779BDB46-E9B3-4499-B11F-91A64650C430}" presName="hierChild5" presStyleCnt="0"/>
      <dgm:spPr/>
    </dgm:pt>
    <dgm:pt modelId="{94BADD41-94EF-432A-952A-B9996E33DCB1}" type="pres">
      <dgm:prSet presAssocID="{9F5C544B-544A-47FF-87C0-BA1E58924EB4}" presName="Name50" presStyleLbl="parChTrans1D3" presStyleIdx="24" presStyleCnt="26"/>
      <dgm:spPr/>
    </dgm:pt>
    <dgm:pt modelId="{80C54E31-2FE5-4BEB-BBEF-37231E01C8B6}" type="pres">
      <dgm:prSet presAssocID="{E0CB3820-1904-4DC5-992D-84607947997C}" presName="hierRoot2" presStyleCnt="0">
        <dgm:presLayoutVars>
          <dgm:hierBranch val="r"/>
        </dgm:presLayoutVars>
      </dgm:prSet>
      <dgm:spPr/>
    </dgm:pt>
    <dgm:pt modelId="{46838167-7CB0-4F59-A1BA-F95AE89D947B}" type="pres">
      <dgm:prSet presAssocID="{E0CB3820-1904-4DC5-992D-84607947997C}" presName="rootComposite" presStyleCnt="0"/>
      <dgm:spPr/>
    </dgm:pt>
    <dgm:pt modelId="{119C093E-E1CE-47C5-A28C-9B1D401085B2}" type="pres">
      <dgm:prSet presAssocID="{E0CB3820-1904-4DC5-992D-84607947997C}" presName="rootText" presStyleLbl="node3" presStyleIdx="24" presStyleCnt="26">
        <dgm:presLayoutVars>
          <dgm:chPref val="3"/>
        </dgm:presLayoutVars>
      </dgm:prSet>
      <dgm:spPr/>
    </dgm:pt>
    <dgm:pt modelId="{CDDD4523-9181-4643-9BF5-EC3D99D471D2}" type="pres">
      <dgm:prSet presAssocID="{E0CB3820-1904-4DC5-992D-84607947997C}" presName="rootConnector" presStyleLbl="node3" presStyleIdx="24" presStyleCnt="26"/>
      <dgm:spPr/>
    </dgm:pt>
    <dgm:pt modelId="{43463208-46BB-4F40-B4C1-AEF42340DAB3}" type="pres">
      <dgm:prSet presAssocID="{E0CB3820-1904-4DC5-992D-84607947997C}" presName="hierChild4" presStyleCnt="0"/>
      <dgm:spPr/>
    </dgm:pt>
    <dgm:pt modelId="{916C3A35-5659-4C03-BEC3-30F32FA1C03E}" type="pres">
      <dgm:prSet presAssocID="{E0CB3820-1904-4DC5-992D-84607947997C}" presName="hierChild5" presStyleCnt="0"/>
      <dgm:spPr/>
    </dgm:pt>
    <dgm:pt modelId="{9098B5B4-ABA5-48A0-818E-46D18577C7D0}" type="pres">
      <dgm:prSet presAssocID="{F36021E2-4BDC-41F9-B114-37CC5257C786}" presName="Name50" presStyleLbl="parChTrans1D3" presStyleIdx="25" presStyleCnt="26"/>
      <dgm:spPr/>
    </dgm:pt>
    <dgm:pt modelId="{FECA3F4E-9EA9-48AF-8B91-E57D78CAB854}" type="pres">
      <dgm:prSet presAssocID="{A2712726-4E0A-4E9F-A19B-F577E100D60B}" presName="hierRoot2" presStyleCnt="0">
        <dgm:presLayoutVars>
          <dgm:hierBranch val="r"/>
        </dgm:presLayoutVars>
      </dgm:prSet>
      <dgm:spPr/>
    </dgm:pt>
    <dgm:pt modelId="{8F740107-4C21-4F2F-8465-A7D883992E69}" type="pres">
      <dgm:prSet presAssocID="{A2712726-4E0A-4E9F-A19B-F577E100D60B}" presName="rootComposite" presStyleCnt="0"/>
      <dgm:spPr/>
    </dgm:pt>
    <dgm:pt modelId="{A0FB208A-9E90-4493-B427-F61D1E696B7D}" type="pres">
      <dgm:prSet presAssocID="{A2712726-4E0A-4E9F-A19B-F577E100D60B}" presName="rootText" presStyleLbl="node3" presStyleIdx="25" presStyleCnt="26">
        <dgm:presLayoutVars>
          <dgm:chPref val="3"/>
        </dgm:presLayoutVars>
      </dgm:prSet>
      <dgm:spPr/>
    </dgm:pt>
    <dgm:pt modelId="{826108FE-4701-4A59-8B31-E7D56FBEA41E}" type="pres">
      <dgm:prSet presAssocID="{A2712726-4E0A-4E9F-A19B-F577E100D60B}" presName="rootConnector" presStyleLbl="node3" presStyleIdx="25" presStyleCnt="26"/>
      <dgm:spPr/>
    </dgm:pt>
    <dgm:pt modelId="{6F0A56B9-8F4D-4944-9372-44E3CD8C06E1}" type="pres">
      <dgm:prSet presAssocID="{A2712726-4E0A-4E9F-A19B-F577E100D60B}" presName="hierChild4" presStyleCnt="0"/>
      <dgm:spPr/>
    </dgm:pt>
    <dgm:pt modelId="{E5D8214C-C6CE-4525-8317-36B78DC58757}" type="pres">
      <dgm:prSet presAssocID="{A2712726-4E0A-4E9F-A19B-F577E100D60B}" presName="hierChild5" presStyleCnt="0"/>
      <dgm:spPr/>
    </dgm:pt>
    <dgm:pt modelId="{C32CC8AE-1183-4D3E-BE52-06694B83F9F3}" type="pres">
      <dgm:prSet presAssocID="{8298E677-9123-46A2-BCF7-D560A345B3EC}" presName="hierChild5" presStyleCnt="0"/>
      <dgm:spPr/>
    </dgm:pt>
    <dgm:pt modelId="{6944BB08-A16B-446C-A115-912AC7799125}" type="pres">
      <dgm:prSet presAssocID="{1C41F999-58FA-450E-994F-BF755FE5C40B}" presName="hierChild3" presStyleCnt="0"/>
      <dgm:spPr/>
    </dgm:pt>
  </dgm:ptLst>
  <dgm:cxnLst>
    <dgm:cxn modelId="{70C3A501-CF9B-411C-9812-98FC658D57B2}" srcId="{8298E677-9123-46A2-BCF7-D560A345B3EC}" destId="{679BA6D7-09A8-42D9-9493-29F933545DFB}" srcOrd="1" destOrd="0" parTransId="{8303DA93-23AC-4CA2-8D4F-2E924ED6C056}" sibTransId="{3F55CE6F-EE80-4608-8F6E-B65FE7BE49AC}"/>
    <dgm:cxn modelId="{7D593402-4ACF-4255-806E-930CFDD25933}" srcId="{E9DB9A36-B2D4-4CA4-9E46-75CA0BC3CBCF}" destId="{C517B8E7-6F55-4731-A434-5E7AABF0906C}" srcOrd="1" destOrd="0" parTransId="{73A54F4C-C68B-4797-A246-A100D1D82FA9}" sibTransId="{C922AF44-B4A4-45F7-A4DA-F471EC7F01DC}"/>
    <dgm:cxn modelId="{AF620504-B687-4B25-ACFC-E30B969C2000}" srcId="{1C41F999-58FA-450E-994F-BF755FE5C40B}" destId="{349A0904-DC36-4C14-BF83-90551521D9EB}" srcOrd="1" destOrd="0" parTransId="{A42A5E3A-6E45-4D2B-95A4-775F4ECAF79C}" sibTransId="{16F2B352-DBB6-415E-8D9B-DB7BA4562333}"/>
    <dgm:cxn modelId="{A0653F04-50AF-49C4-A7FE-C9756A9CFDF8}" type="presOf" srcId="{AC141D6E-EF28-4FD1-B8C0-336475648CA7}" destId="{C336D20A-C476-455F-B4C3-76738780BEFA}" srcOrd="0" destOrd="0" presId="urn:microsoft.com/office/officeart/2005/8/layout/orgChart1"/>
    <dgm:cxn modelId="{4F202A05-3833-43C7-A4D1-640A7C5391DA}" srcId="{53038513-AE71-458B-B668-3645AD206B89}" destId="{79CBB8DB-EF0F-423B-9C18-7CE4DB3F9D4A}" srcOrd="3" destOrd="0" parTransId="{74F7843A-3848-4073-9F1F-1E74706E2C7C}" sibTransId="{30E4E147-7F7C-4E68-BB77-A1D32F1E96F9}"/>
    <dgm:cxn modelId="{AEBB9D05-141C-44CE-AB11-5F9650CCE666}" srcId="{349A0904-DC36-4C14-BF83-90551521D9EB}" destId="{8126114C-E568-47C9-9C95-5C2ED84B395E}" srcOrd="1" destOrd="0" parTransId="{25BA1CF0-6DC6-4882-B6B0-AD9174430E4F}" sibTransId="{037BFDAF-7C6A-44AA-A6B3-CBFFC3889782}"/>
    <dgm:cxn modelId="{1B9F9E05-8CC1-4F6B-B6B3-2446B559B62D}" type="presOf" srcId="{1C41F999-58FA-450E-994F-BF755FE5C40B}" destId="{6F012054-1558-43AA-8326-F91B872C3AA3}" srcOrd="0" destOrd="0" presId="urn:microsoft.com/office/officeart/2005/8/layout/orgChart1"/>
    <dgm:cxn modelId="{5D54E506-D3BC-4321-82FF-570F17EEBEC4}" srcId="{349A0904-DC36-4C14-BF83-90551521D9EB}" destId="{32E7C45E-8BBF-4DC7-BCCF-592064572672}" srcOrd="5" destOrd="0" parTransId="{9C0054CD-060E-4898-9920-C5EBB3971668}" sibTransId="{507EEEF0-266C-4B33-88E8-9F21FD4C8016}"/>
    <dgm:cxn modelId="{5D12AC08-53BF-4D88-856D-0987850CFA8B}" type="presOf" srcId="{8298E677-9123-46A2-BCF7-D560A345B3EC}" destId="{E5D8D99F-0000-4994-9457-CFFC90D0C2A7}" srcOrd="0" destOrd="0" presId="urn:microsoft.com/office/officeart/2005/8/layout/orgChart1"/>
    <dgm:cxn modelId="{434A3C0B-D9D9-40DE-8763-D9BBB1AA9DA3}" type="presOf" srcId="{2EA4E883-EB58-406F-9068-E4B95D6F3900}" destId="{04A778DB-1A0E-433A-83AA-350BF074F7A8}" srcOrd="0" destOrd="0" presId="urn:microsoft.com/office/officeart/2005/8/layout/orgChart1"/>
    <dgm:cxn modelId="{1D02680E-7282-4D1C-BA8A-B76193476EB0}" type="presOf" srcId="{6B419AE4-5FB1-423B-B609-C2D6A9776B05}" destId="{58DE2988-8275-45C8-8AA9-598FBB166F0C}" srcOrd="0" destOrd="0" presId="urn:microsoft.com/office/officeart/2005/8/layout/orgChart1"/>
    <dgm:cxn modelId="{82084A0E-1ACC-45B1-938C-E37BC3BDDEBC}" type="presOf" srcId="{65A327B1-0389-49C8-88B1-FE671ABCB516}" destId="{BACA04A1-F9F4-41E9-B3B6-0CF40A0D0ED4}" srcOrd="0" destOrd="0" presId="urn:microsoft.com/office/officeart/2005/8/layout/orgChart1"/>
    <dgm:cxn modelId="{8FDB5C11-D412-46D1-8751-754A9042C368}" type="presOf" srcId="{D4602C31-1D39-4515-A4D8-E85CF6614AE5}" destId="{F88982D8-EAF0-4E22-B8F6-A0CDCD4A642B}" srcOrd="0" destOrd="0" presId="urn:microsoft.com/office/officeart/2005/8/layout/orgChart1"/>
    <dgm:cxn modelId="{0635F012-523C-4608-B805-0AB88FD6CFE2}" type="presOf" srcId="{7F7A6FD0-BCA1-4021-8F89-5E8E2D1028F4}" destId="{B7AF24CB-4EE9-4CE3-BEE8-DC4339181A45}" srcOrd="1" destOrd="0" presId="urn:microsoft.com/office/officeart/2005/8/layout/orgChart1"/>
    <dgm:cxn modelId="{B052E919-67B2-437E-B477-9C62874A25BE}" type="presOf" srcId="{E9DB9A36-B2D4-4CA4-9E46-75CA0BC3CBCF}" destId="{4AD67812-01FF-4885-A45D-86D7C3584D15}" srcOrd="1" destOrd="0" presId="urn:microsoft.com/office/officeart/2005/8/layout/orgChart1"/>
    <dgm:cxn modelId="{C0D8161B-0AF4-48CE-AEF0-B280B582A099}" type="presOf" srcId="{9F5C544B-544A-47FF-87C0-BA1E58924EB4}" destId="{94BADD41-94EF-432A-952A-B9996E33DCB1}" srcOrd="0" destOrd="0" presId="urn:microsoft.com/office/officeart/2005/8/layout/orgChart1"/>
    <dgm:cxn modelId="{FBC9D01E-EF79-44D3-9CA7-AD9BA37C04D2}" type="presOf" srcId="{C517B8E7-6F55-4731-A434-5E7AABF0906C}" destId="{2DFECEEB-7191-4D5F-AF58-389BDF51DAC0}" srcOrd="1" destOrd="0" presId="urn:microsoft.com/office/officeart/2005/8/layout/orgChart1"/>
    <dgm:cxn modelId="{CB545420-1814-4C07-A571-BB70B409A024}" type="presOf" srcId="{5D477428-6255-4BB3-96FB-9114DB6A7F82}" destId="{B99B8D81-0F23-418F-B46C-7226A6A22EA6}" srcOrd="1" destOrd="0" presId="urn:microsoft.com/office/officeart/2005/8/layout/orgChart1"/>
    <dgm:cxn modelId="{ED818521-7292-46D5-ACD9-23F5E2E6C71D}" type="presOf" srcId="{BCB35FF6-8775-4D3B-B9D8-FFA9100B4D8D}" destId="{06E39320-C6F8-4474-B990-441A92B25142}" srcOrd="0" destOrd="0" presId="urn:microsoft.com/office/officeart/2005/8/layout/orgChart1"/>
    <dgm:cxn modelId="{C2D7B222-5E79-4242-9C00-3C7432EE5D03}" type="presOf" srcId="{43953D97-AB93-4954-BBF1-5D4657FD3F3D}" destId="{E4C5DE56-C337-4E6D-9C75-EC6047F97062}" srcOrd="1" destOrd="0" presId="urn:microsoft.com/office/officeart/2005/8/layout/orgChart1"/>
    <dgm:cxn modelId="{A182B323-09AC-42E6-9F97-AE82C4AC6DF5}" type="presOf" srcId="{E003308E-C7CF-4F8F-ABE3-FE35739940F3}" destId="{E142520F-F450-4721-97FB-E8A24B55C185}" srcOrd="0" destOrd="0" presId="urn:microsoft.com/office/officeart/2005/8/layout/orgChart1"/>
    <dgm:cxn modelId="{C07A0625-DE11-4821-949D-5B243FBB3A96}" type="presOf" srcId="{32E7C45E-8BBF-4DC7-BCCF-592064572672}" destId="{B861CFB9-BCC8-4F00-940E-6DFEEE6ACE53}" srcOrd="1" destOrd="0" presId="urn:microsoft.com/office/officeart/2005/8/layout/orgChart1"/>
    <dgm:cxn modelId="{6AE6EB28-5A5F-4A68-9B6C-F7B13E3919CD}" type="presOf" srcId="{AAE372A7-C5DC-4AAC-BE15-0C22588BE7A2}" destId="{DDFAD63C-70AD-42DB-8AF3-4128E1F189E2}" srcOrd="1" destOrd="0" presId="urn:microsoft.com/office/officeart/2005/8/layout/orgChart1"/>
    <dgm:cxn modelId="{DB586129-B80D-4A5F-8248-B6A37ADFA8DD}" type="presOf" srcId="{FE996D92-D925-4BA7-B87F-A9D48588D165}" destId="{5AC044EE-D414-4101-AAD9-AB539A35C1A0}" srcOrd="1" destOrd="0" presId="urn:microsoft.com/office/officeart/2005/8/layout/orgChart1"/>
    <dgm:cxn modelId="{5A5F792A-1C8D-41DA-BDD6-FB36FF5F025C}" type="presOf" srcId="{5D477428-6255-4BB3-96FB-9114DB6A7F82}" destId="{1A331B35-6CC1-4185-AA5D-DA81847E446F}" srcOrd="0" destOrd="0" presId="urn:microsoft.com/office/officeart/2005/8/layout/orgChart1"/>
    <dgm:cxn modelId="{9AEA982C-4552-4234-B386-F19A9E20A992}" srcId="{349A0904-DC36-4C14-BF83-90551521D9EB}" destId="{D4602C31-1D39-4515-A4D8-E85CF6614AE5}" srcOrd="4" destOrd="0" parTransId="{E003308E-C7CF-4F8F-ABE3-FE35739940F3}" sibTransId="{C5A70615-7AFE-4469-B8CE-97D02CE9B2A0}"/>
    <dgm:cxn modelId="{10247A30-04E0-4850-B1B2-88DE5253962A}" type="presOf" srcId="{09668D58-4DA8-42B2-9E98-21888131383C}" destId="{ABF58A29-9C19-44B5-BD42-6C57FC7F650C}" srcOrd="1" destOrd="0" presId="urn:microsoft.com/office/officeart/2005/8/layout/orgChart1"/>
    <dgm:cxn modelId="{0A843631-8CE4-498C-83BE-C4515D8A1D25}" srcId="{1E0B0AF1-F429-432B-9F2F-9120663AC46E}" destId="{6B419AE4-5FB1-423B-B609-C2D6A9776B05}" srcOrd="0" destOrd="0" parTransId="{C47E0D7A-8698-4508-8894-B94BBDA15BEB}" sibTransId="{3A90CABD-2A90-424A-B002-541D02DB4EA0}"/>
    <dgm:cxn modelId="{F42FBB37-A3FD-4719-AA78-6D12C7B236F2}" type="presOf" srcId="{42B8FE87-BD02-450A-8635-B72830634701}" destId="{83E66450-0960-4559-88B7-727817974FD4}" srcOrd="0" destOrd="0" presId="urn:microsoft.com/office/officeart/2005/8/layout/orgChart1"/>
    <dgm:cxn modelId="{FBA92A38-6DE2-4843-9059-4A6C191447A4}" type="presOf" srcId="{2B1DCDE8-B0BC-4061-AE6D-46841262AA1D}" destId="{BFFA7B1E-35C4-466B-B8B7-170E4ED02BBD}" srcOrd="0" destOrd="0" presId="urn:microsoft.com/office/officeart/2005/8/layout/orgChart1"/>
    <dgm:cxn modelId="{CBC5EB3D-CCEE-4FC5-9774-B2DF55DD999F}" srcId="{349A0904-DC36-4C14-BF83-90551521D9EB}" destId="{42B8FE87-BD02-450A-8635-B72830634701}" srcOrd="2" destOrd="0" parTransId="{2B1DCDE8-B0BC-4061-AE6D-46841262AA1D}" sibTransId="{9F259F94-FE4E-43D2-BB38-BC3F14D6B90E}"/>
    <dgm:cxn modelId="{83DC033E-A32E-4B51-B826-3E36D3E67B95}" type="presOf" srcId="{89351A55-EDE1-4653-83EC-C8476989DC9E}" destId="{9EA0B52D-D794-4DD1-98DE-EFCAD9B9AF1C}" srcOrd="1" destOrd="0" presId="urn:microsoft.com/office/officeart/2005/8/layout/orgChart1"/>
    <dgm:cxn modelId="{3FC2E03E-DF04-4869-8D77-E6FB2B9A7EB2}" type="presOf" srcId="{D4602C31-1D39-4515-A4D8-E85CF6614AE5}" destId="{0FE38CD9-A4A4-4EFC-BC17-4E8E9C4EDAAF}" srcOrd="1" destOrd="0" presId="urn:microsoft.com/office/officeart/2005/8/layout/orgChart1"/>
    <dgm:cxn modelId="{911C4F5E-E4C7-4989-BBF9-695F5FEB972C}" type="presOf" srcId="{7E9EBE94-5DE5-466A-94FD-97F23186334C}" destId="{DED7D191-0BB9-482E-ABBF-A20C866CD616}" srcOrd="0" destOrd="0" presId="urn:microsoft.com/office/officeart/2005/8/layout/orgChart1"/>
    <dgm:cxn modelId="{A905125F-8BC4-4C04-946A-44E6866D6E09}" srcId="{1C41F999-58FA-450E-994F-BF755FE5C40B}" destId="{E9DB9A36-B2D4-4CA4-9E46-75CA0BC3CBCF}" srcOrd="3" destOrd="0" parTransId="{BE15AF0A-106B-4C85-AFC6-ECE2A0861A4C}" sibTransId="{0FA1C86E-C021-428C-B525-253BC48AD728}"/>
    <dgm:cxn modelId="{14D6BF5F-C8FC-4859-9C44-0F83A90C1457}" type="presOf" srcId="{E0CB3820-1904-4DC5-992D-84607947997C}" destId="{119C093E-E1CE-47C5-A28C-9B1D401085B2}" srcOrd="0" destOrd="0" presId="urn:microsoft.com/office/officeart/2005/8/layout/orgChart1"/>
    <dgm:cxn modelId="{938D9E60-2F3C-4968-B9D2-0695C0E1CDC6}" type="presOf" srcId="{62FCCBE7-E713-4CB7-A839-FD6BC17B3988}" destId="{58E94568-EFD6-4140-94D2-25331D9D1C60}" srcOrd="0" destOrd="0" presId="urn:microsoft.com/office/officeart/2005/8/layout/orgChart1"/>
    <dgm:cxn modelId="{0C8EC862-C2D5-491E-8F57-248567438263}" srcId="{8298E677-9123-46A2-BCF7-D560A345B3EC}" destId="{5D477428-6255-4BB3-96FB-9114DB6A7F82}" srcOrd="0" destOrd="0" parTransId="{D138F017-98EE-4181-8A4B-91782C9E239F}" sibTransId="{CB6EEACF-A19D-4F48-9EBA-F46F54A61A3B}"/>
    <dgm:cxn modelId="{632CA545-EC43-499E-9D76-B5DFDD890EA6}" type="presOf" srcId="{1248D7D9-4E76-4844-9298-F8ACCE148EEB}" destId="{1CEE6534-E09D-4303-8393-EEF3FB8A0685}" srcOrd="0" destOrd="0" presId="urn:microsoft.com/office/officeart/2005/8/layout/orgChart1"/>
    <dgm:cxn modelId="{74639D66-0551-4DA6-9F6B-B848CE1E9503}" srcId="{54CFC0AF-3DF8-4D4D-AFC7-3B915DF8D06A}" destId="{1C41F999-58FA-450E-994F-BF755FE5C40B}" srcOrd="0" destOrd="0" parTransId="{AA1FAA76-2A26-4606-B9AF-AC217148296E}" sibTransId="{7D19B179-E2B3-4537-88F2-158B68FF0F48}"/>
    <dgm:cxn modelId="{F7EDB767-604B-4655-9DFD-30DE3B2FA6F2}" type="presOf" srcId="{1E0B0AF1-F429-432B-9F2F-9120663AC46E}" destId="{0DE9EC69-303E-46F5-A94D-6F8B06460882}" srcOrd="1" destOrd="0" presId="urn:microsoft.com/office/officeart/2005/8/layout/orgChart1"/>
    <dgm:cxn modelId="{28DEC368-E983-4338-83C6-DBB4D4DA5C85}" srcId="{349A0904-DC36-4C14-BF83-90551521D9EB}" destId="{CF679183-EA75-4B4A-8460-53CCC9E5A3BB}" srcOrd="3" destOrd="0" parTransId="{331F4C54-31DD-4AF2-90D0-CB7A12E64108}" sibTransId="{338C8D5C-609A-42DD-88B2-D580C8C35BBB}"/>
    <dgm:cxn modelId="{309F4E49-7D78-4C6A-9A15-8D609F594E2E}" srcId="{1E0B0AF1-F429-432B-9F2F-9120663AC46E}" destId="{9FD17F2F-E0FD-4F80-B4D2-B4C26A919FA8}" srcOrd="3" destOrd="0" parTransId="{65A327B1-0389-49C8-88B1-FE671ABCB516}" sibTransId="{AF7575D0-81AE-4BBA-9722-9DF05194DBF7}"/>
    <dgm:cxn modelId="{CF5FF249-C72A-4510-998B-7AAC5650F3D5}" type="presOf" srcId="{09668D58-4DA8-42B2-9E98-21888131383C}" destId="{BC91535F-CBD0-4D64-A610-871C6F579A09}" srcOrd="0" destOrd="0" presId="urn:microsoft.com/office/officeart/2005/8/layout/orgChart1"/>
    <dgm:cxn modelId="{542AED6A-DE5E-49C1-B80D-C80365D578B9}" type="presOf" srcId="{43953D97-AB93-4954-BBF1-5D4657FD3F3D}" destId="{19BFB108-1F82-4D71-88E6-530C00A89C00}" srcOrd="0" destOrd="0" presId="urn:microsoft.com/office/officeart/2005/8/layout/orgChart1"/>
    <dgm:cxn modelId="{AC923F4B-AE72-4576-BB55-3EE7315A32D5}" type="presOf" srcId="{A2712726-4E0A-4E9F-A19B-F577E100D60B}" destId="{826108FE-4701-4A59-8B31-E7D56FBEA41E}" srcOrd="1" destOrd="0" presId="urn:microsoft.com/office/officeart/2005/8/layout/orgChart1"/>
    <dgm:cxn modelId="{01CE534B-365B-4C77-8B92-743D3F7A277D}" srcId="{1C41F999-58FA-450E-994F-BF755FE5C40B}" destId="{53038513-AE71-458B-B668-3645AD206B89}" srcOrd="2" destOrd="0" parTransId="{1069A498-8B0C-433D-A5AB-88F02E2B0FCA}" sibTransId="{D68BF6EC-D7CE-49B9-A446-6FCDD5490297}"/>
    <dgm:cxn modelId="{CE65486C-DB54-4FA9-9E6F-0679A2FEDE05}" type="presOf" srcId="{C2F34CD7-9104-4DDC-AC3C-38C50DD34F07}" destId="{4197A5CE-76CF-4C2E-9B88-DDAA0860B08E}" srcOrd="1" destOrd="0" presId="urn:microsoft.com/office/officeart/2005/8/layout/orgChart1"/>
    <dgm:cxn modelId="{F929714D-BC7C-4F2F-821D-2C8539937673}" type="presOf" srcId="{D901D22B-13F1-4C86-BB61-980D01FD5838}" destId="{4203E7E4-5B5E-4D15-9EED-33C84093CFFD}" srcOrd="0" destOrd="0" presId="urn:microsoft.com/office/officeart/2005/8/layout/orgChart1"/>
    <dgm:cxn modelId="{EE064F4E-E3A2-4729-A676-B35A6708518D}" srcId="{53038513-AE71-458B-B668-3645AD206B89}" destId="{FE996D92-D925-4BA7-B87F-A9D48588D165}" srcOrd="1" destOrd="0" parTransId="{486D3DEA-E003-41F5-AE6F-AFC5FE685120}" sibTransId="{82F370BF-8AFA-4615-8988-D7879474B7F4}"/>
    <dgm:cxn modelId="{EA10734F-CBE6-4A1A-B0EB-FACDD26B5752}" type="presOf" srcId="{DE56419F-CE64-425C-B3DF-EBF9BDC98536}" destId="{920662F2-527C-4705-9EEC-B6F90AAD0612}" srcOrd="0" destOrd="0" presId="urn:microsoft.com/office/officeart/2005/8/layout/orgChart1"/>
    <dgm:cxn modelId="{430A0F70-2F97-4D7E-A757-10DF9B44FB82}" type="presOf" srcId="{79CBB8DB-EF0F-423B-9C18-7CE4DB3F9D4A}" destId="{4C6D3D86-A8A5-4962-89EB-09699043C39D}" srcOrd="0" destOrd="0" presId="urn:microsoft.com/office/officeart/2005/8/layout/orgChart1"/>
    <dgm:cxn modelId="{15C2D451-B11E-4592-88B4-28A9F9D13F7E}" srcId="{53038513-AE71-458B-B668-3645AD206B89}" destId="{09668D58-4DA8-42B2-9E98-21888131383C}" srcOrd="4" destOrd="0" parTransId="{D891DC81-C831-4CB9-90F4-5F8FE1FC4B37}" sibTransId="{031791B6-18FF-42CC-A1BF-7E81074A9824}"/>
    <dgm:cxn modelId="{1CC7D872-A774-403F-ABD0-527AA38DD51E}" type="presOf" srcId="{73A54F4C-C68B-4797-A246-A100D1D82FA9}" destId="{723F5992-9DA1-4AE4-AC55-C6FB99FBFEEF}" srcOrd="0" destOrd="0" presId="urn:microsoft.com/office/officeart/2005/8/layout/orgChart1"/>
    <dgm:cxn modelId="{EBFE0875-3902-4AC3-AAF7-0A0E7B4822CF}" srcId="{53038513-AE71-458B-B668-3645AD206B89}" destId="{8A257FC9-2612-4C12-86E0-29AEDF1AFDDF}" srcOrd="5" destOrd="0" parTransId="{423F0CD4-2748-44C4-8570-56BCA76AA336}" sibTransId="{E97B2689-6027-4BBF-BA0A-95CCB84792D8}"/>
    <dgm:cxn modelId="{F7740A55-AFA7-4167-B3D1-0BD7434E616C}" srcId="{1C41F999-58FA-450E-994F-BF755FE5C40B}" destId="{8298E677-9123-46A2-BCF7-D560A345B3EC}" srcOrd="4" destOrd="0" parTransId="{BCB35FF6-8775-4D3B-B9D8-FFA9100B4D8D}" sibTransId="{BFF06B0D-C482-4F5C-A411-CC1570AFFDBF}"/>
    <dgm:cxn modelId="{4F498955-9F48-41C9-BED6-ED45FAB86C78}" type="presOf" srcId="{BE15AF0A-106B-4C85-AFC6-ECE2A0861A4C}" destId="{F9FCB9E5-FE87-4063-9C75-62146CC5A104}" srcOrd="0" destOrd="0" presId="urn:microsoft.com/office/officeart/2005/8/layout/orgChart1"/>
    <dgm:cxn modelId="{5AE94756-4896-48E6-9A72-E4A4F6EC141F}" type="presOf" srcId="{07CF971F-1758-4619-931F-470CBAE181CA}" destId="{E931249F-B082-4323-B8B1-0533FC5A473A}" srcOrd="0" destOrd="0" presId="urn:microsoft.com/office/officeart/2005/8/layout/orgChart1"/>
    <dgm:cxn modelId="{3C57EA76-069D-4CAB-9388-91921B46B019}" type="presOf" srcId="{334A6BB4-1016-4C39-B92C-FFEBF374C25C}" destId="{ECCE46B9-FD1B-4B9A-BCF3-49BB07874654}" srcOrd="0" destOrd="0" presId="urn:microsoft.com/office/officeart/2005/8/layout/orgChart1"/>
    <dgm:cxn modelId="{84788F57-D2CF-4807-993B-12AAA4E12C7A}" type="presOf" srcId="{9CD9314F-BCBE-44A6-A34C-AFBA645EFE7E}" destId="{DFC2731F-9422-4192-8C7B-E299D70583A4}" srcOrd="1" destOrd="0" presId="urn:microsoft.com/office/officeart/2005/8/layout/orgChart1"/>
    <dgm:cxn modelId="{772CF057-251B-4F83-A738-94B4264EFD56}" type="presOf" srcId="{349A0904-DC36-4C14-BF83-90551521D9EB}" destId="{D5185CA7-985C-40DE-A6BF-478AB12124A4}" srcOrd="0" destOrd="0" presId="urn:microsoft.com/office/officeart/2005/8/layout/orgChart1"/>
    <dgm:cxn modelId="{E189F057-9DFE-45BF-90BA-6EA6042F29E4}" srcId="{53038513-AE71-458B-B668-3645AD206B89}" destId="{334A6BB4-1016-4C39-B92C-FFEBF374C25C}" srcOrd="2" destOrd="0" parTransId="{1248D7D9-4E76-4844-9298-F8ACCE148EEB}" sibTransId="{9AFA6E22-1E1C-41B8-82F2-28DF1DC5101D}"/>
    <dgm:cxn modelId="{35BD2D7A-700C-4EBB-A3B2-05E2F8683236}" srcId="{8298E677-9123-46A2-BCF7-D560A345B3EC}" destId="{E0CB3820-1904-4DC5-992D-84607947997C}" srcOrd="3" destOrd="0" parTransId="{9F5C544B-544A-47FF-87C0-BA1E58924EB4}" sibTransId="{5A2807E4-0374-465C-A75B-A8079D30D482}"/>
    <dgm:cxn modelId="{1B4BC77A-BED8-4790-ADC0-8E2F2AF3AF71}" type="presOf" srcId="{F36021E2-4BDC-41F9-B114-37CC5257C786}" destId="{9098B5B4-ABA5-48A0-818E-46D18577C7D0}" srcOrd="0" destOrd="0" presId="urn:microsoft.com/office/officeart/2005/8/layout/orgChart1"/>
    <dgm:cxn modelId="{A541A27C-D92E-456F-A3BB-F9C301C25A3F}" type="presOf" srcId="{53038513-AE71-458B-B668-3645AD206B89}" destId="{B7FEE4DB-384B-4771-81E8-1238285BC095}" srcOrd="1" destOrd="0" presId="urn:microsoft.com/office/officeart/2005/8/layout/orgChart1"/>
    <dgm:cxn modelId="{253C3E7E-BFB9-4343-AF67-C78599E8C187}" type="presOf" srcId="{53038513-AE71-458B-B668-3645AD206B89}" destId="{D82D1F3E-CE79-47A5-AC06-7B78AC042AC5}" srcOrd="0" destOrd="0" presId="urn:microsoft.com/office/officeart/2005/8/layout/orgChart1"/>
    <dgm:cxn modelId="{C4CCB67F-ADCC-439D-80F0-0A0B269B48E5}" type="presOf" srcId="{779BDB46-E9B3-4499-B11F-91A64650C430}" destId="{63EB1210-580E-4B70-8261-93808A83823A}" srcOrd="0" destOrd="0" presId="urn:microsoft.com/office/officeart/2005/8/layout/orgChart1"/>
    <dgm:cxn modelId="{6E6F9282-14C7-4682-AB95-1B6E051F5929}" type="presOf" srcId="{A42A5E3A-6E45-4D2B-95A4-775F4ECAF79C}" destId="{4B00D5AF-A7AE-41D2-AABC-F1130FFBCC94}" srcOrd="0" destOrd="0" presId="urn:microsoft.com/office/officeart/2005/8/layout/orgChart1"/>
    <dgm:cxn modelId="{29238B83-55EE-47EE-8CC5-97AC1766E5F2}" type="presOf" srcId="{679BA6D7-09A8-42D9-9493-29F933545DFB}" destId="{02DF22C5-1CC1-4627-8795-10ABD5F4792C}" srcOrd="1" destOrd="0" presId="urn:microsoft.com/office/officeart/2005/8/layout/orgChart1"/>
    <dgm:cxn modelId="{54D1AA83-E8EA-4441-8493-4A687DD5C8A4}" type="presOf" srcId="{89351A55-EDE1-4653-83EC-C8476989DC9E}" destId="{FDB3EC7B-9E5A-4060-B4D0-6BAFD5B6FD03}" srcOrd="0" destOrd="0" presId="urn:microsoft.com/office/officeart/2005/8/layout/orgChart1"/>
    <dgm:cxn modelId="{7DFC1084-83C9-46D2-82A5-4E83B808ED8B}" type="presOf" srcId="{6B419AE4-5FB1-423B-B609-C2D6A9776B05}" destId="{CEFE3404-1085-4FC3-962D-0D93E548B261}" srcOrd="1" destOrd="0" presId="urn:microsoft.com/office/officeart/2005/8/layout/orgChart1"/>
    <dgm:cxn modelId="{03EC1184-DE81-4F9A-8630-4345EE3D6B07}" type="presOf" srcId="{486D3DEA-E003-41F5-AE6F-AFC5FE685120}" destId="{F13DF4A5-30F7-4D3E-B39C-36AF7B6CF49C}" srcOrd="0" destOrd="0" presId="urn:microsoft.com/office/officeart/2005/8/layout/orgChart1"/>
    <dgm:cxn modelId="{9C246985-CB7B-464E-91A6-0921455F5651}" type="presOf" srcId="{334A6BB4-1016-4C39-B92C-FFEBF374C25C}" destId="{9287312F-B633-4F14-A1A1-547E22D580E3}" srcOrd="1" destOrd="0" presId="urn:microsoft.com/office/officeart/2005/8/layout/orgChart1"/>
    <dgm:cxn modelId="{E8D9F38A-F725-4966-9D32-8320DCEE33DA}" type="presOf" srcId="{779BDB46-E9B3-4499-B11F-91A64650C430}" destId="{60AAB3CC-97E3-4530-823D-E367E04F0B12}" srcOrd="1" destOrd="0" presId="urn:microsoft.com/office/officeart/2005/8/layout/orgChart1"/>
    <dgm:cxn modelId="{FF79238E-599B-4E4D-8EA3-219A5F7D876A}" type="presOf" srcId="{E0CB3820-1904-4DC5-992D-84607947997C}" destId="{CDDD4523-9181-4643-9BF5-EC3D99D471D2}" srcOrd="1" destOrd="0" presId="urn:microsoft.com/office/officeart/2005/8/layout/orgChart1"/>
    <dgm:cxn modelId="{CEB9A58E-0C86-48F1-BEF7-FB16B03EB08B}" type="presOf" srcId="{C47E0D7A-8698-4508-8894-B94BBDA15BEB}" destId="{0F404DA3-068C-45E8-A89C-8BF87D374F2A}" srcOrd="0" destOrd="0" presId="urn:microsoft.com/office/officeart/2005/8/layout/orgChart1"/>
    <dgm:cxn modelId="{348CF58F-8EA9-4F0E-BC24-738BA6BD5D6B}" type="presOf" srcId="{AAE372A7-C5DC-4AAC-BE15-0C22588BE7A2}" destId="{35D20409-82ED-410C-BB79-0EB24CB301A5}" srcOrd="0" destOrd="0" presId="urn:microsoft.com/office/officeart/2005/8/layout/orgChart1"/>
    <dgm:cxn modelId="{D2F92E94-F689-4D24-9D24-E2A91967E6FA}" type="presOf" srcId="{9FD17F2F-E0FD-4F80-B4D2-B4C26A919FA8}" destId="{09412582-6727-41D0-9ED0-EF7C10F982BE}" srcOrd="0" destOrd="0" presId="urn:microsoft.com/office/officeart/2005/8/layout/orgChart1"/>
    <dgm:cxn modelId="{4235B69C-B4D3-4944-9D8F-96777B2D305B}" type="presOf" srcId="{423F0CD4-2748-44C4-8570-56BCA76AA336}" destId="{12467345-9BD4-49DA-93FF-68BA4AFB9FC7}" srcOrd="0" destOrd="0" presId="urn:microsoft.com/office/officeart/2005/8/layout/orgChart1"/>
    <dgm:cxn modelId="{BE6C4D9D-2EE1-453B-9799-6E8752D13BD8}" type="presOf" srcId="{D901D22B-13F1-4C86-BB61-980D01FD5838}" destId="{B9791DC4-F578-4322-9DAD-9B42260D7A30}" srcOrd="1" destOrd="0" presId="urn:microsoft.com/office/officeart/2005/8/layout/orgChart1"/>
    <dgm:cxn modelId="{25D585A1-F41C-432D-B70F-84A8EE721F65}" type="presOf" srcId="{74F7843A-3848-4073-9F1F-1E74706E2C7C}" destId="{7D90047A-4507-40E4-84B2-02CB1C4653AE}" srcOrd="0" destOrd="0" presId="urn:microsoft.com/office/officeart/2005/8/layout/orgChart1"/>
    <dgm:cxn modelId="{3EDA54A3-5D5E-45B0-B7B8-E9BA1665C6C6}" type="presOf" srcId="{C2F34CD7-9104-4DDC-AC3C-38C50DD34F07}" destId="{DA5D44C7-885D-4D12-9FC5-E2271D230D04}" srcOrd="0" destOrd="0" presId="urn:microsoft.com/office/officeart/2005/8/layout/orgChart1"/>
    <dgm:cxn modelId="{4FC132A4-0754-4F9A-89DA-917616017113}" type="presOf" srcId="{FE996D92-D925-4BA7-B87F-A9D48588D165}" destId="{C95D92B3-D677-4046-BE75-A8A9210699AD}" srcOrd="0" destOrd="0" presId="urn:microsoft.com/office/officeart/2005/8/layout/orgChart1"/>
    <dgm:cxn modelId="{4C2EABA5-BF09-42AB-9BE3-0A0BC32C8309}" type="presOf" srcId="{8126114C-E568-47C9-9C95-5C2ED84B395E}" destId="{AE917050-55AC-4E4F-950E-77ADB566ED42}" srcOrd="0" destOrd="0" presId="urn:microsoft.com/office/officeart/2005/8/layout/orgChart1"/>
    <dgm:cxn modelId="{FD481FA8-A8F5-43EC-B874-D874D221BDF0}" srcId="{349A0904-DC36-4C14-BF83-90551521D9EB}" destId="{C2F34CD7-9104-4DDC-AC3C-38C50DD34F07}" srcOrd="0" destOrd="0" parTransId="{D231D2AB-EF90-417F-8BC6-D398DA6DCAD9}" sibTransId="{C7ED10B2-7672-4AE6-906E-4B433E7B650B}"/>
    <dgm:cxn modelId="{D77EE0A8-B3BB-45ED-87B5-47C69F633F6A}" type="presOf" srcId="{349A0904-DC36-4C14-BF83-90551521D9EB}" destId="{001D1418-B31D-4ACA-92C5-CE954DEB18F4}" srcOrd="1" destOrd="0" presId="urn:microsoft.com/office/officeart/2005/8/layout/orgChart1"/>
    <dgm:cxn modelId="{DE6A2FAA-C682-40CB-8E78-02D4D54FF4CD}" type="presOf" srcId="{8126114C-E568-47C9-9C95-5C2ED84B395E}" destId="{2FA4C64F-DEFC-482E-BD4F-4C359FC87919}" srcOrd="1" destOrd="0" presId="urn:microsoft.com/office/officeart/2005/8/layout/orgChart1"/>
    <dgm:cxn modelId="{4BFEE2AA-F126-467E-A3BE-D12D8D1D0EB9}" type="presOf" srcId="{8A257FC9-2612-4C12-86E0-29AEDF1AFDDF}" destId="{BE5E1F2D-E516-400B-8F5F-52D7DADD013A}" srcOrd="1" destOrd="0" presId="urn:microsoft.com/office/officeart/2005/8/layout/orgChart1"/>
    <dgm:cxn modelId="{479CF4AB-C984-4D46-ADA0-7D74FD091D63}" type="presOf" srcId="{5FCF0D0F-B401-499F-B79A-07326B716600}" destId="{D9C32B55-4FD6-475C-A8BA-3DC0264026CB}" srcOrd="0" destOrd="0" presId="urn:microsoft.com/office/officeart/2005/8/layout/orgChart1"/>
    <dgm:cxn modelId="{F26E7AAC-F218-439F-9D36-FF40D5D1ABE8}" type="presOf" srcId="{32E7C45E-8BBF-4DC7-BCCF-592064572672}" destId="{20029D64-40D8-4ABB-86DE-10AF0C6AD7C8}" srcOrd="0" destOrd="0" presId="urn:microsoft.com/office/officeart/2005/8/layout/orgChart1"/>
    <dgm:cxn modelId="{D75823AD-C2A8-48C2-A437-8D6434869B05}" type="presOf" srcId="{8A257FC9-2612-4C12-86E0-29AEDF1AFDDF}" destId="{43802F17-3A10-4620-B3A7-A76023EADE91}" srcOrd="0" destOrd="0" presId="urn:microsoft.com/office/officeart/2005/8/layout/orgChart1"/>
    <dgm:cxn modelId="{5655D8B2-0E5B-4D6B-8818-B55703466D3F}" type="presOf" srcId="{331F4C54-31DD-4AF2-90D0-CB7A12E64108}" destId="{37601C40-0895-4A04-9A38-4115A49F7524}" srcOrd="0" destOrd="0" presId="urn:microsoft.com/office/officeart/2005/8/layout/orgChart1"/>
    <dgm:cxn modelId="{E707F8B2-D6F5-47C3-8401-05E4440ED68B}" srcId="{1E0B0AF1-F429-432B-9F2F-9120663AC46E}" destId="{43953D97-AB93-4954-BBF1-5D4657FD3F3D}" srcOrd="2" destOrd="0" parTransId="{07CF971F-1758-4619-931F-470CBAE181CA}" sibTransId="{6CA3C59D-B344-411E-B23E-57C7FBEE474F}"/>
    <dgm:cxn modelId="{48DB8EB8-69A9-488A-999A-96EDAF270878}" type="presOf" srcId="{62FCCBE7-E713-4CB7-A839-FD6BC17B3988}" destId="{3F728239-8105-4A5A-B7DC-074FAAEC682C}" srcOrd="1" destOrd="0" presId="urn:microsoft.com/office/officeart/2005/8/layout/orgChart1"/>
    <dgm:cxn modelId="{4AF012B9-62E1-4E14-A530-FE89F1AD7AAA}" type="presOf" srcId="{54CFC0AF-3DF8-4D4D-AFC7-3B915DF8D06A}" destId="{4C5A19AE-9E3A-4E25-B786-522D2560BBB7}" srcOrd="0" destOrd="0" presId="urn:microsoft.com/office/officeart/2005/8/layout/orgChart1"/>
    <dgm:cxn modelId="{63D443B9-5D29-4FBF-A659-99C0B3E591A0}" type="presOf" srcId="{E54D2B85-E141-4C06-A3D3-4287E1A6BC52}" destId="{6A6AB66A-58E8-4E1F-A544-7030861BCE4F}" srcOrd="0" destOrd="0" presId="urn:microsoft.com/office/officeart/2005/8/layout/orgChart1"/>
    <dgm:cxn modelId="{8D7F54BA-0FBF-4190-A195-9329D70EC1DA}" srcId="{8298E677-9123-46A2-BCF7-D560A345B3EC}" destId="{A2712726-4E0A-4E9F-A19B-F577E100D60B}" srcOrd="4" destOrd="0" parTransId="{F36021E2-4BDC-41F9-B114-37CC5257C786}" sibTransId="{9AEC8684-4225-4E43-A5FE-2BF541BF3073}"/>
    <dgm:cxn modelId="{60534DBB-8529-48CD-86A7-6C89CFF85FD1}" type="presOf" srcId="{999B0FF8-E6BE-40B3-A934-2FD74E9A3B67}" destId="{8C61F140-9808-425D-83F0-86CCE4522693}" srcOrd="0" destOrd="0" presId="urn:microsoft.com/office/officeart/2005/8/layout/orgChart1"/>
    <dgm:cxn modelId="{5E4560BC-7E43-4BE1-BDD3-6E80A06897A8}" type="presOf" srcId="{C517B8E7-6F55-4731-A434-5E7AABF0906C}" destId="{43868C23-0DB0-4CB9-AE71-2507F0F35433}" srcOrd="0" destOrd="0" presId="urn:microsoft.com/office/officeart/2005/8/layout/orgChart1"/>
    <dgm:cxn modelId="{3B8AE8C7-2F6A-4AE1-BC8E-B545CDD66613}" type="presOf" srcId="{E9DB9A36-B2D4-4CA4-9E46-75CA0BC3CBCF}" destId="{F05ACFE9-395C-4824-A994-F75DAE28929F}" srcOrd="0" destOrd="0" presId="urn:microsoft.com/office/officeart/2005/8/layout/orgChart1"/>
    <dgm:cxn modelId="{C3CEFFC8-57D5-4AA9-A0F3-997B0880D5D2}" type="presOf" srcId="{7F7A6FD0-BCA1-4021-8F89-5E8E2D1028F4}" destId="{0A9EA383-1729-4B3C-BD93-36A847D5C894}" srcOrd="0" destOrd="0" presId="urn:microsoft.com/office/officeart/2005/8/layout/orgChart1"/>
    <dgm:cxn modelId="{B6DC0BC9-056A-476F-991D-7B3B4BB0FA04}" srcId="{E9DB9A36-B2D4-4CA4-9E46-75CA0BC3CBCF}" destId="{D901D22B-13F1-4C86-BB61-980D01FD5838}" srcOrd="3" destOrd="0" parTransId="{999B0FF8-E6BE-40B3-A934-2FD74E9A3B67}" sibTransId="{43A060D6-6369-4814-AC77-344C9B78E554}"/>
    <dgm:cxn modelId="{FF9328C9-C074-498F-A6F6-FD07A328CCF2}" type="presOf" srcId="{500F5B2F-0246-45E2-8EF9-5B3B6C84E314}" destId="{34E70E6D-07CF-4EE1-8AAA-8BA71C23D689}" srcOrd="0" destOrd="0" presId="urn:microsoft.com/office/officeart/2005/8/layout/orgChart1"/>
    <dgm:cxn modelId="{EFC182CF-39D3-488C-998A-6175B4ADCB43}" type="presOf" srcId="{679BA6D7-09A8-42D9-9493-29F933545DFB}" destId="{96F42099-4818-4E3C-A247-1D8C423754AE}" srcOrd="0" destOrd="0" presId="urn:microsoft.com/office/officeart/2005/8/layout/orgChart1"/>
    <dgm:cxn modelId="{B6EBC7D0-A07F-4471-AC1F-4ABA903F897A}" type="presOf" srcId="{CF679183-EA75-4B4A-8460-53CCC9E5A3BB}" destId="{4D68E122-59E0-4F5F-BCEE-EE4AF18488F8}" srcOrd="0" destOrd="0" presId="urn:microsoft.com/office/officeart/2005/8/layout/orgChart1"/>
    <dgm:cxn modelId="{678694D1-5418-4F25-BF5E-7526C4DAB84C}" type="presOf" srcId="{42B8FE87-BD02-450A-8635-B72830634701}" destId="{22CD45EB-6D4E-4D83-B603-C4BD2269F9B6}" srcOrd="1" destOrd="0" presId="urn:microsoft.com/office/officeart/2005/8/layout/orgChart1"/>
    <dgm:cxn modelId="{7A6035D3-B11C-497D-B1C8-0B0B7428A2A0}" type="presOf" srcId="{25BA1CF0-6DC6-4882-B6B0-AD9174430E4F}" destId="{D1AF1724-6311-4B12-8EC8-09EC02C10D35}" srcOrd="0" destOrd="0" presId="urn:microsoft.com/office/officeart/2005/8/layout/orgChart1"/>
    <dgm:cxn modelId="{685546D5-D23A-4B14-B8C6-421AAB896CD8}" type="presOf" srcId="{1069A498-8B0C-433D-A5AB-88F02E2B0FCA}" destId="{C42EE401-F8F9-4296-8140-802FBA95BA5E}" srcOrd="0" destOrd="0" presId="urn:microsoft.com/office/officeart/2005/8/layout/orgChart1"/>
    <dgm:cxn modelId="{78304CD7-9046-419E-A4BB-4DF2B743B9A7}" srcId="{8298E677-9123-46A2-BCF7-D560A345B3EC}" destId="{779BDB46-E9B3-4499-B11F-91A64650C430}" srcOrd="2" destOrd="0" parTransId="{5FCF0D0F-B401-499F-B79A-07326B716600}" sibTransId="{5FC589F6-3FDE-4D70-A92E-C00070B2B506}"/>
    <dgm:cxn modelId="{22368CD8-75AF-4F6B-8BAE-039AA6C44C7B}" srcId="{1E0B0AF1-F429-432B-9F2F-9120663AC46E}" destId="{7F7A6FD0-BCA1-4021-8F89-5E8E2D1028F4}" srcOrd="4" destOrd="0" parTransId="{AC141D6E-EF28-4FD1-B8C0-336475648CA7}" sibTransId="{EF32BF7D-C588-43D4-8522-5990C59AD3CE}"/>
    <dgm:cxn modelId="{FF5582D9-F018-4369-81BF-A7D8210597E7}" type="presOf" srcId="{8298E677-9123-46A2-BCF7-D560A345B3EC}" destId="{DD17D635-7C23-4632-8EF8-395FCDE6CE19}" srcOrd="1" destOrd="0" presId="urn:microsoft.com/office/officeart/2005/8/layout/orgChart1"/>
    <dgm:cxn modelId="{8CF41ADA-C119-40AC-B516-E2169404B431}" srcId="{1C41F999-58FA-450E-994F-BF755FE5C40B}" destId="{1E0B0AF1-F429-432B-9F2F-9120663AC46E}" srcOrd="0" destOrd="0" parTransId="{2EA4E883-EB58-406F-9068-E4B95D6F3900}" sibTransId="{A208766E-A3DC-44C9-BA9F-540E3C1CCD7A}"/>
    <dgm:cxn modelId="{2BECF7DE-9371-412C-9E44-A1826B9C6E17}" type="presOf" srcId="{D231D2AB-EF90-417F-8BC6-D398DA6DCAD9}" destId="{BBCD29C5-249C-480C-9D64-84E938A8BC69}" srcOrd="0" destOrd="0" presId="urn:microsoft.com/office/officeart/2005/8/layout/orgChart1"/>
    <dgm:cxn modelId="{747E86E3-4C3E-4B0C-ABF0-01543190F957}" type="presOf" srcId="{79CBB8DB-EF0F-423B-9C18-7CE4DB3F9D4A}" destId="{42B95390-4EF1-4C74-AA94-D44E84FA7763}" srcOrd="1" destOrd="0" presId="urn:microsoft.com/office/officeart/2005/8/layout/orgChart1"/>
    <dgm:cxn modelId="{EF85B7E3-3B57-47CE-8B84-AB106DAE6957}" type="presOf" srcId="{1E0B0AF1-F429-432B-9F2F-9120663AC46E}" destId="{3C4A6621-BDA9-43B2-B6C6-1D02DB7EB15F}" srcOrd="0" destOrd="0" presId="urn:microsoft.com/office/officeart/2005/8/layout/orgChart1"/>
    <dgm:cxn modelId="{7679E6E8-7009-4BDF-B03D-13C0D80DC57C}" type="presOf" srcId="{A2712726-4E0A-4E9F-A19B-F577E100D60B}" destId="{A0FB208A-9E90-4493-B427-F61D1E696B7D}" srcOrd="0" destOrd="0" presId="urn:microsoft.com/office/officeart/2005/8/layout/orgChart1"/>
    <dgm:cxn modelId="{F87EE5EA-DD05-400D-8BF5-4E7C87B32336}" type="presOf" srcId="{8303DA93-23AC-4CA2-8D4F-2E924ED6C056}" destId="{AE195569-187E-42F4-82E1-E0333BC423CF}" srcOrd="0" destOrd="0" presId="urn:microsoft.com/office/officeart/2005/8/layout/orgChart1"/>
    <dgm:cxn modelId="{8E8F48EB-9B60-4B56-AA11-21107EFCA1CE}" type="presOf" srcId="{D891DC81-C831-4CB9-90F4-5F8FE1FC4B37}" destId="{C18DC7E1-60FA-4D77-832D-48CFCC113F3C}" srcOrd="0" destOrd="0" presId="urn:microsoft.com/office/officeart/2005/8/layout/orgChart1"/>
    <dgm:cxn modelId="{3132DEEC-0A03-4104-9B69-F8A815140F31}" srcId="{1E0B0AF1-F429-432B-9F2F-9120663AC46E}" destId="{89351A55-EDE1-4653-83EC-C8476989DC9E}" srcOrd="1" destOrd="0" parTransId="{E54D2B85-E141-4C06-A3D3-4287E1A6BC52}" sibTransId="{70069093-5614-4344-A9D4-5C00EF950C56}"/>
    <dgm:cxn modelId="{04E5E4EF-8688-4033-B955-170B20FA94A2}" type="presOf" srcId="{9C0054CD-060E-4898-9920-C5EBB3971668}" destId="{294EB226-2331-4A9A-ADDF-CF8B39869026}" srcOrd="0" destOrd="0" presId="urn:microsoft.com/office/officeart/2005/8/layout/orgChart1"/>
    <dgm:cxn modelId="{D7ED69F0-8F1E-498E-896E-82F7CD04D732}" type="presOf" srcId="{1C41F999-58FA-450E-994F-BF755FE5C40B}" destId="{E5581775-0ED6-4FE8-BBC0-81CC141A98AD}" srcOrd="1" destOrd="0" presId="urn:microsoft.com/office/officeart/2005/8/layout/orgChart1"/>
    <dgm:cxn modelId="{D2F01EF8-FB82-45C3-A37D-21DA9DD7608D}" type="presOf" srcId="{CF679183-EA75-4B4A-8460-53CCC9E5A3BB}" destId="{346CCF0C-5631-4C3E-BC32-18CB9C230801}" srcOrd="1" destOrd="0" presId="urn:microsoft.com/office/officeart/2005/8/layout/orgChart1"/>
    <dgm:cxn modelId="{C6B46DF8-517C-4D29-A0E7-0D0380FC9040}" srcId="{E9DB9A36-B2D4-4CA4-9E46-75CA0BC3CBCF}" destId="{AAE372A7-C5DC-4AAC-BE15-0C22588BE7A2}" srcOrd="2" destOrd="0" parTransId="{500F5B2F-0246-45E2-8EF9-5B3B6C84E314}" sibTransId="{271027C2-E5D4-474E-9C15-00B32CEE1F62}"/>
    <dgm:cxn modelId="{5B769AF8-1169-49A1-85D8-F3E8FB5B45A6}" srcId="{E9DB9A36-B2D4-4CA4-9E46-75CA0BC3CBCF}" destId="{62FCCBE7-E713-4CB7-A839-FD6BC17B3988}" srcOrd="0" destOrd="0" parTransId="{DE56419F-CE64-425C-B3DF-EBF9BDC98536}" sibTransId="{AFAEF15F-7ABF-4311-9E77-29AF593DDCAB}"/>
    <dgm:cxn modelId="{799A63FA-D575-4A9D-B657-CA4B00B2D44E}" type="presOf" srcId="{D138F017-98EE-4181-8A4B-91782C9E239F}" destId="{FAB05650-4E6A-4C04-BAE7-CC05E061CAC5}" srcOrd="0" destOrd="0" presId="urn:microsoft.com/office/officeart/2005/8/layout/orgChart1"/>
    <dgm:cxn modelId="{F146DFFD-ECA9-482D-9868-A8238327EE6D}" type="presOf" srcId="{9CD9314F-BCBE-44A6-A34C-AFBA645EFE7E}" destId="{5517D2BD-9813-4486-9567-83B266723016}" srcOrd="0" destOrd="0" presId="urn:microsoft.com/office/officeart/2005/8/layout/orgChart1"/>
    <dgm:cxn modelId="{D55DFBFD-85B6-41E8-BCAA-F3EC708DE350}" type="presOf" srcId="{9FD17F2F-E0FD-4F80-B4D2-B4C26A919FA8}" destId="{F47D0573-2658-472D-9071-E0A2E5409B21}" srcOrd="1" destOrd="0" presId="urn:microsoft.com/office/officeart/2005/8/layout/orgChart1"/>
    <dgm:cxn modelId="{8D32B2FE-AB5A-4D86-9780-897E011FF9FC}" srcId="{53038513-AE71-458B-B668-3645AD206B89}" destId="{9CD9314F-BCBE-44A6-A34C-AFBA645EFE7E}" srcOrd="0" destOrd="0" parTransId="{7E9EBE94-5DE5-466A-94FD-97F23186334C}" sibTransId="{49D47E5C-9724-46AD-8EF9-31EDB801533E}"/>
    <dgm:cxn modelId="{EF52829F-4279-400F-9B96-31E639975BAD}" type="presParOf" srcId="{4C5A19AE-9E3A-4E25-B786-522D2560BBB7}" destId="{3544B6A9-5B8A-4BD0-8FB5-A1758C05DFEB}" srcOrd="0" destOrd="0" presId="urn:microsoft.com/office/officeart/2005/8/layout/orgChart1"/>
    <dgm:cxn modelId="{C8F3BFDC-6A07-4CE1-8AC5-58689B316893}" type="presParOf" srcId="{3544B6A9-5B8A-4BD0-8FB5-A1758C05DFEB}" destId="{1A8B8B13-9FCD-465B-AC29-AC80CE093582}" srcOrd="0" destOrd="0" presId="urn:microsoft.com/office/officeart/2005/8/layout/orgChart1"/>
    <dgm:cxn modelId="{0C40DC76-BA9C-4B6C-BBAC-B7F02A72486B}" type="presParOf" srcId="{1A8B8B13-9FCD-465B-AC29-AC80CE093582}" destId="{6F012054-1558-43AA-8326-F91B872C3AA3}" srcOrd="0" destOrd="0" presId="urn:microsoft.com/office/officeart/2005/8/layout/orgChart1"/>
    <dgm:cxn modelId="{42F9BB44-A5D8-4F46-B804-6CDF16DE83B3}" type="presParOf" srcId="{1A8B8B13-9FCD-465B-AC29-AC80CE093582}" destId="{E5581775-0ED6-4FE8-BBC0-81CC141A98AD}" srcOrd="1" destOrd="0" presId="urn:microsoft.com/office/officeart/2005/8/layout/orgChart1"/>
    <dgm:cxn modelId="{106C3887-0CA0-4094-B906-3DD8276CA034}" type="presParOf" srcId="{3544B6A9-5B8A-4BD0-8FB5-A1758C05DFEB}" destId="{2D7155F9-70EA-441C-917E-5FBF1388B65C}" srcOrd="1" destOrd="0" presId="urn:microsoft.com/office/officeart/2005/8/layout/orgChart1"/>
    <dgm:cxn modelId="{ECA1E1DD-7243-4F23-84C7-0ACDBEE1E8D1}" type="presParOf" srcId="{2D7155F9-70EA-441C-917E-5FBF1388B65C}" destId="{04A778DB-1A0E-433A-83AA-350BF074F7A8}" srcOrd="0" destOrd="0" presId="urn:microsoft.com/office/officeart/2005/8/layout/orgChart1"/>
    <dgm:cxn modelId="{AFDC5974-316B-4055-99DE-60A36817D032}" type="presParOf" srcId="{2D7155F9-70EA-441C-917E-5FBF1388B65C}" destId="{1ABA105F-E229-44C3-B612-C9ABB0A5F80C}" srcOrd="1" destOrd="0" presId="urn:microsoft.com/office/officeart/2005/8/layout/orgChart1"/>
    <dgm:cxn modelId="{71534D6E-FCA6-45F1-8BE4-FA8A8877B545}" type="presParOf" srcId="{1ABA105F-E229-44C3-B612-C9ABB0A5F80C}" destId="{BB519CEF-6D9B-4B11-8DC7-0D9A4538B5BF}" srcOrd="0" destOrd="0" presId="urn:microsoft.com/office/officeart/2005/8/layout/orgChart1"/>
    <dgm:cxn modelId="{3B7C14D1-9B46-4BFA-9BCC-16D375908B39}" type="presParOf" srcId="{BB519CEF-6D9B-4B11-8DC7-0D9A4538B5BF}" destId="{3C4A6621-BDA9-43B2-B6C6-1D02DB7EB15F}" srcOrd="0" destOrd="0" presId="urn:microsoft.com/office/officeart/2005/8/layout/orgChart1"/>
    <dgm:cxn modelId="{6290FC4A-E308-4A77-AC6B-67161B17616F}" type="presParOf" srcId="{BB519CEF-6D9B-4B11-8DC7-0D9A4538B5BF}" destId="{0DE9EC69-303E-46F5-A94D-6F8B06460882}" srcOrd="1" destOrd="0" presId="urn:microsoft.com/office/officeart/2005/8/layout/orgChart1"/>
    <dgm:cxn modelId="{58F268A5-7F0E-477C-A1FB-0E139681ACF5}" type="presParOf" srcId="{1ABA105F-E229-44C3-B612-C9ABB0A5F80C}" destId="{91B4B691-9A51-4EF9-A96E-AF79F9BFEA54}" srcOrd="1" destOrd="0" presId="urn:microsoft.com/office/officeart/2005/8/layout/orgChart1"/>
    <dgm:cxn modelId="{BF4A9E5A-49AC-42AB-A87F-F6A7F9A41BBE}" type="presParOf" srcId="{91B4B691-9A51-4EF9-A96E-AF79F9BFEA54}" destId="{0F404DA3-068C-45E8-A89C-8BF87D374F2A}" srcOrd="0" destOrd="0" presId="urn:microsoft.com/office/officeart/2005/8/layout/orgChart1"/>
    <dgm:cxn modelId="{46A6F71C-9E7F-48D2-85D4-0E4E4BAC1918}" type="presParOf" srcId="{91B4B691-9A51-4EF9-A96E-AF79F9BFEA54}" destId="{52BD1D62-43B2-49C3-9BFB-541B6F775A96}" srcOrd="1" destOrd="0" presId="urn:microsoft.com/office/officeart/2005/8/layout/orgChart1"/>
    <dgm:cxn modelId="{99F94763-F629-4893-BA7D-2C2EC4A83AA9}" type="presParOf" srcId="{52BD1D62-43B2-49C3-9BFB-541B6F775A96}" destId="{A2FBF1F9-5E49-45C9-AFEB-1AC4CF560108}" srcOrd="0" destOrd="0" presId="urn:microsoft.com/office/officeart/2005/8/layout/orgChart1"/>
    <dgm:cxn modelId="{2EBF83C2-FBBF-4C45-B798-E8F6E78AB17D}" type="presParOf" srcId="{A2FBF1F9-5E49-45C9-AFEB-1AC4CF560108}" destId="{58DE2988-8275-45C8-8AA9-598FBB166F0C}" srcOrd="0" destOrd="0" presId="urn:microsoft.com/office/officeart/2005/8/layout/orgChart1"/>
    <dgm:cxn modelId="{F2B5BA86-1014-4773-8010-00190ABBB311}" type="presParOf" srcId="{A2FBF1F9-5E49-45C9-AFEB-1AC4CF560108}" destId="{CEFE3404-1085-4FC3-962D-0D93E548B261}" srcOrd="1" destOrd="0" presId="urn:microsoft.com/office/officeart/2005/8/layout/orgChart1"/>
    <dgm:cxn modelId="{A321C29A-DE01-48CF-9299-5958D7B618FB}" type="presParOf" srcId="{52BD1D62-43B2-49C3-9BFB-541B6F775A96}" destId="{26224BD3-6CED-44CE-A4EA-89DDA5524E05}" srcOrd="1" destOrd="0" presId="urn:microsoft.com/office/officeart/2005/8/layout/orgChart1"/>
    <dgm:cxn modelId="{C0AB4EBA-C962-4A7E-B8A5-3C2A4C47FA87}" type="presParOf" srcId="{52BD1D62-43B2-49C3-9BFB-541B6F775A96}" destId="{CDB9A3D1-D1B4-40C4-BF8E-D6AE9051AB57}" srcOrd="2" destOrd="0" presId="urn:microsoft.com/office/officeart/2005/8/layout/orgChart1"/>
    <dgm:cxn modelId="{F547AD38-DFAC-4458-8B59-5A8B531AB0A1}" type="presParOf" srcId="{91B4B691-9A51-4EF9-A96E-AF79F9BFEA54}" destId="{6A6AB66A-58E8-4E1F-A544-7030861BCE4F}" srcOrd="2" destOrd="0" presId="urn:microsoft.com/office/officeart/2005/8/layout/orgChart1"/>
    <dgm:cxn modelId="{9C31EF92-F900-4328-BB2C-A4FD5BC27AC9}" type="presParOf" srcId="{91B4B691-9A51-4EF9-A96E-AF79F9BFEA54}" destId="{3C1484DF-D593-4DC0-8362-AA80F2CEF655}" srcOrd="3" destOrd="0" presId="urn:microsoft.com/office/officeart/2005/8/layout/orgChart1"/>
    <dgm:cxn modelId="{88A5CB82-48EF-46D3-AB17-2BF6C4EF3E45}" type="presParOf" srcId="{3C1484DF-D593-4DC0-8362-AA80F2CEF655}" destId="{B23E2D50-DC7E-4942-8C61-10A3CD7EFBE7}" srcOrd="0" destOrd="0" presId="urn:microsoft.com/office/officeart/2005/8/layout/orgChart1"/>
    <dgm:cxn modelId="{D74D1DFD-F9AD-4E22-BB3E-EBB847DB626C}" type="presParOf" srcId="{B23E2D50-DC7E-4942-8C61-10A3CD7EFBE7}" destId="{FDB3EC7B-9E5A-4060-B4D0-6BAFD5B6FD03}" srcOrd="0" destOrd="0" presId="urn:microsoft.com/office/officeart/2005/8/layout/orgChart1"/>
    <dgm:cxn modelId="{E661B35B-4BBB-401B-9CDA-08986005317D}" type="presParOf" srcId="{B23E2D50-DC7E-4942-8C61-10A3CD7EFBE7}" destId="{9EA0B52D-D794-4DD1-98DE-EFCAD9B9AF1C}" srcOrd="1" destOrd="0" presId="urn:microsoft.com/office/officeart/2005/8/layout/orgChart1"/>
    <dgm:cxn modelId="{26EB8849-AC54-46A8-B207-A1EAA0AA739D}" type="presParOf" srcId="{3C1484DF-D593-4DC0-8362-AA80F2CEF655}" destId="{E3343598-ED94-43E3-812C-346592B1004B}" srcOrd="1" destOrd="0" presId="urn:microsoft.com/office/officeart/2005/8/layout/orgChart1"/>
    <dgm:cxn modelId="{6B2D8223-975B-46E1-8463-3B4C4B1FED26}" type="presParOf" srcId="{3C1484DF-D593-4DC0-8362-AA80F2CEF655}" destId="{AD4EF9AB-E11D-4C9F-946B-9E344BE1B7B4}" srcOrd="2" destOrd="0" presId="urn:microsoft.com/office/officeart/2005/8/layout/orgChart1"/>
    <dgm:cxn modelId="{6440F914-AC4B-4E7F-AC56-A078A29E8C43}" type="presParOf" srcId="{91B4B691-9A51-4EF9-A96E-AF79F9BFEA54}" destId="{E931249F-B082-4323-B8B1-0533FC5A473A}" srcOrd="4" destOrd="0" presId="urn:microsoft.com/office/officeart/2005/8/layout/orgChart1"/>
    <dgm:cxn modelId="{3BF388A3-DD86-49CB-B8C9-90403BECCA15}" type="presParOf" srcId="{91B4B691-9A51-4EF9-A96E-AF79F9BFEA54}" destId="{0219C5E9-341E-46EA-8964-704024232E69}" srcOrd="5" destOrd="0" presId="urn:microsoft.com/office/officeart/2005/8/layout/orgChart1"/>
    <dgm:cxn modelId="{E28396DC-0C2C-451A-B55A-A364C874D901}" type="presParOf" srcId="{0219C5E9-341E-46EA-8964-704024232E69}" destId="{D00EF68E-75C6-4A77-8BF8-566C5411C67E}" srcOrd="0" destOrd="0" presId="urn:microsoft.com/office/officeart/2005/8/layout/orgChart1"/>
    <dgm:cxn modelId="{83145128-3935-4E9F-BB44-E05D5DB9140C}" type="presParOf" srcId="{D00EF68E-75C6-4A77-8BF8-566C5411C67E}" destId="{19BFB108-1F82-4D71-88E6-530C00A89C00}" srcOrd="0" destOrd="0" presId="urn:microsoft.com/office/officeart/2005/8/layout/orgChart1"/>
    <dgm:cxn modelId="{B34D1CAA-9905-4B56-A00A-8890A0C6DEC9}" type="presParOf" srcId="{D00EF68E-75C6-4A77-8BF8-566C5411C67E}" destId="{E4C5DE56-C337-4E6D-9C75-EC6047F97062}" srcOrd="1" destOrd="0" presId="urn:microsoft.com/office/officeart/2005/8/layout/orgChart1"/>
    <dgm:cxn modelId="{6906EB2A-90C5-4279-8448-743D08FE8311}" type="presParOf" srcId="{0219C5E9-341E-46EA-8964-704024232E69}" destId="{6943422C-B35C-4B93-A805-0E46FDB6E1EA}" srcOrd="1" destOrd="0" presId="urn:microsoft.com/office/officeart/2005/8/layout/orgChart1"/>
    <dgm:cxn modelId="{53BE2943-0D02-4D7A-84E5-74A87BE6394E}" type="presParOf" srcId="{0219C5E9-341E-46EA-8964-704024232E69}" destId="{4516DC04-D91E-4110-9770-D83CD4026F13}" srcOrd="2" destOrd="0" presId="urn:microsoft.com/office/officeart/2005/8/layout/orgChart1"/>
    <dgm:cxn modelId="{DB140F0E-31E0-4456-81C2-DA1D9C64B092}" type="presParOf" srcId="{91B4B691-9A51-4EF9-A96E-AF79F9BFEA54}" destId="{BACA04A1-F9F4-41E9-B3B6-0CF40A0D0ED4}" srcOrd="6" destOrd="0" presId="urn:microsoft.com/office/officeart/2005/8/layout/orgChart1"/>
    <dgm:cxn modelId="{FD072CFC-1FDC-4EBE-A1BC-37E6D15B0252}" type="presParOf" srcId="{91B4B691-9A51-4EF9-A96E-AF79F9BFEA54}" destId="{7BD8577C-411D-4D74-88C2-293374BF9211}" srcOrd="7" destOrd="0" presId="urn:microsoft.com/office/officeart/2005/8/layout/orgChart1"/>
    <dgm:cxn modelId="{EF2FA4B6-7B2C-43E5-954C-A679868857A2}" type="presParOf" srcId="{7BD8577C-411D-4D74-88C2-293374BF9211}" destId="{DF6D3747-1D1F-4278-8D88-6F0F19C45430}" srcOrd="0" destOrd="0" presId="urn:microsoft.com/office/officeart/2005/8/layout/orgChart1"/>
    <dgm:cxn modelId="{9C4A6A0A-E41F-471F-ABEF-39715741C9BE}" type="presParOf" srcId="{DF6D3747-1D1F-4278-8D88-6F0F19C45430}" destId="{09412582-6727-41D0-9ED0-EF7C10F982BE}" srcOrd="0" destOrd="0" presId="urn:microsoft.com/office/officeart/2005/8/layout/orgChart1"/>
    <dgm:cxn modelId="{54E06DB7-3D28-4F72-AFE9-ADF7240963D6}" type="presParOf" srcId="{DF6D3747-1D1F-4278-8D88-6F0F19C45430}" destId="{F47D0573-2658-472D-9071-E0A2E5409B21}" srcOrd="1" destOrd="0" presId="urn:microsoft.com/office/officeart/2005/8/layout/orgChart1"/>
    <dgm:cxn modelId="{1F3411EF-C028-4607-8340-5F0E42DA717D}" type="presParOf" srcId="{7BD8577C-411D-4D74-88C2-293374BF9211}" destId="{DA2D0629-A161-441B-BE14-9DE4C9CA0A3C}" srcOrd="1" destOrd="0" presId="urn:microsoft.com/office/officeart/2005/8/layout/orgChart1"/>
    <dgm:cxn modelId="{080BC96D-08DA-46BE-9EC4-288D0EA99943}" type="presParOf" srcId="{7BD8577C-411D-4D74-88C2-293374BF9211}" destId="{8B36B64F-127D-484D-84BA-176005C6FAF0}" srcOrd="2" destOrd="0" presId="urn:microsoft.com/office/officeart/2005/8/layout/orgChart1"/>
    <dgm:cxn modelId="{F2C383C9-CCB0-4579-8A53-05F36224B0E3}" type="presParOf" srcId="{91B4B691-9A51-4EF9-A96E-AF79F9BFEA54}" destId="{C336D20A-C476-455F-B4C3-76738780BEFA}" srcOrd="8" destOrd="0" presId="urn:microsoft.com/office/officeart/2005/8/layout/orgChart1"/>
    <dgm:cxn modelId="{E310957B-8BA8-468D-A7B7-BC011EA407C6}" type="presParOf" srcId="{91B4B691-9A51-4EF9-A96E-AF79F9BFEA54}" destId="{F0AF1215-1852-4AB3-9EC7-8FCC63FA31EC}" srcOrd="9" destOrd="0" presId="urn:microsoft.com/office/officeart/2005/8/layout/orgChart1"/>
    <dgm:cxn modelId="{191EEC24-B87F-4E79-ABCF-F02D1562D393}" type="presParOf" srcId="{F0AF1215-1852-4AB3-9EC7-8FCC63FA31EC}" destId="{80E4C6EE-D5A0-49D1-9390-87AC89630F65}" srcOrd="0" destOrd="0" presId="urn:microsoft.com/office/officeart/2005/8/layout/orgChart1"/>
    <dgm:cxn modelId="{DB81F8B0-F628-40C8-BD5E-56772141F5BF}" type="presParOf" srcId="{80E4C6EE-D5A0-49D1-9390-87AC89630F65}" destId="{0A9EA383-1729-4B3C-BD93-36A847D5C894}" srcOrd="0" destOrd="0" presId="urn:microsoft.com/office/officeart/2005/8/layout/orgChart1"/>
    <dgm:cxn modelId="{72ACE108-FA99-4C51-AFF1-508BBD392098}" type="presParOf" srcId="{80E4C6EE-D5A0-49D1-9390-87AC89630F65}" destId="{B7AF24CB-4EE9-4CE3-BEE8-DC4339181A45}" srcOrd="1" destOrd="0" presId="urn:microsoft.com/office/officeart/2005/8/layout/orgChart1"/>
    <dgm:cxn modelId="{224694C4-A765-4B5E-B412-9529C06D4981}" type="presParOf" srcId="{F0AF1215-1852-4AB3-9EC7-8FCC63FA31EC}" destId="{E1F271D7-B796-4AFA-A0E2-7DE2BADFE4C5}" srcOrd="1" destOrd="0" presId="urn:microsoft.com/office/officeart/2005/8/layout/orgChart1"/>
    <dgm:cxn modelId="{8710E37C-53BD-42DD-9EBB-4356FFD05A60}" type="presParOf" srcId="{F0AF1215-1852-4AB3-9EC7-8FCC63FA31EC}" destId="{0AD66263-AB39-4D9D-9EA7-9310D4029165}" srcOrd="2" destOrd="0" presId="urn:microsoft.com/office/officeart/2005/8/layout/orgChart1"/>
    <dgm:cxn modelId="{E74C0132-78AD-4696-A444-8AE28783D3E9}" type="presParOf" srcId="{1ABA105F-E229-44C3-B612-C9ABB0A5F80C}" destId="{02DF72CE-D95E-4038-99B8-FCE541A7DAAC}" srcOrd="2" destOrd="0" presId="urn:microsoft.com/office/officeart/2005/8/layout/orgChart1"/>
    <dgm:cxn modelId="{B90C47DC-0B46-42EA-9E01-3DE4ED3D141C}" type="presParOf" srcId="{2D7155F9-70EA-441C-917E-5FBF1388B65C}" destId="{4B00D5AF-A7AE-41D2-AABC-F1130FFBCC94}" srcOrd="2" destOrd="0" presId="urn:microsoft.com/office/officeart/2005/8/layout/orgChart1"/>
    <dgm:cxn modelId="{A0B7A096-E6C1-4F0F-858A-9C1CC6A33443}" type="presParOf" srcId="{2D7155F9-70EA-441C-917E-5FBF1388B65C}" destId="{CB0E26E3-A9AB-4113-9D4F-8796D64E22B9}" srcOrd="3" destOrd="0" presId="urn:microsoft.com/office/officeart/2005/8/layout/orgChart1"/>
    <dgm:cxn modelId="{98A5ED1F-99BA-48F1-B0C1-A0B0220B8418}" type="presParOf" srcId="{CB0E26E3-A9AB-4113-9D4F-8796D64E22B9}" destId="{155F9D19-42AC-4925-ADDF-7B783D5810AF}" srcOrd="0" destOrd="0" presId="urn:microsoft.com/office/officeart/2005/8/layout/orgChart1"/>
    <dgm:cxn modelId="{38AE37A7-13A5-4A30-89A1-926B43E473A7}" type="presParOf" srcId="{155F9D19-42AC-4925-ADDF-7B783D5810AF}" destId="{D5185CA7-985C-40DE-A6BF-478AB12124A4}" srcOrd="0" destOrd="0" presId="urn:microsoft.com/office/officeart/2005/8/layout/orgChart1"/>
    <dgm:cxn modelId="{CEC9D1F8-2E7C-481B-9BDF-DC1DCC2C2E3A}" type="presParOf" srcId="{155F9D19-42AC-4925-ADDF-7B783D5810AF}" destId="{001D1418-B31D-4ACA-92C5-CE954DEB18F4}" srcOrd="1" destOrd="0" presId="urn:microsoft.com/office/officeart/2005/8/layout/orgChart1"/>
    <dgm:cxn modelId="{F70AB63B-8F3B-458F-B657-518CCE8D30C2}" type="presParOf" srcId="{CB0E26E3-A9AB-4113-9D4F-8796D64E22B9}" destId="{6032C5B8-F1F6-4226-8190-D8AB6A9F26E7}" srcOrd="1" destOrd="0" presId="urn:microsoft.com/office/officeart/2005/8/layout/orgChart1"/>
    <dgm:cxn modelId="{1AF13650-0F60-411F-BE77-8CA17013C157}" type="presParOf" srcId="{6032C5B8-F1F6-4226-8190-D8AB6A9F26E7}" destId="{BBCD29C5-249C-480C-9D64-84E938A8BC69}" srcOrd="0" destOrd="0" presId="urn:microsoft.com/office/officeart/2005/8/layout/orgChart1"/>
    <dgm:cxn modelId="{DF71DA74-6C24-4790-ACD0-EDE17F228010}" type="presParOf" srcId="{6032C5B8-F1F6-4226-8190-D8AB6A9F26E7}" destId="{CB05294F-109B-4359-A1ED-EBC1DA8DE355}" srcOrd="1" destOrd="0" presId="urn:microsoft.com/office/officeart/2005/8/layout/orgChart1"/>
    <dgm:cxn modelId="{F27262FF-5D9E-4CC2-8567-2B1633D94173}" type="presParOf" srcId="{CB05294F-109B-4359-A1ED-EBC1DA8DE355}" destId="{F6B18A77-F18B-476A-874F-AEB90C975ACB}" srcOrd="0" destOrd="0" presId="urn:microsoft.com/office/officeart/2005/8/layout/orgChart1"/>
    <dgm:cxn modelId="{E13CA6B8-728D-4604-8EC9-30ECCB9ECF12}" type="presParOf" srcId="{F6B18A77-F18B-476A-874F-AEB90C975ACB}" destId="{DA5D44C7-885D-4D12-9FC5-E2271D230D04}" srcOrd="0" destOrd="0" presId="urn:microsoft.com/office/officeart/2005/8/layout/orgChart1"/>
    <dgm:cxn modelId="{27EC23B2-5D0A-470A-985E-60AC4E4A99D0}" type="presParOf" srcId="{F6B18A77-F18B-476A-874F-AEB90C975ACB}" destId="{4197A5CE-76CF-4C2E-9B88-DDAA0860B08E}" srcOrd="1" destOrd="0" presId="urn:microsoft.com/office/officeart/2005/8/layout/orgChart1"/>
    <dgm:cxn modelId="{41D181CC-F48F-4F9F-907B-2ED1BDBF014A}" type="presParOf" srcId="{CB05294F-109B-4359-A1ED-EBC1DA8DE355}" destId="{62C6A25A-CF25-4BCB-92A2-4FA7FB8C9AC1}" srcOrd="1" destOrd="0" presId="urn:microsoft.com/office/officeart/2005/8/layout/orgChart1"/>
    <dgm:cxn modelId="{CBC41BA5-1F04-4ABC-8E49-9EC0C3983039}" type="presParOf" srcId="{CB05294F-109B-4359-A1ED-EBC1DA8DE355}" destId="{2F5A3A6F-56C3-4CA3-9FDA-82AA16CFF5A2}" srcOrd="2" destOrd="0" presId="urn:microsoft.com/office/officeart/2005/8/layout/orgChart1"/>
    <dgm:cxn modelId="{D22B6868-A51A-442C-8E6E-2CF4B310B8F5}" type="presParOf" srcId="{6032C5B8-F1F6-4226-8190-D8AB6A9F26E7}" destId="{D1AF1724-6311-4B12-8EC8-09EC02C10D35}" srcOrd="2" destOrd="0" presId="urn:microsoft.com/office/officeart/2005/8/layout/orgChart1"/>
    <dgm:cxn modelId="{49451957-C7FA-488C-981E-21B362359E1A}" type="presParOf" srcId="{6032C5B8-F1F6-4226-8190-D8AB6A9F26E7}" destId="{209B98B2-ABFE-40E8-BBAE-AAB8148AA3C8}" srcOrd="3" destOrd="0" presId="urn:microsoft.com/office/officeart/2005/8/layout/orgChart1"/>
    <dgm:cxn modelId="{1FF120B1-5A21-4854-8ABB-6DD84BB69B80}" type="presParOf" srcId="{209B98B2-ABFE-40E8-BBAE-AAB8148AA3C8}" destId="{BCD239CC-BED2-4B95-9695-E21CB33D41BB}" srcOrd="0" destOrd="0" presId="urn:microsoft.com/office/officeart/2005/8/layout/orgChart1"/>
    <dgm:cxn modelId="{B789F24B-7B79-4901-8D39-1F3FF0DE4CDB}" type="presParOf" srcId="{BCD239CC-BED2-4B95-9695-E21CB33D41BB}" destId="{AE917050-55AC-4E4F-950E-77ADB566ED42}" srcOrd="0" destOrd="0" presId="urn:microsoft.com/office/officeart/2005/8/layout/orgChart1"/>
    <dgm:cxn modelId="{63584F72-B63D-48C1-A2DD-341130B5609A}" type="presParOf" srcId="{BCD239CC-BED2-4B95-9695-E21CB33D41BB}" destId="{2FA4C64F-DEFC-482E-BD4F-4C359FC87919}" srcOrd="1" destOrd="0" presId="urn:microsoft.com/office/officeart/2005/8/layout/orgChart1"/>
    <dgm:cxn modelId="{F3579990-259F-4BEE-862D-334E24F74D4B}" type="presParOf" srcId="{209B98B2-ABFE-40E8-BBAE-AAB8148AA3C8}" destId="{B4C40547-FB2C-4277-B80C-CB042B3D1F42}" srcOrd="1" destOrd="0" presId="urn:microsoft.com/office/officeart/2005/8/layout/orgChart1"/>
    <dgm:cxn modelId="{03D1FC5A-DF7E-465E-92F9-F94FCF9A4DD9}" type="presParOf" srcId="{209B98B2-ABFE-40E8-BBAE-AAB8148AA3C8}" destId="{C2B494A3-9E51-4D5C-9A1B-6BC2A14BC8AB}" srcOrd="2" destOrd="0" presId="urn:microsoft.com/office/officeart/2005/8/layout/orgChart1"/>
    <dgm:cxn modelId="{FD45CD3C-B8FA-4639-83AE-21AD7CADE0ED}" type="presParOf" srcId="{6032C5B8-F1F6-4226-8190-D8AB6A9F26E7}" destId="{BFFA7B1E-35C4-466B-B8B7-170E4ED02BBD}" srcOrd="4" destOrd="0" presId="urn:microsoft.com/office/officeart/2005/8/layout/orgChart1"/>
    <dgm:cxn modelId="{D919BE03-27FE-41EB-A9A6-B2577D6BB198}" type="presParOf" srcId="{6032C5B8-F1F6-4226-8190-D8AB6A9F26E7}" destId="{F1E0A838-43D8-493B-BF73-D8A18514AD0B}" srcOrd="5" destOrd="0" presId="urn:microsoft.com/office/officeart/2005/8/layout/orgChart1"/>
    <dgm:cxn modelId="{18F1D310-BA55-42FE-B50E-5023C46E2515}" type="presParOf" srcId="{F1E0A838-43D8-493B-BF73-D8A18514AD0B}" destId="{503AE2D3-19B9-48FE-82C1-F303D87AD62A}" srcOrd="0" destOrd="0" presId="urn:microsoft.com/office/officeart/2005/8/layout/orgChart1"/>
    <dgm:cxn modelId="{B0C695A1-54FD-4541-AE9F-92168A196501}" type="presParOf" srcId="{503AE2D3-19B9-48FE-82C1-F303D87AD62A}" destId="{83E66450-0960-4559-88B7-727817974FD4}" srcOrd="0" destOrd="0" presId="urn:microsoft.com/office/officeart/2005/8/layout/orgChart1"/>
    <dgm:cxn modelId="{1EB77ED0-5ED8-491E-B4D8-AE84F7F5B89E}" type="presParOf" srcId="{503AE2D3-19B9-48FE-82C1-F303D87AD62A}" destId="{22CD45EB-6D4E-4D83-B603-C4BD2269F9B6}" srcOrd="1" destOrd="0" presId="urn:microsoft.com/office/officeart/2005/8/layout/orgChart1"/>
    <dgm:cxn modelId="{78EBA4D5-7EF1-4A29-9499-F44DA5D4BC93}" type="presParOf" srcId="{F1E0A838-43D8-493B-BF73-D8A18514AD0B}" destId="{41FADC50-9D89-4E51-9C56-A01D3D44BC91}" srcOrd="1" destOrd="0" presId="urn:microsoft.com/office/officeart/2005/8/layout/orgChart1"/>
    <dgm:cxn modelId="{17FDAD47-F912-4CF8-A29A-F49D6F4F190E}" type="presParOf" srcId="{F1E0A838-43D8-493B-BF73-D8A18514AD0B}" destId="{C0106E32-4EEA-4EC0-B437-FA7436719A9A}" srcOrd="2" destOrd="0" presId="urn:microsoft.com/office/officeart/2005/8/layout/orgChart1"/>
    <dgm:cxn modelId="{41309F18-C599-4EEC-A81D-054F0FCE3503}" type="presParOf" srcId="{6032C5B8-F1F6-4226-8190-D8AB6A9F26E7}" destId="{37601C40-0895-4A04-9A38-4115A49F7524}" srcOrd="6" destOrd="0" presId="urn:microsoft.com/office/officeart/2005/8/layout/orgChart1"/>
    <dgm:cxn modelId="{1CC90F88-A7D4-48BA-8649-827E835A15DB}" type="presParOf" srcId="{6032C5B8-F1F6-4226-8190-D8AB6A9F26E7}" destId="{FFF83ACF-F013-4B09-BA24-3967CA80DFDE}" srcOrd="7" destOrd="0" presId="urn:microsoft.com/office/officeart/2005/8/layout/orgChart1"/>
    <dgm:cxn modelId="{E3E3D5DC-9013-4C91-BD2C-7BF99B8A4ACF}" type="presParOf" srcId="{FFF83ACF-F013-4B09-BA24-3967CA80DFDE}" destId="{1B980134-7FE5-4A8F-9FFB-2BBA20E08E89}" srcOrd="0" destOrd="0" presId="urn:microsoft.com/office/officeart/2005/8/layout/orgChart1"/>
    <dgm:cxn modelId="{AB88216A-C18C-4581-8BB8-58C365FCCF04}" type="presParOf" srcId="{1B980134-7FE5-4A8F-9FFB-2BBA20E08E89}" destId="{4D68E122-59E0-4F5F-BCEE-EE4AF18488F8}" srcOrd="0" destOrd="0" presId="urn:microsoft.com/office/officeart/2005/8/layout/orgChart1"/>
    <dgm:cxn modelId="{AA7BB0B3-32AF-441A-B248-9420C8EE5A41}" type="presParOf" srcId="{1B980134-7FE5-4A8F-9FFB-2BBA20E08E89}" destId="{346CCF0C-5631-4C3E-BC32-18CB9C230801}" srcOrd="1" destOrd="0" presId="urn:microsoft.com/office/officeart/2005/8/layout/orgChart1"/>
    <dgm:cxn modelId="{872D73AA-E2E4-41BE-8B0F-1553FF621BA8}" type="presParOf" srcId="{FFF83ACF-F013-4B09-BA24-3967CA80DFDE}" destId="{5DF8BB09-CE15-4426-97B2-5D49DCF3664F}" srcOrd="1" destOrd="0" presId="urn:microsoft.com/office/officeart/2005/8/layout/orgChart1"/>
    <dgm:cxn modelId="{0441D3B9-2A08-4893-AC02-32D282545477}" type="presParOf" srcId="{FFF83ACF-F013-4B09-BA24-3967CA80DFDE}" destId="{003E07B9-D470-41D3-BDD5-B93EE30D04BE}" srcOrd="2" destOrd="0" presId="urn:microsoft.com/office/officeart/2005/8/layout/orgChart1"/>
    <dgm:cxn modelId="{3A3EDADC-27C5-4F69-A120-5DDD2A8CA8EF}" type="presParOf" srcId="{6032C5B8-F1F6-4226-8190-D8AB6A9F26E7}" destId="{E142520F-F450-4721-97FB-E8A24B55C185}" srcOrd="8" destOrd="0" presId="urn:microsoft.com/office/officeart/2005/8/layout/orgChart1"/>
    <dgm:cxn modelId="{1B5E6FD4-FD4F-4C48-A808-8E6A1169D755}" type="presParOf" srcId="{6032C5B8-F1F6-4226-8190-D8AB6A9F26E7}" destId="{80F151E8-13EB-4452-98FF-2FDA25297672}" srcOrd="9" destOrd="0" presId="urn:microsoft.com/office/officeart/2005/8/layout/orgChart1"/>
    <dgm:cxn modelId="{4EF54013-73AD-481A-B98F-D91D3283F215}" type="presParOf" srcId="{80F151E8-13EB-4452-98FF-2FDA25297672}" destId="{35D4821E-6211-4D00-80A2-42C918BFF712}" srcOrd="0" destOrd="0" presId="urn:microsoft.com/office/officeart/2005/8/layout/orgChart1"/>
    <dgm:cxn modelId="{A0FCCC1E-DEFD-4A40-AAAB-AC9D762CF9F3}" type="presParOf" srcId="{35D4821E-6211-4D00-80A2-42C918BFF712}" destId="{F88982D8-EAF0-4E22-B8F6-A0CDCD4A642B}" srcOrd="0" destOrd="0" presId="urn:microsoft.com/office/officeart/2005/8/layout/orgChart1"/>
    <dgm:cxn modelId="{0407082A-75F6-4E5A-9374-B9FD2BBDEF98}" type="presParOf" srcId="{35D4821E-6211-4D00-80A2-42C918BFF712}" destId="{0FE38CD9-A4A4-4EFC-BC17-4E8E9C4EDAAF}" srcOrd="1" destOrd="0" presId="urn:microsoft.com/office/officeart/2005/8/layout/orgChart1"/>
    <dgm:cxn modelId="{3A05EE6D-7E2C-4936-9AD4-827F3BFDA615}" type="presParOf" srcId="{80F151E8-13EB-4452-98FF-2FDA25297672}" destId="{DFA7D4FE-C3C9-4F72-ADCC-A329B4E7422B}" srcOrd="1" destOrd="0" presId="urn:microsoft.com/office/officeart/2005/8/layout/orgChart1"/>
    <dgm:cxn modelId="{97123EDC-43B8-40CA-98BE-9BA5B62CADA4}" type="presParOf" srcId="{80F151E8-13EB-4452-98FF-2FDA25297672}" destId="{ED5E310D-7E4D-4C71-A3AB-FAE3DC11348E}" srcOrd="2" destOrd="0" presId="urn:microsoft.com/office/officeart/2005/8/layout/orgChart1"/>
    <dgm:cxn modelId="{AEA144AB-5182-4A2F-967B-F04FC00910CD}" type="presParOf" srcId="{6032C5B8-F1F6-4226-8190-D8AB6A9F26E7}" destId="{294EB226-2331-4A9A-ADDF-CF8B39869026}" srcOrd="10" destOrd="0" presId="urn:microsoft.com/office/officeart/2005/8/layout/orgChart1"/>
    <dgm:cxn modelId="{39FEB43E-294D-407B-BA6A-DD81151F4F04}" type="presParOf" srcId="{6032C5B8-F1F6-4226-8190-D8AB6A9F26E7}" destId="{21CCE061-4F62-49B3-9F36-9D9F4400E440}" srcOrd="11" destOrd="0" presId="urn:microsoft.com/office/officeart/2005/8/layout/orgChart1"/>
    <dgm:cxn modelId="{5F2E0330-5CBB-438F-9AA7-AC9B1071276C}" type="presParOf" srcId="{21CCE061-4F62-49B3-9F36-9D9F4400E440}" destId="{CBDE4B8B-BA56-4649-88A6-45E41F78E339}" srcOrd="0" destOrd="0" presId="urn:microsoft.com/office/officeart/2005/8/layout/orgChart1"/>
    <dgm:cxn modelId="{354D6D9E-C564-4E80-8DAF-68DF2909318B}" type="presParOf" srcId="{CBDE4B8B-BA56-4649-88A6-45E41F78E339}" destId="{20029D64-40D8-4ABB-86DE-10AF0C6AD7C8}" srcOrd="0" destOrd="0" presId="urn:microsoft.com/office/officeart/2005/8/layout/orgChart1"/>
    <dgm:cxn modelId="{D7B69641-5A0E-4171-8610-FBD98ABB6937}" type="presParOf" srcId="{CBDE4B8B-BA56-4649-88A6-45E41F78E339}" destId="{B861CFB9-BCC8-4F00-940E-6DFEEE6ACE53}" srcOrd="1" destOrd="0" presId="urn:microsoft.com/office/officeart/2005/8/layout/orgChart1"/>
    <dgm:cxn modelId="{74C773AF-2B02-4BD9-BFF0-D73B8E0B508B}" type="presParOf" srcId="{21CCE061-4F62-49B3-9F36-9D9F4400E440}" destId="{51C83D33-2413-4957-B6A3-F9244E0C8473}" srcOrd="1" destOrd="0" presId="urn:microsoft.com/office/officeart/2005/8/layout/orgChart1"/>
    <dgm:cxn modelId="{D282EFD4-549C-40ED-AA3D-C58A68724F58}" type="presParOf" srcId="{21CCE061-4F62-49B3-9F36-9D9F4400E440}" destId="{DAB562D5-80CD-4FBE-8A64-8D543528E5B1}" srcOrd="2" destOrd="0" presId="urn:microsoft.com/office/officeart/2005/8/layout/orgChart1"/>
    <dgm:cxn modelId="{C9DE2DFC-B911-4787-9BF2-61C164FC8215}" type="presParOf" srcId="{CB0E26E3-A9AB-4113-9D4F-8796D64E22B9}" destId="{BB7DA0DF-00B2-445E-8E90-07C7BD8C288D}" srcOrd="2" destOrd="0" presId="urn:microsoft.com/office/officeart/2005/8/layout/orgChart1"/>
    <dgm:cxn modelId="{0CDEF429-6060-4641-8EEF-93AF85ABC492}" type="presParOf" srcId="{2D7155F9-70EA-441C-917E-5FBF1388B65C}" destId="{C42EE401-F8F9-4296-8140-802FBA95BA5E}" srcOrd="4" destOrd="0" presId="urn:microsoft.com/office/officeart/2005/8/layout/orgChart1"/>
    <dgm:cxn modelId="{8F01F20E-E548-468D-84C3-E0A0A0ABF7E8}" type="presParOf" srcId="{2D7155F9-70EA-441C-917E-5FBF1388B65C}" destId="{B5948931-73A3-406D-9498-7EC9A447368F}" srcOrd="5" destOrd="0" presId="urn:microsoft.com/office/officeart/2005/8/layout/orgChart1"/>
    <dgm:cxn modelId="{A67D51CE-DCF5-4C98-B2AC-FFB9A466EED3}" type="presParOf" srcId="{B5948931-73A3-406D-9498-7EC9A447368F}" destId="{5A00F7BC-86BC-4541-9389-506A848FB5FE}" srcOrd="0" destOrd="0" presId="urn:microsoft.com/office/officeart/2005/8/layout/orgChart1"/>
    <dgm:cxn modelId="{B5C0A1B0-E50F-43C2-914F-0F014486C42B}" type="presParOf" srcId="{5A00F7BC-86BC-4541-9389-506A848FB5FE}" destId="{D82D1F3E-CE79-47A5-AC06-7B78AC042AC5}" srcOrd="0" destOrd="0" presId="urn:microsoft.com/office/officeart/2005/8/layout/orgChart1"/>
    <dgm:cxn modelId="{35CB6981-B69F-4D1C-A759-A43DF2B7EF0C}" type="presParOf" srcId="{5A00F7BC-86BC-4541-9389-506A848FB5FE}" destId="{B7FEE4DB-384B-4771-81E8-1238285BC095}" srcOrd="1" destOrd="0" presId="urn:microsoft.com/office/officeart/2005/8/layout/orgChart1"/>
    <dgm:cxn modelId="{009DF820-E188-4986-9340-2F67E20602BC}" type="presParOf" srcId="{B5948931-73A3-406D-9498-7EC9A447368F}" destId="{5E4D8FAF-88DE-4C88-8264-F5D12275B456}" srcOrd="1" destOrd="0" presId="urn:microsoft.com/office/officeart/2005/8/layout/orgChart1"/>
    <dgm:cxn modelId="{AAC8FAE4-81EB-4D10-838B-7BC17F89F3D8}" type="presParOf" srcId="{5E4D8FAF-88DE-4C88-8264-F5D12275B456}" destId="{DED7D191-0BB9-482E-ABBF-A20C866CD616}" srcOrd="0" destOrd="0" presId="urn:microsoft.com/office/officeart/2005/8/layout/orgChart1"/>
    <dgm:cxn modelId="{A3F7023F-5A4B-4B96-9EC9-9B9ECEDE7646}" type="presParOf" srcId="{5E4D8FAF-88DE-4C88-8264-F5D12275B456}" destId="{D8306CF9-B660-4D95-8C2C-82050C88E582}" srcOrd="1" destOrd="0" presId="urn:microsoft.com/office/officeart/2005/8/layout/orgChart1"/>
    <dgm:cxn modelId="{2EB08410-B445-46DC-808C-8AD810D0780C}" type="presParOf" srcId="{D8306CF9-B660-4D95-8C2C-82050C88E582}" destId="{00D9D247-DB41-4520-977B-C5B90471DEC3}" srcOrd="0" destOrd="0" presId="urn:microsoft.com/office/officeart/2005/8/layout/orgChart1"/>
    <dgm:cxn modelId="{2EDD5A90-B406-4D5C-AE85-34D957C68921}" type="presParOf" srcId="{00D9D247-DB41-4520-977B-C5B90471DEC3}" destId="{5517D2BD-9813-4486-9567-83B266723016}" srcOrd="0" destOrd="0" presId="urn:microsoft.com/office/officeart/2005/8/layout/orgChart1"/>
    <dgm:cxn modelId="{E8669558-54A8-413C-96E0-2B0D0738A031}" type="presParOf" srcId="{00D9D247-DB41-4520-977B-C5B90471DEC3}" destId="{DFC2731F-9422-4192-8C7B-E299D70583A4}" srcOrd="1" destOrd="0" presId="urn:microsoft.com/office/officeart/2005/8/layout/orgChart1"/>
    <dgm:cxn modelId="{3D9F641B-1FC2-45EB-A671-B29FB0D061D7}" type="presParOf" srcId="{D8306CF9-B660-4D95-8C2C-82050C88E582}" destId="{F453BFB1-6A51-42BB-BAD8-6068E529D44E}" srcOrd="1" destOrd="0" presId="urn:microsoft.com/office/officeart/2005/8/layout/orgChart1"/>
    <dgm:cxn modelId="{3F29ECA3-A170-4EF9-AC54-3D58C4D8A3AF}" type="presParOf" srcId="{D8306CF9-B660-4D95-8C2C-82050C88E582}" destId="{7B84C300-AB43-4AC7-B4E1-7B981E323A61}" srcOrd="2" destOrd="0" presId="urn:microsoft.com/office/officeart/2005/8/layout/orgChart1"/>
    <dgm:cxn modelId="{F369FFC6-8422-4935-8DC7-634AA1671005}" type="presParOf" srcId="{5E4D8FAF-88DE-4C88-8264-F5D12275B456}" destId="{F13DF4A5-30F7-4D3E-B39C-36AF7B6CF49C}" srcOrd="2" destOrd="0" presId="urn:microsoft.com/office/officeart/2005/8/layout/orgChart1"/>
    <dgm:cxn modelId="{465F64BF-1708-4E52-B1C5-211EC80DD52F}" type="presParOf" srcId="{5E4D8FAF-88DE-4C88-8264-F5D12275B456}" destId="{D92C7791-BBB4-4F17-9077-336415BED9DF}" srcOrd="3" destOrd="0" presId="urn:microsoft.com/office/officeart/2005/8/layout/orgChart1"/>
    <dgm:cxn modelId="{1BAD7146-CB0A-452E-B942-C80AC734C017}" type="presParOf" srcId="{D92C7791-BBB4-4F17-9077-336415BED9DF}" destId="{A421E356-4981-4D3D-9046-33AF034E853C}" srcOrd="0" destOrd="0" presId="urn:microsoft.com/office/officeart/2005/8/layout/orgChart1"/>
    <dgm:cxn modelId="{C5040A12-D0B3-41F9-99BF-727604EB0172}" type="presParOf" srcId="{A421E356-4981-4D3D-9046-33AF034E853C}" destId="{C95D92B3-D677-4046-BE75-A8A9210699AD}" srcOrd="0" destOrd="0" presId="urn:microsoft.com/office/officeart/2005/8/layout/orgChart1"/>
    <dgm:cxn modelId="{4676DFFD-303D-4E14-AA5B-27107D91600C}" type="presParOf" srcId="{A421E356-4981-4D3D-9046-33AF034E853C}" destId="{5AC044EE-D414-4101-AAD9-AB539A35C1A0}" srcOrd="1" destOrd="0" presId="urn:microsoft.com/office/officeart/2005/8/layout/orgChart1"/>
    <dgm:cxn modelId="{6CC9D764-A698-4D79-8AC1-149FD07BF8AB}" type="presParOf" srcId="{D92C7791-BBB4-4F17-9077-336415BED9DF}" destId="{AA3E45DE-ECF1-40BF-B928-4AFE96CD068B}" srcOrd="1" destOrd="0" presId="urn:microsoft.com/office/officeart/2005/8/layout/orgChart1"/>
    <dgm:cxn modelId="{17FEFBE0-2A81-4211-BD20-B9EB00688812}" type="presParOf" srcId="{D92C7791-BBB4-4F17-9077-336415BED9DF}" destId="{15333627-3873-4F71-AC80-B5C24D2B7A03}" srcOrd="2" destOrd="0" presId="urn:microsoft.com/office/officeart/2005/8/layout/orgChart1"/>
    <dgm:cxn modelId="{7B66EB1E-F144-4BF6-9E41-F9CC48B14542}" type="presParOf" srcId="{5E4D8FAF-88DE-4C88-8264-F5D12275B456}" destId="{1CEE6534-E09D-4303-8393-EEF3FB8A0685}" srcOrd="4" destOrd="0" presId="urn:microsoft.com/office/officeart/2005/8/layout/orgChart1"/>
    <dgm:cxn modelId="{B3665D70-29D4-4DE9-A4A7-8EE01F8265AA}" type="presParOf" srcId="{5E4D8FAF-88DE-4C88-8264-F5D12275B456}" destId="{A31791D1-5B5B-4D43-8042-2E8E83557F80}" srcOrd="5" destOrd="0" presId="urn:microsoft.com/office/officeart/2005/8/layout/orgChart1"/>
    <dgm:cxn modelId="{C339363E-EE4E-4134-BF11-5DF86C985BDC}" type="presParOf" srcId="{A31791D1-5B5B-4D43-8042-2E8E83557F80}" destId="{0FEC645E-C946-4013-9B8E-69D9CEB39E85}" srcOrd="0" destOrd="0" presId="urn:microsoft.com/office/officeart/2005/8/layout/orgChart1"/>
    <dgm:cxn modelId="{4C758147-F4B0-4FE8-9A8F-3D6B2D9E8FCB}" type="presParOf" srcId="{0FEC645E-C946-4013-9B8E-69D9CEB39E85}" destId="{ECCE46B9-FD1B-4B9A-BCF3-49BB07874654}" srcOrd="0" destOrd="0" presId="urn:microsoft.com/office/officeart/2005/8/layout/orgChart1"/>
    <dgm:cxn modelId="{386B6FC3-CD41-49A8-8CBD-DF383CC04586}" type="presParOf" srcId="{0FEC645E-C946-4013-9B8E-69D9CEB39E85}" destId="{9287312F-B633-4F14-A1A1-547E22D580E3}" srcOrd="1" destOrd="0" presId="urn:microsoft.com/office/officeart/2005/8/layout/orgChart1"/>
    <dgm:cxn modelId="{17BBE30E-C6AC-4DBA-BEC6-4158186AF250}" type="presParOf" srcId="{A31791D1-5B5B-4D43-8042-2E8E83557F80}" destId="{8A1B33FE-A997-4A6B-AFA6-35C2923BE6E3}" srcOrd="1" destOrd="0" presId="urn:microsoft.com/office/officeart/2005/8/layout/orgChart1"/>
    <dgm:cxn modelId="{A43F5491-8994-47DE-AAF6-FBFAA37EB19E}" type="presParOf" srcId="{A31791D1-5B5B-4D43-8042-2E8E83557F80}" destId="{5042F752-61F0-4536-B3B0-3C18E96B00AB}" srcOrd="2" destOrd="0" presId="urn:microsoft.com/office/officeart/2005/8/layout/orgChart1"/>
    <dgm:cxn modelId="{7998B4DB-A965-4AE6-A7E9-51C1C780BF9E}" type="presParOf" srcId="{5E4D8FAF-88DE-4C88-8264-F5D12275B456}" destId="{7D90047A-4507-40E4-84B2-02CB1C4653AE}" srcOrd="6" destOrd="0" presId="urn:microsoft.com/office/officeart/2005/8/layout/orgChart1"/>
    <dgm:cxn modelId="{828CC444-D481-41D9-AEF0-17CF8535EB04}" type="presParOf" srcId="{5E4D8FAF-88DE-4C88-8264-F5D12275B456}" destId="{FE46C6D3-BDC2-442E-9046-EA0F5604F12A}" srcOrd="7" destOrd="0" presId="urn:microsoft.com/office/officeart/2005/8/layout/orgChart1"/>
    <dgm:cxn modelId="{8F5253DC-5CD0-4210-90E9-C0412581E53F}" type="presParOf" srcId="{FE46C6D3-BDC2-442E-9046-EA0F5604F12A}" destId="{BA90EE40-85CA-440B-8A91-827F4C940BCD}" srcOrd="0" destOrd="0" presId="urn:microsoft.com/office/officeart/2005/8/layout/orgChart1"/>
    <dgm:cxn modelId="{7ECF264D-CBA6-4670-BDB9-E9FD9E5B1D88}" type="presParOf" srcId="{BA90EE40-85CA-440B-8A91-827F4C940BCD}" destId="{4C6D3D86-A8A5-4962-89EB-09699043C39D}" srcOrd="0" destOrd="0" presId="urn:microsoft.com/office/officeart/2005/8/layout/orgChart1"/>
    <dgm:cxn modelId="{12EDE113-841D-4187-A476-4D81ECD0A490}" type="presParOf" srcId="{BA90EE40-85CA-440B-8A91-827F4C940BCD}" destId="{42B95390-4EF1-4C74-AA94-D44E84FA7763}" srcOrd="1" destOrd="0" presId="urn:microsoft.com/office/officeart/2005/8/layout/orgChart1"/>
    <dgm:cxn modelId="{F2C63FAC-C490-4AD5-AB3C-A54A2C157CDB}" type="presParOf" srcId="{FE46C6D3-BDC2-442E-9046-EA0F5604F12A}" destId="{A443CE90-4B35-4D0B-BEF7-DA66237CD5E9}" srcOrd="1" destOrd="0" presId="urn:microsoft.com/office/officeart/2005/8/layout/orgChart1"/>
    <dgm:cxn modelId="{0CE7B1F3-4429-468A-8FD4-BF9FEAEE4DFD}" type="presParOf" srcId="{FE46C6D3-BDC2-442E-9046-EA0F5604F12A}" destId="{86D032F8-A3C1-4C93-825F-323D540A4CA5}" srcOrd="2" destOrd="0" presId="urn:microsoft.com/office/officeart/2005/8/layout/orgChart1"/>
    <dgm:cxn modelId="{61CC2CD1-6FF3-494C-9813-B8F953C30347}" type="presParOf" srcId="{5E4D8FAF-88DE-4C88-8264-F5D12275B456}" destId="{C18DC7E1-60FA-4D77-832D-48CFCC113F3C}" srcOrd="8" destOrd="0" presId="urn:microsoft.com/office/officeart/2005/8/layout/orgChart1"/>
    <dgm:cxn modelId="{636356E5-06A4-47A8-BA26-688D9C0CC067}" type="presParOf" srcId="{5E4D8FAF-88DE-4C88-8264-F5D12275B456}" destId="{299F4537-795E-4B69-BDF1-2E7A32270AF9}" srcOrd="9" destOrd="0" presId="urn:microsoft.com/office/officeart/2005/8/layout/orgChart1"/>
    <dgm:cxn modelId="{E067CB34-A4BD-4C8C-AAAC-2E34C78BA856}" type="presParOf" srcId="{299F4537-795E-4B69-BDF1-2E7A32270AF9}" destId="{10766EA7-4433-439B-8279-6951C4164CE8}" srcOrd="0" destOrd="0" presId="urn:microsoft.com/office/officeart/2005/8/layout/orgChart1"/>
    <dgm:cxn modelId="{1A7F9166-F7A0-448A-BC07-ADE42B723A7D}" type="presParOf" srcId="{10766EA7-4433-439B-8279-6951C4164CE8}" destId="{BC91535F-CBD0-4D64-A610-871C6F579A09}" srcOrd="0" destOrd="0" presId="urn:microsoft.com/office/officeart/2005/8/layout/orgChart1"/>
    <dgm:cxn modelId="{44FEDFDE-DE39-45B4-A90D-9751317E812B}" type="presParOf" srcId="{10766EA7-4433-439B-8279-6951C4164CE8}" destId="{ABF58A29-9C19-44B5-BD42-6C57FC7F650C}" srcOrd="1" destOrd="0" presId="urn:microsoft.com/office/officeart/2005/8/layout/orgChart1"/>
    <dgm:cxn modelId="{987DD316-B017-4BF2-8F1E-18A6113D23EF}" type="presParOf" srcId="{299F4537-795E-4B69-BDF1-2E7A32270AF9}" destId="{24147F27-63E4-418C-AEEF-7580EE67334F}" srcOrd="1" destOrd="0" presId="urn:microsoft.com/office/officeart/2005/8/layout/orgChart1"/>
    <dgm:cxn modelId="{10D37D5B-CD88-41F8-8E61-273ADB6CA700}" type="presParOf" srcId="{299F4537-795E-4B69-BDF1-2E7A32270AF9}" destId="{1DBB7C86-B775-4979-AD63-F0F31D680ABF}" srcOrd="2" destOrd="0" presId="urn:microsoft.com/office/officeart/2005/8/layout/orgChart1"/>
    <dgm:cxn modelId="{98B78C92-05CB-415E-AB04-B986821DC1E6}" type="presParOf" srcId="{5E4D8FAF-88DE-4C88-8264-F5D12275B456}" destId="{12467345-9BD4-49DA-93FF-68BA4AFB9FC7}" srcOrd="10" destOrd="0" presId="urn:microsoft.com/office/officeart/2005/8/layout/orgChart1"/>
    <dgm:cxn modelId="{86AAADF3-B3C4-4293-82F4-E84D9032BEE0}" type="presParOf" srcId="{5E4D8FAF-88DE-4C88-8264-F5D12275B456}" destId="{7C1C0728-1FE1-442B-A121-344B18CB7DD8}" srcOrd="11" destOrd="0" presId="urn:microsoft.com/office/officeart/2005/8/layout/orgChart1"/>
    <dgm:cxn modelId="{B7EB36C1-14F2-4FB2-9F21-3243713186A5}" type="presParOf" srcId="{7C1C0728-1FE1-442B-A121-344B18CB7DD8}" destId="{302A4FB0-E90C-44D0-B202-8DDD2934B615}" srcOrd="0" destOrd="0" presId="urn:microsoft.com/office/officeart/2005/8/layout/orgChart1"/>
    <dgm:cxn modelId="{3463156F-B2A5-4321-B884-C0B3CABEA81E}" type="presParOf" srcId="{302A4FB0-E90C-44D0-B202-8DDD2934B615}" destId="{43802F17-3A10-4620-B3A7-A76023EADE91}" srcOrd="0" destOrd="0" presId="urn:microsoft.com/office/officeart/2005/8/layout/orgChart1"/>
    <dgm:cxn modelId="{18D92534-A1B4-4329-8BA9-418554906CFA}" type="presParOf" srcId="{302A4FB0-E90C-44D0-B202-8DDD2934B615}" destId="{BE5E1F2D-E516-400B-8F5F-52D7DADD013A}" srcOrd="1" destOrd="0" presId="urn:microsoft.com/office/officeart/2005/8/layout/orgChart1"/>
    <dgm:cxn modelId="{8B832E81-D206-49DE-98E9-EDCC0FE14C24}" type="presParOf" srcId="{7C1C0728-1FE1-442B-A121-344B18CB7DD8}" destId="{F6B40A7E-2362-4D21-9C4F-D28843CA8681}" srcOrd="1" destOrd="0" presId="urn:microsoft.com/office/officeart/2005/8/layout/orgChart1"/>
    <dgm:cxn modelId="{2AF11000-8560-4A5B-A67B-15D89BB8B903}" type="presParOf" srcId="{7C1C0728-1FE1-442B-A121-344B18CB7DD8}" destId="{58AEC2D7-0468-4FD1-BE5A-3F037B955D86}" srcOrd="2" destOrd="0" presId="urn:microsoft.com/office/officeart/2005/8/layout/orgChart1"/>
    <dgm:cxn modelId="{6E85025F-4625-4E1A-B21D-1E2EFCFEDE4A}" type="presParOf" srcId="{B5948931-73A3-406D-9498-7EC9A447368F}" destId="{8CAD1268-5B82-4961-AACC-69C40648438F}" srcOrd="2" destOrd="0" presId="urn:microsoft.com/office/officeart/2005/8/layout/orgChart1"/>
    <dgm:cxn modelId="{24F5A98D-3844-435D-8B88-D97C9EFCE2CE}" type="presParOf" srcId="{2D7155F9-70EA-441C-917E-5FBF1388B65C}" destId="{F9FCB9E5-FE87-4063-9C75-62146CC5A104}" srcOrd="6" destOrd="0" presId="urn:microsoft.com/office/officeart/2005/8/layout/orgChart1"/>
    <dgm:cxn modelId="{4D89B748-B924-407C-86A1-7AC33766F33A}" type="presParOf" srcId="{2D7155F9-70EA-441C-917E-5FBF1388B65C}" destId="{654E982F-0E64-403B-B94A-B8CACBF0E70D}" srcOrd="7" destOrd="0" presId="urn:microsoft.com/office/officeart/2005/8/layout/orgChart1"/>
    <dgm:cxn modelId="{2E2DAFCF-72AB-4B3E-A3FC-CBAC28256080}" type="presParOf" srcId="{654E982F-0E64-403B-B94A-B8CACBF0E70D}" destId="{04CCE64E-8F61-4DD2-B4E6-D06C2F705348}" srcOrd="0" destOrd="0" presId="urn:microsoft.com/office/officeart/2005/8/layout/orgChart1"/>
    <dgm:cxn modelId="{03E4D8D6-9B86-4E0E-837F-26E1ABFF20C2}" type="presParOf" srcId="{04CCE64E-8F61-4DD2-B4E6-D06C2F705348}" destId="{F05ACFE9-395C-4824-A994-F75DAE28929F}" srcOrd="0" destOrd="0" presId="urn:microsoft.com/office/officeart/2005/8/layout/orgChart1"/>
    <dgm:cxn modelId="{D48E9207-EDC7-47C7-AB33-26C57A88D39D}" type="presParOf" srcId="{04CCE64E-8F61-4DD2-B4E6-D06C2F705348}" destId="{4AD67812-01FF-4885-A45D-86D7C3584D15}" srcOrd="1" destOrd="0" presId="urn:microsoft.com/office/officeart/2005/8/layout/orgChart1"/>
    <dgm:cxn modelId="{EDDB6739-424F-4A5B-8314-319E5401A7BC}" type="presParOf" srcId="{654E982F-0E64-403B-B94A-B8CACBF0E70D}" destId="{FA1A4EB7-8E5E-4BF3-8616-E9F4410AC5A6}" srcOrd="1" destOrd="0" presId="urn:microsoft.com/office/officeart/2005/8/layout/orgChart1"/>
    <dgm:cxn modelId="{BF1C52D3-4BCB-4EF9-88FE-BBD93DA48B4A}" type="presParOf" srcId="{FA1A4EB7-8E5E-4BF3-8616-E9F4410AC5A6}" destId="{920662F2-527C-4705-9EEC-B6F90AAD0612}" srcOrd="0" destOrd="0" presId="urn:microsoft.com/office/officeart/2005/8/layout/orgChart1"/>
    <dgm:cxn modelId="{6DE7EF6F-5842-44CF-881F-5915F5A76E28}" type="presParOf" srcId="{FA1A4EB7-8E5E-4BF3-8616-E9F4410AC5A6}" destId="{7842BAAA-E3D6-4CFE-B073-CA8D82F73F4C}" srcOrd="1" destOrd="0" presId="urn:microsoft.com/office/officeart/2005/8/layout/orgChart1"/>
    <dgm:cxn modelId="{6CB1DA16-D4C5-4F85-85E7-C78E55860544}" type="presParOf" srcId="{7842BAAA-E3D6-4CFE-B073-CA8D82F73F4C}" destId="{84A53195-C87B-4A51-AD81-10EB29A240DC}" srcOrd="0" destOrd="0" presId="urn:microsoft.com/office/officeart/2005/8/layout/orgChart1"/>
    <dgm:cxn modelId="{C57A8175-A95B-416D-84E9-E8CFE187FEB3}" type="presParOf" srcId="{84A53195-C87B-4A51-AD81-10EB29A240DC}" destId="{58E94568-EFD6-4140-94D2-25331D9D1C60}" srcOrd="0" destOrd="0" presId="urn:microsoft.com/office/officeart/2005/8/layout/orgChart1"/>
    <dgm:cxn modelId="{0BC3D047-ED96-4049-94D5-FF15B2376B81}" type="presParOf" srcId="{84A53195-C87B-4A51-AD81-10EB29A240DC}" destId="{3F728239-8105-4A5A-B7DC-074FAAEC682C}" srcOrd="1" destOrd="0" presId="urn:microsoft.com/office/officeart/2005/8/layout/orgChart1"/>
    <dgm:cxn modelId="{9688F9CD-2983-4F27-B498-430618729816}" type="presParOf" srcId="{7842BAAA-E3D6-4CFE-B073-CA8D82F73F4C}" destId="{7D6BAE94-882F-49D6-BBCD-1BECB8852BBD}" srcOrd="1" destOrd="0" presId="urn:microsoft.com/office/officeart/2005/8/layout/orgChart1"/>
    <dgm:cxn modelId="{5A20F553-4058-445D-B32A-878CC86AE0A2}" type="presParOf" srcId="{7842BAAA-E3D6-4CFE-B073-CA8D82F73F4C}" destId="{C47A80B7-0403-488B-9639-0A3866D34DC1}" srcOrd="2" destOrd="0" presId="urn:microsoft.com/office/officeart/2005/8/layout/orgChart1"/>
    <dgm:cxn modelId="{6461CDF3-7FB7-4DF5-88F9-29005295F717}" type="presParOf" srcId="{FA1A4EB7-8E5E-4BF3-8616-E9F4410AC5A6}" destId="{723F5992-9DA1-4AE4-AC55-C6FB99FBFEEF}" srcOrd="2" destOrd="0" presId="urn:microsoft.com/office/officeart/2005/8/layout/orgChart1"/>
    <dgm:cxn modelId="{C4CAACD8-1793-49DD-AFE9-39372AC4909A}" type="presParOf" srcId="{FA1A4EB7-8E5E-4BF3-8616-E9F4410AC5A6}" destId="{AEDCF28F-395A-44B8-A5B9-F709800C32D6}" srcOrd="3" destOrd="0" presId="urn:microsoft.com/office/officeart/2005/8/layout/orgChart1"/>
    <dgm:cxn modelId="{6E469E07-D042-43C7-9F44-60B94F68EA9D}" type="presParOf" srcId="{AEDCF28F-395A-44B8-A5B9-F709800C32D6}" destId="{771F4BE2-2622-40D3-93AE-895C92E304BE}" srcOrd="0" destOrd="0" presId="urn:microsoft.com/office/officeart/2005/8/layout/orgChart1"/>
    <dgm:cxn modelId="{5C9EDEF0-A47A-4161-AE8C-77AEFAB77487}" type="presParOf" srcId="{771F4BE2-2622-40D3-93AE-895C92E304BE}" destId="{43868C23-0DB0-4CB9-AE71-2507F0F35433}" srcOrd="0" destOrd="0" presId="urn:microsoft.com/office/officeart/2005/8/layout/orgChart1"/>
    <dgm:cxn modelId="{59CA7800-7B19-418E-B311-0BD5E12F5296}" type="presParOf" srcId="{771F4BE2-2622-40D3-93AE-895C92E304BE}" destId="{2DFECEEB-7191-4D5F-AF58-389BDF51DAC0}" srcOrd="1" destOrd="0" presId="urn:microsoft.com/office/officeart/2005/8/layout/orgChart1"/>
    <dgm:cxn modelId="{38F05013-8F9C-4A1E-B91D-F114A2577114}" type="presParOf" srcId="{AEDCF28F-395A-44B8-A5B9-F709800C32D6}" destId="{AFF3AAE9-A27A-438D-802E-B04EBB9074AE}" srcOrd="1" destOrd="0" presId="urn:microsoft.com/office/officeart/2005/8/layout/orgChart1"/>
    <dgm:cxn modelId="{4DF773B0-1E26-4C99-9D7C-5FB571CC648D}" type="presParOf" srcId="{AEDCF28F-395A-44B8-A5B9-F709800C32D6}" destId="{237BF1E3-BC79-4115-95CF-D941E1D79243}" srcOrd="2" destOrd="0" presId="urn:microsoft.com/office/officeart/2005/8/layout/orgChart1"/>
    <dgm:cxn modelId="{3BA2FC3C-DDCA-4AF6-9C52-83384BB1AC18}" type="presParOf" srcId="{FA1A4EB7-8E5E-4BF3-8616-E9F4410AC5A6}" destId="{34E70E6D-07CF-4EE1-8AAA-8BA71C23D689}" srcOrd="4" destOrd="0" presId="urn:microsoft.com/office/officeart/2005/8/layout/orgChart1"/>
    <dgm:cxn modelId="{698CAAA2-038E-4E41-9CD5-1BCF881A1CF3}" type="presParOf" srcId="{FA1A4EB7-8E5E-4BF3-8616-E9F4410AC5A6}" destId="{AB3B2437-42F3-4D57-B24E-0B206A78DF42}" srcOrd="5" destOrd="0" presId="urn:microsoft.com/office/officeart/2005/8/layout/orgChart1"/>
    <dgm:cxn modelId="{90FF186F-C117-4C02-95D7-A33BBA403FEE}" type="presParOf" srcId="{AB3B2437-42F3-4D57-B24E-0B206A78DF42}" destId="{29E73510-2E05-41D4-A622-4CB5E59447BA}" srcOrd="0" destOrd="0" presId="urn:microsoft.com/office/officeart/2005/8/layout/orgChart1"/>
    <dgm:cxn modelId="{48707E26-CB2B-45C6-B78F-41BDA4C8B540}" type="presParOf" srcId="{29E73510-2E05-41D4-A622-4CB5E59447BA}" destId="{35D20409-82ED-410C-BB79-0EB24CB301A5}" srcOrd="0" destOrd="0" presId="urn:microsoft.com/office/officeart/2005/8/layout/orgChart1"/>
    <dgm:cxn modelId="{6789BC7D-03A8-4E5E-85E7-E078414B2995}" type="presParOf" srcId="{29E73510-2E05-41D4-A622-4CB5E59447BA}" destId="{DDFAD63C-70AD-42DB-8AF3-4128E1F189E2}" srcOrd="1" destOrd="0" presId="urn:microsoft.com/office/officeart/2005/8/layout/orgChart1"/>
    <dgm:cxn modelId="{42748A9A-0F63-4E95-9D0E-7CD4EDA1563B}" type="presParOf" srcId="{AB3B2437-42F3-4D57-B24E-0B206A78DF42}" destId="{C10515AF-3909-45F8-A317-D809D0F4E6D7}" srcOrd="1" destOrd="0" presId="urn:microsoft.com/office/officeart/2005/8/layout/orgChart1"/>
    <dgm:cxn modelId="{2EB93014-0FCE-4842-B225-054B7567D8CC}" type="presParOf" srcId="{AB3B2437-42F3-4D57-B24E-0B206A78DF42}" destId="{0CD80918-490D-4AF9-9BFA-406EF8FCDFD4}" srcOrd="2" destOrd="0" presId="urn:microsoft.com/office/officeart/2005/8/layout/orgChart1"/>
    <dgm:cxn modelId="{A5A440FF-4133-4858-8D1F-BA91B322C96B}" type="presParOf" srcId="{FA1A4EB7-8E5E-4BF3-8616-E9F4410AC5A6}" destId="{8C61F140-9808-425D-83F0-86CCE4522693}" srcOrd="6" destOrd="0" presId="urn:microsoft.com/office/officeart/2005/8/layout/orgChart1"/>
    <dgm:cxn modelId="{A239FC8E-67BE-4ABF-90E5-FC993CBE5ADB}" type="presParOf" srcId="{FA1A4EB7-8E5E-4BF3-8616-E9F4410AC5A6}" destId="{E356F5A1-E875-4D20-ADA7-872617299F6E}" srcOrd="7" destOrd="0" presId="urn:microsoft.com/office/officeart/2005/8/layout/orgChart1"/>
    <dgm:cxn modelId="{73895724-B3AC-4DD5-A762-E1E7D016D237}" type="presParOf" srcId="{E356F5A1-E875-4D20-ADA7-872617299F6E}" destId="{B2BCFF0A-45A1-401D-9501-DC83CC3D3EDB}" srcOrd="0" destOrd="0" presId="urn:microsoft.com/office/officeart/2005/8/layout/orgChart1"/>
    <dgm:cxn modelId="{291691C5-1AD3-4815-B6D9-17AAB721C0B0}" type="presParOf" srcId="{B2BCFF0A-45A1-401D-9501-DC83CC3D3EDB}" destId="{4203E7E4-5B5E-4D15-9EED-33C84093CFFD}" srcOrd="0" destOrd="0" presId="urn:microsoft.com/office/officeart/2005/8/layout/orgChart1"/>
    <dgm:cxn modelId="{E14454F6-040A-4C68-B621-B1E3E84B7668}" type="presParOf" srcId="{B2BCFF0A-45A1-401D-9501-DC83CC3D3EDB}" destId="{B9791DC4-F578-4322-9DAD-9B42260D7A30}" srcOrd="1" destOrd="0" presId="urn:microsoft.com/office/officeart/2005/8/layout/orgChart1"/>
    <dgm:cxn modelId="{E8AD36C5-71B9-4DDD-BC1C-3E86CBA79E73}" type="presParOf" srcId="{E356F5A1-E875-4D20-ADA7-872617299F6E}" destId="{E10390B0-F44A-4F21-8B70-38D7B113D4E3}" srcOrd="1" destOrd="0" presId="urn:microsoft.com/office/officeart/2005/8/layout/orgChart1"/>
    <dgm:cxn modelId="{F45D97B2-6FA5-4D2F-A8EC-D6FE40BE434D}" type="presParOf" srcId="{E356F5A1-E875-4D20-ADA7-872617299F6E}" destId="{C3BA7AB2-3E40-4944-9248-15CF48584868}" srcOrd="2" destOrd="0" presId="urn:microsoft.com/office/officeart/2005/8/layout/orgChart1"/>
    <dgm:cxn modelId="{61800CB0-D872-4E3C-9FC2-B2B9F87C0888}" type="presParOf" srcId="{654E982F-0E64-403B-B94A-B8CACBF0E70D}" destId="{2D9AF0CF-7F8A-4AA2-8035-F3A323408228}" srcOrd="2" destOrd="0" presId="urn:microsoft.com/office/officeart/2005/8/layout/orgChart1"/>
    <dgm:cxn modelId="{387FCC8B-4C8B-429A-957C-5C042D8A8F21}" type="presParOf" srcId="{2D7155F9-70EA-441C-917E-5FBF1388B65C}" destId="{06E39320-C6F8-4474-B990-441A92B25142}" srcOrd="8" destOrd="0" presId="urn:microsoft.com/office/officeart/2005/8/layout/orgChart1"/>
    <dgm:cxn modelId="{DFDB06F2-415E-4173-A664-661E42E79A0B}" type="presParOf" srcId="{2D7155F9-70EA-441C-917E-5FBF1388B65C}" destId="{64C6F3B2-5C6D-4604-AF08-2B8410025204}" srcOrd="9" destOrd="0" presId="urn:microsoft.com/office/officeart/2005/8/layout/orgChart1"/>
    <dgm:cxn modelId="{681362BE-DDD4-4A9D-9A6C-439E0A4963B3}" type="presParOf" srcId="{64C6F3B2-5C6D-4604-AF08-2B8410025204}" destId="{6419F6E5-27F7-4D2D-A1ED-CC776E3FC528}" srcOrd="0" destOrd="0" presId="urn:microsoft.com/office/officeart/2005/8/layout/orgChart1"/>
    <dgm:cxn modelId="{CF0E18BF-5564-4BF2-827D-6402D83807EE}" type="presParOf" srcId="{6419F6E5-27F7-4D2D-A1ED-CC776E3FC528}" destId="{E5D8D99F-0000-4994-9457-CFFC90D0C2A7}" srcOrd="0" destOrd="0" presId="urn:microsoft.com/office/officeart/2005/8/layout/orgChart1"/>
    <dgm:cxn modelId="{C16425CE-577F-418C-B04F-7FF8E04E6974}" type="presParOf" srcId="{6419F6E5-27F7-4D2D-A1ED-CC776E3FC528}" destId="{DD17D635-7C23-4632-8EF8-395FCDE6CE19}" srcOrd="1" destOrd="0" presId="urn:microsoft.com/office/officeart/2005/8/layout/orgChart1"/>
    <dgm:cxn modelId="{D6CD0BB2-B680-41CC-AB73-EBA9C1390552}" type="presParOf" srcId="{64C6F3B2-5C6D-4604-AF08-2B8410025204}" destId="{435951C2-89D1-409A-A9F6-7B6885E6C9DB}" srcOrd="1" destOrd="0" presId="urn:microsoft.com/office/officeart/2005/8/layout/orgChart1"/>
    <dgm:cxn modelId="{0E7E8C93-6855-4237-AE24-166010F8E5A8}" type="presParOf" srcId="{435951C2-89D1-409A-A9F6-7B6885E6C9DB}" destId="{FAB05650-4E6A-4C04-BAE7-CC05E061CAC5}" srcOrd="0" destOrd="0" presId="urn:microsoft.com/office/officeart/2005/8/layout/orgChart1"/>
    <dgm:cxn modelId="{D1990897-F96A-4D12-9065-80C52B04A7AB}" type="presParOf" srcId="{435951C2-89D1-409A-A9F6-7B6885E6C9DB}" destId="{D316D9C8-CC2D-45E1-8A6E-4935F5C15E56}" srcOrd="1" destOrd="0" presId="urn:microsoft.com/office/officeart/2005/8/layout/orgChart1"/>
    <dgm:cxn modelId="{22454FC2-741E-4941-9A45-69F5E7F284C8}" type="presParOf" srcId="{D316D9C8-CC2D-45E1-8A6E-4935F5C15E56}" destId="{DC397013-4E66-48F5-B980-DC9DA695FE14}" srcOrd="0" destOrd="0" presId="urn:microsoft.com/office/officeart/2005/8/layout/orgChart1"/>
    <dgm:cxn modelId="{6D2B4826-7A6B-469F-9B94-524A6C36AC40}" type="presParOf" srcId="{DC397013-4E66-48F5-B980-DC9DA695FE14}" destId="{1A331B35-6CC1-4185-AA5D-DA81847E446F}" srcOrd="0" destOrd="0" presId="urn:microsoft.com/office/officeart/2005/8/layout/orgChart1"/>
    <dgm:cxn modelId="{50C64483-8F65-4C56-8C0F-8296C0FFE1C8}" type="presParOf" srcId="{DC397013-4E66-48F5-B980-DC9DA695FE14}" destId="{B99B8D81-0F23-418F-B46C-7226A6A22EA6}" srcOrd="1" destOrd="0" presId="urn:microsoft.com/office/officeart/2005/8/layout/orgChart1"/>
    <dgm:cxn modelId="{8B3E881D-117A-459E-99CC-4D5B382C14A9}" type="presParOf" srcId="{D316D9C8-CC2D-45E1-8A6E-4935F5C15E56}" destId="{C08B16E2-40CC-48D8-A53F-727919BB5804}" srcOrd="1" destOrd="0" presId="urn:microsoft.com/office/officeart/2005/8/layout/orgChart1"/>
    <dgm:cxn modelId="{1A7AA9B0-A6B5-4C2A-830F-6EDA8B4A862D}" type="presParOf" srcId="{D316D9C8-CC2D-45E1-8A6E-4935F5C15E56}" destId="{388C1516-54C9-4146-A640-8AE96CDC6AC6}" srcOrd="2" destOrd="0" presId="urn:microsoft.com/office/officeart/2005/8/layout/orgChart1"/>
    <dgm:cxn modelId="{29E33094-2604-4844-91A3-632F3FEDFB22}" type="presParOf" srcId="{435951C2-89D1-409A-A9F6-7B6885E6C9DB}" destId="{AE195569-187E-42F4-82E1-E0333BC423CF}" srcOrd="2" destOrd="0" presId="urn:microsoft.com/office/officeart/2005/8/layout/orgChart1"/>
    <dgm:cxn modelId="{68E5374C-0025-46CA-B7C7-81444DCB1AB5}" type="presParOf" srcId="{435951C2-89D1-409A-A9F6-7B6885E6C9DB}" destId="{FB985A13-8012-44B3-A30E-91AE044C3E72}" srcOrd="3" destOrd="0" presId="urn:microsoft.com/office/officeart/2005/8/layout/orgChart1"/>
    <dgm:cxn modelId="{B1CE0239-4794-42F2-BC58-6F07CDCBB6BF}" type="presParOf" srcId="{FB985A13-8012-44B3-A30E-91AE044C3E72}" destId="{1E96C1E6-14FE-41FC-AA05-89FB033B4530}" srcOrd="0" destOrd="0" presId="urn:microsoft.com/office/officeart/2005/8/layout/orgChart1"/>
    <dgm:cxn modelId="{E0915996-39F8-4D4B-BEE0-7C26F1DC3A28}" type="presParOf" srcId="{1E96C1E6-14FE-41FC-AA05-89FB033B4530}" destId="{96F42099-4818-4E3C-A247-1D8C423754AE}" srcOrd="0" destOrd="0" presId="urn:microsoft.com/office/officeart/2005/8/layout/orgChart1"/>
    <dgm:cxn modelId="{FCD749F2-52F7-4A6F-842F-92807BF12E0F}" type="presParOf" srcId="{1E96C1E6-14FE-41FC-AA05-89FB033B4530}" destId="{02DF22C5-1CC1-4627-8795-10ABD5F4792C}" srcOrd="1" destOrd="0" presId="urn:microsoft.com/office/officeart/2005/8/layout/orgChart1"/>
    <dgm:cxn modelId="{3058EEBD-E690-49D6-AFF8-981404A259A0}" type="presParOf" srcId="{FB985A13-8012-44B3-A30E-91AE044C3E72}" destId="{4EB78CF3-058D-417F-9DA6-28A80FC1E7B4}" srcOrd="1" destOrd="0" presId="urn:microsoft.com/office/officeart/2005/8/layout/orgChart1"/>
    <dgm:cxn modelId="{A9D6CF66-B91A-4E43-9F09-147BEC956505}" type="presParOf" srcId="{FB985A13-8012-44B3-A30E-91AE044C3E72}" destId="{8CCE9DEC-A48C-4269-8F00-D496C7C7888C}" srcOrd="2" destOrd="0" presId="urn:microsoft.com/office/officeart/2005/8/layout/orgChart1"/>
    <dgm:cxn modelId="{65618A15-7909-4015-9105-97EAFB454ADC}" type="presParOf" srcId="{435951C2-89D1-409A-A9F6-7B6885E6C9DB}" destId="{D9C32B55-4FD6-475C-A8BA-3DC0264026CB}" srcOrd="4" destOrd="0" presId="urn:microsoft.com/office/officeart/2005/8/layout/orgChart1"/>
    <dgm:cxn modelId="{83CB6E89-19FE-4CEA-9B88-D5B8667D7741}" type="presParOf" srcId="{435951C2-89D1-409A-A9F6-7B6885E6C9DB}" destId="{8EF404E4-CD15-48A5-A0EF-1DD316D9F01A}" srcOrd="5" destOrd="0" presId="urn:microsoft.com/office/officeart/2005/8/layout/orgChart1"/>
    <dgm:cxn modelId="{CA537384-5786-4F47-935F-D93E89D4FF23}" type="presParOf" srcId="{8EF404E4-CD15-48A5-A0EF-1DD316D9F01A}" destId="{7ABC8169-631D-4F0C-814D-38AF46E83E12}" srcOrd="0" destOrd="0" presId="urn:microsoft.com/office/officeart/2005/8/layout/orgChart1"/>
    <dgm:cxn modelId="{FEC288ED-88E5-4C4F-BA13-5B8B5BC84414}" type="presParOf" srcId="{7ABC8169-631D-4F0C-814D-38AF46E83E12}" destId="{63EB1210-580E-4B70-8261-93808A83823A}" srcOrd="0" destOrd="0" presId="urn:microsoft.com/office/officeart/2005/8/layout/orgChart1"/>
    <dgm:cxn modelId="{23D065FA-990A-431F-BB5F-3CCC23379B14}" type="presParOf" srcId="{7ABC8169-631D-4F0C-814D-38AF46E83E12}" destId="{60AAB3CC-97E3-4530-823D-E367E04F0B12}" srcOrd="1" destOrd="0" presId="urn:microsoft.com/office/officeart/2005/8/layout/orgChart1"/>
    <dgm:cxn modelId="{357DC619-9BCD-483C-9542-654F6873242C}" type="presParOf" srcId="{8EF404E4-CD15-48A5-A0EF-1DD316D9F01A}" destId="{99ABD165-9368-404D-A877-38B5400A03D7}" srcOrd="1" destOrd="0" presId="urn:microsoft.com/office/officeart/2005/8/layout/orgChart1"/>
    <dgm:cxn modelId="{FB93BF0A-4E49-45A6-8E3C-DE2B62CB54C2}" type="presParOf" srcId="{8EF404E4-CD15-48A5-A0EF-1DD316D9F01A}" destId="{728A5B92-8E58-4FFD-9437-37932A3878E5}" srcOrd="2" destOrd="0" presId="urn:microsoft.com/office/officeart/2005/8/layout/orgChart1"/>
    <dgm:cxn modelId="{C360AFDF-096E-4A32-BE3B-AD1B4847796A}" type="presParOf" srcId="{435951C2-89D1-409A-A9F6-7B6885E6C9DB}" destId="{94BADD41-94EF-432A-952A-B9996E33DCB1}" srcOrd="6" destOrd="0" presId="urn:microsoft.com/office/officeart/2005/8/layout/orgChart1"/>
    <dgm:cxn modelId="{A1056E2C-4B83-4C72-A8E3-D3CDE56EE261}" type="presParOf" srcId="{435951C2-89D1-409A-A9F6-7B6885E6C9DB}" destId="{80C54E31-2FE5-4BEB-BBEF-37231E01C8B6}" srcOrd="7" destOrd="0" presId="urn:microsoft.com/office/officeart/2005/8/layout/orgChart1"/>
    <dgm:cxn modelId="{CF081A66-9EAD-483B-A220-3F171B197ACE}" type="presParOf" srcId="{80C54E31-2FE5-4BEB-BBEF-37231E01C8B6}" destId="{46838167-7CB0-4F59-A1BA-F95AE89D947B}" srcOrd="0" destOrd="0" presId="urn:microsoft.com/office/officeart/2005/8/layout/orgChart1"/>
    <dgm:cxn modelId="{071214E8-3E8B-4DB9-9A4E-F7F26545D3F9}" type="presParOf" srcId="{46838167-7CB0-4F59-A1BA-F95AE89D947B}" destId="{119C093E-E1CE-47C5-A28C-9B1D401085B2}" srcOrd="0" destOrd="0" presId="urn:microsoft.com/office/officeart/2005/8/layout/orgChart1"/>
    <dgm:cxn modelId="{5B6F65A2-F267-42AD-B384-A9F40A20377D}" type="presParOf" srcId="{46838167-7CB0-4F59-A1BA-F95AE89D947B}" destId="{CDDD4523-9181-4643-9BF5-EC3D99D471D2}" srcOrd="1" destOrd="0" presId="urn:microsoft.com/office/officeart/2005/8/layout/orgChart1"/>
    <dgm:cxn modelId="{3BA28B73-B4DC-4D37-B4C6-E4A0ABBB9115}" type="presParOf" srcId="{80C54E31-2FE5-4BEB-BBEF-37231E01C8B6}" destId="{43463208-46BB-4F40-B4C1-AEF42340DAB3}" srcOrd="1" destOrd="0" presId="urn:microsoft.com/office/officeart/2005/8/layout/orgChart1"/>
    <dgm:cxn modelId="{148E66A6-1CFC-4216-9F72-5F6C38C869A8}" type="presParOf" srcId="{80C54E31-2FE5-4BEB-BBEF-37231E01C8B6}" destId="{916C3A35-5659-4C03-BEC3-30F32FA1C03E}" srcOrd="2" destOrd="0" presId="urn:microsoft.com/office/officeart/2005/8/layout/orgChart1"/>
    <dgm:cxn modelId="{8C7FD66C-8F65-4823-BF55-016DF124FCBB}" type="presParOf" srcId="{435951C2-89D1-409A-A9F6-7B6885E6C9DB}" destId="{9098B5B4-ABA5-48A0-818E-46D18577C7D0}" srcOrd="8" destOrd="0" presId="urn:microsoft.com/office/officeart/2005/8/layout/orgChart1"/>
    <dgm:cxn modelId="{8D6550AC-AC52-4B3F-8928-3028EF767201}" type="presParOf" srcId="{435951C2-89D1-409A-A9F6-7B6885E6C9DB}" destId="{FECA3F4E-9EA9-48AF-8B91-E57D78CAB854}" srcOrd="9" destOrd="0" presId="urn:microsoft.com/office/officeart/2005/8/layout/orgChart1"/>
    <dgm:cxn modelId="{A8000AD4-875C-4384-862A-7D6B2115ECB8}" type="presParOf" srcId="{FECA3F4E-9EA9-48AF-8B91-E57D78CAB854}" destId="{8F740107-4C21-4F2F-8465-A7D883992E69}" srcOrd="0" destOrd="0" presId="urn:microsoft.com/office/officeart/2005/8/layout/orgChart1"/>
    <dgm:cxn modelId="{CB74E0E4-2CF8-4F88-A8A8-384E587134F8}" type="presParOf" srcId="{8F740107-4C21-4F2F-8465-A7D883992E69}" destId="{A0FB208A-9E90-4493-B427-F61D1E696B7D}" srcOrd="0" destOrd="0" presId="urn:microsoft.com/office/officeart/2005/8/layout/orgChart1"/>
    <dgm:cxn modelId="{2E8D260B-2E88-4C63-8BE5-5EF08D5307F7}" type="presParOf" srcId="{8F740107-4C21-4F2F-8465-A7D883992E69}" destId="{826108FE-4701-4A59-8B31-E7D56FBEA41E}" srcOrd="1" destOrd="0" presId="urn:microsoft.com/office/officeart/2005/8/layout/orgChart1"/>
    <dgm:cxn modelId="{3CE3557F-7277-4F95-8990-3DE4274D99A0}" type="presParOf" srcId="{FECA3F4E-9EA9-48AF-8B91-E57D78CAB854}" destId="{6F0A56B9-8F4D-4944-9372-44E3CD8C06E1}" srcOrd="1" destOrd="0" presId="urn:microsoft.com/office/officeart/2005/8/layout/orgChart1"/>
    <dgm:cxn modelId="{25966C93-2B4F-46BA-9A8F-9993C02242E9}" type="presParOf" srcId="{FECA3F4E-9EA9-48AF-8B91-E57D78CAB854}" destId="{E5D8214C-C6CE-4525-8317-36B78DC58757}" srcOrd="2" destOrd="0" presId="urn:microsoft.com/office/officeart/2005/8/layout/orgChart1"/>
    <dgm:cxn modelId="{8D3AC12F-1B10-484D-9252-FDC91DA619EA}" type="presParOf" srcId="{64C6F3B2-5C6D-4604-AF08-2B8410025204}" destId="{C32CC8AE-1183-4D3E-BE52-06694B83F9F3}" srcOrd="2" destOrd="0" presId="urn:microsoft.com/office/officeart/2005/8/layout/orgChart1"/>
    <dgm:cxn modelId="{67DCBF78-F4B6-4943-9B39-591841EDFB48}" type="presParOf" srcId="{3544B6A9-5B8A-4BD0-8FB5-A1758C05DFEB}" destId="{6944BB08-A16B-446C-A115-912AC7799125}" srcOrd="2" destOrd="0" presId="urn:microsoft.com/office/officeart/2005/8/layout/orgChart1"/>
  </dgm:cxnLst>
  <dgm:bg/>
  <dgm:whole>
    <a:ln w="19050"/>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98B5B4-ABA5-48A0-818E-46D18577C7D0}">
      <dsp:nvSpPr>
        <dsp:cNvPr id="0" name=""/>
        <dsp:cNvSpPr/>
      </dsp:nvSpPr>
      <dsp:spPr>
        <a:xfrm>
          <a:off x="4648998"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BADD41-94EF-432A-952A-B9996E33DCB1}">
      <dsp:nvSpPr>
        <dsp:cNvPr id="0" name=""/>
        <dsp:cNvSpPr/>
      </dsp:nvSpPr>
      <dsp:spPr>
        <a:xfrm>
          <a:off x="4648998"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C32B55-4FD6-475C-A8BA-3DC0264026CB}">
      <dsp:nvSpPr>
        <dsp:cNvPr id="0" name=""/>
        <dsp:cNvSpPr/>
      </dsp:nvSpPr>
      <dsp:spPr>
        <a:xfrm>
          <a:off x="4648998"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E195569-187E-42F4-82E1-E0333BC423CF}">
      <dsp:nvSpPr>
        <dsp:cNvPr id="0" name=""/>
        <dsp:cNvSpPr/>
      </dsp:nvSpPr>
      <dsp:spPr>
        <a:xfrm>
          <a:off x="4648998"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B05650-4E6A-4C04-BAE7-CC05E061CAC5}">
      <dsp:nvSpPr>
        <dsp:cNvPr id="0" name=""/>
        <dsp:cNvSpPr/>
      </dsp:nvSpPr>
      <dsp:spPr>
        <a:xfrm>
          <a:off x="4648998"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E39320-C6F8-4474-B990-441A92B25142}">
      <dsp:nvSpPr>
        <dsp:cNvPr id="0" name=""/>
        <dsp:cNvSpPr/>
      </dsp:nvSpPr>
      <dsp:spPr>
        <a:xfrm>
          <a:off x="2748126" y="956621"/>
          <a:ext cx="2277281" cy="197615"/>
        </a:xfrm>
        <a:custGeom>
          <a:avLst/>
          <a:gdLst/>
          <a:ahLst/>
          <a:cxnLst/>
          <a:rect l="0" t="0" r="0" b="0"/>
          <a:pathLst>
            <a:path>
              <a:moveTo>
                <a:pt x="0" y="0"/>
              </a:moveTo>
              <a:lnTo>
                <a:pt x="0" y="98807"/>
              </a:lnTo>
              <a:lnTo>
                <a:pt x="2277281" y="98807"/>
              </a:lnTo>
              <a:lnTo>
                <a:pt x="2277281"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C61F140-9808-425D-83F0-86CCE4522693}">
      <dsp:nvSpPr>
        <dsp:cNvPr id="0" name=""/>
        <dsp:cNvSpPr/>
      </dsp:nvSpPr>
      <dsp:spPr>
        <a:xfrm>
          <a:off x="3510357"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4E70E6D-07CF-4EE1-8AAA-8BA71C23D689}">
      <dsp:nvSpPr>
        <dsp:cNvPr id="0" name=""/>
        <dsp:cNvSpPr/>
      </dsp:nvSpPr>
      <dsp:spPr>
        <a:xfrm>
          <a:off x="3510357"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3F5992-9DA1-4AE4-AC55-C6FB99FBFEEF}">
      <dsp:nvSpPr>
        <dsp:cNvPr id="0" name=""/>
        <dsp:cNvSpPr/>
      </dsp:nvSpPr>
      <dsp:spPr>
        <a:xfrm>
          <a:off x="3510357"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0662F2-527C-4705-9EEC-B6F90AAD0612}">
      <dsp:nvSpPr>
        <dsp:cNvPr id="0" name=""/>
        <dsp:cNvSpPr/>
      </dsp:nvSpPr>
      <dsp:spPr>
        <a:xfrm>
          <a:off x="3510357"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9FCB9E5-FE87-4063-9C75-62146CC5A104}">
      <dsp:nvSpPr>
        <dsp:cNvPr id="0" name=""/>
        <dsp:cNvSpPr/>
      </dsp:nvSpPr>
      <dsp:spPr>
        <a:xfrm>
          <a:off x="2748126" y="956621"/>
          <a:ext cx="1138640" cy="197615"/>
        </a:xfrm>
        <a:custGeom>
          <a:avLst/>
          <a:gdLst/>
          <a:ahLst/>
          <a:cxnLst/>
          <a:rect l="0" t="0" r="0" b="0"/>
          <a:pathLst>
            <a:path>
              <a:moveTo>
                <a:pt x="0" y="0"/>
              </a:moveTo>
              <a:lnTo>
                <a:pt x="0" y="98807"/>
              </a:lnTo>
              <a:lnTo>
                <a:pt x="1138640" y="98807"/>
              </a:lnTo>
              <a:lnTo>
                <a:pt x="113864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2467345-9BD4-49DA-93FF-68BA4AFB9FC7}">
      <dsp:nvSpPr>
        <dsp:cNvPr id="0" name=""/>
        <dsp:cNvSpPr/>
      </dsp:nvSpPr>
      <dsp:spPr>
        <a:xfrm>
          <a:off x="2371716" y="1624750"/>
          <a:ext cx="141153" cy="3773512"/>
        </a:xfrm>
        <a:custGeom>
          <a:avLst/>
          <a:gdLst/>
          <a:ahLst/>
          <a:cxnLst/>
          <a:rect l="0" t="0" r="0" b="0"/>
          <a:pathLst>
            <a:path>
              <a:moveTo>
                <a:pt x="0" y="0"/>
              </a:moveTo>
              <a:lnTo>
                <a:pt x="0" y="3773512"/>
              </a:lnTo>
              <a:lnTo>
                <a:pt x="141153" y="3773512"/>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8DC7E1-60FA-4D77-832D-48CFCC113F3C}">
      <dsp:nvSpPr>
        <dsp:cNvPr id="0" name=""/>
        <dsp:cNvSpPr/>
      </dsp:nvSpPr>
      <dsp:spPr>
        <a:xfrm>
          <a:off x="2371716"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90047A-4507-40E4-84B2-02CB1C4653AE}">
      <dsp:nvSpPr>
        <dsp:cNvPr id="0" name=""/>
        <dsp:cNvSpPr/>
      </dsp:nvSpPr>
      <dsp:spPr>
        <a:xfrm>
          <a:off x="2371716"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CEE6534-E09D-4303-8393-EEF3FB8A0685}">
      <dsp:nvSpPr>
        <dsp:cNvPr id="0" name=""/>
        <dsp:cNvSpPr/>
      </dsp:nvSpPr>
      <dsp:spPr>
        <a:xfrm>
          <a:off x="2371716"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3DF4A5-30F7-4D3E-B39C-36AF7B6CF49C}">
      <dsp:nvSpPr>
        <dsp:cNvPr id="0" name=""/>
        <dsp:cNvSpPr/>
      </dsp:nvSpPr>
      <dsp:spPr>
        <a:xfrm>
          <a:off x="2371716"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D7D191-0BB9-482E-ABBF-A20C866CD616}">
      <dsp:nvSpPr>
        <dsp:cNvPr id="0" name=""/>
        <dsp:cNvSpPr/>
      </dsp:nvSpPr>
      <dsp:spPr>
        <a:xfrm>
          <a:off x="2371716"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2EE401-F8F9-4296-8140-802FBA95BA5E}">
      <dsp:nvSpPr>
        <dsp:cNvPr id="0" name=""/>
        <dsp:cNvSpPr/>
      </dsp:nvSpPr>
      <dsp:spPr>
        <a:xfrm>
          <a:off x="2702406" y="956621"/>
          <a:ext cx="91440" cy="197615"/>
        </a:xfrm>
        <a:custGeom>
          <a:avLst/>
          <a:gdLst/>
          <a:ahLst/>
          <a:cxnLst/>
          <a:rect l="0" t="0" r="0" b="0"/>
          <a:pathLst>
            <a:path>
              <a:moveTo>
                <a:pt x="45720" y="0"/>
              </a:moveTo>
              <a:lnTo>
                <a:pt x="4572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4EB226-2331-4A9A-ADDF-CF8B39869026}">
      <dsp:nvSpPr>
        <dsp:cNvPr id="0" name=""/>
        <dsp:cNvSpPr/>
      </dsp:nvSpPr>
      <dsp:spPr>
        <a:xfrm>
          <a:off x="1233075" y="1624750"/>
          <a:ext cx="141153" cy="3773512"/>
        </a:xfrm>
        <a:custGeom>
          <a:avLst/>
          <a:gdLst/>
          <a:ahLst/>
          <a:cxnLst/>
          <a:rect l="0" t="0" r="0" b="0"/>
          <a:pathLst>
            <a:path>
              <a:moveTo>
                <a:pt x="0" y="0"/>
              </a:moveTo>
              <a:lnTo>
                <a:pt x="0" y="3773512"/>
              </a:lnTo>
              <a:lnTo>
                <a:pt x="141153" y="3773512"/>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42520F-F450-4721-97FB-E8A24B55C185}">
      <dsp:nvSpPr>
        <dsp:cNvPr id="0" name=""/>
        <dsp:cNvSpPr/>
      </dsp:nvSpPr>
      <dsp:spPr>
        <a:xfrm>
          <a:off x="1233075"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601C40-0895-4A04-9A38-4115A49F7524}">
      <dsp:nvSpPr>
        <dsp:cNvPr id="0" name=""/>
        <dsp:cNvSpPr/>
      </dsp:nvSpPr>
      <dsp:spPr>
        <a:xfrm>
          <a:off x="1233075"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FA7B1E-35C4-466B-B8B7-170E4ED02BBD}">
      <dsp:nvSpPr>
        <dsp:cNvPr id="0" name=""/>
        <dsp:cNvSpPr/>
      </dsp:nvSpPr>
      <dsp:spPr>
        <a:xfrm>
          <a:off x="1233075"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AF1724-6311-4B12-8EC8-09EC02C10D35}">
      <dsp:nvSpPr>
        <dsp:cNvPr id="0" name=""/>
        <dsp:cNvSpPr/>
      </dsp:nvSpPr>
      <dsp:spPr>
        <a:xfrm>
          <a:off x="1233075"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BCD29C5-249C-480C-9D64-84E938A8BC69}">
      <dsp:nvSpPr>
        <dsp:cNvPr id="0" name=""/>
        <dsp:cNvSpPr/>
      </dsp:nvSpPr>
      <dsp:spPr>
        <a:xfrm>
          <a:off x="1233075"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B00D5AF-A7AE-41D2-AABC-F1130FFBCC94}">
      <dsp:nvSpPr>
        <dsp:cNvPr id="0" name=""/>
        <dsp:cNvSpPr/>
      </dsp:nvSpPr>
      <dsp:spPr>
        <a:xfrm>
          <a:off x="1609485" y="956621"/>
          <a:ext cx="1138640" cy="197615"/>
        </a:xfrm>
        <a:custGeom>
          <a:avLst/>
          <a:gdLst/>
          <a:ahLst/>
          <a:cxnLst/>
          <a:rect l="0" t="0" r="0" b="0"/>
          <a:pathLst>
            <a:path>
              <a:moveTo>
                <a:pt x="1138640" y="0"/>
              </a:moveTo>
              <a:lnTo>
                <a:pt x="1138640" y="98807"/>
              </a:lnTo>
              <a:lnTo>
                <a:pt x="0" y="98807"/>
              </a:lnTo>
              <a:lnTo>
                <a:pt x="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36D20A-C476-455F-B4C3-76738780BEFA}">
      <dsp:nvSpPr>
        <dsp:cNvPr id="0" name=""/>
        <dsp:cNvSpPr/>
      </dsp:nvSpPr>
      <dsp:spPr>
        <a:xfrm>
          <a:off x="94434" y="1624750"/>
          <a:ext cx="141153" cy="3105384"/>
        </a:xfrm>
        <a:custGeom>
          <a:avLst/>
          <a:gdLst/>
          <a:ahLst/>
          <a:cxnLst/>
          <a:rect l="0" t="0" r="0" b="0"/>
          <a:pathLst>
            <a:path>
              <a:moveTo>
                <a:pt x="0" y="0"/>
              </a:moveTo>
              <a:lnTo>
                <a:pt x="0" y="3105384"/>
              </a:lnTo>
              <a:lnTo>
                <a:pt x="141153" y="310538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ACA04A1-F9F4-41E9-B3B6-0CF40A0D0ED4}">
      <dsp:nvSpPr>
        <dsp:cNvPr id="0" name=""/>
        <dsp:cNvSpPr/>
      </dsp:nvSpPr>
      <dsp:spPr>
        <a:xfrm>
          <a:off x="94434" y="1624750"/>
          <a:ext cx="141153" cy="2437256"/>
        </a:xfrm>
        <a:custGeom>
          <a:avLst/>
          <a:gdLst/>
          <a:ahLst/>
          <a:cxnLst/>
          <a:rect l="0" t="0" r="0" b="0"/>
          <a:pathLst>
            <a:path>
              <a:moveTo>
                <a:pt x="0" y="0"/>
              </a:moveTo>
              <a:lnTo>
                <a:pt x="0" y="2437256"/>
              </a:lnTo>
              <a:lnTo>
                <a:pt x="141153" y="243725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31249F-B082-4323-B8B1-0533FC5A473A}">
      <dsp:nvSpPr>
        <dsp:cNvPr id="0" name=""/>
        <dsp:cNvSpPr/>
      </dsp:nvSpPr>
      <dsp:spPr>
        <a:xfrm>
          <a:off x="94434" y="1624750"/>
          <a:ext cx="141153" cy="1769127"/>
        </a:xfrm>
        <a:custGeom>
          <a:avLst/>
          <a:gdLst/>
          <a:ahLst/>
          <a:cxnLst/>
          <a:rect l="0" t="0" r="0" b="0"/>
          <a:pathLst>
            <a:path>
              <a:moveTo>
                <a:pt x="0" y="0"/>
              </a:moveTo>
              <a:lnTo>
                <a:pt x="0" y="1769127"/>
              </a:lnTo>
              <a:lnTo>
                <a:pt x="141153" y="176912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A6AB66A-58E8-4E1F-A544-7030861BCE4F}">
      <dsp:nvSpPr>
        <dsp:cNvPr id="0" name=""/>
        <dsp:cNvSpPr/>
      </dsp:nvSpPr>
      <dsp:spPr>
        <a:xfrm>
          <a:off x="94434" y="1624750"/>
          <a:ext cx="141153" cy="1100999"/>
        </a:xfrm>
        <a:custGeom>
          <a:avLst/>
          <a:gdLst/>
          <a:ahLst/>
          <a:cxnLst/>
          <a:rect l="0" t="0" r="0" b="0"/>
          <a:pathLst>
            <a:path>
              <a:moveTo>
                <a:pt x="0" y="0"/>
              </a:moveTo>
              <a:lnTo>
                <a:pt x="0" y="1100999"/>
              </a:lnTo>
              <a:lnTo>
                <a:pt x="141153" y="110099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F404DA3-068C-45E8-A89C-8BF87D374F2A}">
      <dsp:nvSpPr>
        <dsp:cNvPr id="0" name=""/>
        <dsp:cNvSpPr/>
      </dsp:nvSpPr>
      <dsp:spPr>
        <a:xfrm>
          <a:off x="94434" y="1624750"/>
          <a:ext cx="141153" cy="432871"/>
        </a:xfrm>
        <a:custGeom>
          <a:avLst/>
          <a:gdLst/>
          <a:ahLst/>
          <a:cxnLst/>
          <a:rect l="0" t="0" r="0" b="0"/>
          <a:pathLst>
            <a:path>
              <a:moveTo>
                <a:pt x="0" y="0"/>
              </a:moveTo>
              <a:lnTo>
                <a:pt x="0" y="432871"/>
              </a:lnTo>
              <a:lnTo>
                <a:pt x="141153" y="4328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A778DB-1A0E-433A-83AA-350BF074F7A8}">
      <dsp:nvSpPr>
        <dsp:cNvPr id="0" name=""/>
        <dsp:cNvSpPr/>
      </dsp:nvSpPr>
      <dsp:spPr>
        <a:xfrm>
          <a:off x="470845" y="956621"/>
          <a:ext cx="2277281" cy="197615"/>
        </a:xfrm>
        <a:custGeom>
          <a:avLst/>
          <a:gdLst/>
          <a:ahLst/>
          <a:cxnLst/>
          <a:rect l="0" t="0" r="0" b="0"/>
          <a:pathLst>
            <a:path>
              <a:moveTo>
                <a:pt x="2277281" y="0"/>
              </a:moveTo>
              <a:lnTo>
                <a:pt x="2277281" y="98807"/>
              </a:lnTo>
              <a:lnTo>
                <a:pt x="0" y="98807"/>
              </a:lnTo>
              <a:lnTo>
                <a:pt x="0" y="19761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012054-1558-43AA-8326-F91B872C3AA3}">
      <dsp:nvSpPr>
        <dsp:cNvPr id="0" name=""/>
        <dsp:cNvSpPr/>
      </dsp:nvSpPr>
      <dsp:spPr>
        <a:xfrm>
          <a:off x="2277614" y="48610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US" sz="1100" b="1" i="0" u="none" strike="noStrike" kern="1200" baseline="0">
              <a:latin typeface="Times New Roman" pitchFamily="18" charset="0"/>
              <a:cs typeface="Times New Roman" pitchFamily="18" charset="0"/>
            </a:rPr>
            <a:t>Waste Recycling management</a:t>
          </a:r>
          <a:endParaRPr lang="en-US" sz="1100" b="1" kern="1200">
            <a:latin typeface="Times New Roman" pitchFamily="18" charset="0"/>
            <a:cs typeface="Times New Roman" pitchFamily="18" charset="0"/>
          </a:endParaRPr>
        </a:p>
      </dsp:txBody>
      <dsp:txXfrm>
        <a:off x="2277614" y="486109"/>
        <a:ext cx="941025" cy="470512"/>
      </dsp:txXfrm>
    </dsp:sp>
    <dsp:sp modelId="{3C4A6621-BDA9-43B2-B6C6-1D02DB7EB15F}">
      <dsp:nvSpPr>
        <dsp:cNvPr id="0" name=""/>
        <dsp:cNvSpPr/>
      </dsp:nvSpPr>
      <dsp:spPr>
        <a:xfrm>
          <a:off x="332"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1.0 Initiation</a:t>
          </a:r>
          <a:endParaRPr lang="en-US" sz="1100" b="1" kern="1200">
            <a:latin typeface="Times New Roman" pitchFamily="18" charset="0"/>
            <a:cs typeface="Times New Roman" pitchFamily="18" charset="0"/>
          </a:endParaRPr>
        </a:p>
      </dsp:txBody>
      <dsp:txXfrm>
        <a:off x="332" y="1154237"/>
        <a:ext cx="941025" cy="470512"/>
      </dsp:txXfrm>
    </dsp:sp>
    <dsp:sp modelId="{58DE2988-8275-45C8-8AA9-598FBB166F0C}">
      <dsp:nvSpPr>
        <dsp:cNvPr id="0" name=""/>
        <dsp:cNvSpPr/>
      </dsp:nvSpPr>
      <dsp:spPr>
        <a:xfrm>
          <a:off x="235588"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Setting objectives </a:t>
          </a:r>
          <a:endParaRPr lang="en-US" sz="1100" kern="1200">
            <a:latin typeface="Times New Roman" pitchFamily="18" charset="0"/>
            <a:cs typeface="Times New Roman" pitchFamily="18" charset="0"/>
          </a:endParaRPr>
        </a:p>
      </dsp:txBody>
      <dsp:txXfrm>
        <a:off x="235588" y="1822365"/>
        <a:ext cx="941025" cy="470512"/>
      </dsp:txXfrm>
    </dsp:sp>
    <dsp:sp modelId="{FDB3EC7B-9E5A-4060-B4D0-6BAFD5B6FD03}">
      <dsp:nvSpPr>
        <dsp:cNvPr id="0" name=""/>
        <dsp:cNvSpPr/>
      </dsp:nvSpPr>
      <dsp:spPr>
        <a:xfrm>
          <a:off x="235588"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Project Charter </a:t>
          </a:r>
          <a:endParaRPr lang="en-US" sz="1100" kern="1200">
            <a:latin typeface="Times New Roman" pitchFamily="18" charset="0"/>
            <a:cs typeface="Times New Roman" pitchFamily="18" charset="0"/>
          </a:endParaRPr>
        </a:p>
      </dsp:txBody>
      <dsp:txXfrm>
        <a:off x="235588" y="2490493"/>
        <a:ext cx="941025" cy="470512"/>
      </dsp:txXfrm>
    </dsp:sp>
    <dsp:sp modelId="{19BFB108-1F82-4D71-88E6-530C00A89C00}">
      <dsp:nvSpPr>
        <dsp:cNvPr id="0" name=""/>
        <dsp:cNvSpPr/>
      </dsp:nvSpPr>
      <dsp:spPr>
        <a:xfrm>
          <a:off x="235588"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Charter Review </a:t>
          </a:r>
          <a:endParaRPr lang="en-US" sz="1100" kern="1200">
            <a:latin typeface="Times New Roman" pitchFamily="18" charset="0"/>
            <a:cs typeface="Times New Roman" pitchFamily="18" charset="0"/>
          </a:endParaRPr>
        </a:p>
      </dsp:txBody>
      <dsp:txXfrm>
        <a:off x="235588" y="3158621"/>
        <a:ext cx="941025" cy="470512"/>
      </dsp:txXfrm>
    </dsp:sp>
    <dsp:sp modelId="{09412582-6727-41D0-9ED0-EF7C10F982BE}">
      <dsp:nvSpPr>
        <dsp:cNvPr id="0" name=""/>
        <dsp:cNvSpPr/>
      </dsp:nvSpPr>
      <dsp:spPr>
        <a:xfrm>
          <a:off x="235588"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Government authorisations </a:t>
          </a:r>
          <a:endParaRPr lang="en-US" sz="1100" kern="1200">
            <a:latin typeface="Times New Roman" pitchFamily="18" charset="0"/>
            <a:cs typeface="Times New Roman" pitchFamily="18" charset="0"/>
          </a:endParaRPr>
        </a:p>
      </dsp:txBody>
      <dsp:txXfrm>
        <a:off x="235588" y="3826749"/>
        <a:ext cx="941025" cy="470512"/>
      </dsp:txXfrm>
    </dsp:sp>
    <dsp:sp modelId="{0A9EA383-1729-4B3C-BD93-36A847D5C894}">
      <dsp:nvSpPr>
        <dsp:cNvPr id="0" name=""/>
        <dsp:cNvSpPr/>
      </dsp:nvSpPr>
      <dsp:spPr>
        <a:xfrm>
          <a:off x="235588"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Stakeholder meetings </a:t>
          </a:r>
          <a:endParaRPr lang="en-US" sz="1100" kern="1200">
            <a:latin typeface="Times New Roman" pitchFamily="18" charset="0"/>
            <a:cs typeface="Times New Roman" pitchFamily="18" charset="0"/>
          </a:endParaRPr>
        </a:p>
      </dsp:txBody>
      <dsp:txXfrm>
        <a:off x="235588" y="4494877"/>
        <a:ext cx="941025" cy="470512"/>
      </dsp:txXfrm>
    </dsp:sp>
    <dsp:sp modelId="{D5185CA7-985C-40DE-A6BF-478AB12124A4}">
      <dsp:nvSpPr>
        <dsp:cNvPr id="0" name=""/>
        <dsp:cNvSpPr/>
      </dsp:nvSpPr>
      <dsp:spPr>
        <a:xfrm>
          <a:off x="1138973"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2.0 Planning </a:t>
          </a:r>
          <a:endParaRPr lang="en-US" sz="1100" b="1" kern="1200">
            <a:latin typeface="Times New Roman" pitchFamily="18" charset="0"/>
            <a:cs typeface="Times New Roman" pitchFamily="18" charset="0"/>
          </a:endParaRPr>
        </a:p>
      </dsp:txBody>
      <dsp:txXfrm>
        <a:off x="1138973" y="1154237"/>
        <a:ext cx="941025" cy="470512"/>
      </dsp:txXfrm>
    </dsp:sp>
    <dsp:sp modelId="{DA5D44C7-885D-4D12-9FC5-E2271D230D04}">
      <dsp:nvSpPr>
        <dsp:cNvPr id="0" name=""/>
        <dsp:cNvSpPr/>
      </dsp:nvSpPr>
      <dsp:spPr>
        <a:xfrm>
          <a:off x="1374229"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Resource requirement </a:t>
          </a:r>
          <a:endParaRPr lang="en-US" sz="1100" kern="1200">
            <a:latin typeface="Times New Roman" pitchFamily="18" charset="0"/>
            <a:cs typeface="Times New Roman" pitchFamily="18" charset="0"/>
          </a:endParaRPr>
        </a:p>
      </dsp:txBody>
      <dsp:txXfrm>
        <a:off x="1374229" y="1822365"/>
        <a:ext cx="941025" cy="470512"/>
      </dsp:txXfrm>
    </dsp:sp>
    <dsp:sp modelId="{AE917050-55AC-4E4F-950E-77ADB566ED42}">
      <dsp:nvSpPr>
        <dsp:cNvPr id="0" name=""/>
        <dsp:cNvSpPr/>
      </dsp:nvSpPr>
      <dsp:spPr>
        <a:xfrm>
          <a:off x="1374229"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Risk management </a:t>
          </a:r>
          <a:endParaRPr lang="en-US" sz="1100" kern="1200">
            <a:latin typeface="Times New Roman" pitchFamily="18" charset="0"/>
            <a:cs typeface="Times New Roman" pitchFamily="18" charset="0"/>
          </a:endParaRPr>
        </a:p>
      </dsp:txBody>
      <dsp:txXfrm>
        <a:off x="1374229" y="2490493"/>
        <a:ext cx="941025" cy="470512"/>
      </dsp:txXfrm>
    </dsp:sp>
    <dsp:sp modelId="{83E66450-0960-4559-88B7-727817974FD4}">
      <dsp:nvSpPr>
        <dsp:cNvPr id="0" name=""/>
        <dsp:cNvSpPr/>
      </dsp:nvSpPr>
      <dsp:spPr>
        <a:xfrm>
          <a:off x="1374229"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Communication plan</a:t>
          </a:r>
          <a:endParaRPr lang="en-US" sz="1100" kern="1200">
            <a:latin typeface="Times New Roman" pitchFamily="18" charset="0"/>
            <a:cs typeface="Times New Roman" pitchFamily="18" charset="0"/>
          </a:endParaRPr>
        </a:p>
      </dsp:txBody>
      <dsp:txXfrm>
        <a:off x="1374229" y="3158621"/>
        <a:ext cx="941025" cy="470512"/>
      </dsp:txXfrm>
    </dsp:sp>
    <dsp:sp modelId="{4D68E122-59E0-4F5F-BCEE-EE4AF18488F8}">
      <dsp:nvSpPr>
        <dsp:cNvPr id="0" name=""/>
        <dsp:cNvSpPr/>
      </dsp:nvSpPr>
      <dsp:spPr>
        <a:xfrm>
          <a:off x="1374229"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Team meeting </a:t>
          </a:r>
          <a:endParaRPr lang="en-US" sz="1100" kern="1200">
            <a:latin typeface="Times New Roman" pitchFamily="18" charset="0"/>
            <a:cs typeface="Times New Roman" pitchFamily="18" charset="0"/>
          </a:endParaRPr>
        </a:p>
      </dsp:txBody>
      <dsp:txXfrm>
        <a:off x="1374229" y="3826749"/>
        <a:ext cx="941025" cy="470512"/>
      </dsp:txXfrm>
    </dsp:sp>
    <dsp:sp modelId="{F88982D8-EAF0-4E22-B8F6-A0CDCD4A642B}">
      <dsp:nvSpPr>
        <dsp:cNvPr id="0" name=""/>
        <dsp:cNvSpPr/>
      </dsp:nvSpPr>
      <dsp:spPr>
        <a:xfrm>
          <a:off x="1374229"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Allocation of roles </a:t>
          </a:r>
          <a:endParaRPr lang="en-US" sz="1100" kern="1200">
            <a:latin typeface="Times New Roman" pitchFamily="18" charset="0"/>
            <a:cs typeface="Times New Roman" pitchFamily="18" charset="0"/>
          </a:endParaRPr>
        </a:p>
      </dsp:txBody>
      <dsp:txXfrm>
        <a:off x="1374229" y="4494877"/>
        <a:ext cx="941025" cy="470512"/>
      </dsp:txXfrm>
    </dsp:sp>
    <dsp:sp modelId="{20029D64-40D8-4ABB-86DE-10AF0C6AD7C8}">
      <dsp:nvSpPr>
        <dsp:cNvPr id="0" name=""/>
        <dsp:cNvSpPr/>
      </dsp:nvSpPr>
      <dsp:spPr>
        <a:xfrm>
          <a:off x="1374229" y="5163006"/>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Scope statement setting </a:t>
          </a:r>
          <a:endParaRPr lang="en-US" sz="1100" kern="1200">
            <a:latin typeface="Times New Roman" pitchFamily="18" charset="0"/>
            <a:cs typeface="Times New Roman" pitchFamily="18" charset="0"/>
          </a:endParaRPr>
        </a:p>
      </dsp:txBody>
      <dsp:txXfrm>
        <a:off x="1374229" y="5163006"/>
        <a:ext cx="941025" cy="470512"/>
      </dsp:txXfrm>
    </dsp:sp>
    <dsp:sp modelId="{D82D1F3E-CE79-47A5-AC06-7B78AC042AC5}">
      <dsp:nvSpPr>
        <dsp:cNvPr id="0" name=""/>
        <dsp:cNvSpPr/>
      </dsp:nvSpPr>
      <dsp:spPr>
        <a:xfrm>
          <a:off x="2277614"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3.0 Execution </a:t>
          </a:r>
          <a:endParaRPr lang="en-US" sz="1100" b="1" kern="1200">
            <a:latin typeface="Times New Roman" pitchFamily="18" charset="0"/>
            <a:cs typeface="Times New Roman" pitchFamily="18" charset="0"/>
          </a:endParaRPr>
        </a:p>
      </dsp:txBody>
      <dsp:txXfrm>
        <a:off x="2277614" y="1154237"/>
        <a:ext cx="941025" cy="470512"/>
      </dsp:txXfrm>
    </dsp:sp>
    <dsp:sp modelId="{5517D2BD-9813-4486-9567-83B266723016}">
      <dsp:nvSpPr>
        <dsp:cNvPr id="0" name=""/>
        <dsp:cNvSpPr/>
      </dsp:nvSpPr>
      <dsp:spPr>
        <a:xfrm>
          <a:off x="2512870"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Site review </a:t>
          </a:r>
          <a:endParaRPr lang="en-US" sz="1100" kern="1200">
            <a:latin typeface="Times New Roman" pitchFamily="18" charset="0"/>
            <a:cs typeface="Times New Roman" pitchFamily="18" charset="0"/>
          </a:endParaRPr>
        </a:p>
      </dsp:txBody>
      <dsp:txXfrm>
        <a:off x="2512870" y="1822365"/>
        <a:ext cx="941025" cy="470512"/>
      </dsp:txXfrm>
    </dsp:sp>
    <dsp:sp modelId="{C95D92B3-D677-4046-BE75-A8A9210699AD}">
      <dsp:nvSpPr>
        <dsp:cNvPr id="0" name=""/>
        <dsp:cNvSpPr/>
      </dsp:nvSpPr>
      <dsp:spPr>
        <a:xfrm>
          <a:off x="2512870"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Designing </a:t>
          </a:r>
          <a:endParaRPr lang="en-US" sz="1100" kern="1200">
            <a:latin typeface="Times New Roman" pitchFamily="18" charset="0"/>
            <a:cs typeface="Times New Roman" pitchFamily="18" charset="0"/>
          </a:endParaRPr>
        </a:p>
      </dsp:txBody>
      <dsp:txXfrm>
        <a:off x="2512870" y="2490493"/>
        <a:ext cx="941025" cy="470512"/>
      </dsp:txXfrm>
    </dsp:sp>
    <dsp:sp modelId="{ECCE46B9-FD1B-4B9A-BCF3-49BB07874654}">
      <dsp:nvSpPr>
        <dsp:cNvPr id="0" name=""/>
        <dsp:cNvSpPr/>
      </dsp:nvSpPr>
      <dsp:spPr>
        <a:xfrm>
          <a:off x="2512870"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Construction</a:t>
          </a:r>
          <a:endParaRPr lang="en-US" sz="1100" kern="1200">
            <a:latin typeface="Times New Roman" pitchFamily="18" charset="0"/>
            <a:cs typeface="Times New Roman" pitchFamily="18" charset="0"/>
          </a:endParaRPr>
        </a:p>
      </dsp:txBody>
      <dsp:txXfrm>
        <a:off x="2512870" y="3158621"/>
        <a:ext cx="941025" cy="470512"/>
      </dsp:txXfrm>
    </dsp:sp>
    <dsp:sp modelId="{4C6D3D86-A8A5-4962-89EB-09699043C39D}">
      <dsp:nvSpPr>
        <dsp:cNvPr id="0" name=""/>
        <dsp:cNvSpPr/>
      </dsp:nvSpPr>
      <dsp:spPr>
        <a:xfrm>
          <a:off x="2512870"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Electric services </a:t>
          </a:r>
          <a:endParaRPr lang="en-US" sz="1100" kern="1200">
            <a:latin typeface="Times New Roman" pitchFamily="18" charset="0"/>
            <a:cs typeface="Times New Roman" pitchFamily="18" charset="0"/>
          </a:endParaRPr>
        </a:p>
      </dsp:txBody>
      <dsp:txXfrm>
        <a:off x="2512870" y="3826749"/>
        <a:ext cx="941025" cy="470512"/>
      </dsp:txXfrm>
    </dsp:sp>
    <dsp:sp modelId="{BC91535F-CBD0-4D64-A610-871C6F579A09}">
      <dsp:nvSpPr>
        <dsp:cNvPr id="0" name=""/>
        <dsp:cNvSpPr/>
      </dsp:nvSpPr>
      <dsp:spPr>
        <a:xfrm>
          <a:off x="2512870"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Footings </a:t>
          </a:r>
          <a:endParaRPr lang="en-US" sz="1100" kern="1200">
            <a:latin typeface="Times New Roman" pitchFamily="18" charset="0"/>
            <a:cs typeface="Times New Roman" pitchFamily="18" charset="0"/>
          </a:endParaRPr>
        </a:p>
      </dsp:txBody>
      <dsp:txXfrm>
        <a:off x="2512870" y="4494877"/>
        <a:ext cx="941025" cy="470512"/>
      </dsp:txXfrm>
    </dsp:sp>
    <dsp:sp modelId="{43802F17-3A10-4620-B3A7-A76023EADE91}">
      <dsp:nvSpPr>
        <dsp:cNvPr id="0" name=""/>
        <dsp:cNvSpPr/>
      </dsp:nvSpPr>
      <dsp:spPr>
        <a:xfrm>
          <a:off x="2512870" y="5163006"/>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Roofing </a:t>
          </a:r>
          <a:endParaRPr lang="en-US" sz="1100" kern="1200">
            <a:latin typeface="Times New Roman" pitchFamily="18" charset="0"/>
            <a:cs typeface="Times New Roman" pitchFamily="18" charset="0"/>
          </a:endParaRPr>
        </a:p>
      </dsp:txBody>
      <dsp:txXfrm>
        <a:off x="2512870" y="5163006"/>
        <a:ext cx="941025" cy="470512"/>
      </dsp:txXfrm>
    </dsp:sp>
    <dsp:sp modelId="{F05ACFE9-395C-4824-A994-F75DAE28929F}">
      <dsp:nvSpPr>
        <dsp:cNvPr id="0" name=""/>
        <dsp:cNvSpPr/>
      </dsp:nvSpPr>
      <dsp:spPr>
        <a:xfrm>
          <a:off x="3416254"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4.0 Control </a:t>
          </a:r>
          <a:endParaRPr lang="en-US" sz="1100" b="1" kern="1200">
            <a:latin typeface="Times New Roman" pitchFamily="18" charset="0"/>
            <a:cs typeface="Times New Roman" pitchFamily="18" charset="0"/>
          </a:endParaRPr>
        </a:p>
      </dsp:txBody>
      <dsp:txXfrm>
        <a:off x="3416254" y="1154237"/>
        <a:ext cx="941025" cy="470512"/>
      </dsp:txXfrm>
    </dsp:sp>
    <dsp:sp modelId="{58E94568-EFD6-4140-94D2-25331D9D1C60}">
      <dsp:nvSpPr>
        <dsp:cNvPr id="0" name=""/>
        <dsp:cNvSpPr/>
      </dsp:nvSpPr>
      <dsp:spPr>
        <a:xfrm>
          <a:off x="3651511"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Safety and health reviews</a:t>
          </a:r>
          <a:endParaRPr lang="en-US" sz="1100" kern="1200">
            <a:latin typeface="Times New Roman" pitchFamily="18" charset="0"/>
            <a:cs typeface="Times New Roman" pitchFamily="18" charset="0"/>
          </a:endParaRPr>
        </a:p>
      </dsp:txBody>
      <dsp:txXfrm>
        <a:off x="3651511" y="1822365"/>
        <a:ext cx="941025" cy="470512"/>
      </dsp:txXfrm>
    </dsp:sp>
    <dsp:sp modelId="{43868C23-0DB0-4CB9-AE71-2507F0F35433}">
      <dsp:nvSpPr>
        <dsp:cNvPr id="0" name=""/>
        <dsp:cNvSpPr/>
      </dsp:nvSpPr>
      <dsp:spPr>
        <a:xfrm>
          <a:off x="3651511"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Project progress </a:t>
          </a:r>
          <a:endParaRPr lang="en-US" sz="1100" kern="1200">
            <a:latin typeface="Times New Roman" pitchFamily="18" charset="0"/>
            <a:cs typeface="Times New Roman" pitchFamily="18" charset="0"/>
          </a:endParaRPr>
        </a:p>
      </dsp:txBody>
      <dsp:txXfrm>
        <a:off x="3651511" y="2490493"/>
        <a:ext cx="941025" cy="470512"/>
      </dsp:txXfrm>
    </dsp:sp>
    <dsp:sp modelId="{35D20409-82ED-410C-BB79-0EB24CB301A5}">
      <dsp:nvSpPr>
        <dsp:cNvPr id="0" name=""/>
        <dsp:cNvSpPr/>
      </dsp:nvSpPr>
      <dsp:spPr>
        <a:xfrm>
          <a:off x="3651511"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Project Management </a:t>
          </a:r>
          <a:endParaRPr lang="en-US" sz="1100" kern="1200">
            <a:latin typeface="Times New Roman" pitchFamily="18" charset="0"/>
            <a:cs typeface="Times New Roman" pitchFamily="18" charset="0"/>
          </a:endParaRPr>
        </a:p>
      </dsp:txBody>
      <dsp:txXfrm>
        <a:off x="3651511" y="3158621"/>
        <a:ext cx="941025" cy="470512"/>
      </dsp:txXfrm>
    </dsp:sp>
    <dsp:sp modelId="{4203E7E4-5B5E-4D15-9EED-33C84093CFFD}">
      <dsp:nvSpPr>
        <dsp:cNvPr id="0" name=""/>
        <dsp:cNvSpPr/>
      </dsp:nvSpPr>
      <dsp:spPr>
        <a:xfrm>
          <a:off x="3651511"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Updating plan</a:t>
          </a:r>
          <a:endParaRPr lang="en-US" sz="1100" kern="1200">
            <a:latin typeface="Times New Roman" pitchFamily="18" charset="0"/>
            <a:cs typeface="Times New Roman" pitchFamily="18" charset="0"/>
          </a:endParaRPr>
        </a:p>
      </dsp:txBody>
      <dsp:txXfrm>
        <a:off x="3651511" y="3826749"/>
        <a:ext cx="941025" cy="470512"/>
      </dsp:txXfrm>
    </dsp:sp>
    <dsp:sp modelId="{E5D8D99F-0000-4994-9457-CFFC90D0C2A7}">
      <dsp:nvSpPr>
        <dsp:cNvPr id="0" name=""/>
        <dsp:cNvSpPr/>
      </dsp:nvSpPr>
      <dsp:spPr>
        <a:xfrm>
          <a:off x="4554895" y="115423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b="1" kern="1200">
              <a:latin typeface="Times New Roman" pitchFamily="18" charset="0"/>
              <a:cs typeface="Times New Roman" pitchFamily="18" charset="0"/>
            </a:rPr>
            <a:t>5.0 Closeout </a:t>
          </a:r>
          <a:endParaRPr lang="en-US" sz="1100" b="1" kern="1200">
            <a:latin typeface="Times New Roman" pitchFamily="18" charset="0"/>
            <a:cs typeface="Times New Roman" pitchFamily="18" charset="0"/>
          </a:endParaRPr>
        </a:p>
      </dsp:txBody>
      <dsp:txXfrm>
        <a:off x="4554895" y="1154237"/>
        <a:ext cx="941025" cy="470512"/>
      </dsp:txXfrm>
    </dsp:sp>
    <dsp:sp modelId="{1A331B35-6CC1-4185-AA5D-DA81847E446F}">
      <dsp:nvSpPr>
        <dsp:cNvPr id="0" name=""/>
        <dsp:cNvSpPr/>
      </dsp:nvSpPr>
      <dsp:spPr>
        <a:xfrm>
          <a:off x="4790152" y="1822365"/>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Audit acquisitions </a:t>
          </a:r>
          <a:endParaRPr lang="en-US" sz="1100" kern="1200">
            <a:latin typeface="Times New Roman" pitchFamily="18" charset="0"/>
            <a:cs typeface="Times New Roman" pitchFamily="18" charset="0"/>
          </a:endParaRPr>
        </a:p>
      </dsp:txBody>
      <dsp:txXfrm>
        <a:off x="4790152" y="1822365"/>
        <a:ext cx="941025" cy="470512"/>
      </dsp:txXfrm>
    </dsp:sp>
    <dsp:sp modelId="{96F42099-4818-4E3C-A247-1D8C423754AE}">
      <dsp:nvSpPr>
        <dsp:cNvPr id="0" name=""/>
        <dsp:cNvSpPr/>
      </dsp:nvSpPr>
      <dsp:spPr>
        <a:xfrm>
          <a:off x="4790152" y="2490493"/>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Updating files </a:t>
          </a:r>
          <a:endParaRPr lang="en-US" sz="1100" kern="1200">
            <a:latin typeface="Times New Roman" pitchFamily="18" charset="0"/>
            <a:cs typeface="Times New Roman" pitchFamily="18" charset="0"/>
          </a:endParaRPr>
        </a:p>
      </dsp:txBody>
      <dsp:txXfrm>
        <a:off x="4790152" y="2490493"/>
        <a:ext cx="941025" cy="470512"/>
      </dsp:txXfrm>
    </dsp:sp>
    <dsp:sp modelId="{63EB1210-580E-4B70-8261-93808A83823A}">
      <dsp:nvSpPr>
        <dsp:cNvPr id="0" name=""/>
        <dsp:cNvSpPr/>
      </dsp:nvSpPr>
      <dsp:spPr>
        <a:xfrm>
          <a:off x="4790152" y="3158621"/>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Documenting </a:t>
          </a:r>
          <a:endParaRPr lang="en-US" sz="1100" kern="1200">
            <a:latin typeface="Times New Roman" pitchFamily="18" charset="0"/>
            <a:cs typeface="Times New Roman" pitchFamily="18" charset="0"/>
          </a:endParaRPr>
        </a:p>
      </dsp:txBody>
      <dsp:txXfrm>
        <a:off x="4790152" y="3158621"/>
        <a:ext cx="941025" cy="470512"/>
      </dsp:txXfrm>
    </dsp:sp>
    <dsp:sp modelId="{119C093E-E1CE-47C5-A28C-9B1D401085B2}">
      <dsp:nvSpPr>
        <dsp:cNvPr id="0" name=""/>
        <dsp:cNvSpPr/>
      </dsp:nvSpPr>
      <dsp:spPr>
        <a:xfrm>
          <a:off x="4790152" y="3826749"/>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Archiving files </a:t>
          </a:r>
          <a:endParaRPr lang="en-US" sz="1100" kern="1200">
            <a:latin typeface="Times New Roman" pitchFamily="18" charset="0"/>
            <a:cs typeface="Times New Roman" pitchFamily="18" charset="0"/>
          </a:endParaRPr>
        </a:p>
      </dsp:txBody>
      <dsp:txXfrm>
        <a:off x="4790152" y="3826749"/>
        <a:ext cx="941025" cy="470512"/>
      </dsp:txXfrm>
    </dsp:sp>
    <dsp:sp modelId="{A0FB208A-9E90-4493-B427-F61D1E696B7D}">
      <dsp:nvSpPr>
        <dsp:cNvPr id="0" name=""/>
        <dsp:cNvSpPr/>
      </dsp:nvSpPr>
      <dsp:spPr>
        <a:xfrm>
          <a:off x="4790152" y="4494877"/>
          <a:ext cx="941025" cy="470512"/>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marR="0" lvl="0" indent="0" algn="ctr" defTabSz="488950" rtl="0">
            <a:lnSpc>
              <a:spcPct val="90000"/>
            </a:lnSpc>
            <a:spcBef>
              <a:spcPct val="0"/>
            </a:spcBef>
            <a:spcAft>
              <a:spcPct val="35000"/>
            </a:spcAft>
            <a:buNone/>
          </a:pPr>
          <a:r>
            <a:rPr lang="en-GB" sz="1100" kern="1200">
              <a:latin typeface="Times New Roman" pitchFamily="18" charset="0"/>
              <a:cs typeface="Times New Roman" pitchFamily="18" charset="0"/>
            </a:rPr>
            <a:t>Delivering project </a:t>
          </a:r>
          <a:endParaRPr lang="en-US" sz="1100" kern="1200">
            <a:latin typeface="Times New Roman" pitchFamily="18" charset="0"/>
            <a:cs typeface="Times New Roman" pitchFamily="18" charset="0"/>
          </a:endParaRPr>
        </a:p>
      </dsp:txBody>
      <dsp:txXfrm>
        <a:off x="4790152" y="4494877"/>
        <a:ext cx="941025" cy="47051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6394FF-5686-4865-9C95-47357AAB0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patrutcristinaanisoara@yahoo.com</cp:lastModifiedBy>
  <cp:revision>2</cp:revision>
  <dcterms:created xsi:type="dcterms:W3CDTF">2020-09-03T17:53:00Z</dcterms:created>
  <dcterms:modified xsi:type="dcterms:W3CDTF">2020-09-03T17:53:00Z</dcterms:modified>
</cp:coreProperties>
</file>