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43097" w14:textId="191910FA" w:rsidR="00EF60D1" w:rsidRDefault="000D63EF" w:rsidP="000D63EF">
      <w:pPr>
        <w:spacing w:line="360" w:lineRule="auto"/>
        <w:ind w:left="4320" w:firstLine="720"/>
        <w:jc w:val="both"/>
        <w:rPr>
          <w:b/>
          <w:bCs/>
          <w:sz w:val="52"/>
          <w:szCs w:val="52"/>
        </w:rPr>
      </w:pPr>
      <w:r w:rsidRPr="000D63EF">
        <w:rPr>
          <w:b/>
          <w:bCs/>
          <w:sz w:val="52"/>
          <w:szCs w:val="52"/>
        </w:rPr>
        <w:drawing>
          <wp:inline distT="0" distB="0" distL="0" distR="0" wp14:anchorId="71ACF7F8" wp14:editId="75E3C150">
            <wp:extent cx="3057525" cy="110296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78394" cy="1110494"/>
                    </a:xfrm>
                    <a:prstGeom prst="rect">
                      <a:avLst/>
                    </a:prstGeom>
                  </pic:spPr>
                </pic:pic>
              </a:graphicData>
            </a:graphic>
          </wp:inline>
        </w:drawing>
      </w:r>
    </w:p>
    <w:p w14:paraId="62AC35A9" w14:textId="37FA6BBE" w:rsidR="00071A26" w:rsidRDefault="00C70939" w:rsidP="00EF60D1">
      <w:pPr>
        <w:spacing w:line="360" w:lineRule="auto"/>
        <w:jc w:val="both"/>
        <w:rPr>
          <w:b/>
          <w:bCs/>
          <w:sz w:val="52"/>
          <w:szCs w:val="52"/>
        </w:rPr>
      </w:pPr>
      <w:r w:rsidRPr="00C70939">
        <w:rPr>
          <w:b/>
          <w:bCs/>
          <w:sz w:val="52"/>
          <w:szCs w:val="52"/>
        </w:rPr>
        <w:t>Assignment 1</w:t>
      </w:r>
    </w:p>
    <w:p w14:paraId="5FC11E0E" w14:textId="0EAAE045" w:rsidR="00C70939" w:rsidRDefault="00C70939" w:rsidP="00EF60D1">
      <w:pPr>
        <w:spacing w:line="360" w:lineRule="auto"/>
        <w:jc w:val="both"/>
        <w:rPr>
          <w:b/>
          <w:bCs/>
          <w:sz w:val="24"/>
          <w:szCs w:val="24"/>
        </w:rPr>
      </w:pPr>
    </w:p>
    <w:p w14:paraId="4C6A8118" w14:textId="2CE7613E" w:rsidR="00C70939" w:rsidRDefault="00C70939" w:rsidP="00EF60D1">
      <w:pPr>
        <w:spacing w:line="360" w:lineRule="auto"/>
        <w:jc w:val="both"/>
        <w:rPr>
          <w:b/>
          <w:bCs/>
          <w:sz w:val="24"/>
          <w:szCs w:val="24"/>
        </w:rPr>
      </w:pPr>
    </w:p>
    <w:p w14:paraId="438A541A" w14:textId="5320FAE2" w:rsidR="00C70939" w:rsidRDefault="00C70939" w:rsidP="00EF60D1">
      <w:pPr>
        <w:spacing w:line="360" w:lineRule="auto"/>
        <w:jc w:val="both"/>
        <w:rPr>
          <w:sz w:val="28"/>
          <w:szCs w:val="28"/>
        </w:rPr>
      </w:pPr>
      <w:r w:rsidRPr="00C70939">
        <w:rPr>
          <w:sz w:val="28"/>
          <w:szCs w:val="28"/>
        </w:rPr>
        <w:t>Name</w:t>
      </w:r>
      <w:r>
        <w:rPr>
          <w:sz w:val="28"/>
          <w:szCs w:val="28"/>
        </w:rPr>
        <w:t>: Iulian Sandu</w:t>
      </w:r>
    </w:p>
    <w:p w14:paraId="334585F8" w14:textId="3D3CDB6A" w:rsidR="00C70939" w:rsidRDefault="00C70939" w:rsidP="00EF60D1">
      <w:pPr>
        <w:spacing w:line="360" w:lineRule="auto"/>
        <w:jc w:val="both"/>
        <w:rPr>
          <w:sz w:val="28"/>
          <w:szCs w:val="28"/>
        </w:rPr>
      </w:pPr>
      <w:r>
        <w:rPr>
          <w:sz w:val="28"/>
          <w:szCs w:val="28"/>
        </w:rPr>
        <w:t xml:space="preserve">Module code: </w:t>
      </w:r>
      <w:r w:rsidRPr="00C70939">
        <w:rPr>
          <w:sz w:val="28"/>
          <w:szCs w:val="28"/>
        </w:rPr>
        <w:t>LCBB4006</w:t>
      </w:r>
    </w:p>
    <w:p w14:paraId="62BA4C78" w14:textId="22FB0F8F" w:rsidR="00C70939" w:rsidRDefault="00C70939" w:rsidP="00EF60D1">
      <w:pPr>
        <w:spacing w:line="360" w:lineRule="auto"/>
        <w:jc w:val="both"/>
        <w:rPr>
          <w:sz w:val="28"/>
          <w:szCs w:val="28"/>
        </w:rPr>
      </w:pPr>
      <w:r>
        <w:rPr>
          <w:sz w:val="28"/>
          <w:szCs w:val="28"/>
        </w:rPr>
        <w:t>Module name: Academic Skills</w:t>
      </w:r>
    </w:p>
    <w:p w14:paraId="1490A6EF" w14:textId="553047B9" w:rsidR="00C70939" w:rsidRDefault="00C70939" w:rsidP="00EF60D1">
      <w:pPr>
        <w:spacing w:line="360" w:lineRule="auto"/>
        <w:jc w:val="both"/>
        <w:rPr>
          <w:sz w:val="28"/>
          <w:szCs w:val="28"/>
        </w:rPr>
      </w:pPr>
      <w:r>
        <w:rPr>
          <w:sz w:val="28"/>
          <w:szCs w:val="28"/>
        </w:rPr>
        <w:t xml:space="preserve">Lecturer: </w:t>
      </w:r>
      <w:proofErr w:type="spellStart"/>
      <w:r>
        <w:rPr>
          <w:sz w:val="28"/>
          <w:szCs w:val="28"/>
        </w:rPr>
        <w:t>Dr.</w:t>
      </w:r>
      <w:proofErr w:type="spellEnd"/>
      <w:r>
        <w:rPr>
          <w:sz w:val="28"/>
          <w:szCs w:val="28"/>
        </w:rPr>
        <w:t xml:space="preserve"> Lizeta Demetriou</w:t>
      </w:r>
    </w:p>
    <w:p w14:paraId="383C664A" w14:textId="002CF5CF" w:rsidR="00C70939" w:rsidRDefault="00C70939" w:rsidP="00EF60D1">
      <w:pPr>
        <w:spacing w:line="360" w:lineRule="auto"/>
        <w:jc w:val="both"/>
        <w:rPr>
          <w:sz w:val="28"/>
          <w:szCs w:val="28"/>
        </w:rPr>
      </w:pPr>
    </w:p>
    <w:p w14:paraId="57DEC044" w14:textId="1782E825" w:rsidR="00C70939" w:rsidRDefault="00C70939" w:rsidP="00EF60D1">
      <w:pPr>
        <w:spacing w:line="360" w:lineRule="auto"/>
        <w:jc w:val="both"/>
        <w:rPr>
          <w:sz w:val="28"/>
          <w:szCs w:val="28"/>
        </w:rPr>
      </w:pPr>
    </w:p>
    <w:p w14:paraId="14108379" w14:textId="58907CFE" w:rsidR="00C70939" w:rsidRDefault="00C70939" w:rsidP="00EF60D1">
      <w:pPr>
        <w:spacing w:line="360" w:lineRule="auto"/>
        <w:jc w:val="both"/>
        <w:rPr>
          <w:sz w:val="28"/>
          <w:szCs w:val="28"/>
        </w:rPr>
      </w:pPr>
    </w:p>
    <w:p w14:paraId="3A17F36A" w14:textId="43E20CDD" w:rsidR="00C70939" w:rsidRDefault="00C70939" w:rsidP="00EF60D1">
      <w:pPr>
        <w:spacing w:line="360" w:lineRule="auto"/>
        <w:jc w:val="both"/>
        <w:rPr>
          <w:sz w:val="28"/>
          <w:szCs w:val="28"/>
        </w:rPr>
      </w:pPr>
    </w:p>
    <w:p w14:paraId="52144E94" w14:textId="70176ADD" w:rsidR="00C70939" w:rsidRDefault="00C70939" w:rsidP="00EF60D1">
      <w:pPr>
        <w:spacing w:line="360" w:lineRule="auto"/>
        <w:jc w:val="both"/>
        <w:rPr>
          <w:sz w:val="28"/>
          <w:szCs w:val="28"/>
        </w:rPr>
      </w:pPr>
    </w:p>
    <w:p w14:paraId="4D6B9E17" w14:textId="349CB14C" w:rsidR="00C70939" w:rsidRDefault="00C70939" w:rsidP="00EF60D1">
      <w:pPr>
        <w:spacing w:line="360" w:lineRule="auto"/>
        <w:jc w:val="both"/>
        <w:rPr>
          <w:sz w:val="28"/>
          <w:szCs w:val="28"/>
        </w:rPr>
      </w:pPr>
    </w:p>
    <w:p w14:paraId="7A4A7B62" w14:textId="166C6972" w:rsidR="00C70939" w:rsidRDefault="00C70939" w:rsidP="00EF60D1">
      <w:pPr>
        <w:spacing w:line="360" w:lineRule="auto"/>
        <w:jc w:val="both"/>
        <w:rPr>
          <w:sz w:val="28"/>
          <w:szCs w:val="28"/>
        </w:rPr>
      </w:pPr>
    </w:p>
    <w:p w14:paraId="58160438" w14:textId="5FACAEF6" w:rsidR="00C70939" w:rsidRDefault="00C70939" w:rsidP="00EF60D1">
      <w:pPr>
        <w:spacing w:line="360" w:lineRule="auto"/>
        <w:jc w:val="both"/>
        <w:rPr>
          <w:sz w:val="28"/>
          <w:szCs w:val="28"/>
        </w:rPr>
      </w:pPr>
    </w:p>
    <w:p w14:paraId="7EC0EC4E" w14:textId="4A365D7A" w:rsidR="00C70939" w:rsidRDefault="00C70939" w:rsidP="00EF60D1">
      <w:pPr>
        <w:spacing w:line="360" w:lineRule="auto"/>
        <w:jc w:val="both"/>
        <w:rPr>
          <w:sz w:val="28"/>
          <w:szCs w:val="28"/>
        </w:rPr>
      </w:pPr>
    </w:p>
    <w:p w14:paraId="22ACF5F3" w14:textId="606442F1" w:rsidR="00C70939" w:rsidRDefault="00C70939" w:rsidP="00EF60D1">
      <w:pPr>
        <w:spacing w:line="360" w:lineRule="auto"/>
        <w:jc w:val="both"/>
        <w:rPr>
          <w:sz w:val="28"/>
          <w:szCs w:val="28"/>
        </w:rPr>
      </w:pPr>
    </w:p>
    <w:p w14:paraId="01690553" w14:textId="34FDF89A" w:rsidR="00C70939" w:rsidRDefault="00C70939" w:rsidP="00EF60D1">
      <w:pPr>
        <w:spacing w:line="360" w:lineRule="auto"/>
        <w:jc w:val="both"/>
        <w:rPr>
          <w:sz w:val="28"/>
          <w:szCs w:val="28"/>
        </w:rPr>
      </w:pPr>
    </w:p>
    <w:p w14:paraId="0E36EF4F" w14:textId="6C8773FD" w:rsidR="00C70939" w:rsidRDefault="00C70939" w:rsidP="00EF60D1">
      <w:pPr>
        <w:spacing w:line="360" w:lineRule="auto"/>
        <w:jc w:val="both"/>
        <w:rPr>
          <w:sz w:val="28"/>
          <w:szCs w:val="28"/>
        </w:rPr>
      </w:pPr>
    </w:p>
    <w:p w14:paraId="2379A1A4" w14:textId="0C3AE207" w:rsidR="00C70939" w:rsidRDefault="00C70939" w:rsidP="00EF60D1">
      <w:pPr>
        <w:spacing w:line="360" w:lineRule="auto"/>
        <w:jc w:val="both"/>
        <w:rPr>
          <w:sz w:val="28"/>
          <w:szCs w:val="28"/>
        </w:rPr>
      </w:pPr>
    </w:p>
    <w:p w14:paraId="49FDEB07" w14:textId="2D2E4622" w:rsidR="00C70939" w:rsidRDefault="00C70939" w:rsidP="00EF60D1">
      <w:pPr>
        <w:spacing w:line="360" w:lineRule="auto"/>
        <w:jc w:val="both"/>
        <w:rPr>
          <w:sz w:val="28"/>
          <w:szCs w:val="28"/>
        </w:rPr>
      </w:pPr>
    </w:p>
    <w:p w14:paraId="634550FA" w14:textId="754083B9" w:rsidR="00C70939" w:rsidRDefault="00C70939" w:rsidP="00EF60D1">
      <w:pPr>
        <w:spacing w:line="360" w:lineRule="auto"/>
        <w:jc w:val="both"/>
        <w:rPr>
          <w:sz w:val="28"/>
          <w:szCs w:val="28"/>
        </w:rPr>
      </w:pPr>
    </w:p>
    <w:p w14:paraId="470A488B" w14:textId="708DCB8B" w:rsidR="00C70939" w:rsidRDefault="00C70939" w:rsidP="00EF60D1">
      <w:pPr>
        <w:spacing w:line="360" w:lineRule="auto"/>
        <w:jc w:val="both"/>
        <w:rPr>
          <w:sz w:val="28"/>
          <w:szCs w:val="28"/>
        </w:rPr>
      </w:pPr>
    </w:p>
    <w:p w14:paraId="304B56D3" w14:textId="554EA123" w:rsidR="00C70939" w:rsidRDefault="00C70939" w:rsidP="00EF60D1">
      <w:pPr>
        <w:spacing w:line="360" w:lineRule="auto"/>
        <w:jc w:val="both"/>
        <w:rPr>
          <w:sz w:val="28"/>
          <w:szCs w:val="28"/>
        </w:rPr>
      </w:pPr>
    </w:p>
    <w:sdt>
      <w:sdtPr>
        <w:rPr>
          <w:rFonts w:asciiTheme="minorHAnsi" w:eastAsiaTheme="minorHAnsi" w:hAnsiTheme="minorHAnsi" w:cstheme="minorBidi"/>
          <w:color w:val="auto"/>
          <w:sz w:val="28"/>
          <w:szCs w:val="28"/>
          <w:lang w:val="en-GB"/>
        </w:rPr>
        <w:id w:val="244158983"/>
        <w:docPartObj>
          <w:docPartGallery w:val="Table of Contents"/>
          <w:docPartUnique/>
        </w:docPartObj>
      </w:sdtPr>
      <w:sdtEndPr>
        <w:rPr>
          <w:b/>
          <w:bCs/>
          <w:noProof/>
          <w:sz w:val="22"/>
          <w:szCs w:val="22"/>
        </w:rPr>
      </w:sdtEndPr>
      <w:sdtContent>
        <w:p w14:paraId="0AA63961" w14:textId="22AF03EA" w:rsidR="00CE7DA3" w:rsidRPr="00C45937" w:rsidRDefault="00CE7DA3">
          <w:pPr>
            <w:pStyle w:val="TOCHeading"/>
            <w:rPr>
              <w:rFonts w:asciiTheme="minorHAnsi" w:eastAsiaTheme="minorHAnsi" w:hAnsiTheme="minorHAnsi" w:cstheme="minorBidi"/>
              <w:b/>
              <w:bCs/>
              <w:color w:val="auto"/>
              <w:sz w:val="28"/>
              <w:szCs w:val="28"/>
              <w:lang w:val="en-GB"/>
            </w:rPr>
          </w:pPr>
          <w:r w:rsidRPr="00C45937">
            <w:rPr>
              <w:rFonts w:asciiTheme="minorHAnsi" w:eastAsiaTheme="minorHAnsi" w:hAnsiTheme="minorHAnsi" w:cstheme="minorBidi"/>
              <w:b/>
              <w:bCs/>
              <w:color w:val="auto"/>
              <w:sz w:val="28"/>
              <w:szCs w:val="28"/>
              <w:lang w:val="en-GB"/>
            </w:rPr>
            <w:t>Table of Contents</w:t>
          </w:r>
        </w:p>
        <w:p w14:paraId="2F35E753" w14:textId="41F82149" w:rsidR="00CE7DA3" w:rsidRPr="00D848FA" w:rsidRDefault="00CE7DA3" w:rsidP="00CE7DA3">
          <w:pPr>
            <w:rPr>
              <w:sz w:val="28"/>
              <w:szCs w:val="28"/>
            </w:rPr>
          </w:pPr>
        </w:p>
        <w:p w14:paraId="6721C7F5" w14:textId="77777777" w:rsidR="00CE7DA3" w:rsidRPr="00D848FA" w:rsidRDefault="00CE7DA3" w:rsidP="00CE7DA3">
          <w:pPr>
            <w:rPr>
              <w:sz w:val="28"/>
              <w:szCs w:val="28"/>
            </w:rPr>
          </w:pPr>
        </w:p>
        <w:p w14:paraId="225B1E90" w14:textId="2C030AD9" w:rsidR="00C45937" w:rsidRPr="00C45937" w:rsidRDefault="00CE7DA3">
          <w:pPr>
            <w:pStyle w:val="TOC1"/>
            <w:tabs>
              <w:tab w:val="left" w:pos="440"/>
              <w:tab w:val="right" w:leader="dot" w:pos="9016"/>
            </w:tabs>
            <w:rPr>
              <w:sz w:val="28"/>
              <w:szCs w:val="28"/>
            </w:rPr>
          </w:pPr>
          <w:r w:rsidRPr="00D848FA">
            <w:rPr>
              <w:sz w:val="28"/>
              <w:szCs w:val="28"/>
            </w:rPr>
            <w:fldChar w:fldCharType="begin"/>
          </w:r>
          <w:r w:rsidRPr="00D848FA">
            <w:rPr>
              <w:sz w:val="28"/>
              <w:szCs w:val="28"/>
            </w:rPr>
            <w:instrText xml:space="preserve"> TOC \o "1-3" \h \z \u </w:instrText>
          </w:r>
          <w:r w:rsidRPr="00D848FA">
            <w:rPr>
              <w:sz w:val="28"/>
              <w:szCs w:val="28"/>
            </w:rPr>
            <w:fldChar w:fldCharType="separate"/>
          </w:r>
          <w:hyperlink w:anchor="_Toc141286167" w:history="1">
            <w:r w:rsidR="00C45937" w:rsidRPr="00C45937">
              <w:rPr>
                <w:sz w:val="28"/>
                <w:szCs w:val="28"/>
              </w:rPr>
              <w:t>1.</w:t>
            </w:r>
            <w:r w:rsidR="00C45937" w:rsidRPr="00C45937">
              <w:rPr>
                <w:sz w:val="28"/>
                <w:szCs w:val="28"/>
              </w:rPr>
              <w:tab/>
              <w:t>Introduction</w:t>
            </w:r>
            <w:r w:rsidR="00C45937" w:rsidRPr="00C45937">
              <w:rPr>
                <w:webHidden/>
                <w:sz w:val="28"/>
                <w:szCs w:val="28"/>
              </w:rPr>
              <w:tab/>
            </w:r>
            <w:r w:rsidR="00C45937" w:rsidRPr="00C45937">
              <w:rPr>
                <w:webHidden/>
                <w:sz w:val="28"/>
                <w:szCs w:val="28"/>
              </w:rPr>
              <w:fldChar w:fldCharType="begin"/>
            </w:r>
            <w:r w:rsidR="00C45937" w:rsidRPr="00C45937">
              <w:rPr>
                <w:webHidden/>
                <w:sz w:val="28"/>
                <w:szCs w:val="28"/>
              </w:rPr>
              <w:instrText xml:space="preserve"> PAGEREF _Toc141286167 \h </w:instrText>
            </w:r>
            <w:r w:rsidR="00C45937" w:rsidRPr="00C45937">
              <w:rPr>
                <w:webHidden/>
                <w:sz w:val="28"/>
                <w:szCs w:val="28"/>
              </w:rPr>
            </w:r>
            <w:r w:rsidR="00C45937" w:rsidRPr="00C45937">
              <w:rPr>
                <w:webHidden/>
                <w:sz w:val="28"/>
                <w:szCs w:val="28"/>
              </w:rPr>
              <w:fldChar w:fldCharType="separate"/>
            </w:r>
            <w:r w:rsidR="00C45937" w:rsidRPr="00C45937">
              <w:rPr>
                <w:webHidden/>
                <w:sz w:val="28"/>
                <w:szCs w:val="28"/>
              </w:rPr>
              <w:t>3</w:t>
            </w:r>
            <w:r w:rsidR="00C45937" w:rsidRPr="00C45937">
              <w:rPr>
                <w:webHidden/>
                <w:sz w:val="28"/>
                <w:szCs w:val="28"/>
              </w:rPr>
              <w:fldChar w:fldCharType="end"/>
            </w:r>
          </w:hyperlink>
        </w:p>
        <w:p w14:paraId="1CB048D7" w14:textId="169FC1E9" w:rsidR="00C45937" w:rsidRPr="00C45937" w:rsidRDefault="00C45937">
          <w:pPr>
            <w:pStyle w:val="TOC1"/>
            <w:tabs>
              <w:tab w:val="left" w:pos="440"/>
              <w:tab w:val="right" w:leader="dot" w:pos="9016"/>
            </w:tabs>
            <w:rPr>
              <w:sz w:val="28"/>
              <w:szCs w:val="28"/>
            </w:rPr>
          </w:pPr>
          <w:hyperlink w:anchor="_Toc141286168" w:history="1">
            <w:r w:rsidRPr="00C45937">
              <w:rPr>
                <w:sz w:val="28"/>
                <w:szCs w:val="28"/>
              </w:rPr>
              <w:t>2.</w:t>
            </w:r>
            <w:r w:rsidRPr="00C45937">
              <w:rPr>
                <w:sz w:val="28"/>
                <w:szCs w:val="28"/>
              </w:rPr>
              <w:tab/>
              <w:t>Time management in academic years</w:t>
            </w:r>
            <w:r w:rsidRPr="00C45937">
              <w:rPr>
                <w:webHidden/>
                <w:sz w:val="28"/>
                <w:szCs w:val="28"/>
              </w:rPr>
              <w:tab/>
            </w:r>
            <w:r w:rsidRPr="00C45937">
              <w:rPr>
                <w:webHidden/>
                <w:sz w:val="28"/>
                <w:szCs w:val="28"/>
              </w:rPr>
              <w:fldChar w:fldCharType="begin"/>
            </w:r>
            <w:r w:rsidRPr="00C45937">
              <w:rPr>
                <w:webHidden/>
                <w:sz w:val="28"/>
                <w:szCs w:val="28"/>
              </w:rPr>
              <w:instrText xml:space="preserve"> PAGEREF _Toc141286168 \h </w:instrText>
            </w:r>
            <w:r w:rsidRPr="00C45937">
              <w:rPr>
                <w:webHidden/>
                <w:sz w:val="28"/>
                <w:szCs w:val="28"/>
              </w:rPr>
            </w:r>
            <w:r w:rsidRPr="00C45937">
              <w:rPr>
                <w:webHidden/>
                <w:sz w:val="28"/>
                <w:szCs w:val="28"/>
              </w:rPr>
              <w:fldChar w:fldCharType="separate"/>
            </w:r>
            <w:r w:rsidRPr="00C45937">
              <w:rPr>
                <w:webHidden/>
                <w:sz w:val="28"/>
                <w:szCs w:val="28"/>
              </w:rPr>
              <w:t>3</w:t>
            </w:r>
            <w:r w:rsidRPr="00C45937">
              <w:rPr>
                <w:webHidden/>
                <w:sz w:val="28"/>
                <w:szCs w:val="28"/>
              </w:rPr>
              <w:fldChar w:fldCharType="end"/>
            </w:r>
          </w:hyperlink>
        </w:p>
        <w:p w14:paraId="31E7215F" w14:textId="47598844" w:rsidR="00C45937" w:rsidRPr="00C45937" w:rsidRDefault="00C45937">
          <w:pPr>
            <w:pStyle w:val="TOC1"/>
            <w:tabs>
              <w:tab w:val="left" w:pos="440"/>
              <w:tab w:val="right" w:leader="dot" w:pos="9016"/>
            </w:tabs>
            <w:rPr>
              <w:sz w:val="28"/>
              <w:szCs w:val="28"/>
            </w:rPr>
          </w:pPr>
          <w:hyperlink w:anchor="_Toc141286169" w:history="1">
            <w:r w:rsidRPr="00C45937">
              <w:rPr>
                <w:sz w:val="28"/>
                <w:szCs w:val="28"/>
              </w:rPr>
              <w:t>3.</w:t>
            </w:r>
            <w:r w:rsidRPr="00C45937">
              <w:rPr>
                <w:sz w:val="28"/>
                <w:szCs w:val="28"/>
              </w:rPr>
              <w:tab/>
              <w:t>Effective time management</w:t>
            </w:r>
            <w:r w:rsidRPr="00C45937">
              <w:rPr>
                <w:webHidden/>
                <w:sz w:val="28"/>
                <w:szCs w:val="28"/>
              </w:rPr>
              <w:tab/>
            </w:r>
            <w:r w:rsidRPr="00C45937">
              <w:rPr>
                <w:webHidden/>
                <w:sz w:val="28"/>
                <w:szCs w:val="28"/>
              </w:rPr>
              <w:fldChar w:fldCharType="begin"/>
            </w:r>
            <w:r w:rsidRPr="00C45937">
              <w:rPr>
                <w:webHidden/>
                <w:sz w:val="28"/>
                <w:szCs w:val="28"/>
              </w:rPr>
              <w:instrText xml:space="preserve"> PAGEREF _Toc141286169 \h </w:instrText>
            </w:r>
            <w:r w:rsidRPr="00C45937">
              <w:rPr>
                <w:webHidden/>
                <w:sz w:val="28"/>
                <w:szCs w:val="28"/>
              </w:rPr>
            </w:r>
            <w:r w:rsidRPr="00C45937">
              <w:rPr>
                <w:webHidden/>
                <w:sz w:val="28"/>
                <w:szCs w:val="28"/>
              </w:rPr>
              <w:fldChar w:fldCharType="separate"/>
            </w:r>
            <w:r w:rsidRPr="00C45937">
              <w:rPr>
                <w:webHidden/>
                <w:sz w:val="28"/>
                <w:szCs w:val="28"/>
              </w:rPr>
              <w:t>4</w:t>
            </w:r>
            <w:r w:rsidRPr="00C45937">
              <w:rPr>
                <w:webHidden/>
                <w:sz w:val="28"/>
                <w:szCs w:val="28"/>
              </w:rPr>
              <w:fldChar w:fldCharType="end"/>
            </w:r>
          </w:hyperlink>
        </w:p>
        <w:p w14:paraId="0AF7F502" w14:textId="03FC599E" w:rsidR="00C45937" w:rsidRPr="00C45937" w:rsidRDefault="00C45937">
          <w:pPr>
            <w:pStyle w:val="TOC1"/>
            <w:tabs>
              <w:tab w:val="left" w:pos="440"/>
              <w:tab w:val="right" w:leader="dot" w:pos="9016"/>
            </w:tabs>
            <w:rPr>
              <w:sz w:val="28"/>
              <w:szCs w:val="28"/>
            </w:rPr>
          </w:pPr>
          <w:hyperlink w:anchor="_Toc141286170" w:history="1">
            <w:r w:rsidRPr="00C45937">
              <w:rPr>
                <w:sz w:val="28"/>
                <w:szCs w:val="28"/>
              </w:rPr>
              <w:t>4.</w:t>
            </w:r>
            <w:r w:rsidRPr="00C45937">
              <w:rPr>
                <w:sz w:val="28"/>
                <w:szCs w:val="28"/>
              </w:rPr>
              <w:tab/>
              <w:t>Conclusion</w:t>
            </w:r>
            <w:r w:rsidRPr="00C45937">
              <w:rPr>
                <w:webHidden/>
                <w:sz w:val="28"/>
                <w:szCs w:val="28"/>
              </w:rPr>
              <w:tab/>
            </w:r>
            <w:r w:rsidRPr="00C45937">
              <w:rPr>
                <w:webHidden/>
                <w:sz w:val="28"/>
                <w:szCs w:val="28"/>
              </w:rPr>
              <w:fldChar w:fldCharType="begin"/>
            </w:r>
            <w:r w:rsidRPr="00C45937">
              <w:rPr>
                <w:webHidden/>
                <w:sz w:val="28"/>
                <w:szCs w:val="28"/>
              </w:rPr>
              <w:instrText xml:space="preserve"> PAGEREF _Toc141286170 \h </w:instrText>
            </w:r>
            <w:r w:rsidRPr="00C45937">
              <w:rPr>
                <w:webHidden/>
                <w:sz w:val="28"/>
                <w:szCs w:val="28"/>
              </w:rPr>
            </w:r>
            <w:r w:rsidRPr="00C45937">
              <w:rPr>
                <w:webHidden/>
                <w:sz w:val="28"/>
                <w:szCs w:val="28"/>
              </w:rPr>
              <w:fldChar w:fldCharType="separate"/>
            </w:r>
            <w:r w:rsidRPr="00C45937">
              <w:rPr>
                <w:webHidden/>
                <w:sz w:val="28"/>
                <w:szCs w:val="28"/>
              </w:rPr>
              <w:t>6</w:t>
            </w:r>
            <w:r w:rsidRPr="00C45937">
              <w:rPr>
                <w:webHidden/>
                <w:sz w:val="28"/>
                <w:szCs w:val="28"/>
              </w:rPr>
              <w:fldChar w:fldCharType="end"/>
            </w:r>
          </w:hyperlink>
        </w:p>
        <w:p w14:paraId="657F09BE" w14:textId="28F2AFA7" w:rsidR="00C45937" w:rsidRPr="00C45937" w:rsidRDefault="00C45937">
          <w:pPr>
            <w:pStyle w:val="TOC1"/>
            <w:tabs>
              <w:tab w:val="left" w:pos="440"/>
              <w:tab w:val="right" w:leader="dot" w:pos="9016"/>
            </w:tabs>
            <w:rPr>
              <w:sz w:val="28"/>
              <w:szCs w:val="28"/>
            </w:rPr>
          </w:pPr>
          <w:hyperlink w:anchor="_Toc141286171" w:history="1">
            <w:r w:rsidRPr="00C45937">
              <w:rPr>
                <w:sz w:val="28"/>
                <w:szCs w:val="28"/>
              </w:rPr>
              <w:t>5.</w:t>
            </w:r>
            <w:r w:rsidRPr="00C45937">
              <w:rPr>
                <w:sz w:val="28"/>
                <w:szCs w:val="28"/>
              </w:rPr>
              <w:tab/>
              <w:t>References</w:t>
            </w:r>
            <w:r w:rsidRPr="00C45937">
              <w:rPr>
                <w:webHidden/>
                <w:sz w:val="28"/>
                <w:szCs w:val="28"/>
              </w:rPr>
              <w:tab/>
            </w:r>
            <w:r w:rsidRPr="00C45937">
              <w:rPr>
                <w:webHidden/>
                <w:sz w:val="28"/>
                <w:szCs w:val="28"/>
              </w:rPr>
              <w:fldChar w:fldCharType="begin"/>
            </w:r>
            <w:r w:rsidRPr="00C45937">
              <w:rPr>
                <w:webHidden/>
                <w:sz w:val="28"/>
                <w:szCs w:val="28"/>
              </w:rPr>
              <w:instrText xml:space="preserve"> PAGEREF _Toc141286171 \h </w:instrText>
            </w:r>
            <w:r w:rsidRPr="00C45937">
              <w:rPr>
                <w:webHidden/>
                <w:sz w:val="28"/>
                <w:szCs w:val="28"/>
              </w:rPr>
            </w:r>
            <w:r w:rsidRPr="00C45937">
              <w:rPr>
                <w:webHidden/>
                <w:sz w:val="28"/>
                <w:szCs w:val="28"/>
              </w:rPr>
              <w:fldChar w:fldCharType="separate"/>
            </w:r>
            <w:r w:rsidRPr="00C45937">
              <w:rPr>
                <w:webHidden/>
                <w:sz w:val="28"/>
                <w:szCs w:val="28"/>
              </w:rPr>
              <w:t>8</w:t>
            </w:r>
            <w:r w:rsidRPr="00C45937">
              <w:rPr>
                <w:webHidden/>
                <w:sz w:val="28"/>
                <w:szCs w:val="28"/>
              </w:rPr>
              <w:fldChar w:fldCharType="end"/>
            </w:r>
          </w:hyperlink>
        </w:p>
        <w:p w14:paraId="25F3E461" w14:textId="55A5AAD1" w:rsidR="00CE7DA3" w:rsidRDefault="00CE7DA3">
          <w:r w:rsidRPr="00D848FA">
            <w:rPr>
              <w:sz w:val="28"/>
              <w:szCs w:val="28"/>
            </w:rPr>
            <w:fldChar w:fldCharType="end"/>
          </w:r>
        </w:p>
      </w:sdtContent>
    </w:sdt>
    <w:p w14:paraId="0A8AD88C" w14:textId="77777777" w:rsidR="00C47367" w:rsidRDefault="00C47367" w:rsidP="00EF60D1">
      <w:pPr>
        <w:spacing w:line="360" w:lineRule="auto"/>
        <w:jc w:val="both"/>
        <w:rPr>
          <w:sz w:val="28"/>
          <w:szCs w:val="28"/>
        </w:rPr>
      </w:pPr>
    </w:p>
    <w:p w14:paraId="121BB132" w14:textId="1315D36F" w:rsidR="00636642" w:rsidRDefault="00636642" w:rsidP="00EF60D1">
      <w:pPr>
        <w:spacing w:line="360" w:lineRule="auto"/>
        <w:jc w:val="both"/>
        <w:rPr>
          <w:sz w:val="28"/>
          <w:szCs w:val="28"/>
        </w:rPr>
      </w:pPr>
    </w:p>
    <w:p w14:paraId="475D093D" w14:textId="573840AD" w:rsidR="002538D2" w:rsidRDefault="002538D2" w:rsidP="00EF60D1">
      <w:pPr>
        <w:spacing w:line="360" w:lineRule="auto"/>
        <w:jc w:val="both"/>
        <w:rPr>
          <w:sz w:val="28"/>
          <w:szCs w:val="28"/>
        </w:rPr>
      </w:pPr>
    </w:p>
    <w:p w14:paraId="24160CAF" w14:textId="77777777" w:rsidR="002538D2" w:rsidRDefault="002538D2" w:rsidP="00EF60D1">
      <w:pPr>
        <w:spacing w:line="360" w:lineRule="auto"/>
        <w:jc w:val="both"/>
        <w:rPr>
          <w:sz w:val="28"/>
          <w:szCs w:val="28"/>
        </w:rPr>
      </w:pPr>
    </w:p>
    <w:p w14:paraId="17AB91AF" w14:textId="2C009DDF" w:rsidR="00761616" w:rsidRDefault="00761616" w:rsidP="00EF60D1">
      <w:pPr>
        <w:spacing w:line="360" w:lineRule="auto"/>
        <w:jc w:val="both"/>
        <w:rPr>
          <w:sz w:val="28"/>
          <w:szCs w:val="28"/>
        </w:rPr>
      </w:pPr>
    </w:p>
    <w:p w14:paraId="43387B2D" w14:textId="77777777" w:rsidR="00C44298" w:rsidRDefault="00C44298" w:rsidP="00EF60D1">
      <w:pPr>
        <w:spacing w:line="360" w:lineRule="auto"/>
        <w:jc w:val="both"/>
        <w:rPr>
          <w:sz w:val="28"/>
          <w:szCs w:val="28"/>
        </w:rPr>
      </w:pPr>
    </w:p>
    <w:p w14:paraId="6428B64F" w14:textId="77777777" w:rsidR="00EF60D1" w:rsidRDefault="00EF60D1" w:rsidP="00EF60D1">
      <w:pPr>
        <w:spacing w:line="360" w:lineRule="auto"/>
        <w:jc w:val="both"/>
        <w:rPr>
          <w:sz w:val="28"/>
          <w:szCs w:val="28"/>
        </w:rPr>
      </w:pPr>
    </w:p>
    <w:p w14:paraId="1AB5AFE9" w14:textId="472A414E" w:rsidR="00761616" w:rsidRDefault="00761616" w:rsidP="00EF60D1">
      <w:pPr>
        <w:spacing w:line="360" w:lineRule="auto"/>
        <w:jc w:val="both"/>
        <w:rPr>
          <w:sz w:val="28"/>
          <w:szCs w:val="28"/>
        </w:rPr>
      </w:pPr>
    </w:p>
    <w:p w14:paraId="3B182800" w14:textId="16657DD3" w:rsidR="00761616" w:rsidRDefault="00761616" w:rsidP="00C32ADA">
      <w:pPr>
        <w:pStyle w:val="Heading1"/>
        <w:numPr>
          <w:ilvl w:val="0"/>
          <w:numId w:val="2"/>
        </w:numPr>
        <w:rPr>
          <w:b/>
          <w:bCs/>
          <w:color w:val="auto"/>
        </w:rPr>
      </w:pPr>
      <w:bookmarkStart w:id="0" w:name="_Toc141286167"/>
      <w:commentRangeStart w:id="1"/>
      <w:r w:rsidRPr="003140F0">
        <w:rPr>
          <w:b/>
          <w:bCs/>
          <w:color w:val="auto"/>
        </w:rPr>
        <w:t>Introduction</w:t>
      </w:r>
      <w:commentRangeEnd w:id="1"/>
      <w:r w:rsidR="00EF60D1" w:rsidRPr="003140F0">
        <w:rPr>
          <w:rStyle w:val="CommentReference"/>
          <w:b/>
          <w:bCs/>
          <w:color w:val="auto"/>
        </w:rPr>
        <w:commentReference w:id="1"/>
      </w:r>
      <w:bookmarkEnd w:id="0"/>
    </w:p>
    <w:p w14:paraId="2A770810" w14:textId="77777777" w:rsidR="003140F0" w:rsidRPr="003140F0" w:rsidRDefault="003140F0" w:rsidP="003140F0"/>
    <w:p w14:paraId="6FE122F6" w14:textId="0F59D2AF" w:rsidR="00761616" w:rsidRDefault="00761616" w:rsidP="00EF60D1">
      <w:pPr>
        <w:spacing w:line="360" w:lineRule="auto"/>
        <w:jc w:val="both"/>
        <w:rPr>
          <w:sz w:val="28"/>
          <w:szCs w:val="28"/>
        </w:rPr>
      </w:pPr>
      <w:r>
        <w:rPr>
          <w:sz w:val="28"/>
          <w:szCs w:val="28"/>
        </w:rPr>
        <w:t xml:space="preserve">Time management is defined as “behaviours that aim at achieving an effective use of </w:t>
      </w:r>
      <w:r w:rsidR="000C3959">
        <w:rPr>
          <w:sz w:val="28"/>
          <w:szCs w:val="28"/>
        </w:rPr>
        <w:t>time while</w:t>
      </w:r>
      <w:r>
        <w:rPr>
          <w:sz w:val="28"/>
          <w:szCs w:val="28"/>
        </w:rPr>
        <w:t xml:space="preserve"> performing certain goal-directed activities” (</w:t>
      </w:r>
      <w:r w:rsidRPr="00761616">
        <w:rPr>
          <w:sz w:val="28"/>
          <w:szCs w:val="28"/>
        </w:rPr>
        <w:t>Claessens</w:t>
      </w:r>
      <w:r>
        <w:rPr>
          <w:sz w:val="28"/>
          <w:szCs w:val="28"/>
        </w:rPr>
        <w:t xml:space="preserve">, 2007, </w:t>
      </w:r>
      <w:r w:rsidR="00613202">
        <w:rPr>
          <w:sz w:val="28"/>
          <w:szCs w:val="28"/>
        </w:rPr>
        <w:t>p.262).</w:t>
      </w:r>
      <w:r w:rsidR="005C4BA6">
        <w:rPr>
          <w:sz w:val="28"/>
          <w:szCs w:val="28"/>
        </w:rPr>
        <w:t xml:space="preserve"> An individual will become more organised and will manage time spent on activities more effectively using time management skills. </w:t>
      </w:r>
    </w:p>
    <w:p w14:paraId="4F645412" w14:textId="5324B190" w:rsidR="003676D9" w:rsidRDefault="000C7F78" w:rsidP="00EF60D1">
      <w:pPr>
        <w:spacing w:line="360" w:lineRule="auto"/>
        <w:jc w:val="both"/>
        <w:rPr>
          <w:sz w:val="28"/>
          <w:szCs w:val="28"/>
        </w:rPr>
      </w:pPr>
      <w:r>
        <w:rPr>
          <w:sz w:val="28"/>
          <w:szCs w:val="28"/>
        </w:rPr>
        <w:t>According to Cottrell (2019) i</w:t>
      </w:r>
      <w:r w:rsidR="005C4BA6">
        <w:rPr>
          <w:sz w:val="28"/>
          <w:szCs w:val="28"/>
        </w:rPr>
        <w:t xml:space="preserve">t is beneficial to develop time-awareness and time-management skills if </w:t>
      </w:r>
      <w:r w:rsidR="009B0F1A">
        <w:rPr>
          <w:sz w:val="28"/>
          <w:szCs w:val="28"/>
        </w:rPr>
        <w:t xml:space="preserve">you feel under pressure with time or question that your time is being wasted and could be used on other activities. </w:t>
      </w:r>
      <w:r w:rsidR="003676D9">
        <w:rPr>
          <w:sz w:val="28"/>
          <w:szCs w:val="28"/>
        </w:rPr>
        <w:t xml:space="preserve">It is useful during our lifetime that we develop our time management skills as early as possible starting through our academic years, as these will provide strong fundamentals that can be better perfected into our professional careers and will provide a better quality of work-life </w:t>
      </w:r>
      <w:commentRangeStart w:id="2"/>
      <w:r w:rsidR="003676D9">
        <w:rPr>
          <w:sz w:val="28"/>
          <w:szCs w:val="28"/>
        </w:rPr>
        <w:t>balance</w:t>
      </w:r>
      <w:commentRangeEnd w:id="2"/>
      <w:r w:rsidR="00EF60D1">
        <w:rPr>
          <w:rStyle w:val="CommentReference"/>
        </w:rPr>
        <w:commentReference w:id="2"/>
      </w:r>
      <w:r w:rsidR="003676D9">
        <w:rPr>
          <w:sz w:val="28"/>
          <w:szCs w:val="28"/>
        </w:rPr>
        <w:t>.</w:t>
      </w:r>
      <w:r w:rsidR="00EF60D1">
        <w:rPr>
          <w:sz w:val="28"/>
          <w:szCs w:val="28"/>
        </w:rPr>
        <w:t xml:space="preserve"> </w:t>
      </w:r>
      <w:r w:rsidR="00EF60D1" w:rsidRPr="002538D2">
        <w:rPr>
          <w:sz w:val="28"/>
          <w:szCs w:val="28"/>
        </w:rPr>
        <w:t>This report will examine the</w:t>
      </w:r>
      <w:r w:rsidR="002538D2">
        <w:rPr>
          <w:sz w:val="28"/>
          <w:szCs w:val="28"/>
        </w:rPr>
        <w:t xml:space="preserve"> benefits of learning time management skills through academic years that can lead to effective time management in a students personal and professional career.</w:t>
      </w:r>
    </w:p>
    <w:p w14:paraId="5105B9E9" w14:textId="75095A64" w:rsidR="003676D9" w:rsidRDefault="003676D9" w:rsidP="00C32ADA">
      <w:pPr>
        <w:pStyle w:val="Heading1"/>
        <w:numPr>
          <w:ilvl w:val="0"/>
          <w:numId w:val="2"/>
        </w:numPr>
        <w:rPr>
          <w:b/>
          <w:bCs/>
          <w:color w:val="auto"/>
        </w:rPr>
      </w:pPr>
      <w:bookmarkStart w:id="3" w:name="_Toc141286168"/>
      <w:r w:rsidRPr="003140F0">
        <w:rPr>
          <w:b/>
          <w:bCs/>
          <w:color w:val="auto"/>
        </w:rPr>
        <w:t>Time management in academic years</w:t>
      </w:r>
      <w:bookmarkEnd w:id="3"/>
    </w:p>
    <w:p w14:paraId="17F4BC6B" w14:textId="77777777" w:rsidR="003140F0" w:rsidRPr="003140F0" w:rsidRDefault="003140F0" w:rsidP="003140F0"/>
    <w:p w14:paraId="08198E41" w14:textId="3A3E7FD5" w:rsidR="003676D9" w:rsidRDefault="003676D9" w:rsidP="00EF60D1">
      <w:pPr>
        <w:spacing w:line="360" w:lineRule="auto"/>
        <w:jc w:val="both"/>
        <w:rPr>
          <w:sz w:val="28"/>
          <w:szCs w:val="28"/>
        </w:rPr>
      </w:pPr>
      <w:r>
        <w:rPr>
          <w:sz w:val="28"/>
          <w:szCs w:val="28"/>
        </w:rPr>
        <w:t xml:space="preserve">From early stages of academic years, students are presented with </w:t>
      </w:r>
      <w:r w:rsidR="00630062">
        <w:rPr>
          <w:sz w:val="28"/>
          <w:szCs w:val="28"/>
        </w:rPr>
        <w:t xml:space="preserve">the </w:t>
      </w:r>
      <w:r>
        <w:rPr>
          <w:sz w:val="28"/>
          <w:szCs w:val="28"/>
        </w:rPr>
        <w:t>challenge of managing time between the studying activities and personal activities.</w:t>
      </w:r>
      <w:r w:rsidR="00630062">
        <w:rPr>
          <w:sz w:val="28"/>
          <w:szCs w:val="28"/>
        </w:rPr>
        <w:t xml:space="preserve"> </w:t>
      </w:r>
      <w:r>
        <w:rPr>
          <w:sz w:val="28"/>
          <w:szCs w:val="28"/>
        </w:rPr>
        <w:t>As a student only a part of the time is formally structured around attending courses and studying</w:t>
      </w:r>
      <w:r w:rsidR="00630062">
        <w:rPr>
          <w:sz w:val="28"/>
          <w:szCs w:val="28"/>
        </w:rPr>
        <w:t>, this leads to the student experiencing many demands of his time trying to balance his personal and academic time effectively.</w:t>
      </w:r>
    </w:p>
    <w:p w14:paraId="5033FB1F" w14:textId="6419C7A1" w:rsidR="000C7F78" w:rsidRDefault="00630062" w:rsidP="00EF60D1">
      <w:pPr>
        <w:spacing w:line="360" w:lineRule="auto"/>
        <w:jc w:val="both"/>
        <w:rPr>
          <w:sz w:val="28"/>
          <w:szCs w:val="28"/>
        </w:rPr>
      </w:pPr>
      <w:r>
        <w:rPr>
          <w:sz w:val="28"/>
          <w:szCs w:val="28"/>
        </w:rPr>
        <w:t xml:space="preserve">According to Cottrell (2019) time management equals study success, thus being a successful student is a balancing act of between how much time is being spent on studying and </w:t>
      </w:r>
      <w:r w:rsidR="000C68FC">
        <w:rPr>
          <w:sz w:val="28"/>
          <w:szCs w:val="28"/>
        </w:rPr>
        <w:t xml:space="preserve">how well that time is being </w:t>
      </w:r>
      <w:commentRangeStart w:id="4"/>
      <w:r w:rsidR="000C68FC">
        <w:rPr>
          <w:sz w:val="28"/>
          <w:szCs w:val="28"/>
        </w:rPr>
        <w:t>used</w:t>
      </w:r>
      <w:commentRangeEnd w:id="4"/>
      <w:r w:rsidR="00EF60D1">
        <w:rPr>
          <w:rStyle w:val="CommentReference"/>
        </w:rPr>
        <w:commentReference w:id="4"/>
      </w:r>
      <w:r w:rsidR="000C68FC">
        <w:rPr>
          <w:sz w:val="28"/>
          <w:szCs w:val="28"/>
        </w:rPr>
        <w:t>.</w:t>
      </w:r>
    </w:p>
    <w:p w14:paraId="2925D03A" w14:textId="563498E9" w:rsidR="00B02F07" w:rsidRDefault="00C23394" w:rsidP="00EF60D1">
      <w:pPr>
        <w:spacing w:line="360" w:lineRule="auto"/>
        <w:jc w:val="both"/>
        <w:rPr>
          <w:sz w:val="28"/>
          <w:szCs w:val="28"/>
        </w:rPr>
      </w:pPr>
      <w:r>
        <w:rPr>
          <w:sz w:val="28"/>
          <w:szCs w:val="28"/>
        </w:rPr>
        <w:lastRenderedPageBreak/>
        <w:t>“</w:t>
      </w:r>
      <w:r w:rsidRPr="00C23394">
        <w:rPr>
          <w:sz w:val="28"/>
          <w:szCs w:val="28"/>
        </w:rPr>
        <w:t>Unless the right attitude is adopted, then time management will never be more than an initial enthusiastic embracing of techniques, which are then allowed rapidly to atrophy.</w:t>
      </w:r>
      <w:r>
        <w:rPr>
          <w:sz w:val="28"/>
          <w:szCs w:val="28"/>
        </w:rPr>
        <w:t>” (Forsyth, 2013, p. 11)</w:t>
      </w:r>
      <w:r w:rsidR="001B57D8">
        <w:rPr>
          <w:sz w:val="28"/>
          <w:szCs w:val="28"/>
        </w:rPr>
        <w:t xml:space="preserve">. Following this </w:t>
      </w:r>
      <w:r w:rsidR="001E23ED">
        <w:rPr>
          <w:sz w:val="28"/>
          <w:szCs w:val="28"/>
        </w:rPr>
        <w:t>argument,</w:t>
      </w:r>
      <w:r w:rsidR="001B57D8">
        <w:rPr>
          <w:sz w:val="28"/>
          <w:szCs w:val="28"/>
        </w:rPr>
        <w:t xml:space="preserve"> it is not enough as a student to only have initial focus on having a structured way of managing studying time without actively analysing </w:t>
      </w:r>
      <w:r w:rsidR="00C14F46">
        <w:rPr>
          <w:sz w:val="28"/>
          <w:szCs w:val="28"/>
        </w:rPr>
        <w:t xml:space="preserve">the effectiveness of the structure that was approached. </w:t>
      </w:r>
      <w:r w:rsidR="00B02F07">
        <w:rPr>
          <w:sz w:val="28"/>
          <w:szCs w:val="28"/>
        </w:rPr>
        <w:t>As focus can rapidly decline with students, a structured way of time-management should be followed by a right attitude to continue with understanding and further developing of the quality of time, balance and effectiveness of time spent between personal and academic activities.</w:t>
      </w:r>
    </w:p>
    <w:p w14:paraId="317C3281" w14:textId="04AA460D" w:rsidR="00C47367" w:rsidRDefault="00C47367" w:rsidP="00EF60D1">
      <w:pPr>
        <w:spacing w:line="360" w:lineRule="auto"/>
        <w:jc w:val="both"/>
        <w:rPr>
          <w:sz w:val="28"/>
          <w:szCs w:val="28"/>
        </w:rPr>
      </w:pPr>
    </w:p>
    <w:p w14:paraId="134E0345" w14:textId="5B896EE2" w:rsidR="00C47367" w:rsidRDefault="00C47367" w:rsidP="00C32ADA">
      <w:pPr>
        <w:pStyle w:val="Heading1"/>
        <w:numPr>
          <w:ilvl w:val="0"/>
          <w:numId w:val="2"/>
        </w:numPr>
        <w:rPr>
          <w:b/>
          <w:bCs/>
          <w:color w:val="auto"/>
        </w:rPr>
      </w:pPr>
      <w:bookmarkStart w:id="5" w:name="_Toc141286169"/>
      <w:r w:rsidRPr="00E01D9F">
        <w:rPr>
          <w:b/>
          <w:bCs/>
          <w:color w:val="auto"/>
        </w:rPr>
        <w:t>Effective time management</w:t>
      </w:r>
      <w:bookmarkEnd w:id="5"/>
    </w:p>
    <w:p w14:paraId="466DAEB1" w14:textId="77777777" w:rsidR="00585CF1" w:rsidRPr="00585CF1" w:rsidRDefault="00585CF1" w:rsidP="00585CF1"/>
    <w:p w14:paraId="15683120" w14:textId="6A4B93B0" w:rsidR="00C47367" w:rsidRDefault="00C47367" w:rsidP="00EF60D1">
      <w:pPr>
        <w:spacing w:line="360" w:lineRule="auto"/>
        <w:jc w:val="both"/>
        <w:rPr>
          <w:sz w:val="28"/>
          <w:szCs w:val="28"/>
        </w:rPr>
      </w:pPr>
      <w:r>
        <w:rPr>
          <w:sz w:val="28"/>
          <w:szCs w:val="28"/>
        </w:rPr>
        <w:t>According to Cottrell (2019), there are 10 key steps towards effective time management:</w:t>
      </w:r>
    </w:p>
    <w:p w14:paraId="706DC4BD" w14:textId="44194B45" w:rsidR="00C47367" w:rsidRDefault="00C47367" w:rsidP="00EF60D1">
      <w:pPr>
        <w:pStyle w:val="ListParagraph"/>
        <w:numPr>
          <w:ilvl w:val="0"/>
          <w:numId w:val="1"/>
        </w:numPr>
        <w:spacing w:line="360" w:lineRule="auto"/>
        <w:jc w:val="both"/>
        <w:rPr>
          <w:sz w:val="28"/>
          <w:szCs w:val="28"/>
        </w:rPr>
      </w:pPr>
      <w:r>
        <w:rPr>
          <w:sz w:val="28"/>
          <w:szCs w:val="28"/>
        </w:rPr>
        <w:t>Being systematic</w:t>
      </w:r>
    </w:p>
    <w:p w14:paraId="196979B9" w14:textId="5F6A7813" w:rsidR="00C47367" w:rsidRDefault="00C47367" w:rsidP="00EF60D1">
      <w:pPr>
        <w:pStyle w:val="ListParagraph"/>
        <w:numPr>
          <w:ilvl w:val="0"/>
          <w:numId w:val="1"/>
        </w:numPr>
        <w:spacing w:line="360" w:lineRule="auto"/>
        <w:jc w:val="both"/>
        <w:rPr>
          <w:sz w:val="28"/>
          <w:szCs w:val="28"/>
        </w:rPr>
      </w:pPr>
      <w:r>
        <w:rPr>
          <w:sz w:val="28"/>
          <w:szCs w:val="28"/>
        </w:rPr>
        <w:t>Time requirements</w:t>
      </w:r>
    </w:p>
    <w:p w14:paraId="128D6498" w14:textId="33463684" w:rsidR="00C47367" w:rsidRDefault="00C47367" w:rsidP="00EF60D1">
      <w:pPr>
        <w:pStyle w:val="ListParagraph"/>
        <w:numPr>
          <w:ilvl w:val="0"/>
          <w:numId w:val="1"/>
        </w:numPr>
        <w:spacing w:line="360" w:lineRule="auto"/>
        <w:jc w:val="both"/>
        <w:rPr>
          <w:sz w:val="28"/>
          <w:szCs w:val="28"/>
        </w:rPr>
      </w:pPr>
      <w:r>
        <w:rPr>
          <w:sz w:val="28"/>
          <w:szCs w:val="28"/>
        </w:rPr>
        <w:t>Clarity on used time</w:t>
      </w:r>
    </w:p>
    <w:p w14:paraId="27A633BB" w14:textId="7A0C21C0" w:rsidR="00C47367" w:rsidRDefault="00C47367" w:rsidP="00EF60D1">
      <w:pPr>
        <w:pStyle w:val="ListParagraph"/>
        <w:numPr>
          <w:ilvl w:val="0"/>
          <w:numId w:val="1"/>
        </w:numPr>
        <w:spacing w:line="360" w:lineRule="auto"/>
        <w:jc w:val="both"/>
        <w:rPr>
          <w:sz w:val="28"/>
          <w:szCs w:val="28"/>
        </w:rPr>
      </w:pPr>
      <w:r>
        <w:rPr>
          <w:sz w:val="28"/>
          <w:szCs w:val="28"/>
        </w:rPr>
        <w:t>Deciding how to spend your time</w:t>
      </w:r>
    </w:p>
    <w:p w14:paraId="3E77A8F4" w14:textId="24928AF6" w:rsidR="00C47367" w:rsidRDefault="00C47367" w:rsidP="00EF60D1">
      <w:pPr>
        <w:pStyle w:val="ListParagraph"/>
        <w:numPr>
          <w:ilvl w:val="0"/>
          <w:numId w:val="1"/>
        </w:numPr>
        <w:spacing w:line="360" w:lineRule="auto"/>
        <w:jc w:val="both"/>
        <w:rPr>
          <w:sz w:val="28"/>
          <w:szCs w:val="28"/>
        </w:rPr>
      </w:pPr>
      <w:r>
        <w:rPr>
          <w:sz w:val="28"/>
          <w:szCs w:val="28"/>
        </w:rPr>
        <w:t>Prioritise</w:t>
      </w:r>
    </w:p>
    <w:p w14:paraId="24E9D22A" w14:textId="46D665DE" w:rsidR="00C47367" w:rsidRDefault="00C47367" w:rsidP="00EF60D1">
      <w:pPr>
        <w:pStyle w:val="ListParagraph"/>
        <w:numPr>
          <w:ilvl w:val="0"/>
          <w:numId w:val="1"/>
        </w:numPr>
        <w:spacing w:line="360" w:lineRule="auto"/>
        <w:jc w:val="both"/>
        <w:rPr>
          <w:sz w:val="28"/>
          <w:szCs w:val="28"/>
        </w:rPr>
      </w:pPr>
      <w:r>
        <w:rPr>
          <w:sz w:val="28"/>
          <w:szCs w:val="28"/>
        </w:rPr>
        <w:t>Plan</w:t>
      </w:r>
    </w:p>
    <w:p w14:paraId="2A0EBFE7" w14:textId="494B6DE1" w:rsidR="00C47367" w:rsidRDefault="00C47367" w:rsidP="00EF60D1">
      <w:pPr>
        <w:pStyle w:val="ListParagraph"/>
        <w:numPr>
          <w:ilvl w:val="0"/>
          <w:numId w:val="1"/>
        </w:numPr>
        <w:spacing w:line="360" w:lineRule="auto"/>
        <w:jc w:val="both"/>
        <w:rPr>
          <w:sz w:val="28"/>
          <w:szCs w:val="28"/>
        </w:rPr>
      </w:pPr>
      <w:r>
        <w:rPr>
          <w:sz w:val="28"/>
          <w:szCs w:val="28"/>
        </w:rPr>
        <w:t>Keeping to the plan</w:t>
      </w:r>
    </w:p>
    <w:p w14:paraId="6DC320C2" w14:textId="3CAC9572" w:rsidR="00C47367" w:rsidRDefault="00C47367" w:rsidP="00EF60D1">
      <w:pPr>
        <w:pStyle w:val="ListParagraph"/>
        <w:numPr>
          <w:ilvl w:val="0"/>
          <w:numId w:val="1"/>
        </w:numPr>
        <w:spacing w:line="360" w:lineRule="auto"/>
        <w:jc w:val="both"/>
        <w:rPr>
          <w:sz w:val="28"/>
          <w:szCs w:val="28"/>
        </w:rPr>
      </w:pPr>
      <w:r>
        <w:rPr>
          <w:sz w:val="28"/>
          <w:szCs w:val="28"/>
        </w:rPr>
        <w:t>Applying time management techniques</w:t>
      </w:r>
    </w:p>
    <w:p w14:paraId="43EE114D" w14:textId="370DD5A8" w:rsidR="00C47367" w:rsidRDefault="00C47367" w:rsidP="00EF60D1">
      <w:pPr>
        <w:pStyle w:val="ListParagraph"/>
        <w:numPr>
          <w:ilvl w:val="0"/>
          <w:numId w:val="1"/>
        </w:numPr>
        <w:spacing w:line="360" w:lineRule="auto"/>
        <w:jc w:val="both"/>
        <w:rPr>
          <w:sz w:val="28"/>
          <w:szCs w:val="28"/>
        </w:rPr>
      </w:pPr>
      <w:r>
        <w:rPr>
          <w:sz w:val="28"/>
          <w:szCs w:val="28"/>
        </w:rPr>
        <w:t>Mange distractions and procrastination</w:t>
      </w:r>
    </w:p>
    <w:p w14:paraId="28CA5331" w14:textId="6A0BFA51" w:rsidR="00C47367" w:rsidRDefault="009D17C4" w:rsidP="00EF60D1">
      <w:pPr>
        <w:pStyle w:val="ListParagraph"/>
        <w:numPr>
          <w:ilvl w:val="0"/>
          <w:numId w:val="1"/>
        </w:numPr>
        <w:spacing w:line="360" w:lineRule="auto"/>
        <w:jc w:val="both"/>
        <w:rPr>
          <w:sz w:val="28"/>
          <w:szCs w:val="28"/>
        </w:rPr>
      </w:pPr>
      <w:r>
        <w:rPr>
          <w:sz w:val="28"/>
          <w:szCs w:val="28"/>
        </w:rPr>
        <w:t>Monitor</w:t>
      </w:r>
    </w:p>
    <w:p w14:paraId="688EE943" w14:textId="665CA290" w:rsidR="009D17C4" w:rsidRDefault="009D17C4" w:rsidP="00EF60D1">
      <w:pPr>
        <w:spacing w:line="360" w:lineRule="auto"/>
        <w:jc w:val="both"/>
        <w:rPr>
          <w:sz w:val="28"/>
          <w:szCs w:val="28"/>
        </w:rPr>
      </w:pPr>
      <w:r>
        <w:rPr>
          <w:sz w:val="28"/>
          <w:szCs w:val="28"/>
        </w:rPr>
        <w:lastRenderedPageBreak/>
        <w:t>These 10 key steps can provide stability and control towards successful academic learning that will well progress into a more successful professional and personal development.</w:t>
      </w:r>
    </w:p>
    <w:p w14:paraId="7C1A26DC" w14:textId="77777777" w:rsidR="009635BC" w:rsidRDefault="009D17C4" w:rsidP="00EF60D1">
      <w:pPr>
        <w:spacing w:line="360" w:lineRule="auto"/>
        <w:jc w:val="both"/>
        <w:rPr>
          <w:sz w:val="28"/>
          <w:szCs w:val="28"/>
        </w:rPr>
      </w:pPr>
      <w:r>
        <w:rPr>
          <w:sz w:val="28"/>
          <w:szCs w:val="28"/>
        </w:rPr>
        <w:t>Being systematic is the first key step into having a stable approach towards how your time is being spent. This requires focus on how to best plan, manage and achieve your priorities.</w:t>
      </w:r>
      <w:r w:rsidR="009635BC">
        <w:rPr>
          <w:sz w:val="28"/>
          <w:szCs w:val="28"/>
        </w:rPr>
        <w:t xml:space="preserve"> </w:t>
      </w:r>
    </w:p>
    <w:p w14:paraId="0AD55A96" w14:textId="2753F910" w:rsidR="009D17C4" w:rsidRDefault="009635BC" w:rsidP="00EF60D1">
      <w:pPr>
        <w:spacing w:line="360" w:lineRule="auto"/>
        <w:jc w:val="both"/>
        <w:rPr>
          <w:sz w:val="28"/>
          <w:szCs w:val="28"/>
        </w:rPr>
      </w:pPr>
      <w:r>
        <w:rPr>
          <w:sz w:val="28"/>
          <w:szCs w:val="28"/>
        </w:rPr>
        <w:t xml:space="preserve">It is required to find out how much time you will need to achieve certain activities in order to have </w:t>
      </w:r>
      <w:r w:rsidR="007F6FF7">
        <w:rPr>
          <w:sz w:val="28"/>
          <w:szCs w:val="28"/>
        </w:rPr>
        <w:t>a balanced plan and deciding your priorities.</w:t>
      </w:r>
      <w:r w:rsidR="00BE5C23">
        <w:rPr>
          <w:sz w:val="28"/>
          <w:szCs w:val="28"/>
        </w:rPr>
        <w:t xml:space="preserve"> Identifying and setting your priorities as a student is an important factor because there will be multiple things that you would like to do</w:t>
      </w:r>
      <w:r w:rsidR="009F04B3">
        <w:rPr>
          <w:sz w:val="28"/>
          <w:szCs w:val="28"/>
        </w:rPr>
        <w:t xml:space="preserve"> and would be difficult to achieve everything</w:t>
      </w:r>
      <w:r w:rsidR="00BE5C23">
        <w:rPr>
          <w:sz w:val="28"/>
          <w:szCs w:val="28"/>
        </w:rPr>
        <w:t xml:space="preserve">, and as some things will require more time and have a </w:t>
      </w:r>
      <w:r w:rsidR="00F076CF">
        <w:rPr>
          <w:sz w:val="28"/>
          <w:szCs w:val="28"/>
        </w:rPr>
        <w:t>stronger</w:t>
      </w:r>
      <w:r w:rsidR="00BE5C23">
        <w:rPr>
          <w:sz w:val="28"/>
          <w:szCs w:val="28"/>
        </w:rPr>
        <w:t xml:space="preserve"> impact on your academic progress</w:t>
      </w:r>
      <w:r w:rsidR="009F04B3">
        <w:rPr>
          <w:sz w:val="28"/>
          <w:szCs w:val="28"/>
        </w:rPr>
        <w:t xml:space="preserve"> you would need to assess </w:t>
      </w:r>
      <w:r w:rsidR="003272F9">
        <w:rPr>
          <w:sz w:val="28"/>
          <w:szCs w:val="28"/>
        </w:rPr>
        <w:t>these situations</w:t>
      </w:r>
      <w:r w:rsidR="00A61CC7">
        <w:rPr>
          <w:sz w:val="28"/>
          <w:szCs w:val="28"/>
        </w:rPr>
        <w:t xml:space="preserve"> and prioritise accordingly.</w:t>
      </w:r>
      <w:r w:rsidR="00F876A9">
        <w:rPr>
          <w:sz w:val="28"/>
          <w:szCs w:val="28"/>
        </w:rPr>
        <w:t xml:space="preserve"> As Cottrell (2019) argues that time equals choice, thus if time is used more productively this will give you the choice on how the time could be spent from the time saved. The time saved will give the student the choice to pursue any other activities that requires his attention, being from personal life or even pursuing some topics in greater detail so he can further expand his knowledge.</w:t>
      </w:r>
    </w:p>
    <w:p w14:paraId="6CBD8084" w14:textId="0B899DDE" w:rsidR="003272F9" w:rsidRDefault="003272F9" w:rsidP="00EF60D1">
      <w:pPr>
        <w:spacing w:line="360" w:lineRule="auto"/>
        <w:jc w:val="both"/>
        <w:rPr>
          <w:sz w:val="28"/>
          <w:szCs w:val="28"/>
        </w:rPr>
      </w:pPr>
      <w:commentRangeStart w:id="6"/>
      <w:r>
        <w:rPr>
          <w:sz w:val="28"/>
          <w:szCs w:val="28"/>
        </w:rPr>
        <w:t xml:space="preserve">According to The McGraw </w:t>
      </w:r>
      <w:proofErr w:type="spellStart"/>
      <w:r>
        <w:rPr>
          <w:sz w:val="28"/>
          <w:szCs w:val="28"/>
        </w:rPr>
        <w:t>Center</w:t>
      </w:r>
      <w:proofErr w:type="spellEnd"/>
      <w:r>
        <w:rPr>
          <w:sz w:val="28"/>
          <w:szCs w:val="28"/>
        </w:rPr>
        <w:t xml:space="preserve"> (2016) current research </w:t>
      </w:r>
      <w:commentRangeEnd w:id="6"/>
      <w:r w:rsidR="00EF60D1">
        <w:rPr>
          <w:rStyle w:val="CommentReference"/>
        </w:rPr>
        <w:commentReference w:id="6"/>
      </w:r>
      <w:r>
        <w:rPr>
          <w:sz w:val="28"/>
          <w:szCs w:val="28"/>
        </w:rPr>
        <w:t>shows us that in reality we are going back and forth between tasks and not necessarily multi-tasking and completing several tasks in the same defined period</w:t>
      </w:r>
      <w:r w:rsidR="00B02F07">
        <w:rPr>
          <w:sz w:val="28"/>
          <w:szCs w:val="28"/>
        </w:rPr>
        <w:t>,</w:t>
      </w:r>
      <w:r w:rsidR="00126E5E">
        <w:rPr>
          <w:sz w:val="28"/>
          <w:szCs w:val="28"/>
        </w:rPr>
        <w:t xml:space="preserve"> thus making it less effective to go between tasks as we are reconcentrating focus with each change of tasks which in actuality takes time and effort that can lead to more time being spent ineffectively instead of focusing on only one task at the time.</w:t>
      </w:r>
    </w:p>
    <w:p w14:paraId="397A0253" w14:textId="6B192792" w:rsidR="001E4CA8" w:rsidRPr="009D17C4" w:rsidRDefault="001E4CA8" w:rsidP="00EF60D1">
      <w:pPr>
        <w:spacing w:line="360" w:lineRule="auto"/>
        <w:jc w:val="both"/>
        <w:rPr>
          <w:sz w:val="28"/>
          <w:szCs w:val="28"/>
        </w:rPr>
      </w:pPr>
      <w:r>
        <w:rPr>
          <w:sz w:val="28"/>
          <w:szCs w:val="28"/>
        </w:rPr>
        <w:t xml:space="preserve">Planning plays a crucial role in helping students achieve their goals, and they should be very explicit and extensive in their time-planning. </w:t>
      </w:r>
      <w:r w:rsidR="00F61228">
        <w:rPr>
          <w:sz w:val="28"/>
          <w:szCs w:val="28"/>
        </w:rPr>
        <w:t xml:space="preserve">Lindsay et al (2022) </w:t>
      </w:r>
      <w:r w:rsidR="00F61228">
        <w:rPr>
          <w:sz w:val="28"/>
          <w:szCs w:val="28"/>
        </w:rPr>
        <w:lastRenderedPageBreak/>
        <w:t xml:space="preserve">argues that our complex visual worlds can have to much information for us to be able to process everything at once and in order to mitigate this issue, we as individuals follow observational goals that define what should we first process. Following this argument, students who put their plans in a visual view that can be easily viewed are reminded more easily of their plans and see if they are on track with their plans or are falling behind. </w:t>
      </w:r>
      <w:r w:rsidR="00FF5AF1">
        <w:rPr>
          <w:sz w:val="28"/>
          <w:szCs w:val="28"/>
        </w:rPr>
        <w:t>This way a student can monitor and amend their planning to make it more achievable or identify what they need to stay on target with their current work such as managing distractions and avoid procrastination.</w:t>
      </w:r>
    </w:p>
    <w:p w14:paraId="10E959C7" w14:textId="142CD75C" w:rsidR="00613202" w:rsidRDefault="008474C8" w:rsidP="00EF60D1">
      <w:pPr>
        <w:spacing w:line="360" w:lineRule="auto"/>
        <w:jc w:val="both"/>
        <w:rPr>
          <w:sz w:val="28"/>
          <w:szCs w:val="28"/>
        </w:rPr>
      </w:pPr>
      <w:r>
        <w:rPr>
          <w:sz w:val="28"/>
          <w:szCs w:val="28"/>
        </w:rPr>
        <w:t>Managing distractions and procrastination is one of the most challenging tasks a student can face in his academic years. At times, a student can become overwhelmed about paper submission deadlines, studying time and the pressure accumulated can have a negative effect that can easily lead to distractions and ultimately procrastination.</w:t>
      </w:r>
      <w:r w:rsidR="00BA0F45">
        <w:rPr>
          <w:sz w:val="28"/>
          <w:szCs w:val="28"/>
        </w:rPr>
        <w:t xml:space="preserve"> According to Cottrell (2019) students need to build their understanding of what form can distractions have for themselves, when these might occur and plan certain strategies that will help them manage these.</w:t>
      </w:r>
    </w:p>
    <w:p w14:paraId="174EAF5A" w14:textId="40A9DBBF" w:rsidR="00E01D9F" w:rsidRDefault="00E01D9F" w:rsidP="00EF60D1">
      <w:pPr>
        <w:spacing w:line="360" w:lineRule="auto"/>
        <w:jc w:val="both"/>
        <w:rPr>
          <w:sz w:val="28"/>
          <w:szCs w:val="28"/>
        </w:rPr>
      </w:pPr>
    </w:p>
    <w:p w14:paraId="4F60163D" w14:textId="0BE2E950" w:rsidR="00E01D9F" w:rsidRDefault="00E01D9F" w:rsidP="00C32ADA">
      <w:pPr>
        <w:pStyle w:val="Heading1"/>
        <w:numPr>
          <w:ilvl w:val="0"/>
          <w:numId w:val="2"/>
        </w:numPr>
        <w:rPr>
          <w:b/>
          <w:bCs/>
          <w:color w:val="auto"/>
        </w:rPr>
      </w:pPr>
      <w:bookmarkStart w:id="7" w:name="_Toc141286170"/>
      <w:r w:rsidRPr="00E01D9F">
        <w:rPr>
          <w:b/>
          <w:bCs/>
          <w:color w:val="auto"/>
        </w:rPr>
        <w:t>Conclusion</w:t>
      </w:r>
      <w:bookmarkEnd w:id="7"/>
    </w:p>
    <w:p w14:paraId="44E0EA40" w14:textId="03877185" w:rsidR="004F7C73" w:rsidRDefault="004F7C73" w:rsidP="004F7C73"/>
    <w:p w14:paraId="7E1AADBD" w14:textId="55BDD9A1" w:rsidR="004F7C73" w:rsidRPr="004F7C73" w:rsidRDefault="004F7C73" w:rsidP="00491AB4">
      <w:pPr>
        <w:spacing w:line="360" w:lineRule="auto"/>
        <w:jc w:val="both"/>
        <w:rPr>
          <w:sz w:val="28"/>
          <w:szCs w:val="28"/>
        </w:rPr>
      </w:pPr>
      <w:r>
        <w:rPr>
          <w:sz w:val="28"/>
          <w:szCs w:val="28"/>
        </w:rPr>
        <w:t xml:space="preserve">A students </w:t>
      </w:r>
      <w:r w:rsidR="00880832">
        <w:rPr>
          <w:sz w:val="28"/>
          <w:szCs w:val="28"/>
        </w:rPr>
        <w:t xml:space="preserve">early academic years are filled with uncertainty and pressures that come between achieving academic success and personal time, as for this balancing act between studies and personal life to be attained the necessity of time management skills comes into effect. With learning steps on how to make time management more effective in ways that allows time for all activities, the student can relieve stress from the pressures of study deadlines as well have a </w:t>
      </w:r>
      <w:r w:rsidR="00880832">
        <w:rPr>
          <w:sz w:val="28"/>
          <w:szCs w:val="28"/>
        </w:rPr>
        <w:lastRenderedPageBreak/>
        <w:t>well-planned curriculum revolving better personal and academic tasks easier to be achieved. Also provides the foundation of effective time management skills within his professional career after graduation allowing him to achieve greater success.</w:t>
      </w:r>
    </w:p>
    <w:p w14:paraId="3F9C99D9" w14:textId="75C6FB89" w:rsidR="00613202" w:rsidRDefault="00613202" w:rsidP="00EF60D1">
      <w:pPr>
        <w:spacing w:line="360" w:lineRule="auto"/>
        <w:jc w:val="both"/>
        <w:rPr>
          <w:sz w:val="28"/>
          <w:szCs w:val="28"/>
        </w:rPr>
      </w:pPr>
    </w:p>
    <w:p w14:paraId="6DACB193" w14:textId="15254985" w:rsidR="00613202" w:rsidRDefault="00613202" w:rsidP="00EF60D1">
      <w:pPr>
        <w:spacing w:line="360" w:lineRule="auto"/>
        <w:jc w:val="both"/>
        <w:rPr>
          <w:sz w:val="28"/>
          <w:szCs w:val="28"/>
        </w:rPr>
      </w:pPr>
    </w:p>
    <w:p w14:paraId="411851F6" w14:textId="1E39F8F2" w:rsidR="00613202" w:rsidRDefault="00613202" w:rsidP="00EF60D1">
      <w:pPr>
        <w:spacing w:line="360" w:lineRule="auto"/>
        <w:jc w:val="both"/>
        <w:rPr>
          <w:sz w:val="28"/>
          <w:szCs w:val="28"/>
        </w:rPr>
      </w:pPr>
    </w:p>
    <w:p w14:paraId="31101443" w14:textId="50E61898" w:rsidR="00D62863" w:rsidRDefault="00D62863" w:rsidP="00EF60D1">
      <w:pPr>
        <w:spacing w:line="360" w:lineRule="auto"/>
        <w:jc w:val="both"/>
        <w:rPr>
          <w:sz w:val="28"/>
          <w:szCs w:val="28"/>
        </w:rPr>
      </w:pPr>
    </w:p>
    <w:p w14:paraId="264A5949" w14:textId="5076A180" w:rsidR="00D62863" w:rsidRDefault="00D62863" w:rsidP="00EF60D1">
      <w:pPr>
        <w:spacing w:line="360" w:lineRule="auto"/>
        <w:jc w:val="both"/>
        <w:rPr>
          <w:sz w:val="28"/>
          <w:szCs w:val="28"/>
        </w:rPr>
      </w:pPr>
    </w:p>
    <w:p w14:paraId="721E930C" w14:textId="3F370347" w:rsidR="00D62863" w:rsidRDefault="00D62863" w:rsidP="00EF60D1">
      <w:pPr>
        <w:spacing w:line="360" w:lineRule="auto"/>
        <w:jc w:val="both"/>
        <w:rPr>
          <w:sz w:val="28"/>
          <w:szCs w:val="28"/>
        </w:rPr>
      </w:pPr>
    </w:p>
    <w:p w14:paraId="3C858A24" w14:textId="2CB1D661" w:rsidR="00D62863" w:rsidRDefault="00D62863" w:rsidP="00EF60D1">
      <w:pPr>
        <w:spacing w:line="360" w:lineRule="auto"/>
        <w:jc w:val="both"/>
        <w:rPr>
          <w:sz w:val="28"/>
          <w:szCs w:val="28"/>
        </w:rPr>
      </w:pPr>
    </w:p>
    <w:p w14:paraId="3D7A0D4C" w14:textId="4030CB76" w:rsidR="00D62863" w:rsidRDefault="00D62863" w:rsidP="00EF60D1">
      <w:pPr>
        <w:spacing w:line="360" w:lineRule="auto"/>
        <w:jc w:val="both"/>
        <w:rPr>
          <w:sz w:val="28"/>
          <w:szCs w:val="28"/>
        </w:rPr>
      </w:pPr>
    </w:p>
    <w:p w14:paraId="2AFA429D" w14:textId="6AFFBC58" w:rsidR="00D62863" w:rsidRDefault="00D62863" w:rsidP="00EF60D1">
      <w:pPr>
        <w:spacing w:line="360" w:lineRule="auto"/>
        <w:jc w:val="both"/>
        <w:rPr>
          <w:sz w:val="28"/>
          <w:szCs w:val="28"/>
        </w:rPr>
      </w:pPr>
    </w:p>
    <w:p w14:paraId="6FE97760" w14:textId="7238453E" w:rsidR="00D62863" w:rsidRDefault="00D62863" w:rsidP="00EF60D1">
      <w:pPr>
        <w:spacing w:line="360" w:lineRule="auto"/>
        <w:jc w:val="both"/>
        <w:rPr>
          <w:sz w:val="28"/>
          <w:szCs w:val="28"/>
        </w:rPr>
      </w:pPr>
    </w:p>
    <w:p w14:paraId="73C54518" w14:textId="254202D6" w:rsidR="00D62863" w:rsidRDefault="00D62863" w:rsidP="00EF60D1">
      <w:pPr>
        <w:spacing w:line="360" w:lineRule="auto"/>
        <w:jc w:val="both"/>
        <w:rPr>
          <w:sz w:val="28"/>
          <w:szCs w:val="28"/>
        </w:rPr>
      </w:pPr>
    </w:p>
    <w:p w14:paraId="70739026" w14:textId="28594585" w:rsidR="00D62863" w:rsidRDefault="00D62863" w:rsidP="00EF60D1">
      <w:pPr>
        <w:spacing w:line="360" w:lineRule="auto"/>
        <w:jc w:val="both"/>
        <w:rPr>
          <w:sz w:val="28"/>
          <w:szCs w:val="28"/>
        </w:rPr>
      </w:pPr>
    </w:p>
    <w:p w14:paraId="03CCD4D0" w14:textId="0F828DA0" w:rsidR="00D62863" w:rsidRDefault="00D62863" w:rsidP="00EF60D1">
      <w:pPr>
        <w:spacing w:line="360" w:lineRule="auto"/>
        <w:jc w:val="both"/>
        <w:rPr>
          <w:sz w:val="28"/>
          <w:szCs w:val="28"/>
        </w:rPr>
      </w:pPr>
    </w:p>
    <w:p w14:paraId="1E7FE4F4" w14:textId="5B342825" w:rsidR="00D62863" w:rsidRDefault="00D62863" w:rsidP="00EF60D1">
      <w:pPr>
        <w:spacing w:line="360" w:lineRule="auto"/>
        <w:jc w:val="both"/>
        <w:rPr>
          <w:sz w:val="28"/>
          <w:szCs w:val="28"/>
        </w:rPr>
      </w:pPr>
    </w:p>
    <w:p w14:paraId="7AF5064E" w14:textId="563EC1BB" w:rsidR="00D62863" w:rsidRDefault="00D62863" w:rsidP="00EF60D1">
      <w:pPr>
        <w:spacing w:line="360" w:lineRule="auto"/>
        <w:jc w:val="both"/>
        <w:rPr>
          <w:sz w:val="28"/>
          <w:szCs w:val="28"/>
        </w:rPr>
      </w:pPr>
    </w:p>
    <w:p w14:paraId="409AFBB9" w14:textId="1FB478A2" w:rsidR="00D62863" w:rsidRDefault="00D62863" w:rsidP="00EF60D1">
      <w:pPr>
        <w:spacing w:line="360" w:lineRule="auto"/>
        <w:jc w:val="both"/>
        <w:rPr>
          <w:sz w:val="28"/>
          <w:szCs w:val="28"/>
        </w:rPr>
      </w:pPr>
    </w:p>
    <w:p w14:paraId="69848F2E" w14:textId="78CC8EB9" w:rsidR="00D62863" w:rsidRDefault="00D62863" w:rsidP="00EF60D1">
      <w:pPr>
        <w:spacing w:line="360" w:lineRule="auto"/>
        <w:jc w:val="both"/>
        <w:rPr>
          <w:sz w:val="28"/>
          <w:szCs w:val="28"/>
        </w:rPr>
      </w:pPr>
    </w:p>
    <w:p w14:paraId="5A8C3BC7" w14:textId="77777777" w:rsidR="00D62863" w:rsidRDefault="00D62863" w:rsidP="00EF60D1">
      <w:pPr>
        <w:spacing w:line="360" w:lineRule="auto"/>
        <w:jc w:val="both"/>
        <w:rPr>
          <w:sz w:val="28"/>
          <w:szCs w:val="28"/>
        </w:rPr>
      </w:pPr>
    </w:p>
    <w:p w14:paraId="7A0B122E" w14:textId="5546D12D" w:rsidR="00613202" w:rsidRPr="009500A8" w:rsidRDefault="00613202" w:rsidP="00C32ADA">
      <w:pPr>
        <w:pStyle w:val="Heading1"/>
        <w:numPr>
          <w:ilvl w:val="0"/>
          <w:numId w:val="2"/>
        </w:numPr>
        <w:rPr>
          <w:b/>
          <w:bCs/>
          <w:color w:val="auto"/>
        </w:rPr>
      </w:pPr>
      <w:bookmarkStart w:id="8" w:name="_Toc141286171"/>
      <w:r w:rsidRPr="009500A8">
        <w:rPr>
          <w:b/>
          <w:bCs/>
          <w:color w:val="auto"/>
        </w:rPr>
        <w:t>References</w:t>
      </w:r>
      <w:bookmarkEnd w:id="8"/>
    </w:p>
    <w:p w14:paraId="33BBD889" w14:textId="77777777" w:rsidR="001D4A88" w:rsidRPr="001D4A88" w:rsidRDefault="001D4A88" w:rsidP="001D4A88"/>
    <w:p w14:paraId="45CA2E86" w14:textId="654BFD12" w:rsidR="00D62863" w:rsidRDefault="00D62863" w:rsidP="00EF60D1">
      <w:pPr>
        <w:spacing w:line="360" w:lineRule="auto"/>
        <w:jc w:val="both"/>
        <w:rPr>
          <w:sz w:val="28"/>
          <w:szCs w:val="28"/>
        </w:rPr>
      </w:pPr>
      <w:proofErr w:type="spellStart"/>
      <w:r>
        <w:rPr>
          <w:sz w:val="28"/>
          <w:szCs w:val="28"/>
        </w:rPr>
        <w:t>Claessens</w:t>
      </w:r>
      <w:proofErr w:type="spellEnd"/>
      <w:r>
        <w:rPr>
          <w:sz w:val="28"/>
          <w:szCs w:val="28"/>
        </w:rPr>
        <w:t xml:space="preserve">, B. (2007) </w:t>
      </w:r>
      <w:r>
        <w:rPr>
          <w:i/>
          <w:iCs/>
          <w:sz w:val="28"/>
          <w:szCs w:val="28"/>
        </w:rPr>
        <w:t xml:space="preserve">A review of time management literature, </w:t>
      </w:r>
      <w:r>
        <w:rPr>
          <w:sz w:val="28"/>
          <w:szCs w:val="28"/>
        </w:rPr>
        <w:t xml:space="preserve">Personnel </w:t>
      </w:r>
      <w:commentRangeStart w:id="9"/>
      <w:r>
        <w:rPr>
          <w:sz w:val="28"/>
          <w:szCs w:val="28"/>
        </w:rPr>
        <w:t>Review</w:t>
      </w:r>
      <w:commentRangeEnd w:id="9"/>
      <w:r>
        <w:rPr>
          <w:rStyle w:val="CommentReference"/>
        </w:rPr>
        <w:commentReference w:id="9"/>
      </w:r>
      <w:r>
        <w:rPr>
          <w:sz w:val="28"/>
          <w:szCs w:val="28"/>
        </w:rPr>
        <w:t>.</w:t>
      </w:r>
    </w:p>
    <w:p w14:paraId="382AEC24" w14:textId="31091DD4" w:rsidR="00591771" w:rsidRDefault="00591771" w:rsidP="00EF60D1">
      <w:pPr>
        <w:spacing w:line="360" w:lineRule="auto"/>
        <w:jc w:val="both"/>
        <w:rPr>
          <w:sz w:val="28"/>
          <w:szCs w:val="28"/>
        </w:rPr>
      </w:pPr>
      <w:r w:rsidRPr="00591771">
        <w:rPr>
          <w:sz w:val="28"/>
          <w:szCs w:val="28"/>
        </w:rPr>
        <w:t xml:space="preserve">Cottrell, S. (2019) </w:t>
      </w:r>
      <w:r w:rsidRPr="00591771">
        <w:rPr>
          <w:i/>
          <w:iCs/>
          <w:sz w:val="28"/>
          <w:szCs w:val="28"/>
        </w:rPr>
        <w:t>The Study Skills Handbook</w:t>
      </w:r>
      <w:r w:rsidRPr="00591771">
        <w:rPr>
          <w:sz w:val="28"/>
          <w:szCs w:val="28"/>
        </w:rPr>
        <w:t>, 5th Ed. London: Red Globe Press.</w:t>
      </w:r>
    </w:p>
    <w:p w14:paraId="539F0ECC" w14:textId="0EE45409" w:rsidR="000C74EE" w:rsidRDefault="00C23394" w:rsidP="00EF60D1">
      <w:pPr>
        <w:spacing w:line="360" w:lineRule="auto"/>
        <w:jc w:val="both"/>
        <w:rPr>
          <w:sz w:val="28"/>
          <w:szCs w:val="28"/>
        </w:rPr>
      </w:pPr>
      <w:r>
        <w:rPr>
          <w:sz w:val="28"/>
          <w:szCs w:val="28"/>
        </w:rPr>
        <w:t xml:space="preserve">Forsyth, P. (2013) </w:t>
      </w:r>
      <w:r>
        <w:rPr>
          <w:i/>
          <w:iCs/>
          <w:sz w:val="28"/>
          <w:szCs w:val="28"/>
        </w:rPr>
        <w:t>Successful Time Management</w:t>
      </w:r>
      <w:r>
        <w:rPr>
          <w:sz w:val="28"/>
          <w:szCs w:val="28"/>
        </w:rPr>
        <w:t>, London: Kogan Page Ltd.</w:t>
      </w:r>
    </w:p>
    <w:p w14:paraId="1BEA157A" w14:textId="28BBC535" w:rsidR="00B13EBB" w:rsidRPr="00D62863" w:rsidRDefault="00B80BD8" w:rsidP="00EF60D1">
      <w:pPr>
        <w:spacing w:line="360" w:lineRule="auto"/>
        <w:jc w:val="both"/>
        <w:rPr>
          <w:i/>
          <w:iCs/>
          <w:sz w:val="28"/>
          <w:szCs w:val="28"/>
        </w:rPr>
      </w:pPr>
      <w:r>
        <w:rPr>
          <w:sz w:val="28"/>
          <w:szCs w:val="28"/>
        </w:rPr>
        <w:t xml:space="preserve">McGraw </w:t>
      </w:r>
      <w:proofErr w:type="spellStart"/>
      <w:r>
        <w:rPr>
          <w:sz w:val="28"/>
          <w:szCs w:val="28"/>
        </w:rPr>
        <w:t>Center</w:t>
      </w:r>
      <w:proofErr w:type="spellEnd"/>
      <w:r>
        <w:rPr>
          <w:sz w:val="28"/>
          <w:szCs w:val="28"/>
        </w:rPr>
        <w:t xml:space="preserve"> (2016) </w:t>
      </w:r>
      <w:r>
        <w:rPr>
          <w:i/>
          <w:iCs/>
          <w:sz w:val="28"/>
          <w:szCs w:val="28"/>
        </w:rPr>
        <w:t>Principles of Effective Time Management for Balance, Well-being, and Success</w:t>
      </w:r>
      <w:r w:rsidR="00B13EBB">
        <w:rPr>
          <w:i/>
          <w:iCs/>
          <w:sz w:val="28"/>
          <w:szCs w:val="28"/>
        </w:rPr>
        <w:t xml:space="preserve">. </w:t>
      </w:r>
      <w:r w:rsidR="00D62863">
        <w:rPr>
          <w:i/>
          <w:iCs/>
          <w:sz w:val="28"/>
          <w:szCs w:val="28"/>
        </w:rPr>
        <w:t xml:space="preserve"> </w:t>
      </w:r>
      <w:r w:rsidR="00B13EBB">
        <w:rPr>
          <w:sz w:val="28"/>
          <w:szCs w:val="28"/>
        </w:rPr>
        <w:t xml:space="preserve">Available at: </w:t>
      </w:r>
      <w:hyperlink r:id="rId13" w:history="1">
        <w:r w:rsidR="00B13EBB" w:rsidRPr="00B13EBB">
          <w:rPr>
            <w:rStyle w:val="Hyperlink"/>
            <w:sz w:val="28"/>
            <w:szCs w:val="28"/>
          </w:rPr>
          <w:t>Principles of Effective Time Management for Balance, Well-being, and Success.</w:t>
        </w:r>
      </w:hyperlink>
      <w:r w:rsidR="00B13EBB">
        <w:rPr>
          <w:sz w:val="28"/>
          <w:szCs w:val="28"/>
        </w:rPr>
        <w:t xml:space="preserve"> (Accessed: July 20, 2023)</w:t>
      </w:r>
    </w:p>
    <w:p w14:paraId="287FE764" w14:textId="3C1444AE" w:rsidR="001E4CA8" w:rsidRPr="001E4CA8" w:rsidRDefault="001E4CA8" w:rsidP="00EF60D1">
      <w:pPr>
        <w:spacing w:line="360" w:lineRule="auto"/>
        <w:jc w:val="both"/>
        <w:rPr>
          <w:sz w:val="28"/>
          <w:szCs w:val="28"/>
        </w:rPr>
      </w:pPr>
      <w:r>
        <w:rPr>
          <w:sz w:val="28"/>
          <w:szCs w:val="28"/>
        </w:rPr>
        <w:t>Plater,</w:t>
      </w:r>
      <w:r w:rsidR="00A6618D">
        <w:rPr>
          <w:sz w:val="28"/>
          <w:szCs w:val="28"/>
        </w:rPr>
        <w:t xml:space="preserve"> </w:t>
      </w:r>
      <w:r>
        <w:rPr>
          <w:sz w:val="28"/>
          <w:szCs w:val="28"/>
        </w:rPr>
        <w:t xml:space="preserve">L et al (2022) </w:t>
      </w:r>
      <w:r>
        <w:rPr>
          <w:i/>
          <w:iCs/>
          <w:sz w:val="28"/>
          <w:szCs w:val="28"/>
        </w:rPr>
        <w:t xml:space="preserve">Visual Cognition, </w:t>
      </w:r>
      <w:proofErr w:type="spellStart"/>
      <w:r>
        <w:rPr>
          <w:sz w:val="28"/>
          <w:szCs w:val="28"/>
        </w:rPr>
        <w:t>Routlege</w:t>
      </w:r>
      <w:proofErr w:type="spellEnd"/>
      <w:r>
        <w:rPr>
          <w:sz w:val="28"/>
          <w:szCs w:val="28"/>
        </w:rPr>
        <w:t xml:space="preserve"> Taylor &amp; Francis Group.</w:t>
      </w:r>
    </w:p>
    <w:p w14:paraId="0DD29480" w14:textId="77777777" w:rsidR="00B80BD8" w:rsidRPr="00C23394" w:rsidRDefault="00B80BD8" w:rsidP="00EF60D1">
      <w:pPr>
        <w:spacing w:line="360" w:lineRule="auto"/>
        <w:jc w:val="both"/>
        <w:rPr>
          <w:b/>
          <w:bCs/>
          <w:sz w:val="28"/>
          <w:szCs w:val="28"/>
        </w:rPr>
      </w:pPr>
    </w:p>
    <w:sectPr w:rsidR="00B80BD8" w:rsidRPr="00C23394">
      <w:footerReference w:type="defaul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lizeta demetriou" w:date="2023-07-24T22:13:00Z" w:initials="ld">
    <w:p w14:paraId="08E6DC7B" w14:textId="5E9655DA" w:rsidR="00EF60D1" w:rsidRDefault="00EF60D1">
      <w:pPr>
        <w:pStyle w:val="CommentText"/>
      </w:pPr>
      <w:r>
        <w:rPr>
          <w:rStyle w:val="CommentReference"/>
        </w:rPr>
        <w:annotationRef/>
      </w:r>
      <w:r>
        <w:t xml:space="preserve">I have justified your work. Remember to do the same for all your assignments. </w:t>
      </w:r>
    </w:p>
  </w:comment>
  <w:comment w:id="2" w:author="lizeta demetriou" w:date="2023-07-24T22:10:00Z" w:initials="ld">
    <w:p w14:paraId="209BD812" w14:textId="4A6CA625" w:rsidR="00EF60D1" w:rsidRPr="00EF60D1" w:rsidRDefault="00EF60D1">
      <w:pPr>
        <w:pStyle w:val="CommentText"/>
        <w:rPr>
          <w:color w:val="FF0000"/>
        </w:rPr>
      </w:pPr>
      <w:r>
        <w:rPr>
          <w:rStyle w:val="CommentReference"/>
        </w:rPr>
        <w:annotationRef/>
      </w:r>
      <w:r>
        <w:t xml:space="preserve">Very good introduction. The only thing missing is a thesis statement. Please remember to add a sentence that explains the exact topic of this report. Please see my suggestion. </w:t>
      </w:r>
    </w:p>
  </w:comment>
  <w:comment w:id="4" w:author="lizeta demetriou" w:date="2023-07-24T22:14:00Z" w:initials="ld">
    <w:p w14:paraId="48688761" w14:textId="52273D66" w:rsidR="00EF60D1" w:rsidRDefault="00EF60D1">
      <w:pPr>
        <w:pStyle w:val="CommentText"/>
      </w:pPr>
      <w:r>
        <w:rPr>
          <w:rStyle w:val="CommentReference"/>
        </w:rPr>
        <w:annotationRef/>
      </w:r>
      <w:r>
        <w:t xml:space="preserve">Very good reference to the source. </w:t>
      </w:r>
    </w:p>
  </w:comment>
  <w:comment w:id="6" w:author="lizeta demetriou" w:date="2023-07-24T22:16:00Z" w:initials="ld">
    <w:p w14:paraId="285A6EAA" w14:textId="728E4B5D" w:rsidR="00EF60D1" w:rsidRDefault="00EF60D1">
      <w:pPr>
        <w:pStyle w:val="CommentText"/>
      </w:pPr>
      <w:r>
        <w:rPr>
          <w:rStyle w:val="CommentReference"/>
        </w:rPr>
        <w:annotationRef/>
      </w:r>
      <w:r>
        <w:t xml:space="preserve">Very good reference to research Iulian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w:t>
      </w:r>
    </w:p>
  </w:comment>
  <w:comment w:id="9" w:author="lizeta demetriou" w:date="2023-07-24T22:17:00Z" w:initials="ld">
    <w:p w14:paraId="3ADA5718" w14:textId="77777777" w:rsidR="00D62863" w:rsidRDefault="00D62863" w:rsidP="00D62863">
      <w:pPr>
        <w:pStyle w:val="CommentText"/>
      </w:pPr>
      <w:r>
        <w:rPr>
          <w:rStyle w:val="CommentReference"/>
        </w:rPr>
        <w:annotationRef/>
      </w:r>
      <w:r>
        <w:t>Claessen should come first because L comes before O. Please remember that when you have surnames starting with the same letter (e.g., C</w:t>
      </w:r>
      <w:proofErr w:type="gramStart"/>
      <w:r>
        <w:t>)  you</w:t>
      </w:r>
      <w:proofErr w:type="gramEnd"/>
      <w:r>
        <w:t xml:space="preserve"> will have to look at the second letter.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E6DC7B" w15:done="1"/>
  <w15:commentEx w15:paraId="209BD812" w15:done="1"/>
  <w15:commentEx w15:paraId="48688761" w15:done="1"/>
  <w15:commentEx w15:paraId="285A6EAA" w15:done="1"/>
  <w15:commentEx w15:paraId="3ADA571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6975F0" w16cex:dateUtc="2023-07-24T21:13:00Z"/>
  <w16cex:commentExtensible w16cex:durableId="2869756A" w16cex:dateUtc="2023-07-24T21:10:00Z"/>
  <w16cex:commentExtensible w16cex:durableId="28697649" w16cex:dateUtc="2023-07-24T21:14:00Z"/>
  <w16cex:commentExtensible w16cex:durableId="286976B6" w16cex:dateUtc="2023-07-24T21:16:00Z"/>
  <w16cex:commentExtensible w16cex:durableId="286976EA" w16cex:dateUtc="2023-07-24T21: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E6DC7B" w16cid:durableId="286975F0"/>
  <w16cid:commentId w16cid:paraId="209BD812" w16cid:durableId="2869756A"/>
  <w16cid:commentId w16cid:paraId="48688761" w16cid:durableId="28697649"/>
  <w16cid:commentId w16cid:paraId="285A6EAA" w16cid:durableId="286976B6"/>
  <w16cid:commentId w16cid:paraId="3ADA5718" w16cid:durableId="286976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47517" w14:textId="77777777" w:rsidR="00214F5A" w:rsidRDefault="00214F5A" w:rsidP="004D2210">
      <w:pPr>
        <w:spacing w:after="0" w:line="240" w:lineRule="auto"/>
      </w:pPr>
      <w:r>
        <w:separator/>
      </w:r>
    </w:p>
  </w:endnote>
  <w:endnote w:type="continuationSeparator" w:id="0">
    <w:p w14:paraId="404CBC6C" w14:textId="77777777" w:rsidR="00214F5A" w:rsidRDefault="00214F5A" w:rsidP="004D2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446815"/>
      <w:docPartObj>
        <w:docPartGallery w:val="Page Numbers (Bottom of Page)"/>
        <w:docPartUnique/>
      </w:docPartObj>
    </w:sdtPr>
    <w:sdtContent>
      <w:sdt>
        <w:sdtPr>
          <w:id w:val="1728636285"/>
          <w:docPartObj>
            <w:docPartGallery w:val="Page Numbers (Top of Page)"/>
            <w:docPartUnique/>
          </w:docPartObj>
        </w:sdtPr>
        <w:sdtContent>
          <w:p w14:paraId="03126EA7" w14:textId="64892865" w:rsidR="004D2210" w:rsidRDefault="004D221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F5EEA1A" w14:textId="77777777" w:rsidR="004D2210" w:rsidRDefault="004D22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4AA6A" w14:textId="77777777" w:rsidR="00214F5A" w:rsidRDefault="00214F5A" w:rsidP="004D2210">
      <w:pPr>
        <w:spacing w:after="0" w:line="240" w:lineRule="auto"/>
      </w:pPr>
      <w:r>
        <w:separator/>
      </w:r>
    </w:p>
  </w:footnote>
  <w:footnote w:type="continuationSeparator" w:id="0">
    <w:p w14:paraId="48F928EC" w14:textId="77777777" w:rsidR="00214F5A" w:rsidRDefault="00214F5A" w:rsidP="004D22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328B6"/>
    <w:multiLevelType w:val="hybridMultilevel"/>
    <w:tmpl w:val="F0768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E41F0"/>
    <w:multiLevelType w:val="hybridMultilevel"/>
    <w:tmpl w:val="ABB25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0074116">
    <w:abstractNumId w:val="0"/>
  </w:num>
  <w:num w:numId="2" w16cid:durableId="131583921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zeta demetriou">
    <w15:presenceInfo w15:providerId="Windows Live" w15:userId="8bfe783e9e8109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15C"/>
    <w:rsid w:val="00071A26"/>
    <w:rsid w:val="000C3959"/>
    <w:rsid w:val="000C68FC"/>
    <w:rsid w:val="000C74EE"/>
    <w:rsid w:val="000C7F78"/>
    <w:rsid w:val="000D63EF"/>
    <w:rsid w:val="00126E5E"/>
    <w:rsid w:val="001A684A"/>
    <w:rsid w:val="001B0176"/>
    <w:rsid w:val="001B57D8"/>
    <w:rsid w:val="001D4A88"/>
    <w:rsid w:val="001E23ED"/>
    <w:rsid w:val="001E4CA8"/>
    <w:rsid w:val="0020571A"/>
    <w:rsid w:val="00214F5A"/>
    <w:rsid w:val="00222DB3"/>
    <w:rsid w:val="002538D2"/>
    <w:rsid w:val="003140F0"/>
    <w:rsid w:val="003272F9"/>
    <w:rsid w:val="003676D9"/>
    <w:rsid w:val="00491AB4"/>
    <w:rsid w:val="004D2210"/>
    <w:rsid w:val="004F7C73"/>
    <w:rsid w:val="00585CF1"/>
    <w:rsid w:val="00591771"/>
    <w:rsid w:val="005C4BA6"/>
    <w:rsid w:val="00613202"/>
    <w:rsid w:val="00630062"/>
    <w:rsid w:val="00636642"/>
    <w:rsid w:val="00761616"/>
    <w:rsid w:val="007F6FF7"/>
    <w:rsid w:val="008474C8"/>
    <w:rsid w:val="00880832"/>
    <w:rsid w:val="009500A8"/>
    <w:rsid w:val="009635BC"/>
    <w:rsid w:val="009B0F1A"/>
    <w:rsid w:val="009D17C4"/>
    <w:rsid w:val="009D39FC"/>
    <w:rsid w:val="009F04B3"/>
    <w:rsid w:val="00A61CC7"/>
    <w:rsid w:val="00A6618D"/>
    <w:rsid w:val="00A779A1"/>
    <w:rsid w:val="00B02F07"/>
    <w:rsid w:val="00B13EBB"/>
    <w:rsid w:val="00B16BF3"/>
    <w:rsid w:val="00B62064"/>
    <w:rsid w:val="00B80BD8"/>
    <w:rsid w:val="00BA015C"/>
    <w:rsid w:val="00BA0F45"/>
    <w:rsid w:val="00BD503A"/>
    <w:rsid w:val="00BE5C23"/>
    <w:rsid w:val="00C14F46"/>
    <w:rsid w:val="00C23394"/>
    <w:rsid w:val="00C32ADA"/>
    <w:rsid w:val="00C44298"/>
    <w:rsid w:val="00C45937"/>
    <w:rsid w:val="00C47367"/>
    <w:rsid w:val="00C50840"/>
    <w:rsid w:val="00C70939"/>
    <w:rsid w:val="00CE03F0"/>
    <w:rsid w:val="00CE7DA3"/>
    <w:rsid w:val="00D36C2A"/>
    <w:rsid w:val="00D62863"/>
    <w:rsid w:val="00D848FA"/>
    <w:rsid w:val="00E00819"/>
    <w:rsid w:val="00E01D9F"/>
    <w:rsid w:val="00EF60D1"/>
    <w:rsid w:val="00F070CD"/>
    <w:rsid w:val="00F076CF"/>
    <w:rsid w:val="00F61228"/>
    <w:rsid w:val="00F876A9"/>
    <w:rsid w:val="00FF5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3E6ED"/>
  <w15:chartTrackingRefBased/>
  <w15:docId w15:val="{3C728F03-D582-4885-80FC-0AC016F9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A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7367"/>
    <w:pPr>
      <w:ind w:left="720"/>
      <w:contextualSpacing/>
    </w:pPr>
  </w:style>
  <w:style w:type="character" w:styleId="Hyperlink">
    <w:name w:val="Hyperlink"/>
    <w:basedOn w:val="DefaultParagraphFont"/>
    <w:uiPriority w:val="99"/>
    <w:unhideWhenUsed/>
    <w:rsid w:val="00B80BD8"/>
    <w:rPr>
      <w:color w:val="0563C1" w:themeColor="hyperlink"/>
      <w:u w:val="single"/>
    </w:rPr>
  </w:style>
  <w:style w:type="character" w:styleId="UnresolvedMention">
    <w:name w:val="Unresolved Mention"/>
    <w:basedOn w:val="DefaultParagraphFont"/>
    <w:uiPriority w:val="99"/>
    <w:semiHidden/>
    <w:unhideWhenUsed/>
    <w:rsid w:val="00B80BD8"/>
    <w:rPr>
      <w:color w:val="605E5C"/>
      <w:shd w:val="clear" w:color="auto" w:fill="E1DFDD"/>
    </w:rPr>
  </w:style>
  <w:style w:type="character" w:styleId="FollowedHyperlink">
    <w:name w:val="FollowedHyperlink"/>
    <w:basedOn w:val="DefaultParagraphFont"/>
    <w:uiPriority w:val="99"/>
    <w:semiHidden/>
    <w:unhideWhenUsed/>
    <w:rsid w:val="00B13EBB"/>
    <w:rPr>
      <w:color w:val="954F72" w:themeColor="followedHyperlink"/>
      <w:u w:val="single"/>
    </w:rPr>
  </w:style>
  <w:style w:type="character" w:styleId="CommentReference">
    <w:name w:val="annotation reference"/>
    <w:basedOn w:val="DefaultParagraphFont"/>
    <w:uiPriority w:val="99"/>
    <w:semiHidden/>
    <w:unhideWhenUsed/>
    <w:rsid w:val="00EF60D1"/>
    <w:rPr>
      <w:sz w:val="16"/>
      <w:szCs w:val="16"/>
    </w:rPr>
  </w:style>
  <w:style w:type="paragraph" w:styleId="CommentText">
    <w:name w:val="annotation text"/>
    <w:basedOn w:val="Normal"/>
    <w:link w:val="CommentTextChar"/>
    <w:uiPriority w:val="99"/>
    <w:semiHidden/>
    <w:unhideWhenUsed/>
    <w:rsid w:val="00EF60D1"/>
    <w:pPr>
      <w:spacing w:line="240" w:lineRule="auto"/>
    </w:pPr>
    <w:rPr>
      <w:sz w:val="20"/>
      <w:szCs w:val="20"/>
    </w:rPr>
  </w:style>
  <w:style w:type="character" w:customStyle="1" w:styleId="CommentTextChar">
    <w:name w:val="Comment Text Char"/>
    <w:basedOn w:val="DefaultParagraphFont"/>
    <w:link w:val="CommentText"/>
    <w:uiPriority w:val="99"/>
    <w:semiHidden/>
    <w:rsid w:val="00EF60D1"/>
    <w:rPr>
      <w:sz w:val="20"/>
      <w:szCs w:val="20"/>
    </w:rPr>
  </w:style>
  <w:style w:type="paragraph" w:styleId="CommentSubject">
    <w:name w:val="annotation subject"/>
    <w:basedOn w:val="CommentText"/>
    <w:next w:val="CommentText"/>
    <w:link w:val="CommentSubjectChar"/>
    <w:uiPriority w:val="99"/>
    <w:semiHidden/>
    <w:unhideWhenUsed/>
    <w:rsid w:val="00EF60D1"/>
    <w:rPr>
      <w:b/>
      <w:bCs/>
    </w:rPr>
  </w:style>
  <w:style w:type="character" w:customStyle="1" w:styleId="CommentSubjectChar">
    <w:name w:val="Comment Subject Char"/>
    <w:basedOn w:val="CommentTextChar"/>
    <w:link w:val="CommentSubject"/>
    <w:uiPriority w:val="99"/>
    <w:semiHidden/>
    <w:rsid w:val="00EF60D1"/>
    <w:rPr>
      <w:b/>
      <w:bCs/>
      <w:sz w:val="20"/>
      <w:szCs w:val="20"/>
    </w:rPr>
  </w:style>
  <w:style w:type="paragraph" w:styleId="Header">
    <w:name w:val="header"/>
    <w:basedOn w:val="Normal"/>
    <w:link w:val="HeaderChar"/>
    <w:uiPriority w:val="99"/>
    <w:unhideWhenUsed/>
    <w:rsid w:val="004D22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210"/>
  </w:style>
  <w:style w:type="paragraph" w:styleId="Footer">
    <w:name w:val="footer"/>
    <w:basedOn w:val="Normal"/>
    <w:link w:val="FooterChar"/>
    <w:uiPriority w:val="99"/>
    <w:unhideWhenUsed/>
    <w:rsid w:val="004D22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210"/>
  </w:style>
  <w:style w:type="character" w:customStyle="1" w:styleId="Heading1Char">
    <w:name w:val="Heading 1 Char"/>
    <w:basedOn w:val="DefaultParagraphFont"/>
    <w:link w:val="Heading1"/>
    <w:uiPriority w:val="9"/>
    <w:rsid w:val="001D4A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7DA3"/>
    <w:pPr>
      <w:outlineLvl w:val="9"/>
    </w:pPr>
    <w:rPr>
      <w:lang w:val="en-US"/>
    </w:rPr>
  </w:style>
  <w:style w:type="paragraph" w:styleId="TOC1">
    <w:name w:val="toc 1"/>
    <w:basedOn w:val="Normal"/>
    <w:next w:val="Normal"/>
    <w:autoRedefine/>
    <w:uiPriority w:val="39"/>
    <w:unhideWhenUsed/>
    <w:rsid w:val="00CE7DA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cgraw.princeton.edu/sites/g/files/toruqf2481/files/media/effective-time-management.pdf"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B30E9-58E3-4F80-9E9B-77EC0D550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8</Pages>
  <Words>1157</Words>
  <Characters>6598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Sandu</dc:creator>
  <cp:keywords/>
  <dc:description/>
  <cp:lastModifiedBy>Iulian Sandu</cp:lastModifiedBy>
  <cp:revision>26</cp:revision>
  <dcterms:created xsi:type="dcterms:W3CDTF">2023-07-26T14:54:00Z</dcterms:created>
  <dcterms:modified xsi:type="dcterms:W3CDTF">2023-07-26T16:49:00Z</dcterms:modified>
</cp:coreProperties>
</file>