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0C1A" w:rsidRPr="0059373A" w:rsidRDefault="0059373A" w:rsidP="00646BE8">
      <w:pPr>
        <w:spacing w:line="360" w:lineRule="auto"/>
        <w:jc w:val="center"/>
        <w:rPr>
          <w:rFonts w:ascii="Arial" w:hAnsi="Arial" w:cs="Arial"/>
          <w:b/>
          <w:sz w:val="24"/>
          <w:szCs w:val="24"/>
        </w:rPr>
      </w:pPr>
      <w:r w:rsidRPr="0059373A">
        <w:rPr>
          <w:rFonts w:ascii="Arial" w:hAnsi="Arial" w:cs="Arial"/>
          <w:b/>
          <w:sz w:val="24"/>
          <w:szCs w:val="24"/>
        </w:rPr>
        <w:t>Supporting pupil progress; a detailed analysis of one child’s holistic development, with justification</w:t>
      </w:r>
      <w:r>
        <w:rPr>
          <w:rFonts w:ascii="Arial" w:hAnsi="Arial" w:cs="Arial"/>
          <w:b/>
          <w:sz w:val="24"/>
          <w:szCs w:val="24"/>
        </w:rPr>
        <w:t xml:space="preserve"> for the next steps in learning</w:t>
      </w:r>
    </w:p>
    <w:p w:rsidR="007526E5" w:rsidRDefault="007526E5" w:rsidP="00646BE8">
      <w:pPr>
        <w:spacing w:line="360" w:lineRule="auto"/>
        <w:rPr>
          <w:rFonts w:ascii="Arial" w:hAnsi="Arial" w:cs="Arial"/>
          <w:sz w:val="24"/>
          <w:szCs w:val="24"/>
        </w:rPr>
      </w:pPr>
    </w:p>
    <w:p w:rsidR="004C5B73" w:rsidRDefault="007526E5" w:rsidP="00646BE8">
      <w:pPr>
        <w:spacing w:line="360" w:lineRule="auto"/>
        <w:rPr>
          <w:rFonts w:ascii="Arial" w:hAnsi="Arial" w:cs="Arial"/>
          <w:sz w:val="24"/>
          <w:szCs w:val="24"/>
        </w:rPr>
      </w:pPr>
      <w:r>
        <w:rPr>
          <w:rFonts w:ascii="Arial" w:hAnsi="Arial" w:cs="Arial"/>
          <w:sz w:val="24"/>
          <w:szCs w:val="24"/>
        </w:rPr>
        <w:t xml:space="preserve">This assignment will be undertaken in a large </w:t>
      </w:r>
      <w:r w:rsidR="003008B9">
        <w:rPr>
          <w:rFonts w:ascii="Arial" w:hAnsi="Arial" w:cs="Arial"/>
          <w:sz w:val="24"/>
          <w:szCs w:val="24"/>
        </w:rPr>
        <w:t xml:space="preserve">two form entry school within the Vale of Glamorgan. </w:t>
      </w:r>
      <w:r w:rsidR="00D450A4">
        <w:rPr>
          <w:rFonts w:ascii="Arial" w:hAnsi="Arial" w:cs="Arial"/>
          <w:sz w:val="24"/>
          <w:szCs w:val="24"/>
        </w:rPr>
        <w:t xml:space="preserve">The school is a pioneer school and is working closely with the Welsh Government and other pioneer schools to integrate the new curriculum in their schools to take forward developments relating to the new curriculum and professional learning. </w:t>
      </w:r>
      <w:r>
        <w:rPr>
          <w:rFonts w:ascii="Arial" w:hAnsi="Arial" w:cs="Arial"/>
          <w:sz w:val="24"/>
          <w:szCs w:val="24"/>
        </w:rPr>
        <w:t>The school currently has 494 pupils on roll, aged from 3 to 11, including 100 part-time nursery pupils. The percentage of children eligible for free school meals is 36% which is</w:t>
      </w:r>
      <w:r w:rsidR="00D450A4">
        <w:rPr>
          <w:rFonts w:ascii="Arial" w:hAnsi="Arial" w:cs="Arial"/>
          <w:sz w:val="24"/>
          <w:szCs w:val="24"/>
        </w:rPr>
        <w:t xml:space="preserve"> significantly</w:t>
      </w:r>
      <w:r>
        <w:rPr>
          <w:rFonts w:ascii="Arial" w:hAnsi="Arial" w:cs="Arial"/>
          <w:sz w:val="24"/>
          <w:szCs w:val="24"/>
        </w:rPr>
        <w:t xml:space="preserve"> higher than the </w:t>
      </w:r>
      <w:r w:rsidR="00D450A4">
        <w:rPr>
          <w:rFonts w:ascii="Arial" w:hAnsi="Arial" w:cs="Arial"/>
          <w:sz w:val="24"/>
          <w:szCs w:val="24"/>
        </w:rPr>
        <w:t xml:space="preserve">Welsh national average of </w:t>
      </w:r>
      <w:r w:rsidR="00D450A4" w:rsidRPr="007174ED">
        <w:rPr>
          <w:rFonts w:ascii="Arial" w:hAnsi="Arial" w:cs="Arial"/>
          <w:sz w:val="24"/>
          <w:szCs w:val="24"/>
        </w:rPr>
        <w:t>19%.</w:t>
      </w:r>
      <w:r w:rsidR="00D450A4">
        <w:rPr>
          <w:rFonts w:ascii="Arial" w:hAnsi="Arial" w:cs="Arial"/>
          <w:sz w:val="24"/>
          <w:szCs w:val="24"/>
        </w:rPr>
        <w:t xml:space="preserve"> The school currently indicates that 31% of their pupils as having additional learning needs, which is also higher than the Welsh national average of 21%. </w:t>
      </w:r>
      <w:r w:rsidR="00A90B0E">
        <w:rPr>
          <w:rFonts w:ascii="Arial" w:hAnsi="Arial" w:cs="Arial"/>
          <w:sz w:val="24"/>
          <w:szCs w:val="24"/>
        </w:rPr>
        <w:t xml:space="preserve">The age of the child whose progress will </w:t>
      </w:r>
      <w:r w:rsidR="00D8472A">
        <w:rPr>
          <w:rFonts w:ascii="Arial" w:hAnsi="Arial" w:cs="Arial"/>
          <w:sz w:val="24"/>
          <w:szCs w:val="24"/>
        </w:rPr>
        <w:t>be analysed over the short period</w:t>
      </w:r>
      <w:r w:rsidR="00A90B0E">
        <w:rPr>
          <w:rFonts w:ascii="Arial" w:hAnsi="Arial" w:cs="Arial"/>
          <w:sz w:val="24"/>
          <w:szCs w:val="24"/>
        </w:rPr>
        <w:t xml:space="preserve"> of time is 6 in a year 1 class.</w:t>
      </w:r>
      <w:r w:rsidR="00533129">
        <w:rPr>
          <w:rFonts w:ascii="Arial" w:hAnsi="Arial" w:cs="Arial"/>
          <w:sz w:val="24"/>
          <w:szCs w:val="24"/>
        </w:rPr>
        <w:t xml:space="preserve"> There are 30 children within the class and the children have access to many different areas such as; the main classroom; the outside area; the reading corner; snack room; and the roleplay room.</w:t>
      </w:r>
      <w:r w:rsidR="00A90B0E">
        <w:rPr>
          <w:rFonts w:ascii="Arial" w:hAnsi="Arial" w:cs="Arial"/>
          <w:sz w:val="24"/>
          <w:szCs w:val="24"/>
        </w:rPr>
        <w:t xml:space="preserve"> Through collaboration with my class teacher we decided to choose a more able and talente</w:t>
      </w:r>
      <w:r w:rsidR="007174ED">
        <w:rPr>
          <w:rFonts w:ascii="Arial" w:hAnsi="Arial" w:cs="Arial"/>
          <w:sz w:val="24"/>
          <w:szCs w:val="24"/>
        </w:rPr>
        <w:t>d pupil</w:t>
      </w:r>
      <w:r w:rsidR="00D029E1">
        <w:rPr>
          <w:rFonts w:ascii="Arial" w:hAnsi="Arial" w:cs="Arial"/>
          <w:sz w:val="24"/>
          <w:szCs w:val="24"/>
        </w:rPr>
        <w:t xml:space="preserve"> and one who is a confident talker</w:t>
      </w:r>
      <w:r w:rsidR="00A90B0E">
        <w:rPr>
          <w:rFonts w:ascii="Arial" w:hAnsi="Arial" w:cs="Arial"/>
          <w:sz w:val="24"/>
          <w:szCs w:val="24"/>
        </w:rPr>
        <w:t>. The rationale for this is that because of the</w:t>
      </w:r>
      <w:r w:rsidR="00D029E1">
        <w:rPr>
          <w:rFonts w:ascii="Arial" w:hAnsi="Arial" w:cs="Arial"/>
          <w:sz w:val="24"/>
          <w:szCs w:val="24"/>
        </w:rPr>
        <w:t xml:space="preserve"> younger</w:t>
      </w:r>
      <w:r w:rsidR="00A90B0E">
        <w:rPr>
          <w:rFonts w:ascii="Arial" w:hAnsi="Arial" w:cs="Arial"/>
          <w:sz w:val="24"/>
          <w:szCs w:val="24"/>
        </w:rPr>
        <w:t xml:space="preserve"> age, we feel that they are more likely to</w:t>
      </w:r>
      <w:r w:rsidR="00B568D8">
        <w:rPr>
          <w:rFonts w:ascii="Arial" w:hAnsi="Arial" w:cs="Arial"/>
          <w:sz w:val="24"/>
          <w:szCs w:val="24"/>
        </w:rPr>
        <w:t xml:space="preserve"> identify areas of the learning environment that they believe are important to their learning. Also this may have a positive effect when</w:t>
      </w:r>
      <w:r w:rsidR="00A90B0E">
        <w:rPr>
          <w:rFonts w:ascii="Arial" w:hAnsi="Arial" w:cs="Arial"/>
          <w:sz w:val="24"/>
          <w:szCs w:val="24"/>
        </w:rPr>
        <w:t xml:space="preserve"> discuss</w:t>
      </w:r>
      <w:r w:rsidR="00B568D8">
        <w:rPr>
          <w:rFonts w:ascii="Arial" w:hAnsi="Arial" w:cs="Arial"/>
          <w:sz w:val="24"/>
          <w:szCs w:val="24"/>
        </w:rPr>
        <w:t>ing</w:t>
      </w:r>
      <w:r w:rsidR="00A90B0E">
        <w:rPr>
          <w:rFonts w:ascii="Arial" w:hAnsi="Arial" w:cs="Arial"/>
          <w:sz w:val="24"/>
          <w:szCs w:val="24"/>
        </w:rPr>
        <w:t xml:space="preserve"> their reasoning as to why a particular area within their learning environment is important to them.</w:t>
      </w:r>
      <w:r w:rsidR="00D029E1">
        <w:rPr>
          <w:rFonts w:ascii="Arial" w:hAnsi="Arial" w:cs="Arial"/>
          <w:sz w:val="24"/>
          <w:szCs w:val="24"/>
        </w:rPr>
        <w:t xml:space="preserve"> </w:t>
      </w:r>
    </w:p>
    <w:p w:rsidR="000A422E" w:rsidRPr="000A422E" w:rsidRDefault="000A422E" w:rsidP="00646BE8">
      <w:pPr>
        <w:spacing w:line="360" w:lineRule="auto"/>
        <w:rPr>
          <w:rFonts w:ascii="Arial" w:hAnsi="Arial" w:cs="Arial"/>
          <w:b/>
          <w:sz w:val="24"/>
          <w:szCs w:val="24"/>
        </w:rPr>
      </w:pPr>
      <w:r w:rsidRPr="000A422E">
        <w:rPr>
          <w:rFonts w:ascii="Arial" w:hAnsi="Arial" w:cs="Arial"/>
          <w:b/>
          <w:sz w:val="24"/>
          <w:szCs w:val="24"/>
        </w:rPr>
        <w:t>Data Collection</w:t>
      </w:r>
    </w:p>
    <w:p w:rsidR="00D8472A" w:rsidRDefault="00D8472A" w:rsidP="00646BE8">
      <w:pPr>
        <w:spacing w:line="360" w:lineRule="auto"/>
        <w:rPr>
          <w:rFonts w:ascii="Arial" w:hAnsi="Arial" w:cs="Arial"/>
          <w:sz w:val="24"/>
          <w:szCs w:val="24"/>
        </w:rPr>
      </w:pPr>
      <w:r>
        <w:rPr>
          <w:rFonts w:ascii="Arial" w:hAnsi="Arial" w:cs="Arial"/>
          <w:sz w:val="24"/>
          <w:szCs w:val="24"/>
        </w:rPr>
        <w:t>Before conducting an analysis of a child’s development it is important to taken into account ethical consideration. I will initially seek consent from the school and class teacher</w:t>
      </w:r>
      <w:r w:rsidR="008E32C0">
        <w:rPr>
          <w:rFonts w:ascii="Arial" w:hAnsi="Arial" w:cs="Arial"/>
          <w:sz w:val="24"/>
          <w:szCs w:val="24"/>
        </w:rPr>
        <w:t xml:space="preserve"> explaining that all work will remain anonymous.</w:t>
      </w:r>
      <w:r>
        <w:rPr>
          <w:rFonts w:ascii="Arial" w:hAnsi="Arial" w:cs="Arial"/>
          <w:sz w:val="24"/>
          <w:szCs w:val="24"/>
        </w:rPr>
        <w:t xml:space="preserve"> I will not seek consent f</w:t>
      </w:r>
      <w:r w:rsidR="004026AD">
        <w:rPr>
          <w:rFonts w:ascii="Arial" w:hAnsi="Arial" w:cs="Arial"/>
          <w:sz w:val="24"/>
          <w:szCs w:val="24"/>
        </w:rPr>
        <w:t>rom the parent as this falls in line with normal practice.</w:t>
      </w:r>
      <w:r>
        <w:rPr>
          <w:rFonts w:ascii="Arial" w:hAnsi="Arial" w:cs="Arial"/>
          <w:sz w:val="24"/>
          <w:szCs w:val="24"/>
        </w:rPr>
        <w:t xml:space="preserve"> The next step will be to ask the child if they are willing to take part</w:t>
      </w:r>
      <w:r w:rsidR="004026AD">
        <w:rPr>
          <w:rFonts w:ascii="Arial" w:hAnsi="Arial" w:cs="Arial"/>
          <w:sz w:val="24"/>
          <w:szCs w:val="24"/>
        </w:rPr>
        <w:t xml:space="preserve"> in showing me what helps them learn</w:t>
      </w:r>
      <w:r>
        <w:rPr>
          <w:rFonts w:ascii="Arial" w:hAnsi="Arial" w:cs="Arial"/>
          <w:sz w:val="24"/>
          <w:szCs w:val="24"/>
        </w:rPr>
        <w:t xml:space="preserve"> and explain </w:t>
      </w:r>
      <w:r w:rsidR="004026AD">
        <w:rPr>
          <w:rFonts w:ascii="Arial" w:hAnsi="Arial" w:cs="Arial"/>
          <w:sz w:val="24"/>
          <w:szCs w:val="24"/>
        </w:rPr>
        <w:t xml:space="preserve">that their participation is voluntary and </w:t>
      </w:r>
      <w:r w:rsidR="008E32C0">
        <w:rPr>
          <w:rFonts w:ascii="Arial" w:hAnsi="Arial" w:cs="Arial"/>
          <w:sz w:val="24"/>
          <w:szCs w:val="24"/>
        </w:rPr>
        <w:t>they can stop their participation at any time</w:t>
      </w:r>
      <w:r w:rsidR="008E1AD2">
        <w:rPr>
          <w:rFonts w:ascii="Arial" w:hAnsi="Arial" w:cs="Arial"/>
          <w:sz w:val="24"/>
          <w:szCs w:val="24"/>
        </w:rPr>
        <w:t xml:space="preserve"> (</w:t>
      </w:r>
      <w:proofErr w:type="spellStart"/>
      <w:r w:rsidR="008E1AD2">
        <w:rPr>
          <w:rFonts w:ascii="Arial" w:hAnsi="Arial" w:cs="Arial"/>
          <w:sz w:val="24"/>
          <w:szCs w:val="24"/>
        </w:rPr>
        <w:t>Bera</w:t>
      </w:r>
      <w:proofErr w:type="spellEnd"/>
      <w:r w:rsidR="008E1AD2">
        <w:rPr>
          <w:rFonts w:ascii="Arial" w:hAnsi="Arial" w:cs="Arial"/>
          <w:sz w:val="24"/>
          <w:szCs w:val="24"/>
        </w:rPr>
        <w:t>, 2011)</w:t>
      </w:r>
      <w:r w:rsidR="004026AD">
        <w:rPr>
          <w:rFonts w:ascii="Arial" w:hAnsi="Arial" w:cs="Arial"/>
          <w:sz w:val="24"/>
          <w:szCs w:val="24"/>
        </w:rPr>
        <w:t>. I will then brief the child on the activities that I would like them to carry out as part of my research.</w:t>
      </w:r>
      <w:r w:rsidR="00F93CD8">
        <w:rPr>
          <w:rFonts w:ascii="Arial" w:hAnsi="Arial" w:cs="Arial"/>
          <w:sz w:val="24"/>
          <w:szCs w:val="24"/>
        </w:rPr>
        <w:t xml:space="preserve"> By following these guidelines, I will ensure that I my analysis will be conducted in an ethical environment.</w:t>
      </w:r>
    </w:p>
    <w:p w:rsidR="00A744F4" w:rsidRDefault="00B1796C" w:rsidP="00646BE8">
      <w:pPr>
        <w:spacing w:line="360" w:lineRule="auto"/>
        <w:rPr>
          <w:rFonts w:ascii="Arial" w:hAnsi="Arial" w:cs="Arial"/>
          <w:sz w:val="24"/>
          <w:szCs w:val="24"/>
        </w:rPr>
      </w:pPr>
      <w:r>
        <w:rPr>
          <w:rFonts w:ascii="Arial" w:hAnsi="Arial" w:cs="Arial"/>
          <w:sz w:val="24"/>
          <w:szCs w:val="24"/>
        </w:rPr>
        <w:lastRenderedPageBreak/>
        <w:t>To be able to analyse the progress of a child I will need to gather different pieces of data. I will adopt the Mosaic approach (Clark and Moss, 2011)</w:t>
      </w:r>
      <w:r w:rsidR="00D5003A">
        <w:rPr>
          <w:rFonts w:ascii="Arial" w:hAnsi="Arial" w:cs="Arial"/>
          <w:sz w:val="24"/>
          <w:szCs w:val="24"/>
        </w:rPr>
        <w:t xml:space="preserve"> when collecting data to analyse. The mosaic approach is made up of different tiles which allow </w:t>
      </w:r>
      <w:r w:rsidR="00E10E72">
        <w:rPr>
          <w:rFonts w:ascii="Arial" w:hAnsi="Arial" w:cs="Arial"/>
          <w:sz w:val="24"/>
          <w:szCs w:val="24"/>
        </w:rPr>
        <w:t xml:space="preserve">us </w:t>
      </w:r>
      <w:r w:rsidR="00D5003A">
        <w:rPr>
          <w:rFonts w:ascii="Arial" w:hAnsi="Arial" w:cs="Arial"/>
          <w:sz w:val="24"/>
          <w:szCs w:val="24"/>
        </w:rPr>
        <w:t>practitioners to gather focused and detailed data provided by pupil vo</w:t>
      </w:r>
      <w:r w:rsidR="00147DB3">
        <w:rPr>
          <w:rFonts w:ascii="Arial" w:hAnsi="Arial" w:cs="Arial"/>
          <w:sz w:val="24"/>
          <w:szCs w:val="24"/>
        </w:rPr>
        <w:t>ice. The new curriculum currently being developed focuses on children being in charge of their own learning so by using this approach I will be supporting one of the key features from the successful futures document</w:t>
      </w:r>
      <w:r w:rsidR="0026275D">
        <w:rPr>
          <w:rFonts w:ascii="Arial" w:hAnsi="Arial" w:cs="Arial"/>
          <w:sz w:val="24"/>
          <w:szCs w:val="24"/>
        </w:rPr>
        <w:t xml:space="preserve"> (Donaldson, 2015)</w:t>
      </w:r>
      <w:r w:rsidR="00147DB3">
        <w:rPr>
          <w:rFonts w:ascii="Arial" w:hAnsi="Arial" w:cs="Arial"/>
          <w:sz w:val="24"/>
          <w:szCs w:val="24"/>
        </w:rPr>
        <w:t xml:space="preserve">. </w:t>
      </w:r>
      <w:r w:rsidR="0026275D">
        <w:rPr>
          <w:rFonts w:ascii="Arial" w:hAnsi="Arial" w:cs="Arial"/>
          <w:sz w:val="24"/>
          <w:szCs w:val="24"/>
        </w:rPr>
        <w:t>There a</w:t>
      </w:r>
      <w:r w:rsidR="00E10E72">
        <w:rPr>
          <w:rFonts w:ascii="Arial" w:hAnsi="Arial" w:cs="Arial"/>
          <w:sz w:val="24"/>
          <w:szCs w:val="24"/>
        </w:rPr>
        <w:t>re many different research approaches</w:t>
      </w:r>
      <w:r w:rsidR="0026275D">
        <w:rPr>
          <w:rFonts w:ascii="Arial" w:hAnsi="Arial" w:cs="Arial"/>
          <w:sz w:val="24"/>
          <w:szCs w:val="24"/>
        </w:rPr>
        <w:t xml:space="preserve"> that can be used</w:t>
      </w:r>
      <w:r w:rsidR="00E10E72">
        <w:rPr>
          <w:rFonts w:ascii="Arial" w:hAnsi="Arial" w:cs="Arial"/>
          <w:sz w:val="24"/>
          <w:szCs w:val="24"/>
        </w:rPr>
        <w:t xml:space="preserve"> as part of the Mosaic approach; these approaches are pieced to gather the most comprehensive picture possible.</w:t>
      </w:r>
      <w:r w:rsidR="0026275D">
        <w:rPr>
          <w:rFonts w:ascii="Arial" w:hAnsi="Arial" w:cs="Arial"/>
          <w:sz w:val="24"/>
          <w:szCs w:val="24"/>
        </w:rPr>
        <w:t xml:space="preserve"> I will conduct observations, photographs captured by the child, ma</w:t>
      </w:r>
      <w:r w:rsidR="00E10E72">
        <w:rPr>
          <w:rFonts w:ascii="Arial" w:hAnsi="Arial" w:cs="Arial"/>
          <w:sz w:val="24"/>
          <w:szCs w:val="24"/>
        </w:rPr>
        <w:t>p making and child conferencing which will provide me with qualitative data to analyse.</w:t>
      </w:r>
      <w:r w:rsidR="00154E56">
        <w:rPr>
          <w:rFonts w:ascii="Arial" w:hAnsi="Arial" w:cs="Arial"/>
          <w:sz w:val="24"/>
          <w:szCs w:val="24"/>
        </w:rPr>
        <w:t xml:space="preserve"> Rahman (2017) suggests that qualitative data produces detailed description of participants’ fee</w:t>
      </w:r>
      <w:r w:rsidR="00345C2D">
        <w:rPr>
          <w:rFonts w:ascii="Arial" w:hAnsi="Arial" w:cs="Arial"/>
          <w:sz w:val="24"/>
          <w:szCs w:val="24"/>
        </w:rPr>
        <w:t>lings, opinions and experiences, but does go onto say that qualitative data analysis may be more challenging to interpret and sometimes important information gathered may go undetected.</w:t>
      </w:r>
      <w:r w:rsidR="00A744F4">
        <w:rPr>
          <w:rFonts w:ascii="Arial" w:hAnsi="Arial" w:cs="Arial"/>
          <w:sz w:val="24"/>
          <w:szCs w:val="24"/>
        </w:rPr>
        <w:t xml:space="preserve"> However for this piece of research it is important that I gather sufficient information which will provide me with holistic view of the child </w:t>
      </w:r>
      <w:r w:rsidR="009A16FE">
        <w:rPr>
          <w:rFonts w:ascii="Arial" w:hAnsi="Arial" w:cs="Arial"/>
          <w:sz w:val="24"/>
          <w:szCs w:val="24"/>
        </w:rPr>
        <w:t>to conduct my analysis</w:t>
      </w:r>
      <w:r w:rsidR="00A744F4">
        <w:rPr>
          <w:rFonts w:ascii="Arial" w:hAnsi="Arial" w:cs="Arial"/>
          <w:sz w:val="24"/>
          <w:szCs w:val="24"/>
        </w:rPr>
        <w:t xml:space="preserve"> and devise next steps (Cowie, </w:t>
      </w:r>
      <w:proofErr w:type="spellStart"/>
      <w:r w:rsidR="00A744F4">
        <w:rPr>
          <w:rFonts w:ascii="Arial" w:hAnsi="Arial" w:cs="Arial"/>
          <w:sz w:val="24"/>
          <w:szCs w:val="24"/>
        </w:rPr>
        <w:t>Huser</w:t>
      </w:r>
      <w:proofErr w:type="spellEnd"/>
      <w:r w:rsidR="00A744F4">
        <w:rPr>
          <w:rFonts w:ascii="Arial" w:hAnsi="Arial" w:cs="Arial"/>
          <w:sz w:val="24"/>
          <w:szCs w:val="24"/>
        </w:rPr>
        <w:t xml:space="preserve"> and Myers, 2014).</w:t>
      </w:r>
      <w:r w:rsidR="009A16FE">
        <w:rPr>
          <w:rFonts w:ascii="Arial" w:hAnsi="Arial" w:cs="Arial"/>
          <w:sz w:val="24"/>
          <w:szCs w:val="24"/>
        </w:rPr>
        <w:t xml:space="preserve"> </w:t>
      </w:r>
    </w:p>
    <w:p w:rsidR="00B1796C" w:rsidRDefault="00C542B2" w:rsidP="00646BE8">
      <w:pPr>
        <w:spacing w:line="360" w:lineRule="auto"/>
        <w:rPr>
          <w:rFonts w:ascii="Arial" w:hAnsi="Arial" w:cs="Arial"/>
          <w:sz w:val="24"/>
          <w:szCs w:val="24"/>
        </w:rPr>
      </w:pPr>
      <w:r>
        <w:rPr>
          <w:rFonts w:ascii="Arial" w:hAnsi="Arial" w:cs="Arial"/>
          <w:sz w:val="24"/>
          <w:szCs w:val="24"/>
        </w:rPr>
        <w:t>One of the methods of the Mosaic Approach will be the children capturing pictures of important areas where they feel the learn best within their learning environment.</w:t>
      </w:r>
      <w:r w:rsidR="00304DFA">
        <w:rPr>
          <w:rFonts w:ascii="Arial" w:hAnsi="Arial" w:cs="Arial"/>
          <w:sz w:val="24"/>
          <w:szCs w:val="24"/>
        </w:rPr>
        <w:t xml:space="preserve"> </w:t>
      </w:r>
      <w:proofErr w:type="spellStart"/>
      <w:r w:rsidR="00304DFA">
        <w:rPr>
          <w:rFonts w:ascii="Arial" w:hAnsi="Arial" w:cs="Arial"/>
          <w:sz w:val="24"/>
          <w:szCs w:val="24"/>
        </w:rPr>
        <w:t>Berson</w:t>
      </w:r>
      <w:proofErr w:type="spellEnd"/>
      <w:r w:rsidR="00304DFA">
        <w:rPr>
          <w:rFonts w:ascii="Arial" w:hAnsi="Arial" w:cs="Arial"/>
          <w:sz w:val="24"/>
          <w:szCs w:val="24"/>
        </w:rPr>
        <w:t xml:space="preserve">, </w:t>
      </w:r>
      <w:proofErr w:type="spellStart"/>
      <w:r w:rsidR="00304DFA">
        <w:rPr>
          <w:rFonts w:ascii="Arial" w:hAnsi="Arial" w:cs="Arial"/>
          <w:sz w:val="24"/>
          <w:szCs w:val="24"/>
        </w:rPr>
        <w:t>Berson</w:t>
      </w:r>
      <w:proofErr w:type="spellEnd"/>
      <w:r w:rsidR="00304DFA">
        <w:rPr>
          <w:rFonts w:ascii="Arial" w:hAnsi="Arial" w:cs="Arial"/>
          <w:sz w:val="24"/>
          <w:szCs w:val="24"/>
        </w:rPr>
        <w:t xml:space="preserve"> and </w:t>
      </w:r>
      <w:proofErr w:type="spellStart"/>
      <w:r w:rsidR="00304DFA">
        <w:rPr>
          <w:rFonts w:ascii="Arial" w:hAnsi="Arial" w:cs="Arial"/>
          <w:sz w:val="24"/>
          <w:szCs w:val="24"/>
        </w:rPr>
        <w:t>Gray</w:t>
      </w:r>
      <w:proofErr w:type="spellEnd"/>
      <w:r w:rsidR="00304DFA">
        <w:rPr>
          <w:rFonts w:ascii="Arial" w:hAnsi="Arial" w:cs="Arial"/>
          <w:sz w:val="24"/>
          <w:szCs w:val="24"/>
        </w:rPr>
        <w:t xml:space="preserve"> (2019</w:t>
      </w:r>
      <w:r>
        <w:rPr>
          <w:rFonts w:ascii="Arial" w:hAnsi="Arial" w:cs="Arial"/>
          <w:sz w:val="24"/>
          <w:szCs w:val="24"/>
        </w:rPr>
        <w:t>) suggest that children’s photographs provide an effective way for them to share their experiences of the early chi</w:t>
      </w:r>
      <w:r w:rsidR="00304DFA">
        <w:rPr>
          <w:rFonts w:ascii="Arial" w:hAnsi="Arial" w:cs="Arial"/>
          <w:sz w:val="24"/>
          <w:szCs w:val="24"/>
        </w:rPr>
        <w:t xml:space="preserve">ldhood curriculum. </w:t>
      </w:r>
      <w:r w:rsidR="00636F69">
        <w:rPr>
          <w:rFonts w:ascii="Arial" w:hAnsi="Arial" w:cs="Arial"/>
          <w:sz w:val="24"/>
          <w:szCs w:val="24"/>
        </w:rPr>
        <w:t>Clark (</w:t>
      </w:r>
      <w:r w:rsidR="00A87AFD">
        <w:rPr>
          <w:rFonts w:ascii="Arial" w:hAnsi="Arial" w:cs="Arial"/>
          <w:sz w:val="24"/>
          <w:szCs w:val="24"/>
        </w:rPr>
        <w:t>2011</w:t>
      </w:r>
      <w:r w:rsidR="00636F69">
        <w:rPr>
          <w:rFonts w:ascii="Arial" w:hAnsi="Arial" w:cs="Arial"/>
          <w:sz w:val="24"/>
          <w:szCs w:val="24"/>
        </w:rPr>
        <w:t xml:space="preserve">) supports this theory by suggesting that allowing children to photograph important learning areas provokes reflection and recalls prior learning experiences. </w:t>
      </w:r>
      <w:r w:rsidR="00304DFA">
        <w:rPr>
          <w:rFonts w:ascii="Arial" w:hAnsi="Arial" w:cs="Arial"/>
          <w:sz w:val="24"/>
          <w:szCs w:val="24"/>
        </w:rPr>
        <w:t xml:space="preserve">However, </w:t>
      </w:r>
      <w:r w:rsidR="00FA37BD">
        <w:rPr>
          <w:rFonts w:ascii="Arial" w:hAnsi="Arial" w:cs="Arial"/>
          <w:sz w:val="24"/>
          <w:szCs w:val="24"/>
        </w:rPr>
        <w:t xml:space="preserve">despite </w:t>
      </w:r>
      <w:proofErr w:type="spellStart"/>
      <w:r w:rsidR="00FA37BD">
        <w:rPr>
          <w:rFonts w:ascii="Arial" w:hAnsi="Arial" w:cs="Arial"/>
          <w:sz w:val="24"/>
          <w:szCs w:val="24"/>
        </w:rPr>
        <w:t>Hirst</w:t>
      </w:r>
      <w:proofErr w:type="spellEnd"/>
      <w:r w:rsidR="00FA37BD">
        <w:rPr>
          <w:rFonts w:ascii="Arial" w:hAnsi="Arial" w:cs="Arial"/>
          <w:sz w:val="24"/>
          <w:szCs w:val="24"/>
        </w:rPr>
        <w:t xml:space="preserve"> and </w:t>
      </w:r>
      <w:proofErr w:type="spellStart"/>
      <w:r w:rsidR="00FA37BD">
        <w:rPr>
          <w:rFonts w:ascii="Arial" w:hAnsi="Arial" w:cs="Arial"/>
          <w:sz w:val="24"/>
          <w:szCs w:val="24"/>
        </w:rPr>
        <w:t>Nutbrown</w:t>
      </w:r>
      <w:proofErr w:type="spellEnd"/>
      <w:r w:rsidR="00FA37BD">
        <w:rPr>
          <w:rFonts w:ascii="Arial" w:hAnsi="Arial" w:cs="Arial"/>
          <w:sz w:val="24"/>
          <w:szCs w:val="24"/>
        </w:rPr>
        <w:t xml:space="preserve"> (2005</w:t>
      </w:r>
      <w:r w:rsidR="00304DFA">
        <w:rPr>
          <w:rFonts w:ascii="Arial" w:hAnsi="Arial" w:cs="Arial"/>
          <w:sz w:val="24"/>
          <w:szCs w:val="24"/>
        </w:rPr>
        <w:t>) sharing their approval for child taken photographs, they also suggest that pictures are meaningless unless you gather the rationale behind the photographs. To prevent this limitation from occurring I will conduct child conferences to gain an un</w:t>
      </w:r>
      <w:r w:rsidR="009B3CB2">
        <w:rPr>
          <w:rFonts w:ascii="Arial" w:hAnsi="Arial" w:cs="Arial"/>
          <w:sz w:val="24"/>
          <w:szCs w:val="24"/>
        </w:rPr>
        <w:t>derstanding behind each photo</w:t>
      </w:r>
      <w:r w:rsidR="00304DFA">
        <w:rPr>
          <w:rFonts w:ascii="Arial" w:hAnsi="Arial" w:cs="Arial"/>
          <w:sz w:val="24"/>
          <w:szCs w:val="24"/>
        </w:rPr>
        <w:t>.</w:t>
      </w:r>
      <w:r w:rsidR="00FA37BD">
        <w:rPr>
          <w:rFonts w:ascii="Arial" w:hAnsi="Arial" w:cs="Arial"/>
          <w:sz w:val="24"/>
          <w:szCs w:val="24"/>
        </w:rPr>
        <w:t xml:space="preserve"> </w:t>
      </w:r>
      <w:r w:rsidR="00542EB8">
        <w:rPr>
          <w:rFonts w:ascii="Arial" w:hAnsi="Arial" w:cs="Arial"/>
          <w:sz w:val="24"/>
          <w:szCs w:val="24"/>
        </w:rPr>
        <w:t>The benefit</w:t>
      </w:r>
      <w:r w:rsidR="003E0632">
        <w:rPr>
          <w:rFonts w:ascii="Arial" w:hAnsi="Arial" w:cs="Arial"/>
          <w:sz w:val="24"/>
          <w:szCs w:val="24"/>
        </w:rPr>
        <w:t xml:space="preserve"> of using child conferencing as a research tool is that the researcher can gain an understanding of why he or she has a certain feeling towards a particular area within their learning environment</w:t>
      </w:r>
      <w:r w:rsidR="00542EB8">
        <w:rPr>
          <w:rFonts w:ascii="Arial" w:hAnsi="Arial" w:cs="Arial"/>
          <w:sz w:val="24"/>
          <w:szCs w:val="24"/>
        </w:rPr>
        <w:t xml:space="preserve"> (Berger, Rugen and </w:t>
      </w:r>
      <w:proofErr w:type="spellStart"/>
      <w:r w:rsidR="00542EB8">
        <w:rPr>
          <w:rFonts w:ascii="Arial" w:hAnsi="Arial" w:cs="Arial"/>
          <w:sz w:val="24"/>
          <w:szCs w:val="24"/>
        </w:rPr>
        <w:t>Woodfin</w:t>
      </w:r>
      <w:proofErr w:type="spellEnd"/>
      <w:r w:rsidR="00542EB8">
        <w:rPr>
          <w:rFonts w:ascii="Arial" w:hAnsi="Arial" w:cs="Arial"/>
          <w:sz w:val="24"/>
          <w:szCs w:val="24"/>
        </w:rPr>
        <w:t>, 2014)</w:t>
      </w:r>
      <w:r w:rsidR="003E0632">
        <w:rPr>
          <w:rFonts w:ascii="Arial" w:hAnsi="Arial" w:cs="Arial"/>
          <w:sz w:val="24"/>
          <w:szCs w:val="24"/>
        </w:rPr>
        <w:t xml:space="preserve">. </w:t>
      </w:r>
      <w:r w:rsidR="003E17DE">
        <w:rPr>
          <w:rFonts w:ascii="Arial" w:hAnsi="Arial" w:cs="Arial"/>
          <w:sz w:val="24"/>
          <w:szCs w:val="24"/>
        </w:rPr>
        <w:t xml:space="preserve">A potential limitation of using this method may be the age of the focus child for this analysis, </w:t>
      </w:r>
      <w:r w:rsidR="00963A43">
        <w:rPr>
          <w:rFonts w:ascii="Arial" w:hAnsi="Arial" w:cs="Arial"/>
          <w:sz w:val="24"/>
          <w:szCs w:val="24"/>
        </w:rPr>
        <w:t>A</w:t>
      </w:r>
      <w:r w:rsidR="003E17DE">
        <w:rPr>
          <w:rFonts w:ascii="Arial" w:hAnsi="Arial" w:cs="Arial"/>
          <w:sz w:val="24"/>
          <w:szCs w:val="24"/>
        </w:rPr>
        <w:t xml:space="preserve"> child is in year 1 may find it difficult to explain why they chose that particular area. To try to </w:t>
      </w:r>
      <w:r w:rsidR="003E17DE">
        <w:rPr>
          <w:rFonts w:ascii="Arial" w:hAnsi="Arial" w:cs="Arial"/>
          <w:sz w:val="24"/>
          <w:szCs w:val="24"/>
        </w:rPr>
        <w:lastRenderedPageBreak/>
        <w:t xml:space="preserve">counteract this limitation I have decided to choose a more able and talented pupil who has excellent </w:t>
      </w:r>
      <w:proofErr w:type="spellStart"/>
      <w:r w:rsidR="003E17DE">
        <w:rPr>
          <w:rFonts w:ascii="Arial" w:hAnsi="Arial" w:cs="Arial"/>
          <w:sz w:val="24"/>
          <w:szCs w:val="24"/>
        </w:rPr>
        <w:t>oracy</w:t>
      </w:r>
      <w:proofErr w:type="spellEnd"/>
      <w:r w:rsidR="003E17DE">
        <w:rPr>
          <w:rFonts w:ascii="Arial" w:hAnsi="Arial" w:cs="Arial"/>
          <w:sz w:val="24"/>
          <w:szCs w:val="24"/>
        </w:rPr>
        <w:t xml:space="preserve"> skills for their age.</w:t>
      </w:r>
    </w:p>
    <w:p w:rsidR="00343080" w:rsidRDefault="00343080" w:rsidP="00646BE8">
      <w:pPr>
        <w:spacing w:line="360" w:lineRule="auto"/>
        <w:rPr>
          <w:rFonts w:ascii="Arial" w:hAnsi="Arial" w:cs="Arial"/>
          <w:sz w:val="24"/>
          <w:szCs w:val="24"/>
        </w:rPr>
      </w:pPr>
      <w:r>
        <w:rPr>
          <w:rFonts w:ascii="Arial" w:hAnsi="Arial" w:cs="Arial"/>
          <w:sz w:val="24"/>
          <w:szCs w:val="24"/>
        </w:rPr>
        <w:t>Another method that I will use during th</w:t>
      </w:r>
      <w:r w:rsidR="00CD4CC8">
        <w:rPr>
          <w:rFonts w:ascii="Arial" w:hAnsi="Arial" w:cs="Arial"/>
          <w:sz w:val="24"/>
          <w:szCs w:val="24"/>
        </w:rPr>
        <w:t>is analysis will be map making. A benefit of map making is that the child may feel empowered taking me on a tour of the school showing different areas of importance to them. A potential limitation may be that the child shows exactly the same places as the photographs or different areas to the photographs</w:t>
      </w:r>
      <w:r w:rsidR="00F4005C">
        <w:rPr>
          <w:rFonts w:ascii="Arial" w:hAnsi="Arial" w:cs="Arial"/>
          <w:sz w:val="24"/>
          <w:szCs w:val="24"/>
        </w:rPr>
        <w:t xml:space="preserve"> which may contradict the findings (</w:t>
      </w:r>
      <w:proofErr w:type="spellStart"/>
      <w:r w:rsidR="0021498A">
        <w:rPr>
          <w:rFonts w:ascii="Arial" w:hAnsi="Arial" w:cs="Arial"/>
          <w:sz w:val="24"/>
          <w:szCs w:val="24"/>
        </w:rPr>
        <w:t>Hedegaard</w:t>
      </w:r>
      <w:proofErr w:type="spellEnd"/>
      <w:r w:rsidR="0021498A">
        <w:rPr>
          <w:rFonts w:ascii="Arial" w:hAnsi="Arial" w:cs="Arial"/>
          <w:sz w:val="24"/>
          <w:szCs w:val="24"/>
        </w:rPr>
        <w:t xml:space="preserve"> and Fleer</w:t>
      </w:r>
      <w:r w:rsidR="00F4005C">
        <w:rPr>
          <w:rFonts w:ascii="Arial" w:hAnsi="Arial" w:cs="Arial"/>
          <w:sz w:val="24"/>
          <w:szCs w:val="24"/>
        </w:rPr>
        <w:t>,</w:t>
      </w:r>
      <w:r w:rsidR="00CD4CC8">
        <w:rPr>
          <w:rFonts w:ascii="Arial" w:hAnsi="Arial" w:cs="Arial"/>
          <w:sz w:val="24"/>
          <w:szCs w:val="24"/>
        </w:rPr>
        <w:t xml:space="preserve"> </w:t>
      </w:r>
      <w:r w:rsidR="0021498A">
        <w:rPr>
          <w:rFonts w:ascii="Arial" w:hAnsi="Arial" w:cs="Arial"/>
          <w:sz w:val="24"/>
          <w:szCs w:val="24"/>
        </w:rPr>
        <w:t>2008)</w:t>
      </w:r>
      <w:r w:rsidR="00F4005C">
        <w:rPr>
          <w:rFonts w:ascii="Arial" w:hAnsi="Arial" w:cs="Arial"/>
          <w:sz w:val="24"/>
          <w:szCs w:val="24"/>
        </w:rPr>
        <w:t>.</w:t>
      </w:r>
      <w:r w:rsidR="0021498A">
        <w:rPr>
          <w:rFonts w:ascii="Arial" w:hAnsi="Arial" w:cs="Arial"/>
          <w:sz w:val="24"/>
          <w:szCs w:val="24"/>
        </w:rPr>
        <w:t xml:space="preserve"> Finally, I will conduct observation</w:t>
      </w:r>
      <w:r w:rsidR="000A422E">
        <w:rPr>
          <w:rFonts w:ascii="Arial" w:hAnsi="Arial" w:cs="Arial"/>
          <w:sz w:val="24"/>
          <w:szCs w:val="24"/>
        </w:rPr>
        <w:t>s the child.</w:t>
      </w:r>
      <w:r w:rsidR="001E2877">
        <w:rPr>
          <w:rFonts w:ascii="Arial" w:hAnsi="Arial" w:cs="Arial"/>
          <w:sz w:val="24"/>
          <w:szCs w:val="24"/>
        </w:rPr>
        <w:t xml:space="preserve"> Sharman, Cross and </w:t>
      </w:r>
      <w:proofErr w:type="spellStart"/>
      <w:r w:rsidR="001E2877">
        <w:rPr>
          <w:rFonts w:ascii="Arial" w:hAnsi="Arial" w:cs="Arial"/>
          <w:sz w:val="24"/>
          <w:szCs w:val="24"/>
        </w:rPr>
        <w:t>Vennis</w:t>
      </w:r>
      <w:proofErr w:type="spellEnd"/>
      <w:r w:rsidR="001E2877">
        <w:rPr>
          <w:rFonts w:ascii="Arial" w:hAnsi="Arial" w:cs="Arial"/>
          <w:sz w:val="24"/>
          <w:szCs w:val="24"/>
        </w:rPr>
        <w:t xml:space="preserve"> (2004</w:t>
      </w:r>
      <w:r w:rsidR="000A422E">
        <w:rPr>
          <w:rFonts w:ascii="Arial" w:hAnsi="Arial" w:cs="Arial"/>
          <w:sz w:val="24"/>
          <w:szCs w:val="24"/>
        </w:rPr>
        <w:t>) suggest that teachers can learn more about why and when children do something through observations. Piecing the four different methods together should provide me with a whole picture of the child in their learning environment.</w:t>
      </w:r>
    </w:p>
    <w:p w:rsidR="000A422E" w:rsidRPr="000A422E" w:rsidRDefault="000A422E" w:rsidP="00646BE8">
      <w:pPr>
        <w:spacing w:line="360" w:lineRule="auto"/>
        <w:rPr>
          <w:rFonts w:ascii="Arial" w:hAnsi="Arial" w:cs="Arial"/>
          <w:b/>
          <w:sz w:val="24"/>
          <w:szCs w:val="24"/>
        </w:rPr>
      </w:pPr>
      <w:r w:rsidRPr="000A422E">
        <w:rPr>
          <w:rFonts w:ascii="Arial" w:hAnsi="Arial" w:cs="Arial"/>
          <w:b/>
          <w:sz w:val="24"/>
          <w:szCs w:val="24"/>
        </w:rPr>
        <w:t>Analysis of learner</w:t>
      </w:r>
    </w:p>
    <w:p w:rsidR="0033257B" w:rsidRDefault="0033257B" w:rsidP="00646BE8">
      <w:pPr>
        <w:spacing w:line="360" w:lineRule="auto"/>
        <w:rPr>
          <w:rFonts w:ascii="Arial" w:hAnsi="Arial" w:cs="Arial"/>
          <w:sz w:val="24"/>
          <w:szCs w:val="24"/>
        </w:rPr>
      </w:pPr>
      <w:r>
        <w:rPr>
          <w:rFonts w:ascii="Arial" w:hAnsi="Arial" w:cs="Arial"/>
          <w:sz w:val="24"/>
          <w:szCs w:val="24"/>
        </w:rPr>
        <w:t xml:space="preserve">When analysing the data collected I will be using Nottingham’s (2013) ASK model which should provide me with a holistic view of the child. The ASK model acknowledges the role of attitudes, skills and knowledge in learning. </w:t>
      </w:r>
      <w:r w:rsidR="001A0C7F">
        <w:rPr>
          <w:rFonts w:ascii="Arial" w:hAnsi="Arial" w:cs="Arial"/>
          <w:sz w:val="24"/>
          <w:szCs w:val="24"/>
        </w:rPr>
        <w:t xml:space="preserve">Attitudes look at positivity towards learning and places emphasis on curiosity and persistence. Skills analysis’s the ability to gain understanding and achieving excellent performance in any given context. Knowledge </w:t>
      </w:r>
      <w:r w:rsidR="004E24CF">
        <w:rPr>
          <w:rFonts w:ascii="Arial" w:hAnsi="Arial" w:cs="Arial"/>
          <w:sz w:val="24"/>
          <w:szCs w:val="24"/>
        </w:rPr>
        <w:t xml:space="preserve">focuses on a child’s familiarity with information, concepts </w:t>
      </w:r>
      <w:r w:rsidR="00C83189">
        <w:rPr>
          <w:rFonts w:ascii="Arial" w:hAnsi="Arial" w:cs="Arial"/>
          <w:sz w:val="24"/>
          <w:szCs w:val="24"/>
        </w:rPr>
        <w:t>and practices in a given field. The school in which this analysis will take place uses inquiry based learning and states that every child should be collaborative, confident, curious, imaginative, resilient and more. This style of learning represents some of the aspects of the ASK model.</w:t>
      </w:r>
    </w:p>
    <w:p w:rsidR="000A422E" w:rsidRDefault="002D15B8" w:rsidP="00646BE8">
      <w:pPr>
        <w:spacing w:line="360" w:lineRule="auto"/>
        <w:rPr>
          <w:rFonts w:ascii="Arial" w:hAnsi="Arial" w:cs="Arial"/>
          <w:sz w:val="24"/>
          <w:szCs w:val="24"/>
        </w:rPr>
      </w:pPr>
      <w:r>
        <w:rPr>
          <w:rFonts w:ascii="Arial" w:hAnsi="Arial" w:cs="Arial"/>
          <w:sz w:val="24"/>
          <w:szCs w:val="24"/>
        </w:rPr>
        <w:t>Child 1 took a photo of the indoor construction enhanced area and explained that this was his favourite area as he can work collaboratively with friends to create imaginative</w:t>
      </w:r>
      <w:r w:rsidR="00AB251A">
        <w:rPr>
          <w:rFonts w:ascii="Arial" w:hAnsi="Arial" w:cs="Arial"/>
          <w:sz w:val="24"/>
          <w:szCs w:val="24"/>
        </w:rPr>
        <w:t xml:space="preserve"> </w:t>
      </w:r>
      <w:r>
        <w:rPr>
          <w:rFonts w:ascii="Arial" w:hAnsi="Arial" w:cs="Arial"/>
          <w:sz w:val="24"/>
          <w:szCs w:val="24"/>
        </w:rPr>
        <w:t>stories. This can be linked to</w:t>
      </w:r>
      <w:r w:rsidR="00DD4673">
        <w:rPr>
          <w:rFonts w:ascii="Arial" w:hAnsi="Arial" w:cs="Arial"/>
          <w:sz w:val="24"/>
          <w:szCs w:val="24"/>
        </w:rPr>
        <w:t xml:space="preserve"> Fernandez et al.</w:t>
      </w:r>
      <w:r>
        <w:rPr>
          <w:rFonts w:ascii="Arial" w:hAnsi="Arial" w:cs="Arial"/>
          <w:sz w:val="24"/>
          <w:szCs w:val="24"/>
        </w:rPr>
        <w:t xml:space="preserve"> (20</w:t>
      </w:r>
      <w:r w:rsidR="00DD4673">
        <w:rPr>
          <w:rFonts w:ascii="Arial" w:hAnsi="Arial" w:cs="Arial"/>
          <w:sz w:val="24"/>
          <w:szCs w:val="24"/>
        </w:rPr>
        <w:t>15</w:t>
      </w:r>
      <w:r>
        <w:rPr>
          <w:rFonts w:ascii="Arial" w:hAnsi="Arial" w:cs="Arial"/>
          <w:sz w:val="24"/>
          <w:szCs w:val="24"/>
        </w:rPr>
        <w:t>) who suggests that a child’s knowledge can be enhanced through shared thinking and learning with peers</w:t>
      </w:r>
      <w:r w:rsidR="00596828">
        <w:rPr>
          <w:rFonts w:ascii="Arial" w:hAnsi="Arial" w:cs="Arial"/>
          <w:sz w:val="24"/>
          <w:szCs w:val="24"/>
        </w:rPr>
        <w:t xml:space="preserve"> and to support this theory further Sun et al. (2017) claim that a child’s learning deepens during collaborative activities as children develop greater understanding from their peer’s prior experiences.</w:t>
      </w:r>
      <w:r w:rsidR="0001718C">
        <w:rPr>
          <w:rFonts w:ascii="Arial" w:hAnsi="Arial" w:cs="Arial"/>
          <w:sz w:val="24"/>
          <w:szCs w:val="24"/>
        </w:rPr>
        <w:t xml:space="preserve"> Child 1 then took photos of the outdoor construction area and the TV/ carpet area which are also collaborative learning areas. I can tell </w:t>
      </w:r>
      <w:r w:rsidR="0083683E">
        <w:rPr>
          <w:rFonts w:ascii="Arial" w:hAnsi="Arial" w:cs="Arial"/>
          <w:sz w:val="24"/>
          <w:szCs w:val="24"/>
        </w:rPr>
        <w:t>from my observations (appendices</w:t>
      </w:r>
      <w:r w:rsidR="0001718C">
        <w:rPr>
          <w:rFonts w:ascii="Arial" w:hAnsi="Arial" w:cs="Arial"/>
          <w:sz w:val="24"/>
          <w:szCs w:val="24"/>
        </w:rPr>
        <w:t xml:space="preserve">), that child 1 does enjoy the areas that he discussed. When given free choice child 1 usually headed straight to </w:t>
      </w:r>
      <w:r w:rsidR="0001718C">
        <w:rPr>
          <w:rFonts w:ascii="Arial" w:hAnsi="Arial" w:cs="Arial"/>
          <w:sz w:val="24"/>
          <w:szCs w:val="24"/>
        </w:rPr>
        <w:lastRenderedPageBreak/>
        <w:t>the construction with his peers. Child 1 has no difficulty interacting with his peers or adults as demonstrated</w:t>
      </w:r>
      <w:r w:rsidR="0083683E">
        <w:rPr>
          <w:rFonts w:ascii="Arial" w:hAnsi="Arial" w:cs="Arial"/>
          <w:sz w:val="24"/>
          <w:szCs w:val="24"/>
        </w:rPr>
        <w:t xml:space="preserve"> during my observation (appendices</w:t>
      </w:r>
      <w:r w:rsidR="0001718C">
        <w:rPr>
          <w:rFonts w:ascii="Arial" w:hAnsi="Arial" w:cs="Arial"/>
          <w:sz w:val="24"/>
          <w:szCs w:val="24"/>
        </w:rPr>
        <w:t xml:space="preserve">) where he voluntarily came over to show me his pirate ship and began explaining the features. </w:t>
      </w:r>
      <w:r w:rsidR="00F70C44">
        <w:rPr>
          <w:rFonts w:ascii="Arial" w:hAnsi="Arial" w:cs="Arial"/>
          <w:sz w:val="24"/>
          <w:szCs w:val="24"/>
        </w:rPr>
        <w:t xml:space="preserve">It was also noted during observations that he will regularly offer answers during group discussions </w:t>
      </w:r>
      <w:r w:rsidR="00900E4B">
        <w:rPr>
          <w:rFonts w:ascii="Arial" w:hAnsi="Arial" w:cs="Arial"/>
          <w:sz w:val="24"/>
          <w:szCs w:val="24"/>
        </w:rPr>
        <w:t xml:space="preserve">giving extended reasoning whilst using a varied range of appropriate vocabulary </w:t>
      </w:r>
      <w:r w:rsidR="00F70C44">
        <w:rPr>
          <w:rFonts w:ascii="Arial" w:hAnsi="Arial" w:cs="Arial"/>
          <w:sz w:val="24"/>
          <w:szCs w:val="24"/>
        </w:rPr>
        <w:t xml:space="preserve">and I believe he is currently working at </w:t>
      </w:r>
      <w:r w:rsidR="00900E4B">
        <w:rPr>
          <w:rFonts w:ascii="Arial" w:hAnsi="Arial" w:cs="Arial"/>
          <w:sz w:val="24"/>
          <w:szCs w:val="24"/>
        </w:rPr>
        <w:t xml:space="preserve">level 4 for </w:t>
      </w:r>
      <w:proofErr w:type="spellStart"/>
      <w:r w:rsidR="00900E4B">
        <w:rPr>
          <w:rFonts w:ascii="Arial" w:hAnsi="Arial" w:cs="Arial"/>
          <w:sz w:val="24"/>
          <w:szCs w:val="24"/>
        </w:rPr>
        <w:t>oracy</w:t>
      </w:r>
      <w:proofErr w:type="spellEnd"/>
      <w:r w:rsidR="00900E4B">
        <w:rPr>
          <w:rFonts w:ascii="Arial" w:hAnsi="Arial" w:cs="Arial"/>
          <w:sz w:val="24"/>
          <w:szCs w:val="24"/>
        </w:rPr>
        <w:t xml:space="preserve"> (Foundation Phase Framework, 2015).</w:t>
      </w:r>
      <w:r w:rsidR="00673177">
        <w:rPr>
          <w:rFonts w:ascii="Arial" w:hAnsi="Arial" w:cs="Arial"/>
          <w:sz w:val="24"/>
          <w:szCs w:val="24"/>
        </w:rPr>
        <w:t xml:space="preserve"> However the </w:t>
      </w:r>
      <w:r w:rsidR="0083683E">
        <w:rPr>
          <w:rFonts w:ascii="Arial" w:hAnsi="Arial" w:cs="Arial"/>
          <w:sz w:val="24"/>
          <w:szCs w:val="24"/>
        </w:rPr>
        <w:t xml:space="preserve">limited </w:t>
      </w:r>
      <w:r w:rsidR="00673177">
        <w:rPr>
          <w:rFonts w:ascii="Arial" w:hAnsi="Arial" w:cs="Arial"/>
          <w:sz w:val="24"/>
          <w:szCs w:val="24"/>
        </w:rPr>
        <w:t>evidence collected for child 1’s written work (appendices) would suggest that this is not his strongest area within literacy.</w:t>
      </w:r>
      <w:r w:rsidR="0083683E">
        <w:rPr>
          <w:rFonts w:ascii="Arial" w:hAnsi="Arial" w:cs="Arial"/>
          <w:sz w:val="24"/>
          <w:szCs w:val="24"/>
        </w:rPr>
        <w:t xml:space="preserve"> Due to the school adopting enquiry based learning approach; the children do not do a lot of writing which is why my evidence is limited</w:t>
      </w:r>
      <w:r w:rsidR="003A579B">
        <w:rPr>
          <w:rFonts w:ascii="Arial" w:hAnsi="Arial" w:cs="Arial"/>
          <w:sz w:val="24"/>
          <w:szCs w:val="24"/>
        </w:rPr>
        <w:t xml:space="preserve"> and also could act as a barrier to pupil 1 developing his writing abilities</w:t>
      </w:r>
      <w:r w:rsidR="0083683E">
        <w:rPr>
          <w:rFonts w:ascii="Arial" w:hAnsi="Arial" w:cs="Arial"/>
          <w:sz w:val="24"/>
          <w:szCs w:val="24"/>
        </w:rPr>
        <w:t>.</w:t>
      </w:r>
      <w:r w:rsidR="00673177">
        <w:rPr>
          <w:rFonts w:ascii="Arial" w:hAnsi="Arial" w:cs="Arial"/>
          <w:sz w:val="24"/>
          <w:szCs w:val="24"/>
        </w:rPr>
        <w:t xml:space="preserve"> Child 1 is able to discriminate between letters, use spelling strategies to spell high- frequency words and </w:t>
      </w:r>
      <w:r w:rsidR="009547B0">
        <w:rPr>
          <w:rFonts w:ascii="Arial" w:hAnsi="Arial" w:cs="Arial"/>
          <w:sz w:val="24"/>
          <w:szCs w:val="24"/>
        </w:rPr>
        <w:t xml:space="preserve">inconsistently </w:t>
      </w:r>
      <w:r w:rsidR="00673177">
        <w:rPr>
          <w:rFonts w:ascii="Arial" w:hAnsi="Arial" w:cs="Arial"/>
          <w:sz w:val="24"/>
          <w:szCs w:val="24"/>
        </w:rPr>
        <w:t>show</w:t>
      </w:r>
      <w:r w:rsidR="009547B0">
        <w:rPr>
          <w:rFonts w:ascii="Arial" w:hAnsi="Arial" w:cs="Arial"/>
          <w:sz w:val="24"/>
          <w:szCs w:val="24"/>
        </w:rPr>
        <w:t>s</w:t>
      </w:r>
      <w:r w:rsidR="00673177">
        <w:rPr>
          <w:rFonts w:ascii="Arial" w:hAnsi="Arial" w:cs="Arial"/>
          <w:sz w:val="24"/>
          <w:szCs w:val="24"/>
        </w:rPr>
        <w:t xml:space="preserve"> an awareness of capital letters and full stops</w:t>
      </w:r>
      <w:r w:rsidR="0083683E">
        <w:rPr>
          <w:rFonts w:ascii="Arial" w:hAnsi="Arial" w:cs="Arial"/>
          <w:sz w:val="24"/>
          <w:szCs w:val="24"/>
        </w:rPr>
        <w:t xml:space="preserve"> (appendices)</w:t>
      </w:r>
      <w:r w:rsidR="00673177">
        <w:rPr>
          <w:rFonts w:ascii="Arial" w:hAnsi="Arial" w:cs="Arial"/>
          <w:sz w:val="24"/>
          <w:szCs w:val="24"/>
        </w:rPr>
        <w:t>. Therefore according to the Fo</w:t>
      </w:r>
      <w:r w:rsidR="006944DE">
        <w:rPr>
          <w:rFonts w:ascii="Arial" w:hAnsi="Arial" w:cs="Arial"/>
          <w:sz w:val="24"/>
          <w:szCs w:val="24"/>
        </w:rPr>
        <w:t>undation Phase Framework (2015), I wo</w:t>
      </w:r>
      <w:r w:rsidR="0083683E">
        <w:rPr>
          <w:rFonts w:ascii="Arial" w:hAnsi="Arial" w:cs="Arial"/>
          <w:sz w:val="24"/>
          <w:szCs w:val="24"/>
        </w:rPr>
        <w:t>uld say</w:t>
      </w:r>
      <w:r w:rsidR="009547B0">
        <w:rPr>
          <w:rFonts w:ascii="Arial" w:hAnsi="Arial" w:cs="Arial"/>
          <w:sz w:val="24"/>
          <w:szCs w:val="24"/>
        </w:rPr>
        <w:t xml:space="preserve"> as a best fit</w:t>
      </w:r>
      <w:r w:rsidR="0083683E">
        <w:rPr>
          <w:rFonts w:ascii="Arial" w:hAnsi="Arial" w:cs="Arial"/>
          <w:sz w:val="24"/>
          <w:szCs w:val="24"/>
        </w:rPr>
        <w:t xml:space="preserve"> he is working at an outcome</w:t>
      </w:r>
      <w:r w:rsidR="006944DE">
        <w:rPr>
          <w:rFonts w:ascii="Arial" w:hAnsi="Arial" w:cs="Arial"/>
          <w:sz w:val="24"/>
          <w:szCs w:val="24"/>
        </w:rPr>
        <w:t xml:space="preserve"> 3.</w:t>
      </w:r>
      <w:r w:rsidR="009B0F49">
        <w:rPr>
          <w:rFonts w:ascii="Arial" w:hAnsi="Arial" w:cs="Arial"/>
          <w:sz w:val="24"/>
          <w:szCs w:val="24"/>
        </w:rPr>
        <w:t xml:space="preserve"> </w:t>
      </w:r>
      <w:r w:rsidR="009B0F49" w:rsidRPr="00604CB5">
        <w:rPr>
          <w:rFonts w:ascii="Arial" w:hAnsi="Arial" w:cs="Arial"/>
          <w:sz w:val="24"/>
          <w:szCs w:val="24"/>
        </w:rPr>
        <w:t xml:space="preserve">From the child conference, child 1 stated that he does not enjoy reading and that would reflect in his reading record (appendices) </w:t>
      </w:r>
      <w:r w:rsidR="00020557" w:rsidRPr="00604CB5">
        <w:rPr>
          <w:rFonts w:ascii="Arial" w:hAnsi="Arial" w:cs="Arial"/>
          <w:sz w:val="24"/>
          <w:szCs w:val="24"/>
        </w:rPr>
        <w:t>where he does struggle to decode new words.</w:t>
      </w:r>
      <w:r w:rsidR="00604CB5" w:rsidRPr="00604CB5">
        <w:rPr>
          <w:rFonts w:ascii="Arial" w:hAnsi="Arial" w:cs="Arial"/>
          <w:sz w:val="24"/>
          <w:szCs w:val="24"/>
        </w:rPr>
        <w:t xml:space="preserve"> However he can read familiar, simple words using strategies with support and shows awareness of simple punctuation, he can also </w:t>
      </w:r>
      <w:r w:rsidR="009B0F49" w:rsidRPr="00604CB5">
        <w:rPr>
          <w:rFonts w:ascii="Arial" w:hAnsi="Arial" w:cs="Arial"/>
          <w:sz w:val="24"/>
          <w:szCs w:val="24"/>
        </w:rPr>
        <w:t>retell stories identify</w:t>
      </w:r>
      <w:r w:rsidR="00604CB5" w:rsidRPr="00604CB5">
        <w:rPr>
          <w:rFonts w:ascii="Arial" w:hAnsi="Arial" w:cs="Arial"/>
          <w:sz w:val="24"/>
          <w:szCs w:val="24"/>
        </w:rPr>
        <w:t>ing favourite moments.</w:t>
      </w:r>
      <w:r w:rsidR="009B0F49" w:rsidRPr="00604CB5">
        <w:rPr>
          <w:rFonts w:ascii="Arial" w:hAnsi="Arial" w:cs="Arial"/>
          <w:sz w:val="24"/>
          <w:szCs w:val="24"/>
        </w:rPr>
        <w:t xml:space="preserve"> I would therefore suggest that he is working</w:t>
      </w:r>
      <w:r w:rsidR="009B0F49">
        <w:rPr>
          <w:rFonts w:ascii="Arial" w:hAnsi="Arial" w:cs="Arial"/>
          <w:sz w:val="24"/>
          <w:szCs w:val="24"/>
        </w:rPr>
        <w:t xml:space="preserve"> at level 3 for reading (Foundation Phase Framework, 2015).</w:t>
      </w:r>
    </w:p>
    <w:p w:rsidR="00D70540" w:rsidRDefault="00D70540" w:rsidP="00646BE8">
      <w:pPr>
        <w:spacing w:line="360" w:lineRule="auto"/>
        <w:rPr>
          <w:rFonts w:ascii="Arial" w:hAnsi="Arial" w:cs="Arial"/>
          <w:sz w:val="24"/>
          <w:szCs w:val="24"/>
        </w:rPr>
      </w:pPr>
      <w:r>
        <w:rPr>
          <w:rFonts w:ascii="Arial" w:hAnsi="Arial" w:cs="Arial"/>
          <w:sz w:val="24"/>
          <w:szCs w:val="24"/>
        </w:rPr>
        <w:t xml:space="preserve">From the observations carried out it was clear to see that child 1 avoided the enhanced area for numeracy. </w:t>
      </w:r>
      <w:r w:rsidR="00045184">
        <w:rPr>
          <w:rFonts w:ascii="Arial" w:hAnsi="Arial" w:cs="Arial"/>
          <w:sz w:val="24"/>
          <w:szCs w:val="24"/>
        </w:rPr>
        <w:t xml:space="preserve">According to </w:t>
      </w:r>
      <w:proofErr w:type="spellStart"/>
      <w:r w:rsidR="00045184">
        <w:rPr>
          <w:rFonts w:ascii="Arial" w:hAnsi="Arial" w:cs="Arial"/>
          <w:sz w:val="24"/>
          <w:szCs w:val="24"/>
        </w:rPr>
        <w:t>Ayub</w:t>
      </w:r>
      <w:proofErr w:type="spellEnd"/>
      <w:r w:rsidR="00045184">
        <w:rPr>
          <w:rFonts w:ascii="Arial" w:hAnsi="Arial" w:cs="Arial"/>
          <w:sz w:val="24"/>
          <w:szCs w:val="24"/>
        </w:rPr>
        <w:t xml:space="preserve"> et al. (2017) boys encounter low levels of engagement for mathematical activities and schools should focus on improving their engagement. </w:t>
      </w:r>
      <w:r>
        <w:rPr>
          <w:rFonts w:ascii="Arial" w:hAnsi="Arial" w:cs="Arial"/>
          <w:sz w:val="24"/>
          <w:szCs w:val="24"/>
        </w:rPr>
        <w:t>However when child 1 has to participate in a mathematical activit</w:t>
      </w:r>
      <w:r w:rsidR="005E0B1D">
        <w:rPr>
          <w:rFonts w:ascii="Arial" w:hAnsi="Arial" w:cs="Arial"/>
          <w:sz w:val="24"/>
          <w:szCs w:val="24"/>
        </w:rPr>
        <w:t>y he does so with enthusiasm</w:t>
      </w:r>
      <w:r>
        <w:rPr>
          <w:rFonts w:ascii="Arial" w:hAnsi="Arial" w:cs="Arial"/>
          <w:sz w:val="24"/>
          <w:szCs w:val="24"/>
        </w:rPr>
        <w:t xml:space="preserve">. </w:t>
      </w:r>
      <w:r w:rsidR="005E0B1D">
        <w:rPr>
          <w:rFonts w:ascii="Arial" w:hAnsi="Arial" w:cs="Arial"/>
          <w:sz w:val="24"/>
          <w:szCs w:val="24"/>
        </w:rPr>
        <w:t xml:space="preserve">During carpet time child 1 volunteered to answer a question on 3D shape and answered correctly. One of the photos child 1 took was of the carpet area and explained that he learnt most in front of the TV as that’s where most of the learning takes place. </w:t>
      </w:r>
      <w:r w:rsidR="00312B11">
        <w:rPr>
          <w:rFonts w:ascii="Arial" w:hAnsi="Arial" w:cs="Arial"/>
          <w:sz w:val="24"/>
          <w:szCs w:val="24"/>
        </w:rPr>
        <w:t>This would suggest that carpet time is highly influent</w:t>
      </w:r>
      <w:r w:rsidR="00562FDB">
        <w:rPr>
          <w:rFonts w:ascii="Arial" w:hAnsi="Arial" w:cs="Arial"/>
          <w:sz w:val="24"/>
          <w:szCs w:val="24"/>
        </w:rPr>
        <w:t xml:space="preserve">ial towards child 1’s learning and Bruce, Flynn and Bennett (2016) support this suggestion by claiming that carpet time is an important factor in creating rich learning environments. </w:t>
      </w:r>
      <w:r w:rsidR="004F2D97">
        <w:rPr>
          <w:rFonts w:ascii="Arial" w:hAnsi="Arial" w:cs="Arial"/>
          <w:sz w:val="24"/>
          <w:szCs w:val="24"/>
        </w:rPr>
        <w:t xml:space="preserve">Another skill noted from child 1 was his ability to recite numbers up to 100 including different starting points (appendices). </w:t>
      </w:r>
      <w:r w:rsidR="007113EA">
        <w:rPr>
          <w:rFonts w:ascii="Arial" w:hAnsi="Arial" w:cs="Arial"/>
          <w:sz w:val="24"/>
          <w:szCs w:val="24"/>
        </w:rPr>
        <w:t xml:space="preserve">During a shape hunt activity, child 1 worked with complete independence and </w:t>
      </w:r>
      <w:r w:rsidR="007113EA">
        <w:rPr>
          <w:rFonts w:ascii="Arial" w:hAnsi="Arial" w:cs="Arial"/>
          <w:sz w:val="24"/>
          <w:szCs w:val="24"/>
        </w:rPr>
        <w:lastRenderedPageBreak/>
        <w:t xml:space="preserve">appeared to enjoy the activity. This activity took place outside the school grounds in a local park and from my other observational notes and the child conferencing it is noticeable that child 1 enjoys physical learning activities. </w:t>
      </w:r>
      <w:proofErr w:type="spellStart"/>
      <w:r w:rsidR="00564CE9">
        <w:rPr>
          <w:rFonts w:ascii="Arial" w:hAnsi="Arial" w:cs="Arial"/>
          <w:sz w:val="24"/>
          <w:szCs w:val="24"/>
        </w:rPr>
        <w:t>Bilton</w:t>
      </w:r>
      <w:proofErr w:type="spellEnd"/>
      <w:r w:rsidR="00564CE9">
        <w:rPr>
          <w:rFonts w:ascii="Arial" w:hAnsi="Arial" w:cs="Arial"/>
          <w:sz w:val="24"/>
          <w:szCs w:val="24"/>
        </w:rPr>
        <w:t xml:space="preserve"> et al.</w:t>
      </w:r>
      <w:r w:rsidR="004B0FE4">
        <w:rPr>
          <w:rFonts w:ascii="Arial" w:hAnsi="Arial" w:cs="Arial"/>
          <w:sz w:val="24"/>
          <w:szCs w:val="24"/>
        </w:rPr>
        <w:t xml:space="preserve"> </w:t>
      </w:r>
      <w:r w:rsidR="00564CE9">
        <w:rPr>
          <w:rFonts w:ascii="Arial" w:hAnsi="Arial" w:cs="Arial"/>
          <w:sz w:val="24"/>
          <w:szCs w:val="24"/>
        </w:rPr>
        <w:t>(2010</w:t>
      </w:r>
      <w:r w:rsidR="004B0FE4">
        <w:rPr>
          <w:rFonts w:ascii="Arial" w:hAnsi="Arial" w:cs="Arial"/>
          <w:sz w:val="24"/>
          <w:szCs w:val="24"/>
        </w:rPr>
        <w:t>) suggests that boys feel more secure in the outdoor environment where there is space for them to learn through movement and show significant improvements if their learning takes place outdoors.</w:t>
      </w:r>
      <w:r w:rsidR="004F2D97">
        <w:rPr>
          <w:rFonts w:ascii="Arial" w:hAnsi="Arial" w:cs="Arial"/>
          <w:sz w:val="24"/>
          <w:szCs w:val="24"/>
        </w:rPr>
        <w:t xml:space="preserve"> </w:t>
      </w:r>
      <w:r w:rsidR="00116BC5">
        <w:rPr>
          <w:rFonts w:ascii="Arial" w:hAnsi="Arial" w:cs="Arial"/>
          <w:sz w:val="24"/>
          <w:szCs w:val="24"/>
        </w:rPr>
        <w:t>The evidence collected from observations and through working alongside child 1 is limited and therefore my leve</w:t>
      </w:r>
      <w:r w:rsidR="003A579B">
        <w:rPr>
          <w:rFonts w:ascii="Arial" w:hAnsi="Arial" w:cs="Arial"/>
          <w:sz w:val="24"/>
          <w:szCs w:val="24"/>
        </w:rPr>
        <w:t xml:space="preserve">lling of child 1 does lack </w:t>
      </w:r>
      <w:r w:rsidR="00116BC5">
        <w:rPr>
          <w:rFonts w:ascii="Arial" w:hAnsi="Arial" w:cs="Arial"/>
          <w:sz w:val="24"/>
          <w:szCs w:val="24"/>
        </w:rPr>
        <w:t>validity. However from the evidence gathered I would suggest that pupil 1 is working at a level 3 as he can recite numbers up to and beyond 20, he can make sensible estimates up to and beyond 10, he is beginning to understand measurements and can recognise and describe 2D and 3D shapes</w:t>
      </w:r>
      <w:r w:rsidR="006C716E">
        <w:rPr>
          <w:rFonts w:ascii="Arial" w:hAnsi="Arial" w:cs="Arial"/>
          <w:sz w:val="24"/>
          <w:szCs w:val="24"/>
        </w:rPr>
        <w:t xml:space="preserve"> (Foundation Phase Framework, 2015)</w:t>
      </w:r>
      <w:r w:rsidR="003A579B">
        <w:rPr>
          <w:rFonts w:ascii="Arial" w:hAnsi="Arial" w:cs="Arial"/>
          <w:sz w:val="24"/>
          <w:szCs w:val="24"/>
        </w:rPr>
        <w:t xml:space="preserve">. </w:t>
      </w:r>
    </w:p>
    <w:p w:rsidR="00116BC5" w:rsidRDefault="009F2209" w:rsidP="00646BE8">
      <w:pPr>
        <w:spacing w:line="360" w:lineRule="auto"/>
        <w:rPr>
          <w:rFonts w:ascii="Arial" w:hAnsi="Arial" w:cs="Arial"/>
          <w:sz w:val="24"/>
          <w:szCs w:val="24"/>
        </w:rPr>
      </w:pPr>
      <w:r>
        <w:rPr>
          <w:rFonts w:ascii="Arial" w:hAnsi="Arial" w:cs="Arial"/>
          <w:sz w:val="24"/>
          <w:szCs w:val="24"/>
        </w:rPr>
        <w:t xml:space="preserve">There is a huge emphasis placed on a child’s health and wellbeing in the new curriculum. Due to the location of the school being in a deprived area this focus takes on greater importance. </w:t>
      </w:r>
      <w:r w:rsidR="006C716E">
        <w:rPr>
          <w:rFonts w:ascii="Arial" w:hAnsi="Arial" w:cs="Arial"/>
          <w:sz w:val="24"/>
          <w:szCs w:val="24"/>
        </w:rPr>
        <w:t xml:space="preserve">From my observations I can tell that pupil 1 </w:t>
      </w:r>
      <w:r w:rsidR="003654AE">
        <w:rPr>
          <w:rFonts w:ascii="Arial" w:hAnsi="Arial" w:cs="Arial"/>
          <w:sz w:val="24"/>
          <w:szCs w:val="24"/>
        </w:rPr>
        <w:t xml:space="preserve">is confident and </w:t>
      </w:r>
      <w:r w:rsidR="006C716E">
        <w:rPr>
          <w:rFonts w:ascii="Arial" w:hAnsi="Arial" w:cs="Arial"/>
          <w:sz w:val="24"/>
          <w:szCs w:val="24"/>
        </w:rPr>
        <w:t>has excellent social skills. When given free choice, pupil 1 will interact with his friends</w:t>
      </w:r>
      <w:r w:rsidR="00A1337C">
        <w:rPr>
          <w:rFonts w:ascii="Arial" w:hAnsi="Arial" w:cs="Arial"/>
          <w:sz w:val="24"/>
          <w:szCs w:val="24"/>
        </w:rPr>
        <w:t xml:space="preserve"> and offer constructive advice to friends on how to improve their construction. </w:t>
      </w:r>
      <w:proofErr w:type="spellStart"/>
      <w:r w:rsidR="00AE6F69">
        <w:rPr>
          <w:rFonts w:ascii="Arial" w:hAnsi="Arial" w:cs="Arial"/>
          <w:color w:val="000000"/>
          <w:sz w:val="24"/>
          <w:szCs w:val="24"/>
          <w:shd w:val="clear" w:color="auto" w:fill="FFFFFF"/>
        </w:rPr>
        <w:t>Niemi</w:t>
      </w:r>
      <w:proofErr w:type="spellEnd"/>
      <w:r w:rsidR="00AE6F69" w:rsidRPr="006C79C9">
        <w:rPr>
          <w:rFonts w:ascii="Arial" w:hAnsi="Arial" w:cs="Arial"/>
          <w:color w:val="000000"/>
          <w:sz w:val="24"/>
          <w:szCs w:val="24"/>
          <w:shd w:val="clear" w:color="auto" w:fill="FFFFFF"/>
        </w:rPr>
        <w:t xml:space="preserve"> and </w:t>
      </w:r>
      <w:proofErr w:type="spellStart"/>
      <w:r w:rsidR="00AE6F69" w:rsidRPr="006C79C9">
        <w:rPr>
          <w:rFonts w:ascii="Arial" w:hAnsi="Arial" w:cs="Arial"/>
          <w:color w:val="000000"/>
          <w:sz w:val="24"/>
          <w:szCs w:val="24"/>
          <w:shd w:val="clear" w:color="auto" w:fill="FFFFFF"/>
        </w:rPr>
        <w:t>Hotulainen</w:t>
      </w:r>
      <w:proofErr w:type="spellEnd"/>
      <w:r w:rsidR="000D6A0B">
        <w:rPr>
          <w:rFonts w:ascii="Arial" w:hAnsi="Arial" w:cs="Arial"/>
          <w:sz w:val="24"/>
          <w:szCs w:val="24"/>
        </w:rPr>
        <w:t xml:space="preserve"> (2015) suggest that having peer strong relationships can promote pupil belonging, pupil motivation and academic achievement</w:t>
      </w:r>
      <w:r w:rsidR="00971174">
        <w:rPr>
          <w:rFonts w:ascii="Arial" w:hAnsi="Arial" w:cs="Arial"/>
          <w:sz w:val="24"/>
          <w:szCs w:val="24"/>
        </w:rPr>
        <w:t>,</w:t>
      </w:r>
      <w:r w:rsidR="004A000C">
        <w:rPr>
          <w:rFonts w:ascii="Arial" w:hAnsi="Arial" w:cs="Arial"/>
          <w:sz w:val="24"/>
          <w:szCs w:val="24"/>
        </w:rPr>
        <w:t xml:space="preserve"> </w:t>
      </w:r>
      <w:r w:rsidR="00EC6EB0">
        <w:rPr>
          <w:rFonts w:ascii="Arial" w:hAnsi="Arial" w:cs="Arial"/>
          <w:sz w:val="24"/>
          <w:szCs w:val="24"/>
        </w:rPr>
        <w:t xml:space="preserve">while </w:t>
      </w:r>
      <w:r w:rsidR="00621582">
        <w:rPr>
          <w:rFonts w:ascii="Arial" w:hAnsi="Arial" w:cs="Arial"/>
          <w:sz w:val="24"/>
          <w:szCs w:val="24"/>
        </w:rPr>
        <w:t>Waite (2017</w:t>
      </w:r>
      <w:r w:rsidR="00971174">
        <w:rPr>
          <w:rFonts w:ascii="Arial" w:hAnsi="Arial" w:cs="Arial"/>
          <w:sz w:val="24"/>
          <w:szCs w:val="24"/>
        </w:rPr>
        <w:t xml:space="preserve">) suggests that providing children with adventurous and outdoor activities help develop academic achievement, confidence and emotional resilience. </w:t>
      </w:r>
      <w:r w:rsidR="005C3CE6">
        <w:rPr>
          <w:rFonts w:ascii="Arial" w:hAnsi="Arial" w:cs="Arial"/>
          <w:sz w:val="24"/>
          <w:szCs w:val="24"/>
        </w:rPr>
        <w:t>I had noted that</w:t>
      </w:r>
      <w:r w:rsidR="0040431B">
        <w:rPr>
          <w:rFonts w:ascii="Arial" w:hAnsi="Arial" w:cs="Arial"/>
          <w:sz w:val="24"/>
          <w:szCs w:val="24"/>
        </w:rPr>
        <w:t xml:space="preserve"> pupil 1 is extremely competitive and does find loosing difficult to </w:t>
      </w:r>
      <w:r w:rsidR="006939B9">
        <w:rPr>
          <w:rFonts w:ascii="Arial" w:hAnsi="Arial" w:cs="Arial"/>
          <w:sz w:val="24"/>
          <w:szCs w:val="24"/>
        </w:rPr>
        <w:t>process;</w:t>
      </w:r>
      <w:r w:rsidR="005C3CE6">
        <w:rPr>
          <w:rFonts w:ascii="Arial" w:hAnsi="Arial" w:cs="Arial"/>
          <w:sz w:val="24"/>
          <w:szCs w:val="24"/>
        </w:rPr>
        <w:t xml:space="preserve"> this would suggest that pupil 1’s emotional resilience is still developing.</w:t>
      </w:r>
      <w:r w:rsidR="00971174">
        <w:rPr>
          <w:rFonts w:ascii="Arial" w:hAnsi="Arial" w:cs="Arial"/>
          <w:sz w:val="24"/>
          <w:szCs w:val="24"/>
        </w:rPr>
        <w:t xml:space="preserve"> </w:t>
      </w:r>
      <w:r w:rsidR="00AA544E">
        <w:rPr>
          <w:rFonts w:ascii="Arial" w:hAnsi="Arial" w:cs="Arial"/>
          <w:sz w:val="24"/>
          <w:szCs w:val="24"/>
        </w:rPr>
        <w:t>But d</w:t>
      </w:r>
      <w:r w:rsidR="003654AE">
        <w:rPr>
          <w:rFonts w:ascii="Arial" w:hAnsi="Arial" w:cs="Arial"/>
          <w:sz w:val="24"/>
          <w:szCs w:val="24"/>
        </w:rPr>
        <w:t xml:space="preserve">uring the observation (appendices) child 1 appeared to console one of his peers when crying during play time and offered to support them. The child who was upset wasn’t from pupil 1’s friendship group which showed a level of maturity and an awareness of other children’s wellbeing. </w:t>
      </w:r>
      <w:r w:rsidR="00721371">
        <w:rPr>
          <w:rFonts w:ascii="Arial" w:hAnsi="Arial" w:cs="Arial"/>
          <w:sz w:val="24"/>
          <w:szCs w:val="24"/>
        </w:rPr>
        <w:t>Also p</w:t>
      </w:r>
      <w:r w:rsidR="004A000C">
        <w:rPr>
          <w:rFonts w:ascii="Arial" w:hAnsi="Arial" w:cs="Arial"/>
          <w:sz w:val="24"/>
          <w:szCs w:val="24"/>
        </w:rPr>
        <w:t xml:space="preserve">upil 1 took a photo of the snack table and mentioned that he eats fruit and drink milk here which is good for you. </w:t>
      </w:r>
      <w:r w:rsidR="00551762">
        <w:rPr>
          <w:rFonts w:ascii="Arial" w:hAnsi="Arial" w:cs="Arial"/>
          <w:sz w:val="24"/>
          <w:szCs w:val="24"/>
        </w:rPr>
        <w:t xml:space="preserve">Pupil 1 acknowledges his peers around him and is confident interacting with adults, for the evidence gathered </w:t>
      </w:r>
      <w:r w:rsidR="004A000C">
        <w:rPr>
          <w:rFonts w:ascii="Arial" w:hAnsi="Arial" w:cs="Arial"/>
          <w:sz w:val="24"/>
          <w:szCs w:val="24"/>
        </w:rPr>
        <w:t>I would suggest that pupil 1 is a level 4 for physical and social development, well-being</w:t>
      </w:r>
      <w:r w:rsidR="006939B9">
        <w:rPr>
          <w:rFonts w:ascii="Arial" w:hAnsi="Arial" w:cs="Arial"/>
          <w:sz w:val="24"/>
          <w:szCs w:val="24"/>
        </w:rPr>
        <w:t xml:space="preserve"> and cultural diversity outcomes</w:t>
      </w:r>
      <w:r w:rsidR="004A000C">
        <w:rPr>
          <w:rFonts w:ascii="Arial" w:hAnsi="Arial" w:cs="Arial"/>
          <w:sz w:val="24"/>
          <w:szCs w:val="24"/>
        </w:rPr>
        <w:t xml:space="preserve"> (Foundation Phase Framework, 2015).</w:t>
      </w:r>
    </w:p>
    <w:p w:rsidR="00D334A9" w:rsidRPr="004C5B73" w:rsidRDefault="00D334A9" w:rsidP="00D334A9">
      <w:pPr>
        <w:spacing w:line="360" w:lineRule="auto"/>
        <w:rPr>
          <w:rFonts w:ascii="Arial" w:hAnsi="Arial" w:cs="Arial"/>
          <w:sz w:val="24"/>
          <w:szCs w:val="24"/>
        </w:rPr>
      </w:pPr>
      <w:r>
        <w:rPr>
          <w:rFonts w:ascii="Arial" w:hAnsi="Arial" w:cs="Arial"/>
          <w:sz w:val="24"/>
          <w:szCs w:val="24"/>
        </w:rPr>
        <w:lastRenderedPageBreak/>
        <w:t>Another area that I will analyse is pupil 1’s physical development. Pupil 1 did not take any pictures or mention anything about his physical development when taking me on a tour of his most important places within the school</w:t>
      </w:r>
      <w:r w:rsidR="008534B9">
        <w:rPr>
          <w:rFonts w:ascii="Arial" w:hAnsi="Arial" w:cs="Arial"/>
          <w:sz w:val="24"/>
          <w:szCs w:val="24"/>
        </w:rPr>
        <w:t xml:space="preserve"> (appendices)</w:t>
      </w:r>
      <w:r>
        <w:rPr>
          <w:rFonts w:ascii="Arial" w:hAnsi="Arial" w:cs="Arial"/>
          <w:sz w:val="24"/>
          <w:szCs w:val="24"/>
        </w:rPr>
        <w:t xml:space="preserve">. Pupil 1 only took me around the classroom and maybe he did not realise that he could have taken me out to the playground or to the sports hall. I think that this is a potential limitation as I did not inform him that he could show me any area of the school but alternatively if I had suggested another area of the school it could be argued that I was leading the child into an </w:t>
      </w:r>
      <w:proofErr w:type="spellStart"/>
      <w:r>
        <w:rPr>
          <w:rFonts w:ascii="Arial" w:hAnsi="Arial" w:cs="Arial"/>
          <w:sz w:val="24"/>
          <w:szCs w:val="24"/>
        </w:rPr>
        <w:t>answe</w:t>
      </w:r>
      <w:proofErr w:type="spellEnd"/>
      <w:r>
        <w:rPr>
          <w:rFonts w:ascii="Arial" w:hAnsi="Arial" w:cs="Arial"/>
          <w:sz w:val="24"/>
          <w:szCs w:val="24"/>
        </w:rPr>
        <w:t xml:space="preserve"> </w:t>
      </w:r>
      <w:r w:rsidR="00472842">
        <w:rPr>
          <w:rFonts w:ascii="Arial" w:hAnsi="Arial" w:cs="Arial"/>
          <w:sz w:val="24"/>
          <w:szCs w:val="24"/>
        </w:rPr>
        <w:t>(</w:t>
      </w:r>
      <w:r>
        <w:rPr>
          <w:rFonts w:ascii="Arial" w:hAnsi="Arial" w:cs="Arial"/>
          <w:sz w:val="24"/>
          <w:szCs w:val="24"/>
        </w:rPr>
        <w:t>Wilson and Powell</w:t>
      </w:r>
      <w:r w:rsidR="00472842">
        <w:rPr>
          <w:rFonts w:ascii="Arial" w:hAnsi="Arial" w:cs="Arial"/>
          <w:sz w:val="24"/>
          <w:szCs w:val="24"/>
        </w:rPr>
        <w:t>,</w:t>
      </w:r>
      <w:r>
        <w:rPr>
          <w:rFonts w:ascii="Arial" w:hAnsi="Arial" w:cs="Arial"/>
          <w:sz w:val="24"/>
          <w:szCs w:val="24"/>
        </w:rPr>
        <w:t xml:space="preserve"> 2012)</w:t>
      </w:r>
      <w:r w:rsidR="00472842">
        <w:rPr>
          <w:rFonts w:ascii="Arial" w:hAnsi="Arial" w:cs="Arial"/>
          <w:sz w:val="24"/>
          <w:szCs w:val="24"/>
        </w:rPr>
        <w:t>.</w:t>
      </w:r>
      <w:r>
        <w:rPr>
          <w:rFonts w:ascii="Arial" w:hAnsi="Arial" w:cs="Arial"/>
          <w:sz w:val="24"/>
          <w:szCs w:val="24"/>
        </w:rPr>
        <w:t xml:space="preserve"> However I believe that I have sufficient evidence from observations to highlight his attitudes towards physical activities. During the observation (appendices) of the shape hunt the children were allowed 10 minutes free play in the park. Pupil 1’s eyes lit up when this was announced and raced straight to the top of the climbing frame with great agility. Talbot (2017) suggests that boys are more confident in their physical abilities than girls but argues that girls show greater finesse. Pupil 1 certainly goes against this this theory as I have noticed through daily observations that pupil 1 participates in different gymnastics activities with peers demonstrating fantastic technique and athleticism. </w:t>
      </w:r>
      <w:proofErr w:type="spellStart"/>
      <w:r>
        <w:rPr>
          <w:rFonts w:ascii="Arial" w:hAnsi="Arial" w:cs="Arial"/>
          <w:sz w:val="24"/>
          <w:szCs w:val="24"/>
        </w:rPr>
        <w:t>Tatangelo</w:t>
      </w:r>
      <w:proofErr w:type="spellEnd"/>
      <w:r>
        <w:rPr>
          <w:rFonts w:ascii="Arial" w:hAnsi="Arial" w:cs="Arial"/>
          <w:sz w:val="24"/>
          <w:szCs w:val="24"/>
        </w:rPr>
        <w:t xml:space="preserve"> et al. (2018) would argue that boys feel the need to outperform girls in all areas of physical development and it’s that competitiveness that leads to a desire from boys to better the performance of girls. Through observations during active break it is clear to see pupil 1’s desire to compete, he will always take part in the daily games whether that is football, throwing and catching, athletics etc. displaying his skills in each sport. Pupil 1 is able to </w:t>
      </w:r>
      <w:r w:rsidR="001F6B03">
        <w:rPr>
          <w:rFonts w:ascii="Arial" w:hAnsi="Arial" w:cs="Arial"/>
          <w:sz w:val="24"/>
          <w:szCs w:val="24"/>
        </w:rPr>
        <w:t xml:space="preserve">confidently ride a bike </w:t>
      </w:r>
      <w:r>
        <w:rPr>
          <w:rFonts w:ascii="Arial" w:hAnsi="Arial" w:cs="Arial"/>
          <w:sz w:val="24"/>
          <w:szCs w:val="24"/>
        </w:rPr>
        <w:t>safely and responsibly take out and put away different apparatus. Pupil 1’s fine motor skills are of a high level and he can use scissors in an appropriate way and has a solid technique when writing. For these reasons I believe that pupil 1 is working at an outcome 5 according to the Foundation Phase Framework (2015).</w:t>
      </w:r>
    </w:p>
    <w:p w:rsidR="0085161A" w:rsidRDefault="0085161A" w:rsidP="00646BE8">
      <w:pPr>
        <w:spacing w:line="360" w:lineRule="auto"/>
        <w:rPr>
          <w:rFonts w:ascii="Arial" w:hAnsi="Arial" w:cs="Arial"/>
          <w:sz w:val="24"/>
          <w:szCs w:val="24"/>
        </w:rPr>
      </w:pPr>
      <w:r>
        <w:rPr>
          <w:rFonts w:ascii="Arial" w:hAnsi="Arial" w:cs="Arial"/>
          <w:sz w:val="24"/>
          <w:szCs w:val="24"/>
        </w:rPr>
        <w:t xml:space="preserve">From </w:t>
      </w:r>
      <w:r w:rsidR="00CC3C5D">
        <w:rPr>
          <w:rFonts w:ascii="Arial" w:hAnsi="Arial" w:cs="Arial"/>
          <w:sz w:val="24"/>
          <w:szCs w:val="24"/>
        </w:rPr>
        <w:t xml:space="preserve">daily observations, the pictures he took and the tour with </w:t>
      </w:r>
      <w:r>
        <w:rPr>
          <w:rFonts w:ascii="Arial" w:hAnsi="Arial" w:cs="Arial"/>
          <w:sz w:val="24"/>
          <w:szCs w:val="24"/>
        </w:rPr>
        <w:t>pupil 1</w:t>
      </w:r>
      <w:r w:rsidR="00CC3C5D">
        <w:rPr>
          <w:rFonts w:ascii="Arial" w:hAnsi="Arial" w:cs="Arial"/>
          <w:sz w:val="24"/>
          <w:szCs w:val="24"/>
        </w:rPr>
        <w:t xml:space="preserve"> of his</w:t>
      </w:r>
      <w:r>
        <w:rPr>
          <w:rFonts w:ascii="Arial" w:hAnsi="Arial" w:cs="Arial"/>
          <w:sz w:val="24"/>
          <w:szCs w:val="24"/>
        </w:rPr>
        <w:t xml:space="preserve"> learning environment; I have decided to focus on </w:t>
      </w:r>
      <w:r w:rsidR="00F9003C">
        <w:rPr>
          <w:rFonts w:ascii="Arial" w:hAnsi="Arial" w:cs="Arial"/>
          <w:sz w:val="24"/>
          <w:szCs w:val="24"/>
        </w:rPr>
        <w:t>his creative development</w:t>
      </w:r>
      <w:r>
        <w:rPr>
          <w:rFonts w:ascii="Arial" w:hAnsi="Arial" w:cs="Arial"/>
          <w:sz w:val="24"/>
          <w:szCs w:val="24"/>
        </w:rPr>
        <w:t xml:space="preserve"> as another area of learning.</w:t>
      </w:r>
      <w:r w:rsidR="009C22A2">
        <w:rPr>
          <w:rFonts w:ascii="Arial" w:hAnsi="Arial" w:cs="Arial"/>
          <w:sz w:val="24"/>
          <w:szCs w:val="24"/>
        </w:rPr>
        <w:t xml:space="preserve"> Just from observing the pupil on a daily basis</w:t>
      </w:r>
      <w:r w:rsidR="00822311">
        <w:rPr>
          <w:rFonts w:ascii="Arial" w:hAnsi="Arial" w:cs="Arial"/>
          <w:sz w:val="24"/>
          <w:szCs w:val="24"/>
        </w:rPr>
        <w:t xml:space="preserve"> and some of the imaginative pieces of work (appendices)</w:t>
      </w:r>
      <w:r w:rsidR="009C22A2">
        <w:rPr>
          <w:rFonts w:ascii="Arial" w:hAnsi="Arial" w:cs="Arial"/>
          <w:sz w:val="24"/>
          <w:szCs w:val="24"/>
        </w:rPr>
        <w:t xml:space="preserve"> it is clear to see that he has a creative imagination. From these observations, when pupil 1 is working on the enhanced challenges he will engage with either construction activities or drawing/ painting activities whic</w:t>
      </w:r>
      <w:r w:rsidR="0054115C">
        <w:rPr>
          <w:rFonts w:ascii="Arial" w:hAnsi="Arial" w:cs="Arial"/>
          <w:sz w:val="24"/>
          <w:szCs w:val="24"/>
        </w:rPr>
        <w:t>h are both practical activities.</w:t>
      </w:r>
      <w:r w:rsidR="002F5224">
        <w:rPr>
          <w:rFonts w:ascii="Arial" w:hAnsi="Arial" w:cs="Arial"/>
          <w:sz w:val="24"/>
          <w:szCs w:val="24"/>
        </w:rPr>
        <w:t xml:space="preserve"> However </w:t>
      </w:r>
      <w:proofErr w:type="spellStart"/>
      <w:r w:rsidR="002F5224">
        <w:rPr>
          <w:rFonts w:ascii="Arial" w:hAnsi="Arial" w:cs="Arial"/>
          <w:sz w:val="24"/>
          <w:szCs w:val="24"/>
        </w:rPr>
        <w:t>Gralewski</w:t>
      </w:r>
      <w:proofErr w:type="spellEnd"/>
      <w:r w:rsidR="002F5224">
        <w:rPr>
          <w:rFonts w:ascii="Arial" w:hAnsi="Arial" w:cs="Arial"/>
          <w:sz w:val="24"/>
          <w:szCs w:val="24"/>
        </w:rPr>
        <w:t xml:space="preserve"> and </w:t>
      </w:r>
      <w:proofErr w:type="spellStart"/>
      <w:r w:rsidR="002F5224">
        <w:rPr>
          <w:rFonts w:ascii="Arial" w:hAnsi="Arial" w:cs="Arial"/>
          <w:sz w:val="24"/>
          <w:szCs w:val="24"/>
        </w:rPr>
        <w:t>Karwowski</w:t>
      </w:r>
      <w:proofErr w:type="spellEnd"/>
      <w:r w:rsidR="002F5224">
        <w:rPr>
          <w:rFonts w:ascii="Arial" w:hAnsi="Arial" w:cs="Arial"/>
          <w:sz w:val="24"/>
          <w:szCs w:val="24"/>
        </w:rPr>
        <w:t xml:space="preserve"> (2016) suggest that girls </w:t>
      </w:r>
      <w:r w:rsidR="002F5224">
        <w:rPr>
          <w:rFonts w:ascii="Arial" w:hAnsi="Arial" w:cs="Arial"/>
          <w:sz w:val="24"/>
          <w:szCs w:val="24"/>
        </w:rPr>
        <w:lastRenderedPageBreak/>
        <w:t xml:space="preserve">are more creative than boys and boy’s creative talents often go unnoticed by teachers, although May (2012) suggests that boys engage in art because it is practical and enjoyable. </w:t>
      </w:r>
      <w:r>
        <w:rPr>
          <w:rFonts w:ascii="Arial" w:hAnsi="Arial" w:cs="Arial"/>
          <w:sz w:val="24"/>
          <w:szCs w:val="24"/>
        </w:rPr>
        <w:t>Pupil 1 took a picture of the enhanced drawing station and explained that drawing is fun and challengi</w:t>
      </w:r>
      <w:r w:rsidR="0054115C">
        <w:rPr>
          <w:rFonts w:ascii="Arial" w:hAnsi="Arial" w:cs="Arial"/>
          <w:sz w:val="24"/>
          <w:szCs w:val="24"/>
        </w:rPr>
        <w:t xml:space="preserve">ng but he enjoys the challenge as some people are not very good at drawing which is a mature thing to say from such a young child. </w:t>
      </w:r>
      <w:r w:rsidR="00883C80">
        <w:rPr>
          <w:rFonts w:ascii="Arial" w:hAnsi="Arial" w:cs="Arial"/>
          <w:sz w:val="24"/>
          <w:szCs w:val="24"/>
        </w:rPr>
        <w:t>From working with child 1 I have noticed that he has some fantastic ideas</w:t>
      </w:r>
      <w:r w:rsidR="00D334A9">
        <w:rPr>
          <w:rFonts w:ascii="Arial" w:hAnsi="Arial" w:cs="Arial"/>
          <w:sz w:val="24"/>
          <w:szCs w:val="24"/>
        </w:rPr>
        <w:t xml:space="preserve"> and</w:t>
      </w:r>
      <w:r w:rsidR="00883C80">
        <w:rPr>
          <w:rFonts w:ascii="Arial" w:hAnsi="Arial" w:cs="Arial"/>
          <w:sz w:val="24"/>
          <w:szCs w:val="24"/>
        </w:rPr>
        <w:t xml:space="preserve"> he is able to express </w:t>
      </w:r>
      <w:r w:rsidR="00D334A9">
        <w:rPr>
          <w:rFonts w:ascii="Arial" w:hAnsi="Arial" w:cs="Arial"/>
          <w:sz w:val="24"/>
          <w:szCs w:val="24"/>
        </w:rPr>
        <w:t>these</w:t>
      </w:r>
      <w:r w:rsidR="00883C80">
        <w:rPr>
          <w:rFonts w:ascii="Arial" w:hAnsi="Arial" w:cs="Arial"/>
          <w:sz w:val="24"/>
          <w:szCs w:val="24"/>
        </w:rPr>
        <w:t xml:space="preserve"> ideas through different forms and using different materials</w:t>
      </w:r>
      <w:r w:rsidR="00D334A9">
        <w:rPr>
          <w:rFonts w:ascii="Arial" w:hAnsi="Arial" w:cs="Arial"/>
          <w:sz w:val="24"/>
          <w:szCs w:val="24"/>
        </w:rPr>
        <w:t xml:space="preserve"> (appendices)</w:t>
      </w:r>
      <w:r w:rsidR="00883C80">
        <w:rPr>
          <w:rFonts w:ascii="Arial" w:hAnsi="Arial" w:cs="Arial"/>
          <w:sz w:val="24"/>
          <w:szCs w:val="24"/>
        </w:rPr>
        <w:t>. As mentioned he is able to collaborate with other children to offer advice on how to improve their work and discuss prior learning when thinking about new ideas. Child 1 will always answer the register by expressing their mood and offering an explanation and then follow by joining in with morning rhymes, for these reasons I would suggest that pupil 1 is working at an outcome 3 for creative development (Foundation Phase Framework, 2015).</w:t>
      </w:r>
    </w:p>
    <w:p w:rsidR="002F3C45" w:rsidRPr="005000B9" w:rsidRDefault="005000B9" w:rsidP="00646BE8">
      <w:pPr>
        <w:spacing w:line="360" w:lineRule="auto"/>
        <w:rPr>
          <w:rFonts w:ascii="Arial" w:hAnsi="Arial" w:cs="Arial"/>
          <w:b/>
          <w:sz w:val="24"/>
          <w:szCs w:val="24"/>
        </w:rPr>
      </w:pPr>
      <w:r w:rsidRPr="005000B9">
        <w:rPr>
          <w:rFonts w:ascii="Arial" w:hAnsi="Arial" w:cs="Arial"/>
          <w:b/>
          <w:sz w:val="24"/>
          <w:szCs w:val="24"/>
        </w:rPr>
        <w:t>Next steps</w:t>
      </w:r>
    </w:p>
    <w:p w:rsidR="000F3B76" w:rsidRDefault="00AC049F" w:rsidP="00646BE8">
      <w:pPr>
        <w:spacing w:line="360" w:lineRule="auto"/>
        <w:rPr>
          <w:rFonts w:ascii="Arial" w:hAnsi="Arial" w:cs="Arial"/>
          <w:sz w:val="24"/>
          <w:szCs w:val="24"/>
        </w:rPr>
      </w:pPr>
      <w:r>
        <w:rPr>
          <w:rFonts w:ascii="Arial" w:hAnsi="Arial" w:cs="Arial"/>
          <w:sz w:val="24"/>
          <w:szCs w:val="24"/>
        </w:rPr>
        <w:t xml:space="preserve">In terms of pupil 1’s literacy ability I would suggest that a greater emphasis should be placed on improving his reading and writing skills. I highlighted in my analysis that pupil 1’s </w:t>
      </w:r>
      <w:proofErr w:type="spellStart"/>
      <w:r>
        <w:rPr>
          <w:rFonts w:ascii="Arial" w:hAnsi="Arial" w:cs="Arial"/>
          <w:sz w:val="24"/>
          <w:szCs w:val="24"/>
        </w:rPr>
        <w:t>oracy</w:t>
      </w:r>
      <w:proofErr w:type="spellEnd"/>
      <w:r>
        <w:rPr>
          <w:rFonts w:ascii="Arial" w:hAnsi="Arial" w:cs="Arial"/>
          <w:sz w:val="24"/>
          <w:szCs w:val="24"/>
        </w:rPr>
        <w:t xml:space="preserve"> abilities are sound and pupil 1 has plenty of natural opportunities to develop these skills through interacting with peers</w:t>
      </w:r>
      <w:r w:rsidR="00F11739">
        <w:rPr>
          <w:rFonts w:ascii="Arial" w:hAnsi="Arial" w:cs="Arial"/>
          <w:sz w:val="24"/>
          <w:szCs w:val="24"/>
        </w:rPr>
        <w:t xml:space="preserve"> or carpet time</w:t>
      </w:r>
      <w:r>
        <w:rPr>
          <w:rFonts w:ascii="Arial" w:hAnsi="Arial" w:cs="Arial"/>
          <w:sz w:val="24"/>
          <w:szCs w:val="24"/>
        </w:rPr>
        <w:t xml:space="preserve">. </w:t>
      </w:r>
      <w:r w:rsidR="00CC183E">
        <w:rPr>
          <w:rFonts w:ascii="Arial" w:hAnsi="Arial" w:cs="Arial"/>
          <w:sz w:val="24"/>
          <w:szCs w:val="24"/>
        </w:rPr>
        <w:t xml:space="preserve">One </w:t>
      </w:r>
      <w:r w:rsidR="004B5112">
        <w:rPr>
          <w:rFonts w:ascii="Arial" w:hAnsi="Arial" w:cs="Arial"/>
          <w:sz w:val="24"/>
          <w:szCs w:val="24"/>
        </w:rPr>
        <w:t>suggest</w:t>
      </w:r>
      <w:r w:rsidR="00CC183E">
        <w:rPr>
          <w:rFonts w:ascii="Arial" w:hAnsi="Arial" w:cs="Arial"/>
          <w:sz w:val="24"/>
          <w:szCs w:val="24"/>
        </w:rPr>
        <w:t>ion would be for</w:t>
      </w:r>
      <w:r w:rsidR="004B5112">
        <w:rPr>
          <w:rFonts w:ascii="Arial" w:hAnsi="Arial" w:cs="Arial"/>
          <w:sz w:val="24"/>
          <w:szCs w:val="24"/>
        </w:rPr>
        <w:t xml:space="preserve"> pupil 1 </w:t>
      </w:r>
      <w:r w:rsidR="00CC183E">
        <w:rPr>
          <w:rFonts w:ascii="Arial" w:hAnsi="Arial" w:cs="Arial"/>
          <w:sz w:val="24"/>
          <w:szCs w:val="24"/>
        </w:rPr>
        <w:t>to have</w:t>
      </w:r>
      <w:r w:rsidR="006B104F">
        <w:rPr>
          <w:rFonts w:ascii="Arial" w:hAnsi="Arial" w:cs="Arial"/>
          <w:sz w:val="24"/>
          <w:szCs w:val="24"/>
        </w:rPr>
        <w:t xml:space="preserve"> more opportunities to read with peers to encourage his learning as he has expressed his dissatisfaction at reading but does enjoy working with others and supporting his peers as discovered in the analysis.</w:t>
      </w:r>
      <w:r w:rsidR="00B73238">
        <w:rPr>
          <w:rFonts w:ascii="Arial" w:hAnsi="Arial" w:cs="Arial"/>
          <w:sz w:val="24"/>
          <w:szCs w:val="24"/>
        </w:rPr>
        <w:t xml:space="preserve"> This suggestion would promote independent learning collaborative learning.</w:t>
      </w:r>
      <w:r w:rsidR="006B104F">
        <w:rPr>
          <w:rFonts w:ascii="Arial" w:hAnsi="Arial" w:cs="Arial"/>
          <w:sz w:val="24"/>
          <w:szCs w:val="24"/>
        </w:rPr>
        <w:t xml:space="preserve"> </w:t>
      </w:r>
      <w:r w:rsidR="00652559">
        <w:rPr>
          <w:rFonts w:ascii="Arial" w:hAnsi="Arial" w:cs="Arial"/>
          <w:sz w:val="24"/>
          <w:szCs w:val="24"/>
        </w:rPr>
        <w:t>Topping (2014) suggests that paired reading schemes show a marked improvement in reading comprehension as well as re</w:t>
      </w:r>
      <w:r w:rsidR="004B5112">
        <w:rPr>
          <w:rFonts w:ascii="Arial" w:hAnsi="Arial" w:cs="Arial"/>
          <w:sz w:val="24"/>
          <w:szCs w:val="24"/>
        </w:rPr>
        <w:t xml:space="preserve">ading accuracy for all students </w:t>
      </w:r>
      <w:r w:rsidR="00993FEE">
        <w:rPr>
          <w:rFonts w:ascii="Arial" w:hAnsi="Arial" w:cs="Arial"/>
          <w:sz w:val="24"/>
          <w:szCs w:val="24"/>
        </w:rPr>
        <w:t>whereas Jefferson, Grant and Sander (2016), agree and suggest that pairing mixed ability readers can have a positive impact on improving reading and also improve children’s peer assessment skills. Despite the obvious improvement in children’s reading ability, paired reading provides independent learning opportunities for children and it doesn’t cost a penny to implement (MacDonald, 2010)</w:t>
      </w:r>
      <w:r w:rsidR="00152424">
        <w:rPr>
          <w:rFonts w:ascii="Arial" w:hAnsi="Arial" w:cs="Arial"/>
          <w:sz w:val="24"/>
          <w:szCs w:val="24"/>
        </w:rPr>
        <w:t xml:space="preserve">, paired reading can help children develop the skills to be as independent as they can (Donaldson, 2015). </w:t>
      </w:r>
      <w:r w:rsidR="00993FEE">
        <w:rPr>
          <w:rFonts w:ascii="Arial" w:hAnsi="Arial" w:cs="Arial"/>
          <w:sz w:val="24"/>
          <w:szCs w:val="24"/>
        </w:rPr>
        <w:t>However there may be some li</w:t>
      </w:r>
      <w:r w:rsidR="00D92CD7">
        <w:rPr>
          <w:rFonts w:ascii="Arial" w:hAnsi="Arial" w:cs="Arial"/>
          <w:sz w:val="24"/>
          <w:szCs w:val="24"/>
        </w:rPr>
        <w:t xml:space="preserve">mitations to this approach, Young, Mohr and </w:t>
      </w:r>
      <w:proofErr w:type="spellStart"/>
      <w:r w:rsidR="00D92CD7">
        <w:rPr>
          <w:rFonts w:ascii="Arial" w:hAnsi="Arial" w:cs="Arial"/>
          <w:sz w:val="24"/>
          <w:szCs w:val="24"/>
        </w:rPr>
        <w:t>Rasinski</w:t>
      </w:r>
      <w:proofErr w:type="spellEnd"/>
      <w:r w:rsidR="00D92CD7">
        <w:rPr>
          <w:rFonts w:ascii="Arial" w:hAnsi="Arial" w:cs="Arial"/>
          <w:sz w:val="24"/>
          <w:szCs w:val="24"/>
        </w:rPr>
        <w:t xml:space="preserve"> (2014</w:t>
      </w:r>
      <w:r w:rsidR="00993FEE">
        <w:rPr>
          <w:rFonts w:ascii="Arial" w:hAnsi="Arial" w:cs="Arial"/>
          <w:sz w:val="24"/>
          <w:szCs w:val="24"/>
        </w:rPr>
        <w:t xml:space="preserve">) would argue that paired reading is more effective for lower ability readers but the more able children do not get the opportunity to be able to move on in their learning. </w:t>
      </w:r>
      <w:r w:rsidR="00977565">
        <w:rPr>
          <w:rFonts w:ascii="Arial" w:hAnsi="Arial" w:cs="Arial"/>
          <w:sz w:val="24"/>
          <w:szCs w:val="24"/>
        </w:rPr>
        <w:t xml:space="preserve">To prevent this </w:t>
      </w:r>
      <w:r w:rsidR="00977565">
        <w:rPr>
          <w:rFonts w:ascii="Arial" w:hAnsi="Arial" w:cs="Arial"/>
          <w:sz w:val="24"/>
          <w:szCs w:val="24"/>
        </w:rPr>
        <w:lastRenderedPageBreak/>
        <w:t xml:space="preserve">from being a limitation, all learners will still have the opportunity to be listened to read weekly by myself so that each learner has the chance to </w:t>
      </w:r>
      <w:r w:rsidR="00D302F5">
        <w:rPr>
          <w:rFonts w:ascii="Arial" w:hAnsi="Arial" w:cs="Arial"/>
          <w:sz w:val="24"/>
          <w:szCs w:val="24"/>
        </w:rPr>
        <w:t xml:space="preserve">develop their reading skills. So for pupil 1 to improve their reading abilities, I would introduce the paired reading scheme. </w:t>
      </w:r>
      <w:r w:rsidR="000F3B76">
        <w:rPr>
          <w:rFonts w:ascii="Arial" w:hAnsi="Arial" w:cs="Arial"/>
          <w:sz w:val="24"/>
          <w:szCs w:val="24"/>
        </w:rPr>
        <w:t>Graham et al. (2017) suggests that pupils observing other pupils reading or viewing other pupils interacting with text produces enhanced writing performance and spellings</w:t>
      </w:r>
      <w:r w:rsidR="00D302F5">
        <w:rPr>
          <w:rFonts w:ascii="Arial" w:hAnsi="Arial" w:cs="Arial"/>
          <w:sz w:val="24"/>
          <w:szCs w:val="24"/>
        </w:rPr>
        <w:t xml:space="preserve">. </w:t>
      </w:r>
      <w:r w:rsidR="00B95757">
        <w:rPr>
          <w:rFonts w:ascii="Arial" w:hAnsi="Arial" w:cs="Arial"/>
          <w:sz w:val="24"/>
          <w:szCs w:val="24"/>
        </w:rPr>
        <w:t>I had considered suggesting implementing the intervention Read Write Inc. but this would be costly and a require a lot of training across the whole setting in its use. So for these reasons I believe that p</w:t>
      </w:r>
      <w:r w:rsidR="00D302F5">
        <w:rPr>
          <w:rFonts w:ascii="Arial" w:hAnsi="Arial" w:cs="Arial"/>
          <w:sz w:val="24"/>
          <w:szCs w:val="24"/>
        </w:rPr>
        <w:t>aired reading may have a positive impact on pupil 1’s reading and writing and it would not cost a penny or take up twice the amount o</w:t>
      </w:r>
      <w:r w:rsidR="00C64C7F">
        <w:rPr>
          <w:rFonts w:ascii="Arial" w:hAnsi="Arial" w:cs="Arial"/>
          <w:sz w:val="24"/>
          <w:szCs w:val="24"/>
        </w:rPr>
        <w:t>f time to do two interventions.</w:t>
      </w:r>
    </w:p>
    <w:p w:rsidR="00CF7722" w:rsidRDefault="00DC7DE1" w:rsidP="00646BE8">
      <w:pPr>
        <w:spacing w:line="360" w:lineRule="auto"/>
        <w:rPr>
          <w:rFonts w:ascii="Arial" w:hAnsi="Arial" w:cs="Arial"/>
          <w:sz w:val="24"/>
          <w:szCs w:val="24"/>
        </w:rPr>
      </w:pPr>
      <w:r>
        <w:rPr>
          <w:rFonts w:ascii="Arial" w:hAnsi="Arial" w:cs="Arial"/>
          <w:sz w:val="24"/>
          <w:szCs w:val="24"/>
        </w:rPr>
        <w:t xml:space="preserve">When thinking about improving pupil 1’s numeracy outcomes, it is clear to see that pupil 1 enjoys participating in more practical activities or outdoor learning. </w:t>
      </w:r>
      <w:r w:rsidR="009B03BF">
        <w:rPr>
          <w:rFonts w:ascii="Arial" w:hAnsi="Arial" w:cs="Arial"/>
          <w:sz w:val="24"/>
          <w:szCs w:val="24"/>
        </w:rPr>
        <w:t>P</w:t>
      </w:r>
      <w:r w:rsidR="00D44E1E">
        <w:rPr>
          <w:rFonts w:ascii="Arial" w:hAnsi="Arial" w:cs="Arial"/>
          <w:sz w:val="24"/>
          <w:szCs w:val="24"/>
        </w:rPr>
        <w:t>roviding children with practical</w:t>
      </w:r>
      <w:r w:rsidR="009B03BF">
        <w:rPr>
          <w:rFonts w:ascii="Arial" w:hAnsi="Arial" w:cs="Arial"/>
          <w:sz w:val="24"/>
          <w:szCs w:val="24"/>
        </w:rPr>
        <w:t xml:space="preserve"> activities that can be related to real life context may engage children to learn as they can see the benefits of learning the new skills. </w:t>
      </w:r>
      <w:proofErr w:type="spellStart"/>
      <w:r w:rsidR="009B03BF">
        <w:rPr>
          <w:rFonts w:ascii="Arial" w:hAnsi="Arial" w:cs="Arial"/>
          <w:sz w:val="24"/>
          <w:szCs w:val="24"/>
        </w:rPr>
        <w:t>Goos</w:t>
      </w:r>
      <w:proofErr w:type="spellEnd"/>
      <w:r w:rsidR="009B03BF">
        <w:rPr>
          <w:rFonts w:ascii="Arial" w:hAnsi="Arial" w:cs="Arial"/>
          <w:sz w:val="24"/>
          <w:szCs w:val="24"/>
        </w:rPr>
        <w:t xml:space="preserve"> et al. (2019) suggests that there is a number of ways to improve engagement and achievement in numeracy including practical, real life scenarios or problems, </w:t>
      </w:r>
      <w:r w:rsidR="00EC5555">
        <w:rPr>
          <w:rFonts w:ascii="Arial" w:hAnsi="Arial" w:cs="Arial"/>
          <w:sz w:val="24"/>
          <w:szCs w:val="24"/>
        </w:rPr>
        <w:t xml:space="preserve">Robertson (2017) </w:t>
      </w:r>
      <w:r w:rsidR="009B03BF">
        <w:rPr>
          <w:rFonts w:ascii="Arial" w:hAnsi="Arial" w:cs="Arial"/>
          <w:sz w:val="24"/>
          <w:szCs w:val="24"/>
        </w:rPr>
        <w:t>agrees by suggesting</w:t>
      </w:r>
      <w:r w:rsidR="00EC5555">
        <w:rPr>
          <w:rFonts w:ascii="Arial" w:hAnsi="Arial" w:cs="Arial"/>
          <w:sz w:val="24"/>
          <w:szCs w:val="24"/>
        </w:rPr>
        <w:t xml:space="preserve"> that nearly everything that children do outdoors have an element of mathematics in it, she argues that children are explorers and are naturally intrigued by learning through practical experiences. </w:t>
      </w:r>
      <w:r w:rsidR="009B03BF">
        <w:rPr>
          <w:rFonts w:ascii="Arial" w:hAnsi="Arial" w:cs="Arial"/>
          <w:sz w:val="24"/>
          <w:szCs w:val="24"/>
        </w:rPr>
        <w:t xml:space="preserve">Whereas </w:t>
      </w:r>
      <w:r w:rsidR="00B2018C">
        <w:rPr>
          <w:rFonts w:ascii="Arial" w:hAnsi="Arial" w:cs="Arial"/>
          <w:sz w:val="24"/>
          <w:szCs w:val="24"/>
        </w:rPr>
        <w:t>Vetter et al. (2018) suggests that combining movement with</w:t>
      </w:r>
      <w:r w:rsidR="00687678">
        <w:rPr>
          <w:rFonts w:ascii="Arial" w:hAnsi="Arial" w:cs="Arial"/>
          <w:sz w:val="24"/>
          <w:szCs w:val="24"/>
        </w:rPr>
        <w:t xml:space="preserve"> learning numeracy skills is an</w:t>
      </w:r>
      <w:r w:rsidR="00B2018C">
        <w:rPr>
          <w:rFonts w:ascii="Arial" w:hAnsi="Arial" w:cs="Arial"/>
          <w:sz w:val="24"/>
          <w:szCs w:val="24"/>
        </w:rPr>
        <w:t xml:space="preserve"> effective way of engaging boys and increasing their rate of learning.</w:t>
      </w:r>
      <w:r w:rsidR="00E347EB">
        <w:rPr>
          <w:rFonts w:ascii="Arial" w:hAnsi="Arial" w:cs="Arial"/>
          <w:sz w:val="24"/>
          <w:szCs w:val="24"/>
        </w:rPr>
        <w:t xml:space="preserve"> I believe that a realistic target to help improve pupil 1’s numeracy abilities is to plan more practical activities to engage in which falls in l</w:t>
      </w:r>
      <w:r w:rsidR="002B4C0C">
        <w:rPr>
          <w:rFonts w:ascii="Arial" w:hAnsi="Arial" w:cs="Arial"/>
          <w:sz w:val="24"/>
          <w:szCs w:val="24"/>
        </w:rPr>
        <w:t>ine with the new curriculum where Donaldson (2015)</w:t>
      </w:r>
      <w:r w:rsidR="00E347EB">
        <w:rPr>
          <w:rFonts w:ascii="Arial" w:hAnsi="Arial" w:cs="Arial"/>
          <w:sz w:val="24"/>
          <w:szCs w:val="24"/>
        </w:rPr>
        <w:t xml:space="preserve"> suggests that children need to learn more holistically in real life situations.</w:t>
      </w:r>
      <w:r w:rsidR="00D44E1E">
        <w:rPr>
          <w:rFonts w:ascii="Arial" w:hAnsi="Arial" w:cs="Arial"/>
          <w:sz w:val="24"/>
          <w:szCs w:val="24"/>
        </w:rPr>
        <w:t xml:space="preserve"> Despite the benefits of practical, outdoor learning Maynard and Waters (2007) argue that providing practical activities do not teach the children how to calculate answers </w:t>
      </w:r>
      <w:r w:rsidR="00E053AB">
        <w:rPr>
          <w:rFonts w:ascii="Arial" w:hAnsi="Arial" w:cs="Arial"/>
          <w:sz w:val="24"/>
          <w:szCs w:val="24"/>
        </w:rPr>
        <w:t>in their books and this may a</w:t>
      </w:r>
      <w:r w:rsidR="00FE0CB3">
        <w:rPr>
          <w:rFonts w:ascii="Arial" w:hAnsi="Arial" w:cs="Arial"/>
          <w:sz w:val="24"/>
          <w:szCs w:val="24"/>
        </w:rPr>
        <w:t>ffect childre</w:t>
      </w:r>
      <w:r w:rsidR="00E053AB">
        <w:rPr>
          <w:rFonts w:ascii="Arial" w:hAnsi="Arial" w:cs="Arial"/>
          <w:sz w:val="24"/>
          <w:szCs w:val="24"/>
        </w:rPr>
        <w:t>n in summative</w:t>
      </w:r>
      <w:r w:rsidR="00FE0CB3">
        <w:rPr>
          <w:rFonts w:ascii="Arial" w:hAnsi="Arial" w:cs="Arial"/>
          <w:sz w:val="24"/>
          <w:szCs w:val="24"/>
        </w:rPr>
        <w:t xml:space="preserve"> assessments. </w:t>
      </w:r>
      <w:r w:rsidR="00654C08">
        <w:rPr>
          <w:rFonts w:ascii="Arial" w:hAnsi="Arial" w:cs="Arial"/>
          <w:sz w:val="24"/>
          <w:szCs w:val="24"/>
        </w:rPr>
        <w:t>To prevent this limitation from occurring, I will ensure that I provide a balance of both indoor and outdoor learning experiences for pup</w:t>
      </w:r>
      <w:r w:rsidR="00CB0162">
        <w:rPr>
          <w:rFonts w:ascii="Arial" w:hAnsi="Arial" w:cs="Arial"/>
          <w:sz w:val="24"/>
          <w:szCs w:val="24"/>
        </w:rPr>
        <w:t>il 1 and his peers as Call (2003</w:t>
      </w:r>
      <w:r w:rsidR="00654C08">
        <w:rPr>
          <w:rFonts w:ascii="Arial" w:hAnsi="Arial" w:cs="Arial"/>
          <w:sz w:val="24"/>
          <w:szCs w:val="24"/>
        </w:rPr>
        <w:t xml:space="preserve">) suggests that ideally the outdoor area should be an extension of the classroom. </w:t>
      </w:r>
      <w:r w:rsidR="008520E8">
        <w:rPr>
          <w:rFonts w:ascii="Arial" w:hAnsi="Arial" w:cs="Arial"/>
          <w:sz w:val="24"/>
          <w:szCs w:val="24"/>
        </w:rPr>
        <w:t xml:space="preserve">I think that a realistic step forward to improve pupil 1’s numeracy abilities would be to plan more practical and/ or outdoor learning opportunities, this </w:t>
      </w:r>
      <w:r w:rsidR="008520E8">
        <w:rPr>
          <w:rFonts w:ascii="Arial" w:hAnsi="Arial" w:cs="Arial"/>
          <w:sz w:val="24"/>
          <w:szCs w:val="24"/>
        </w:rPr>
        <w:lastRenderedPageBreak/>
        <w:t xml:space="preserve">strategy would </w:t>
      </w:r>
      <w:r w:rsidR="00CF7722">
        <w:rPr>
          <w:rFonts w:ascii="Arial" w:hAnsi="Arial" w:cs="Arial"/>
          <w:sz w:val="24"/>
          <w:szCs w:val="24"/>
        </w:rPr>
        <w:t>not cost a penny to introduce</w:t>
      </w:r>
      <w:r w:rsidR="008520E8">
        <w:rPr>
          <w:rFonts w:ascii="Arial" w:hAnsi="Arial" w:cs="Arial"/>
          <w:sz w:val="24"/>
          <w:szCs w:val="24"/>
        </w:rPr>
        <w:t xml:space="preserve"> but would</w:t>
      </w:r>
      <w:r w:rsidR="00CF7722">
        <w:rPr>
          <w:rFonts w:ascii="Arial" w:hAnsi="Arial" w:cs="Arial"/>
          <w:sz w:val="24"/>
          <w:szCs w:val="24"/>
        </w:rPr>
        <w:t xml:space="preserve"> require more creativity when planning my lessons.</w:t>
      </w:r>
    </w:p>
    <w:p w:rsidR="00832F58" w:rsidRDefault="00633AC0" w:rsidP="00646BE8">
      <w:pPr>
        <w:spacing w:line="360" w:lineRule="auto"/>
        <w:rPr>
          <w:rFonts w:ascii="Arial" w:hAnsi="Arial" w:cs="Arial"/>
          <w:sz w:val="24"/>
          <w:szCs w:val="24"/>
        </w:rPr>
      </w:pPr>
      <w:r>
        <w:rPr>
          <w:rFonts w:ascii="Arial" w:hAnsi="Arial" w:cs="Arial"/>
          <w:sz w:val="24"/>
          <w:szCs w:val="24"/>
        </w:rPr>
        <w:t xml:space="preserve">From my analysis I suggested that pupil 1’s health and wellbeing is </w:t>
      </w:r>
      <w:proofErr w:type="gramStart"/>
      <w:r>
        <w:rPr>
          <w:rFonts w:ascii="Arial" w:hAnsi="Arial" w:cs="Arial"/>
          <w:sz w:val="24"/>
          <w:szCs w:val="24"/>
        </w:rPr>
        <w:t>a strength</w:t>
      </w:r>
      <w:proofErr w:type="gramEnd"/>
      <w:r>
        <w:rPr>
          <w:rFonts w:ascii="Arial" w:hAnsi="Arial" w:cs="Arial"/>
          <w:sz w:val="24"/>
          <w:szCs w:val="24"/>
        </w:rPr>
        <w:t xml:space="preserve"> of his. However I also noted that his competitiveness can lead to emotional outburst which </w:t>
      </w:r>
      <w:r w:rsidR="007F65FE">
        <w:rPr>
          <w:rFonts w:ascii="Arial" w:hAnsi="Arial" w:cs="Arial"/>
          <w:sz w:val="24"/>
          <w:szCs w:val="24"/>
        </w:rPr>
        <w:t>would suggest</w:t>
      </w:r>
      <w:r>
        <w:rPr>
          <w:rFonts w:ascii="Arial" w:hAnsi="Arial" w:cs="Arial"/>
          <w:sz w:val="24"/>
          <w:szCs w:val="24"/>
        </w:rPr>
        <w:t xml:space="preserve"> that he has not developed his ability to accept losing in sporting activities. </w:t>
      </w:r>
      <w:r w:rsidR="00EA04B6">
        <w:rPr>
          <w:rFonts w:ascii="Arial" w:hAnsi="Arial" w:cs="Arial"/>
          <w:sz w:val="24"/>
          <w:szCs w:val="24"/>
        </w:rPr>
        <w:t>Hill (2015</w:t>
      </w:r>
      <w:r w:rsidR="00282B88">
        <w:rPr>
          <w:rFonts w:ascii="Arial" w:hAnsi="Arial" w:cs="Arial"/>
          <w:sz w:val="24"/>
          <w:szCs w:val="24"/>
        </w:rPr>
        <w:t xml:space="preserve">) suggests that young boys can find losing humiliating </w:t>
      </w:r>
      <w:r w:rsidR="007329ED">
        <w:rPr>
          <w:rFonts w:ascii="Arial" w:hAnsi="Arial" w:cs="Arial"/>
          <w:sz w:val="24"/>
          <w:szCs w:val="24"/>
        </w:rPr>
        <w:t xml:space="preserve">and need to be taught how to accept defeat from a young age. </w:t>
      </w:r>
      <w:r w:rsidR="009872F1">
        <w:rPr>
          <w:rFonts w:ascii="Arial" w:hAnsi="Arial" w:cs="Arial"/>
          <w:sz w:val="24"/>
          <w:szCs w:val="24"/>
        </w:rPr>
        <w:t>Some</w:t>
      </w:r>
      <w:r w:rsidR="00A07B8A">
        <w:rPr>
          <w:rFonts w:ascii="Arial" w:hAnsi="Arial" w:cs="Arial"/>
          <w:sz w:val="24"/>
          <w:szCs w:val="24"/>
        </w:rPr>
        <w:t xml:space="preserve"> schools are </w:t>
      </w:r>
      <w:r w:rsidR="009872F1">
        <w:rPr>
          <w:rFonts w:ascii="Arial" w:hAnsi="Arial" w:cs="Arial"/>
          <w:sz w:val="24"/>
          <w:szCs w:val="24"/>
        </w:rPr>
        <w:t>trying to promote a</w:t>
      </w:r>
      <w:r w:rsidR="00A07B8A">
        <w:rPr>
          <w:rFonts w:ascii="Arial" w:hAnsi="Arial" w:cs="Arial"/>
          <w:sz w:val="24"/>
          <w:szCs w:val="24"/>
        </w:rPr>
        <w:t xml:space="preserve"> </w:t>
      </w:r>
      <w:r w:rsidR="009872F1">
        <w:rPr>
          <w:rFonts w:ascii="Arial" w:hAnsi="Arial" w:cs="Arial"/>
          <w:sz w:val="24"/>
          <w:szCs w:val="24"/>
        </w:rPr>
        <w:t>growth mind set which tries to teach every child to have a positive attitude to all areas of learning</w:t>
      </w:r>
      <w:r w:rsidR="006A1BAD">
        <w:rPr>
          <w:rFonts w:ascii="Arial" w:hAnsi="Arial" w:cs="Arial"/>
          <w:sz w:val="24"/>
          <w:szCs w:val="24"/>
        </w:rPr>
        <w:t xml:space="preserve">. </w:t>
      </w:r>
      <w:proofErr w:type="spellStart"/>
      <w:r w:rsidR="006A1BAD">
        <w:rPr>
          <w:rFonts w:ascii="Arial" w:hAnsi="Arial" w:cs="Arial"/>
          <w:sz w:val="24"/>
          <w:szCs w:val="24"/>
        </w:rPr>
        <w:t>Hochanadel</w:t>
      </w:r>
      <w:proofErr w:type="spellEnd"/>
      <w:r w:rsidR="006A1BAD">
        <w:rPr>
          <w:rFonts w:ascii="Arial" w:hAnsi="Arial" w:cs="Arial"/>
          <w:sz w:val="24"/>
          <w:szCs w:val="24"/>
        </w:rPr>
        <w:t xml:space="preserve"> and </w:t>
      </w:r>
      <w:proofErr w:type="spellStart"/>
      <w:r w:rsidR="006A1BAD">
        <w:rPr>
          <w:rFonts w:ascii="Arial" w:hAnsi="Arial" w:cs="Arial"/>
          <w:sz w:val="24"/>
          <w:szCs w:val="24"/>
        </w:rPr>
        <w:t>Finamore</w:t>
      </w:r>
      <w:proofErr w:type="spellEnd"/>
      <w:r w:rsidR="006A1BAD">
        <w:rPr>
          <w:rFonts w:ascii="Arial" w:hAnsi="Arial" w:cs="Arial"/>
          <w:sz w:val="24"/>
          <w:szCs w:val="24"/>
        </w:rPr>
        <w:t xml:space="preserve"> (2015) suggest that pupils’ who adopt a growth </w:t>
      </w:r>
      <w:proofErr w:type="spellStart"/>
      <w:r w:rsidR="006A1BAD">
        <w:rPr>
          <w:rFonts w:ascii="Arial" w:hAnsi="Arial" w:cs="Arial"/>
          <w:sz w:val="24"/>
          <w:szCs w:val="24"/>
        </w:rPr>
        <w:t>mindset</w:t>
      </w:r>
      <w:proofErr w:type="spellEnd"/>
      <w:r w:rsidR="006A1BAD">
        <w:rPr>
          <w:rFonts w:ascii="Arial" w:hAnsi="Arial" w:cs="Arial"/>
          <w:sz w:val="24"/>
          <w:szCs w:val="24"/>
        </w:rPr>
        <w:t xml:space="preserve"> persevere when faced with adversity or challenges. I believe that implementing a growth </w:t>
      </w:r>
      <w:proofErr w:type="spellStart"/>
      <w:r w:rsidR="006A1BAD">
        <w:rPr>
          <w:rFonts w:ascii="Arial" w:hAnsi="Arial" w:cs="Arial"/>
          <w:sz w:val="24"/>
          <w:szCs w:val="24"/>
        </w:rPr>
        <w:t>mindset</w:t>
      </w:r>
      <w:proofErr w:type="spellEnd"/>
      <w:r w:rsidR="006A1BAD">
        <w:rPr>
          <w:rFonts w:ascii="Arial" w:hAnsi="Arial" w:cs="Arial"/>
          <w:sz w:val="24"/>
          <w:szCs w:val="24"/>
        </w:rPr>
        <w:t xml:space="preserve"> attitude will not only benefit pupil 1 but all pupils within the class and school as a whole, as according to Donaldson (2015), we as practitioners should be developing </w:t>
      </w:r>
      <w:r w:rsidR="00EA17BB">
        <w:rPr>
          <w:rFonts w:ascii="Arial" w:hAnsi="Arial" w:cs="Arial"/>
          <w:sz w:val="24"/>
          <w:szCs w:val="24"/>
        </w:rPr>
        <w:t>resilient, confident learners.</w:t>
      </w:r>
      <w:r w:rsidR="006E5D2D">
        <w:rPr>
          <w:rFonts w:ascii="Arial" w:hAnsi="Arial" w:cs="Arial"/>
          <w:sz w:val="24"/>
          <w:szCs w:val="24"/>
        </w:rPr>
        <w:t xml:space="preserve"> </w:t>
      </w:r>
      <w:proofErr w:type="spellStart"/>
      <w:r w:rsidR="007F65FE">
        <w:rPr>
          <w:rFonts w:ascii="Arial" w:hAnsi="Arial" w:cs="Arial"/>
          <w:sz w:val="24"/>
          <w:szCs w:val="24"/>
        </w:rPr>
        <w:t>Dweck</w:t>
      </w:r>
      <w:proofErr w:type="spellEnd"/>
      <w:r w:rsidR="008F0B88">
        <w:rPr>
          <w:rFonts w:ascii="Arial" w:hAnsi="Arial" w:cs="Arial"/>
          <w:sz w:val="24"/>
          <w:szCs w:val="24"/>
        </w:rPr>
        <w:t xml:space="preserve"> (</w:t>
      </w:r>
      <w:r w:rsidR="007F65FE">
        <w:rPr>
          <w:rFonts w:ascii="Arial" w:hAnsi="Arial" w:cs="Arial"/>
          <w:sz w:val="24"/>
          <w:szCs w:val="24"/>
        </w:rPr>
        <w:t>2017</w:t>
      </w:r>
      <w:r w:rsidR="008F0B88">
        <w:rPr>
          <w:rFonts w:ascii="Arial" w:hAnsi="Arial" w:cs="Arial"/>
          <w:sz w:val="24"/>
          <w:szCs w:val="24"/>
        </w:rPr>
        <w:t>) suggest</w:t>
      </w:r>
      <w:r w:rsidR="00562525">
        <w:rPr>
          <w:rFonts w:ascii="Arial" w:hAnsi="Arial" w:cs="Arial"/>
          <w:sz w:val="24"/>
          <w:szCs w:val="24"/>
        </w:rPr>
        <w:t>s</w:t>
      </w:r>
      <w:r w:rsidR="008F0B88">
        <w:rPr>
          <w:rFonts w:ascii="Arial" w:hAnsi="Arial" w:cs="Arial"/>
          <w:sz w:val="24"/>
          <w:szCs w:val="24"/>
        </w:rPr>
        <w:t xml:space="preserve"> that </w:t>
      </w:r>
      <w:r w:rsidR="002929CE">
        <w:rPr>
          <w:rFonts w:ascii="Arial" w:hAnsi="Arial" w:cs="Arial"/>
          <w:sz w:val="24"/>
          <w:szCs w:val="24"/>
        </w:rPr>
        <w:t xml:space="preserve">by </w:t>
      </w:r>
      <w:r w:rsidR="008F0B88">
        <w:rPr>
          <w:rFonts w:ascii="Arial" w:hAnsi="Arial" w:cs="Arial"/>
          <w:sz w:val="24"/>
          <w:szCs w:val="24"/>
        </w:rPr>
        <w:t>adopting a growt</w:t>
      </w:r>
      <w:r w:rsidR="002929CE">
        <w:rPr>
          <w:rFonts w:ascii="Arial" w:hAnsi="Arial" w:cs="Arial"/>
          <w:sz w:val="24"/>
          <w:szCs w:val="24"/>
        </w:rPr>
        <w:t xml:space="preserve">h </w:t>
      </w:r>
      <w:proofErr w:type="spellStart"/>
      <w:r w:rsidR="002929CE">
        <w:rPr>
          <w:rFonts w:ascii="Arial" w:hAnsi="Arial" w:cs="Arial"/>
          <w:sz w:val="24"/>
          <w:szCs w:val="24"/>
        </w:rPr>
        <w:t>mindset</w:t>
      </w:r>
      <w:proofErr w:type="spellEnd"/>
      <w:r w:rsidR="002929CE">
        <w:rPr>
          <w:rFonts w:ascii="Arial" w:hAnsi="Arial" w:cs="Arial"/>
          <w:sz w:val="24"/>
          <w:szCs w:val="24"/>
        </w:rPr>
        <w:t xml:space="preserve">, </w:t>
      </w:r>
      <w:r w:rsidR="008F0B88">
        <w:rPr>
          <w:rFonts w:ascii="Arial" w:hAnsi="Arial" w:cs="Arial"/>
          <w:sz w:val="24"/>
          <w:szCs w:val="24"/>
        </w:rPr>
        <w:t xml:space="preserve">children </w:t>
      </w:r>
      <w:r w:rsidR="002929CE">
        <w:rPr>
          <w:rFonts w:ascii="Arial" w:hAnsi="Arial" w:cs="Arial"/>
          <w:sz w:val="24"/>
          <w:szCs w:val="24"/>
        </w:rPr>
        <w:t xml:space="preserve">begin </w:t>
      </w:r>
      <w:r w:rsidR="008F0B88">
        <w:rPr>
          <w:rFonts w:ascii="Arial" w:hAnsi="Arial" w:cs="Arial"/>
          <w:sz w:val="24"/>
          <w:szCs w:val="24"/>
        </w:rPr>
        <w:t>to embrace challenges, persist in the face of setbacks, learn from criticism and find inspiration in the success of others.</w:t>
      </w:r>
      <w:r w:rsidR="006E5D2D">
        <w:rPr>
          <w:rFonts w:ascii="Arial" w:hAnsi="Arial" w:cs="Arial"/>
          <w:sz w:val="24"/>
          <w:szCs w:val="24"/>
        </w:rPr>
        <w:t xml:space="preserve"> </w:t>
      </w:r>
      <w:r w:rsidR="002929CE">
        <w:rPr>
          <w:rFonts w:ascii="Arial" w:hAnsi="Arial" w:cs="Arial"/>
          <w:sz w:val="24"/>
          <w:szCs w:val="24"/>
        </w:rPr>
        <w:t xml:space="preserve">Another benefit of trying to implement growth </w:t>
      </w:r>
      <w:proofErr w:type="spellStart"/>
      <w:r w:rsidR="002929CE">
        <w:rPr>
          <w:rFonts w:ascii="Arial" w:hAnsi="Arial" w:cs="Arial"/>
          <w:sz w:val="24"/>
          <w:szCs w:val="24"/>
        </w:rPr>
        <w:t>mindset</w:t>
      </w:r>
      <w:proofErr w:type="spellEnd"/>
      <w:r w:rsidR="002929CE">
        <w:rPr>
          <w:rFonts w:ascii="Arial" w:hAnsi="Arial" w:cs="Arial"/>
          <w:sz w:val="24"/>
          <w:szCs w:val="24"/>
        </w:rPr>
        <w:t xml:space="preserve"> into a setting is that you can start by introducing it to one class first and then roll out to the rest of the school should it be successful. </w:t>
      </w:r>
      <w:r w:rsidR="006636BA">
        <w:rPr>
          <w:rFonts w:ascii="Arial" w:hAnsi="Arial" w:cs="Arial"/>
          <w:sz w:val="24"/>
          <w:szCs w:val="24"/>
        </w:rPr>
        <w:t xml:space="preserve">The downside of this next step for pupil 1 is that this resource would cost money and would require training in its use. However, the growth </w:t>
      </w:r>
      <w:proofErr w:type="spellStart"/>
      <w:r w:rsidR="006636BA">
        <w:rPr>
          <w:rFonts w:ascii="Arial" w:hAnsi="Arial" w:cs="Arial"/>
          <w:sz w:val="24"/>
          <w:szCs w:val="24"/>
        </w:rPr>
        <w:t>mindset</w:t>
      </w:r>
      <w:proofErr w:type="spellEnd"/>
      <w:r w:rsidR="006636BA">
        <w:rPr>
          <w:rFonts w:ascii="Arial" w:hAnsi="Arial" w:cs="Arial"/>
          <w:sz w:val="24"/>
          <w:szCs w:val="24"/>
        </w:rPr>
        <w:t xml:space="preserve"> scheme is an interactive ICT course w</w:t>
      </w:r>
      <w:r w:rsidR="005F7B2D">
        <w:rPr>
          <w:rFonts w:ascii="Arial" w:hAnsi="Arial" w:cs="Arial"/>
          <w:sz w:val="24"/>
          <w:szCs w:val="24"/>
        </w:rPr>
        <w:t xml:space="preserve">hich should engage children easier (Jann, 2016). </w:t>
      </w:r>
      <w:r w:rsidR="002929CE">
        <w:rPr>
          <w:rFonts w:ascii="Arial" w:hAnsi="Arial" w:cs="Arial"/>
          <w:sz w:val="24"/>
          <w:szCs w:val="24"/>
        </w:rPr>
        <w:t xml:space="preserve">By introducing the growth </w:t>
      </w:r>
      <w:proofErr w:type="spellStart"/>
      <w:r w:rsidR="002929CE">
        <w:rPr>
          <w:rFonts w:ascii="Arial" w:hAnsi="Arial" w:cs="Arial"/>
          <w:sz w:val="24"/>
          <w:szCs w:val="24"/>
        </w:rPr>
        <w:t>mindset</w:t>
      </w:r>
      <w:proofErr w:type="spellEnd"/>
      <w:r w:rsidR="002929CE">
        <w:rPr>
          <w:rFonts w:ascii="Arial" w:hAnsi="Arial" w:cs="Arial"/>
          <w:sz w:val="24"/>
          <w:szCs w:val="24"/>
        </w:rPr>
        <w:t xml:space="preserve"> scheme, I </w:t>
      </w:r>
      <w:r w:rsidR="0040270D">
        <w:rPr>
          <w:rFonts w:ascii="Arial" w:hAnsi="Arial" w:cs="Arial"/>
          <w:sz w:val="24"/>
          <w:szCs w:val="24"/>
        </w:rPr>
        <w:t>believe that it will promote pupil 1’s</w:t>
      </w:r>
      <w:r w:rsidR="002929CE">
        <w:rPr>
          <w:rFonts w:ascii="Arial" w:hAnsi="Arial" w:cs="Arial"/>
          <w:sz w:val="24"/>
          <w:szCs w:val="24"/>
        </w:rPr>
        <w:t xml:space="preserve"> ability to accept defeat but also increase </w:t>
      </w:r>
      <w:r w:rsidR="0040270D">
        <w:rPr>
          <w:rFonts w:ascii="Arial" w:hAnsi="Arial" w:cs="Arial"/>
          <w:sz w:val="24"/>
          <w:szCs w:val="24"/>
        </w:rPr>
        <w:t xml:space="preserve">his </w:t>
      </w:r>
      <w:r w:rsidR="002929CE">
        <w:rPr>
          <w:rFonts w:ascii="Arial" w:hAnsi="Arial" w:cs="Arial"/>
          <w:sz w:val="24"/>
          <w:szCs w:val="24"/>
        </w:rPr>
        <w:t>resilience when completing a challenging piece of work across all areas of learning</w:t>
      </w:r>
      <w:r w:rsidR="0040270D">
        <w:rPr>
          <w:rFonts w:ascii="Arial" w:hAnsi="Arial" w:cs="Arial"/>
          <w:sz w:val="24"/>
          <w:szCs w:val="24"/>
        </w:rPr>
        <w:t>.</w:t>
      </w:r>
    </w:p>
    <w:p w:rsidR="0040270D" w:rsidRDefault="00630D0F" w:rsidP="00646BE8">
      <w:pPr>
        <w:spacing w:line="360" w:lineRule="auto"/>
        <w:rPr>
          <w:rFonts w:ascii="Arial" w:hAnsi="Arial" w:cs="Arial"/>
          <w:sz w:val="24"/>
          <w:szCs w:val="24"/>
        </w:rPr>
      </w:pPr>
      <w:r>
        <w:rPr>
          <w:rFonts w:ascii="Arial" w:hAnsi="Arial" w:cs="Arial"/>
          <w:sz w:val="24"/>
          <w:szCs w:val="24"/>
        </w:rPr>
        <w:t xml:space="preserve">From my analysis of pupil 1 I believe that his physical development is his strongest area of learning. </w:t>
      </w:r>
      <w:r w:rsidR="00D316CA">
        <w:rPr>
          <w:rFonts w:ascii="Arial" w:hAnsi="Arial" w:cs="Arial"/>
          <w:sz w:val="24"/>
          <w:szCs w:val="24"/>
        </w:rPr>
        <w:t>I suggested that he is working at an outcome 5 which is exceeding the expected level for his age.</w:t>
      </w:r>
      <w:r w:rsidR="009B739A">
        <w:rPr>
          <w:rFonts w:ascii="Arial" w:hAnsi="Arial" w:cs="Arial"/>
          <w:sz w:val="24"/>
          <w:szCs w:val="24"/>
        </w:rPr>
        <w:t xml:space="preserve"> </w:t>
      </w:r>
      <w:r w:rsidR="00A47516">
        <w:rPr>
          <w:rFonts w:ascii="Arial" w:hAnsi="Arial" w:cs="Arial"/>
          <w:sz w:val="24"/>
          <w:szCs w:val="24"/>
        </w:rPr>
        <w:t>However I believe that I should put strategies in place to be able to encourage pupil 1 to go above and beyond in this area of his learning. One suggestion I have is to encourage pupil 1 to attend extra-curricular activities to develop their abilities through coaching and competitive situations, as pupil 1 already attends athletics after school club</w:t>
      </w:r>
      <w:r w:rsidR="00BE2FE1">
        <w:rPr>
          <w:rFonts w:ascii="Arial" w:hAnsi="Arial" w:cs="Arial"/>
          <w:sz w:val="24"/>
          <w:szCs w:val="24"/>
        </w:rPr>
        <w:t xml:space="preserve"> and plays for his local football side,</w:t>
      </w:r>
      <w:r w:rsidR="00A47516">
        <w:rPr>
          <w:rFonts w:ascii="Arial" w:hAnsi="Arial" w:cs="Arial"/>
          <w:sz w:val="24"/>
          <w:szCs w:val="24"/>
        </w:rPr>
        <w:t xml:space="preserve"> another way of d</w:t>
      </w:r>
      <w:r w:rsidR="00CB3516">
        <w:rPr>
          <w:rFonts w:ascii="Arial" w:hAnsi="Arial" w:cs="Arial"/>
          <w:sz w:val="24"/>
          <w:szCs w:val="24"/>
        </w:rPr>
        <w:t xml:space="preserve">eveloping these skills further </w:t>
      </w:r>
      <w:r w:rsidR="00A47516">
        <w:rPr>
          <w:rFonts w:ascii="Arial" w:hAnsi="Arial" w:cs="Arial"/>
          <w:sz w:val="24"/>
          <w:szCs w:val="24"/>
        </w:rPr>
        <w:t>could be</w:t>
      </w:r>
      <w:r w:rsidR="00CB3516">
        <w:rPr>
          <w:rFonts w:ascii="Arial" w:hAnsi="Arial" w:cs="Arial"/>
          <w:sz w:val="24"/>
          <w:szCs w:val="24"/>
        </w:rPr>
        <w:t xml:space="preserve"> to encourage pupil 1 </w:t>
      </w:r>
      <w:r w:rsidR="00A47516">
        <w:rPr>
          <w:rFonts w:ascii="Arial" w:hAnsi="Arial" w:cs="Arial"/>
          <w:sz w:val="24"/>
          <w:szCs w:val="24"/>
        </w:rPr>
        <w:t>to participate in activities with an older age group.</w:t>
      </w:r>
      <w:r w:rsidR="008E02DA">
        <w:rPr>
          <w:rFonts w:ascii="Arial" w:hAnsi="Arial" w:cs="Arial"/>
          <w:sz w:val="24"/>
          <w:szCs w:val="24"/>
        </w:rPr>
        <w:t xml:space="preserve"> </w:t>
      </w:r>
      <w:r w:rsidR="00020568">
        <w:rPr>
          <w:rFonts w:ascii="Arial" w:hAnsi="Arial" w:cs="Arial"/>
          <w:sz w:val="24"/>
          <w:szCs w:val="24"/>
        </w:rPr>
        <w:t>Hwang</w:t>
      </w:r>
      <w:r w:rsidR="00A061EA">
        <w:rPr>
          <w:rFonts w:ascii="Arial" w:hAnsi="Arial" w:cs="Arial"/>
          <w:sz w:val="24"/>
          <w:szCs w:val="24"/>
        </w:rPr>
        <w:t xml:space="preserve">, </w:t>
      </w:r>
      <w:r w:rsidR="00020568">
        <w:rPr>
          <w:rFonts w:ascii="Arial" w:hAnsi="Arial" w:cs="Arial"/>
          <w:sz w:val="24"/>
          <w:szCs w:val="24"/>
        </w:rPr>
        <w:t>Machida</w:t>
      </w:r>
      <w:r w:rsidR="00A061EA">
        <w:rPr>
          <w:rFonts w:ascii="Arial" w:hAnsi="Arial" w:cs="Arial"/>
          <w:sz w:val="24"/>
          <w:szCs w:val="24"/>
        </w:rPr>
        <w:t xml:space="preserve"> and </w:t>
      </w:r>
      <w:r w:rsidR="00020568">
        <w:rPr>
          <w:rFonts w:ascii="Arial" w:hAnsi="Arial" w:cs="Arial"/>
          <w:sz w:val="24"/>
          <w:szCs w:val="24"/>
        </w:rPr>
        <w:t>Choi</w:t>
      </w:r>
      <w:r w:rsidR="008E02DA">
        <w:rPr>
          <w:rFonts w:ascii="Arial" w:hAnsi="Arial" w:cs="Arial"/>
          <w:sz w:val="24"/>
          <w:szCs w:val="24"/>
        </w:rPr>
        <w:t xml:space="preserve"> (</w:t>
      </w:r>
      <w:r w:rsidR="00A061EA">
        <w:rPr>
          <w:rFonts w:ascii="Arial" w:hAnsi="Arial" w:cs="Arial"/>
          <w:sz w:val="24"/>
          <w:szCs w:val="24"/>
        </w:rPr>
        <w:t>2017</w:t>
      </w:r>
      <w:r w:rsidR="008E02DA">
        <w:rPr>
          <w:rFonts w:ascii="Arial" w:hAnsi="Arial" w:cs="Arial"/>
          <w:sz w:val="24"/>
          <w:szCs w:val="24"/>
        </w:rPr>
        <w:t xml:space="preserve">) suggests that children who interact with </w:t>
      </w:r>
      <w:r w:rsidR="005F49FF">
        <w:rPr>
          <w:rFonts w:ascii="Arial" w:hAnsi="Arial" w:cs="Arial"/>
          <w:sz w:val="24"/>
          <w:szCs w:val="24"/>
        </w:rPr>
        <w:t xml:space="preserve">peers in a different age group show improved skills, </w:t>
      </w:r>
      <w:r w:rsidR="005F49FF">
        <w:rPr>
          <w:rFonts w:ascii="Arial" w:hAnsi="Arial" w:cs="Arial"/>
          <w:sz w:val="24"/>
          <w:szCs w:val="24"/>
        </w:rPr>
        <w:lastRenderedPageBreak/>
        <w:t xml:space="preserve">sporting confidence and resilience, which would be another way of developing pupil 1’s wellbeing </w:t>
      </w:r>
      <w:r w:rsidR="00D843E5">
        <w:rPr>
          <w:rFonts w:ascii="Arial" w:hAnsi="Arial" w:cs="Arial"/>
          <w:sz w:val="24"/>
          <w:szCs w:val="24"/>
        </w:rPr>
        <w:t xml:space="preserve">as mentioned and </w:t>
      </w:r>
      <w:r w:rsidR="00D01757">
        <w:rPr>
          <w:rFonts w:ascii="Arial" w:hAnsi="Arial" w:cs="Arial"/>
          <w:sz w:val="24"/>
          <w:szCs w:val="24"/>
        </w:rPr>
        <w:t>Holt</w:t>
      </w:r>
      <w:r w:rsidR="00D843E5">
        <w:rPr>
          <w:rFonts w:ascii="Arial" w:hAnsi="Arial" w:cs="Arial"/>
          <w:sz w:val="24"/>
          <w:szCs w:val="24"/>
        </w:rPr>
        <w:t xml:space="preserve"> (</w:t>
      </w:r>
      <w:r w:rsidR="00D01757">
        <w:rPr>
          <w:rFonts w:ascii="Arial" w:hAnsi="Arial" w:cs="Arial"/>
          <w:sz w:val="24"/>
          <w:szCs w:val="24"/>
        </w:rPr>
        <w:t>2016</w:t>
      </w:r>
      <w:r w:rsidR="00D843E5">
        <w:rPr>
          <w:rFonts w:ascii="Arial" w:hAnsi="Arial" w:cs="Arial"/>
          <w:sz w:val="24"/>
          <w:szCs w:val="24"/>
        </w:rPr>
        <w:t xml:space="preserve">) agrees by suggesting that children shouldn’t be held back by age, children develop at different rates and preventing a child from opportunities to develop </w:t>
      </w:r>
      <w:r w:rsidR="00D72988">
        <w:rPr>
          <w:rFonts w:ascii="Arial" w:hAnsi="Arial" w:cs="Arial"/>
          <w:sz w:val="24"/>
          <w:szCs w:val="24"/>
        </w:rPr>
        <w:t>may have detrimental effects in the long run on that child’s ability to develop in that specific area.</w:t>
      </w:r>
      <w:r w:rsidR="00231EED">
        <w:rPr>
          <w:rFonts w:ascii="Arial" w:hAnsi="Arial" w:cs="Arial"/>
          <w:sz w:val="24"/>
          <w:szCs w:val="24"/>
        </w:rPr>
        <w:t xml:space="preserve"> I would suggest that from my observations of pupil 1 that he could attend multisport club and football club for the age group above his to test his abilities. However,</w:t>
      </w:r>
      <w:r w:rsidR="00D01757">
        <w:rPr>
          <w:rFonts w:ascii="Arial" w:hAnsi="Arial" w:cs="Arial"/>
          <w:sz w:val="24"/>
          <w:szCs w:val="24"/>
        </w:rPr>
        <w:t xml:space="preserve"> </w:t>
      </w:r>
      <w:r w:rsidR="00231EED">
        <w:rPr>
          <w:rFonts w:ascii="Arial" w:hAnsi="Arial" w:cs="Arial"/>
          <w:sz w:val="24"/>
          <w:szCs w:val="24"/>
        </w:rPr>
        <w:t>the limitation</w:t>
      </w:r>
      <w:r w:rsidR="0048416D">
        <w:rPr>
          <w:rFonts w:ascii="Arial" w:hAnsi="Arial" w:cs="Arial"/>
          <w:sz w:val="24"/>
          <w:szCs w:val="24"/>
        </w:rPr>
        <w:t xml:space="preserve"> of this strategy to push pupil 1 above and beyond the expected outcomes may be that pupil 1 does not want to attend an afterschool club and especially one where he may not be with his friends and certainly not his age group. </w:t>
      </w:r>
      <w:r w:rsidR="00DE5113">
        <w:rPr>
          <w:rFonts w:ascii="Arial" w:hAnsi="Arial" w:cs="Arial"/>
          <w:sz w:val="24"/>
          <w:szCs w:val="24"/>
        </w:rPr>
        <w:t xml:space="preserve">As a precaution I would also put in place a separate step for improvement which can either run alongside the suggested one or as his only target. I will set home learning tasks which focus’ on a particular skill that has been learnt during the week and then provide </w:t>
      </w:r>
      <w:r w:rsidR="00826BEF">
        <w:rPr>
          <w:rFonts w:ascii="Arial" w:hAnsi="Arial" w:cs="Arial"/>
          <w:sz w:val="24"/>
          <w:szCs w:val="24"/>
        </w:rPr>
        <w:t>extra challenges to improve that skill further.</w:t>
      </w:r>
      <w:r w:rsidR="00DC53C9">
        <w:rPr>
          <w:rFonts w:ascii="Arial" w:hAnsi="Arial" w:cs="Arial"/>
          <w:sz w:val="24"/>
          <w:szCs w:val="24"/>
        </w:rPr>
        <w:t xml:space="preserve"> This may extend pupil 1’s abilities.</w:t>
      </w:r>
    </w:p>
    <w:p w:rsidR="00C555A3" w:rsidRDefault="00F9003C" w:rsidP="00646BE8">
      <w:pPr>
        <w:spacing w:line="360" w:lineRule="auto"/>
        <w:rPr>
          <w:rFonts w:ascii="Arial" w:hAnsi="Arial" w:cs="Arial"/>
          <w:sz w:val="24"/>
          <w:szCs w:val="24"/>
        </w:rPr>
      </w:pPr>
      <w:r>
        <w:rPr>
          <w:rFonts w:ascii="Arial" w:hAnsi="Arial" w:cs="Arial"/>
          <w:sz w:val="24"/>
          <w:szCs w:val="24"/>
        </w:rPr>
        <w:t>When conducting my analysis of pupil 1’s creative development I suggested that he was working at an outcome 3 for his creative development. With the new curriculum m</w:t>
      </w:r>
      <w:r w:rsidR="00653FF4">
        <w:rPr>
          <w:rFonts w:ascii="Arial" w:hAnsi="Arial" w:cs="Arial"/>
          <w:sz w:val="24"/>
          <w:szCs w:val="24"/>
        </w:rPr>
        <w:t>oving into areas of learning,</w:t>
      </w:r>
      <w:r>
        <w:rPr>
          <w:rFonts w:ascii="Arial" w:hAnsi="Arial" w:cs="Arial"/>
          <w:sz w:val="24"/>
          <w:szCs w:val="24"/>
        </w:rPr>
        <w:t xml:space="preserve"> creative development</w:t>
      </w:r>
      <w:r w:rsidR="000E01D8">
        <w:rPr>
          <w:rFonts w:ascii="Arial" w:hAnsi="Arial" w:cs="Arial"/>
          <w:sz w:val="24"/>
          <w:szCs w:val="24"/>
        </w:rPr>
        <w:t xml:space="preserve"> will fall into expressive arts.</w:t>
      </w:r>
      <w:r>
        <w:rPr>
          <w:rFonts w:ascii="Arial" w:hAnsi="Arial" w:cs="Arial"/>
          <w:sz w:val="24"/>
          <w:szCs w:val="24"/>
        </w:rPr>
        <w:t xml:space="preserve"> Pupil 1’s ability to express </w:t>
      </w:r>
      <w:proofErr w:type="gramStart"/>
      <w:r>
        <w:rPr>
          <w:rFonts w:ascii="Arial" w:hAnsi="Arial" w:cs="Arial"/>
          <w:sz w:val="24"/>
          <w:szCs w:val="24"/>
        </w:rPr>
        <w:t>himself</w:t>
      </w:r>
      <w:proofErr w:type="gramEnd"/>
      <w:r>
        <w:rPr>
          <w:rFonts w:ascii="Arial" w:hAnsi="Arial" w:cs="Arial"/>
          <w:sz w:val="24"/>
          <w:szCs w:val="24"/>
        </w:rPr>
        <w:t xml:space="preserve"> through art is fine and has plenty of enhanced areas to develop these skills. Donaldson (2015) suggests that children should have opportunities for experiences such as theatres and galleries </w:t>
      </w:r>
      <w:r w:rsidR="00570D11">
        <w:rPr>
          <w:rFonts w:ascii="Arial" w:hAnsi="Arial" w:cs="Arial"/>
          <w:sz w:val="24"/>
          <w:szCs w:val="24"/>
        </w:rPr>
        <w:t xml:space="preserve">or bring in specialist expertise of artists or musicians into the classroom. The school that pupil 1 is currently at works alongside Lead Creative Schools which is a Welsh government scheme which provides schools with innovative projects in the creative arts. </w:t>
      </w:r>
      <w:r w:rsidR="00C658ED">
        <w:rPr>
          <w:rFonts w:ascii="Arial" w:hAnsi="Arial" w:cs="Arial"/>
          <w:sz w:val="24"/>
          <w:szCs w:val="24"/>
        </w:rPr>
        <w:t>Schiller (2017) suggests that the problem with children developing their abilities in the expressive arts is that many teachers lack the confidence or the skills to provide children with valuable experiences.</w:t>
      </w:r>
      <w:r w:rsidR="00384896">
        <w:rPr>
          <w:rFonts w:ascii="Arial" w:hAnsi="Arial" w:cs="Arial"/>
          <w:sz w:val="24"/>
          <w:szCs w:val="24"/>
        </w:rPr>
        <w:t xml:space="preserve"> I believe that this theory applies to me as I feel I am lacking the experience to deliver these experiences for pupil 1 at this stage in my career, this is why I think that lead creative schools would be a good opportunity for pupil 1’s creative development as Lead Creative Schools provide ‘Creative Agents’ who are professionals with the practical experience of creativity (Lead Creative Schools, 2019).</w:t>
      </w:r>
      <w:r w:rsidR="00445BD2">
        <w:rPr>
          <w:rFonts w:ascii="Arial" w:hAnsi="Arial" w:cs="Arial"/>
          <w:sz w:val="24"/>
          <w:szCs w:val="24"/>
        </w:rPr>
        <w:t xml:space="preserve"> Working alongside Lead Creative Schools will provide pupil 1 with completely different experiences to what he is accessing within the classroom at present and will hopefully help develop many new skills within this area of learning.</w:t>
      </w:r>
    </w:p>
    <w:p w:rsidR="009F1488" w:rsidRPr="00C555A3" w:rsidRDefault="009F1488" w:rsidP="00646BE8">
      <w:pPr>
        <w:spacing w:line="360" w:lineRule="auto"/>
        <w:rPr>
          <w:rFonts w:ascii="Arial" w:hAnsi="Arial" w:cs="Arial"/>
          <w:sz w:val="24"/>
          <w:szCs w:val="24"/>
        </w:rPr>
      </w:pPr>
      <w:r w:rsidRPr="009F1488">
        <w:rPr>
          <w:rFonts w:ascii="Arial" w:hAnsi="Arial" w:cs="Arial"/>
          <w:b/>
          <w:sz w:val="24"/>
          <w:szCs w:val="24"/>
        </w:rPr>
        <w:lastRenderedPageBreak/>
        <w:t>Conclusion</w:t>
      </w:r>
    </w:p>
    <w:p w:rsidR="009F1488" w:rsidRDefault="003328F1" w:rsidP="00646BE8">
      <w:pPr>
        <w:spacing w:line="360" w:lineRule="auto"/>
        <w:rPr>
          <w:rFonts w:ascii="Arial" w:hAnsi="Arial" w:cs="Arial"/>
          <w:sz w:val="24"/>
          <w:szCs w:val="24"/>
        </w:rPr>
      </w:pPr>
      <w:r>
        <w:rPr>
          <w:rFonts w:ascii="Arial" w:hAnsi="Arial" w:cs="Arial"/>
          <w:sz w:val="24"/>
          <w:szCs w:val="24"/>
        </w:rPr>
        <w:t xml:space="preserve">Following a thorough analysis of my focus child using the mosaic approach I believe that there are many strengths of using this approach. I believe that in my short space of time observing and working with pupil 1 I really got a rounded holistic view of the child in his learning environment. When I gathered all of my data to analyse the mosaic approach tied the lenses together nicely. When pupil 1 took a picture of the art corner and commented that he enjoys the challenge, I could reinforce that view from my observations as I could see that he does enjoy that area. </w:t>
      </w:r>
      <w:r w:rsidR="003E2F11">
        <w:rPr>
          <w:rFonts w:ascii="Arial" w:hAnsi="Arial" w:cs="Arial"/>
          <w:sz w:val="24"/>
          <w:szCs w:val="24"/>
        </w:rPr>
        <w:t>Also by analysing different areas of pupil 1’s learning I felt like I was able to see what outcomes pupil 1 was working towards across all areas of learning. However, the limitations I encountered by using the mosaic method was that during my analysis I did not use the map making once. I felt as though the map making was a very similar method to use as the child showing me around his learning environment and taking photos of his areas of interest. Also, map making is very similar to my observations as when I was conducting an observation I would comment on where the child is at each point.</w:t>
      </w:r>
    </w:p>
    <w:p w:rsidR="00ED1EAD" w:rsidRDefault="00ED1EAD" w:rsidP="00646BE8">
      <w:pPr>
        <w:spacing w:line="360" w:lineRule="auto"/>
        <w:rPr>
          <w:rFonts w:ascii="Arial" w:hAnsi="Arial" w:cs="Arial"/>
          <w:sz w:val="24"/>
          <w:szCs w:val="24"/>
        </w:rPr>
      </w:pPr>
      <w:r>
        <w:rPr>
          <w:rFonts w:ascii="Arial" w:hAnsi="Arial" w:cs="Arial"/>
          <w:sz w:val="24"/>
          <w:szCs w:val="24"/>
        </w:rPr>
        <w:t>In terms of the strengths and limitations of the data itself, I mentioned in the introduction that my teacher suggested that pupil 1 was more able and talented. From the data analysed, only in pupil 1’s physical development did I believe that he was working above the expected outcomes.</w:t>
      </w:r>
      <w:r w:rsidR="00895DDE">
        <w:rPr>
          <w:rFonts w:ascii="Arial" w:hAnsi="Arial" w:cs="Arial"/>
          <w:sz w:val="24"/>
          <w:szCs w:val="24"/>
        </w:rPr>
        <w:t xml:space="preserve"> My analysis would suggest that pupil 1 is not a more able and talented pupil which would not support my teacher’s suggestion. This is not me disagreeing with my teacher but</w:t>
      </w:r>
      <w:r>
        <w:rPr>
          <w:rFonts w:ascii="Arial" w:hAnsi="Arial" w:cs="Arial"/>
          <w:sz w:val="24"/>
          <w:szCs w:val="24"/>
        </w:rPr>
        <w:t xml:space="preserve"> I believe that reason for this was due to my lack of time working with pupil 1 and the lack of physical work conducted in that time period. I believe that if I had more time to work with pupil 1 I would be able to provide a more accurate evaluation of his levels in each area of learning. </w:t>
      </w:r>
      <w:r w:rsidR="00F91BBC">
        <w:rPr>
          <w:rFonts w:ascii="Arial" w:hAnsi="Arial" w:cs="Arial"/>
          <w:sz w:val="24"/>
          <w:szCs w:val="24"/>
        </w:rPr>
        <w:t>I feel that I have developed my ability to analyse and level children from conducting this piece of research, I feel more confident in tracking children and being able to provide realistic steps for their development.</w:t>
      </w:r>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Pr="00BE235B" w:rsidRDefault="004B79E8" w:rsidP="004B79E8">
      <w:pPr>
        <w:rPr>
          <w:rFonts w:ascii="Arial" w:hAnsi="Arial" w:cs="Arial"/>
          <w:b/>
          <w:sz w:val="24"/>
          <w:szCs w:val="24"/>
        </w:rPr>
      </w:pPr>
      <w:r w:rsidRPr="00BE235B">
        <w:rPr>
          <w:rFonts w:ascii="Arial" w:hAnsi="Arial" w:cs="Arial"/>
          <w:b/>
          <w:sz w:val="24"/>
          <w:szCs w:val="24"/>
        </w:rPr>
        <w:lastRenderedPageBreak/>
        <w:t>Reference List:</w:t>
      </w:r>
    </w:p>
    <w:p w:rsidR="004B79E8" w:rsidRDefault="004B79E8" w:rsidP="004B79E8">
      <w:pPr>
        <w:rPr>
          <w:rFonts w:ascii="Arial" w:hAnsi="Arial" w:cs="Arial"/>
          <w:sz w:val="24"/>
          <w:szCs w:val="24"/>
        </w:rPr>
      </w:pPr>
    </w:p>
    <w:p w:rsidR="004B79E8" w:rsidRDefault="004B79E8" w:rsidP="004B79E8">
      <w:pPr>
        <w:rPr>
          <w:rFonts w:ascii="Arial" w:hAnsi="Arial" w:cs="Arial"/>
          <w:color w:val="000000"/>
          <w:sz w:val="24"/>
          <w:szCs w:val="24"/>
          <w:shd w:val="clear" w:color="auto" w:fill="FFFFFF"/>
        </w:rPr>
      </w:pPr>
      <w:proofErr w:type="spellStart"/>
      <w:proofErr w:type="gramStart"/>
      <w:r w:rsidRPr="00494ED7">
        <w:rPr>
          <w:rFonts w:ascii="Arial" w:hAnsi="Arial" w:cs="Arial"/>
          <w:color w:val="000000"/>
          <w:sz w:val="24"/>
          <w:szCs w:val="24"/>
          <w:shd w:val="clear" w:color="auto" w:fill="FFFFFF"/>
        </w:rPr>
        <w:t>Ayub</w:t>
      </w:r>
      <w:proofErr w:type="spellEnd"/>
      <w:r w:rsidRPr="00494ED7">
        <w:rPr>
          <w:rFonts w:ascii="Arial" w:hAnsi="Arial" w:cs="Arial"/>
          <w:color w:val="000000"/>
          <w:sz w:val="24"/>
          <w:szCs w:val="24"/>
          <w:shd w:val="clear" w:color="auto" w:fill="FFFFFF"/>
        </w:rPr>
        <w:t xml:space="preserve">, A., </w:t>
      </w:r>
      <w:proofErr w:type="spellStart"/>
      <w:r w:rsidRPr="00494ED7">
        <w:rPr>
          <w:rFonts w:ascii="Arial" w:hAnsi="Arial" w:cs="Arial"/>
          <w:color w:val="000000"/>
          <w:sz w:val="24"/>
          <w:szCs w:val="24"/>
          <w:shd w:val="clear" w:color="auto" w:fill="FFFFFF"/>
        </w:rPr>
        <w:t>Yunus</w:t>
      </w:r>
      <w:proofErr w:type="spellEnd"/>
      <w:r w:rsidRPr="00494ED7">
        <w:rPr>
          <w:rFonts w:ascii="Arial" w:hAnsi="Arial" w:cs="Arial"/>
          <w:color w:val="000000"/>
          <w:sz w:val="24"/>
          <w:szCs w:val="24"/>
          <w:shd w:val="clear" w:color="auto" w:fill="FFFFFF"/>
        </w:rPr>
        <w:t xml:space="preserve">, A., Mahmud, R., Salim, N. and </w:t>
      </w:r>
      <w:proofErr w:type="spellStart"/>
      <w:r w:rsidRPr="00494ED7">
        <w:rPr>
          <w:rFonts w:ascii="Arial" w:hAnsi="Arial" w:cs="Arial"/>
          <w:color w:val="000000"/>
          <w:sz w:val="24"/>
          <w:szCs w:val="24"/>
          <w:shd w:val="clear" w:color="auto" w:fill="FFFFFF"/>
        </w:rPr>
        <w:t>Sulaiman</w:t>
      </w:r>
      <w:proofErr w:type="spellEnd"/>
      <w:r w:rsidRPr="00494ED7">
        <w:rPr>
          <w:rFonts w:ascii="Arial" w:hAnsi="Arial" w:cs="Arial"/>
          <w:color w:val="000000"/>
          <w:sz w:val="24"/>
          <w:szCs w:val="24"/>
          <w:shd w:val="clear" w:color="auto" w:fill="FFFFFF"/>
        </w:rPr>
        <w:t>, T. (2017).</w:t>
      </w:r>
      <w:proofErr w:type="gramEnd"/>
      <w:r w:rsidRPr="00494ED7">
        <w:rPr>
          <w:rFonts w:ascii="Arial" w:hAnsi="Arial" w:cs="Arial"/>
          <w:color w:val="000000"/>
          <w:sz w:val="24"/>
          <w:szCs w:val="24"/>
          <w:shd w:val="clear" w:color="auto" w:fill="FFFFFF"/>
        </w:rPr>
        <w:t xml:space="preserve"> Differences in Students’ Mathematics Engagement </w:t>
      </w:r>
      <w:proofErr w:type="gramStart"/>
      <w:r w:rsidRPr="00494ED7">
        <w:rPr>
          <w:rFonts w:ascii="Arial" w:hAnsi="Arial" w:cs="Arial"/>
          <w:color w:val="000000"/>
          <w:sz w:val="24"/>
          <w:szCs w:val="24"/>
          <w:shd w:val="clear" w:color="auto" w:fill="FFFFFF"/>
        </w:rPr>
        <w:t>Between</w:t>
      </w:r>
      <w:proofErr w:type="gramEnd"/>
      <w:r w:rsidRPr="00494ED7">
        <w:rPr>
          <w:rFonts w:ascii="Arial" w:hAnsi="Arial" w:cs="Arial"/>
          <w:color w:val="000000"/>
          <w:sz w:val="24"/>
          <w:szCs w:val="24"/>
          <w:shd w:val="clear" w:color="auto" w:fill="FFFFFF"/>
        </w:rPr>
        <w:t xml:space="preserve"> Gender and Between Rural and Urban Schools. </w:t>
      </w:r>
      <w:proofErr w:type="gramStart"/>
      <w:r w:rsidRPr="00494ED7">
        <w:rPr>
          <w:rFonts w:ascii="Arial" w:hAnsi="Arial" w:cs="Arial"/>
          <w:i/>
          <w:iCs/>
          <w:color w:val="000000"/>
          <w:sz w:val="24"/>
          <w:szCs w:val="24"/>
          <w:shd w:val="clear" w:color="auto" w:fill="FFFFFF"/>
        </w:rPr>
        <w:t>AIP Conference Proceedings</w:t>
      </w:r>
      <w:r w:rsidRPr="00494ED7">
        <w:rPr>
          <w:rFonts w:ascii="Arial" w:hAnsi="Arial" w:cs="Arial"/>
          <w:color w:val="000000"/>
          <w:sz w:val="24"/>
          <w:szCs w:val="24"/>
          <w:shd w:val="clear" w:color="auto" w:fill="FFFFFF"/>
        </w:rPr>
        <w:t>, 1(1).</w:t>
      </w:r>
      <w:proofErr w:type="gramEnd"/>
    </w:p>
    <w:p w:rsidR="004B79E8" w:rsidRPr="005A43B5" w:rsidRDefault="004B79E8" w:rsidP="004B79E8">
      <w:pPr>
        <w:rPr>
          <w:rFonts w:ascii="Arial" w:hAnsi="Arial" w:cs="Arial"/>
          <w:sz w:val="24"/>
          <w:szCs w:val="24"/>
        </w:rPr>
      </w:pPr>
      <w:proofErr w:type="gramStart"/>
      <w:r w:rsidRPr="005A43B5">
        <w:rPr>
          <w:rFonts w:ascii="Arial" w:hAnsi="Arial" w:cs="Arial"/>
          <w:color w:val="000000"/>
          <w:sz w:val="24"/>
          <w:szCs w:val="24"/>
          <w:shd w:val="clear" w:color="auto" w:fill="FFFFFF"/>
        </w:rPr>
        <w:t>BERA (2011).</w:t>
      </w:r>
      <w:proofErr w:type="gramEnd"/>
      <w:r w:rsidRPr="005A43B5">
        <w:rPr>
          <w:rFonts w:ascii="Arial" w:hAnsi="Arial" w:cs="Arial"/>
          <w:color w:val="000000"/>
          <w:sz w:val="24"/>
          <w:szCs w:val="24"/>
          <w:shd w:val="clear" w:color="auto" w:fill="FFFFFF"/>
        </w:rPr>
        <w:t> </w:t>
      </w:r>
      <w:proofErr w:type="gramStart"/>
      <w:r w:rsidRPr="005A43B5">
        <w:rPr>
          <w:rFonts w:ascii="Arial" w:hAnsi="Arial" w:cs="Arial"/>
          <w:i/>
          <w:iCs/>
          <w:color w:val="000000"/>
          <w:sz w:val="24"/>
          <w:szCs w:val="24"/>
          <w:shd w:val="clear" w:color="auto" w:fill="FFFFFF"/>
        </w:rPr>
        <w:t>ETHICAL GUIDELINES FOR EDUCATIONAL RESEARCH</w:t>
      </w:r>
      <w:r w:rsidRPr="005A43B5">
        <w:rPr>
          <w:rFonts w:ascii="Arial" w:hAnsi="Arial" w:cs="Arial"/>
          <w:color w:val="000000"/>
          <w:sz w:val="24"/>
          <w:szCs w:val="24"/>
          <w:shd w:val="clear" w:color="auto" w:fill="FFFFFF"/>
        </w:rPr>
        <w:t>.</w:t>
      </w:r>
      <w:proofErr w:type="gramEnd"/>
      <w:r w:rsidRPr="005A43B5">
        <w:rPr>
          <w:rFonts w:ascii="Arial" w:hAnsi="Arial" w:cs="Arial"/>
          <w:color w:val="000000"/>
          <w:sz w:val="24"/>
          <w:szCs w:val="24"/>
          <w:shd w:val="clear" w:color="auto" w:fill="FFFFFF"/>
        </w:rPr>
        <w:t xml:space="preserve"> London: British Educational Research Association.</w:t>
      </w:r>
    </w:p>
    <w:p w:rsidR="004B79E8" w:rsidRPr="003E58D2" w:rsidRDefault="004B79E8" w:rsidP="004B79E8">
      <w:pPr>
        <w:rPr>
          <w:rFonts w:ascii="Arial" w:hAnsi="Arial" w:cs="Arial"/>
          <w:sz w:val="24"/>
          <w:szCs w:val="24"/>
        </w:rPr>
      </w:pPr>
      <w:proofErr w:type="gramStart"/>
      <w:r w:rsidRPr="003E58D2">
        <w:rPr>
          <w:rFonts w:ascii="Arial" w:hAnsi="Arial" w:cs="Arial"/>
          <w:color w:val="000000"/>
          <w:sz w:val="24"/>
          <w:szCs w:val="24"/>
          <w:shd w:val="clear" w:color="auto" w:fill="FFFFFF"/>
        </w:rPr>
        <w:t xml:space="preserve">Berger, R., Rugen, L. and </w:t>
      </w:r>
      <w:proofErr w:type="spellStart"/>
      <w:r w:rsidRPr="003E58D2">
        <w:rPr>
          <w:rFonts w:ascii="Arial" w:hAnsi="Arial" w:cs="Arial"/>
          <w:color w:val="000000"/>
          <w:sz w:val="24"/>
          <w:szCs w:val="24"/>
          <w:shd w:val="clear" w:color="auto" w:fill="FFFFFF"/>
        </w:rPr>
        <w:t>Woodfin</w:t>
      </w:r>
      <w:proofErr w:type="spellEnd"/>
      <w:r w:rsidRPr="003E58D2">
        <w:rPr>
          <w:rFonts w:ascii="Arial" w:hAnsi="Arial" w:cs="Arial"/>
          <w:color w:val="000000"/>
          <w:sz w:val="24"/>
          <w:szCs w:val="24"/>
          <w:shd w:val="clear" w:color="auto" w:fill="FFFFFF"/>
        </w:rPr>
        <w:t>, L. (2014).</w:t>
      </w:r>
      <w:proofErr w:type="gramEnd"/>
      <w:r w:rsidRPr="003E58D2">
        <w:rPr>
          <w:rFonts w:ascii="Arial" w:hAnsi="Arial" w:cs="Arial"/>
          <w:color w:val="000000"/>
          <w:sz w:val="24"/>
          <w:szCs w:val="24"/>
          <w:shd w:val="clear" w:color="auto" w:fill="FFFFFF"/>
        </w:rPr>
        <w:t> </w:t>
      </w:r>
      <w:proofErr w:type="gramStart"/>
      <w:r w:rsidRPr="003E58D2">
        <w:rPr>
          <w:rFonts w:ascii="Arial" w:hAnsi="Arial" w:cs="Arial"/>
          <w:i/>
          <w:iCs/>
          <w:color w:val="000000"/>
          <w:sz w:val="24"/>
          <w:szCs w:val="24"/>
          <w:shd w:val="clear" w:color="auto" w:fill="FFFFFF"/>
        </w:rPr>
        <w:t>Leaders of their own learning</w:t>
      </w:r>
      <w:r w:rsidRPr="003E58D2">
        <w:rPr>
          <w:rFonts w:ascii="Arial" w:hAnsi="Arial" w:cs="Arial"/>
          <w:color w:val="000000"/>
          <w:sz w:val="24"/>
          <w:szCs w:val="24"/>
          <w:shd w:val="clear" w:color="auto" w:fill="FFFFFF"/>
        </w:rPr>
        <w:t>.</w:t>
      </w:r>
      <w:proofErr w:type="gramEnd"/>
      <w:r w:rsidRPr="003E58D2">
        <w:rPr>
          <w:rFonts w:ascii="Arial" w:hAnsi="Arial" w:cs="Arial"/>
          <w:color w:val="000000"/>
          <w:sz w:val="24"/>
          <w:szCs w:val="24"/>
          <w:shd w:val="clear" w:color="auto" w:fill="FFFFFF"/>
        </w:rPr>
        <w:t xml:space="preserve"> Somerset: Wiley.</w:t>
      </w:r>
    </w:p>
    <w:p w:rsidR="004B79E8" w:rsidRDefault="004B79E8" w:rsidP="004B79E8">
      <w:pPr>
        <w:rPr>
          <w:rFonts w:ascii="Arial" w:hAnsi="Arial" w:cs="Arial"/>
          <w:color w:val="000000"/>
          <w:sz w:val="24"/>
          <w:szCs w:val="24"/>
          <w:shd w:val="clear" w:color="auto" w:fill="FFFFFF"/>
        </w:rPr>
      </w:pPr>
      <w:proofErr w:type="spellStart"/>
      <w:proofErr w:type="gramStart"/>
      <w:r w:rsidRPr="00E4260D">
        <w:rPr>
          <w:rFonts w:ascii="Arial" w:hAnsi="Arial" w:cs="Arial"/>
          <w:color w:val="000000"/>
          <w:sz w:val="24"/>
          <w:szCs w:val="24"/>
          <w:shd w:val="clear" w:color="auto" w:fill="FFFFFF"/>
        </w:rPr>
        <w:t>Berson</w:t>
      </w:r>
      <w:proofErr w:type="spellEnd"/>
      <w:r w:rsidRPr="00E4260D">
        <w:rPr>
          <w:rFonts w:ascii="Arial" w:hAnsi="Arial" w:cs="Arial"/>
          <w:color w:val="000000"/>
          <w:sz w:val="24"/>
          <w:szCs w:val="24"/>
          <w:shd w:val="clear" w:color="auto" w:fill="FFFFFF"/>
        </w:rPr>
        <w:t xml:space="preserve">, I., </w:t>
      </w:r>
      <w:proofErr w:type="spellStart"/>
      <w:r w:rsidRPr="00E4260D">
        <w:rPr>
          <w:rFonts w:ascii="Arial" w:hAnsi="Arial" w:cs="Arial"/>
          <w:color w:val="000000"/>
          <w:sz w:val="24"/>
          <w:szCs w:val="24"/>
          <w:shd w:val="clear" w:color="auto" w:fill="FFFFFF"/>
        </w:rPr>
        <w:t>Berson</w:t>
      </w:r>
      <w:proofErr w:type="spellEnd"/>
      <w:r w:rsidRPr="00E4260D">
        <w:rPr>
          <w:rFonts w:ascii="Arial" w:hAnsi="Arial" w:cs="Arial"/>
          <w:color w:val="000000"/>
          <w:sz w:val="24"/>
          <w:szCs w:val="24"/>
          <w:shd w:val="clear" w:color="auto" w:fill="FFFFFF"/>
        </w:rPr>
        <w:t xml:space="preserve">, M. and </w:t>
      </w:r>
      <w:proofErr w:type="spellStart"/>
      <w:r w:rsidRPr="00E4260D">
        <w:rPr>
          <w:rFonts w:ascii="Arial" w:hAnsi="Arial" w:cs="Arial"/>
          <w:color w:val="000000"/>
          <w:sz w:val="24"/>
          <w:szCs w:val="24"/>
          <w:shd w:val="clear" w:color="auto" w:fill="FFFFFF"/>
        </w:rPr>
        <w:t>Gray</w:t>
      </w:r>
      <w:proofErr w:type="spellEnd"/>
      <w:r w:rsidRPr="00E4260D">
        <w:rPr>
          <w:rFonts w:ascii="Arial" w:hAnsi="Arial" w:cs="Arial"/>
          <w:color w:val="000000"/>
          <w:sz w:val="24"/>
          <w:szCs w:val="24"/>
          <w:shd w:val="clear" w:color="auto" w:fill="FFFFFF"/>
        </w:rPr>
        <w:t>, C. (2019).</w:t>
      </w:r>
      <w:proofErr w:type="gramEnd"/>
      <w:r w:rsidRPr="00E4260D">
        <w:rPr>
          <w:rFonts w:ascii="Arial" w:hAnsi="Arial" w:cs="Arial"/>
          <w:color w:val="000000"/>
          <w:sz w:val="24"/>
          <w:szCs w:val="24"/>
          <w:shd w:val="clear" w:color="auto" w:fill="FFFFFF"/>
        </w:rPr>
        <w:t> </w:t>
      </w:r>
      <w:proofErr w:type="gramStart"/>
      <w:r w:rsidRPr="00E4260D">
        <w:rPr>
          <w:rFonts w:ascii="Arial" w:hAnsi="Arial" w:cs="Arial"/>
          <w:i/>
          <w:iCs/>
          <w:color w:val="000000"/>
          <w:sz w:val="24"/>
          <w:szCs w:val="24"/>
          <w:shd w:val="clear" w:color="auto" w:fill="FFFFFF"/>
        </w:rPr>
        <w:t>Participatory methodologies to elevate children's voice and agency</w:t>
      </w:r>
      <w:r w:rsidRPr="00E4260D">
        <w:rPr>
          <w:rFonts w:ascii="Arial" w:hAnsi="Arial" w:cs="Arial"/>
          <w:color w:val="000000"/>
          <w:sz w:val="24"/>
          <w:szCs w:val="24"/>
          <w:shd w:val="clear" w:color="auto" w:fill="FFFFFF"/>
        </w:rPr>
        <w:t>.</w:t>
      </w:r>
      <w:proofErr w:type="gramEnd"/>
      <w:r w:rsidRPr="00E4260D">
        <w:rPr>
          <w:rFonts w:ascii="Arial" w:hAnsi="Arial" w:cs="Arial"/>
          <w:color w:val="000000"/>
          <w:sz w:val="24"/>
          <w:szCs w:val="24"/>
          <w:shd w:val="clear" w:color="auto" w:fill="FFFFFF"/>
        </w:rPr>
        <w:t xml:space="preserve"> North Carolina: Information Age Publishing.</w:t>
      </w:r>
    </w:p>
    <w:p w:rsidR="004B79E8" w:rsidRDefault="004B79E8" w:rsidP="004B79E8">
      <w:pPr>
        <w:rPr>
          <w:rFonts w:ascii="Arial" w:hAnsi="Arial" w:cs="Arial"/>
          <w:color w:val="000000"/>
          <w:sz w:val="24"/>
          <w:szCs w:val="24"/>
          <w:shd w:val="clear" w:color="auto" w:fill="FFFFFF"/>
        </w:rPr>
      </w:pPr>
      <w:proofErr w:type="spellStart"/>
      <w:proofErr w:type="gramStart"/>
      <w:r w:rsidRPr="00EA0002">
        <w:rPr>
          <w:rFonts w:ascii="Arial" w:hAnsi="Arial" w:cs="Arial"/>
          <w:color w:val="000000"/>
          <w:sz w:val="24"/>
          <w:szCs w:val="24"/>
          <w:shd w:val="clear" w:color="auto" w:fill="FFFFFF"/>
        </w:rPr>
        <w:t>Bilton</w:t>
      </w:r>
      <w:proofErr w:type="spellEnd"/>
      <w:r w:rsidRPr="00EA0002">
        <w:rPr>
          <w:rFonts w:ascii="Arial" w:hAnsi="Arial" w:cs="Arial"/>
          <w:color w:val="000000"/>
          <w:sz w:val="24"/>
          <w:szCs w:val="24"/>
          <w:shd w:val="clear" w:color="auto" w:fill="FFFFFF"/>
        </w:rPr>
        <w:t xml:space="preserve">, H., James, K., Marsh, J., Wilson, A. and </w:t>
      </w:r>
      <w:proofErr w:type="spellStart"/>
      <w:r w:rsidRPr="00EA0002">
        <w:rPr>
          <w:rFonts w:ascii="Arial" w:hAnsi="Arial" w:cs="Arial"/>
          <w:color w:val="000000"/>
          <w:sz w:val="24"/>
          <w:szCs w:val="24"/>
          <w:shd w:val="clear" w:color="auto" w:fill="FFFFFF"/>
        </w:rPr>
        <w:t>Woonton</w:t>
      </w:r>
      <w:proofErr w:type="spellEnd"/>
      <w:r w:rsidRPr="00EA0002">
        <w:rPr>
          <w:rFonts w:ascii="Arial" w:hAnsi="Arial" w:cs="Arial"/>
          <w:color w:val="000000"/>
          <w:sz w:val="24"/>
          <w:szCs w:val="24"/>
          <w:shd w:val="clear" w:color="auto" w:fill="FFFFFF"/>
        </w:rPr>
        <w:t>, M. (2010).</w:t>
      </w:r>
      <w:proofErr w:type="gramEnd"/>
      <w:r w:rsidRPr="00EA0002">
        <w:rPr>
          <w:rFonts w:ascii="Arial" w:hAnsi="Arial" w:cs="Arial"/>
          <w:color w:val="000000"/>
          <w:sz w:val="24"/>
          <w:szCs w:val="24"/>
          <w:shd w:val="clear" w:color="auto" w:fill="FFFFFF"/>
        </w:rPr>
        <w:t> </w:t>
      </w:r>
      <w:proofErr w:type="gramStart"/>
      <w:r w:rsidRPr="00EA0002">
        <w:rPr>
          <w:rFonts w:ascii="Arial" w:hAnsi="Arial" w:cs="Arial"/>
          <w:i/>
          <w:iCs/>
          <w:color w:val="000000"/>
          <w:sz w:val="24"/>
          <w:szCs w:val="24"/>
          <w:shd w:val="clear" w:color="auto" w:fill="FFFFFF"/>
        </w:rPr>
        <w:t>Learning outdoors</w:t>
      </w:r>
      <w:r w:rsidRPr="00EA0002">
        <w:rPr>
          <w:rFonts w:ascii="Arial" w:hAnsi="Arial" w:cs="Arial"/>
          <w:color w:val="000000"/>
          <w:sz w:val="24"/>
          <w:szCs w:val="24"/>
          <w:shd w:val="clear" w:color="auto" w:fill="FFFFFF"/>
        </w:rPr>
        <w:t>.</w:t>
      </w:r>
      <w:proofErr w:type="gramEnd"/>
      <w:r w:rsidRPr="00EA0002">
        <w:rPr>
          <w:rFonts w:ascii="Arial" w:hAnsi="Arial" w:cs="Arial"/>
          <w:color w:val="000000"/>
          <w:sz w:val="24"/>
          <w:szCs w:val="24"/>
          <w:shd w:val="clear" w:color="auto" w:fill="FFFFFF"/>
        </w:rPr>
        <w:t xml:space="preserve"> New York: Routledge.</w:t>
      </w:r>
    </w:p>
    <w:p w:rsidR="004B79E8" w:rsidRDefault="004B79E8" w:rsidP="004B79E8">
      <w:pPr>
        <w:rPr>
          <w:rFonts w:ascii="Arial" w:hAnsi="Arial" w:cs="Arial"/>
          <w:color w:val="000000"/>
          <w:sz w:val="24"/>
          <w:szCs w:val="24"/>
          <w:shd w:val="clear" w:color="auto" w:fill="FFFFFF"/>
        </w:rPr>
      </w:pPr>
      <w:r w:rsidRPr="004C6014">
        <w:rPr>
          <w:rFonts w:ascii="Arial" w:hAnsi="Arial" w:cs="Arial"/>
          <w:color w:val="000000"/>
          <w:sz w:val="24"/>
          <w:szCs w:val="24"/>
          <w:shd w:val="clear" w:color="auto" w:fill="FFFFFF"/>
        </w:rPr>
        <w:t>Bruce, C., Flynn, T. and Bennett, S. (2015). A focus on exploratory tasks in lesson study: The Canadian ‘Math for Young Children’ project. </w:t>
      </w:r>
      <w:proofErr w:type="gramStart"/>
      <w:r w:rsidRPr="004C6014">
        <w:rPr>
          <w:rFonts w:ascii="Arial" w:hAnsi="Arial" w:cs="Arial"/>
          <w:i/>
          <w:iCs/>
          <w:color w:val="000000"/>
          <w:sz w:val="24"/>
          <w:szCs w:val="24"/>
          <w:shd w:val="clear" w:color="auto" w:fill="FFFFFF"/>
        </w:rPr>
        <w:t>ZDM</w:t>
      </w:r>
      <w:r w:rsidRPr="004C6014">
        <w:rPr>
          <w:rFonts w:ascii="Arial" w:hAnsi="Arial" w:cs="Arial"/>
          <w:color w:val="000000"/>
          <w:sz w:val="24"/>
          <w:szCs w:val="24"/>
          <w:shd w:val="clear" w:color="auto" w:fill="FFFFFF"/>
        </w:rPr>
        <w:t>, 48(4), pp.541-554.</w:t>
      </w:r>
      <w:proofErr w:type="gramEnd"/>
    </w:p>
    <w:p w:rsidR="004B79E8" w:rsidRPr="0011429F" w:rsidRDefault="004B79E8" w:rsidP="004B79E8">
      <w:pPr>
        <w:rPr>
          <w:rFonts w:ascii="Arial" w:hAnsi="Arial" w:cs="Arial"/>
          <w:sz w:val="24"/>
          <w:szCs w:val="24"/>
        </w:rPr>
      </w:pPr>
      <w:proofErr w:type="gramStart"/>
      <w:r w:rsidRPr="0011429F">
        <w:rPr>
          <w:rFonts w:ascii="Arial" w:hAnsi="Arial" w:cs="Arial"/>
          <w:color w:val="000000"/>
          <w:sz w:val="24"/>
          <w:szCs w:val="24"/>
          <w:shd w:val="clear" w:color="auto" w:fill="FFFFFF"/>
        </w:rPr>
        <w:t>Call, N. (2003).</w:t>
      </w:r>
      <w:proofErr w:type="gramEnd"/>
      <w:r w:rsidRPr="0011429F">
        <w:rPr>
          <w:rFonts w:ascii="Arial" w:hAnsi="Arial" w:cs="Arial"/>
          <w:color w:val="000000"/>
          <w:sz w:val="24"/>
          <w:szCs w:val="24"/>
          <w:shd w:val="clear" w:color="auto" w:fill="FFFFFF"/>
        </w:rPr>
        <w:t> </w:t>
      </w:r>
      <w:r w:rsidRPr="0011429F">
        <w:rPr>
          <w:rFonts w:ascii="Arial" w:hAnsi="Arial" w:cs="Arial"/>
          <w:i/>
          <w:iCs/>
          <w:color w:val="000000"/>
          <w:sz w:val="24"/>
          <w:szCs w:val="24"/>
          <w:shd w:val="clear" w:color="auto" w:fill="FFFFFF"/>
        </w:rPr>
        <w:t>The Thinking Child: Brain-based Learning for the Foundation Stage</w:t>
      </w:r>
      <w:r w:rsidRPr="0011429F">
        <w:rPr>
          <w:rFonts w:ascii="Arial" w:hAnsi="Arial" w:cs="Arial"/>
          <w:color w:val="000000"/>
          <w:sz w:val="24"/>
          <w:szCs w:val="24"/>
          <w:shd w:val="clear" w:color="auto" w:fill="FFFFFF"/>
        </w:rPr>
        <w:t>. Stafford: A&amp;C Black.</w:t>
      </w:r>
    </w:p>
    <w:p w:rsidR="004B79E8" w:rsidRDefault="004B79E8" w:rsidP="004B79E8">
      <w:pPr>
        <w:rPr>
          <w:rFonts w:ascii="Arial" w:hAnsi="Arial" w:cs="Arial"/>
          <w:color w:val="000000"/>
          <w:sz w:val="24"/>
          <w:szCs w:val="24"/>
          <w:shd w:val="clear" w:color="auto" w:fill="FFFFFF"/>
        </w:rPr>
      </w:pPr>
      <w:proofErr w:type="gramStart"/>
      <w:r w:rsidRPr="00BE235B">
        <w:rPr>
          <w:rFonts w:ascii="Arial" w:hAnsi="Arial" w:cs="Arial"/>
          <w:color w:val="000000"/>
          <w:sz w:val="24"/>
          <w:szCs w:val="24"/>
          <w:shd w:val="clear" w:color="auto" w:fill="FFFFFF"/>
        </w:rPr>
        <w:t>Clark, A. and Moss, P. (2011).</w:t>
      </w:r>
      <w:proofErr w:type="gramEnd"/>
      <w:r w:rsidRPr="00BE235B">
        <w:rPr>
          <w:rFonts w:ascii="Arial" w:hAnsi="Arial" w:cs="Arial"/>
          <w:color w:val="000000"/>
          <w:sz w:val="24"/>
          <w:szCs w:val="24"/>
          <w:shd w:val="clear" w:color="auto" w:fill="FFFFFF"/>
        </w:rPr>
        <w:t> </w:t>
      </w:r>
      <w:proofErr w:type="gramStart"/>
      <w:r w:rsidRPr="00BE235B">
        <w:rPr>
          <w:rFonts w:ascii="Arial" w:hAnsi="Arial" w:cs="Arial"/>
          <w:i/>
          <w:iCs/>
          <w:color w:val="000000"/>
          <w:sz w:val="24"/>
          <w:szCs w:val="24"/>
          <w:shd w:val="clear" w:color="auto" w:fill="FFFFFF"/>
        </w:rPr>
        <w:t>Listening to young children</w:t>
      </w:r>
      <w:r w:rsidRPr="00BE235B">
        <w:rPr>
          <w:rFonts w:ascii="Arial" w:hAnsi="Arial" w:cs="Arial"/>
          <w:color w:val="000000"/>
          <w:sz w:val="24"/>
          <w:szCs w:val="24"/>
          <w:shd w:val="clear" w:color="auto" w:fill="FFFFFF"/>
        </w:rPr>
        <w:t>.</w:t>
      </w:r>
      <w:proofErr w:type="gramEnd"/>
      <w:r w:rsidRPr="00BE235B">
        <w:rPr>
          <w:rFonts w:ascii="Arial" w:hAnsi="Arial" w:cs="Arial"/>
          <w:color w:val="000000"/>
          <w:sz w:val="24"/>
          <w:szCs w:val="24"/>
          <w:shd w:val="clear" w:color="auto" w:fill="FFFFFF"/>
        </w:rPr>
        <w:t xml:space="preserve"> London: NCB.</w:t>
      </w:r>
    </w:p>
    <w:p w:rsidR="004B79E8" w:rsidRPr="00F936BB" w:rsidRDefault="004B79E8" w:rsidP="004B79E8">
      <w:pPr>
        <w:rPr>
          <w:rFonts w:ascii="Arial" w:hAnsi="Arial" w:cs="Arial"/>
          <w:sz w:val="24"/>
          <w:szCs w:val="24"/>
        </w:rPr>
      </w:pPr>
      <w:r w:rsidRPr="00F936BB">
        <w:rPr>
          <w:rFonts w:ascii="Arial" w:hAnsi="Arial" w:cs="Arial"/>
          <w:color w:val="000000"/>
          <w:sz w:val="24"/>
          <w:szCs w:val="24"/>
          <w:shd w:val="clear" w:color="auto" w:fill="FFFFFF"/>
        </w:rPr>
        <w:t>Clark, C. (2011). </w:t>
      </w:r>
      <w:proofErr w:type="gramStart"/>
      <w:r w:rsidRPr="00F936BB">
        <w:rPr>
          <w:rFonts w:ascii="Arial" w:hAnsi="Arial" w:cs="Arial"/>
          <w:i/>
          <w:iCs/>
          <w:color w:val="000000"/>
          <w:sz w:val="24"/>
          <w:szCs w:val="24"/>
          <w:shd w:val="clear" w:color="auto" w:fill="FFFFFF"/>
        </w:rPr>
        <w:t>In a younger voice</w:t>
      </w:r>
      <w:r w:rsidRPr="00F936BB">
        <w:rPr>
          <w:rFonts w:ascii="Arial" w:hAnsi="Arial" w:cs="Arial"/>
          <w:color w:val="000000"/>
          <w:sz w:val="24"/>
          <w:szCs w:val="24"/>
          <w:shd w:val="clear" w:color="auto" w:fill="FFFFFF"/>
        </w:rPr>
        <w:t>.</w:t>
      </w:r>
      <w:proofErr w:type="gramEnd"/>
      <w:r w:rsidRPr="00F936BB">
        <w:rPr>
          <w:rFonts w:ascii="Arial" w:hAnsi="Arial" w:cs="Arial"/>
          <w:color w:val="000000"/>
          <w:sz w:val="24"/>
          <w:szCs w:val="24"/>
          <w:shd w:val="clear" w:color="auto" w:fill="FFFFFF"/>
        </w:rPr>
        <w:t xml:space="preserve"> New York, NY: Oxford University Press.</w:t>
      </w:r>
    </w:p>
    <w:p w:rsidR="004B79E8" w:rsidRDefault="004B79E8" w:rsidP="004B79E8">
      <w:pPr>
        <w:rPr>
          <w:rFonts w:ascii="Arial" w:hAnsi="Arial" w:cs="Arial"/>
          <w:color w:val="000000"/>
          <w:sz w:val="24"/>
          <w:szCs w:val="24"/>
          <w:shd w:val="clear" w:color="auto" w:fill="FFFFFF"/>
        </w:rPr>
      </w:pPr>
      <w:proofErr w:type="gramStart"/>
      <w:r w:rsidRPr="00BE235B">
        <w:rPr>
          <w:rFonts w:ascii="Arial" w:hAnsi="Arial" w:cs="Arial"/>
          <w:color w:val="000000"/>
          <w:sz w:val="24"/>
          <w:szCs w:val="24"/>
          <w:shd w:val="clear" w:color="auto" w:fill="FFFFFF"/>
        </w:rPr>
        <w:t xml:space="preserve">Cowie, H., </w:t>
      </w:r>
      <w:proofErr w:type="spellStart"/>
      <w:r w:rsidRPr="00BE235B">
        <w:rPr>
          <w:rFonts w:ascii="Arial" w:hAnsi="Arial" w:cs="Arial"/>
          <w:color w:val="000000"/>
          <w:sz w:val="24"/>
          <w:szCs w:val="24"/>
          <w:shd w:val="clear" w:color="auto" w:fill="FFFFFF"/>
        </w:rPr>
        <w:t>Huser</w:t>
      </w:r>
      <w:proofErr w:type="spellEnd"/>
      <w:r w:rsidRPr="00BE235B">
        <w:rPr>
          <w:rFonts w:ascii="Arial" w:hAnsi="Arial" w:cs="Arial"/>
          <w:color w:val="000000"/>
          <w:sz w:val="24"/>
          <w:szCs w:val="24"/>
          <w:shd w:val="clear" w:color="auto" w:fill="FFFFFF"/>
        </w:rPr>
        <w:t>, C. and Myers, C. (2014).</w:t>
      </w:r>
      <w:proofErr w:type="gramEnd"/>
      <w:r w:rsidRPr="00BE235B">
        <w:rPr>
          <w:rFonts w:ascii="Arial" w:hAnsi="Arial" w:cs="Arial"/>
          <w:color w:val="000000"/>
          <w:sz w:val="24"/>
          <w:szCs w:val="24"/>
          <w:shd w:val="clear" w:color="auto" w:fill="FFFFFF"/>
        </w:rPr>
        <w:t xml:space="preserve"> </w:t>
      </w:r>
      <w:proofErr w:type="gramStart"/>
      <w:r w:rsidRPr="00BE235B">
        <w:rPr>
          <w:rFonts w:ascii="Arial" w:hAnsi="Arial" w:cs="Arial"/>
          <w:color w:val="000000"/>
          <w:sz w:val="24"/>
          <w:szCs w:val="24"/>
          <w:shd w:val="clear" w:color="auto" w:fill="FFFFFF"/>
        </w:rPr>
        <w:t>The Use of Participatory Methods in Researching the Experiences of Children and Young People.</w:t>
      </w:r>
      <w:proofErr w:type="gramEnd"/>
      <w:r w:rsidRPr="00BE235B">
        <w:rPr>
          <w:rFonts w:ascii="Arial" w:hAnsi="Arial" w:cs="Arial"/>
          <w:color w:val="000000"/>
          <w:sz w:val="24"/>
          <w:szCs w:val="24"/>
          <w:shd w:val="clear" w:color="auto" w:fill="FFFFFF"/>
        </w:rPr>
        <w:t> </w:t>
      </w:r>
      <w:proofErr w:type="gramStart"/>
      <w:r w:rsidRPr="00BE235B">
        <w:rPr>
          <w:rFonts w:ascii="Arial" w:hAnsi="Arial" w:cs="Arial"/>
          <w:i/>
          <w:iCs/>
          <w:color w:val="000000"/>
          <w:sz w:val="24"/>
          <w:szCs w:val="24"/>
          <w:shd w:val="clear" w:color="auto" w:fill="FFFFFF"/>
        </w:rPr>
        <w:t>Croatian Journal of Education</w:t>
      </w:r>
      <w:r w:rsidRPr="00BE235B">
        <w:rPr>
          <w:rFonts w:ascii="Arial" w:hAnsi="Arial" w:cs="Arial"/>
          <w:color w:val="000000"/>
          <w:sz w:val="24"/>
          <w:szCs w:val="24"/>
          <w:shd w:val="clear" w:color="auto" w:fill="FFFFFF"/>
        </w:rPr>
        <w:t>, 16(2).</w:t>
      </w:r>
      <w:proofErr w:type="gramEnd"/>
    </w:p>
    <w:p w:rsidR="004B79E8" w:rsidRDefault="004B79E8" w:rsidP="004B79E8">
      <w:pPr>
        <w:rPr>
          <w:rFonts w:ascii="Arial" w:hAnsi="Arial" w:cs="Arial"/>
          <w:sz w:val="24"/>
          <w:szCs w:val="24"/>
          <w:shd w:val="clear" w:color="auto" w:fill="FFFFFF"/>
        </w:rPr>
      </w:pPr>
      <w:r w:rsidRPr="00405AF9">
        <w:rPr>
          <w:rFonts w:ascii="Arial" w:hAnsi="Arial" w:cs="Arial"/>
          <w:sz w:val="24"/>
          <w:szCs w:val="24"/>
          <w:shd w:val="clear" w:color="auto" w:fill="FFFFFF"/>
        </w:rPr>
        <w:t>Donaldson, G. (2015). [</w:t>
      </w:r>
      <w:proofErr w:type="gramStart"/>
      <w:r w:rsidRPr="00405AF9">
        <w:rPr>
          <w:rFonts w:ascii="Arial" w:hAnsi="Arial" w:cs="Arial"/>
          <w:sz w:val="24"/>
          <w:szCs w:val="24"/>
          <w:shd w:val="clear" w:color="auto" w:fill="FFFFFF"/>
        </w:rPr>
        <w:t>online</w:t>
      </w:r>
      <w:proofErr w:type="gramEnd"/>
      <w:r w:rsidRPr="00405AF9">
        <w:rPr>
          <w:rFonts w:ascii="Arial" w:hAnsi="Arial" w:cs="Arial"/>
          <w:sz w:val="24"/>
          <w:szCs w:val="24"/>
          <w:shd w:val="clear" w:color="auto" w:fill="FFFFFF"/>
        </w:rPr>
        <w:t xml:space="preserve">] </w:t>
      </w:r>
      <w:proofErr w:type="spellStart"/>
      <w:r w:rsidRPr="00405AF9">
        <w:rPr>
          <w:rFonts w:ascii="Arial" w:hAnsi="Arial" w:cs="Arial"/>
          <w:sz w:val="24"/>
          <w:szCs w:val="24"/>
          <w:shd w:val="clear" w:color="auto" w:fill="FFFFFF"/>
        </w:rPr>
        <w:t>Gov.wales</w:t>
      </w:r>
      <w:proofErr w:type="spellEnd"/>
      <w:r w:rsidRPr="00405AF9">
        <w:rPr>
          <w:rFonts w:ascii="Arial" w:hAnsi="Arial" w:cs="Arial"/>
          <w:sz w:val="24"/>
          <w:szCs w:val="24"/>
          <w:shd w:val="clear" w:color="auto" w:fill="FFFFFF"/>
        </w:rPr>
        <w:t>. Available at: https://gov.wales/docs/dcells/publications/150225-successful-futures-en.pdf [Accessed 15 Oct. 2018].</w:t>
      </w:r>
    </w:p>
    <w:p w:rsidR="004B79E8" w:rsidRPr="000A7D0E" w:rsidRDefault="004B79E8" w:rsidP="004B79E8">
      <w:pPr>
        <w:rPr>
          <w:rFonts w:ascii="Arial" w:hAnsi="Arial" w:cs="Arial"/>
          <w:sz w:val="24"/>
          <w:szCs w:val="24"/>
          <w:shd w:val="clear" w:color="auto" w:fill="FFFFFF"/>
        </w:rPr>
      </w:pPr>
      <w:proofErr w:type="spellStart"/>
      <w:r w:rsidRPr="000A7D0E">
        <w:rPr>
          <w:rFonts w:ascii="Arial" w:hAnsi="Arial" w:cs="Arial"/>
          <w:color w:val="000000"/>
          <w:sz w:val="24"/>
          <w:szCs w:val="24"/>
          <w:shd w:val="clear" w:color="auto" w:fill="FFFFFF"/>
        </w:rPr>
        <w:t>Dweck</w:t>
      </w:r>
      <w:proofErr w:type="spellEnd"/>
      <w:r w:rsidRPr="000A7D0E">
        <w:rPr>
          <w:rFonts w:ascii="Arial" w:hAnsi="Arial" w:cs="Arial"/>
          <w:color w:val="000000"/>
          <w:sz w:val="24"/>
          <w:szCs w:val="24"/>
          <w:shd w:val="clear" w:color="auto" w:fill="FFFFFF"/>
        </w:rPr>
        <w:t>, C. (2017). </w:t>
      </w:r>
      <w:proofErr w:type="gramStart"/>
      <w:r w:rsidRPr="000A7D0E">
        <w:rPr>
          <w:rFonts w:ascii="Arial" w:hAnsi="Arial" w:cs="Arial"/>
          <w:i/>
          <w:iCs/>
          <w:color w:val="000000"/>
          <w:sz w:val="24"/>
          <w:szCs w:val="24"/>
          <w:shd w:val="clear" w:color="auto" w:fill="FFFFFF"/>
        </w:rPr>
        <w:t>Science Impact</w:t>
      </w:r>
      <w:r w:rsidRPr="000A7D0E">
        <w:rPr>
          <w:rFonts w:ascii="Arial" w:hAnsi="Arial" w:cs="Arial"/>
          <w:color w:val="000000"/>
          <w:sz w:val="24"/>
          <w:szCs w:val="24"/>
          <w:shd w:val="clear" w:color="auto" w:fill="FFFFFF"/>
        </w:rPr>
        <w:t>.</w:t>
      </w:r>
      <w:proofErr w:type="gramEnd"/>
      <w:r w:rsidRPr="000A7D0E">
        <w:rPr>
          <w:rFonts w:ascii="Arial" w:hAnsi="Arial" w:cs="Arial"/>
          <w:color w:val="000000"/>
          <w:sz w:val="24"/>
          <w:szCs w:val="24"/>
          <w:shd w:val="clear" w:color="auto" w:fill="FFFFFF"/>
        </w:rPr>
        <w:t xml:space="preserve"> [</w:t>
      </w:r>
      <w:proofErr w:type="gramStart"/>
      <w:r w:rsidRPr="000A7D0E">
        <w:rPr>
          <w:rFonts w:ascii="Arial" w:hAnsi="Arial" w:cs="Arial"/>
          <w:color w:val="000000"/>
          <w:sz w:val="24"/>
          <w:szCs w:val="24"/>
          <w:shd w:val="clear" w:color="auto" w:fill="FFFFFF"/>
        </w:rPr>
        <w:t>online</w:t>
      </w:r>
      <w:proofErr w:type="gramEnd"/>
      <w:r w:rsidRPr="000A7D0E">
        <w:rPr>
          <w:rFonts w:ascii="Arial" w:hAnsi="Arial" w:cs="Arial"/>
          <w:color w:val="000000"/>
          <w:sz w:val="24"/>
          <w:szCs w:val="24"/>
          <w:shd w:val="clear" w:color="auto" w:fill="FFFFFF"/>
        </w:rPr>
        <w:t>] Mindsetworks.com. Available at: https://www.mindsetworks.com/Science/Impact [Accessed 28 May 2019].</w:t>
      </w:r>
    </w:p>
    <w:p w:rsidR="004B79E8" w:rsidRDefault="004B79E8" w:rsidP="004B79E8">
      <w:pPr>
        <w:rPr>
          <w:rFonts w:ascii="Arial" w:hAnsi="Arial" w:cs="Arial"/>
          <w:color w:val="000000"/>
          <w:sz w:val="24"/>
          <w:szCs w:val="24"/>
          <w:shd w:val="clear" w:color="auto" w:fill="FFFFFF"/>
        </w:rPr>
      </w:pPr>
      <w:r w:rsidRPr="00877A62">
        <w:rPr>
          <w:rFonts w:ascii="Arial" w:hAnsi="Arial" w:cs="Arial"/>
          <w:color w:val="000000"/>
          <w:sz w:val="24"/>
          <w:szCs w:val="24"/>
          <w:shd w:val="clear" w:color="auto" w:fill="FFFFFF"/>
        </w:rPr>
        <w:t xml:space="preserve">Fernandez, M., </w:t>
      </w:r>
      <w:proofErr w:type="spellStart"/>
      <w:r w:rsidRPr="00877A62">
        <w:rPr>
          <w:rFonts w:ascii="Arial" w:hAnsi="Arial" w:cs="Arial"/>
          <w:color w:val="000000"/>
          <w:sz w:val="24"/>
          <w:szCs w:val="24"/>
          <w:shd w:val="clear" w:color="auto" w:fill="FFFFFF"/>
        </w:rPr>
        <w:t>Wegerif</w:t>
      </w:r>
      <w:proofErr w:type="spellEnd"/>
      <w:r w:rsidRPr="00877A62">
        <w:rPr>
          <w:rFonts w:ascii="Arial" w:hAnsi="Arial" w:cs="Arial"/>
          <w:color w:val="000000"/>
          <w:sz w:val="24"/>
          <w:szCs w:val="24"/>
          <w:shd w:val="clear" w:color="auto" w:fill="FFFFFF"/>
        </w:rPr>
        <w:t xml:space="preserve">, R., Mercer, N. and Rojas-Drummond, S. (2015). </w:t>
      </w:r>
      <w:proofErr w:type="gramStart"/>
      <w:r w:rsidRPr="00877A62">
        <w:rPr>
          <w:rFonts w:ascii="Arial" w:hAnsi="Arial" w:cs="Arial"/>
          <w:color w:val="000000"/>
          <w:sz w:val="24"/>
          <w:szCs w:val="24"/>
          <w:shd w:val="clear" w:color="auto" w:fill="FFFFFF"/>
        </w:rPr>
        <w:t>Re-conceptualizing "Scaffolding" and the Zone of Proximal Development in the Context of Symmetrical Collaborative Learning.</w:t>
      </w:r>
      <w:proofErr w:type="gramEnd"/>
      <w:r w:rsidRPr="00877A62">
        <w:rPr>
          <w:rFonts w:ascii="Arial" w:hAnsi="Arial" w:cs="Arial"/>
          <w:color w:val="000000"/>
          <w:sz w:val="24"/>
          <w:szCs w:val="24"/>
          <w:shd w:val="clear" w:color="auto" w:fill="FFFFFF"/>
        </w:rPr>
        <w:t> </w:t>
      </w:r>
      <w:proofErr w:type="gramStart"/>
      <w:r w:rsidRPr="00877A62">
        <w:rPr>
          <w:rFonts w:ascii="Arial" w:hAnsi="Arial" w:cs="Arial"/>
          <w:i/>
          <w:iCs/>
          <w:color w:val="000000"/>
          <w:sz w:val="24"/>
          <w:szCs w:val="24"/>
          <w:shd w:val="clear" w:color="auto" w:fill="FFFFFF"/>
        </w:rPr>
        <w:t>Journal of Classroom Interaction</w:t>
      </w:r>
      <w:r w:rsidRPr="00877A62">
        <w:rPr>
          <w:rFonts w:ascii="Arial" w:hAnsi="Arial" w:cs="Arial"/>
          <w:color w:val="000000"/>
          <w:sz w:val="24"/>
          <w:szCs w:val="24"/>
          <w:shd w:val="clear" w:color="auto" w:fill="FFFFFF"/>
        </w:rPr>
        <w:t>, 50(1).</w:t>
      </w:r>
      <w:proofErr w:type="gramEnd"/>
    </w:p>
    <w:p w:rsidR="004B79E8" w:rsidRPr="00530D94" w:rsidRDefault="004B79E8" w:rsidP="004B79E8">
      <w:pPr>
        <w:rPr>
          <w:rFonts w:ascii="Arial" w:hAnsi="Arial" w:cs="Arial"/>
          <w:color w:val="000000"/>
          <w:sz w:val="24"/>
          <w:szCs w:val="24"/>
          <w:shd w:val="clear" w:color="auto" w:fill="FFFFFF"/>
        </w:rPr>
      </w:pPr>
      <w:proofErr w:type="spellStart"/>
      <w:proofErr w:type="gramStart"/>
      <w:r w:rsidRPr="00530D94">
        <w:rPr>
          <w:rFonts w:ascii="Arial" w:hAnsi="Arial" w:cs="Arial"/>
          <w:color w:val="000000"/>
          <w:sz w:val="24"/>
          <w:szCs w:val="24"/>
          <w:shd w:val="clear" w:color="auto" w:fill="FFFFFF"/>
        </w:rPr>
        <w:t>Goos</w:t>
      </w:r>
      <w:proofErr w:type="spellEnd"/>
      <w:r w:rsidRPr="00530D94">
        <w:rPr>
          <w:rFonts w:ascii="Arial" w:hAnsi="Arial" w:cs="Arial"/>
          <w:color w:val="000000"/>
          <w:sz w:val="24"/>
          <w:szCs w:val="24"/>
          <w:shd w:val="clear" w:color="auto" w:fill="FFFFFF"/>
        </w:rPr>
        <w:t xml:space="preserve">, M., Geiger, V., Dole, S., </w:t>
      </w:r>
      <w:proofErr w:type="spellStart"/>
      <w:r w:rsidRPr="00530D94">
        <w:rPr>
          <w:rFonts w:ascii="Arial" w:hAnsi="Arial" w:cs="Arial"/>
          <w:color w:val="000000"/>
          <w:sz w:val="24"/>
          <w:szCs w:val="24"/>
          <w:shd w:val="clear" w:color="auto" w:fill="FFFFFF"/>
        </w:rPr>
        <w:t>Forgasz</w:t>
      </w:r>
      <w:proofErr w:type="spellEnd"/>
      <w:r w:rsidRPr="00530D94">
        <w:rPr>
          <w:rFonts w:ascii="Arial" w:hAnsi="Arial" w:cs="Arial"/>
          <w:color w:val="000000"/>
          <w:sz w:val="24"/>
          <w:szCs w:val="24"/>
          <w:shd w:val="clear" w:color="auto" w:fill="FFFFFF"/>
        </w:rPr>
        <w:t>, H. and Bennison, A. (2019).</w:t>
      </w:r>
      <w:proofErr w:type="gramEnd"/>
      <w:r w:rsidRPr="00530D94">
        <w:rPr>
          <w:rFonts w:ascii="Arial" w:hAnsi="Arial" w:cs="Arial"/>
          <w:color w:val="000000"/>
          <w:sz w:val="24"/>
          <w:szCs w:val="24"/>
          <w:shd w:val="clear" w:color="auto" w:fill="FFFFFF"/>
        </w:rPr>
        <w:t> </w:t>
      </w:r>
      <w:proofErr w:type="gramStart"/>
      <w:r w:rsidRPr="00530D94">
        <w:rPr>
          <w:rFonts w:ascii="Arial" w:hAnsi="Arial" w:cs="Arial"/>
          <w:i/>
          <w:iCs/>
          <w:color w:val="000000"/>
          <w:sz w:val="24"/>
          <w:szCs w:val="24"/>
          <w:shd w:val="clear" w:color="auto" w:fill="FFFFFF"/>
        </w:rPr>
        <w:t>Numeracy across the curriculum</w:t>
      </w:r>
      <w:r w:rsidRPr="00530D94">
        <w:rPr>
          <w:rFonts w:ascii="Arial" w:hAnsi="Arial" w:cs="Arial"/>
          <w:color w:val="000000"/>
          <w:sz w:val="24"/>
          <w:szCs w:val="24"/>
          <w:shd w:val="clear" w:color="auto" w:fill="FFFFFF"/>
        </w:rPr>
        <w:t>.</w:t>
      </w:r>
      <w:proofErr w:type="gramEnd"/>
      <w:r w:rsidRPr="00530D94">
        <w:rPr>
          <w:rFonts w:ascii="Arial" w:hAnsi="Arial" w:cs="Arial"/>
          <w:color w:val="000000"/>
          <w:sz w:val="24"/>
          <w:szCs w:val="24"/>
          <w:shd w:val="clear" w:color="auto" w:fill="FFFFFF"/>
        </w:rPr>
        <w:t xml:space="preserve"> New South Wales: Allen &amp; Unwin.</w:t>
      </w:r>
    </w:p>
    <w:p w:rsidR="004B79E8" w:rsidRPr="00D44F26" w:rsidRDefault="004B79E8" w:rsidP="004B79E8">
      <w:pPr>
        <w:rPr>
          <w:rFonts w:ascii="Arial" w:hAnsi="Arial" w:cs="Arial"/>
          <w:color w:val="000000"/>
          <w:sz w:val="24"/>
          <w:szCs w:val="24"/>
          <w:shd w:val="clear" w:color="auto" w:fill="FFFFFF"/>
        </w:rPr>
      </w:pPr>
      <w:proofErr w:type="gramStart"/>
      <w:r w:rsidRPr="00D44F26">
        <w:rPr>
          <w:rFonts w:ascii="Arial" w:hAnsi="Arial" w:cs="Arial"/>
          <w:color w:val="000000"/>
          <w:sz w:val="24"/>
          <w:szCs w:val="24"/>
          <w:shd w:val="clear" w:color="auto" w:fill="FFFFFF"/>
        </w:rPr>
        <w:t xml:space="preserve">Graham, S., Liu, X., Bartlett, B., Ng, C., Harris, K., Aitken, A., </w:t>
      </w:r>
      <w:proofErr w:type="spellStart"/>
      <w:r w:rsidRPr="00D44F26">
        <w:rPr>
          <w:rFonts w:ascii="Arial" w:hAnsi="Arial" w:cs="Arial"/>
          <w:color w:val="000000"/>
          <w:sz w:val="24"/>
          <w:szCs w:val="24"/>
          <w:shd w:val="clear" w:color="auto" w:fill="FFFFFF"/>
        </w:rPr>
        <w:t>Barkel</w:t>
      </w:r>
      <w:proofErr w:type="spellEnd"/>
      <w:r w:rsidRPr="00D44F26">
        <w:rPr>
          <w:rFonts w:ascii="Arial" w:hAnsi="Arial" w:cs="Arial"/>
          <w:color w:val="000000"/>
          <w:sz w:val="24"/>
          <w:szCs w:val="24"/>
          <w:shd w:val="clear" w:color="auto" w:fill="FFFFFF"/>
        </w:rPr>
        <w:t xml:space="preserve">, A., </w:t>
      </w:r>
      <w:proofErr w:type="spellStart"/>
      <w:r w:rsidRPr="00D44F26">
        <w:rPr>
          <w:rFonts w:ascii="Arial" w:hAnsi="Arial" w:cs="Arial"/>
          <w:color w:val="000000"/>
          <w:sz w:val="24"/>
          <w:szCs w:val="24"/>
          <w:shd w:val="clear" w:color="auto" w:fill="FFFFFF"/>
        </w:rPr>
        <w:t>Kavanaugh</w:t>
      </w:r>
      <w:proofErr w:type="spellEnd"/>
      <w:r w:rsidRPr="00D44F26">
        <w:rPr>
          <w:rFonts w:ascii="Arial" w:hAnsi="Arial" w:cs="Arial"/>
          <w:color w:val="000000"/>
          <w:sz w:val="24"/>
          <w:szCs w:val="24"/>
          <w:shd w:val="clear" w:color="auto" w:fill="FFFFFF"/>
        </w:rPr>
        <w:t xml:space="preserve">, C. and </w:t>
      </w:r>
      <w:proofErr w:type="spellStart"/>
      <w:r w:rsidRPr="00D44F26">
        <w:rPr>
          <w:rFonts w:ascii="Arial" w:hAnsi="Arial" w:cs="Arial"/>
          <w:color w:val="000000"/>
          <w:sz w:val="24"/>
          <w:szCs w:val="24"/>
          <w:shd w:val="clear" w:color="auto" w:fill="FFFFFF"/>
        </w:rPr>
        <w:t>Talukdar</w:t>
      </w:r>
      <w:proofErr w:type="spellEnd"/>
      <w:r w:rsidRPr="00D44F26">
        <w:rPr>
          <w:rFonts w:ascii="Arial" w:hAnsi="Arial" w:cs="Arial"/>
          <w:color w:val="000000"/>
          <w:sz w:val="24"/>
          <w:szCs w:val="24"/>
          <w:shd w:val="clear" w:color="auto" w:fill="FFFFFF"/>
        </w:rPr>
        <w:t>, J. (2017).</w:t>
      </w:r>
      <w:proofErr w:type="gramEnd"/>
      <w:r w:rsidRPr="00D44F26">
        <w:rPr>
          <w:rFonts w:ascii="Arial" w:hAnsi="Arial" w:cs="Arial"/>
          <w:color w:val="000000"/>
          <w:sz w:val="24"/>
          <w:szCs w:val="24"/>
          <w:shd w:val="clear" w:color="auto" w:fill="FFFFFF"/>
        </w:rPr>
        <w:t xml:space="preserve"> Reading for Writing: A Meta-Analysis of the Impact of </w:t>
      </w:r>
      <w:r w:rsidRPr="00D44F26">
        <w:rPr>
          <w:rFonts w:ascii="Arial" w:hAnsi="Arial" w:cs="Arial"/>
          <w:color w:val="000000"/>
          <w:sz w:val="24"/>
          <w:szCs w:val="24"/>
          <w:shd w:val="clear" w:color="auto" w:fill="FFFFFF"/>
        </w:rPr>
        <w:lastRenderedPageBreak/>
        <w:t>Reading Interventions on Writing. </w:t>
      </w:r>
      <w:proofErr w:type="gramStart"/>
      <w:r w:rsidRPr="00D44F26">
        <w:rPr>
          <w:rFonts w:ascii="Arial" w:hAnsi="Arial" w:cs="Arial"/>
          <w:i/>
          <w:iCs/>
          <w:color w:val="000000"/>
          <w:sz w:val="24"/>
          <w:szCs w:val="24"/>
          <w:shd w:val="clear" w:color="auto" w:fill="FFFFFF"/>
        </w:rPr>
        <w:t>Review of Educational Research</w:t>
      </w:r>
      <w:r w:rsidRPr="00D44F26">
        <w:rPr>
          <w:rFonts w:ascii="Arial" w:hAnsi="Arial" w:cs="Arial"/>
          <w:color w:val="000000"/>
          <w:sz w:val="24"/>
          <w:szCs w:val="24"/>
          <w:shd w:val="clear" w:color="auto" w:fill="FFFFFF"/>
        </w:rPr>
        <w:t>, 88(2), pp.243-284.</w:t>
      </w:r>
      <w:proofErr w:type="gramEnd"/>
    </w:p>
    <w:p w:rsidR="004B79E8" w:rsidRPr="00AC5366" w:rsidRDefault="004B79E8" w:rsidP="004B79E8">
      <w:pPr>
        <w:rPr>
          <w:rFonts w:ascii="Arial" w:hAnsi="Arial" w:cs="Arial"/>
          <w:sz w:val="24"/>
          <w:szCs w:val="24"/>
          <w:shd w:val="clear" w:color="auto" w:fill="FFFFFF"/>
        </w:rPr>
      </w:pPr>
      <w:proofErr w:type="spellStart"/>
      <w:proofErr w:type="gramStart"/>
      <w:r w:rsidRPr="00AC5366">
        <w:rPr>
          <w:rFonts w:ascii="Arial" w:hAnsi="Arial" w:cs="Arial"/>
          <w:color w:val="000000"/>
          <w:sz w:val="24"/>
          <w:szCs w:val="24"/>
          <w:shd w:val="clear" w:color="auto" w:fill="FFFFFF"/>
        </w:rPr>
        <w:t>Gralewski</w:t>
      </w:r>
      <w:proofErr w:type="spellEnd"/>
      <w:r w:rsidRPr="00AC5366">
        <w:rPr>
          <w:rFonts w:ascii="Arial" w:hAnsi="Arial" w:cs="Arial"/>
          <w:color w:val="000000"/>
          <w:sz w:val="24"/>
          <w:szCs w:val="24"/>
          <w:shd w:val="clear" w:color="auto" w:fill="FFFFFF"/>
        </w:rPr>
        <w:t xml:space="preserve">, J. and </w:t>
      </w:r>
      <w:proofErr w:type="spellStart"/>
      <w:r w:rsidRPr="00AC5366">
        <w:rPr>
          <w:rFonts w:ascii="Arial" w:hAnsi="Arial" w:cs="Arial"/>
          <w:color w:val="000000"/>
          <w:sz w:val="24"/>
          <w:szCs w:val="24"/>
          <w:shd w:val="clear" w:color="auto" w:fill="FFFFFF"/>
        </w:rPr>
        <w:t>Karwowski</w:t>
      </w:r>
      <w:proofErr w:type="spellEnd"/>
      <w:r w:rsidRPr="00AC5366">
        <w:rPr>
          <w:rFonts w:ascii="Arial" w:hAnsi="Arial" w:cs="Arial"/>
          <w:color w:val="000000"/>
          <w:sz w:val="24"/>
          <w:szCs w:val="24"/>
          <w:shd w:val="clear" w:color="auto" w:fill="FFFFFF"/>
        </w:rPr>
        <w:t>, M. (2016).</w:t>
      </w:r>
      <w:proofErr w:type="gramEnd"/>
      <w:r w:rsidRPr="00AC5366">
        <w:rPr>
          <w:rFonts w:ascii="Arial" w:hAnsi="Arial" w:cs="Arial"/>
          <w:color w:val="000000"/>
          <w:sz w:val="24"/>
          <w:szCs w:val="24"/>
          <w:shd w:val="clear" w:color="auto" w:fill="FFFFFF"/>
        </w:rPr>
        <w:t xml:space="preserve"> Are Teachers' Implicit Theories of Creativity Related to the Recognition of Their Students' Creativity</w:t>
      </w:r>
      <w:proofErr w:type="gramStart"/>
      <w:r w:rsidRPr="00AC5366">
        <w:rPr>
          <w:rFonts w:ascii="Arial" w:hAnsi="Arial" w:cs="Arial"/>
          <w:color w:val="000000"/>
          <w:sz w:val="24"/>
          <w:szCs w:val="24"/>
          <w:shd w:val="clear" w:color="auto" w:fill="FFFFFF"/>
        </w:rPr>
        <w:t>?.</w:t>
      </w:r>
      <w:proofErr w:type="gramEnd"/>
      <w:r w:rsidRPr="00AC5366">
        <w:rPr>
          <w:rFonts w:ascii="Arial" w:hAnsi="Arial" w:cs="Arial"/>
          <w:color w:val="000000"/>
          <w:sz w:val="24"/>
          <w:szCs w:val="24"/>
          <w:shd w:val="clear" w:color="auto" w:fill="FFFFFF"/>
        </w:rPr>
        <w:t> </w:t>
      </w:r>
      <w:proofErr w:type="gramStart"/>
      <w:r w:rsidRPr="00AC5366">
        <w:rPr>
          <w:rFonts w:ascii="Arial" w:hAnsi="Arial" w:cs="Arial"/>
          <w:i/>
          <w:iCs/>
          <w:color w:val="000000"/>
          <w:sz w:val="24"/>
          <w:szCs w:val="24"/>
          <w:shd w:val="clear" w:color="auto" w:fill="FFFFFF"/>
        </w:rPr>
        <w:t xml:space="preserve">The Journal of Creative </w:t>
      </w:r>
      <w:proofErr w:type="spellStart"/>
      <w:r w:rsidRPr="00AC5366">
        <w:rPr>
          <w:rFonts w:ascii="Arial" w:hAnsi="Arial" w:cs="Arial"/>
          <w:i/>
          <w:iCs/>
          <w:color w:val="000000"/>
          <w:sz w:val="24"/>
          <w:szCs w:val="24"/>
          <w:shd w:val="clear" w:color="auto" w:fill="FFFFFF"/>
        </w:rPr>
        <w:t>Behavior</w:t>
      </w:r>
      <w:proofErr w:type="spellEnd"/>
      <w:r w:rsidRPr="00AC5366">
        <w:rPr>
          <w:rFonts w:ascii="Arial" w:hAnsi="Arial" w:cs="Arial"/>
          <w:color w:val="000000"/>
          <w:sz w:val="24"/>
          <w:szCs w:val="24"/>
          <w:shd w:val="clear" w:color="auto" w:fill="FFFFFF"/>
        </w:rPr>
        <w:t>, 52(2), pp.156-167.</w:t>
      </w:r>
      <w:proofErr w:type="gramEnd"/>
    </w:p>
    <w:p w:rsidR="004B79E8" w:rsidRDefault="004B79E8" w:rsidP="004B79E8">
      <w:pPr>
        <w:rPr>
          <w:rFonts w:ascii="Arial" w:hAnsi="Arial" w:cs="Arial"/>
          <w:color w:val="000000"/>
          <w:sz w:val="24"/>
          <w:szCs w:val="24"/>
          <w:shd w:val="clear" w:color="auto" w:fill="FFFFFF"/>
        </w:rPr>
      </w:pPr>
      <w:proofErr w:type="spellStart"/>
      <w:proofErr w:type="gramStart"/>
      <w:r w:rsidRPr="00CF563D">
        <w:rPr>
          <w:rFonts w:ascii="Arial" w:hAnsi="Arial" w:cs="Arial"/>
          <w:color w:val="000000"/>
          <w:sz w:val="24"/>
          <w:szCs w:val="24"/>
          <w:shd w:val="clear" w:color="auto" w:fill="FFFFFF"/>
        </w:rPr>
        <w:t>Hedegaard</w:t>
      </w:r>
      <w:proofErr w:type="spellEnd"/>
      <w:r w:rsidRPr="00CF563D">
        <w:rPr>
          <w:rFonts w:ascii="Arial" w:hAnsi="Arial" w:cs="Arial"/>
          <w:color w:val="000000"/>
          <w:sz w:val="24"/>
          <w:szCs w:val="24"/>
          <w:shd w:val="clear" w:color="auto" w:fill="FFFFFF"/>
        </w:rPr>
        <w:t>, M. and Fleer, M. (2008).</w:t>
      </w:r>
      <w:proofErr w:type="gramEnd"/>
      <w:r w:rsidRPr="00CF563D">
        <w:rPr>
          <w:rFonts w:ascii="Arial" w:hAnsi="Arial" w:cs="Arial"/>
          <w:color w:val="000000"/>
          <w:sz w:val="24"/>
          <w:szCs w:val="24"/>
          <w:shd w:val="clear" w:color="auto" w:fill="FFFFFF"/>
        </w:rPr>
        <w:t> </w:t>
      </w:r>
      <w:proofErr w:type="gramStart"/>
      <w:r w:rsidRPr="00CF563D">
        <w:rPr>
          <w:rFonts w:ascii="Arial" w:hAnsi="Arial" w:cs="Arial"/>
          <w:i/>
          <w:iCs/>
          <w:color w:val="000000"/>
          <w:sz w:val="24"/>
          <w:szCs w:val="24"/>
          <w:shd w:val="clear" w:color="auto" w:fill="FFFFFF"/>
        </w:rPr>
        <w:t>Studying children</w:t>
      </w:r>
      <w:r w:rsidRPr="00CF563D">
        <w:rPr>
          <w:rFonts w:ascii="Arial" w:hAnsi="Arial" w:cs="Arial"/>
          <w:color w:val="000000"/>
          <w:sz w:val="24"/>
          <w:szCs w:val="24"/>
          <w:shd w:val="clear" w:color="auto" w:fill="FFFFFF"/>
        </w:rPr>
        <w:t>.</w:t>
      </w:r>
      <w:proofErr w:type="gramEnd"/>
      <w:r w:rsidRPr="00CF563D">
        <w:rPr>
          <w:rFonts w:ascii="Arial" w:hAnsi="Arial" w:cs="Arial"/>
          <w:color w:val="000000"/>
          <w:sz w:val="24"/>
          <w:szCs w:val="24"/>
          <w:shd w:val="clear" w:color="auto" w:fill="FFFFFF"/>
        </w:rPr>
        <w:t xml:space="preserve"> Maidenhead, Berkshire: McGraw Hill/Open University Press.</w:t>
      </w:r>
    </w:p>
    <w:p w:rsidR="004B79E8" w:rsidRDefault="004B79E8" w:rsidP="004B79E8">
      <w:pPr>
        <w:rPr>
          <w:rFonts w:ascii="Arial" w:hAnsi="Arial" w:cs="Arial"/>
          <w:color w:val="000000"/>
          <w:sz w:val="24"/>
          <w:szCs w:val="24"/>
          <w:shd w:val="clear" w:color="auto" w:fill="FFFFFF"/>
        </w:rPr>
      </w:pPr>
      <w:r w:rsidRPr="00FC3577">
        <w:rPr>
          <w:rFonts w:ascii="Arial" w:hAnsi="Arial" w:cs="Arial"/>
          <w:color w:val="000000"/>
          <w:sz w:val="24"/>
          <w:szCs w:val="24"/>
          <w:shd w:val="clear" w:color="auto" w:fill="FFFFFF"/>
        </w:rPr>
        <w:t xml:space="preserve">Hill, J. (2015). ‘If you miss the ball, you look like a total muppet!’ </w:t>
      </w:r>
      <w:proofErr w:type="gramStart"/>
      <w:r w:rsidRPr="00FC3577">
        <w:rPr>
          <w:rFonts w:ascii="Arial" w:hAnsi="Arial" w:cs="Arial"/>
          <w:color w:val="000000"/>
          <w:sz w:val="24"/>
          <w:szCs w:val="24"/>
          <w:shd w:val="clear" w:color="auto" w:fill="FFFFFF"/>
        </w:rPr>
        <w:t>Boys investing in their bodies in physical education and sport.</w:t>
      </w:r>
      <w:proofErr w:type="gramEnd"/>
      <w:r w:rsidRPr="00FC3577">
        <w:rPr>
          <w:rFonts w:ascii="Arial" w:hAnsi="Arial" w:cs="Arial"/>
          <w:color w:val="000000"/>
          <w:sz w:val="24"/>
          <w:szCs w:val="24"/>
          <w:shd w:val="clear" w:color="auto" w:fill="FFFFFF"/>
        </w:rPr>
        <w:t> </w:t>
      </w:r>
      <w:proofErr w:type="gramStart"/>
      <w:r w:rsidRPr="00FC3577">
        <w:rPr>
          <w:rFonts w:ascii="Arial" w:hAnsi="Arial" w:cs="Arial"/>
          <w:i/>
          <w:iCs/>
          <w:color w:val="000000"/>
          <w:sz w:val="24"/>
          <w:szCs w:val="24"/>
          <w:shd w:val="clear" w:color="auto" w:fill="FFFFFF"/>
        </w:rPr>
        <w:t>Sport, Education and Society</w:t>
      </w:r>
      <w:r>
        <w:rPr>
          <w:rFonts w:ascii="Arial" w:hAnsi="Arial" w:cs="Arial"/>
          <w:color w:val="000000"/>
          <w:sz w:val="24"/>
          <w:szCs w:val="24"/>
          <w:shd w:val="clear" w:color="auto" w:fill="FFFFFF"/>
        </w:rPr>
        <w:t>, 20(6).</w:t>
      </w:r>
      <w:proofErr w:type="gramEnd"/>
      <w:r w:rsidRPr="00FC3577">
        <w:rPr>
          <w:rFonts w:ascii="Arial" w:hAnsi="Arial" w:cs="Arial"/>
          <w:color w:val="000000"/>
          <w:sz w:val="24"/>
          <w:szCs w:val="24"/>
          <w:shd w:val="clear" w:color="auto" w:fill="FFFFFF"/>
        </w:rPr>
        <w:t xml:space="preserve"> </w:t>
      </w:r>
    </w:p>
    <w:p w:rsidR="004B79E8" w:rsidRPr="00347749" w:rsidRDefault="004B79E8" w:rsidP="004B79E8">
      <w:pPr>
        <w:rPr>
          <w:rFonts w:ascii="Arial" w:hAnsi="Arial" w:cs="Arial"/>
          <w:color w:val="000000"/>
          <w:sz w:val="24"/>
          <w:szCs w:val="24"/>
          <w:shd w:val="clear" w:color="auto" w:fill="FFFFFF"/>
        </w:rPr>
      </w:pPr>
      <w:proofErr w:type="spellStart"/>
      <w:proofErr w:type="gramStart"/>
      <w:r w:rsidRPr="00BC7171">
        <w:rPr>
          <w:rFonts w:ascii="Arial" w:hAnsi="Arial" w:cs="Arial"/>
          <w:color w:val="000000"/>
          <w:sz w:val="24"/>
          <w:szCs w:val="24"/>
          <w:shd w:val="clear" w:color="auto" w:fill="FFFFFF"/>
        </w:rPr>
        <w:t>Hirst</w:t>
      </w:r>
      <w:proofErr w:type="spellEnd"/>
      <w:r w:rsidRPr="00BC7171">
        <w:rPr>
          <w:rFonts w:ascii="Arial" w:hAnsi="Arial" w:cs="Arial"/>
          <w:color w:val="000000"/>
          <w:sz w:val="24"/>
          <w:szCs w:val="24"/>
          <w:shd w:val="clear" w:color="auto" w:fill="FFFFFF"/>
        </w:rPr>
        <w:t xml:space="preserve">, K. and </w:t>
      </w:r>
      <w:proofErr w:type="spellStart"/>
      <w:r w:rsidRPr="00BC7171">
        <w:rPr>
          <w:rFonts w:ascii="Arial" w:hAnsi="Arial" w:cs="Arial"/>
          <w:color w:val="000000"/>
          <w:sz w:val="24"/>
          <w:szCs w:val="24"/>
          <w:shd w:val="clear" w:color="auto" w:fill="FFFFFF"/>
        </w:rPr>
        <w:t>Nutbrown</w:t>
      </w:r>
      <w:proofErr w:type="spellEnd"/>
      <w:r w:rsidRPr="00BC7171">
        <w:rPr>
          <w:rFonts w:ascii="Arial" w:hAnsi="Arial" w:cs="Arial"/>
          <w:color w:val="000000"/>
          <w:sz w:val="24"/>
          <w:szCs w:val="24"/>
          <w:shd w:val="clear" w:color="auto" w:fill="FFFFFF"/>
        </w:rPr>
        <w:t>, C. (2005).</w:t>
      </w:r>
      <w:proofErr w:type="gramEnd"/>
      <w:r w:rsidRPr="00BC7171">
        <w:rPr>
          <w:rFonts w:ascii="Arial" w:hAnsi="Arial" w:cs="Arial"/>
          <w:color w:val="000000"/>
          <w:sz w:val="24"/>
          <w:szCs w:val="24"/>
          <w:shd w:val="clear" w:color="auto" w:fill="FFFFFF"/>
        </w:rPr>
        <w:t> </w:t>
      </w:r>
      <w:r w:rsidRPr="00BC7171">
        <w:rPr>
          <w:rFonts w:ascii="Arial" w:hAnsi="Arial" w:cs="Arial"/>
          <w:i/>
          <w:iCs/>
          <w:color w:val="000000"/>
          <w:sz w:val="24"/>
          <w:szCs w:val="24"/>
          <w:shd w:val="clear" w:color="auto" w:fill="FFFFFF"/>
        </w:rPr>
        <w:t xml:space="preserve">Perspectives on Early Childhood Education: </w:t>
      </w:r>
      <w:r w:rsidRPr="00347749">
        <w:rPr>
          <w:rFonts w:ascii="Arial" w:hAnsi="Arial" w:cs="Arial"/>
          <w:i/>
          <w:iCs/>
          <w:color w:val="000000"/>
          <w:sz w:val="24"/>
          <w:szCs w:val="24"/>
          <w:shd w:val="clear" w:color="auto" w:fill="FFFFFF"/>
        </w:rPr>
        <w:t>Contemporary Research</w:t>
      </w:r>
      <w:r w:rsidRPr="00347749">
        <w:rPr>
          <w:rFonts w:ascii="Arial" w:hAnsi="Arial" w:cs="Arial"/>
          <w:color w:val="000000"/>
          <w:sz w:val="24"/>
          <w:szCs w:val="24"/>
          <w:shd w:val="clear" w:color="auto" w:fill="FFFFFF"/>
        </w:rPr>
        <w:t>. Stoke on Trent: Trentham Books.</w:t>
      </w:r>
    </w:p>
    <w:p w:rsidR="004B79E8" w:rsidRDefault="004B79E8" w:rsidP="004B79E8">
      <w:pPr>
        <w:rPr>
          <w:rFonts w:ascii="Arial" w:hAnsi="Arial" w:cs="Arial"/>
          <w:color w:val="000000"/>
          <w:sz w:val="24"/>
          <w:szCs w:val="24"/>
          <w:shd w:val="clear" w:color="auto" w:fill="FFFFFF"/>
        </w:rPr>
      </w:pPr>
      <w:proofErr w:type="spellStart"/>
      <w:proofErr w:type="gramStart"/>
      <w:r w:rsidRPr="00347749">
        <w:rPr>
          <w:rFonts w:ascii="Arial" w:hAnsi="Arial" w:cs="Arial"/>
          <w:color w:val="000000"/>
          <w:sz w:val="24"/>
          <w:szCs w:val="24"/>
          <w:shd w:val="clear" w:color="auto" w:fill="FFFFFF"/>
        </w:rPr>
        <w:t>Hochanadel</w:t>
      </w:r>
      <w:proofErr w:type="spellEnd"/>
      <w:r w:rsidRPr="00347749">
        <w:rPr>
          <w:rFonts w:ascii="Arial" w:hAnsi="Arial" w:cs="Arial"/>
          <w:color w:val="000000"/>
          <w:sz w:val="24"/>
          <w:szCs w:val="24"/>
          <w:shd w:val="clear" w:color="auto" w:fill="FFFFFF"/>
        </w:rPr>
        <w:t xml:space="preserve">, A. and </w:t>
      </w:r>
      <w:proofErr w:type="spellStart"/>
      <w:r w:rsidRPr="00347749">
        <w:rPr>
          <w:rFonts w:ascii="Arial" w:hAnsi="Arial" w:cs="Arial"/>
          <w:color w:val="000000"/>
          <w:sz w:val="24"/>
          <w:szCs w:val="24"/>
          <w:shd w:val="clear" w:color="auto" w:fill="FFFFFF"/>
        </w:rPr>
        <w:t>Finamore</w:t>
      </w:r>
      <w:proofErr w:type="spellEnd"/>
      <w:r w:rsidRPr="00347749">
        <w:rPr>
          <w:rFonts w:ascii="Arial" w:hAnsi="Arial" w:cs="Arial"/>
          <w:color w:val="000000"/>
          <w:sz w:val="24"/>
          <w:szCs w:val="24"/>
          <w:shd w:val="clear" w:color="auto" w:fill="FFFFFF"/>
        </w:rPr>
        <w:t>, D. (2015).</w:t>
      </w:r>
      <w:proofErr w:type="gramEnd"/>
      <w:r w:rsidRPr="00347749">
        <w:rPr>
          <w:rFonts w:ascii="Arial" w:hAnsi="Arial" w:cs="Arial"/>
          <w:color w:val="000000"/>
          <w:sz w:val="24"/>
          <w:szCs w:val="24"/>
          <w:shd w:val="clear" w:color="auto" w:fill="FFFFFF"/>
        </w:rPr>
        <w:t xml:space="preserve"> Fixed And Growth </w:t>
      </w:r>
      <w:proofErr w:type="spellStart"/>
      <w:r w:rsidRPr="00347749">
        <w:rPr>
          <w:rFonts w:ascii="Arial" w:hAnsi="Arial" w:cs="Arial"/>
          <w:color w:val="000000"/>
          <w:sz w:val="24"/>
          <w:szCs w:val="24"/>
          <w:shd w:val="clear" w:color="auto" w:fill="FFFFFF"/>
        </w:rPr>
        <w:t>Mindset</w:t>
      </w:r>
      <w:proofErr w:type="spellEnd"/>
      <w:r w:rsidRPr="00347749">
        <w:rPr>
          <w:rFonts w:ascii="Arial" w:hAnsi="Arial" w:cs="Arial"/>
          <w:color w:val="000000"/>
          <w:sz w:val="24"/>
          <w:szCs w:val="24"/>
          <w:shd w:val="clear" w:color="auto" w:fill="FFFFFF"/>
        </w:rPr>
        <w:t xml:space="preserve"> In Education And How Grit Helps Students Persist In The Face Of Adversity. </w:t>
      </w:r>
      <w:r w:rsidRPr="00347749">
        <w:rPr>
          <w:rFonts w:ascii="Arial" w:hAnsi="Arial" w:cs="Arial"/>
          <w:i/>
          <w:iCs/>
          <w:color w:val="000000"/>
          <w:sz w:val="24"/>
          <w:szCs w:val="24"/>
          <w:shd w:val="clear" w:color="auto" w:fill="FFFFFF"/>
        </w:rPr>
        <w:t>Journal of International Education Research (JIER)</w:t>
      </w:r>
      <w:r w:rsidRPr="00347749">
        <w:rPr>
          <w:rFonts w:ascii="Arial" w:hAnsi="Arial" w:cs="Arial"/>
          <w:color w:val="000000"/>
          <w:sz w:val="24"/>
          <w:szCs w:val="24"/>
          <w:shd w:val="clear" w:color="auto" w:fill="FFFFFF"/>
        </w:rPr>
        <w:t>, 11(1), p.47.</w:t>
      </w:r>
    </w:p>
    <w:p w:rsidR="004B79E8" w:rsidRPr="00E317C9" w:rsidRDefault="004B79E8" w:rsidP="004B79E8">
      <w:pPr>
        <w:rPr>
          <w:rFonts w:ascii="Arial" w:hAnsi="Arial" w:cs="Arial"/>
          <w:color w:val="000000"/>
          <w:sz w:val="24"/>
          <w:szCs w:val="24"/>
          <w:shd w:val="clear" w:color="auto" w:fill="FFFFFF"/>
        </w:rPr>
      </w:pPr>
      <w:r w:rsidRPr="00E317C9">
        <w:rPr>
          <w:rFonts w:ascii="Arial" w:hAnsi="Arial" w:cs="Arial"/>
          <w:color w:val="000000"/>
          <w:sz w:val="24"/>
          <w:szCs w:val="24"/>
          <w:shd w:val="clear" w:color="auto" w:fill="FFFFFF"/>
        </w:rPr>
        <w:t>Holt, N. (2016). </w:t>
      </w:r>
      <w:proofErr w:type="gramStart"/>
      <w:r w:rsidRPr="00E317C9">
        <w:rPr>
          <w:rFonts w:ascii="Arial" w:hAnsi="Arial" w:cs="Arial"/>
          <w:i/>
          <w:iCs/>
          <w:color w:val="000000"/>
          <w:sz w:val="24"/>
          <w:szCs w:val="24"/>
          <w:shd w:val="clear" w:color="auto" w:fill="FFFFFF"/>
        </w:rPr>
        <w:t>Positive youth development through sport</w:t>
      </w:r>
      <w:r w:rsidRPr="00E317C9">
        <w:rPr>
          <w:rFonts w:ascii="Arial" w:hAnsi="Arial" w:cs="Arial"/>
          <w:color w:val="000000"/>
          <w:sz w:val="24"/>
          <w:szCs w:val="24"/>
          <w:shd w:val="clear" w:color="auto" w:fill="FFFFFF"/>
        </w:rPr>
        <w:t>.</w:t>
      </w:r>
      <w:proofErr w:type="gramEnd"/>
      <w:r w:rsidRPr="00E317C9">
        <w:rPr>
          <w:rFonts w:ascii="Arial" w:hAnsi="Arial" w:cs="Arial"/>
          <w:color w:val="000000"/>
          <w:sz w:val="24"/>
          <w:szCs w:val="24"/>
          <w:shd w:val="clear" w:color="auto" w:fill="FFFFFF"/>
        </w:rPr>
        <w:t xml:space="preserve"> London: Routledge.</w:t>
      </w:r>
    </w:p>
    <w:p w:rsidR="004B79E8" w:rsidRPr="00F31A3A" w:rsidRDefault="004B79E8" w:rsidP="004B79E8">
      <w:pPr>
        <w:rPr>
          <w:rFonts w:ascii="Arial" w:hAnsi="Arial" w:cs="Arial"/>
          <w:color w:val="000000"/>
          <w:sz w:val="24"/>
          <w:szCs w:val="24"/>
          <w:shd w:val="clear" w:color="auto" w:fill="FFFFFF"/>
        </w:rPr>
      </w:pPr>
      <w:proofErr w:type="gramStart"/>
      <w:r w:rsidRPr="00F31A3A">
        <w:rPr>
          <w:rFonts w:ascii="Arial" w:hAnsi="Arial" w:cs="Arial"/>
          <w:color w:val="000000"/>
          <w:sz w:val="24"/>
          <w:szCs w:val="24"/>
          <w:shd w:val="clear" w:color="auto" w:fill="FFFFFF"/>
        </w:rPr>
        <w:t>Hwang, S., Machida, M. and Choi, Y. (2017).</w:t>
      </w:r>
      <w:proofErr w:type="gramEnd"/>
      <w:r w:rsidRPr="00F31A3A">
        <w:rPr>
          <w:rFonts w:ascii="Arial" w:hAnsi="Arial" w:cs="Arial"/>
          <w:color w:val="000000"/>
          <w:sz w:val="24"/>
          <w:szCs w:val="24"/>
          <w:shd w:val="clear" w:color="auto" w:fill="FFFFFF"/>
        </w:rPr>
        <w:t xml:space="preserve"> </w:t>
      </w:r>
      <w:proofErr w:type="gramStart"/>
      <w:r w:rsidRPr="00F31A3A">
        <w:rPr>
          <w:rFonts w:ascii="Arial" w:hAnsi="Arial" w:cs="Arial"/>
          <w:color w:val="000000"/>
          <w:sz w:val="24"/>
          <w:szCs w:val="24"/>
          <w:shd w:val="clear" w:color="auto" w:fill="FFFFFF"/>
        </w:rPr>
        <w:t>The effect of peer interaction on sport confidence and achievement goal orientation in youth sport.</w:t>
      </w:r>
      <w:proofErr w:type="gramEnd"/>
      <w:r w:rsidRPr="00F31A3A">
        <w:rPr>
          <w:rFonts w:ascii="Arial" w:hAnsi="Arial" w:cs="Arial"/>
          <w:color w:val="000000"/>
          <w:sz w:val="24"/>
          <w:szCs w:val="24"/>
          <w:shd w:val="clear" w:color="auto" w:fill="FFFFFF"/>
        </w:rPr>
        <w:t> </w:t>
      </w:r>
      <w:r w:rsidRPr="00F31A3A">
        <w:rPr>
          <w:rFonts w:ascii="Arial" w:hAnsi="Arial" w:cs="Arial"/>
          <w:i/>
          <w:iCs/>
          <w:color w:val="000000"/>
          <w:sz w:val="24"/>
          <w:szCs w:val="24"/>
          <w:shd w:val="clear" w:color="auto" w:fill="FFFFFF"/>
        </w:rPr>
        <w:t xml:space="preserve">Social </w:t>
      </w:r>
      <w:proofErr w:type="spellStart"/>
      <w:r w:rsidRPr="00F31A3A">
        <w:rPr>
          <w:rFonts w:ascii="Arial" w:hAnsi="Arial" w:cs="Arial"/>
          <w:i/>
          <w:iCs/>
          <w:color w:val="000000"/>
          <w:sz w:val="24"/>
          <w:szCs w:val="24"/>
          <w:shd w:val="clear" w:color="auto" w:fill="FFFFFF"/>
        </w:rPr>
        <w:t>Behavior</w:t>
      </w:r>
      <w:proofErr w:type="spellEnd"/>
      <w:r w:rsidRPr="00F31A3A">
        <w:rPr>
          <w:rFonts w:ascii="Arial" w:hAnsi="Arial" w:cs="Arial"/>
          <w:i/>
          <w:iCs/>
          <w:color w:val="000000"/>
          <w:sz w:val="24"/>
          <w:szCs w:val="24"/>
          <w:shd w:val="clear" w:color="auto" w:fill="FFFFFF"/>
        </w:rPr>
        <w:t xml:space="preserve"> and Personality: an international journal</w:t>
      </w:r>
      <w:r w:rsidRPr="00F31A3A">
        <w:rPr>
          <w:rFonts w:ascii="Arial" w:hAnsi="Arial" w:cs="Arial"/>
          <w:color w:val="000000"/>
          <w:sz w:val="24"/>
          <w:szCs w:val="24"/>
          <w:shd w:val="clear" w:color="auto" w:fill="FFFFFF"/>
        </w:rPr>
        <w:t>, 45(6), pp.1007-1018.</w:t>
      </w:r>
    </w:p>
    <w:p w:rsidR="004B79E8" w:rsidRPr="004F02AE" w:rsidRDefault="004B79E8" w:rsidP="004B79E8">
      <w:pPr>
        <w:rPr>
          <w:rFonts w:ascii="Arial" w:hAnsi="Arial" w:cs="Arial"/>
          <w:color w:val="000000"/>
          <w:sz w:val="24"/>
          <w:szCs w:val="24"/>
          <w:shd w:val="clear" w:color="auto" w:fill="FFFFFF"/>
        </w:rPr>
      </w:pPr>
      <w:r w:rsidRPr="004F02AE">
        <w:rPr>
          <w:rFonts w:ascii="Arial" w:hAnsi="Arial" w:cs="Arial"/>
          <w:color w:val="000000"/>
          <w:sz w:val="24"/>
          <w:szCs w:val="24"/>
          <w:shd w:val="clear" w:color="auto" w:fill="FFFFFF"/>
        </w:rPr>
        <w:t xml:space="preserve">Jann, C. (2016). </w:t>
      </w:r>
      <w:proofErr w:type="gramStart"/>
      <w:r w:rsidRPr="004F02AE">
        <w:rPr>
          <w:rFonts w:ascii="Arial" w:hAnsi="Arial" w:cs="Arial"/>
          <w:color w:val="000000"/>
          <w:sz w:val="24"/>
          <w:szCs w:val="24"/>
          <w:shd w:val="clear" w:color="auto" w:fill="FFFFFF"/>
        </w:rPr>
        <w:t>Leveraging boys' engagement with gaming for improving literacy.</w:t>
      </w:r>
      <w:proofErr w:type="gramEnd"/>
      <w:r w:rsidRPr="004F02AE">
        <w:rPr>
          <w:rFonts w:ascii="Arial" w:hAnsi="Arial" w:cs="Arial"/>
          <w:color w:val="000000"/>
          <w:sz w:val="24"/>
          <w:szCs w:val="24"/>
          <w:shd w:val="clear" w:color="auto" w:fill="FFFFFF"/>
        </w:rPr>
        <w:t> </w:t>
      </w:r>
      <w:r w:rsidRPr="004F02AE">
        <w:rPr>
          <w:rFonts w:ascii="Arial" w:hAnsi="Arial" w:cs="Arial"/>
          <w:i/>
          <w:iCs/>
          <w:color w:val="000000"/>
          <w:sz w:val="24"/>
          <w:szCs w:val="24"/>
          <w:shd w:val="clear" w:color="auto" w:fill="FFFFFF"/>
        </w:rPr>
        <w:t>Literacy Learning: The Middle Years</w:t>
      </w:r>
      <w:r w:rsidRPr="004F02AE">
        <w:rPr>
          <w:rFonts w:ascii="Arial" w:hAnsi="Arial" w:cs="Arial"/>
          <w:color w:val="000000"/>
          <w:sz w:val="24"/>
          <w:szCs w:val="24"/>
          <w:shd w:val="clear" w:color="auto" w:fill="FFFFFF"/>
        </w:rPr>
        <w:t>, 24(1).</w:t>
      </w:r>
    </w:p>
    <w:p w:rsidR="004B79E8" w:rsidRDefault="004B79E8" w:rsidP="004B79E8">
      <w:pPr>
        <w:rPr>
          <w:rFonts w:ascii="Arial" w:hAnsi="Arial" w:cs="Arial"/>
          <w:color w:val="000000"/>
          <w:sz w:val="24"/>
          <w:szCs w:val="24"/>
          <w:shd w:val="clear" w:color="auto" w:fill="FFFFFF"/>
        </w:rPr>
      </w:pPr>
      <w:proofErr w:type="gramStart"/>
      <w:r w:rsidRPr="005C1EEC">
        <w:rPr>
          <w:rFonts w:ascii="Arial" w:hAnsi="Arial" w:cs="Arial"/>
          <w:color w:val="000000"/>
          <w:sz w:val="24"/>
          <w:szCs w:val="24"/>
          <w:shd w:val="clear" w:color="auto" w:fill="FFFFFF"/>
        </w:rPr>
        <w:t>Jefferson, R., Grant, C. and Sander, J. (2016).</w:t>
      </w:r>
      <w:proofErr w:type="gramEnd"/>
      <w:r w:rsidRPr="005C1EEC">
        <w:rPr>
          <w:rFonts w:ascii="Arial" w:hAnsi="Arial" w:cs="Arial"/>
          <w:color w:val="000000"/>
          <w:sz w:val="24"/>
          <w:szCs w:val="24"/>
          <w:shd w:val="clear" w:color="auto" w:fill="FFFFFF"/>
        </w:rPr>
        <w:t xml:space="preserve"> </w:t>
      </w:r>
      <w:proofErr w:type="gramStart"/>
      <w:r w:rsidRPr="005C1EEC">
        <w:rPr>
          <w:rFonts w:ascii="Arial" w:hAnsi="Arial" w:cs="Arial"/>
          <w:color w:val="000000"/>
          <w:sz w:val="24"/>
          <w:szCs w:val="24"/>
          <w:shd w:val="clear" w:color="auto" w:fill="FFFFFF"/>
        </w:rPr>
        <w:t>Effects of Tier I Differentiation and Reading Intervention on Reading Fluency, Comprehension, and High Stakes Measures.</w:t>
      </w:r>
      <w:proofErr w:type="gramEnd"/>
      <w:r w:rsidRPr="005C1EEC">
        <w:rPr>
          <w:rFonts w:ascii="Arial" w:hAnsi="Arial" w:cs="Arial"/>
          <w:color w:val="000000"/>
          <w:sz w:val="24"/>
          <w:szCs w:val="24"/>
          <w:shd w:val="clear" w:color="auto" w:fill="FFFFFF"/>
        </w:rPr>
        <w:t> </w:t>
      </w:r>
      <w:proofErr w:type="gramStart"/>
      <w:r w:rsidRPr="005C1EEC">
        <w:rPr>
          <w:rFonts w:ascii="Arial" w:hAnsi="Arial" w:cs="Arial"/>
          <w:i/>
          <w:iCs/>
          <w:color w:val="000000"/>
          <w:sz w:val="24"/>
          <w:szCs w:val="24"/>
          <w:shd w:val="clear" w:color="auto" w:fill="FFFFFF"/>
        </w:rPr>
        <w:t>Reading Psychology</w:t>
      </w:r>
      <w:r w:rsidRPr="005C1EEC">
        <w:rPr>
          <w:rFonts w:ascii="Arial" w:hAnsi="Arial" w:cs="Arial"/>
          <w:color w:val="000000"/>
          <w:sz w:val="24"/>
          <w:szCs w:val="24"/>
          <w:shd w:val="clear" w:color="auto" w:fill="FFFFFF"/>
        </w:rPr>
        <w:t>, 38(1), pp.97-124.</w:t>
      </w:r>
      <w:proofErr w:type="gramEnd"/>
    </w:p>
    <w:p w:rsidR="004B79E8" w:rsidRPr="00757104" w:rsidRDefault="004B79E8" w:rsidP="004B79E8">
      <w:pPr>
        <w:rPr>
          <w:rFonts w:ascii="Arial" w:hAnsi="Arial" w:cs="Arial"/>
          <w:color w:val="000000"/>
          <w:sz w:val="24"/>
          <w:szCs w:val="24"/>
          <w:shd w:val="clear" w:color="auto" w:fill="FFFFFF"/>
        </w:rPr>
      </w:pPr>
      <w:proofErr w:type="gramStart"/>
      <w:r w:rsidRPr="00757104">
        <w:rPr>
          <w:rFonts w:ascii="Arial" w:hAnsi="Arial" w:cs="Arial"/>
          <w:color w:val="000000"/>
          <w:sz w:val="24"/>
          <w:szCs w:val="24"/>
          <w:shd w:val="clear" w:color="auto" w:fill="FFFFFF"/>
        </w:rPr>
        <w:t>Lead Creative Schools (2019).</w:t>
      </w:r>
      <w:proofErr w:type="gramEnd"/>
      <w:r w:rsidRPr="00757104">
        <w:rPr>
          <w:rFonts w:ascii="Arial" w:hAnsi="Arial" w:cs="Arial"/>
          <w:color w:val="000000"/>
          <w:sz w:val="24"/>
          <w:szCs w:val="24"/>
          <w:shd w:val="clear" w:color="auto" w:fill="FFFFFF"/>
        </w:rPr>
        <w:t> </w:t>
      </w:r>
      <w:proofErr w:type="gramStart"/>
      <w:r w:rsidRPr="00757104">
        <w:rPr>
          <w:rFonts w:ascii="Arial" w:hAnsi="Arial" w:cs="Arial"/>
          <w:i/>
          <w:iCs/>
          <w:color w:val="000000"/>
          <w:sz w:val="24"/>
          <w:szCs w:val="24"/>
          <w:shd w:val="clear" w:color="auto" w:fill="FFFFFF"/>
        </w:rPr>
        <w:t>Lead Creative Schools | Arts Council of Wales</w:t>
      </w:r>
      <w:r w:rsidRPr="00757104">
        <w:rPr>
          <w:rFonts w:ascii="Arial" w:hAnsi="Arial" w:cs="Arial"/>
          <w:color w:val="000000"/>
          <w:sz w:val="24"/>
          <w:szCs w:val="24"/>
          <w:shd w:val="clear" w:color="auto" w:fill="FFFFFF"/>
        </w:rPr>
        <w:t>.</w:t>
      </w:r>
      <w:proofErr w:type="gramEnd"/>
      <w:r w:rsidRPr="00757104">
        <w:rPr>
          <w:rFonts w:ascii="Arial" w:hAnsi="Arial" w:cs="Arial"/>
          <w:color w:val="000000"/>
          <w:sz w:val="24"/>
          <w:szCs w:val="24"/>
          <w:shd w:val="clear" w:color="auto" w:fill="FFFFFF"/>
        </w:rPr>
        <w:t xml:space="preserve"> [</w:t>
      </w:r>
      <w:proofErr w:type="gramStart"/>
      <w:r w:rsidRPr="00757104">
        <w:rPr>
          <w:rFonts w:ascii="Arial" w:hAnsi="Arial" w:cs="Arial"/>
          <w:color w:val="000000"/>
          <w:sz w:val="24"/>
          <w:szCs w:val="24"/>
          <w:shd w:val="clear" w:color="auto" w:fill="FFFFFF"/>
        </w:rPr>
        <w:t>online</w:t>
      </w:r>
      <w:proofErr w:type="gramEnd"/>
      <w:r w:rsidRPr="00757104">
        <w:rPr>
          <w:rFonts w:ascii="Arial" w:hAnsi="Arial" w:cs="Arial"/>
          <w:color w:val="000000"/>
          <w:sz w:val="24"/>
          <w:szCs w:val="24"/>
          <w:shd w:val="clear" w:color="auto" w:fill="FFFFFF"/>
        </w:rPr>
        <w:t xml:space="preserve">] </w:t>
      </w:r>
      <w:proofErr w:type="spellStart"/>
      <w:r w:rsidRPr="00757104">
        <w:rPr>
          <w:rFonts w:ascii="Arial" w:hAnsi="Arial" w:cs="Arial"/>
          <w:color w:val="000000"/>
          <w:sz w:val="24"/>
          <w:szCs w:val="24"/>
          <w:shd w:val="clear" w:color="auto" w:fill="FFFFFF"/>
        </w:rPr>
        <w:t>Creativelearning.arts.wales</w:t>
      </w:r>
      <w:proofErr w:type="spellEnd"/>
      <w:r w:rsidRPr="00757104">
        <w:rPr>
          <w:rFonts w:ascii="Arial" w:hAnsi="Arial" w:cs="Arial"/>
          <w:color w:val="000000"/>
          <w:sz w:val="24"/>
          <w:szCs w:val="24"/>
          <w:shd w:val="clear" w:color="auto" w:fill="FFFFFF"/>
        </w:rPr>
        <w:t>. Available at: https://creativelearning.arts.wales/creative-learning/about-creative-learning/lead-creative-schools [Accessed 29 May 2019].</w:t>
      </w:r>
    </w:p>
    <w:p w:rsidR="004B79E8" w:rsidRPr="00B25706" w:rsidRDefault="004B79E8" w:rsidP="004B79E8">
      <w:pPr>
        <w:rPr>
          <w:rFonts w:ascii="Arial" w:hAnsi="Arial" w:cs="Arial"/>
          <w:sz w:val="24"/>
          <w:szCs w:val="24"/>
          <w:shd w:val="clear" w:color="auto" w:fill="FFFFFF"/>
        </w:rPr>
      </w:pPr>
      <w:r w:rsidRPr="00B25706">
        <w:rPr>
          <w:rFonts w:ascii="Arial" w:hAnsi="Arial" w:cs="Arial"/>
          <w:sz w:val="24"/>
          <w:szCs w:val="24"/>
          <w:shd w:val="clear" w:color="auto" w:fill="FFFFFF"/>
        </w:rPr>
        <w:t xml:space="preserve">MacDonald, P. (2010). </w:t>
      </w:r>
      <w:proofErr w:type="gramStart"/>
      <w:r w:rsidRPr="00B25706">
        <w:rPr>
          <w:rFonts w:ascii="Arial" w:hAnsi="Arial" w:cs="Arial"/>
          <w:sz w:val="24"/>
          <w:szCs w:val="24"/>
          <w:shd w:val="clear" w:color="auto" w:fill="FFFFFF"/>
        </w:rPr>
        <w:t>Paired reading: A structured approach to raising attainment in literacy.</w:t>
      </w:r>
      <w:proofErr w:type="gramEnd"/>
      <w:r w:rsidRPr="00B25706">
        <w:rPr>
          <w:rFonts w:ascii="Arial" w:hAnsi="Arial" w:cs="Arial"/>
          <w:sz w:val="24"/>
          <w:szCs w:val="24"/>
          <w:shd w:val="clear" w:color="auto" w:fill="FFFFFF"/>
        </w:rPr>
        <w:t> </w:t>
      </w:r>
      <w:r w:rsidRPr="00B25706">
        <w:rPr>
          <w:rStyle w:val="Emphasis"/>
          <w:rFonts w:ascii="Arial" w:hAnsi="Arial" w:cs="Arial"/>
          <w:sz w:val="24"/>
          <w:szCs w:val="24"/>
          <w:shd w:val="clear" w:color="auto" w:fill="FFFFFF"/>
        </w:rPr>
        <w:t>Support for Learning, 25, </w:t>
      </w:r>
      <w:r w:rsidRPr="00B25706">
        <w:rPr>
          <w:rFonts w:ascii="Arial" w:hAnsi="Arial" w:cs="Arial"/>
          <w:sz w:val="24"/>
          <w:szCs w:val="24"/>
          <w:shd w:val="clear" w:color="auto" w:fill="FFFFFF"/>
        </w:rPr>
        <w:t>15-23.</w:t>
      </w:r>
    </w:p>
    <w:p w:rsidR="004B79E8" w:rsidRPr="003D7DE8" w:rsidRDefault="004B79E8" w:rsidP="004B79E8">
      <w:pPr>
        <w:rPr>
          <w:rFonts w:ascii="Arial" w:hAnsi="Arial" w:cs="Arial"/>
          <w:color w:val="000000"/>
          <w:sz w:val="24"/>
          <w:szCs w:val="24"/>
          <w:shd w:val="clear" w:color="auto" w:fill="FFFFFF"/>
        </w:rPr>
      </w:pPr>
      <w:proofErr w:type="gramStart"/>
      <w:r w:rsidRPr="003D7DE8">
        <w:rPr>
          <w:rFonts w:ascii="Arial" w:hAnsi="Arial" w:cs="Arial"/>
          <w:color w:val="000000"/>
          <w:sz w:val="24"/>
          <w:szCs w:val="24"/>
          <w:shd w:val="clear" w:color="auto" w:fill="FFFFFF"/>
        </w:rPr>
        <w:t>May, P. (2012).</w:t>
      </w:r>
      <w:proofErr w:type="gramEnd"/>
      <w:r w:rsidRPr="003D7DE8">
        <w:rPr>
          <w:rFonts w:ascii="Arial" w:hAnsi="Arial" w:cs="Arial"/>
          <w:color w:val="000000"/>
          <w:sz w:val="24"/>
          <w:szCs w:val="24"/>
          <w:shd w:val="clear" w:color="auto" w:fill="FFFFFF"/>
        </w:rPr>
        <w:t> </w:t>
      </w:r>
      <w:proofErr w:type="gramStart"/>
      <w:r w:rsidRPr="003D7DE8">
        <w:rPr>
          <w:rFonts w:ascii="Arial" w:hAnsi="Arial" w:cs="Arial"/>
          <w:i/>
          <w:iCs/>
          <w:color w:val="000000"/>
          <w:sz w:val="24"/>
          <w:szCs w:val="24"/>
          <w:shd w:val="clear" w:color="auto" w:fill="FFFFFF"/>
        </w:rPr>
        <w:t>Creative Development in the Early Years Foundation Stage</w:t>
      </w:r>
      <w:r w:rsidRPr="003D7DE8">
        <w:rPr>
          <w:rFonts w:ascii="Arial" w:hAnsi="Arial" w:cs="Arial"/>
          <w:color w:val="000000"/>
          <w:sz w:val="24"/>
          <w:szCs w:val="24"/>
          <w:shd w:val="clear" w:color="auto" w:fill="FFFFFF"/>
        </w:rPr>
        <w:t>.</w:t>
      </w:r>
      <w:proofErr w:type="gramEnd"/>
      <w:r w:rsidRPr="003D7DE8">
        <w:rPr>
          <w:rFonts w:ascii="Arial" w:hAnsi="Arial" w:cs="Arial"/>
          <w:color w:val="000000"/>
          <w:sz w:val="24"/>
          <w:szCs w:val="24"/>
          <w:shd w:val="clear" w:color="auto" w:fill="FFFFFF"/>
        </w:rPr>
        <w:t xml:space="preserve"> Hoboken: Taylor and Francis.</w:t>
      </w:r>
    </w:p>
    <w:p w:rsidR="004B79E8" w:rsidRPr="006C79C9" w:rsidRDefault="004B79E8" w:rsidP="004B79E8">
      <w:pPr>
        <w:rPr>
          <w:rFonts w:ascii="Arial" w:hAnsi="Arial" w:cs="Arial"/>
          <w:color w:val="000000"/>
          <w:sz w:val="24"/>
          <w:szCs w:val="24"/>
          <w:shd w:val="clear" w:color="auto" w:fill="FFFFFF"/>
        </w:rPr>
      </w:pPr>
      <w:proofErr w:type="spellStart"/>
      <w:proofErr w:type="gramStart"/>
      <w:r w:rsidRPr="006C79C9">
        <w:rPr>
          <w:rFonts w:ascii="Arial" w:hAnsi="Arial" w:cs="Arial"/>
          <w:color w:val="000000"/>
          <w:sz w:val="24"/>
          <w:szCs w:val="24"/>
          <w:shd w:val="clear" w:color="auto" w:fill="FFFFFF"/>
        </w:rPr>
        <w:t>Niemi</w:t>
      </w:r>
      <w:proofErr w:type="spellEnd"/>
      <w:r w:rsidRPr="006C79C9">
        <w:rPr>
          <w:rFonts w:ascii="Arial" w:hAnsi="Arial" w:cs="Arial"/>
          <w:color w:val="000000"/>
          <w:sz w:val="24"/>
          <w:szCs w:val="24"/>
          <w:shd w:val="clear" w:color="auto" w:fill="FFFFFF"/>
        </w:rPr>
        <w:t xml:space="preserve">, P. and </w:t>
      </w:r>
      <w:proofErr w:type="spellStart"/>
      <w:r w:rsidRPr="006C79C9">
        <w:rPr>
          <w:rFonts w:ascii="Arial" w:hAnsi="Arial" w:cs="Arial"/>
          <w:color w:val="000000"/>
          <w:sz w:val="24"/>
          <w:szCs w:val="24"/>
          <w:shd w:val="clear" w:color="auto" w:fill="FFFFFF"/>
        </w:rPr>
        <w:t>Hotulainen</w:t>
      </w:r>
      <w:proofErr w:type="spellEnd"/>
      <w:r w:rsidRPr="006C79C9">
        <w:rPr>
          <w:rFonts w:ascii="Arial" w:hAnsi="Arial" w:cs="Arial"/>
          <w:color w:val="000000"/>
          <w:sz w:val="24"/>
          <w:szCs w:val="24"/>
          <w:shd w:val="clear" w:color="auto" w:fill="FFFFFF"/>
        </w:rPr>
        <w:t>, R. (2015).</w:t>
      </w:r>
      <w:proofErr w:type="gramEnd"/>
      <w:r w:rsidRPr="006C79C9">
        <w:rPr>
          <w:rFonts w:ascii="Arial" w:hAnsi="Arial" w:cs="Arial"/>
          <w:color w:val="000000"/>
          <w:sz w:val="24"/>
          <w:szCs w:val="24"/>
          <w:shd w:val="clear" w:color="auto" w:fill="FFFFFF"/>
        </w:rPr>
        <w:t xml:space="preserve"> </w:t>
      </w:r>
      <w:proofErr w:type="gramStart"/>
      <w:r w:rsidRPr="006C79C9">
        <w:rPr>
          <w:rFonts w:ascii="Arial" w:hAnsi="Arial" w:cs="Arial"/>
          <w:color w:val="000000"/>
          <w:sz w:val="24"/>
          <w:szCs w:val="24"/>
          <w:shd w:val="clear" w:color="auto" w:fill="FFFFFF"/>
        </w:rPr>
        <w:t>Enhancing students’ sense of belonging through school celebrations: A study in Finnish lower-secondary schools.</w:t>
      </w:r>
      <w:proofErr w:type="gramEnd"/>
      <w:r w:rsidRPr="006C79C9">
        <w:rPr>
          <w:rFonts w:ascii="Arial" w:hAnsi="Arial" w:cs="Arial"/>
          <w:color w:val="000000"/>
          <w:sz w:val="24"/>
          <w:szCs w:val="24"/>
          <w:shd w:val="clear" w:color="auto" w:fill="FFFFFF"/>
        </w:rPr>
        <w:t> </w:t>
      </w:r>
      <w:proofErr w:type="gramStart"/>
      <w:r w:rsidRPr="006C79C9">
        <w:rPr>
          <w:rFonts w:ascii="Arial" w:hAnsi="Arial" w:cs="Arial"/>
          <w:i/>
          <w:iCs/>
          <w:color w:val="000000"/>
          <w:sz w:val="24"/>
          <w:szCs w:val="24"/>
          <w:shd w:val="clear" w:color="auto" w:fill="FFFFFF"/>
        </w:rPr>
        <w:t>International Journal of Research Studies in Education</w:t>
      </w:r>
      <w:r w:rsidRPr="006C79C9">
        <w:rPr>
          <w:rFonts w:ascii="Arial" w:hAnsi="Arial" w:cs="Arial"/>
          <w:color w:val="000000"/>
          <w:sz w:val="24"/>
          <w:szCs w:val="24"/>
          <w:shd w:val="clear" w:color="auto" w:fill="FFFFFF"/>
        </w:rPr>
        <w:t>, 4(5).</w:t>
      </w:r>
      <w:proofErr w:type="gramEnd"/>
    </w:p>
    <w:p w:rsidR="004B79E8" w:rsidRPr="006C79C9" w:rsidRDefault="004B79E8" w:rsidP="004B79E8">
      <w:pPr>
        <w:rPr>
          <w:rFonts w:ascii="Arial" w:hAnsi="Arial" w:cs="Arial"/>
          <w:color w:val="000000"/>
          <w:sz w:val="24"/>
          <w:szCs w:val="24"/>
          <w:shd w:val="clear" w:color="auto" w:fill="FFFFFF"/>
        </w:rPr>
      </w:pPr>
      <w:r w:rsidRPr="0079787D">
        <w:rPr>
          <w:rFonts w:ascii="Arial" w:hAnsi="Arial" w:cs="Arial"/>
          <w:color w:val="000000"/>
          <w:sz w:val="24"/>
          <w:szCs w:val="24"/>
          <w:shd w:val="clear" w:color="auto" w:fill="FFFFFF"/>
        </w:rPr>
        <w:t>Nottingham, J. (2013). </w:t>
      </w:r>
      <w:proofErr w:type="gramStart"/>
      <w:r w:rsidRPr="0079787D">
        <w:rPr>
          <w:rFonts w:ascii="Arial" w:hAnsi="Arial" w:cs="Arial"/>
          <w:i/>
          <w:iCs/>
          <w:color w:val="000000"/>
          <w:sz w:val="24"/>
          <w:szCs w:val="24"/>
          <w:shd w:val="clear" w:color="auto" w:fill="FFFFFF"/>
        </w:rPr>
        <w:t>Encouraging Learning</w:t>
      </w:r>
      <w:r w:rsidRPr="0079787D">
        <w:rPr>
          <w:rFonts w:ascii="Arial" w:hAnsi="Arial" w:cs="Arial"/>
          <w:color w:val="000000"/>
          <w:sz w:val="24"/>
          <w:szCs w:val="24"/>
          <w:shd w:val="clear" w:color="auto" w:fill="FFFFFF"/>
        </w:rPr>
        <w:t>.</w:t>
      </w:r>
      <w:proofErr w:type="gramEnd"/>
      <w:r w:rsidRPr="0079787D">
        <w:rPr>
          <w:rFonts w:ascii="Arial" w:hAnsi="Arial" w:cs="Arial"/>
          <w:color w:val="000000"/>
          <w:sz w:val="24"/>
          <w:szCs w:val="24"/>
          <w:shd w:val="clear" w:color="auto" w:fill="FFFFFF"/>
        </w:rPr>
        <w:t xml:space="preserve"> Oxon: Taylor and Francis.</w:t>
      </w:r>
    </w:p>
    <w:p w:rsidR="004B79E8" w:rsidRDefault="004B79E8" w:rsidP="004B79E8">
      <w:pPr>
        <w:rPr>
          <w:rFonts w:ascii="Arial" w:hAnsi="Arial" w:cs="Arial"/>
          <w:color w:val="000000"/>
          <w:sz w:val="24"/>
          <w:szCs w:val="24"/>
          <w:shd w:val="clear" w:color="auto" w:fill="FFFFFF"/>
        </w:rPr>
      </w:pPr>
      <w:proofErr w:type="gramStart"/>
      <w:r w:rsidRPr="006B66D0">
        <w:rPr>
          <w:rFonts w:ascii="Arial" w:hAnsi="Arial" w:cs="Arial"/>
          <w:color w:val="000000"/>
          <w:sz w:val="24"/>
          <w:szCs w:val="24"/>
          <w:shd w:val="clear" w:color="auto" w:fill="FFFFFF"/>
        </w:rPr>
        <w:lastRenderedPageBreak/>
        <w:t>Rahman, M. (2017).</w:t>
      </w:r>
      <w:proofErr w:type="gramEnd"/>
      <w:r w:rsidRPr="006B66D0">
        <w:rPr>
          <w:rFonts w:ascii="Arial" w:hAnsi="Arial" w:cs="Arial"/>
          <w:color w:val="000000"/>
          <w:sz w:val="24"/>
          <w:szCs w:val="24"/>
          <w:shd w:val="clear" w:color="auto" w:fill="FFFFFF"/>
        </w:rPr>
        <w:t xml:space="preserve"> The Advantages and Disadvantages of Using Qualitative and Quantitative Approaches and Methods in Language “Testing and Assessment” Research: A Literature Review. </w:t>
      </w:r>
      <w:proofErr w:type="gramStart"/>
      <w:r w:rsidRPr="006B66D0">
        <w:rPr>
          <w:rFonts w:ascii="Arial" w:hAnsi="Arial" w:cs="Arial"/>
          <w:i/>
          <w:iCs/>
          <w:color w:val="000000"/>
          <w:sz w:val="24"/>
          <w:szCs w:val="24"/>
          <w:shd w:val="clear" w:color="auto" w:fill="FFFFFF"/>
        </w:rPr>
        <w:t>Journal of Education and Learning</w:t>
      </w:r>
      <w:r w:rsidRPr="006B66D0">
        <w:rPr>
          <w:rFonts w:ascii="Arial" w:hAnsi="Arial" w:cs="Arial"/>
          <w:color w:val="000000"/>
          <w:sz w:val="24"/>
          <w:szCs w:val="24"/>
          <w:shd w:val="clear" w:color="auto" w:fill="FFFFFF"/>
        </w:rPr>
        <w:t>, 6(1), p.102.</w:t>
      </w:r>
      <w:proofErr w:type="gramEnd"/>
    </w:p>
    <w:p w:rsidR="004B79E8" w:rsidRDefault="004B79E8" w:rsidP="004B79E8">
      <w:pPr>
        <w:rPr>
          <w:rFonts w:ascii="Arial" w:hAnsi="Arial" w:cs="Arial"/>
          <w:color w:val="000000"/>
          <w:sz w:val="24"/>
          <w:szCs w:val="24"/>
          <w:shd w:val="clear" w:color="auto" w:fill="FFFFFF"/>
        </w:rPr>
      </w:pPr>
      <w:r w:rsidRPr="00AA407C">
        <w:rPr>
          <w:rFonts w:ascii="Arial" w:hAnsi="Arial" w:cs="Arial"/>
          <w:color w:val="000000"/>
          <w:sz w:val="24"/>
          <w:szCs w:val="24"/>
          <w:shd w:val="clear" w:color="auto" w:fill="FFFFFF"/>
        </w:rPr>
        <w:t>Robertson, J. (2017). </w:t>
      </w:r>
      <w:proofErr w:type="gramStart"/>
      <w:r w:rsidRPr="00AA407C">
        <w:rPr>
          <w:rFonts w:ascii="Arial" w:hAnsi="Arial" w:cs="Arial"/>
          <w:i/>
          <w:iCs/>
          <w:color w:val="000000"/>
          <w:sz w:val="24"/>
          <w:szCs w:val="24"/>
          <w:shd w:val="clear" w:color="auto" w:fill="FFFFFF"/>
        </w:rPr>
        <w:t>Messy maths</w:t>
      </w:r>
      <w:r w:rsidRPr="00AA407C">
        <w:rPr>
          <w:rFonts w:ascii="Arial" w:hAnsi="Arial" w:cs="Arial"/>
          <w:color w:val="000000"/>
          <w:sz w:val="24"/>
          <w:szCs w:val="24"/>
          <w:shd w:val="clear" w:color="auto" w:fill="FFFFFF"/>
        </w:rPr>
        <w:t>.</w:t>
      </w:r>
      <w:proofErr w:type="gramEnd"/>
      <w:r w:rsidRPr="00AA407C">
        <w:rPr>
          <w:rFonts w:ascii="Arial" w:hAnsi="Arial" w:cs="Arial"/>
          <w:color w:val="000000"/>
          <w:sz w:val="24"/>
          <w:szCs w:val="24"/>
          <w:shd w:val="clear" w:color="auto" w:fill="FFFFFF"/>
        </w:rPr>
        <w:t xml:space="preserve"> Carmarthen: Crown House Publishing Ltd.</w:t>
      </w:r>
    </w:p>
    <w:p w:rsidR="004B79E8" w:rsidRPr="005B60CB" w:rsidRDefault="004B79E8" w:rsidP="004B79E8">
      <w:pPr>
        <w:rPr>
          <w:rFonts w:ascii="Arial" w:hAnsi="Arial" w:cs="Arial"/>
          <w:color w:val="000000"/>
          <w:sz w:val="24"/>
          <w:szCs w:val="24"/>
          <w:shd w:val="clear" w:color="auto" w:fill="FFFFFF"/>
        </w:rPr>
      </w:pPr>
      <w:proofErr w:type="gramStart"/>
      <w:r w:rsidRPr="005B60CB">
        <w:rPr>
          <w:rFonts w:ascii="Arial" w:hAnsi="Arial" w:cs="Arial"/>
          <w:color w:val="000000"/>
          <w:sz w:val="24"/>
          <w:szCs w:val="24"/>
          <w:shd w:val="clear" w:color="auto" w:fill="FFFFFF"/>
        </w:rPr>
        <w:t>Schiller, W. (2017).</w:t>
      </w:r>
      <w:proofErr w:type="gramEnd"/>
      <w:r w:rsidRPr="005B60CB">
        <w:rPr>
          <w:rFonts w:ascii="Arial" w:hAnsi="Arial" w:cs="Arial"/>
          <w:color w:val="000000"/>
          <w:sz w:val="24"/>
          <w:szCs w:val="24"/>
          <w:shd w:val="clear" w:color="auto" w:fill="FFFFFF"/>
        </w:rPr>
        <w:t> </w:t>
      </w:r>
      <w:proofErr w:type="gramStart"/>
      <w:r w:rsidRPr="005B60CB">
        <w:rPr>
          <w:rFonts w:ascii="Arial" w:hAnsi="Arial" w:cs="Arial"/>
          <w:i/>
          <w:iCs/>
          <w:color w:val="000000"/>
          <w:sz w:val="24"/>
          <w:szCs w:val="24"/>
          <w:shd w:val="clear" w:color="auto" w:fill="FFFFFF"/>
        </w:rPr>
        <w:t>Issues in expressive arts</w:t>
      </w:r>
      <w:r w:rsidRPr="005B60CB">
        <w:rPr>
          <w:rFonts w:ascii="Arial" w:hAnsi="Arial" w:cs="Arial"/>
          <w:color w:val="000000"/>
          <w:sz w:val="24"/>
          <w:szCs w:val="24"/>
          <w:shd w:val="clear" w:color="auto" w:fill="FFFFFF"/>
        </w:rPr>
        <w:t>.</w:t>
      </w:r>
      <w:proofErr w:type="gramEnd"/>
      <w:r w:rsidRPr="005B60CB">
        <w:rPr>
          <w:rFonts w:ascii="Arial" w:hAnsi="Arial" w:cs="Arial"/>
          <w:color w:val="000000"/>
          <w:sz w:val="24"/>
          <w:szCs w:val="24"/>
          <w:shd w:val="clear" w:color="auto" w:fill="FFFFFF"/>
        </w:rPr>
        <w:t xml:space="preserve"> London: Routledge.</w:t>
      </w:r>
    </w:p>
    <w:p w:rsidR="004B79E8" w:rsidRDefault="004B79E8" w:rsidP="004B79E8">
      <w:pPr>
        <w:rPr>
          <w:rFonts w:ascii="Arial" w:hAnsi="Arial" w:cs="Arial"/>
          <w:color w:val="000000"/>
          <w:sz w:val="24"/>
          <w:szCs w:val="24"/>
          <w:shd w:val="clear" w:color="auto" w:fill="FFFFFF"/>
        </w:rPr>
      </w:pPr>
      <w:r w:rsidRPr="007B08BA">
        <w:rPr>
          <w:rFonts w:ascii="Arial" w:hAnsi="Arial" w:cs="Arial"/>
          <w:color w:val="000000"/>
          <w:sz w:val="24"/>
          <w:szCs w:val="24"/>
          <w:shd w:val="clear" w:color="auto" w:fill="FFFFFF"/>
        </w:rPr>
        <w:t xml:space="preserve">Sharman, C., Cross, W. and </w:t>
      </w:r>
      <w:proofErr w:type="spellStart"/>
      <w:r w:rsidRPr="007B08BA">
        <w:rPr>
          <w:rFonts w:ascii="Arial" w:hAnsi="Arial" w:cs="Arial"/>
          <w:color w:val="000000"/>
          <w:sz w:val="24"/>
          <w:szCs w:val="24"/>
          <w:shd w:val="clear" w:color="auto" w:fill="FFFFFF"/>
        </w:rPr>
        <w:t>Vennis</w:t>
      </w:r>
      <w:proofErr w:type="spellEnd"/>
      <w:r w:rsidRPr="007B08BA">
        <w:rPr>
          <w:rFonts w:ascii="Arial" w:hAnsi="Arial" w:cs="Arial"/>
          <w:color w:val="000000"/>
          <w:sz w:val="24"/>
          <w:szCs w:val="24"/>
          <w:shd w:val="clear" w:color="auto" w:fill="FFFFFF"/>
        </w:rPr>
        <w:t>, D. (2004). </w:t>
      </w:r>
      <w:proofErr w:type="gramStart"/>
      <w:r w:rsidRPr="007B08BA">
        <w:rPr>
          <w:rFonts w:ascii="Arial" w:hAnsi="Arial" w:cs="Arial"/>
          <w:i/>
          <w:iCs/>
          <w:color w:val="000000"/>
          <w:sz w:val="24"/>
          <w:szCs w:val="24"/>
          <w:shd w:val="clear" w:color="auto" w:fill="FFFFFF"/>
        </w:rPr>
        <w:t>Observing children</w:t>
      </w:r>
      <w:r w:rsidRPr="007B08BA">
        <w:rPr>
          <w:rFonts w:ascii="Arial" w:hAnsi="Arial" w:cs="Arial"/>
          <w:color w:val="000000"/>
          <w:sz w:val="24"/>
          <w:szCs w:val="24"/>
          <w:shd w:val="clear" w:color="auto" w:fill="FFFFFF"/>
        </w:rPr>
        <w:t>.</w:t>
      </w:r>
      <w:proofErr w:type="gramEnd"/>
      <w:r w:rsidRPr="007B08BA">
        <w:rPr>
          <w:rFonts w:ascii="Arial" w:hAnsi="Arial" w:cs="Arial"/>
          <w:color w:val="000000"/>
          <w:sz w:val="24"/>
          <w:szCs w:val="24"/>
          <w:shd w:val="clear" w:color="auto" w:fill="FFFFFF"/>
        </w:rPr>
        <w:t xml:space="preserve"> London: Continuum.</w:t>
      </w:r>
    </w:p>
    <w:p w:rsidR="004B79E8" w:rsidRDefault="004B79E8" w:rsidP="004B79E8">
      <w:pPr>
        <w:rPr>
          <w:rFonts w:ascii="Arial" w:hAnsi="Arial" w:cs="Arial"/>
          <w:color w:val="000000"/>
          <w:sz w:val="24"/>
          <w:szCs w:val="24"/>
          <w:shd w:val="clear" w:color="auto" w:fill="FFFFFF"/>
        </w:rPr>
      </w:pPr>
      <w:r w:rsidRPr="005111A8">
        <w:rPr>
          <w:rFonts w:ascii="Arial" w:hAnsi="Arial" w:cs="Arial"/>
          <w:color w:val="000000"/>
          <w:sz w:val="24"/>
          <w:szCs w:val="24"/>
          <w:shd w:val="clear" w:color="auto" w:fill="FFFFFF"/>
        </w:rPr>
        <w:t xml:space="preserve">Sun, J., Jackson, J., Burns, M. and Anderson, R. (2017). </w:t>
      </w:r>
      <w:proofErr w:type="gramStart"/>
      <w:r w:rsidRPr="005111A8">
        <w:rPr>
          <w:rFonts w:ascii="Arial" w:hAnsi="Arial" w:cs="Arial"/>
          <w:color w:val="000000"/>
          <w:sz w:val="24"/>
          <w:szCs w:val="24"/>
          <w:shd w:val="clear" w:color="auto" w:fill="FFFFFF"/>
        </w:rPr>
        <w:t>Children’s Emergent Leadership and Relational Thinking in Collaborative Learning.</w:t>
      </w:r>
      <w:proofErr w:type="gramEnd"/>
      <w:r w:rsidRPr="005111A8">
        <w:rPr>
          <w:rFonts w:ascii="Arial" w:hAnsi="Arial" w:cs="Arial"/>
          <w:color w:val="000000"/>
          <w:sz w:val="24"/>
          <w:szCs w:val="24"/>
          <w:shd w:val="clear" w:color="auto" w:fill="FFFFFF"/>
        </w:rPr>
        <w:t> </w:t>
      </w:r>
      <w:proofErr w:type="gramStart"/>
      <w:r w:rsidRPr="005111A8">
        <w:rPr>
          <w:rFonts w:ascii="Arial" w:hAnsi="Arial" w:cs="Arial"/>
          <w:i/>
          <w:iCs/>
          <w:color w:val="000000"/>
          <w:sz w:val="24"/>
          <w:szCs w:val="24"/>
          <w:shd w:val="clear" w:color="auto" w:fill="FFFFFF"/>
        </w:rPr>
        <w:t>Repository of the International Society of Learning Sciences</w:t>
      </w:r>
      <w:r w:rsidRPr="005111A8">
        <w:rPr>
          <w:rFonts w:ascii="Arial" w:hAnsi="Arial" w:cs="Arial"/>
          <w:color w:val="000000"/>
          <w:sz w:val="24"/>
          <w:szCs w:val="24"/>
          <w:shd w:val="clear" w:color="auto" w:fill="FFFFFF"/>
        </w:rPr>
        <w:t>, 12(2).</w:t>
      </w:r>
      <w:proofErr w:type="gramEnd"/>
    </w:p>
    <w:p w:rsidR="004B79E8" w:rsidRDefault="004B79E8" w:rsidP="004B79E8">
      <w:pPr>
        <w:rPr>
          <w:rFonts w:ascii="Arial" w:hAnsi="Arial" w:cs="Arial"/>
          <w:color w:val="000000"/>
          <w:sz w:val="24"/>
          <w:szCs w:val="24"/>
          <w:shd w:val="clear" w:color="auto" w:fill="FFFFFF"/>
        </w:rPr>
      </w:pPr>
      <w:proofErr w:type="spellStart"/>
      <w:r w:rsidRPr="00CA4ED8">
        <w:rPr>
          <w:rFonts w:ascii="Arial" w:hAnsi="Arial" w:cs="Arial"/>
          <w:color w:val="000000"/>
          <w:sz w:val="24"/>
          <w:szCs w:val="24"/>
          <w:shd w:val="clear" w:color="auto" w:fill="FFFFFF"/>
        </w:rPr>
        <w:t>Talbott</w:t>
      </w:r>
      <w:proofErr w:type="spellEnd"/>
      <w:r w:rsidRPr="00CA4ED8">
        <w:rPr>
          <w:rFonts w:ascii="Arial" w:hAnsi="Arial" w:cs="Arial"/>
          <w:color w:val="000000"/>
          <w:sz w:val="24"/>
          <w:szCs w:val="24"/>
          <w:shd w:val="clear" w:color="auto" w:fill="FFFFFF"/>
        </w:rPr>
        <w:t>, J. (2017). </w:t>
      </w:r>
      <w:proofErr w:type="gramStart"/>
      <w:r w:rsidRPr="00CA4ED8">
        <w:rPr>
          <w:rFonts w:ascii="Arial" w:hAnsi="Arial" w:cs="Arial"/>
          <w:i/>
          <w:iCs/>
          <w:color w:val="000000"/>
          <w:sz w:val="24"/>
          <w:szCs w:val="24"/>
          <w:shd w:val="clear" w:color="auto" w:fill="FFFFFF"/>
        </w:rPr>
        <w:t>Equality, education, and physical education</w:t>
      </w:r>
      <w:r w:rsidRPr="00CA4ED8">
        <w:rPr>
          <w:rFonts w:ascii="Arial" w:hAnsi="Arial" w:cs="Arial"/>
          <w:color w:val="000000"/>
          <w:sz w:val="24"/>
          <w:szCs w:val="24"/>
          <w:shd w:val="clear" w:color="auto" w:fill="FFFFFF"/>
        </w:rPr>
        <w:t>.</w:t>
      </w:r>
      <w:proofErr w:type="gramEnd"/>
      <w:r w:rsidRPr="00CA4ED8">
        <w:rPr>
          <w:rFonts w:ascii="Arial" w:hAnsi="Arial" w:cs="Arial"/>
          <w:color w:val="000000"/>
          <w:sz w:val="24"/>
          <w:szCs w:val="24"/>
          <w:shd w:val="clear" w:color="auto" w:fill="FFFFFF"/>
        </w:rPr>
        <w:t xml:space="preserve"> London: Routledge.</w:t>
      </w:r>
    </w:p>
    <w:p w:rsidR="004B79E8" w:rsidRDefault="004B79E8" w:rsidP="004B79E8">
      <w:pPr>
        <w:rPr>
          <w:rFonts w:ascii="Arial" w:hAnsi="Arial" w:cs="Arial"/>
          <w:sz w:val="24"/>
          <w:szCs w:val="24"/>
          <w:shd w:val="clear" w:color="auto" w:fill="FFFFFF"/>
        </w:rPr>
      </w:pPr>
      <w:proofErr w:type="spellStart"/>
      <w:proofErr w:type="gramStart"/>
      <w:r w:rsidRPr="00762F06">
        <w:rPr>
          <w:rFonts w:ascii="Arial" w:hAnsi="Arial" w:cs="Arial"/>
          <w:sz w:val="24"/>
          <w:szCs w:val="24"/>
          <w:shd w:val="clear" w:color="auto" w:fill="FFFFFF"/>
        </w:rPr>
        <w:t>Tatangelo</w:t>
      </w:r>
      <w:proofErr w:type="spellEnd"/>
      <w:r w:rsidRPr="00762F06">
        <w:rPr>
          <w:rFonts w:ascii="Arial" w:hAnsi="Arial" w:cs="Arial"/>
          <w:sz w:val="24"/>
          <w:szCs w:val="24"/>
          <w:shd w:val="clear" w:color="auto" w:fill="FFFFFF"/>
        </w:rPr>
        <w:t>, G., Connaughton, C., McCabe, M., &amp; Mellor, D. (2018).</w:t>
      </w:r>
      <w:proofErr w:type="gramEnd"/>
      <w:r w:rsidRPr="00762F06">
        <w:rPr>
          <w:rFonts w:ascii="Arial" w:hAnsi="Arial" w:cs="Arial"/>
          <w:sz w:val="24"/>
          <w:szCs w:val="24"/>
          <w:shd w:val="clear" w:color="auto" w:fill="FFFFFF"/>
        </w:rPr>
        <w:t xml:space="preserve"> Preadolescent boys’ investment in masculine gender norms and their use of body change strategies. </w:t>
      </w:r>
      <w:proofErr w:type="gramStart"/>
      <w:r w:rsidRPr="00762F06">
        <w:rPr>
          <w:rStyle w:val="Emphasis"/>
          <w:rFonts w:ascii="Arial" w:hAnsi="Arial" w:cs="Arial"/>
          <w:sz w:val="24"/>
          <w:szCs w:val="24"/>
          <w:shd w:val="clear" w:color="auto" w:fill="FFFFFF"/>
        </w:rPr>
        <w:t>Psychology of Men &amp; Masculinity, 19</w:t>
      </w:r>
      <w:r w:rsidRPr="00762F06">
        <w:rPr>
          <w:rFonts w:ascii="Arial" w:hAnsi="Arial" w:cs="Arial"/>
          <w:sz w:val="24"/>
          <w:szCs w:val="24"/>
          <w:shd w:val="clear" w:color="auto" w:fill="FFFFFF"/>
        </w:rPr>
        <w:t>(2)</w:t>
      </w:r>
      <w:r>
        <w:rPr>
          <w:rFonts w:ascii="Arial" w:hAnsi="Arial" w:cs="Arial"/>
          <w:sz w:val="24"/>
          <w:szCs w:val="24"/>
          <w:shd w:val="clear" w:color="auto" w:fill="FFFFFF"/>
        </w:rPr>
        <w:t>.</w:t>
      </w:r>
      <w:proofErr w:type="gramEnd"/>
    </w:p>
    <w:p w:rsidR="004B79E8" w:rsidRDefault="004B79E8" w:rsidP="004B79E8">
      <w:pPr>
        <w:rPr>
          <w:rFonts w:ascii="Arial" w:hAnsi="Arial" w:cs="Arial"/>
          <w:color w:val="000000"/>
          <w:sz w:val="24"/>
          <w:szCs w:val="24"/>
          <w:shd w:val="clear" w:color="auto" w:fill="FFFFFF"/>
        </w:rPr>
      </w:pPr>
      <w:proofErr w:type="gramStart"/>
      <w:r w:rsidRPr="001327D3">
        <w:rPr>
          <w:rFonts w:ascii="Arial" w:hAnsi="Arial" w:cs="Arial"/>
          <w:color w:val="000000"/>
          <w:sz w:val="24"/>
          <w:szCs w:val="24"/>
          <w:shd w:val="clear" w:color="auto" w:fill="FFFFFF"/>
        </w:rPr>
        <w:t>Topping, K. (2014).</w:t>
      </w:r>
      <w:proofErr w:type="gramEnd"/>
      <w:r w:rsidRPr="001327D3">
        <w:rPr>
          <w:rFonts w:ascii="Arial" w:hAnsi="Arial" w:cs="Arial"/>
          <w:color w:val="000000"/>
          <w:sz w:val="24"/>
          <w:szCs w:val="24"/>
          <w:shd w:val="clear" w:color="auto" w:fill="FFFFFF"/>
        </w:rPr>
        <w:t xml:space="preserve"> </w:t>
      </w:r>
      <w:proofErr w:type="gramStart"/>
      <w:r w:rsidRPr="001327D3">
        <w:rPr>
          <w:rFonts w:ascii="Arial" w:hAnsi="Arial" w:cs="Arial"/>
          <w:color w:val="000000"/>
          <w:sz w:val="24"/>
          <w:szCs w:val="24"/>
          <w:shd w:val="clear" w:color="auto" w:fill="FFFFFF"/>
        </w:rPr>
        <w:t>Paired Reading and Related Methods for Improving Fluency.</w:t>
      </w:r>
      <w:proofErr w:type="gramEnd"/>
      <w:r w:rsidRPr="001327D3">
        <w:rPr>
          <w:rFonts w:ascii="Arial" w:hAnsi="Arial" w:cs="Arial"/>
          <w:color w:val="000000"/>
          <w:sz w:val="24"/>
          <w:szCs w:val="24"/>
          <w:shd w:val="clear" w:color="auto" w:fill="FFFFFF"/>
        </w:rPr>
        <w:t> </w:t>
      </w:r>
      <w:proofErr w:type="gramStart"/>
      <w:r w:rsidRPr="001327D3">
        <w:rPr>
          <w:rFonts w:ascii="Arial" w:hAnsi="Arial" w:cs="Arial"/>
          <w:i/>
          <w:iCs/>
          <w:color w:val="000000"/>
          <w:sz w:val="24"/>
          <w:szCs w:val="24"/>
          <w:shd w:val="clear" w:color="auto" w:fill="FFFFFF"/>
        </w:rPr>
        <w:t>International Electronic Journal of Elementary Education</w:t>
      </w:r>
      <w:r w:rsidRPr="001327D3">
        <w:rPr>
          <w:rFonts w:ascii="Arial" w:hAnsi="Arial" w:cs="Arial"/>
          <w:color w:val="000000"/>
          <w:sz w:val="24"/>
          <w:szCs w:val="24"/>
          <w:shd w:val="clear" w:color="auto" w:fill="FFFFFF"/>
        </w:rPr>
        <w:t>, 7(1).</w:t>
      </w:r>
      <w:proofErr w:type="gramEnd"/>
    </w:p>
    <w:p w:rsidR="004B79E8" w:rsidRPr="00AB17D8" w:rsidRDefault="004B79E8" w:rsidP="004B79E8">
      <w:pPr>
        <w:rPr>
          <w:rFonts w:ascii="Arial" w:hAnsi="Arial" w:cs="Arial"/>
          <w:sz w:val="24"/>
          <w:szCs w:val="24"/>
          <w:shd w:val="clear" w:color="auto" w:fill="FFFFFF"/>
        </w:rPr>
      </w:pPr>
      <w:proofErr w:type="gramStart"/>
      <w:r w:rsidRPr="00AB17D8">
        <w:rPr>
          <w:rFonts w:ascii="Arial" w:hAnsi="Arial" w:cs="Arial"/>
          <w:color w:val="000000"/>
          <w:sz w:val="24"/>
          <w:szCs w:val="24"/>
          <w:shd w:val="clear" w:color="auto" w:fill="FFFFFF"/>
        </w:rPr>
        <w:t xml:space="preserve">Vetter, M., O’Connor, H., </w:t>
      </w:r>
      <w:proofErr w:type="spellStart"/>
      <w:r w:rsidRPr="00AB17D8">
        <w:rPr>
          <w:rFonts w:ascii="Arial" w:hAnsi="Arial" w:cs="Arial"/>
          <w:color w:val="000000"/>
          <w:sz w:val="24"/>
          <w:szCs w:val="24"/>
          <w:shd w:val="clear" w:color="auto" w:fill="FFFFFF"/>
        </w:rPr>
        <w:t>O’Dwyer</w:t>
      </w:r>
      <w:proofErr w:type="spellEnd"/>
      <w:r w:rsidRPr="00AB17D8">
        <w:rPr>
          <w:rFonts w:ascii="Arial" w:hAnsi="Arial" w:cs="Arial"/>
          <w:color w:val="000000"/>
          <w:sz w:val="24"/>
          <w:szCs w:val="24"/>
          <w:shd w:val="clear" w:color="auto" w:fill="FFFFFF"/>
        </w:rPr>
        <w:t>, N. and Orr, R. (2018).</w:t>
      </w:r>
      <w:proofErr w:type="gramEnd"/>
      <w:r w:rsidRPr="00AB17D8">
        <w:rPr>
          <w:rFonts w:ascii="Arial" w:hAnsi="Arial" w:cs="Arial"/>
          <w:color w:val="000000"/>
          <w:sz w:val="24"/>
          <w:szCs w:val="24"/>
          <w:shd w:val="clear" w:color="auto" w:fill="FFFFFF"/>
        </w:rPr>
        <w:t xml:space="preserve"> </w:t>
      </w:r>
      <w:proofErr w:type="gramStart"/>
      <w:r w:rsidRPr="00AB17D8">
        <w:rPr>
          <w:rFonts w:ascii="Arial" w:hAnsi="Arial" w:cs="Arial"/>
          <w:color w:val="000000"/>
          <w:sz w:val="24"/>
          <w:szCs w:val="24"/>
          <w:shd w:val="clear" w:color="auto" w:fill="FFFFFF"/>
        </w:rPr>
        <w:t>Learning “Math on the Move”: Effectiveness of a Combined Numeracy and Physical Activity Program for Primary School Children.</w:t>
      </w:r>
      <w:proofErr w:type="gramEnd"/>
      <w:r w:rsidRPr="00AB17D8">
        <w:rPr>
          <w:rFonts w:ascii="Arial" w:hAnsi="Arial" w:cs="Arial"/>
          <w:color w:val="000000"/>
          <w:sz w:val="24"/>
          <w:szCs w:val="24"/>
          <w:shd w:val="clear" w:color="auto" w:fill="FFFFFF"/>
        </w:rPr>
        <w:t> </w:t>
      </w:r>
      <w:proofErr w:type="gramStart"/>
      <w:r w:rsidRPr="00AB17D8">
        <w:rPr>
          <w:rFonts w:ascii="Arial" w:hAnsi="Arial" w:cs="Arial"/>
          <w:i/>
          <w:iCs/>
          <w:color w:val="000000"/>
          <w:sz w:val="24"/>
          <w:szCs w:val="24"/>
          <w:shd w:val="clear" w:color="auto" w:fill="FFFFFF"/>
        </w:rPr>
        <w:t>Journal of Physical Activity and Health</w:t>
      </w:r>
      <w:r w:rsidRPr="00AB17D8">
        <w:rPr>
          <w:rFonts w:ascii="Arial" w:hAnsi="Arial" w:cs="Arial"/>
          <w:color w:val="000000"/>
          <w:sz w:val="24"/>
          <w:szCs w:val="24"/>
          <w:shd w:val="clear" w:color="auto" w:fill="FFFFFF"/>
        </w:rPr>
        <w:t>, 15(7), pp.492-498.</w:t>
      </w:r>
      <w:proofErr w:type="gramEnd"/>
    </w:p>
    <w:p w:rsidR="004B79E8" w:rsidRPr="00A551EF" w:rsidRDefault="004B79E8" w:rsidP="004B79E8">
      <w:pPr>
        <w:rPr>
          <w:rFonts w:ascii="Arial" w:hAnsi="Arial" w:cs="Arial"/>
          <w:sz w:val="24"/>
          <w:szCs w:val="24"/>
          <w:shd w:val="clear" w:color="auto" w:fill="FFFFFF"/>
        </w:rPr>
      </w:pPr>
      <w:r w:rsidRPr="00A551EF">
        <w:rPr>
          <w:rFonts w:ascii="Arial" w:hAnsi="Arial" w:cs="Arial"/>
          <w:color w:val="000000"/>
          <w:sz w:val="24"/>
          <w:szCs w:val="24"/>
          <w:shd w:val="clear" w:color="auto" w:fill="FFFFFF"/>
        </w:rPr>
        <w:t>Waite, S. (2017). </w:t>
      </w:r>
      <w:proofErr w:type="gramStart"/>
      <w:r w:rsidRPr="00A551EF">
        <w:rPr>
          <w:rFonts w:ascii="Arial" w:hAnsi="Arial" w:cs="Arial"/>
          <w:i/>
          <w:iCs/>
          <w:color w:val="000000"/>
          <w:sz w:val="24"/>
          <w:szCs w:val="24"/>
          <w:shd w:val="clear" w:color="auto" w:fill="FFFFFF"/>
        </w:rPr>
        <w:t>Children learning outside the classroom</w:t>
      </w:r>
      <w:r w:rsidRPr="00A551EF">
        <w:rPr>
          <w:rFonts w:ascii="Arial" w:hAnsi="Arial" w:cs="Arial"/>
          <w:color w:val="000000"/>
          <w:sz w:val="24"/>
          <w:szCs w:val="24"/>
          <w:shd w:val="clear" w:color="auto" w:fill="FFFFFF"/>
        </w:rPr>
        <w:t>.</w:t>
      </w:r>
      <w:proofErr w:type="gramEnd"/>
      <w:r w:rsidRPr="00A551EF">
        <w:rPr>
          <w:rFonts w:ascii="Arial" w:hAnsi="Arial" w:cs="Arial"/>
          <w:color w:val="000000"/>
          <w:sz w:val="24"/>
          <w:szCs w:val="24"/>
          <w:shd w:val="clear" w:color="auto" w:fill="FFFFFF"/>
        </w:rPr>
        <w:t xml:space="preserve"> London: SAGE.</w:t>
      </w:r>
    </w:p>
    <w:p w:rsidR="004B79E8" w:rsidRDefault="004B79E8" w:rsidP="004B79E8">
      <w:pPr>
        <w:rPr>
          <w:rFonts w:ascii="Arial" w:hAnsi="Arial" w:cs="Arial"/>
          <w:color w:val="000000"/>
          <w:sz w:val="24"/>
          <w:szCs w:val="24"/>
          <w:shd w:val="clear" w:color="auto" w:fill="FFFFFF"/>
        </w:rPr>
      </w:pPr>
      <w:proofErr w:type="gramStart"/>
      <w:r w:rsidRPr="007540A4">
        <w:rPr>
          <w:rFonts w:ascii="Arial" w:hAnsi="Arial" w:cs="Arial"/>
          <w:color w:val="000000"/>
          <w:sz w:val="24"/>
          <w:szCs w:val="24"/>
          <w:shd w:val="clear" w:color="auto" w:fill="FFFFFF"/>
        </w:rPr>
        <w:t>Welsh Government (2015).</w:t>
      </w:r>
      <w:proofErr w:type="gramEnd"/>
      <w:r w:rsidRPr="007540A4">
        <w:rPr>
          <w:rFonts w:ascii="Arial" w:hAnsi="Arial" w:cs="Arial"/>
          <w:color w:val="000000"/>
          <w:sz w:val="24"/>
          <w:szCs w:val="24"/>
          <w:shd w:val="clear" w:color="auto" w:fill="FFFFFF"/>
        </w:rPr>
        <w:t> </w:t>
      </w:r>
      <w:proofErr w:type="gramStart"/>
      <w:r w:rsidRPr="007540A4">
        <w:rPr>
          <w:rFonts w:ascii="Arial" w:hAnsi="Arial" w:cs="Arial"/>
          <w:i/>
          <w:iCs/>
          <w:color w:val="000000"/>
          <w:sz w:val="24"/>
          <w:szCs w:val="24"/>
          <w:shd w:val="clear" w:color="auto" w:fill="FFFFFF"/>
        </w:rPr>
        <w:t>Foundation Phase Framework</w:t>
      </w:r>
      <w:r w:rsidRPr="007540A4">
        <w:rPr>
          <w:rFonts w:ascii="Arial" w:hAnsi="Arial" w:cs="Arial"/>
          <w:color w:val="000000"/>
          <w:sz w:val="24"/>
          <w:szCs w:val="24"/>
          <w:shd w:val="clear" w:color="auto" w:fill="FFFFFF"/>
        </w:rPr>
        <w:t>.</w:t>
      </w:r>
      <w:proofErr w:type="gramEnd"/>
      <w:r w:rsidRPr="007540A4">
        <w:rPr>
          <w:rFonts w:ascii="Arial" w:hAnsi="Arial" w:cs="Arial"/>
          <w:color w:val="000000"/>
          <w:sz w:val="24"/>
          <w:szCs w:val="24"/>
          <w:shd w:val="clear" w:color="auto" w:fill="FFFFFF"/>
        </w:rPr>
        <w:t xml:space="preserve"> Cardiff: Welsh Government.</w:t>
      </w:r>
    </w:p>
    <w:p w:rsidR="004B79E8" w:rsidRDefault="004B79E8" w:rsidP="004B79E8">
      <w:pPr>
        <w:rPr>
          <w:rFonts w:ascii="Arial" w:hAnsi="Arial" w:cs="Arial"/>
          <w:color w:val="000000"/>
          <w:sz w:val="24"/>
          <w:szCs w:val="24"/>
          <w:shd w:val="clear" w:color="auto" w:fill="FFFFFF"/>
        </w:rPr>
      </w:pPr>
      <w:proofErr w:type="gramStart"/>
      <w:r w:rsidRPr="00045427">
        <w:rPr>
          <w:rFonts w:ascii="Arial" w:hAnsi="Arial" w:cs="Arial"/>
          <w:color w:val="000000"/>
          <w:sz w:val="24"/>
          <w:szCs w:val="24"/>
          <w:shd w:val="clear" w:color="auto" w:fill="FFFFFF"/>
        </w:rPr>
        <w:t>Wilson, C. and Powell, M. (2012).</w:t>
      </w:r>
      <w:proofErr w:type="gramEnd"/>
      <w:r w:rsidRPr="00045427">
        <w:rPr>
          <w:rFonts w:ascii="Arial" w:hAnsi="Arial" w:cs="Arial"/>
          <w:color w:val="000000"/>
          <w:sz w:val="24"/>
          <w:szCs w:val="24"/>
          <w:shd w:val="clear" w:color="auto" w:fill="FFFFFF"/>
        </w:rPr>
        <w:t> </w:t>
      </w:r>
      <w:proofErr w:type="gramStart"/>
      <w:r w:rsidRPr="00045427">
        <w:rPr>
          <w:rFonts w:ascii="Arial" w:hAnsi="Arial" w:cs="Arial"/>
          <w:i/>
          <w:iCs/>
          <w:color w:val="000000"/>
          <w:sz w:val="24"/>
          <w:szCs w:val="24"/>
          <w:shd w:val="clear" w:color="auto" w:fill="FFFFFF"/>
        </w:rPr>
        <w:t>A Guide to Interviewing Children</w:t>
      </w:r>
      <w:r w:rsidRPr="00045427">
        <w:rPr>
          <w:rFonts w:ascii="Arial" w:hAnsi="Arial" w:cs="Arial"/>
          <w:color w:val="000000"/>
          <w:sz w:val="24"/>
          <w:szCs w:val="24"/>
          <w:shd w:val="clear" w:color="auto" w:fill="FFFFFF"/>
        </w:rPr>
        <w:t>.</w:t>
      </w:r>
      <w:proofErr w:type="gramEnd"/>
      <w:r w:rsidRPr="00045427">
        <w:rPr>
          <w:rFonts w:ascii="Arial" w:hAnsi="Arial" w:cs="Arial"/>
          <w:color w:val="000000"/>
          <w:sz w:val="24"/>
          <w:szCs w:val="24"/>
          <w:shd w:val="clear" w:color="auto" w:fill="FFFFFF"/>
        </w:rPr>
        <w:t xml:space="preserve"> Hoboken: Taylor and Francis.</w:t>
      </w:r>
    </w:p>
    <w:p w:rsidR="004B79E8" w:rsidRPr="00D67EE2" w:rsidRDefault="004B79E8" w:rsidP="004B79E8">
      <w:pPr>
        <w:rPr>
          <w:rFonts w:ascii="Arial" w:hAnsi="Arial" w:cs="Arial"/>
          <w:sz w:val="24"/>
          <w:szCs w:val="24"/>
        </w:rPr>
      </w:pPr>
      <w:proofErr w:type="gramStart"/>
      <w:r w:rsidRPr="00D67EE2">
        <w:rPr>
          <w:rFonts w:ascii="Arial" w:hAnsi="Arial" w:cs="Arial"/>
          <w:color w:val="000000"/>
          <w:sz w:val="24"/>
          <w:szCs w:val="24"/>
          <w:shd w:val="clear" w:color="auto" w:fill="FFFFFF"/>
        </w:rPr>
        <w:t xml:space="preserve">Young, C., Mohr, K. and </w:t>
      </w:r>
      <w:proofErr w:type="spellStart"/>
      <w:r w:rsidRPr="00D67EE2">
        <w:rPr>
          <w:rFonts w:ascii="Arial" w:hAnsi="Arial" w:cs="Arial"/>
          <w:color w:val="000000"/>
          <w:sz w:val="24"/>
          <w:szCs w:val="24"/>
          <w:shd w:val="clear" w:color="auto" w:fill="FFFFFF"/>
        </w:rPr>
        <w:t>Rasinski</w:t>
      </w:r>
      <w:proofErr w:type="spellEnd"/>
      <w:r w:rsidRPr="00D67EE2">
        <w:rPr>
          <w:rFonts w:ascii="Arial" w:hAnsi="Arial" w:cs="Arial"/>
          <w:color w:val="000000"/>
          <w:sz w:val="24"/>
          <w:szCs w:val="24"/>
          <w:shd w:val="clear" w:color="auto" w:fill="FFFFFF"/>
        </w:rPr>
        <w:t>, T. (2014).</w:t>
      </w:r>
      <w:proofErr w:type="gramEnd"/>
      <w:r w:rsidRPr="00D67EE2">
        <w:rPr>
          <w:rFonts w:ascii="Arial" w:hAnsi="Arial" w:cs="Arial"/>
          <w:color w:val="000000"/>
          <w:sz w:val="24"/>
          <w:szCs w:val="24"/>
          <w:shd w:val="clear" w:color="auto" w:fill="FFFFFF"/>
        </w:rPr>
        <w:t xml:space="preserve"> </w:t>
      </w:r>
      <w:proofErr w:type="gramStart"/>
      <w:r w:rsidRPr="00D67EE2">
        <w:rPr>
          <w:rFonts w:ascii="Arial" w:hAnsi="Arial" w:cs="Arial"/>
          <w:color w:val="000000"/>
          <w:sz w:val="24"/>
          <w:szCs w:val="24"/>
          <w:shd w:val="clear" w:color="auto" w:fill="FFFFFF"/>
        </w:rPr>
        <w:t>Reading Together: A Successful Reading Fluency Intervention.</w:t>
      </w:r>
      <w:proofErr w:type="gramEnd"/>
      <w:r w:rsidRPr="00D67EE2">
        <w:rPr>
          <w:rFonts w:ascii="Arial" w:hAnsi="Arial" w:cs="Arial"/>
          <w:color w:val="000000"/>
          <w:sz w:val="24"/>
          <w:szCs w:val="24"/>
          <w:shd w:val="clear" w:color="auto" w:fill="FFFFFF"/>
        </w:rPr>
        <w:t> </w:t>
      </w:r>
      <w:proofErr w:type="gramStart"/>
      <w:r w:rsidRPr="00D67EE2">
        <w:rPr>
          <w:rFonts w:ascii="Arial" w:hAnsi="Arial" w:cs="Arial"/>
          <w:i/>
          <w:iCs/>
          <w:color w:val="000000"/>
          <w:sz w:val="24"/>
          <w:szCs w:val="24"/>
          <w:shd w:val="clear" w:color="auto" w:fill="FFFFFF"/>
        </w:rPr>
        <w:t>Literacy Research and Instruction</w:t>
      </w:r>
      <w:r w:rsidRPr="00D67EE2">
        <w:rPr>
          <w:rFonts w:ascii="Arial" w:hAnsi="Arial" w:cs="Arial"/>
          <w:color w:val="000000"/>
          <w:sz w:val="24"/>
          <w:szCs w:val="24"/>
          <w:shd w:val="clear" w:color="auto" w:fill="FFFFFF"/>
        </w:rPr>
        <w:t>, 54(1), pp.67-81.</w:t>
      </w:r>
      <w:proofErr w:type="gramEnd"/>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Default="004B79E8" w:rsidP="00646BE8">
      <w:pPr>
        <w:spacing w:line="360" w:lineRule="auto"/>
        <w:rPr>
          <w:rFonts w:ascii="Arial" w:hAnsi="Arial" w:cs="Arial"/>
          <w:sz w:val="24"/>
          <w:szCs w:val="24"/>
        </w:rPr>
      </w:pPr>
    </w:p>
    <w:p w:rsidR="004B79E8" w:rsidRPr="004B79E8" w:rsidRDefault="004B79E8" w:rsidP="00646BE8">
      <w:pPr>
        <w:spacing w:line="360" w:lineRule="auto"/>
        <w:rPr>
          <w:rFonts w:ascii="Arial" w:hAnsi="Arial" w:cs="Arial"/>
          <w:b/>
          <w:sz w:val="24"/>
          <w:szCs w:val="24"/>
        </w:rPr>
      </w:pPr>
      <w:r w:rsidRPr="004B79E8">
        <w:rPr>
          <w:rFonts w:ascii="Arial" w:hAnsi="Arial" w:cs="Arial"/>
          <w:b/>
          <w:sz w:val="24"/>
          <w:szCs w:val="24"/>
        </w:rPr>
        <w:lastRenderedPageBreak/>
        <w:t>Appendices:</w:t>
      </w:r>
    </w:p>
    <w:p w:rsidR="004B79E8" w:rsidRPr="00C21A76" w:rsidRDefault="00C21A76" w:rsidP="00646BE8">
      <w:pPr>
        <w:spacing w:line="360" w:lineRule="auto"/>
        <w:rPr>
          <w:rFonts w:ascii="Arial" w:hAnsi="Arial" w:cs="Arial"/>
          <w:b/>
          <w:sz w:val="24"/>
          <w:szCs w:val="24"/>
        </w:rPr>
      </w:pPr>
      <w:r w:rsidRPr="00C21A76">
        <w:rPr>
          <w:rFonts w:ascii="Arial" w:hAnsi="Arial" w:cs="Arial"/>
          <w:b/>
          <w:sz w:val="24"/>
          <w:szCs w:val="24"/>
        </w:rPr>
        <w:t xml:space="preserve">Observation – 1/5/10 – </w:t>
      </w:r>
      <w:proofErr w:type="gramStart"/>
      <w:r w:rsidRPr="00C21A76">
        <w:rPr>
          <w:rFonts w:ascii="Arial" w:hAnsi="Arial" w:cs="Arial"/>
          <w:b/>
          <w:sz w:val="24"/>
          <w:szCs w:val="24"/>
        </w:rPr>
        <w:t>AM</w:t>
      </w:r>
      <w:proofErr w:type="gramEnd"/>
      <w:r w:rsidRPr="00C21A76">
        <w:rPr>
          <w:rFonts w:ascii="Arial" w:hAnsi="Arial" w:cs="Arial"/>
          <w:b/>
          <w:sz w:val="24"/>
          <w:szCs w:val="24"/>
        </w:rPr>
        <w:t>:</w:t>
      </w:r>
    </w:p>
    <w:tbl>
      <w:tblPr>
        <w:tblStyle w:val="TableGrid"/>
        <w:tblpPr w:leftFromText="180" w:rightFromText="180" w:vertAnchor="page" w:horzAnchor="margin" w:tblpY="2780"/>
        <w:tblW w:w="0" w:type="auto"/>
        <w:tblLook w:val="04A0" w:firstRow="1" w:lastRow="0" w:firstColumn="1" w:lastColumn="0" w:noHBand="0" w:noVBand="1"/>
      </w:tblPr>
      <w:tblGrid>
        <w:gridCol w:w="1526"/>
        <w:gridCol w:w="7716"/>
      </w:tblGrid>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9:00</w:t>
            </w:r>
          </w:p>
        </w:tc>
        <w:tc>
          <w:tcPr>
            <w:tcW w:w="7716" w:type="dxa"/>
          </w:tcPr>
          <w:p w:rsidR="00C21A76" w:rsidRDefault="00C21A76" w:rsidP="00F86AEE">
            <w:pPr>
              <w:rPr>
                <w:rFonts w:ascii="Arial" w:hAnsi="Arial" w:cs="Arial"/>
                <w:sz w:val="24"/>
                <w:szCs w:val="24"/>
              </w:rPr>
            </w:pPr>
            <w:r>
              <w:rPr>
                <w:rFonts w:ascii="Arial" w:hAnsi="Arial" w:cs="Arial"/>
                <w:sz w:val="24"/>
                <w:szCs w:val="24"/>
              </w:rPr>
              <w:t>Came in excitable. Happy to see friends and have a chat about what they did last night.</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9:10</w:t>
            </w:r>
          </w:p>
        </w:tc>
        <w:tc>
          <w:tcPr>
            <w:tcW w:w="7716" w:type="dxa"/>
          </w:tcPr>
          <w:p w:rsidR="00C21A76" w:rsidRDefault="00C21A76" w:rsidP="00F86AEE">
            <w:pPr>
              <w:rPr>
                <w:rFonts w:ascii="Arial" w:hAnsi="Arial" w:cs="Arial"/>
                <w:sz w:val="24"/>
                <w:szCs w:val="24"/>
              </w:rPr>
            </w:pPr>
            <w:r>
              <w:rPr>
                <w:rFonts w:ascii="Arial" w:hAnsi="Arial" w:cs="Arial"/>
                <w:sz w:val="24"/>
                <w:szCs w:val="24"/>
              </w:rPr>
              <w:t>Keen to join in with the morning activity ‘I see, I think, I wonder’. Offered multiple answers and in particular a fantastic explanation on ‘I think’ including a reasoning why. Also provided a really imaginative answer to ‘I wonder’.</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9:20</w:t>
            </w:r>
          </w:p>
        </w:tc>
        <w:tc>
          <w:tcPr>
            <w:tcW w:w="7716" w:type="dxa"/>
          </w:tcPr>
          <w:p w:rsidR="00C21A76" w:rsidRDefault="00C21A76" w:rsidP="00F86AEE">
            <w:pPr>
              <w:rPr>
                <w:rFonts w:ascii="Arial" w:hAnsi="Arial" w:cs="Arial"/>
                <w:sz w:val="24"/>
                <w:szCs w:val="24"/>
              </w:rPr>
            </w:pPr>
            <w:r>
              <w:rPr>
                <w:rFonts w:ascii="Arial" w:hAnsi="Arial" w:cs="Arial"/>
                <w:sz w:val="24"/>
                <w:szCs w:val="24"/>
              </w:rPr>
              <w:t xml:space="preserve">Displayed high levels of engagement during </w:t>
            </w:r>
            <w:proofErr w:type="spellStart"/>
            <w:r>
              <w:rPr>
                <w:rFonts w:ascii="Arial" w:hAnsi="Arial" w:cs="Arial"/>
                <w:sz w:val="24"/>
                <w:szCs w:val="24"/>
              </w:rPr>
              <w:t>Helpwr</w:t>
            </w:r>
            <w:proofErr w:type="spellEnd"/>
            <w:r>
              <w:rPr>
                <w:rFonts w:ascii="Arial" w:hAnsi="Arial" w:cs="Arial"/>
                <w:sz w:val="24"/>
                <w:szCs w:val="24"/>
              </w:rPr>
              <w:t xml:space="preserve"> </w:t>
            </w:r>
            <w:proofErr w:type="spellStart"/>
            <w:r>
              <w:rPr>
                <w:rFonts w:ascii="Arial" w:hAnsi="Arial" w:cs="Arial"/>
                <w:sz w:val="24"/>
                <w:szCs w:val="24"/>
              </w:rPr>
              <w:t>Heddiew</w:t>
            </w:r>
            <w:proofErr w:type="spellEnd"/>
            <w:r>
              <w:rPr>
                <w:rFonts w:ascii="Arial" w:hAnsi="Arial" w:cs="Arial"/>
                <w:sz w:val="24"/>
                <w:szCs w:val="24"/>
              </w:rPr>
              <w:t xml:space="preserve"> and responded with “</w:t>
            </w:r>
            <w:proofErr w:type="spellStart"/>
            <w:r>
              <w:rPr>
                <w:rFonts w:ascii="Arial" w:hAnsi="Arial" w:cs="Arial"/>
                <w:sz w:val="24"/>
                <w:szCs w:val="24"/>
              </w:rPr>
              <w:t>Hapws</w:t>
            </w:r>
            <w:proofErr w:type="spellEnd"/>
            <w:r>
              <w:rPr>
                <w:rFonts w:ascii="Arial" w:hAnsi="Arial" w:cs="Arial"/>
                <w:sz w:val="24"/>
                <w:szCs w:val="24"/>
              </w:rPr>
              <w:t xml:space="preserve"> </w:t>
            </w:r>
            <w:proofErr w:type="spellStart"/>
            <w:r>
              <w:rPr>
                <w:rFonts w:ascii="Arial" w:hAnsi="Arial" w:cs="Arial"/>
                <w:sz w:val="24"/>
                <w:szCs w:val="24"/>
              </w:rPr>
              <w:t>achos</w:t>
            </w:r>
            <w:proofErr w:type="spellEnd"/>
            <w:r>
              <w:rPr>
                <w:rFonts w:ascii="Arial" w:hAnsi="Arial" w:cs="Arial"/>
                <w:sz w:val="24"/>
                <w:szCs w:val="24"/>
              </w:rPr>
              <w:t xml:space="preserve"> it’s my </w:t>
            </w:r>
            <w:proofErr w:type="gramStart"/>
            <w:r>
              <w:rPr>
                <w:rFonts w:ascii="Arial" w:hAnsi="Arial" w:cs="Arial"/>
                <w:sz w:val="24"/>
                <w:szCs w:val="24"/>
              </w:rPr>
              <w:t>sisters</w:t>
            </w:r>
            <w:proofErr w:type="gramEnd"/>
            <w:r>
              <w:rPr>
                <w:rFonts w:ascii="Arial" w:hAnsi="Arial" w:cs="Arial"/>
                <w:sz w:val="24"/>
                <w:szCs w:val="24"/>
              </w:rPr>
              <w:t xml:space="preserve"> birthday in 2 days”.</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9:25</w:t>
            </w:r>
          </w:p>
        </w:tc>
        <w:tc>
          <w:tcPr>
            <w:tcW w:w="7716" w:type="dxa"/>
          </w:tcPr>
          <w:p w:rsidR="00C21A76" w:rsidRDefault="00C21A76" w:rsidP="00F86AEE">
            <w:pPr>
              <w:rPr>
                <w:rFonts w:ascii="Arial" w:hAnsi="Arial" w:cs="Arial"/>
                <w:sz w:val="24"/>
                <w:szCs w:val="24"/>
              </w:rPr>
            </w:pPr>
            <w:r>
              <w:rPr>
                <w:rFonts w:ascii="Arial" w:hAnsi="Arial" w:cs="Arial"/>
                <w:sz w:val="24"/>
                <w:szCs w:val="24"/>
              </w:rPr>
              <w:t>Engaged and focused during Welsh where children had to move around the classroom asking 3 other children a Welsh question. The first in the class to finish and return to their carpet spot.</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9:30</w:t>
            </w:r>
          </w:p>
        </w:tc>
        <w:tc>
          <w:tcPr>
            <w:tcW w:w="7716" w:type="dxa"/>
          </w:tcPr>
          <w:p w:rsidR="00C21A76" w:rsidRDefault="00C21A76" w:rsidP="00F86AEE">
            <w:pPr>
              <w:rPr>
                <w:rFonts w:ascii="Arial" w:hAnsi="Arial" w:cs="Arial"/>
                <w:sz w:val="24"/>
                <w:szCs w:val="24"/>
              </w:rPr>
            </w:pPr>
            <w:r>
              <w:rPr>
                <w:rFonts w:ascii="Arial" w:hAnsi="Arial" w:cs="Arial"/>
                <w:sz w:val="24"/>
                <w:szCs w:val="24"/>
              </w:rPr>
              <w:t>Joined in enthusiastically during Welsh song.</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9:35</w:t>
            </w:r>
          </w:p>
        </w:tc>
        <w:tc>
          <w:tcPr>
            <w:tcW w:w="7716" w:type="dxa"/>
          </w:tcPr>
          <w:p w:rsidR="00C21A76" w:rsidRDefault="00C21A76" w:rsidP="00F86AEE">
            <w:pPr>
              <w:rPr>
                <w:rFonts w:ascii="Arial" w:hAnsi="Arial" w:cs="Arial"/>
                <w:sz w:val="24"/>
                <w:szCs w:val="24"/>
              </w:rPr>
            </w:pPr>
            <w:r>
              <w:rPr>
                <w:rFonts w:ascii="Arial" w:hAnsi="Arial" w:cs="Arial"/>
                <w:sz w:val="24"/>
                <w:szCs w:val="24"/>
              </w:rPr>
              <w:t>Shape hunt walk, appeared excited.</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9:50</w:t>
            </w:r>
          </w:p>
        </w:tc>
        <w:tc>
          <w:tcPr>
            <w:tcW w:w="7716" w:type="dxa"/>
          </w:tcPr>
          <w:p w:rsidR="00C21A76" w:rsidRDefault="00C21A76" w:rsidP="00F86AEE">
            <w:pPr>
              <w:rPr>
                <w:rFonts w:ascii="Arial" w:hAnsi="Arial" w:cs="Arial"/>
                <w:sz w:val="24"/>
                <w:szCs w:val="24"/>
              </w:rPr>
            </w:pPr>
            <w:r>
              <w:rPr>
                <w:rFonts w:ascii="Arial" w:hAnsi="Arial" w:cs="Arial"/>
                <w:sz w:val="24"/>
                <w:szCs w:val="24"/>
              </w:rPr>
              <w:t>Engaged in the hunt searching for lots of shapes independently. Appeared to be enjoying exploring and investigating in the park.</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10:15</w:t>
            </w:r>
          </w:p>
        </w:tc>
        <w:tc>
          <w:tcPr>
            <w:tcW w:w="7716" w:type="dxa"/>
          </w:tcPr>
          <w:p w:rsidR="00C21A76" w:rsidRDefault="00C21A76" w:rsidP="00F86AEE">
            <w:pPr>
              <w:rPr>
                <w:rFonts w:ascii="Arial" w:hAnsi="Arial" w:cs="Arial"/>
                <w:sz w:val="24"/>
                <w:szCs w:val="24"/>
              </w:rPr>
            </w:pPr>
            <w:r>
              <w:rPr>
                <w:rFonts w:ascii="Arial" w:hAnsi="Arial" w:cs="Arial"/>
                <w:sz w:val="24"/>
                <w:szCs w:val="24"/>
              </w:rPr>
              <w:t>Shape walk finished, handed in a fantastic piece of work.</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10:20</w:t>
            </w:r>
          </w:p>
        </w:tc>
        <w:tc>
          <w:tcPr>
            <w:tcW w:w="7716" w:type="dxa"/>
          </w:tcPr>
          <w:p w:rsidR="00C21A76" w:rsidRDefault="00C21A76" w:rsidP="00F86AEE">
            <w:pPr>
              <w:rPr>
                <w:rFonts w:ascii="Arial" w:hAnsi="Arial" w:cs="Arial"/>
                <w:sz w:val="24"/>
                <w:szCs w:val="24"/>
              </w:rPr>
            </w:pPr>
            <w:r>
              <w:rPr>
                <w:rFonts w:ascii="Arial" w:hAnsi="Arial" w:cs="Arial"/>
                <w:sz w:val="24"/>
                <w:szCs w:val="24"/>
              </w:rPr>
              <w:t xml:space="preserve">Happy with the reward of 5 minutes play in the park. </w:t>
            </w:r>
          </w:p>
          <w:p w:rsidR="00C21A76" w:rsidRDefault="00C21A76" w:rsidP="00F86AEE">
            <w:pPr>
              <w:rPr>
                <w:rFonts w:ascii="Arial" w:hAnsi="Arial" w:cs="Arial"/>
                <w:sz w:val="24"/>
                <w:szCs w:val="24"/>
              </w:rPr>
            </w:pPr>
            <w:r>
              <w:rPr>
                <w:rFonts w:ascii="Arial" w:hAnsi="Arial" w:cs="Arial"/>
                <w:sz w:val="24"/>
                <w:szCs w:val="24"/>
              </w:rPr>
              <w:t>Physically active. Climbed to the top of climbing frame very fast and showed no fear sliding down the rails. Confident in physical attributes. Swinging on monkey bars</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10:30</w:t>
            </w:r>
          </w:p>
        </w:tc>
        <w:tc>
          <w:tcPr>
            <w:tcW w:w="7716" w:type="dxa"/>
          </w:tcPr>
          <w:p w:rsidR="00C21A76" w:rsidRDefault="00C21A76" w:rsidP="00F86AEE">
            <w:pPr>
              <w:rPr>
                <w:rFonts w:ascii="Arial" w:hAnsi="Arial" w:cs="Arial"/>
                <w:sz w:val="24"/>
                <w:szCs w:val="24"/>
              </w:rPr>
            </w:pPr>
            <w:r>
              <w:rPr>
                <w:rFonts w:ascii="Arial" w:hAnsi="Arial" w:cs="Arial"/>
                <w:sz w:val="24"/>
                <w:szCs w:val="24"/>
              </w:rPr>
              <w:t>Once back from shape walk, went straight to the construction corner.</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10:35</w:t>
            </w:r>
          </w:p>
        </w:tc>
        <w:tc>
          <w:tcPr>
            <w:tcW w:w="7716" w:type="dxa"/>
          </w:tcPr>
          <w:p w:rsidR="00C21A76" w:rsidRDefault="00C21A76" w:rsidP="00F86AEE">
            <w:pPr>
              <w:rPr>
                <w:rFonts w:ascii="Arial" w:hAnsi="Arial" w:cs="Arial"/>
                <w:sz w:val="24"/>
                <w:szCs w:val="24"/>
              </w:rPr>
            </w:pPr>
            <w:r>
              <w:rPr>
                <w:rFonts w:ascii="Arial" w:hAnsi="Arial" w:cs="Arial"/>
                <w:sz w:val="24"/>
                <w:szCs w:val="24"/>
              </w:rPr>
              <w:t>Yoga. Extremely engaged in the activities and drew positive praise from the yoga instructor.</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10:40</w:t>
            </w:r>
          </w:p>
        </w:tc>
        <w:tc>
          <w:tcPr>
            <w:tcW w:w="7716" w:type="dxa"/>
          </w:tcPr>
          <w:p w:rsidR="00C21A76" w:rsidRDefault="00C21A76" w:rsidP="00F86AEE">
            <w:pPr>
              <w:rPr>
                <w:rFonts w:ascii="Arial" w:hAnsi="Arial" w:cs="Arial"/>
                <w:sz w:val="24"/>
                <w:szCs w:val="24"/>
              </w:rPr>
            </w:pPr>
            <w:r>
              <w:rPr>
                <w:rFonts w:ascii="Arial" w:hAnsi="Arial" w:cs="Arial"/>
                <w:sz w:val="24"/>
                <w:szCs w:val="24"/>
              </w:rPr>
              <w:t>Fantastic balancing on one leg and then enjoyed the yoga dance moves. Excellent behaviour and focus during yoga.</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11:00</w:t>
            </w:r>
          </w:p>
        </w:tc>
        <w:tc>
          <w:tcPr>
            <w:tcW w:w="7716" w:type="dxa"/>
          </w:tcPr>
          <w:p w:rsidR="00C21A76" w:rsidRDefault="00C21A76" w:rsidP="00F86AEE">
            <w:pPr>
              <w:rPr>
                <w:rFonts w:ascii="Arial" w:hAnsi="Arial" w:cs="Arial"/>
                <w:sz w:val="24"/>
                <w:szCs w:val="24"/>
              </w:rPr>
            </w:pPr>
            <w:r>
              <w:rPr>
                <w:rFonts w:ascii="Arial" w:hAnsi="Arial" w:cs="Arial"/>
                <w:sz w:val="24"/>
                <w:szCs w:val="24"/>
              </w:rPr>
              <w:t>Straight back to the construction corner. Appeared to offer constructive advice to friends on how to make their pirate ships better.</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11:15</w:t>
            </w:r>
          </w:p>
        </w:tc>
        <w:tc>
          <w:tcPr>
            <w:tcW w:w="7716" w:type="dxa"/>
          </w:tcPr>
          <w:p w:rsidR="00C21A76" w:rsidRDefault="00C21A76" w:rsidP="00F86AEE">
            <w:pPr>
              <w:rPr>
                <w:rFonts w:ascii="Arial" w:hAnsi="Arial" w:cs="Arial"/>
                <w:sz w:val="24"/>
                <w:szCs w:val="24"/>
              </w:rPr>
            </w:pPr>
            <w:r>
              <w:rPr>
                <w:rFonts w:ascii="Arial" w:hAnsi="Arial" w:cs="Arial"/>
                <w:sz w:val="24"/>
                <w:szCs w:val="24"/>
              </w:rPr>
              <w:t>Came to show me the pirate ship that they constructed and explained the different parts.</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11:20</w:t>
            </w:r>
          </w:p>
        </w:tc>
        <w:tc>
          <w:tcPr>
            <w:tcW w:w="7716" w:type="dxa"/>
          </w:tcPr>
          <w:p w:rsidR="00C21A76" w:rsidRDefault="00C21A76" w:rsidP="00F86AEE">
            <w:pPr>
              <w:rPr>
                <w:rFonts w:ascii="Arial" w:hAnsi="Arial" w:cs="Arial"/>
                <w:sz w:val="24"/>
                <w:szCs w:val="24"/>
              </w:rPr>
            </w:pPr>
            <w:r>
              <w:rPr>
                <w:rFonts w:ascii="Arial" w:hAnsi="Arial" w:cs="Arial"/>
                <w:sz w:val="24"/>
                <w:szCs w:val="24"/>
              </w:rPr>
              <w:t>Went to story corner and played in the small world.</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11:25</w:t>
            </w:r>
          </w:p>
        </w:tc>
        <w:tc>
          <w:tcPr>
            <w:tcW w:w="7716" w:type="dxa"/>
          </w:tcPr>
          <w:p w:rsidR="00C21A76" w:rsidRDefault="00C21A76" w:rsidP="00F86AEE">
            <w:pPr>
              <w:rPr>
                <w:rFonts w:ascii="Arial" w:hAnsi="Arial" w:cs="Arial"/>
                <w:sz w:val="24"/>
                <w:szCs w:val="24"/>
              </w:rPr>
            </w:pPr>
            <w:r>
              <w:rPr>
                <w:rFonts w:ascii="Arial" w:hAnsi="Arial" w:cs="Arial"/>
                <w:sz w:val="24"/>
                <w:szCs w:val="24"/>
              </w:rPr>
              <w:t>Tidy up time. Didn’t tidy up, continued to talk and give others advice on what to tidy up.</w:t>
            </w:r>
          </w:p>
        </w:tc>
      </w:tr>
    </w:tbl>
    <w:p w:rsidR="00C21A76" w:rsidRDefault="00C21A76" w:rsidP="00646BE8">
      <w:pPr>
        <w:spacing w:line="360" w:lineRule="auto"/>
        <w:rPr>
          <w:rFonts w:ascii="Arial" w:hAnsi="Arial" w:cs="Arial"/>
          <w:sz w:val="24"/>
          <w:szCs w:val="24"/>
        </w:rPr>
      </w:pPr>
    </w:p>
    <w:p w:rsidR="00C21A76" w:rsidRPr="00C21A76" w:rsidRDefault="00C21A76" w:rsidP="00646BE8">
      <w:pPr>
        <w:spacing w:line="360" w:lineRule="auto"/>
        <w:rPr>
          <w:rFonts w:ascii="Arial" w:hAnsi="Arial" w:cs="Arial"/>
          <w:b/>
          <w:sz w:val="24"/>
          <w:szCs w:val="24"/>
        </w:rPr>
      </w:pPr>
      <w:r w:rsidRPr="00C21A76">
        <w:rPr>
          <w:rFonts w:ascii="Arial" w:hAnsi="Arial" w:cs="Arial"/>
          <w:b/>
          <w:sz w:val="24"/>
          <w:szCs w:val="24"/>
        </w:rPr>
        <w:t>PM:</w:t>
      </w:r>
    </w:p>
    <w:tbl>
      <w:tblPr>
        <w:tblStyle w:val="TableGrid"/>
        <w:tblW w:w="0" w:type="auto"/>
        <w:tblLook w:val="04A0" w:firstRow="1" w:lastRow="0" w:firstColumn="1" w:lastColumn="0" w:noHBand="0" w:noVBand="1"/>
      </w:tblPr>
      <w:tblGrid>
        <w:gridCol w:w="1526"/>
        <w:gridCol w:w="7716"/>
      </w:tblGrid>
      <w:tr w:rsidR="00C21A76" w:rsidTr="00F86AEE">
        <w:tc>
          <w:tcPr>
            <w:tcW w:w="1526" w:type="dxa"/>
          </w:tcPr>
          <w:p w:rsidR="00C21A76" w:rsidRPr="00650DB0" w:rsidRDefault="00C21A76" w:rsidP="00F86AEE">
            <w:pPr>
              <w:rPr>
                <w:rFonts w:ascii="Arial" w:hAnsi="Arial" w:cs="Arial"/>
                <w:sz w:val="24"/>
                <w:szCs w:val="24"/>
              </w:rPr>
            </w:pPr>
            <w:r w:rsidRPr="00650DB0">
              <w:rPr>
                <w:rFonts w:ascii="Arial" w:hAnsi="Arial" w:cs="Arial"/>
                <w:sz w:val="24"/>
                <w:szCs w:val="24"/>
              </w:rPr>
              <w:t>12:20</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Came back late from lunch and sat quietly watching alpha blocks.</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t>12:25</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Exercise video. Engaged. One point got too crowded so sensibly moved independently to a free space.</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t>12:30</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Distracted by another child during registration.</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t>12:45</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Attempted matching shape interactive game on whiteboard.</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t>12:50</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Identified a hexagon on the whiteboard.</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t>12:55</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 xml:space="preserve">Took part in counting to 100 </w:t>
            </w:r>
            <w:proofErr w:type="gramStart"/>
            <w:r>
              <w:rPr>
                <w:rFonts w:ascii="Arial" w:hAnsi="Arial" w:cs="Arial"/>
                <w:sz w:val="24"/>
                <w:szCs w:val="24"/>
              </w:rPr>
              <w:t>dance</w:t>
            </w:r>
            <w:proofErr w:type="gramEnd"/>
            <w:r>
              <w:rPr>
                <w:rFonts w:ascii="Arial" w:hAnsi="Arial" w:cs="Arial"/>
                <w:sz w:val="24"/>
                <w:szCs w:val="24"/>
              </w:rPr>
              <w:t>. Then sat quietly on return to the carpet.</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lastRenderedPageBreak/>
              <w:t>1:00</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FREE CHOICE THIS AFTERNOON.</w:t>
            </w:r>
          </w:p>
        </w:tc>
      </w:tr>
      <w:tr w:rsidR="00C21A76" w:rsidTr="00F86AEE">
        <w:tc>
          <w:tcPr>
            <w:tcW w:w="1526" w:type="dxa"/>
          </w:tcPr>
          <w:p w:rsidR="00C21A76" w:rsidRPr="00650DB0" w:rsidRDefault="00C21A76" w:rsidP="00F86AEE">
            <w:pPr>
              <w:rPr>
                <w:rFonts w:ascii="Arial" w:hAnsi="Arial" w:cs="Arial"/>
                <w:sz w:val="24"/>
                <w:szCs w:val="24"/>
              </w:rPr>
            </w:pPr>
            <w:r>
              <w:rPr>
                <w:rFonts w:ascii="Arial" w:hAnsi="Arial" w:cs="Arial"/>
                <w:sz w:val="24"/>
                <w:szCs w:val="24"/>
              </w:rPr>
              <w:t>1:00</w:t>
            </w:r>
          </w:p>
        </w:tc>
        <w:tc>
          <w:tcPr>
            <w:tcW w:w="7716" w:type="dxa"/>
          </w:tcPr>
          <w:p w:rsidR="00C21A76" w:rsidRPr="00650DB0" w:rsidRDefault="00C21A76" w:rsidP="00F86AEE">
            <w:pPr>
              <w:rPr>
                <w:rFonts w:ascii="Arial" w:hAnsi="Arial" w:cs="Arial"/>
                <w:sz w:val="24"/>
                <w:szCs w:val="24"/>
              </w:rPr>
            </w:pPr>
            <w:r>
              <w:rPr>
                <w:rFonts w:ascii="Arial" w:hAnsi="Arial" w:cs="Arial"/>
                <w:sz w:val="24"/>
                <w:szCs w:val="24"/>
              </w:rPr>
              <w:t>Went to the outside area</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1:05</w:t>
            </w:r>
          </w:p>
        </w:tc>
        <w:tc>
          <w:tcPr>
            <w:tcW w:w="7716" w:type="dxa"/>
          </w:tcPr>
          <w:p w:rsidR="00C21A76" w:rsidRDefault="00C21A76" w:rsidP="00F86AEE">
            <w:pPr>
              <w:rPr>
                <w:rFonts w:ascii="Arial" w:hAnsi="Arial" w:cs="Arial"/>
                <w:sz w:val="24"/>
                <w:szCs w:val="24"/>
              </w:rPr>
            </w:pPr>
            <w:r>
              <w:rPr>
                <w:rFonts w:ascii="Arial" w:hAnsi="Arial" w:cs="Arial"/>
                <w:sz w:val="24"/>
                <w:szCs w:val="24"/>
              </w:rPr>
              <w:t>Straight to the bean bags with friends and began throwing amongst each other.</w:t>
            </w:r>
          </w:p>
          <w:p w:rsidR="00C21A76" w:rsidRDefault="00C21A76" w:rsidP="00F86AEE">
            <w:pPr>
              <w:rPr>
                <w:rFonts w:ascii="Arial" w:hAnsi="Arial" w:cs="Arial"/>
                <w:sz w:val="24"/>
                <w:szCs w:val="24"/>
              </w:rPr>
            </w:pPr>
            <w:r>
              <w:rPr>
                <w:rFonts w:ascii="Arial" w:hAnsi="Arial" w:cs="Arial"/>
                <w:sz w:val="24"/>
                <w:szCs w:val="24"/>
              </w:rPr>
              <w:t>Then began juggling 2 bean bags, excellent catching skills.</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1:10</w:t>
            </w:r>
          </w:p>
        </w:tc>
        <w:tc>
          <w:tcPr>
            <w:tcW w:w="7716" w:type="dxa"/>
          </w:tcPr>
          <w:p w:rsidR="00C21A76" w:rsidRDefault="00C21A76" w:rsidP="00F86AEE">
            <w:pPr>
              <w:rPr>
                <w:rFonts w:ascii="Arial" w:hAnsi="Arial" w:cs="Arial"/>
                <w:sz w:val="24"/>
                <w:szCs w:val="24"/>
              </w:rPr>
            </w:pPr>
            <w:r>
              <w:rPr>
                <w:rFonts w:ascii="Arial" w:hAnsi="Arial" w:cs="Arial"/>
                <w:sz w:val="24"/>
                <w:szCs w:val="24"/>
              </w:rPr>
              <w:t>Went to the painting corner briefly.</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1:15</w:t>
            </w:r>
          </w:p>
        </w:tc>
        <w:tc>
          <w:tcPr>
            <w:tcW w:w="7716" w:type="dxa"/>
          </w:tcPr>
          <w:p w:rsidR="00C21A76" w:rsidRDefault="00C21A76" w:rsidP="00F86AEE">
            <w:pPr>
              <w:rPr>
                <w:rFonts w:ascii="Arial" w:hAnsi="Arial" w:cs="Arial"/>
                <w:sz w:val="24"/>
                <w:szCs w:val="24"/>
              </w:rPr>
            </w:pPr>
            <w:r>
              <w:rPr>
                <w:rFonts w:ascii="Arial" w:hAnsi="Arial" w:cs="Arial"/>
                <w:sz w:val="24"/>
                <w:szCs w:val="24"/>
              </w:rPr>
              <w:t>Phonic and fine motor activity. Wrote name in the sand.</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1:20</w:t>
            </w:r>
          </w:p>
        </w:tc>
        <w:tc>
          <w:tcPr>
            <w:tcW w:w="7716" w:type="dxa"/>
          </w:tcPr>
          <w:p w:rsidR="00C21A76" w:rsidRDefault="00C21A76" w:rsidP="00F86AEE">
            <w:pPr>
              <w:rPr>
                <w:rFonts w:ascii="Arial" w:hAnsi="Arial" w:cs="Arial"/>
                <w:sz w:val="24"/>
                <w:szCs w:val="24"/>
              </w:rPr>
            </w:pPr>
            <w:r>
              <w:rPr>
                <w:rFonts w:ascii="Arial" w:hAnsi="Arial" w:cs="Arial"/>
                <w:sz w:val="24"/>
                <w:szCs w:val="24"/>
              </w:rPr>
              <w:t>Took me around and photographed places that helped them learn.</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1:30</w:t>
            </w:r>
          </w:p>
        </w:tc>
        <w:tc>
          <w:tcPr>
            <w:tcW w:w="7716" w:type="dxa"/>
          </w:tcPr>
          <w:p w:rsidR="00C21A76" w:rsidRDefault="00C21A76" w:rsidP="00F86AEE">
            <w:pPr>
              <w:rPr>
                <w:rFonts w:ascii="Arial" w:hAnsi="Arial" w:cs="Arial"/>
                <w:sz w:val="24"/>
                <w:szCs w:val="24"/>
              </w:rPr>
            </w:pPr>
            <w:r>
              <w:rPr>
                <w:rFonts w:ascii="Arial" w:hAnsi="Arial" w:cs="Arial"/>
                <w:sz w:val="24"/>
                <w:szCs w:val="24"/>
              </w:rPr>
              <w:t>Had a snack and milk and then washed the dishes.</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1:40</w:t>
            </w:r>
          </w:p>
        </w:tc>
        <w:tc>
          <w:tcPr>
            <w:tcW w:w="7716" w:type="dxa"/>
          </w:tcPr>
          <w:p w:rsidR="00C21A76" w:rsidRDefault="00C21A76" w:rsidP="00F86AEE">
            <w:pPr>
              <w:rPr>
                <w:rFonts w:ascii="Arial" w:hAnsi="Arial" w:cs="Arial"/>
                <w:sz w:val="24"/>
                <w:szCs w:val="24"/>
              </w:rPr>
            </w:pPr>
            <w:r>
              <w:rPr>
                <w:rFonts w:ascii="Arial" w:hAnsi="Arial" w:cs="Arial"/>
                <w:sz w:val="24"/>
                <w:szCs w:val="24"/>
              </w:rPr>
              <w:t>Had a drink of water.</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1:45</w:t>
            </w:r>
          </w:p>
        </w:tc>
        <w:tc>
          <w:tcPr>
            <w:tcW w:w="7716" w:type="dxa"/>
          </w:tcPr>
          <w:p w:rsidR="00C21A76" w:rsidRDefault="00C21A76" w:rsidP="00F86AEE">
            <w:pPr>
              <w:rPr>
                <w:rFonts w:ascii="Arial" w:hAnsi="Arial" w:cs="Arial"/>
                <w:sz w:val="24"/>
                <w:szCs w:val="24"/>
              </w:rPr>
            </w:pPr>
            <w:r>
              <w:rPr>
                <w:rFonts w:ascii="Arial" w:hAnsi="Arial" w:cs="Arial"/>
                <w:sz w:val="24"/>
                <w:szCs w:val="24"/>
              </w:rPr>
              <w:t>Outdoor construction corner.</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2:15</w:t>
            </w:r>
          </w:p>
        </w:tc>
        <w:tc>
          <w:tcPr>
            <w:tcW w:w="7716" w:type="dxa"/>
          </w:tcPr>
          <w:p w:rsidR="00C21A76" w:rsidRDefault="00C21A76" w:rsidP="00F86AEE">
            <w:pPr>
              <w:rPr>
                <w:rFonts w:ascii="Arial" w:hAnsi="Arial" w:cs="Arial"/>
                <w:sz w:val="24"/>
                <w:szCs w:val="24"/>
              </w:rPr>
            </w:pPr>
            <w:r>
              <w:rPr>
                <w:rFonts w:ascii="Arial" w:hAnsi="Arial" w:cs="Arial"/>
                <w:sz w:val="24"/>
                <w:szCs w:val="24"/>
              </w:rPr>
              <w:t>Active break time. Enjoyed the physical activities including the climbing frame.</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2:35</w:t>
            </w:r>
          </w:p>
        </w:tc>
        <w:tc>
          <w:tcPr>
            <w:tcW w:w="7716" w:type="dxa"/>
          </w:tcPr>
          <w:p w:rsidR="00C21A76" w:rsidRDefault="00C21A76" w:rsidP="00F86AEE">
            <w:pPr>
              <w:rPr>
                <w:rFonts w:ascii="Arial" w:hAnsi="Arial" w:cs="Arial"/>
                <w:sz w:val="24"/>
                <w:szCs w:val="24"/>
              </w:rPr>
            </w:pPr>
            <w:r>
              <w:rPr>
                <w:rFonts w:ascii="Arial" w:hAnsi="Arial" w:cs="Arial"/>
                <w:sz w:val="24"/>
                <w:szCs w:val="24"/>
              </w:rPr>
              <w:t>Consoled another pupil when they were upset walking in from active break.</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2:40</w:t>
            </w:r>
          </w:p>
        </w:tc>
        <w:tc>
          <w:tcPr>
            <w:tcW w:w="7716" w:type="dxa"/>
          </w:tcPr>
          <w:p w:rsidR="00C21A76" w:rsidRDefault="00C21A76" w:rsidP="00F86AEE">
            <w:pPr>
              <w:rPr>
                <w:rFonts w:ascii="Arial" w:hAnsi="Arial" w:cs="Arial"/>
                <w:sz w:val="24"/>
                <w:szCs w:val="24"/>
              </w:rPr>
            </w:pPr>
            <w:r>
              <w:rPr>
                <w:rFonts w:ascii="Arial" w:hAnsi="Arial" w:cs="Arial"/>
                <w:sz w:val="24"/>
                <w:szCs w:val="24"/>
              </w:rPr>
              <w:t>First onto carpet and sat sensibly waiting for other children.</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2:45</w:t>
            </w:r>
          </w:p>
        </w:tc>
        <w:tc>
          <w:tcPr>
            <w:tcW w:w="7716" w:type="dxa"/>
          </w:tcPr>
          <w:p w:rsidR="00C21A76" w:rsidRDefault="00C21A76" w:rsidP="00F86AEE">
            <w:pPr>
              <w:rPr>
                <w:rFonts w:ascii="Arial" w:hAnsi="Arial" w:cs="Arial"/>
                <w:sz w:val="24"/>
                <w:szCs w:val="24"/>
              </w:rPr>
            </w:pPr>
            <w:r>
              <w:rPr>
                <w:rFonts w:ascii="Arial" w:hAnsi="Arial" w:cs="Arial"/>
                <w:sz w:val="24"/>
                <w:szCs w:val="24"/>
              </w:rPr>
              <w:t xml:space="preserve">Guided </w:t>
            </w:r>
            <w:proofErr w:type="gramStart"/>
            <w:r>
              <w:rPr>
                <w:rFonts w:ascii="Arial" w:hAnsi="Arial" w:cs="Arial"/>
                <w:sz w:val="24"/>
                <w:szCs w:val="24"/>
              </w:rPr>
              <w:t>reading,</w:t>
            </w:r>
            <w:proofErr w:type="gramEnd"/>
            <w:r>
              <w:rPr>
                <w:rFonts w:ascii="Arial" w:hAnsi="Arial" w:cs="Arial"/>
                <w:sz w:val="24"/>
                <w:szCs w:val="24"/>
              </w:rPr>
              <w:t xml:space="preserve"> appeared disengaged.</w:t>
            </w:r>
          </w:p>
        </w:tc>
      </w:tr>
      <w:tr w:rsidR="00C21A76" w:rsidTr="00F86AEE">
        <w:tc>
          <w:tcPr>
            <w:tcW w:w="1526" w:type="dxa"/>
          </w:tcPr>
          <w:p w:rsidR="00C21A76" w:rsidRDefault="00C21A76" w:rsidP="00F86AEE">
            <w:pPr>
              <w:rPr>
                <w:rFonts w:ascii="Arial" w:hAnsi="Arial" w:cs="Arial"/>
                <w:sz w:val="24"/>
                <w:szCs w:val="24"/>
              </w:rPr>
            </w:pPr>
            <w:r>
              <w:rPr>
                <w:rFonts w:ascii="Arial" w:hAnsi="Arial" w:cs="Arial"/>
                <w:sz w:val="24"/>
                <w:szCs w:val="24"/>
              </w:rPr>
              <w:t>3:05</w:t>
            </w:r>
          </w:p>
        </w:tc>
        <w:tc>
          <w:tcPr>
            <w:tcW w:w="7716" w:type="dxa"/>
          </w:tcPr>
          <w:p w:rsidR="00C21A76" w:rsidRDefault="00C21A76" w:rsidP="00F86AEE">
            <w:pPr>
              <w:rPr>
                <w:rFonts w:ascii="Arial" w:hAnsi="Arial" w:cs="Arial"/>
                <w:sz w:val="24"/>
                <w:szCs w:val="24"/>
              </w:rPr>
            </w:pPr>
            <w:r>
              <w:rPr>
                <w:rFonts w:ascii="Arial" w:hAnsi="Arial" w:cs="Arial"/>
                <w:sz w:val="24"/>
                <w:szCs w:val="24"/>
              </w:rPr>
              <w:t>Got coat and bad and lined up ready to go home.</w:t>
            </w:r>
          </w:p>
        </w:tc>
      </w:tr>
    </w:tbl>
    <w:p w:rsidR="00C21A76" w:rsidRDefault="00C21A76" w:rsidP="00646BE8">
      <w:pPr>
        <w:spacing w:line="360" w:lineRule="auto"/>
        <w:rPr>
          <w:rFonts w:ascii="Arial" w:hAnsi="Arial" w:cs="Arial"/>
          <w:sz w:val="24"/>
          <w:szCs w:val="24"/>
        </w:rPr>
      </w:pPr>
    </w:p>
    <w:p w:rsidR="004B79E8"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en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pil work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pil work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pet area - tv.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oor constructio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 making - drawing.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utdor constructio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ding are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nack.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7E1E86" w:rsidRDefault="007E1E86" w:rsidP="00646BE8">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ory corner.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7E1E86" w:rsidRDefault="007E1E86" w:rsidP="00646BE8">
      <w:pPr>
        <w:spacing w:line="360" w:lineRule="auto"/>
        <w:rPr>
          <w:rFonts w:ascii="Arial" w:hAnsi="Arial" w:cs="Arial"/>
          <w:sz w:val="24"/>
          <w:szCs w:val="24"/>
        </w:rPr>
      </w:pPr>
    </w:p>
    <w:p w:rsidR="007E1E86" w:rsidRDefault="007E1E86"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Default="003847BB" w:rsidP="00646BE8">
      <w:pPr>
        <w:spacing w:line="360" w:lineRule="auto"/>
        <w:rPr>
          <w:rFonts w:ascii="Arial" w:hAnsi="Arial" w:cs="Arial"/>
          <w:sz w:val="24"/>
          <w:szCs w:val="24"/>
        </w:rPr>
      </w:pPr>
    </w:p>
    <w:p w:rsidR="003847BB" w:rsidRPr="003847BB" w:rsidRDefault="003847BB" w:rsidP="00646BE8">
      <w:pPr>
        <w:spacing w:line="360" w:lineRule="auto"/>
        <w:rPr>
          <w:rFonts w:ascii="Arial" w:hAnsi="Arial" w:cs="Arial"/>
          <w:b/>
          <w:sz w:val="24"/>
          <w:szCs w:val="24"/>
        </w:rPr>
      </w:pPr>
      <w:r w:rsidRPr="003847BB">
        <w:rPr>
          <w:rFonts w:ascii="Arial" w:hAnsi="Arial" w:cs="Arial"/>
          <w:b/>
          <w:sz w:val="24"/>
          <w:szCs w:val="24"/>
        </w:rPr>
        <w:lastRenderedPageBreak/>
        <w:t>Child Conferencing:</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Teacher:</w:t>
      </w:r>
      <w:r>
        <w:rPr>
          <w:rFonts w:ascii="Arial" w:hAnsi="Arial" w:cs="Arial"/>
          <w:sz w:val="24"/>
          <w:szCs w:val="24"/>
        </w:rPr>
        <w:t xml:space="preserve"> Looking at these photos you took earlier, can you explain why you have taken these photos please?</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Drawing; drawing is fun and challenging but I enjoy doing it because I love a challenge.</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Upstairs reading corner; I like relaxing here and I like playing guess the colours game.</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Story Corner; I enjoy playing with all the characters making stories.</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Outside construction; I like making dens with my friends.</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Painting; Painting is really challenging because some people aren’t very good at painting.</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Snack; we can eat fruit here which is good for you.</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Lego; Favourite place, I love Lego.</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TV; I learn the most on the TV because we learn our tricky words on there and our maths on there.</w:t>
      </w:r>
    </w:p>
    <w:p w:rsidR="003847BB" w:rsidRDefault="003847BB" w:rsidP="00646BE8">
      <w:pPr>
        <w:spacing w:line="360" w:lineRule="auto"/>
        <w:rPr>
          <w:rFonts w:ascii="Arial" w:hAnsi="Arial" w:cs="Arial"/>
          <w:sz w:val="24"/>
          <w:szCs w:val="24"/>
        </w:rPr>
      </w:pPr>
      <w:r w:rsidRPr="003847BB">
        <w:rPr>
          <w:rFonts w:ascii="Arial" w:hAnsi="Arial" w:cs="Arial"/>
          <w:b/>
          <w:sz w:val="24"/>
          <w:szCs w:val="24"/>
        </w:rPr>
        <w:t>Pupil:</w:t>
      </w:r>
      <w:r>
        <w:rPr>
          <w:rFonts w:ascii="Arial" w:hAnsi="Arial" w:cs="Arial"/>
          <w:sz w:val="24"/>
          <w:szCs w:val="24"/>
        </w:rPr>
        <w:t xml:space="preserve"> reading corner; I don’t enjoy reading because I have really long words.</w:t>
      </w: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sz w:val="24"/>
          <w:szCs w:val="24"/>
        </w:rPr>
      </w:pPr>
    </w:p>
    <w:p w:rsidR="00CA7A5A" w:rsidRDefault="00CA7A5A" w:rsidP="00646BE8">
      <w:pPr>
        <w:spacing w:line="360" w:lineRule="auto"/>
        <w:rPr>
          <w:rFonts w:ascii="Arial" w:hAnsi="Arial" w:cs="Arial"/>
          <w:b/>
          <w:sz w:val="24"/>
          <w:szCs w:val="24"/>
        </w:rPr>
      </w:pPr>
      <w:r w:rsidRPr="00CA7A5A">
        <w:rPr>
          <w:rFonts w:ascii="Arial" w:hAnsi="Arial" w:cs="Arial"/>
          <w:b/>
          <w:sz w:val="24"/>
          <w:szCs w:val="24"/>
        </w:rPr>
        <w:lastRenderedPageBreak/>
        <w:t>Observation 2 – 14/</w:t>
      </w:r>
      <w:r>
        <w:rPr>
          <w:rFonts w:ascii="Arial" w:hAnsi="Arial" w:cs="Arial"/>
          <w:b/>
          <w:sz w:val="24"/>
          <w:szCs w:val="24"/>
        </w:rPr>
        <w:t>5/19 (P.E.):</w:t>
      </w:r>
    </w:p>
    <w:p w:rsidR="006476FB" w:rsidRPr="00CA7A5A" w:rsidRDefault="006476FB" w:rsidP="00646BE8">
      <w:pPr>
        <w:spacing w:line="360" w:lineRule="auto"/>
        <w:rPr>
          <w:rFonts w:ascii="Arial" w:hAnsi="Arial" w:cs="Arial"/>
          <w:b/>
          <w:sz w:val="24"/>
          <w:szCs w:val="24"/>
        </w:rPr>
      </w:pPr>
      <w:r>
        <w:rPr>
          <w:rFonts w:ascii="Arial" w:hAnsi="Arial" w:cs="Arial"/>
          <w:b/>
          <w:sz w:val="24"/>
          <w:szCs w:val="24"/>
        </w:rPr>
        <w:t>Carousel activities</w:t>
      </w:r>
    </w:p>
    <w:tbl>
      <w:tblPr>
        <w:tblStyle w:val="TableGrid"/>
        <w:tblW w:w="0" w:type="auto"/>
        <w:tblLook w:val="04A0" w:firstRow="1" w:lastRow="0" w:firstColumn="1" w:lastColumn="0" w:noHBand="0" w:noVBand="1"/>
      </w:tblPr>
      <w:tblGrid>
        <w:gridCol w:w="2235"/>
        <w:gridCol w:w="7007"/>
      </w:tblGrid>
      <w:tr w:rsidR="006476FB" w:rsidTr="008C06D4">
        <w:tc>
          <w:tcPr>
            <w:tcW w:w="2235" w:type="dxa"/>
          </w:tcPr>
          <w:p w:rsidR="006476FB" w:rsidRDefault="006476FB" w:rsidP="00646BE8">
            <w:pPr>
              <w:spacing w:line="360" w:lineRule="auto"/>
              <w:rPr>
                <w:rFonts w:ascii="Arial" w:hAnsi="Arial" w:cs="Arial"/>
                <w:sz w:val="24"/>
                <w:szCs w:val="24"/>
              </w:rPr>
            </w:pPr>
            <w:r>
              <w:rPr>
                <w:rFonts w:ascii="Arial" w:hAnsi="Arial" w:cs="Arial"/>
                <w:sz w:val="24"/>
                <w:szCs w:val="24"/>
              </w:rPr>
              <w:t>9:20 – carousel 1</w:t>
            </w:r>
          </w:p>
        </w:tc>
        <w:tc>
          <w:tcPr>
            <w:tcW w:w="7007" w:type="dxa"/>
          </w:tcPr>
          <w:p w:rsidR="006476FB" w:rsidRDefault="006476FB" w:rsidP="00646BE8">
            <w:pPr>
              <w:spacing w:line="360" w:lineRule="auto"/>
              <w:rPr>
                <w:rFonts w:ascii="Arial" w:hAnsi="Arial" w:cs="Arial"/>
                <w:sz w:val="24"/>
                <w:szCs w:val="24"/>
              </w:rPr>
            </w:pPr>
            <w:r>
              <w:rPr>
                <w:rFonts w:ascii="Arial" w:hAnsi="Arial" w:cs="Arial"/>
                <w:sz w:val="24"/>
                <w:szCs w:val="24"/>
              </w:rPr>
              <w:t>Pupil 1 on independent activity. Pupil throwing ball against wall with some force which is preventing him from catching ball regularly.</w:t>
            </w:r>
          </w:p>
          <w:p w:rsidR="006476FB" w:rsidRDefault="006476FB" w:rsidP="00646BE8">
            <w:pPr>
              <w:spacing w:line="360" w:lineRule="auto"/>
              <w:rPr>
                <w:rFonts w:ascii="Arial" w:hAnsi="Arial" w:cs="Arial"/>
                <w:sz w:val="24"/>
                <w:szCs w:val="24"/>
              </w:rPr>
            </w:pPr>
            <w:r>
              <w:rPr>
                <w:rFonts w:ascii="Arial" w:hAnsi="Arial" w:cs="Arial"/>
                <w:sz w:val="24"/>
                <w:szCs w:val="24"/>
              </w:rPr>
              <w:t>Catching ball with two hands when throwing softer.</w:t>
            </w:r>
          </w:p>
        </w:tc>
      </w:tr>
      <w:tr w:rsidR="006476FB" w:rsidTr="008C06D4">
        <w:tc>
          <w:tcPr>
            <w:tcW w:w="2235" w:type="dxa"/>
          </w:tcPr>
          <w:p w:rsidR="006476FB" w:rsidRDefault="006476FB" w:rsidP="00646BE8">
            <w:pPr>
              <w:spacing w:line="360" w:lineRule="auto"/>
              <w:rPr>
                <w:rFonts w:ascii="Arial" w:hAnsi="Arial" w:cs="Arial"/>
                <w:sz w:val="24"/>
                <w:szCs w:val="24"/>
              </w:rPr>
            </w:pPr>
            <w:r>
              <w:rPr>
                <w:rFonts w:ascii="Arial" w:hAnsi="Arial" w:cs="Arial"/>
                <w:sz w:val="24"/>
                <w:szCs w:val="24"/>
              </w:rPr>
              <w:t>9:35 – carousel 2</w:t>
            </w:r>
          </w:p>
        </w:tc>
        <w:tc>
          <w:tcPr>
            <w:tcW w:w="7007" w:type="dxa"/>
          </w:tcPr>
          <w:p w:rsidR="006476FB" w:rsidRDefault="008C06D4" w:rsidP="00646BE8">
            <w:pPr>
              <w:spacing w:line="360" w:lineRule="auto"/>
              <w:rPr>
                <w:rFonts w:ascii="Arial" w:hAnsi="Arial" w:cs="Arial"/>
                <w:sz w:val="24"/>
                <w:szCs w:val="24"/>
              </w:rPr>
            </w:pPr>
            <w:r>
              <w:rPr>
                <w:rFonts w:ascii="Arial" w:hAnsi="Arial" w:cs="Arial"/>
                <w:sz w:val="24"/>
                <w:szCs w:val="24"/>
              </w:rPr>
              <w:t>Pupil 1 on collaborative activity. Throwing and catching in pairs. Pupil 1 catching ball easy but his throwing is too aggressive and not allowing partner a chance to catch.</w:t>
            </w:r>
          </w:p>
        </w:tc>
      </w:tr>
      <w:tr w:rsidR="006476FB" w:rsidTr="008C06D4">
        <w:tc>
          <w:tcPr>
            <w:tcW w:w="2235" w:type="dxa"/>
          </w:tcPr>
          <w:p w:rsidR="006476FB" w:rsidRDefault="008C06D4" w:rsidP="00646BE8">
            <w:pPr>
              <w:spacing w:line="360" w:lineRule="auto"/>
              <w:rPr>
                <w:rFonts w:ascii="Arial" w:hAnsi="Arial" w:cs="Arial"/>
                <w:sz w:val="24"/>
                <w:szCs w:val="24"/>
              </w:rPr>
            </w:pPr>
            <w:r>
              <w:rPr>
                <w:rFonts w:ascii="Arial" w:hAnsi="Arial" w:cs="Arial"/>
                <w:sz w:val="24"/>
                <w:szCs w:val="24"/>
              </w:rPr>
              <w:t>9:50 – carousel 3</w:t>
            </w:r>
          </w:p>
        </w:tc>
        <w:tc>
          <w:tcPr>
            <w:tcW w:w="7007" w:type="dxa"/>
          </w:tcPr>
          <w:p w:rsidR="006476FB" w:rsidRDefault="008C06D4" w:rsidP="00646BE8">
            <w:pPr>
              <w:spacing w:line="360" w:lineRule="auto"/>
              <w:rPr>
                <w:rFonts w:ascii="Arial" w:hAnsi="Arial" w:cs="Arial"/>
                <w:sz w:val="24"/>
                <w:szCs w:val="24"/>
              </w:rPr>
            </w:pPr>
            <w:r>
              <w:rPr>
                <w:rFonts w:ascii="Arial" w:hAnsi="Arial" w:cs="Arial"/>
                <w:sz w:val="24"/>
                <w:szCs w:val="24"/>
              </w:rPr>
              <w:t>Relay catches with LSA. Pupil 1 is confidently catching and throwing back to LSA.</w:t>
            </w:r>
          </w:p>
        </w:tc>
      </w:tr>
      <w:tr w:rsidR="006476FB" w:rsidTr="008C06D4">
        <w:tc>
          <w:tcPr>
            <w:tcW w:w="2235" w:type="dxa"/>
          </w:tcPr>
          <w:p w:rsidR="006476FB" w:rsidRDefault="008C06D4" w:rsidP="00646BE8">
            <w:pPr>
              <w:spacing w:line="360" w:lineRule="auto"/>
              <w:rPr>
                <w:rFonts w:ascii="Arial" w:hAnsi="Arial" w:cs="Arial"/>
                <w:sz w:val="24"/>
                <w:szCs w:val="24"/>
              </w:rPr>
            </w:pPr>
            <w:r>
              <w:rPr>
                <w:rFonts w:ascii="Arial" w:hAnsi="Arial" w:cs="Arial"/>
                <w:sz w:val="24"/>
                <w:szCs w:val="24"/>
              </w:rPr>
              <w:t>10:05 – carousel 4</w:t>
            </w:r>
          </w:p>
        </w:tc>
        <w:tc>
          <w:tcPr>
            <w:tcW w:w="7007" w:type="dxa"/>
          </w:tcPr>
          <w:p w:rsidR="006476FB" w:rsidRDefault="008C06D4" w:rsidP="00646BE8">
            <w:pPr>
              <w:spacing w:line="360" w:lineRule="auto"/>
              <w:rPr>
                <w:rFonts w:ascii="Arial" w:hAnsi="Arial" w:cs="Arial"/>
                <w:sz w:val="24"/>
                <w:szCs w:val="24"/>
              </w:rPr>
            </w:pPr>
            <w:r>
              <w:rPr>
                <w:rFonts w:ascii="Arial" w:hAnsi="Arial" w:cs="Arial"/>
                <w:sz w:val="24"/>
                <w:szCs w:val="24"/>
              </w:rPr>
              <w:t>Bounce catches with teacher. Pupil 1 is catching ball on the bounce with ease where his peers are struggling to anticipate where the ball is going.</w:t>
            </w:r>
          </w:p>
        </w:tc>
      </w:tr>
      <w:tr w:rsidR="006476FB" w:rsidTr="008C06D4">
        <w:tc>
          <w:tcPr>
            <w:tcW w:w="2235" w:type="dxa"/>
          </w:tcPr>
          <w:p w:rsidR="006476FB" w:rsidRDefault="008C06D4" w:rsidP="00646BE8">
            <w:pPr>
              <w:spacing w:line="360" w:lineRule="auto"/>
              <w:rPr>
                <w:rFonts w:ascii="Arial" w:hAnsi="Arial" w:cs="Arial"/>
                <w:sz w:val="24"/>
                <w:szCs w:val="24"/>
              </w:rPr>
            </w:pPr>
            <w:r>
              <w:rPr>
                <w:rFonts w:ascii="Arial" w:hAnsi="Arial" w:cs="Arial"/>
                <w:sz w:val="24"/>
                <w:szCs w:val="24"/>
              </w:rPr>
              <w:t>10:20 – Plenary</w:t>
            </w:r>
          </w:p>
        </w:tc>
        <w:tc>
          <w:tcPr>
            <w:tcW w:w="7007" w:type="dxa"/>
          </w:tcPr>
          <w:p w:rsidR="006476FB" w:rsidRDefault="008C06D4" w:rsidP="00646BE8">
            <w:pPr>
              <w:spacing w:line="360" w:lineRule="auto"/>
              <w:rPr>
                <w:rFonts w:ascii="Arial" w:hAnsi="Arial" w:cs="Arial"/>
                <w:sz w:val="24"/>
                <w:szCs w:val="24"/>
              </w:rPr>
            </w:pPr>
            <w:r>
              <w:rPr>
                <w:rFonts w:ascii="Arial" w:hAnsi="Arial" w:cs="Arial"/>
                <w:sz w:val="24"/>
                <w:szCs w:val="24"/>
              </w:rPr>
              <w:t>Pupil 1 rates himself 5/5 for the lesson.</w:t>
            </w:r>
          </w:p>
        </w:tc>
      </w:tr>
    </w:tbl>
    <w:p w:rsidR="00CA7A5A" w:rsidRDefault="00CA7A5A"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p w:rsidR="00837D23" w:rsidRDefault="00837D23" w:rsidP="00646BE8">
      <w:pPr>
        <w:spacing w:line="360" w:lineRule="auto"/>
        <w:rPr>
          <w:rFonts w:ascii="Arial" w:hAnsi="Arial" w:cs="Arial"/>
          <w:sz w:val="24"/>
          <w:szCs w:val="24"/>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5"/>
        <w:gridCol w:w="2232"/>
        <w:gridCol w:w="1984"/>
        <w:gridCol w:w="4678"/>
      </w:tblGrid>
      <w:tr w:rsidR="004E431C" w:rsidRPr="00901162" w:rsidTr="00F86AEE">
        <w:tc>
          <w:tcPr>
            <w:tcW w:w="995" w:type="dxa"/>
            <w:shd w:val="clear" w:color="auto" w:fill="auto"/>
          </w:tcPr>
          <w:p w:rsidR="004E431C" w:rsidRPr="00901162" w:rsidRDefault="004E431C" w:rsidP="00F86AEE">
            <w:pPr>
              <w:spacing w:after="0" w:line="240" w:lineRule="auto"/>
              <w:rPr>
                <w:rFonts w:ascii="Arial" w:hAnsi="Arial" w:cs="Arial"/>
                <w:b/>
                <w:sz w:val="20"/>
                <w:szCs w:val="20"/>
              </w:rPr>
            </w:pPr>
            <w:r w:rsidRPr="00901162">
              <w:rPr>
                <w:rFonts w:ascii="Arial" w:hAnsi="Arial" w:cs="Arial"/>
                <w:b/>
                <w:sz w:val="20"/>
                <w:szCs w:val="20"/>
              </w:rPr>
              <w:lastRenderedPageBreak/>
              <w:t>Date</w:t>
            </w:r>
          </w:p>
        </w:tc>
        <w:tc>
          <w:tcPr>
            <w:tcW w:w="2232" w:type="dxa"/>
            <w:shd w:val="clear" w:color="auto" w:fill="auto"/>
          </w:tcPr>
          <w:p w:rsidR="004E431C" w:rsidRPr="00901162" w:rsidRDefault="004E431C" w:rsidP="00F86AEE">
            <w:pPr>
              <w:spacing w:after="0" w:line="240" w:lineRule="auto"/>
              <w:rPr>
                <w:rFonts w:ascii="Arial" w:hAnsi="Arial" w:cs="Arial"/>
                <w:b/>
                <w:sz w:val="20"/>
                <w:szCs w:val="20"/>
              </w:rPr>
            </w:pPr>
            <w:r w:rsidRPr="00901162">
              <w:rPr>
                <w:rFonts w:ascii="Arial" w:hAnsi="Arial" w:cs="Arial"/>
                <w:b/>
                <w:sz w:val="20"/>
                <w:szCs w:val="20"/>
              </w:rPr>
              <w:t>Title of book and page numbers read</w:t>
            </w:r>
          </w:p>
        </w:tc>
        <w:tc>
          <w:tcPr>
            <w:tcW w:w="1984" w:type="dxa"/>
            <w:shd w:val="clear" w:color="auto" w:fill="auto"/>
          </w:tcPr>
          <w:p w:rsidR="004E431C" w:rsidRPr="00901162" w:rsidRDefault="004E431C" w:rsidP="00F86AEE">
            <w:pPr>
              <w:spacing w:after="0" w:line="240" w:lineRule="auto"/>
              <w:rPr>
                <w:rFonts w:ascii="Arial" w:hAnsi="Arial" w:cs="Arial"/>
                <w:b/>
                <w:sz w:val="20"/>
                <w:szCs w:val="20"/>
              </w:rPr>
            </w:pPr>
            <w:r w:rsidRPr="00901162">
              <w:rPr>
                <w:rFonts w:ascii="Arial" w:hAnsi="Arial" w:cs="Arial"/>
                <w:b/>
                <w:sz w:val="20"/>
                <w:szCs w:val="20"/>
              </w:rPr>
              <w:t>Type of book e.g. fiction, play, poetry</w:t>
            </w:r>
          </w:p>
        </w:tc>
        <w:tc>
          <w:tcPr>
            <w:tcW w:w="4678" w:type="dxa"/>
            <w:shd w:val="clear" w:color="auto" w:fill="auto"/>
          </w:tcPr>
          <w:p w:rsidR="004E431C" w:rsidRPr="00901162" w:rsidRDefault="004E431C" w:rsidP="00F86AEE">
            <w:pPr>
              <w:spacing w:after="0" w:line="240" w:lineRule="auto"/>
              <w:rPr>
                <w:rFonts w:ascii="Arial" w:hAnsi="Arial" w:cs="Arial"/>
                <w:b/>
                <w:sz w:val="20"/>
                <w:szCs w:val="20"/>
              </w:rPr>
            </w:pPr>
            <w:r w:rsidRPr="00901162">
              <w:rPr>
                <w:rFonts w:ascii="Arial" w:hAnsi="Arial" w:cs="Arial"/>
                <w:b/>
                <w:sz w:val="20"/>
                <w:szCs w:val="20"/>
              </w:rPr>
              <w:t>Comments (e.g. reading for enjoyment, recognition of words, understanding of text, interpretation, range of reading)</w:t>
            </w:r>
          </w:p>
        </w:tc>
      </w:tr>
      <w:tr w:rsidR="004E431C" w:rsidRPr="000523A7" w:rsidTr="00F86AEE">
        <w:tc>
          <w:tcPr>
            <w:tcW w:w="995"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26/10/18</w:t>
            </w:r>
          </w:p>
        </w:tc>
        <w:tc>
          <w:tcPr>
            <w:tcW w:w="2232"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Poor Floppy – pages 1-9.</w:t>
            </w:r>
          </w:p>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p>
        </w:tc>
        <w:tc>
          <w:tcPr>
            <w:tcW w:w="1984" w:type="dxa"/>
            <w:shd w:val="clear" w:color="auto" w:fill="auto"/>
          </w:tcPr>
          <w:p w:rsidR="004E431C"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Non-fiction</w:t>
            </w:r>
          </w:p>
        </w:tc>
        <w:tc>
          <w:tcPr>
            <w:tcW w:w="4678" w:type="dxa"/>
            <w:shd w:val="clear" w:color="auto" w:fill="auto"/>
          </w:tcPr>
          <w:p w:rsidR="004E431C" w:rsidRDefault="004E431C" w:rsidP="00F86AEE">
            <w:pPr>
              <w:spacing w:after="0" w:line="240" w:lineRule="auto"/>
              <w:rPr>
                <w:rFonts w:ascii="Arial" w:hAnsi="Arial" w:cs="Arial"/>
                <w:sz w:val="20"/>
                <w:szCs w:val="20"/>
              </w:rPr>
            </w:pPr>
            <w:r>
              <w:rPr>
                <w:rFonts w:ascii="Arial" w:hAnsi="Arial" w:cs="Arial"/>
                <w:sz w:val="20"/>
                <w:szCs w:val="20"/>
              </w:rPr>
              <w:t xml:space="preserve">PUPIL 1 was trying to sound out most words. This slowed down his reading. </w:t>
            </w:r>
          </w:p>
          <w:p w:rsidR="004E431C" w:rsidRDefault="004E431C" w:rsidP="00F86AEE">
            <w:pPr>
              <w:spacing w:after="0" w:line="240" w:lineRule="auto"/>
              <w:rPr>
                <w:rFonts w:ascii="Arial" w:hAnsi="Arial" w:cs="Arial"/>
                <w:sz w:val="20"/>
                <w:szCs w:val="20"/>
              </w:rPr>
            </w:pPr>
            <w:r>
              <w:rPr>
                <w:rFonts w:ascii="Arial" w:hAnsi="Arial" w:cs="Arial"/>
                <w:sz w:val="20"/>
                <w:szCs w:val="20"/>
              </w:rPr>
              <w:t>He was able to identify key words.</w:t>
            </w:r>
          </w:p>
          <w:p w:rsidR="004E431C" w:rsidRDefault="004E431C" w:rsidP="00F86AEE">
            <w:pPr>
              <w:spacing w:after="0" w:line="240" w:lineRule="auto"/>
              <w:rPr>
                <w:rFonts w:ascii="Arial" w:hAnsi="Arial" w:cs="Arial"/>
                <w:sz w:val="20"/>
                <w:szCs w:val="20"/>
              </w:rPr>
            </w:pPr>
            <w:r>
              <w:rPr>
                <w:rFonts w:ascii="Arial" w:hAnsi="Arial" w:cs="Arial"/>
                <w:sz w:val="20"/>
                <w:szCs w:val="20"/>
              </w:rPr>
              <w:t>He found some words tricky and when I prompted him to sound out the letters he appeared bored and distracted- has difficulty decoding words.</w:t>
            </w: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Next step – Recap the tricky words that were learnt today.</w:t>
            </w:r>
          </w:p>
        </w:tc>
      </w:tr>
      <w:tr w:rsidR="004E431C" w:rsidRPr="000523A7" w:rsidTr="00F86AEE">
        <w:tc>
          <w:tcPr>
            <w:tcW w:w="995"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9/11/18</w:t>
            </w:r>
          </w:p>
        </w:tc>
        <w:tc>
          <w:tcPr>
            <w:tcW w:w="2232"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The toy’s party</w:t>
            </w:r>
          </w:p>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p>
        </w:tc>
        <w:tc>
          <w:tcPr>
            <w:tcW w:w="1984" w:type="dxa"/>
            <w:shd w:val="clear" w:color="auto" w:fill="auto"/>
          </w:tcPr>
          <w:p w:rsidR="004E431C"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Non-fiction</w:t>
            </w:r>
          </w:p>
        </w:tc>
        <w:tc>
          <w:tcPr>
            <w:tcW w:w="4678" w:type="dxa"/>
            <w:shd w:val="clear" w:color="auto" w:fill="auto"/>
          </w:tcPr>
          <w:p w:rsidR="004E431C" w:rsidRDefault="004E431C" w:rsidP="00F86AEE">
            <w:pPr>
              <w:spacing w:after="0" w:line="240" w:lineRule="auto"/>
              <w:rPr>
                <w:rFonts w:ascii="Arial" w:hAnsi="Arial" w:cs="Arial"/>
                <w:sz w:val="20"/>
                <w:szCs w:val="20"/>
              </w:rPr>
            </w:pPr>
            <w:r>
              <w:rPr>
                <w:rFonts w:ascii="Arial" w:hAnsi="Arial" w:cs="Arial"/>
                <w:sz w:val="20"/>
                <w:szCs w:val="20"/>
              </w:rPr>
              <w:t xml:space="preserve">PUPIL 1 did not appear fully engaged during this guided reading lesson. He wasn’t always looking at the words and then guessed what they said instead of trying to decode the word to be able to read it. </w:t>
            </w: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Next step – Concentrate during guided reading to have the best possible chance of being able to decode tricky words.</w:t>
            </w:r>
          </w:p>
        </w:tc>
      </w:tr>
      <w:tr w:rsidR="004E431C" w:rsidRPr="000523A7" w:rsidTr="00F86AEE">
        <w:tc>
          <w:tcPr>
            <w:tcW w:w="995"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14/11/18</w:t>
            </w:r>
          </w:p>
        </w:tc>
        <w:tc>
          <w:tcPr>
            <w:tcW w:w="2232"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Rush Hour</w:t>
            </w:r>
          </w:p>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p>
        </w:tc>
        <w:tc>
          <w:tcPr>
            <w:tcW w:w="1984" w:type="dxa"/>
            <w:shd w:val="clear" w:color="auto" w:fill="auto"/>
          </w:tcPr>
          <w:p w:rsidR="004E431C"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Non-fiction</w:t>
            </w:r>
          </w:p>
        </w:tc>
        <w:tc>
          <w:tcPr>
            <w:tcW w:w="4678" w:type="dxa"/>
            <w:shd w:val="clear" w:color="auto" w:fill="auto"/>
          </w:tcPr>
          <w:p w:rsidR="004E431C" w:rsidRDefault="004E431C" w:rsidP="00F86AEE">
            <w:pPr>
              <w:spacing w:after="0" w:line="240" w:lineRule="auto"/>
              <w:rPr>
                <w:rFonts w:ascii="Arial" w:hAnsi="Arial" w:cs="Arial"/>
                <w:sz w:val="20"/>
                <w:szCs w:val="20"/>
              </w:rPr>
            </w:pPr>
            <w:r>
              <w:rPr>
                <w:rFonts w:ascii="Arial" w:hAnsi="Arial" w:cs="Arial"/>
                <w:sz w:val="20"/>
                <w:szCs w:val="20"/>
              </w:rPr>
              <w:t>PUPIL 1 appeared distracted by the low level noise in the classroom from the onset.</w:t>
            </w:r>
          </w:p>
          <w:p w:rsidR="004E431C" w:rsidRDefault="004E431C" w:rsidP="00F86AEE">
            <w:pPr>
              <w:spacing w:after="0" w:line="240" w:lineRule="auto"/>
              <w:rPr>
                <w:rFonts w:ascii="Arial" w:hAnsi="Arial" w:cs="Arial"/>
                <w:sz w:val="20"/>
                <w:szCs w:val="20"/>
              </w:rPr>
            </w:pPr>
            <w:r>
              <w:rPr>
                <w:rFonts w:ascii="Arial" w:hAnsi="Arial" w:cs="Arial"/>
                <w:sz w:val="20"/>
                <w:szCs w:val="20"/>
              </w:rPr>
              <w:t>He then started off with two red words which he had difficulty reading. This appeared to dishearten PUPIL 1 and began fidgeting with his book. He was given support to read the sentences but couldn’t repeat after me.</w:t>
            </w: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Next step – Sit in a quiet area to minimise distractions.</w:t>
            </w:r>
          </w:p>
        </w:tc>
      </w:tr>
      <w:tr w:rsidR="004E431C" w:rsidRPr="000523A7" w:rsidTr="00F86AEE">
        <w:tc>
          <w:tcPr>
            <w:tcW w:w="995" w:type="dxa"/>
            <w:shd w:val="clear" w:color="auto" w:fill="auto"/>
          </w:tcPr>
          <w:p w:rsidR="004E431C" w:rsidRPr="000523A7"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3/12/18</w:t>
            </w:r>
          </w:p>
        </w:tc>
        <w:tc>
          <w:tcPr>
            <w:tcW w:w="2232" w:type="dxa"/>
            <w:shd w:val="clear" w:color="auto" w:fill="auto"/>
          </w:tcPr>
          <w:p w:rsidR="004E431C"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The new Gingerbread man</w:t>
            </w:r>
          </w:p>
          <w:p w:rsidR="004E431C" w:rsidRPr="000523A7" w:rsidRDefault="004E431C" w:rsidP="00F86AEE">
            <w:pPr>
              <w:spacing w:after="0" w:line="240" w:lineRule="auto"/>
              <w:rPr>
                <w:rFonts w:ascii="Arial" w:hAnsi="Arial" w:cs="Arial"/>
                <w:sz w:val="20"/>
                <w:szCs w:val="20"/>
              </w:rPr>
            </w:pPr>
          </w:p>
        </w:tc>
        <w:tc>
          <w:tcPr>
            <w:tcW w:w="1984" w:type="dxa"/>
            <w:shd w:val="clear" w:color="auto" w:fill="auto"/>
          </w:tcPr>
          <w:p w:rsidR="004E431C" w:rsidRDefault="004E431C" w:rsidP="00F86AEE">
            <w:pPr>
              <w:spacing w:after="0" w:line="240" w:lineRule="auto"/>
              <w:rPr>
                <w:rFonts w:ascii="Arial" w:hAnsi="Arial" w:cs="Arial"/>
                <w:sz w:val="20"/>
                <w:szCs w:val="20"/>
              </w:rPr>
            </w:pP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Non-fiction</w:t>
            </w:r>
          </w:p>
        </w:tc>
        <w:tc>
          <w:tcPr>
            <w:tcW w:w="4678" w:type="dxa"/>
            <w:shd w:val="clear" w:color="auto" w:fill="auto"/>
          </w:tcPr>
          <w:p w:rsidR="004E431C" w:rsidRDefault="004E431C" w:rsidP="00F86AEE">
            <w:pPr>
              <w:spacing w:after="0" w:line="240" w:lineRule="auto"/>
              <w:rPr>
                <w:rFonts w:ascii="Arial" w:hAnsi="Arial" w:cs="Arial"/>
                <w:sz w:val="20"/>
                <w:szCs w:val="20"/>
              </w:rPr>
            </w:pPr>
            <w:r>
              <w:rPr>
                <w:rFonts w:ascii="Arial" w:hAnsi="Arial" w:cs="Arial"/>
                <w:sz w:val="20"/>
                <w:szCs w:val="20"/>
              </w:rPr>
              <w:t>PUPIL 1 had a difficult start to the afternoon. He had a few arguments during the play time. After a brief reluctance to read he eventually settled down and tried really hard to read at a good pace. He still has difficultly decoding words.</w:t>
            </w:r>
          </w:p>
          <w:p w:rsidR="004E431C" w:rsidRPr="000523A7" w:rsidRDefault="004E431C" w:rsidP="00F86AEE">
            <w:pPr>
              <w:spacing w:after="0" w:line="240" w:lineRule="auto"/>
              <w:rPr>
                <w:rFonts w:ascii="Arial" w:hAnsi="Arial" w:cs="Arial"/>
                <w:sz w:val="20"/>
                <w:szCs w:val="20"/>
              </w:rPr>
            </w:pPr>
            <w:r>
              <w:rPr>
                <w:rFonts w:ascii="Arial" w:hAnsi="Arial" w:cs="Arial"/>
                <w:sz w:val="20"/>
                <w:szCs w:val="20"/>
              </w:rPr>
              <w:t>Next step – try to pause at punctuation marks.</w:t>
            </w:r>
          </w:p>
        </w:tc>
      </w:tr>
    </w:tbl>
    <w:p w:rsidR="00837D23" w:rsidRDefault="00837D23" w:rsidP="00646BE8">
      <w:pPr>
        <w:spacing w:line="360" w:lineRule="auto"/>
        <w:rPr>
          <w:rFonts w:ascii="Arial" w:hAnsi="Arial" w:cs="Arial"/>
          <w:sz w:val="24"/>
          <w:szCs w:val="24"/>
        </w:rPr>
      </w:pPr>
      <w:bookmarkStart w:id="0" w:name="_GoBack"/>
      <w:bookmarkEnd w:id="0"/>
    </w:p>
    <w:sectPr w:rsidR="00837D23">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28A6" w:rsidRDefault="00EF28A6" w:rsidP="00646BE8">
      <w:pPr>
        <w:spacing w:after="0" w:line="240" w:lineRule="auto"/>
      </w:pPr>
      <w:r>
        <w:separator/>
      </w:r>
    </w:p>
  </w:endnote>
  <w:endnote w:type="continuationSeparator" w:id="0">
    <w:p w:rsidR="00EF28A6" w:rsidRDefault="00EF28A6" w:rsidP="00646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46BE8" w:rsidRPr="00646BE8" w:rsidRDefault="00646BE8">
    <w:pPr>
      <w:pStyle w:val="Footer"/>
      <w:pBdr>
        <w:top w:val="thinThickSmallGap" w:sz="24" w:space="1" w:color="622423" w:themeColor="accent2" w:themeShade="7F"/>
      </w:pBdr>
      <w:rPr>
        <w:rFonts w:ascii="Arial" w:eastAsiaTheme="majorEastAsia" w:hAnsi="Arial" w:cs="Arial"/>
        <w:sz w:val="24"/>
        <w:szCs w:val="24"/>
      </w:rPr>
    </w:pPr>
    <w:r w:rsidRPr="00646BE8">
      <w:rPr>
        <w:rFonts w:ascii="Arial" w:eastAsiaTheme="majorEastAsia" w:hAnsi="Arial" w:cs="Arial"/>
        <w:sz w:val="24"/>
        <w:szCs w:val="24"/>
      </w:rPr>
      <w:t>1800325</w:t>
    </w:r>
    <w:r w:rsidRPr="00646BE8">
      <w:rPr>
        <w:rFonts w:ascii="Arial" w:eastAsiaTheme="majorEastAsia" w:hAnsi="Arial" w:cs="Arial"/>
        <w:sz w:val="24"/>
        <w:szCs w:val="24"/>
      </w:rPr>
      <w:ptab w:relativeTo="margin" w:alignment="right" w:leader="none"/>
    </w:r>
    <w:r w:rsidRPr="00646BE8">
      <w:rPr>
        <w:rFonts w:ascii="Arial" w:eastAsiaTheme="majorEastAsia" w:hAnsi="Arial" w:cs="Arial"/>
        <w:sz w:val="24"/>
        <w:szCs w:val="24"/>
      </w:rPr>
      <w:t xml:space="preserve">Page </w:t>
    </w:r>
    <w:r w:rsidRPr="00646BE8">
      <w:rPr>
        <w:rFonts w:ascii="Arial" w:eastAsiaTheme="minorEastAsia" w:hAnsi="Arial" w:cs="Arial"/>
        <w:sz w:val="24"/>
        <w:szCs w:val="24"/>
      </w:rPr>
      <w:fldChar w:fldCharType="begin"/>
    </w:r>
    <w:r w:rsidRPr="00646BE8">
      <w:rPr>
        <w:rFonts w:ascii="Arial" w:hAnsi="Arial" w:cs="Arial"/>
        <w:sz w:val="24"/>
        <w:szCs w:val="24"/>
      </w:rPr>
      <w:instrText xml:space="preserve"> PAGE   \* MERGEFORMAT </w:instrText>
    </w:r>
    <w:r w:rsidRPr="00646BE8">
      <w:rPr>
        <w:rFonts w:ascii="Arial" w:eastAsiaTheme="minorEastAsia" w:hAnsi="Arial" w:cs="Arial"/>
        <w:sz w:val="24"/>
        <w:szCs w:val="24"/>
      </w:rPr>
      <w:fldChar w:fldCharType="separate"/>
    </w:r>
    <w:r w:rsidR="004E431C" w:rsidRPr="004E431C">
      <w:rPr>
        <w:rFonts w:ascii="Arial" w:eastAsiaTheme="majorEastAsia" w:hAnsi="Arial" w:cs="Arial"/>
        <w:noProof/>
        <w:sz w:val="24"/>
        <w:szCs w:val="24"/>
      </w:rPr>
      <w:t>29</w:t>
    </w:r>
    <w:r w:rsidRPr="00646BE8">
      <w:rPr>
        <w:rFonts w:ascii="Arial" w:eastAsiaTheme="majorEastAsia" w:hAnsi="Arial" w:cs="Arial"/>
        <w:noProof/>
        <w:sz w:val="24"/>
        <w:szCs w:val="24"/>
      </w:rPr>
      <w:fldChar w:fldCharType="end"/>
    </w:r>
  </w:p>
  <w:p w:rsidR="00646BE8" w:rsidRDefault="00646B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28A6" w:rsidRDefault="00EF28A6" w:rsidP="00646BE8">
      <w:pPr>
        <w:spacing w:after="0" w:line="240" w:lineRule="auto"/>
      </w:pPr>
      <w:r>
        <w:separator/>
      </w:r>
    </w:p>
  </w:footnote>
  <w:footnote w:type="continuationSeparator" w:id="0">
    <w:p w:rsidR="00EF28A6" w:rsidRDefault="00EF28A6" w:rsidP="00646B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155492"/>
    <w:multiLevelType w:val="hybridMultilevel"/>
    <w:tmpl w:val="7666A49C"/>
    <w:lvl w:ilvl="0" w:tplc="8A3A606C">
      <w:start w:val="1"/>
      <w:numFmt w:val="bullet"/>
      <w:lvlText w:val="•"/>
      <w:lvlJc w:val="left"/>
      <w:pPr>
        <w:tabs>
          <w:tab w:val="num" w:pos="720"/>
        </w:tabs>
        <w:ind w:left="720" w:hanging="360"/>
      </w:pPr>
      <w:rPr>
        <w:rFonts w:ascii="Arial" w:hAnsi="Arial" w:hint="default"/>
      </w:rPr>
    </w:lvl>
    <w:lvl w:ilvl="1" w:tplc="A092855E" w:tentative="1">
      <w:start w:val="1"/>
      <w:numFmt w:val="bullet"/>
      <w:lvlText w:val="•"/>
      <w:lvlJc w:val="left"/>
      <w:pPr>
        <w:tabs>
          <w:tab w:val="num" w:pos="1440"/>
        </w:tabs>
        <w:ind w:left="1440" w:hanging="360"/>
      </w:pPr>
      <w:rPr>
        <w:rFonts w:ascii="Arial" w:hAnsi="Arial" w:hint="default"/>
      </w:rPr>
    </w:lvl>
    <w:lvl w:ilvl="2" w:tplc="F7C01B6A" w:tentative="1">
      <w:start w:val="1"/>
      <w:numFmt w:val="bullet"/>
      <w:lvlText w:val="•"/>
      <w:lvlJc w:val="left"/>
      <w:pPr>
        <w:tabs>
          <w:tab w:val="num" w:pos="2160"/>
        </w:tabs>
        <w:ind w:left="2160" w:hanging="360"/>
      </w:pPr>
      <w:rPr>
        <w:rFonts w:ascii="Arial" w:hAnsi="Arial" w:hint="default"/>
      </w:rPr>
    </w:lvl>
    <w:lvl w:ilvl="3" w:tplc="1B141CCA" w:tentative="1">
      <w:start w:val="1"/>
      <w:numFmt w:val="bullet"/>
      <w:lvlText w:val="•"/>
      <w:lvlJc w:val="left"/>
      <w:pPr>
        <w:tabs>
          <w:tab w:val="num" w:pos="2880"/>
        </w:tabs>
        <w:ind w:left="2880" w:hanging="360"/>
      </w:pPr>
      <w:rPr>
        <w:rFonts w:ascii="Arial" w:hAnsi="Arial" w:hint="default"/>
      </w:rPr>
    </w:lvl>
    <w:lvl w:ilvl="4" w:tplc="B74ECE68" w:tentative="1">
      <w:start w:val="1"/>
      <w:numFmt w:val="bullet"/>
      <w:lvlText w:val="•"/>
      <w:lvlJc w:val="left"/>
      <w:pPr>
        <w:tabs>
          <w:tab w:val="num" w:pos="3600"/>
        </w:tabs>
        <w:ind w:left="3600" w:hanging="360"/>
      </w:pPr>
      <w:rPr>
        <w:rFonts w:ascii="Arial" w:hAnsi="Arial" w:hint="default"/>
      </w:rPr>
    </w:lvl>
    <w:lvl w:ilvl="5" w:tplc="29BECD92" w:tentative="1">
      <w:start w:val="1"/>
      <w:numFmt w:val="bullet"/>
      <w:lvlText w:val="•"/>
      <w:lvlJc w:val="left"/>
      <w:pPr>
        <w:tabs>
          <w:tab w:val="num" w:pos="4320"/>
        </w:tabs>
        <w:ind w:left="4320" w:hanging="360"/>
      </w:pPr>
      <w:rPr>
        <w:rFonts w:ascii="Arial" w:hAnsi="Arial" w:hint="default"/>
      </w:rPr>
    </w:lvl>
    <w:lvl w:ilvl="6" w:tplc="1750B0F4" w:tentative="1">
      <w:start w:val="1"/>
      <w:numFmt w:val="bullet"/>
      <w:lvlText w:val="•"/>
      <w:lvlJc w:val="left"/>
      <w:pPr>
        <w:tabs>
          <w:tab w:val="num" w:pos="5040"/>
        </w:tabs>
        <w:ind w:left="5040" w:hanging="360"/>
      </w:pPr>
      <w:rPr>
        <w:rFonts w:ascii="Arial" w:hAnsi="Arial" w:hint="default"/>
      </w:rPr>
    </w:lvl>
    <w:lvl w:ilvl="7" w:tplc="FC7EF550" w:tentative="1">
      <w:start w:val="1"/>
      <w:numFmt w:val="bullet"/>
      <w:lvlText w:val="•"/>
      <w:lvlJc w:val="left"/>
      <w:pPr>
        <w:tabs>
          <w:tab w:val="num" w:pos="5760"/>
        </w:tabs>
        <w:ind w:left="5760" w:hanging="360"/>
      </w:pPr>
      <w:rPr>
        <w:rFonts w:ascii="Arial" w:hAnsi="Arial" w:hint="default"/>
      </w:rPr>
    </w:lvl>
    <w:lvl w:ilvl="8" w:tplc="88242F3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373A"/>
    <w:rsid w:val="0001718C"/>
    <w:rsid w:val="00020557"/>
    <w:rsid w:val="00020568"/>
    <w:rsid w:val="00023C68"/>
    <w:rsid w:val="00023E4B"/>
    <w:rsid w:val="00041C52"/>
    <w:rsid w:val="00045184"/>
    <w:rsid w:val="000A422E"/>
    <w:rsid w:val="000D6A0B"/>
    <w:rsid w:val="000E01D8"/>
    <w:rsid w:val="000F0C9A"/>
    <w:rsid w:val="000F3B76"/>
    <w:rsid w:val="00100DFC"/>
    <w:rsid w:val="00116BC5"/>
    <w:rsid w:val="00126982"/>
    <w:rsid w:val="0014236A"/>
    <w:rsid w:val="00147DB3"/>
    <w:rsid w:val="00152424"/>
    <w:rsid w:val="00154E56"/>
    <w:rsid w:val="0016322E"/>
    <w:rsid w:val="00180610"/>
    <w:rsid w:val="001A0C7F"/>
    <w:rsid w:val="001B0446"/>
    <w:rsid w:val="001E2877"/>
    <w:rsid w:val="001F6B03"/>
    <w:rsid w:val="0021498A"/>
    <w:rsid w:val="00231EED"/>
    <w:rsid w:val="0026275D"/>
    <w:rsid w:val="00282B88"/>
    <w:rsid w:val="002929CE"/>
    <w:rsid w:val="002B4C0C"/>
    <w:rsid w:val="002C7A2E"/>
    <w:rsid w:val="002D15B8"/>
    <w:rsid w:val="002F17DF"/>
    <w:rsid w:val="002F3C45"/>
    <w:rsid w:val="002F5224"/>
    <w:rsid w:val="003008B9"/>
    <w:rsid w:val="00304DFA"/>
    <w:rsid w:val="00312B11"/>
    <w:rsid w:val="00325D53"/>
    <w:rsid w:val="0033257B"/>
    <w:rsid w:val="003328F1"/>
    <w:rsid w:val="00334A41"/>
    <w:rsid w:val="00343080"/>
    <w:rsid w:val="00345C2D"/>
    <w:rsid w:val="003654AE"/>
    <w:rsid w:val="00372E39"/>
    <w:rsid w:val="003847BB"/>
    <w:rsid w:val="00384896"/>
    <w:rsid w:val="003A579B"/>
    <w:rsid w:val="003C3E25"/>
    <w:rsid w:val="003E0632"/>
    <w:rsid w:val="003E17DE"/>
    <w:rsid w:val="003E2F11"/>
    <w:rsid w:val="004026AD"/>
    <w:rsid w:val="0040270D"/>
    <w:rsid w:val="0040431B"/>
    <w:rsid w:val="00445BD2"/>
    <w:rsid w:val="00465347"/>
    <w:rsid w:val="00472842"/>
    <w:rsid w:val="0048416D"/>
    <w:rsid w:val="004A000C"/>
    <w:rsid w:val="004B0FE4"/>
    <w:rsid w:val="004B5112"/>
    <w:rsid w:val="004B79E8"/>
    <w:rsid w:val="004C17B4"/>
    <w:rsid w:val="004C5B73"/>
    <w:rsid w:val="004D2A6A"/>
    <w:rsid w:val="004E24CF"/>
    <w:rsid w:val="004E431C"/>
    <w:rsid w:val="004E5183"/>
    <w:rsid w:val="004F2D97"/>
    <w:rsid w:val="005000B9"/>
    <w:rsid w:val="00533129"/>
    <w:rsid w:val="0053416A"/>
    <w:rsid w:val="0054115C"/>
    <w:rsid w:val="00542EB8"/>
    <w:rsid w:val="00551762"/>
    <w:rsid w:val="00562525"/>
    <w:rsid w:val="00562FDB"/>
    <w:rsid w:val="00564CE9"/>
    <w:rsid w:val="00570D11"/>
    <w:rsid w:val="00585800"/>
    <w:rsid w:val="0059373A"/>
    <w:rsid w:val="00596828"/>
    <w:rsid w:val="005C3CE6"/>
    <w:rsid w:val="005E0B1D"/>
    <w:rsid w:val="005E60FC"/>
    <w:rsid w:val="005F49FF"/>
    <w:rsid w:val="005F7B2D"/>
    <w:rsid w:val="00604CB5"/>
    <w:rsid w:val="00621582"/>
    <w:rsid w:val="00630D0F"/>
    <w:rsid w:val="00633AC0"/>
    <w:rsid w:val="00636F69"/>
    <w:rsid w:val="00646BE8"/>
    <w:rsid w:val="006476FB"/>
    <w:rsid w:val="00652559"/>
    <w:rsid w:val="00653FF4"/>
    <w:rsid w:val="00654C08"/>
    <w:rsid w:val="006636BA"/>
    <w:rsid w:val="00673177"/>
    <w:rsid w:val="00687678"/>
    <w:rsid w:val="006939B9"/>
    <w:rsid w:val="006944DE"/>
    <w:rsid w:val="006A0C1A"/>
    <w:rsid w:val="006A1BAD"/>
    <w:rsid w:val="006B104F"/>
    <w:rsid w:val="006C716E"/>
    <w:rsid w:val="006E5D2D"/>
    <w:rsid w:val="007113EA"/>
    <w:rsid w:val="007174ED"/>
    <w:rsid w:val="00721371"/>
    <w:rsid w:val="007329ED"/>
    <w:rsid w:val="007526E5"/>
    <w:rsid w:val="007D6694"/>
    <w:rsid w:val="007E1E86"/>
    <w:rsid w:val="007F65FE"/>
    <w:rsid w:val="00822311"/>
    <w:rsid w:val="00826BEF"/>
    <w:rsid w:val="00832F58"/>
    <w:rsid w:val="0083683E"/>
    <w:rsid w:val="00837D23"/>
    <w:rsid w:val="0085161A"/>
    <w:rsid w:val="008520E8"/>
    <w:rsid w:val="008534B9"/>
    <w:rsid w:val="00883C80"/>
    <w:rsid w:val="00895DDE"/>
    <w:rsid w:val="008C06D4"/>
    <w:rsid w:val="008C3631"/>
    <w:rsid w:val="008E02DA"/>
    <w:rsid w:val="008E1AD2"/>
    <w:rsid w:val="008E32C0"/>
    <w:rsid w:val="008F0B88"/>
    <w:rsid w:val="00900E4B"/>
    <w:rsid w:val="009425FE"/>
    <w:rsid w:val="009547B0"/>
    <w:rsid w:val="00963A43"/>
    <w:rsid w:val="00971174"/>
    <w:rsid w:val="00977565"/>
    <w:rsid w:val="009872F1"/>
    <w:rsid w:val="00993FEE"/>
    <w:rsid w:val="009A16FE"/>
    <w:rsid w:val="009B03BF"/>
    <w:rsid w:val="009B0F49"/>
    <w:rsid w:val="009B3CB2"/>
    <w:rsid w:val="009B739A"/>
    <w:rsid w:val="009C22A2"/>
    <w:rsid w:val="009F1488"/>
    <w:rsid w:val="009F2209"/>
    <w:rsid w:val="00A061EA"/>
    <w:rsid w:val="00A07B8A"/>
    <w:rsid w:val="00A1337C"/>
    <w:rsid w:val="00A26C6D"/>
    <w:rsid w:val="00A47516"/>
    <w:rsid w:val="00A744F4"/>
    <w:rsid w:val="00A87AFD"/>
    <w:rsid w:val="00A90B0E"/>
    <w:rsid w:val="00AA544E"/>
    <w:rsid w:val="00AB029A"/>
    <w:rsid w:val="00AB251A"/>
    <w:rsid w:val="00AC049F"/>
    <w:rsid w:val="00AC2DEE"/>
    <w:rsid w:val="00AE6F64"/>
    <w:rsid w:val="00AE6F69"/>
    <w:rsid w:val="00B150BB"/>
    <w:rsid w:val="00B1796C"/>
    <w:rsid w:val="00B2018C"/>
    <w:rsid w:val="00B20A29"/>
    <w:rsid w:val="00B568D8"/>
    <w:rsid w:val="00B73238"/>
    <w:rsid w:val="00B95757"/>
    <w:rsid w:val="00BB1B4E"/>
    <w:rsid w:val="00BE2FE1"/>
    <w:rsid w:val="00C21A76"/>
    <w:rsid w:val="00C542B2"/>
    <w:rsid w:val="00C555A3"/>
    <w:rsid w:val="00C64C7F"/>
    <w:rsid w:val="00C658ED"/>
    <w:rsid w:val="00C810B5"/>
    <w:rsid w:val="00C83189"/>
    <w:rsid w:val="00CA7A5A"/>
    <w:rsid w:val="00CB0162"/>
    <w:rsid w:val="00CB3516"/>
    <w:rsid w:val="00CC183E"/>
    <w:rsid w:val="00CC3C5D"/>
    <w:rsid w:val="00CD4CC8"/>
    <w:rsid w:val="00CF14CC"/>
    <w:rsid w:val="00CF3E85"/>
    <w:rsid w:val="00CF7722"/>
    <w:rsid w:val="00D01757"/>
    <w:rsid w:val="00D029E1"/>
    <w:rsid w:val="00D1613B"/>
    <w:rsid w:val="00D302F5"/>
    <w:rsid w:val="00D316CA"/>
    <w:rsid w:val="00D334A9"/>
    <w:rsid w:val="00D44E1E"/>
    <w:rsid w:val="00D450A4"/>
    <w:rsid w:val="00D46A59"/>
    <w:rsid w:val="00D5003A"/>
    <w:rsid w:val="00D70540"/>
    <w:rsid w:val="00D72988"/>
    <w:rsid w:val="00D843E5"/>
    <w:rsid w:val="00D8472A"/>
    <w:rsid w:val="00D92CD7"/>
    <w:rsid w:val="00DC53C9"/>
    <w:rsid w:val="00DC7DE1"/>
    <w:rsid w:val="00DD4673"/>
    <w:rsid w:val="00DE3F4C"/>
    <w:rsid w:val="00DE5113"/>
    <w:rsid w:val="00DE75B4"/>
    <w:rsid w:val="00E053AB"/>
    <w:rsid w:val="00E10E72"/>
    <w:rsid w:val="00E347EB"/>
    <w:rsid w:val="00E75092"/>
    <w:rsid w:val="00E862C0"/>
    <w:rsid w:val="00EA04B6"/>
    <w:rsid w:val="00EA17BB"/>
    <w:rsid w:val="00EC5555"/>
    <w:rsid w:val="00EC6EB0"/>
    <w:rsid w:val="00ED1EAD"/>
    <w:rsid w:val="00EE170D"/>
    <w:rsid w:val="00EF28A6"/>
    <w:rsid w:val="00F05D65"/>
    <w:rsid w:val="00F11739"/>
    <w:rsid w:val="00F1785E"/>
    <w:rsid w:val="00F4005C"/>
    <w:rsid w:val="00F4144C"/>
    <w:rsid w:val="00F674F3"/>
    <w:rsid w:val="00F70C44"/>
    <w:rsid w:val="00F9003C"/>
    <w:rsid w:val="00F91BBC"/>
    <w:rsid w:val="00F93CD8"/>
    <w:rsid w:val="00FA37BD"/>
    <w:rsid w:val="00FE0CB3"/>
    <w:rsid w:val="00FF1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6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BE8"/>
  </w:style>
  <w:style w:type="paragraph" w:styleId="Footer">
    <w:name w:val="footer"/>
    <w:basedOn w:val="Normal"/>
    <w:link w:val="FooterChar"/>
    <w:uiPriority w:val="99"/>
    <w:unhideWhenUsed/>
    <w:rsid w:val="00646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BE8"/>
  </w:style>
  <w:style w:type="paragraph" w:styleId="BalloonText">
    <w:name w:val="Balloon Text"/>
    <w:basedOn w:val="Normal"/>
    <w:link w:val="BalloonTextChar"/>
    <w:uiPriority w:val="99"/>
    <w:semiHidden/>
    <w:unhideWhenUsed/>
    <w:rsid w:val="00646B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BE8"/>
    <w:rPr>
      <w:rFonts w:ascii="Tahoma" w:hAnsi="Tahoma" w:cs="Tahoma"/>
      <w:sz w:val="16"/>
      <w:szCs w:val="16"/>
    </w:rPr>
  </w:style>
  <w:style w:type="character" w:styleId="Emphasis">
    <w:name w:val="Emphasis"/>
    <w:basedOn w:val="DefaultParagraphFont"/>
    <w:uiPriority w:val="20"/>
    <w:qFormat/>
    <w:rsid w:val="004B79E8"/>
    <w:rPr>
      <w:i/>
      <w:iCs/>
    </w:rPr>
  </w:style>
  <w:style w:type="table" w:styleId="TableGrid">
    <w:name w:val="Table Grid"/>
    <w:basedOn w:val="TableNormal"/>
    <w:uiPriority w:val="59"/>
    <w:rsid w:val="00C21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6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BE8"/>
  </w:style>
  <w:style w:type="paragraph" w:styleId="Footer">
    <w:name w:val="footer"/>
    <w:basedOn w:val="Normal"/>
    <w:link w:val="FooterChar"/>
    <w:uiPriority w:val="99"/>
    <w:unhideWhenUsed/>
    <w:rsid w:val="00646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BE8"/>
  </w:style>
  <w:style w:type="paragraph" w:styleId="BalloonText">
    <w:name w:val="Balloon Text"/>
    <w:basedOn w:val="Normal"/>
    <w:link w:val="BalloonTextChar"/>
    <w:uiPriority w:val="99"/>
    <w:semiHidden/>
    <w:unhideWhenUsed/>
    <w:rsid w:val="00646B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6BE8"/>
    <w:rPr>
      <w:rFonts w:ascii="Tahoma" w:hAnsi="Tahoma" w:cs="Tahoma"/>
      <w:sz w:val="16"/>
      <w:szCs w:val="16"/>
    </w:rPr>
  </w:style>
  <w:style w:type="character" w:styleId="Emphasis">
    <w:name w:val="Emphasis"/>
    <w:basedOn w:val="DefaultParagraphFont"/>
    <w:uiPriority w:val="20"/>
    <w:qFormat/>
    <w:rsid w:val="004B79E8"/>
    <w:rPr>
      <w:i/>
      <w:iCs/>
    </w:rPr>
  </w:style>
  <w:style w:type="table" w:styleId="TableGrid">
    <w:name w:val="Table Grid"/>
    <w:basedOn w:val="TableNormal"/>
    <w:uiPriority w:val="59"/>
    <w:rsid w:val="00C21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8572209">
      <w:bodyDiv w:val="1"/>
      <w:marLeft w:val="0"/>
      <w:marRight w:val="0"/>
      <w:marTop w:val="0"/>
      <w:marBottom w:val="0"/>
      <w:divBdr>
        <w:top w:val="none" w:sz="0" w:space="0" w:color="auto"/>
        <w:left w:val="none" w:sz="0" w:space="0" w:color="auto"/>
        <w:bottom w:val="none" w:sz="0" w:space="0" w:color="auto"/>
        <w:right w:val="none" w:sz="0" w:space="0" w:color="auto"/>
      </w:divBdr>
      <w:divsChild>
        <w:div w:id="677662003">
          <w:marLeft w:val="446"/>
          <w:marRight w:val="0"/>
          <w:marTop w:val="82"/>
          <w:marBottom w:val="120"/>
          <w:divBdr>
            <w:top w:val="none" w:sz="0" w:space="0" w:color="auto"/>
            <w:left w:val="none" w:sz="0" w:space="0" w:color="auto"/>
            <w:bottom w:val="none" w:sz="0" w:space="0" w:color="auto"/>
            <w:right w:val="none" w:sz="0" w:space="0" w:color="auto"/>
          </w:divBdr>
        </w:div>
        <w:div w:id="1934316305">
          <w:marLeft w:val="446"/>
          <w:marRight w:val="0"/>
          <w:marTop w:val="82"/>
          <w:marBottom w:val="120"/>
          <w:divBdr>
            <w:top w:val="none" w:sz="0" w:space="0" w:color="auto"/>
            <w:left w:val="none" w:sz="0" w:space="0" w:color="auto"/>
            <w:bottom w:val="none" w:sz="0" w:space="0" w:color="auto"/>
            <w:right w:val="none" w:sz="0" w:space="0" w:color="auto"/>
          </w:divBdr>
        </w:div>
        <w:div w:id="1725369260">
          <w:marLeft w:val="446"/>
          <w:marRight w:val="0"/>
          <w:marTop w:val="82"/>
          <w:marBottom w:val="120"/>
          <w:divBdr>
            <w:top w:val="none" w:sz="0" w:space="0" w:color="auto"/>
            <w:left w:val="none" w:sz="0" w:space="0" w:color="auto"/>
            <w:bottom w:val="none" w:sz="0" w:space="0" w:color="auto"/>
            <w:right w:val="none" w:sz="0" w:space="0" w:color="auto"/>
          </w:divBdr>
        </w:div>
        <w:div w:id="541477655">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ABAD81-0F32-4DDA-94D5-6CCB7ADE7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29</Pages>
  <Words>6598</Words>
  <Characters>34379</Characters>
  <Application>Microsoft Office Word</Application>
  <DocSecurity>0</DocSecurity>
  <Lines>674</Lines>
  <Paragraphs>208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40769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 Jennings</dc:creator>
  <cp:lastModifiedBy>Gethin Jennings</cp:lastModifiedBy>
  <cp:revision>208</cp:revision>
  <dcterms:created xsi:type="dcterms:W3CDTF">2019-04-30T16:09:00Z</dcterms:created>
  <dcterms:modified xsi:type="dcterms:W3CDTF">2019-05-30T09:27:00Z</dcterms:modified>
</cp:coreProperties>
</file>