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F3404E" w14:textId="77777777" w:rsidR="000A0F68" w:rsidRPr="000A0F68" w:rsidRDefault="000A0F68" w:rsidP="000A0F68">
      <w:p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Try taking your Year 6 children outside and basing a maths lesson on trees. You can work on geometry, measurement and statistics.</w:t>
      </w:r>
    </w:p>
    <w:p w14:paraId="73F6CCCB" w14:textId="77777777" w:rsidR="000A0F68" w:rsidRPr="000A0F68" w:rsidRDefault="000A0F68" w:rsidP="000A0F68">
      <w:pPr>
        <w:spacing w:after="300" w:line="240" w:lineRule="auto"/>
        <w:outlineLvl w:val="1"/>
        <w:rPr>
          <w:rFonts w:ascii="Arial" w:eastAsia="Times New Roman" w:hAnsi="Arial" w:cs="Arial"/>
          <w:color w:val="0096C6"/>
          <w:sz w:val="38"/>
          <w:szCs w:val="38"/>
          <w:lang w:eastAsia="en-GB"/>
        </w:rPr>
      </w:pPr>
      <w:r w:rsidRPr="000A0F68">
        <w:rPr>
          <w:rFonts w:ascii="Arial" w:eastAsia="Times New Roman" w:hAnsi="Arial" w:cs="Arial"/>
          <w:color w:val="0096C6"/>
          <w:sz w:val="38"/>
          <w:szCs w:val="38"/>
          <w:lang w:eastAsia="en-GB"/>
        </w:rPr>
        <w:t>Learning Outcomes</w:t>
      </w:r>
    </w:p>
    <w:p w14:paraId="5E1B8D7E" w14:textId="77777777" w:rsidR="000A0F68" w:rsidRPr="000A0F68" w:rsidRDefault="000A0F68" w:rsidP="000A0F68">
      <w:p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 </w:t>
      </w:r>
      <w:r w:rsidRPr="000A0F68">
        <w:rPr>
          <w:rFonts w:ascii="Times New Roman" w:eastAsia="Times New Roman" w:hAnsi="Times New Roman" w:cs="Times New Roman"/>
          <w:b/>
          <w:bCs/>
          <w:sz w:val="24"/>
          <w:szCs w:val="24"/>
          <w:lang w:eastAsia="en-GB"/>
        </w:rPr>
        <w:t>Maths National Curriculum Year 6</w:t>
      </w:r>
    </w:p>
    <w:p w14:paraId="620FFD74" w14:textId="77777777" w:rsidR="000A0F68" w:rsidRPr="000A0F68" w:rsidRDefault="000A0F68" w:rsidP="000A0F68">
      <w:p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Measurement</w:t>
      </w:r>
    </w:p>
    <w:p w14:paraId="1A7B2D73" w14:textId="77777777" w:rsidR="000A0F68" w:rsidRPr="000A0F68" w:rsidRDefault="000A0F68" w:rsidP="000A0F68">
      <w:p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Pupils should be taught to:        </w:t>
      </w:r>
    </w:p>
    <w:p w14:paraId="028B543F" w14:textId="77777777" w:rsidR="000A0F68" w:rsidRPr="000A0F68" w:rsidRDefault="000A0F68" w:rsidP="000A0F6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Solve problems involving the calculation and conversion of units of measure, using decimal notation up to three decimal places where appropriate</w:t>
      </w:r>
    </w:p>
    <w:p w14:paraId="362BA298" w14:textId="77777777" w:rsidR="000A0F68" w:rsidRPr="000A0F68" w:rsidRDefault="000A0F68" w:rsidP="000A0F6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Geometry – properties of shape</w:t>
      </w:r>
    </w:p>
    <w:p w14:paraId="4309736B" w14:textId="77777777" w:rsidR="000A0F68" w:rsidRPr="000A0F68" w:rsidRDefault="000A0F68" w:rsidP="000A0F68">
      <w:p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Pupils should be taught to:</w:t>
      </w:r>
    </w:p>
    <w:p w14:paraId="5C9DA450" w14:textId="77777777" w:rsidR="000A0F68" w:rsidRPr="000A0F68" w:rsidRDefault="000A0F68" w:rsidP="000A0F6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Recognise angles where they meet at a point, are on a straight line, or are vertically opposite, and find missing angles.</w:t>
      </w:r>
    </w:p>
    <w:p w14:paraId="26B5861A" w14:textId="77777777" w:rsidR="000A0F68" w:rsidRPr="000A0F68" w:rsidRDefault="000A0F68" w:rsidP="000A0F6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Draw 2-D shapes using given dimensions and angles</w:t>
      </w:r>
    </w:p>
    <w:p w14:paraId="1CE662A6" w14:textId="77777777" w:rsidR="000A0F68" w:rsidRPr="000A0F68" w:rsidRDefault="000A0F68" w:rsidP="000A0F68">
      <w:p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b/>
          <w:bCs/>
          <w:sz w:val="24"/>
          <w:szCs w:val="24"/>
          <w:lang w:eastAsia="en-GB"/>
        </w:rPr>
        <w:t>Statistics</w:t>
      </w:r>
    </w:p>
    <w:p w14:paraId="4D632D8E" w14:textId="77777777" w:rsidR="000A0F68" w:rsidRPr="000A0F68" w:rsidRDefault="000A0F68" w:rsidP="000A0F68">
      <w:p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Pupils should be taught to:</w:t>
      </w:r>
    </w:p>
    <w:p w14:paraId="70D783B7" w14:textId="77777777" w:rsidR="000A0F68" w:rsidRPr="000A0F68" w:rsidRDefault="000A0F68" w:rsidP="000A0F6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Calculate and interpret the mean as an average.</w:t>
      </w:r>
    </w:p>
    <w:p w14:paraId="16E4E93C" w14:textId="77777777" w:rsidR="000A0F68" w:rsidRPr="000A0F68" w:rsidRDefault="000A0F68" w:rsidP="000A0F68">
      <w:p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b/>
          <w:bCs/>
          <w:sz w:val="24"/>
          <w:szCs w:val="24"/>
          <w:lang w:eastAsia="en-GB"/>
        </w:rPr>
        <w:t>Geography – Key Stage 2</w:t>
      </w:r>
    </w:p>
    <w:p w14:paraId="66D4700C" w14:textId="77777777" w:rsidR="000A0F68" w:rsidRPr="000A0F68" w:rsidRDefault="000A0F68" w:rsidP="000A0F68">
      <w:p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Pupils should be taught to:</w:t>
      </w:r>
    </w:p>
    <w:p w14:paraId="7EDB609C" w14:textId="77777777" w:rsidR="000A0F68" w:rsidRPr="000A0F68" w:rsidRDefault="000A0F68" w:rsidP="000A0F6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Use the eight points of a compass.</w:t>
      </w:r>
    </w:p>
    <w:p w14:paraId="41164239" w14:textId="77777777" w:rsidR="000A0F68" w:rsidRPr="000A0F68" w:rsidRDefault="000A0F68" w:rsidP="000A0F68">
      <w:pPr>
        <w:spacing w:after="300" w:line="240" w:lineRule="auto"/>
        <w:outlineLvl w:val="1"/>
        <w:rPr>
          <w:rFonts w:ascii="Arial" w:eastAsia="Times New Roman" w:hAnsi="Arial" w:cs="Arial"/>
          <w:color w:val="0096C6"/>
          <w:sz w:val="38"/>
          <w:szCs w:val="38"/>
          <w:lang w:eastAsia="en-GB"/>
        </w:rPr>
      </w:pPr>
      <w:r w:rsidRPr="000A0F68">
        <w:rPr>
          <w:rFonts w:ascii="Arial" w:eastAsia="Times New Roman" w:hAnsi="Arial" w:cs="Arial"/>
          <w:color w:val="0096C6"/>
          <w:sz w:val="38"/>
          <w:szCs w:val="38"/>
          <w:lang w:eastAsia="en-GB"/>
        </w:rPr>
        <w:t>Resources</w:t>
      </w:r>
    </w:p>
    <w:p w14:paraId="0DF760CC" w14:textId="77777777" w:rsidR="000A0F68" w:rsidRPr="000A0F68" w:rsidRDefault="000A0F68" w:rsidP="000A0F68">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Compasses</w:t>
      </w:r>
    </w:p>
    <w:p w14:paraId="66492EA6" w14:textId="77777777" w:rsidR="000A0F68" w:rsidRPr="000A0F68" w:rsidRDefault="000A0F68" w:rsidP="000A0F68">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Trundle wheels or long tape measures</w:t>
      </w:r>
    </w:p>
    <w:p w14:paraId="208F8D85" w14:textId="77777777" w:rsidR="000A0F68" w:rsidRPr="000A0F68" w:rsidRDefault="000A0F68" w:rsidP="000A0F68">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Tape measures</w:t>
      </w:r>
    </w:p>
    <w:p w14:paraId="3E34DA6B" w14:textId="77777777" w:rsidR="000A0F68" w:rsidRPr="000A0F68" w:rsidRDefault="000A0F68" w:rsidP="000A0F68">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String</w:t>
      </w:r>
    </w:p>
    <w:p w14:paraId="0CAC1011" w14:textId="77777777" w:rsidR="000A0F68" w:rsidRPr="000A0F68" w:rsidRDefault="000A0F68" w:rsidP="000A0F68">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Squared paper</w:t>
      </w:r>
    </w:p>
    <w:p w14:paraId="3FF123CF" w14:textId="77777777" w:rsidR="000A0F68" w:rsidRPr="000A0F68" w:rsidRDefault="000A0F68" w:rsidP="000A0F68">
      <w:pPr>
        <w:spacing w:after="300" w:line="240" w:lineRule="auto"/>
        <w:outlineLvl w:val="1"/>
        <w:rPr>
          <w:rFonts w:ascii="Arial" w:eastAsia="Times New Roman" w:hAnsi="Arial" w:cs="Arial"/>
          <w:color w:val="0096C6"/>
          <w:sz w:val="38"/>
          <w:szCs w:val="38"/>
          <w:lang w:eastAsia="en-GB"/>
        </w:rPr>
      </w:pPr>
      <w:r w:rsidRPr="000A0F68">
        <w:rPr>
          <w:rFonts w:ascii="Arial" w:eastAsia="Times New Roman" w:hAnsi="Arial" w:cs="Arial"/>
          <w:color w:val="0096C6"/>
          <w:sz w:val="38"/>
          <w:szCs w:val="38"/>
          <w:lang w:eastAsia="en-GB"/>
        </w:rPr>
        <w:t>Steps</w:t>
      </w:r>
    </w:p>
    <w:p w14:paraId="20F7888E" w14:textId="77777777" w:rsidR="000A0F68" w:rsidRPr="000A0F68" w:rsidRDefault="000A0F68" w:rsidP="000A0F68">
      <w:pPr>
        <w:numPr>
          <w:ilvl w:val="0"/>
          <w:numId w:val="6"/>
        </w:num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i/>
          <w:iCs/>
          <w:sz w:val="24"/>
          <w:szCs w:val="24"/>
          <w:lang w:eastAsia="en-GB"/>
        </w:rPr>
        <w:t>1 – Estimating the height of trees</w:t>
      </w:r>
    </w:p>
    <w:p w14:paraId="533E6695"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i/>
          <w:iCs/>
          <w:sz w:val="24"/>
          <w:szCs w:val="24"/>
          <w:lang w:eastAsia="en-GB"/>
        </w:rPr>
        <w:t xml:space="preserve">Work in pairs. First estimate the height of the chosen tree.  One person walks away from a tree. Every few paces stop, bend forward and look at the tree through your </w:t>
      </w:r>
      <w:r w:rsidRPr="000A0F68">
        <w:rPr>
          <w:rFonts w:ascii="Times New Roman" w:eastAsia="Times New Roman" w:hAnsi="Times New Roman" w:cs="Times New Roman"/>
          <w:i/>
          <w:iCs/>
          <w:sz w:val="24"/>
          <w:szCs w:val="24"/>
          <w:lang w:eastAsia="en-GB"/>
        </w:rPr>
        <w:lastRenderedPageBreak/>
        <w:t>legs. Stop when you can just see the top of the tree through your legs. The second person measures the distance from the tree to where their partner is standing. This is roughly the same as the tree’s height.  Can the children explain why this works?  </w:t>
      </w:r>
    </w:p>
    <w:p w14:paraId="1BF24869"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i/>
          <w:iCs/>
          <w:sz w:val="24"/>
          <w:szCs w:val="24"/>
          <w:lang w:eastAsia="en-GB"/>
        </w:rPr>
        <w:t>This method works because of the triangle formed by the base of the tree, the top of the tree and the head of the viewer. The top of the tree is being viewed at an angle of roughly 45</w:t>
      </w:r>
      <w:r w:rsidRPr="000A0F68">
        <w:rPr>
          <w:rFonts w:ascii="Times New Roman" w:eastAsia="Times New Roman" w:hAnsi="Times New Roman" w:cs="Times New Roman"/>
          <w:i/>
          <w:iCs/>
          <w:sz w:val="20"/>
          <w:szCs w:val="20"/>
          <w:vertAlign w:val="superscript"/>
          <w:lang w:eastAsia="en-GB"/>
        </w:rPr>
        <w:t>o </w:t>
      </w:r>
      <w:r w:rsidRPr="000A0F68">
        <w:rPr>
          <w:rFonts w:ascii="Times New Roman" w:eastAsia="Times New Roman" w:hAnsi="Times New Roman" w:cs="Times New Roman"/>
          <w:i/>
          <w:iCs/>
          <w:sz w:val="24"/>
          <w:szCs w:val="24"/>
          <w:lang w:eastAsia="en-GB"/>
        </w:rPr>
        <w:t>and the tree forms a right angle to the ground, so the distance from the base of the tree to the viewer is roughly the same as the height of the tree</w:t>
      </w:r>
      <w:proofErr w:type="gramStart"/>
      <w:r w:rsidRPr="000A0F68">
        <w:rPr>
          <w:rFonts w:ascii="Times New Roman" w:eastAsia="Times New Roman" w:hAnsi="Times New Roman" w:cs="Times New Roman"/>
          <w:i/>
          <w:iCs/>
          <w:sz w:val="24"/>
          <w:szCs w:val="24"/>
          <w:lang w:eastAsia="en-GB"/>
        </w:rPr>
        <w:t>..</w:t>
      </w:r>
      <w:proofErr w:type="gramEnd"/>
    </w:p>
    <w:p w14:paraId="38D0954C" w14:textId="77777777" w:rsidR="000A0F68" w:rsidRPr="000A0F68" w:rsidRDefault="000A0F68" w:rsidP="000A0F68">
      <w:pPr>
        <w:numPr>
          <w:ilvl w:val="0"/>
          <w:numId w:val="6"/>
        </w:numPr>
        <w:spacing w:after="300"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 If you can, show the children the rings in the stump of a tree. Explain that a tree puts on growth every year that can be seen as a ring. Each year, the tree puts on roughly 2.5cm Therefore it is possible to estimate the age of a tree by measuring around the tree about a metre up from the ground and dividing that by 2.5.</w:t>
      </w:r>
    </w:p>
    <w:p w14:paraId="34FC6472"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This varies slightly for different species of trees. For example, oak and beech trees put on slightly less (1.88cm per year) so if you know what species of tree you are measuring you can be more accurate. </w:t>
      </w:r>
    </w:p>
    <w:p w14:paraId="51A6291A"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For larger trees it can be easier to use a length of string to measure the girth, and then measure that using a tape measure or metre stick.</w:t>
      </w:r>
    </w:p>
    <w:p w14:paraId="6E83B36B"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3-How large is the canopy of the tree?</w:t>
      </w:r>
    </w:p>
    <w:p w14:paraId="4D86FC11"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Use a compass to find the eight compass points from the tree’s trunk (N, NE, E, SE, S, SW, W, and NW). Walk away from the trunk in each direction and stop when you reach the edge of the canopy.  Record the distance for each point.  Work out an appropriate scale, and draw out the area of the tree on a piece of squared paper, using these measurements.</w:t>
      </w:r>
    </w:p>
    <w:p w14:paraId="4E80FD1B"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4- How close do trees grow together?  Using a trundle wheel or tape measure, find the distance from one tree to another. Does it vary or is it always the same? How could that be recorded?</w:t>
      </w:r>
    </w:p>
    <w:p w14:paraId="457AC1FC"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5-Measuring leaves.                                      </w:t>
      </w:r>
    </w:p>
    <w:p w14:paraId="1170BDD6"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Collect a few leaves from a tree. Measure their perimeter using a piece of string.  Work out the average (mean) perimeter.</w:t>
      </w:r>
    </w:p>
    <w:p w14:paraId="2D2F73B0" w14:textId="77777777" w:rsidR="000A0F68" w:rsidRPr="000A0F68" w:rsidRDefault="000A0F68" w:rsidP="000A0F68">
      <w:pPr>
        <w:spacing w:after="300" w:line="240" w:lineRule="auto"/>
        <w:ind w:left="720"/>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Draw around the leaves on squared paper and work out their area.</w:t>
      </w:r>
    </w:p>
    <w:p w14:paraId="10760294" w14:textId="77777777" w:rsidR="000A0F68" w:rsidRPr="000A0F68" w:rsidRDefault="000A0F68" w:rsidP="000A0F68">
      <w:pPr>
        <w:spacing w:after="300" w:line="240" w:lineRule="auto"/>
        <w:outlineLvl w:val="1"/>
        <w:rPr>
          <w:rFonts w:ascii="Arial" w:eastAsia="Times New Roman" w:hAnsi="Arial" w:cs="Arial"/>
          <w:color w:val="0096C6"/>
          <w:sz w:val="38"/>
          <w:szCs w:val="38"/>
          <w:lang w:eastAsia="en-GB"/>
        </w:rPr>
      </w:pPr>
      <w:r w:rsidRPr="000A0F68">
        <w:rPr>
          <w:rFonts w:ascii="Arial" w:eastAsia="Times New Roman" w:hAnsi="Arial" w:cs="Arial"/>
          <w:color w:val="0096C6"/>
          <w:sz w:val="38"/>
          <w:szCs w:val="38"/>
          <w:lang w:eastAsia="en-GB"/>
        </w:rPr>
        <w:t>Extensions Ideas</w:t>
      </w:r>
    </w:p>
    <w:p w14:paraId="1A4DA0DD" w14:textId="77777777" w:rsidR="000A0F68" w:rsidRPr="000A0F68" w:rsidRDefault="000A0F68" w:rsidP="000A0F68">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 Give the children more examples of tree heights to work out. Show them how to measure more accurately with a clinometers </w:t>
      </w:r>
      <w:hyperlink r:id="rId5" w:tgtFrame="_blank" w:history="1">
        <w:r w:rsidRPr="000A0F68">
          <w:rPr>
            <w:rFonts w:ascii="Times New Roman" w:eastAsia="Times New Roman" w:hAnsi="Times New Roman" w:cs="Times New Roman"/>
            <w:color w:val="146CAC"/>
            <w:sz w:val="24"/>
            <w:szCs w:val="24"/>
            <w:u w:val="single"/>
            <w:lang w:eastAsia="en-GB"/>
          </w:rPr>
          <w:t>https://nrich.maths.org/5382</w:t>
        </w:r>
      </w:hyperlink>
    </w:p>
    <w:p w14:paraId="2F21017F" w14:textId="77777777" w:rsidR="000A0F68" w:rsidRPr="000A0F68" w:rsidRDefault="000A0F68" w:rsidP="000A0F68">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A0F68">
        <w:rPr>
          <w:rFonts w:ascii="Times New Roman" w:eastAsia="Times New Roman" w:hAnsi="Times New Roman" w:cs="Times New Roman"/>
          <w:sz w:val="24"/>
          <w:szCs w:val="24"/>
          <w:lang w:eastAsia="en-GB"/>
        </w:rPr>
        <w:t>Record some of the information you have found on a graph, such as the ages of trees in the area or the perimeters of the leaves.</w:t>
      </w:r>
    </w:p>
    <w:p w14:paraId="20433C5B" w14:textId="77777777" w:rsidR="00D072FB" w:rsidRPr="000A0F68" w:rsidRDefault="000A0F68" w:rsidP="000A0F68">
      <w:bookmarkStart w:id="0" w:name="_GoBack"/>
      <w:bookmarkEnd w:id="0"/>
    </w:p>
    <w:sectPr w:rsidR="00D072FB" w:rsidRPr="000A0F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A20E0E"/>
    <w:multiLevelType w:val="multilevel"/>
    <w:tmpl w:val="AC92E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8D415C"/>
    <w:multiLevelType w:val="multilevel"/>
    <w:tmpl w:val="6D501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55088A"/>
    <w:multiLevelType w:val="multilevel"/>
    <w:tmpl w:val="7B54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DC0C25"/>
    <w:multiLevelType w:val="multilevel"/>
    <w:tmpl w:val="4D369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A74549"/>
    <w:multiLevelType w:val="multilevel"/>
    <w:tmpl w:val="6B1A3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2C0B62"/>
    <w:multiLevelType w:val="multilevel"/>
    <w:tmpl w:val="9D80C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A506BD"/>
    <w:multiLevelType w:val="multilevel"/>
    <w:tmpl w:val="66846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0"/>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0F68"/>
    <w:rsid w:val="000A0F68"/>
    <w:rsid w:val="000A6154"/>
    <w:rsid w:val="00312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7A246"/>
  <w15:chartTrackingRefBased/>
  <w15:docId w15:val="{9A89A26E-5B45-4664-803E-F325EC6F7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0A0F6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A0F6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A0F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0F68"/>
    <w:rPr>
      <w:b/>
      <w:bCs/>
    </w:rPr>
  </w:style>
  <w:style w:type="character" w:styleId="Emphasis">
    <w:name w:val="Emphasis"/>
    <w:basedOn w:val="DefaultParagraphFont"/>
    <w:uiPriority w:val="20"/>
    <w:qFormat/>
    <w:rsid w:val="000A0F68"/>
    <w:rPr>
      <w:i/>
      <w:iCs/>
    </w:rPr>
  </w:style>
  <w:style w:type="character" w:styleId="Hyperlink">
    <w:name w:val="Hyperlink"/>
    <w:basedOn w:val="DefaultParagraphFont"/>
    <w:uiPriority w:val="99"/>
    <w:semiHidden/>
    <w:unhideWhenUsed/>
    <w:rsid w:val="000A0F6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2580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nrich.maths.org/538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525</Words>
  <Characters>2995</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 (P143604)</dc:creator>
  <cp:keywords/>
  <dc:description/>
  <cp:lastModifiedBy>Ross Phillips (P143604)</cp:lastModifiedBy>
  <cp:revision>1</cp:revision>
  <dcterms:created xsi:type="dcterms:W3CDTF">2017-11-09T10:43:00Z</dcterms:created>
  <dcterms:modified xsi:type="dcterms:W3CDTF">2017-11-09T10:44:00Z</dcterms:modified>
</cp:coreProperties>
</file>