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053828533"/>
        <w:docPartObj>
          <w:docPartGallery w:val="Cover Pages"/>
          <w:docPartUnique/>
        </w:docPartObj>
      </w:sdtPr>
      <w:sdtContent>
        <w:p w14:paraId="62B915EE" w14:textId="0DDC8156" w:rsidR="00E5102A" w:rsidRPr="00E5102A" w:rsidRDefault="00E5102A">
          <w:pPr>
            <w:rPr>
              <w:rFonts w:ascii="Arial" w:hAnsi="Arial" w:cs="Arial"/>
            </w:rPr>
          </w:pPr>
          <w:r w:rsidRPr="00E5102A">
            <w:rPr>
              <w:rFonts w:ascii="Arial" w:hAnsi="Arial" w:cs="Arial"/>
              <w:noProof/>
            </w:rPr>
            <mc:AlternateContent>
              <mc:Choice Requires="wpg">
                <w:drawing>
                  <wp:anchor distT="0" distB="0" distL="114300" distR="114300" simplePos="0" relativeHeight="251660288" behindDoc="0" locked="0" layoutInCell="1" allowOverlap="1" wp14:anchorId="762CF9C5" wp14:editId="212B0604">
                    <wp:simplePos x="0" y="0"/>
                    <wp:positionH relativeFrom="page">
                      <wp:align>left</wp:align>
                    </wp:positionH>
                    <wp:positionV relativeFrom="page">
                      <wp:align>top</wp:align>
                    </wp:positionV>
                    <wp:extent cx="6382512" cy="4231758"/>
                    <wp:effectExtent l="0" t="0" r="5715" b="0"/>
                    <wp:wrapNone/>
                    <wp:docPr id="459" name="Group 39" title="Title and subtitle with crop mark graphic"/>
                    <wp:cNvGraphicFramePr/>
                    <a:graphic xmlns:a="http://schemas.openxmlformats.org/drawingml/2006/main">
                      <a:graphicData uri="http://schemas.microsoft.com/office/word/2010/wordprocessingGroup">
                        <wpg:wgp>
                          <wpg:cNvGrpSpPr/>
                          <wpg:grpSpPr>
                            <a:xfrm>
                              <a:off x="0" y="0"/>
                              <a:ext cx="6382512" cy="423175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AC4184E" w14:textId="5A9786E5" w:rsidR="00E5102A" w:rsidRDefault="00E860DE">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Digital Surveying and Highway Design                  Module code – ACBA4017</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FE54E04" w14:textId="49FCC52B" w:rsidR="00E5102A" w:rsidRDefault="00E5102A">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Building survey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2CF9C5" id="Group 39" o:spid="_x0000_s1026" alt="Title: Title and subtitle with crop mark graphic" style="position:absolute;margin-left:0;margin-top:0;width:502.55pt;height:333.2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E2841"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3AC4184E" w14:textId="5A9786E5" w:rsidR="00E5102A" w:rsidRDefault="00E860DE">
                                <w:pPr>
                                  <w:pStyle w:val="NoSpacing"/>
                                  <w:spacing w:after="240" w:line="216" w:lineRule="auto"/>
                                  <w:rPr>
                                    <w:rFonts w:asciiTheme="majorHAnsi" w:hAnsiTheme="majorHAnsi"/>
                                    <w:color w:val="0E2841" w:themeColor="text2"/>
                                    <w:spacing w:val="10"/>
                                    <w:sz w:val="36"/>
                                    <w:szCs w:val="36"/>
                                  </w:rPr>
                                </w:pPr>
                                <w:r>
                                  <w:rPr>
                                    <w:rFonts w:asciiTheme="majorHAnsi" w:hAnsiTheme="majorHAnsi"/>
                                    <w:color w:val="0E2841" w:themeColor="text2"/>
                                    <w:spacing w:val="10"/>
                                    <w:sz w:val="36"/>
                                    <w:szCs w:val="36"/>
                                  </w:rPr>
                                  <w:t>Digital Surveying and Highway Design                  Module code – ACBA4017</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FE54E04" w14:textId="49FCC52B" w:rsidR="00E5102A" w:rsidRDefault="00E5102A">
                                <w:pPr>
                                  <w:pStyle w:val="NoSpacing"/>
                                  <w:spacing w:line="216" w:lineRule="auto"/>
                                  <w:rPr>
                                    <w:rFonts w:asciiTheme="majorHAnsi" w:hAnsiTheme="majorHAnsi"/>
                                    <w:caps/>
                                    <w:color w:val="0E2841" w:themeColor="text2"/>
                                    <w:sz w:val="96"/>
                                    <w:szCs w:val="96"/>
                                  </w:rPr>
                                </w:pPr>
                                <w:r>
                                  <w:rPr>
                                    <w:rFonts w:asciiTheme="majorHAnsi" w:hAnsiTheme="majorHAnsi"/>
                                    <w:caps/>
                                    <w:color w:val="0E2841" w:themeColor="text2"/>
                                    <w:sz w:val="96"/>
                                    <w:szCs w:val="96"/>
                                  </w:rPr>
                                  <w:t>Building survey</w:t>
                                </w:r>
                              </w:p>
                            </w:sdtContent>
                          </w:sdt>
                        </w:txbxContent>
                      </v:textbox>
                    </v:shape>
                    <w10:wrap anchorx="page" anchory="page"/>
                  </v:group>
                </w:pict>
              </mc:Fallback>
            </mc:AlternateContent>
          </w:r>
          <w:r w:rsidRPr="00E5102A">
            <w:rPr>
              <w:rFonts w:ascii="Arial" w:hAnsi="Arial" w:cs="Arial"/>
              <w:noProof/>
            </w:rPr>
            <mc:AlternateContent>
              <mc:Choice Requires="wpg">
                <w:drawing>
                  <wp:anchor distT="0" distB="0" distL="114300" distR="114300" simplePos="0" relativeHeight="251661312" behindDoc="0" locked="0" layoutInCell="1" allowOverlap="1" wp14:anchorId="718B2E97" wp14:editId="3922A646">
                    <wp:simplePos x="0" y="0"/>
                    <wp:positionH relativeFrom="page">
                      <wp:align>right</wp:align>
                    </wp:positionH>
                    <wp:positionV relativeFrom="page">
                      <wp:align>bottom</wp:align>
                    </wp:positionV>
                    <wp:extent cx="4672584" cy="3374136"/>
                    <wp:effectExtent l="0" t="0" r="0" b="0"/>
                    <wp:wrapNone/>
                    <wp:docPr id="454" name="Group 38"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B54FE21" w14:textId="717AC013" w:rsidR="00E5102A" w:rsidRDefault="00E5102A">
                                      <w:pPr>
                                        <w:pStyle w:val="NoSpacing"/>
                                        <w:spacing w:after="240"/>
                                        <w:jc w:val="right"/>
                                        <w:rPr>
                                          <w:color w:val="0E2841" w:themeColor="text2"/>
                                          <w:spacing w:val="10"/>
                                          <w:sz w:val="36"/>
                                          <w:szCs w:val="36"/>
                                        </w:rPr>
                                      </w:pPr>
                                      <w:r>
                                        <w:rPr>
                                          <w:color w:val="0E2841" w:themeColor="text2"/>
                                          <w:spacing w:val="10"/>
                                          <w:sz w:val="36"/>
                                          <w:szCs w:val="36"/>
                                        </w:rPr>
                                        <w:t>Jocasta Napier</w:t>
                                      </w:r>
                                    </w:p>
                                  </w:sdtContent>
                                </w:sdt>
                                <w:p w14:paraId="06A6448F" w14:textId="76BE76DF" w:rsidR="00E5102A"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E5102A">
                                        <w:rPr>
                                          <w:color w:val="0E2841" w:themeColor="text2"/>
                                          <w:spacing w:val="10"/>
                                          <w:sz w:val="28"/>
                                          <w:szCs w:val="28"/>
                                        </w:rPr>
                                        <w:t>Student Number - 2316860</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8B2E97" id="Group 38"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B54FE21" w14:textId="717AC013" w:rsidR="00E5102A" w:rsidRDefault="00E5102A">
                                <w:pPr>
                                  <w:pStyle w:val="NoSpacing"/>
                                  <w:spacing w:after="240"/>
                                  <w:jc w:val="right"/>
                                  <w:rPr>
                                    <w:color w:val="0E2841" w:themeColor="text2"/>
                                    <w:spacing w:val="10"/>
                                    <w:sz w:val="36"/>
                                    <w:szCs w:val="36"/>
                                  </w:rPr>
                                </w:pPr>
                                <w:r>
                                  <w:rPr>
                                    <w:color w:val="0E2841" w:themeColor="text2"/>
                                    <w:spacing w:val="10"/>
                                    <w:sz w:val="36"/>
                                    <w:szCs w:val="36"/>
                                  </w:rPr>
                                  <w:t>Jocasta Napier</w:t>
                                </w:r>
                              </w:p>
                            </w:sdtContent>
                          </w:sdt>
                          <w:p w14:paraId="06A6448F" w14:textId="76BE76DF" w:rsidR="00E5102A" w:rsidRDefault="00000000">
                            <w:pPr>
                              <w:pStyle w:val="NoSpacing"/>
                              <w:jc w:val="right"/>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E5102A">
                                  <w:rPr>
                                    <w:color w:val="0E2841" w:themeColor="text2"/>
                                    <w:spacing w:val="10"/>
                                    <w:sz w:val="28"/>
                                    <w:szCs w:val="28"/>
                                  </w:rPr>
                                  <w:t>Student Number - 2316860</w:t>
                                </w:r>
                              </w:sdtContent>
                            </w:sdt>
                          </w:p>
                        </w:txbxContent>
                      </v:textbox>
                    </v:shape>
                    <w10:wrap anchorx="page" anchory="page"/>
                  </v:group>
                </w:pict>
              </mc:Fallback>
            </mc:AlternateContent>
          </w:r>
          <w:r w:rsidRPr="00E5102A">
            <w:rPr>
              <w:rFonts w:ascii="Arial" w:hAnsi="Arial" w:cs="Arial"/>
              <w:noProof/>
            </w:rPr>
            <mc:AlternateContent>
              <mc:Choice Requires="wps">
                <w:drawing>
                  <wp:anchor distT="0" distB="0" distL="114300" distR="114300" simplePos="0" relativeHeight="251659264" behindDoc="1" locked="0" layoutInCell="1" allowOverlap="1" wp14:anchorId="0CF80F52" wp14:editId="237071B1">
                    <wp:simplePos x="0" y="0"/>
                    <wp:positionH relativeFrom="page">
                      <wp:align>center</wp:align>
                    </wp:positionH>
                    <wp:positionV relativeFrom="page">
                      <wp:align>center</wp:align>
                    </wp:positionV>
                    <wp:extent cx="7315200" cy="9601200"/>
                    <wp:effectExtent l="0" t="0" r="1270" b="5715"/>
                    <wp:wrapNone/>
                    <wp:docPr id="464" name="Rectangle 40"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052BCC7" id="Rectangle 40"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0907243E" w14:textId="2BC64FEB" w:rsidR="00E5102A" w:rsidRPr="00E5102A" w:rsidRDefault="00E5102A">
          <w:pPr>
            <w:rPr>
              <w:rFonts w:ascii="Arial" w:hAnsi="Arial" w:cs="Arial"/>
            </w:rPr>
          </w:pPr>
          <w:r w:rsidRPr="00E5102A">
            <w:rPr>
              <w:rFonts w:ascii="Arial" w:hAnsi="Arial" w:cs="Arial"/>
            </w:rPr>
            <w:br w:type="page"/>
          </w:r>
        </w:p>
      </w:sdtContent>
    </w:sdt>
    <w:sdt>
      <w:sdtPr>
        <w:id w:val="-132581433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3D457F3" w14:textId="0808E671" w:rsidR="001E6DDC" w:rsidRDefault="001E6DDC">
          <w:pPr>
            <w:pStyle w:val="TOCHeading"/>
          </w:pPr>
          <w:r>
            <w:t>Table of Contents</w:t>
          </w:r>
        </w:p>
        <w:p w14:paraId="456B4752" w14:textId="2D432641" w:rsidR="001E6DDC" w:rsidRDefault="001E6DDC">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5277044" w:history="1">
            <w:r w:rsidRPr="00EB299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_Toc185277044 \h </w:instrText>
            </w:r>
            <w:r>
              <w:rPr>
                <w:noProof/>
                <w:webHidden/>
              </w:rPr>
            </w:r>
            <w:r>
              <w:rPr>
                <w:noProof/>
                <w:webHidden/>
              </w:rPr>
              <w:fldChar w:fldCharType="separate"/>
            </w:r>
            <w:r>
              <w:rPr>
                <w:noProof/>
                <w:webHidden/>
              </w:rPr>
              <w:t>2</w:t>
            </w:r>
            <w:r>
              <w:rPr>
                <w:noProof/>
                <w:webHidden/>
              </w:rPr>
              <w:fldChar w:fldCharType="end"/>
            </w:r>
          </w:hyperlink>
        </w:p>
        <w:p w14:paraId="3F9BE9AF" w14:textId="20A4B4EE" w:rsidR="001E6DDC" w:rsidRDefault="001E6DDC">
          <w:pPr>
            <w:pStyle w:val="TOC1"/>
            <w:tabs>
              <w:tab w:val="right" w:leader="dot" w:pos="9016"/>
            </w:tabs>
            <w:rPr>
              <w:rFonts w:eastAsiaTheme="minorEastAsia"/>
              <w:b w:val="0"/>
              <w:bCs w:val="0"/>
              <w:i w:val="0"/>
              <w:iCs w:val="0"/>
              <w:noProof/>
              <w:lang w:eastAsia="en-GB"/>
            </w:rPr>
          </w:pPr>
          <w:hyperlink w:anchor="_Toc185277045" w:history="1">
            <w:r w:rsidRPr="00EB299D">
              <w:rPr>
                <w:rStyle w:val="Hyperlink"/>
                <w:rFonts w:ascii="Arial" w:hAnsi="Arial" w:cs="Arial"/>
                <w:noProof/>
              </w:rPr>
              <w:t>Survey Objectives and Scope</w:t>
            </w:r>
            <w:r>
              <w:rPr>
                <w:noProof/>
                <w:webHidden/>
              </w:rPr>
              <w:tab/>
            </w:r>
            <w:r>
              <w:rPr>
                <w:noProof/>
                <w:webHidden/>
              </w:rPr>
              <w:fldChar w:fldCharType="begin"/>
            </w:r>
            <w:r>
              <w:rPr>
                <w:noProof/>
                <w:webHidden/>
              </w:rPr>
              <w:instrText xml:space="preserve"> PAGEREF _Toc185277045 \h </w:instrText>
            </w:r>
            <w:r>
              <w:rPr>
                <w:noProof/>
                <w:webHidden/>
              </w:rPr>
            </w:r>
            <w:r>
              <w:rPr>
                <w:noProof/>
                <w:webHidden/>
              </w:rPr>
              <w:fldChar w:fldCharType="separate"/>
            </w:r>
            <w:r>
              <w:rPr>
                <w:noProof/>
                <w:webHidden/>
              </w:rPr>
              <w:t>2</w:t>
            </w:r>
            <w:r>
              <w:rPr>
                <w:noProof/>
                <w:webHidden/>
              </w:rPr>
              <w:fldChar w:fldCharType="end"/>
            </w:r>
          </w:hyperlink>
        </w:p>
        <w:p w14:paraId="5B60B0B2" w14:textId="4D7B8933" w:rsidR="001E6DDC" w:rsidRDefault="001E6DDC">
          <w:pPr>
            <w:pStyle w:val="TOC1"/>
            <w:tabs>
              <w:tab w:val="right" w:leader="dot" w:pos="9016"/>
            </w:tabs>
            <w:rPr>
              <w:rFonts w:eastAsiaTheme="minorEastAsia"/>
              <w:b w:val="0"/>
              <w:bCs w:val="0"/>
              <w:i w:val="0"/>
              <w:iCs w:val="0"/>
              <w:noProof/>
              <w:lang w:eastAsia="en-GB"/>
            </w:rPr>
          </w:pPr>
          <w:hyperlink w:anchor="_Toc185277046" w:history="1">
            <w:r w:rsidRPr="00EB299D">
              <w:rPr>
                <w:rStyle w:val="Hyperlink"/>
                <w:rFonts w:ascii="Arial" w:hAnsi="Arial" w:cs="Arial"/>
                <w:noProof/>
              </w:rPr>
              <w:t>Selection of Digital Tools and Technology</w:t>
            </w:r>
            <w:r>
              <w:rPr>
                <w:noProof/>
                <w:webHidden/>
              </w:rPr>
              <w:tab/>
            </w:r>
            <w:r>
              <w:rPr>
                <w:noProof/>
                <w:webHidden/>
              </w:rPr>
              <w:fldChar w:fldCharType="begin"/>
            </w:r>
            <w:r>
              <w:rPr>
                <w:noProof/>
                <w:webHidden/>
              </w:rPr>
              <w:instrText xml:space="preserve"> PAGEREF _Toc185277046 \h </w:instrText>
            </w:r>
            <w:r>
              <w:rPr>
                <w:noProof/>
                <w:webHidden/>
              </w:rPr>
            </w:r>
            <w:r>
              <w:rPr>
                <w:noProof/>
                <w:webHidden/>
              </w:rPr>
              <w:fldChar w:fldCharType="separate"/>
            </w:r>
            <w:r>
              <w:rPr>
                <w:noProof/>
                <w:webHidden/>
              </w:rPr>
              <w:t>3</w:t>
            </w:r>
            <w:r>
              <w:rPr>
                <w:noProof/>
                <w:webHidden/>
              </w:rPr>
              <w:fldChar w:fldCharType="end"/>
            </w:r>
          </w:hyperlink>
        </w:p>
        <w:p w14:paraId="27677981" w14:textId="33C70504" w:rsidR="001E6DDC" w:rsidRDefault="001E6DDC">
          <w:pPr>
            <w:pStyle w:val="TOC2"/>
            <w:tabs>
              <w:tab w:val="right" w:leader="dot" w:pos="9016"/>
            </w:tabs>
            <w:rPr>
              <w:rFonts w:eastAsiaTheme="minorEastAsia"/>
              <w:b w:val="0"/>
              <w:bCs w:val="0"/>
              <w:noProof/>
              <w:sz w:val="24"/>
              <w:szCs w:val="24"/>
              <w:lang w:eastAsia="en-GB"/>
            </w:rPr>
          </w:pPr>
          <w:hyperlink w:anchor="_Toc185277047" w:history="1">
            <w:r w:rsidRPr="00EB299D">
              <w:rPr>
                <w:rStyle w:val="Hyperlink"/>
                <w:rFonts w:ascii="Arial" w:hAnsi="Arial" w:cs="Arial"/>
                <w:noProof/>
              </w:rPr>
              <w:t>Thermal Camera</w:t>
            </w:r>
            <w:r>
              <w:rPr>
                <w:noProof/>
                <w:webHidden/>
              </w:rPr>
              <w:tab/>
            </w:r>
            <w:r>
              <w:rPr>
                <w:noProof/>
                <w:webHidden/>
              </w:rPr>
              <w:fldChar w:fldCharType="begin"/>
            </w:r>
            <w:r>
              <w:rPr>
                <w:noProof/>
                <w:webHidden/>
              </w:rPr>
              <w:instrText xml:space="preserve"> PAGEREF _Toc185277047 \h </w:instrText>
            </w:r>
            <w:r>
              <w:rPr>
                <w:noProof/>
                <w:webHidden/>
              </w:rPr>
            </w:r>
            <w:r>
              <w:rPr>
                <w:noProof/>
                <w:webHidden/>
              </w:rPr>
              <w:fldChar w:fldCharType="separate"/>
            </w:r>
            <w:r>
              <w:rPr>
                <w:noProof/>
                <w:webHidden/>
              </w:rPr>
              <w:t>3</w:t>
            </w:r>
            <w:r>
              <w:rPr>
                <w:noProof/>
                <w:webHidden/>
              </w:rPr>
              <w:fldChar w:fldCharType="end"/>
            </w:r>
          </w:hyperlink>
        </w:p>
        <w:p w14:paraId="47ACFF5D" w14:textId="4EE5C058" w:rsidR="001E6DDC" w:rsidRDefault="001E6DDC">
          <w:pPr>
            <w:pStyle w:val="TOC2"/>
            <w:tabs>
              <w:tab w:val="right" w:leader="dot" w:pos="9016"/>
            </w:tabs>
            <w:rPr>
              <w:rFonts w:eastAsiaTheme="minorEastAsia"/>
              <w:b w:val="0"/>
              <w:bCs w:val="0"/>
              <w:noProof/>
              <w:sz w:val="24"/>
              <w:szCs w:val="24"/>
              <w:lang w:eastAsia="en-GB"/>
            </w:rPr>
          </w:pPr>
          <w:hyperlink w:anchor="_Toc185277048" w:history="1">
            <w:r w:rsidRPr="00EB299D">
              <w:rPr>
                <w:rStyle w:val="Hyperlink"/>
                <w:rFonts w:ascii="Arial" w:hAnsi="Arial" w:cs="Arial"/>
                <w:noProof/>
              </w:rPr>
              <w:t>Drone</w:t>
            </w:r>
            <w:r>
              <w:rPr>
                <w:noProof/>
                <w:webHidden/>
              </w:rPr>
              <w:tab/>
            </w:r>
            <w:r>
              <w:rPr>
                <w:noProof/>
                <w:webHidden/>
              </w:rPr>
              <w:fldChar w:fldCharType="begin"/>
            </w:r>
            <w:r>
              <w:rPr>
                <w:noProof/>
                <w:webHidden/>
              </w:rPr>
              <w:instrText xml:space="preserve"> PAGEREF _Toc185277048 \h </w:instrText>
            </w:r>
            <w:r>
              <w:rPr>
                <w:noProof/>
                <w:webHidden/>
              </w:rPr>
            </w:r>
            <w:r>
              <w:rPr>
                <w:noProof/>
                <w:webHidden/>
              </w:rPr>
              <w:fldChar w:fldCharType="separate"/>
            </w:r>
            <w:r>
              <w:rPr>
                <w:noProof/>
                <w:webHidden/>
              </w:rPr>
              <w:t>5</w:t>
            </w:r>
            <w:r>
              <w:rPr>
                <w:noProof/>
                <w:webHidden/>
              </w:rPr>
              <w:fldChar w:fldCharType="end"/>
            </w:r>
          </w:hyperlink>
        </w:p>
        <w:p w14:paraId="52CD60C9" w14:textId="5F7B1A54" w:rsidR="001E6DDC" w:rsidRDefault="001E6DDC">
          <w:pPr>
            <w:pStyle w:val="TOC2"/>
            <w:tabs>
              <w:tab w:val="right" w:leader="dot" w:pos="9016"/>
            </w:tabs>
            <w:rPr>
              <w:rFonts w:eastAsiaTheme="minorEastAsia"/>
              <w:b w:val="0"/>
              <w:bCs w:val="0"/>
              <w:noProof/>
              <w:sz w:val="24"/>
              <w:szCs w:val="24"/>
              <w:lang w:eastAsia="en-GB"/>
            </w:rPr>
          </w:pPr>
          <w:hyperlink w:anchor="_Toc185277049" w:history="1">
            <w:r w:rsidRPr="00EB299D">
              <w:rPr>
                <w:rStyle w:val="Hyperlink"/>
                <w:rFonts w:ascii="Arial" w:hAnsi="Arial" w:cs="Arial"/>
                <w:noProof/>
              </w:rPr>
              <w:t>RTK – GPS with GNSS</w:t>
            </w:r>
            <w:r>
              <w:rPr>
                <w:noProof/>
                <w:webHidden/>
              </w:rPr>
              <w:tab/>
            </w:r>
            <w:r>
              <w:rPr>
                <w:noProof/>
                <w:webHidden/>
              </w:rPr>
              <w:fldChar w:fldCharType="begin"/>
            </w:r>
            <w:r>
              <w:rPr>
                <w:noProof/>
                <w:webHidden/>
              </w:rPr>
              <w:instrText xml:space="preserve"> PAGEREF _Toc185277049 \h </w:instrText>
            </w:r>
            <w:r>
              <w:rPr>
                <w:noProof/>
                <w:webHidden/>
              </w:rPr>
            </w:r>
            <w:r>
              <w:rPr>
                <w:noProof/>
                <w:webHidden/>
              </w:rPr>
              <w:fldChar w:fldCharType="separate"/>
            </w:r>
            <w:r>
              <w:rPr>
                <w:noProof/>
                <w:webHidden/>
              </w:rPr>
              <w:t>6</w:t>
            </w:r>
            <w:r>
              <w:rPr>
                <w:noProof/>
                <w:webHidden/>
              </w:rPr>
              <w:fldChar w:fldCharType="end"/>
            </w:r>
          </w:hyperlink>
        </w:p>
        <w:p w14:paraId="2C06DC3B" w14:textId="1A15F2E7" w:rsidR="001E6DDC" w:rsidRDefault="001E6DDC">
          <w:pPr>
            <w:pStyle w:val="TOC1"/>
            <w:tabs>
              <w:tab w:val="right" w:leader="dot" w:pos="9016"/>
            </w:tabs>
            <w:rPr>
              <w:rFonts w:eastAsiaTheme="minorEastAsia"/>
              <w:b w:val="0"/>
              <w:bCs w:val="0"/>
              <w:i w:val="0"/>
              <w:iCs w:val="0"/>
              <w:noProof/>
              <w:lang w:eastAsia="en-GB"/>
            </w:rPr>
          </w:pPr>
          <w:hyperlink w:anchor="_Toc185277050" w:history="1">
            <w:r w:rsidRPr="00EB299D">
              <w:rPr>
                <w:rStyle w:val="Hyperlink"/>
                <w:rFonts w:ascii="Arial" w:hAnsi="Arial" w:cs="Arial"/>
                <w:noProof/>
              </w:rPr>
              <w:t>Survey Planning</w:t>
            </w:r>
            <w:r>
              <w:rPr>
                <w:noProof/>
                <w:webHidden/>
              </w:rPr>
              <w:tab/>
            </w:r>
            <w:r>
              <w:rPr>
                <w:noProof/>
                <w:webHidden/>
              </w:rPr>
              <w:fldChar w:fldCharType="begin"/>
            </w:r>
            <w:r>
              <w:rPr>
                <w:noProof/>
                <w:webHidden/>
              </w:rPr>
              <w:instrText xml:space="preserve"> PAGEREF _Toc185277050 \h </w:instrText>
            </w:r>
            <w:r>
              <w:rPr>
                <w:noProof/>
                <w:webHidden/>
              </w:rPr>
            </w:r>
            <w:r>
              <w:rPr>
                <w:noProof/>
                <w:webHidden/>
              </w:rPr>
              <w:fldChar w:fldCharType="separate"/>
            </w:r>
            <w:r>
              <w:rPr>
                <w:noProof/>
                <w:webHidden/>
              </w:rPr>
              <w:t>7</w:t>
            </w:r>
            <w:r>
              <w:rPr>
                <w:noProof/>
                <w:webHidden/>
              </w:rPr>
              <w:fldChar w:fldCharType="end"/>
            </w:r>
          </w:hyperlink>
        </w:p>
        <w:p w14:paraId="1E3B9BC7" w14:textId="1EAF28D8" w:rsidR="001E6DDC" w:rsidRDefault="001E6DDC">
          <w:pPr>
            <w:pStyle w:val="TOC2"/>
            <w:tabs>
              <w:tab w:val="right" w:leader="dot" w:pos="9016"/>
            </w:tabs>
            <w:rPr>
              <w:rFonts w:eastAsiaTheme="minorEastAsia"/>
              <w:b w:val="0"/>
              <w:bCs w:val="0"/>
              <w:noProof/>
              <w:sz w:val="24"/>
              <w:szCs w:val="24"/>
              <w:lang w:eastAsia="en-GB"/>
            </w:rPr>
          </w:pPr>
          <w:hyperlink w:anchor="_Toc185277051" w:history="1">
            <w:r w:rsidRPr="00EB299D">
              <w:rPr>
                <w:rStyle w:val="Hyperlink"/>
                <w:rFonts w:ascii="Arial" w:hAnsi="Arial" w:cs="Arial"/>
                <w:noProof/>
              </w:rPr>
              <w:t>Site Survey</w:t>
            </w:r>
            <w:r>
              <w:rPr>
                <w:noProof/>
                <w:webHidden/>
              </w:rPr>
              <w:tab/>
            </w:r>
            <w:r>
              <w:rPr>
                <w:noProof/>
                <w:webHidden/>
              </w:rPr>
              <w:fldChar w:fldCharType="begin"/>
            </w:r>
            <w:r>
              <w:rPr>
                <w:noProof/>
                <w:webHidden/>
              </w:rPr>
              <w:instrText xml:space="preserve"> PAGEREF _Toc185277051 \h </w:instrText>
            </w:r>
            <w:r>
              <w:rPr>
                <w:noProof/>
                <w:webHidden/>
              </w:rPr>
            </w:r>
            <w:r>
              <w:rPr>
                <w:noProof/>
                <w:webHidden/>
              </w:rPr>
              <w:fldChar w:fldCharType="separate"/>
            </w:r>
            <w:r>
              <w:rPr>
                <w:noProof/>
                <w:webHidden/>
              </w:rPr>
              <w:t>7</w:t>
            </w:r>
            <w:r>
              <w:rPr>
                <w:noProof/>
                <w:webHidden/>
              </w:rPr>
              <w:fldChar w:fldCharType="end"/>
            </w:r>
          </w:hyperlink>
        </w:p>
        <w:p w14:paraId="6FD3DAAF" w14:textId="0E38741F" w:rsidR="001E6DDC" w:rsidRDefault="001E6DDC">
          <w:pPr>
            <w:pStyle w:val="TOC1"/>
            <w:tabs>
              <w:tab w:val="right" w:leader="dot" w:pos="9016"/>
            </w:tabs>
            <w:rPr>
              <w:rFonts w:eastAsiaTheme="minorEastAsia"/>
              <w:b w:val="0"/>
              <w:bCs w:val="0"/>
              <w:i w:val="0"/>
              <w:iCs w:val="0"/>
              <w:noProof/>
              <w:lang w:eastAsia="en-GB"/>
            </w:rPr>
          </w:pPr>
          <w:hyperlink w:anchor="_Toc185277052" w:history="1">
            <w:r w:rsidRPr="00EB299D">
              <w:rPr>
                <w:rStyle w:val="Hyperlink"/>
                <w:rFonts w:ascii="Arial" w:hAnsi="Arial" w:cs="Arial"/>
                <w:noProof/>
              </w:rPr>
              <w:t>Challenges and Solutions</w:t>
            </w:r>
            <w:r>
              <w:rPr>
                <w:noProof/>
                <w:webHidden/>
              </w:rPr>
              <w:tab/>
            </w:r>
            <w:r>
              <w:rPr>
                <w:noProof/>
                <w:webHidden/>
              </w:rPr>
              <w:fldChar w:fldCharType="begin"/>
            </w:r>
            <w:r>
              <w:rPr>
                <w:noProof/>
                <w:webHidden/>
              </w:rPr>
              <w:instrText xml:space="preserve"> PAGEREF _Toc185277052 \h </w:instrText>
            </w:r>
            <w:r>
              <w:rPr>
                <w:noProof/>
                <w:webHidden/>
              </w:rPr>
            </w:r>
            <w:r>
              <w:rPr>
                <w:noProof/>
                <w:webHidden/>
              </w:rPr>
              <w:fldChar w:fldCharType="separate"/>
            </w:r>
            <w:r>
              <w:rPr>
                <w:noProof/>
                <w:webHidden/>
              </w:rPr>
              <w:t>8</w:t>
            </w:r>
            <w:r>
              <w:rPr>
                <w:noProof/>
                <w:webHidden/>
              </w:rPr>
              <w:fldChar w:fldCharType="end"/>
            </w:r>
          </w:hyperlink>
        </w:p>
        <w:p w14:paraId="2D797106" w14:textId="6FB6C066" w:rsidR="001E6DDC" w:rsidRDefault="001E6DDC">
          <w:pPr>
            <w:pStyle w:val="TOC2"/>
            <w:tabs>
              <w:tab w:val="right" w:leader="dot" w:pos="9016"/>
            </w:tabs>
            <w:rPr>
              <w:rFonts w:eastAsiaTheme="minorEastAsia"/>
              <w:b w:val="0"/>
              <w:bCs w:val="0"/>
              <w:noProof/>
              <w:sz w:val="24"/>
              <w:szCs w:val="24"/>
              <w:lang w:eastAsia="en-GB"/>
            </w:rPr>
          </w:pPr>
          <w:hyperlink w:anchor="_Toc185277053" w:history="1">
            <w:r w:rsidRPr="00EB299D">
              <w:rPr>
                <w:rStyle w:val="Hyperlink"/>
                <w:rFonts w:ascii="Arial" w:hAnsi="Arial" w:cs="Arial"/>
                <w:noProof/>
              </w:rPr>
              <w:t>Weather</w:t>
            </w:r>
            <w:r>
              <w:rPr>
                <w:noProof/>
                <w:webHidden/>
              </w:rPr>
              <w:tab/>
            </w:r>
            <w:r>
              <w:rPr>
                <w:noProof/>
                <w:webHidden/>
              </w:rPr>
              <w:fldChar w:fldCharType="begin"/>
            </w:r>
            <w:r>
              <w:rPr>
                <w:noProof/>
                <w:webHidden/>
              </w:rPr>
              <w:instrText xml:space="preserve"> PAGEREF _Toc185277053 \h </w:instrText>
            </w:r>
            <w:r>
              <w:rPr>
                <w:noProof/>
                <w:webHidden/>
              </w:rPr>
            </w:r>
            <w:r>
              <w:rPr>
                <w:noProof/>
                <w:webHidden/>
              </w:rPr>
              <w:fldChar w:fldCharType="separate"/>
            </w:r>
            <w:r>
              <w:rPr>
                <w:noProof/>
                <w:webHidden/>
              </w:rPr>
              <w:t>8</w:t>
            </w:r>
            <w:r>
              <w:rPr>
                <w:noProof/>
                <w:webHidden/>
              </w:rPr>
              <w:fldChar w:fldCharType="end"/>
            </w:r>
          </w:hyperlink>
        </w:p>
        <w:p w14:paraId="26F1B9FD" w14:textId="0CB38145" w:rsidR="001E6DDC" w:rsidRDefault="001E6DDC">
          <w:pPr>
            <w:pStyle w:val="TOC3"/>
            <w:tabs>
              <w:tab w:val="right" w:leader="dot" w:pos="9016"/>
            </w:tabs>
            <w:rPr>
              <w:rFonts w:eastAsiaTheme="minorEastAsia"/>
              <w:noProof/>
              <w:sz w:val="24"/>
              <w:szCs w:val="24"/>
              <w:lang w:eastAsia="en-GB"/>
            </w:rPr>
          </w:pPr>
          <w:hyperlink w:anchor="_Toc185277054" w:history="1">
            <w:r w:rsidRPr="00EB299D">
              <w:rPr>
                <w:rStyle w:val="Hyperlink"/>
                <w:rFonts w:ascii="Arial" w:hAnsi="Arial" w:cs="Arial"/>
                <w:noProof/>
              </w:rPr>
              <w:t>Hot Weather</w:t>
            </w:r>
            <w:r>
              <w:rPr>
                <w:noProof/>
                <w:webHidden/>
              </w:rPr>
              <w:tab/>
            </w:r>
            <w:r>
              <w:rPr>
                <w:noProof/>
                <w:webHidden/>
              </w:rPr>
              <w:fldChar w:fldCharType="begin"/>
            </w:r>
            <w:r>
              <w:rPr>
                <w:noProof/>
                <w:webHidden/>
              </w:rPr>
              <w:instrText xml:space="preserve"> PAGEREF _Toc185277054 \h </w:instrText>
            </w:r>
            <w:r>
              <w:rPr>
                <w:noProof/>
                <w:webHidden/>
              </w:rPr>
            </w:r>
            <w:r>
              <w:rPr>
                <w:noProof/>
                <w:webHidden/>
              </w:rPr>
              <w:fldChar w:fldCharType="separate"/>
            </w:r>
            <w:r>
              <w:rPr>
                <w:noProof/>
                <w:webHidden/>
              </w:rPr>
              <w:t>8</w:t>
            </w:r>
            <w:r>
              <w:rPr>
                <w:noProof/>
                <w:webHidden/>
              </w:rPr>
              <w:fldChar w:fldCharType="end"/>
            </w:r>
          </w:hyperlink>
        </w:p>
        <w:p w14:paraId="2278EB57" w14:textId="4E8C36DA" w:rsidR="001E6DDC" w:rsidRDefault="001E6DDC">
          <w:pPr>
            <w:pStyle w:val="TOC3"/>
            <w:tabs>
              <w:tab w:val="right" w:leader="dot" w:pos="9016"/>
            </w:tabs>
            <w:rPr>
              <w:rFonts w:eastAsiaTheme="minorEastAsia"/>
              <w:noProof/>
              <w:sz w:val="24"/>
              <w:szCs w:val="24"/>
              <w:lang w:eastAsia="en-GB"/>
            </w:rPr>
          </w:pPr>
          <w:hyperlink w:anchor="_Toc185277055" w:history="1">
            <w:r w:rsidRPr="00EB299D">
              <w:rPr>
                <w:rStyle w:val="Hyperlink"/>
                <w:rFonts w:ascii="Arial" w:hAnsi="Arial" w:cs="Arial"/>
                <w:noProof/>
              </w:rPr>
              <w:t>Wind</w:t>
            </w:r>
            <w:r>
              <w:rPr>
                <w:noProof/>
                <w:webHidden/>
              </w:rPr>
              <w:tab/>
            </w:r>
            <w:r>
              <w:rPr>
                <w:noProof/>
                <w:webHidden/>
              </w:rPr>
              <w:fldChar w:fldCharType="begin"/>
            </w:r>
            <w:r>
              <w:rPr>
                <w:noProof/>
                <w:webHidden/>
              </w:rPr>
              <w:instrText xml:space="preserve"> PAGEREF _Toc185277055 \h </w:instrText>
            </w:r>
            <w:r>
              <w:rPr>
                <w:noProof/>
                <w:webHidden/>
              </w:rPr>
            </w:r>
            <w:r>
              <w:rPr>
                <w:noProof/>
                <w:webHidden/>
              </w:rPr>
              <w:fldChar w:fldCharType="separate"/>
            </w:r>
            <w:r>
              <w:rPr>
                <w:noProof/>
                <w:webHidden/>
              </w:rPr>
              <w:t>9</w:t>
            </w:r>
            <w:r>
              <w:rPr>
                <w:noProof/>
                <w:webHidden/>
              </w:rPr>
              <w:fldChar w:fldCharType="end"/>
            </w:r>
          </w:hyperlink>
        </w:p>
        <w:p w14:paraId="13E92693" w14:textId="13DD9933" w:rsidR="001E6DDC" w:rsidRDefault="001E6DDC">
          <w:pPr>
            <w:pStyle w:val="TOC3"/>
            <w:tabs>
              <w:tab w:val="right" w:leader="dot" w:pos="9016"/>
            </w:tabs>
            <w:rPr>
              <w:rFonts w:eastAsiaTheme="minorEastAsia"/>
              <w:noProof/>
              <w:sz w:val="24"/>
              <w:szCs w:val="24"/>
              <w:lang w:eastAsia="en-GB"/>
            </w:rPr>
          </w:pPr>
          <w:hyperlink w:anchor="_Toc185277056" w:history="1">
            <w:r w:rsidRPr="00EB299D">
              <w:rPr>
                <w:rStyle w:val="Hyperlink"/>
                <w:rFonts w:ascii="Arial" w:hAnsi="Arial" w:cs="Arial"/>
                <w:noProof/>
              </w:rPr>
              <w:t>Rain</w:t>
            </w:r>
            <w:r>
              <w:rPr>
                <w:noProof/>
                <w:webHidden/>
              </w:rPr>
              <w:tab/>
            </w:r>
            <w:r>
              <w:rPr>
                <w:noProof/>
                <w:webHidden/>
              </w:rPr>
              <w:fldChar w:fldCharType="begin"/>
            </w:r>
            <w:r>
              <w:rPr>
                <w:noProof/>
                <w:webHidden/>
              </w:rPr>
              <w:instrText xml:space="preserve"> PAGEREF _Toc185277056 \h </w:instrText>
            </w:r>
            <w:r>
              <w:rPr>
                <w:noProof/>
                <w:webHidden/>
              </w:rPr>
            </w:r>
            <w:r>
              <w:rPr>
                <w:noProof/>
                <w:webHidden/>
              </w:rPr>
              <w:fldChar w:fldCharType="separate"/>
            </w:r>
            <w:r>
              <w:rPr>
                <w:noProof/>
                <w:webHidden/>
              </w:rPr>
              <w:t>9</w:t>
            </w:r>
            <w:r>
              <w:rPr>
                <w:noProof/>
                <w:webHidden/>
              </w:rPr>
              <w:fldChar w:fldCharType="end"/>
            </w:r>
          </w:hyperlink>
        </w:p>
        <w:p w14:paraId="72799131" w14:textId="04DBA44E" w:rsidR="001E6DDC" w:rsidRDefault="001E6DDC">
          <w:pPr>
            <w:pStyle w:val="TOC1"/>
            <w:tabs>
              <w:tab w:val="right" w:leader="dot" w:pos="9016"/>
            </w:tabs>
            <w:rPr>
              <w:rFonts w:eastAsiaTheme="minorEastAsia"/>
              <w:b w:val="0"/>
              <w:bCs w:val="0"/>
              <w:i w:val="0"/>
              <w:iCs w:val="0"/>
              <w:noProof/>
              <w:lang w:eastAsia="en-GB"/>
            </w:rPr>
          </w:pPr>
          <w:hyperlink w:anchor="_Toc185277057" w:history="1">
            <w:r w:rsidRPr="00EB299D">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_Toc185277057 \h </w:instrText>
            </w:r>
            <w:r>
              <w:rPr>
                <w:noProof/>
                <w:webHidden/>
              </w:rPr>
            </w:r>
            <w:r>
              <w:rPr>
                <w:noProof/>
                <w:webHidden/>
              </w:rPr>
              <w:fldChar w:fldCharType="separate"/>
            </w:r>
            <w:r>
              <w:rPr>
                <w:noProof/>
                <w:webHidden/>
              </w:rPr>
              <w:t>9</w:t>
            </w:r>
            <w:r>
              <w:rPr>
                <w:noProof/>
                <w:webHidden/>
              </w:rPr>
              <w:fldChar w:fldCharType="end"/>
            </w:r>
          </w:hyperlink>
        </w:p>
        <w:p w14:paraId="3CC4030E" w14:textId="4706E959" w:rsidR="001E6DDC" w:rsidRDefault="001E6DDC">
          <w:pPr>
            <w:pStyle w:val="TOC1"/>
            <w:tabs>
              <w:tab w:val="right" w:leader="dot" w:pos="9016"/>
            </w:tabs>
            <w:rPr>
              <w:rFonts w:eastAsiaTheme="minorEastAsia"/>
              <w:b w:val="0"/>
              <w:bCs w:val="0"/>
              <w:i w:val="0"/>
              <w:iCs w:val="0"/>
              <w:noProof/>
              <w:lang w:eastAsia="en-GB"/>
            </w:rPr>
          </w:pPr>
          <w:hyperlink w:anchor="_Toc185277058" w:history="1">
            <w:r w:rsidRPr="00EB299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_Toc185277058 \h </w:instrText>
            </w:r>
            <w:r>
              <w:rPr>
                <w:noProof/>
                <w:webHidden/>
              </w:rPr>
            </w:r>
            <w:r>
              <w:rPr>
                <w:noProof/>
                <w:webHidden/>
              </w:rPr>
              <w:fldChar w:fldCharType="separate"/>
            </w:r>
            <w:r>
              <w:rPr>
                <w:noProof/>
                <w:webHidden/>
              </w:rPr>
              <w:t>10</w:t>
            </w:r>
            <w:r>
              <w:rPr>
                <w:noProof/>
                <w:webHidden/>
              </w:rPr>
              <w:fldChar w:fldCharType="end"/>
            </w:r>
          </w:hyperlink>
        </w:p>
        <w:p w14:paraId="46B60C79" w14:textId="1A43A639" w:rsidR="001E6DDC" w:rsidRDefault="001E6DDC">
          <w:pPr>
            <w:pStyle w:val="TOC1"/>
            <w:tabs>
              <w:tab w:val="right" w:leader="dot" w:pos="9016"/>
            </w:tabs>
            <w:rPr>
              <w:rFonts w:eastAsiaTheme="minorEastAsia"/>
              <w:b w:val="0"/>
              <w:bCs w:val="0"/>
              <w:i w:val="0"/>
              <w:iCs w:val="0"/>
              <w:noProof/>
              <w:lang w:eastAsia="en-GB"/>
            </w:rPr>
          </w:pPr>
          <w:hyperlink w:anchor="_Toc185277059" w:history="1">
            <w:r w:rsidRPr="00EB299D">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_Toc185277059 \h </w:instrText>
            </w:r>
            <w:r>
              <w:rPr>
                <w:noProof/>
                <w:webHidden/>
              </w:rPr>
            </w:r>
            <w:r>
              <w:rPr>
                <w:noProof/>
                <w:webHidden/>
              </w:rPr>
              <w:fldChar w:fldCharType="separate"/>
            </w:r>
            <w:r>
              <w:rPr>
                <w:noProof/>
                <w:webHidden/>
              </w:rPr>
              <w:t>10</w:t>
            </w:r>
            <w:r>
              <w:rPr>
                <w:noProof/>
                <w:webHidden/>
              </w:rPr>
              <w:fldChar w:fldCharType="end"/>
            </w:r>
          </w:hyperlink>
        </w:p>
        <w:p w14:paraId="343EEE8D" w14:textId="304CA955" w:rsidR="001E6DDC" w:rsidRDefault="001E6DDC">
          <w:r>
            <w:rPr>
              <w:b/>
              <w:bCs/>
              <w:noProof/>
            </w:rPr>
            <w:fldChar w:fldCharType="end"/>
          </w:r>
        </w:p>
      </w:sdtContent>
    </w:sdt>
    <w:p w14:paraId="7DB06484" w14:textId="387F716E" w:rsidR="001E6DDC" w:rsidRDefault="001E6DDC">
      <w:pPr>
        <w:pStyle w:val="TableofFigures"/>
        <w:tabs>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185277158" w:history="1">
        <w:r w:rsidRPr="00C24E74">
          <w:rPr>
            <w:rStyle w:val="Hyperlink"/>
            <w:noProof/>
          </w:rPr>
          <w:t>Figure 1- example of thermal imagining, Syntegra Group (2021)</w:t>
        </w:r>
        <w:r>
          <w:rPr>
            <w:noProof/>
            <w:webHidden/>
          </w:rPr>
          <w:tab/>
        </w:r>
        <w:r>
          <w:rPr>
            <w:noProof/>
            <w:webHidden/>
          </w:rPr>
          <w:fldChar w:fldCharType="begin"/>
        </w:r>
        <w:r>
          <w:rPr>
            <w:noProof/>
            <w:webHidden/>
          </w:rPr>
          <w:instrText xml:space="preserve"> PAGEREF _Toc185277158 \h </w:instrText>
        </w:r>
        <w:r>
          <w:rPr>
            <w:noProof/>
            <w:webHidden/>
          </w:rPr>
        </w:r>
        <w:r>
          <w:rPr>
            <w:noProof/>
            <w:webHidden/>
          </w:rPr>
          <w:fldChar w:fldCharType="separate"/>
        </w:r>
        <w:r>
          <w:rPr>
            <w:noProof/>
            <w:webHidden/>
          </w:rPr>
          <w:t>4</w:t>
        </w:r>
        <w:r>
          <w:rPr>
            <w:noProof/>
            <w:webHidden/>
          </w:rPr>
          <w:fldChar w:fldCharType="end"/>
        </w:r>
      </w:hyperlink>
    </w:p>
    <w:p w14:paraId="730D1183" w14:textId="42E91BD2" w:rsidR="001E6DDC" w:rsidRDefault="001E6DDC">
      <w:pPr>
        <w:pStyle w:val="TableofFigures"/>
        <w:tabs>
          <w:tab w:val="right" w:leader="dot" w:pos="9016"/>
        </w:tabs>
        <w:rPr>
          <w:rFonts w:eastAsiaTheme="minorEastAsia"/>
          <w:noProof/>
          <w:lang w:eastAsia="en-GB"/>
        </w:rPr>
      </w:pPr>
      <w:hyperlink w:anchor="_Toc185277159" w:history="1">
        <w:r w:rsidRPr="00C24E74">
          <w:rPr>
            <w:rStyle w:val="Hyperlink"/>
            <w:noProof/>
          </w:rPr>
          <w:t>Figure 2 - Drone set up, J.Napier</w:t>
        </w:r>
        <w:r>
          <w:rPr>
            <w:noProof/>
            <w:webHidden/>
          </w:rPr>
          <w:tab/>
        </w:r>
        <w:r>
          <w:rPr>
            <w:noProof/>
            <w:webHidden/>
          </w:rPr>
          <w:fldChar w:fldCharType="begin"/>
        </w:r>
        <w:r>
          <w:rPr>
            <w:noProof/>
            <w:webHidden/>
          </w:rPr>
          <w:instrText xml:space="preserve"> PAGEREF _Toc185277159 \h </w:instrText>
        </w:r>
        <w:r>
          <w:rPr>
            <w:noProof/>
            <w:webHidden/>
          </w:rPr>
        </w:r>
        <w:r>
          <w:rPr>
            <w:noProof/>
            <w:webHidden/>
          </w:rPr>
          <w:fldChar w:fldCharType="separate"/>
        </w:r>
        <w:r>
          <w:rPr>
            <w:noProof/>
            <w:webHidden/>
          </w:rPr>
          <w:t>6</w:t>
        </w:r>
        <w:r>
          <w:rPr>
            <w:noProof/>
            <w:webHidden/>
          </w:rPr>
          <w:fldChar w:fldCharType="end"/>
        </w:r>
      </w:hyperlink>
    </w:p>
    <w:p w14:paraId="200043FB" w14:textId="5765CEA4" w:rsidR="004D2A73" w:rsidRDefault="001E6DDC">
      <w:pPr>
        <w:rPr>
          <w:rFonts w:ascii="Arial" w:eastAsiaTheme="majorEastAsia" w:hAnsi="Arial" w:cs="Arial"/>
          <w:color w:val="0F4761" w:themeColor="accent1" w:themeShade="BF"/>
          <w:sz w:val="40"/>
          <w:szCs w:val="40"/>
        </w:rPr>
      </w:pPr>
      <w:r>
        <w:rPr>
          <w:rFonts w:ascii="Arial" w:hAnsi="Arial" w:cs="Arial"/>
        </w:rPr>
        <w:fldChar w:fldCharType="end"/>
      </w:r>
      <w:r w:rsidR="004D2A73">
        <w:rPr>
          <w:rFonts w:ascii="Arial" w:hAnsi="Arial" w:cs="Arial"/>
        </w:rPr>
        <w:br w:type="page"/>
      </w:r>
    </w:p>
    <w:p w14:paraId="6D4333FD" w14:textId="229A9985" w:rsidR="00E5102A" w:rsidRDefault="00E5102A" w:rsidP="003F5725">
      <w:pPr>
        <w:pStyle w:val="Heading1"/>
        <w:spacing w:line="360" w:lineRule="auto"/>
        <w:rPr>
          <w:rFonts w:ascii="Arial" w:hAnsi="Arial" w:cs="Arial"/>
        </w:rPr>
      </w:pPr>
      <w:bookmarkStart w:id="0" w:name="_Toc185277044"/>
      <w:r w:rsidRPr="00E5102A">
        <w:rPr>
          <w:rFonts w:ascii="Arial" w:hAnsi="Arial" w:cs="Arial"/>
        </w:rPr>
        <w:lastRenderedPageBreak/>
        <w:t>Introduction</w:t>
      </w:r>
      <w:bookmarkEnd w:id="0"/>
    </w:p>
    <w:p w14:paraId="3760DF2F" w14:textId="3EE0670D" w:rsidR="006E2966" w:rsidRPr="003F5725" w:rsidRDefault="006E2966" w:rsidP="003F5725">
      <w:pPr>
        <w:spacing w:line="360" w:lineRule="auto"/>
        <w:jc w:val="both"/>
        <w:rPr>
          <w:rFonts w:ascii="Arial" w:hAnsi="Arial" w:cs="Arial"/>
        </w:rPr>
      </w:pPr>
      <w:r w:rsidRPr="003F5725">
        <w:rPr>
          <w:rFonts w:ascii="Arial" w:hAnsi="Arial" w:cs="Arial"/>
        </w:rPr>
        <w:t xml:space="preserve">It is important for a building survey to be carried out on different types of property such as new builds, office building and existing homes etc. These surveys are </w:t>
      </w:r>
      <w:r w:rsidR="0056384C">
        <w:rPr>
          <w:rFonts w:ascii="Arial" w:hAnsi="Arial" w:cs="Arial"/>
        </w:rPr>
        <w:t>conducted</w:t>
      </w:r>
      <w:r w:rsidRPr="003F5725">
        <w:rPr>
          <w:rFonts w:ascii="Arial" w:hAnsi="Arial" w:cs="Arial"/>
        </w:rPr>
        <w:t xml:space="preserve"> </w:t>
      </w:r>
      <w:r w:rsidR="0056384C" w:rsidRPr="003F5725">
        <w:rPr>
          <w:rFonts w:ascii="Arial" w:hAnsi="Arial" w:cs="Arial"/>
        </w:rPr>
        <w:t>to</w:t>
      </w:r>
      <w:r w:rsidRPr="003F5725">
        <w:rPr>
          <w:rFonts w:ascii="Arial" w:hAnsi="Arial" w:cs="Arial"/>
        </w:rPr>
        <w:t xml:space="preserve"> understand the condition of the building and if any works need to </w:t>
      </w:r>
      <w:r w:rsidR="0056384C">
        <w:rPr>
          <w:rFonts w:ascii="Arial" w:hAnsi="Arial" w:cs="Arial"/>
        </w:rPr>
        <w:t xml:space="preserve">be </w:t>
      </w:r>
      <w:r w:rsidRPr="003F5725">
        <w:rPr>
          <w:rFonts w:ascii="Arial" w:hAnsi="Arial" w:cs="Arial"/>
        </w:rPr>
        <w:t xml:space="preserve">carried out. </w:t>
      </w:r>
      <w:r w:rsidR="0061729D">
        <w:rPr>
          <w:rFonts w:ascii="Arial" w:hAnsi="Arial" w:cs="Arial"/>
          <w:color w:val="000000" w:themeColor="text1"/>
        </w:rPr>
        <w:t>These</w:t>
      </w:r>
      <w:r w:rsidRPr="003F5725">
        <w:rPr>
          <w:rFonts w:ascii="Arial" w:hAnsi="Arial" w:cs="Arial"/>
          <w:color w:val="000000" w:themeColor="text1"/>
        </w:rPr>
        <w:t xml:space="preserve"> </w:t>
      </w:r>
      <w:r w:rsidR="000F1B9A">
        <w:rPr>
          <w:rFonts w:ascii="Arial" w:hAnsi="Arial" w:cs="Arial"/>
          <w:color w:val="000000" w:themeColor="text1"/>
        </w:rPr>
        <w:t xml:space="preserve">surveys </w:t>
      </w:r>
      <w:r w:rsidRPr="003F5725">
        <w:rPr>
          <w:rFonts w:ascii="Arial" w:hAnsi="Arial" w:cs="Arial"/>
          <w:color w:val="000000" w:themeColor="text1"/>
        </w:rPr>
        <w:t xml:space="preserve">are also </w:t>
      </w:r>
      <w:r w:rsidR="000F1B9A">
        <w:rPr>
          <w:rFonts w:ascii="Arial" w:hAnsi="Arial" w:cs="Arial"/>
          <w:color w:val="000000" w:themeColor="text1"/>
        </w:rPr>
        <w:t xml:space="preserve">taken out </w:t>
      </w:r>
      <w:r w:rsidRPr="003F5725">
        <w:rPr>
          <w:rFonts w:ascii="Arial" w:hAnsi="Arial" w:cs="Arial"/>
          <w:color w:val="000000" w:themeColor="text1"/>
        </w:rPr>
        <w:t xml:space="preserve">on </w:t>
      </w:r>
      <w:r w:rsidR="0061729D">
        <w:rPr>
          <w:rFonts w:ascii="Arial" w:hAnsi="Arial" w:cs="Arial"/>
          <w:color w:val="000000" w:themeColor="text1"/>
        </w:rPr>
        <w:t xml:space="preserve">plots of land </w:t>
      </w:r>
      <w:r w:rsidRPr="003F5725">
        <w:rPr>
          <w:rFonts w:ascii="Arial" w:hAnsi="Arial" w:cs="Arial"/>
          <w:color w:val="000000" w:themeColor="text1"/>
        </w:rPr>
        <w:t xml:space="preserve">to establish, the condition of land and if it suitable for building on. </w:t>
      </w:r>
    </w:p>
    <w:p w14:paraId="372F79B9" w14:textId="77777777" w:rsidR="0079301C" w:rsidRPr="003F5725" w:rsidRDefault="0079301C" w:rsidP="003F5725">
      <w:pPr>
        <w:spacing w:line="360" w:lineRule="auto"/>
        <w:jc w:val="both"/>
        <w:rPr>
          <w:rFonts w:ascii="Arial" w:hAnsi="Arial" w:cs="Arial"/>
        </w:rPr>
      </w:pPr>
    </w:p>
    <w:p w14:paraId="3EEBAC65" w14:textId="10547451" w:rsidR="0079301C" w:rsidRPr="003F5725" w:rsidRDefault="0079301C" w:rsidP="003F5725">
      <w:pPr>
        <w:spacing w:line="360" w:lineRule="auto"/>
        <w:jc w:val="both"/>
        <w:rPr>
          <w:rFonts w:ascii="Arial" w:hAnsi="Arial" w:cs="Arial"/>
        </w:rPr>
      </w:pPr>
      <w:r w:rsidRPr="003F5725">
        <w:rPr>
          <w:rFonts w:ascii="Arial" w:hAnsi="Arial" w:cs="Arial"/>
        </w:rPr>
        <w:t xml:space="preserve">The use of digital technology is becoming a more frequently used method in building surveying due to the amount of information obtained, as well as a more efficient, use of time to collect the data and accuracy. </w:t>
      </w:r>
    </w:p>
    <w:p w14:paraId="5E339BD3" w14:textId="77777777" w:rsidR="0079301C" w:rsidRPr="003F5725" w:rsidRDefault="0079301C" w:rsidP="003F5725">
      <w:pPr>
        <w:spacing w:line="360" w:lineRule="auto"/>
        <w:jc w:val="both"/>
        <w:rPr>
          <w:rFonts w:ascii="Arial" w:hAnsi="Arial" w:cs="Arial"/>
        </w:rPr>
      </w:pPr>
    </w:p>
    <w:p w14:paraId="4C9D1552" w14:textId="45E816CF" w:rsidR="0079301C" w:rsidRPr="003F5725" w:rsidRDefault="0079301C" w:rsidP="003F5725">
      <w:pPr>
        <w:spacing w:line="360" w:lineRule="auto"/>
        <w:jc w:val="both"/>
        <w:rPr>
          <w:rFonts w:ascii="Arial" w:hAnsi="Arial" w:cs="Arial"/>
        </w:rPr>
      </w:pPr>
      <w:r w:rsidRPr="003F5725">
        <w:rPr>
          <w:rFonts w:ascii="Arial" w:hAnsi="Arial" w:cs="Arial"/>
        </w:rPr>
        <w:t xml:space="preserve">This assignment will </w:t>
      </w:r>
      <w:r w:rsidR="007B1112" w:rsidRPr="003F5725">
        <w:rPr>
          <w:rFonts w:ascii="Arial" w:hAnsi="Arial" w:cs="Arial"/>
        </w:rPr>
        <w:t>investigate</w:t>
      </w:r>
      <w:r w:rsidRPr="003F5725">
        <w:rPr>
          <w:rFonts w:ascii="Arial" w:hAnsi="Arial" w:cs="Arial"/>
        </w:rPr>
        <w:t xml:space="preserve"> the different tools which can be used to conduct a survey, along with the importance of conducting this task</w:t>
      </w:r>
      <w:r w:rsidR="007B1112" w:rsidRPr="003F5725">
        <w:rPr>
          <w:rFonts w:ascii="Arial" w:hAnsi="Arial" w:cs="Arial"/>
        </w:rPr>
        <w:t>, the benefits of using this method, what challenges can occur and how to work around them.</w:t>
      </w:r>
    </w:p>
    <w:p w14:paraId="7560EE37" w14:textId="091C6F8F" w:rsidR="00E5102A" w:rsidRDefault="00E5102A" w:rsidP="003F5725">
      <w:pPr>
        <w:pStyle w:val="Heading1"/>
        <w:spacing w:line="360" w:lineRule="auto"/>
        <w:rPr>
          <w:rFonts w:ascii="Arial" w:hAnsi="Arial" w:cs="Arial"/>
        </w:rPr>
      </w:pPr>
      <w:bookmarkStart w:id="1" w:name="_Toc185277045"/>
      <w:r w:rsidRPr="00E5102A">
        <w:rPr>
          <w:rFonts w:ascii="Arial" w:hAnsi="Arial" w:cs="Arial"/>
        </w:rPr>
        <w:t>Survey Objectives and Scope</w:t>
      </w:r>
      <w:bookmarkEnd w:id="1"/>
    </w:p>
    <w:p w14:paraId="5AE47195" w14:textId="77777777" w:rsidR="00947E60" w:rsidRDefault="00947E60" w:rsidP="007B1112">
      <w:pPr>
        <w:spacing w:line="276" w:lineRule="auto"/>
        <w:jc w:val="both"/>
        <w:rPr>
          <w:rFonts w:ascii="Arial" w:hAnsi="Arial" w:cs="Arial"/>
        </w:rPr>
      </w:pPr>
    </w:p>
    <w:p w14:paraId="397B7379" w14:textId="32A31CB4" w:rsidR="006E2966" w:rsidRDefault="006E2966" w:rsidP="003F5725">
      <w:pPr>
        <w:spacing w:line="360" w:lineRule="auto"/>
        <w:jc w:val="both"/>
        <w:rPr>
          <w:rFonts w:ascii="Arial" w:hAnsi="Arial" w:cs="Arial"/>
        </w:rPr>
      </w:pPr>
      <w:r w:rsidRPr="003F5725">
        <w:rPr>
          <w:rFonts w:ascii="Arial" w:hAnsi="Arial" w:cs="Arial"/>
        </w:rPr>
        <w:t xml:space="preserve">A building survey is carried out to collect </w:t>
      </w:r>
      <w:r w:rsidR="00F20C05" w:rsidRPr="003F5725">
        <w:rPr>
          <w:rFonts w:ascii="Arial" w:hAnsi="Arial" w:cs="Arial"/>
        </w:rPr>
        <w:t>data before</w:t>
      </w:r>
      <w:r w:rsidRPr="003F5725">
        <w:rPr>
          <w:rFonts w:ascii="Arial" w:hAnsi="Arial" w:cs="Arial"/>
        </w:rPr>
        <w:t xml:space="preserve"> any works </w:t>
      </w:r>
      <w:r w:rsidR="003F5725">
        <w:rPr>
          <w:rFonts w:ascii="Arial" w:hAnsi="Arial" w:cs="Arial"/>
        </w:rPr>
        <w:t>can begin</w:t>
      </w:r>
      <w:r w:rsidRPr="003F5725">
        <w:rPr>
          <w:rFonts w:ascii="Arial" w:hAnsi="Arial" w:cs="Arial"/>
        </w:rPr>
        <w:t xml:space="preserve"> on the buildin</w:t>
      </w:r>
      <w:r w:rsidR="0061729D">
        <w:rPr>
          <w:rFonts w:ascii="Arial" w:hAnsi="Arial" w:cs="Arial"/>
        </w:rPr>
        <w:t>g</w:t>
      </w:r>
      <w:r w:rsidRPr="003F5725">
        <w:rPr>
          <w:rFonts w:ascii="Arial" w:hAnsi="Arial" w:cs="Arial"/>
        </w:rPr>
        <w:t>. The survey will show the condition of the property, outline any issues which are outstandin</w:t>
      </w:r>
      <w:r w:rsidR="0061729D">
        <w:rPr>
          <w:rFonts w:ascii="Arial" w:hAnsi="Arial" w:cs="Arial"/>
        </w:rPr>
        <w:t xml:space="preserve">g in need of immediate repair and </w:t>
      </w:r>
      <w:r w:rsidRPr="003F5725">
        <w:rPr>
          <w:rFonts w:ascii="Arial" w:hAnsi="Arial" w:cs="Arial"/>
        </w:rPr>
        <w:t xml:space="preserve">ones which may occur in the future. This information will then be assessed and allow the correct forecasting of costs, design, planning, materials, and time which is needed to carry out proposed project. </w:t>
      </w:r>
    </w:p>
    <w:p w14:paraId="4C134ABE" w14:textId="77777777" w:rsidR="00844602" w:rsidRDefault="00844602" w:rsidP="003F5725">
      <w:pPr>
        <w:spacing w:line="360" w:lineRule="auto"/>
        <w:jc w:val="both"/>
        <w:rPr>
          <w:rFonts w:ascii="Arial" w:hAnsi="Arial" w:cs="Arial"/>
        </w:rPr>
      </w:pPr>
    </w:p>
    <w:p w14:paraId="2223EE43" w14:textId="2E881404" w:rsidR="00844602" w:rsidRPr="003F5725" w:rsidRDefault="00844602" w:rsidP="003F5725">
      <w:pPr>
        <w:spacing w:line="360" w:lineRule="auto"/>
        <w:jc w:val="both"/>
        <w:rPr>
          <w:rFonts w:ascii="Arial" w:hAnsi="Arial" w:cs="Arial"/>
        </w:rPr>
      </w:pPr>
      <w:r>
        <w:rPr>
          <w:rFonts w:ascii="Arial" w:hAnsi="Arial" w:cs="Arial"/>
        </w:rPr>
        <w:t xml:space="preserve">Before carrying out a survey a scope needs to </w:t>
      </w:r>
      <w:proofErr w:type="gramStart"/>
      <w:r>
        <w:rPr>
          <w:rFonts w:ascii="Arial" w:hAnsi="Arial" w:cs="Arial"/>
        </w:rPr>
        <w:t>decided</w:t>
      </w:r>
      <w:proofErr w:type="gramEnd"/>
      <w:r>
        <w:rPr>
          <w:rFonts w:ascii="Arial" w:hAnsi="Arial" w:cs="Arial"/>
        </w:rPr>
        <w:t xml:space="preserve">, the scope will indicate which areas need to be reviewed by the surveyor and how much detail needs to be collected in the building survey. The majority of house surveys follow (Royal institution of Chartered Surveying (RICS) </w:t>
      </w:r>
      <w:r w:rsidRPr="000A2A25">
        <w:rPr>
          <w:rFonts w:ascii="Arial" w:hAnsi="Arial" w:cs="Arial"/>
          <w:color w:val="000000" w:themeColor="text1"/>
        </w:rPr>
        <w:t>standards which is split over three levels, the lower level provides a basic level of information regarding a building</w:t>
      </w:r>
      <w:r w:rsidR="000A2A25">
        <w:rPr>
          <w:rFonts w:ascii="Arial" w:hAnsi="Arial" w:cs="Arial"/>
          <w:color w:val="000000" w:themeColor="text1"/>
        </w:rPr>
        <w:t xml:space="preserve"> and then this proceed to get more in depth as it gets to level three as more </w:t>
      </w:r>
      <w:proofErr w:type="gramStart"/>
      <w:r w:rsidR="000A2A25">
        <w:rPr>
          <w:rFonts w:ascii="Arial" w:hAnsi="Arial" w:cs="Arial"/>
          <w:color w:val="000000" w:themeColor="text1"/>
        </w:rPr>
        <w:t>test</w:t>
      </w:r>
      <w:proofErr w:type="gramEnd"/>
      <w:r w:rsidR="000A2A25">
        <w:rPr>
          <w:rFonts w:ascii="Arial" w:hAnsi="Arial" w:cs="Arial"/>
          <w:color w:val="000000" w:themeColor="text1"/>
        </w:rPr>
        <w:t xml:space="preserve"> will be carried out to check the quality of the property</w:t>
      </w:r>
      <w:r w:rsidR="0084439B">
        <w:rPr>
          <w:rFonts w:ascii="Arial" w:hAnsi="Arial" w:cs="Arial"/>
          <w:color w:val="000000" w:themeColor="text1"/>
        </w:rPr>
        <w:t>, as shown on</w:t>
      </w:r>
      <w:r w:rsidR="006D205E">
        <w:rPr>
          <w:rFonts w:ascii="Arial" w:hAnsi="Arial" w:cs="Arial"/>
          <w:color w:val="000000" w:themeColor="text1"/>
        </w:rPr>
        <w:t xml:space="preserve"> </w:t>
      </w:r>
      <w:r w:rsidR="0084439B">
        <w:rPr>
          <w:rFonts w:ascii="Arial" w:hAnsi="Arial" w:cs="Arial"/>
          <w:color w:val="000000" w:themeColor="text1"/>
        </w:rPr>
        <w:t>RICS.org (2024)</w:t>
      </w:r>
    </w:p>
    <w:p w14:paraId="068D49F2" w14:textId="77777777" w:rsidR="00947E60" w:rsidRPr="007B1112" w:rsidRDefault="00947E60" w:rsidP="007B1112">
      <w:pPr>
        <w:spacing w:line="276" w:lineRule="auto"/>
        <w:jc w:val="both"/>
        <w:rPr>
          <w:rFonts w:ascii="Arial" w:hAnsi="Arial" w:cs="Arial"/>
        </w:rPr>
      </w:pPr>
    </w:p>
    <w:p w14:paraId="7D9B2C2C" w14:textId="21034BF7" w:rsidR="00E5102A" w:rsidRDefault="00E5102A" w:rsidP="003F5725">
      <w:pPr>
        <w:pStyle w:val="Heading1"/>
        <w:spacing w:line="360" w:lineRule="auto"/>
        <w:rPr>
          <w:rFonts w:ascii="Arial" w:hAnsi="Arial" w:cs="Arial"/>
        </w:rPr>
      </w:pPr>
      <w:bookmarkStart w:id="2" w:name="_Toc185277046"/>
      <w:r w:rsidRPr="00E5102A">
        <w:rPr>
          <w:rFonts w:ascii="Arial" w:hAnsi="Arial" w:cs="Arial"/>
        </w:rPr>
        <w:lastRenderedPageBreak/>
        <w:t>Selection of Digital Tools and Technology</w:t>
      </w:r>
      <w:bookmarkEnd w:id="2"/>
    </w:p>
    <w:p w14:paraId="0AC6E70F" w14:textId="77777777" w:rsidR="008859C9" w:rsidRDefault="008859C9" w:rsidP="008859C9"/>
    <w:p w14:paraId="100DC6F4" w14:textId="44794BC9" w:rsidR="00397882" w:rsidRPr="003F5725" w:rsidRDefault="00397882" w:rsidP="003F5725">
      <w:pPr>
        <w:spacing w:line="360" w:lineRule="auto"/>
        <w:jc w:val="both"/>
        <w:rPr>
          <w:rFonts w:ascii="Arial" w:hAnsi="Arial" w:cs="Arial"/>
        </w:rPr>
      </w:pPr>
      <w:r w:rsidRPr="003F5725">
        <w:rPr>
          <w:rFonts w:ascii="Arial" w:hAnsi="Arial" w:cs="Arial"/>
        </w:rPr>
        <w:t xml:space="preserve">There has been a significant improvement when it comes to surveying a building or land due to the use of digital technology. </w:t>
      </w:r>
    </w:p>
    <w:p w14:paraId="1E3AAFD9" w14:textId="77777777" w:rsidR="00397882" w:rsidRPr="003F5725" w:rsidRDefault="00397882" w:rsidP="003F5725">
      <w:pPr>
        <w:spacing w:line="360" w:lineRule="auto"/>
        <w:jc w:val="both"/>
        <w:rPr>
          <w:rFonts w:ascii="Arial" w:hAnsi="Arial" w:cs="Arial"/>
        </w:rPr>
      </w:pPr>
    </w:p>
    <w:p w14:paraId="530AD120" w14:textId="27F457A9" w:rsidR="00397882" w:rsidRPr="003F5725" w:rsidRDefault="00F96C45" w:rsidP="003F5725">
      <w:pPr>
        <w:spacing w:line="360" w:lineRule="auto"/>
        <w:jc w:val="both"/>
        <w:rPr>
          <w:rFonts w:ascii="Arial" w:hAnsi="Arial" w:cs="Arial"/>
        </w:rPr>
      </w:pPr>
      <w:r w:rsidRPr="003F5725">
        <w:rPr>
          <w:rFonts w:ascii="Arial" w:hAnsi="Arial" w:cs="Arial"/>
        </w:rPr>
        <w:t xml:space="preserve">This is due to surveying previously being carried out by human judgement using machinal hand tools, which could lead to human error due to the large area or the amount of detail that needed to be collected could lead to something being missed or inputted incorrectly. </w:t>
      </w:r>
    </w:p>
    <w:p w14:paraId="0C04C7FA" w14:textId="77777777" w:rsidR="00F96C45" w:rsidRPr="003F5725" w:rsidRDefault="00F96C45" w:rsidP="003F5725">
      <w:pPr>
        <w:spacing w:line="360" w:lineRule="auto"/>
        <w:jc w:val="both"/>
        <w:rPr>
          <w:rFonts w:ascii="Arial" w:hAnsi="Arial" w:cs="Arial"/>
        </w:rPr>
      </w:pPr>
    </w:p>
    <w:p w14:paraId="57AFC114" w14:textId="7125817B" w:rsidR="00F96C45" w:rsidRPr="003F5725" w:rsidRDefault="00F96C45" w:rsidP="003F5725">
      <w:pPr>
        <w:spacing w:line="360" w:lineRule="auto"/>
        <w:jc w:val="both"/>
        <w:rPr>
          <w:rFonts w:ascii="Arial" w:hAnsi="Arial" w:cs="Arial"/>
        </w:rPr>
      </w:pPr>
      <w:r w:rsidRPr="003F5725">
        <w:rPr>
          <w:rFonts w:ascii="Arial" w:hAnsi="Arial" w:cs="Arial"/>
        </w:rPr>
        <w:t xml:space="preserve">The improvement of surveying has come from </w:t>
      </w:r>
      <w:r w:rsidR="007134F3" w:rsidRPr="003F5725">
        <w:rPr>
          <w:rFonts w:ascii="Arial" w:hAnsi="Arial" w:cs="Arial"/>
        </w:rPr>
        <w:t xml:space="preserve">digital technology, which has not only minimised the </w:t>
      </w:r>
      <w:r w:rsidR="000F5092" w:rsidRPr="003F5725">
        <w:rPr>
          <w:rFonts w:ascii="Arial" w:hAnsi="Arial" w:cs="Arial"/>
        </w:rPr>
        <w:t>number</w:t>
      </w:r>
      <w:r w:rsidR="007134F3" w:rsidRPr="003F5725">
        <w:rPr>
          <w:rFonts w:ascii="Arial" w:hAnsi="Arial" w:cs="Arial"/>
        </w:rPr>
        <w:t xml:space="preserve"> of errors which could occur. It also reduces the amount of time it takes to carry out a survey, there is also a massive increase in the amount of data collected. It is also possible to connect the data from different pieces of equipment and link them together to get an even more in depth and precise detailing on the survey.</w:t>
      </w:r>
    </w:p>
    <w:p w14:paraId="5FC67F17" w14:textId="46E53ED9" w:rsidR="007134F3" w:rsidRDefault="00292901" w:rsidP="003F5725">
      <w:pPr>
        <w:spacing w:line="360" w:lineRule="auto"/>
        <w:jc w:val="both"/>
        <w:rPr>
          <w:rFonts w:ascii="Arial" w:hAnsi="Arial" w:cs="Arial"/>
        </w:rPr>
      </w:pPr>
      <w:r>
        <w:rPr>
          <w:rFonts w:ascii="Arial" w:hAnsi="Arial" w:cs="Arial"/>
        </w:rPr>
        <w:t>Go Report (2024).</w:t>
      </w:r>
    </w:p>
    <w:p w14:paraId="1E693DC3" w14:textId="77777777" w:rsidR="00292901" w:rsidRPr="003F5725" w:rsidRDefault="00292901" w:rsidP="003F5725">
      <w:pPr>
        <w:spacing w:line="360" w:lineRule="auto"/>
        <w:jc w:val="both"/>
        <w:rPr>
          <w:rFonts w:ascii="Arial" w:hAnsi="Arial" w:cs="Arial"/>
        </w:rPr>
      </w:pPr>
    </w:p>
    <w:p w14:paraId="6C43C709" w14:textId="34B3963C" w:rsidR="007134F3" w:rsidRPr="003F5725" w:rsidRDefault="007134F3" w:rsidP="003F5725">
      <w:pPr>
        <w:spacing w:line="360" w:lineRule="auto"/>
        <w:jc w:val="both"/>
        <w:rPr>
          <w:rFonts w:ascii="Arial" w:hAnsi="Arial" w:cs="Arial"/>
        </w:rPr>
      </w:pPr>
      <w:r w:rsidRPr="003F5725">
        <w:rPr>
          <w:rFonts w:ascii="Arial" w:hAnsi="Arial" w:cs="Arial"/>
        </w:rPr>
        <w:t xml:space="preserve">Some tools used to carry out these surveys are drones, RTK – GPS with GNSS and thermal cameras. These tools are described in more details below – </w:t>
      </w:r>
    </w:p>
    <w:p w14:paraId="2F55ADAD" w14:textId="77777777" w:rsidR="007134F3" w:rsidRDefault="007134F3" w:rsidP="008859C9"/>
    <w:p w14:paraId="4ADD1744" w14:textId="33F8683A" w:rsidR="007134F3" w:rsidRPr="003F5725" w:rsidRDefault="007134F3" w:rsidP="003F5725">
      <w:pPr>
        <w:pStyle w:val="Heading2"/>
        <w:spacing w:line="360" w:lineRule="auto"/>
        <w:rPr>
          <w:rFonts w:ascii="Arial" w:hAnsi="Arial" w:cs="Arial"/>
        </w:rPr>
      </w:pPr>
      <w:bookmarkStart w:id="3" w:name="_Toc185277047"/>
      <w:r w:rsidRPr="003F5725">
        <w:rPr>
          <w:rFonts w:ascii="Arial" w:hAnsi="Arial" w:cs="Arial"/>
        </w:rPr>
        <w:t>Thermal Camera</w:t>
      </w:r>
      <w:bookmarkEnd w:id="3"/>
    </w:p>
    <w:p w14:paraId="6B907182" w14:textId="77777777" w:rsidR="007134F3" w:rsidRDefault="007134F3" w:rsidP="008859C9"/>
    <w:p w14:paraId="2E3E3E81" w14:textId="2E7AAD24" w:rsidR="007134F3" w:rsidRPr="003F5725" w:rsidRDefault="007134F3" w:rsidP="003F5725">
      <w:pPr>
        <w:spacing w:line="360" w:lineRule="auto"/>
        <w:jc w:val="both"/>
        <w:rPr>
          <w:rFonts w:ascii="Arial" w:hAnsi="Arial" w:cs="Arial"/>
        </w:rPr>
      </w:pPr>
      <w:r w:rsidRPr="003F5725">
        <w:rPr>
          <w:rFonts w:ascii="Arial" w:hAnsi="Arial" w:cs="Arial"/>
        </w:rPr>
        <w:t xml:space="preserve">A Thermal </w:t>
      </w:r>
      <w:r w:rsidR="00B82A00" w:rsidRPr="003F5725">
        <w:rPr>
          <w:rFonts w:ascii="Arial" w:hAnsi="Arial" w:cs="Arial"/>
        </w:rPr>
        <w:t xml:space="preserve">camera can be used on any property type, usually best to use in cooler weather or night. The camera is used to capture the heat content of a building, along with </w:t>
      </w:r>
      <w:r w:rsidR="00292901">
        <w:rPr>
          <w:rFonts w:ascii="Arial" w:hAnsi="Arial" w:cs="Arial"/>
        </w:rPr>
        <w:t xml:space="preserve">showing if </w:t>
      </w:r>
      <w:r w:rsidR="00B82A00" w:rsidRPr="003F5725">
        <w:rPr>
          <w:rFonts w:ascii="Arial" w:hAnsi="Arial" w:cs="Arial"/>
        </w:rPr>
        <w:t>there is any heat maybe escaping from the building.</w:t>
      </w:r>
    </w:p>
    <w:p w14:paraId="634CDBCE" w14:textId="77777777" w:rsidR="00B82A00" w:rsidRPr="003F5725" w:rsidRDefault="00B82A00" w:rsidP="003F5725">
      <w:pPr>
        <w:spacing w:line="360" w:lineRule="auto"/>
        <w:jc w:val="both"/>
        <w:rPr>
          <w:rFonts w:ascii="Arial" w:hAnsi="Arial" w:cs="Arial"/>
        </w:rPr>
      </w:pPr>
    </w:p>
    <w:p w14:paraId="4E06CFB5" w14:textId="26318DB5" w:rsidR="00AC0A3F" w:rsidRPr="003F5725" w:rsidRDefault="00B82A00" w:rsidP="003F5725">
      <w:pPr>
        <w:spacing w:line="360" w:lineRule="auto"/>
        <w:jc w:val="both"/>
        <w:rPr>
          <w:rFonts w:ascii="Arial" w:hAnsi="Arial" w:cs="Arial"/>
        </w:rPr>
      </w:pPr>
      <w:r w:rsidRPr="003F5725">
        <w:rPr>
          <w:rFonts w:ascii="Arial" w:hAnsi="Arial" w:cs="Arial"/>
        </w:rPr>
        <w:t>To carry out this survey a person will walk around the outside of the surrounding area of the building, making sure the entire building is captured. This information is then pulled from the thermal camera and reviewed. The photo will then be compared to a temperature chart to see if there is any heat being lost</w:t>
      </w:r>
      <w:r w:rsidR="00AC0A3F" w:rsidRPr="003F5725">
        <w:rPr>
          <w:rFonts w:ascii="Arial" w:hAnsi="Arial" w:cs="Arial"/>
        </w:rPr>
        <w:t xml:space="preserve"> in different areas of the building. </w:t>
      </w:r>
    </w:p>
    <w:p w14:paraId="2969A7E1" w14:textId="091BB4A0" w:rsidR="00AC0A3F" w:rsidRDefault="00AC0A3F" w:rsidP="003F5725">
      <w:pPr>
        <w:spacing w:line="360" w:lineRule="auto"/>
        <w:jc w:val="both"/>
        <w:rPr>
          <w:rFonts w:ascii="Arial" w:hAnsi="Arial" w:cs="Arial"/>
        </w:rPr>
      </w:pPr>
    </w:p>
    <w:p w14:paraId="57FCD772" w14:textId="77777777" w:rsidR="00631E9E" w:rsidRPr="003F5725" w:rsidRDefault="00631E9E" w:rsidP="003F5725">
      <w:pPr>
        <w:spacing w:line="360" w:lineRule="auto"/>
        <w:jc w:val="both"/>
        <w:rPr>
          <w:rFonts w:ascii="Arial" w:hAnsi="Arial" w:cs="Arial"/>
        </w:rPr>
      </w:pPr>
    </w:p>
    <w:p w14:paraId="23F9DCD2" w14:textId="6319D7B0" w:rsidR="00AC0A3F" w:rsidRDefault="00AC0A3F" w:rsidP="003F5725">
      <w:pPr>
        <w:spacing w:line="360" w:lineRule="auto"/>
        <w:jc w:val="both"/>
        <w:rPr>
          <w:rFonts w:ascii="Arial" w:hAnsi="Arial" w:cs="Arial"/>
        </w:rPr>
      </w:pPr>
      <w:r w:rsidRPr="003F5725">
        <w:rPr>
          <w:rFonts w:ascii="Arial" w:hAnsi="Arial" w:cs="Arial"/>
        </w:rPr>
        <w:lastRenderedPageBreak/>
        <w:t xml:space="preserve">An area most likely to show a higher heat loss within a building in the roof as heat rises there is more chance of it escaping through the roof, which will the show a higher loss in temperature of the data collected. Other areas which may show a higher heat loss, is around a window if the window seal has not been filled correctly, this will be identifiable on the thermal camera with a higher reading in that area. This data will </w:t>
      </w:r>
      <w:r w:rsidR="007F4545" w:rsidRPr="003F5725">
        <w:rPr>
          <w:rFonts w:ascii="Arial" w:hAnsi="Arial" w:cs="Arial"/>
        </w:rPr>
        <w:t xml:space="preserve">then be passed on to review to see if there are any improvements which need to be made. </w:t>
      </w:r>
      <w:r w:rsidR="00D22343">
        <w:rPr>
          <w:rFonts w:ascii="Arial" w:hAnsi="Arial" w:cs="Arial"/>
        </w:rPr>
        <w:t>As shown the image below</w:t>
      </w:r>
    </w:p>
    <w:p w14:paraId="18E4D0F3" w14:textId="0714890F" w:rsidR="00D22343" w:rsidRDefault="00D22343" w:rsidP="003F5725">
      <w:pPr>
        <w:spacing w:line="360" w:lineRule="auto"/>
        <w:jc w:val="both"/>
        <w:rPr>
          <w:rFonts w:ascii="Arial" w:hAnsi="Arial" w:cs="Arial"/>
        </w:rPr>
      </w:pPr>
    </w:p>
    <w:p w14:paraId="6EC31F94" w14:textId="481A582C" w:rsidR="00D22343" w:rsidRPr="003F5725" w:rsidRDefault="00D22343" w:rsidP="003F5725">
      <w:pPr>
        <w:spacing w:line="360" w:lineRule="auto"/>
        <w:jc w:val="both"/>
        <w:rPr>
          <w:rFonts w:ascii="Arial" w:hAnsi="Arial" w:cs="Arial"/>
        </w:rPr>
      </w:pPr>
      <w:r>
        <w:rPr>
          <w:noProof/>
        </w:rPr>
        <mc:AlternateContent>
          <mc:Choice Requires="wps">
            <w:drawing>
              <wp:anchor distT="0" distB="0" distL="114300" distR="114300" simplePos="0" relativeHeight="251666432" behindDoc="0" locked="0" layoutInCell="1" allowOverlap="1" wp14:anchorId="35B57DD5" wp14:editId="6D206B59">
                <wp:simplePos x="0" y="0"/>
                <wp:positionH relativeFrom="column">
                  <wp:posOffset>3391387</wp:posOffset>
                </wp:positionH>
                <wp:positionV relativeFrom="paragraph">
                  <wp:posOffset>3427198</wp:posOffset>
                </wp:positionV>
                <wp:extent cx="1658679" cy="286518"/>
                <wp:effectExtent l="0" t="0" r="17780" b="18415"/>
                <wp:wrapNone/>
                <wp:docPr id="663696921" name="Text Box 5"/>
                <wp:cNvGraphicFramePr/>
                <a:graphic xmlns:a="http://schemas.openxmlformats.org/drawingml/2006/main">
                  <a:graphicData uri="http://schemas.microsoft.com/office/word/2010/wordprocessingShape">
                    <wps:wsp>
                      <wps:cNvSpPr txBox="1"/>
                      <wps:spPr>
                        <a:xfrm>
                          <a:off x="0" y="0"/>
                          <a:ext cx="1658679" cy="286518"/>
                        </a:xfrm>
                        <a:prstGeom prst="rect">
                          <a:avLst/>
                        </a:prstGeom>
                        <a:solidFill>
                          <a:schemeClr val="lt1"/>
                        </a:solidFill>
                        <a:ln w="6350">
                          <a:solidFill>
                            <a:prstClr val="black"/>
                          </a:solidFill>
                        </a:ln>
                      </wps:spPr>
                      <wps:txbx>
                        <w:txbxContent>
                          <w:p w14:paraId="483A57D3" w14:textId="1D776C8D" w:rsidR="00D22343" w:rsidRDefault="00D22343" w:rsidP="00D22343">
                            <w:r>
                              <w:t>Low</w:t>
                            </w:r>
                            <w:r>
                              <w:t xml:space="preserve"> heat loss in </w:t>
                            </w:r>
                            <w:r>
                              <w:t>Blue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57DD5" id="Text Box 5" o:spid="_x0000_s1036" type="#_x0000_t202" style="position:absolute;left:0;text-align:left;margin-left:267.05pt;margin-top:269.85pt;width:130.6pt;height:22.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" fillcolor="white [3201]" strokeweight=".5pt">
                <v:textbox>
                  <w:txbxContent>
                    <w:p w14:paraId="483A57D3" w14:textId="1D776C8D" w:rsidR="00D22343" w:rsidRDefault="00D22343" w:rsidP="00D22343">
                      <w:r>
                        <w:t>Low</w:t>
                      </w:r>
                      <w:r>
                        <w:t xml:space="preserve"> heat loss in </w:t>
                      </w:r>
                      <w:r>
                        <w:t>Blue</w:t>
                      </w:r>
                    </w:p>
                  </w:txbxContent>
                </v:textbox>
              </v:shape>
            </w:pict>
          </mc:Fallback>
        </mc:AlternateContent>
      </w:r>
      <w:r>
        <w:rPr>
          <w:noProof/>
        </w:rPr>
        <mc:AlternateContent>
          <mc:Choice Requires="wps">
            <w:drawing>
              <wp:anchor distT="0" distB="0" distL="114300" distR="114300" simplePos="0" relativeHeight="251664384" behindDoc="0" locked="0" layoutInCell="1" allowOverlap="1" wp14:anchorId="0F257926" wp14:editId="60150FC4">
                <wp:simplePos x="0" y="0"/>
                <wp:positionH relativeFrom="column">
                  <wp:posOffset>3391579</wp:posOffset>
                </wp:positionH>
                <wp:positionV relativeFrom="paragraph">
                  <wp:posOffset>67162</wp:posOffset>
                </wp:positionV>
                <wp:extent cx="1658679" cy="286518"/>
                <wp:effectExtent l="0" t="0" r="17780" b="18415"/>
                <wp:wrapNone/>
                <wp:docPr id="1675948888" name="Text Box 5"/>
                <wp:cNvGraphicFramePr/>
                <a:graphic xmlns:a="http://schemas.openxmlformats.org/drawingml/2006/main">
                  <a:graphicData uri="http://schemas.microsoft.com/office/word/2010/wordprocessingShape">
                    <wps:wsp>
                      <wps:cNvSpPr txBox="1"/>
                      <wps:spPr>
                        <a:xfrm>
                          <a:off x="0" y="0"/>
                          <a:ext cx="1658679" cy="286518"/>
                        </a:xfrm>
                        <a:prstGeom prst="rect">
                          <a:avLst/>
                        </a:prstGeom>
                        <a:solidFill>
                          <a:schemeClr val="lt1"/>
                        </a:solidFill>
                        <a:ln w="6350">
                          <a:solidFill>
                            <a:prstClr val="black"/>
                          </a:solidFill>
                        </a:ln>
                      </wps:spPr>
                      <wps:txbx>
                        <w:txbxContent>
                          <w:p w14:paraId="6F8521CE" w14:textId="5E8BF2AF" w:rsidR="00D22343" w:rsidRDefault="00D22343">
                            <w:r>
                              <w:t>High heat loss in 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57926" id="_x0000_s1037" type="#_x0000_t202" style="position:absolute;left:0;text-align:left;margin-left:267.05pt;margin-top:5.3pt;width:130.6pt;height:2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" fillcolor="white [3201]" strokeweight=".5pt">
                <v:textbox>
                  <w:txbxContent>
                    <w:p w14:paraId="6F8521CE" w14:textId="5E8BF2AF" w:rsidR="00D22343" w:rsidRDefault="00D22343">
                      <w:r>
                        <w:t>High heat loss in RED</w:t>
                      </w:r>
                    </w:p>
                  </w:txbxContent>
                </v:textbox>
              </v:shape>
            </w:pict>
          </mc:Fallback>
        </mc:AlternateContent>
      </w:r>
      <w:r>
        <w:fldChar w:fldCharType="begin"/>
      </w:r>
      <w:r>
        <w:instrText xml:space="preserve"> INCLUDEPICTURE "/Users/jocastanapier/Library/Group Containers/UBF8T346G9.ms/WebArchiveCopyPasteTempFiles/com.microsoft.Word/Thermal-Imaging-Survey.jpg?ssl=1" \* MERGEFORMATINET </w:instrText>
      </w:r>
      <w:r>
        <w:fldChar w:fldCharType="separate"/>
      </w:r>
      <w:r>
        <w:rPr>
          <w:noProof/>
        </w:rPr>
        <w:drawing>
          <wp:inline distT="0" distB="0" distL="0" distR="0" wp14:anchorId="411B810B" wp14:editId="3BBD43FC">
            <wp:extent cx="5731510" cy="3822700"/>
            <wp:effectExtent l="0" t="0" r="0" b="0"/>
            <wp:docPr id="961273703" name="Picture 4" descr="Thermal Imaging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rmal Imaging Surve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r>
        <w:fldChar w:fldCharType="end"/>
      </w:r>
    </w:p>
    <w:p w14:paraId="65599050" w14:textId="4DF5C207" w:rsidR="007F4545" w:rsidRPr="003F5725" w:rsidRDefault="00B92013" w:rsidP="00B92013">
      <w:pPr>
        <w:pStyle w:val="Caption"/>
        <w:rPr>
          <w:rFonts w:ascii="Arial" w:hAnsi="Arial" w:cs="Arial"/>
        </w:rPr>
      </w:pPr>
      <w:bookmarkStart w:id="4" w:name="_Toc185277158"/>
      <w:r>
        <w:t xml:space="preserve">Figure </w:t>
      </w:r>
      <w:fldSimple w:instr=" SEQ Figure \* ARABIC ">
        <w:r>
          <w:rPr>
            <w:noProof/>
          </w:rPr>
          <w:t>1</w:t>
        </w:r>
      </w:fldSimple>
      <w:r>
        <w:t>- example of thermal imagining</w:t>
      </w:r>
      <w:r w:rsidR="00631E9E">
        <w:t>, Syntegra Group (2021)</w:t>
      </w:r>
      <w:bookmarkEnd w:id="4"/>
    </w:p>
    <w:p w14:paraId="2638CA53" w14:textId="77777777" w:rsidR="00631E9E" w:rsidRDefault="00631E9E" w:rsidP="003F5725">
      <w:pPr>
        <w:spacing w:line="360" w:lineRule="auto"/>
        <w:jc w:val="both"/>
        <w:rPr>
          <w:rFonts w:ascii="Arial" w:hAnsi="Arial" w:cs="Arial"/>
        </w:rPr>
      </w:pPr>
    </w:p>
    <w:p w14:paraId="4329D08B" w14:textId="42FE05FE" w:rsidR="007F4545" w:rsidRPr="003F5725" w:rsidRDefault="007F4545" w:rsidP="003F5725">
      <w:pPr>
        <w:spacing w:line="360" w:lineRule="auto"/>
        <w:jc w:val="both"/>
        <w:rPr>
          <w:rFonts w:ascii="Arial" w:hAnsi="Arial" w:cs="Arial"/>
        </w:rPr>
      </w:pPr>
      <w:r w:rsidRPr="003F5725">
        <w:rPr>
          <w:rFonts w:ascii="Arial" w:hAnsi="Arial" w:cs="Arial"/>
        </w:rPr>
        <w:t xml:space="preserve">It is important when carrying out a survey to try and avoid any of your own reflection in the windows as it will cause an incorrect reading in that area, this can also happen if there are trees in the reflection. </w:t>
      </w:r>
    </w:p>
    <w:p w14:paraId="10446552" w14:textId="77777777" w:rsidR="007134F3" w:rsidRDefault="007134F3" w:rsidP="003F5725">
      <w:pPr>
        <w:spacing w:line="360" w:lineRule="auto"/>
        <w:jc w:val="both"/>
        <w:rPr>
          <w:rFonts w:ascii="Arial" w:hAnsi="Arial" w:cs="Arial"/>
        </w:rPr>
      </w:pPr>
    </w:p>
    <w:p w14:paraId="13988448" w14:textId="77777777" w:rsidR="00631E9E" w:rsidRDefault="00631E9E" w:rsidP="003F5725">
      <w:pPr>
        <w:spacing w:line="360" w:lineRule="auto"/>
        <w:jc w:val="both"/>
        <w:rPr>
          <w:rFonts w:ascii="Arial" w:hAnsi="Arial" w:cs="Arial"/>
        </w:rPr>
      </w:pPr>
    </w:p>
    <w:p w14:paraId="6AEA3D6E" w14:textId="77777777" w:rsidR="00631E9E" w:rsidRDefault="00631E9E" w:rsidP="003F5725">
      <w:pPr>
        <w:spacing w:line="360" w:lineRule="auto"/>
        <w:jc w:val="both"/>
        <w:rPr>
          <w:rFonts w:ascii="Arial" w:hAnsi="Arial" w:cs="Arial"/>
        </w:rPr>
      </w:pPr>
    </w:p>
    <w:p w14:paraId="7F07C126" w14:textId="77777777" w:rsidR="00631E9E" w:rsidRPr="003F5725" w:rsidRDefault="00631E9E" w:rsidP="003F5725">
      <w:pPr>
        <w:spacing w:line="360" w:lineRule="auto"/>
        <w:jc w:val="both"/>
        <w:rPr>
          <w:rFonts w:ascii="Arial" w:hAnsi="Arial" w:cs="Arial"/>
        </w:rPr>
      </w:pPr>
    </w:p>
    <w:p w14:paraId="76C1A2D5" w14:textId="237E14D3" w:rsidR="00947E60" w:rsidRPr="003F5725" w:rsidRDefault="008859C9" w:rsidP="003F5725">
      <w:pPr>
        <w:pStyle w:val="Heading2"/>
        <w:spacing w:line="360" w:lineRule="auto"/>
        <w:rPr>
          <w:rFonts w:ascii="Arial" w:hAnsi="Arial" w:cs="Arial"/>
        </w:rPr>
      </w:pPr>
      <w:bookmarkStart w:id="5" w:name="_Toc185277048"/>
      <w:r w:rsidRPr="003F5725">
        <w:rPr>
          <w:rFonts w:ascii="Arial" w:hAnsi="Arial" w:cs="Arial"/>
        </w:rPr>
        <w:lastRenderedPageBreak/>
        <w:t>Drone</w:t>
      </w:r>
      <w:bookmarkEnd w:id="5"/>
      <w:r w:rsidRPr="003F5725">
        <w:rPr>
          <w:rFonts w:ascii="Arial" w:hAnsi="Arial" w:cs="Arial"/>
        </w:rPr>
        <w:t xml:space="preserve"> </w:t>
      </w:r>
    </w:p>
    <w:p w14:paraId="6E38B4BA" w14:textId="77777777" w:rsidR="007F4545" w:rsidRDefault="007F4545" w:rsidP="008859C9"/>
    <w:p w14:paraId="4727233C" w14:textId="1A130BC6" w:rsidR="00BB306C" w:rsidRPr="003F5725" w:rsidRDefault="007F4545" w:rsidP="00631E9E">
      <w:pPr>
        <w:spacing w:line="360" w:lineRule="auto"/>
        <w:jc w:val="both"/>
        <w:rPr>
          <w:rFonts w:ascii="Arial" w:hAnsi="Arial" w:cs="Arial"/>
        </w:rPr>
      </w:pPr>
      <w:r w:rsidRPr="003F5725">
        <w:rPr>
          <w:rFonts w:ascii="Arial" w:hAnsi="Arial" w:cs="Arial"/>
        </w:rPr>
        <w:t>Drones are becoming a very popular method for surveying land and building as it is a</w:t>
      </w:r>
      <w:r w:rsidR="00631E9E">
        <w:rPr>
          <w:rFonts w:ascii="Arial" w:hAnsi="Arial" w:cs="Arial"/>
        </w:rPr>
        <w:t xml:space="preserve"> </w:t>
      </w:r>
      <w:r w:rsidRPr="003F5725">
        <w:rPr>
          <w:rFonts w:ascii="Arial" w:hAnsi="Arial" w:cs="Arial"/>
        </w:rPr>
        <w:t>q</w:t>
      </w:r>
      <w:r w:rsidR="00BB306C" w:rsidRPr="003F5725">
        <w:rPr>
          <w:rFonts w:ascii="Arial" w:hAnsi="Arial" w:cs="Arial"/>
        </w:rPr>
        <w:t>uick method to obtain data of a large area, in a minimal amount of time. Depending on the amount spent on the drone the better the quality the camera will be, which will then allow for a better quality of imaging</w:t>
      </w:r>
      <w:r w:rsidR="00631E9E">
        <w:rPr>
          <w:rFonts w:ascii="Arial" w:hAnsi="Arial" w:cs="Arial"/>
        </w:rPr>
        <w:t>.</w:t>
      </w:r>
      <w:r w:rsidR="00BB306C" w:rsidRPr="003F5725">
        <w:rPr>
          <w:rFonts w:ascii="Arial" w:hAnsi="Arial" w:cs="Arial"/>
        </w:rPr>
        <w:t xml:space="preserve"> </w:t>
      </w:r>
    </w:p>
    <w:p w14:paraId="3A99BA53" w14:textId="77777777" w:rsidR="00BB306C" w:rsidRPr="003F5725" w:rsidRDefault="00BB306C" w:rsidP="00631E9E">
      <w:pPr>
        <w:spacing w:line="360" w:lineRule="auto"/>
        <w:jc w:val="both"/>
        <w:rPr>
          <w:rFonts w:ascii="Arial" w:hAnsi="Arial" w:cs="Arial"/>
        </w:rPr>
      </w:pPr>
    </w:p>
    <w:p w14:paraId="782CB440" w14:textId="3B5791D0" w:rsidR="00BB306C" w:rsidRPr="003F5725" w:rsidRDefault="00BB306C" w:rsidP="00631E9E">
      <w:pPr>
        <w:spacing w:line="360" w:lineRule="auto"/>
        <w:jc w:val="both"/>
        <w:rPr>
          <w:rFonts w:ascii="Arial" w:hAnsi="Arial" w:cs="Arial"/>
        </w:rPr>
      </w:pPr>
      <w:r w:rsidRPr="003F5725">
        <w:rPr>
          <w:rFonts w:ascii="Arial" w:hAnsi="Arial" w:cs="Arial"/>
        </w:rPr>
        <w:t xml:space="preserve">When it comes to operating a </w:t>
      </w:r>
      <w:r w:rsidR="00631E9E" w:rsidRPr="003F5725">
        <w:rPr>
          <w:rFonts w:ascii="Arial" w:hAnsi="Arial" w:cs="Arial"/>
        </w:rPr>
        <w:t>drone,</w:t>
      </w:r>
      <w:r w:rsidRPr="003F5725">
        <w:rPr>
          <w:rFonts w:ascii="Arial" w:hAnsi="Arial" w:cs="Arial"/>
        </w:rPr>
        <w:t xml:space="preserve"> it is important that the person operating the drone has a </w:t>
      </w:r>
      <w:r w:rsidR="00631E9E" w:rsidRPr="003F5725">
        <w:rPr>
          <w:rFonts w:ascii="Arial" w:hAnsi="Arial" w:cs="Arial"/>
        </w:rPr>
        <w:t>license</w:t>
      </w:r>
      <w:r w:rsidRPr="003F5725">
        <w:rPr>
          <w:rFonts w:ascii="Arial" w:hAnsi="Arial" w:cs="Arial"/>
        </w:rPr>
        <w:t xml:space="preserve"> to fly </w:t>
      </w:r>
      <w:r w:rsidR="00631E9E">
        <w:rPr>
          <w:rFonts w:ascii="Arial" w:hAnsi="Arial" w:cs="Arial"/>
        </w:rPr>
        <w:t>it</w:t>
      </w:r>
      <w:r w:rsidRPr="003F5725">
        <w:rPr>
          <w:rFonts w:ascii="Arial" w:hAnsi="Arial" w:cs="Arial"/>
        </w:rPr>
        <w:t xml:space="preserve"> and has also </w:t>
      </w:r>
      <w:proofErr w:type="gramStart"/>
      <w:r w:rsidRPr="003F5725">
        <w:rPr>
          <w:rFonts w:ascii="Arial" w:hAnsi="Arial" w:cs="Arial"/>
        </w:rPr>
        <w:t>be</w:t>
      </w:r>
      <w:proofErr w:type="gramEnd"/>
      <w:r w:rsidRPr="003F5725">
        <w:rPr>
          <w:rFonts w:ascii="Arial" w:hAnsi="Arial" w:cs="Arial"/>
        </w:rPr>
        <w:t xml:space="preserve"> trained to do so. Before starting any </w:t>
      </w:r>
      <w:r w:rsidR="00631E9E" w:rsidRPr="003F5725">
        <w:rPr>
          <w:rFonts w:ascii="Arial" w:hAnsi="Arial" w:cs="Arial"/>
        </w:rPr>
        <w:t>survey,</w:t>
      </w:r>
      <w:r w:rsidRPr="003F5725">
        <w:rPr>
          <w:rFonts w:ascii="Arial" w:hAnsi="Arial" w:cs="Arial"/>
        </w:rPr>
        <w:t xml:space="preserve"> the surveyor will need to make sure the area they are surveying is also in a allow to fly zone or have a permit for that </w:t>
      </w:r>
      <w:r w:rsidR="00631E9E">
        <w:rPr>
          <w:rFonts w:ascii="Arial" w:hAnsi="Arial" w:cs="Arial"/>
        </w:rPr>
        <w:t>area.</w:t>
      </w:r>
    </w:p>
    <w:p w14:paraId="3D0A772D" w14:textId="77777777" w:rsidR="00C166EF" w:rsidRPr="003F5725" w:rsidRDefault="00C166EF" w:rsidP="00631E9E">
      <w:pPr>
        <w:spacing w:line="360" w:lineRule="auto"/>
        <w:jc w:val="both"/>
        <w:rPr>
          <w:rFonts w:ascii="Arial" w:hAnsi="Arial" w:cs="Arial"/>
        </w:rPr>
      </w:pPr>
    </w:p>
    <w:p w14:paraId="4066B596" w14:textId="2BE4ABE8" w:rsidR="001915C1" w:rsidRPr="001325E4" w:rsidRDefault="00BB306C" w:rsidP="001325E4">
      <w:pPr>
        <w:spacing w:line="360" w:lineRule="auto"/>
        <w:jc w:val="both"/>
        <w:rPr>
          <w:rFonts w:ascii="Arial" w:hAnsi="Arial" w:cs="Arial"/>
        </w:rPr>
      </w:pPr>
      <w:r w:rsidRPr="003F5725">
        <w:rPr>
          <w:rFonts w:ascii="Arial" w:hAnsi="Arial" w:cs="Arial"/>
        </w:rPr>
        <w:t xml:space="preserve">Once the correct checks have been made the surveyor will then need to set up the drone, depending on the drone it will have a landing disc, which is placed </w:t>
      </w:r>
      <w:proofErr w:type="spellStart"/>
      <w:r w:rsidRPr="003F5725">
        <w:rPr>
          <w:rFonts w:ascii="Arial" w:hAnsi="Arial" w:cs="Arial"/>
        </w:rPr>
        <w:t>n</w:t>
      </w:r>
      <w:proofErr w:type="spellEnd"/>
      <w:r w:rsidRPr="003F5725">
        <w:rPr>
          <w:rFonts w:ascii="Arial" w:hAnsi="Arial" w:cs="Arial"/>
        </w:rPr>
        <w:t xml:space="preserve"> an open area</w:t>
      </w:r>
      <w:r w:rsidR="00631E9E">
        <w:rPr>
          <w:rFonts w:ascii="Arial" w:hAnsi="Arial" w:cs="Arial"/>
        </w:rPr>
        <w:t>.</w:t>
      </w:r>
      <w:r w:rsidR="00C166EF" w:rsidRPr="003F5725">
        <w:rPr>
          <w:rFonts w:ascii="Arial" w:hAnsi="Arial" w:cs="Arial"/>
        </w:rPr>
        <w:t xml:space="preserve"> The tablet that comes with the drone will need to be set up, the coordinates of the area being surveyed will need to be uploaded. The drone will then create its own flight plan, once it does this take flight and take multiple photos of the area, along with a video. The time of this will vary depending on how large an area is being surveyed, once finished the drone will return to the landing pad</w:t>
      </w:r>
      <w:r w:rsidR="001915C1" w:rsidRPr="003F5725">
        <w:rPr>
          <w:rFonts w:ascii="Arial" w:hAnsi="Arial" w:cs="Arial"/>
        </w:rPr>
        <w:t>.</w:t>
      </w:r>
      <w:r w:rsidR="001325E4">
        <w:rPr>
          <w:rFonts w:ascii="Arial" w:hAnsi="Arial" w:cs="Arial"/>
        </w:rPr>
        <w:t xml:space="preserve"> </w:t>
      </w:r>
      <w:r w:rsidR="001915C1" w:rsidRPr="003F5725">
        <w:rPr>
          <w:rFonts w:ascii="Arial" w:hAnsi="Arial" w:cs="Arial"/>
        </w:rPr>
        <w:t>The data collected is then uploaded and each photo is linked together to make an overall bird’s eye view of the area surveyed. This then allows a clear view of the building and the surrounding area.</w:t>
      </w:r>
    </w:p>
    <w:p w14:paraId="05DA3775" w14:textId="117BA0AE" w:rsidR="00B92013" w:rsidRDefault="001325E4" w:rsidP="00B92013">
      <w:pPr>
        <w:keepNext/>
        <w:jc w:val="center"/>
      </w:pPr>
      <w:r>
        <w:rPr>
          <w:noProof/>
        </w:rPr>
        <w:lastRenderedPageBreak/>
        <mc:AlternateContent>
          <mc:Choice Requires="wps">
            <w:drawing>
              <wp:anchor distT="0" distB="0" distL="114300" distR="114300" simplePos="0" relativeHeight="251663360" behindDoc="0" locked="0" layoutInCell="1" allowOverlap="1" wp14:anchorId="36EB03FA" wp14:editId="7CB22709">
                <wp:simplePos x="0" y="0"/>
                <wp:positionH relativeFrom="column">
                  <wp:posOffset>3795823</wp:posOffset>
                </wp:positionH>
                <wp:positionV relativeFrom="paragraph">
                  <wp:posOffset>544328</wp:posOffset>
                </wp:positionV>
                <wp:extent cx="1007406" cy="593356"/>
                <wp:effectExtent l="25400" t="12700" r="8890" b="29210"/>
                <wp:wrapNone/>
                <wp:docPr id="273064880" name="Straight Arrow Connector 3"/>
                <wp:cNvGraphicFramePr/>
                <a:graphic xmlns:a="http://schemas.openxmlformats.org/drawingml/2006/main">
                  <a:graphicData uri="http://schemas.microsoft.com/office/word/2010/wordprocessingShape">
                    <wps:wsp>
                      <wps:cNvCnPr/>
                      <wps:spPr>
                        <a:xfrm flipH="1">
                          <a:off x="0" y="0"/>
                          <a:ext cx="1007406" cy="593356"/>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ECA667" id="_x0000_t32" coordsize="21600,21600" o:spt="32" o:oned="t" path="m,l21600,21600e" filled="f">
                <v:path arrowok="t" fillok="f" o:connecttype="none"/>
                <o:lock v:ext="edit" shapetype="t"/>
              </v:shapetype>
              <v:shape id="Straight Arrow Connector 3" o:spid="_x0000_s1026" type="#_x0000_t32" style="position:absolute;margin-left:298.9pt;margin-top:42.85pt;width:79.3pt;height:46.7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" strokecolor="black [3213]" strokeweight="2pt">
                <v:stroke endarrow="block" joinstyle="miter"/>
              </v:shape>
            </w:pict>
          </mc:Fallback>
        </mc:AlternateContent>
      </w:r>
      <w:r w:rsidR="00B92013">
        <w:rPr>
          <w:noProof/>
        </w:rPr>
        <mc:AlternateContent>
          <mc:Choice Requires="wps">
            <w:drawing>
              <wp:anchor distT="0" distB="0" distL="114300" distR="114300" simplePos="0" relativeHeight="251668480" behindDoc="0" locked="0" layoutInCell="1" allowOverlap="1" wp14:anchorId="48FE7EAE" wp14:editId="6636B6B9">
                <wp:simplePos x="0" y="0"/>
                <wp:positionH relativeFrom="column">
                  <wp:posOffset>520995</wp:posOffset>
                </wp:positionH>
                <wp:positionV relativeFrom="paragraph">
                  <wp:posOffset>546838</wp:posOffset>
                </wp:positionV>
                <wp:extent cx="1127052" cy="82698"/>
                <wp:effectExtent l="12700" t="63500" r="0" b="19050"/>
                <wp:wrapNone/>
                <wp:docPr id="1193979675" name="Straight Arrow Connector 7"/>
                <wp:cNvGraphicFramePr/>
                <a:graphic xmlns:a="http://schemas.openxmlformats.org/drawingml/2006/main">
                  <a:graphicData uri="http://schemas.microsoft.com/office/word/2010/wordprocessingShape">
                    <wps:wsp>
                      <wps:cNvCnPr/>
                      <wps:spPr>
                        <a:xfrm flipV="1">
                          <a:off x="0" y="0"/>
                          <a:ext cx="1127052" cy="82698"/>
                        </a:xfrm>
                        <a:prstGeom prst="straightConnector1">
                          <a:avLst/>
                        </a:prstGeom>
                        <a:ln w="222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16D748" id="Straight Arrow Connector 7" o:spid="_x0000_s1026" type="#_x0000_t32" style="position:absolute;margin-left:41pt;margin-top:43.05pt;width:88.75pt;height:6.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" strokecolor="black [3213]" strokeweight="1.75pt">
                <v:stroke endarrow="block" joinstyle="miter"/>
              </v:shape>
            </w:pict>
          </mc:Fallback>
        </mc:AlternateContent>
      </w:r>
      <w:r w:rsidR="00B92013">
        <w:rPr>
          <w:noProof/>
        </w:rPr>
        <mc:AlternateContent>
          <mc:Choice Requires="wps">
            <w:drawing>
              <wp:anchor distT="0" distB="0" distL="114300" distR="114300" simplePos="0" relativeHeight="251667456" behindDoc="0" locked="0" layoutInCell="1" allowOverlap="1" wp14:anchorId="28FEAC9B" wp14:editId="1B3BC3CF">
                <wp:simplePos x="0" y="0"/>
                <wp:positionH relativeFrom="column">
                  <wp:posOffset>-244549</wp:posOffset>
                </wp:positionH>
                <wp:positionV relativeFrom="paragraph">
                  <wp:posOffset>236427</wp:posOffset>
                </wp:positionV>
                <wp:extent cx="1350335" cy="499730"/>
                <wp:effectExtent l="0" t="0" r="8890" b="8890"/>
                <wp:wrapNone/>
                <wp:docPr id="808747127" name="Text Box 6"/>
                <wp:cNvGraphicFramePr/>
                <a:graphic xmlns:a="http://schemas.openxmlformats.org/drawingml/2006/main">
                  <a:graphicData uri="http://schemas.microsoft.com/office/word/2010/wordprocessingShape">
                    <wps:wsp>
                      <wps:cNvSpPr txBox="1"/>
                      <wps:spPr>
                        <a:xfrm>
                          <a:off x="0" y="0"/>
                          <a:ext cx="1350335" cy="499730"/>
                        </a:xfrm>
                        <a:prstGeom prst="rect">
                          <a:avLst/>
                        </a:prstGeom>
                        <a:solidFill>
                          <a:schemeClr val="lt1"/>
                        </a:solidFill>
                        <a:ln w="6350">
                          <a:solidFill>
                            <a:prstClr val="black"/>
                          </a:solidFill>
                        </a:ln>
                      </wps:spPr>
                      <wps:txbx>
                        <w:txbxContent>
                          <w:p w14:paraId="533EC9EF" w14:textId="70E8ED9A" w:rsidR="00B92013" w:rsidRDefault="00B92013">
                            <w:r>
                              <w:t>GPS base station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8FEAC9B" id="Text Box 6" o:spid="_x0000_s1038" type="#_x0000_t202" style="position:absolute;left:0;text-align:left;margin-left:-19.25pt;margin-top:18.6pt;width:106.35pt;height:39.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" fillcolor="white [3201]" strokeweight=".5pt">
                <v:textbox>
                  <w:txbxContent>
                    <w:p w14:paraId="533EC9EF" w14:textId="70E8ED9A" w:rsidR="00B92013" w:rsidRDefault="00B92013">
                      <w:r>
                        <w:t>GPS base station</w:t>
                      </w:r>
                    </w:p>
                  </w:txbxContent>
                </v:textbox>
              </v:shape>
            </w:pict>
          </mc:Fallback>
        </mc:AlternateContent>
      </w:r>
      <w:r w:rsidR="00B92013">
        <w:rPr>
          <w:noProof/>
        </w:rPr>
        <mc:AlternateContent>
          <mc:Choice Requires="wps">
            <w:drawing>
              <wp:anchor distT="0" distB="0" distL="114300" distR="114300" simplePos="0" relativeHeight="251662336" behindDoc="0" locked="0" layoutInCell="1" allowOverlap="1" wp14:anchorId="581AB8D4" wp14:editId="6B434D99">
                <wp:simplePos x="0" y="0"/>
                <wp:positionH relativeFrom="column">
                  <wp:posOffset>4369730</wp:posOffset>
                </wp:positionH>
                <wp:positionV relativeFrom="paragraph">
                  <wp:posOffset>108245</wp:posOffset>
                </wp:positionV>
                <wp:extent cx="1307805" cy="520995"/>
                <wp:effectExtent l="0" t="0" r="13335" b="12700"/>
                <wp:wrapNone/>
                <wp:docPr id="1985706481" name="Text Box 2"/>
                <wp:cNvGraphicFramePr/>
                <a:graphic xmlns:a="http://schemas.openxmlformats.org/drawingml/2006/main">
                  <a:graphicData uri="http://schemas.microsoft.com/office/word/2010/wordprocessingShape">
                    <wps:wsp>
                      <wps:cNvSpPr txBox="1"/>
                      <wps:spPr>
                        <a:xfrm>
                          <a:off x="0" y="0"/>
                          <a:ext cx="1307805" cy="520995"/>
                        </a:xfrm>
                        <a:prstGeom prst="rect">
                          <a:avLst/>
                        </a:prstGeom>
                        <a:solidFill>
                          <a:schemeClr val="lt1"/>
                        </a:solidFill>
                        <a:ln w="6350">
                          <a:solidFill>
                            <a:prstClr val="black"/>
                          </a:solidFill>
                        </a:ln>
                      </wps:spPr>
                      <wps:txbx>
                        <w:txbxContent>
                          <w:p w14:paraId="64B0FC57" w14:textId="62714D90" w:rsidR="0003589A" w:rsidRDefault="0003589A">
                            <w:r>
                              <w:t>Drone on the landing disk.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AB8D4" id="Text Box 2" o:spid="_x0000_s1039" type="#_x0000_t202" style="position:absolute;left:0;text-align:left;margin-left:344.05pt;margin-top:8.5pt;width:103pt;height: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" fillcolor="white [3201]" strokeweight=".5pt">
                <v:textbox>
                  <w:txbxContent>
                    <w:p w14:paraId="64B0FC57" w14:textId="62714D90" w:rsidR="0003589A" w:rsidRDefault="0003589A">
                      <w:r>
                        <w:t>Drone on the landing disk.</w:t>
                      </w:r>
                    </w:p>
                  </w:txbxContent>
                </v:textbox>
              </v:shape>
            </w:pict>
          </mc:Fallback>
        </mc:AlternateContent>
      </w:r>
      <w:r w:rsidR="0003589A">
        <w:rPr>
          <w:noProof/>
        </w:rPr>
        <w:drawing>
          <wp:inline distT="0" distB="0" distL="0" distR="0" wp14:anchorId="096366CF" wp14:editId="1BFB03A1">
            <wp:extent cx="3844729" cy="2883469"/>
            <wp:effectExtent l="0" t="1905" r="1905" b="1905"/>
            <wp:docPr id="1383415185" name="Picture 1" descr="A tripod on a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415185" name="Picture 1" descr="A tripod on a roa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844729" cy="2883469"/>
                    </a:xfrm>
                    <a:prstGeom prst="rect">
                      <a:avLst/>
                    </a:prstGeom>
                  </pic:spPr>
                </pic:pic>
              </a:graphicData>
            </a:graphic>
          </wp:inline>
        </w:drawing>
      </w:r>
    </w:p>
    <w:p w14:paraId="1F84AA69" w14:textId="2E47A135" w:rsidR="0003589A" w:rsidRDefault="00B92013" w:rsidP="00B92013">
      <w:pPr>
        <w:pStyle w:val="Caption"/>
        <w:jc w:val="center"/>
      </w:pPr>
      <w:bookmarkStart w:id="6" w:name="_Toc185277159"/>
      <w:r>
        <w:t xml:space="preserve">Figure </w:t>
      </w:r>
      <w:fldSimple w:instr=" SEQ Figure \* ARABIC ">
        <w:r>
          <w:rPr>
            <w:noProof/>
          </w:rPr>
          <w:t>2</w:t>
        </w:r>
      </w:fldSimple>
      <w:r>
        <w:t xml:space="preserve"> - Drone set up, </w:t>
      </w:r>
      <w:proofErr w:type="spellStart"/>
      <w:proofErr w:type="gramStart"/>
      <w:r>
        <w:t>J.Napier</w:t>
      </w:r>
      <w:bookmarkEnd w:id="6"/>
      <w:proofErr w:type="spellEnd"/>
      <w:proofErr w:type="gramEnd"/>
    </w:p>
    <w:p w14:paraId="7F9A778F" w14:textId="77777777" w:rsidR="001325E4" w:rsidRDefault="001325E4" w:rsidP="003F5725">
      <w:pPr>
        <w:pStyle w:val="Heading2"/>
        <w:spacing w:line="360" w:lineRule="auto"/>
        <w:rPr>
          <w:rFonts w:ascii="Arial" w:hAnsi="Arial" w:cs="Arial"/>
        </w:rPr>
      </w:pPr>
    </w:p>
    <w:p w14:paraId="396938D6" w14:textId="4591A602" w:rsidR="00AD7DBE" w:rsidRPr="003F5725" w:rsidRDefault="004D2A73" w:rsidP="003F5725">
      <w:pPr>
        <w:pStyle w:val="Heading2"/>
        <w:spacing w:line="360" w:lineRule="auto"/>
        <w:rPr>
          <w:rFonts w:ascii="Arial" w:hAnsi="Arial" w:cs="Arial"/>
        </w:rPr>
      </w:pPr>
      <w:bookmarkStart w:id="7" w:name="_Toc185277049"/>
      <w:r w:rsidRPr="003F5725">
        <w:rPr>
          <w:rFonts w:ascii="Arial" w:hAnsi="Arial" w:cs="Arial"/>
        </w:rPr>
        <w:t>RTK – GPS with GNSS</w:t>
      </w:r>
      <w:bookmarkEnd w:id="7"/>
    </w:p>
    <w:p w14:paraId="7518FBE0" w14:textId="100B8767" w:rsidR="00882E77" w:rsidRDefault="00673663" w:rsidP="00673663">
      <w:pPr>
        <w:spacing w:line="360" w:lineRule="auto"/>
        <w:jc w:val="both"/>
        <w:rPr>
          <w:rFonts w:ascii="Arial" w:hAnsi="Arial" w:cs="Arial"/>
        </w:rPr>
      </w:pPr>
      <w:r>
        <w:rPr>
          <w:rFonts w:ascii="Arial" w:hAnsi="Arial" w:cs="Arial"/>
        </w:rPr>
        <w:t xml:space="preserve">Real Time Kinematic (RTK) is a piece of surveying tool which uses satellites which allows for real time position with high </w:t>
      </w:r>
      <w:r w:rsidR="0061729D">
        <w:rPr>
          <w:rFonts w:ascii="Arial" w:hAnsi="Arial" w:cs="Arial"/>
        </w:rPr>
        <w:t>proposition</w:t>
      </w:r>
      <w:r>
        <w:rPr>
          <w:rFonts w:ascii="Arial" w:hAnsi="Arial" w:cs="Arial"/>
        </w:rPr>
        <w:t xml:space="preserve"> up to 2cm +/-. The </w:t>
      </w:r>
      <w:r w:rsidR="0061729D">
        <w:rPr>
          <w:rFonts w:ascii="Arial" w:hAnsi="Arial" w:cs="Arial"/>
        </w:rPr>
        <w:t>satellite</w:t>
      </w:r>
      <w:r>
        <w:rPr>
          <w:rFonts w:ascii="Arial" w:hAnsi="Arial" w:cs="Arial"/>
        </w:rPr>
        <w:t xml:space="preserve"> used is a global national satellite system (GNSS). </w:t>
      </w:r>
    </w:p>
    <w:p w14:paraId="112C7434" w14:textId="77777777" w:rsidR="00673663" w:rsidRDefault="00673663" w:rsidP="00673663">
      <w:pPr>
        <w:spacing w:line="360" w:lineRule="auto"/>
        <w:jc w:val="both"/>
        <w:rPr>
          <w:rFonts w:ascii="Arial" w:hAnsi="Arial" w:cs="Arial"/>
        </w:rPr>
      </w:pPr>
    </w:p>
    <w:p w14:paraId="2E23FFEC" w14:textId="680918CD" w:rsidR="00B21B6E" w:rsidRDefault="00673663" w:rsidP="00673663">
      <w:pPr>
        <w:spacing w:line="360" w:lineRule="auto"/>
        <w:jc w:val="both"/>
        <w:rPr>
          <w:rFonts w:ascii="Arial" w:hAnsi="Arial" w:cs="Arial"/>
        </w:rPr>
      </w:pPr>
      <w:r>
        <w:rPr>
          <w:rFonts w:ascii="Arial" w:hAnsi="Arial" w:cs="Arial"/>
        </w:rPr>
        <w:t>The surveyor on site will the</w:t>
      </w:r>
      <w:r w:rsidR="00B21B6E">
        <w:rPr>
          <w:rFonts w:ascii="Arial" w:hAnsi="Arial" w:cs="Arial"/>
        </w:rPr>
        <w:t>n</w:t>
      </w:r>
      <w:r>
        <w:rPr>
          <w:rFonts w:ascii="Arial" w:hAnsi="Arial" w:cs="Arial"/>
        </w:rPr>
        <w:t xml:space="preserve"> use </w:t>
      </w:r>
      <w:r w:rsidR="00B21B6E">
        <w:rPr>
          <w:rFonts w:ascii="Arial" w:hAnsi="Arial" w:cs="Arial"/>
        </w:rPr>
        <w:t>either a base station or</w:t>
      </w:r>
      <w:r w:rsidR="001325E4">
        <w:rPr>
          <w:rFonts w:ascii="Arial" w:hAnsi="Arial" w:cs="Arial"/>
        </w:rPr>
        <w:t xml:space="preserve"> a</w:t>
      </w:r>
      <w:r w:rsidR="00B21B6E">
        <w:rPr>
          <w:rFonts w:ascii="Arial" w:hAnsi="Arial" w:cs="Arial"/>
        </w:rPr>
        <w:t xml:space="preserve"> rover which is positioned around different key areas of the building such as the corners</w:t>
      </w:r>
      <w:r w:rsidR="001325E4">
        <w:rPr>
          <w:rFonts w:ascii="Arial" w:hAnsi="Arial" w:cs="Arial"/>
        </w:rPr>
        <w:t xml:space="preserve"> and in</w:t>
      </w:r>
      <w:r w:rsidR="00B21B6E">
        <w:rPr>
          <w:rFonts w:ascii="Arial" w:hAnsi="Arial" w:cs="Arial"/>
        </w:rPr>
        <w:t xml:space="preserve"> between an area of grass and patio. Once all key areas have been measured and labelled the information is downloaded and can be linked with the drone footage, this will give the surveyors a clear guide to the areas they have on the surrounding area.</w:t>
      </w:r>
    </w:p>
    <w:p w14:paraId="407D24D6" w14:textId="77777777" w:rsidR="001325E4" w:rsidRDefault="001325E4" w:rsidP="00673663">
      <w:pPr>
        <w:spacing w:line="360" w:lineRule="auto"/>
        <w:jc w:val="both"/>
        <w:rPr>
          <w:rFonts w:ascii="Arial" w:hAnsi="Arial" w:cs="Arial"/>
        </w:rPr>
      </w:pPr>
    </w:p>
    <w:p w14:paraId="202502DF" w14:textId="0C0A9942" w:rsidR="00B21B6E" w:rsidRPr="00673663" w:rsidRDefault="00B21B6E" w:rsidP="00673663">
      <w:pPr>
        <w:spacing w:line="360" w:lineRule="auto"/>
        <w:jc w:val="both"/>
        <w:rPr>
          <w:rFonts w:ascii="Arial" w:hAnsi="Arial" w:cs="Arial"/>
        </w:rPr>
      </w:pPr>
      <w:r>
        <w:rPr>
          <w:rFonts w:ascii="Arial" w:hAnsi="Arial" w:cs="Arial"/>
        </w:rPr>
        <w:t xml:space="preserve">Using these </w:t>
      </w:r>
      <w:r w:rsidR="00D21F18">
        <w:rPr>
          <w:rFonts w:ascii="Arial" w:hAnsi="Arial" w:cs="Arial"/>
        </w:rPr>
        <w:t>methods of surveying is one of the more time-consuming methods especially if the rover is being used to survey will need to go to each individual points, which will depend on the size of the building to how much time it will take.</w:t>
      </w:r>
    </w:p>
    <w:p w14:paraId="2C1522FF" w14:textId="73948B22" w:rsidR="00E5102A" w:rsidRDefault="00E5102A" w:rsidP="003F5725">
      <w:pPr>
        <w:pStyle w:val="Heading1"/>
        <w:spacing w:line="360" w:lineRule="auto"/>
        <w:rPr>
          <w:rFonts w:ascii="Arial" w:hAnsi="Arial" w:cs="Arial"/>
        </w:rPr>
      </w:pPr>
      <w:bookmarkStart w:id="8" w:name="_Toc185277050"/>
      <w:r w:rsidRPr="00E5102A">
        <w:rPr>
          <w:rFonts w:ascii="Arial" w:hAnsi="Arial" w:cs="Arial"/>
        </w:rPr>
        <w:lastRenderedPageBreak/>
        <w:t>Survey Planning</w:t>
      </w:r>
      <w:bookmarkEnd w:id="8"/>
    </w:p>
    <w:p w14:paraId="523D586E" w14:textId="77777777" w:rsidR="000A2A25" w:rsidRPr="003F5725" w:rsidRDefault="000A2A25" w:rsidP="000A2A25">
      <w:pPr>
        <w:pStyle w:val="Heading2"/>
        <w:spacing w:line="360" w:lineRule="auto"/>
        <w:rPr>
          <w:rFonts w:ascii="Arial" w:hAnsi="Arial" w:cs="Arial"/>
        </w:rPr>
      </w:pPr>
      <w:bookmarkStart w:id="9" w:name="_Toc185277051"/>
      <w:r w:rsidRPr="003F5725">
        <w:rPr>
          <w:rFonts w:ascii="Arial" w:hAnsi="Arial" w:cs="Arial"/>
        </w:rPr>
        <w:t>Site Survey</w:t>
      </w:r>
      <w:bookmarkEnd w:id="9"/>
    </w:p>
    <w:p w14:paraId="16764928" w14:textId="77777777" w:rsidR="000A2A25" w:rsidRDefault="000A2A25" w:rsidP="000A2A25">
      <w:pPr>
        <w:spacing w:line="360" w:lineRule="auto"/>
        <w:jc w:val="both"/>
      </w:pPr>
    </w:p>
    <w:p w14:paraId="52E14B29" w14:textId="77777777" w:rsidR="000A2A25" w:rsidRPr="003F5725" w:rsidRDefault="000A2A25" w:rsidP="000A2A25">
      <w:pPr>
        <w:spacing w:line="360" w:lineRule="auto"/>
        <w:jc w:val="both"/>
        <w:rPr>
          <w:rFonts w:ascii="Arial" w:hAnsi="Arial" w:cs="Arial"/>
        </w:rPr>
      </w:pPr>
      <w:r w:rsidRPr="003F5725">
        <w:rPr>
          <w:rFonts w:ascii="Arial" w:hAnsi="Arial" w:cs="Arial"/>
        </w:rPr>
        <w:t xml:space="preserve">Site survey is usually carried out by one individual, who will walk over the site to view the condition of the building, to see if there are any issues on the ground surrounding the building. </w:t>
      </w:r>
    </w:p>
    <w:p w14:paraId="280D569D" w14:textId="77777777" w:rsidR="000A2A25" w:rsidRPr="003F5725" w:rsidRDefault="000A2A25" w:rsidP="000A2A25">
      <w:pPr>
        <w:spacing w:line="360" w:lineRule="auto"/>
        <w:jc w:val="both"/>
        <w:rPr>
          <w:rFonts w:ascii="Arial" w:hAnsi="Arial" w:cs="Arial"/>
        </w:rPr>
      </w:pPr>
    </w:p>
    <w:p w14:paraId="22C07C09" w14:textId="027382BA" w:rsidR="000A2A25" w:rsidRPr="003F5725" w:rsidRDefault="000A2A25" w:rsidP="000A2A25">
      <w:pPr>
        <w:spacing w:line="360" w:lineRule="auto"/>
        <w:jc w:val="both"/>
        <w:rPr>
          <w:rFonts w:ascii="Arial" w:hAnsi="Arial" w:cs="Arial"/>
        </w:rPr>
      </w:pPr>
      <w:r w:rsidRPr="003F5725">
        <w:rPr>
          <w:rFonts w:ascii="Arial" w:hAnsi="Arial" w:cs="Arial"/>
        </w:rPr>
        <w:t xml:space="preserve">This will then go into more details of what type of materials have been used in the building and around it to check the quality and see if any repairs need to be made. Along with this survey </w:t>
      </w:r>
      <w:r w:rsidR="00A476EB">
        <w:rPr>
          <w:rFonts w:ascii="Arial" w:hAnsi="Arial" w:cs="Arial"/>
        </w:rPr>
        <w:t xml:space="preserve">it </w:t>
      </w:r>
      <w:r w:rsidRPr="003F5725">
        <w:rPr>
          <w:rFonts w:ascii="Arial" w:hAnsi="Arial" w:cs="Arial"/>
        </w:rPr>
        <w:t xml:space="preserve">will </w:t>
      </w:r>
      <w:r w:rsidRPr="003F5725">
        <w:rPr>
          <w:rFonts w:ascii="Arial" w:hAnsi="Arial" w:cs="Arial"/>
        </w:rPr>
        <w:t>consist</w:t>
      </w:r>
      <w:r w:rsidRPr="003F5725">
        <w:rPr>
          <w:rFonts w:ascii="Arial" w:hAnsi="Arial" w:cs="Arial"/>
        </w:rPr>
        <w:t xml:space="preserve"> of checking the windows, where the exits are and what they come out on to. As well as the internal survey which will look at the condition of the walls and flooring. </w:t>
      </w:r>
      <w:r w:rsidR="00675D62">
        <w:rPr>
          <w:rFonts w:ascii="Arial" w:hAnsi="Arial" w:cs="Arial"/>
        </w:rPr>
        <w:t>RICS (2014)</w:t>
      </w:r>
    </w:p>
    <w:p w14:paraId="5B1BBD63" w14:textId="77777777" w:rsidR="000A2A25" w:rsidRDefault="000A2A25" w:rsidP="00D21F18">
      <w:pPr>
        <w:spacing w:line="360" w:lineRule="auto"/>
        <w:jc w:val="both"/>
        <w:rPr>
          <w:rFonts w:ascii="Arial" w:hAnsi="Arial" w:cs="Arial"/>
        </w:rPr>
      </w:pPr>
    </w:p>
    <w:p w14:paraId="165877DF" w14:textId="53C58212" w:rsidR="008859C9" w:rsidRDefault="00D21F18" w:rsidP="00D21F18">
      <w:pPr>
        <w:spacing w:line="360" w:lineRule="auto"/>
        <w:jc w:val="both"/>
        <w:rPr>
          <w:rFonts w:ascii="Arial" w:hAnsi="Arial" w:cs="Arial"/>
        </w:rPr>
      </w:pPr>
      <w:r>
        <w:rPr>
          <w:rFonts w:ascii="Arial" w:hAnsi="Arial" w:cs="Arial"/>
        </w:rPr>
        <w:t xml:space="preserve">When developing a plan to conduct a survey on a building the following steps would be carried out – </w:t>
      </w:r>
    </w:p>
    <w:p w14:paraId="468BCE83" w14:textId="69ABAB04" w:rsidR="00D21F18" w:rsidRDefault="00D21F18" w:rsidP="00D21F18">
      <w:pPr>
        <w:pStyle w:val="ListParagraph"/>
        <w:numPr>
          <w:ilvl w:val="0"/>
          <w:numId w:val="1"/>
        </w:numPr>
        <w:spacing w:line="360" w:lineRule="auto"/>
        <w:jc w:val="both"/>
        <w:rPr>
          <w:rFonts w:ascii="Arial" w:hAnsi="Arial" w:cs="Arial"/>
        </w:rPr>
      </w:pPr>
      <w:r>
        <w:rPr>
          <w:rFonts w:ascii="Arial" w:hAnsi="Arial" w:cs="Arial"/>
        </w:rPr>
        <w:t>Once the building being surveyed has bee</w:t>
      </w:r>
      <w:r w:rsidR="00A476EB">
        <w:rPr>
          <w:rFonts w:ascii="Arial" w:hAnsi="Arial" w:cs="Arial"/>
        </w:rPr>
        <w:t>n</w:t>
      </w:r>
      <w:r>
        <w:rPr>
          <w:rFonts w:ascii="Arial" w:hAnsi="Arial" w:cs="Arial"/>
        </w:rPr>
        <w:t xml:space="preserve"> </w:t>
      </w:r>
      <w:r w:rsidR="00A476EB">
        <w:rPr>
          <w:rFonts w:ascii="Arial" w:hAnsi="Arial" w:cs="Arial"/>
        </w:rPr>
        <w:t>chosen</w:t>
      </w:r>
      <w:r w:rsidR="005405D5">
        <w:rPr>
          <w:rFonts w:ascii="Arial" w:hAnsi="Arial" w:cs="Arial"/>
        </w:rPr>
        <w:t xml:space="preserve"> it is important the surveyor contacts the owner of the building to gain permission to be on the land and survey the building, find out when they would like the survey to be carried out and what level of survey is needed. </w:t>
      </w:r>
    </w:p>
    <w:p w14:paraId="1BD435F6" w14:textId="77777777" w:rsidR="00170D43" w:rsidRDefault="00170D43" w:rsidP="00170D43">
      <w:pPr>
        <w:pStyle w:val="ListParagraph"/>
        <w:spacing w:line="360" w:lineRule="auto"/>
        <w:jc w:val="both"/>
        <w:rPr>
          <w:rFonts w:ascii="Arial" w:hAnsi="Arial" w:cs="Arial"/>
        </w:rPr>
      </w:pPr>
    </w:p>
    <w:p w14:paraId="34F831DD" w14:textId="37F8E814" w:rsidR="005405D5" w:rsidRDefault="005405D5" w:rsidP="00D21F18">
      <w:pPr>
        <w:pStyle w:val="ListParagraph"/>
        <w:numPr>
          <w:ilvl w:val="0"/>
          <w:numId w:val="1"/>
        </w:numPr>
        <w:spacing w:line="360" w:lineRule="auto"/>
        <w:jc w:val="both"/>
        <w:rPr>
          <w:rFonts w:ascii="Arial" w:hAnsi="Arial" w:cs="Arial"/>
        </w:rPr>
      </w:pPr>
      <w:r>
        <w:rPr>
          <w:rFonts w:ascii="Arial" w:hAnsi="Arial" w:cs="Arial"/>
        </w:rPr>
        <w:t xml:space="preserve">The next step would be selecting which equipment will be taken to the building survey which will be – </w:t>
      </w:r>
    </w:p>
    <w:p w14:paraId="582806FB" w14:textId="798947FE" w:rsidR="005405D5" w:rsidRDefault="005405D5" w:rsidP="005405D5">
      <w:pPr>
        <w:pStyle w:val="ListParagraph"/>
        <w:numPr>
          <w:ilvl w:val="0"/>
          <w:numId w:val="2"/>
        </w:numPr>
        <w:spacing w:line="360" w:lineRule="auto"/>
        <w:jc w:val="both"/>
        <w:rPr>
          <w:rFonts w:ascii="Arial" w:hAnsi="Arial" w:cs="Arial"/>
        </w:rPr>
      </w:pPr>
      <w:r>
        <w:rPr>
          <w:rFonts w:ascii="Arial" w:hAnsi="Arial" w:cs="Arial"/>
        </w:rPr>
        <w:t xml:space="preserve">Drone – to get a </w:t>
      </w:r>
      <w:r w:rsidR="00A476EB">
        <w:rPr>
          <w:rFonts w:ascii="Arial" w:hAnsi="Arial" w:cs="Arial"/>
        </w:rPr>
        <w:t>bird’s</w:t>
      </w:r>
      <w:r>
        <w:rPr>
          <w:rFonts w:ascii="Arial" w:hAnsi="Arial" w:cs="Arial"/>
        </w:rPr>
        <w:t xml:space="preserve"> eye view of the building and surrounding area, as well as seeing the condition of the roof.</w:t>
      </w:r>
    </w:p>
    <w:p w14:paraId="212D1155" w14:textId="77DF5D32" w:rsidR="005405D5" w:rsidRDefault="005405D5" w:rsidP="005405D5">
      <w:pPr>
        <w:pStyle w:val="ListParagraph"/>
        <w:numPr>
          <w:ilvl w:val="0"/>
          <w:numId w:val="2"/>
        </w:numPr>
        <w:spacing w:line="360" w:lineRule="auto"/>
        <w:jc w:val="both"/>
        <w:rPr>
          <w:rFonts w:ascii="Arial" w:hAnsi="Arial" w:cs="Arial"/>
        </w:rPr>
      </w:pPr>
      <w:r>
        <w:rPr>
          <w:rFonts w:ascii="Arial" w:hAnsi="Arial" w:cs="Arial"/>
        </w:rPr>
        <w:t xml:space="preserve">RTK – GPS with GNSS – This would be used to mark out the </w:t>
      </w:r>
      <w:r w:rsidR="00A476EB">
        <w:rPr>
          <w:rFonts w:ascii="Arial" w:hAnsi="Arial" w:cs="Arial"/>
        </w:rPr>
        <w:t>perimeter</w:t>
      </w:r>
      <w:r>
        <w:rPr>
          <w:rFonts w:ascii="Arial" w:hAnsi="Arial" w:cs="Arial"/>
        </w:rPr>
        <w:t xml:space="preserve"> of the building, as well as any land including within the property, also any landmarks on the </w:t>
      </w:r>
      <w:r w:rsidR="00A476EB">
        <w:rPr>
          <w:rFonts w:ascii="Arial" w:hAnsi="Arial" w:cs="Arial"/>
        </w:rPr>
        <w:t>property.</w:t>
      </w:r>
      <w:r>
        <w:rPr>
          <w:rFonts w:ascii="Arial" w:hAnsi="Arial" w:cs="Arial"/>
        </w:rPr>
        <w:t xml:space="preserve"> </w:t>
      </w:r>
    </w:p>
    <w:p w14:paraId="13ED20E6" w14:textId="53726EE2" w:rsidR="005405D5" w:rsidRDefault="005405D5" w:rsidP="005405D5">
      <w:pPr>
        <w:pStyle w:val="ListParagraph"/>
        <w:numPr>
          <w:ilvl w:val="0"/>
          <w:numId w:val="2"/>
        </w:numPr>
        <w:spacing w:line="360" w:lineRule="auto"/>
        <w:jc w:val="both"/>
        <w:rPr>
          <w:rFonts w:ascii="Arial" w:hAnsi="Arial" w:cs="Arial"/>
        </w:rPr>
      </w:pPr>
      <w:r>
        <w:rPr>
          <w:rFonts w:ascii="Arial" w:hAnsi="Arial" w:cs="Arial"/>
        </w:rPr>
        <w:t xml:space="preserve">Thermal Camera – to make sure the building is insulated </w:t>
      </w:r>
      <w:r w:rsidR="00A476EB">
        <w:rPr>
          <w:rFonts w:ascii="Arial" w:hAnsi="Arial" w:cs="Arial"/>
        </w:rPr>
        <w:t>correctly</w:t>
      </w:r>
      <w:r>
        <w:rPr>
          <w:rFonts w:ascii="Arial" w:hAnsi="Arial" w:cs="Arial"/>
        </w:rPr>
        <w:t xml:space="preserve"> and efficiently. </w:t>
      </w:r>
    </w:p>
    <w:p w14:paraId="6C240566" w14:textId="77777777" w:rsidR="00170D43" w:rsidRDefault="00170D43" w:rsidP="00170D43">
      <w:pPr>
        <w:pStyle w:val="ListParagraph"/>
        <w:spacing w:line="360" w:lineRule="auto"/>
        <w:ind w:left="1440"/>
        <w:jc w:val="both"/>
        <w:rPr>
          <w:rFonts w:ascii="Arial" w:hAnsi="Arial" w:cs="Arial"/>
        </w:rPr>
      </w:pPr>
    </w:p>
    <w:p w14:paraId="4C41CCEC" w14:textId="20FFBA38" w:rsidR="005405D5" w:rsidRDefault="005405D5" w:rsidP="005405D5">
      <w:pPr>
        <w:pStyle w:val="ListParagraph"/>
        <w:numPr>
          <w:ilvl w:val="0"/>
          <w:numId w:val="1"/>
        </w:numPr>
        <w:spacing w:line="360" w:lineRule="auto"/>
        <w:jc w:val="both"/>
        <w:rPr>
          <w:rFonts w:ascii="Arial" w:hAnsi="Arial" w:cs="Arial"/>
        </w:rPr>
      </w:pPr>
      <w:r>
        <w:rPr>
          <w:rFonts w:ascii="Arial" w:hAnsi="Arial" w:cs="Arial"/>
        </w:rPr>
        <w:lastRenderedPageBreak/>
        <w:t xml:space="preserve">When the tools are picked, it is important to check the weather forecast, to make sure the drone will be safe to fly. As well as make sure all equipment is charged fully before the survey and have a spare battery. </w:t>
      </w:r>
    </w:p>
    <w:p w14:paraId="4110A784" w14:textId="77777777" w:rsidR="00170D43" w:rsidRDefault="00170D43" w:rsidP="00170D43">
      <w:pPr>
        <w:pStyle w:val="ListParagraph"/>
        <w:spacing w:line="360" w:lineRule="auto"/>
        <w:jc w:val="both"/>
        <w:rPr>
          <w:rFonts w:ascii="Arial" w:hAnsi="Arial" w:cs="Arial"/>
        </w:rPr>
      </w:pPr>
    </w:p>
    <w:p w14:paraId="7BB1C338" w14:textId="1E9AC0A7" w:rsidR="005405D5" w:rsidRDefault="005405D5" w:rsidP="005405D5">
      <w:pPr>
        <w:pStyle w:val="ListParagraph"/>
        <w:numPr>
          <w:ilvl w:val="0"/>
          <w:numId w:val="1"/>
        </w:numPr>
        <w:spacing w:line="360" w:lineRule="auto"/>
        <w:jc w:val="both"/>
        <w:rPr>
          <w:rFonts w:ascii="Arial" w:hAnsi="Arial" w:cs="Arial"/>
        </w:rPr>
      </w:pPr>
      <w:r>
        <w:rPr>
          <w:rFonts w:ascii="Arial" w:hAnsi="Arial" w:cs="Arial"/>
        </w:rPr>
        <w:t xml:space="preserve">Create a scope for the survey to be carried out, so the surveyor knows how much data is needed to be collected. </w:t>
      </w:r>
    </w:p>
    <w:p w14:paraId="472A665A" w14:textId="77777777" w:rsidR="00170D43" w:rsidRPr="00A476EB" w:rsidRDefault="00170D43" w:rsidP="00A476EB">
      <w:pPr>
        <w:spacing w:line="360" w:lineRule="auto"/>
        <w:jc w:val="both"/>
        <w:rPr>
          <w:rFonts w:ascii="Arial" w:hAnsi="Arial" w:cs="Arial"/>
        </w:rPr>
      </w:pPr>
    </w:p>
    <w:p w14:paraId="18B20E78" w14:textId="50237E2A" w:rsidR="005405D5" w:rsidRDefault="005405D5" w:rsidP="005405D5">
      <w:pPr>
        <w:pStyle w:val="ListParagraph"/>
        <w:numPr>
          <w:ilvl w:val="0"/>
          <w:numId w:val="1"/>
        </w:numPr>
        <w:spacing w:line="360" w:lineRule="auto"/>
        <w:jc w:val="both"/>
        <w:rPr>
          <w:rFonts w:ascii="Arial" w:hAnsi="Arial" w:cs="Arial"/>
        </w:rPr>
      </w:pPr>
      <w:r>
        <w:rPr>
          <w:rFonts w:ascii="Arial" w:hAnsi="Arial" w:cs="Arial"/>
        </w:rPr>
        <w:t>Once eve</w:t>
      </w:r>
      <w:r w:rsidR="00170D43">
        <w:rPr>
          <w:rFonts w:ascii="Arial" w:hAnsi="Arial" w:cs="Arial"/>
        </w:rPr>
        <w:t xml:space="preserve">rything has been planned out the surveyor will attend the site and carry out the intended surveys. </w:t>
      </w:r>
    </w:p>
    <w:p w14:paraId="2971EA2A" w14:textId="77777777" w:rsidR="00170D43" w:rsidRDefault="00170D43" w:rsidP="00170D43">
      <w:pPr>
        <w:pStyle w:val="ListParagraph"/>
        <w:spacing w:line="360" w:lineRule="auto"/>
        <w:jc w:val="both"/>
        <w:rPr>
          <w:rFonts w:ascii="Arial" w:hAnsi="Arial" w:cs="Arial"/>
        </w:rPr>
      </w:pPr>
    </w:p>
    <w:p w14:paraId="687E45BD" w14:textId="759026A4" w:rsidR="00170D43" w:rsidRPr="005405D5" w:rsidRDefault="00170D43" w:rsidP="005405D5">
      <w:pPr>
        <w:pStyle w:val="ListParagraph"/>
        <w:numPr>
          <w:ilvl w:val="0"/>
          <w:numId w:val="1"/>
        </w:numPr>
        <w:spacing w:line="360" w:lineRule="auto"/>
        <w:jc w:val="both"/>
        <w:rPr>
          <w:rFonts w:ascii="Arial" w:hAnsi="Arial" w:cs="Arial"/>
        </w:rPr>
      </w:pPr>
      <w:r>
        <w:rPr>
          <w:rFonts w:ascii="Arial" w:hAnsi="Arial" w:cs="Arial"/>
        </w:rPr>
        <w:t>When completed all data will be downloaded and analysed and created into a report.</w:t>
      </w:r>
    </w:p>
    <w:p w14:paraId="3DC7684E" w14:textId="535B0347" w:rsidR="00E5102A" w:rsidRDefault="00E5102A" w:rsidP="003F5725">
      <w:pPr>
        <w:pStyle w:val="Heading1"/>
        <w:spacing w:line="360" w:lineRule="auto"/>
        <w:rPr>
          <w:rFonts w:ascii="Arial" w:hAnsi="Arial" w:cs="Arial"/>
        </w:rPr>
      </w:pPr>
      <w:bookmarkStart w:id="10" w:name="_Toc185277052"/>
      <w:r w:rsidRPr="00E5102A">
        <w:rPr>
          <w:rFonts w:ascii="Arial" w:hAnsi="Arial" w:cs="Arial"/>
        </w:rPr>
        <w:t>Challenges and Solutions</w:t>
      </w:r>
      <w:bookmarkEnd w:id="10"/>
    </w:p>
    <w:p w14:paraId="01CBB018" w14:textId="77777777" w:rsidR="00E860DE" w:rsidRDefault="00E860DE" w:rsidP="00A8490B"/>
    <w:p w14:paraId="72DAB638" w14:textId="3E16E26D" w:rsidR="00E860DE" w:rsidRPr="003F5725" w:rsidRDefault="00E860DE" w:rsidP="003F5725">
      <w:pPr>
        <w:spacing w:line="360" w:lineRule="auto"/>
        <w:jc w:val="both"/>
        <w:rPr>
          <w:rFonts w:ascii="Arial" w:hAnsi="Arial" w:cs="Arial"/>
        </w:rPr>
      </w:pPr>
      <w:r w:rsidRPr="003F5725">
        <w:rPr>
          <w:rFonts w:ascii="Arial" w:hAnsi="Arial" w:cs="Arial"/>
        </w:rPr>
        <w:t>When looking to survey any piece of land or building, there is a potential for challenges to occur</w:t>
      </w:r>
      <w:r w:rsidR="00A476EB">
        <w:rPr>
          <w:rFonts w:ascii="Arial" w:hAnsi="Arial" w:cs="Arial"/>
        </w:rPr>
        <w:t xml:space="preserve"> such as </w:t>
      </w:r>
    </w:p>
    <w:p w14:paraId="410C88E6" w14:textId="77777777" w:rsidR="003F79DF" w:rsidRDefault="003F79DF" w:rsidP="00A8490B"/>
    <w:p w14:paraId="4B617A28" w14:textId="4035F02C" w:rsidR="00E860DE" w:rsidRDefault="003F79DF" w:rsidP="003F5725">
      <w:pPr>
        <w:pStyle w:val="Heading2"/>
        <w:spacing w:line="360" w:lineRule="auto"/>
      </w:pPr>
      <w:bookmarkStart w:id="11" w:name="_Toc185277053"/>
      <w:r w:rsidRPr="003F5725">
        <w:rPr>
          <w:rFonts w:ascii="Arial" w:hAnsi="Arial" w:cs="Arial"/>
        </w:rPr>
        <w:t>Weather</w:t>
      </w:r>
      <w:bookmarkEnd w:id="11"/>
    </w:p>
    <w:p w14:paraId="204130B0" w14:textId="77777777" w:rsidR="00E860DE" w:rsidRPr="003F5725" w:rsidRDefault="00E860DE" w:rsidP="003F5725">
      <w:pPr>
        <w:spacing w:line="360" w:lineRule="auto"/>
        <w:jc w:val="both"/>
        <w:rPr>
          <w:rFonts w:ascii="Arial" w:hAnsi="Arial" w:cs="Arial"/>
        </w:rPr>
      </w:pPr>
    </w:p>
    <w:p w14:paraId="0D3D1774" w14:textId="57E19664" w:rsidR="00E860DE" w:rsidRPr="003F5725" w:rsidRDefault="00E860DE" w:rsidP="003F5725">
      <w:pPr>
        <w:spacing w:line="360" w:lineRule="auto"/>
        <w:jc w:val="both"/>
        <w:rPr>
          <w:rFonts w:ascii="Arial" w:hAnsi="Arial" w:cs="Arial"/>
        </w:rPr>
      </w:pPr>
      <w:r w:rsidRPr="003F5725">
        <w:rPr>
          <w:rFonts w:ascii="Arial" w:hAnsi="Arial" w:cs="Arial"/>
        </w:rPr>
        <w:t xml:space="preserve">Surveys can be very weather dependent due to the different condition it can either put a stop to the survey taking place or they can help show any faults within a building which may not been seen in certain weather types. Below will go over different weather types and the impacts they may have on a survey; it will also advise how the equipment is </w:t>
      </w:r>
      <w:r w:rsidR="0061729D" w:rsidRPr="003F5725">
        <w:rPr>
          <w:rFonts w:ascii="Arial" w:hAnsi="Arial" w:cs="Arial"/>
        </w:rPr>
        <w:t>affected</w:t>
      </w:r>
      <w:r w:rsidRPr="003F5725">
        <w:rPr>
          <w:rFonts w:ascii="Arial" w:hAnsi="Arial" w:cs="Arial"/>
        </w:rPr>
        <w:t xml:space="preserve"> and what can happen to solve this. </w:t>
      </w:r>
    </w:p>
    <w:p w14:paraId="341FEB15" w14:textId="77777777" w:rsidR="00E860DE" w:rsidRDefault="00E860DE" w:rsidP="00A8490B"/>
    <w:p w14:paraId="218DBC52" w14:textId="48469256" w:rsidR="00E860DE" w:rsidRPr="003F5725" w:rsidRDefault="00E860DE" w:rsidP="006F5380">
      <w:pPr>
        <w:pStyle w:val="Heading3"/>
        <w:spacing w:line="360" w:lineRule="auto"/>
        <w:jc w:val="both"/>
        <w:rPr>
          <w:rFonts w:ascii="Arial" w:hAnsi="Arial" w:cs="Arial"/>
        </w:rPr>
      </w:pPr>
      <w:bookmarkStart w:id="12" w:name="_Toc185277054"/>
      <w:r w:rsidRPr="003F5725">
        <w:rPr>
          <w:rFonts w:ascii="Arial" w:hAnsi="Arial" w:cs="Arial"/>
        </w:rPr>
        <w:t>Hot Weather</w:t>
      </w:r>
      <w:bookmarkEnd w:id="12"/>
      <w:r w:rsidRPr="003F5725">
        <w:rPr>
          <w:rFonts w:ascii="Arial" w:hAnsi="Arial" w:cs="Arial"/>
        </w:rPr>
        <w:t xml:space="preserve"> </w:t>
      </w:r>
    </w:p>
    <w:p w14:paraId="46A2B80D" w14:textId="77777777" w:rsidR="00E860DE" w:rsidRDefault="00E860DE" w:rsidP="00E860DE"/>
    <w:p w14:paraId="62C7856C" w14:textId="392DECE6" w:rsidR="00E860DE" w:rsidRPr="006F5380" w:rsidRDefault="00E860DE" w:rsidP="003F5725">
      <w:pPr>
        <w:spacing w:line="360" w:lineRule="auto"/>
        <w:jc w:val="both"/>
        <w:rPr>
          <w:rFonts w:ascii="Arial" w:hAnsi="Arial" w:cs="Arial"/>
        </w:rPr>
      </w:pPr>
      <w:r w:rsidRPr="006F5380">
        <w:rPr>
          <w:rFonts w:ascii="Arial" w:hAnsi="Arial" w:cs="Arial"/>
        </w:rPr>
        <w:t>When it comes to a warm sunny day, it is ideal for flying drones as it will allow a safe flight along with a clear photos, but if you were looking to check the heat loss of a building it would be more beneficial to do this on a cooler day or a cold evening, as there wo</w:t>
      </w:r>
      <w:r w:rsidR="0061729D">
        <w:rPr>
          <w:rFonts w:ascii="Arial" w:hAnsi="Arial" w:cs="Arial"/>
        </w:rPr>
        <w:t>uld not</w:t>
      </w:r>
      <w:r w:rsidRPr="006F5380">
        <w:rPr>
          <w:rFonts w:ascii="Arial" w:hAnsi="Arial" w:cs="Arial"/>
        </w:rPr>
        <w:t xml:space="preserve"> be as great of a temperature loss on a hot day between the inside and </w:t>
      </w:r>
      <w:r w:rsidRPr="006F5380">
        <w:rPr>
          <w:rFonts w:ascii="Arial" w:hAnsi="Arial" w:cs="Arial"/>
        </w:rPr>
        <w:lastRenderedPageBreak/>
        <w:t>outside of a building as there would be little difference in temperature meaning any problem areas would be less noticeable or missed altogether.</w:t>
      </w:r>
    </w:p>
    <w:p w14:paraId="49D65497" w14:textId="77777777" w:rsidR="00E860DE" w:rsidRDefault="00E860DE" w:rsidP="00A8490B"/>
    <w:p w14:paraId="1D7298D4" w14:textId="4C06BA77" w:rsidR="00E860DE" w:rsidRPr="006F5380" w:rsidRDefault="00E860DE" w:rsidP="003F5725">
      <w:pPr>
        <w:pStyle w:val="Heading3"/>
        <w:spacing w:line="360" w:lineRule="auto"/>
        <w:jc w:val="both"/>
        <w:rPr>
          <w:rFonts w:ascii="Arial" w:hAnsi="Arial" w:cs="Arial"/>
        </w:rPr>
      </w:pPr>
      <w:bookmarkStart w:id="13" w:name="_Toc185277055"/>
      <w:r w:rsidRPr="006F5380">
        <w:rPr>
          <w:rFonts w:ascii="Arial" w:hAnsi="Arial" w:cs="Arial"/>
        </w:rPr>
        <w:t>Wind</w:t>
      </w:r>
      <w:bookmarkEnd w:id="13"/>
    </w:p>
    <w:p w14:paraId="67A0680B" w14:textId="77777777" w:rsidR="00E860DE" w:rsidRDefault="00E860DE" w:rsidP="00A8490B"/>
    <w:p w14:paraId="0DD8EE4F" w14:textId="4E90F1E1" w:rsidR="00E860DE" w:rsidRPr="006F5380" w:rsidRDefault="00E860DE" w:rsidP="006F5380">
      <w:pPr>
        <w:spacing w:line="360" w:lineRule="auto"/>
        <w:jc w:val="both"/>
        <w:rPr>
          <w:rFonts w:ascii="Arial" w:hAnsi="Arial" w:cs="Arial"/>
        </w:rPr>
      </w:pPr>
      <w:r w:rsidRPr="006F5380">
        <w:rPr>
          <w:rFonts w:ascii="Arial" w:hAnsi="Arial" w:cs="Arial"/>
        </w:rPr>
        <w:t xml:space="preserve">Most surveys can be carried out during windy weather, as </w:t>
      </w:r>
      <w:r w:rsidR="00675D62" w:rsidRPr="006F5380">
        <w:rPr>
          <w:rFonts w:ascii="Arial" w:hAnsi="Arial" w:cs="Arial"/>
        </w:rPr>
        <w:t>most</w:t>
      </w:r>
      <w:r w:rsidRPr="006F5380">
        <w:rPr>
          <w:rFonts w:ascii="Arial" w:hAnsi="Arial" w:cs="Arial"/>
        </w:rPr>
        <w:t xml:space="preserve"> surveys are not </w:t>
      </w:r>
      <w:r w:rsidR="00675D62" w:rsidRPr="006F5380">
        <w:rPr>
          <w:rFonts w:ascii="Arial" w:hAnsi="Arial" w:cs="Arial"/>
        </w:rPr>
        <w:t>affected</w:t>
      </w:r>
      <w:r w:rsidRPr="006F5380">
        <w:rPr>
          <w:rFonts w:ascii="Arial" w:hAnsi="Arial" w:cs="Arial"/>
        </w:rPr>
        <w:t xml:space="preserve"> by this. The main surveying tool effected would be a drone, due to it being potentially dangerous to use in high winds. As it could cause the drone to fly </w:t>
      </w:r>
      <w:r w:rsidR="00675D62" w:rsidRPr="006F5380">
        <w:rPr>
          <w:rFonts w:ascii="Arial" w:hAnsi="Arial" w:cs="Arial"/>
        </w:rPr>
        <w:t>off</w:t>
      </w:r>
      <w:r w:rsidRPr="006F5380">
        <w:rPr>
          <w:rFonts w:ascii="Arial" w:hAnsi="Arial" w:cs="Arial"/>
        </w:rPr>
        <w:t xml:space="preserve"> </w:t>
      </w:r>
      <w:r w:rsidR="00675D62" w:rsidRPr="006F5380">
        <w:rPr>
          <w:rFonts w:ascii="Arial" w:hAnsi="Arial" w:cs="Arial"/>
        </w:rPr>
        <w:t>its</w:t>
      </w:r>
      <w:r w:rsidRPr="006F5380">
        <w:rPr>
          <w:rFonts w:ascii="Arial" w:hAnsi="Arial" w:cs="Arial"/>
        </w:rPr>
        <w:t xml:space="preserve"> flight path to worse case it could fall out of the sky, which could cause damage to the drone or it could crash into the building being surveyed or any others in the area, as well as any pedestrians walking close by.</w:t>
      </w:r>
    </w:p>
    <w:p w14:paraId="57501010" w14:textId="020A4967" w:rsidR="00E860DE" w:rsidRDefault="00E860DE" w:rsidP="00A8490B"/>
    <w:p w14:paraId="0432D67B" w14:textId="6DFB133B" w:rsidR="00E860DE" w:rsidRPr="006F5380" w:rsidRDefault="00E860DE" w:rsidP="00DA0E5B">
      <w:pPr>
        <w:pStyle w:val="Heading3"/>
        <w:rPr>
          <w:rFonts w:ascii="Arial" w:hAnsi="Arial" w:cs="Arial"/>
        </w:rPr>
      </w:pPr>
      <w:bookmarkStart w:id="14" w:name="_Toc185277056"/>
      <w:r w:rsidRPr="006F5380">
        <w:rPr>
          <w:rFonts w:ascii="Arial" w:hAnsi="Arial" w:cs="Arial"/>
        </w:rPr>
        <w:t>Rain</w:t>
      </w:r>
      <w:bookmarkEnd w:id="14"/>
      <w:r w:rsidRPr="006F5380">
        <w:rPr>
          <w:rFonts w:ascii="Arial" w:hAnsi="Arial" w:cs="Arial"/>
        </w:rPr>
        <w:t xml:space="preserve"> </w:t>
      </w:r>
    </w:p>
    <w:p w14:paraId="100E1418" w14:textId="77777777" w:rsidR="00E860DE" w:rsidRDefault="00E860DE" w:rsidP="00A8490B"/>
    <w:p w14:paraId="483BF2C6" w14:textId="697AFFF2" w:rsidR="00E860DE" w:rsidRPr="006F5380" w:rsidRDefault="00E860DE" w:rsidP="006F5380">
      <w:pPr>
        <w:spacing w:line="360" w:lineRule="auto"/>
        <w:jc w:val="both"/>
        <w:rPr>
          <w:rFonts w:ascii="Arial" w:hAnsi="Arial" w:cs="Arial"/>
        </w:rPr>
      </w:pPr>
      <w:r w:rsidRPr="006F5380">
        <w:rPr>
          <w:rFonts w:ascii="Arial" w:hAnsi="Arial" w:cs="Arial"/>
        </w:rPr>
        <w:t>It is more beneficial for a property to survey it when it is raining as it gives the opportunity to notice any leaks or potential damages to the property, such as damp patches, it can also show</w:t>
      </w:r>
      <w:r w:rsidR="00675D62">
        <w:rPr>
          <w:rFonts w:ascii="Arial" w:hAnsi="Arial" w:cs="Arial"/>
        </w:rPr>
        <w:t xml:space="preserve"> </w:t>
      </w:r>
      <w:r w:rsidRPr="006F5380">
        <w:rPr>
          <w:rFonts w:ascii="Arial" w:hAnsi="Arial" w:cs="Arial"/>
        </w:rPr>
        <w:t xml:space="preserve">any surface run </w:t>
      </w:r>
      <w:r w:rsidR="00675D62" w:rsidRPr="006F5380">
        <w:rPr>
          <w:rFonts w:ascii="Arial" w:hAnsi="Arial" w:cs="Arial"/>
        </w:rPr>
        <w:t>off</w:t>
      </w:r>
      <w:r w:rsidR="00675D62">
        <w:rPr>
          <w:rFonts w:ascii="Arial" w:hAnsi="Arial" w:cs="Arial"/>
        </w:rPr>
        <w:t xml:space="preserve"> from </w:t>
      </w:r>
      <w:r w:rsidRPr="006F5380">
        <w:rPr>
          <w:rFonts w:ascii="Arial" w:hAnsi="Arial" w:cs="Arial"/>
        </w:rPr>
        <w:t>the ground</w:t>
      </w:r>
      <w:r w:rsidR="00675D62">
        <w:rPr>
          <w:rFonts w:ascii="Arial" w:hAnsi="Arial" w:cs="Arial"/>
        </w:rPr>
        <w:t xml:space="preserve"> or</w:t>
      </w:r>
      <w:r w:rsidRPr="006F5380">
        <w:rPr>
          <w:rFonts w:ascii="Arial" w:hAnsi="Arial" w:cs="Arial"/>
        </w:rPr>
        <w:t xml:space="preserve"> around the building, such as any pooling or poor drainage on the building.</w:t>
      </w:r>
    </w:p>
    <w:p w14:paraId="78A8212D" w14:textId="77777777" w:rsidR="00E860DE" w:rsidRDefault="00E860DE" w:rsidP="00A8490B"/>
    <w:p w14:paraId="38B52DC9" w14:textId="0833F590" w:rsidR="00E5102A" w:rsidRDefault="00E5102A" w:rsidP="00E5102A">
      <w:pPr>
        <w:pStyle w:val="Heading1"/>
        <w:rPr>
          <w:rFonts w:ascii="Arial" w:hAnsi="Arial" w:cs="Arial"/>
        </w:rPr>
      </w:pPr>
      <w:bookmarkStart w:id="15" w:name="_Toc185277057"/>
      <w:r w:rsidRPr="00E5102A">
        <w:rPr>
          <w:rFonts w:ascii="Arial" w:hAnsi="Arial" w:cs="Arial"/>
        </w:rPr>
        <w:t>Conclusion and Recommendations</w:t>
      </w:r>
      <w:bookmarkEnd w:id="15"/>
    </w:p>
    <w:p w14:paraId="2A017CCF" w14:textId="77777777" w:rsidR="00675D62" w:rsidRDefault="00675D62" w:rsidP="00675D62"/>
    <w:p w14:paraId="127BAB14" w14:textId="41C85404" w:rsidR="00675D62" w:rsidRPr="00675D62" w:rsidRDefault="0056384C" w:rsidP="00675D62">
      <w:pPr>
        <w:spacing w:line="360" w:lineRule="auto"/>
        <w:jc w:val="both"/>
        <w:rPr>
          <w:rFonts w:ascii="Arial" w:hAnsi="Arial" w:cs="Arial"/>
        </w:rPr>
      </w:pPr>
      <w:proofErr w:type="gramStart"/>
      <w:r>
        <w:rPr>
          <w:rFonts w:ascii="Arial" w:hAnsi="Arial" w:cs="Arial"/>
        </w:rPr>
        <w:t>Overall</w:t>
      </w:r>
      <w:proofErr w:type="gramEnd"/>
      <w:r>
        <w:rPr>
          <w:rFonts w:ascii="Arial" w:hAnsi="Arial" w:cs="Arial"/>
        </w:rPr>
        <w:t xml:space="preserve"> this assignment has shown the importance of each step which is needed to take place, when carrying out a survey. </w:t>
      </w:r>
      <w:r w:rsidR="001E6DDC">
        <w:rPr>
          <w:rFonts w:ascii="Arial" w:hAnsi="Arial" w:cs="Arial"/>
        </w:rPr>
        <w:t>It is important to c</w:t>
      </w:r>
      <w:r>
        <w:rPr>
          <w:rFonts w:ascii="Arial" w:hAnsi="Arial" w:cs="Arial"/>
        </w:rPr>
        <w:t xml:space="preserve">heck </w:t>
      </w:r>
      <w:r w:rsidR="001E6DDC">
        <w:rPr>
          <w:rFonts w:ascii="Arial" w:hAnsi="Arial" w:cs="Arial"/>
        </w:rPr>
        <w:t>and</w:t>
      </w:r>
      <w:r>
        <w:rPr>
          <w:rFonts w:ascii="Arial" w:hAnsi="Arial" w:cs="Arial"/>
        </w:rPr>
        <w:t xml:space="preserve"> see if the weather is </w:t>
      </w:r>
      <w:r w:rsidR="00175A86">
        <w:rPr>
          <w:rFonts w:ascii="Arial" w:hAnsi="Arial" w:cs="Arial"/>
        </w:rPr>
        <w:t>suitable</w:t>
      </w:r>
      <w:r w:rsidR="001E6DDC">
        <w:rPr>
          <w:rFonts w:ascii="Arial" w:hAnsi="Arial" w:cs="Arial"/>
        </w:rPr>
        <w:t>, as it is a</w:t>
      </w:r>
      <w:r>
        <w:rPr>
          <w:rFonts w:ascii="Arial" w:hAnsi="Arial" w:cs="Arial"/>
        </w:rPr>
        <w:t xml:space="preserve"> vital element to </w:t>
      </w:r>
      <w:r w:rsidR="00175A86">
        <w:rPr>
          <w:rFonts w:ascii="Arial" w:hAnsi="Arial" w:cs="Arial"/>
        </w:rPr>
        <w:t xml:space="preserve">a </w:t>
      </w:r>
      <w:r>
        <w:rPr>
          <w:rFonts w:ascii="Arial" w:hAnsi="Arial" w:cs="Arial"/>
        </w:rPr>
        <w:t xml:space="preserve">building </w:t>
      </w:r>
      <w:r w:rsidR="00175A86">
        <w:rPr>
          <w:rFonts w:ascii="Arial" w:hAnsi="Arial" w:cs="Arial"/>
        </w:rPr>
        <w:t xml:space="preserve">being </w:t>
      </w:r>
      <w:r>
        <w:rPr>
          <w:rFonts w:ascii="Arial" w:hAnsi="Arial" w:cs="Arial"/>
        </w:rPr>
        <w:t>survey</w:t>
      </w:r>
      <w:r w:rsidR="00175A86">
        <w:rPr>
          <w:rFonts w:ascii="Arial" w:hAnsi="Arial" w:cs="Arial"/>
        </w:rPr>
        <w:t>ed</w:t>
      </w:r>
      <w:r>
        <w:rPr>
          <w:rFonts w:ascii="Arial" w:hAnsi="Arial" w:cs="Arial"/>
        </w:rPr>
        <w:t>, as well as making sure the surveyor has the correct access to the area</w:t>
      </w:r>
      <w:r w:rsidR="001E6DDC">
        <w:rPr>
          <w:rFonts w:ascii="Arial" w:hAnsi="Arial" w:cs="Arial"/>
        </w:rPr>
        <w:t>.</w:t>
      </w:r>
      <w:r>
        <w:rPr>
          <w:rFonts w:ascii="Arial" w:hAnsi="Arial" w:cs="Arial"/>
        </w:rPr>
        <w:t xml:space="preserve"> If a surveyor d</w:t>
      </w:r>
      <w:r w:rsidR="00175A86">
        <w:rPr>
          <w:rFonts w:ascii="Arial" w:hAnsi="Arial" w:cs="Arial"/>
        </w:rPr>
        <w:t>oes</w:t>
      </w:r>
      <w:r>
        <w:rPr>
          <w:rFonts w:ascii="Arial" w:hAnsi="Arial" w:cs="Arial"/>
        </w:rPr>
        <w:t xml:space="preserve"> not carry out these reviews, it could present more costs and time to </w:t>
      </w:r>
      <w:r w:rsidR="001E6DDC">
        <w:rPr>
          <w:rFonts w:ascii="Arial" w:hAnsi="Arial" w:cs="Arial"/>
        </w:rPr>
        <w:t>the</w:t>
      </w:r>
      <w:r>
        <w:rPr>
          <w:rFonts w:ascii="Arial" w:hAnsi="Arial" w:cs="Arial"/>
        </w:rPr>
        <w:t xml:space="preserve"> project</w:t>
      </w:r>
      <w:r w:rsidR="001E6DDC">
        <w:rPr>
          <w:rFonts w:ascii="Arial" w:hAnsi="Arial" w:cs="Arial"/>
        </w:rPr>
        <w:t xml:space="preserve"> as they would not be able to make sufficient reports and therefore the survey would need to be repeated </w:t>
      </w:r>
      <w:r w:rsidR="00175A86">
        <w:rPr>
          <w:rFonts w:ascii="Arial" w:hAnsi="Arial" w:cs="Arial"/>
        </w:rPr>
        <w:t>to</w:t>
      </w:r>
      <w:r w:rsidR="001E6DDC">
        <w:rPr>
          <w:rFonts w:ascii="Arial" w:hAnsi="Arial" w:cs="Arial"/>
        </w:rPr>
        <w:t xml:space="preserve"> get this information correct for a new report.</w:t>
      </w:r>
    </w:p>
    <w:p w14:paraId="66D84DEF" w14:textId="77777777" w:rsidR="000A4BF0" w:rsidRDefault="000A4BF0">
      <w:pPr>
        <w:rPr>
          <w:rFonts w:ascii="Arial" w:eastAsiaTheme="majorEastAsia" w:hAnsi="Arial" w:cs="Arial"/>
          <w:color w:val="0F4761" w:themeColor="accent1" w:themeShade="BF"/>
          <w:sz w:val="40"/>
          <w:szCs w:val="40"/>
        </w:rPr>
      </w:pPr>
      <w:r>
        <w:rPr>
          <w:rFonts w:ascii="Arial" w:hAnsi="Arial" w:cs="Arial"/>
        </w:rPr>
        <w:br w:type="page"/>
      </w:r>
    </w:p>
    <w:p w14:paraId="1278A1E2" w14:textId="4997FD2C" w:rsidR="00E5102A" w:rsidRPr="00E5102A" w:rsidRDefault="00E5102A" w:rsidP="00E5102A">
      <w:pPr>
        <w:pStyle w:val="Heading1"/>
        <w:rPr>
          <w:rFonts w:ascii="Arial" w:hAnsi="Arial" w:cs="Arial"/>
        </w:rPr>
      </w:pPr>
      <w:bookmarkStart w:id="16" w:name="_Toc185277058"/>
      <w:r w:rsidRPr="00E5102A">
        <w:rPr>
          <w:rFonts w:ascii="Arial" w:hAnsi="Arial" w:cs="Arial"/>
        </w:rPr>
        <w:lastRenderedPageBreak/>
        <w:t>References</w:t>
      </w:r>
      <w:bookmarkEnd w:id="16"/>
    </w:p>
    <w:p w14:paraId="6C43EECF" w14:textId="138D5DF6" w:rsidR="00E5102A" w:rsidRPr="00E5102A" w:rsidRDefault="00E5102A">
      <w:pPr>
        <w:rPr>
          <w:rFonts w:ascii="Arial" w:hAnsi="Arial" w:cs="Arial"/>
        </w:rPr>
      </w:pPr>
    </w:p>
    <w:p w14:paraId="3C3D37AB" w14:textId="09EA140A" w:rsidR="00E5102A" w:rsidRDefault="0084439B" w:rsidP="00292901">
      <w:pPr>
        <w:spacing w:line="360" w:lineRule="auto"/>
        <w:jc w:val="both"/>
        <w:rPr>
          <w:rFonts w:ascii="Arial" w:hAnsi="Arial" w:cs="Arial"/>
        </w:rPr>
      </w:pPr>
      <w:r>
        <w:rPr>
          <w:rFonts w:ascii="Arial" w:hAnsi="Arial" w:cs="Arial"/>
        </w:rPr>
        <w:t xml:space="preserve">RICS (2024) </w:t>
      </w:r>
      <w:r>
        <w:rPr>
          <w:rFonts w:ascii="Arial" w:hAnsi="Arial" w:cs="Arial"/>
          <w:i/>
          <w:iCs/>
        </w:rPr>
        <w:t xml:space="preserve">RICS HOME SURVEYS, </w:t>
      </w:r>
      <w:r w:rsidR="000C2754">
        <w:rPr>
          <w:rFonts w:ascii="Arial" w:hAnsi="Arial" w:cs="Arial"/>
        </w:rPr>
        <w:t>Available</w:t>
      </w:r>
      <w:r>
        <w:rPr>
          <w:rFonts w:ascii="Arial" w:hAnsi="Arial" w:cs="Arial"/>
        </w:rPr>
        <w:t xml:space="preserve"> at: </w:t>
      </w:r>
      <w:hyperlink r:id="rId10" w:history="1">
        <w:r w:rsidRPr="00125A24">
          <w:rPr>
            <w:rStyle w:val="Hyperlink"/>
            <w:rFonts w:ascii="Arial" w:hAnsi="Arial" w:cs="Arial"/>
          </w:rPr>
          <w:t>https://www.rics.org/profession-standards/rics-standards-and-guidan</w:t>
        </w:r>
        <w:r w:rsidRPr="00125A24">
          <w:rPr>
            <w:rStyle w:val="Hyperlink"/>
            <w:rFonts w:ascii="Arial" w:hAnsi="Arial" w:cs="Arial"/>
          </w:rPr>
          <w:t>c</w:t>
        </w:r>
        <w:r w:rsidRPr="00125A24">
          <w:rPr>
            <w:rStyle w:val="Hyperlink"/>
            <w:rFonts w:ascii="Arial" w:hAnsi="Arial" w:cs="Arial"/>
          </w:rPr>
          <w:t>e/sector-standards/building-surveying-</w:t>
        </w:r>
        <w:r w:rsidRPr="00125A24">
          <w:rPr>
            <w:rStyle w:val="Hyperlink"/>
            <w:rFonts w:ascii="Arial" w:hAnsi="Arial" w:cs="Arial"/>
          </w:rPr>
          <w:t>s</w:t>
        </w:r>
        <w:r w:rsidRPr="00125A24">
          <w:rPr>
            <w:rStyle w:val="Hyperlink"/>
            <w:rFonts w:ascii="Arial" w:hAnsi="Arial" w:cs="Arial"/>
          </w:rPr>
          <w:t>tandards/home-surveys</w:t>
        </w:r>
      </w:hyperlink>
      <w:r>
        <w:rPr>
          <w:rFonts w:ascii="Arial" w:hAnsi="Arial" w:cs="Arial"/>
        </w:rPr>
        <w:t xml:space="preserve"> (Accessed</w:t>
      </w:r>
      <w:r w:rsidR="00292901">
        <w:rPr>
          <w:rFonts w:ascii="Arial" w:hAnsi="Arial" w:cs="Arial"/>
        </w:rPr>
        <w:t>:</w:t>
      </w:r>
      <w:r>
        <w:rPr>
          <w:rFonts w:ascii="Arial" w:hAnsi="Arial" w:cs="Arial"/>
        </w:rPr>
        <w:t xml:space="preserve"> 14/12/2024)</w:t>
      </w:r>
    </w:p>
    <w:p w14:paraId="3FCEB9A6" w14:textId="77777777" w:rsidR="0084439B" w:rsidRDefault="0084439B" w:rsidP="00292901">
      <w:pPr>
        <w:spacing w:line="360" w:lineRule="auto"/>
        <w:jc w:val="both"/>
        <w:rPr>
          <w:rFonts w:ascii="Arial" w:hAnsi="Arial" w:cs="Arial"/>
        </w:rPr>
      </w:pPr>
    </w:p>
    <w:p w14:paraId="49A66358" w14:textId="590AAF0B" w:rsidR="00292901" w:rsidRDefault="00292901" w:rsidP="00292901">
      <w:pPr>
        <w:spacing w:line="360" w:lineRule="auto"/>
        <w:jc w:val="both"/>
        <w:rPr>
          <w:rFonts w:ascii="Arial" w:hAnsi="Arial" w:cs="Arial"/>
        </w:rPr>
      </w:pPr>
      <w:r>
        <w:rPr>
          <w:rFonts w:ascii="Arial" w:hAnsi="Arial" w:cs="Arial"/>
        </w:rPr>
        <w:t xml:space="preserve">GO REPORT (2024) </w:t>
      </w:r>
      <w:r>
        <w:rPr>
          <w:rFonts w:ascii="Arial" w:hAnsi="Arial" w:cs="Arial"/>
          <w:i/>
          <w:iCs/>
        </w:rPr>
        <w:t xml:space="preserve">Five reasons why digitisation is the future of surveying, </w:t>
      </w:r>
      <w:r>
        <w:rPr>
          <w:rFonts w:ascii="Arial" w:hAnsi="Arial" w:cs="Arial"/>
        </w:rPr>
        <w:t xml:space="preserve">Available at: </w:t>
      </w:r>
      <w:r>
        <w:rPr>
          <w:rFonts w:ascii="Arial" w:hAnsi="Arial" w:cs="Arial"/>
        </w:rPr>
        <w:fldChar w:fldCharType="begin"/>
      </w:r>
      <w:r>
        <w:rPr>
          <w:rFonts w:ascii="Arial" w:hAnsi="Arial" w:cs="Arial"/>
        </w:rPr>
        <w:instrText>HYPERLINK "</w:instrText>
      </w:r>
      <w:r w:rsidRPr="00292901">
        <w:rPr>
          <w:rFonts w:ascii="Arial" w:hAnsi="Arial" w:cs="Arial"/>
        </w:rPr>
        <w:instrText>https://goreport.com/five-reasons-why-digitisation-is-the-future-of-surveying/</w:instrText>
      </w:r>
      <w:r>
        <w:rPr>
          <w:rFonts w:ascii="Arial" w:hAnsi="Arial" w:cs="Arial"/>
        </w:rPr>
        <w:instrText>"</w:instrText>
      </w:r>
      <w:r>
        <w:rPr>
          <w:rFonts w:ascii="Arial" w:hAnsi="Arial" w:cs="Arial"/>
        </w:rPr>
        <w:fldChar w:fldCharType="separate"/>
      </w:r>
      <w:r w:rsidRPr="00125A24">
        <w:rPr>
          <w:rStyle w:val="Hyperlink"/>
          <w:rFonts w:ascii="Arial" w:hAnsi="Arial" w:cs="Arial"/>
        </w:rPr>
        <w:t>https://goreport.com/five-reasons-why-digitisation-is-the-future-of-surveying/</w:t>
      </w:r>
      <w:r>
        <w:rPr>
          <w:rFonts w:ascii="Arial" w:hAnsi="Arial" w:cs="Arial"/>
        </w:rPr>
        <w:fldChar w:fldCharType="end"/>
      </w:r>
      <w:r>
        <w:rPr>
          <w:rFonts w:ascii="Arial" w:hAnsi="Arial" w:cs="Arial"/>
        </w:rPr>
        <w:t xml:space="preserve"> (Accessed: 12/12/2024)</w:t>
      </w:r>
    </w:p>
    <w:p w14:paraId="720E361A" w14:textId="77777777" w:rsidR="00292901" w:rsidRDefault="00292901" w:rsidP="00292901">
      <w:pPr>
        <w:spacing w:line="360" w:lineRule="auto"/>
        <w:jc w:val="both"/>
        <w:rPr>
          <w:rFonts w:ascii="Arial" w:hAnsi="Arial" w:cs="Arial"/>
        </w:rPr>
      </w:pPr>
    </w:p>
    <w:p w14:paraId="454DA012" w14:textId="3B518F94" w:rsidR="00292901" w:rsidRDefault="00631E9E" w:rsidP="00292901">
      <w:pPr>
        <w:spacing w:line="360" w:lineRule="auto"/>
        <w:jc w:val="both"/>
        <w:rPr>
          <w:rFonts w:ascii="Arial" w:hAnsi="Arial" w:cs="Arial"/>
        </w:rPr>
      </w:pPr>
      <w:r>
        <w:rPr>
          <w:rFonts w:ascii="Arial" w:hAnsi="Arial" w:cs="Arial"/>
        </w:rPr>
        <w:t>Syntegra Group (2021)</w:t>
      </w:r>
      <w:r>
        <w:rPr>
          <w:rFonts w:ascii="Arial" w:hAnsi="Arial" w:cs="Arial"/>
          <w:i/>
          <w:iCs/>
        </w:rPr>
        <w:t xml:space="preserve"> Thermal Imaging Survey, </w:t>
      </w:r>
      <w:r>
        <w:rPr>
          <w:rFonts w:ascii="Arial" w:hAnsi="Arial" w:cs="Arial"/>
        </w:rPr>
        <w:t xml:space="preserve">Available at:  </w:t>
      </w:r>
      <w:hyperlink r:id="rId11" w:history="1">
        <w:r w:rsidRPr="00125A24">
          <w:rPr>
            <w:rStyle w:val="Hyperlink"/>
            <w:rFonts w:ascii="Arial" w:hAnsi="Arial" w:cs="Arial"/>
          </w:rPr>
          <w:t>https://syntegragroup</w:t>
        </w:r>
        <w:r w:rsidRPr="00125A24">
          <w:rPr>
            <w:rStyle w:val="Hyperlink"/>
            <w:rFonts w:ascii="Arial" w:hAnsi="Arial" w:cs="Arial"/>
          </w:rPr>
          <w:t>.</w:t>
        </w:r>
        <w:r w:rsidRPr="00125A24">
          <w:rPr>
            <w:rStyle w:val="Hyperlink"/>
            <w:rFonts w:ascii="Arial" w:hAnsi="Arial" w:cs="Arial"/>
          </w:rPr>
          <w:t>com/m-and-e2/services/building-control-compliance-testing/thermal-imaging-survey/</w:t>
        </w:r>
      </w:hyperlink>
      <w:r>
        <w:rPr>
          <w:rFonts w:ascii="Arial" w:hAnsi="Arial" w:cs="Arial"/>
        </w:rPr>
        <w:t xml:space="preserve">  (Accessed: 10/12/2024) </w:t>
      </w:r>
    </w:p>
    <w:p w14:paraId="32685E98" w14:textId="77777777" w:rsidR="00675D62" w:rsidRDefault="00675D62" w:rsidP="00292901">
      <w:pPr>
        <w:spacing w:line="360" w:lineRule="auto"/>
        <w:jc w:val="both"/>
        <w:rPr>
          <w:rFonts w:ascii="Arial" w:hAnsi="Arial" w:cs="Arial"/>
        </w:rPr>
      </w:pPr>
    </w:p>
    <w:p w14:paraId="50035F3E" w14:textId="1332B892" w:rsidR="00292901" w:rsidRDefault="00675D62" w:rsidP="000A4BF0">
      <w:pPr>
        <w:spacing w:line="360" w:lineRule="auto"/>
        <w:jc w:val="both"/>
        <w:rPr>
          <w:rFonts w:ascii="Arial" w:hAnsi="Arial" w:cs="Arial"/>
        </w:rPr>
      </w:pPr>
      <w:r>
        <w:rPr>
          <w:rFonts w:ascii="Arial" w:hAnsi="Arial" w:cs="Arial"/>
        </w:rPr>
        <w:t>RICS (2014) ‘</w:t>
      </w:r>
      <w:r>
        <w:rPr>
          <w:rFonts w:ascii="Arial" w:hAnsi="Arial" w:cs="Arial"/>
          <w:i/>
          <w:iCs/>
        </w:rPr>
        <w:t>Measured Surveys of Land, Building and Utilities</w:t>
      </w:r>
      <w:r w:rsidR="000A4BF0">
        <w:rPr>
          <w:rFonts w:ascii="Arial" w:hAnsi="Arial" w:cs="Arial"/>
          <w:i/>
          <w:iCs/>
        </w:rPr>
        <w:t xml:space="preserve">. </w:t>
      </w:r>
      <w:r w:rsidR="000A4BF0">
        <w:rPr>
          <w:rFonts w:ascii="Arial" w:hAnsi="Arial" w:cs="Arial"/>
        </w:rPr>
        <w:t>3</w:t>
      </w:r>
      <w:r w:rsidR="000A4BF0" w:rsidRPr="000A4BF0">
        <w:rPr>
          <w:rFonts w:ascii="Arial" w:hAnsi="Arial" w:cs="Arial"/>
          <w:vertAlign w:val="superscript"/>
        </w:rPr>
        <w:t>rd</w:t>
      </w:r>
      <w:r w:rsidR="000A4BF0">
        <w:rPr>
          <w:rFonts w:ascii="Arial" w:hAnsi="Arial" w:cs="Arial"/>
        </w:rPr>
        <w:t xml:space="preserve"> </w:t>
      </w:r>
      <w:proofErr w:type="spellStart"/>
      <w:r w:rsidR="000A4BF0">
        <w:rPr>
          <w:rFonts w:ascii="Arial" w:hAnsi="Arial" w:cs="Arial"/>
        </w:rPr>
        <w:t>Edn</w:t>
      </w:r>
      <w:proofErr w:type="spellEnd"/>
      <w:r w:rsidR="000A4BF0">
        <w:rPr>
          <w:rFonts w:ascii="Arial" w:hAnsi="Arial" w:cs="Arial"/>
        </w:rPr>
        <w:t xml:space="preserve">. London: RICS. Available at: </w:t>
      </w:r>
      <w:hyperlink r:id="rId12" w:history="1">
        <w:r w:rsidR="000A4BF0" w:rsidRPr="00125A24">
          <w:rPr>
            <w:rStyle w:val="Hyperlink"/>
            <w:rFonts w:ascii="Arial" w:hAnsi="Arial" w:cs="Arial"/>
          </w:rPr>
          <w:t>https://www.rics.org/content/dam/ricsglobal/documents/standards/measured_surveys_of_land_buildings_and_utilities_3rd_edition_rics.pdf</w:t>
        </w:r>
      </w:hyperlink>
      <w:r w:rsidR="000A4BF0">
        <w:rPr>
          <w:rFonts w:ascii="Arial" w:hAnsi="Arial" w:cs="Arial"/>
        </w:rPr>
        <w:t xml:space="preserve"> (Accessed: 11/12/2024) </w:t>
      </w:r>
    </w:p>
    <w:p w14:paraId="4EF9BF1D" w14:textId="1E7A2C54" w:rsidR="0084439B" w:rsidRPr="00292901" w:rsidRDefault="0084439B" w:rsidP="00292901">
      <w:pPr>
        <w:pStyle w:val="Heading1"/>
        <w:spacing w:line="360" w:lineRule="auto"/>
        <w:rPr>
          <w:rFonts w:ascii="Arial" w:hAnsi="Arial" w:cs="Arial"/>
        </w:rPr>
      </w:pPr>
      <w:bookmarkStart w:id="17" w:name="_Toc185277059"/>
      <w:r w:rsidRPr="00292901">
        <w:rPr>
          <w:rFonts w:ascii="Arial" w:hAnsi="Arial" w:cs="Arial"/>
        </w:rPr>
        <w:t>Bibliography</w:t>
      </w:r>
      <w:bookmarkEnd w:id="17"/>
    </w:p>
    <w:p w14:paraId="3E162A6D" w14:textId="77777777" w:rsidR="0084439B" w:rsidRDefault="0084439B">
      <w:pPr>
        <w:rPr>
          <w:rFonts w:ascii="Arial" w:hAnsi="Arial" w:cs="Arial"/>
        </w:rPr>
      </w:pPr>
    </w:p>
    <w:p w14:paraId="3DD27393" w14:textId="740F6B58" w:rsidR="0084439B" w:rsidRDefault="0084439B" w:rsidP="00292901">
      <w:pPr>
        <w:spacing w:line="360" w:lineRule="auto"/>
        <w:jc w:val="both"/>
        <w:rPr>
          <w:rFonts w:ascii="Arial" w:hAnsi="Arial" w:cs="Arial"/>
        </w:rPr>
      </w:pPr>
      <w:r>
        <w:rPr>
          <w:rFonts w:ascii="Arial" w:hAnsi="Arial" w:cs="Arial"/>
        </w:rPr>
        <w:t>RICS (20</w:t>
      </w:r>
      <w:r w:rsidR="000C2754">
        <w:rPr>
          <w:rFonts w:ascii="Arial" w:hAnsi="Arial" w:cs="Arial"/>
        </w:rPr>
        <w:t xml:space="preserve">21) </w:t>
      </w:r>
      <w:r w:rsidR="000F5092">
        <w:rPr>
          <w:rFonts w:ascii="Arial" w:hAnsi="Arial" w:cs="Arial"/>
          <w:i/>
          <w:iCs/>
        </w:rPr>
        <w:t xml:space="preserve">Description of the RICS Home </w:t>
      </w:r>
      <w:r w:rsidR="000C2754">
        <w:rPr>
          <w:rFonts w:ascii="Arial" w:hAnsi="Arial" w:cs="Arial"/>
          <w:i/>
          <w:iCs/>
        </w:rPr>
        <w:t xml:space="preserve">Survey Level </w:t>
      </w:r>
      <w:r w:rsidR="000F5092">
        <w:rPr>
          <w:rFonts w:ascii="Arial" w:hAnsi="Arial" w:cs="Arial"/>
          <w:i/>
          <w:iCs/>
        </w:rPr>
        <w:t>1</w:t>
      </w:r>
      <w:r w:rsidR="000C2754">
        <w:rPr>
          <w:rFonts w:ascii="Arial" w:hAnsi="Arial" w:cs="Arial"/>
          <w:i/>
          <w:iCs/>
        </w:rPr>
        <w:t xml:space="preserve">, </w:t>
      </w:r>
      <w:r w:rsidR="000C2754">
        <w:rPr>
          <w:rFonts w:ascii="Arial" w:hAnsi="Arial" w:cs="Arial"/>
        </w:rPr>
        <w:t xml:space="preserve">Available at: </w:t>
      </w:r>
      <w:hyperlink r:id="rId13" w:history="1">
        <w:r w:rsidR="000C2754">
          <w:rPr>
            <w:rStyle w:val="Hyperlink"/>
            <w:rFonts w:ascii="Arial" w:hAnsi="Arial" w:cs="Arial"/>
          </w:rPr>
          <w:t>https://www.rics.org/content/dam/ricsglobal/documents/standards/description_of_the_rics_home_survey_level_1.pdf</w:t>
        </w:r>
      </w:hyperlink>
      <w:r w:rsidR="000C2754">
        <w:rPr>
          <w:rFonts w:ascii="Arial" w:hAnsi="Arial" w:cs="Arial"/>
        </w:rPr>
        <w:t xml:space="preserve"> (Accessed</w:t>
      </w:r>
      <w:r w:rsidR="00292901">
        <w:rPr>
          <w:rFonts w:ascii="Arial" w:hAnsi="Arial" w:cs="Arial"/>
        </w:rPr>
        <w:t>:</w:t>
      </w:r>
      <w:r w:rsidR="000C2754">
        <w:rPr>
          <w:rFonts w:ascii="Arial" w:hAnsi="Arial" w:cs="Arial"/>
        </w:rPr>
        <w:t xml:space="preserve"> 14/12/2024)</w:t>
      </w:r>
    </w:p>
    <w:p w14:paraId="425A0DE2" w14:textId="77777777" w:rsidR="000C2754" w:rsidRDefault="000C2754" w:rsidP="00292901">
      <w:pPr>
        <w:spacing w:line="360" w:lineRule="auto"/>
        <w:jc w:val="both"/>
        <w:rPr>
          <w:rFonts w:ascii="Arial" w:hAnsi="Arial" w:cs="Arial"/>
        </w:rPr>
      </w:pPr>
    </w:p>
    <w:p w14:paraId="7FC283B4" w14:textId="0E95F327" w:rsidR="000C2754" w:rsidRDefault="000C2754" w:rsidP="00292901">
      <w:pPr>
        <w:spacing w:line="360" w:lineRule="auto"/>
        <w:jc w:val="both"/>
        <w:rPr>
          <w:rFonts w:ascii="Arial" w:hAnsi="Arial" w:cs="Arial"/>
        </w:rPr>
      </w:pPr>
      <w:r>
        <w:rPr>
          <w:rFonts w:ascii="Arial" w:hAnsi="Arial" w:cs="Arial"/>
        </w:rPr>
        <w:t xml:space="preserve">RICS (2021) </w:t>
      </w:r>
      <w:r w:rsidR="000F5092">
        <w:rPr>
          <w:rFonts w:ascii="Arial" w:hAnsi="Arial" w:cs="Arial"/>
          <w:i/>
          <w:iCs/>
        </w:rPr>
        <w:t>Description of the RICS Home</w:t>
      </w:r>
      <w:r>
        <w:rPr>
          <w:rFonts w:ascii="Arial" w:hAnsi="Arial" w:cs="Arial"/>
          <w:i/>
          <w:iCs/>
        </w:rPr>
        <w:t xml:space="preserve"> Survey Level 2, </w:t>
      </w:r>
      <w:r>
        <w:rPr>
          <w:rFonts w:ascii="Arial" w:hAnsi="Arial" w:cs="Arial"/>
        </w:rPr>
        <w:t xml:space="preserve">Available at: </w:t>
      </w:r>
      <w:hyperlink r:id="rId14" w:history="1">
        <w:r w:rsidRPr="00125A24">
          <w:rPr>
            <w:rStyle w:val="Hyperlink"/>
            <w:rFonts w:ascii="Arial" w:hAnsi="Arial" w:cs="Arial"/>
          </w:rPr>
          <w:t>https://www.rics.org/content/dam/ricsglobal/documents/standards/description_of_the_rics_home_survey_level_2.pdf</w:t>
        </w:r>
      </w:hyperlink>
      <w:r>
        <w:rPr>
          <w:rFonts w:ascii="Arial" w:hAnsi="Arial" w:cs="Arial"/>
        </w:rPr>
        <w:t xml:space="preserve">  </w:t>
      </w:r>
      <w:r>
        <w:rPr>
          <w:rFonts w:ascii="Arial" w:hAnsi="Arial" w:cs="Arial"/>
        </w:rPr>
        <w:t>(Accessed</w:t>
      </w:r>
      <w:r w:rsidR="00292901">
        <w:rPr>
          <w:rFonts w:ascii="Arial" w:hAnsi="Arial" w:cs="Arial"/>
        </w:rPr>
        <w:t>:</w:t>
      </w:r>
      <w:r>
        <w:rPr>
          <w:rFonts w:ascii="Arial" w:hAnsi="Arial" w:cs="Arial"/>
        </w:rPr>
        <w:t xml:space="preserve"> 14/12/2024)</w:t>
      </w:r>
    </w:p>
    <w:p w14:paraId="1DF77D98" w14:textId="77777777" w:rsidR="000C2754" w:rsidRDefault="000C2754" w:rsidP="00292901">
      <w:pPr>
        <w:spacing w:line="360" w:lineRule="auto"/>
        <w:jc w:val="both"/>
        <w:rPr>
          <w:rFonts w:ascii="Arial" w:hAnsi="Arial" w:cs="Arial"/>
        </w:rPr>
      </w:pPr>
    </w:p>
    <w:p w14:paraId="3C569A1F" w14:textId="299DCD1A" w:rsidR="000C2754" w:rsidRDefault="000C2754" w:rsidP="00292901">
      <w:pPr>
        <w:spacing w:line="360" w:lineRule="auto"/>
        <w:jc w:val="both"/>
        <w:rPr>
          <w:rFonts w:ascii="Arial" w:hAnsi="Arial" w:cs="Arial"/>
        </w:rPr>
      </w:pPr>
      <w:r>
        <w:rPr>
          <w:rFonts w:ascii="Arial" w:hAnsi="Arial" w:cs="Arial"/>
        </w:rPr>
        <w:t xml:space="preserve">RICS (2021) </w:t>
      </w:r>
      <w:r w:rsidR="000F5092">
        <w:rPr>
          <w:rFonts w:ascii="Arial" w:hAnsi="Arial" w:cs="Arial"/>
          <w:i/>
          <w:iCs/>
        </w:rPr>
        <w:t>Description of the RICS Home</w:t>
      </w:r>
      <w:r>
        <w:rPr>
          <w:rFonts w:ascii="Arial" w:hAnsi="Arial" w:cs="Arial"/>
          <w:i/>
          <w:iCs/>
        </w:rPr>
        <w:t xml:space="preserve"> Survey Level 2 </w:t>
      </w:r>
      <w:r w:rsidR="000F5092">
        <w:rPr>
          <w:rFonts w:ascii="Arial" w:hAnsi="Arial" w:cs="Arial"/>
          <w:i/>
          <w:iCs/>
        </w:rPr>
        <w:t>with valuation</w:t>
      </w:r>
      <w:r>
        <w:rPr>
          <w:rFonts w:ascii="Arial" w:hAnsi="Arial" w:cs="Arial"/>
          <w:i/>
          <w:iCs/>
        </w:rPr>
        <w:t xml:space="preserve">, </w:t>
      </w:r>
      <w:r>
        <w:rPr>
          <w:rFonts w:ascii="Arial" w:hAnsi="Arial" w:cs="Arial"/>
        </w:rPr>
        <w:t xml:space="preserve">Available at: </w:t>
      </w:r>
      <w:hyperlink r:id="rId15" w:history="1">
        <w:r w:rsidRPr="00125A24">
          <w:rPr>
            <w:rStyle w:val="Hyperlink"/>
            <w:rFonts w:ascii="Arial" w:hAnsi="Arial" w:cs="Arial"/>
          </w:rPr>
          <w:t>https://www.rics.org/content/dam/ricsglobal/documents/standards/description_of_the_rics_home_survey_level_2_with_valuation002.pdf</w:t>
        </w:r>
      </w:hyperlink>
      <w:r>
        <w:rPr>
          <w:rFonts w:ascii="Arial" w:hAnsi="Arial" w:cs="Arial"/>
        </w:rPr>
        <w:t xml:space="preserve">  (</w:t>
      </w:r>
      <w:r>
        <w:rPr>
          <w:rFonts w:ascii="Arial" w:hAnsi="Arial" w:cs="Arial"/>
        </w:rPr>
        <w:t>Accessed</w:t>
      </w:r>
      <w:r w:rsidR="00292901">
        <w:rPr>
          <w:rFonts w:ascii="Arial" w:hAnsi="Arial" w:cs="Arial"/>
        </w:rPr>
        <w:t>:</w:t>
      </w:r>
      <w:r>
        <w:rPr>
          <w:rFonts w:ascii="Arial" w:hAnsi="Arial" w:cs="Arial"/>
        </w:rPr>
        <w:t xml:space="preserve"> 14/12/2024)</w:t>
      </w:r>
    </w:p>
    <w:p w14:paraId="3B22DFD0" w14:textId="77777777" w:rsidR="000F5092" w:rsidRDefault="000F5092" w:rsidP="00292901">
      <w:pPr>
        <w:spacing w:line="360" w:lineRule="auto"/>
        <w:jc w:val="both"/>
        <w:rPr>
          <w:rFonts w:ascii="Arial" w:hAnsi="Arial" w:cs="Arial"/>
        </w:rPr>
      </w:pPr>
    </w:p>
    <w:p w14:paraId="10357098" w14:textId="25D21F2F" w:rsidR="000F5092" w:rsidRPr="0084439B" w:rsidRDefault="000F5092" w:rsidP="00292901">
      <w:pPr>
        <w:spacing w:line="360" w:lineRule="auto"/>
        <w:jc w:val="both"/>
        <w:rPr>
          <w:rFonts w:ascii="Arial" w:hAnsi="Arial" w:cs="Arial"/>
        </w:rPr>
      </w:pPr>
      <w:r>
        <w:rPr>
          <w:rFonts w:ascii="Arial" w:hAnsi="Arial" w:cs="Arial"/>
        </w:rPr>
        <w:t xml:space="preserve">RICS (2024) </w:t>
      </w:r>
      <w:r>
        <w:rPr>
          <w:rFonts w:ascii="Arial" w:hAnsi="Arial" w:cs="Arial"/>
          <w:i/>
          <w:iCs/>
        </w:rPr>
        <w:t xml:space="preserve">Description of  the RICS Home Survey Level 3, </w:t>
      </w:r>
      <w:r>
        <w:rPr>
          <w:rFonts w:ascii="Arial" w:hAnsi="Arial" w:cs="Arial"/>
        </w:rPr>
        <w:t xml:space="preserve">Available at: </w:t>
      </w:r>
      <w:hyperlink r:id="rId16" w:history="1">
        <w:r w:rsidRPr="00125A24">
          <w:rPr>
            <w:rStyle w:val="Hyperlink"/>
            <w:rFonts w:ascii="Arial" w:hAnsi="Arial" w:cs="Arial"/>
          </w:rPr>
          <w:t>https://www.rics.org/content/dam/ricsglobal/documents/standards/Description-of-the-RICS-Home-Survey-Level-3.pdf</w:t>
        </w:r>
      </w:hyperlink>
      <w:r>
        <w:rPr>
          <w:rFonts w:ascii="Arial" w:hAnsi="Arial" w:cs="Arial"/>
        </w:rPr>
        <w:t xml:space="preserve"> (Accessed</w:t>
      </w:r>
      <w:r w:rsidR="00292901">
        <w:rPr>
          <w:rFonts w:ascii="Arial" w:hAnsi="Arial" w:cs="Arial"/>
        </w:rPr>
        <w:t>:</w:t>
      </w:r>
      <w:r>
        <w:rPr>
          <w:rFonts w:ascii="Arial" w:hAnsi="Arial" w:cs="Arial"/>
        </w:rPr>
        <w:t xml:space="preserve"> 14/12/2024)</w:t>
      </w:r>
    </w:p>
    <w:sectPr w:rsidR="000F5092" w:rsidRPr="0084439B" w:rsidSect="00E5102A">
      <w:headerReference w:type="default" r:id="rId17"/>
      <w:footerReference w:type="even"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8F38E" w14:textId="77777777" w:rsidR="00B7038E" w:rsidRDefault="00B7038E" w:rsidP="001325E4">
      <w:r>
        <w:separator/>
      </w:r>
    </w:p>
  </w:endnote>
  <w:endnote w:type="continuationSeparator" w:id="0">
    <w:p w14:paraId="6B10C3B3" w14:textId="77777777" w:rsidR="00B7038E" w:rsidRDefault="00B7038E" w:rsidP="00132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6411766"/>
      <w:docPartObj>
        <w:docPartGallery w:val="Page Numbers (Bottom of Page)"/>
        <w:docPartUnique/>
      </w:docPartObj>
    </w:sdtPr>
    <w:sdtContent>
      <w:p w14:paraId="1C9784CC" w14:textId="326CD6B1" w:rsidR="001325E4" w:rsidRDefault="001325E4" w:rsidP="00125A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DF10E2" w14:textId="77777777" w:rsidR="001325E4" w:rsidRDefault="001325E4" w:rsidP="001325E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3884127"/>
      <w:docPartObj>
        <w:docPartGallery w:val="Page Numbers (Bottom of Page)"/>
        <w:docPartUnique/>
      </w:docPartObj>
    </w:sdtPr>
    <w:sdtContent>
      <w:p w14:paraId="3CE02BC6" w14:textId="53F29592" w:rsidR="001325E4" w:rsidRDefault="001325E4" w:rsidP="00125A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2CE880" w14:textId="77777777" w:rsidR="001325E4" w:rsidRDefault="001325E4" w:rsidP="001325E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DB85B4" w14:textId="77777777" w:rsidR="00B7038E" w:rsidRDefault="00B7038E" w:rsidP="001325E4">
      <w:r>
        <w:separator/>
      </w:r>
    </w:p>
  </w:footnote>
  <w:footnote w:type="continuationSeparator" w:id="0">
    <w:p w14:paraId="3DEE47DB" w14:textId="77777777" w:rsidR="00B7038E" w:rsidRDefault="00B7038E" w:rsidP="001325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43C64" w14:textId="4F5B49BA" w:rsidR="00725468" w:rsidRDefault="00725468" w:rsidP="00725468">
    <w:pPr>
      <w:pStyle w:val="Header"/>
      <w:jc w:val="right"/>
    </w:pPr>
    <w:r>
      <w:t>Name: Jocasta Napier</w:t>
    </w:r>
  </w:p>
  <w:p w14:paraId="1ACF398F" w14:textId="5BBEB862" w:rsidR="00725468" w:rsidRDefault="00725468" w:rsidP="00725468">
    <w:pPr>
      <w:pStyle w:val="Header"/>
      <w:jc w:val="right"/>
    </w:pPr>
    <w:r>
      <w:t>Student Number: 2316860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B362C"/>
    <w:multiLevelType w:val="hybridMultilevel"/>
    <w:tmpl w:val="7892D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251BD0"/>
    <w:multiLevelType w:val="hybridMultilevel"/>
    <w:tmpl w:val="4D90DB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312F68"/>
    <w:multiLevelType w:val="hybridMultilevel"/>
    <w:tmpl w:val="B72A3F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68540400">
    <w:abstractNumId w:val="0"/>
  </w:num>
  <w:num w:numId="2" w16cid:durableId="1399093181">
    <w:abstractNumId w:val="2"/>
  </w:num>
  <w:num w:numId="3" w16cid:durableId="8731542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02A"/>
    <w:rsid w:val="0003589A"/>
    <w:rsid w:val="000A2A25"/>
    <w:rsid w:val="000A4BF0"/>
    <w:rsid w:val="000C2754"/>
    <w:rsid w:val="000F1B9A"/>
    <w:rsid w:val="000F5092"/>
    <w:rsid w:val="001325E4"/>
    <w:rsid w:val="00170D43"/>
    <w:rsid w:val="00175A86"/>
    <w:rsid w:val="00177D3D"/>
    <w:rsid w:val="001915C1"/>
    <w:rsid w:val="001E6DDC"/>
    <w:rsid w:val="00273975"/>
    <w:rsid w:val="00292901"/>
    <w:rsid w:val="00397882"/>
    <w:rsid w:val="003F5725"/>
    <w:rsid w:val="003F79DF"/>
    <w:rsid w:val="004D2A73"/>
    <w:rsid w:val="005405D5"/>
    <w:rsid w:val="005514C2"/>
    <w:rsid w:val="0056384C"/>
    <w:rsid w:val="0061729D"/>
    <w:rsid w:val="00631E9E"/>
    <w:rsid w:val="00673663"/>
    <w:rsid w:val="00675D62"/>
    <w:rsid w:val="006D205E"/>
    <w:rsid w:val="006E2966"/>
    <w:rsid w:val="006F5380"/>
    <w:rsid w:val="007134F3"/>
    <w:rsid w:val="00725468"/>
    <w:rsid w:val="0078446F"/>
    <w:rsid w:val="0079301C"/>
    <w:rsid w:val="007B1112"/>
    <w:rsid w:val="007F4545"/>
    <w:rsid w:val="0084439B"/>
    <w:rsid w:val="00844602"/>
    <w:rsid w:val="00882E77"/>
    <w:rsid w:val="008859C9"/>
    <w:rsid w:val="0094460C"/>
    <w:rsid w:val="00947E60"/>
    <w:rsid w:val="00A42876"/>
    <w:rsid w:val="00A476EB"/>
    <w:rsid w:val="00A8490B"/>
    <w:rsid w:val="00AC0A3F"/>
    <w:rsid w:val="00AD7DBE"/>
    <w:rsid w:val="00B21B6E"/>
    <w:rsid w:val="00B7038E"/>
    <w:rsid w:val="00B82A00"/>
    <w:rsid w:val="00B92013"/>
    <w:rsid w:val="00BB306C"/>
    <w:rsid w:val="00C166EF"/>
    <w:rsid w:val="00D21F18"/>
    <w:rsid w:val="00D22343"/>
    <w:rsid w:val="00D810B5"/>
    <w:rsid w:val="00DA0E5B"/>
    <w:rsid w:val="00E46620"/>
    <w:rsid w:val="00E5102A"/>
    <w:rsid w:val="00E860DE"/>
    <w:rsid w:val="00F20C05"/>
    <w:rsid w:val="00F96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8D0E4"/>
  <w15:chartTrackingRefBased/>
  <w15:docId w15:val="{52BAFA27-8829-4A4C-9BAF-D50D407AE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0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10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10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10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10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10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0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0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0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0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510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510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10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10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1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1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1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102A"/>
    <w:rPr>
      <w:rFonts w:eastAsiaTheme="majorEastAsia" w:cstheme="majorBidi"/>
      <w:color w:val="272727" w:themeColor="text1" w:themeTint="D8"/>
    </w:rPr>
  </w:style>
  <w:style w:type="paragraph" w:styleId="Title">
    <w:name w:val="Title"/>
    <w:basedOn w:val="Normal"/>
    <w:next w:val="Normal"/>
    <w:link w:val="TitleChar"/>
    <w:uiPriority w:val="10"/>
    <w:qFormat/>
    <w:rsid w:val="00E510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102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10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5102A"/>
    <w:rPr>
      <w:i/>
      <w:iCs/>
      <w:color w:val="404040" w:themeColor="text1" w:themeTint="BF"/>
    </w:rPr>
  </w:style>
  <w:style w:type="paragraph" w:styleId="ListParagraph">
    <w:name w:val="List Paragraph"/>
    <w:basedOn w:val="Normal"/>
    <w:uiPriority w:val="34"/>
    <w:qFormat/>
    <w:rsid w:val="00E5102A"/>
    <w:pPr>
      <w:ind w:left="720"/>
      <w:contextualSpacing/>
    </w:pPr>
  </w:style>
  <w:style w:type="character" w:styleId="IntenseEmphasis">
    <w:name w:val="Intense Emphasis"/>
    <w:basedOn w:val="DefaultParagraphFont"/>
    <w:uiPriority w:val="21"/>
    <w:qFormat/>
    <w:rsid w:val="00E5102A"/>
    <w:rPr>
      <w:i/>
      <w:iCs/>
      <w:color w:val="0F4761" w:themeColor="accent1" w:themeShade="BF"/>
    </w:rPr>
  </w:style>
  <w:style w:type="paragraph" w:styleId="IntenseQuote">
    <w:name w:val="Intense Quote"/>
    <w:basedOn w:val="Normal"/>
    <w:next w:val="Normal"/>
    <w:link w:val="IntenseQuoteChar"/>
    <w:uiPriority w:val="30"/>
    <w:qFormat/>
    <w:rsid w:val="00E510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102A"/>
    <w:rPr>
      <w:i/>
      <w:iCs/>
      <w:color w:val="0F4761" w:themeColor="accent1" w:themeShade="BF"/>
    </w:rPr>
  </w:style>
  <w:style w:type="character" w:styleId="IntenseReference">
    <w:name w:val="Intense Reference"/>
    <w:basedOn w:val="DefaultParagraphFont"/>
    <w:uiPriority w:val="32"/>
    <w:qFormat/>
    <w:rsid w:val="00E5102A"/>
    <w:rPr>
      <w:b/>
      <w:bCs/>
      <w:smallCaps/>
      <w:color w:val="0F4761" w:themeColor="accent1" w:themeShade="BF"/>
      <w:spacing w:val="5"/>
    </w:rPr>
  </w:style>
  <w:style w:type="paragraph" w:styleId="NoSpacing">
    <w:name w:val="No Spacing"/>
    <w:link w:val="NoSpacingChar"/>
    <w:uiPriority w:val="1"/>
    <w:qFormat/>
    <w:rsid w:val="00E5102A"/>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5102A"/>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A0E5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A0E5B"/>
    <w:pPr>
      <w:spacing w:before="120"/>
    </w:pPr>
    <w:rPr>
      <w:b/>
      <w:bCs/>
      <w:i/>
      <w:iCs/>
    </w:rPr>
  </w:style>
  <w:style w:type="paragraph" w:styleId="TOC2">
    <w:name w:val="toc 2"/>
    <w:basedOn w:val="Normal"/>
    <w:next w:val="Normal"/>
    <w:autoRedefine/>
    <w:uiPriority w:val="39"/>
    <w:unhideWhenUsed/>
    <w:rsid w:val="00DA0E5B"/>
    <w:pPr>
      <w:spacing w:before="120"/>
      <w:ind w:left="240"/>
    </w:pPr>
    <w:rPr>
      <w:b/>
      <w:bCs/>
      <w:sz w:val="22"/>
      <w:szCs w:val="22"/>
    </w:rPr>
  </w:style>
  <w:style w:type="character" w:styleId="Hyperlink">
    <w:name w:val="Hyperlink"/>
    <w:basedOn w:val="DefaultParagraphFont"/>
    <w:uiPriority w:val="99"/>
    <w:unhideWhenUsed/>
    <w:rsid w:val="00DA0E5B"/>
    <w:rPr>
      <w:color w:val="467886" w:themeColor="hyperlink"/>
      <w:u w:val="single"/>
    </w:rPr>
  </w:style>
  <w:style w:type="paragraph" w:styleId="TOC3">
    <w:name w:val="toc 3"/>
    <w:basedOn w:val="Normal"/>
    <w:next w:val="Normal"/>
    <w:autoRedefine/>
    <w:uiPriority w:val="39"/>
    <w:unhideWhenUsed/>
    <w:rsid w:val="00DA0E5B"/>
    <w:pPr>
      <w:ind w:left="480"/>
    </w:pPr>
    <w:rPr>
      <w:sz w:val="20"/>
      <w:szCs w:val="20"/>
    </w:rPr>
  </w:style>
  <w:style w:type="paragraph" w:styleId="TOC4">
    <w:name w:val="toc 4"/>
    <w:basedOn w:val="Normal"/>
    <w:next w:val="Normal"/>
    <w:autoRedefine/>
    <w:uiPriority w:val="39"/>
    <w:semiHidden/>
    <w:unhideWhenUsed/>
    <w:rsid w:val="00DA0E5B"/>
    <w:pPr>
      <w:ind w:left="720"/>
    </w:pPr>
    <w:rPr>
      <w:sz w:val="20"/>
      <w:szCs w:val="20"/>
    </w:rPr>
  </w:style>
  <w:style w:type="paragraph" w:styleId="TOC5">
    <w:name w:val="toc 5"/>
    <w:basedOn w:val="Normal"/>
    <w:next w:val="Normal"/>
    <w:autoRedefine/>
    <w:uiPriority w:val="39"/>
    <w:semiHidden/>
    <w:unhideWhenUsed/>
    <w:rsid w:val="00DA0E5B"/>
    <w:pPr>
      <w:ind w:left="960"/>
    </w:pPr>
    <w:rPr>
      <w:sz w:val="20"/>
      <w:szCs w:val="20"/>
    </w:rPr>
  </w:style>
  <w:style w:type="paragraph" w:styleId="TOC6">
    <w:name w:val="toc 6"/>
    <w:basedOn w:val="Normal"/>
    <w:next w:val="Normal"/>
    <w:autoRedefine/>
    <w:uiPriority w:val="39"/>
    <w:semiHidden/>
    <w:unhideWhenUsed/>
    <w:rsid w:val="00DA0E5B"/>
    <w:pPr>
      <w:ind w:left="1200"/>
    </w:pPr>
    <w:rPr>
      <w:sz w:val="20"/>
      <w:szCs w:val="20"/>
    </w:rPr>
  </w:style>
  <w:style w:type="paragraph" w:styleId="TOC7">
    <w:name w:val="toc 7"/>
    <w:basedOn w:val="Normal"/>
    <w:next w:val="Normal"/>
    <w:autoRedefine/>
    <w:uiPriority w:val="39"/>
    <w:semiHidden/>
    <w:unhideWhenUsed/>
    <w:rsid w:val="00DA0E5B"/>
    <w:pPr>
      <w:ind w:left="1440"/>
    </w:pPr>
    <w:rPr>
      <w:sz w:val="20"/>
      <w:szCs w:val="20"/>
    </w:rPr>
  </w:style>
  <w:style w:type="paragraph" w:styleId="TOC8">
    <w:name w:val="toc 8"/>
    <w:basedOn w:val="Normal"/>
    <w:next w:val="Normal"/>
    <w:autoRedefine/>
    <w:uiPriority w:val="39"/>
    <w:semiHidden/>
    <w:unhideWhenUsed/>
    <w:rsid w:val="00DA0E5B"/>
    <w:pPr>
      <w:ind w:left="1680"/>
    </w:pPr>
    <w:rPr>
      <w:sz w:val="20"/>
      <w:szCs w:val="20"/>
    </w:rPr>
  </w:style>
  <w:style w:type="paragraph" w:styleId="TOC9">
    <w:name w:val="toc 9"/>
    <w:basedOn w:val="Normal"/>
    <w:next w:val="Normal"/>
    <w:autoRedefine/>
    <w:uiPriority w:val="39"/>
    <w:semiHidden/>
    <w:unhideWhenUsed/>
    <w:rsid w:val="00DA0E5B"/>
    <w:pPr>
      <w:ind w:left="1920"/>
    </w:pPr>
    <w:rPr>
      <w:sz w:val="20"/>
      <w:szCs w:val="20"/>
    </w:rPr>
  </w:style>
  <w:style w:type="paragraph" w:styleId="Caption">
    <w:name w:val="caption"/>
    <w:basedOn w:val="Normal"/>
    <w:next w:val="Normal"/>
    <w:uiPriority w:val="35"/>
    <w:unhideWhenUsed/>
    <w:qFormat/>
    <w:rsid w:val="00B92013"/>
    <w:pPr>
      <w:spacing w:after="200"/>
    </w:pPr>
    <w:rPr>
      <w:i/>
      <w:iCs/>
      <w:color w:val="0E2841" w:themeColor="text2"/>
      <w:sz w:val="18"/>
      <w:szCs w:val="18"/>
    </w:rPr>
  </w:style>
  <w:style w:type="paragraph" w:styleId="TableofFigures">
    <w:name w:val="table of figures"/>
    <w:basedOn w:val="Normal"/>
    <w:next w:val="Normal"/>
    <w:uiPriority w:val="99"/>
    <w:unhideWhenUsed/>
    <w:rsid w:val="0061729D"/>
  </w:style>
  <w:style w:type="character" w:styleId="UnresolvedMention">
    <w:name w:val="Unresolved Mention"/>
    <w:basedOn w:val="DefaultParagraphFont"/>
    <w:uiPriority w:val="99"/>
    <w:semiHidden/>
    <w:unhideWhenUsed/>
    <w:rsid w:val="0084439B"/>
    <w:rPr>
      <w:color w:val="605E5C"/>
      <w:shd w:val="clear" w:color="auto" w:fill="E1DFDD"/>
    </w:rPr>
  </w:style>
  <w:style w:type="character" w:styleId="FollowedHyperlink">
    <w:name w:val="FollowedHyperlink"/>
    <w:basedOn w:val="DefaultParagraphFont"/>
    <w:uiPriority w:val="99"/>
    <w:semiHidden/>
    <w:unhideWhenUsed/>
    <w:rsid w:val="000C2754"/>
    <w:rPr>
      <w:color w:val="96607D" w:themeColor="followedHyperlink"/>
      <w:u w:val="single"/>
    </w:rPr>
  </w:style>
  <w:style w:type="paragraph" w:styleId="Header">
    <w:name w:val="header"/>
    <w:basedOn w:val="Normal"/>
    <w:link w:val="HeaderChar"/>
    <w:uiPriority w:val="99"/>
    <w:unhideWhenUsed/>
    <w:rsid w:val="001325E4"/>
    <w:pPr>
      <w:tabs>
        <w:tab w:val="center" w:pos="4513"/>
        <w:tab w:val="right" w:pos="9026"/>
      </w:tabs>
    </w:pPr>
  </w:style>
  <w:style w:type="character" w:customStyle="1" w:styleId="HeaderChar">
    <w:name w:val="Header Char"/>
    <w:basedOn w:val="DefaultParagraphFont"/>
    <w:link w:val="Header"/>
    <w:uiPriority w:val="99"/>
    <w:rsid w:val="001325E4"/>
  </w:style>
  <w:style w:type="paragraph" w:styleId="Footer">
    <w:name w:val="footer"/>
    <w:basedOn w:val="Normal"/>
    <w:link w:val="FooterChar"/>
    <w:uiPriority w:val="99"/>
    <w:unhideWhenUsed/>
    <w:rsid w:val="001325E4"/>
    <w:pPr>
      <w:tabs>
        <w:tab w:val="center" w:pos="4513"/>
        <w:tab w:val="right" w:pos="9026"/>
      </w:tabs>
    </w:pPr>
  </w:style>
  <w:style w:type="character" w:customStyle="1" w:styleId="FooterChar">
    <w:name w:val="Footer Char"/>
    <w:basedOn w:val="DefaultParagraphFont"/>
    <w:link w:val="Footer"/>
    <w:uiPriority w:val="99"/>
    <w:rsid w:val="001325E4"/>
  </w:style>
  <w:style w:type="character" w:styleId="PageNumber">
    <w:name w:val="page number"/>
    <w:basedOn w:val="DefaultParagraphFont"/>
    <w:uiPriority w:val="99"/>
    <w:semiHidden/>
    <w:unhideWhenUsed/>
    <w:rsid w:val="001325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ics.org/content/dam/ricsglobal/documents/standards/description_of_the_rics_home_survey_level_1.pd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rics.org/content/dam/ricsglobal/documents/standards/measured_surveys_of_land_buildings_and_utilities_3rd_edition_rics.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rics.org/content/dam/ricsglobal/documents/standards/Description-of-the-RICS-Home-Survey-Level-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yntegragroup.com/m-and-e2/services/building-control-compliance-testing/thermal-imaging-survey/" TargetMode="External"/><Relationship Id="rId5" Type="http://schemas.openxmlformats.org/officeDocument/2006/relationships/webSettings" Target="webSettings.xml"/><Relationship Id="rId15" Type="http://schemas.openxmlformats.org/officeDocument/2006/relationships/hyperlink" Target="https://www.rics.org/content/dam/ricsglobal/documents/standards/description_of_the_rics_home_survey_level_2_with_valuation002.pdf" TargetMode="External"/><Relationship Id="rId10" Type="http://schemas.openxmlformats.org/officeDocument/2006/relationships/hyperlink" Target="https://www.rics.org/profession-standards/rics-standards-and-guidance/sector-standards/building-surveying-standards/home-surveys"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rics.org/content/dam/ricsglobal/documents/standards/description_of_the_rics_home_survey_level_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E9902D4-9FB8-EF48-AE98-9EE6D2E13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TotalTime>
  <Pages>12</Pages>
  <Words>2339</Words>
  <Characters>13337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Building survey</vt:lpstr>
    </vt:vector>
  </TitlesOfParts>
  <Company>Student Number - 2316860</Company>
  <LinksUpToDate>false</LinksUpToDate>
  <CharactersWithSpaces>15645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survey</dc:title>
  <dc:subject>Digital Surveying and Highway Design                  Module code – ACBA4017</dc:subject>
  <dc:creator>Jocasta Napier</dc:creator>
  <cp:keywords/>
  <dc:description/>
  <cp:lastModifiedBy>Jocasta Napier</cp:lastModifiedBy>
  <cp:revision>9</cp:revision>
  <dcterms:created xsi:type="dcterms:W3CDTF">2024-12-01T12:27:00Z</dcterms:created>
  <dcterms:modified xsi:type="dcterms:W3CDTF">2024-12-16T21:50:00Z</dcterms:modified>
</cp:coreProperties>
</file>