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Bidi" w:hAnsiTheme="minorBidi"/>
          <w:sz w:val="24"/>
          <w:szCs w:val="24"/>
        </w:rPr>
        <w:id w:val="1286239398"/>
        <w:docPartObj>
          <w:docPartGallery w:val="Cover Pages"/>
          <w:docPartUnique/>
        </w:docPartObj>
      </w:sdtPr>
      <w:sdtEndPr>
        <w:rPr>
          <w:noProof/>
        </w:rPr>
      </w:sdtEndPr>
      <w:sdtContent>
        <w:p w14:paraId="60F393A8" w14:textId="466FDC0F" w:rsidR="00E43C4E" w:rsidRPr="0004237D" w:rsidRDefault="00BC3951">
          <w:pPr>
            <w:rPr>
              <w:rFonts w:asciiTheme="minorBidi" w:hAnsiTheme="minorBidi"/>
              <w:sz w:val="24"/>
              <w:szCs w:val="24"/>
            </w:rPr>
          </w:pPr>
          <w:r>
            <w:rPr>
              <w:rFonts w:asciiTheme="minorBidi" w:hAnsiTheme="minorBidi"/>
              <w:noProof/>
              <w:sz w:val="24"/>
              <w:szCs w:val="24"/>
            </w:rPr>
            <w:pict w14:anchorId="2610DA58">
              <v:group id="Group 51" o:spid="_x0000_s2053"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2054"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2055"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Pr>
              <w:rFonts w:asciiTheme="minorBidi" w:hAnsiTheme="minorBidi"/>
              <w:noProof/>
              <w:sz w:val="24"/>
              <w:szCs w:val="24"/>
            </w:rPr>
            <w:pict w14:anchorId="63C40306">
              <v:shapetype id="_x0000_t202" coordsize="21600,21600" o:spt="202" path="m,l,21600r21600,l21600,xe">
                <v:stroke joinstyle="miter"/>
                <v:path gradientshapeok="t" o:connecttype="rect"/>
              </v:shapetype>
              <v:shape id="Text Box 52" o:spid="_x0000_s2052"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C19D0D" w14:textId="63B3363B" w:rsidR="00E43C4E" w:rsidRDefault="00E43C4E">
                          <w:pPr>
                            <w:pStyle w:val="NoSpacing"/>
                            <w:jc w:val="right"/>
                            <w:rPr>
                              <w:color w:val="595959" w:themeColor="text1" w:themeTint="A6"/>
                              <w:sz w:val="28"/>
                              <w:szCs w:val="28"/>
                            </w:rPr>
                          </w:pPr>
                          <w:r>
                            <w:rPr>
                              <w:color w:val="595959" w:themeColor="text1" w:themeTint="A6"/>
                              <w:sz w:val="28"/>
                              <w:szCs w:val="28"/>
                            </w:rPr>
                            <w:t>Bethan Wilson</w:t>
                          </w:r>
                        </w:p>
                      </w:sdtContent>
                    </w:sdt>
                    <w:p w14:paraId="45127392" w14:textId="3A688F1E" w:rsidR="00E43C4E" w:rsidRDefault="007F25A1">
                      <w:pPr>
                        <w:pStyle w:val="NoSpacing"/>
                        <w:jc w:val="right"/>
                        <w:rPr>
                          <w:color w:val="595959" w:themeColor="text1" w:themeTint="A6"/>
                          <w:sz w:val="18"/>
                          <w:szCs w:val="18"/>
                        </w:rPr>
                      </w:pPr>
                      <w:r>
                        <w:rPr>
                          <w:color w:val="595959" w:themeColor="text1" w:themeTint="A6"/>
                          <w:sz w:val="18"/>
                          <w:szCs w:val="18"/>
                        </w:rPr>
                        <w:t>2220030</w:t>
                      </w:r>
                    </w:p>
                    <w:p w14:paraId="43B2E080" w14:textId="37A6EA63" w:rsidR="00E43C4E" w:rsidRDefault="00BC395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43C4E">
                            <w:rPr>
                              <w:color w:val="595959" w:themeColor="text1" w:themeTint="A6"/>
                              <w:sz w:val="18"/>
                              <w:szCs w:val="18"/>
                            </w:rPr>
                            <w:t>Word Count</w:t>
                          </w:r>
                        </w:sdtContent>
                      </w:sdt>
                      <w:r w:rsidR="00B76CAC">
                        <w:rPr>
                          <w:color w:val="595959" w:themeColor="text1" w:themeTint="A6"/>
                          <w:sz w:val="18"/>
                          <w:szCs w:val="18"/>
                        </w:rPr>
                        <w:t>- 38</w:t>
                      </w:r>
                      <w:r w:rsidR="00426BE2">
                        <w:rPr>
                          <w:color w:val="595959" w:themeColor="text1" w:themeTint="A6"/>
                          <w:sz w:val="18"/>
                          <w:szCs w:val="18"/>
                        </w:rPr>
                        <w:t>36</w:t>
                      </w:r>
                    </w:p>
                  </w:txbxContent>
                </v:textbox>
                <w10:wrap type="square" anchorx="page" anchory="page"/>
              </v:shape>
            </w:pict>
          </w:r>
          <w:r>
            <w:rPr>
              <w:rFonts w:asciiTheme="minorBidi" w:hAnsiTheme="minorBidi"/>
              <w:noProof/>
              <w:sz w:val="24"/>
              <w:szCs w:val="24"/>
            </w:rPr>
            <w:pict w14:anchorId="4C8A1894">
              <v:shape id="Text Box 53" o:spid="_x0000_s2051"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F81EEFA" w14:textId="3C0D28C3" w:rsidR="00E43C4E" w:rsidRDefault="00E43C4E">
                      <w:pPr>
                        <w:pStyle w:val="NoSpacing"/>
                        <w:jc w:val="right"/>
                        <w:rPr>
                          <w:color w:val="595959" w:themeColor="text1" w:themeTint="A6"/>
                          <w:sz w:val="20"/>
                          <w:szCs w:val="20"/>
                        </w:rPr>
                      </w:pPr>
                    </w:p>
                  </w:txbxContent>
                </v:textbox>
                <w10:wrap type="square" anchorx="page" anchory="page"/>
              </v:shape>
            </w:pict>
          </w:r>
          <w:r>
            <w:rPr>
              <w:rFonts w:asciiTheme="minorBidi" w:hAnsiTheme="minorBidi"/>
              <w:noProof/>
              <w:sz w:val="24"/>
              <w:szCs w:val="24"/>
            </w:rPr>
            <w:pict w14:anchorId="60A00802">
              <v:shape id="Text Box 54" o:spid="_x0000_s2050"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6B9A505" w14:textId="039635DC" w:rsidR="00E43C4E" w:rsidRDefault="00BC395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87104">
                            <w:rPr>
                              <w:caps/>
                              <w:color w:val="4472C4" w:themeColor="accent1"/>
                              <w:sz w:val="64"/>
                              <w:szCs w:val="64"/>
                            </w:rPr>
                            <w:t xml:space="preserve">The new talent economy - </w:t>
                          </w:r>
                          <w:r w:rsidR="00E43C4E">
                            <w:rPr>
                              <w:caps/>
                              <w:color w:val="4472C4" w:themeColor="accent1"/>
                              <w:sz w:val="64"/>
                              <w:szCs w:val="64"/>
                            </w:rPr>
                            <w:t>Variable Efforts to increase diversity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AFC6D23" w14:textId="7411660F" w:rsidR="00E43C4E" w:rsidRDefault="00587104">
                          <w:pPr>
                            <w:jc w:val="right"/>
                            <w:rPr>
                              <w:smallCaps/>
                              <w:color w:val="404040" w:themeColor="text1" w:themeTint="BF"/>
                              <w:sz w:val="36"/>
                              <w:szCs w:val="36"/>
                            </w:rPr>
                          </w:pPr>
                          <w:r>
                            <w:rPr>
                              <w:color w:val="404040" w:themeColor="text1" w:themeTint="BF"/>
                              <w:sz w:val="36"/>
                              <w:szCs w:val="36"/>
                            </w:rPr>
                            <w:t>Business report</w:t>
                          </w:r>
                        </w:p>
                      </w:sdtContent>
                    </w:sdt>
                  </w:txbxContent>
                </v:textbox>
                <w10:wrap type="square" anchorx="page" anchory="page"/>
              </v:shape>
            </w:pict>
          </w:r>
        </w:p>
        <w:p w14:paraId="4F758023" w14:textId="3FFFDB4F" w:rsidR="00E43C4E" w:rsidRPr="0004237D" w:rsidRDefault="00E43C4E">
          <w:pPr>
            <w:rPr>
              <w:rFonts w:asciiTheme="minorBidi" w:hAnsiTheme="minorBidi"/>
              <w:noProof/>
              <w:sz w:val="24"/>
              <w:szCs w:val="24"/>
            </w:rPr>
          </w:pPr>
          <w:r w:rsidRPr="0004237D">
            <w:rPr>
              <w:rFonts w:asciiTheme="minorBidi" w:hAnsiTheme="minorBidi"/>
              <w:noProof/>
              <w:sz w:val="24"/>
              <w:szCs w:val="24"/>
            </w:rPr>
            <w:br w:type="page"/>
          </w:r>
        </w:p>
      </w:sdtContent>
    </w:sdt>
    <w:p w14:paraId="5A996D59" w14:textId="0332D080" w:rsidR="005A589F" w:rsidRPr="0004237D" w:rsidRDefault="005A589F" w:rsidP="00DE30DA">
      <w:pPr>
        <w:pStyle w:val="Heading1"/>
        <w:rPr>
          <w:rStyle w:val="eop"/>
          <w:rFonts w:asciiTheme="minorBidi" w:hAnsiTheme="minorBidi" w:cstheme="minorBidi"/>
          <w:color w:val="auto"/>
          <w:sz w:val="24"/>
          <w:szCs w:val="24"/>
          <w:u w:val="single"/>
        </w:rPr>
      </w:pPr>
      <w:bookmarkStart w:id="0" w:name="_Toc152093438"/>
      <w:r w:rsidRPr="0004237D">
        <w:rPr>
          <w:rStyle w:val="eop"/>
          <w:rFonts w:asciiTheme="minorBidi" w:hAnsiTheme="minorBidi" w:cstheme="minorBidi"/>
          <w:color w:val="auto"/>
          <w:sz w:val="24"/>
          <w:szCs w:val="24"/>
          <w:u w:val="single"/>
        </w:rPr>
        <w:lastRenderedPageBreak/>
        <w:t>Glossary of Terms</w:t>
      </w:r>
      <w:bookmarkEnd w:id="0"/>
    </w:p>
    <w:p w14:paraId="29A1D3F7" w14:textId="404D7030" w:rsidR="005A589F" w:rsidRPr="0004237D" w:rsidRDefault="005A589F" w:rsidP="00DE30DA">
      <w:pPr>
        <w:rPr>
          <w:rStyle w:val="eop"/>
          <w:rFonts w:asciiTheme="minorBidi" w:hAnsiTheme="minorBidi"/>
          <w:sz w:val="24"/>
          <w:szCs w:val="24"/>
        </w:rPr>
      </w:pPr>
    </w:p>
    <w:p w14:paraId="60986ABC" w14:textId="072AC076" w:rsidR="005A589F" w:rsidRPr="0004237D" w:rsidRDefault="005A589F" w:rsidP="00DE30DA">
      <w:pPr>
        <w:rPr>
          <w:rStyle w:val="eop"/>
          <w:rFonts w:asciiTheme="minorBidi" w:hAnsiTheme="minorBidi"/>
          <w:sz w:val="24"/>
          <w:szCs w:val="24"/>
        </w:rPr>
      </w:pPr>
      <w:r w:rsidRPr="0004237D">
        <w:rPr>
          <w:rStyle w:val="eop"/>
          <w:rFonts w:asciiTheme="minorBidi" w:hAnsiTheme="minorBidi"/>
          <w:sz w:val="24"/>
          <w:szCs w:val="24"/>
        </w:rPr>
        <w:t>UWTSD – University of Wales Trinity S</w:t>
      </w:r>
      <w:r w:rsidR="00E731BB" w:rsidRPr="0004237D">
        <w:rPr>
          <w:rStyle w:val="eop"/>
          <w:rFonts w:asciiTheme="minorBidi" w:hAnsiTheme="minorBidi"/>
          <w:sz w:val="24"/>
          <w:szCs w:val="24"/>
        </w:rPr>
        <w:t>ain</w:t>
      </w:r>
      <w:r w:rsidRPr="0004237D">
        <w:rPr>
          <w:rStyle w:val="eop"/>
          <w:rFonts w:asciiTheme="minorBidi" w:hAnsiTheme="minorBidi"/>
          <w:sz w:val="24"/>
          <w:szCs w:val="24"/>
        </w:rPr>
        <w:t>t David</w:t>
      </w:r>
    </w:p>
    <w:p w14:paraId="0E2622B9" w14:textId="4ED52C70" w:rsidR="008346E2" w:rsidRPr="0004237D" w:rsidRDefault="008346E2" w:rsidP="00DE30DA">
      <w:pPr>
        <w:rPr>
          <w:rStyle w:val="eop"/>
          <w:rFonts w:asciiTheme="minorBidi" w:hAnsiTheme="minorBidi"/>
          <w:sz w:val="24"/>
          <w:szCs w:val="24"/>
        </w:rPr>
      </w:pPr>
      <w:r w:rsidRPr="0004237D">
        <w:rPr>
          <w:rStyle w:val="eop"/>
          <w:rFonts w:asciiTheme="minorBidi" w:hAnsiTheme="minorBidi"/>
          <w:sz w:val="24"/>
          <w:szCs w:val="24"/>
        </w:rPr>
        <w:t>WFH – Working from home</w:t>
      </w:r>
    </w:p>
    <w:p w14:paraId="7B2B1967" w14:textId="73C81737" w:rsidR="00A432E1" w:rsidRPr="0004237D" w:rsidRDefault="00A432E1" w:rsidP="00DE30DA">
      <w:pPr>
        <w:rPr>
          <w:rStyle w:val="eop"/>
          <w:rFonts w:asciiTheme="minorBidi" w:hAnsiTheme="minorBidi"/>
          <w:sz w:val="24"/>
          <w:szCs w:val="24"/>
        </w:rPr>
      </w:pPr>
      <w:r w:rsidRPr="0004237D">
        <w:rPr>
          <w:rStyle w:val="eop"/>
          <w:rFonts w:asciiTheme="minorBidi" w:hAnsiTheme="minorBidi"/>
          <w:sz w:val="24"/>
          <w:szCs w:val="24"/>
        </w:rPr>
        <w:t>PESTLE  - Political, Economic, Social, Technological, Legal and Environmental</w:t>
      </w:r>
    </w:p>
    <w:p w14:paraId="39C2E2AD" w14:textId="5EA09641" w:rsidR="00A432E1" w:rsidRPr="0004237D" w:rsidRDefault="00A432E1" w:rsidP="00DE30DA">
      <w:pPr>
        <w:rPr>
          <w:rStyle w:val="eop"/>
          <w:rFonts w:asciiTheme="minorBidi" w:hAnsiTheme="minorBidi"/>
          <w:sz w:val="24"/>
          <w:szCs w:val="24"/>
        </w:rPr>
      </w:pPr>
      <w:r w:rsidRPr="0004237D">
        <w:rPr>
          <w:rStyle w:val="eop"/>
          <w:rFonts w:asciiTheme="minorBidi" w:hAnsiTheme="minorBidi"/>
          <w:sz w:val="24"/>
          <w:szCs w:val="24"/>
        </w:rPr>
        <w:t>SWOT – Strength, Weakness, Opportunity, Threat</w:t>
      </w:r>
    </w:p>
    <w:p w14:paraId="643B0664" w14:textId="1AE35BB8" w:rsidR="005A589F" w:rsidRPr="0004237D" w:rsidRDefault="005A589F" w:rsidP="00DE30DA">
      <w:pPr>
        <w:rPr>
          <w:rStyle w:val="eop"/>
          <w:rFonts w:asciiTheme="minorBidi" w:hAnsiTheme="minorBidi"/>
          <w:sz w:val="24"/>
          <w:szCs w:val="24"/>
        </w:rPr>
      </w:pPr>
    </w:p>
    <w:p w14:paraId="5529EEF0" w14:textId="640A8191" w:rsidR="005A589F" w:rsidRPr="0004237D" w:rsidRDefault="005A589F" w:rsidP="00DE30DA">
      <w:pPr>
        <w:rPr>
          <w:rStyle w:val="eop"/>
          <w:rFonts w:asciiTheme="minorBidi" w:hAnsiTheme="minorBidi"/>
          <w:b/>
          <w:bCs/>
          <w:sz w:val="24"/>
          <w:szCs w:val="24"/>
        </w:rPr>
      </w:pPr>
    </w:p>
    <w:p w14:paraId="021990B0" w14:textId="77777777" w:rsidR="007D12EE" w:rsidRPr="0004237D" w:rsidRDefault="007D12EE" w:rsidP="00DE30DA">
      <w:pPr>
        <w:rPr>
          <w:rStyle w:val="eop"/>
          <w:rFonts w:asciiTheme="minorBidi" w:hAnsiTheme="minorBidi"/>
          <w:b/>
          <w:bCs/>
          <w:sz w:val="24"/>
          <w:szCs w:val="24"/>
        </w:rPr>
      </w:pPr>
    </w:p>
    <w:p w14:paraId="4688A77F" w14:textId="038E8869" w:rsidR="005A589F" w:rsidRPr="0004237D" w:rsidRDefault="005A589F" w:rsidP="00DE30DA">
      <w:pPr>
        <w:rPr>
          <w:rStyle w:val="eop"/>
          <w:rFonts w:asciiTheme="minorBidi" w:hAnsiTheme="minorBidi"/>
          <w:b/>
          <w:bCs/>
          <w:sz w:val="24"/>
          <w:szCs w:val="24"/>
        </w:rPr>
      </w:pPr>
    </w:p>
    <w:p w14:paraId="0E13CC62" w14:textId="289493D6" w:rsidR="005A589F" w:rsidRPr="0004237D" w:rsidRDefault="005A589F" w:rsidP="00DE30DA">
      <w:pPr>
        <w:rPr>
          <w:rStyle w:val="eop"/>
          <w:rFonts w:asciiTheme="minorBidi" w:hAnsiTheme="minorBidi"/>
          <w:b/>
          <w:bCs/>
          <w:sz w:val="24"/>
          <w:szCs w:val="24"/>
        </w:rPr>
      </w:pPr>
    </w:p>
    <w:p w14:paraId="66F8301D" w14:textId="5A5AAB4A" w:rsidR="005A589F" w:rsidRPr="0004237D" w:rsidRDefault="005A589F" w:rsidP="00DE30DA">
      <w:pPr>
        <w:rPr>
          <w:rStyle w:val="eop"/>
          <w:rFonts w:asciiTheme="minorBidi" w:hAnsiTheme="minorBidi"/>
          <w:b/>
          <w:bCs/>
          <w:sz w:val="24"/>
          <w:szCs w:val="24"/>
        </w:rPr>
      </w:pPr>
    </w:p>
    <w:p w14:paraId="636A1F28" w14:textId="793A233C" w:rsidR="005A589F" w:rsidRPr="0004237D" w:rsidRDefault="005A589F" w:rsidP="00DE30DA">
      <w:pPr>
        <w:rPr>
          <w:rStyle w:val="eop"/>
          <w:rFonts w:asciiTheme="minorBidi" w:hAnsiTheme="minorBidi"/>
          <w:b/>
          <w:bCs/>
          <w:sz w:val="24"/>
          <w:szCs w:val="24"/>
        </w:rPr>
      </w:pPr>
    </w:p>
    <w:p w14:paraId="4666AF9B" w14:textId="6C6B9C0E" w:rsidR="005A589F" w:rsidRPr="0004237D" w:rsidRDefault="005A589F" w:rsidP="00DE30DA">
      <w:pPr>
        <w:rPr>
          <w:rStyle w:val="eop"/>
          <w:rFonts w:asciiTheme="minorBidi" w:hAnsiTheme="minorBidi"/>
          <w:b/>
          <w:bCs/>
          <w:sz w:val="24"/>
          <w:szCs w:val="24"/>
        </w:rPr>
      </w:pPr>
    </w:p>
    <w:p w14:paraId="774EC19D" w14:textId="2366A00B" w:rsidR="005A589F" w:rsidRPr="0004237D" w:rsidRDefault="005A589F" w:rsidP="00DE30DA">
      <w:pPr>
        <w:rPr>
          <w:rStyle w:val="eop"/>
          <w:rFonts w:asciiTheme="minorBidi" w:hAnsiTheme="minorBidi"/>
          <w:b/>
          <w:bCs/>
          <w:sz w:val="24"/>
          <w:szCs w:val="24"/>
        </w:rPr>
      </w:pPr>
    </w:p>
    <w:p w14:paraId="33169126" w14:textId="03CB3FC4" w:rsidR="005A589F" w:rsidRPr="0004237D" w:rsidRDefault="005A589F" w:rsidP="00DE30DA">
      <w:pPr>
        <w:rPr>
          <w:rStyle w:val="eop"/>
          <w:rFonts w:asciiTheme="minorBidi" w:hAnsiTheme="minorBidi"/>
          <w:b/>
          <w:bCs/>
          <w:sz w:val="24"/>
          <w:szCs w:val="24"/>
        </w:rPr>
      </w:pPr>
    </w:p>
    <w:p w14:paraId="2759F754" w14:textId="4172230A" w:rsidR="005A589F" w:rsidRPr="0004237D" w:rsidRDefault="005A589F" w:rsidP="00DE30DA">
      <w:pPr>
        <w:rPr>
          <w:rStyle w:val="eop"/>
          <w:rFonts w:asciiTheme="minorBidi" w:hAnsiTheme="minorBidi"/>
          <w:b/>
          <w:bCs/>
          <w:sz w:val="24"/>
          <w:szCs w:val="24"/>
        </w:rPr>
      </w:pPr>
    </w:p>
    <w:p w14:paraId="52B70216" w14:textId="51D7DC75" w:rsidR="005A589F" w:rsidRPr="0004237D" w:rsidRDefault="005A589F" w:rsidP="00DE30DA">
      <w:pPr>
        <w:rPr>
          <w:rStyle w:val="eop"/>
          <w:rFonts w:asciiTheme="minorBidi" w:hAnsiTheme="minorBidi"/>
          <w:b/>
          <w:bCs/>
          <w:sz w:val="24"/>
          <w:szCs w:val="24"/>
        </w:rPr>
      </w:pPr>
    </w:p>
    <w:p w14:paraId="613165DE" w14:textId="3F1DEF08" w:rsidR="005A589F" w:rsidRPr="0004237D" w:rsidRDefault="005A589F" w:rsidP="00DE30DA">
      <w:pPr>
        <w:rPr>
          <w:rStyle w:val="eop"/>
          <w:rFonts w:asciiTheme="minorBidi" w:hAnsiTheme="minorBidi"/>
          <w:b/>
          <w:bCs/>
          <w:sz w:val="24"/>
          <w:szCs w:val="24"/>
        </w:rPr>
      </w:pPr>
    </w:p>
    <w:p w14:paraId="7A67E9A2" w14:textId="7F7AE2FC" w:rsidR="005A589F" w:rsidRPr="0004237D" w:rsidRDefault="005A589F" w:rsidP="00DE30DA">
      <w:pPr>
        <w:rPr>
          <w:rStyle w:val="eop"/>
          <w:rFonts w:asciiTheme="minorBidi" w:hAnsiTheme="minorBidi"/>
          <w:b/>
          <w:bCs/>
          <w:sz w:val="24"/>
          <w:szCs w:val="24"/>
        </w:rPr>
      </w:pPr>
    </w:p>
    <w:p w14:paraId="2862D68F" w14:textId="116222B0" w:rsidR="005A589F" w:rsidRPr="0004237D" w:rsidRDefault="005A589F" w:rsidP="00DE30DA">
      <w:pPr>
        <w:rPr>
          <w:rStyle w:val="eop"/>
          <w:rFonts w:asciiTheme="minorBidi" w:hAnsiTheme="minorBidi"/>
          <w:b/>
          <w:bCs/>
          <w:sz w:val="24"/>
          <w:szCs w:val="24"/>
        </w:rPr>
      </w:pPr>
    </w:p>
    <w:p w14:paraId="7CD97521" w14:textId="0723A551" w:rsidR="003827CA" w:rsidRPr="0004237D" w:rsidRDefault="003827CA" w:rsidP="00DE30DA">
      <w:pPr>
        <w:rPr>
          <w:rStyle w:val="eop"/>
          <w:rFonts w:asciiTheme="minorBidi" w:hAnsiTheme="minorBidi"/>
          <w:b/>
          <w:bCs/>
          <w:sz w:val="24"/>
          <w:szCs w:val="24"/>
        </w:rPr>
      </w:pPr>
    </w:p>
    <w:p w14:paraId="7D89BD7C" w14:textId="28372C91" w:rsidR="008210E6" w:rsidRPr="0004237D" w:rsidRDefault="008210E6" w:rsidP="00DE30DA">
      <w:pPr>
        <w:rPr>
          <w:rStyle w:val="eop"/>
          <w:rFonts w:asciiTheme="minorBidi" w:hAnsiTheme="minorBidi"/>
          <w:b/>
          <w:bCs/>
          <w:sz w:val="24"/>
          <w:szCs w:val="24"/>
        </w:rPr>
      </w:pPr>
    </w:p>
    <w:p w14:paraId="67B58D84" w14:textId="3B02EECC" w:rsidR="008210E6" w:rsidRPr="0004237D" w:rsidRDefault="008210E6" w:rsidP="00DE30DA">
      <w:pPr>
        <w:rPr>
          <w:rStyle w:val="eop"/>
          <w:rFonts w:asciiTheme="minorBidi" w:hAnsiTheme="minorBidi"/>
          <w:b/>
          <w:bCs/>
          <w:sz w:val="24"/>
          <w:szCs w:val="24"/>
        </w:rPr>
      </w:pPr>
    </w:p>
    <w:p w14:paraId="7A8FECE2" w14:textId="7E7FA610" w:rsidR="008210E6" w:rsidRPr="0004237D" w:rsidRDefault="008210E6" w:rsidP="00DE30DA">
      <w:pPr>
        <w:rPr>
          <w:rStyle w:val="eop"/>
          <w:rFonts w:asciiTheme="minorBidi" w:hAnsiTheme="minorBidi"/>
          <w:b/>
          <w:bCs/>
          <w:sz w:val="24"/>
          <w:szCs w:val="24"/>
        </w:rPr>
      </w:pPr>
    </w:p>
    <w:p w14:paraId="0212BFB5" w14:textId="24513B07" w:rsidR="008210E6" w:rsidRPr="0004237D" w:rsidRDefault="008210E6" w:rsidP="00DE30DA">
      <w:pPr>
        <w:rPr>
          <w:rStyle w:val="eop"/>
          <w:rFonts w:asciiTheme="minorBidi" w:hAnsiTheme="minorBidi"/>
          <w:b/>
          <w:bCs/>
          <w:sz w:val="24"/>
          <w:szCs w:val="24"/>
        </w:rPr>
      </w:pPr>
    </w:p>
    <w:p w14:paraId="5B523ED4" w14:textId="7D414033" w:rsidR="008210E6" w:rsidRPr="0004237D" w:rsidRDefault="008210E6" w:rsidP="00DE30DA">
      <w:pPr>
        <w:rPr>
          <w:rStyle w:val="eop"/>
          <w:rFonts w:asciiTheme="minorBidi" w:hAnsiTheme="minorBidi"/>
          <w:b/>
          <w:bCs/>
          <w:sz w:val="24"/>
          <w:szCs w:val="24"/>
        </w:rPr>
      </w:pPr>
    </w:p>
    <w:p w14:paraId="4B48E807" w14:textId="46FA25FD" w:rsidR="008210E6" w:rsidRPr="0004237D" w:rsidRDefault="008210E6" w:rsidP="00DE30DA">
      <w:pPr>
        <w:rPr>
          <w:rStyle w:val="eop"/>
          <w:rFonts w:asciiTheme="minorBidi" w:hAnsiTheme="minorBidi"/>
          <w:b/>
          <w:bCs/>
          <w:sz w:val="24"/>
          <w:szCs w:val="24"/>
        </w:rPr>
      </w:pPr>
    </w:p>
    <w:p w14:paraId="059045C3" w14:textId="0AD0FE12" w:rsidR="008210E6" w:rsidRPr="0004237D" w:rsidRDefault="008210E6" w:rsidP="00DE30DA">
      <w:pPr>
        <w:rPr>
          <w:rStyle w:val="eop"/>
          <w:rFonts w:asciiTheme="minorBidi" w:hAnsiTheme="minorBidi"/>
          <w:b/>
          <w:bCs/>
          <w:sz w:val="24"/>
          <w:szCs w:val="24"/>
        </w:rPr>
      </w:pPr>
    </w:p>
    <w:p w14:paraId="0EAF9CCF" w14:textId="021F6162" w:rsidR="008210E6" w:rsidRPr="0004237D" w:rsidRDefault="008210E6" w:rsidP="00DE30DA">
      <w:pPr>
        <w:rPr>
          <w:rStyle w:val="eop"/>
          <w:rFonts w:asciiTheme="minorBidi" w:hAnsiTheme="minorBidi"/>
          <w:b/>
          <w:bCs/>
          <w:sz w:val="24"/>
          <w:szCs w:val="24"/>
        </w:rPr>
      </w:pPr>
    </w:p>
    <w:p w14:paraId="08E79837" w14:textId="37C71E85" w:rsidR="008210E6" w:rsidRPr="0004237D" w:rsidRDefault="008210E6" w:rsidP="00DE30DA">
      <w:pPr>
        <w:rPr>
          <w:rStyle w:val="eop"/>
          <w:rFonts w:asciiTheme="minorBidi" w:hAnsiTheme="minorBidi"/>
          <w:b/>
          <w:bCs/>
          <w:sz w:val="24"/>
          <w:szCs w:val="24"/>
        </w:rPr>
      </w:pPr>
    </w:p>
    <w:p w14:paraId="0164454F" w14:textId="77777777" w:rsidR="007F25A1" w:rsidRPr="0004237D" w:rsidRDefault="007F25A1" w:rsidP="007F25A1">
      <w:pPr>
        <w:pStyle w:val="Heading1"/>
        <w:rPr>
          <w:rStyle w:val="scxw91799041"/>
          <w:rFonts w:asciiTheme="minorBidi" w:hAnsiTheme="minorBidi" w:cstheme="minorBidi"/>
          <w:sz w:val="24"/>
          <w:szCs w:val="24"/>
        </w:rPr>
      </w:pPr>
      <w:bookmarkStart w:id="1" w:name="_Toc152093439"/>
      <w:r w:rsidRPr="0004237D">
        <w:rPr>
          <w:rStyle w:val="scxw91799041"/>
          <w:rFonts w:asciiTheme="minorBidi" w:hAnsiTheme="minorBidi" w:cstheme="minorBidi"/>
          <w:sz w:val="24"/>
          <w:szCs w:val="24"/>
        </w:rPr>
        <w:lastRenderedPageBreak/>
        <w:t>Executive Summary</w:t>
      </w:r>
      <w:bookmarkEnd w:id="1"/>
    </w:p>
    <w:p w14:paraId="7EC3A2E4" w14:textId="7A661327" w:rsidR="007F25A1" w:rsidRPr="0004237D" w:rsidRDefault="007F25A1" w:rsidP="00E52D9F">
      <w:pPr>
        <w:spacing w:line="276" w:lineRule="auto"/>
        <w:rPr>
          <w:rStyle w:val="scxw91799041"/>
          <w:rFonts w:asciiTheme="minorBidi" w:hAnsiTheme="minorBidi"/>
          <w:sz w:val="24"/>
          <w:szCs w:val="24"/>
        </w:rPr>
      </w:pPr>
      <w:r w:rsidRPr="0004237D">
        <w:rPr>
          <w:rStyle w:val="scxw91799041"/>
          <w:rFonts w:asciiTheme="minorBidi" w:hAnsiTheme="minorBidi"/>
          <w:sz w:val="24"/>
          <w:szCs w:val="24"/>
        </w:rPr>
        <w:t xml:space="preserve">The purpose of this report is to look at the lack of an ethnically diverse workforce in UWTSD, </w:t>
      </w:r>
      <w:r w:rsidR="00486916">
        <w:rPr>
          <w:rStyle w:val="scxw91799041"/>
          <w:rFonts w:asciiTheme="minorBidi" w:hAnsiTheme="minorBidi"/>
          <w:sz w:val="24"/>
          <w:szCs w:val="24"/>
        </w:rPr>
        <w:t>in particular</w:t>
      </w:r>
      <w:r w:rsidRPr="0004237D">
        <w:rPr>
          <w:rStyle w:val="scxw91799041"/>
          <w:rFonts w:asciiTheme="minorBidi" w:hAnsiTheme="minorBidi"/>
          <w:sz w:val="24"/>
          <w:szCs w:val="24"/>
        </w:rPr>
        <w:t xml:space="preserve"> the Welsh campuses. It focuses on the general benefits of having a more diverse workforce on organisations in</w:t>
      </w:r>
      <w:r w:rsidR="00486916">
        <w:rPr>
          <w:rStyle w:val="scxw91799041"/>
          <w:rFonts w:asciiTheme="minorBidi" w:hAnsiTheme="minorBidi"/>
          <w:sz w:val="24"/>
          <w:szCs w:val="24"/>
        </w:rPr>
        <w:t xml:space="preserve"> especially </w:t>
      </w:r>
      <w:r w:rsidRPr="0004237D">
        <w:rPr>
          <w:rStyle w:val="scxw91799041"/>
          <w:rFonts w:asciiTheme="minorBidi" w:hAnsiTheme="minorBidi"/>
          <w:sz w:val="24"/>
          <w:szCs w:val="24"/>
        </w:rPr>
        <w:t>on the benefits to UWTSD. The report evaluates the external factors that affect talent management, specifically the political and social factors. The report also evaluates internal factors that affect talent management specifically the lack of policies and the need for these as well as a more open culture in order to remove any barriers for the employees from diverse backgrounds and increase understanding within the university and the impact these have on the strategic objectives.</w:t>
      </w:r>
    </w:p>
    <w:p w14:paraId="324CF1B4" w14:textId="6BE95C00" w:rsidR="007F25A1" w:rsidRPr="0004237D" w:rsidRDefault="007F25A1" w:rsidP="00E52D9F">
      <w:pPr>
        <w:spacing w:line="276" w:lineRule="auto"/>
        <w:rPr>
          <w:rStyle w:val="scxw91799041"/>
          <w:rFonts w:asciiTheme="minorBidi" w:hAnsiTheme="minorBidi"/>
          <w:sz w:val="24"/>
          <w:szCs w:val="24"/>
        </w:rPr>
      </w:pPr>
      <w:r w:rsidRPr="0004237D">
        <w:rPr>
          <w:rStyle w:val="scxw91799041"/>
          <w:rFonts w:asciiTheme="minorBidi" w:hAnsiTheme="minorBidi"/>
          <w:sz w:val="24"/>
          <w:szCs w:val="24"/>
        </w:rPr>
        <w:t>Th</w:t>
      </w:r>
      <w:r w:rsidR="00486916">
        <w:rPr>
          <w:rStyle w:val="scxw91799041"/>
          <w:rFonts w:asciiTheme="minorBidi" w:hAnsiTheme="minorBidi"/>
          <w:sz w:val="24"/>
          <w:szCs w:val="24"/>
        </w:rPr>
        <w:t xml:space="preserve">is </w:t>
      </w:r>
      <w:r w:rsidRPr="0004237D">
        <w:rPr>
          <w:rStyle w:val="scxw91799041"/>
          <w:rFonts w:asciiTheme="minorBidi" w:hAnsiTheme="minorBidi"/>
          <w:sz w:val="24"/>
          <w:szCs w:val="24"/>
        </w:rPr>
        <w:t xml:space="preserve">report critically analyses the HR systems, processes and practices at UWTSD, it looks at the Webrecruit recruitment system and </w:t>
      </w:r>
      <w:proofErr w:type="spellStart"/>
      <w:r w:rsidRPr="0004237D">
        <w:rPr>
          <w:rStyle w:val="scxw91799041"/>
          <w:rFonts w:asciiTheme="minorBidi" w:hAnsiTheme="minorBidi"/>
          <w:sz w:val="24"/>
          <w:szCs w:val="24"/>
        </w:rPr>
        <w:t>ResourceLink</w:t>
      </w:r>
      <w:proofErr w:type="spellEnd"/>
      <w:r w:rsidRPr="0004237D">
        <w:rPr>
          <w:rStyle w:val="scxw91799041"/>
          <w:rFonts w:asciiTheme="minorBidi" w:hAnsiTheme="minorBidi"/>
          <w:sz w:val="24"/>
          <w:szCs w:val="24"/>
        </w:rPr>
        <w:t>, the HR management system. The report found that although both systems have the ability to store the data required to review the diversity in the university</w:t>
      </w:r>
      <w:r w:rsidR="00486916">
        <w:rPr>
          <w:rStyle w:val="scxw91799041"/>
          <w:rFonts w:asciiTheme="minorBidi" w:hAnsiTheme="minorBidi"/>
          <w:sz w:val="24"/>
          <w:szCs w:val="24"/>
        </w:rPr>
        <w:t xml:space="preserve">, </w:t>
      </w:r>
      <w:r w:rsidRPr="0004237D">
        <w:rPr>
          <w:rStyle w:val="scxw91799041"/>
          <w:rFonts w:asciiTheme="minorBidi" w:hAnsiTheme="minorBidi"/>
          <w:sz w:val="24"/>
          <w:szCs w:val="24"/>
        </w:rPr>
        <w:t>this data isn’t being used. It also draws on looking at ways to remove unconscious bias during interviews which can be supported through training and including a more diverse panel when relevant. The report also analyses the way in which jobs are advertised and found that more thought needs to be consider</w:t>
      </w:r>
      <w:r w:rsidR="00486916">
        <w:rPr>
          <w:rStyle w:val="scxw91799041"/>
          <w:rFonts w:asciiTheme="minorBidi" w:hAnsiTheme="minorBidi"/>
          <w:sz w:val="24"/>
          <w:szCs w:val="24"/>
        </w:rPr>
        <w:t>ed</w:t>
      </w:r>
      <w:r w:rsidRPr="0004237D">
        <w:rPr>
          <w:rStyle w:val="scxw91799041"/>
          <w:rFonts w:asciiTheme="minorBidi" w:hAnsiTheme="minorBidi"/>
          <w:sz w:val="24"/>
          <w:szCs w:val="24"/>
        </w:rPr>
        <w:t xml:space="preserve"> when deciding where a job is advertised in order to reach a more diverse workforce.</w:t>
      </w:r>
    </w:p>
    <w:p w14:paraId="60B02D71" w14:textId="7A6913A8" w:rsidR="006305F5" w:rsidRDefault="00486916" w:rsidP="00E52D9F">
      <w:pPr>
        <w:spacing w:line="276" w:lineRule="auto"/>
        <w:contextualSpacing/>
        <w:rPr>
          <w:rFonts w:asciiTheme="minorBidi" w:eastAsia="Times New Roman" w:hAnsiTheme="minorBidi"/>
          <w:sz w:val="24"/>
          <w:szCs w:val="24"/>
          <w:lang w:eastAsia="en-GB"/>
        </w:rPr>
      </w:pPr>
      <w:r>
        <w:rPr>
          <w:rFonts w:asciiTheme="minorBidi" w:eastAsia="Times New Roman" w:hAnsiTheme="minorBidi"/>
          <w:sz w:val="24"/>
          <w:szCs w:val="24"/>
          <w:lang w:eastAsia="en-GB"/>
        </w:rPr>
        <w:t>In c</w:t>
      </w:r>
      <w:r w:rsidR="007F25A1" w:rsidRPr="0004237D">
        <w:rPr>
          <w:rFonts w:asciiTheme="minorBidi" w:eastAsia="Times New Roman" w:hAnsiTheme="minorBidi"/>
          <w:sz w:val="24"/>
          <w:szCs w:val="24"/>
          <w:lang w:eastAsia="en-GB"/>
        </w:rPr>
        <w:t>onclu</w:t>
      </w:r>
      <w:r>
        <w:rPr>
          <w:rFonts w:asciiTheme="minorBidi" w:eastAsia="Times New Roman" w:hAnsiTheme="minorBidi"/>
          <w:sz w:val="24"/>
          <w:szCs w:val="24"/>
          <w:lang w:eastAsia="en-GB"/>
        </w:rPr>
        <w:t xml:space="preserve">sion the report shows </w:t>
      </w:r>
      <w:r w:rsidR="007F25A1" w:rsidRPr="0004237D">
        <w:rPr>
          <w:rFonts w:asciiTheme="minorBidi" w:eastAsia="Times New Roman" w:hAnsiTheme="minorBidi"/>
          <w:sz w:val="24"/>
          <w:szCs w:val="24"/>
          <w:lang w:eastAsia="en-GB"/>
        </w:rPr>
        <w:t xml:space="preserve">that the diversity levels within the university are low and this is impacting the ability to get the best talent, which in turn affects the university financially. </w:t>
      </w:r>
    </w:p>
    <w:p w14:paraId="70930A1C" w14:textId="77777777" w:rsidR="006305F5" w:rsidRDefault="006305F5" w:rsidP="00E52D9F">
      <w:pPr>
        <w:spacing w:line="276" w:lineRule="auto"/>
        <w:contextualSpacing/>
        <w:rPr>
          <w:rFonts w:asciiTheme="minorBidi" w:eastAsia="Times New Roman" w:hAnsiTheme="minorBidi"/>
          <w:sz w:val="24"/>
          <w:szCs w:val="24"/>
          <w:lang w:eastAsia="en-GB"/>
        </w:rPr>
      </w:pPr>
    </w:p>
    <w:p w14:paraId="54835D10" w14:textId="77777777" w:rsidR="00486916" w:rsidRDefault="007F25A1" w:rsidP="00E52D9F">
      <w:pPr>
        <w:spacing w:line="276" w:lineRule="auto"/>
        <w:contextualSpacing/>
        <w:rPr>
          <w:rFonts w:asciiTheme="minorBidi" w:eastAsia="Times New Roman" w:hAnsiTheme="minorBidi"/>
          <w:sz w:val="24"/>
          <w:szCs w:val="24"/>
          <w:lang w:eastAsia="en-GB"/>
        </w:rPr>
      </w:pPr>
      <w:r w:rsidRPr="0004237D">
        <w:rPr>
          <w:rFonts w:asciiTheme="minorBidi" w:eastAsia="Times New Roman" w:hAnsiTheme="minorBidi"/>
          <w:sz w:val="24"/>
          <w:szCs w:val="24"/>
          <w:lang w:eastAsia="en-GB"/>
        </w:rPr>
        <w:t>Based on the research there are 3 key recommendations on how the university can improve their talent management approach going forward, this includes</w:t>
      </w:r>
      <w:r w:rsidR="00486916">
        <w:rPr>
          <w:rFonts w:asciiTheme="minorBidi" w:eastAsia="Times New Roman" w:hAnsiTheme="minorBidi"/>
          <w:sz w:val="24"/>
          <w:szCs w:val="24"/>
          <w:lang w:eastAsia="en-GB"/>
        </w:rPr>
        <w:t>:</w:t>
      </w:r>
    </w:p>
    <w:p w14:paraId="163CE1BD" w14:textId="77777777" w:rsidR="00486916" w:rsidRDefault="00486916" w:rsidP="00486916">
      <w:pPr>
        <w:pStyle w:val="ListParagraph"/>
        <w:numPr>
          <w:ilvl w:val="0"/>
          <w:numId w:val="8"/>
        </w:numPr>
        <w:spacing w:line="276"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I</w:t>
      </w:r>
      <w:r w:rsidR="007F25A1" w:rsidRPr="00486916">
        <w:rPr>
          <w:rFonts w:asciiTheme="minorBidi" w:eastAsia="Times New Roman" w:hAnsiTheme="minorBidi"/>
          <w:sz w:val="24"/>
          <w:szCs w:val="24"/>
          <w:lang w:eastAsia="en-GB"/>
        </w:rPr>
        <w:t xml:space="preserve">mplement a Diversity, Equity and Inclusion policy alongside a recruitment policy, </w:t>
      </w:r>
    </w:p>
    <w:p w14:paraId="521B6274" w14:textId="77777777" w:rsidR="00486916" w:rsidRDefault="00486916" w:rsidP="00486916">
      <w:pPr>
        <w:pStyle w:val="ListParagraph"/>
        <w:numPr>
          <w:ilvl w:val="0"/>
          <w:numId w:val="8"/>
        </w:numPr>
        <w:spacing w:line="276"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R</w:t>
      </w:r>
      <w:r w:rsidR="007F25A1" w:rsidRPr="00486916">
        <w:rPr>
          <w:rFonts w:asciiTheme="minorBidi" w:eastAsia="Times New Roman" w:hAnsiTheme="minorBidi"/>
          <w:sz w:val="24"/>
          <w:szCs w:val="24"/>
          <w:lang w:eastAsia="en-GB"/>
        </w:rPr>
        <w:t>eviewing the data available in the HR systems</w:t>
      </w:r>
      <w:r>
        <w:rPr>
          <w:rFonts w:asciiTheme="minorBidi" w:eastAsia="Times New Roman" w:hAnsiTheme="minorBidi"/>
          <w:sz w:val="24"/>
          <w:szCs w:val="24"/>
          <w:lang w:eastAsia="en-GB"/>
        </w:rPr>
        <w:t>,</w:t>
      </w:r>
      <w:r w:rsidR="007F25A1" w:rsidRPr="00486916">
        <w:rPr>
          <w:rFonts w:asciiTheme="minorBidi" w:eastAsia="Times New Roman" w:hAnsiTheme="minorBidi"/>
          <w:sz w:val="24"/>
          <w:szCs w:val="24"/>
          <w:lang w:eastAsia="en-GB"/>
        </w:rPr>
        <w:t xml:space="preserve"> and </w:t>
      </w:r>
    </w:p>
    <w:p w14:paraId="4CE1428F" w14:textId="403C9F2C" w:rsidR="007F25A1" w:rsidRPr="00486916" w:rsidRDefault="00486916" w:rsidP="00486916">
      <w:pPr>
        <w:pStyle w:val="ListParagraph"/>
        <w:numPr>
          <w:ilvl w:val="0"/>
          <w:numId w:val="8"/>
        </w:numPr>
        <w:spacing w:line="276"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P</w:t>
      </w:r>
      <w:r w:rsidR="007F25A1" w:rsidRPr="00486916">
        <w:rPr>
          <w:rFonts w:asciiTheme="minorBidi" w:eastAsia="Times New Roman" w:hAnsiTheme="minorBidi"/>
          <w:sz w:val="24"/>
          <w:szCs w:val="24"/>
          <w:lang w:eastAsia="en-GB"/>
        </w:rPr>
        <w:t>roviding training to line mangers on interview techniques to help remove bias when interviewing.</w:t>
      </w:r>
    </w:p>
    <w:p w14:paraId="74195922" w14:textId="0B7D53B5" w:rsidR="003827CA" w:rsidRPr="0004237D" w:rsidRDefault="003827CA" w:rsidP="00DE30DA">
      <w:pPr>
        <w:rPr>
          <w:rStyle w:val="eop"/>
          <w:rFonts w:asciiTheme="minorBidi" w:hAnsiTheme="minorBidi"/>
          <w:b/>
          <w:bCs/>
          <w:sz w:val="24"/>
          <w:szCs w:val="24"/>
        </w:rPr>
      </w:pPr>
    </w:p>
    <w:p w14:paraId="74EDDD7E" w14:textId="77777777" w:rsidR="007F25A1" w:rsidRPr="0004237D" w:rsidRDefault="007F25A1" w:rsidP="00DE30DA">
      <w:pPr>
        <w:rPr>
          <w:rStyle w:val="eop"/>
          <w:rFonts w:asciiTheme="minorBidi" w:hAnsiTheme="minorBidi"/>
          <w:b/>
          <w:bCs/>
          <w:sz w:val="24"/>
          <w:szCs w:val="24"/>
        </w:rPr>
      </w:pPr>
    </w:p>
    <w:p w14:paraId="7E2155B0" w14:textId="77777777" w:rsidR="007F25A1" w:rsidRPr="0004237D" w:rsidRDefault="007F25A1" w:rsidP="00DE30DA">
      <w:pPr>
        <w:rPr>
          <w:rStyle w:val="eop"/>
          <w:rFonts w:asciiTheme="minorBidi" w:hAnsiTheme="minorBidi"/>
          <w:b/>
          <w:bCs/>
          <w:sz w:val="24"/>
          <w:szCs w:val="24"/>
        </w:rPr>
      </w:pPr>
    </w:p>
    <w:p w14:paraId="5C25DAEF" w14:textId="77777777" w:rsidR="007F25A1" w:rsidRPr="0004237D" w:rsidRDefault="007F25A1" w:rsidP="00DE30DA">
      <w:pPr>
        <w:rPr>
          <w:rStyle w:val="eop"/>
          <w:rFonts w:asciiTheme="minorBidi" w:hAnsiTheme="minorBidi"/>
          <w:b/>
          <w:bCs/>
          <w:sz w:val="24"/>
          <w:szCs w:val="24"/>
        </w:rPr>
      </w:pPr>
    </w:p>
    <w:p w14:paraId="29D0B3DE" w14:textId="77777777" w:rsidR="007F25A1" w:rsidRPr="0004237D" w:rsidRDefault="007F25A1" w:rsidP="00DE30DA">
      <w:pPr>
        <w:rPr>
          <w:rStyle w:val="eop"/>
          <w:rFonts w:asciiTheme="minorBidi" w:hAnsiTheme="minorBidi"/>
          <w:b/>
          <w:bCs/>
          <w:sz w:val="24"/>
          <w:szCs w:val="24"/>
        </w:rPr>
      </w:pPr>
    </w:p>
    <w:p w14:paraId="462A82AE" w14:textId="77777777" w:rsidR="007F25A1" w:rsidRPr="0004237D" w:rsidRDefault="007F25A1" w:rsidP="00DE30DA">
      <w:pPr>
        <w:rPr>
          <w:rStyle w:val="eop"/>
          <w:rFonts w:asciiTheme="minorBidi" w:hAnsiTheme="minorBidi"/>
          <w:b/>
          <w:bCs/>
          <w:sz w:val="24"/>
          <w:szCs w:val="24"/>
        </w:rPr>
      </w:pPr>
    </w:p>
    <w:p w14:paraId="38F6F5A9" w14:textId="77777777" w:rsidR="007F25A1" w:rsidRPr="0004237D" w:rsidRDefault="007F25A1" w:rsidP="00DE30DA">
      <w:pPr>
        <w:rPr>
          <w:rStyle w:val="eop"/>
          <w:rFonts w:asciiTheme="minorBidi" w:hAnsiTheme="minorBidi"/>
          <w:b/>
          <w:bCs/>
          <w:sz w:val="24"/>
          <w:szCs w:val="24"/>
        </w:rPr>
      </w:pPr>
    </w:p>
    <w:p w14:paraId="782D7F34" w14:textId="77777777" w:rsidR="007F25A1" w:rsidRPr="0004237D" w:rsidRDefault="007F25A1" w:rsidP="00DE30DA">
      <w:pPr>
        <w:rPr>
          <w:rStyle w:val="eop"/>
          <w:rFonts w:asciiTheme="minorBidi" w:hAnsiTheme="minorBidi"/>
          <w:b/>
          <w:bCs/>
          <w:sz w:val="24"/>
          <w:szCs w:val="24"/>
        </w:rPr>
      </w:pPr>
    </w:p>
    <w:sdt>
      <w:sdtPr>
        <w:rPr>
          <w:rFonts w:asciiTheme="minorBidi" w:hAnsiTheme="minorBidi"/>
          <w:sz w:val="24"/>
          <w:szCs w:val="24"/>
        </w:rPr>
        <w:id w:val="706840805"/>
        <w:docPartObj>
          <w:docPartGallery w:val="Table of Contents"/>
          <w:docPartUnique/>
        </w:docPartObj>
      </w:sdtPr>
      <w:sdtEndPr>
        <w:rPr>
          <w:b/>
          <w:bCs/>
          <w:noProof/>
        </w:rPr>
      </w:sdtEndPr>
      <w:sdtContent>
        <w:p w14:paraId="34107F7F" w14:textId="2693F453" w:rsidR="00DE30DA" w:rsidRPr="0004237D" w:rsidRDefault="00DE30DA" w:rsidP="00DE30DA">
          <w:pPr>
            <w:rPr>
              <w:rFonts w:asciiTheme="minorBidi" w:hAnsiTheme="minorBidi"/>
              <w:b/>
              <w:bCs/>
              <w:sz w:val="24"/>
              <w:szCs w:val="24"/>
              <w:u w:val="single"/>
            </w:rPr>
          </w:pPr>
          <w:r w:rsidRPr="0004237D">
            <w:rPr>
              <w:rFonts w:asciiTheme="minorBidi" w:hAnsiTheme="minorBidi"/>
              <w:b/>
              <w:bCs/>
              <w:sz w:val="24"/>
              <w:szCs w:val="24"/>
              <w:u w:val="single"/>
            </w:rPr>
            <w:t>Table of Contents</w:t>
          </w:r>
        </w:p>
        <w:p w14:paraId="41266987" w14:textId="34929BE8" w:rsidR="00735119" w:rsidRPr="0004237D" w:rsidRDefault="00DE30DA">
          <w:pPr>
            <w:pStyle w:val="TOC1"/>
            <w:tabs>
              <w:tab w:val="right" w:leader="dot" w:pos="9016"/>
            </w:tabs>
            <w:rPr>
              <w:rFonts w:asciiTheme="minorBidi" w:eastAsiaTheme="minorEastAsia" w:hAnsiTheme="minorBidi"/>
              <w:noProof/>
              <w:kern w:val="2"/>
              <w:sz w:val="24"/>
              <w:szCs w:val="24"/>
              <w:lang w:eastAsia="zh-CN"/>
              <w14:ligatures w14:val="standardContextual"/>
            </w:rPr>
          </w:pPr>
          <w:r w:rsidRPr="0004237D">
            <w:rPr>
              <w:rFonts w:asciiTheme="minorBidi" w:hAnsiTheme="minorBidi"/>
              <w:sz w:val="24"/>
              <w:szCs w:val="24"/>
            </w:rPr>
            <w:fldChar w:fldCharType="begin"/>
          </w:r>
          <w:r w:rsidRPr="0004237D">
            <w:rPr>
              <w:rFonts w:asciiTheme="minorBidi" w:hAnsiTheme="minorBidi"/>
              <w:sz w:val="24"/>
              <w:szCs w:val="24"/>
            </w:rPr>
            <w:instrText xml:space="preserve"> TOC \o "1-3" \h \z \u </w:instrText>
          </w:r>
          <w:r w:rsidRPr="0004237D">
            <w:rPr>
              <w:rFonts w:asciiTheme="minorBidi" w:hAnsiTheme="minorBidi"/>
              <w:sz w:val="24"/>
              <w:szCs w:val="24"/>
            </w:rPr>
            <w:fldChar w:fldCharType="separate"/>
          </w:r>
          <w:hyperlink w:anchor="_Toc152093438" w:history="1">
            <w:r w:rsidR="00735119" w:rsidRPr="0004237D">
              <w:rPr>
                <w:rStyle w:val="Hyperlink"/>
                <w:rFonts w:asciiTheme="minorBidi" w:hAnsiTheme="minorBidi"/>
                <w:noProof/>
                <w:sz w:val="24"/>
                <w:szCs w:val="24"/>
              </w:rPr>
              <w:t>Glossary of Terms</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_Toc152093438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1</w:t>
            </w:r>
            <w:r w:rsidR="00735119" w:rsidRPr="0004237D">
              <w:rPr>
                <w:rFonts w:asciiTheme="minorBidi" w:hAnsiTheme="minorBidi"/>
                <w:noProof/>
                <w:webHidden/>
                <w:sz w:val="24"/>
                <w:szCs w:val="24"/>
              </w:rPr>
              <w:fldChar w:fldCharType="end"/>
            </w:r>
          </w:hyperlink>
        </w:p>
        <w:p w14:paraId="79AB3070" w14:textId="0F57BB96" w:rsidR="00735119" w:rsidRPr="0004237D" w:rsidRDefault="00BC3951">
          <w:pPr>
            <w:pStyle w:val="TOC1"/>
            <w:tabs>
              <w:tab w:val="right" w:leader="dot" w:pos="9016"/>
            </w:tabs>
            <w:rPr>
              <w:rFonts w:asciiTheme="minorBidi" w:eastAsiaTheme="minorEastAsia" w:hAnsiTheme="minorBidi"/>
              <w:noProof/>
              <w:kern w:val="2"/>
              <w:sz w:val="24"/>
              <w:szCs w:val="24"/>
              <w:lang w:eastAsia="zh-CN"/>
              <w14:ligatures w14:val="standardContextual"/>
            </w:rPr>
          </w:pPr>
          <w:hyperlink w:anchor="_Toc152093439" w:history="1">
            <w:r w:rsidR="00735119" w:rsidRPr="0004237D">
              <w:rPr>
                <w:rStyle w:val="Hyperlink"/>
                <w:rFonts w:asciiTheme="minorBidi" w:hAnsiTheme="minorBidi"/>
                <w:noProof/>
                <w:sz w:val="24"/>
                <w:szCs w:val="24"/>
              </w:rPr>
              <w:t>Executive Summary</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_Toc152093439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2</w:t>
            </w:r>
            <w:r w:rsidR="00735119" w:rsidRPr="0004237D">
              <w:rPr>
                <w:rFonts w:asciiTheme="minorBidi" w:hAnsiTheme="minorBidi"/>
                <w:noProof/>
                <w:webHidden/>
                <w:sz w:val="24"/>
                <w:szCs w:val="24"/>
              </w:rPr>
              <w:fldChar w:fldCharType="end"/>
            </w:r>
          </w:hyperlink>
        </w:p>
        <w:p w14:paraId="376E3512" w14:textId="07869186" w:rsidR="00735119" w:rsidRPr="0004237D" w:rsidRDefault="00BC3951">
          <w:pPr>
            <w:pStyle w:val="TOC1"/>
            <w:tabs>
              <w:tab w:val="right" w:leader="dot" w:pos="9016"/>
            </w:tabs>
            <w:rPr>
              <w:rFonts w:asciiTheme="minorBidi" w:eastAsiaTheme="minorEastAsia" w:hAnsiTheme="minorBidi"/>
              <w:noProof/>
              <w:kern w:val="2"/>
              <w:sz w:val="24"/>
              <w:szCs w:val="24"/>
              <w:lang w:eastAsia="zh-CN"/>
              <w14:ligatures w14:val="standardContextual"/>
            </w:rPr>
          </w:pPr>
          <w:hyperlink w:anchor="_Toc152093440" w:history="1">
            <w:r w:rsidR="00735119" w:rsidRPr="0004237D">
              <w:rPr>
                <w:rStyle w:val="Hyperlink"/>
                <w:rFonts w:asciiTheme="minorBidi" w:hAnsiTheme="minorBidi"/>
                <w:noProof/>
                <w:sz w:val="24"/>
                <w:szCs w:val="24"/>
              </w:rPr>
              <w:t>Introduction</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_Toc152093440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4</w:t>
            </w:r>
            <w:r w:rsidR="00735119" w:rsidRPr="0004237D">
              <w:rPr>
                <w:rFonts w:asciiTheme="minorBidi" w:hAnsiTheme="minorBidi"/>
                <w:noProof/>
                <w:webHidden/>
                <w:sz w:val="24"/>
                <w:szCs w:val="24"/>
              </w:rPr>
              <w:fldChar w:fldCharType="end"/>
            </w:r>
          </w:hyperlink>
        </w:p>
        <w:p w14:paraId="19F6BB19" w14:textId="47516F52" w:rsidR="00735119" w:rsidRPr="0004237D" w:rsidRDefault="00BC3951">
          <w:pPr>
            <w:pStyle w:val="TOC1"/>
            <w:tabs>
              <w:tab w:val="right" w:leader="dot" w:pos="9016"/>
            </w:tabs>
            <w:rPr>
              <w:rFonts w:asciiTheme="minorBidi" w:eastAsiaTheme="minorEastAsia" w:hAnsiTheme="minorBidi"/>
              <w:noProof/>
              <w:kern w:val="2"/>
              <w:sz w:val="24"/>
              <w:szCs w:val="24"/>
              <w:lang w:eastAsia="zh-CN"/>
              <w14:ligatures w14:val="standardContextual"/>
            </w:rPr>
          </w:pPr>
          <w:hyperlink w:anchor="_Toc152093441" w:history="1">
            <w:r w:rsidR="00735119" w:rsidRPr="0004237D">
              <w:rPr>
                <w:rStyle w:val="Hyperlink"/>
                <w:rFonts w:asciiTheme="minorBidi" w:hAnsiTheme="minorBidi"/>
                <w:noProof/>
                <w:sz w:val="24"/>
                <w:szCs w:val="24"/>
              </w:rPr>
              <w:t>Literature review</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_Toc152093441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5</w:t>
            </w:r>
            <w:r w:rsidR="00735119" w:rsidRPr="0004237D">
              <w:rPr>
                <w:rFonts w:asciiTheme="minorBidi" w:hAnsiTheme="minorBidi"/>
                <w:noProof/>
                <w:webHidden/>
                <w:sz w:val="24"/>
                <w:szCs w:val="24"/>
              </w:rPr>
              <w:fldChar w:fldCharType="end"/>
            </w:r>
          </w:hyperlink>
        </w:p>
        <w:p w14:paraId="29747378" w14:textId="1C75DA82" w:rsidR="00735119" w:rsidRPr="0004237D" w:rsidRDefault="00BC3951">
          <w:pPr>
            <w:pStyle w:val="TOC2"/>
            <w:tabs>
              <w:tab w:val="right" w:leader="dot" w:pos="9016"/>
            </w:tabs>
            <w:rPr>
              <w:rFonts w:asciiTheme="minorBidi" w:eastAsiaTheme="minorEastAsia" w:hAnsiTheme="minorBidi"/>
              <w:noProof/>
              <w:kern w:val="2"/>
              <w:sz w:val="24"/>
              <w:szCs w:val="24"/>
              <w:lang w:eastAsia="zh-CN"/>
              <w14:ligatures w14:val="standardContextual"/>
            </w:rPr>
          </w:pPr>
          <w:hyperlink w:anchor="_Toc152093442" w:history="1">
            <w:r w:rsidR="00735119" w:rsidRPr="0004237D">
              <w:rPr>
                <w:rStyle w:val="Hyperlink"/>
                <w:rFonts w:asciiTheme="minorBidi" w:hAnsiTheme="minorBidi"/>
                <w:noProof/>
                <w:sz w:val="24"/>
                <w:szCs w:val="24"/>
              </w:rPr>
              <w:t>External factors</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_Toc152093442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5</w:t>
            </w:r>
            <w:r w:rsidR="00735119" w:rsidRPr="0004237D">
              <w:rPr>
                <w:rFonts w:asciiTheme="minorBidi" w:hAnsiTheme="minorBidi"/>
                <w:noProof/>
                <w:webHidden/>
                <w:sz w:val="24"/>
                <w:szCs w:val="24"/>
              </w:rPr>
              <w:fldChar w:fldCharType="end"/>
            </w:r>
          </w:hyperlink>
        </w:p>
        <w:p w14:paraId="737E7DB6" w14:textId="407F4486" w:rsidR="00735119" w:rsidRPr="0004237D" w:rsidRDefault="00BC3951">
          <w:pPr>
            <w:pStyle w:val="TOC2"/>
            <w:tabs>
              <w:tab w:val="right" w:leader="dot" w:pos="9016"/>
            </w:tabs>
            <w:rPr>
              <w:rFonts w:asciiTheme="minorBidi" w:eastAsiaTheme="minorEastAsia" w:hAnsiTheme="minorBidi"/>
              <w:noProof/>
              <w:kern w:val="2"/>
              <w:sz w:val="24"/>
              <w:szCs w:val="24"/>
              <w:lang w:eastAsia="zh-CN"/>
              <w14:ligatures w14:val="standardContextual"/>
            </w:rPr>
          </w:pPr>
          <w:hyperlink w:anchor="_Toc152093443" w:history="1">
            <w:r w:rsidR="00735119" w:rsidRPr="0004237D">
              <w:rPr>
                <w:rStyle w:val="Hyperlink"/>
                <w:rFonts w:asciiTheme="minorBidi" w:hAnsiTheme="minorBidi"/>
                <w:noProof/>
                <w:sz w:val="24"/>
                <w:szCs w:val="24"/>
              </w:rPr>
              <w:t>Internal factors</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_Toc152093443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5</w:t>
            </w:r>
            <w:r w:rsidR="00735119" w:rsidRPr="0004237D">
              <w:rPr>
                <w:rFonts w:asciiTheme="minorBidi" w:hAnsiTheme="minorBidi"/>
                <w:noProof/>
                <w:webHidden/>
                <w:sz w:val="24"/>
                <w:szCs w:val="24"/>
              </w:rPr>
              <w:fldChar w:fldCharType="end"/>
            </w:r>
          </w:hyperlink>
        </w:p>
        <w:p w14:paraId="56A99505" w14:textId="2E691B8B" w:rsidR="00735119" w:rsidRPr="0004237D" w:rsidRDefault="00BC3951">
          <w:pPr>
            <w:pStyle w:val="TOC2"/>
            <w:tabs>
              <w:tab w:val="right" w:leader="dot" w:pos="9016"/>
            </w:tabs>
            <w:rPr>
              <w:rFonts w:asciiTheme="minorBidi" w:eastAsiaTheme="minorEastAsia" w:hAnsiTheme="minorBidi"/>
              <w:noProof/>
              <w:kern w:val="2"/>
              <w:sz w:val="24"/>
              <w:szCs w:val="24"/>
              <w:lang w:eastAsia="zh-CN"/>
              <w14:ligatures w14:val="standardContextual"/>
            </w:rPr>
          </w:pPr>
          <w:hyperlink w:anchor="_Toc152093444" w:history="1">
            <w:r w:rsidR="00735119" w:rsidRPr="0004237D">
              <w:rPr>
                <w:rStyle w:val="Hyperlink"/>
                <w:rFonts w:asciiTheme="minorBidi" w:hAnsiTheme="minorBidi"/>
                <w:noProof/>
                <w:sz w:val="24"/>
                <w:szCs w:val="24"/>
              </w:rPr>
              <w:t>HR systems, processes and practices</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_Toc152093444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7</w:t>
            </w:r>
            <w:r w:rsidR="00735119" w:rsidRPr="0004237D">
              <w:rPr>
                <w:rFonts w:asciiTheme="minorBidi" w:hAnsiTheme="minorBidi"/>
                <w:noProof/>
                <w:webHidden/>
                <w:sz w:val="24"/>
                <w:szCs w:val="24"/>
              </w:rPr>
              <w:fldChar w:fldCharType="end"/>
            </w:r>
          </w:hyperlink>
        </w:p>
        <w:p w14:paraId="42C6BBDB" w14:textId="207D4D82" w:rsidR="00735119" w:rsidRPr="0004237D" w:rsidRDefault="00BC3951">
          <w:pPr>
            <w:pStyle w:val="TOC3"/>
            <w:tabs>
              <w:tab w:val="right" w:leader="dot" w:pos="9016"/>
            </w:tabs>
            <w:rPr>
              <w:rFonts w:asciiTheme="minorBidi" w:eastAsiaTheme="minorEastAsia" w:hAnsiTheme="minorBidi"/>
              <w:noProof/>
              <w:kern w:val="2"/>
              <w:sz w:val="24"/>
              <w:szCs w:val="24"/>
              <w:lang w:eastAsia="zh-CN"/>
              <w14:ligatures w14:val="standardContextual"/>
            </w:rPr>
          </w:pPr>
          <w:hyperlink w:anchor="_Toc152093445" w:history="1">
            <w:r w:rsidR="00735119" w:rsidRPr="0004237D">
              <w:rPr>
                <w:rStyle w:val="Hyperlink"/>
                <w:rFonts w:asciiTheme="minorBidi" w:hAnsiTheme="minorBidi"/>
                <w:noProof/>
                <w:sz w:val="24"/>
                <w:szCs w:val="24"/>
              </w:rPr>
              <w:t>HR Systems</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_Toc152093445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7</w:t>
            </w:r>
            <w:r w:rsidR="00735119" w:rsidRPr="0004237D">
              <w:rPr>
                <w:rFonts w:asciiTheme="minorBidi" w:hAnsiTheme="minorBidi"/>
                <w:noProof/>
                <w:webHidden/>
                <w:sz w:val="24"/>
                <w:szCs w:val="24"/>
              </w:rPr>
              <w:fldChar w:fldCharType="end"/>
            </w:r>
          </w:hyperlink>
        </w:p>
        <w:p w14:paraId="5D218EA2" w14:textId="36E393AA" w:rsidR="00735119" w:rsidRPr="0004237D" w:rsidRDefault="00BC3951">
          <w:pPr>
            <w:pStyle w:val="TOC3"/>
            <w:tabs>
              <w:tab w:val="right" w:leader="dot" w:pos="9016"/>
            </w:tabs>
            <w:rPr>
              <w:rFonts w:asciiTheme="minorBidi" w:eastAsiaTheme="minorEastAsia" w:hAnsiTheme="minorBidi"/>
              <w:noProof/>
              <w:kern w:val="2"/>
              <w:sz w:val="24"/>
              <w:szCs w:val="24"/>
              <w:lang w:eastAsia="zh-CN"/>
              <w14:ligatures w14:val="standardContextual"/>
            </w:rPr>
          </w:pPr>
          <w:hyperlink w:anchor="_Toc152093446" w:history="1">
            <w:r w:rsidR="00735119" w:rsidRPr="0004237D">
              <w:rPr>
                <w:rStyle w:val="Hyperlink"/>
                <w:rFonts w:asciiTheme="minorBidi" w:hAnsiTheme="minorBidi"/>
                <w:noProof/>
                <w:sz w:val="24"/>
                <w:szCs w:val="24"/>
              </w:rPr>
              <w:t>Processes and Practices</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_Toc152093446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8</w:t>
            </w:r>
            <w:r w:rsidR="00735119" w:rsidRPr="0004237D">
              <w:rPr>
                <w:rFonts w:asciiTheme="minorBidi" w:hAnsiTheme="minorBidi"/>
                <w:noProof/>
                <w:webHidden/>
                <w:sz w:val="24"/>
                <w:szCs w:val="24"/>
              </w:rPr>
              <w:fldChar w:fldCharType="end"/>
            </w:r>
          </w:hyperlink>
        </w:p>
        <w:p w14:paraId="6B69C107" w14:textId="6E390F0D" w:rsidR="00735119" w:rsidRPr="0004237D" w:rsidRDefault="00BC3951">
          <w:pPr>
            <w:pStyle w:val="TOC2"/>
            <w:tabs>
              <w:tab w:val="right" w:leader="dot" w:pos="9016"/>
            </w:tabs>
            <w:rPr>
              <w:rFonts w:asciiTheme="minorBidi" w:eastAsiaTheme="minorEastAsia" w:hAnsiTheme="minorBidi"/>
              <w:noProof/>
              <w:kern w:val="2"/>
              <w:sz w:val="24"/>
              <w:szCs w:val="24"/>
              <w:lang w:eastAsia="zh-CN"/>
              <w14:ligatures w14:val="standardContextual"/>
            </w:rPr>
          </w:pPr>
          <w:hyperlink w:anchor="_Toc152093447" w:history="1">
            <w:r w:rsidR="00735119" w:rsidRPr="0004237D">
              <w:rPr>
                <w:rStyle w:val="Hyperlink"/>
                <w:rFonts w:asciiTheme="minorBidi" w:hAnsiTheme="minorBidi"/>
                <w:noProof/>
                <w:sz w:val="24"/>
                <w:szCs w:val="24"/>
              </w:rPr>
              <w:t>Students and Sponsorship</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_Toc152093447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9</w:t>
            </w:r>
            <w:r w:rsidR="00735119" w:rsidRPr="0004237D">
              <w:rPr>
                <w:rFonts w:asciiTheme="minorBidi" w:hAnsiTheme="minorBidi"/>
                <w:noProof/>
                <w:webHidden/>
                <w:sz w:val="24"/>
                <w:szCs w:val="24"/>
              </w:rPr>
              <w:fldChar w:fldCharType="end"/>
            </w:r>
          </w:hyperlink>
        </w:p>
        <w:p w14:paraId="531F2420" w14:textId="034A6832" w:rsidR="00735119" w:rsidRPr="0004237D" w:rsidRDefault="00BC3951">
          <w:pPr>
            <w:pStyle w:val="TOC1"/>
            <w:tabs>
              <w:tab w:val="right" w:leader="dot" w:pos="9016"/>
            </w:tabs>
            <w:rPr>
              <w:rFonts w:asciiTheme="minorBidi" w:eastAsiaTheme="minorEastAsia" w:hAnsiTheme="minorBidi"/>
              <w:noProof/>
              <w:kern w:val="2"/>
              <w:sz w:val="24"/>
              <w:szCs w:val="24"/>
              <w:lang w:eastAsia="zh-CN"/>
              <w14:ligatures w14:val="standardContextual"/>
            </w:rPr>
          </w:pPr>
          <w:hyperlink w:anchor="_Toc152093448" w:history="1">
            <w:r w:rsidR="00735119" w:rsidRPr="0004237D">
              <w:rPr>
                <w:rStyle w:val="Hyperlink"/>
                <w:rFonts w:asciiTheme="minorBidi" w:hAnsiTheme="minorBidi"/>
                <w:noProof/>
                <w:sz w:val="24"/>
                <w:szCs w:val="24"/>
              </w:rPr>
              <w:t>Conclusion</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_Toc152093448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10</w:t>
            </w:r>
            <w:r w:rsidR="00735119" w:rsidRPr="0004237D">
              <w:rPr>
                <w:rFonts w:asciiTheme="minorBidi" w:hAnsiTheme="minorBidi"/>
                <w:noProof/>
                <w:webHidden/>
                <w:sz w:val="24"/>
                <w:szCs w:val="24"/>
              </w:rPr>
              <w:fldChar w:fldCharType="end"/>
            </w:r>
          </w:hyperlink>
        </w:p>
        <w:p w14:paraId="6CB9BFC1" w14:textId="0DEEEF01" w:rsidR="00735119" w:rsidRPr="0004237D" w:rsidRDefault="00BC3951">
          <w:pPr>
            <w:pStyle w:val="TOC1"/>
            <w:tabs>
              <w:tab w:val="right" w:leader="dot" w:pos="9016"/>
            </w:tabs>
            <w:rPr>
              <w:rFonts w:asciiTheme="minorBidi" w:eastAsiaTheme="minorEastAsia" w:hAnsiTheme="minorBidi"/>
              <w:noProof/>
              <w:kern w:val="2"/>
              <w:sz w:val="24"/>
              <w:szCs w:val="24"/>
              <w:lang w:eastAsia="zh-CN"/>
              <w14:ligatures w14:val="standardContextual"/>
            </w:rPr>
          </w:pPr>
          <w:hyperlink w:anchor="_Toc152093449" w:history="1">
            <w:r w:rsidR="00735119" w:rsidRPr="0004237D">
              <w:rPr>
                <w:rStyle w:val="Hyperlink"/>
                <w:rFonts w:asciiTheme="minorBidi" w:hAnsiTheme="minorBidi"/>
                <w:noProof/>
                <w:sz w:val="24"/>
                <w:szCs w:val="24"/>
              </w:rPr>
              <w:t>Recommendations</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_Toc152093449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11</w:t>
            </w:r>
            <w:r w:rsidR="00735119" w:rsidRPr="0004237D">
              <w:rPr>
                <w:rFonts w:asciiTheme="minorBidi" w:hAnsiTheme="minorBidi"/>
                <w:noProof/>
                <w:webHidden/>
                <w:sz w:val="24"/>
                <w:szCs w:val="24"/>
              </w:rPr>
              <w:fldChar w:fldCharType="end"/>
            </w:r>
          </w:hyperlink>
        </w:p>
        <w:p w14:paraId="2CFE510A" w14:textId="007EF5BF" w:rsidR="00735119" w:rsidRPr="0004237D" w:rsidRDefault="00BC3951">
          <w:pPr>
            <w:pStyle w:val="TOC1"/>
            <w:tabs>
              <w:tab w:val="right" w:leader="dot" w:pos="9016"/>
            </w:tabs>
            <w:rPr>
              <w:rFonts w:asciiTheme="minorBidi" w:eastAsiaTheme="minorEastAsia" w:hAnsiTheme="minorBidi"/>
              <w:noProof/>
              <w:kern w:val="2"/>
              <w:sz w:val="24"/>
              <w:szCs w:val="24"/>
              <w:lang w:eastAsia="zh-CN"/>
              <w14:ligatures w14:val="standardContextual"/>
            </w:rPr>
          </w:pPr>
          <w:hyperlink w:anchor="_Toc152093450" w:history="1">
            <w:r w:rsidR="00735119" w:rsidRPr="0004237D">
              <w:rPr>
                <w:rStyle w:val="Hyperlink"/>
                <w:rFonts w:asciiTheme="minorBidi" w:hAnsiTheme="minorBidi"/>
                <w:noProof/>
                <w:sz w:val="24"/>
                <w:szCs w:val="24"/>
              </w:rPr>
              <w:t>References</w:t>
            </w:r>
            <w:r w:rsidR="00735119" w:rsidRPr="0004237D">
              <w:rPr>
                <w:rFonts w:asciiTheme="minorBidi" w:hAnsiTheme="minorBidi"/>
                <w:noProof/>
                <w:webHidden/>
                <w:sz w:val="24"/>
                <w:szCs w:val="24"/>
              </w:rPr>
              <w:tab/>
            </w:r>
            <w:r w:rsidR="00735119" w:rsidRPr="0004237D">
              <w:rPr>
                <w:rFonts w:asciiTheme="minorBidi" w:hAnsiTheme="minorBidi"/>
                <w:noProof/>
                <w:webHidden/>
                <w:sz w:val="24"/>
                <w:szCs w:val="24"/>
              </w:rPr>
              <w:fldChar w:fldCharType="begin"/>
            </w:r>
            <w:r w:rsidR="00735119" w:rsidRPr="0004237D">
              <w:rPr>
                <w:rFonts w:asciiTheme="minorBidi" w:hAnsiTheme="minorBidi"/>
                <w:noProof/>
                <w:webHidden/>
                <w:sz w:val="24"/>
                <w:szCs w:val="24"/>
              </w:rPr>
              <w:instrText xml:space="preserve"> PAGEREF _Toc152093450 \h </w:instrText>
            </w:r>
            <w:r w:rsidR="00735119" w:rsidRPr="0004237D">
              <w:rPr>
                <w:rFonts w:asciiTheme="minorBidi" w:hAnsiTheme="minorBidi"/>
                <w:noProof/>
                <w:webHidden/>
                <w:sz w:val="24"/>
                <w:szCs w:val="24"/>
              </w:rPr>
            </w:r>
            <w:r w:rsidR="00735119" w:rsidRPr="0004237D">
              <w:rPr>
                <w:rFonts w:asciiTheme="minorBidi" w:hAnsiTheme="minorBidi"/>
                <w:noProof/>
                <w:webHidden/>
                <w:sz w:val="24"/>
                <w:szCs w:val="24"/>
              </w:rPr>
              <w:fldChar w:fldCharType="separate"/>
            </w:r>
            <w:r w:rsidR="00A82FDF">
              <w:rPr>
                <w:rFonts w:asciiTheme="minorBidi" w:hAnsiTheme="minorBidi"/>
                <w:noProof/>
                <w:webHidden/>
                <w:sz w:val="24"/>
                <w:szCs w:val="24"/>
              </w:rPr>
              <w:t>12</w:t>
            </w:r>
            <w:r w:rsidR="00735119" w:rsidRPr="0004237D">
              <w:rPr>
                <w:rFonts w:asciiTheme="minorBidi" w:hAnsiTheme="minorBidi"/>
                <w:noProof/>
                <w:webHidden/>
                <w:sz w:val="24"/>
                <w:szCs w:val="24"/>
              </w:rPr>
              <w:fldChar w:fldCharType="end"/>
            </w:r>
          </w:hyperlink>
        </w:p>
        <w:p w14:paraId="77F7FC46" w14:textId="7788A0B7" w:rsidR="00DE30DA" w:rsidRPr="0004237D" w:rsidRDefault="00DE30DA" w:rsidP="00DE30DA">
          <w:pPr>
            <w:rPr>
              <w:rFonts w:asciiTheme="minorBidi" w:hAnsiTheme="minorBidi"/>
              <w:sz w:val="24"/>
              <w:szCs w:val="24"/>
            </w:rPr>
          </w:pPr>
          <w:r w:rsidRPr="0004237D">
            <w:rPr>
              <w:rFonts w:asciiTheme="minorBidi" w:hAnsiTheme="minorBidi"/>
              <w:b/>
              <w:bCs/>
              <w:noProof/>
              <w:sz w:val="24"/>
              <w:szCs w:val="24"/>
            </w:rPr>
            <w:fldChar w:fldCharType="end"/>
          </w:r>
        </w:p>
      </w:sdtContent>
    </w:sdt>
    <w:p w14:paraId="204860CF" w14:textId="016432FD" w:rsidR="00B846F9" w:rsidRPr="0004237D" w:rsidRDefault="00B846F9" w:rsidP="00DE30DA">
      <w:pPr>
        <w:rPr>
          <w:rFonts w:asciiTheme="minorBidi" w:hAnsiTheme="minorBidi"/>
          <w:sz w:val="24"/>
          <w:szCs w:val="24"/>
        </w:rPr>
      </w:pPr>
    </w:p>
    <w:p w14:paraId="7C04D0AC" w14:textId="5FC6629A" w:rsidR="008210E6" w:rsidRPr="0004237D" w:rsidRDefault="008210E6" w:rsidP="00DE30DA">
      <w:pPr>
        <w:rPr>
          <w:rFonts w:asciiTheme="minorBidi" w:hAnsiTheme="minorBidi"/>
          <w:sz w:val="24"/>
          <w:szCs w:val="24"/>
        </w:rPr>
      </w:pPr>
    </w:p>
    <w:p w14:paraId="58C18696" w14:textId="1354FDC3" w:rsidR="008210E6" w:rsidRPr="0004237D" w:rsidRDefault="008210E6" w:rsidP="00DE30DA">
      <w:pPr>
        <w:rPr>
          <w:rFonts w:asciiTheme="minorBidi" w:hAnsiTheme="minorBidi"/>
          <w:sz w:val="24"/>
          <w:szCs w:val="24"/>
        </w:rPr>
      </w:pPr>
    </w:p>
    <w:p w14:paraId="3E97F071" w14:textId="65EFE748" w:rsidR="008210E6" w:rsidRPr="0004237D" w:rsidRDefault="008210E6" w:rsidP="00DE30DA">
      <w:pPr>
        <w:rPr>
          <w:rFonts w:asciiTheme="minorBidi" w:hAnsiTheme="minorBidi"/>
          <w:sz w:val="24"/>
          <w:szCs w:val="24"/>
        </w:rPr>
      </w:pPr>
    </w:p>
    <w:p w14:paraId="3F8892E4" w14:textId="75781795" w:rsidR="008210E6" w:rsidRPr="0004237D" w:rsidRDefault="008210E6" w:rsidP="00DE30DA">
      <w:pPr>
        <w:rPr>
          <w:rFonts w:asciiTheme="minorBidi" w:hAnsiTheme="minorBidi"/>
          <w:sz w:val="24"/>
          <w:szCs w:val="24"/>
        </w:rPr>
      </w:pPr>
    </w:p>
    <w:p w14:paraId="1B2D9868" w14:textId="3F3C8933" w:rsidR="008210E6" w:rsidRPr="0004237D" w:rsidRDefault="008210E6" w:rsidP="00DE30DA">
      <w:pPr>
        <w:rPr>
          <w:rFonts w:asciiTheme="minorBidi" w:hAnsiTheme="minorBidi"/>
          <w:sz w:val="24"/>
          <w:szCs w:val="24"/>
        </w:rPr>
      </w:pPr>
    </w:p>
    <w:p w14:paraId="106844F1" w14:textId="0B299C1C" w:rsidR="008210E6" w:rsidRPr="0004237D" w:rsidRDefault="008210E6" w:rsidP="00DE30DA">
      <w:pPr>
        <w:rPr>
          <w:rFonts w:asciiTheme="minorBidi" w:hAnsiTheme="minorBidi"/>
          <w:sz w:val="24"/>
          <w:szCs w:val="24"/>
        </w:rPr>
      </w:pPr>
    </w:p>
    <w:p w14:paraId="56568762" w14:textId="509490B2" w:rsidR="008210E6" w:rsidRPr="0004237D" w:rsidRDefault="008210E6" w:rsidP="00DE30DA">
      <w:pPr>
        <w:rPr>
          <w:rFonts w:asciiTheme="minorBidi" w:hAnsiTheme="minorBidi"/>
          <w:sz w:val="24"/>
          <w:szCs w:val="24"/>
        </w:rPr>
      </w:pPr>
    </w:p>
    <w:p w14:paraId="6E7FCB30" w14:textId="37A2D810" w:rsidR="008210E6" w:rsidRDefault="008210E6" w:rsidP="00DE30DA">
      <w:pPr>
        <w:rPr>
          <w:rFonts w:asciiTheme="minorBidi" w:hAnsiTheme="minorBidi"/>
          <w:sz w:val="24"/>
          <w:szCs w:val="24"/>
        </w:rPr>
      </w:pPr>
    </w:p>
    <w:p w14:paraId="6D2A1F27" w14:textId="77777777" w:rsidR="00CA4DC7" w:rsidRDefault="00CA4DC7" w:rsidP="00DE30DA">
      <w:pPr>
        <w:rPr>
          <w:rFonts w:asciiTheme="minorBidi" w:hAnsiTheme="minorBidi"/>
          <w:sz w:val="24"/>
          <w:szCs w:val="24"/>
        </w:rPr>
      </w:pPr>
    </w:p>
    <w:p w14:paraId="283BD3D6" w14:textId="77777777" w:rsidR="00CA4DC7" w:rsidRDefault="00CA4DC7" w:rsidP="00DE30DA">
      <w:pPr>
        <w:rPr>
          <w:rFonts w:asciiTheme="minorBidi" w:hAnsiTheme="minorBidi"/>
          <w:sz w:val="24"/>
          <w:szCs w:val="24"/>
        </w:rPr>
      </w:pPr>
    </w:p>
    <w:p w14:paraId="513930C7" w14:textId="77777777" w:rsidR="00CA4DC7" w:rsidRDefault="00CA4DC7" w:rsidP="00DE30DA">
      <w:pPr>
        <w:rPr>
          <w:rFonts w:asciiTheme="minorBidi" w:hAnsiTheme="minorBidi"/>
          <w:sz w:val="24"/>
          <w:szCs w:val="24"/>
        </w:rPr>
      </w:pPr>
    </w:p>
    <w:p w14:paraId="1FA19CCF" w14:textId="77777777" w:rsidR="00CA4DC7" w:rsidRPr="0004237D" w:rsidRDefault="00CA4DC7" w:rsidP="00DE30DA">
      <w:pPr>
        <w:rPr>
          <w:rFonts w:asciiTheme="minorBidi" w:hAnsiTheme="minorBidi"/>
          <w:sz w:val="24"/>
          <w:szCs w:val="24"/>
        </w:rPr>
      </w:pPr>
    </w:p>
    <w:p w14:paraId="7D47BFBE" w14:textId="4493C55F" w:rsidR="008210E6" w:rsidRPr="0004237D" w:rsidRDefault="008210E6" w:rsidP="00DE30DA">
      <w:pPr>
        <w:rPr>
          <w:rFonts w:asciiTheme="minorBidi" w:hAnsiTheme="minorBidi"/>
          <w:sz w:val="24"/>
          <w:szCs w:val="24"/>
        </w:rPr>
      </w:pPr>
    </w:p>
    <w:p w14:paraId="7407B655" w14:textId="66EADF80" w:rsidR="008210E6" w:rsidRPr="0004237D" w:rsidRDefault="008210E6" w:rsidP="00DE30DA">
      <w:pPr>
        <w:rPr>
          <w:rFonts w:asciiTheme="minorBidi" w:hAnsiTheme="minorBidi"/>
          <w:sz w:val="24"/>
          <w:szCs w:val="24"/>
        </w:rPr>
      </w:pPr>
    </w:p>
    <w:p w14:paraId="5B8D1ED2" w14:textId="4FE438A7" w:rsidR="008210E6" w:rsidRPr="0004237D" w:rsidRDefault="008210E6" w:rsidP="00DE30DA">
      <w:pPr>
        <w:rPr>
          <w:rFonts w:asciiTheme="minorBidi" w:hAnsiTheme="minorBidi"/>
          <w:sz w:val="24"/>
          <w:szCs w:val="24"/>
        </w:rPr>
      </w:pPr>
    </w:p>
    <w:p w14:paraId="40A894E9" w14:textId="2C4D0C3D" w:rsidR="006F3A56" w:rsidRPr="0004237D" w:rsidRDefault="000D7140" w:rsidP="00023C3C">
      <w:pPr>
        <w:pStyle w:val="Heading1"/>
        <w:rPr>
          <w:rFonts w:asciiTheme="minorBidi" w:hAnsiTheme="minorBidi" w:cstheme="minorBidi"/>
          <w:sz w:val="24"/>
          <w:szCs w:val="24"/>
        </w:rPr>
      </w:pPr>
      <w:bookmarkStart w:id="2" w:name="_Toc152093440"/>
      <w:r w:rsidRPr="0004237D">
        <w:rPr>
          <w:rFonts w:asciiTheme="minorBidi" w:hAnsiTheme="minorBidi" w:cstheme="minorBidi"/>
          <w:sz w:val="24"/>
          <w:szCs w:val="24"/>
        </w:rPr>
        <w:t>Introduction</w:t>
      </w:r>
      <w:bookmarkEnd w:id="2"/>
    </w:p>
    <w:p w14:paraId="5BFC9793" w14:textId="77777777" w:rsidR="00770933" w:rsidRPr="0004237D" w:rsidRDefault="00770933" w:rsidP="00006428">
      <w:pPr>
        <w:rPr>
          <w:rFonts w:asciiTheme="minorBidi" w:hAnsiTheme="minorBidi"/>
          <w:b/>
          <w:bCs/>
          <w:sz w:val="24"/>
          <w:szCs w:val="24"/>
        </w:rPr>
      </w:pPr>
      <w:bookmarkStart w:id="3" w:name="_Hlk144317739"/>
    </w:p>
    <w:p w14:paraId="0089B32C" w14:textId="65F40934" w:rsidR="00C473E2" w:rsidRPr="0004237D" w:rsidRDefault="00D90319" w:rsidP="00C473E2">
      <w:pPr>
        <w:rPr>
          <w:rFonts w:asciiTheme="minorBidi" w:hAnsiTheme="minorBidi"/>
          <w:sz w:val="24"/>
          <w:szCs w:val="24"/>
        </w:rPr>
      </w:pPr>
      <w:r w:rsidRPr="0004237D">
        <w:rPr>
          <w:rFonts w:asciiTheme="minorBidi" w:hAnsiTheme="minorBidi"/>
          <w:sz w:val="24"/>
          <w:szCs w:val="24"/>
        </w:rPr>
        <w:t>According to CIPD (2023b) talent management means</w:t>
      </w:r>
      <w:r w:rsidR="00A432E1" w:rsidRPr="0004237D">
        <w:rPr>
          <w:rFonts w:asciiTheme="minorBidi" w:hAnsiTheme="minorBidi"/>
          <w:sz w:val="24"/>
          <w:szCs w:val="24"/>
        </w:rPr>
        <w:t xml:space="preserve"> putting in place </w:t>
      </w:r>
      <w:r w:rsidRPr="0004237D">
        <w:rPr>
          <w:rFonts w:asciiTheme="minorBidi" w:hAnsiTheme="minorBidi"/>
          <w:sz w:val="24"/>
          <w:szCs w:val="24"/>
        </w:rPr>
        <w:t>p</w:t>
      </w:r>
      <w:r w:rsidR="00A432E1" w:rsidRPr="0004237D">
        <w:rPr>
          <w:rFonts w:asciiTheme="minorBidi" w:hAnsiTheme="minorBidi"/>
          <w:sz w:val="24"/>
          <w:szCs w:val="24"/>
        </w:rPr>
        <w:t>rocesses to</w:t>
      </w:r>
      <w:r w:rsidRPr="0004237D">
        <w:rPr>
          <w:rFonts w:asciiTheme="minorBidi" w:hAnsiTheme="minorBidi"/>
          <w:sz w:val="24"/>
          <w:szCs w:val="24"/>
        </w:rPr>
        <w:t xml:space="preserve"> </w:t>
      </w:r>
      <w:r w:rsidRPr="0004237D">
        <w:rPr>
          <w:rFonts w:asciiTheme="minorBidi" w:hAnsiTheme="minorBidi"/>
          <w:sz w:val="24"/>
          <w:szCs w:val="24"/>
          <w:shd w:val="clear" w:color="auto" w:fill="FFFFFF"/>
        </w:rPr>
        <w:t xml:space="preserve">attract, identify, develop, engage, keep and deploy employees (CIPD,2023b). </w:t>
      </w:r>
      <w:r w:rsidR="00E131A3" w:rsidRPr="0004237D">
        <w:rPr>
          <w:rFonts w:asciiTheme="minorBidi" w:hAnsiTheme="minorBidi"/>
          <w:sz w:val="24"/>
          <w:szCs w:val="24"/>
        </w:rPr>
        <w:t xml:space="preserve">According to the CIPD Resourcing and Talent Planning Report </w:t>
      </w:r>
      <w:r w:rsidR="00362C1F" w:rsidRPr="0004237D">
        <w:rPr>
          <w:rFonts w:asciiTheme="minorBidi" w:hAnsiTheme="minorBidi"/>
          <w:sz w:val="24"/>
          <w:szCs w:val="24"/>
        </w:rPr>
        <w:t>(</w:t>
      </w:r>
      <w:r w:rsidR="00E131A3" w:rsidRPr="0004237D">
        <w:rPr>
          <w:rFonts w:asciiTheme="minorBidi" w:hAnsiTheme="minorBidi"/>
          <w:sz w:val="24"/>
          <w:szCs w:val="24"/>
        </w:rPr>
        <w:t>2022</w:t>
      </w:r>
      <w:r w:rsidR="00362C1F" w:rsidRPr="0004237D">
        <w:rPr>
          <w:rFonts w:asciiTheme="minorBidi" w:hAnsiTheme="minorBidi"/>
          <w:sz w:val="24"/>
          <w:szCs w:val="24"/>
        </w:rPr>
        <w:t>)</w:t>
      </w:r>
      <w:r w:rsidR="00E131A3" w:rsidRPr="0004237D">
        <w:rPr>
          <w:rFonts w:asciiTheme="minorBidi" w:hAnsiTheme="minorBidi"/>
          <w:sz w:val="24"/>
          <w:szCs w:val="24"/>
        </w:rPr>
        <w:t xml:space="preserve"> there are many issues with regards to talent management </w:t>
      </w:r>
      <w:r w:rsidR="00D34B0B">
        <w:rPr>
          <w:rFonts w:asciiTheme="minorBidi" w:hAnsiTheme="minorBidi"/>
          <w:sz w:val="24"/>
          <w:szCs w:val="24"/>
        </w:rPr>
        <w:t>in</w:t>
      </w:r>
      <w:r w:rsidR="00D519DC" w:rsidRPr="0004237D">
        <w:rPr>
          <w:rFonts w:asciiTheme="minorBidi" w:hAnsiTheme="minorBidi"/>
          <w:sz w:val="24"/>
          <w:szCs w:val="24"/>
        </w:rPr>
        <w:t xml:space="preserve"> organisations. </w:t>
      </w:r>
      <w:r w:rsidR="00D34B00" w:rsidRPr="0004237D">
        <w:rPr>
          <w:rFonts w:asciiTheme="minorBidi" w:hAnsiTheme="minorBidi"/>
          <w:sz w:val="24"/>
          <w:szCs w:val="24"/>
        </w:rPr>
        <w:t>According to the CIPD</w:t>
      </w:r>
      <w:r w:rsidR="00362C1F" w:rsidRPr="0004237D">
        <w:rPr>
          <w:rFonts w:asciiTheme="minorBidi" w:hAnsiTheme="minorBidi"/>
          <w:sz w:val="24"/>
          <w:szCs w:val="24"/>
        </w:rPr>
        <w:t xml:space="preserve"> (2022)</w:t>
      </w:r>
      <w:r w:rsidR="00D34B00" w:rsidRPr="0004237D">
        <w:rPr>
          <w:rFonts w:asciiTheme="minorBidi" w:hAnsiTheme="minorBidi"/>
          <w:sz w:val="24"/>
          <w:szCs w:val="24"/>
        </w:rPr>
        <w:t xml:space="preserve"> report 61% of organisations have a formal diversity policy in place, with the majority taking steps to attract diverse candidates</w:t>
      </w:r>
      <w:r w:rsidR="00362C1F" w:rsidRPr="0004237D">
        <w:rPr>
          <w:rFonts w:asciiTheme="minorBidi" w:hAnsiTheme="minorBidi"/>
          <w:sz w:val="24"/>
          <w:szCs w:val="24"/>
        </w:rPr>
        <w:t xml:space="preserve">. </w:t>
      </w:r>
      <w:r w:rsidR="00A77CA2" w:rsidRPr="0004237D">
        <w:rPr>
          <w:rFonts w:asciiTheme="minorBidi" w:hAnsiTheme="minorBidi"/>
          <w:sz w:val="24"/>
          <w:szCs w:val="24"/>
        </w:rPr>
        <w:t>Diversity refers to who is represented in relation to gender, age, ethnicity and disability (McKinsey</w:t>
      </w:r>
      <w:r w:rsidR="00362C1F" w:rsidRPr="0004237D">
        <w:rPr>
          <w:rFonts w:asciiTheme="minorBidi" w:hAnsiTheme="minorBidi"/>
          <w:sz w:val="24"/>
          <w:szCs w:val="24"/>
        </w:rPr>
        <w:t xml:space="preserve"> </w:t>
      </w:r>
      <w:r w:rsidR="00A77CA2" w:rsidRPr="0004237D">
        <w:rPr>
          <w:rFonts w:asciiTheme="minorBidi" w:hAnsiTheme="minorBidi"/>
          <w:sz w:val="24"/>
          <w:szCs w:val="24"/>
        </w:rPr>
        <w:t>&amp;</w:t>
      </w:r>
      <w:r w:rsidR="00362C1F" w:rsidRPr="0004237D">
        <w:rPr>
          <w:rFonts w:asciiTheme="minorBidi" w:hAnsiTheme="minorBidi"/>
          <w:sz w:val="24"/>
          <w:szCs w:val="24"/>
        </w:rPr>
        <w:t xml:space="preserve"> </w:t>
      </w:r>
      <w:r w:rsidR="00A77CA2" w:rsidRPr="0004237D">
        <w:rPr>
          <w:rFonts w:asciiTheme="minorBidi" w:hAnsiTheme="minorBidi"/>
          <w:sz w:val="24"/>
          <w:szCs w:val="24"/>
        </w:rPr>
        <w:t>Company, 2022). It has become an important strategy in higher education over the past few decades (Ihme, Sonnenberg &amp; Barbarino, 2016)</w:t>
      </w:r>
      <w:r w:rsidR="00D34B0B">
        <w:rPr>
          <w:rFonts w:asciiTheme="minorBidi" w:hAnsiTheme="minorBidi"/>
          <w:sz w:val="24"/>
          <w:szCs w:val="24"/>
        </w:rPr>
        <w:t>. T</w:t>
      </w:r>
      <w:r w:rsidR="00A77CA2" w:rsidRPr="0004237D">
        <w:rPr>
          <w:rFonts w:asciiTheme="minorBidi" w:hAnsiTheme="minorBidi"/>
          <w:sz w:val="24"/>
          <w:szCs w:val="24"/>
        </w:rPr>
        <w:t xml:space="preserve">aking steps to increase diversity and removing recruitment bias is a step forward in creating a more diverse organisation (CIPD, 2022). </w:t>
      </w:r>
      <w:r w:rsidR="00C473E2" w:rsidRPr="0004237D">
        <w:rPr>
          <w:rFonts w:asciiTheme="minorBidi" w:hAnsiTheme="minorBidi"/>
          <w:sz w:val="24"/>
          <w:szCs w:val="24"/>
        </w:rPr>
        <w:t xml:space="preserve"> A report by McKinsey</w:t>
      </w:r>
      <w:r w:rsidR="00362C1F" w:rsidRPr="0004237D">
        <w:rPr>
          <w:rFonts w:asciiTheme="minorBidi" w:hAnsiTheme="minorBidi"/>
          <w:sz w:val="24"/>
          <w:szCs w:val="24"/>
        </w:rPr>
        <w:t xml:space="preserve"> (2020)</w:t>
      </w:r>
      <w:r w:rsidR="00C473E2" w:rsidRPr="0004237D">
        <w:rPr>
          <w:rFonts w:asciiTheme="minorBidi" w:hAnsiTheme="minorBidi"/>
          <w:sz w:val="24"/>
          <w:szCs w:val="24"/>
        </w:rPr>
        <w:t xml:space="preserve"> states that companies that focus on ethnic diversity are 36% more </w:t>
      </w:r>
      <w:r w:rsidR="00B66848" w:rsidRPr="0004237D">
        <w:rPr>
          <w:rFonts w:asciiTheme="minorBidi" w:hAnsiTheme="minorBidi"/>
          <w:sz w:val="24"/>
          <w:szCs w:val="24"/>
        </w:rPr>
        <w:t>likely</w:t>
      </w:r>
      <w:r w:rsidR="00C473E2" w:rsidRPr="0004237D">
        <w:rPr>
          <w:rFonts w:asciiTheme="minorBidi" w:hAnsiTheme="minorBidi"/>
          <w:sz w:val="24"/>
          <w:szCs w:val="24"/>
        </w:rPr>
        <w:t xml:space="preserve"> to have financial returns above average for their industry. This figure </w:t>
      </w:r>
      <w:r w:rsidR="003E5E56" w:rsidRPr="0004237D">
        <w:rPr>
          <w:rFonts w:asciiTheme="minorBidi" w:hAnsiTheme="minorBidi"/>
          <w:sz w:val="24"/>
          <w:szCs w:val="24"/>
        </w:rPr>
        <w:t>d</w:t>
      </w:r>
      <w:r w:rsidR="00C473E2" w:rsidRPr="0004237D">
        <w:rPr>
          <w:rFonts w:asciiTheme="minorBidi" w:hAnsiTheme="minorBidi"/>
          <w:sz w:val="24"/>
          <w:szCs w:val="24"/>
        </w:rPr>
        <w:t>emonstrates the positive impact diversity has on organisations and why UWTSD need to be doing more to increase diversity</w:t>
      </w:r>
      <w:r w:rsidR="003E5E56" w:rsidRPr="0004237D">
        <w:rPr>
          <w:rFonts w:asciiTheme="minorBidi" w:hAnsiTheme="minorBidi"/>
          <w:sz w:val="24"/>
          <w:szCs w:val="24"/>
        </w:rPr>
        <w:t xml:space="preserve"> levels</w:t>
      </w:r>
      <w:r w:rsidR="00C473E2" w:rsidRPr="0004237D">
        <w:rPr>
          <w:rFonts w:asciiTheme="minorBidi" w:hAnsiTheme="minorBidi"/>
          <w:sz w:val="24"/>
          <w:szCs w:val="24"/>
        </w:rPr>
        <w:t xml:space="preserve"> (</w:t>
      </w:r>
      <w:r w:rsidR="006977BE" w:rsidRPr="0004237D">
        <w:rPr>
          <w:rFonts w:asciiTheme="minorBidi" w:hAnsiTheme="minorBidi"/>
          <w:sz w:val="24"/>
          <w:szCs w:val="24"/>
        </w:rPr>
        <w:t>Sands,</w:t>
      </w:r>
      <w:r w:rsidR="00C473E2" w:rsidRPr="0004237D">
        <w:rPr>
          <w:rFonts w:asciiTheme="minorBidi" w:hAnsiTheme="minorBidi"/>
          <w:sz w:val="24"/>
          <w:szCs w:val="24"/>
        </w:rPr>
        <w:t xml:space="preserve"> 202</w:t>
      </w:r>
      <w:r w:rsidR="00362C1F" w:rsidRPr="0004237D">
        <w:rPr>
          <w:rFonts w:asciiTheme="minorBidi" w:hAnsiTheme="minorBidi"/>
          <w:sz w:val="24"/>
          <w:szCs w:val="24"/>
        </w:rPr>
        <w:t>3</w:t>
      </w:r>
      <w:r w:rsidR="00C473E2" w:rsidRPr="0004237D">
        <w:rPr>
          <w:rFonts w:asciiTheme="minorBidi" w:hAnsiTheme="minorBidi"/>
          <w:sz w:val="24"/>
          <w:szCs w:val="24"/>
        </w:rPr>
        <w:t>).</w:t>
      </w:r>
    </w:p>
    <w:p w14:paraId="7081E60E" w14:textId="6CF63C78" w:rsidR="00511154" w:rsidRPr="0004237D" w:rsidRDefault="00A77CA2" w:rsidP="00511154">
      <w:pPr>
        <w:rPr>
          <w:rFonts w:asciiTheme="minorBidi" w:hAnsiTheme="minorBidi"/>
          <w:sz w:val="24"/>
          <w:szCs w:val="24"/>
        </w:rPr>
      </w:pPr>
      <w:r w:rsidRPr="0004237D">
        <w:rPr>
          <w:rFonts w:asciiTheme="minorBidi" w:hAnsiTheme="minorBidi"/>
          <w:sz w:val="24"/>
          <w:szCs w:val="24"/>
        </w:rPr>
        <w:t xml:space="preserve">To help understand the implications of </w:t>
      </w:r>
      <w:r w:rsidR="00D34B0B">
        <w:rPr>
          <w:rFonts w:asciiTheme="minorBidi" w:hAnsiTheme="minorBidi"/>
          <w:sz w:val="24"/>
          <w:szCs w:val="24"/>
        </w:rPr>
        <w:t>having a</w:t>
      </w:r>
      <w:r w:rsidRPr="0004237D">
        <w:rPr>
          <w:rFonts w:asciiTheme="minorBidi" w:hAnsiTheme="minorBidi"/>
          <w:sz w:val="24"/>
          <w:szCs w:val="24"/>
        </w:rPr>
        <w:t xml:space="preserve"> lack of diversity </w:t>
      </w:r>
      <w:r w:rsidR="00D34B0B">
        <w:rPr>
          <w:rFonts w:asciiTheme="minorBidi" w:hAnsiTheme="minorBidi"/>
          <w:sz w:val="24"/>
          <w:szCs w:val="24"/>
        </w:rPr>
        <w:t>i</w:t>
      </w:r>
      <w:r w:rsidRPr="0004237D">
        <w:rPr>
          <w:rFonts w:asciiTheme="minorBidi" w:hAnsiTheme="minorBidi"/>
          <w:sz w:val="24"/>
          <w:szCs w:val="24"/>
        </w:rPr>
        <w:t>n the university</w:t>
      </w:r>
      <w:r w:rsidR="00023C3C" w:rsidRPr="0004237D">
        <w:rPr>
          <w:rFonts w:asciiTheme="minorBidi" w:hAnsiTheme="minorBidi"/>
          <w:sz w:val="24"/>
          <w:szCs w:val="24"/>
        </w:rPr>
        <w:t xml:space="preserve">, </w:t>
      </w:r>
      <w:r w:rsidRPr="0004237D">
        <w:rPr>
          <w:rFonts w:asciiTheme="minorBidi" w:hAnsiTheme="minorBidi"/>
          <w:sz w:val="24"/>
          <w:szCs w:val="24"/>
        </w:rPr>
        <w:t>t</w:t>
      </w:r>
      <w:r w:rsidR="00D90319" w:rsidRPr="0004237D">
        <w:rPr>
          <w:rFonts w:asciiTheme="minorBidi" w:hAnsiTheme="minorBidi"/>
          <w:sz w:val="24"/>
          <w:szCs w:val="24"/>
        </w:rPr>
        <w:t>h</w:t>
      </w:r>
      <w:r w:rsidR="00A432E1" w:rsidRPr="0004237D">
        <w:rPr>
          <w:rFonts w:asciiTheme="minorBidi" w:hAnsiTheme="minorBidi"/>
          <w:sz w:val="24"/>
          <w:szCs w:val="24"/>
        </w:rPr>
        <w:t xml:space="preserve">is report will review external and internal factors through the use of analytical tools like PESTLE and SWOT (CIPD, 2023a, Buye, 2021). UWTSD </w:t>
      </w:r>
      <w:r w:rsidR="007F25A1" w:rsidRPr="0004237D">
        <w:rPr>
          <w:rFonts w:asciiTheme="minorBidi" w:hAnsiTheme="minorBidi"/>
          <w:sz w:val="24"/>
          <w:szCs w:val="24"/>
        </w:rPr>
        <w:t xml:space="preserve">need to </w:t>
      </w:r>
      <w:r w:rsidR="00A432E1" w:rsidRPr="0004237D">
        <w:rPr>
          <w:rFonts w:asciiTheme="minorBidi" w:hAnsiTheme="minorBidi"/>
          <w:sz w:val="24"/>
          <w:szCs w:val="24"/>
        </w:rPr>
        <w:t>be aware of this as a higher education organisation because</w:t>
      </w:r>
      <w:r w:rsidR="00C9459D" w:rsidRPr="0004237D">
        <w:rPr>
          <w:rFonts w:asciiTheme="minorBidi" w:hAnsiTheme="minorBidi"/>
          <w:sz w:val="24"/>
          <w:szCs w:val="24"/>
        </w:rPr>
        <w:t xml:space="preserve"> the</w:t>
      </w:r>
      <w:r w:rsidR="00A432E1" w:rsidRPr="0004237D">
        <w:rPr>
          <w:rFonts w:asciiTheme="minorBidi" w:hAnsiTheme="minorBidi"/>
          <w:sz w:val="24"/>
          <w:szCs w:val="24"/>
        </w:rPr>
        <w:t xml:space="preserve"> students at the university are from a diverse group</w:t>
      </w:r>
      <w:r w:rsidR="00F74E1B" w:rsidRPr="0004237D">
        <w:rPr>
          <w:rFonts w:asciiTheme="minorBidi" w:hAnsiTheme="minorBidi"/>
          <w:sz w:val="24"/>
          <w:szCs w:val="24"/>
        </w:rPr>
        <w:t xml:space="preserve"> and </w:t>
      </w:r>
      <w:r w:rsidR="00511154" w:rsidRPr="0004237D">
        <w:rPr>
          <w:rFonts w:asciiTheme="minorBidi" w:hAnsiTheme="minorBidi"/>
          <w:sz w:val="24"/>
          <w:szCs w:val="24"/>
        </w:rPr>
        <w:t>includ</w:t>
      </w:r>
      <w:r w:rsidR="00F74E1B" w:rsidRPr="0004237D">
        <w:rPr>
          <w:rFonts w:asciiTheme="minorBidi" w:hAnsiTheme="minorBidi"/>
          <w:sz w:val="24"/>
          <w:szCs w:val="24"/>
        </w:rPr>
        <w:t>e</w:t>
      </w:r>
      <w:r w:rsidR="00511154" w:rsidRPr="0004237D">
        <w:rPr>
          <w:rFonts w:asciiTheme="minorBidi" w:hAnsiTheme="minorBidi"/>
          <w:sz w:val="24"/>
          <w:szCs w:val="24"/>
        </w:rPr>
        <w:t xml:space="preserve"> international students</w:t>
      </w:r>
      <w:r w:rsidR="00F74E1B" w:rsidRPr="0004237D">
        <w:rPr>
          <w:rFonts w:asciiTheme="minorBidi" w:hAnsiTheme="minorBidi"/>
          <w:sz w:val="24"/>
          <w:szCs w:val="24"/>
        </w:rPr>
        <w:t xml:space="preserve">. The workforce </w:t>
      </w:r>
      <w:r w:rsidR="00A432E1" w:rsidRPr="0004237D">
        <w:rPr>
          <w:rFonts w:asciiTheme="minorBidi" w:hAnsiTheme="minorBidi"/>
          <w:sz w:val="24"/>
          <w:szCs w:val="24"/>
        </w:rPr>
        <w:t xml:space="preserve">should </w:t>
      </w:r>
      <w:r w:rsidR="00F74E1B" w:rsidRPr="0004237D">
        <w:rPr>
          <w:rFonts w:asciiTheme="minorBidi" w:hAnsiTheme="minorBidi"/>
          <w:sz w:val="24"/>
          <w:szCs w:val="24"/>
        </w:rPr>
        <w:t xml:space="preserve">therefore </w:t>
      </w:r>
      <w:r w:rsidR="00A432E1" w:rsidRPr="0004237D">
        <w:rPr>
          <w:rFonts w:asciiTheme="minorBidi" w:hAnsiTheme="minorBidi"/>
          <w:sz w:val="24"/>
          <w:szCs w:val="24"/>
        </w:rPr>
        <w:t>reflect this in order to encourage and support different cultures and beliefs within the organisation</w:t>
      </w:r>
      <w:r w:rsidR="004A5843" w:rsidRPr="0004237D">
        <w:rPr>
          <w:rFonts w:asciiTheme="minorBidi" w:hAnsiTheme="minorBidi"/>
          <w:sz w:val="24"/>
          <w:szCs w:val="24"/>
        </w:rPr>
        <w:t xml:space="preserve"> </w:t>
      </w:r>
      <w:r w:rsidR="00A432E1" w:rsidRPr="0004237D">
        <w:rPr>
          <w:rFonts w:asciiTheme="minorBidi" w:hAnsiTheme="minorBidi"/>
          <w:sz w:val="24"/>
          <w:szCs w:val="24"/>
        </w:rPr>
        <w:t>(Sabree, 2023</w:t>
      </w:r>
      <w:r w:rsidR="00511154" w:rsidRPr="0004237D">
        <w:rPr>
          <w:rFonts w:asciiTheme="minorBidi" w:hAnsiTheme="minorBidi"/>
          <w:sz w:val="24"/>
          <w:szCs w:val="24"/>
        </w:rPr>
        <w:t xml:space="preserve">; </w:t>
      </w:r>
      <w:r w:rsidR="00836D56" w:rsidRPr="0004237D">
        <w:rPr>
          <w:rFonts w:asciiTheme="minorBidi" w:hAnsiTheme="minorBidi"/>
          <w:sz w:val="24"/>
          <w:szCs w:val="24"/>
        </w:rPr>
        <w:t>UWTSD, 2022a</w:t>
      </w:r>
      <w:r w:rsidR="00836D56">
        <w:rPr>
          <w:rFonts w:asciiTheme="minorBidi" w:hAnsiTheme="minorBidi"/>
          <w:sz w:val="24"/>
          <w:szCs w:val="24"/>
        </w:rPr>
        <w:t xml:space="preserve">; </w:t>
      </w:r>
      <w:r w:rsidR="00511154" w:rsidRPr="0004237D">
        <w:rPr>
          <w:rFonts w:asciiTheme="minorBidi" w:hAnsiTheme="minorBidi"/>
          <w:sz w:val="24"/>
          <w:szCs w:val="24"/>
        </w:rPr>
        <w:t>Carey et al, 2018</w:t>
      </w:r>
      <w:r w:rsidR="00A432E1" w:rsidRPr="0004237D">
        <w:rPr>
          <w:rFonts w:asciiTheme="minorBidi" w:hAnsiTheme="minorBidi"/>
          <w:sz w:val="24"/>
          <w:szCs w:val="24"/>
        </w:rPr>
        <w:t xml:space="preserve">). </w:t>
      </w:r>
      <w:r w:rsidR="00511154" w:rsidRPr="0004237D">
        <w:rPr>
          <w:rFonts w:asciiTheme="minorBidi" w:hAnsiTheme="minorBidi"/>
          <w:sz w:val="24"/>
          <w:szCs w:val="24"/>
        </w:rPr>
        <w:t>A study into</w:t>
      </w:r>
      <w:r w:rsidR="007F25A1" w:rsidRPr="0004237D">
        <w:rPr>
          <w:rFonts w:asciiTheme="minorBidi" w:hAnsiTheme="minorBidi"/>
          <w:sz w:val="24"/>
          <w:szCs w:val="24"/>
        </w:rPr>
        <w:t xml:space="preserve"> </w:t>
      </w:r>
      <w:r w:rsidR="00511154" w:rsidRPr="0004237D">
        <w:rPr>
          <w:rFonts w:asciiTheme="minorBidi" w:hAnsiTheme="minorBidi"/>
          <w:sz w:val="24"/>
          <w:szCs w:val="24"/>
        </w:rPr>
        <w:t>universities showed the negative impact a lac</w:t>
      </w:r>
      <w:r w:rsidR="00B66848" w:rsidRPr="0004237D">
        <w:rPr>
          <w:rFonts w:asciiTheme="minorBidi" w:hAnsiTheme="minorBidi"/>
          <w:sz w:val="24"/>
          <w:szCs w:val="24"/>
        </w:rPr>
        <w:t>k</w:t>
      </w:r>
      <w:r w:rsidR="00511154" w:rsidRPr="0004237D">
        <w:rPr>
          <w:rFonts w:asciiTheme="minorBidi" w:hAnsiTheme="minorBidi"/>
          <w:sz w:val="24"/>
          <w:szCs w:val="24"/>
        </w:rPr>
        <w:t xml:space="preserve"> of diverse lecturers has on student</w:t>
      </w:r>
      <w:r w:rsidR="00D34B0B">
        <w:rPr>
          <w:rFonts w:asciiTheme="minorBidi" w:hAnsiTheme="minorBidi"/>
          <w:sz w:val="24"/>
          <w:szCs w:val="24"/>
        </w:rPr>
        <w:t xml:space="preserve"> experience</w:t>
      </w:r>
      <w:r w:rsidR="00511154" w:rsidRPr="0004237D">
        <w:rPr>
          <w:rFonts w:asciiTheme="minorBidi" w:hAnsiTheme="minorBidi"/>
          <w:sz w:val="24"/>
          <w:szCs w:val="24"/>
        </w:rPr>
        <w:t>s, resulting in a lack of sense of belonging and low levels of engagement (Universities UK, 2019).</w:t>
      </w:r>
    </w:p>
    <w:p w14:paraId="3AF06419" w14:textId="34363D9F" w:rsidR="000D7140" w:rsidRPr="0004237D" w:rsidRDefault="00A432E1" w:rsidP="004F675F">
      <w:pPr>
        <w:rPr>
          <w:rFonts w:asciiTheme="minorBidi" w:hAnsiTheme="minorBidi"/>
          <w:sz w:val="24"/>
          <w:szCs w:val="24"/>
        </w:rPr>
      </w:pPr>
      <w:r w:rsidRPr="0004237D">
        <w:rPr>
          <w:rFonts w:asciiTheme="minorBidi" w:hAnsiTheme="minorBidi"/>
          <w:sz w:val="24"/>
          <w:szCs w:val="24"/>
        </w:rPr>
        <w:t xml:space="preserve">The </w:t>
      </w:r>
      <w:r w:rsidR="00D90319" w:rsidRPr="0004237D">
        <w:rPr>
          <w:rFonts w:asciiTheme="minorBidi" w:hAnsiTheme="minorBidi"/>
          <w:sz w:val="24"/>
          <w:szCs w:val="24"/>
        </w:rPr>
        <w:t>report will</w:t>
      </w:r>
      <w:r w:rsidRPr="0004237D">
        <w:rPr>
          <w:rFonts w:asciiTheme="minorBidi" w:hAnsiTheme="minorBidi"/>
          <w:sz w:val="24"/>
          <w:szCs w:val="24"/>
        </w:rPr>
        <w:t xml:space="preserve"> also</w:t>
      </w:r>
      <w:r w:rsidR="00D90319" w:rsidRPr="0004237D">
        <w:rPr>
          <w:rFonts w:asciiTheme="minorBidi" w:hAnsiTheme="minorBidi"/>
          <w:sz w:val="24"/>
          <w:szCs w:val="24"/>
        </w:rPr>
        <w:t xml:space="preserve"> </w:t>
      </w:r>
      <w:r w:rsidR="00225A79" w:rsidRPr="0004237D">
        <w:rPr>
          <w:rFonts w:asciiTheme="minorBidi" w:hAnsiTheme="minorBidi"/>
          <w:sz w:val="24"/>
          <w:szCs w:val="24"/>
        </w:rPr>
        <w:t xml:space="preserve">critically analyse the HR systems, processes and practices that </w:t>
      </w:r>
      <w:r w:rsidR="00A77CA2" w:rsidRPr="0004237D">
        <w:rPr>
          <w:rFonts w:asciiTheme="minorBidi" w:hAnsiTheme="minorBidi"/>
          <w:sz w:val="24"/>
          <w:szCs w:val="24"/>
        </w:rPr>
        <w:t>are</w:t>
      </w:r>
      <w:r w:rsidR="00225A79" w:rsidRPr="0004237D">
        <w:rPr>
          <w:rFonts w:asciiTheme="minorBidi" w:hAnsiTheme="minorBidi"/>
          <w:sz w:val="24"/>
          <w:szCs w:val="24"/>
        </w:rPr>
        <w:t xml:space="preserve"> currently in the organisation </w:t>
      </w:r>
      <w:r w:rsidR="00006428" w:rsidRPr="0004237D">
        <w:rPr>
          <w:rFonts w:asciiTheme="minorBidi" w:hAnsiTheme="minorBidi"/>
          <w:sz w:val="24"/>
          <w:szCs w:val="24"/>
        </w:rPr>
        <w:t xml:space="preserve">to determine </w:t>
      </w:r>
      <w:r w:rsidR="00A77CA2" w:rsidRPr="0004237D">
        <w:rPr>
          <w:rFonts w:asciiTheme="minorBidi" w:hAnsiTheme="minorBidi"/>
          <w:sz w:val="24"/>
          <w:szCs w:val="24"/>
        </w:rPr>
        <w:t>changes required to f</w:t>
      </w:r>
      <w:r w:rsidR="00006428" w:rsidRPr="0004237D">
        <w:rPr>
          <w:rFonts w:asciiTheme="minorBidi" w:hAnsiTheme="minorBidi"/>
          <w:sz w:val="24"/>
          <w:szCs w:val="24"/>
        </w:rPr>
        <w:t>uture proof the organisation.</w:t>
      </w:r>
      <w:r w:rsidR="00DA683F" w:rsidRPr="0004237D">
        <w:rPr>
          <w:rFonts w:asciiTheme="minorBidi" w:hAnsiTheme="minorBidi"/>
          <w:sz w:val="24"/>
          <w:szCs w:val="24"/>
        </w:rPr>
        <w:t xml:space="preserve"> </w:t>
      </w:r>
      <w:r w:rsidRPr="0004237D">
        <w:rPr>
          <w:rFonts w:asciiTheme="minorBidi" w:hAnsiTheme="minorBidi"/>
          <w:sz w:val="24"/>
          <w:szCs w:val="24"/>
        </w:rPr>
        <w:t>R</w:t>
      </w:r>
      <w:r w:rsidR="00411FF0" w:rsidRPr="0004237D">
        <w:rPr>
          <w:rFonts w:asciiTheme="minorBidi" w:hAnsiTheme="minorBidi"/>
          <w:sz w:val="24"/>
          <w:szCs w:val="24"/>
        </w:rPr>
        <w:t xml:space="preserve">esearch into the higher education sector </w:t>
      </w:r>
      <w:r w:rsidRPr="0004237D">
        <w:rPr>
          <w:rFonts w:asciiTheme="minorBidi" w:hAnsiTheme="minorBidi"/>
          <w:sz w:val="24"/>
          <w:szCs w:val="24"/>
        </w:rPr>
        <w:t xml:space="preserve">on talent management in relation </w:t>
      </w:r>
      <w:r w:rsidR="00023C3C" w:rsidRPr="0004237D">
        <w:rPr>
          <w:rFonts w:asciiTheme="minorBidi" w:hAnsiTheme="minorBidi"/>
          <w:sz w:val="24"/>
          <w:szCs w:val="24"/>
        </w:rPr>
        <w:t>to</w:t>
      </w:r>
      <w:r w:rsidRPr="0004237D">
        <w:rPr>
          <w:rFonts w:asciiTheme="minorBidi" w:hAnsiTheme="minorBidi"/>
          <w:sz w:val="24"/>
          <w:szCs w:val="24"/>
        </w:rPr>
        <w:t xml:space="preserve"> diversity </w:t>
      </w:r>
      <w:r w:rsidR="00411FF0" w:rsidRPr="0004237D">
        <w:rPr>
          <w:rFonts w:asciiTheme="minorBidi" w:hAnsiTheme="minorBidi"/>
          <w:sz w:val="24"/>
          <w:szCs w:val="24"/>
        </w:rPr>
        <w:t xml:space="preserve">is </w:t>
      </w:r>
      <w:r w:rsidR="00656F39" w:rsidRPr="0004237D">
        <w:rPr>
          <w:rFonts w:asciiTheme="minorBidi" w:hAnsiTheme="minorBidi"/>
          <w:sz w:val="24"/>
          <w:szCs w:val="24"/>
        </w:rPr>
        <w:t>limited, however</w:t>
      </w:r>
      <w:r w:rsidR="00411FF0" w:rsidRPr="0004237D">
        <w:rPr>
          <w:rFonts w:asciiTheme="minorBidi" w:hAnsiTheme="minorBidi"/>
          <w:sz w:val="24"/>
          <w:szCs w:val="24"/>
        </w:rPr>
        <w:t xml:space="preserve"> there</w:t>
      </w:r>
      <w:r w:rsidRPr="0004237D">
        <w:rPr>
          <w:rFonts w:asciiTheme="minorBidi" w:hAnsiTheme="minorBidi"/>
          <w:sz w:val="24"/>
          <w:szCs w:val="24"/>
        </w:rPr>
        <w:t xml:space="preserve"> is some research that looks at</w:t>
      </w:r>
      <w:r w:rsidR="00411FF0" w:rsidRPr="0004237D">
        <w:rPr>
          <w:rFonts w:asciiTheme="minorBidi" w:hAnsiTheme="minorBidi"/>
          <w:sz w:val="24"/>
          <w:szCs w:val="24"/>
        </w:rPr>
        <w:t xml:space="preserve"> best practice for recruitment </w:t>
      </w:r>
      <w:r w:rsidR="00656F39" w:rsidRPr="0004237D">
        <w:rPr>
          <w:rFonts w:asciiTheme="minorBidi" w:hAnsiTheme="minorBidi"/>
          <w:sz w:val="24"/>
          <w:szCs w:val="24"/>
        </w:rPr>
        <w:t>initiatives</w:t>
      </w:r>
      <w:r w:rsidR="00D34B0B">
        <w:rPr>
          <w:rFonts w:asciiTheme="minorBidi" w:hAnsiTheme="minorBidi"/>
          <w:sz w:val="24"/>
          <w:szCs w:val="24"/>
        </w:rPr>
        <w:t xml:space="preserve"> and</w:t>
      </w:r>
      <w:r w:rsidRPr="0004237D">
        <w:rPr>
          <w:rFonts w:asciiTheme="minorBidi" w:hAnsiTheme="minorBidi"/>
          <w:sz w:val="24"/>
          <w:szCs w:val="24"/>
        </w:rPr>
        <w:t xml:space="preserve"> </w:t>
      </w:r>
      <w:r w:rsidR="00411FF0" w:rsidRPr="0004237D">
        <w:rPr>
          <w:rFonts w:asciiTheme="minorBidi" w:hAnsiTheme="minorBidi"/>
          <w:sz w:val="24"/>
          <w:szCs w:val="24"/>
        </w:rPr>
        <w:t>found that localising data on particular campuses is important as each campus will likely provide different results (Shook, 2019).</w:t>
      </w:r>
      <w:r w:rsidRPr="0004237D">
        <w:rPr>
          <w:rFonts w:asciiTheme="minorBidi" w:hAnsiTheme="minorBidi"/>
          <w:sz w:val="24"/>
          <w:szCs w:val="24"/>
        </w:rPr>
        <w:t xml:space="preserve"> </w:t>
      </w:r>
      <w:r w:rsidR="004F675F" w:rsidRPr="0004237D">
        <w:rPr>
          <w:rFonts w:asciiTheme="minorBidi" w:hAnsiTheme="minorBidi"/>
          <w:sz w:val="24"/>
          <w:szCs w:val="24"/>
        </w:rPr>
        <w:t xml:space="preserve">Currently there is diversity in some university campuses, especially London and Birmingham, these campuses have a higher diverse workforce with </w:t>
      </w:r>
      <w:r w:rsidR="00D34B0B">
        <w:rPr>
          <w:rFonts w:asciiTheme="minorBidi" w:hAnsiTheme="minorBidi"/>
          <w:sz w:val="24"/>
          <w:szCs w:val="24"/>
        </w:rPr>
        <w:t>62</w:t>
      </w:r>
      <w:r w:rsidR="004F675F" w:rsidRPr="0004237D">
        <w:rPr>
          <w:rFonts w:asciiTheme="minorBidi" w:hAnsiTheme="minorBidi"/>
          <w:sz w:val="24"/>
          <w:szCs w:val="24"/>
        </w:rPr>
        <w:t xml:space="preserve">% of staff being from an ethnic background, whereas the Welsh campuses only have 6% of staff from an ethnic background (UWTSD, 2023c). </w:t>
      </w:r>
      <w:r w:rsidR="002D3E78" w:rsidRPr="0004237D">
        <w:rPr>
          <w:rFonts w:asciiTheme="minorBidi" w:hAnsiTheme="minorBidi"/>
          <w:sz w:val="24"/>
          <w:szCs w:val="24"/>
        </w:rPr>
        <w:t xml:space="preserve">Research has also shown that having </w:t>
      </w:r>
      <w:proofErr w:type="spellStart"/>
      <w:r w:rsidR="002D3E78" w:rsidRPr="0004237D">
        <w:rPr>
          <w:rFonts w:asciiTheme="minorBidi" w:hAnsiTheme="minorBidi"/>
          <w:sz w:val="24"/>
          <w:szCs w:val="24"/>
        </w:rPr>
        <w:t>a</w:t>
      </w:r>
      <w:proofErr w:type="spellEnd"/>
      <w:r w:rsidR="002D3E78" w:rsidRPr="0004237D">
        <w:rPr>
          <w:rFonts w:asciiTheme="minorBidi" w:hAnsiTheme="minorBidi"/>
          <w:sz w:val="24"/>
          <w:szCs w:val="24"/>
        </w:rPr>
        <w:t xml:space="preserve"> </w:t>
      </w:r>
      <w:r w:rsidR="00362C1F" w:rsidRPr="0004237D">
        <w:rPr>
          <w:rFonts w:asciiTheme="minorBidi" w:hAnsiTheme="minorBidi"/>
          <w:sz w:val="24"/>
          <w:szCs w:val="24"/>
        </w:rPr>
        <w:t xml:space="preserve">ethnically </w:t>
      </w:r>
      <w:r w:rsidR="002D3E78" w:rsidRPr="0004237D">
        <w:rPr>
          <w:rFonts w:asciiTheme="minorBidi" w:hAnsiTheme="minorBidi"/>
          <w:sz w:val="24"/>
          <w:szCs w:val="24"/>
        </w:rPr>
        <w:t>diverse workforce is beneficial to organisations</w:t>
      </w:r>
      <w:r w:rsidR="006A08EF" w:rsidRPr="0004237D">
        <w:rPr>
          <w:rFonts w:asciiTheme="minorBidi" w:hAnsiTheme="minorBidi"/>
          <w:sz w:val="24"/>
          <w:szCs w:val="24"/>
        </w:rPr>
        <w:t>, with more diverse companies more likely to perform better financially than non-diverse companies (McKinsey, 2020</w:t>
      </w:r>
      <w:r w:rsidR="008B2446" w:rsidRPr="0004237D">
        <w:rPr>
          <w:rFonts w:asciiTheme="minorBidi" w:hAnsiTheme="minorBidi"/>
          <w:sz w:val="24"/>
          <w:szCs w:val="24"/>
        </w:rPr>
        <w:t>)</w:t>
      </w:r>
      <w:r w:rsidR="006A08EF" w:rsidRPr="0004237D">
        <w:rPr>
          <w:rFonts w:asciiTheme="minorBidi" w:hAnsiTheme="minorBidi"/>
          <w:sz w:val="24"/>
          <w:szCs w:val="24"/>
        </w:rPr>
        <w:t xml:space="preserve">. </w:t>
      </w:r>
      <w:r w:rsidR="00D34B0B" w:rsidRPr="0004237D">
        <w:rPr>
          <w:rFonts w:asciiTheme="minorBidi" w:hAnsiTheme="minorBidi"/>
          <w:sz w:val="24"/>
          <w:szCs w:val="24"/>
        </w:rPr>
        <w:t>This report will focus on the current issue of a lack of ethnic diversity in the Welsh campuses and the strategic impact this has, and offer recommendations on how to improve this</w:t>
      </w:r>
      <w:r w:rsidR="00D34B0B">
        <w:rPr>
          <w:rFonts w:asciiTheme="minorBidi" w:hAnsiTheme="minorBidi"/>
          <w:sz w:val="24"/>
          <w:szCs w:val="24"/>
        </w:rPr>
        <w:t xml:space="preserve"> to be a</w:t>
      </w:r>
      <w:r w:rsidR="00911A15" w:rsidRPr="0004237D">
        <w:rPr>
          <w:rFonts w:asciiTheme="minorBidi" w:hAnsiTheme="minorBidi"/>
          <w:sz w:val="24"/>
          <w:szCs w:val="24"/>
        </w:rPr>
        <w:t>n employee of choice</w:t>
      </w:r>
      <w:r w:rsidR="00D34B0B">
        <w:rPr>
          <w:rFonts w:asciiTheme="minorBidi" w:hAnsiTheme="minorBidi"/>
          <w:sz w:val="24"/>
          <w:szCs w:val="24"/>
        </w:rPr>
        <w:t xml:space="preserve">. </w:t>
      </w:r>
      <w:r w:rsidR="00770933" w:rsidRPr="0004237D">
        <w:rPr>
          <w:rFonts w:asciiTheme="minorBidi" w:hAnsiTheme="minorBidi"/>
          <w:sz w:val="24"/>
          <w:szCs w:val="24"/>
        </w:rPr>
        <w:t>UWTSD</w:t>
      </w:r>
      <w:r w:rsidR="00911A15" w:rsidRPr="0004237D">
        <w:rPr>
          <w:rFonts w:asciiTheme="minorBidi" w:hAnsiTheme="minorBidi"/>
          <w:sz w:val="24"/>
          <w:szCs w:val="24"/>
        </w:rPr>
        <w:t xml:space="preserve"> need to ensure that this forms an active part in </w:t>
      </w:r>
      <w:r w:rsidR="0082126F" w:rsidRPr="0004237D">
        <w:rPr>
          <w:rFonts w:asciiTheme="minorBidi" w:hAnsiTheme="minorBidi"/>
          <w:sz w:val="24"/>
          <w:szCs w:val="24"/>
        </w:rPr>
        <w:t>their</w:t>
      </w:r>
      <w:r w:rsidR="00911A15" w:rsidRPr="0004237D">
        <w:rPr>
          <w:rFonts w:asciiTheme="minorBidi" w:hAnsiTheme="minorBidi"/>
          <w:sz w:val="24"/>
          <w:szCs w:val="24"/>
        </w:rPr>
        <w:t xml:space="preserve"> organisation and HR strategy</w:t>
      </w:r>
      <w:r w:rsidR="00D34B0B">
        <w:rPr>
          <w:rFonts w:asciiTheme="minorBidi" w:hAnsiTheme="minorBidi"/>
          <w:sz w:val="24"/>
          <w:szCs w:val="24"/>
        </w:rPr>
        <w:t xml:space="preserve"> and that these are aligned</w:t>
      </w:r>
      <w:r w:rsidRPr="0004237D">
        <w:rPr>
          <w:rFonts w:asciiTheme="minorBidi" w:hAnsiTheme="minorBidi"/>
          <w:sz w:val="24"/>
          <w:szCs w:val="24"/>
        </w:rPr>
        <w:t>.</w:t>
      </w:r>
    </w:p>
    <w:p w14:paraId="514368AA" w14:textId="22DB4579" w:rsidR="00FC6BB3" w:rsidRPr="0004237D" w:rsidRDefault="00E43C4E" w:rsidP="00023C3C">
      <w:pPr>
        <w:pStyle w:val="Heading1"/>
        <w:rPr>
          <w:rFonts w:asciiTheme="minorBidi" w:hAnsiTheme="minorBidi" w:cstheme="minorBidi"/>
          <w:sz w:val="24"/>
          <w:szCs w:val="24"/>
        </w:rPr>
      </w:pPr>
      <w:bookmarkStart w:id="4" w:name="_Toc152093441"/>
      <w:bookmarkEnd w:id="3"/>
      <w:r w:rsidRPr="0004237D">
        <w:rPr>
          <w:rFonts w:asciiTheme="minorBidi" w:hAnsiTheme="minorBidi" w:cstheme="minorBidi"/>
          <w:sz w:val="24"/>
          <w:szCs w:val="24"/>
        </w:rPr>
        <w:t>Literature review</w:t>
      </w:r>
      <w:bookmarkEnd w:id="4"/>
      <w:r w:rsidRPr="0004237D">
        <w:rPr>
          <w:rFonts w:asciiTheme="minorBidi" w:hAnsiTheme="minorBidi" w:cstheme="minorBidi"/>
          <w:sz w:val="24"/>
          <w:szCs w:val="24"/>
        </w:rPr>
        <w:t xml:space="preserve"> </w:t>
      </w:r>
    </w:p>
    <w:p w14:paraId="61849DDF" w14:textId="77777777" w:rsidR="00853EFF" w:rsidRPr="0004237D" w:rsidRDefault="00853EFF" w:rsidP="00D90319">
      <w:pPr>
        <w:rPr>
          <w:rFonts w:asciiTheme="minorBidi" w:hAnsiTheme="minorBidi"/>
          <w:b/>
          <w:bCs/>
          <w:i/>
          <w:iCs/>
          <w:sz w:val="24"/>
          <w:szCs w:val="24"/>
          <w:u w:val="single"/>
        </w:rPr>
      </w:pPr>
    </w:p>
    <w:p w14:paraId="547E0977" w14:textId="5981BEE1" w:rsidR="00D90319" w:rsidRPr="0004237D" w:rsidRDefault="0063595B" w:rsidP="00023C3C">
      <w:pPr>
        <w:pStyle w:val="Heading2"/>
        <w:rPr>
          <w:rFonts w:asciiTheme="minorBidi" w:hAnsiTheme="minorBidi" w:cstheme="minorBidi"/>
          <w:sz w:val="24"/>
          <w:szCs w:val="24"/>
        </w:rPr>
      </w:pPr>
      <w:bookmarkStart w:id="5" w:name="_Toc152093442"/>
      <w:r w:rsidRPr="0004237D">
        <w:rPr>
          <w:rFonts w:asciiTheme="minorBidi" w:hAnsiTheme="minorBidi" w:cstheme="minorBidi"/>
          <w:sz w:val="24"/>
          <w:szCs w:val="24"/>
        </w:rPr>
        <w:t>External factors</w:t>
      </w:r>
      <w:bookmarkEnd w:id="5"/>
    </w:p>
    <w:p w14:paraId="376DDEC8" w14:textId="397F6561" w:rsidR="00F04191" w:rsidRPr="0004237D" w:rsidRDefault="00D90319" w:rsidP="003C1122">
      <w:pPr>
        <w:rPr>
          <w:rFonts w:asciiTheme="minorBidi" w:hAnsiTheme="minorBidi"/>
          <w:sz w:val="24"/>
          <w:szCs w:val="24"/>
        </w:rPr>
      </w:pPr>
      <w:r w:rsidRPr="0004237D">
        <w:rPr>
          <w:rFonts w:asciiTheme="minorBidi" w:hAnsiTheme="minorBidi"/>
          <w:sz w:val="24"/>
          <w:szCs w:val="24"/>
          <w:shd w:val="clear" w:color="auto" w:fill="FFFFFF"/>
        </w:rPr>
        <w:t xml:space="preserve">Strategic talent management has several benefits including developing a high-performance workplace, fostering a learning climate, adding value to employer brand as well as improving diversity (CIPD, 2023b). </w:t>
      </w:r>
      <w:r w:rsidR="00A03566" w:rsidRPr="0004237D">
        <w:rPr>
          <w:rFonts w:asciiTheme="minorBidi" w:hAnsiTheme="minorBidi"/>
          <w:sz w:val="24"/>
          <w:szCs w:val="24"/>
        </w:rPr>
        <w:t>When addressing the</w:t>
      </w:r>
      <w:r w:rsidRPr="0004237D">
        <w:rPr>
          <w:rFonts w:asciiTheme="minorBidi" w:hAnsiTheme="minorBidi"/>
          <w:sz w:val="24"/>
          <w:szCs w:val="24"/>
        </w:rPr>
        <w:t xml:space="preserve"> </w:t>
      </w:r>
      <w:r w:rsidR="00E4354E" w:rsidRPr="0004237D">
        <w:rPr>
          <w:rFonts w:asciiTheme="minorBidi" w:hAnsiTheme="minorBidi"/>
          <w:sz w:val="24"/>
          <w:szCs w:val="24"/>
        </w:rPr>
        <w:t>effects</w:t>
      </w:r>
      <w:r w:rsidRPr="0004237D">
        <w:rPr>
          <w:rFonts w:asciiTheme="minorBidi" w:hAnsiTheme="minorBidi"/>
          <w:sz w:val="24"/>
          <w:szCs w:val="24"/>
        </w:rPr>
        <w:t xml:space="preserve"> on talent management specifically on diversity within the organisation</w:t>
      </w:r>
      <w:r w:rsidR="00A03566" w:rsidRPr="0004237D">
        <w:rPr>
          <w:rFonts w:asciiTheme="minorBidi" w:hAnsiTheme="minorBidi"/>
          <w:sz w:val="24"/>
          <w:szCs w:val="24"/>
        </w:rPr>
        <w:t xml:space="preserve"> PESTLE is a</w:t>
      </w:r>
      <w:r w:rsidR="00E4354E" w:rsidRPr="0004237D">
        <w:rPr>
          <w:rFonts w:asciiTheme="minorBidi" w:hAnsiTheme="minorBidi"/>
          <w:sz w:val="24"/>
          <w:szCs w:val="24"/>
        </w:rPr>
        <w:t xml:space="preserve"> beneficial</w:t>
      </w:r>
      <w:r w:rsidR="00A03566" w:rsidRPr="0004237D">
        <w:rPr>
          <w:rFonts w:asciiTheme="minorBidi" w:hAnsiTheme="minorBidi"/>
          <w:sz w:val="24"/>
          <w:szCs w:val="24"/>
        </w:rPr>
        <w:t xml:space="preserve"> analytical tool used </w:t>
      </w:r>
      <w:r w:rsidR="00D35FB4" w:rsidRPr="0004237D">
        <w:rPr>
          <w:rFonts w:asciiTheme="minorBidi" w:hAnsiTheme="minorBidi"/>
          <w:sz w:val="24"/>
          <w:szCs w:val="24"/>
        </w:rPr>
        <w:t>in businesses</w:t>
      </w:r>
      <w:r w:rsidR="008B2446" w:rsidRPr="0004237D">
        <w:rPr>
          <w:rFonts w:asciiTheme="minorBidi" w:hAnsiTheme="minorBidi"/>
          <w:sz w:val="24"/>
          <w:szCs w:val="24"/>
        </w:rPr>
        <w:t xml:space="preserve"> to analys</w:t>
      </w:r>
      <w:r w:rsidR="00A432E1" w:rsidRPr="0004237D">
        <w:rPr>
          <w:rFonts w:asciiTheme="minorBidi" w:hAnsiTheme="minorBidi"/>
          <w:sz w:val="24"/>
          <w:szCs w:val="24"/>
        </w:rPr>
        <w:t>e</w:t>
      </w:r>
      <w:r w:rsidR="008B2446" w:rsidRPr="0004237D">
        <w:rPr>
          <w:rFonts w:asciiTheme="minorBidi" w:hAnsiTheme="minorBidi"/>
          <w:sz w:val="24"/>
          <w:szCs w:val="24"/>
        </w:rPr>
        <w:t xml:space="preserve"> external factors and is useful in guiding strategic decision making (CIPD, 2023</w:t>
      </w:r>
      <w:r w:rsidRPr="0004237D">
        <w:rPr>
          <w:rFonts w:asciiTheme="minorBidi" w:hAnsiTheme="minorBidi"/>
          <w:sz w:val="24"/>
          <w:szCs w:val="24"/>
        </w:rPr>
        <w:t>a</w:t>
      </w:r>
      <w:r w:rsidR="008B2446" w:rsidRPr="0004237D">
        <w:rPr>
          <w:rFonts w:asciiTheme="minorBidi" w:hAnsiTheme="minorBidi"/>
          <w:sz w:val="24"/>
          <w:szCs w:val="24"/>
        </w:rPr>
        <w:t xml:space="preserve">). </w:t>
      </w:r>
      <w:r w:rsidR="003C1122" w:rsidRPr="0004237D">
        <w:rPr>
          <w:rFonts w:asciiTheme="minorBidi" w:hAnsiTheme="minorBidi"/>
          <w:sz w:val="24"/>
          <w:szCs w:val="24"/>
        </w:rPr>
        <w:t>It can be argued that all PESTLE factors affect the university with regards to talent management</w:t>
      </w:r>
      <w:r w:rsidR="00023C3C" w:rsidRPr="0004237D">
        <w:rPr>
          <w:rFonts w:asciiTheme="minorBidi" w:hAnsiTheme="minorBidi"/>
          <w:sz w:val="24"/>
          <w:szCs w:val="24"/>
        </w:rPr>
        <w:t xml:space="preserve">, </w:t>
      </w:r>
      <w:r w:rsidR="003C1122" w:rsidRPr="0004237D">
        <w:rPr>
          <w:rFonts w:asciiTheme="minorBidi" w:hAnsiTheme="minorBidi"/>
          <w:sz w:val="24"/>
          <w:szCs w:val="24"/>
        </w:rPr>
        <w:t xml:space="preserve">however one of the biggest factors </w:t>
      </w:r>
      <w:r w:rsidR="00D34B0B">
        <w:rPr>
          <w:rFonts w:asciiTheme="minorBidi" w:hAnsiTheme="minorBidi"/>
          <w:sz w:val="24"/>
          <w:szCs w:val="24"/>
        </w:rPr>
        <w:t xml:space="preserve">is </w:t>
      </w:r>
      <w:r w:rsidR="00023C3C" w:rsidRPr="0004237D">
        <w:rPr>
          <w:rFonts w:asciiTheme="minorBidi" w:hAnsiTheme="minorBidi"/>
          <w:sz w:val="24"/>
          <w:szCs w:val="24"/>
        </w:rPr>
        <w:t>l</w:t>
      </w:r>
      <w:r w:rsidR="003C1122" w:rsidRPr="0004237D">
        <w:rPr>
          <w:rFonts w:asciiTheme="minorBidi" w:hAnsiTheme="minorBidi"/>
          <w:sz w:val="24"/>
          <w:szCs w:val="24"/>
        </w:rPr>
        <w:t xml:space="preserve">egal, </w:t>
      </w:r>
      <w:r w:rsidR="0082126F" w:rsidRPr="0004237D">
        <w:rPr>
          <w:rFonts w:asciiTheme="minorBidi" w:hAnsiTheme="minorBidi"/>
          <w:sz w:val="24"/>
          <w:szCs w:val="24"/>
        </w:rPr>
        <w:t>e</w:t>
      </w:r>
      <w:r w:rsidR="008B2446" w:rsidRPr="0004237D">
        <w:rPr>
          <w:rFonts w:asciiTheme="minorBidi" w:hAnsiTheme="minorBidi"/>
          <w:sz w:val="24"/>
          <w:szCs w:val="24"/>
        </w:rPr>
        <w:t>nsuring that</w:t>
      </w:r>
      <w:r w:rsidR="00362C1F" w:rsidRPr="0004237D">
        <w:rPr>
          <w:rFonts w:asciiTheme="minorBidi" w:hAnsiTheme="minorBidi"/>
          <w:sz w:val="24"/>
          <w:szCs w:val="24"/>
        </w:rPr>
        <w:t xml:space="preserve"> the university </w:t>
      </w:r>
      <w:r w:rsidR="0082126F" w:rsidRPr="0004237D">
        <w:rPr>
          <w:rFonts w:asciiTheme="minorBidi" w:hAnsiTheme="minorBidi"/>
          <w:sz w:val="24"/>
          <w:szCs w:val="24"/>
        </w:rPr>
        <w:t>is legally</w:t>
      </w:r>
      <w:r w:rsidR="008B2446" w:rsidRPr="0004237D">
        <w:rPr>
          <w:rFonts w:asciiTheme="minorBidi" w:hAnsiTheme="minorBidi"/>
          <w:sz w:val="24"/>
          <w:szCs w:val="24"/>
        </w:rPr>
        <w:t xml:space="preserve"> </w:t>
      </w:r>
      <w:r w:rsidR="00E4608D" w:rsidRPr="0004237D">
        <w:rPr>
          <w:rFonts w:asciiTheme="minorBidi" w:hAnsiTheme="minorBidi"/>
          <w:sz w:val="24"/>
          <w:szCs w:val="24"/>
        </w:rPr>
        <w:t>compliant with</w:t>
      </w:r>
      <w:r w:rsidR="00D35FB4" w:rsidRPr="0004237D">
        <w:rPr>
          <w:rFonts w:asciiTheme="minorBidi" w:hAnsiTheme="minorBidi"/>
          <w:sz w:val="24"/>
          <w:szCs w:val="24"/>
        </w:rPr>
        <w:t xml:space="preserve"> the Equality Act 2010</w:t>
      </w:r>
      <w:r w:rsidR="0082126F" w:rsidRPr="0004237D">
        <w:rPr>
          <w:rFonts w:asciiTheme="minorBidi" w:hAnsiTheme="minorBidi"/>
          <w:sz w:val="24"/>
          <w:szCs w:val="24"/>
        </w:rPr>
        <w:t xml:space="preserve"> is vital. The </w:t>
      </w:r>
      <w:r w:rsidR="00D34B0B">
        <w:rPr>
          <w:rFonts w:asciiTheme="minorBidi" w:hAnsiTheme="minorBidi"/>
          <w:sz w:val="24"/>
          <w:szCs w:val="24"/>
        </w:rPr>
        <w:t>Equality A</w:t>
      </w:r>
      <w:r w:rsidR="0082126F" w:rsidRPr="0004237D">
        <w:rPr>
          <w:rFonts w:asciiTheme="minorBidi" w:hAnsiTheme="minorBidi"/>
          <w:sz w:val="24"/>
          <w:szCs w:val="24"/>
        </w:rPr>
        <w:t>ct</w:t>
      </w:r>
      <w:r w:rsidR="00D34B0B">
        <w:rPr>
          <w:rFonts w:asciiTheme="minorBidi" w:hAnsiTheme="minorBidi"/>
          <w:sz w:val="24"/>
          <w:szCs w:val="24"/>
        </w:rPr>
        <w:t xml:space="preserve"> (2010)</w:t>
      </w:r>
      <w:r w:rsidR="00D35FB4" w:rsidRPr="0004237D">
        <w:rPr>
          <w:rFonts w:asciiTheme="minorBidi" w:hAnsiTheme="minorBidi"/>
          <w:sz w:val="24"/>
          <w:szCs w:val="24"/>
        </w:rPr>
        <w:t xml:space="preserve"> </w:t>
      </w:r>
      <w:r w:rsidR="00DA2F13" w:rsidRPr="0004237D">
        <w:rPr>
          <w:rFonts w:asciiTheme="minorBidi" w:hAnsiTheme="minorBidi"/>
          <w:sz w:val="24"/>
          <w:szCs w:val="24"/>
        </w:rPr>
        <w:t>protects employees from discrimination at work</w:t>
      </w:r>
      <w:r w:rsidR="00C9459D" w:rsidRPr="0004237D">
        <w:rPr>
          <w:rFonts w:asciiTheme="minorBidi" w:hAnsiTheme="minorBidi"/>
          <w:sz w:val="24"/>
          <w:szCs w:val="24"/>
        </w:rPr>
        <w:t xml:space="preserve"> where </w:t>
      </w:r>
      <w:r w:rsidR="00E4608D" w:rsidRPr="0004237D">
        <w:rPr>
          <w:rFonts w:asciiTheme="minorBidi" w:hAnsiTheme="minorBidi"/>
          <w:sz w:val="24"/>
          <w:szCs w:val="24"/>
        </w:rPr>
        <w:t>employers must not treat people unfairly because of their sex, age or race</w:t>
      </w:r>
      <w:r w:rsidR="008624D1" w:rsidRPr="0004237D">
        <w:rPr>
          <w:rFonts w:asciiTheme="minorBidi" w:hAnsiTheme="minorBidi"/>
          <w:sz w:val="24"/>
          <w:szCs w:val="24"/>
        </w:rPr>
        <w:t xml:space="preserve"> (</w:t>
      </w:r>
      <w:r w:rsidR="00836D56" w:rsidRPr="0004237D">
        <w:rPr>
          <w:rFonts w:asciiTheme="minorBidi" w:hAnsiTheme="minorBidi"/>
          <w:sz w:val="24"/>
          <w:szCs w:val="24"/>
        </w:rPr>
        <w:t>ACAS, 2023a</w:t>
      </w:r>
      <w:r w:rsidR="008624D1" w:rsidRPr="0004237D">
        <w:rPr>
          <w:rFonts w:asciiTheme="minorBidi" w:hAnsiTheme="minorBidi"/>
          <w:sz w:val="24"/>
          <w:szCs w:val="24"/>
        </w:rPr>
        <w:t>)</w:t>
      </w:r>
      <w:r w:rsidR="00DA2F13" w:rsidRPr="0004237D">
        <w:rPr>
          <w:rFonts w:asciiTheme="minorBidi" w:hAnsiTheme="minorBidi"/>
          <w:sz w:val="24"/>
          <w:szCs w:val="24"/>
        </w:rPr>
        <w:t>.</w:t>
      </w:r>
      <w:r w:rsidR="008B2446" w:rsidRPr="0004237D">
        <w:rPr>
          <w:rFonts w:asciiTheme="minorBidi" w:hAnsiTheme="minorBidi"/>
          <w:sz w:val="24"/>
          <w:szCs w:val="24"/>
        </w:rPr>
        <w:t xml:space="preserve"> </w:t>
      </w:r>
      <w:r w:rsidR="00E4608D" w:rsidRPr="0004237D">
        <w:rPr>
          <w:rFonts w:asciiTheme="minorBidi" w:hAnsiTheme="minorBidi"/>
          <w:sz w:val="24"/>
          <w:szCs w:val="24"/>
        </w:rPr>
        <w:t xml:space="preserve">Ensuring </w:t>
      </w:r>
      <w:r w:rsidR="0082126F" w:rsidRPr="0004237D">
        <w:rPr>
          <w:rFonts w:asciiTheme="minorBidi" w:hAnsiTheme="minorBidi"/>
          <w:sz w:val="24"/>
          <w:szCs w:val="24"/>
        </w:rPr>
        <w:t>co</w:t>
      </w:r>
      <w:r w:rsidR="009D2A5A" w:rsidRPr="0004237D">
        <w:rPr>
          <w:rFonts w:asciiTheme="minorBidi" w:hAnsiTheme="minorBidi"/>
          <w:sz w:val="24"/>
          <w:szCs w:val="24"/>
        </w:rPr>
        <w:t>mpl</w:t>
      </w:r>
      <w:r w:rsidR="0082126F" w:rsidRPr="0004237D">
        <w:rPr>
          <w:rFonts w:asciiTheme="minorBidi" w:hAnsiTheme="minorBidi"/>
          <w:sz w:val="24"/>
          <w:szCs w:val="24"/>
        </w:rPr>
        <w:t xml:space="preserve">iance with this </w:t>
      </w:r>
      <w:r w:rsidR="009D2A5A" w:rsidRPr="0004237D">
        <w:rPr>
          <w:rFonts w:asciiTheme="minorBidi" w:hAnsiTheme="minorBidi"/>
          <w:sz w:val="24"/>
          <w:szCs w:val="24"/>
        </w:rPr>
        <w:t xml:space="preserve">law </w:t>
      </w:r>
      <w:r w:rsidR="0082126F" w:rsidRPr="0004237D">
        <w:rPr>
          <w:rFonts w:asciiTheme="minorBidi" w:hAnsiTheme="minorBidi"/>
          <w:sz w:val="24"/>
          <w:szCs w:val="24"/>
        </w:rPr>
        <w:t xml:space="preserve">will </w:t>
      </w:r>
      <w:r w:rsidR="009D2A5A" w:rsidRPr="0004237D">
        <w:rPr>
          <w:rFonts w:asciiTheme="minorBidi" w:hAnsiTheme="minorBidi"/>
          <w:sz w:val="24"/>
          <w:szCs w:val="24"/>
        </w:rPr>
        <w:t>protect the university against any potential claim</w:t>
      </w:r>
      <w:r w:rsidR="003C1122" w:rsidRPr="0004237D">
        <w:rPr>
          <w:rFonts w:asciiTheme="minorBidi" w:hAnsiTheme="minorBidi"/>
          <w:sz w:val="24"/>
          <w:szCs w:val="24"/>
        </w:rPr>
        <w:t>s relating to discrimination</w:t>
      </w:r>
      <w:r w:rsidR="00C9459D" w:rsidRPr="0004237D">
        <w:rPr>
          <w:rFonts w:asciiTheme="minorBidi" w:hAnsiTheme="minorBidi"/>
          <w:sz w:val="24"/>
          <w:szCs w:val="24"/>
        </w:rPr>
        <w:t xml:space="preserve"> which c</w:t>
      </w:r>
      <w:r w:rsidR="0082126F" w:rsidRPr="0004237D">
        <w:rPr>
          <w:rFonts w:asciiTheme="minorBidi" w:hAnsiTheme="minorBidi"/>
          <w:sz w:val="24"/>
          <w:szCs w:val="24"/>
        </w:rPr>
        <w:t>ould</w:t>
      </w:r>
      <w:r w:rsidR="00C9459D" w:rsidRPr="0004237D">
        <w:rPr>
          <w:rFonts w:asciiTheme="minorBidi" w:hAnsiTheme="minorBidi"/>
          <w:sz w:val="24"/>
          <w:szCs w:val="24"/>
        </w:rPr>
        <w:t xml:space="preserve"> have a negative impact on the universities both financially and its </w:t>
      </w:r>
      <w:r w:rsidR="0082126F" w:rsidRPr="0004237D">
        <w:rPr>
          <w:rFonts w:asciiTheme="minorBidi" w:hAnsiTheme="minorBidi"/>
          <w:sz w:val="24"/>
          <w:szCs w:val="24"/>
        </w:rPr>
        <w:t>employer brand</w:t>
      </w:r>
      <w:r w:rsidR="009D2A5A" w:rsidRPr="0004237D">
        <w:rPr>
          <w:rFonts w:asciiTheme="minorBidi" w:hAnsiTheme="minorBidi"/>
          <w:sz w:val="24"/>
          <w:szCs w:val="24"/>
        </w:rPr>
        <w:t>.</w:t>
      </w:r>
      <w:r w:rsidR="0082126F" w:rsidRPr="0004237D">
        <w:rPr>
          <w:rFonts w:asciiTheme="minorBidi" w:hAnsiTheme="minorBidi"/>
          <w:sz w:val="24"/>
          <w:szCs w:val="24"/>
        </w:rPr>
        <w:t xml:space="preserve"> (CIPD, 2023c).</w:t>
      </w:r>
      <w:r w:rsidR="003C1122" w:rsidRPr="0004237D">
        <w:rPr>
          <w:rFonts w:asciiTheme="minorBidi" w:hAnsiTheme="minorBidi"/>
          <w:sz w:val="24"/>
          <w:szCs w:val="24"/>
        </w:rPr>
        <w:t xml:space="preserve"> Research has shown that </w:t>
      </w:r>
      <w:r w:rsidR="0082126F" w:rsidRPr="0004237D">
        <w:rPr>
          <w:rFonts w:asciiTheme="minorBidi" w:hAnsiTheme="minorBidi"/>
          <w:sz w:val="24"/>
          <w:szCs w:val="24"/>
        </w:rPr>
        <w:t xml:space="preserve">by removing bias in the recruitment process can help </w:t>
      </w:r>
      <w:r w:rsidR="00F04191" w:rsidRPr="0004237D">
        <w:rPr>
          <w:rFonts w:asciiTheme="minorBidi" w:hAnsiTheme="minorBidi"/>
          <w:sz w:val="24"/>
          <w:szCs w:val="24"/>
        </w:rPr>
        <w:t>prevent discrimination, this can be done by anonymising applications where possible (</w:t>
      </w:r>
      <w:r w:rsidR="00291301" w:rsidRPr="0004237D">
        <w:rPr>
          <w:rFonts w:asciiTheme="minorBidi" w:hAnsiTheme="minorBidi"/>
          <w:sz w:val="24"/>
          <w:szCs w:val="24"/>
        </w:rPr>
        <w:t>Guardian, 2016</w:t>
      </w:r>
      <w:r w:rsidR="00F04191" w:rsidRPr="0004237D">
        <w:rPr>
          <w:rFonts w:asciiTheme="minorBidi" w:hAnsiTheme="minorBidi"/>
          <w:sz w:val="24"/>
          <w:szCs w:val="24"/>
        </w:rPr>
        <w:t>). Providing training to line managers on the importance of not discriminati</w:t>
      </w:r>
      <w:r w:rsidR="00023C3C" w:rsidRPr="0004237D">
        <w:rPr>
          <w:rFonts w:asciiTheme="minorBidi" w:hAnsiTheme="minorBidi"/>
          <w:sz w:val="24"/>
          <w:szCs w:val="24"/>
        </w:rPr>
        <w:t>ng</w:t>
      </w:r>
      <w:r w:rsidR="00F04191" w:rsidRPr="0004237D">
        <w:rPr>
          <w:rFonts w:asciiTheme="minorBidi" w:hAnsiTheme="minorBidi"/>
          <w:sz w:val="24"/>
          <w:szCs w:val="24"/>
        </w:rPr>
        <w:t xml:space="preserve"> candidates is </w:t>
      </w:r>
      <w:r w:rsidR="00D34B0B">
        <w:rPr>
          <w:rFonts w:asciiTheme="minorBidi" w:hAnsiTheme="minorBidi"/>
          <w:sz w:val="24"/>
          <w:szCs w:val="24"/>
        </w:rPr>
        <w:t xml:space="preserve">also </w:t>
      </w:r>
      <w:r w:rsidR="00F04191" w:rsidRPr="0004237D">
        <w:rPr>
          <w:rFonts w:asciiTheme="minorBidi" w:hAnsiTheme="minorBidi"/>
          <w:sz w:val="24"/>
          <w:szCs w:val="24"/>
        </w:rPr>
        <w:t xml:space="preserve">a useful step for organisations to </w:t>
      </w:r>
      <w:r w:rsidR="0082126F" w:rsidRPr="0004237D">
        <w:rPr>
          <w:rFonts w:asciiTheme="minorBidi" w:hAnsiTheme="minorBidi"/>
          <w:sz w:val="24"/>
          <w:szCs w:val="24"/>
        </w:rPr>
        <w:t xml:space="preserve">remove bias </w:t>
      </w:r>
      <w:r w:rsidR="00F04191" w:rsidRPr="0004237D">
        <w:rPr>
          <w:rFonts w:asciiTheme="minorBidi" w:hAnsiTheme="minorBidi"/>
          <w:sz w:val="24"/>
          <w:szCs w:val="24"/>
        </w:rPr>
        <w:t>(</w:t>
      </w:r>
      <w:r w:rsidR="00836D56" w:rsidRPr="0004237D">
        <w:rPr>
          <w:rFonts w:asciiTheme="minorBidi" w:hAnsiTheme="minorBidi"/>
          <w:sz w:val="24"/>
          <w:szCs w:val="24"/>
        </w:rPr>
        <w:t>ACAS, 2023b</w:t>
      </w:r>
      <w:r w:rsidR="00836D56">
        <w:rPr>
          <w:rFonts w:asciiTheme="minorBidi" w:hAnsiTheme="minorBidi"/>
          <w:sz w:val="24"/>
          <w:szCs w:val="24"/>
        </w:rPr>
        <w:t xml:space="preserve">; </w:t>
      </w:r>
      <w:r w:rsidR="00E85705" w:rsidRPr="0004237D">
        <w:rPr>
          <w:rFonts w:asciiTheme="minorBidi" w:hAnsiTheme="minorBidi"/>
          <w:sz w:val="24"/>
          <w:szCs w:val="24"/>
        </w:rPr>
        <w:t>CIPD, 2023).</w:t>
      </w:r>
    </w:p>
    <w:p w14:paraId="0571C39F" w14:textId="7C411B49" w:rsidR="000D6A13" w:rsidRPr="0004237D" w:rsidRDefault="00DA2F13" w:rsidP="003439D0">
      <w:pPr>
        <w:rPr>
          <w:rFonts w:asciiTheme="minorBidi" w:hAnsiTheme="minorBidi"/>
          <w:sz w:val="24"/>
          <w:szCs w:val="24"/>
        </w:rPr>
      </w:pPr>
      <w:r w:rsidRPr="0004237D">
        <w:rPr>
          <w:rFonts w:asciiTheme="minorBidi" w:hAnsiTheme="minorBidi"/>
          <w:sz w:val="24"/>
          <w:szCs w:val="24"/>
        </w:rPr>
        <w:t xml:space="preserve">Social </w:t>
      </w:r>
      <w:r w:rsidR="00F04191" w:rsidRPr="0004237D">
        <w:rPr>
          <w:rFonts w:asciiTheme="minorBidi" w:hAnsiTheme="minorBidi"/>
          <w:sz w:val="24"/>
          <w:szCs w:val="24"/>
        </w:rPr>
        <w:t>factors also play a</w:t>
      </w:r>
      <w:r w:rsidR="00EC3067" w:rsidRPr="0004237D">
        <w:rPr>
          <w:rFonts w:asciiTheme="minorBidi" w:hAnsiTheme="minorBidi"/>
          <w:sz w:val="24"/>
          <w:szCs w:val="24"/>
        </w:rPr>
        <w:t xml:space="preserve"> key role in the impact of diversity in recruitment, diverse candidates are now more desirable for companies who want to be seen positively by future workers as a diverse workforce (Milano, 2022)</w:t>
      </w:r>
      <w:r w:rsidR="0063595B" w:rsidRPr="0004237D">
        <w:rPr>
          <w:rFonts w:asciiTheme="minorBidi" w:hAnsiTheme="minorBidi"/>
          <w:sz w:val="24"/>
          <w:szCs w:val="24"/>
        </w:rPr>
        <w:t>.</w:t>
      </w:r>
      <w:r w:rsidR="00F04191" w:rsidRPr="0004237D">
        <w:rPr>
          <w:rFonts w:asciiTheme="minorBidi" w:hAnsiTheme="minorBidi"/>
          <w:sz w:val="24"/>
          <w:szCs w:val="24"/>
        </w:rPr>
        <w:t xml:space="preserve"> In Wales</w:t>
      </w:r>
      <w:r w:rsidR="00362C1F" w:rsidRPr="0004237D">
        <w:rPr>
          <w:rFonts w:asciiTheme="minorBidi" w:hAnsiTheme="minorBidi"/>
          <w:sz w:val="24"/>
          <w:szCs w:val="24"/>
        </w:rPr>
        <w:t xml:space="preserve"> the </w:t>
      </w:r>
      <w:r w:rsidR="00D34B0B">
        <w:rPr>
          <w:rFonts w:asciiTheme="minorBidi" w:hAnsiTheme="minorBidi"/>
          <w:sz w:val="24"/>
          <w:szCs w:val="24"/>
        </w:rPr>
        <w:t>country</w:t>
      </w:r>
      <w:r w:rsidR="00362C1F" w:rsidRPr="0004237D">
        <w:rPr>
          <w:rFonts w:asciiTheme="minorBidi" w:hAnsiTheme="minorBidi"/>
          <w:sz w:val="24"/>
          <w:szCs w:val="24"/>
        </w:rPr>
        <w:t xml:space="preserve"> </w:t>
      </w:r>
      <w:r w:rsidR="00F04191" w:rsidRPr="0004237D">
        <w:rPr>
          <w:rFonts w:asciiTheme="minorBidi" w:hAnsiTheme="minorBidi"/>
          <w:sz w:val="24"/>
          <w:szCs w:val="24"/>
        </w:rPr>
        <w:t xml:space="preserve">have a less diverse </w:t>
      </w:r>
      <w:r w:rsidR="00D34B0B">
        <w:rPr>
          <w:rFonts w:asciiTheme="minorBidi" w:hAnsiTheme="minorBidi"/>
          <w:sz w:val="24"/>
          <w:szCs w:val="24"/>
        </w:rPr>
        <w:t xml:space="preserve">population with </w:t>
      </w:r>
      <w:r w:rsidR="00C9459D" w:rsidRPr="0004237D">
        <w:rPr>
          <w:rFonts w:asciiTheme="minorBidi" w:hAnsiTheme="minorBidi"/>
          <w:sz w:val="24"/>
          <w:szCs w:val="24"/>
        </w:rPr>
        <w:t xml:space="preserve">90.6% </w:t>
      </w:r>
      <w:r w:rsidR="00362C1F" w:rsidRPr="0004237D">
        <w:rPr>
          <w:rFonts w:asciiTheme="minorBidi" w:hAnsiTheme="minorBidi"/>
          <w:sz w:val="24"/>
          <w:szCs w:val="24"/>
        </w:rPr>
        <w:t>w</w:t>
      </w:r>
      <w:r w:rsidR="00C9459D" w:rsidRPr="0004237D">
        <w:rPr>
          <w:rFonts w:asciiTheme="minorBidi" w:hAnsiTheme="minorBidi"/>
          <w:sz w:val="24"/>
          <w:szCs w:val="24"/>
        </w:rPr>
        <w:t xml:space="preserve">hite British </w:t>
      </w:r>
      <w:r w:rsidR="00D34B0B">
        <w:rPr>
          <w:rFonts w:asciiTheme="minorBidi" w:hAnsiTheme="minorBidi"/>
          <w:sz w:val="24"/>
          <w:szCs w:val="24"/>
        </w:rPr>
        <w:t>people</w:t>
      </w:r>
      <w:r w:rsidR="00C9459D" w:rsidRPr="0004237D">
        <w:rPr>
          <w:rFonts w:asciiTheme="minorBidi" w:hAnsiTheme="minorBidi"/>
          <w:sz w:val="24"/>
          <w:szCs w:val="24"/>
        </w:rPr>
        <w:t xml:space="preserve">, whereas </w:t>
      </w:r>
      <w:r w:rsidR="00D34B0B">
        <w:rPr>
          <w:rFonts w:asciiTheme="minorBidi" w:hAnsiTheme="minorBidi"/>
          <w:sz w:val="24"/>
          <w:szCs w:val="24"/>
        </w:rPr>
        <w:t xml:space="preserve">England </w:t>
      </w:r>
      <w:r w:rsidR="00C9459D" w:rsidRPr="0004237D">
        <w:rPr>
          <w:rFonts w:asciiTheme="minorBidi" w:hAnsiTheme="minorBidi"/>
          <w:sz w:val="24"/>
          <w:szCs w:val="24"/>
        </w:rPr>
        <w:t>ha</w:t>
      </w:r>
      <w:r w:rsidR="00D34B0B">
        <w:rPr>
          <w:rFonts w:asciiTheme="minorBidi" w:hAnsiTheme="minorBidi"/>
          <w:sz w:val="24"/>
          <w:szCs w:val="24"/>
        </w:rPr>
        <w:t>ve</w:t>
      </w:r>
      <w:r w:rsidR="00C9459D" w:rsidRPr="0004237D">
        <w:rPr>
          <w:rFonts w:asciiTheme="minorBidi" w:hAnsiTheme="minorBidi"/>
          <w:sz w:val="24"/>
          <w:szCs w:val="24"/>
        </w:rPr>
        <w:t xml:space="preserve"> 36.8% </w:t>
      </w:r>
      <w:r w:rsidR="00362C1F" w:rsidRPr="0004237D">
        <w:rPr>
          <w:rFonts w:asciiTheme="minorBidi" w:hAnsiTheme="minorBidi"/>
          <w:sz w:val="24"/>
          <w:szCs w:val="24"/>
        </w:rPr>
        <w:t>w</w:t>
      </w:r>
      <w:r w:rsidR="00C9459D" w:rsidRPr="0004237D">
        <w:rPr>
          <w:rFonts w:asciiTheme="minorBidi" w:hAnsiTheme="minorBidi"/>
          <w:sz w:val="24"/>
          <w:szCs w:val="24"/>
        </w:rPr>
        <w:t xml:space="preserve">hite British </w:t>
      </w:r>
      <w:proofErr w:type="spellStart"/>
      <w:r w:rsidR="00D34B0B">
        <w:rPr>
          <w:rFonts w:asciiTheme="minorBidi" w:hAnsiTheme="minorBidi"/>
          <w:sz w:val="24"/>
          <w:szCs w:val="24"/>
        </w:rPr>
        <w:t>pepole</w:t>
      </w:r>
      <w:proofErr w:type="spellEnd"/>
      <w:r w:rsidR="0082126F" w:rsidRPr="0004237D">
        <w:rPr>
          <w:rFonts w:asciiTheme="minorBidi" w:hAnsiTheme="minorBidi"/>
          <w:sz w:val="24"/>
          <w:szCs w:val="24"/>
        </w:rPr>
        <w:t xml:space="preserve"> (Gov.uk, 2022)</w:t>
      </w:r>
      <w:r w:rsidR="00023C3C" w:rsidRPr="0004237D">
        <w:rPr>
          <w:rFonts w:asciiTheme="minorBidi" w:hAnsiTheme="minorBidi"/>
          <w:sz w:val="24"/>
          <w:szCs w:val="24"/>
        </w:rPr>
        <w:t xml:space="preserve">. </w:t>
      </w:r>
      <w:r w:rsidR="0082126F" w:rsidRPr="0004237D">
        <w:rPr>
          <w:rFonts w:asciiTheme="minorBidi" w:hAnsiTheme="minorBidi"/>
          <w:sz w:val="24"/>
          <w:szCs w:val="24"/>
        </w:rPr>
        <w:t>In order</w:t>
      </w:r>
      <w:r w:rsidR="00F04191" w:rsidRPr="0004237D">
        <w:rPr>
          <w:rFonts w:asciiTheme="minorBidi" w:hAnsiTheme="minorBidi"/>
          <w:sz w:val="24"/>
          <w:szCs w:val="24"/>
        </w:rPr>
        <w:t xml:space="preserve"> to stand out </w:t>
      </w:r>
      <w:r w:rsidR="0082126F" w:rsidRPr="0004237D">
        <w:rPr>
          <w:rFonts w:asciiTheme="minorBidi" w:hAnsiTheme="minorBidi"/>
          <w:sz w:val="24"/>
          <w:szCs w:val="24"/>
        </w:rPr>
        <w:t>the university needs to be</w:t>
      </w:r>
      <w:r w:rsidR="00F04191" w:rsidRPr="0004237D">
        <w:rPr>
          <w:rFonts w:asciiTheme="minorBidi" w:hAnsiTheme="minorBidi"/>
          <w:sz w:val="24"/>
          <w:szCs w:val="24"/>
        </w:rPr>
        <w:t xml:space="preserve"> more diverse</w:t>
      </w:r>
      <w:r w:rsidR="0082126F" w:rsidRPr="0004237D">
        <w:rPr>
          <w:rFonts w:asciiTheme="minorBidi" w:hAnsiTheme="minorBidi"/>
          <w:sz w:val="24"/>
          <w:szCs w:val="24"/>
        </w:rPr>
        <w:t xml:space="preserve"> as this will help with employer branding by being </w:t>
      </w:r>
      <w:r w:rsidR="00F04191" w:rsidRPr="0004237D">
        <w:rPr>
          <w:rFonts w:asciiTheme="minorBidi" w:hAnsiTheme="minorBidi"/>
          <w:sz w:val="24"/>
          <w:szCs w:val="24"/>
        </w:rPr>
        <w:t>viewed more positively and seen as an employer of choice (</w:t>
      </w:r>
      <w:r w:rsidR="00836D56" w:rsidRPr="0004237D">
        <w:rPr>
          <w:rFonts w:asciiTheme="minorBidi" w:hAnsiTheme="minorBidi"/>
          <w:sz w:val="24"/>
          <w:szCs w:val="24"/>
        </w:rPr>
        <w:t>CIPD, 2023c</w:t>
      </w:r>
      <w:r w:rsidR="00836D56">
        <w:rPr>
          <w:rFonts w:asciiTheme="minorBidi" w:hAnsiTheme="minorBidi"/>
          <w:sz w:val="24"/>
          <w:szCs w:val="24"/>
        </w:rPr>
        <w:t xml:space="preserve">; </w:t>
      </w:r>
      <w:r w:rsidR="0067332D" w:rsidRPr="0004237D">
        <w:rPr>
          <w:rFonts w:asciiTheme="minorBidi" w:hAnsiTheme="minorBidi"/>
          <w:sz w:val="24"/>
          <w:szCs w:val="24"/>
        </w:rPr>
        <w:t>Gov.uk, 2022</w:t>
      </w:r>
      <w:r w:rsidR="00F04191" w:rsidRPr="0004237D">
        <w:rPr>
          <w:rFonts w:asciiTheme="minorBidi" w:hAnsiTheme="minorBidi"/>
          <w:sz w:val="24"/>
          <w:szCs w:val="24"/>
        </w:rPr>
        <w:t>)</w:t>
      </w:r>
      <w:r w:rsidR="00123AD4" w:rsidRPr="0004237D">
        <w:rPr>
          <w:rFonts w:asciiTheme="minorBidi" w:hAnsiTheme="minorBidi"/>
          <w:sz w:val="24"/>
          <w:szCs w:val="24"/>
        </w:rPr>
        <w:t xml:space="preserve">. </w:t>
      </w:r>
      <w:r w:rsidR="00E77763" w:rsidRPr="0004237D">
        <w:rPr>
          <w:rFonts w:asciiTheme="minorBidi" w:hAnsiTheme="minorBidi"/>
          <w:sz w:val="24"/>
          <w:szCs w:val="24"/>
        </w:rPr>
        <w:t xml:space="preserve">UWTSD Welsh campuses </w:t>
      </w:r>
      <w:r w:rsidR="00C9459D" w:rsidRPr="0004237D">
        <w:rPr>
          <w:rFonts w:asciiTheme="minorBidi" w:hAnsiTheme="minorBidi"/>
          <w:sz w:val="24"/>
          <w:szCs w:val="24"/>
        </w:rPr>
        <w:t>currently have</w:t>
      </w:r>
      <w:r w:rsidR="00E77763" w:rsidRPr="0004237D">
        <w:rPr>
          <w:rFonts w:asciiTheme="minorBidi" w:hAnsiTheme="minorBidi"/>
          <w:sz w:val="24"/>
          <w:szCs w:val="24"/>
        </w:rPr>
        <w:t xml:space="preserve"> 94% white </w:t>
      </w:r>
      <w:r w:rsidR="00D34B0B">
        <w:rPr>
          <w:rFonts w:asciiTheme="minorBidi" w:hAnsiTheme="minorBidi"/>
          <w:sz w:val="24"/>
          <w:szCs w:val="24"/>
        </w:rPr>
        <w:t xml:space="preserve">employees </w:t>
      </w:r>
      <w:r w:rsidR="00E77763" w:rsidRPr="0004237D">
        <w:rPr>
          <w:rFonts w:asciiTheme="minorBidi" w:hAnsiTheme="minorBidi"/>
          <w:sz w:val="24"/>
          <w:szCs w:val="24"/>
        </w:rPr>
        <w:t xml:space="preserve">whereas English campuses </w:t>
      </w:r>
      <w:r w:rsidR="00D34B0B">
        <w:rPr>
          <w:rFonts w:asciiTheme="minorBidi" w:hAnsiTheme="minorBidi"/>
          <w:sz w:val="24"/>
          <w:szCs w:val="24"/>
        </w:rPr>
        <w:t xml:space="preserve">have </w:t>
      </w:r>
      <w:r w:rsidR="00E77763" w:rsidRPr="0004237D">
        <w:rPr>
          <w:rFonts w:asciiTheme="minorBidi" w:hAnsiTheme="minorBidi"/>
          <w:sz w:val="24"/>
          <w:szCs w:val="24"/>
        </w:rPr>
        <w:t>only 38%</w:t>
      </w:r>
      <w:r w:rsidR="00D34B0B">
        <w:rPr>
          <w:rFonts w:asciiTheme="minorBidi" w:hAnsiTheme="minorBidi"/>
          <w:sz w:val="24"/>
          <w:szCs w:val="24"/>
        </w:rPr>
        <w:t xml:space="preserve"> </w:t>
      </w:r>
      <w:r w:rsidR="00362C1F" w:rsidRPr="0004237D">
        <w:rPr>
          <w:rFonts w:asciiTheme="minorBidi" w:hAnsiTheme="minorBidi"/>
          <w:sz w:val="24"/>
          <w:szCs w:val="24"/>
        </w:rPr>
        <w:t>w</w:t>
      </w:r>
      <w:r w:rsidR="00E77763" w:rsidRPr="0004237D">
        <w:rPr>
          <w:rFonts w:asciiTheme="minorBidi" w:hAnsiTheme="minorBidi"/>
          <w:sz w:val="24"/>
          <w:szCs w:val="24"/>
        </w:rPr>
        <w:t>hite</w:t>
      </w:r>
      <w:r w:rsidR="00D34B0B">
        <w:rPr>
          <w:rFonts w:asciiTheme="minorBidi" w:hAnsiTheme="minorBidi"/>
          <w:sz w:val="24"/>
          <w:szCs w:val="24"/>
        </w:rPr>
        <w:t xml:space="preserve"> people</w:t>
      </w:r>
      <w:r w:rsidR="00E77763" w:rsidRPr="0004237D">
        <w:rPr>
          <w:rFonts w:asciiTheme="minorBidi" w:hAnsiTheme="minorBidi"/>
          <w:sz w:val="24"/>
          <w:szCs w:val="24"/>
        </w:rPr>
        <w:t xml:space="preserve">. Although this is still higher than the UK average it is less concerning than the figures for Wales. </w:t>
      </w:r>
      <w:r w:rsidR="0082126F" w:rsidRPr="0004237D">
        <w:rPr>
          <w:rFonts w:asciiTheme="minorBidi" w:hAnsiTheme="minorBidi"/>
          <w:sz w:val="24"/>
          <w:szCs w:val="24"/>
        </w:rPr>
        <w:t>T</w:t>
      </w:r>
      <w:r w:rsidR="00E77763" w:rsidRPr="0004237D">
        <w:rPr>
          <w:rFonts w:asciiTheme="minorBidi" w:hAnsiTheme="minorBidi"/>
          <w:sz w:val="24"/>
          <w:szCs w:val="24"/>
        </w:rPr>
        <w:t xml:space="preserve">he location of the campuses </w:t>
      </w:r>
      <w:r w:rsidR="00123AD4" w:rsidRPr="0004237D">
        <w:rPr>
          <w:rFonts w:asciiTheme="minorBidi" w:hAnsiTheme="minorBidi"/>
          <w:sz w:val="24"/>
          <w:szCs w:val="24"/>
        </w:rPr>
        <w:t>will impact on the ability to be more or as diverse as other universities</w:t>
      </w:r>
      <w:r w:rsidR="0082126F" w:rsidRPr="0004237D">
        <w:rPr>
          <w:rFonts w:asciiTheme="minorBidi" w:hAnsiTheme="minorBidi"/>
          <w:sz w:val="24"/>
          <w:szCs w:val="24"/>
        </w:rPr>
        <w:t>,</w:t>
      </w:r>
      <w:r w:rsidR="00123AD4" w:rsidRPr="0004237D">
        <w:rPr>
          <w:rFonts w:asciiTheme="minorBidi" w:hAnsiTheme="minorBidi"/>
          <w:sz w:val="24"/>
          <w:szCs w:val="24"/>
        </w:rPr>
        <w:t xml:space="preserve"> outside of Wales especially.</w:t>
      </w:r>
      <w:r w:rsidR="00E77763" w:rsidRPr="0004237D">
        <w:rPr>
          <w:rFonts w:asciiTheme="minorBidi" w:hAnsiTheme="minorBidi"/>
          <w:sz w:val="24"/>
          <w:szCs w:val="24"/>
        </w:rPr>
        <w:t xml:space="preserve"> </w:t>
      </w:r>
    </w:p>
    <w:p w14:paraId="0179468F" w14:textId="77777777" w:rsidR="003439D0" w:rsidRPr="0004237D" w:rsidRDefault="003439D0" w:rsidP="003439D0">
      <w:pPr>
        <w:rPr>
          <w:rFonts w:asciiTheme="minorBidi" w:hAnsiTheme="minorBidi"/>
          <w:sz w:val="24"/>
          <w:szCs w:val="24"/>
        </w:rPr>
      </w:pPr>
    </w:p>
    <w:p w14:paraId="38E95CD7" w14:textId="77777777" w:rsidR="00E4354E" w:rsidRPr="0004237D" w:rsidRDefault="0063595B" w:rsidP="00023C3C">
      <w:pPr>
        <w:pStyle w:val="Heading2"/>
        <w:rPr>
          <w:rFonts w:asciiTheme="minorBidi" w:hAnsiTheme="minorBidi" w:cstheme="minorBidi"/>
          <w:sz w:val="24"/>
          <w:szCs w:val="24"/>
        </w:rPr>
      </w:pPr>
      <w:bookmarkStart w:id="6" w:name="_Toc152093443"/>
      <w:r w:rsidRPr="0004237D">
        <w:rPr>
          <w:rFonts w:asciiTheme="minorBidi" w:hAnsiTheme="minorBidi" w:cstheme="minorBidi"/>
          <w:sz w:val="24"/>
          <w:szCs w:val="24"/>
        </w:rPr>
        <w:t>Internal factors</w:t>
      </w:r>
      <w:bookmarkEnd w:id="6"/>
    </w:p>
    <w:p w14:paraId="0887AA57" w14:textId="7F119742" w:rsidR="00A77CA2" w:rsidRPr="0004237D" w:rsidRDefault="004A6614" w:rsidP="004F675F">
      <w:pPr>
        <w:rPr>
          <w:rFonts w:asciiTheme="minorBidi" w:hAnsiTheme="minorBidi"/>
          <w:sz w:val="24"/>
          <w:szCs w:val="24"/>
        </w:rPr>
      </w:pPr>
      <w:r w:rsidRPr="0004237D">
        <w:rPr>
          <w:rFonts w:asciiTheme="minorBidi" w:hAnsiTheme="minorBidi"/>
          <w:sz w:val="24"/>
          <w:szCs w:val="24"/>
        </w:rPr>
        <w:t>Internal factors in a business include values, objectives, culture, structure and management style (Sagal, 2022). Creating a culture where openness and where barriers of those from a diverse background are removed is part of UWTSD’s Strategic Equality plan</w:t>
      </w:r>
      <w:r w:rsidR="00B82661" w:rsidRPr="0004237D">
        <w:rPr>
          <w:rFonts w:asciiTheme="minorBidi" w:hAnsiTheme="minorBidi"/>
          <w:sz w:val="24"/>
          <w:szCs w:val="24"/>
        </w:rPr>
        <w:t xml:space="preserve">, and an objective is to ensure </w:t>
      </w:r>
      <w:r w:rsidR="00362C1F" w:rsidRPr="0004237D">
        <w:rPr>
          <w:rFonts w:asciiTheme="minorBidi" w:hAnsiTheme="minorBidi"/>
          <w:sz w:val="24"/>
          <w:szCs w:val="24"/>
        </w:rPr>
        <w:t xml:space="preserve">the university </w:t>
      </w:r>
      <w:r w:rsidR="00B82661" w:rsidRPr="0004237D">
        <w:rPr>
          <w:rFonts w:asciiTheme="minorBidi" w:hAnsiTheme="minorBidi"/>
          <w:sz w:val="24"/>
          <w:szCs w:val="24"/>
        </w:rPr>
        <w:t>continuously improve equality and diversity</w:t>
      </w:r>
      <w:r w:rsidRPr="0004237D">
        <w:rPr>
          <w:rFonts w:asciiTheme="minorBidi" w:hAnsiTheme="minorBidi"/>
          <w:sz w:val="24"/>
          <w:szCs w:val="24"/>
        </w:rPr>
        <w:t xml:space="preserve"> (UWTSD, 2020).</w:t>
      </w:r>
      <w:r w:rsidR="00B82661" w:rsidRPr="0004237D">
        <w:rPr>
          <w:rFonts w:asciiTheme="minorBidi" w:hAnsiTheme="minorBidi"/>
          <w:sz w:val="24"/>
          <w:szCs w:val="24"/>
        </w:rPr>
        <w:t xml:space="preserve"> Although this</w:t>
      </w:r>
      <w:r w:rsidR="00A77CA2" w:rsidRPr="0004237D">
        <w:rPr>
          <w:rFonts w:asciiTheme="minorBidi" w:hAnsiTheme="minorBidi"/>
          <w:sz w:val="24"/>
          <w:szCs w:val="24"/>
        </w:rPr>
        <w:t xml:space="preserve"> is</w:t>
      </w:r>
      <w:r w:rsidR="00B82661" w:rsidRPr="0004237D">
        <w:rPr>
          <w:rFonts w:asciiTheme="minorBidi" w:hAnsiTheme="minorBidi"/>
          <w:sz w:val="24"/>
          <w:szCs w:val="24"/>
        </w:rPr>
        <w:t xml:space="preserve"> documented in the plan if </w:t>
      </w:r>
      <w:r w:rsidR="00C9459D" w:rsidRPr="0004237D">
        <w:rPr>
          <w:rFonts w:asciiTheme="minorBidi" w:hAnsiTheme="minorBidi"/>
          <w:sz w:val="24"/>
          <w:szCs w:val="24"/>
        </w:rPr>
        <w:t xml:space="preserve">the university </w:t>
      </w:r>
      <w:r w:rsidR="00B82661" w:rsidRPr="0004237D">
        <w:rPr>
          <w:rFonts w:asciiTheme="minorBidi" w:hAnsiTheme="minorBidi"/>
          <w:sz w:val="24"/>
          <w:szCs w:val="24"/>
        </w:rPr>
        <w:t xml:space="preserve">fail to </w:t>
      </w:r>
      <w:r w:rsidR="00375A8C" w:rsidRPr="0004237D">
        <w:rPr>
          <w:rFonts w:asciiTheme="minorBidi" w:hAnsiTheme="minorBidi"/>
          <w:sz w:val="24"/>
          <w:szCs w:val="24"/>
        </w:rPr>
        <w:t>e</w:t>
      </w:r>
      <w:r w:rsidR="00B82661" w:rsidRPr="0004237D">
        <w:rPr>
          <w:rFonts w:asciiTheme="minorBidi" w:hAnsiTheme="minorBidi"/>
          <w:sz w:val="24"/>
          <w:szCs w:val="24"/>
        </w:rPr>
        <w:t>mbed th</w:t>
      </w:r>
      <w:r w:rsidR="00D34B0B">
        <w:rPr>
          <w:rFonts w:asciiTheme="minorBidi" w:hAnsiTheme="minorBidi"/>
          <w:sz w:val="24"/>
          <w:szCs w:val="24"/>
        </w:rPr>
        <w:t>is</w:t>
      </w:r>
      <w:r w:rsidR="00B82661" w:rsidRPr="0004237D">
        <w:rPr>
          <w:rFonts w:asciiTheme="minorBidi" w:hAnsiTheme="minorBidi"/>
          <w:sz w:val="24"/>
          <w:szCs w:val="24"/>
        </w:rPr>
        <w:t xml:space="preserve"> objectives into the culture and values of the organisation then </w:t>
      </w:r>
      <w:r w:rsidR="00C9459D" w:rsidRPr="0004237D">
        <w:rPr>
          <w:rFonts w:asciiTheme="minorBidi" w:hAnsiTheme="minorBidi"/>
          <w:sz w:val="24"/>
          <w:szCs w:val="24"/>
        </w:rPr>
        <w:t xml:space="preserve">they’re </w:t>
      </w:r>
      <w:r w:rsidR="00B82661" w:rsidRPr="0004237D">
        <w:rPr>
          <w:rFonts w:asciiTheme="minorBidi" w:hAnsiTheme="minorBidi"/>
          <w:sz w:val="24"/>
          <w:szCs w:val="24"/>
        </w:rPr>
        <w:t xml:space="preserve">not </w:t>
      </w:r>
      <w:r w:rsidR="00CB562E" w:rsidRPr="0004237D">
        <w:rPr>
          <w:rFonts w:asciiTheme="minorBidi" w:hAnsiTheme="minorBidi"/>
          <w:sz w:val="24"/>
          <w:szCs w:val="24"/>
        </w:rPr>
        <w:t xml:space="preserve">meeting </w:t>
      </w:r>
      <w:r w:rsidR="00C9459D" w:rsidRPr="0004237D">
        <w:rPr>
          <w:rFonts w:asciiTheme="minorBidi" w:hAnsiTheme="minorBidi"/>
          <w:sz w:val="24"/>
          <w:szCs w:val="24"/>
        </w:rPr>
        <w:t>their</w:t>
      </w:r>
      <w:r w:rsidR="00CB562E" w:rsidRPr="0004237D">
        <w:rPr>
          <w:rFonts w:asciiTheme="minorBidi" w:hAnsiTheme="minorBidi"/>
          <w:sz w:val="24"/>
          <w:szCs w:val="24"/>
        </w:rPr>
        <w:t xml:space="preserve"> strategic objectives</w:t>
      </w:r>
      <w:r w:rsidR="00B82661" w:rsidRPr="0004237D">
        <w:rPr>
          <w:rFonts w:asciiTheme="minorBidi" w:hAnsiTheme="minorBidi"/>
          <w:sz w:val="24"/>
          <w:szCs w:val="24"/>
        </w:rPr>
        <w:t xml:space="preserve">. </w:t>
      </w:r>
      <w:r w:rsidR="00A77CA2" w:rsidRPr="0004237D">
        <w:rPr>
          <w:rFonts w:asciiTheme="minorBidi" w:hAnsiTheme="minorBidi"/>
          <w:sz w:val="24"/>
          <w:szCs w:val="24"/>
        </w:rPr>
        <w:t xml:space="preserve">Research has shown that </w:t>
      </w:r>
      <w:r w:rsidR="004F675F" w:rsidRPr="0004237D">
        <w:rPr>
          <w:rFonts w:asciiTheme="minorBidi" w:hAnsiTheme="minorBidi"/>
          <w:sz w:val="24"/>
          <w:szCs w:val="24"/>
        </w:rPr>
        <w:t xml:space="preserve">having a strong employee brand helps businesses compete for talent (CIPD, 2023c) and </w:t>
      </w:r>
      <w:r w:rsidR="00A77CA2" w:rsidRPr="0004237D">
        <w:rPr>
          <w:rFonts w:asciiTheme="minorBidi" w:hAnsiTheme="minorBidi"/>
          <w:sz w:val="24"/>
          <w:szCs w:val="24"/>
        </w:rPr>
        <w:t xml:space="preserve">in order for diversity initiatives to be successful it needs to stem from the top and form part of the institutions strategic objectives, specifically in recruitment strategies (Kezar et al., 2008; Sekaquaptewa et al., 2019; Davey et al, 2021). It is therefore key that the organisation is aware of the challenges of attracting diverse candidates in order to ensure key processes and practices are put in place to combat this and that it forms part of the organisational strategy (Lofgren, 2020). </w:t>
      </w:r>
    </w:p>
    <w:p w14:paraId="793E121E" w14:textId="1238B1CC" w:rsidR="00B82661" w:rsidRPr="0004237D" w:rsidRDefault="00F94205" w:rsidP="00204725">
      <w:pPr>
        <w:rPr>
          <w:rFonts w:asciiTheme="minorBidi" w:hAnsiTheme="minorBidi"/>
          <w:sz w:val="24"/>
          <w:szCs w:val="24"/>
        </w:rPr>
      </w:pPr>
      <w:r w:rsidRPr="0004237D">
        <w:rPr>
          <w:rFonts w:asciiTheme="minorBidi" w:hAnsiTheme="minorBidi"/>
          <w:sz w:val="24"/>
          <w:szCs w:val="24"/>
        </w:rPr>
        <w:t xml:space="preserve">UWTSD </w:t>
      </w:r>
      <w:r w:rsidR="00B82661" w:rsidRPr="0004237D">
        <w:rPr>
          <w:rFonts w:asciiTheme="minorBidi" w:hAnsiTheme="minorBidi"/>
          <w:sz w:val="24"/>
          <w:szCs w:val="24"/>
        </w:rPr>
        <w:t xml:space="preserve">don’t currently have a </w:t>
      </w:r>
      <w:r w:rsidR="003439D0" w:rsidRPr="0004237D">
        <w:rPr>
          <w:rFonts w:asciiTheme="minorBidi" w:hAnsiTheme="minorBidi"/>
          <w:sz w:val="24"/>
          <w:szCs w:val="24"/>
        </w:rPr>
        <w:t>D</w:t>
      </w:r>
      <w:r w:rsidR="001378ED" w:rsidRPr="0004237D">
        <w:rPr>
          <w:rFonts w:asciiTheme="minorBidi" w:hAnsiTheme="minorBidi"/>
          <w:sz w:val="24"/>
          <w:szCs w:val="24"/>
        </w:rPr>
        <w:t>iversity</w:t>
      </w:r>
      <w:r w:rsidR="003439D0" w:rsidRPr="0004237D">
        <w:rPr>
          <w:rFonts w:asciiTheme="minorBidi" w:hAnsiTheme="minorBidi"/>
          <w:sz w:val="24"/>
          <w:szCs w:val="24"/>
        </w:rPr>
        <w:t xml:space="preserve">, Equity </w:t>
      </w:r>
      <w:r w:rsidR="001378ED" w:rsidRPr="0004237D">
        <w:rPr>
          <w:rFonts w:asciiTheme="minorBidi" w:hAnsiTheme="minorBidi"/>
          <w:sz w:val="24"/>
          <w:szCs w:val="24"/>
        </w:rPr>
        <w:t xml:space="preserve">and </w:t>
      </w:r>
      <w:r w:rsidR="003439D0" w:rsidRPr="0004237D">
        <w:rPr>
          <w:rFonts w:asciiTheme="minorBidi" w:hAnsiTheme="minorBidi"/>
          <w:sz w:val="24"/>
          <w:szCs w:val="24"/>
        </w:rPr>
        <w:t>I</w:t>
      </w:r>
      <w:r w:rsidR="001378ED" w:rsidRPr="0004237D">
        <w:rPr>
          <w:rFonts w:asciiTheme="minorBidi" w:hAnsiTheme="minorBidi"/>
          <w:sz w:val="24"/>
          <w:szCs w:val="24"/>
        </w:rPr>
        <w:t>nclusion policy or re</w:t>
      </w:r>
      <w:r w:rsidR="00B82661" w:rsidRPr="0004237D">
        <w:rPr>
          <w:rFonts w:asciiTheme="minorBidi" w:hAnsiTheme="minorBidi"/>
          <w:sz w:val="24"/>
          <w:szCs w:val="24"/>
        </w:rPr>
        <w:t>cruitment policy in place</w:t>
      </w:r>
      <w:r w:rsidR="001378ED" w:rsidRPr="0004237D">
        <w:rPr>
          <w:rFonts w:asciiTheme="minorBidi" w:hAnsiTheme="minorBidi"/>
          <w:sz w:val="24"/>
          <w:szCs w:val="24"/>
        </w:rPr>
        <w:t>, this</w:t>
      </w:r>
      <w:r w:rsidR="00564C6B" w:rsidRPr="0004237D">
        <w:rPr>
          <w:rFonts w:asciiTheme="minorBidi" w:hAnsiTheme="minorBidi"/>
          <w:sz w:val="24"/>
          <w:szCs w:val="24"/>
        </w:rPr>
        <w:t xml:space="preserve"> </w:t>
      </w:r>
      <w:r w:rsidRPr="0004237D">
        <w:rPr>
          <w:rFonts w:asciiTheme="minorBidi" w:hAnsiTheme="minorBidi"/>
          <w:sz w:val="24"/>
          <w:szCs w:val="24"/>
        </w:rPr>
        <w:t xml:space="preserve">could </w:t>
      </w:r>
      <w:r w:rsidR="00B82661" w:rsidRPr="0004237D">
        <w:rPr>
          <w:rFonts w:asciiTheme="minorBidi" w:hAnsiTheme="minorBidi"/>
          <w:sz w:val="24"/>
          <w:szCs w:val="24"/>
        </w:rPr>
        <w:t>mean</w:t>
      </w:r>
      <w:r w:rsidRPr="0004237D">
        <w:rPr>
          <w:rFonts w:asciiTheme="minorBidi" w:hAnsiTheme="minorBidi"/>
          <w:sz w:val="24"/>
          <w:szCs w:val="24"/>
        </w:rPr>
        <w:t xml:space="preserve"> </w:t>
      </w:r>
      <w:r w:rsidR="00A77CA2" w:rsidRPr="0004237D">
        <w:rPr>
          <w:rFonts w:asciiTheme="minorBidi" w:hAnsiTheme="minorBidi"/>
          <w:sz w:val="24"/>
          <w:szCs w:val="24"/>
        </w:rPr>
        <w:t xml:space="preserve">the university is </w:t>
      </w:r>
      <w:r w:rsidR="00B82661" w:rsidRPr="0004237D">
        <w:rPr>
          <w:rFonts w:asciiTheme="minorBidi" w:hAnsiTheme="minorBidi"/>
          <w:sz w:val="24"/>
          <w:szCs w:val="24"/>
        </w:rPr>
        <w:t>already falling short</w:t>
      </w:r>
      <w:r w:rsidR="00517D02" w:rsidRPr="0004237D">
        <w:rPr>
          <w:rFonts w:asciiTheme="minorBidi" w:hAnsiTheme="minorBidi"/>
          <w:sz w:val="24"/>
          <w:szCs w:val="24"/>
        </w:rPr>
        <w:t xml:space="preserve"> and not meeting </w:t>
      </w:r>
      <w:r w:rsidR="00A77CA2" w:rsidRPr="0004237D">
        <w:rPr>
          <w:rFonts w:asciiTheme="minorBidi" w:hAnsiTheme="minorBidi"/>
          <w:sz w:val="24"/>
          <w:szCs w:val="24"/>
        </w:rPr>
        <w:t xml:space="preserve">the strategic </w:t>
      </w:r>
      <w:r w:rsidR="00517D02" w:rsidRPr="0004237D">
        <w:rPr>
          <w:rFonts w:asciiTheme="minorBidi" w:hAnsiTheme="minorBidi"/>
          <w:sz w:val="24"/>
          <w:szCs w:val="24"/>
        </w:rPr>
        <w:t>objectives</w:t>
      </w:r>
      <w:r w:rsidRPr="0004237D">
        <w:rPr>
          <w:rFonts w:asciiTheme="minorBidi" w:hAnsiTheme="minorBidi"/>
          <w:sz w:val="24"/>
          <w:szCs w:val="24"/>
        </w:rPr>
        <w:t xml:space="preserve"> hav</w:t>
      </w:r>
      <w:r w:rsidR="00D34B0B">
        <w:rPr>
          <w:rFonts w:asciiTheme="minorBidi" w:hAnsiTheme="minorBidi"/>
          <w:sz w:val="24"/>
          <w:szCs w:val="24"/>
        </w:rPr>
        <w:t>ing</w:t>
      </w:r>
      <w:r w:rsidRPr="0004237D">
        <w:rPr>
          <w:rFonts w:asciiTheme="minorBidi" w:hAnsiTheme="minorBidi"/>
          <w:sz w:val="24"/>
          <w:szCs w:val="24"/>
        </w:rPr>
        <w:t xml:space="preserve"> a negative impact on how the university views diversity (Milanese, 2023).</w:t>
      </w:r>
      <w:r w:rsidR="001378ED" w:rsidRPr="0004237D">
        <w:rPr>
          <w:rFonts w:asciiTheme="minorBidi" w:hAnsiTheme="minorBidi"/>
          <w:sz w:val="24"/>
          <w:szCs w:val="24"/>
        </w:rPr>
        <w:t xml:space="preserve"> Hav</w:t>
      </w:r>
      <w:r w:rsidRPr="0004237D">
        <w:rPr>
          <w:rFonts w:asciiTheme="minorBidi" w:hAnsiTheme="minorBidi"/>
          <w:sz w:val="24"/>
          <w:szCs w:val="24"/>
        </w:rPr>
        <w:t>ing</w:t>
      </w:r>
      <w:r w:rsidR="001378ED" w:rsidRPr="0004237D">
        <w:rPr>
          <w:rFonts w:asciiTheme="minorBidi" w:hAnsiTheme="minorBidi"/>
          <w:sz w:val="24"/>
          <w:szCs w:val="24"/>
        </w:rPr>
        <w:t xml:space="preserve"> a diversity policy help</w:t>
      </w:r>
      <w:r w:rsidR="00D34B0B">
        <w:rPr>
          <w:rFonts w:asciiTheme="minorBidi" w:hAnsiTheme="minorBidi"/>
          <w:sz w:val="24"/>
          <w:szCs w:val="24"/>
        </w:rPr>
        <w:t>s</w:t>
      </w:r>
      <w:r w:rsidR="001378ED" w:rsidRPr="0004237D">
        <w:rPr>
          <w:rFonts w:asciiTheme="minorBidi" w:hAnsiTheme="minorBidi"/>
          <w:sz w:val="24"/>
          <w:szCs w:val="24"/>
        </w:rPr>
        <w:t xml:space="preserve"> ensure employees feel valued and creating a healthy workplace (Melnichuk, 2022)</w:t>
      </w:r>
      <w:r w:rsidR="00564C6B" w:rsidRPr="0004237D">
        <w:rPr>
          <w:rFonts w:asciiTheme="minorBidi" w:hAnsiTheme="minorBidi"/>
          <w:sz w:val="24"/>
          <w:szCs w:val="24"/>
        </w:rPr>
        <w:t xml:space="preserve">. </w:t>
      </w:r>
      <w:r w:rsidR="00B82661" w:rsidRPr="0004237D">
        <w:rPr>
          <w:rFonts w:asciiTheme="minorBidi" w:hAnsiTheme="minorBidi"/>
          <w:sz w:val="24"/>
          <w:szCs w:val="24"/>
        </w:rPr>
        <w:t>A recent report found that a fundamental reason for ther</w:t>
      </w:r>
      <w:r w:rsidR="00362C1F" w:rsidRPr="0004237D">
        <w:rPr>
          <w:rFonts w:asciiTheme="minorBidi" w:hAnsiTheme="minorBidi"/>
          <w:sz w:val="24"/>
          <w:szCs w:val="24"/>
        </w:rPr>
        <w:t>e</w:t>
      </w:r>
      <w:r w:rsidR="00B82661" w:rsidRPr="0004237D">
        <w:rPr>
          <w:rFonts w:asciiTheme="minorBidi" w:hAnsiTheme="minorBidi"/>
          <w:sz w:val="24"/>
          <w:szCs w:val="24"/>
        </w:rPr>
        <w:t xml:space="preserve"> being a under representation of ethnic minorities is due to a problem in policies and politics (Kelly, 2019). </w:t>
      </w:r>
      <w:r w:rsidR="00B82661" w:rsidRPr="0004237D">
        <w:rPr>
          <w:rStyle w:val="Strong"/>
          <w:rFonts w:asciiTheme="minorBidi" w:hAnsiTheme="minorBidi"/>
          <w:b w:val="0"/>
          <w:bCs w:val="0"/>
          <w:sz w:val="24"/>
          <w:szCs w:val="24"/>
          <w:shd w:val="clear" w:color="auto" w:fill="FFFFFF"/>
        </w:rPr>
        <w:t>In a survey by Gartner</w:t>
      </w:r>
      <w:r w:rsidR="00793520" w:rsidRPr="0004237D">
        <w:rPr>
          <w:rStyle w:val="Strong"/>
          <w:rFonts w:asciiTheme="minorBidi" w:hAnsiTheme="minorBidi"/>
          <w:b w:val="0"/>
          <w:bCs w:val="0"/>
          <w:sz w:val="24"/>
          <w:szCs w:val="24"/>
          <w:shd w:val="clear" w:color="auto" w:fill="FFFFFF"/>
        </w:rPr>
        <w:t xml:space="preserve"> (2022)</w:t>
      </w:r>
      <w:r w:rsidR="00B82661" w:rsidRPr="0004237D">
        <w:rPr>
          <w:rStyle w:val="Strong"/>
          <w:rFonts w:asciiTheme="minorBidi" w:hAnsiTheme="minorBidi"/>
          <w:b w:val="0"/>
          <w:bCs w:val="0"/>
          <w:sz w:val="24"/>
          <w:szCs w:val="24"/>
          <w:shd w:val="clear" w:color="auto" w:fill="FFFFFF"/>
        </w:rPr>
        <w:t xml:space="preserve"> </w:t>
      </w:r>
      <w:r w:rsidR="00A432E1" w:rsidRPr="0004237D">
        <w:rPr>
          <w:rStyle w:val="Strong"/>
          <w:rFonts w:asciiTheme="minorBidi" w:hAnsiTheme="minorBidi"/>
          <w:b w:val="0"/>
          <w:bCs w:val="0"/>
          <w:sz w:val="24"/>
          <w:szCs w:val="24"/>
          <w:shd w:val="clear" w:color="auto" w:fill="FFFFFF"/>
        </w:rPr>
        <w:t>it</w:t>
      </w:r>
      <w:r w:rsidR="00C226D4" w:rsidRPr="0004237D">
        <w:rPr>
          <w:rStyle w:val="Strong"/>
          <w:rFonts w:asciiTheme="minorBidi" w:hAnsiTheme="minorBidi"/>
          <w:b w:val="0"/>
          <w:bCs w:val="0"/>
          <w:sz w:val="24"/>
          <w:szCs w:val="24"/>
          <w:shd w:val="clear" w:color="auto" w:fill="FFFFFF"/>
        </w:rPr>
        <w:t xml:space="preserve"> </w:t>
      </w:r>
      <w:r w:rsidR="00B82661" w:rsidRPr="0004237D">
        <w:rPr>
          <w:rStyle w:val="Strong"/>
          <w:rFonts w:asciiTheme="minorBidi" w:hAnsiTheme="minorBidi"/>
          <w:b w:val="0"/>
          <w:bCs w:val="0"/>
          <w:sz w:val="24"/>
          <w:szCs w:val="24"/>
          <w:shd w:val="clear" w:color="auto" w:fill="FFFFFF"/>
        </w:rPr>
        <w:t>found that 75% of supply chain organi</w:t>
      </w:r>
      <w:r w:rsidR="00A432E1" w:rsidRPr="0004237D">
        <w:rPr>
          <w:rStyle w:val="Strong"/>
          <w:rFonts w:asciiTheme="minorBidi" w:hAnsiTheme="minorBidi"/>
          <w:b w:val="0"/>
          <w:bCs w:val="0"/>
          <w:sz w:val="24"/>
          <w:szCs w:val="24"/>
          <w:shd w:val="clear" w:color="auto" w:fill="FFFFFF"/>
        </w:rPr>
        <w:t>s</w:t>
      </w:r>
      <w:r w:rsidR="00B82661" w:rsidRPr="0004237D">
        <w:rPr>
          <w:rStyle w:val="Strong"/>
          <w:rFonts w:asciiTheme="minorBidi" w:hAnsiTheme="minorBidi"/>
          <w:b w:val="0"/>
          <w:bCs w:val="0"/>
          <w:sz w:val="24"/>
          <w:szCs w:val="24"/>
          <w:shd w:val="clear" w:color="auto" w:fill="FFFFFF"/>
        </w:rPr>
        <w:t>ations consider Diversity, Equity and Inclusion in their strategies and objectives</w:t>
      </w:r>
      <w:r w:rsidR="00B82661" w:rsidRPr="0004237D">
        <w:rPr>
          <w:rFonts w:asciiTheme="minorBidi" w:hAnsiTheme="minorBidi"/>
          <w:sz w:val="24"/>
          <w:szCs w:val="24"/>
          <w:shd w:val="clear" w:color="auto" w:fill="FFFFFF"/>
        </w:rPr>
        <w:t xml:space="preserve">. </w:t>
      </w:r>
      <w:r w:rsidR="00362C1F" w:rsidRPr="0004237D">
        <w:rPr>
          <w:rFonts w:asciiTheme="minorBidi" w:hAnsiTheme="minorBidi"/>
          <w:sz w:val="24"/>
          <w:szCs w:val="24"/>
        </w:rPr>
        <w:t xml:space="preserve">Many </w:t>
      </w:r>
      <w:r w:rsidR="00B82661" w:rsidRPr="0004237D">
        <w:rPr>
          <w:rFonts w:asciiTheme="minorBidi" w:hAnsiTheme="minorBidi"/>
          <w:sz w:val="24"/>
          <w:szCs w:val="24"/>
        </w:rPr>
        <w:t xml:space="preserve">universities have a </w:t>
      </w:r>
      <w:r w:rsidR="001D409C" w:rsidRPr="0004237D">
        <w:rPr>
          <w:rStyle w:val="Strong"/>
          <w:rFonts w:asciiTheme="minorBidi" w:hAnsiTheme="minorBidi"/>
          <w:b w:val="0"/>
          <w:bCs w:val="0"/>
          <w:sz w:val="24"/>
          <w:szCs w:val="24"/>
          <w:shd w:val="clear" w:color="auto" w:fill="FFFFFF"/>
        </w:rPr>
        <w:t xml:space="preserve">Diversity, Equity </w:t>
      </w:r>
      <w:r w:rsidR="00B82661" w:rsidRPr="0004237D">
        <w:rPr>
          <w:rFonts w:asciiTheme="minorBidi" w:hAnsiTheme="minorBidi"/>
          <w:sz w:val="24"/>
          <w:szCs w:val="24"/>
        </w:rPr>
        <w:t>and Inclusion policy in place which helps ensure they are a diverse organisation</w:t>
      </w:r>
      <w:r w:rsidR="00D063CD" w:rsidRPr="0004237D">
        <w:rPr>
          <w:rFonts w:asciiTheme="minorBidi" w:hAnsiTheme="minorBidi"/>
          <w:sz w:val="24"/>
          <w:szCs w:val="24"/>
        </w:rPr>
        <w:t>. Cambridge and Oxford university for example are addressing</w:t>
      </w:r>
      <w:r w:rsidR="00793520" w:rsidRPr="0004237D">
        <w:rPr>
          <w:rFonts w:asciiTheme="minorBidi" w:hAnsiTheme="minorBidi"/>
          <w:sz w:val="24"/>
          <w:szCs w:val="24"/>
        </w:rPr>
        <w:t xml:space="preserve"> </w:t>
      </w:r>
      <w:r w:rsidR="00D063CD" w:rsidRPr="0004237D">
        <w:rPr>
          <w:rFonts w:asciiTheme="minorBidi" w:hAnsiTheme="minorBidi"/>
          <w:sz w:val="24"/>
          <w:szCs w:val="24"/>
        </w:rPr>
        <w:t>socioeconomic diversities in their applicant pools in the aim to ensure a more diverse people entering the workforce (</w:t>
      </w:r>
      <w:r w:rsidR="00A657D9" w:rsidRPr="0004237D">
        <w:rPr>
          <w:rFonts w:asciiTheme="minorBidi" w:hAnsiTheme="minorBidi"/>
          <w:sz w:val="24"/>
          <w:szCs w:val="24"/>
        </w:rPr>
        <w:t>Hofmann,</w:t>
      </w:r>
      <w:r w:rsidR="00D063CD" w:rsidRPr="0004237D">
        <w:rPr>
          <w:rFonts w:asciiTheme="minorBidi" w:hAnsiTheme="minorBidi"/>
          <w:sz w:val="24"/>
          <w:szCs w:val="24"/>
        </w:rPr>
        <w:t xml:space="preserve"> 2023). To keep up with other universities UWTSD needs to take into consideration this and make changes to their policies.</w:t>
      </w:r>
      <w:r w:rsidRPr="0004237D">
        <w:rPr>
          <w:rFonts w:asciiTheme="minorBidi" w:hAnsiTheme="minorBidi"/>
          <w:sz w:val="24"/>
          <w:szCs w:val="24"/>
        </w:rPr>
        <w:t xml:space="preserve"> Research has shown that policies are</w:t>
      </w:r>
      <w:r w:rsidR="00853EFF" w:rsidRPr="0004237D">
        <w:rPr>
          <w:rFonts w:asciiTheme="minorBidi" w:hAnsiTheme="minorBidi"/>
          <w:sz w:val="24"/>
          <w:szCs w:val="24"/>
        </w:rPr>
        <w:t xml:space="preserve"> a fundamental element</w:t>
      </w:r>
      <w:r w:rsidRPr="0004237D">
        <w:rPr>
          <w:rFonts w:asciiTheme="minorBidi" w:hAnsiTheme="minorBidi"/>
          <w:sz w:val="24"/>
          <w:szCs w:val="24"/>
        </w:rPr>
        <w:t xml:space="preserve"> </w:t>
      </w:r>
      <w:r w:rsidR="00853EFF" w:rsidRPr="0004237D">
        <w:rPr>
          <w:rFonts w:asciiTheme="minorBidi" w:hAnsiTheme="minorBidi"/>
          <w:sz w:val="24"/>
          <w:szCs w:val="24"/>
        </w:rPr>
        <w:t>linked to attracting a diverse workforce (</w:t>
      </w:r>
      <w:r w:rsidR="00257D15" w:rsidRPr="0004237D">
        <w:rPr>
          <w:rFonts w:asciiTheme="minorBidi" w:hAnsiTheme="minorBidi"/>
          <w:sz w:val="24"/>
          <w:szCs w:val="24"/>
        </w:rPr>
        <w:t>Dauth et al, 2023</w:t>
      </w:r>
      <w:r w:rsidR="00853EFF" w:rsidRPr="0004237D">
        <w:rPr>
          <w:rFonts w:asciiTheme="minorBidi" w:hAnsiTheme="minorBidi"/>
          <w:sz w:val="24"/>
          <w:szCs w:val="24"/>
        </w:rPr>
        <w:t>)</w:t>
      </w:r>
      <w:r w:rsidR="00A432E1" w:rsidRPr="0004237D">
        <w:rPr>
          <w:rFonts w:asciiTheme="minorBidi" w:hAnsiTheme="minorBidi"/>
          <w:sz w:val="24"/>
          <w:szCs w:val="24"/>
        </w:rPr>
        <w:t>,</w:t>
      </w:r>
      <w:r w:rsidR="00853EFF" w:rsidRPr="0004237D">
        <w:rPr>
          <w:rFonts w:asciiTheme="minorBidi" w:hAnsiTheme="minorBidi"/>
          <w:sz w:val="24"/>
          <w:szCs w:val="24"/>
        </w:rPr>
        <w:t xml:space="preserve"> </w:t>
      </w:r>
      <w:r w:rsidRPr="0004237D">
        <w:rPr>
          <w:rFonts w:asciiTheme="minorBidi" w:hAnsiTheme="minorBidi"/>
          <w:sz w:val="24"/>
          <w:szCs w:val="24"/>
        </w:rPr>
        <w:t xml:space="preserve">without this the university is lacking </w:t>
      </w:r>
      <w:r w:rsidR="00B82661" w:rsidRPr="0004237D">
        <w:rPr>
          <w:rFonts w:asciiTheme="minorBidi" w:hAnsiTheme="minorBidi"/>
          <w:sz w:val="24"/>
          <w:szCs w:val="24"/>
        </w:rPr>
        <w:t xml:space="preserve">guidance </w:t>
      </w:r>
      <w:r w:rsidRPr="0004237D">
        <w:rPr>
          <w:rFonts w:asciiTheme="minorBidi" w:hAnsiTheme="minorBidi"/>
          <w:sz w:val="24"/>
          <w:szCs w:val="24"/>
        </w:rPr>
        <w:t>for employees to follow.</w:t>
      </w:r>
      <w:r w:rsidR="001D409C" w:rsidRPr="0004237D">
        <w:rPr>
          <w:rFonts w:asciiTheme="minorBidi" w:hAnsiTheme="minorBidi"/>
          <w:sz w:val="24"/>
          <w:szCs w:val="24"/>
        </w:rPr>
        <w:t xml:space="preserve"> </w:t>
      </w:r>
      <w:r w:rsidR="004955B0" w:rsidRPr="0004237D">
        <w:rPr>
          <w:rFonts w:asciiTheme="minorBidi" w:hAnsiTheme="minorBidi"/>
          <w:sz w:val="24"/>
          <w:szCs w:val="24"/>
        </w:rPr>
        <w:t>If the university does implement policies on diversity consideration needs to be given as to how this can be embedded into the culture as this can be a challenge for organisations</w:t>
      </w:r>
      <w:r w:rsidR="001142EC" w:rsidRPr="0004237D">
        <w:rPr>
          <w:rFonts w:asciiTheme="minorBidi" w:hAnsiTheme="minorBidi"/>
          <w:sz w:val="24"/>
          <w:szCs w:val="24"/>
        </w:rPr>
        <w:t xml:space="preserve"> as </w:t>
      </w:r>
      <w:r w:rsidR="00EC79DF" w:rsidRPr="0004237D">
        <w:rPr>
          <w:rFonts w:asciiTheme="minorBidi" w:hAnsiTheme="minorBidi"/>
          <w:sz w:val="24"/>
          <w:szCs w:val="24"/>
        </w:rPr>
        <w:t>barriers to equality can be found in cultures of organisations which are not always easy to change (Scott, 2020).</w:t>
      </w:r>
      <w:r w:rsidR="00204725">
        <w:rPr>
          <w:rFonts w:asciiTheme="minorBidi" w:hAnsiTheme="minorBidi"/>
          <w:sz w:val="24"/>
          <w:szCs w:val="24"/>
        </w:rPr>
        <w:t xml:space="preserve"> C</w:t>
      </w:r>
      <w:r w:rsidR="00B4051C" w:rsidRPr="0004237D">
        <w:rPr>
          <w:rFonts w:asciiTheme="minorBidi" w:hAnsiTheme="minorBidi"/>
          <w:sz w:val="24"/>
          <w:szCs w:val="24"/>
        </w:rPr>
        <w:t xml:space="preserve">urrently 70% </w:t>
      </w:r>
      <w:r w:rsidR="00C9459D" w:rsidRPr="0004237D">
        <w:rPr>
          <w:rFonts w:asciiTheme="minorBidi" w:hAnsiTheme="minorBidi"/>
          <w:sz w:val="24"/>
          <w:szCs w:val="24"/>
        </w:rPr>
        <w:t xml:space="preserve">of organisations </w:t>
      </w:r>
      <w:r w:rsidR="00B4051C" w:rsidRPr="0004237D">
        <w:rPr>
          <w:rFonts w:asciiTheme="minorBidi" w:hAnsiTheme="minorBidi"/>
          <w:sz w:val="24"/>
          <w:szCs w:val="24"/>
        </w:rPr>
        <w:t xml:space="preserve">are taking some steps to change this and look at ways to attract diverse candidates (CIPD, 2022). </w:t>
      </w:r>
      <w:r w:rsidR="004955B0" w:rsidRPr="0004237D">
        <w:rPr>
          <w:rFonts w:asciiTheme="minorBidi" w:hAnsiTheme="minorBidi"/>
          <w:sz w:val="24"/>
          <w:szCs w:val="24"/>
        </w:rPr>
        <w:t xml:space="preserve">One of the ways in which the university </w:t>
      </w:r>
      <w:r w:rsidR="00B4051C" w:rsidRPr="0004237D">
        <w:rPr>
          <w:rFonts w:asciiTheme="minorBidi" w:hAnsiTheme="minorBidi"/>
          <w:sz w:val="24"/>
          <w:szCs w:val="24"/>
        </w:rPr>
        <w:t>attract</w:t>
      </w:r>
      <w:r w:rsidR="004955B0" w:rsidRPr="0004237D">
        <w:rPr>
          <w:rFonts w:asciiTheme="minorBidi" w:hAnsiTheme="minorBidi"/>
          <w:sz w:val="24"/>
          <w:szCs w:val="24"/>
        </w:rPr>
        <w:t>s</w:t>
      </w:r>
      <w:r w:rsidR="00B4051C" w:rsidRPr="0004237D">
        <w:rPr>
          <w:rFonts w:asciiTheme="minorBidi" w:hAnsiTheme="minorBidi"/>
          <w:sz w:val="24"/>
          <w:szCs w:val="24"/>
        </w:rPr>
        <w:t xml:space="preserve"> employees to </w:t>
      </w:r>
      <w:r w:rsidR="004955B0" w:rsidRPr="0004237D">
        <w:rPr>
          <w:rFonts w:asciiTheme="minorBidi" w:hAnsiTheme="minorBidi"/>
          <w:sz w:val="24"/>
          <w:szCs w:val="24"/>
        </w:rPr>
        <w:t>the</w:t>
      </w:r>
      <w:r w:rsidR="00B4051C" w:rsidRPr="0004237D">
        <w:rPr>
          <w:rFonts w:asciiTheme="minorBidi" w:hAnsiTheme="minorBidi"/>
          <w:sz w:val="24"/>
          <w:szCs w:val="24"/>
        </w:rPr>
        <w:t xml:space="preserve"> university</w:t>
      </w:r>
      <w:r w:rsidR="004955B0" w:rsidRPr="0004237D">
        <w:rPr>
          <w:rFonts w:asciiTheme="minorBidi" w:hAnsiTheme="minorBidi"/>
          <w:sz w:val="24"/>
          <w:szCs w:val="24"/>
        </w:rPr>
        <w:t xml:space="preserve"> is</w:t>
      </w:r>
      <w:r w:rsidR="00B4051C" w:rsidRPr="0004237D">
        <w:rPr>
          <w:rFonts w:asciiTheme="minorBidi" w:hAnsiTheme="minorBidi"/>
          <w:sz w:val="24"/>
          <w:szCs w:val="24"/>
        </w:rPr>
        <w:t xml:space="preserve"> through</w:t>
      </w:r>
      <w:r w:rsidR="004955B0" w:rsidRPr="0004237D">
        <w:rPr>
          <w:rFonts w:asciiTheme="minorBidi" w:hAnsiTheme="minorBidi"/>
          <w:sz w:val="24"/>
          <w:szCs w:val="24"/>
        </w:rPr>
        <w:t xml:space="preserve">  job advert</w:t>
      </w:r>
      <w:r w:rsidR="00B4051C" w:rsidRPr="0004237D">
        <w:rPr>
          <w:rFonts w:asciiTheme="minorBidi" w:hAnsiTheme="minorBidi"/>
          <w:sz w:val="24"/>
          <w:szCs w:val="24"/>
        </w:rPr>
        <w:t>s</w:t>
      </w:r>
      <w:r w:rsidR="00572A94" w:rsidRPr="0004237D">
        <w:rPr>
          <w:rFonts w:asciiTheme="minorBidi" w:hAnsiTheme="minorBidi"/>
          <w:sz w:val="24"/>
          <w:szCs w:val="24"/>
        </w:rPr>
        <w:t>. T</w:t>
      </w:r>
      <w:r w:rsidR="004955B0" w:rsidRPr="0004237D">
        <w:rPr>
          <w:rFonts w:asciiTheme="minorBidi" w:hAnsiTheme="minorBidi"/>
          <w:sz w:val="24"/>
          <w:szCs w:val="24"/>
        </w:rPr>
        <w:t xml:space="preserve">hese are </w:t>
      </w:r>
      <w:r w:rsidR="00204725">
        <w:rPr>
          <w:rFonts w:asciiTheme="minorBidi" w:hAnsiTheme="minorBidi"/>
          <w:sz w:val="24"/>
          <w:szCs w:val="24"/>
        </w:rPr>
        <w:t xml:space="preserve">generic and </w:t>
      </w:r>
      <w:r w:rsidR="00B4051C" w:rsidRPr="0004237D">
        <w:rPr>
          <w:rFonts w:asciiTheme="minorBidi" w:hAnsiTheme="minorBidi"/>
          <w:sz w:val="24"/>
          <w:szCs w:val="24"/>
        </w:rPr>
        <w:t xml:space="preserve">placed in limited </w:t>
      </w:r>
      <w:r w:rsidR="00204725">
        <w:rPr>
          <w:rFonts w:asciiTheme="minorBidi" w:hAnsiTheme="minorBidi"/>
          <w:sz w:val="24"/>
          <w:szCs w:val="24"/>
        </w:rPr>
        <w:t>locations, this</w:t>
      </w:r>
      <w:r w:rsidR="004955B0" w:rsidRPr="0004237D">
        <w:rPr>
          <w:rFonts w:asciiTheme="minorBidi" w:hAnsiTheme="minorBidi"/>
          <w:sz w:val="24"/>
          <w:szCs w:val="24"/>
        </w:rPr>
        <w:t xml:space="preserve"> limit</w:t>
      </w:r>
      <w:r w:rsidR="00204725">
        <w:rPr>
          <w:rFonts w:asciiTheme="minorBidi" w:hAnsiTheme="minorBidi"/>
          <w:sz w:val="24"/>
          <w:szCs w:val="24"/>
        </w:rPr>
        <w:t>s</w:t>
      </w:r>
      <w:r w:rsidRPr="0004237D">
        <w:rPr>
          <w:rFonts w:asciiTheme="minorBidi" w:hAnsiTheme="minorBidi"/>
          <w:sz w:val="24"/>
          <w:szCs w:val="24"/>
        </w:rPr>
        <w:t xml:space="preserve"> the pool of potential candidates that view them.</w:t>
      </w:r>
      <w:r w:rsidR="00B4051C" w:rsidRPr="0004237D">
        <w:rPr>
          <w:rFonts w:asciiTheme="minorBidi" w:hAnsiTheme="minorBidi"/>
          <w:sz w:val="24"/>
          <w:szCs w:val="24"/>
        </w:rPr>
        <w:t xml:space="preserve"> </w:t>
      </w:r>
      <w:r w:rsidR="00DD6108" w:rsidRPr="0004237D">
        <w:rPr>
          <w:rFonts w:asciiTheme="minorBidi" w:hAnsiTheme="minorBidi"/>
          <w:sz w:val="24"/>
          <w:szCs w:val="24"/>
        </w:rPr>
        <w:t>Organisations are encourage</w:t>
      </w:r>
      <w:r w:rsidR="00C9459D" w:rsidRPr="0004237D">
        <w:rPr>
          <w:rFonts w:asciiTheme="minorBidi" w:hAnsiTheme="minorBidi"/>
          <w:sz w:val="24"/>
          <w:szCs w:val="24"/>
        </w:rPr>
        <w:t>d</w:t>
      </w:r>
      <w:r w:rsidR="00DD6108" w:rsidRPr="0004237D">
        <w:rPr>
          <w:rFonts w:asciiTheme="minorBidi" w:hAnsiTheme="minorBidi"/>
          <w:sz w:val="24"/>
          <w:szCs w:val="24"/>
        </w:rPr>
        <w:t xml:space="preserve"> to look at the language they use in job adverts and consider where they will get viewed by a wider audience to reach a more diverse audience (Webrecruit, 2022). </w:t>
      </w:r>
    </w:p>
    <w:p w14:paraId="131C3DFE" w14:textId="0411A255" w:rsidR="00B4051C" w:rsidRPr="0004237D" w:rsidRDefault="00B4051C" w:rsidP="00EC79DF">
      <w:pPr>
        <w:rPr>
          <w:rFonts w:asciiTheme="minorBidi" w:hAnsiTheme="minorBidi"/>
          <w:sz w:val="24"/>
          <w:szCs w:val="24"/>
          <w:shd w:val="clear" w:color="auto" w:fill="FFFFFF"/>
        </w:rPr>
      </w:pPr>
      <w:r w:rsidRPr="0004237D">
        <w:rPr>
          <w:rFonts w:asciiTheme="minorBidi" w:hAnsiTheme="minorBidi"/>
          <w:sz w:val="24"/>
          <w:szCs w:val="24"/>
        </w:rPr>
        <w:t>When evaluatin</w:t>
      </w:r>
      <w:r w:rsidR="001142EC" w:rsidRPr="0004237D">
        <w:rPr>
          <w:rFonts w:asciiTheme="minorBidi" w:hAnsiTheme="minorBidi"/>
          <w:sz w:val="24"/>
          <w:szCs w:val="24"/>
        </w:rPr>
        <w:t>g</w:t>
      </w:r>
      <w:r w:rsidRPr="0004237D">
        <w:rPr>
          <w:rFonts w:asciiTheme="minorBidi" w:hAnsiTheme="minorBidi"/>
          <w:sz w:val="24"/>
          <w:szCs w:val="24"/>
        </w:rPr>
        <w:t xml:space="preserve"> how the recruitment of diverse staff is undertaken at the university there is limited evidence to show that this is a consideration</w:t>
      </w:r>
      <w:r w:rsidR="008E4B3B" w:rsidRPr="0004237D">
        <w:rPr>
          <w:rFonts w:asciiTheme="minorBidi" w:hAnsiTheme="minorBidi"/>
          <w:sz w:val="24"/>
          <w:szCs w:val="24"/>
        </w:rPr>
        <w:t xml:space="preserve"> as part of the r</w:t>
      </w:r>
      <w:r w:rsidRPr="0004237D">
        <w:rPr>
          <w:rFonts w:asciiTheme="minorBidi" w:hAnsiTheme="minorBidi"/>
          <w:sz w:val="24"/>
          <w:szCs w:val="24"/>
        </w:rPr>
        <w:t>ecruit</w:t>
      </w:r>
      <w:r w:rsidR="008E4B3B" w:rsidRPr="0004237D">
        <w:rPr>
          <w:rFonts w:asciiTheme="minorBidi" w:hAnsiTheme="minorBidi"/>
          <w:sz w:val="24"/>
          <w:szCs w:val="24"/>
        </w:rPr>
        <w:t>ment process</w:t>
      </w:r>
      <w:r w:rsidR="00F94205" w:rsidRPr="0004237D">
        <w:rPr>
          <w:rFonts w:asciiTheme="minorBidi" w:hAnsiTheme="minorBidi"/>
          <w:sz w:val="24"/>
          <w:szCs w:val="24"/>
        </w:rPr>
        <w:t>. O</w:t>
      </w:r>
      <w:r w:rsidR="00EC79DF" w:rsidRPr="0004237D">
        <w:rPr>
          <w:rFonts w:asciiTheme="minorBidi" w:hAnsiTheme="minorBidi"/>
          <w:sz w:val="24"/>
          <w:szCs w:val="24"/>
        </w:rPr>
        <w:t>rganisations need to review the benefits to having a diverse workforce on performance (Tariq, 2021)</w:t>
      </w:r>
      <w:r w:rsidR="001142EC" w:rsidRPr="0004237D">
        <w:rPr>
          <w:rFonts w:asciiTheme="minorBidi" w:hAnsiTheme="minorBidi"/>
          <w:sz w:val="24"/>
          <w:szCs w:val="24"/>
        </w:rPr>
        <w:t>, w</w:t>
      </w:r>
      <w:r w:rsidR="00EC79DF" w:rsidRPr="0004237D">
        <w:rPr>
          <w:rFonts w:asciiTheme="minorBidi" w:hAnsiTheme="minorBidi"/>
          <w:sz w:val="24"/>
          <w:szCs w:val="24"/>
        </w:rPr>
        <w:t xml:space="preserve">hich is why it is important to be aware that there </w:t>
      </w:r>
      <w:r w:rsidRPr="0004237D">
        <w:rPr>
          <w:rFonts w:asciiTheme="minorBidi" w:hAnsiTheme="minorBidi"/>
          <w:sz w:val="24"/>
          <w:szCs w:val="24"/>
        </w:rPr>
        <w:t>is a risk</w:t>
      </w:r>
      <w:r w:rsidR="00EC79DF" w:rsidRPr="0004237D">
        <w:rPr>
          <w:rFonts w:asciiTheme="minorBidi" w:hAnsiTheme="minorBidi"/>
          <w:sz w:val="24"/>
          <w:szCs w:val="24"/>
        </w:rPr>
        <w:t xml:space="preserve"> if this isn’t done</w:t>
      </w:r>
      <w:r w:rsidR="00F94205" w:rsidRPr="0004237D">
        <w:rPr>
          <w:rFonts w:asciiTheme="minorBidi" w:hAnsiTheme="minorBidi"/>
          <w:sz w:val="24"/>
          <w:szCs w:val="24"/>
        </w:rPr>
        <w:t>. Re</w:t>
      </w:r>
      <w:r w:rsidRPr="0004237D">
        <w:rPr>
          <w:rFonts w:asciiTheme="minorBidi" w:hAnsiTheme="minorBidi"/>
          <w:sz w:val="24"/>
          <w:szCs w:val="24"/>
          <w:shd w:val="clear" w:color="auto" w:fill="FFFFFF"/>
        </w:rPr>
        <w:t>search has shown that there are cases where talent from minority ethnic backgrounds are hired into an organisation but that the retention levels are poor because the</w:t>
      </w:r>
      <w:r w:rsidR="001142EC" w:rsidRPr="0004237D">
        <w:rPr>
          <w:rFonts w:asciiTheme="minorBidi" w:hAnsiTheme="minorBidi"/>
          <w:sz w:val="24"/>
          <w:szCs w:val="24"/>
          <w:shd w:val="clear" w:color="auto" w:fill="FFFFFF"/>
        </w:rPr>
        <w:t>y’re not</w:t>
      </w:r>
      <w:r w:rsidRPr="0004237D">
        <w:rPr>
          <w:rFonts w:asciiTheme="minorBidi" w:hAnsiTheme="minorBidi"/>
          <w:sz w:val="24"/>
          <w:szCs w:val="24"/>
          <w:shd w:val="clear" w:color="auto" w:fill="FFFFFF"/>
        </w:rPr>
        <w:t xml:space="preserve"> welcomed into the </w:t>
      </w:r>
      <w:r w:rsidR="001142EC" w:rsidRPr="0004237D">
        <w:rPr>
          <w:rFonts w:asciiTheme="minorBidi" w:hAnsiTheme="minorBidi"/>
          <w:sz w:val="24"/>
          <w:szCs w:val="24"/>
          <w:shd w:val="clear" w:color="auto" w:fill="FFFFFF"/>
        </w:rPr>
        <w:t>organisation</w:t>
      </w:r>
      <w:r w:rsidRPr="0004237D">
        <w:rPr>
          <w:rFonts w:asciiTheme="minorBidi" w:hAnsiTheme="minorBidi"/>
          <w:sz w:val="24"/>
          <w:szCs w:val="24"/>
          <w:shd w:val="clear" w:color="auto" w:fill="FFFFFF"/>
        </w:rPr>
        <w:t>, especially through entry-level roles, but retention levels are poor due to lack of inclusive cultures.(Small, 2023)</w:t>
      </w:r>
      <w:r w:rsidR="00480AF5" w:rsidRPr="0004237D">
        <w:rPr>
          <w:rFonts w:asciiTheme="minorBidi" w:hAnsiTheme="minorBidi"/>
          <w:sz w:val="24"/>
          <w:szCs w:val="24"/>
          <w:shd w:val="clear" w:color="auto" w:fill="FFFFFF"/>
        </w:rPr>
        <w:t>.</w:t>
      </w:r>
      <w:r w:rsidR="00F81EDD" w:rsidRPr="0004237D">
        <w:rPr>
          <w:rFonts w:asciiTheme="minorBidi" w:hAnsiTheme="minorBidi"/>
          <w:sz w:val="24"/>
          <w:szCs w:val="24"/>
          <w:shd w:val="clear" w:color="auto" w:fill="FFFFFF"/>
        </w:rPr>
        <w:t xml:space="preserve"> Having </w:t>
      </w:r>
      <w:r w:rsidR="00204725">
        <w:rPr>
          <w:rFonts w:asciiTheme="minorBidi" w:hAnsiTheme="minorBidi"/>
          <w:sz w:val="24"/>
          <w:szCs w:val="24"/>
          <w:shd w:val="clear" w:color="auto" w:fill="FFFFFF"/>
        </w:rPr>
        <w:t xml:space="preserve">low </w:t>
      </w:r>
      <w:r w:rsidR="00F81EDD" w:rsidRPr="0004237D">
        <w:rPr>
          <w:rFonts w:asciiTheme="minorBidi" w:hAnsiTheme="minorBidi"/>
          <w:sz w:val="24"/>
          <w:szCs w:val="24"/>
          <w:shd w:val="clear" w:color="auto" w:fill="FFFFFF"/>
        </w:rPr>
        <w:t>retention levels will negatively impact the university financially and prevent</w:t>
      </w:r>
      <w:r w:rsidR="00C9459D" w:rsidRPr="0004237D">
        <w:rPr>
          <w:rFonts w:asciiTheme="minorBidi" w:hAnsiTheme="minorBidi"/>
          <w:sz w:val="24"/>
          <w:szCs w:val="24"/>
          <w:shd w:val="clear" w:color="auto" w:fill="FFFFFF"/>
        </w:rPr>
        <w:t xml:space="preserve"> it</w:t>
      </w:r>
      <w:r w:rsidR="00F81EDD" w:rsidRPr="0004237D">
        <w:rPr>
          <w:rFonts w:asciiTheme="minorBidi" w:hAnsiTheme="minorBidi"/>
          <w:sz w:val="24"/>
          <w:szCs w:val="24"/>
          <w:shd w:val="clear" w:color="auto" w:fill="FFFFFF"/>
        </w:rPr>
        <w:t xml:space="preserve"> from meeting strategic objectives.</w:t>
      </w:r>
    </w:p>
    <w:p w14:paraId="036F3DD1" w14:textId="77777777" w:rsidR="00E4354E" w:rsidRPr="0004237D" w:rsidRDefault="00E4354E" w:rsidP="00D90319">
      <w:pPr>
        <w:rPr>
          <w:rFonts w:asciiTheme="minorBidi" w:hAnsiTheme="minorBidi"/>
          <w:b/>
          <w:bCs/>
          <w:i/>
          <w:iCs/>
          <w:sz w:val="24"/>
          <w:szCs w:val="24"/>
          <w:u w:val="single"/>
        </w:rPr>
      </w:pPr>
    </w:p>
    <w:p w14:paraId="55BAA961" w14:textId="53050A76" w:rsidR="0063595B" w:rsidRPr="0004237D" w:rsidRDefault="0063595B" w:rsidP="00023C3C">
      <w:pPr>
        <w:pStyle w:val="Heading2"/>
        <w:rPr>
          <w:rFonts w:asciiTheme="minorBidi" w:hAnsiTheme="minorBidi" w:cstheme="minorBidi"/>
          <w:sz w:val="24"/>
          <w:szCs w:val="24"/>
        </w:rPr>
      </w:pPr>
      <w:bookmarkStart w:id="7" w:name="_Toc152093444"/>
      <w:r w:rsidRPr="0004237D">
        <w:rPr>
          <w:rFonts w:asciiTheme="minorBidi" w:hAnsiTheme="minorBidi" w:cstheme="minorBidi"/>
          <w:sz w:val="24"/>
          <w:szCs w:val="24"/>
        </w:rPr>
        <w:t>HR systems, processes and practices</w:t>
      </w:r>
      <w:bookmarkEnd w:id="7"/>
    </w:p>
    <w:p w14:paraId="7BEF9F79" w14:textId="64E7F114" w:rsidR="005A3647" w:rsidRPr="0004237D" w:rsidRDefault="0063595B" w:rsidP="0063595B">
      <w:pPr>
        <w:tabs>
          <w:tab w:val="left" w:pos="3933"/>
        </w:tabs>
        <w:contextualSpacing/>
        <w:rPr>
          <w:rFonts w:asciiTheme="minorBidi" w:hAnsiTheme="minorBidi"/>
          <w:sz w:val="24"/>
          <w:szCs w:val="24"/>
        </w:rPr>
      </w:pPr>
      <w:r w:rsidRPr="0004237D">
        <w:rPr>
          <w:rFonts w:asciiTheme="minorBidi" w:hAnsiTheme="minorBidi"/>
          <w:sz w:val="24"/>
          <w:szCs w:val="24"/>
        </w:rPr>
        <w:t>There are several HR systems</w:t>
      </w:r>
      <w:r w:rsidR="00E4354E" w:rsidRPr="0004237D">
        <w:rPr>
          <w:rFonts w:asciiTheme="minorBidi" w:hAnsiTheme="minorBidi"/>
          <w:sz w:val="24"/>
          <w:szCs w:val="24"/>
        </w:rPr>
        <w:t>, processes and practices</w:t>
      </w:r>
      <w:r w:rsidRPr="0004237D">
        <w:rPr>
          <w:rFonts w:asciiTheme="minorBidi" w:hAnsiTheme="minorBidi"/>
          <w:sz w:val="24"/>
          <w:szCs w:val="24"/>
        </w:rPr>
        <w:t xml:space="preserve"> at UWTSD and in order to review whether these are useful when considering the challenges linked to lack of diversity in recruitment a SWOT analysis is a beneficial tool (</w:t>
      </w:r>
      <w:r w:rsidR="00825607" w:rsidRPr="0004237D">
        <w:rPr>
          <w:rFonts w:asciiTheme="minorBidi" w:hAnsiTheme="minorBidi"/>
          <w:sz w:val="24"/>
          <w:szCs w:val="24"/>
        </w:rPr>
        <w:t>MindTools, 2023)</w:t>
      </w:r>
      <w:r w:rsidRPr="0004237D">
        <w:rPr>
          <w:rFonts w:asciiTheme="minorBidi" w:hAnsiTheme="minorBidi"/>
          <w:sz w:val="24"/>
          <w:szCs w:val="24"/>
        </w:rPr>
        <w:t xml:space="preserve">. </w:t>
      </w:r>
    </w:p>
    <w:p w14:paraId="6DBE5E96" w14:textId="77777777" w:rsidR="005A3647" w:rsidRPr="0004237D" w:rsidRDefault="005A3647" w:rsidP="0063595B">
      <w:pPr>
        <w:tabs>
          <w:tab w:val="left" w:pos="3933"/>
        </w:tabs>
        <w:contextualSpacing/>
        <w:rPr>
          <w:rFonts w:asciiTheme="minorBidi" w:hAnsiTheme="minorBidi"/>
          <w:sz w:val="24"/>
          <w:szCs w:val="24"/>
        </w:rPr>
      </w:pPr>
    </w:p>
    <w:p w14:paraId="79B0EA40" w14:textId="1067540E" w:rsidR="005A3647" w:rsidRPr="0004237D" w:rsidRDefault="005A3647" w:rsidP="004B0D3C">
      <w:pPr>
        <w:pStyle w:val="Heading3"/>
        <w:rPr>
          <w:rFonts w:asciiTheme="minorBidi" w:hAnsiTheme="minorBidi" w:cstheme="minorBidi"/>
          <w:sz w:val="24"/>
          <w:szCs w:val="24"/>
        </w:rPr>
      </w:pPr>
      <w:bookmarkStart w:id="8" w:name="_Toc152093445"/>
      <w:r w:rsidRPr="0004237D">
        <w:rPr>
          <w:rFonts w:asciiTheme="minorBidi" w:hAnsiTheme="minorBidi" w:cstheme="minorBidi"/>
          <w:sz w:val="24"/>
          <w:szCs w:val="24"/>
        </w:rPr>
        <w:t>HR Systems</w:t>
      </w:r>
      <w:bookmarkEnd w:id="8"/>
    </w:p>
    <w:p w14:paraId="20CACEDA" w14:textId="6FFE8ED9" w:rsidR="0063595B" w:rsidRPr="0004237D" w:rsidRDefault="0063595B" w:rsidP="00BC26FB">
      <w:pPr>
        <w:tabs>
          <w:tab w:val="left" w:pos="3933"/>
        </w:tabs>
        <w:contextualSpacing/>
        <w:rPr>
          <w:rFonts w:asciiTheme="minorBidi" w:hAnsiTheme="minorBidi"/>
          <w:sz w:val="24"/>
          <w:szCs w:val="24"/>
        </w:rPr>
      </w:pPr>
      <w:r w:rsidRPr="0004237D">
        <w:rPr>
          <w:rFonts w:asciiTheme="minorBidi" w:hAnsiTheme="minorBidi"/>
          <w:sz w:val="24"/>
          <w:szCs w:val="24"/>
        </w:rPr>
        <w:t xml:space="preserve">A </w:t>
      </w:r>
      <w:r w:rsidR="00BC26FB" w:rsidRPr="0004237D">
        <w:rPr>
          <w:rFonts w:asciiTheme="minorBidi" w:hAnsiTheme="minorBidi"/>
          <w:sz w:val="24"/>
          <w:szCs w:val="24"/>
        </w:rPr>
        <w:t>s</w:t>
      </w:r>
      <w:r w:rsidRPr="0004237D">
        <w:rPr>
          <w:rFonts w:asciiTheme="minorBidi" w:hAnsiTheme="minorBidi"/>
          <w:sz w:val="24"/>
          <w:szCs w:val="24"/>
        </w:rPr>
        <w:t xml:space="preserve">trength </w:t>
      </w:r>
      <w:r w:rsidR="00204725">
        <w:rPr>
          <w:rFonts w:asciiTheme="minorBidi" w:hAnsiTheme="minorBidi"/>
          <w:sz w:val="24"/>
          <w:szCs w:val="24"/>
        </w:rPr>
        <w:t>UWTSD</w:t>
      </w:r>
      <w:r w:rsidRPr="0004237D">
        <w:rPr>
          <w:rFonts w:asciiTheme="minorBidi" w:hAnsiTheme="minorBidi"/>
          <w:sz w:val="24"/>
          <w:szCs w:val="24"/>
        </w:rPr>
        <w:t xml:space="preserve"> currently have in place is that the recruitment system </w:t>
      </w:r>
      <w:r w:rsidR="00BC26FB" w:rsidRPr="0004237D">
        <w:rPr>
          <w:rFonts w:asciiTheme="minorBidi" w:hAnsiTheme="minorBidi"/>
          <w:sz w:val="24"/>
          <w:szCs w:val="24"/>
        </w:rPr>
        <w:t>that candidates use when applying for jobs,</w:t>
      </w:r>
      <w:r w:rsidRPr="0004237D">
        <w:rPr>
          <w:rFonts w:asciiTheme="minorBidi" w:hAnsiTheme="minorBidi"/>
          <w:sz w:val="24"/>
          <w:szCs w:val="24"/>
        </w:rPr>
        <w:t xml:space="preserve"> Webrecruit</w:t>
      </w:r>
      <w:r w:rsidR="00204725">
        <w:rPr>
          <w:rFonts w:asciiTheme="minorBidi" w:hAnsiTheme="minorBidi"/>
          <w:sz w:val="24"/>
          <w:szCs w:val="24"/>
        </w:rPr>
        <w:t>,</w:t>
      </w:r>
      <w:r w:rsidRPr="0004237D">
        <w:rPr>
          <w:rFonts w:asciiTheme="minorBidi" w:hAnsiTheme="minorBidi"/>
          <w:sz w:val="24"/>
          <w:szCs w:val="24"/>
        </w:rPr>
        <w:t xml:space="preserve"> records</w:t>
      </w:r>
      <w:r w:rsidR="00204725">
        <w:rPr>
          <w:rFonts w:asciiTheme="minorBidi" w:hAnsiTheme="minorBidi"/>
          <w:sz w:val="24"/>
          <w:szCs w:val="24"/>
        </w:rPr>
        <w:t xml:space="preserve"> the candidates</w:t>
      </w:r>
      <w:r w:rsidRPr="0004237D">
        <w:rPr>
          <w:rFonts w:asciiTheme="minorBidi" w:hAnsiTheme="minorBidi"/>
          <w:sz w:val="24"/>
          <w:szCs w:val="24"/>
        </w:rPr>
        <w:t xml:space="preserve"> equality data </w:t>
      </w:r>
      <w:r w:rsidR="00204725">
        <w:rPr>
          <w:rFonts w:asciiTheme="minorBidi" w:hAnsiTheme="minorBidi"/>
          <w:sz w:val="24"/>
          <w:szCs w:val="24"/>
        </w:rPr>
        <w:t>as part of the application process.</w:t>
      </w:r>
      <w:r w:rsidRPr="0004237D">
        <w:rPr>
          <w:rFonts w:asciiTheme="minorBidi" w:hAnsiTheme="minorBidi"/>
          <w:sz w:val="24"/>
          <w:szCs w:val="24"/>
        </w:rPr>
        <w:t xml:space="preserve"> When a</w:t>
      </w:r>
      <w:r w:rsidR="00C9459D" w:rsidRPr="0004237D">
        <w:rPr>
          <w:rFonts w:asciiTheme="minorBidi" w:hAnsiTheme="minorBidi"/>
          <w:sz w:val="24"/>
          <w:szCs w:val="24"/>
        </w:rPr>
        <w:t>n applicant</w:t>
      </w:r>
      <w:r w:rsidRPr="0004237D">
        <w:rPr>
          <w:rFonts w:asciiTheme="minorBidi" w:hAnsiTheme="minorBidi"/>
          <w:sz w:val="24"/>
          <w:szCs w:val="24"/>
        </w:rPr>
        <w:t xml:space="preserve"> becomes an employee this data is fed through to </w:t>
      </w:r>
      <w:proofErr w:type="spellStart"/>
      <w:r w:rsidRPr="0004237D">
        <w:rPr>
          <w:rFonts w:asciiTheme="minorBidi" w:hAnsiTheme="minorBidi"/>
          <w:sz w:val="24"/>
          <w:szCs w:val="24"/>
        </w:rPr>
        <w:t>ResourceLink</w:t>
      </w:r>
      <w:proofErr w:type="spellEnd"/>
      <w:r w:rsidRPr="0004237D">
        <w:rPr>
          <w:rFonts w:asciiTheme="minorBidi" w:hAnsiTheme="minorBidi"/>
          <w:sz w:val="24"/>
          <w:szCs w:val="24"/>
        </w:rPr>
        <w:t xml:space="preserve">, the HR management system, </w:t>
      </w:r>
      <w:r w:rsidR="00B1688A" w:rsidRPr="0004237D">
        <w:rPr>
          <w:rFonts w:asciiTheme="minorBidi" w:hAnsiTheme="minorBidi"/>
          <w:sz w:val="24"/>
          <w:szCs w:val="24"/>
        </w:rPr>
        <w:t xml:space="preserve">which records and </w:t>
      </w:r>
      <w:r w:rsidRPr="0004237D">
        <w:rPr>
          <w:rFonts w:asciiTheme="minorBidi" w:hAnsiTheme="minorBidi"/>
          <w:sz w:val="24"/>
          <w:szCs w:val="24"/>
        </w:rPr>
        <w:t>stores equality data on all members of staff</w:t>
      </w:r>
      <w:r w:rsidR="00572A94" w:rsidRPr="0004237D">
        <w:rPr>
          <w:rFonts w:asciiTheme="minorBidi" w:hAnsiTheme="minorBidi"/>
          <w:sz w:val="24"/>
          <w:szCs w:val="24"/>
        </w:rPr>
        <w:t>. R</w:t>
      </w:r>
      <w:r w:rsidRPr="0004237D">
        <w:rPr>
          <w:rFonts w:asciiTheme="minorBidi" w:hAnsiTheme="minorBidi"/>
          <w:sz w:val="24"/>
          <w:szCs w:val="24"/>
        </w:rPr>
        <w:t>eports are then available to breakdown the data by department/location etc</w:t>
      </w:r>
      <w:r w:rsidR="00B1688A" w:rsidRPr="0004237D">
        <w:rPr>
          <w:rFonts w:asciiTheme="minorBidi" w:hAnsiTheme="minorBidi"/>
          <w:sz w:val="24"/>
          <w:szCs w:val="24"/>
        </w:rPr>
        <w:t>.</w:t>
      </w:r>
      <w:r w:rsidR="00C9459D" w:rsidRPr="0004237D">
        <w:rPr>
          <w:rFonts w:asciiTheme="minorBidi" w:hAnsiTheme="minorBidi"/>
          <w:sz w:val="24"/>
          <w:szCs w:val="24"/>
        </w:rPr>
        <w:t xml:space="preserve"> The </w:t>
      </w:r>
      <w:r w:rsidR="00B1688A" w:rsidRPr="0004237D">
        <w:rPr>
          <w:rFonts w:asciiTheme="minorBidi" w:hAnsiTheme="minorBidi"/>
          <w:sz w:val="24"/>
          <w:szCs w:val="24"/>
        </w:rPr>
        <w:t>university</w:t>
      </w:r>
      <w:r w:rsidR="00C9459D" w:rsidRPr="0004237D">
        <w:rPr>
          <w:rFonts w:asciiTheme="minorBidi" w:hAnsiTheme="minorBidi"/>
          <w:sz w:val="24"/>
          <w:szCs w:val="24"/>
        </w:rPr>
        <w:t xml:space="preserve"> </w:t>
      </w:r>
      <w:r w:rsidR="00572A94" w:rsidRPr="0004237D">
        <w:rPr>
          <w:rFonts w:asciiTheme="minorBidi" w:hAnsiTheme="minorBidi"/>
          <w:sz w:val="24"/>
          <w:szCs w:val="24"/>
        </w:rPr>
        <w:t xml:space="preserve">is obligated </w:t>
      </w:r>
      <w:r w:rsidR="00B1688A" w:rsidRPr="0004237D">
        <w:rPr>
          <w:rFonts w:asciiTheme="minorBidi" w:hAnsiTheme="minorBidi"/>
          <w:sz w:val="24"/>
          <w:szCs w:val="24"/>
        </w:rPr>
        <w:t>to publish th</w:t>
      </w:r>
      <w:r w:rsidR="00C9459D" w:rsidRPr="0004237D">
        <w:rPr>
          <w:rFonts w:asciiTheme="minorBidi" w:hAnsiTheme="minorBidi"/>
          <w:sz w:val="24"/>
          <w:szCs w:val="24"/>
        </w:rPr>
        <w:t>e</w:t>
      </w:r>
      <w:r w:rsidR="00B1688A" w:rsidRPr="0004237D">
        <w:rPr>
          <w:rFonts w:asciiTheme="minorBidi" w:hAnsiTheme="minorBidi"/>
          <w:sz w:val="24"/>
          <w:szCs w:val="24"/>
        </w:rPr>
        <w:t xml:space="preserve"> data for</w:t>
      </w:r>
      <w:r w:rsidR="00204725">
        <w:rPr>
          <w:rFonts w:asciiTheme="minorBidi" w:hAnsiTheme="minorBidi"/>
          <w:sz w:val="24"/>
          <w:szCs w:val="24"/>
        </w:rPr>
        <w:t xml:space="preserve"> their</w:t>
      </w:r>
      <w:r w:rsidR="00B1688A" w:rsidRPr="0004237D">
        <w:rPr>
          <w:rFonts w:asciiTheme="minorBidi" w:hAnsiTheme="minorBidi"/>
          <w:sz w:val="24"/>
          <w:szCs w:val="24"/>
        </w:rPr>
        <w:t xml:space="preserve"> academic staff a</w:t>
      </w:r>
      <w:r w:rsidRPr="0004237D">
        <w:rPr>
          <w:rFonts w:asciiTheme="minorBidi" w:hAnsiTheme="minorBidi"/>
          <w:sz w:val="24"/>
          <w:szCs w:val="24"/>
        </w:rPr>
        <w:t xml:space="preserve">nnually as part of the HESA return </w:t>
      </w:r>
      <w:r w:rsidR="00B1688A" w:rsidRPr="0004237D">
        <w:rPr>
          <w:rFonts w:asciiTheme="minorBidi" w:hAnsiTheme="minorBidi"/>
          <w:sz w:val="24"/>
          <w:szCs w:val="24"/>
        </w:rPr>
        <w:t>(HESA, 2023).</w:t>
      </w:r>
      <w:r w:rsidR="00BC26FB" w:rsidRPr="0004237D">
        <w:rPr>
          <w:rFonts w:asciiTheme="minorBidi" w:hAnsiTheme="minorBidi"/>
          <w:sz w:val="24"/>
          <w:szCs w:val="24"/>
        </w:rPr>
        <w:t xml:space="preserve"> </w:t>
      </w:r>
      <w:r w:rsidRPr="0004237D">
        <w:rPr>
          <w:rFonts w:asciiTheme="minorBidi" w:hAnsiTheme="minorBidi"/>
          <w:sz w:val="24"/>
          <w:szCs w:val="24"/>
        </w:rPr>
        <w:t xml:space="preserve">The HESA return effects student staff ratio which in turn </w:t>
      </w:r>
      <w:r w:rsidR="00F83165" w:rsidRPr="0004237D">
        <w:rPr>
          <w:rFonts w:asciiTheme="minorBidi" w:hAnsiTheme="minorBidi"/>
          <w:sz w:val="24"/>
          <w:szCs w:val="24"/>
        </w:rPr>
        <w:t>affect</w:t>
      </w:r>
      <w:r w:rsidR="00204725">
        <w:rPr>
          <w:rFonts w:asciiTheme="minorBidi" w:hAnsiTheme="minorBidi"/>
          <w:sz w:val="24"/>
          <w:szCs w:val="24"/>
        </w:rPr>
        <w:t>s</w:t>
      </w:r>
      <w:r w:rsidRPr="0004237D">
        <w:rPr>
          <w:rFonts w:asciiTheme="minorBidi" w:hAnsiTheme="minorBidi"/>
          <w:sz w:val="24"/>
          <w:szCs w:val="24"/>
        </w:rPr>
        <w:t xml:space="preserve"> whether students decide to come to the university,</w:t>
      </w:r>
      <w:r w:rsidR="00993C43" w:rsidRPr="0004237D">
        <w:rPr>
          <w:rFonts w:asciiTheme="minorBidi" w:hAnsiTheme="minorBidi"/>
          <w:sz w:val="24"/>
          <w:szCs w:val="24"/>
        </w:rPr>
        <w:t xml:space="preserve"> </w:t>
      </w:r>
      <w:r w:rsidR="00204725">
        <w:rPr>
          <w:rFonts w:asciiTheme="minorBidi" w:hAnsiTheme="minorBidi"/>
          <w:sz w:val="24"/>
          <w:szCs w:val="24"/>
        </w:rPr>
        <w:t>the</w:t>
      </w:r>
      <w:r w:rsidR="00993C43" w:rsidRPr="0004237D">
        <w:rPr>
          <w:rFonts w:asciiTheme="minorBidi" w:hAnsiTheme="minorBidi"/>
          <w:sz w:val="24"/>
          <w:szCs w:val="24"/>
        </w:rPr>
        <w:t xml:space="preserve"> current staff to student ratio is 19 for 2022-2023, whereas the ideal is 15</w:t>
      </w:r>
      <w:r w:rsidR="00204725">
        <w:rPr>
          <w:rFonts w:asciiTheme="minorBidi" w:hAnsiTheme="minorBidi"/>
          <w:sz w:val="24"/>
          <w:szCs w:val="24"/>
        </w:rPr>
        <w:t>. I</w:t>
      </w:r>
      <w:r w:rsidRPr="0004237D">
        <w:rPr>
          <w:rFonts w:asciiTheme="minorBidi" w:hAnsiTheme="minorBidi"/>
          <w:sz w:val="24"/>
          <w:szCs w:val="24"/>
        </w:rPr>
        <w:t xml:space="preserve">f </w:t>
      </w:r>
      <w:r w:rsidR="00C9459D" w:rsidRPr="0004237D">
        <w:rPr>
          <w:rFonts w:asciiTheme="minorBidi" w:hAnsiTheme="minorBidi"/>
          <w:sz w:val="24"/>
          <w:szCs w:val="24"/>
        </w:rPr>
        <w:t>the</w:t>
      </w:r>
      <w:r w:rsidRPr="0004237D">
        <w:rPr>
          <w:rFonts w:asciiTheme="minorBidi" w:hAnsiTheme="minorBidi"/>
          <w:sz w:val="24"/>
          <w:szCs w:val="24"/>
        </w:rPr>
        <w:t xml:space="preserve"> figures are not </w:t>
      </w:r>
      <w:r w:rsidR="00F83165" w:rsidRPr="0004237D">
        <w:rPr>
          <w:rFonts w:asciiTheme="minorBidi" w:hAnsiTheme="minorBidi"/>
          <w:sz w:val="24"/>
          <w:szCs w:val="24"/>
        </w:rPr>
        <w:t>competitive</w:t>
      </w:r>
      <w:r w:rsidRPr="0004237D">
        <w:rPr>
          <w:rFonts w:asciiTheme="minorBidi" w:hAnsiTheme="minorBidi"/>
          <w:sz w:val="24"/>
          <w:szCs w:val="24"/>
        </w:rPr>
        <w:t xml:space="preserve"> this will likely affect </w:t>
      </w:r>
      <w:r w:rsidR="00C9459D" w:rsidRPr="0004237D">
        <w:rPr>
          <w:rFonts w:asciiTheme="minorBidi" w:hAnsiTheme="minorBidi"/>
          <w:sz w:val="24"/>
          <w:szCs w:val="24"/>
        </w:rPr>
        <w:t xml:space="preserve">the universities </w:t>
      </w:r>
      <w:r w:rsidRPr="0004237D">
        <w:rPr>
          <w:rFonts w:asciiTheme="minorBidi" w:hAnsiTheme="minorBidi"/>
          <w:sz w:val="24"/>
          <w:szCs w:val="24"/>
        </w:rPr>
        <w:t>performance on the league table (</w:t>
      </w:r>
      <w:r w:rsidR="00993C43" w:rsidRPr="0004237D">
        <w:rPr>
          <w:rFonts w:asciiTheme="minorBidi" w:hAnsiTheme="minorBidi"/>
          <w:sz w:val="24"/>
          <w:szCs w:val="24"/>
        </w:rPr>
        <w:t xml:space="preserve">HESA, 2023; </w:t>
      </w:r>
      <w:r w:rsidR="00B1688A" w:rsidRPr="0004237D">
        <w:rPr>
          <w:rFonts w:asciiTheme="minorBidi" w:hAnsiTheme="minorBidi"/>
          <w:sz w:val="24"/>
          <w:szCs w:val="24"/>
        </w:rPr>
        <w:t>Complete University Guide, 2023).</w:t>
      </w:r>
    </w:p>
    <w:p w14:paraId="1F6E478E" w14:textId="77777777" w:rsidR="0063595B" w:rsidRPr="0004237D" w:rsidRDefault="0063595B" w:rsidP="0063595B">
      <w:pPr>
        <w:tabs>
          <w:tab w:val="left" w:pos="3933"/>
        </w:tabs>
        <w:contextualSpacing/>
        <w:rPr>
          <w:rFonts w:asciiTheme="minorBidi" w:hAnsiTheme="minorBidi"/>
          <w:sz w:val="24"/>
          <w:szCs w:val="24"/>
        </w:rPr>
      </w:pPr>
    </w:p>
    <w:p w14:paraId="546D2520" w14:textId="2C0B926C" w:rsidR="00F83165" w:rsidRPr="0004237D" w:rsidRDefault="00B94735" w:rsidP="00B12C1E">
      <w:pPr>
        <w:tabs>
          <w:tab w:val="left" w:pos="3933"/>
        </w:tabs>
        <w:contextualSpacing/>
        <w:rPr>
          <w:rFonts w:asciiTheme="minorBidi" w:hAnsiTheme="minorBidi"/>
          <w:sz w:val="24"/>
          <w:szCs w:val="24"/>
        </w:rPr>
      </w:pPr>
      <w:r w:rsidRPr="0004237D">
        <w:rPr>
          <w:rFonts w:asciiTheme="minorBidi" w:hAnsiTheme="minorBidi"/>
          <w:sz w:val="24"/>
          <w:szCs w:val="24"/>
        </w:rPr>
        <w:t xml:space="preserve">Diversity data can show what groups are potentially underrepresented in the university which can show whether action is needed to address this under-representation (Norman, 2023).The HR systems in </w:t>
      </w:r>
      <w:r w:rsidR="0063595B" w:rsidRPr="0004237D">
        <w:rPr>
          <w:rFonts w:asciiTheme="minorBidi" w:hAnsiTheme="minorBidi"/>
          <w:sz w:val="24"/>
          <w:szCs w:val="24"/>
        </w:rPr>
        <w:t>UWTSD help</w:t>
      </w:r>
      <w:r w:rsidRPr="0004237D">
        <w:rPr>
          <w:rFonts w:asciiTheme="minorBidi" w:hAnsiTheme="minorBidi"/>
          <w:sz w:val="24"/>
          <w:szCs w:val="24"/>
        </w:rPr>
        <w:t xml:space="preserve"> support the university in being more diverse,</w:t>
      </w:r>
      <w:r w:rsidR="00656F39" w:rsidRPr="0004237D">
        <w:rPr>
          <w:rFonts w:asciiTheme="minorBidi" w:hAnsiTheme="minorBidi"/>
          <w:sz w:val="24"/>
          <w:szCs w:val="24"/>
        </w:rPr>
        <w:t xml:space="preserve"> by anonymising and tracking data on diversity for example as part of the application process, </w:t>
      </w:r>
      <w:r w:rsidRPr="0004237D">
        <w:rPr>
          <w:rFonts w:asciiTheme="minorBidi" w:hAnsiTheme="minorBidi"/>
          <w:sz w:val="24"/>
          <w:szCs w:val="24"/>
        </w:rPr>
        <w:t xml:space="preserve">however </w:t>
      </w:r>
      <w:r w:rsidR="0063595B" w:rsidRPr="0004237D">
        <w:rPr>
          <w:rFonts w:asciiTheme="minorBidi" w:hAnsiTheme="minorBidi"/>
          <w:sz w:val="24"/>
          <w:szCs w:val="24"/>
        </w:rPr>
        <w:t xml:space="preserve">a weakness to this is that </w:t>
      </w:r>
      <w:r w:rsidR="00656F39" w:rsidRPr="0004237D">
        <w:rPr>
          <w:rFonts w:asciiTheme="minorBidi" w:hAnsiTheme="minorBidi"/>
          <w:sz w:val="24"/>
          <w:szCs w:val="24"/>
        </w:rPr>
        <w:t>the data available isn’t necessarily</w:t>
      </w:r>
      <w:r w:rsidR="0063595B" w:rsidRPr="0004237D">
        <w:rPr>
          <w:rFonts w:asciiTheme="minorBidi" w:hAnsiTheme="minorBidi"/>
          <w:sz w:val="24"/>
          <w:szCs w:val="24"/>
        </w:rPr>
        <w:t xml:space="preserve"> </w:t>
      </w:r>
      <w:r w:rsidR="00FB4DAA" w:rsidRPr="0004237D">
        <w:rPr>
          <w:rFonts w:asciiTheme="minorBidi" w:hAnsiTheme="minorBidi"/>
          <w:sz w:val="24"/>
          <w:szCs w:val="24"/>
        </w:rPr>
        <w:t>use</w:t>
      </w:r>
      <w:r w:rsidR="00656F39" w:rsidRPr="0004237D">
        <w:rPr>
          <w:rFonts w:asciiTheme="minorBidi" w:hAnsiTheme="minorBidi"/>
          <w:sz w:val="24"/>
          <w:szCs w:val="24"/>
        </w:rPr>
        <w:t>d</w:t>
      </w:r>
      <w:r w:rsidR="00FB4DAA" w:rsidRPr="0004237D">
        <w:rPr>
          <w:rFonts w:asciiTheme="minorBidi" w:hAnsiTheme="minorBidi"/>
          <w:sz w:val="24"/>
          <w:szCs w:val="24"/>
        </w:rPr>
        <w:t xml:space="preserve"> and </w:t>
      </w:r>
      <w:r w:rsidR="00656F39" w:rsidRPr="0004237D">
        <w:rPr>
          <w:rFonts w:asciiTheme="minorBidi" w:hAnsiTheme="minorBidi"/>
          <w:sz w:val="24"/>
          <w:szCs w:val="24"/>
        </w:rPr>
        <w:t xml:space="preserve">analysed. </w:t>
      </w:r>
      <w:r w:rsidR="00911C02" w:rsidRPr="0004237D">
        <w:rPr>
          <w:rFonts w:asciiTheme="minorBidi" w:hAnsiTheme="minorBidi"/>
          <w:sz w:val="24"/>
          <w:szCs w:val="24"/>
        </w:rPr>
        <w:t xml:space="preserve">The university has to publish annual report on Equality and Diversity, the most recent report </w:t>
      </w:r>
      <w:r w:rsidR="0063595B" w:rsidRPr="0004237D">
        <w:rPr>
          <w:rFonts w:asciiTheme="minorBidi" w:hAnsiTheme="minorBidi"/>
          <w:sz w:val="24"/>
          <w:szCs w:val="24"/>
        </w:rPr>
        <w:t xml:space="preserve">shows that </w:t>
      </w:r>
      <w:r w:rsidR="000D7140" w:rsidRPr="0004237D">
        <w:rPr>
          <w:rFonts w:asciiTheme="minorBidi" w:hAnsiTheme="minorBidi"/>
          <w:sz w:val="24"/>
          <w:szCs w:val="24"/>
        </w:rPr>
        <w:t xml:space="preserve">UWTSD </w:t>
      </w:r>
      <w:r w:rsidR="0063595B" w:rsidRPr="0004237D">
        <w:rPr>
          <w:rFonts w:asciiTheme="minorBidi" w:hAnsiTheme="minorBidi"/>
          <w:sz w:val="24"/>
          <w:szCs w:val="24"/>
        </w:rPr>
        <w:t xml:space="preserve"> don’t have a very diverse workforce </w:t>
      </w:r>
      <w:r w:rsidR="00993C43" w:rsidRPr="0004237D">
        <w:rPr>
          <w:rFonts w:asciiTheme="minorBidi" w:hAnsiTheme="minorBidi"/>
          <w:sz w:val="24"/>
          <w:szCs w:val="24"/>
        </w:rPr>
        <w:t>with 8</w:t>
      </w:r>
      <w:r w:rsidR="00572A94" w:rsidRPr="0004237D">
        <w:rPr>
          <w:rFonts w:asciiTheme="minorBidi" w:hAnsiTheme="minorBidi"/>
          <w:sz w:val="24"/>
          <w:szCs w:val="24"/>
        </w:rPr>
        <w:t>6.5</w:t>
      </w:r>
      <w:r w:rsidR="00993C43" w:rsidRPr="0004237D">
        <w:rPr>
          <w:rFonts w:asciiTheme="minorBidi" w:hAnsiTheme="minorBidi"/>
          <w:sz w:val="24"/>
          <w:szCs w:val="24"/>
        </w:rPr>
        <w:t>% white</w:t>
      </w:r>
      <w:r w:rsidR="00572A94" w:rsidRPr="0004237D">
        <w:rPr>
          <w:rFonts w:asciiTheme="minorBidi" w:hAnsiTheme="minorBidi"/>
          <w:sz w:val="24"/>
          <w:szCs w:val="24"/>
        </w:rPr>
        <w:t xml:space="preserve"> staff</w:t>
      </w:r>
      <w:r w:rsidR="00204725">
        <w:rPr>
          <w:rFonts w:asciiTheme="minorBidi" w:hAnsiTheme="minorBidi"/>
          <w:sz w:val="24"/>
          <w:szCs w:val="24"/>
        </w:rPr>
        <w:t xml:space="preserve"> combined over all locations</w:t>
      </w:r>
      <w:r w:rsidR="00572A94" w:rsidRPr="0004237D">
        <w:rPr>
          <w:rFonts w:asciiTheme="minorBidi" w:hAnsiTheme="minorBidi"/>
          <w:sz w:val="24"/>
          <w:szCs w:val="24"/>
        </w:rPr>
        <w:t xml:space="preserve"> </w:t>
      </w:r>
      <w:r w:rsidR="00E85705" w:rsidRPr="0004237D">
        <w:rPr>
          <w:rFonts w:asciiTheme="minorBidi" w:hAnsiTheme="minorBidi"/>
          <w:sz w:val="24"/>
          <w:szCs w:val="24"/>
        </w:rPr>
        <w:t>(UWTSD,</w:t>
      </w:r>
      <w:r w:rsidR="00993C43" w:rsidRPr="0004237D">
        <w:rPr>
          <w:rFonts w:asciiTheme="minorBidi" w:hAnsiTheme="minorBidi"/>
          <w:sz w:val="24"/>
          <w:szCs w:val="24"/>
        </w:rPr>
        <w:t xml:space="preserve"> 2022c</w:t>
      </w:r>
      <w:r w:rsidR="00E85705" w:rsidRPr="0004237D">
        <w:rPr>
          <w:rFonts w:asciiTheme="minorBidi" w:hAnsiTheme="minorBidi"/>
          <w:sz w:val="24"/>
          <w:szCs w:val="24"/>
        </w:rPr>
        <w:t>)</w:t>
      </w:r>
      <w:r w:rsidR="00584148" w:rsidRPr="0004237D">
        <w:rPr>
          <w:rFonts w:asciiTheme="minorBidi" w:hAnsiTheme="minorBidi"/>
          <w:sz w:val="24"/>
          <w:szCs w:val="24"/>
        </w:rPr>
        <w:t xml:space="preserve">. </w:t>
      </w:r>
      <w:r w:rsidR="000D7140" w:rsidRPr="0004237D">
        <w:rPr>
          <w:rFonts w:asciiTheme="minorBidi" w:hAnsiTheme="minorBidi"/>
          <w:sz w:val="24"/>
          <w:szCs w:val="24"/>
        </w:rPr>
        <w:t>W</w:t>
      </w:r>
      <w:r w:rsidR="00B66848" w:rsidRPr="0004237D">
        <w:rPr>
          <w:rFonts w:asciiTheme="minorBidi" w:hAnsiTheme="minorBidi"/>
          <w:sz w:val="24"/>
          <w:szCs w:val="24"/>
        </w:rPr>
        <w:t>hen comparing t</w:t>
      </w:r>
      <w:r w:rsidR="000D7140" w:rsidRPr="0004237D">
        <w:rPr>
          <w:rFonts w:asciiTheme="minorBidi" w:hAnsiTheme="minorBidi"/>
          <w:sz w:val="24"/>
          <w:szCs w:val="24"/>
        </w:rPr>
        <w:t>hese figures</w:t>
      </w:r>
      <w:r w:rsidR="00B66848" w:rsidRPr="0004237D">
        <w:rPr>
          <w:rFonts w:asciiTheme="minorBidi" w:hAnsiTheme="minorBidi"/>
          <w:sz w:val="24"/>
          <w:szCs w:val="24"/>
        </w:rPr>
        <w:t xml:space="preserve"> to Swansea university, for example one of UWTSD main competitors they have 83.7% white staff, showing they are more diverse</w:t>
      </w:r>
      <w:r w:rsidR="002413EB" w:rsidRPr="0004237D">
        <w:rPr>
          <w:rFonts w:asciiTheme="minorBidi" w:hAnsiTheme="minorBidi"/>
          <w:sz w:val="24"/>
          <w:szCs w:val="24"/>
        </w:rPr>
        <w:t xml:space="preserve"> (Swansea, 2023)</w:t>
      </w:r>
      <w:r w:rsidR="00B66848" w:rsidRPr="0004237D">
        <w:rPr>
          <w:rFonts w:asciiTheme="minorBidi" w:hAnsiTheme="minorBidi"/>
          <w:sz w:val="24"/>
          <w:szCs w:val="24"/>
        </w:rPr>
        <w:t>.</w:t>
      </w:r>
      <w:r w:rsidR="00572A94" w:rsidRPr="0004237D">
        <w:rPr>
          <w:rFonts w:asciiTheme="minorBidi" w:hAnsiTheme="minorBidi"/>
          <w:sz w:val="24"/>
          <w:szCs w:val="24"/>
        </w:rPr>
        <w:t xml:space="preserve"> These figures are similar which ma</w:t>
      </w:r>
      <w:r w:rsidR="00204725">
        <w:rPr>
          <w:rFonts w:asciiTheme="minorBidi" w:hAnsiTheme="minorBidi"/>
          <w:sz w:val="24"/>
          <w:szCs w:val="24"/>
        </w:rPr>
        <w:t>y</w:t>
      </w:r>
      <w:r w:rsidR="00572A94" w:rsidRPr="0004237D">
        <w:rPr>
          <w:rFonts w:asciiTheme="minorBidi" w:hAnsiTheme="minorBidi"/>
          <w:sz w:val="24"/>
          <w:szCs w:val="24"/>
        </w:rPr>
        <w:t xml:space="preserve"> be because there is a low diversity rate in Wales, however if UWTSD were more diverse it would give them a competitive advantage.</w:t>
      </w:r>
      <w:r w:rsidR="00B66848" w:rsidRPr="0004237D">
        <w:rPr>
          <w:rFonts w:asciiTheme="minorBidi" w:hAnsiTheme="minorBidi"/>
          <w:sz w:val="24"/>
          <w:szCs w:val="24"/>
        </w:rPr>
        <w:t xml:space="preserve"> Swansea university are also performing better in the league table at position 18 while UWTSD are at 118</w:t>
      </w:r>
      <w:r w:rsidR="002413EB" w:rsidRPr="0004237D">
        <w:rPr>
          <w:rFonts w:asciiTheme="minorBidi" w:hAnsiTheme="minorBidi"/>
          <w:sz w:val="24"/>
          <w:szCs w:val="24"/>
        </w:rPr>
        <w:t xml:space="preserve"> (HESA, 2023; Complete University Guide, 2023). </w:t>
      </w:r>
      <w:r w:rsidR="00B66848" w:rsidRPr="0004237D">
        <w:rPr>
          <w:rFonts w:asciiTheme="minorBidi" w:hAnsiTheme="minorBidi"/>
          <w:sz w:val="24"/>
          <w:szCs w:val="24"/>
        </w:rPr>
        <w:t xml:space="preserve">There would be a combination of factors as to why they are performing better but diversity rates can be reflected in this.  </w:t>
      </w:r>
    </w:p>
    <w:p w14:paraId="1021D787" w14:textId="77777777" w:rsidR="00F83165" w:rsidRPr="0004237D" w:rsidRDefault="00F83165" w:rsidP="0063595B">
      <w:pPr>
        <w:tabs>
          <w:tab w:val="left" w:pos="3933"/>
        </w:tabs>
        <w:contextualSpacing/>
        <w:rPr>
          <w:rFonts w:asciiTheme="minorBidi" w:hAnsiTheme="minorBidi"/>
          <w:sz w:val="24"/>
          <w:szCs w:val="24"/>
        </w:rPr>
      </w:pPr>
    </w:p>
    <w:p w14:paraId="455D960F" w14:textId="3C6CD84E" w:rsidR="0063595B" w:rsidRPr="0004237D" w:rsidRDefault="00952840" w:rsidP="00952840">
      <w:pPr>
        <w:tabs>
          <w:tab w:val="left" w:pos="3933"/>
        </w:tabs>
        <w:contextualSpacing/>
        <w:rPr>
          <w:rFonts w:asciiTheme="minorBidi" w:hAnsiTheme="minorBidi"/>
          <w:sz w:val="24"/>
          <w:szCs w:val="24"/>
        </w:rPr>
      </w:pPr>
      <w:r w:rsidRPr="0004237D">
        <w:rPr>
          <w:rFonts w:asciiTheme="minorBidi" w:hAnsiTheme="minorBidi"/>
          <w:sz w:val="24"/>
          <w:szCs w:val="24"/>
        </w:rPr>
        <w:t>Using data available would help towards continuously improving the universities strategic objectives (</w:t>
      </w:r>
      <w:proofErr w:type="spellStart"/>
      <w:r w:rsidRPr="0004237D">
        <w:rPr>
          <w:rFonts w:asciiTheme="minorBidi" w:hAnsiTheme="minorBidi"/>
          <w:sz w:val="24"/>
          <w:szCs w:val="24"/>
          <w:shd w:val="clear" w:color="auto" w:fill="FFFFFF"/>
        </w:rPr>
        <w:t>Mikalef</w:t>
      </w:r>
      <w:proofErr w:type="spellEnd"/>
      <w:r w:rsidRPr="0004237D">
        <w:rPr>
          <w:rFonts w:asciiTheme="minorBidi" w:hAnsiTheme="minorBidi"/>
          <w:sz w:val="24"/>
          <w:szCs w:val="24"/>
          <w:shd w:val="clear" w:color="auto" w:fill="FFFFFF"/>
        </w:rPr>
        <w:t>, P. </w:t>
      </w:r>
      <w:r w:rsidRPr="0004237D">
        <w:rPr>
          <w:rFonts w:asciiTheme="minorBidi" w:hAnsiTheme="minorBidi"/>
          <w:i/>
          <w:iCs/>
          <w:sz w:val="24"/>
          <w:szCs w:val="24"/>
          <w:shd w:val="clear" w:color="auto" w:fill="FFFFFF"/>
        </w:rPr>
        <w:t>et al.</w:t>
      </w:r>
      <w:r w:rsidRPr="0004237D">
        <w:rPr>
          <w:rFonts w:asciiTheme="minorBidi" w:hAnsiTheme="minorBidi"/>
          <w:sz w:val="24"/>
          <w:szCs w:val="24"/>
          <w:shd w:val="clear" w:color="auto" w:fill="FFFFFF"/>
        </w:rPr>
        <w:t>, 2020)</w:t>
      </w:r>
      <w:r w:rsidRPr="0004237D">
        <w:rPr>
          <w:rFonts w:asciiTheme="minorBidi" w:hAnsiTheme="minorBidi"/>
          <w:sz w:val="24"/>
          <w:szCs w:val="24"/>
        </w:rPr>
        <w:t xml:space="preserve">. </w:t>
      </w:r>
      <w:r w:rsidR="00B94735" w:rsidRPr="0004237D">
        <w:rPr>
          <w:rFonts w:asciiTheme="minorBidi" w:hAnsiTheme="minorBidi"/>
          <w:sz w:val="24"/>
          <w:szCs w:val="24"/>
        </w:rPr>
        <w:t xml:space="preserve">The university doesn’t </w:t>
      </w:r>
      <w:r w:rsidR="0063595B" w:rsidRPr="0004237D">
        <w:rPr>
          <w:rFonts w:asciiTheme="minorBidi" w:hAnsiTheme="minorBidi"/>
          <w:sz w:val="24"/>
          <w:szCs w:val="24"/>
        </w:rPr>
        <w:t>store data on candidates who haven’t been successful, by not doing this</w:t>
      </w:r>
      <w:r w:rsidR="00B94735" w:rsidRPr="0004237D">
        <w:rPr>
          <w:rFonts w:asciiTheme="minorBidi" w:hAnsiTheme="minorBidi"/>
          <w:sz w:val="24"/>
          <w:szCs w:val="24"/>
        </w:rPr>
        <w:t xml:space="preserve"> the risk is that important data is lost </w:t>
      </w:r>
      <w:r w:rsidR="0063595B" w:rsidRPr="0004237D">
        <w:rPr>
          <w:rFonts w:asciiTheme="minorBidi" w:hAnsiTheme="minorBidi"/>
          <w:sz w:val="24"/>
          <w:szCs w:val="24"/>
        </w:rPr>
        <w:t xml:space="preserve">that could be beneficial to the </w:t>
      </w:r>
      <w:r w:rsidRPr="0004237D">
        <w:rPr>
          <w:rFonts w:asciiTheme="minorBidi" w:hAnsiTheme="minorBidi"/>
          <w:sz w:val="24"/>
          <w:szCs w:val="24"/>
        </w:rPr>
        <w:t>university t</w:t>
      </w:r>
      <w:r w:rsidR="00204725">
        <w:rPr>
          <w:rFonts w:asciiTheme="minorBidi" w:hAnsiTheme="minorBidi"/>
          <w:sz w:val="24"/>
          <w:szCs w:val="24"/>
        </w:rPr>
        <w:t>o</w:t>
      </w:r>
      <w:r w:rsidRPr="0004237D">
        <w:rPr>
          <w:rFonts w:asciiTheme="minorBidi" w:hAnsiTheme="minorBidi"/>
          <w:sz w:val="24"/>
          <w:szCs w:val="24"/>
        </w:rPr>
        <w:t xml:space="preserve"> show whether they are </w:t>
      </w:r>
      <w:r w:rsidR="0063595B" w:rsidRPr="0004237D">
        <w:rPr>
          <w:rFonts w:asciiTheme="minorBidi" w:hAnsiTheme="minorBidi"/>
          <w:sz w:val="24"/>
          <w:szCs w:val="24"/>
        </w:rPr>
        <w:t>attracting diverse candidates but not hiring them</w:t>
      </w:r>
      <w:r w:rsidRPr="0004237D">
        <w:rPr>
          <w:rFonts w:asciiTheme="minorBidi" w:hAnsiTheme="minorBidi"/>
          <w:sz w:val="24"/>
          <w:szCs w:val="24"/>
        </w:rPr>
        <w:t>. If this is this case then it p</w:t>
      </w:r>
      <w:r w:rsidR="0063595B" w:rsidRPr="0004237D">
        <w:rPr>
          <w:rFonts w:asciiTheme="minorBidi" w:hAnsiTheme="minorBidi"/>
          <w:sz w:val="24"/>
          <w:szCs w:val="24"/>
        </w:rPr>
        <w:t>resent</w:t>
      </w:r>
      <w:r w:rsidRPr="0004237D">
        <w:rPr>
          <w:rFonts w:asciiTheme="minorBidi" w:hAnsiTheme="minorBidi"/>
          <w:sz w:val="24"/>
          <w:szCs w:val="24"/>
        </w:rPr>
        <w:t>s</w:t>
      </w:r>
      <w:r w:rsidR="0063595B" w:rsidRPr="0004237D">
        <w:rPr>
          <w:rFonts w:asciiTheme="minorBidi" w:hAnsiTheme="minorBidi"/>
          <w:sz w:val="24"/>
          <w:szCs w:val="24"/>
        </w:rPr>
        <w:t xml:space="preserve"> flaws in </w:t>
      </w:r>
      <w:r w:rsidR="00B94735" w:rsidRPr="0004237D">
        <w:rPr>
          <w:rFonts w:asciiTheme="minorBidi" w:hAnsiTheme="minorBidi"/>
          <w:sz w:val="24"/>
          <w:szCs w:val="24"/>
        </w:rPr>
        <w:t>the</w:t>
      </w:r>
      <w:r w:rsidR="0063595B" w:rsidRPr="0004237D">
        <w:rPr>
          <w:rFonts w:asciiTheme="minorBidi" w:hAnsiTheme="minorBidi"/>
          <w:sz w:val="24"/>
          <w:szCs w:val="24"/>
        </w:rPr>
        <w:t xml:space="preserve"> recruitment process rather than our attraction process</w:t>
      </w:r>
      <w:r w:rsidR="009A6DF2" w:rsidRPr="0004237D">
        <w:rPr>
          <w:rFonts w:asciiTheme="minorBidi" w:hAnsiTheme="minorBidi"/>
          <w:sz w:val="24"/>
          <w:szCs w:val="24"/>
        </w:rPr>
        <w:t xml:space="preserve"> (</w:t>
      </w:r>
      <w:r w:rsidR="00B94735" w:rsidRPr="0004237D">
        <w:rPr>
          <w:rFonts w:asciiTheme="minorBidi" w:hAnsiTheme="minorBidi"/>
          <w:sz w:val="24"/>
          <w:szCs w:val="24"/>
        </w:rPr>
        <w:t>Gallardo-Gallardo, 2019</w:t>
      </w:r>
      <w:r w:rsidR="009A6DF2" w:rsidRPr="0004237D">
        <w:rPr>
          <w:rFonts w:asciiTheme="minorBidi" w:hAnsiTheme="minorBidi"/>
          <w:sz w:val="24"/>
          <w:szCs w:val="24"/>
        </w:rPr>
        <w:t xml:space="preserve">). </w:t>
      </w:r>
      <w:r w:rsidR="00B00B04" w:rsidRPr="0004237D">
        <w:rPr>
          <w:rFonts w:asciiTheme="minorBidi" w:hAnsiTheme="minorBidi"/>
          <w:sz w:val="24"/>
          <w:szCs w:val="24"/>
        </w:rPr>
        <w:t xml:space="preserve">An opportunity </w:t>
      </w:r>
      <w:r w:rsidR="00656F39" w:rsidRPr="0004237D">
        <w:rPr>
          <w:rFonts w:asciiTheme="minorBidi" w:hAnsiTheme="minorBidi"/>
          <w:sz w:val="24"/>
          <w:szCs w:val="24"/>
        </w:rPr>
        <w:t xml:space="preserve">could be that </w:t>
      </w:r>
      <w:r w:rsidR="00B00B04" w:rsidRPr="0004237D">
        <w:rPr>
          <w:rFonts w:asciiTheme="minorBidi" w:hAnsiTheme="minorBidi"/>
          <w:sz w:val="24"/>
          <w:szCs w:val="24"/>
        </w:rPr>
        <w:t>b</w:t>
      </w:r>
      <w:r w:rsidR="00FB4DAA" w:rsidRPr="0004237D">
        <w:rPr>
          <w:rFonts w:asciiTheme="minorBidi" w:hAnsiTheme="minorBidi"/>
          <w:sz w:val="24"/>
          <w:szCs w:val="24"/>
        </w:rPr>
        <w:t xml:space="preserve">y using the data </w:t>
      </w:r>
      <w:r w:rsidR="00656F39" w:rsidRPr="0004237D">
        <w:rPr>
          <w:rFonts w:asciiTheme="minorBidi" w:hAnsiTheme="minorBidi"/>
          <w:sz w:val="24"/>
          <w:szCs w:val="24"/>
        </w:rPr>
        <w:t xml:space="preserve">on both successful and unsuccessful candidates it could </w:t>
      </w:r>
      <w:r w:rsidR="00FB4DAA" w:rsidRPr="0004237D">
        <w:rPr>
          <w:rFonts w:asciiTheme="minorBidi" w:hAnsiTheme="minorBidi"/>
          <w:sz w:val="24"/>
          <w:szCs w:val="24"/>
        </w:rPr>
        <w:t>help UWTSD become a mor</w:t>
      </w:r>
      <w:r w:rsidR="0063595B" w:rsidRPr="0004237D">
        <w:rPr>
          <w:rFonts w:asciiTheme="minorBidi" w:hAnsiTheme="minorBidi"/>
          <w:sz w:val="24"/>
          <w:szCs w:val="24"/>
        </w:rPr>
        <w:t>e diverse organisation</w:t>
      </w:r>
      <w:r w:rsidR="00FB4DAA" w:rsidRPr="0004237D">
        <w:rPr>
          <w:rFonts w:asciiTheme="minorBidi" w:hAnsiTheme="minorBidi"/>
          <w:sz w:val="24"/>
          <w:szCs w:val="24"/>
        </w:rPr>
        <w:t xml:space="preserve">, </w:t>
      </w:r>
      <w:r w:rsidRPr="0004237D">
        <w:rPr>
          <w:rFonts w:asciiTheme="minorBidi" w:hAnsiTheme="minorBidi"/>
          <w:sz w:val="24"/>
          <w:szCs w:val="24"/>
        </w:rPr>
        <w:t>giving the university a compe</w:t>
      </w:r>
      <w:r w:rsidR="0063595B" w:rsidRPr="0004237D">
        <w:rPr>
          <w:rFonts w:asciiTheme="minorBidi" w:hAnsiTheme="minorBidi"/>
          <w:sz w:val="24"/>
          <w:szCs w:val="24"/>
        </w:rPr>
        <w:t>ti</w:t>
      </w:r>
      <w:r w:rsidRPr="0004237D">
        <w:rPr>
          <w:rFonts w:asciiTheme="minorBidi" w:hAnsiTheme="minorBidi"/>
          <w:sz w:val="24"/>
          <w:szCs w:val="24"/>
        </w:rPr>
        <w:t>ti</w:t>
      </w:r>
      <w:r w:rsidR="0063595B" w:rsidRPr="0004237D">
        <w:rPr>
          <w:rFonts w:asciiTheme="minorBidi" w:hAnsiTheme="minorBidi"/>
          <w:sz w:val="24"/>
          <w:szCs w:val="24"/>
        </w:rPr>
        <w:t>ve advantage compared to other universities (</w:t>
      </w:r>
      <w:proofErr w:type="spellStart"/>
      <w:r w:rsidR="009F4C5B" w:rsidRPr="0004237D">
        <w:rPr>
          <w:rFonts w:asciiTheme="minorBidi" w:hAnsiTheme="minorBidi"/>
          <w:sz w:val="24"/>
          <w:szCs w:val="24"/>
        </w:rPr>
        <w:t>Tamunomiebi</w:t>
      </w:r>
      <w:proofErr w:type="spellEnd"/>
      <w:r w:rsidR="009F4C5B" w:rsidRPr="0004237D">
        <w:rPr>
          <w:rFonts w:asciiTheme="minorBidi" w:hAnsiTheme="minorBidi"/>
          <w:sz w:val="24"/>
          <w:szCs w:val="24"/>
        </w:rPr>
        <w:t xml:space="preserve"> &amp; Ebere Chika, 2020</w:t>
      </w:r>
      <w:r w:rsidR="00A16793" w:rsidRPr="0004237D">
        <w:rPr>
          <w:rFonts w:asciiTheme="minorBidi" w:hAnsiTheme="minorBidi"/>
          <w:sz w:val="24"/>
          <w:szCs w:val="24"/>
        </w:rPr>
        <w:t xml:space="preserve">). </w:t>
      </w:r>
      <w:r w:rsidR="009F4C5B" w:rsidRPr="0004237D">
        <w:rPr>
          <w:rFonts w:asciiTheme="minorBidi" w:hAnsiTheme="minorBidi"/>
          <w:sz w:val="24"/>
          <w:szCs w:val="24"/>
        </w:rPr>
        <w:t xml:space="preserve">If the university brings together employees from around the world with the best skills </w:t>
      </w:r>
      <w:r w:rsidR="00656F39" w:rsidRPr="0004237D">
        <w:rPr>
          <w:rFonts w:asciiTheme="minorBidi" w:hAnsiTheme="minorBidi"/>
          <w:sz w:val="24"/>
          <w:szCs w:val="24"/>
        </w:rPr>
        <w:t>i</w:t>
      </w:r>
      <w:r w:rsidR="009F4C5B" w:rsidRPr="0004237D">
        <w:rPr>
          <w:rFonts w:asciiTheme="minorBidi" w:hAnsiTheme="minorBidi"/>
          <w:sz w:val="24"/>
          <w:szCs w:val="24"/>
        </w:rPr>
        <w:t>t</w:t>
      </w:r>
      <w:r w:rsidR="00656F39" w:rsidRPr="0004237D">
        <w:rPr>
          <w:rFonts w:asciiTheme="minorBidi" w:hAnsiTheme="minorBidi"/>
          <w:sz w:val="24"/>
          <w:szCs w:val="24"/>
        </w:rPr>
        <w:t xml:space="preserve"> will </w:t>
      </w:r>
      <w:r w:rsidR="009F4C5B" w:rsidRPr="0004237D">
        <w:rPr>
          <w:rFonts w:asciiTheme="minorBidi" w:hAnsiTheme="minorBidi"/>
          <w:sz w:val="24"/>
          <w:szCs w:val="24"/>
        </w:rPr>
        <w:t xml:space="preserve">help </w:t>
      </w:r>
      <w:r w:rsidR="00656F39" w:rsidRPr="0004237D">
        <w:rPr>
          <w:rFonts w:asciiTheme="minorBidi" w:hAnsiTheme="minorBidi"/>
          <w:sz w:val="24"/>
          <w:szCs w:val="24"/>
        </w:rPr>
        <w:t>in ensuring UWTSD is</w:t>
      </w:r>
      <w:r w:rsidR="009F4C5B" w:rsidRPr="0004237D">
        <w:rPr>
          <w:rFonts w:asciiTheme="minorBidi" w:hAnsiTheme="minorBidi"/>
          <w:sz w:val="24"/>
          <w:szCs w:val="24"/>
        </w:rPr>
        <w:t xml:space="preserve"> more competitive against other universities (</w:t>
      </w:r>
      <w:proofErr w:type="spellStart"/>
      <w:r w:rsidR="009F4C5B" w:rsidRPr="0004237D">
        <w:rPr>
          <w:rFonts w:asciiTheme="minorBidi" w:hAnsiTheme="minorBidi"/>
          <w:sz w:val="24"/>
          <w:szCs w:val="24"/>
        </w:rPr>
        <w:t>Tamunomiebi</w:t>
      </w:r>
      <w:proofErr w:type="spellEnd"/>
      <w:r w:rsidR="009F4C5B" w:rsidRPr="0004237D">
        <w:rPr>
          <w:rFonts w:asciiTheme="minorBidi" w:hAnsiTheme="minorBidi"/>
          <w:sz w:val="24"/>
          <w:szCs w:val="24"/>
        </w:rPr>
        <w:t xml:space="preserve"> &amp; Ebere Chika, 2020; Stoner et al., 2013</w:t>
      </w:r>
      <w:r w:rsidR="00836D56">
        <w:rPr>
          <w:rFonts w:asciiTheme="minorBidi" w:hAnsiTheme="minorBidi"/>
          <w:sz w:val="24"/>
          <w:szCs w:val="24"/>
        </w:rPr>
        <w:t xml:space="preserve">; </w:t>
      </w:r>
      <w:r w:rsidR="00836D56" w:rsidRPr="0004237D">
        <w:rPr>
          <w:rFonts w:asciiTheme="minorBidi" w:hAnsiTheme="minorBidi"/>
          <w:sz w:val="24"/>
          <w:szCs w:val="24"/>
        </w:rPr>
        <w:t>Mazur, 2010</w:t>
      </w:r>
      <w:r w:rsidR="009F4C5B" w:rsidRPr="0004237D">
        <w:rPr>
          <w:rFonts w:asciiTheme="minorBidi" w:hAnsiTheme="minorBidi"/>
          <w:sz w:val="24"/>
          <w:szCs w:val="24"/>
        </w:rPr>
        <w:t>)</w:t>
      </w:r>
      <w:r w:rsidR="00BE10A7" w:rsidRPr="0004237D">
        <w:rPr>
          <w:rFonts w:asciiTheme="minorBidi" w:hAnsiTheme="minorBidi"/>
          <w:sz w:val="24"/>
          <w:szCs w:val="24"/>
        </w:rPr>
        <w:t>.</w:t>
      </w:r>
      <w:r w:rsidR="00656F39" w:rsidRPr="0004237D">
        <w:rPr>
          <w:rFonts w:asciiTheme="minorBidi" w:hAnsiTheme="minorBidi"/>
          <w:sz w:val="24"/>
          <w:szCs w:val="24"/>
        </w:rPr>
        <w:t xml:space="preserve"> </w:t>
      </w:r>
      <w:r w:rsidR="009F4C5B" w:rsidRPr="0004237D">
        <w:rPr>
          <w:rFonts w:asciiTheme="minorBidi" w:hAnsiTheme="minorBidi"/>
          <w:sz w:val="24"/>
          <w:szCs w:val="24"/>
        </w:rPr>
        <w:t>A</w:t>
      </w:r>
      <w:r w:rsidR="0063595B" w:rsidRPr="0004237D">
        <w:rPr>
          <w:rFonts w:asciiTheme="minorBidi" w:hAnsiTheme="minorBidi"/>
          <w:sz w:val="24"/>
          <w:szCs w:val="24"/>
        </w:rPr>
        <w:t xml:space="preserve"> threat </w:t>
      </w:r>
      <w:r w:rsidR="00FB4DAA" w:rsidRPr="0004237D">
        <w:rPr>
          <w:rFonts w:asciiTheme="minorBidi" w:hAnsiTheme="minorBidi"/>
          <w:sz w:val="24"/>
          <w:szCs w:val="24"/>
        </w:rPr>
        <w:t>to the university</w:t>
      </w:r>
      <w:r w:rsidR="0063595B" w:rsidRPr="0004237D">
        <w:rPr>
          <w:rFonts w:asciiTheme="minorBidi" w:hAnsiTheme="minorBidi"/>
          <w:sz w:val="24"/>
          <w:szCs w:val="24"/>
        </w:rPr>
        <w:t xml:space="preserve"> </w:t>
      </w:r>
      <w:r w:rsidR="00950DA2" w:rsidRPr="0004237D">
        <w:rPr>
          <w:rFonts w:asciiTheme="minorBidi" w:hAnsiTheme="minorBidi"/>
          <w:sz w:val="24"/>
          <w:szCs w:val="24"/>
        </w:rPr>
        <w:t xml:space="preserve">is </w:t>
      </w:r>
      <w:r w:rsidR="00FB4DAA" w:rsidRPr="0004237D">
        <w:rPr>
          <w:rFonts w:asciiTheme="minorBidi" w:hAnsiTheme="minorBidi"/>
          <w:sz w:val="24"/>
          <w:szCs w:val="24"/>
        </w:rPr>
        <w:t xml:space="preserve">not using the data is that they </w:t>
      </w:r>
      <w:r w:rsidR="00517D02" w:rsidRPr="0004237D">
        <w:rPr>
          <w:rFonts w:asciiTheme="minorBidi" w:hAnsiTheme="minorBidi"/>
          <w:sz w:val="24"/>
          <w:szCs w:val="24"/>
        </w:rPr>
        <w:t>won’t</w:t>
      </w:r>
      <w:r w:rsidR="00FB4DAA" w:rsidRPr="0004237D">
        <w:rPr>
          <w:rFonts w:asciiTheme="minorBidi" w:hAnsiTheme="minorBidi"/>
          <w:sz w:val="24"/>
          <w:szCs w:val="24"/>
        </w:rPr>
        <w:t xml:space="preserve"> know the </w:t>
      </w:r>
      <w:r w:rsidR="00515308" w:rsidRPr="0004237D">
        <w:rPr>
          <w:rFonts w:asciiTheme="minorBidi" w:hAnsiTheme="minorBidi"/>
          <w:sz w:val="24"/>
          <w:szCs w:val="24"/>
        </w:rPr>
        <w:t>demographics</w:t>
      </w:r>
      <w:r w:rsidR="00FB4DAA" w:rsidRPr="0004237D">
        <w:rPr>
          <w:rFonts w:asciiTheme="minorBidi" w:hAnsiTheme="minorBidi"/>
          <w:sz w:val="24"/>
          <w:szCs w:val="24"/>
        </w:rPr>
        <w:t xml:space="preserve"> of the </w:t>
      </w:r>
      <w:r w:rsidR="00515308" w:rsidRPr="0004237D">
        <w:rPr>
          <w:rFonts w:asciiTheme="minorBidi" w:hAnsiTheme="minorBidi"/>
          <w:sz w:val="24"/>
          <w:szCs w:val="24"/>
        </w:rPr>
        <w:t xml:space="preserve">population of the university and if </w:t>
      </w:r>
      <w:r w:rsidRPr="0004237D">
        <w:rPr>
          <w:rFonts w:asciiTheme="minorBidi" w:hAnsiTheme="minorBidi"/>
          <w:sz w:val="24"/>
          <w:szCs w:val="24"/>
        </w:rPr>
        <w:t xml:space="preserve">it </w:t>
      </w:r>
      <w:r w:rsidR="00515308" w:rsidRPr="0004237D">
        <w:rPr>
          <w:rFonts w:asciiTheme="minorBidi" w:hAnsiTheme="minorBidi"/>
          <w:sz w:val="24"/>
          <w:szCs w:val="24"/>
        </w:rPr>
        <w:t>continue</w:t>
      </w:r>
      <w:r w:rsidRPr="0004237D">
        <w:rPr>
          <w:rFonts w:asciiTheme="minorBidi" w:hAnsiTheme="minorBidi"/>
          <w:sz w:val="24"/>
          <w:szCs w:val="24"/>
        </w:rPr>
        <w:t>s</w:t>
      </w:r>
      <w:r w:rsidR="00515308" w:rsidRPr="0004237D">
        <w:rPr>
          <w:rFonts w:asciiTheme="minorBidi" w:hAnsiTheme="minorBidi"/>
          <w:sz w:val="24"/>
          <w:szCs w:val="24"/>
        </w:rPr>
        <w:t xml:space="preserve"> to be less diverse it is likely that we could lose a competitive advantage and </w:t>
      </w:r>
      <w:r w:rsidR="0063595B" w:rsidRPr="0004237D">
        <w:rPr>
          <w:rFonts w:asciiTheme="minorBidi" w:hAnsiTheme="minorBidi"/>
          <w:sz w:val="24"/>
          <w:szCs w:val="24"/>
        </w:rPr>
        <w:t xml:space="preserve">may not attract </w:t>
      </w:r>
      <w:r w:rsidR="00515308" w:rsidRPr="0004237D">
        <w:rPr>
          <w:rFonts w:asciiTheme="minorBidi" w:hAnsiTheme="minorBidi"/>
          <w:sz w:val="24"/>
          <w:szCs w:val="24"/>
        </w:rPr>
        <w:t xml:space="preserve">as many </w:t>
      </w:r>
      <w:r w:rsidR="0063595B" w:rsidRPr="0004237D">
        <w:rPr>
          <w:rFonts w:asciiTheme="minorBidi" w:hAnsiTheme="minorBidi"/>
          <w:sz w:val="24"/>
          <w:szCs w:val="24"/>
        </w:rPr>
        <w:t>students from diverse backgrounds (</w:t>
      </w:r>
      <w:r w:rsidR="00673BB5" w:rsidRPr="0004237D">
        <w:rPr>
          <w:rFonts w:asciiTheme="minorBidi" w:hAnsiTheme="minorBidi"/>
          <w:sz w:val="24"/>
          <w:szCs w:val="24"/>
        </w:rPr>
        <w:t>Goedhart, 2019</w:t>
      </w:r>
      <w:r w:rsidR="0063595B" w:rsidRPr="0004237D">
        <w:rPr>
          <w:rFonts w:asciiTheme="minorBidi" w:hAnsiTheme="minorBidi"/>
          <w:sz w:val="24"/>
          <w:szCs w:val="24"/>
        </w:rPr>
        <w:t>).</w:t>
      </w:r>
      <w:r w:rsidR="00BC26FB" w:rsidRPr="0004237D">
        <w:rPr>
          <w:rFonts w:asciiTheme="minorBidi" w:hAnsiTheme="minorBidi"/>
          <w:sz w:val="24"/>
          <w:szCs w:val="24"/>
        </w:rPr>
        <w:t xml:space="preserve"> This could have a negative impact on the university financially if </w:t>
      </w:r>
      <w:r w:rsidR="00385CDF" w:rsidRPr="0004237D">
        <w:rPr>
          <w:rFonts w:asciiTheme="minorBidi" w:hAnsiTheme="minorBidi"/>
          <w:sz w:val="24"/>
          <w:szCs w:val="24"/>
        </w:rPr>
        <w:t>it</w:t>
      </w:r>
      <w:r w:rsidR="00BC26FB" w:rsidRPr="0004237D">
        <w:rPr>
          <w:rFonts w:asciiTheme="minorBidi" w:hAnsiTheme="minorBidi"/>
          <w:sz w:val="24"/>
          <w:szCs w:val="24"/>
        </w:rPr>
        <w:t xml:space="preserve"> fail</w:t>
      </w:r>
      <w:r w:rsidR="00385CDF" w:rsidRPr="0004237D">
        <w:rPr>
          <w:rFonts w:asciiTheme="minorBidi" w:hAnsiTheme="minorBidi"/>
          <w:sz w:val="24"/>
          <w:szCs w:val="24"/>
        </w:rPr>
        <w:t>s</w:t>
      </w:r>
      <w:r w:rsidR="00BC26FB" w:rsidRPr="0004237D">
        <w:rPr>
          <w:rFonts w:asciiTheme="minorBidi" w:hAnsiTheme="minorBidi"/>
          <w:sz w:val="24"/>
          <w:szCs w:val="24"/>
        </w:rPr>
        <w:t xml:space="preserve"> to attract as many students.</w:t>
      </w:r>
      <w:r w:rsidR="00385CDF" w:rsidRPr="0004237D">
        <w:rPr>
          <w:rFonts w:asciiTheme="minorBidi" w:hAnsiTheme="minorBidi"/>
          <w:sz w:val="24"/>
          <w:szCs w:val="24"/>
        </w:rPr>
        <w:t xml:space="preserve"> </w:t>
      </w:r>
    </w:p>
    <w:p w14:paraId="3252841C" w14:textId="77777777" w:rsidR="0063595B" w:rsidRPr="0004237D" w:rsidRDefault="0063595B" w:rsidP="0063595B">
      <w:pPr>
        <w:tabs>
          <w:tab w:val="left" w:pos="3933"/>
        </w:tabs>
        <w:contextualSpacing/>
        <w:rPr>
          <w:rFonts w:asciiTheme="minorBidi" w:hAnsiTheme="minorBidi"/>
          <w:sz w:val="24"/>
          <w:szCs w:val="24"/>
        </w:rPr>
      </w:pPr>
    </w:p>
    <w:p w14:paraId="319EE24D" w14:textId="428C6B38" w:rsidR="0063595B" w:rsidRPr="0004237D" w:rsidRDefault="00124489" w:rsidP="004B0D3C">
      <w:pPr>
        <w:pStyle w:val="Heading3"/>
        <w:rPr>
          <w:rFonts w:asciiTheme="minorBidi" w:hAnsiTheme="minorBidi" w:cstheme="minorBidi"/>
          <w:sz w:val="24"/>
          <w:szCs w:val="24"/>
        </w:rPr>
      </w:pPr>
      <w:bookmarkStart w:id="9" w:name="_Toc152093446"/>
      <w:r w:rsidRPr="0004237D">
        <w:rPr>
          <w:rFonts w:asciiTheme="minorBidi" w:hAnsiTheme="minorBidi" w:cstheme="minorBidi"/>
          <w:sz w:val="24"/>
          <w:szCs w:val="24"/>
        </w:rPr>
        <w:t>Processes and Practices</w:t>
      </w:r>
      <w:bookmarkEnd w:id="9"/>
    </w:p>
    <w:p w14:paraId="2FFDC647" w14:textId="015C785D" w:rsidR="00FB4DAA" w:rsidRPr="0004237D" w:rsidRDefault="002D6E6F" w:rsidP="002D6E6F">
      <w:pPr>
        <w:tabs>
          <w:tab w:val="left" w:pos="3933"/>
        </w:tabs>
        <w:contextualSpacing/>
        <w:rPr>
          <w:rFonts w:asciiTheme="minorBidi" w:hAnsiTheme="minorBidi"/>
          <w:sz w:val="24"/>
          <w:szCs w:val="24"/>
          <w:shd w:val="clear" w:color="auto" w:fill="FFFFFF"/>
        </w:rPr>
      </w:pPr>
      <w:r w:rsidRPr="0004237D">
        <w:rPr>
          <w:rFonts w:asciiTheme="minorBidi" w:hAnsiTheme="minorBidi"/>
          <w:sz w:val="24"/>
          <w:szCs w:val="24"/>
        </w:rPr>
        <w:t xml:space="preserve">When reviewing our HR processes and practices in relation to talent management and working to increase diversity our recruitment process is fundamental. </w:t>
      </w:r>
      <w:r w:rsidR="00EF2ED4" w:rsidRPr="0004237D">
        <w:rPr>
          <w:rFonts w:asciiTheme="minorBidi" w:hAnsiTheme="minorBidi"/>
          <w:sz w:val="24"/>
          <w:szCs w:val="24"/>
        </w:rPr>
        <w:t>Leading companies across the world use Diversity, Equality and Inclusion initiatives to help drive profits as well as attracting and retaining staff</w:t>
      </w:r>
      <w:r w:rsidR="00B55420" w:rsidRPr="0004237D">
        <w:rPr>
          <w:rFonts w:asciiTheme="minorBidi" w:hAnsiTheme="minorBidi"/>
          <w:sz w:val="24"/>
          <w:szCs w:val="24"/>
        </w:rPr>
        <w:t>,</w:t>
      </w:r>
      <w:r w:rsidR="00EF2ED4" w:rsidRPr="0004237D">
        <w:rPr>
          <w:rFonts w:asciiTheme="minorBidi" w:hAnsiTheme="minorBidi"/>
          <w:sz w:val="24"/>
          <w:szCs w:val="24"/>
        </w:rPr>
        <w:t xml:space="preserve"> studies have shown that in times of change and uncertainty that diversity is needed to survive and thrive (Small, 2023)</w:t>
      </w:r>
      <w:r w:rsidR="00CE748E" w:rsidRPr="0004237D">
        <w:rPr>
          <w:rFonts w:asciiTheme="minorBidi" w:hAnsiTheme="minorBidi"/>
          <w:sz w:val="24"/>
          <w:szCs w:val="24"/>
        </w:rPr>
        <w:t xml:space="preserve">. </w:t>
      </w:r>
      <w:r w:rsidR="003F023C" w:rsidRPr="0004237D">
        <w:rPr>
          <w:rFonts w:asciiTheme="minorBidi" w:hAnsiTheme="minorBidi"/>
          <w:sz w:val="24"/>
          <w:szCs w:val="24"/>
        </w:rPr>
        <w:t>Having a diverse company helps towards ensure you have the right people with the right skills in the right job (Page, 2017), d</w:t>
      </w:r>
      <w:r w:rsidR="00EF2ED4" w:rsidRPr="0004237D">
        <w:rPr>
          <w:rFonts w:asciiTheme="minorBidi" w:hAnsiTheme="minorBidi"/>
          <w:sz w:val="24"/>
          <w:szCs w:val="24"/>
          <w:shd w:val="clear" w:color="auto" w:fill="FFFFFF"/>
        </w:rPr>
        <w:t>iverse companies are 35% more likely to outperform the national industry average</w:t>
      </w:r>
      <w:r w:rsidR="00CE748E" w:rsidRPr="0004237D">
        <w:rPr>
          <w:rFonts w:asciiTheme="minorBidi" w:hAnsiTheme="minorBidi"/>
          <w:sz w:val="24"/>
          <w:szCs w:val="24"/>
          <w:shd w:val="clear" w:color="auto" w:fill="FFFFFF"/>
        </w:rPr>
        <w:t xml:space="preserve"> </w:t>
      </w:r>
      <w:r w:rsidR="00EF2ED4" w:rsidRPr="0004237D">
        <w:rPr>
          <w:rFonts w:asciiTheme="minorBidi" w:hAnsiTheme="minorBidi"/>
          <w:sz w:val="24"/>
          <w:szCs w:val="24"/>
          <w:shd w:val="clear" w:color="auto" w:fill="FFFFFF"/>
        </w:rPr>
        <w:t>(</w:t>
      </w:r>
      <w:r w:rsidR="00836D56" w:rsidRPr="0004237D">
        <w:rPr>
          <w:rFonts w:asciiTheme="minorBidi" w:hAnsiTheme="minorBidi"/>
          <w:sz w:val="24"/>
          <w:szCs w:val="24"/>
          <w:shd w:val="clear" w:color="auto" w:fill="FFFFFF"/>
        </w:rPr>
        <w:t>Small, 2023</w:t>
      </w:r>
      <w:r w:rsidR="00836D56">
        <w:rPr>
          <w:rFonts w:asciiTheme="minorBidi" w:hAnsiTheme="minorBidi"/>
          <w:sz w:val="24"/>
          <w:szCs w:val="24"/>
          <w:shd w:val="clear" w:color="auto" w:fill="FFFFFF"/>
        </w:rPr>
        <w:t xml:space="preserve">; </w:t>
      </w:r>
      <w:r w:rsidR="00EF2ED4" w:rsidRPr="0004237D">
        <w:rPr>
          <w:rFonts w:asciiTheme="minorBidi" w:hAnsiTheme="minorBidi"/>
          <w:sz w:val="24"/>
          <w:szCs w:val="24"/>
          <w:shd w:val="clear" w:color="auto" w:fill="FFFFFF"/>
        </w:rPr>
        <w:t>McKinsey</w:t>
      </w:r>
      <w:r w:rsidR="00CE748E" w:rsidRPr="0004237D">
        <w:rPr>
          <w:rFonts w:asciiTheme="minorBidi" w:hAnsiTheme="minorBidi"/>
          <w:sz w:val="24"/>
          <w:szCs w:val="24"/>
          <w:shd w:val="clear" w:color="auto" w:fill="FFFFFF"/>
        </w:rPr>
        <w:t>, 2020)</w:t>
      </w:r>
      <w:r w:rsidR="00EF2ED4" w:rsidRPr="0004237D">
        <w:rPr>
          <w:rFonts w:asciiTheme="minorBidi" w:hAnsiTheme="minorBidi"/>
          <w:sz w:val="24"/>
          <w:szCs w:val="24"/>
          <w:shd w:val="clear" w:color="auto" w:fill="FFFFFF"/>
        </w:rPr>
        <w:t>.</w:t>
      </w:r>
      <w:r w:rsidR="00AF02B5" w:rsidRPr="0004237D">
        <w:rPr>
          <w:rFonts w:asciiTheme="minorBidi" w:hAnsiTheme="minorBidi"/>
          <w:sz w:val="24"/>
          <w:szCs w:val="24"/>
          <w:shd w:val="clear" w:color="auto" w:fill="FFFFFF"/>
        </w:rPr>
        <w:t xml:space="preserve"> </w:t>
      </w:r>
      <w:proofErr w:type="spellStart"/>
      <w:r w:rsidR="0064411A" w:rsidRPr="0004237D">
        <w:rPr>
          <w:rFonts w:asciiTheme="minorBidi" w:hAnsiTheme="minorBidi"/>
          <w:sz w:val="24"/>
          <w:szCs w:val="24"/>
          <w:shd w:val="clear" w:color="auto" w:fill="FFFFFF"/>
        </w:rPr>
        <w:t>Its</w:t>
      </w:r>
      <w:proofErr w:type="spellEnd"/>
      <w:r w:rsidR="0064411A" w:rsidRPr="0004237D">
        <w:rPr>
          <w:rFonts w:asciiTheme="minorBidi" w:hAnsiTheme="minorBidi"/>
          <w:sz w:val="24"/>
          <w:szCs w:val="24"/>
          <w:shd w:val="clear" w:color="auto" w:fill="FFFFFF"/>
        </w:rPr>
        <w:t xml:space="preserve"> important that we have a robust recruitment process in place</w:t>
      </w:r>
      <w:r w:rsidRPr="0004237D">
        <w:rPr>
          <w:rFonts w:asciiTheme="minorBidi" w:hAnsiTheme="minorBidi"/>
          <w:sz w:val="24"/>
          <w:szCs w:val="24"/>
          <w:shd w:val="clear" w:color="auto" w:fill="FFFFFF"/>
        </w:rPr>
        <w:t xml:space="preserve"> to ensure we attract diverse candidates. </w:t>
      </w:r>
      <w:r w:rsidR="00D779E6" w:rsidRPr="0004237D">
        <w:rPr>
          <w:rFonts w:asciiTheme="minorBidi" w:hAnsiTheme="minorBidi"/>
          <w:sz w:val="24"/>
          <w:szCs w:val="24"/>
          <w:shd w:val="clear" w:color="auto" w:fill="FFFFFF"/>
        </w:rPr>
        <w:t>Currently 85% of companies say increasing diversity in their workforce is a priority (Robert Walters, 2022), if UWTSD doesn’t make it a priority it risks not being an employer of choice.</w:t>
      </w:r>
    </w:p>
    <w:p w14:paraId="322E5D16" w14:textId="77777777" w:rsidR="00FB4DAA" w:rsidRPr="0004237D" w:rsidRDefault="00FB4DAA" w:rsidP="002D6E6F">
      <w:pPr>
        <w:tabs>
          <w:tab w:val="left" w:pos="3933"/>
        </w:tabs>
        <w:contextualSpacing/>
        <w:rPr>
          <w:rFonts w:asciiTheme="minorBidi" w:hAnsiTheme="minorBidi"/>
          <w:sz w:val="24"/>
          <w:szCs w:val="24"/>
          <w:shd w:val="clear" w:color="auto" w:fill="FFFFFF"/>
        </w:rPr>
      </w:pPr>
    </w:p>
    <w:p w14:paraId="6F09BBC2" w14:textId="2E39AE1D" w:rsidR="00CB562E" w:rsidRPr="0004237D" w:rsidRDefault="002D6E6F" w:rsidP="006B29EC">
      <w:pPr>
        <w:tabs>
          <w:tab w:val="left" w:pos="3933"/>
        </w:tabs>
        <w:contextualSpacing/>
        <w:rPr>
          <w:rFonts w:asciiTheme="minorBidi" w:hAnsiTheme="minorBidi"/>
          <w:sz w:val="24"/>
          <w:szCs w:val="24"/>
          <w:shd w:val="clear" w:color="auto" w:fill="FFFFFF"/>
        </w:rPr>
      </w:pPr>
      <w:r w:rsidRPr="0004237D">
        <w:rPr>
          <w:rFonts w:asciiTheme="minorBidi" w:hAnsiTheme="minorBidi"/>
          <w:sz w:val="24"/>
          <w:szCs w:val="24"/>
          <w:shd w:val="clear" w:color="auto" w:fill="FFFFFF"/>
        </w:rPr>
        <w:t xml:space="preserve">A </w:t>
      </w:r>
      <w:r w:rsidR="00D519DC" w:rsidRPr="0004237D">
        <w:rPr>
          <w:rFonts w:asciiTheme="minorBidi" w:hAnsiTheme="minorBidi"/>
          <w:sz w:val="24"/>
          <w:szCs w:val="24"/>
          <w:shd w:val="clear" w:color="auto" w:fill="FFFFFF"/>
        </w:rPr>
        <w:t>s</w:t>
      </w:r>
      <w:r w:rsidRPr="0004237D">
        <w:rPr>
          <w:rFonts w:asciiTheme="minorBidi" w:hAnsiTheme="minorBidi"/>
          <w:sz w:val="24"/>
          <w:szCs w:val="24"/>
          <w:shd w:val="clear" w:color="auto" w:fill="FFFFFF"/>
        </w:rPr>
        <w:t xml:space="preserve">trength to our </w:t>
      </w:r>
      <w:r w:rsidR="00FB4DAA" w:rsidRPr="0004237D">
        <w:rPr>
          <w:rFonts w:asciiTheme="minorBidi" w:hAnsiTheme="minorBidi"/>
          <w:sz w:val="24"/>
          <w:szCs w:val="24"/>
          <w:shd w:val="clear" w:color="auto" w:fill="FFFFFF"/>
        </w:rPr>
        <w:t xml:space="preserve">current processes and practices is that our </w:t>
      </w:r>
      <w:r w:rsidRPr="0004237D">
        <w:rPr>
          <w:rFonts w:asciiTheme="minorBidi" w:hAnsiTheme="minorBidi"/>
          <w:sz w:val="24"/>
          <w:szCs w:val="24"/>
          <w:shd w:val="clear" w:color="auto" w:fill="FFFFFF"/>
        </w:rPr>
        <w:t xml:space="preserve">recruitment process </w:t>
      </w:r>
      <w:r w:rsidR="00FB4DAA" w:rsidRPr="0004237D">
        <w:rPr>
          <w:rFonts w:asciiTheme="minorBidi" w:hAnsiTheme="minorBidi"/>
          <w:sz w:val="24"/>
          <w:szCs w:val="24"/>
          <w:shd w:val="clear" w:color="auto" w:fill="FFFFFF"/>
        </w:rPr>
        <w:t xml:space="preserve">uses </w:t>
      </w:r>
      <w:r w:rsidRPr="0004237D">
        <w:rPr>
          <w:rFonts w:asciiTheme="minorBidi" w:hAnsiTheme="minorBidi"/>
          <w:sz w:val="24"/>
          <w:szCs w:val="24"/>
          <w:shd w:val="clear" w:color="auto" w:fill="FFFFFF"/>
        </w:rPr>
        <w:t>an anonymous screening process at the beginning of the interview process</w:t>
      </w:r>
      <w:r w:rsidR="00FB4DAA" w:rsidRPr="0004237D">
        <w:rPr>
          <w:rFonts w:asciiTheme="minorBidi" w:hAnsiTheme="minorBidi"/>
          <w:sz w:val="24"/>
          <w:szCs w:val="24"/>
          <w:shd w:val="clear" w:color="auto" w:fill="FFFFFF"/>
        </w:rPr>
        <w:t>. By using this the</w:t>
      </w:r>
      <w:r w:rsidRPr="0004237D">
        <w:rPr>
          <w:rFonts w:asciiTheme="minorBidi" w:hAnsiTheme="minorBidi"/>
          <w:sz w:val="24"/>
          <w:szCs w:val="24"/>
          <w:shd w:val="clear" w:color="auto" w:fill="FFFFFF"/>
        </w:rPr>
        <w:t xml:space="preserve"> aim </w:t>
      </w:r>
      <w:r w:rsidR="000272C9" w:rsidRPr="0004237D">
        <w:rPr>
          <w:rFonts w:asciiTheme="minorBidi" w:hAnsiTheme="minorBidi"/>
          <w:sz w:val="24"/>
          <w:szCs w:val="24"/>
          <w:shd w:val="clear" w:color="auto" w:fill="FFFFFF"/>
        </w:rPr>
        <w:t xml:space="preserve">is </w:t>
      </w:r>
      <w:r w:rsidRPr="0004237D">
        <w:rPr>
          <w:rFonts w:asciiTheme="minorBidi" w:hAnsiTheme="minorBidi"/>
          <w:sz w:val="24"/>
          <w:szCs w:val="24"/>
          <w:shd w:val="clear" w:color="auto" w:fill="FFFFFF"/>
        </w:rPr>
        <w:t xml:space="preserve">to remove bias, however </w:t>
      </w:r>
      <w:r w:rsidR="00F22D99" w:rsidRPr="0004237D">
        <w:rPr>
          <w:rFonts w:asciiTheme="minorBidi" w:hAnsiTheme="minorBidi"/>
          <w:sz w:val="24"/>
          <w:szCs w:val="24"/>
          <w:shd w:val="clear" w:color="auto" w:fill="FFFFFF"/>
        </w:rPr>
        <w:t xml:space="preserve">this should be done through testing words in job adverts to check they are objective (CIPD, 2022). </w:t>
      </w:r>
      <w:r w:rsidR="00EE0186" w:rsidRPr="0004237D">
        <w:rPr>
          <w:rFonts w:asciiTheme="minorBidi" w:hAnsiTheme="minorBidi"/>
          <w:sz w:val="24"/>
          <w:szCs w:val="24"/>
          <w:shd w:val="clear" w:color="auto" w:fill="FFFFFF"/>
        </w:rPr>
        <w:t>R</w:t>
      </w:r>
      <w:r w:rsidR="00642E12" w:rsidRPr="0004237D">
        <w:rPr>
          <w:rFonts w:asciiTheme="minorBidi" w:hAnsiTheme="minorBidi"/>
          <w:sz w:val="24"/>
          <w:szCs w:val="24"/>
          <w:shd w:val="clear" w:color="auto" w:fill="FFFFFF"/>
        </w:rPr>
        <w:t>esearch also indicates that organisations don’t always train their line managers, and the reasons seem to be due to lack of timing and resources (Personnel today, 2008).</w:t>
      </w:r>
      <w:r w:rsidR="006B29EC" w:rsidRPr="0004237D">
        <w:rPr>
          <w:rFonts w:asciiTheme="minorBidi" w:hAnsiTheme="minorBidi"/>
          <w:sz w:val="24"/>
          <w:szCs w:val="24"/>
          <w:shd w:val="clear" w:color="auto" w:fill="FFFFFF"/>
        </w:rPr>
        <w:t xml:space="preserve"> </w:t>
      </w:r>
      <w:r w:rsidR="00EE0186" w:rsidRPr="0004237D">
        <w:rPr>
          <w:rFonts w:asciiTheme="minorBidi" w:hAnsiTheme="minorBidi"/>
          <w:sz w:val="24"/>
          <w:szCs w:val="24"/>
          <w:shd w:val="clear" w:color="auto" w:fill="FFFFFF"/>
        </w:rPr>
        <w:t>Line managers should be trained on objective interview practice, according to the CIPD report (2022) only 28% o</w:t>
      </w:r>
      <w:r w:rsidR="002958A0">
        <w:rPr>
          <w:rFonts w:asciiTheme="minorBidi" w:hAnsiTheme="minorBidi"/>
          <w:sz w:val="24"/>
          <w:szCs w:val="24"/>
          <w:shd w:val="clear" w:color="auto" w:fill="FFFFFF"/>
        </w:rPr>
        <w:t>f</w:t>
      </w:r>
      <w:r w:rsidR="00EE0186" w:rsidRPr="0004237D">
        <w:rPr>
          <w:rFonts w:asciiTheme="minorBidi" w:hAnsiTheme="minorBidi"/>
          <w:sz w:val="24"/>
          <w:szCs w:val="24"/>
          <w:shd w:val="clear" w:color="auto" w:fill="FFFFFF"/>
        </w:rPr>
        <w:t xml:space="preserve"> organisations do this. </w:t>
      </w:r>
      <w:r w:rsidR="000272C9" w:rsidRPr="0004237D">
        <w:rPr>
          <w:rFonts w:asciiTheme="minorBidi" w:hAnsiTheme="minorBidi"/>
          <w:sz w:val="24"/>
          <w:szCs w:val="24"/>
          <w:shd w:val="clear" w:color="auto" w:fill="FFFFFF"/>
        </w:rPr>
        <w:t xml:space="preserve">A </w:t>
      </w:r>
      <w:r w:rsidRPr="0004237D">
        <w:rPr>
          <w:rFonts w:asciiTheme="minorBidi" w:hAnsiTheme="minorBidi"/>
          <w:sz w:val="24"/>
          <w:szCs w:val="24"/>
          <w:shd w:val="clear" w:color="auto" w:fill="FFFFFF"/>
        </w:rPr>
        <w:t xml:space="preserve">weakness to </w:t>
      </w:r>
      <w:r w:rsidR="000272C9" w:rsidRPr="0004237D">
        <w:rPr>
          <w:rFonts w:asciiTheme="minorBidi" w:hAnsiTheme="minorBidi"/>
          <w:sz w:val="24"/>
          <w:szCs w:val="24"/>
          <w:shd w:val="clear" w:color="auto" w:fill="FFFFFF"/>
        </w:rPr>
        <w:t xml:space="preserve">the recruitment processes </w:t>
      </w:r>
      <w:r w:rsidRPr="0004237D">
        <w:rPr>
          <w:rFonts w:asciiTheme="minorBidi" w:hAnsiTheme="minorBidi"/>
          <w:sz w:val="24"/>
          <w:szCs w:val="24"/>
          <w:shd w:val="clear" w:color="auto" w:fill="FFFFFF"/>
        </w:rPr>
        <w:t xml:space="preserve">is that </w:t>
      </w:r>
      <w:r w:rsidR="00FB07DC" w:rsidRPr="0004237D">
        <w:rPr>
          <w:rFonts w:asciiTheme="minorBidi" w:hAnsiTheme="minorBidi"/>
          <w:sz w:val="24"/>
          <w:szCs w:val="24"/>
          <w:shd w:val="clear" w:color="auto" w:fill="FFFFFF"/>
        </w:rPr>
        <w:t>unconscious bias can</w:t>
      </w:r>
      <w:r w:rsidRPr="0004237D">
        <w:rPr>
          <w:rFonts w:asciiTheme="minorBidi" w:hAnsiTheme="minorBidi"/>
          <w:sz w:val="24"/>
          <w:szCs w:val="24"/>
          <w:shd w:val="clear" w:color="auto" w:fill="FFFFFF"/>
        </w:rPr>
        <w:t xml:space="preserve"> still be present </w:t>
      </w:r>
      <w:r w:rsidR="006B29EC" w:rsidRPr="0004237D">
        <w:rPr>
          <w:rFonts w:asciiTheme="minorBidi" w:hAnsiTheme="minorBidi"/>
          <w:sz w:val="24"/>
          <w:szCs w:val="24"/>
          <w:shd w:val="clear" w:color="auto" w:fill="FFFFFF"/>
        </w:rPr>
        <w:t>during the i</w:t>
      </w:r>
      <w:r w:rsidRPr="0004237D">
        <w:rPr>
          <w:rFonts w:asciiTheme="minorBidi" w:hAnsiTheme="minorBidi"/>
          <w:sz w:val="24"/>
          <w:szCs w:val="24"/>
          <w:shd w:val="clear" w:color="auto" w:fill="FFFFFF"/>
        </w:rPr>
        <w:t>nterview stage</w:t>
      </w:r>
      <w:r w:rsidR="002958A0">
        <w:rPr>
          <w:rFonts w:asciiTheme="minorBidi" w:hAnsiTheme="minorBidi"/>
          <w:sz w:val="24"/>
          <w:szCs w:val="24"/>
          <w:shd w:val="clear" w:color="auto" w:fill="FFFFFF"/>
        </w:rPr>
        <w:t>, and can</w:t>
      </w:r>
      <w:r w:rsidR="00FB07DC" w:rsidRPr="0004237D">
        <w:rPr>
          <w:rFonts w:asciiTheme="minorBidi" w:hAnsiTheme="minorBidi"/>
          <w:sz w:val="24"/>
          <w:szCs w:val="24"/>
          <w:shd w:val="clear" w:color="auto" w:fill="FFFFFF"/>
        </w:rPr>
        <w:t xml:space="preserve"> be a factor in why companies don’t have a diverse workforce (Farrel,</w:t>
      </w:r>
      <w:r w:rsidR="00150B90" w:rsidRPr="0004237D">
        <w:rPr>
          <w:rFonts w:asciiTheme="minorBidi" w:hAnsiTheme="minorBidi"/>
          <w:sz w:val="24"/>
          <w:szCs w:val="24"/>
          <w:shd w:val="clear" w:color="auto" w:fill="FFFFFF"/>
        </w:rPr>
        <w:t xml:space="preserve"> </w:t>
      </w:r>
      <w:r w:rsidR="00FB07DC" w:rsidRPr="0004237D">
        <w:rPr>
          <w:rFonts w:asciiTheme="minorBidi" w:hAnsiTheme="minorBidi"/>
          <w:sz w:val="24"/>
          <w:szCs w:val="24"/>
          <w:shd w:val="clear" w:color="auto" w:fill="FFFFFF"/>
        </w:rPr>
        <w:t>2017)</w:t>
      </w:r>
      <w:r w:rsidR="00FB4DAA" w:rsidRPr="0004237D">
        <w:rPr>
          <w:rFonts w:asciiTheme="minorBidi" w:hAnsiTheme="minorBidi"/>
          <w:sz w:val="24"/>
          <w:szCs w:val="24"/>
          <w:shd w:val="clear" w:color="auto" w:fill="FFFFFF"/>
        </w:rPr>
        <w:t xml:space="preserve">. An opportunity to this would be to have a diverse panel when </w:t>
      </w:r>
      <w:r w:rsidR="00572A94" w:rsidRPr="0004237D">
        <w:rPr>
          <w:rFonts w:asciiTheme="minorBidi" w:hAnsiTheme="minorBidi"/>
          <w:sz w:val="24"/>
          <w:szCs w:val="24"/>
          <w:shd w:val="clear" w:color="auto" w:fill="FFFFFF"/>
        </w:rPr>
        <w:t>interviewing</w:t>
      </w:r>
      <w:r w:rsidR="006B29EC" w:rsidRPr="0004237D">
        <w:rPr>
          <w:rFonts w:asciiTheme="minorBidi" w:hAnsiTheme="minorBidi"/>
          <w:sz w:val="24"/>
          <w:szCs w:val="24"/>
          <w:shd w:val="clear" w:color="auto" w:fill="FFFFFF"/>
        </w:rPr>
        <w:t xml:space="preserve"> </w:t>
      </w:r>
      <w:r w:rsidR="00FB4DAA" w:rsidRPr="0004237D">
        <w:rPr>
          <w:rFonts w:asciiTheme="minorBidi" w:hAnsiTheme="minorBidi"/>
          <w:sz w:val="24"/>
          <w:szCs w:val="24"/>
          <w:shd w:val="clear" w:color="auto" w:fill="FFFFFF"/>
        </w:rPr>
        <w:t xml:space="preserve">to help remove bias, </w:t>
      </w:r>
      <w:r w:rsidR="00EE0186" w:rsidRPr="0004237D">
        <w:rPr>
          <w:rFonts w:asciiTheme="minorBidi" w:hAnsiTheme="minorBidi"/>
          <w:sz w:val="24"/>
          <w:szCs w:val="24"/>
          <w:shd w:val="clear" w:color="auto" w:fill="FFFFFF"/>
        </w:rPr>
        <w:t>a</w:t>
      </w:r>
      <w:r w:rsidR="00FB4DAA" w:rsidRPr="0004237D">
        <w:rPr>
          <w:rFonts w:asciiTheme="minorBidi" w:hAnsiTheme="minorBidi"/>
          <w:sz w:val="24"/>
          <w:szCs w:val="24"/>
          <w:shd w:val="clear" w:color="auto" w:fill="FFFFFF"/>
        </w:rPr>
        <w:t xml:space="preserve"> recent Gartner </w:t>
      </w:r>
      <w:r w:rsidR="00836D56">
        <w:rPr>
          <w:rFonts w:asciiTheme="minorBidi" w:hAnsiTheme="minorBidi"/>
          <w:sz w:val="24"/>
          <w:szCs w:val="24"/>
          <w:shd w:val="clear" w:color="auto" w:fill="FFFFFF"/>
        </w:rPr>
        <w:t xml:space="preserve">(2022) </w:t>
      </w:r>
      <w:r w:rsidR="00FB4DAA" w:rsidRPr="0004237D">
        <w:rPr>
          <w:rFonts w:asciiTheme="minorBidi" w:hAnsiTheme="minorBidi"/>
          <w:sz w:val="24"/>
          <w:szCs w:val="24"/>
          <w:shd w:val="clear" w:color="auto" w:fill="FFFFFF"/>
        </w:rPr>
        <w:t xml:space="preserve">study found that </w:t>
      </w:r>
      <w:r w:rsidR="00642E12" w:rsidRPr="0004237D">
        <w:rPr>
          <w:rFonts w:asciiTheme="minorBidi" w:hAnsiTheme="minorBidi"/>
          <w:sz w:val="24"/>
          <w:szCs w:val="24"/>
          <w:shd w:val="clear" w:color="auto" w:fill="FFFFFF"/>
        </w:rPr>
        <w:t xml:space="preserve">some </w:t>
      </w:r>
      <w:r w:rsidR="00FB4DAA" w:rsidRPr="0004237D">
        <w:rPr>
          <w:rFonts w:asciiTheme="minorBidi" w:hAnsiTheme="minorBidi"/>
          <w:sz w:val="24"/>
          <w:szCs w:val="24"/>
          <w:shd w:val="clear" w:color="auto" w:fill="FFFFFF"/>
        </w:rPr>
        <w:t>organi</w:t>
      </w:r>
      <w:r w:rsidR="00642E12" w:rsidRPr="0004237D">
        <w:rPr>
          <w:rFonts w:asciiTheme="minorBidi" w:hAnsiTheme="minorBidi"/>
          <w:sz w:val="24"/>
          <w:szCs w:val="24"/>
          <w:shd w:val="clear" w:color="auto" w:fill="FFFFFF"/>
        </w:rPr>
        <w:t>s</w:t>
      </w:r>
      <w:r w:rsidR="00FB4DAA" w:rsidRPr="0004237D">
        <w:rPr>
          <w:rFonts w:asciiTheme="minorBidi" w:hAnsiTheme="minorBidi"/>
          <w:sz w:val="24"/>
          <w:szCs w:val="24"/>
          <w:shd w:val="clear" w:color="auto" w:fill="FFFFFF"/>
        </w:rPr>
        <w:t>ations fe</w:t>
      </w:r>
      <w:r w:rsidR="00642E12" w:rsidRPr="0004237D">
        <w:rPr>
          <w:rFonts w:asciiTheme="minorBidi" w:hAnsiTheme="minorBidi"/>
          <w:sz w:val="24"/>
          <w:szCs w:val="24"/>
          <w:shd w:val="clear" w:color="auto" w:fill="FFFFFF"/>
        </w:rPr>
        <w:t>lt</w:t>
      </w:r>
      <w:r w:rsidR="00FB4DAA" w:rsidRPr="0004237D">
        <w:rPr>
          <w:rFonts w:asciiTheme="minorBidi" w:hAnsiTheme="minorBidi"/>
          <w:sz w:val="24"/>
          <w:szCs w:val="24"/>
          <w:shd w:val="clear" w:color="auto" w:fill="FFFFFF"/>
        </w:rPr>
        <w:t xml:space="preserve"> recruitment is the most effective Diversity, </w:t>
      </w:r>
      <w:r w:rsidR="006B29EC" w:rsidRPr="0004237D">
        <w:rPr>
          <w:rFonts w:asciiTheme="minorBidi" w:hAnsiTheme="minorBidi"/>
          <w:sz w:val="24"/>
          <w:szCs w:val="24"/>
          <w:shd w:val="clear" w:color="auto" w:fill="FFFFFF"/>
        </w:rPr>
        <w:t>E</w:t>
      </w:r>
      <w:r w:rsidR="00FB4DAA" w:rsidRPr="0004237D">
        <w:rPr>
          <w:rFonts w:asciiTheme="minorBidi" w:hAnsiTheme="minorBidi"/>
          <w:sz w:val="24"/>
          <w:szCs w:val="24"/>
          <w:shd w:val="clear" w:color="auto" w:fill="FFFFFF"/>
        </w:rPr>
        <w:t>quity and Inclusion initiatives, this includes having a diverse interview panel and more diverse referral programs</w:t>
      </w:r>
      <w:r w:rsidR="00836D56">
        <w:rPr>
          <w:rFonts w:asciiTheme="minorBidi" w:hAnsiTheme="minorBidi"/>
          <w:sz w:val="24"/>
          <w:szCs w:val="24"/>
          <w:shd w:val="clear" w:color="auto" w:fill="FFFFFF"/>
        </w:rPr>
        <w:t xml:space="preserve">. </w:t>
      </w:r>
      <w:r w:rsidR="00FB4DAA" w:rsidRPr="0004237D">
        <w:rPr>
          <w:rFonts w:asciiTheme="minorBidi" w:hAnsiTheme="minorBidi"/>
          <w:sz w:val="24"/>
          <w:szCs w:val="24"/>
          <w:shd w:val="clear" w:color="auto" w:fill="FFFFFF"/>
        </w:rPr>
        <w:t>A threat to this is that as it is currently not a requirement to have a diverse panel it is likely that this doesn’t necessarily happen</w:t>
      </w:r>
      <w:r w:rsidR="00CB562E" w:rsidRPr="0004237D">
        <w:rPr>
          <w:rFonts w:asciiTheme="minorBidi" w:hAnsiTheme="minorBidi"/>
          <w:sz w:val="24"/>
          <w:szCs w:val="24"/>
          <w:shd w:val="clear" w:color="auto" w:fill="FFFFFF"/>
        </w:rPr>
        <w:t xml:space="preserve"> which could have an impact on the performance of the university</w:t>
      </w:r>
      <w:r w:rsidR="00FB4DAA" w:rsidRPr="0004237D">
        <w:rPr>
          <w:rFonts w:asciiTheme="minorBidi" w:hAnsiTheme="minorBidi"/>
          <w:sz w:val="24"/>
          <w:szCs w:val="24"/>
          <w:shd w:val="clear" w:color="auto" w:fill="FFFFFF"/>
        </w:rPr>
        <w:t>.</w:t>
      </w:r>
      <w:r w:rsidR="00A60DE8" w:rsidRPr="0004237D">
        <w:rPr>
          <w:rFonts w:asciiTheme="minorBidi" w:hAnsiTheme="minorBidi"/>
          <w:sz w:val="24"/>
          <w:szCs w:val="24"/>
          <w:shd w:val="clear" w:color="auto" w:fill="FFFFFF"/>
        </w:rPr>
        <w:t xml:space="preserve"> </w:t>
      </w:r>
      <w:r w:rsidR="00CB562E" w:rsidRPr="0004237D">
        <w:rPr>
          <w:rFonts w:asciiTheme="minorBidi" w:hAnsiTheme="minorBidi"/>
          <w:sz w:val="24"/>
          <w:szCs w:val="24"/>
          <w:shd w:val="clear" w:color="auto" w:fill="FFFFFF"/>
        </w:rPr>
        <w:t>It can be argued that in companies with little diversity</w:t>
      </w:r>
      <w:r w:rsidR="00A60DE8" w:rsidRPr="0004237D">
        <w:rPr>
          <w:rFonts w:asciiTheme="minorBidi" w:hAnsiTheme="minorBidi"/>
          <w:sz w:val="24"/>
          <w:szCs w:val="24"/>
          <w:shd w:val="clear" w:color="auto" w:fill="FFFFFF"/>
        </w:rPr>
        <w:t xml:space="preserve"> that </w:t>
      </w:r>
      <w:r w:rsidR="00CB562E" w:rsidRPr="0004237D">
        <w:rPr>
          <w:rFonts w:asciiTheme="minorBidi" w:hAnsiTheme="minorBidi"/>
          <w:sz w:val="24"/>
          <w:szCs w:val="24"/>
          <w:shd w:val="clear" w:color="auto" w:fill="FFFFFF"/>
        </w:rPr>
        <w:t xml:space="preserve">there is likely less innovation and creativity as to be more innovative and create people need to think differently to each other, having a boardroom with people who all think the same would be harder to </w:t>
      </w:r>
      <w:r w:rsidR="00CB562E" w:rsidRPr="0004237D">
        <w:rPr>
          <w:rFonts w:asciiTheme="minorBidi" w:hAnsiTheme="minorBidi"/>
          <w:sz w:val="24"/>
          <w:szCs w:val="24"/>
        </w:rPr>
        <w:t>create this (Ruby</w:t>
      </w:r>
      <w:r w:rsidR="00836D56">
        <w:rPr>
          <w:rFonts w:asciiTheme="minorBidi" w:hAnsiTheme="minorBidi"/>
          <w:sz w:val="24"/>
          <w:szCs w:val="24"/>
        </w:rPr>
        <w:t>,</w:t>
      </w:r>
      <w:r w:rsidR="00CB562E" w:rsidRPr="0004237D">
        <w:rPr>
          <w:rFonts w:asciiTheme="minorBidi" w:hAnsiTheme="minorBidi"/>
          <w:sz w:val="24"/>
          <w:szCs w:val="24"/>
        </w:rPr>
        <w:t xml:space="preserve"> 2017)</w:t>
      </w:r>
      <w:r w:rsidR="006B29EC" w:rsidRPr="0004237D">
        <w:rPr>
          <w:rFonts w:asciiTheme="minorBidi" w:hAnsiTheme="minorBidi"/>
          <w:sz w:val="24"/>
          <w:szCs w:val="24"/>
        </w:rPr>
        <w:t>. A</w:t>
      </w:r>
      <w:r w:rsidR="00CB562E" w:rsidRPr="0004237D">
        <w:rPr>
          <w:rFonts w:asciiTheme="minorBidi" w:hAnsiTheme="minorBidi"/>
          <w:sz w:val="24"/>
          <w:szCs w:val="24"/>
        </w:rPr>
        <w:t>t UWTSD</w:t>
      </w:r>
      <w:r w:rsidR="00CB562E" w:rsidRPr="0004237D">
        <w:rPr>
          <w:rFonts w:asciiTheme="minorBidi" w:hAnsiTheme="minorBidi"/>
          <w:sz w:val="24"/>
          <w:szCs w:val="24"/>
          <w:shd w:val="clear" w:color="auto" w:fill="FFFFFF"/>
        </w:rPr>
        <w:t xml:space="preserve"> the senior management team</w:t>
      </w:r>
      <w:r w:rsidR="006B29EC" w:rsidRPr="0004237D">
        <w:rPr>
          <w:rFonts w:asciiTheme="minorBidi" w:hAnsiTheme="minorBidi"/>
          <w:sz w:val="24"/>
          <w:szCs w:val="24"/>
          <w:shd w:val="clear" w:color="auto" w:fill="FFFFFF"/>
        </w:rPr>
        <w:t xml:space="preserve"> is </w:t>
      </w:r>
      <w:r w:rsidR="00F85DC1" w:rsidRPr="0004237D">
        <w:rPr>
          <w:rFonts w:asciiTheme="minorBidi" w:hAnsiTheme="minorBidi"/>
          <w:sz w:val="24"/>
          <w:szCs w:val="24"/>
          <w:shd w:val="clear" w:color="auto" w:fill="FFFFFF"/>
        </w:rPr>
        <w:t xml:space="preserve">made up of </w:t>
      </w:r>
      <w:r w:rsidR="00EE0186" w:rsidRPr="0004237D">
        <w:rPr>
          <w:rFonts w:asciiTheme="minorBidi" w:hAnsiTheme="minorBidi"/>
          <w:sz w:val="24"/>
          <w:szCs w:val="24"/>
          <w:shd w:val="clear" w:color="auto" w:fill="FFFFFF"/>
        </w:rPr>
        <w:t>28</w:t>
      </w:r>
      <w:r w:rsidR="00F85DC1" w:rsidRPr="0004237D">
        <w:rPr>
          <w:rFonts w:asciiTheme="minorBidi" w:hAnsiTheme="minorBidi"/>
          <w:sz w:val="24"/>
          <w:szCs w:val="24"/>
          <w:shd w:val="clear" w:color="auto" w:fill="FFFFFF"/>
        </w:rPr>
        <w:t xml:space="preserve"> people, </w:t>
      </w:r>
      <w:r w:rsidR="00EE0186" w:rsidRPr="0004237D">
        <w:rPr>
          <w:rFonts w:asciiTheme="minorBidi" w:hAnsiTheme="minorBidi"/>
          <w:sz w:val="24"/>
          <w:szCs w:val="24"/>
          <w:shd w:val="clear" w:color="auto" w:fill="FFFFFF"/>
        </w:rPr>
        <w:t>7</w:t>
      </w:r>
      <w:r w:rsidR="00F85DC1" w:rsidRPr="0004237D">
        <w:rPr>
          <w:rFonts w:asciiTheme="minorBidi" w:hAnsiTheme="minorBidi"/>
          <w:sz w:val="24"/>
          <w:szCs w:val="24"/>
          <w:shd w:val="clear" w:color="auto" w:fill="FFFFFF"/>
        </w:rPr>
        <w:t xml:space="preserve"> of which are white women and </w:t>
      </w:r>
      <w:r w:rsidR="00EE0186" w:rsidRPr="0004237D">
        <w:rPr>
          <w:rFonts w:asciiTheme="minorBidi" w:hAnsiTheme="minorBidi"/>
          <w:sz w:val="24"/>
          <w:szCs w:val="24"/>
          <w:shd w:val="clear" w:color="auto" w:fill="FFFFFF"/>
        </w:rPr>
        <w:t>20</w:t>
      </w:r>
      <w:r w:rsidR="00F85DC1" w:rsidRPr="0004237D">
        <w:rPr>
          <w:rFonts w:asciiTheme="minorBidi" w:hAnsiTheme="minorBidi"/>
          <w:sz w:val="24"/>
          <w:szCs w:val="24"/>
          <w:shd w:val="clear" w:color="auto" w:fill="FFFFFF"/>
        </w:rPr>
        <w:t xml:space="preserve"> white men</w:t>
      </w:r>
      <w:r w:rsidR="00EE0186" w:rsidRPr="0004237D">
        <w:rPr>
          <w:rFonts w:asciiTheme="minorBidi" w:hAnsiTheme="minorBidi"/>
          <w:sz w:val="24"/>
          <w:szCs w:val="24"/>
          <w:shd w:val="clear" w:color="auto" w:fill="FFFFFF"/>
        </w:rPr>
        <w:t xml:space="preserve"> and only 1 man from an ethnic minority</w:t>
      </w:r>
      <w:r w:rsidR="00F85DC1" w:rsidRPr="0004237D">
        <w:rPr>
          <w:rFonts w:asciiTheme="minorBidi" w:hAnsiTheme="minorBidi"/>
          <w:sz w:val="24"/>
          <w:szCs w:val="24"/>
          <w:shd w:val="clear" w:color="auto" w:fill="FFFFFF"/>
        </w:rPr>
        <w:t>, showing a significant lack of diversity especially in relation to ethnicity</w:t>
      </w:r>
      <w:r w:rsidR="00EE0186" w:rsidRPr="0004237D">
        <w:rPr>
          <w:rFonts w:asciiTheme="minorBidi" w:hAnsiTheme="minorBidi"/>
          <w:sz w:val="24"/>
          <w:szCs w:val="24"/>
          <w:shd w:val="clear" w:color="auto" w:fill="FFFFFF"/>
        </w:rPr>
        <w:t xml:space="preserve"> and gender</w:t>
      </w:r>
      <w:r w:rsidR="00CB562E" w:rsidRPr="0004237D">
        <w:rPr>
          <w:rFonts w:asciiTheme="minorBidi" w:hAnsiTheme="minorBidi"/>
          <w:sz w:val="24"/>
          <w:szCs w:val="24"/>
          <w:shd w:val="clear" w:color="auto" w:fill="FFFFFF"/>
        </w:rPr>
        <w:t xml:space="preserve"> (UWTSD, 2023</w:t>
      </w:r>
      <w:r w:rsidR="008E3008" w:rsidRPr="0004237D">
        <w:rPr>
          <w:rFonts w:asciiTheme="minorBidi" w:hAnsiTheme="minorBidi"/>
          <w:sz w:val="24"/>
          <w:szCs w:val="24"/>
          <w:shd w:val="clear" w:color="auto" w:fill="FFFFFF"/>
        </w:rPr>
        <w:t>a</w:t>
      </w:r>
      <w:r w:rsidR="00CB562E" w:rsidRPr="0004237D">
        <w:rPr>
          <w:rFonts w:asciiTheme="minorBidi" w:hAnsiTheme="minorBidi"/>
          <w:sz w:val="24"/>
          <w:szCs w:val="24"/>
          <w:shd w:val="clear" w:color="auto" w:fill="FFFFFF"/>
        </w:rPr>
        <w:t>)</w:t>
      </w:r>
      <w:r w:rsidR="000272C9" w:rsidRPr="0004237D">
        <w:rPr>
          <w:rFonts w:asciiTheme="minorBidi" w:hAnsiTheme="minorBidi"/>
          <w:sz w:val="24"/>
          <w:szCs w:val="24"/>
          <w:shd w:val="clear" w:color="auto" w:fill="FFFFFF"/>
        </w:rPr>
        <w:t>. According to the CIPD</w:t>
      </w:r>
      <w:r w:rsidR="00572A94" w:rsidRPr="0004237D">
        <w:rPr>
          <w:rFonts w:asciiTheme="minorBidi" w:hAnsiTheme="minorBidi"/>
          <w:sz w:val="24"/>
          <w:szCs w:val="24"/>
          <w:shd w:val="clear" w:color="auto" w:fill="FFFFFF"/>
        </w:rPr>
        <w:t xml:space="preserve"> (2022) </w:t>
      </w:r>
      <w:r w:rsidR="000272C9" w:rsidRPr="0004237D">
        <w:rPr>
          <w:rFonts w:asciiTheme="minorBidi" w:hAnsiTheme="minorBidi"/>
          <w:sz w:val="24"/>
          <w:szCs w:val="24"/>
          <w:shd w:val="clear" w:color="auto" w:fill="FFFFFF"/>
        </w:rPr>
        <w:t>repor</w:t>
      </w:r>
      <w:r w:rsidR="00572A94" w:rsidRPr="0004237D">
        <w:rPr>
          <w:rFonts w:asciiTheme="minorBidi" w:hAnsiTheme="minorBidi"/>
          <w:sz w:val="24"/>
          <w:szCs w:val="24"/>
          <w:shd w:val="clear" w:color="auto" w:fill="FFFFFF"/>
        </w:rPr>
        <w:t xml:space="preserve">t </w:t>
      </w:r>
      <w:r w:rsidR="000272C9" w:rsidRPr="0004237D">
        <w:rPr>
          <w:rFonts w:asciiTheme="minorBidi" w:hAnsiTheme="minorBidi"/>
          <w:sz w:val="24"/>
          <w:szCs w:val="24"/>
          <w:shd w:val="clear" w:color="auto" w:fill="FFFFFF"/>
        </w:rPr>
        <w:t xml:space="preserve">32% of organisations are very active in trying to recruit more diverse candidates to the, this isn’t something that is mentioned in the UWTSD </w:t>
      </w:r>
      <w:r w:rsidR="000272C9" w:rsidRPr="0004237D">
        <w:rPr>
          <w:rFonts w:asciiTheme="minorBidi" w:hAnsiTheme="minorBidi"/>
          <w:sz w:val="24"/>
          <w:szCs w:val="24"/>
        </w:rPr>
        <w:t xml:space="preserve">Strategic Equality plan </w:t>
      </w:r>
      <w:r w:rsidR="006B29EC" w:rsidRPr="0004237D">
        <w:rPr>
          <w:rFonts w:asciiTheme="minorBidi" w:hAnsiTheme="minorBidi"/>
          <w:sz w:val="24"/>
          <w:szCs w:val="24"/>
        </w:rPr>
        <w:t xml:space="preserve">suggesting this isn’t something the university is actively doing </w:t>
      </w:r>
      <w:r w:rsidR="000272C9" w:rsidRPr="0004237D">
        <w:rPr>
          <w:rFonts w:asciiTheme="minorBidi" w:hAnsiTheme="minorBidi"/>
          <w:sz w:val="24"/>
          <w:szCs w:val="24"/>
        </w:rPr>
        <w:t>(UWTSD, 202</w:t>
      </w:r>
      <w:r w:rsidR="00827B46" w:rsidRPr="0004237D">
        <w:rPr>
          <w:rFonts w:asciiTheme="minorBidi" w:hAnsiTheme="minorBidi"/>
          <w:sz w:val="24"/>
          <w:szCs w:val="24"/>
        </w:rPr>
        <w:t>0</w:t>
      </w:r>
      <w:r w:rsidR="000272C9" w:rsidRPr="0004237D">
        <w:rPr>
          <w:rFonts w:asciiTheme="minorBidi" w:hAnsiTheme="minorBidi"/>
          <w:sz w:val="24"/>
          <w:szCs w:val="24"/>
        </w:rPr>
        <w:t>)</w:t>
      </w:r>
      <w:r w:rsidR="006B29EC" w:rsidRPr="0004237D">
        <w:rPr>
          <w:rFonts w:asciiTheme="minorBidi" w:hAnsiTheme="minorBidi"/>
          <w:sz w:val="24"/>
          <w:szCs w:val="24"/>
        </w:rPr>
        <w:t>.</w:t>
      </w:r>
    </w:p>
    <w:p w14:paraId="66450C4A" w14:textId="6374ED5F" w:rsidR="002D6E6F" w:rsidRPr="0004237D" w:rsidRDefault="002D6E6F" w:rsidP="002D6E6F">
      <w:pPr>
        <w:tabs>
          <w:tab w:val="left" w:pos="3933"/>
        </w:tabs>
        <w:contextualSpacing/>
        <w:rPr>
          <w:rFonts w:asciiTheme="minorBidi" w:hAnsiTheme="minorBidi"/>
          <w:sz w:val="24"/>
          <w:szCs w:val="24"/>
          <w:shd w:val="clear" w:color="auto" w:fill="FFFFFF"/>
        </w:rPr>
      </w:pPr>
    </w:p>
    <w:p w14:paraId="6C2AD93C" w14:textId="421BFB02" w:rsidR="003F023C" w:rsidRPr="0004237D" w:rsidRDefault="000916D1" w:rsidP="000916D1">
      <w:pPr>
        <w:tabs>
          <w:tab w:val="left" w:pos="3933"/>
        </w:tabs>
        <w:contextualSpacing/>
        <w:rPr>
          <w:rFonts w:asciiTheme="minorBidi" w:hAnsiTheme="minorBidi"/>
          <w:sz w:val="24"/>
          <w:szCs w:val="24"/>
          <w:shd w:val="clear" w:color="auto" w:fill="FFFFFF"/>
        </w:rPr>
      </w:pPr>
      <w:r w:rsidRPr="0004237D">
        <w:rPr>
          <w:rFonts w:asciiTheme="minorBidi" w:hAnsiTheme="minorBidi"/>
          <w:sz w:val="24"/>
          <w:szCs w:val="24"/>
          <w:shd w:val="clear" w:color="auto" w:fill="FFFFFF"/>
        </w:rPr>
        <w:t xml:space="preserve">Considering 66% of organisations have measures in place to address diversity issues in recruitment and selection process (CIPD,2022), there doesn’t seem to be any clear evidence that UWTSD is doing this as the current HR systems and processes are not robust enough to protect the organisation against the future world of work. Looking at ways to redesign the recruitment process and follow best practice to try and reduce bias and discrimination is key (Knight, 2017). </w:t>
      </w:r>
      <w:r w:rsidR="003F023C" w:rsidRPr="0004237D">
        <w:rPr>
          <w:rFonts w:asciiTheme="minorBidi" w:hAnsiTheme="minorBidi"/>
          <w:sz w:val="24"/>
          <w:szCs w:val="24"/>
        </w:rPr>
        <w:t xml:space="preserve">According to the CIPD report only 24% of organisations were advertising in different sources to attract under-represented groups (CIPD, 2022). </w:t>
      </w:r>
      <w:r w:rsidR="00950DA2" w:rsidRPr="0004237D">
        <w:rPr>
          <w:rFonts w:asciiTheme="minorBidi" w:hAnsiTheme="minorBidi"/>
          <w:sz w:val="24"/>
          <w:szCs w:val="24"/>
        </w:rPr>
        <w:t>A strength to this is that we advertise on the university website, jobs.ac.uk and some job</w:t>
      </w:r>
      <w:r w:rsidR="00DE2E33" w:rsidRPr="0004237D">
        <w:rPr>
          <w:rFonts w:asciiTheme="minorBidi" w:hAnsiTheme="minorBidi"/>
          <w:sz w:val="24"/>
          <w:szCs w:val="24"/>
        </w:rPr>
        <w:t xml:space="preserve"> </w:t>
      </w:r>
      <w:r w:rsidR="00950DA2" w:rsidRPr="0004237D">
        <w:rPr>
          <w:rFonts w:asciiTheme="minorBidi" w:hAnsiTheme="minorBidi"/>
          <w:sz w:val="24"/>
          <w:szCs w:val="24"/>
        </w:rPr>
        <w:t xml:space="preserve">boards however, a weakness is that </w:t>
      </w:r>
      <w:r w:rsidR="00950DA2" w:rsidRPr="0004237D">
        <w:rPr>
          <w:rFonts w:asciiTheme="minorBidi" w:hAnsiTheme="minorBidi"/>
          <w:sz w:val="24"/>
          <w:szCs w:val="24"/>
          <w:shd w:val="clear" w:color="auto" w:fill="FFFFFF"/>
        </w:rPr>
        <w:t>if the jobs are only advertised in places that a particular demographic will have access to or generally access this will limit the pool of candidates who see the advert</w:t>
      </w:r>
      <w:r w:rsidR="00950DA2" w:rsidRPr="0004237D">
        <w:rPr>
          <w:rFonts w:asciiTheme="minorBidi" w:hAnsiTheme="minorBidi"/>
          <w:sz w:val="24"/>
          <w:szCs w:val="24"/>
        </w:rPr>
        <w:t>. An opportunity would be to advertise in more places and target the advertising accordingly</w:t>
      </w:r>
      <w:r w:rsidR="00673BB5" w:rsidRPr="0004237D">
        <w:rPr>
          <w:rFonts w:asciiTheme="minorBidi" w:hAnsiTheme="minorBidi"/>
          <w:sz w:val="24"/>
          <w:szCs w:val="24"/>
        </w:rPr>
        <w:t>. However</w:t>
      </w:r>
      <w:r w:rsidR="006B29EC" w:rsidRPr="0004237D">
        <w:rPr>
          <w:rFonts w:asciiTheme="minorBidi" w:hAnsiTheme="minorBidi"/>
          <w:sz w:val="24"/>
          <w:szCs w:val="24"/>
        </w:rPr>
        <w:t>,</w:t>
      </w:r>
      <w:r w:rsidR="00673BB5" w:rsidRPr="0004237D">
        <w:rPr>
          <w:rFonts w:asciiTheme="minorBidi" w:hAnsiTheme="minorBidi"/>
          <w:sz w:val="24"/>
          <w:szCs w:val="24"/>
        </w:rPr>
        <w:t xml:space="preserve"> a threat is that e</w:t>
      </w:r>
      <w:r w:rsidR="003F023C" w:rsidRPr="0004237D">
        <w:rPr>
          <w:rFonts w:asciiTheme="minorBidi" w:hAnsiTheme="minorBidi"/>
          <w:sz w:val="24"/>
          <w:szCs w:val="24"/>
        </w:rPr>
        <w:t>ven if more diverse candidates do see the adverts studies have shown that people may not apply because they look at the organisation and don’t see many people like them so sometimes don’t apply because of this (McGregor – Smith</w:t>
      </w:r>
      <w:r w:rsidR="00CC4EA8" w:rsidRPr="0004237D">
        <w:rPr>
          <w:rFonts w:asciiTheme="minorBidi" w:hAnsiTheme="minorBidi"/>
          <w:sz w:val="24"/>
          <w:szCs w:val="24"/>
        </w:rPr>
        <w:t>,</w:t>
      </w:r>
      <w:r w:rsidR="003F023C" w:rsidRPr="0004237D">
        <w:rPr>
          <w:rFonts w:asciiTheme="minorBidi" w:hAnsiTheme="minorBidi"/>
          <w:sz w:val="24"/>
          <w:szCs w:val="24"/>
        </w:rPr>
        <w:t xml:space="preserve"> 2017). </w:t>
      </w:r>
    </w:p>
    <w:p w14:paraId="0BD5D7A9" w14:textId="24517450" w:rsidR="00FD3DE9" w:rsidRPr="0004237D" w:rsidRDefault="00FD3DE9" w:rsidP="003F023C">
      <w:pPr>
        <w:tabs>
          <w:tab w:val="left" w:pos="3933"/>
        </w:tabs>
        <w:contextualSpacing/>
        <w:rPr>
          <w:rFonts w:asciiTheme="minorBidi" w:hAnsiTheme="minorBidi"/>
          <w:sz w:val="24"/>
          <w:szCs w:val="24"/>
        </w:rPr>
      </w:pPr>
    </w:p>
    <w:p w14:paraId="0230ECCD" w14:textId="77777777" w:rsidR="002D6E6F" w:rsidRPr="0004237D" w:rsidRDefault="002D6E6F" w:rsidP="00023C3C">
      <w:pPr>
        <w:pStyle w:val="Heading2"/>
        <w:rPr>
          <w:rFonts w:asciiTheme="minorBidi" w:hAnsiTheme="minorBidi" w:cstheme="minorBidi"/>
          <w:sz w:val="24"/>
          <w:szCs w:val="24"/>
        </w:rPr>
      </w:pPr>
    </w:p>
    <w:p w14:paraId="57B70FC9" w14:textId="55A61856" w:rsidR="00411FF0" w:rsidRPr="0004237D" w:rsidRDefault="00825607" w:rsidP="00023C3C">
      <w:pPr>
        <w:pStyle w:val="Heading2"/>
        <w:rPr>
          <w:rFonts w:asciiTheme="minorBidi" w:hAnsiTheme="minorBidi" w:cstheme="minorBidi"/>
          <w:sz w:val="24"/>
          <w:szCs w:val="24"/>
        </w:rPr>
      </w:pPr>
      <w:bookmarkStart w:id="10" w:name="_Toc152093447"/>
      <w:r w:rsidRPr="0004237D">
        <w:rPr>
          <w:rFonts w:asciiTheme="minorBidi" w:hAnsiTheme="minorBidi" w:cstheme="minorBidi"/>
          <w:sz w:val="24"/>
          <w:szCs w:val="24"/>
        </w:rPr>
        <w:t>S</w:t>
      </w:r>
      <w:r w:rsidR="00A60DE8" w:rsidRPr="0004237D">
        <w:rPr>
          <w:rFonts w:asciiTheme="minorBidi" w:hAnsiTheme="minorBidi" w:cstheme="minorBidi"/>
          <w:sz w:val="24"/>
          <w:szCs w:val="24"/>
        </w:rPr>
        <w:t>tudents and Sponsorship</w:t>
      </w:r>
      <w:bookmarkEnd w:id="10"/>
    </w:p>
    <w:p w14:paraId="08BA106A" w14:textId="21713D1C" w:rsidR="00687321" w:rsidRPr="0004237D" w:rsidRDefault="00F22D99" w:rsidP="00687321">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 xml:space="preserve">Covid impacted the recruitment of international students </w:t>
      </w:r>
      <w:r w:rsidR="00825607" w:rsidRPr="0004237D">
        <w:rPr>
          <w:rFonts w:asciiTheme="minorBidi" w:hAnsiTheme="minorBidi"/>
          <w:sz w:val="24"/>
          <w:szCs w:val="24"/>
        </w:rPr>
        <w:t>by universities in the UK and had an adverse effect on the budgets (Shahid,</w:t>
      </w:r>
      <w:r w:rsidR="00BE26B7">
        <w:rPr>
          <w:rFonts w:asciiTheme="minorBidi" w:hAnsiTheme="minorBidi"/>
          <w:sz w:val="24"/>
          <w:szCs w:val="24"/>
        </w:rPr>
        <w:t xml:space="preserve"> </w:t>
      </w:r>
      <w:r w:rsidR="00825607" w:rsidRPr="0004237D">
        <w:rPr>
          <w:rFonts w:asciiTheme="minorBidi" w:hAnsiTheme="minorBidi"/>
          <w:sz w:val="24"/>
          <w:szCs w:val="24"/>
        </w:rPr>
        <w:t>2022). This can also be linked to the recruitment of international lecture</w:t>
      </w:r>
      <w:r w:rsidR="006B29EC" w:rsidRPr="0004237D">
        <w:rPr>
          <w:rFonts w:asciiTheme="minorBidi" w:hAnsiTheme="minorBidi"/>
          <w:sz w:val="24"/>
          <w:szCs w:val="24"/>
        </w:rPr>
        <w:t>r</w:t>
      </w:r>
      <w:r w:rsidR="00825607" w:rsidRPr="0004237D">
        <w:rPr>
          <w:rFonts w:asciiTheme="minorBidi" w:hAnsiTheme="minorBidi"/>
          <w:sz w:val="24"/>
          <w:szCs w:val="24"/>
        </w:rPr>
        <w:t xml:space="preserve">s. </w:t>
      </w:r>
      <w:r w:rsidRPr="0004237D">
        <w:rPr>
          <w:rFonts w:asciiTheme="minorBidi" w:hAnsiTheme="minorBidi"/>
          <w:sz w:val="24"/>
          <w:szCs w:val="24"/>
        </w:rPr>
        <w:t>Our current process with regards to sponsorship is to only sponsor individuals who are lecturers</w:t>
      </w:r>
      <w:r w:rsidR="006B29EC" w:rsidRPr="0004237D">
        <w:rPr>
          <w:rFonts w:asciiTheme="minorBidi" w:hAnsiTheme="minorBidi"/>
          <w:sz w:val="24"/>
          <w:szCs w:val="24"/>
        </w:rPr>
        <w:t>, which</w:t>
      </w:r>
      <w:r w:rsidRPr="0004237D">
        <w:rPr>
          <w:rFonts w:asciiTheme="minorBidi" w:hAnsiTheme="minorBidi"/>
          <w:sz w:val="24"/>
          <w:szCs w:val="24"/>
        </w:rPr>
        <w:t xml:space="preserve"> fall under SOC code 2311, this could be seen as very limiting to the pool of candidates </w:t>
      </w:r>
      <w:r w:rsidR="00EE0186" w:rsidRPr="0004237D">
        <w:rPr>
          <w:rFonts w:asciiTheme="minorBidi" w:hAnsiTheme="minorBidi"/>
          <w:sz w:val="24"/>
          <w:szCs w:val="24"/>
        </w:rPr>
        <w:t xml:space="preserve">the university </w:t>
      </w:r>
      <w:r w:rsidRPr="0004237D">
        <w:rPr>
          <w:rFonts w:asciiTheme="minorBidi" w:hAnsiTheme="minorBidi"/>
          <w:sz w:val="24"/>
          <w:szCs w:val="24"/>
        </w:rPr>
        <w:t>we are able to recruit from</w:t>
      </w:r>
      <w:r w:rsidR="00EE0186" w:rsidRPr="0004237D">
        <w:rPr>
          <w:rFonts w:asciiTheme="minorBidi" w:hAnsiTheme="minorBidi"/>
          <w:sz w:val="24"/>
          <w:szCs w:val="24"/>
        </w:rPr>
        <w:t xml:space="preserve"> as well as being potentially discriminative</w:t>
      </w:r>
      <w:r w:rsidRPr="0004237D">
        <w:rPr>
          <w:rFonts w:asciiTheme="minorBidi" w:hAnsiTheme="minorBidi"/>
          <w:sz w:val="24"/>
          <w:szCs w:val="24"/>
        </w:rPr>
        <w:t>. Sponsoring workers in other business areas within the university and on other SOC codes could be a beneficial move towards increasing our diverse organisation. If we did this could attract a more diverse workforce as we’d have a bigger pool of candidates to recruit from.</w:t>
      </w:r>
      <w:r w:rsidR="00687321" w:rsidRPr="0004237D">
        <w:rPr>
          <w:rFonts w:asciiTheme="minorBidi" w:hAnsiTheme="minorBidi"/>
          <w:sz w:val="24"/>
          <w:szCs w:val="24"/>
        </w:rPr>
        <w:t xml:space="preserve"> Due to the location of the Welsh campuses it could be difficult to get a high diverse amount of staff because as a country </w:t>
      </w:r>
      <w:proofErr w:type="spellStart"/>
      <w:r w:rsidR="00687321" w:rsidRPr="0004237D">
        <w:rPr>
          <w:rFonts w:asciiTheme="minorBidi" w:hAnsiTheme="minorBidi"/>
          <w:sz w:val="24"/>
          <w:szCs w:val="24"/>
        </w:rPr>
        <w:t>Wales’</w:t>
      </w:r>
      <w:proofErr w:type="spellEnd"/>
      <w:r w:rsidR="00687321" w:rsidRPr="0004237D">
        <w:rPr>
          <w:rFonts w:asciiTheme="minorBidi" w:hAnsiTheme="minorBidi"/>
          <w:sz w:val="24"/>
          <w:szCs w:val="24"/>
        </w:rPr>
        <w:t xml:space="preserve"> diversity levels are low it would mean it would depend partly on employees coming into the country either from other more diverse location in the UK or from abroad through sponsorship. </w:t>
      </w:r>
    </w:p>
    <w:p w14:paraId="4C463393" w14:textId="65145AF8" w:rsidR="00411FF0" w:rsidRPr="0004237D" w:rsidRDefault="00411FF0" w:rsidP="00A60DE8">
      <w:pPr>
        <w:rPr>
          <w:rFonts w:asciiTheme="minorBidi" w:hAnsiTheme="minorBidi"/>
          <w:sz w:val="24"/>
          <w:szCs w:val="24"/>
        </w:rPr>
      </w:pPr>
    </w:p>
    <w:p w14:paraId="6973D29B" w14:textId="77777777" w:rsidR="00411FF0" w:rsidRDefault="00411FF0" w:rsidP="003F023C">
      <w:pPr>
        <w:tabs>
          <w:tab w:val="left" w:pos="3933"/>
        </w:tabs>
        <w:contextualSpacing/>
        <w:rPr>
          <w:rFonts w:asciiTheme="minorBidi" w:hAnsiTheme="minorBidi"/>
          <w:sz w:val="24"/>
          <w:szCs w:val="24"/>
        </w:rPr>
      </w:pPr>
    </w:p>
    <w:p w14:paraId="0A40F622" w14:textId="77777777" w:rsidR="00A95925" w:rsidRDefault="00A95925" w:rsidP="003F023C">
      <w:pPr>
        <w:tabs>
          <w:tab w:val="left" w:pos="3933"/>
        </w:tabs>
        <w:contextualSpacing/>
        <w:rPr>
          <w:rFonts w:asciiTheme="minorBidi" w:hAnsiTheme="minorBidi"/>
          <w:sz w:val="24"/>
          <w:szCs w:val="24"/>
        </w:rPr>
      </w:pPr>
    </w:p>
    <w:p w14:paraId="289B97B1" w14:textId="77777777" w:rsidR="00A95925" w:rsidRDefault="00A95925" w:rsidP="003F023C">
      <w:pPr>
        <w:tabs>
          <w:tab w:val="left" w:pos="3933"/>
        </w:tabs>
        <w:contextualSpacing/>
        <w:rPr>
          <w:rFonts w:asciiTheme="minorBidi" w:hAnsiTheme="minorBidi"/>
          <w:sz w:val="24"/>
          <w:szCs w:val="24"/>
        </w:rPr>
      </w:pPr>
    </w:p>
    <w:p w14:paraId="0C0581A6" w14:textId="77777777" w:rsidR="00A95925" w:rsidRPr="0004237D" w:rsidRDefault="00A95925" w:rsidP="003F023C">
      <w:pPr>
        <w:tabs>
          <w:tab w:val="left" w:pos="3933"/>
        </w:tabs>
        <w:contextualSpacing/>
        <w:rPr>
          <w:rFonts w:asciiTheme="minorBidi" w:hAnsiTheme="minorBidi"/>
          <w:sz w:val="24"/>
          <w:szCs w:val="24"/>
        </w:rPr>
      </w:pPr>
    </w:p>
    <w:p w14:paraId="497B0EF3" w14:textId="0AB86450" w:rsidR="00E43C4E" w:rsidRPr="0004237D" w:rsidRDefault="00687498" w:rsidP="00023C3C">
      <w:pPr>
        <w:pStyle w:val="Heading1"/>
        <w:rPr>
          <w:rFonts w:asciiTheme="minorBidi" w:hAnsiTheme="minorBidi" w:cstheme="minorBidi"/>
          <w:sz w:val="24"/>
          <w:szCs w:val="24"/>
        </w:rPr>
      </w:pPr>
      <w:bookmarkStart w:id="11" w:name="_Toc152093448"/>
      <w:r w:rsidRPr="0004237D">
        <w:rPr>
          <w:rFonts w:asciiTheme="minorBidi" w:hAnsiTheme="minorBidi" w:cstheme="minorBidi"/>
          <w:sz w:val="24"/>
          <w:szCs w:val="24"/>
        </w:rPr>
        <w:t>C</w:t>
      </w:r>
      <w:r w:rsidR="00570B8A" w:rsidRPr="0004237D">
        <w:rPr>
          <w:rFonts w:asciiTheme="minorBidi" w:hAnsiTheme="minorBidi" w:cstheme="minorBidi"/>
          <w:sz w:val="24"/>
          <w:szCs w:val="24"/>
        </w:rPr>
        <w:t>onclusion</w:t>
      </w:r>
      <w:bookmarkEnd w:id="11"/>
    </w:p>
    <w:p w14:paraId="2F75086B" w14:textId="77777777" w:rsidR="0004237D" w:rsidRPr="0004237D" w:rsidRDefault="0004237D" w:rsidP="0004237D">
      <w:pPr>
        <w:rPr>
          <w:rFonts w:asciiTheme="minorBidi" w:hAnsiTheme="minorBidi"/>
          <w:sz w:val="24"/>
          <w:szCs w:val="24"/>
        </w:rPr>
      </w:pPr>
    </w:p>
    <w:p w14:paraId="71C71565" w14:textId="77777777" w:rsidR="00847F3F" w:rsidRDefault="00903F4D" w:rsidP="00AB2701">
      <w:pPr>
        <w:rPr>
          <w:rFonts w:asciiTheme="minorBidi" w:hAnsiTheme="minorBidi"/>
          <w:sz w:val="24"/>
          <w:szCs w:val="24"/>
        </w:rPr>
      </w:pPr>
      <w:r w:rsidRPr="0004237D">
        <w:rPr>
          <w:rFonts w:asciiTheme="minorBidi" w:hAnsiTheme="minorBidi"/>
          <w:sz w:val="24"/>
          <w:szCs w:val="24"/>
        </w:rPr>
        <w:t xml:space="preserve">Evidence from the literature review and figures from UWTSD suggest that </w:t>
      </w:r>
      <w:r w:rsidR="00AC7B4F" w:rsidRPr="0004237D">
        <w:rPr>
          <w:rFonts w:asciiTheme="minorBidi" w:hAnsiTheme="minorBidi"/>
          <w:sz w:val="24"/>
          <w:szCs w:val="24"/>
        </w:rPr>
        <w:t>th</w:t>
      </w:r>
      <w:r w:rsidR="00AB2701" w:rsidRPr="0004237D">
        <w:rPr>
          <w:rFonts w:asciiTheme="minorBidi" w:hAnsiTheme="minorBidi"/>
          <w:sz w:val="24"/>
          <w:szCs w:val="24"/>
        </w:rPr>
        <w:t xml:space="preserve">ere is a direct link with the CIPD report (2022) that there are issues with regards to talent management influencing organisations. </w:t>
      </w:r>
    </w:p>
    <w:p w14:paraId="1C32BAB7" w14:textId="4B703C6E" w:rsidR="00847F3F" w:rsidRDefault="00AB2701" w:rsidP="00AB2701">
      <w:pPr>
        <w:rPr>
          <w:rFonts w:asciiTheme="minorBidi" w:eastAsia="Times New Roman" w:hAnsiTheme="minorBidi"/>
          <w:sz w:val="24"/>
          <w:szCs w:val="24"/>
          <w:lang w:eastAsia="en-GB"/>
        </w:rPr>
      </w:pPr>
      <w:r w:rsidRPr="0004237D">
        <w:rPr>
          <w:rFonts w:asciiTheme="minorBidi" w:hAnsiTheme="minorBidi"/>
          <w:sz w:val="24"/>
          <w:szCs w:val="24"/>
        </w:rPr>
        <w:t xml:space="preserve">The findings have shown that the </w:t>
      </w:r>
      <w:r w:rsidR="00903F4D" w:rsidRPr="0004237D">
        <w:rPr>
          <w:rFonts w:asciiTheme="minorBidi" w:hAnsiTheme="minorBidi"/>
          <w:sz w:val="24"/>
          <w:szCs w:val="24"/>
        </w:rPr>
        <w:t>low diversity</w:t>
      </w:r>
      <w:r w:rsidR="00AC7B4F" w:rsidRPr="0004237D">
        <w:rPr>
          <w:rFonts w:asciiTheme="minorBidi" w:hAnsiTheme="minorBidi"/>
          <w:sz w:val="24"/>
          <w:szCs w:val="24"/>
        </w:rPr>
        <w:t xml:space="preserve"> levels </w:t>
      </w:r>
      <w:r w:rsidR="002032A4" w:rsidRPr="0004237D">
        <w:rPr>
          <w:rFonts w:asciiTheme="minorBidi" w:hAnsiTheme="minorBidi"/>
          <w:sz w:val="24"/>
          <w:szCs w:val="24"/>
        </w:rPr>
        <w:t>within the university is impacting t</w:t>
      </w:r>
      <w:r w:rsidR="002032A4" w:rsidRPr="0004237D">
        <w:rPr>
          <w:rFonts w:asciiTheme="minorBidi" w:eastAsia="Times New Roman" w:hAnsiTheme="minorBidi"/>
          <w:sz w:val="24"/>
          <w:szCs w:val="24"/>
          <w:lang w:eastAsia="en-GB"/>
        </w:rPr>
        <w:t>he ability to get the best talent, which in turn affects the universit</w:t>
      </w:r>
      <w:r w:rsidRPr="0004237D">
        <w:rPr>
          <w:rFonts w:asciiTheme="minorBidi" w:eastAsia="Times New Roman" w:hAnsiTheme="minorBidi"/>
          <w:sz w:val="24"/>
          <w:szCs w:val="24"/>
          <w:lang w:eastAsia="en-GB"/>
        </w:rPr>
        <w:t>ies brand and the university f</w:t>
      </w:r>
      <w:r w:rsidR="002032A4" w:rsidRPr="0004237D">
        <w:rPr>
          <w:rFonts w:asciiTheme="minorBidi" w:eastAsia="Times New Roman" w:hAnsiTheme="minorBidi"/>
          <w:sz w:val="24"/>
          <w:szCs w:val="24"/>
          <w:lang w:eastAsia="en-GB"/>
        </w:rPr>
        <w:t xml:space="preserve">inancially. </w:t>
      </w:r>
    </w:p>
    <w:p w14:paraId="4295A3F2" w14:textId="102CABBF" w:rsidR="00847F3F" w:rsidRDefault="00AB2701" w:rsidP="00AB2701">
      <w:pPr>
        <w:rPr>
          <w:rFonts w:asciiTheme="minorBidi" w:hAnsiTheme="minorBidi"/>
          <w:sz w:val="24"/>
          <w:szCs w:val="24"/>
        </w:rPr>
      </w:pPr>
      <w:r w:rsidRPr="0004237D">
        <w:rPr>
          <w:rFonts w:asciiTheme="minorBidi" w:eastAsia="Times New Roman" w:hAnsiTheme="minorBidi"/>
          <w:sz w:val="24"/>
          <w:szCs w:val="24"/>
          <w:lang w:eastAsia="en-GB"/>
        </w:rPr>
        <w:t>The report states that 61% of organisations have a formal diversity policy in place, c</w:t>
      </w:r>
      <w:r w:rsidR="002032A4" w:rsidRPr="0004237D">
        <w:rPr>
          <w:rFonts w:asciiTheme="minorBidi" w:hAnsiTheme="minorBidi"/>
          <w:sz w:val="24"/>
          <w:szCs w:val="24"/>
        </w:rPr>
        <w:t xml:space="preserve">onsidering this </w:t>
      </w:r>
      <w:r w:rsidRPr="0004237D">
        <w:rPr>
          <w:rFonts w:asciiTheme="minorBidi" w:hAnsiTheme="minorBidi"/>
          <w:sz w:val="24"/>
          <w:szCs w:val="24"/>
        </w:rPr>
        <w:t xml:space="preserve">and the research </w:t>
      </w:r>
      <w:r w:rsidR="00903F4D" w:rsidRPr="0004237D">
        <w:rPr>
          <w:rFonts w:asciiTheme="minorBidi" w:hAnsiTheme="minorBidi"/>
          <w:sz w:val="24"/>
          <w:szCs w:val="24"/>
        </w:rPr>
        <w:t>UWTSD needs to look to implement</w:t>
      </w:r>
      <w:r w:rsidR="00847F3F">
        <w:rPr>
          <w:rFonts w:asciiTheme="minorBidi" w:hAnsiTheme="minorBidi"/>
          <w:sz w:val="24"/>
          <w:szCs w:val="24"/>
        </w:rPr>
        <w:t>ing policies</w:t>
      </w:r>
      <w:r w:rsidR="00903F4D" w:rsidRPr="0004237D">
        <w:rPr>
          <w:rFonts w:asciiTheme="minorBidi" w:hAnsiTheme="minorBidi"/>
          <w:sz w:val="24"/>
          <w:szCs w:val="24"/>
        </w:rPr>
        <w:t xml:space="preserve"> </w:t>
      </w:r>
      <w:r w:rsidR="00847F3F">
        <w:rPr>
          <w:rFonts w:asciiTheme="minorBidi" w:hAnsiTheme="minorBidi"/>
          <w:sz w:val="24"/>
          <w:szCs w:val="24"/>
        </w:rPr>
        <w:t xml:space="preserve">and the </w:t>
      </w:r>
      <w:r w:rsidR="00903F4D" w:rsidRPr="0004237D">
        <w:rPr>
          <w:rFonts w:asciiTheme="minorBidi" w:hAnsiTheme="minorBidi"/>
          <w:sz w:val="24"/>
          <w:szCs w:val="24"/>
        </w:rPr>
        <w:t xml:space="preserve">changes in the way it approaches </w:t>
      </w:r>
      <w:r w:rsidR="00847F3F">
        <w:rPr>
          <w:rFonts w:asciiTheme="minorBidi" w:hAnsiTheme="minorBidi"/>
          <w:sz w:val="24"/>
          <w:szCs w:val="24"/>
        </w:rPr>
        <w:t xml:space="preserve">talent management with regards to </w:t>
      </w:r>
      <w:r w:rsidR="00903F4D" w:rsidRPr="0004237D">
        <w:rPr>
          <w:rFonts w:asciiTheme="minorBidi" w:hAnsiTheme="minorBidi"/>
          <w:sz w:val="24"/>
          <w:szCs w:val="24"/>
        </w:rPr>
        <w:t>diversity</w:t>
      </w:r>
      <w:r w:rsidR="00847F3F">
        <w:rPr>
          <w:rFonts w:asciiTheme="minorBidi" w:hAnsiTheme="minorBidi"/>
          <w:sz w:val="24"/>
          <w:szCs w:val="24"/>
        </w:rPr>
        <w:t xml:space="preserve"> including ensuring the</w:t>
      </w:r>
      <w:r w:rsidRPr="0004237D">
        <w:rPr>
          <w:rFonts w:asciiTheme="minorBidi" w:hAnsiTheme="minorBidi"/>
          <w:sz w:val="24"/>
          <w:szCs w:val="24"/>
        </w:rPr>
        <w:t xml:space="preserve"> university and recruitment strategy</w:t>
      </w:r>
      <w:r w:rsidR="00847F3F">
        <w:rPr>
          <w:rFonts w:asciiTheme="minorBidi" w:hAnsiTheme="minorBidi"/>
          <w:sz w:val="24"/>
          <w:szCs w:val="24"/>
        </w:rPr>
        <w:t xml:space="preserve"> are</w:t>
      </w:r>
      <w:r w:rsidRPr="0004237D">
        <w:rPr>
          <w:rFonts w:asciiTheme="minorBidi" w:hAnsiTheme="minorBidi"/>
          <w:sz w:val="24"/>
          <w:szCs w:val="24"/>
        </w:rPr>
        <w:t xml:space="preserve"> aligned and </w:t>
      </w:r>
      <w:r w:rsidR="00847F3F">
        <w:rPr>
          <w:rFonts w:asciiTheme="minorBidi" w:hAnsiTheme="minorBidi"/>
          <w:sz w:val="24"/>
          <w:szCs w:val="24"/>
        </w:rPr>
        <w:t xml:space="preserve">that </w:t>
      </w:r>
      <w:r w:rsidRPr="0004237D">
        <w:rPr>
          <w:rFonts w:asciiTheme="minorBidi" w:hAnsiTheme="minorBidi"/>
          <w:sz w:val="24"/>
          <w:szCs w:val="24"/>
        </w:rPr>
        <w:t>changes</w:t>
      </w:r>
      <w:r w:rsidR="00847F3F">
        <w:rPr>
          <w:rFonts w:asciiTheme="minorBidi" w:hAnsiTheme="minorBidi"/>
          <w:sz w:val="24"/>
          <w:szCs w:val="24"/>
        </w:rPr>
        <w:t xml:space="preserve"> are made</w:t>
      </w:r>
      <w:r w:rsidRPr="0004237D">
        <w:rPr>
          <w:rFonts w:asciiTheme="minorBidi" w:hAnsiTheme="minorBidi"/>
          <w:sz w:val="24"/>
          <w:szCs w:val="24"/>
        </w:rPr>
        <w:t xml:space="preserve"> to the way in which diversity is managed. </w:t>
      </w:r>
    </w:p>
    <w:p w14:paraId="32AE7009" w14:textId="0176B8A1" w:rsidR="00903F4D" w:rsidRPr="0004237D" w:rsidRDefault="00AB2701" w:rsidP="00AB2701">
      <w:pPr>
        <w:rPr>
          <w:rFonts w:asciiTheme="minorBidi" w:hAnsiTheme="minorBidi"/>
          <w:sz w:val="24"/>
          <w:szCs w:val="24"/>
        </w:rPr>
      </w:pPr>
      <w:r w:rsidRPr="0004237D">
        <w:rPr>
          <w:rFonts w:asciiTheme="minorBidi" w:hAnsiTheme="minorBidi"/>
          <w:sz w:val="24"/>
          <w:szCs w:val="24"/>
        </w:rPr>
        <w:t>Research has shown the importance of data within talent management and to utilise and analys</w:t>
      </w:r>
      <w:r w:rsidR="00572A94" w:rsidRPr="0004237D">
        <w:rPr>
          <w:rFonts w:asciiTheme="minorBidi" w:hAnsiTheme="minorBidi"/>
          <w:sz w:val="24"/>
          <w:szCs w:val="24"/>
        </w:rPr>
        <w:t>e</w:t>
      </w:r>
      <w:r w:rsidRPr="0004237D">
        <w:rPr>
          <w:rFonts w:asciiTheme="minorBidi" w:hAnsiTheme="minorBidi"/>
          <w:sz w:val="24"/>
          <w:szCs w:val="24"/>
        </w:rPr>
        <w:t xml:space="preserve"> the data for the future work of the university. </w:t>
      </w:r>
      <w:r w:rsidR="00903F4D" w:rsidRPr="0004237D">
        <w:rPr>
          <w:rFonts w:asciiTheme="minorBidi" w:hAnsiTheme="minorBidi"/>
          <w:sz w:val="24"/>
          <w:szCs w:val="24"/>
        </w:rPr>
        <w:t xml:space="preserve">If </w:t>
      </w:r>
      <w:r w:rsidR="002032A4" w:rsidRPr="0004237D">
        <w:rPr>
          <w:rFonts w:asciiTheme="minorBidi" w:hAnsiTheme="minorBidi"/>
          <w:sz w:val="24"/>
          <w:szCs w:val="24"/>
        </w:rPr>
        <w:t xml:space="preserve">the university doesn’t </w:t>
      </w:r>
      <w:r w:rsidR="00903F4D" w:rsidRPr="0004237D">
        <w:rPr>
          <w:rFonts w:asciiTheme="minorBidi" w:hAnsiTheme="minorBidi"/>
          <w:sz w:val="24"/>
          <w:szCs w:val="24"/>
        </w:rPr>
        <w:t xml:space="preserve">make changes this could mean </w:t>
      </w:r>
      <w:r w:rsidR="00AC7B4F" w:rsidRPr="0004237D">
        <w:rPr>
          <w:rFonts w:asciiTheme="minorBidi" w:hAnsiTheme="minorBidi"/>
          <w:sz w:val="24"/>
          <w:szCs w:val="24"/>
        </w:rPr>
        <w:t>the university</w:t>
      </w:r>
      <w:r w:rsidR="002032A4" w:rsidRPr="0004237D">
        <w:rPr>
          <w:rFonts w:asciiTheme="minorBidi" w:hAnsiTheme="minorBidi"/>
          <w:sz w:val="24"/>
          <w:szCs w:val="24"/>
        </w:rPr>
        <w:t xml:space="preserve"> is </w:t>
      </w:r>
      <w:r w:rsidR="00903F4D" w:rsidRPr="0004237D">
        <w:rPr>
          <w:rFonts w:asciiTheme="minorBidi" w:hAnsiTheme="minorBidi"/>
          <w:sz w:val="24"/>
          <w:szCs w:val="24"/>
        </w:rPr>
        <w:t xml:space="preserve">not </w:t>
      </w:r>
      <w:r w:rsidR="002032A4" w:rsidRPr="0004237D">
        <w:rPr>
          <w:rFonts w:asciiTheme="minorBidi" w:hAnsiTheme="minorBidi"/>
          <w:sz w:val="24"/>
          <w:szCs w:val="24"/>
        </w:rPr>
        <w:t>s</w:t>
      </w:r>
      <w:r w:rsidR="00903F4D" w:rsidRPr="0004237D">
        <w:rPr>
          <w:rFonts w:asciiTheme="minorBidi" w:hAnsiTheme="minorBidi"/>
          <w:sz w:val="24"/>
          <w:szCs w:val="24"/>
        </w:rPr>
        <w:t>een as an employee of choice and could potentially impact the</w:t>
      </w:r>
      <w:r w:rsidRPr="0004237D">
        <w:rPr>
          <w:rFonts w:asciiTheme="minorBidi" w:hAnsiTheme="minorBidi"/>
          <w:sz w:val="24"/>
          <w:szCs w:val="24"/>
        </w:rPr>
        <w:t xml:space="preserve"> talent management in the organisation and the </w:t>
      </w:r>
      <w:r w:rsidR="00903F4D" w:rsidRPr="0004237D">
        <w:rPr>
          <w:rFonts w:asciiTheme="minorBidi" w:hAnsiTheme="minorBidi"/>
          <w:sz w:val="24"/>
          <w:szCs w:val="24"/>
        </w:rPr>
        <w:t>ability to</w:t>
      </w:r>
      <w:r w:rsidR="008741D3" w:rsidRPr="0004237D">
        <w:rPr>
          <w:rFonts w:asciiTheme="minorBidi" w:hAnsiTheme="minorBidi"/>
          <w:sz w:val="24"/>
          <w:szCs w:val="24"/>
        </w:rPr>
        <w:t xml:space="preserve"> attract and retain staff</w:t>
      </w:r>
      <w:r w:rsidR="00903F4D" w:rsidRPr="0004237D">
        <w:rPr>
          <w:rFonts w:asciiTheme="minorBidi" w:hAnsiTheme="minorBidi"/>
          <w:sz w:val="24"/>
          <w:szCs w:val="24"/>
        </w:rPr>
        <w:t xml:space="preserve">. </w:t>
      </w:r>
    </w:p>
    <w:p w14:paraId="1C9E6053" w14:textId="77777777" w:rsidR="001D409C" w:rsidRPr="0004237D" w:rsidRDefault="001D409C" w:rsidP="001D409C">
      <w:pPr>
        <w:rPr>
          <w:rFonts w:asciiTheme="minorBidi" w:hAnsiTheme="minorBidi"/>
          <w:sz w:val="24"/>
          <w:szCs w:val="24"/>
        </w:rPr>
      </w:pPr>
    </w:p>
    <w:p w14:paraId="3C536DA7" w14:textId="77777777" w:rsidR="002032A4" w:rsidRPr="0004237D" w:rsidRDefault="002032A4" w:rsidP="008573AE">
      <w:pPr>
        <w:autoSpaceDE w:val="0"/>
        <w:autoSpaceDN w:val="0"/>
        <w:adjustRightInd w:val="0"/>
        <w:spacing w:after="0" w:line="240" w:lineRule="auto"/>
        <w:rPr>
          <w:rFonts w:asciiTheme="minorBidi" w:hAnsiTheme="minorBidi"/>
          <w:sz w:val="24"/>
          <w:szCs w:val="24"/>
        </w:rPr>
      </w:pPr>
    </w:p>
    <w:p w14:paraId="58C77598"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03D6ABA0"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7E4BFD7A"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1E0B912C"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236F3E79"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4264F0F2"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7F26DB1B"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623793D6"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787A048C"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285C8227"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2FDA71AE"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6273C2E1"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6B1A801A"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160C174D"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74BA9FAF"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579C8921"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26E0460B"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66E840C1"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313607CE"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33A7BB49"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5FC74645" w14:textId="77777777" w:rsidR="00AB2701" w:rsidRDefault="00AB2701" w:rsidP="008573AE">
      <w:pPr>
        <w:autoSpaceDE w:val="0"/>
        <w:autoSpaceDN w:val="0"/>
        <w:adjustRightInd w:val="0"/>
        <w:spacing w:after="0" w:line="240" w:lineRule="auto"/>
        <w:rPr>
          <w:rFonts w:asciiTheme="minorBidi" w:hAnsiTheme="minorBidi"/>
          <w:sz w:val="24"/>
          <w:szCs w:val="24"/>
        </w:rPr>
      </w:pPr>
    </w:p>
    <w:p w14:paraId="3B86A288" w14:textId="77777777" w:rsidR="00A95925" w:rsidRPr="0004237D" w:rsidRDefault="00A95925" w:rsidP="008573AE">
      <w:pPr>
        <w:autoSpaceDE w:val="0"/>
        <w:autoSpaceDN w:val="0"/>
        <w:adjustRightInd w:val="0"/>
        <w:spacing w:after="0" w:line="240" w:lineRule="auto"/>
        <w:rPr>
          <w:rFonts w:asciiTheme="minorBidi" w:hAnsiTheme="minorBidi"/>
          <w:sz w:val="24"/>
          <w:szCs w:val="24"/>
        </w:rPr>
      </w:pPr>
    </w:p>
    <w:p w14:paraId="749465C3" w14:textId="77777777" w:rsidR="00AB2701" w:rsidRPr="0004237D" w:rsidRDefault="00AB2701" w:rsidP="008573AE">
      <w:pPr>
        <w:autoSpaceDE w:val="0"/>
        <w:autoSpaceDN w:val="0"/>
        <w:adjustRightInd w:val="0"/>
        <w:spacing w:after="0" w:line="240" w:lineRule="auto"/>
        <w:rPr>
          <w:rFonts w:asciiTheme="minorBidi" w:hAnsiTheme="minorBidi"/>
          <w:sz w:val="24"/>
          <w:szCs w:val="24"/>
        </w:rPr>
      </w:pPr>
    </w:p>
    <w:p w14:paraId="240261BD" w14:textId="5D2611CB" w:rsidR="00E43C4E" w:rsidRPr="0004237D" w:rsidRDefault="00E43C4E" w:rsidP="00023C3C">
      <w:pPr>
        <w:pStyle w:val="Heading1"/>
        <w:rPr>
          <w:rFonts w:asciiTheme="minorBidi" w:hAnsiTheme="minorBidi" w:cstheme="minorBidi"/>
          <w:sz w:val="24"/>
          <w:szCs w:val="24"/>
        </w:rPr>
      </w:pPr>
      <w:bookmarkStart w:id="12" w:name="_Toc152093449"/>
      <w:r w:rsidRPr="0004237D">
        <w:rPr>
          <w:rFonts w:asciiTheme="minorBidi" w:hAnsiTheme="minorBidi" w:cstheme="minorBidi"/>
          <w:sz w:val="24"/>
          <w:szCs w:val="24"/>
        </w:rPr>
        <w:t>Recommendations</w:t>
      </w:r>
      <w:bookmarkEnd w:id="12"/>
      <w:r w:rsidRPr="0004237D">
        <w:rPr>
          <w:rFonts w:asciiTheme="minorBidi" w:hAnsiTheme="minorBidi" w:cstheme="minorBidi"/>
          <w:sz w:val="24"/>
          <w:szCs w:val="24"/>
        </w:rPr>
        <w:t xml:space="preserve"> </w:t>
      </w:r>
    </w:p>
    <w:p w14:paraId="3C576BD1" w14:textId="77777777" w:rsidR="0062046D" w:rsidRPr="0004237D" w:rsidRDefault="0062046D" w:rsidP="008573AE">
      <w:pPr>
        <w:autoSpaceDE w:val="0"/>
        <w:autoSpaceDN w:val="0"/>
        <w:adjustRightInd w:val="0"/>
        <w:spacing w:after="0" w:line="240" w:lineRule="auto"/>
        <w:rPr>
          <w:rFonts w:asciiTheme="minorBidi" w:hAnsiTheme="minorBidi"/>
          <w:sz w:val="24"/>
          <w:szCs w:val="24"/>
        </w:rPr>
      </w:pPr>
    </w:p>
    <w:p w14:paraId="195E259E" w14:textId="42226137" w:rsidR="004D5672" w:rsidRPr="0004237D" w:rsidRDefault="00827B46" w:rsidP="008E3008">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Based on the research there are several recommendations that UWTSD should implement</w:t>
      </w:r>
      <w:r w:rsidR="00BC3951">
        <w:rPr>
          <w:rFonts w:asciiTheme="minorBidi" w:hAnsiTheme="minorBidi"/>
          <w:sz w:val="24"/>
          <w:szCs w:val="24"/>
        </w:rPr>
        <w:t xml:space="preserve"> </w:t>
      </w:r>
      <w:r w:rsidRPr="0004237D">
        <w:rPr>
          <w:rFonts w:asciiTheme="minorBidi" w:hAnsiTheme="minorBidi"/>
          <w:sz w:val="24"/>
          <w:szCs w:val="24"/>
        </w:rPr>
        <w:t xml:space="preserve">to increase its competitive advantage and be </w:t>
      </w:r>
      <w:r w:rsidR="00BC3951">
        <w:rPr>
          <w:rFonts w:asciiTheme="minorBidi" w:hAnsiTheme="minorBidi"/>
          <w:sz w:val="24"/>
          <w:szCs w:val="24"/>
        </w:rPr>
        <w:t>an</w:t>
      </w:r>
      <w:r w:rsidRPr="0004237D">
        <w:rPr>
          <w:rFonts w:asciiTheme="minorBidi" w:hAnsiTheme="minorBidi"/>
          <w:sz w:val="24"/>
          <w:szCs w:val="24"/>
        </w:rPr>
        <w:t xml:space="preserve"> employee of choice.</w:t>
      </w:r>
    </w:p>
    <w:p w14:paraId="48455892" w14:textId="77777777" w:rsidR="00AB2701" w:rsidRPr="0004237D" w:rsidRDefault="00AB2701" w:rsidP="00AB2701">
      <w:pPr>
        <w:autoSpaceDE w:val="0"/>
        <w:autoSpaceDN w:val="0"/>
        <w:adjustRightInd w:val="0"/>
        <w:spacing w:after="0" w:line="240" w:lineRule="auto"/>
        <w:rPr>
          <w:rFonts w:asciiTheme="minorBidi" w:hAnsiTheme="minorBidi"/>
          <w:sz w:val="24"/>
          <w:szCs w:val="24"/>
        </w:rPr>
      </w:pPr>
    </w:p>
    <w:p w14:paraId="4F8197CB" w14:textId="52374C15" w:rsidR="00827B46" w:rsidRPr="0004237D" w:rsidRDefault="00827B46" w:rsidP="00AB2701">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The most important action to take is to develop and implement both a Divers</w:t>
      </w:r>
      <w:r w:rsidR="004D5672" w:rsidRPr="0004237D">
        <w:rPr>
          <w:rFonts w:asciiTheme="minorBidi" w:hAnsiTheme="minorBidi"/>
          <w:sz w:val="24"/>
          <w:szCs w:val="24"/>
        </w:rPr>
        <w:t>ity</w:t>
      </w:r>
      <w:r w:rsidRPr="0004237D">
        <w:rPr>
          <w:rFonts w:asciiTheme="minorBidi" w:hAnsiTheme="minorBidi"/>
          <w:sz w:val="24"/>
          <w:szCs w:val="24"/>
        </w:rPr>
        <w:t xml:space="preserve">, </w:t>
      </w:r>
      <w:r w:rsidR="004D5672" w:rsidRPr="0004237D">
        <w:rPr>
          <w:rFonts w:asciiTheme="minorBidi" w:hAnsiTheme="minorBidi"/>
          <w:sz w:val="24"/>
          <w:szCs w:val="24"/>
        </w:rPr>
        <w:t>E</w:t>
      </w:r>
      <w:r w:rsidRPr="0004237D">
        <w:rPr>
          <w:rFonts w:asciiTheme="minorBidi" w:hAnsiTheme="minorBidi"/>
          <w:sz w:val="24"/>
          <w:szCs w:val="24"/>
        </w:rPr>
        <w:t xml:space="preserve">quity and Inclusion Policy and a Recruitment Policy. It is critical that these policies are linked to the Strategic Equality plan (UWTSD, 2022b) as well as the university’s Strategic Plan in general (UWTSD, 2020). </w:t>
      </w:r>
      <w:r w:rsidR="004D5672" w:rsidRPr="0004237D">
        <w:rPr>
          <w:rFonts w:asciiTheme="minorBidi" w:hAnsiTheme="minorBidi"/>
          <w:sz w:val="24"/>
          <w:szCs w:val="24"/>
        </w:rPr>
        <w:t xml:space="preserve">Linking Diversity, Equity and Inclusion policies to </w:t>
      </w:r>
      <w:r w:rsidR="006B29EC" w:rsidRPr="0004237D">
        <w:rPr>
          <w:rFonts w:asciiTheme="minorBidi" w:hAnsiTheme="minorBidi"/>
          <w:sz w:val="24"/>
          <w:szCs w:val="24"/>
        </w:rPr>
        <w:t>s</w:t>
      </w:r>
      <w:r w:rsidR="004D5672" w:rsidRPr="0004237D">
        <w:rPr>
          <w:rFonts w:asciiTheme="minorBidi" w:hAnsiTheme="minorBidi"/>
          <w:sz w:val="24"/>
          <w:szCs w:val="24"/>
        </w:rPr>
        <w:t>trategic objectives are key to its success within organisations, they need to align with the vision of the organisation  (Shelly Brown et al, 2023). In order to implement the Diversity, Equity and Inclusion Policy by the</w:t>
      </w:r>
      <w:r w:rsidR="0006225E" w:rsidRPr="0004237D">
        <w:rPr>
          <w:rFonts w:asciiTheme="minorBidi" w:hAnsiTheme="minorBidi"/>
          <w:sz w:val="24"/>
          <w:szCs w:val="24"/>
        </w:rPr>
        <w:t xml:space="preserve"> Policy </w:t>
      </w:r>
      <w:r w:rsidR="00F57793" w:rsidRPr="0004237D">
        <w:rPr>
          <w:rFonts w:asciiTheme="minorBidi" w:hAnsiTheme="minorBidi"/>
          <w:sz w:val="24"/>
          <w:szCs w:val="24"/>
        </w:rPr>
        <w:t>O</w:t>
      </w:r>
      <w:r w:rsidR="0006225E" w:rsidRPr="0004237D">
        <w:rPr>
          <w:rFonts w:asciiTheme="minorBidi" w:hAnsiTheme="minorBidi"/>
          <w:sz w:val="24"/>
          <w:szCs w:val="24"/>
        </w:rPr>
        <w:t>fficer</w:t>
      </w:r>
      <w:r w:rsidR="004D5672" w:rsidRPr="0004237D">
        <w:rPr>
          <w:rFonts w:asciiTheme="minorBidi" w:hAnsiTheme="minorBidi"/>
          <w:sz w:val="24"/>
          <w:szCs w:val="24"/>
        </w:rPr>
        <w:t xml:space="preserve"> in the HR department, </w:t>
      </w:r>
      <w:r w:rsidR="0006225E" w:rsidRPr="0004237D">
        <w:rPr>
          <w:rFonts w:asciiTheme="minorBidi" w:hAnsiTheme="minorBidi"/>
          <w:sz w:val="24"/>
          <w:szCs w:val="24"/>
        </w:rPr>
        <w:t>they would need to research, draft, review and implement the policy which</w:t>
      </w:r>
      <w:r w:rsidR="004D5672" w:rsidRPr="0004237D">
        <w:rPr>
          <w:rFonts w:asciiTheme="minorBidi" w:hAnsiTheme="minorBidi"/>
          <w:sz w:val="24"/>
          <w:szCs w:val="24"/>
        </w:rPr>
        <w:t xml:space="preserve"> would roughly take 30 hours</w:t>
      </w:r>
      <w:r w:rsidR="0006225E" w:rsidRPr="0004237D">
        <w:rPr>
          <w:rFonts w:asciiTheme="minorBidi" w:hAnsiTheme="minorBidi"/>
          <w:sz w:val="24"/>
          <w:szCs w:val="24"/>
        </w:rPr>
        <w:t>@</w:t>
      </w:r>
      <w:r w:rsidR="004D5672" w:rsidRPr="0004237D">
        <w:rPr>
          <w:rFonts w:asciiTheme="minorBidi" w:hAnsiTheme="minorBidi"/>
          <w:sz w:val="24"/>
          <w:szCs w:val="24"/>
        </w:rPr>
        <w:t xml:space="preserve"> £</w:t>
      </w:r>
      <w:r w:rsidR="0006225E" w:rsidRPr="0004237D">
        <w:rPr>
          <w:rFonts w:asciiTheme="minorBidi" w:hAnsiTheme="minorBidi"/>
          <w:sz w:val="24"/>
          <w:szCs w:val="24"/>
        </w:rPr>
        <w:t>15</w:t>
      </w:r>
      <w:r w:rsidR="004D5672" w:rsidRPr="0004237D">
        <w:rPr>
          <w:rFonts w:asciiTheme="minorBidi" w:hAnsiTheme="minorBidi"/>
          <w:sz w:val="24"/>
          <w:szCs w:val="24"/>
        </w:rPr>
        <w:t>.35</w:t>
      </w:r>
      <w:r w:rsidR="0006225E" w:rsidRPr="0004237D">
        <w:rPr>
          <w:rFonts w:asciiTheme="minorBidi" w:hAnsiTheme="minorBidi"/>
          <w:sz w:val="24"/>
          <w:szCs w:val="24"/>
        </w:rPr>
        <w:t xml:space="preserve"> per hour would cost the organisation roughly £460.50.This would then need to be reviewed by the HR Director which would roughly take 3 hours to review @ £41.20 per hour = £123.60 and the Vice Chancellor to review the final document which would roughly </w:t>
      </w:r>
      <w:r w:rsidR="006B29EC" w:rsidRPr="0004237D">
        <w:rPr>
          <w:rFonts w:asciiTheme="minorBidi" w:hAnsiTheme="minorBidi"/>
          <w:sz w:val="24"/>
          <w:szCs w:val="24"/>
        </w:rPr>
        <w:t>cost</w:t>
      </w:r>
      <w:r w:rsidR="0006225E" w:rsidRPr="0004237D">
        <w:rPr>
          <w:rFonts w:asciiTheme="minorBidi" w:hAnsiTheme="minorBidi"/>
          <w:sz w:val="24"/>
          <w:szCs w:val="24"/>
        </w:rPr>
        <w:t xml:space="preserve"> £129.93 per hour x 2 = £259.86. In total £843.96 (UWTSD 2023</w:t>
      </w:r>
      <w:r w:rsidR="008E3008" w:rsidRPr="0004237D">
        <w:rPr>
          <w:rFonts w:asciiTheme="minorBidi" w:hAnsiTheme="minorBidi"/>
          <w:sz w:val="24"/>
          <w:szCs w:val="24"/>
        </w:rPr>
        <w:t xml:space="preserve">b). This should be done for the recruitment policy as well which would take a similar amount of time, based on the  costings above will cost the university </w:t>
      </w:r>
      <w:r w:rsidR="008E3008" w:rsidRPr="0004237D">
        <w:rPr>
          <w:rFonts w:asciiTheme="minorBidi" w:hAnsiTheme="minorBidi"/>
          <w:b/>
          <w:bCs/>
          <w:sz w:val="24"/>
          <w:szCs w:val="24"/>
        </w:rPr>
        <w:t>£843.96</w:t>
      </w:r>
      <w:r w:rsidR="008E3008" w:rsidRPr="0004237D">
        <w:rPr>
          <w:rFonts w:asciiTheme="minorBidi" w:hAnsiTheme="minorBidi"/>
          <w:sz w:val="24"/>
          <w:szCs w:val="24"/>
        </w:rPr>
        <w:t xml:space="preserve"> (UWTSD 2023b). Within these policies it is key that the university includes advice and guidance on how to review where adverts should be advertised based on the job and the diverse pool of candidates we want to attract and not to just advertise on the job boards and jobs.ac.uk. It should also include advice on offering sponsorship to candidates from international countries for professional services roles and not just lecturers, this will incur an additional cost of £199 for the university per application for sponsorship.</w:t>
      </w:r>
    </w:p>
    <w:p w14:paraId="154C8ED8" w14:textId="77777777" w:rsidR="008E3008" w:rsidRPr="0004237D" w:rsidRDefault="008E3008" w:rsidP="0006225E">
      <w:pPr>
        <w:autoSpaceDE w:val="0"/>
        <w:autoSpaceDN w:val="0"/>
        <w:adjustRightInd w:val="0"/>
        <w:spacing w:after="0" w:line="240" w:lineRule="auto"/>
        <w:rPr>
          <w:rFonts w:asciiTheme="minorBidi" w:hAnsiTheme="minorBidi"/>
          <w:sz w:val="24"/>
          <w:szCs w:val="24"/>
        </w:rPr>
      </w:pPr>
    </w:p>
    <w:p w14:paraId="36D2C58B" w14:textId="5F59085A" w:rsidR="006B29EC" w:rsidRPr="0004237D" w:rsidRDefault="006B29EC" w:rsidP="0091503B">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 xml:space="preserve">The second recommendation would be to use the data </w:t>
      </w:r>
      <w:r w:rsidR="00AC7B4F" w:rsidRPr="0004237D">
        <w:rPr>
          <w:rFonts w:asciiTheme="minorBidi" w:hAnsiTheme="minorBidi"/>
          <w:sz w:val="24"/>
          <w:szCs w:val="24"/>
        </w:rPr>
        <w:t xml:space="preserve">the university </w:t>
      </w:r>
      <w:r w:rsidRPr="0004237D">
        <w:rPr>
          <w:rFonts w:asciiTheme="minorBidi" w:hAnsiTheme="minorBidi"/>
          <w:sz w:val="24"/>
          <w:szCs w:val="24"/>
        </w:rPr>
        <w:t>ha</w:t>
      </w:r>
      <w:r w:rsidR="00AC7B4F" w:rsidRPr="0004237D">
        <w:rPr>
          <w:rFonts w:asciiTheme="minorBidi" w:hAnsiTheme="minorBidi"/>
          <w:sz w:val="24"/>
          <w:szCs w:val="24"/>
        </w:rPr>
        <w:t>s</w:t>
      </w:r>
      <w:r w:rsidRPr="0004237D">
        <w:rPr>
          <w:rFonts w:asciiTheme="minorBidi" w:hAnsiTheme="minorBidi"/>
          <w:sz w:val="24"/>
          <w:szCs w:val="24"/>
        </w:rPr>
        <w:t xml:space="preserve"> available and analyse it, this way the university can see where there are gaps in diversity and it what areas. This will help the university focus its attention and look at ways of promoting the university to the underrepresented groups</w:t>
      </w:r>
      <w:r w:rsidR="00AC7B4F" w:rsidRPr="0004237D">
        <w:rPr>
          <w:rFonts w:asciiTheme="minorBidi" w:hAnsiTheme="minorBidi"/>
          <w:sz w:val="24"/>
          <w:szCs w:val="24"/>
        </w:rPr>
        <w:t>. As the university</w:t>
      </w:r>
      <w:r w:rsidRPr="0004237D">
        <w:rPr>
          <w:rFonts w:asciiTheme="minorBidi" w:hAnsiTheme="minorBidi"/>
          <w:sz w:val="24"/>
          <w:szCs w:val="24"/>
        </w:rPr>
        <w:t xml:space="preserve"> already</w:t>
      </w:r>
      <w:r w:rsidR="00AC7B4F" w:rsidRPr="0004237D">
        <w:rPr>
          <w:rFonts w:asciiTheme="minorBidi" w:hAnsiTheme="minorBidi"/>
          <w:sz w:val="24"/>
          <w:szCs w:val="24"/>
        </w:rPr>
        <w:t xml:space="preserve"> has </w:t>
      </w:r>
      <w:r w:rsidRPr="0004237D">
        <w:rPr>
          <w:rFonts w:asciiTheme="minorBidi" w:hAnsiTheme="minorBidi"/>
          <w:sz w:val="24"/>
          <w:szCs w:val="24"/>
        </w:rPr>
        <w:t>this data</w:t>
      </w:r>
      <w:r w:rsidR="00AC7B4F" w:rsidRPr="0004237D">
        <w:rPr>
          <w:rFonts w:asciiTheme="minorBidi" w:hAnsiTheme="minorBidi"/>
          <w:sz w:val="24"/>
          <w:szCs w:val="24"/>
        </w:rPr>
        <w:t xml:space="preserve">, </w:t>
      </w:r>
      <w:r w:rsidRPr="0004237D">
        <w:rPr>
          <w:rFonts w:asciiTheme="minorBidi" w:hAnsiTheme="minorBidi"/>
          <w:sz w:val="24"/>
          <w:szCs w:val="24"/>
        </w:rPr>
        <w:t>the only cost would be taking the time to review</w:t>
      </w:r>
      <w:r w:rsidR="00AC7B4F" w:rsidRPr="0004237D">
        <w:rPr>
          <w:rFonts w:asciiTheme="minorBidi" w:hAnsiTheme="minorBidi"/>
          <w:sz w:val="24"/>
          <w:szCs w:val="24"/>
        </w:rPr>
        <w:t xml:space="preserve"> and analysis </w:t>
      </w:r>
      <w:r w:rsidRPr="0004237D">
        <w:rPr>
          <w:rFonts w:asciiTheme="minorBidi" w:hAnsiTheme="minorBidi"/>
          <w:sz w:val="24"/>
          <w:szCs w:val="24"/>
        </w:rPr>
        <w:t>th</w:t>
      </w:r>
      <w:r w:rsidR="00AC7B4F" w:rsidRPr="0004237D">
        <w:rPr>
          <w:rFonts w:asciiTheme="minorBidi" w:hAnsiTheme="minorBidi"/>
          <w:sz w:val="24"/>
          <w:szCs w:val="24"/>
        </w:rPr>
        <w:t>e d</w:t>
      </w:r>
      <w:r w:rsidRPr="0004237D">
        <w:rPr>
          <w:rFonts w:asciiTheme="minorBidi" w:hAnsiTheme="minorBidi"/>
          <w:sz w:val="24"/>
          <w:szCs w:val="24"/>
        </w:rPr>
        <w:t>ata</w:t>
      </w:r>
      <w:r w:rsidR="00AC7B4F" w:rsidRPr="0004237D">
        <w:rPr>
          <w:rFonts w:asciiTheme="minorBidi" w:hAnsiTheme="minorBidi"/>
          <w:sz w:val="24"/>
          <w:szCs w:val="24"/>
        </w:rPr>
        <w:t xml:space="preserve"> and implement and changes requires. The H</w:t>
      </w:r>
      <w:r w:rsidRPr="0004237D">
        <w:rPr>
          <w:rFonts w:asciiTheme="minorBidi" w:hAnsiTheme="minorBidi"/>
          <w:sz w:val="24"/>
          <w:szCs w:val="24"/>
        </w:rPr>
        <w:t xml:space="preserve">R systems analyst </w:t>
      </w:r>
      <w:r w:rsidR="00AC7B4F" w:rsidRPr="0004237D">
        <w:rPr>
          <w:rFonts w:asciiTheme="minorBidi" w:hAnsiTheme="minorBidi"/>
          <w:sz w:val="24"/>
          <w:szCs w:val="24"/>
        </w:rPr>
        <w:t>should write a</w:t>
      </w:r>
      <w:r w:rsidRPr="0004237D">
        <w:rPr>
          <w:rFonts w:asciiTheme="minorBidi" w:hAnsiTheme="minorBidi"/>
          <w:sz w:val="24"/>
          <w:szCs w:val="24"/>
        </w:rPr>
        <w:t xml:space="preserve"> report that can be run monthly and reviewed in the monthly senior management meeting for heads of departments to be aware of the figures and discuss ideas of how to attract a more diverse workforce for their particular area.</w:t>
      </w:r>
      <w:r w:rsidR="00572A94" w:rsidRPr="0004237D">
        <w:rPr>
          <w:rFonts w:asciiTheme="minorBidi" w:hAnsiTheme="minorBidi"/>
          <w:sz w:val="24"/>
          <w:szCs w:val="24"/>
        </w:rPr>
        <w:t xml:space="preserve"> The cost for this is difficult to measure and should form part of the monthly meeting.</w:t>
      </w:r>
    </w:p>
    <w:p w14:paraId="18F20E17" w14:textId="77777777" w:rsidR="006B29EC" w:rsidRPr="0004237D" w:rsidRDefault="006B29EC" w:rsidP="0091503B">
      <w:pPr>
        <w:autoSpaceDE w:val="0"/>
        <w:autoSpaceDN w:val="0"/>
        <w:adjustRightInd w:val="0"/>
        <w:spacing w:after="0" w:line="240" w:lineRule="auto"/>
        <w:rPr>
          <w:rFonts w:asciiTheme="minorBidi" w:hAnsiTheme="minorBidi"/>
          <w:sz w:val="24"/>
          <w:szCs w:val="24"/>
        </w:rPr>
      </w:pPr>
    </w:p>
    <w:p w14:paraId="25FCBC10" w14:textId="71970141" w:rsidR="00DE2E33" w:rsidRDefault="008E3008" w:rsidP="00F57793">
      <w:pPr>
        <w:autoSpaceDE w:val="0"/>
        <w:autoSpaceDN w:val="0"/>
        <w:adjustRightInd w:val="0"/>
        <w:spacing w:after="0" w:line="240" w:lineRule="auto"/>
        <w:rPr>
          <w:rFonts w:asciiTheme="minorBidi" w:hAnsiTheme="minorBidi"/>
          <w:b/>
          <w:bCs/>
          <w:sz w:val="24"/>
          <w:szCs w:val="24"/>
        </w:rPr>
      </w:pPr>
      <w:r w:rsidRPr="0004237D">
        <w:rPr>
          <w:rFonts w:asciiTheme="minorBidi" w:hAnsiTheme="minorBidi"/>
          <w:sz w:val="24"/>
          <w:szCs w:val="24"/>
        </w:rPr>
        <w:t xml:space="preserve">The </w:t>
      </w:r>
      <w:r w:rsidR="00AC7B4F" w:rsidRPr="0004237D">
        <w:rPr>
          <w:rFonts w:asciiTheme="minorBidi" w:hAnsiTheme="minorBidi"/>
          <w:sz w:val="24"/>
          <w:szCs w:val="24"/>
        </w:rPr>
        <w:t>third</w:t>
      </w:r>
      <w:r w:rsidRPr="0004237D">
        <w:rPr>
          <w:rFonts w:asciiTheme="minorBidi" w:hAnsiTheme="minorBidi"/>
          <w:sz w:val="24"/>
          <w:szCs w:val="24"/>
        </w:rPr>
        <w:t xml:space="preserve"> recommendation linked to the policies would be to provide training to line managers o</w:t>
      </w:r>
      <w:r w:rsidR="00276C81" w:rsidRPr="0004237D">
        <w:rPr>
          <w:rFonts w:asciiTheme="minorBidi" w:hAnsiTheme="minorBidi"/>
          <w:sz w:val="24"/>
          <w:szCs w:val="24"/>
        </w:rPr>
        <w:t>n general</w:t>
      </w:r>
      <w:r w:rsidRPr="0004237D">
        <w:rPr>
          <w:rFonts w:asciiTheme="minorBidi" w:hAnsiTheme="minorBidi"/>
          <w:sz w:val="24"/>
          <w:szCs w:val="24"/>
        </w:rPr>
        <w:t xml:space="preserve"> </w:t>
      </w:r>
      <w:r w:rsidR="00276C81" w:rsidRPr="0004237D">
        <w:rPr>
          <w:rFonts w:asciiTheme="minorBidi" w:hAnsiTheme="minorBidi"/>
          <w:sz w:val="24"/>
          <w:szCs w:val="24"/>
        </w:rPr>
        <w:t xml:space="preserve">interview techniques and on </w:t>
      </w:r>
      <w:r w:rsidRPr="0004237D">
        <w:rPr>
          <w:rFonts w:asciiTheme="minorBidi" w:hAnsiTheme="minorBidi"/>
          <w:sz w:val="24"/>
          <w:szCs w:val="24"/>
        </w:rPr>
        <w:t>the policies</w:t>
      </w:r>
      <w:r w:rsidR="00276C81" w:rsidRPr="0004237D">
        <w:rPr>
          <w:rFonts w:asciiTheme="minorBidi" w:hAnsiTheme="minorBidi"/>
          <w:sz w:val="24"/>
          <w:szCs w:val="24"/>
        </w:rPr>
        <w:t xml:space="preserve"> </w:t>
      </w:r>
      <w:proofErr w:type="spellStart"/>
      <w:r w:rsidR="00276C81" w:rsidRPr="0004237D">
        <w:rPr>
          <w:rFonts w:asciiTheme="minorBidi" w:hAnsiTheme="minorBidi"/>
          <w:sz w:val="24"/>
          <w:szCs w:val="24"/>
        </w:rPr>
        <w:t>i</w:t>
      </w:r>
      <w:proofErr w:type="spellEnd"/>
      <w:r w:rsidRPr="0004237D">
        <w:rPr>
          <w:rFonts w:asciiTheme="minorBidi" w:hAnsiTheme="minorBidi"/>
          <w:sz w:val="24"/>
          <w:szCs w:val="24"/>
        </w:rPr>
        <w:t xml:space="preserve"> to ensure they understand the legal obligations and are objective when interviewing (CIPD, 2022). </w:t>
      </w:r>
      <w:r w:rsidR="006C2960" w:rsidRPr="0004237D">
        <w:rPr>
          <w:rFonts w:asciiTheme="minorBidi" w:hAnsiTheme="minorBidi"/>
          <w:sz w:val="24"/>
          <w:szCs w:val="24"/>
        </w:rPr>
        <w:t>Ensuring that line managers have training on how to try and remove bias when interviewing and ensuring that the wording used in adverts is</w:t>
      </w:r>
      <w:r w:rsidR="0091503B" w:rsidRPr="0004237D">
        <w:rPr>
          <w:rFonts w:asciiTheme="minorBidi" w:hAnsiTheme="minorBidi"/>
          <w:sz w:val="24"/>
          <w:szCs w:val="24"/>
        </w:rPr>
        <w:t xml:space="preserve"> suitable to attract a diverse pool of candidates (</w:t>
      </w:r>
      <w:r w:rsidR="006C2960" w:rsidRPr="0004237D">
        <w:rPr>
          <w:rFonts w:asciiTheme="minorBidi" w:hAnsiTheme="minorBidi"/>
          <w:sz w:val="24"/>
          <w:szCs w:val="24"/>
        </w:rPr>
        <w:t>Davey et al, 2021</w:t>
      </w:r>
      <w:r w:rsidR="0091503B" w:rsidRPr="0004237D">
        <w:rPr>
          <w:rFonts w:asciiTheme="minorBidi" w:hAnsiTheme="minorBidi"/>
          <w:sz w:val="24"/>
          <w:szCs w:val="24"/>
        </w:rPr>
        <w:t>). Training for Line mangers on the policies will cost the university</w:t>
      </w:r>
      <w:r w:rsidR="00F57793" w:rsidRPr="0004237D">
        <w:rPr>
          <w:rFonts w:asciiTheme="minorBidi" w:hAnsiTheme="minorBidi"/>
          <w:sz w:val="24"/>
          <w:szCs w:val="24"/>
        </w:rPr>
        <w:t xml:space="preserve"> roughly 2 hours per session for the Learning and Development Manager who is on £33.30 per hour = £66.60 x 10 sessions with 25 people per session is £666.00 as the university has 250 line managers (UWTSD, 2023c), plus the time to make the training which would be roughly 20 hours work which would be roughly </w:t>
      </w:r>
      <w:r w:rsidR="0091503B" w:rsidRPr="0004237D">
        <w:rPr>
          <w:rFonts w:asciiTheme="minorBidi" w:hAnsiTheme="minorBidi"/>
          <w:b/>
          <w:bCs/>
          <w:sz w:val="24"/>
          <w:szCs w:val="24"/>
        </w:rPr>
        <w:t>£</w:t>
      </w:r>
      <w:r w:rsidR="00F57793" w:rsidRPr="0004237D">
        <w:rPr>
          <w:rFonts w:asciiTheme="minorBidi" w:hAnsiTheme="minorBidi"/>
          <w:b/>
          <w:bCs/>
          <w:sz w:val="24"/>
          <w:szCs w:val="24"/>
        </w:rPr>
        <w:t>1320.00.</w:t>
      </w:r>
    </w:p>
    <w:p w14:paraId="22D16DD0" w14:textId="20842E32" w:rsidR="00BC3951" w:rsidRPr="0004237D" w:rsidRDefault="00BC3951" w:rsidP="00F57793">
      <w:pPr>
        <w:autoSpaceDE w:val="0"/>
        <w:autoSpaceDN w:val="0"/>
        <w:adjustRightInd w:val="0"/>
        <w:spacing w:after="0" w:line="240" w:lineRule="auto"/>
        <w:rPr>
          <w:rFonts w:asciiTheme="minorBidi" w:hAnsiTheme="minorBidi"/>
          <w:sz w:val="24"/>
          <w:szCs w:val="24"/>
        </w:rPr>
      </w:pPr>
      <w:r>
        <w:rPr>
          <w:rFonts w:asciiTheme="minorBidi" w:hAnsiTheme="minorBidi"/>
          <w:b/>
          <w:bCs/>
          <w:sz w:val="24"/>
          <w:szCs w:val="24"/>
        </w:rPr>
        <w:t xml:space="preserve">Further information regarding costings is available in a separate report </w:t>
      </w:r>
    </w:p>
    <w:p w14:paraId="77C8F117" w14:textId="77777777" w:rsidR="001B0BCD" w:rsidRPr="0004237D" w:rsidRDefault="001B0BCD" w:rsidP="00023C3C">
      <w:pPr>
        <w:pStyle w:val="Heading1"/>
        <w:rPr>
          <w:rFonts w:asciiTheme="minorBidi" w:hAnsiTheme="minorBidi" w:cstheme="minorBidi"/>
          <w:sz w:val="24"/>
          <w:szCs w:val="24"/>
        </w:rPr>
      </w:pPr>
      <w:bookmarkStart w:id="13" w:name="_Toc152093450"/>
      <w:r w:rsidRPr="0004237D">
        <w:rPr>
          <w:rFonts w:asciiTheme="minorBidi" w:hAnsiTheme="minorBidi" w:cstheme="minorBidi"/>
          <w:sz w:val="24"/>
          <w:szCs w:val="24"/>
        </w:rPr>
        <w:t>References</w:t>
      </w:r>
      <w:bookmarkStart w:id="14" w:name="_Toc119405738"/>
      <w:bookmarkEnd w:id="13"/>
      <w:r w:rsidRPr="0004237D">
        <w:rPr>
          <w:rFonts w:asciiTheme="minorBidi" w:hAnsiTheme="minorBidi" w:cstheme="minorBidi"/>
          <w:sz w:val="24"/>
          <w:szCs w:val="24"/>
        </w:rPr>
        <w:t xml:space="preserve"> </w:t>
      </w:r>
      <w:bookmarkEnd w:id="14"/>
    </w:p>
    <w:p w14:paraId="070CB550" w14:textId="1A8EB1F3" w:rsidR="00A657D9" w:rsidRPr="0004237D" w:rsidRDefault="00A657D9" w:rsidP="00A657D9">
      <w:pPr>
        <w:autoSpaceDE w:val="0"/>
        <w:autoSpaceDN w:val="0"/>
        <w:adjustRightInd w:val="0"/>
        <w:spacing w:after="0" w:line="240" w:lineRule="auto"/>
        <w:rPr>
          <w:rFonts w:asciiTheme="minorBidi" w:hAnsiTheme="minorBidi"/>
          <w:sz w:val="24"/>
          <w:szCs w:val="24"/>
        </w:rPr>
      </w:pPr>
    </w:p>
    <w:p w14:paraId="0D946C26" w14:textId="6F4D69ED" w:rsidR="00A657D9" w:rsidRPr="0004237D" w:rsidRDefault="00A657D9" w:rsidP="00A657D9">
      <w:pPr>
        <w:rPr>
          <w:rStyle w:val="Hyperlink"/>
          <w:rFonts w:asciiTheme="minorBidi" w:hAnsiTheme="minorBidi"/>
          <w:color w:val="auto"/>
          <w:sz w:val="24"/>
          <w:szCs w:val="24"/>
        </w:rPr>
      </w:pPr>
      <w:r w:rsidRPr="0004237D">
        <w:rPr>
          <w:rFonts w:asciiTheme="minorBidi" w:hAnsiTheme="minorBidi"/>
          <w:sz w:val="24"/>
          <w:szCs w:val="24"/>
        </w:rPr>
        <w:t xml:space="preserve">ACAS (2023a) </w:t>
      </w:r>
      <w:r w:rsidRPr="0004237D">
        <w:rPr>
          <w:rFonts w:asciiTheme="minorBidi" w:hAnsiTheme="minorBidi"/>
          <w:i/>
          <w:iCs/>
          <w:sz w:val="24"/>
          <w:szCs w:val="24"/>
        </w:rPr>
        <w:t xml:space="preserve">Discrimination at Work – Discrimination and the Equality Act, Available at: </w:t>
      </w:r>
      <w:hyperlink r:id="rId10" w:history="1">
        <w:r w:rsidRPr="0004237D">
          <w:rPr>
            <w:rStyle w:val="Hyperlink"/>
            <w:rFonts w:asciiTheme="minorBidi" w:hAnsiTheme="minorBidi"/>
            <w:color w:val="auto"/>
            <w:sz w:val="24"/>
            <w:szCs w:val="24"/>
          </w:rPr>
          <w:t>https://www.acas.org.uk/discrimination-and-the-law</w:t>
        </w:r>
      </w:hyperlink>
      <w:r w:rsidRPr="0004237D">
        <w:rPr>
          <w:rStyle w:val="Hyperlink"/>
          <w:rFonts w:asciiTheme="minorBidi" w:hAnsiTheme="minorBidi"/>
          <w:color w:val="auto"/>
          <w:sz w:val="24"/>
          <w:szCs w:val="24"/>
        </w:rPr>
        <w:t xml:space="preserve"> (</w:t>
      </w:r>
      <w:r w:rsidRPr="0004237D">
        <w:rPr>
          <w:rStyle w:val="Hyperlink"/>
          <w:rFonts w:asciiTheme="minorBidi" w:hAnsiTheme="minorBidi"/>
          <w:color w:val="auto"/>
          <w:sz w:val="24"/>
          <w:szCs w:val="24"/>
          <w:u w:val="none"/>
        </w:rPr>
        <w:t>Accessed 7</w:t>
      </w:r>
      <w:r w:rsidRPr="0004237D">
        <w:rPr>
          <w:rStyle w:val="Hyperlink"/>
          <w:rFonts w:asciiTheme="minorBidi" w:hAnsiTheme="minorBidi"/>
          <w:color w:val="auto"/>
          <w:sz w:val="24"/>
          <w:szCs w:val="24"/>
          <w:u w:val="none"/>
          <w:vertAlign w:val="superscript"/>
        </w:rPr>
        <w:t>th</w:t>
      </w:r>
      <w:r w:rsidRPr="0004237D">
        <w:rPr>
          <w:rStyle w:val="Hyperlink"/>
          <w:rFonts w:asciiTheme="minorBidi" w:hAnsiTheme="minorBidi"/>
          <w:color w:val="auto"/>
          <w:sz w:val="24"/>
          <w:szCs w:val="24"/>
          <w:u w:val="none"/>
        </w:rPr>
        <w:t xml:space="preserve"> November 2023)</w:t>
      </w:r>
    </w:p>
    <w:p w14:paraId="1205961F" w14:textId="77777777"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r w:rsidRPr="0004237D">
        <w:rPr>
          <w:rFonts w:asciiTheme="minorBidi" w:hAnsiTheme="minorBidi"/>
          <w:sz w:val="24"/>
          <w:szCs w:val="24"/>
          <w:shd w:val="clear" w:color="auto" w:fill="FEFEFE"/>
        </w:rPr>
        <w:t xml:space="preserve">ACAS (2023b), </w:t>
      </w:r>
      <w:r w:rsidRPr="0004237D">
        <w:rPr>
          <w:rFonts w:asciiTheme="minorBidi" w:hAnsiTheme="minorBidi"/>
          <w:i/>
          <w:iCs/>
          <w:sz w:val="24"/>
          <w:szCs w:val="24"/>
          <w:shd w:val="clear" w:color="auto" w:fill="FEFEFE"/>
        </w:rPr>
        <w:t>What an employer can do to prevent discrimination,</w:t>
      </w:r>
      <w:r w:rsidRPr="0004237D">
        <w:rPr>
          <w:rFonts w:asciiTheme="minorBidi" w:hAnsiTheme="minorBidi"/>
          <w:sz w:val="24"/>
          <w:szCs w:val="24"/>
          <w:shd w:val="clear" w:color="auto" w:fill="FEFEFE"/>
        </w:rPr>
        <w:t xml:space="preserve"> Available at:  </w:t>
      </w:r>
      <w:hyperlink r:id="rId11" w:history="1">
        <w:r w:rsidRPr="0004237D">
          <w:rPr>
            <w:rStyle w:val="Hyperlink"/>
            <w:rFonts w:asciiTheme="minorBidi" w:hAnsiTheme="minorBidi"/>
            <w:color w:val="auto"/>
            <w:sz w:val="24"/>
            <w:szCs w:val="24"/>
            <w:shd w:val="clear" w:color="auto" w:fill="FEFEFE"/>
          </w:rPr>
          <w:t>https://www.acas.org.uk/what-an-employer-can-do-to-prevent-discrimination</w:t>
        </w:r>
      </w:hyperlink>
      <w:r w:rsidRPr="0004237D">
        <w:rPr>
          <w:rFonts w:asciiTheme="minorBidi" w:hAnsiTheme="minorBidi"/>
          <w:sz w:val="24"/>
          <w:szCs w:val="24"/>
          <w:shd w:val="clear" w:color="auto" w:fill="FEFEFE"/>
        </w:rPr>
        <w:t xml:space="preserve"> (Accessed:21</w:t>
      </w:r>
      <w:r w:rsidRPr="0004237D">
        <w:rPr>
          <w:rFonts w:asciiTheme="minorBidi" w:hAnsiTheme="minorBidi"/>
          <w:sz w:val="24"/>
          <w:szCs w:val="24"/>
          <w:shd w:val="clear" w:color="auto" w:fill="FEFEFE"/>
          <w:vertAlign w:val="superscript"/>
        </w:rPr>
        <w:t>st</w:t>
      </w:r>
      <w:r w:rsidRPr="0004237D">
        <w:rPr>
          <w:rFonts w:asciiTheme="minorBidi" w:hAnsiTheme="minorBidi"/>
          <w:sz w:val="24"/>
          <w:szCs w:val="24"/>
          <w:shd w:val="clear" w:color="auto" w:fill="FEFEFE"/>
        </w:rPr>
        <w:t xml:space="preserve"> November 2023)</w:t>
      </w:r>
    </w:p>
    <w:p w14:paraId="3DBC94E6" w14:textId="77777777"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p>
    <w:p w14:paraId="7B5CCC18" w14:textId="77777777" w:rsidR="00A657D9" w:rsidRPr="0004237D" w:rsidRDefault="00A657D9" w:rsidP="00A657D9">
      <w:pPr>
        <w:pStyle w:val="Heading1"/>
        <w:spacing w:before="0"/>
        <w:rPr>
          <w:rFonts w:asciiTheme="minorBidi" w:hAnsiTheme="minorBidi" w:cstheme="minorBidi"/>
          <w:i/>
          <w:iCs/>
          <w:color w:val="auto"/>
          <w:sz w:val="24"/>
          <w:szCs w:val="24"/>
        </w:rPr>
      </w:pPr>
      <w:bookmarkStart w:id="15" w:name="_Toc151361050"/>
      <w:bookmarkStart w:id="16" w:name="_Toc152008898"/>
      <w:bookmarkStart w:id="17" w:name="_Toc152086307"/>
      <w:bookmarkStart w:id="18" w:name="_Toc152091913"/>
      <w:bookmarkStart w:id="19" w:name="_Toc152093451"/>
      <w:r w:rsidRPr="0004237D">
        <w:rPr>
          <w:rFonts w:asciiTheme="minorBidi" w:hAnsiTheme="minorBidi" w:cstheme="minorBidi"/>
          <w:color w:val="auto"/>
          <w:sz w:val="24"/>
          <w:szCs w:val="24"/>
        </w:rPr>
        <w:t xml:space="preserve">Buye, R (2021), </w:t>
      </w:r>
      <w:r w:rsidRPr="0004237D">
        <w:rPr>
          <w:rFonts w:asciiTheme="minorBidi" w:hAnsiTheme="minorBidi" w:cstheme="minorBidi"/>
          <w:i/>
          <w:iCs/>
          <w:color w:val="auto"/>
          <w:sz w:val="24"/>
          <w:szCs w:val="24"/>
        </w:rPr>
        <w:t>Critical examination of the PESTEL Analysis Model,</w:t>
      </w:r>
      <w:r w:rsidRPr="0004237D">
        <w:rPr>
          <w:rFonts w:asciiTheme="minorBidi" w:hAnsiTheme="minorBidi" w:cstheme="minorBidi"/>
          <w:color w:val="auto"/>
          <w:sz w:val="24"/>
          <w:szCs w:val="24"/>
        </w:rPr>
        <w:t xml:space="preserve"> Available at: </w:t>
      </w:r>
      <w:hyperlink r:id="rId12" w:history="1">
        <w:r w:rsidRPr="0004237D">
          <w:rPr>
            <w:rStyle w:val="Hyperlink"/>
            <w:rFonts w:asciiTheme="minorBidi" w:hAnsiTheme="minorBidi" w:cstheme="minorBidi"/>
            <w:color w:val="auto"/>
            <w:sz w:val="24"/>
            <w:szCs w:val="24"/>
          </w:rPr>
          <w:t>https://www.researchgate.net/publication/349506325_Critical_examination_of_the_PESTEL_Analysis_Model</w:t>
        </w:r>
      </w:hyperlink>
      <w:r w:rsidRPr="0004237D">
        <w:rPr>
          <w:rFonts w:asciiTheme="minorBidi" w:hAnsiTheme="minorBidi" w:cstheme="minorBidi"/>
          <w:color w:val="auto"/>
          <w:sz w:val="24"/>
          <w:szCs w:val="24"/>
        </w:rPr>
        <w:t>, (Accessed on 12</w:t>
      </w:r>
      <w:r w:rsidRPr="0004237D">
        <w:rPr>
          <w:rFonts w:asciiTheme="minorBidi" w:hAnsiTheme="minorBidi" w:cstheme="minorBidi"/>
          <w:color w:val="auto"/>
          <w:sz w:val="24"/>
          <w:szCs w:val="24"/>
          <w:vertAlign w:val="superscript"/>
        </w:rPr>
        <w:t>th</w:t>
      </w:r>
      <w:r w:rsidRPr="0004237D">
        <w:rPr>
          <w:rFonts w:asciiTheme="minorBidi" w:hAnsiTheme="minorBidi" w:cstheme="minorBidi"/>
          <w:color w:val="auto"/>
          <w:sz w:val="24"/>
          <w:szCs w:val="24"/>
        </w:rPr>
        <w:t xml:space="preserve"> November 2023)</w:t>
      </w:r>
      <w:bookmarkEnd w:id="15"/>
      <w:bookmarkEnd w:id="16"/>
      <w:bookmarkEnd w:id="17"/>
      <w:bookmarkEnd w:id="18"/>
      <w:bookmarkEnd w:id="19"/>
    </w:p>
    <w:p w14:paraId="5C3754EF" w14:textId="77777777" w:rsidR="00A657D9" w:rsidRPr="0004237D" w:rsidRDefault="00A657D9" w:rsidP="00A657D9">
      <w:pPr>
        <w:rPr>
          <w:rFonts w:asciiTheme="minorBidi" w:hAnsiTheme="minorBidi"/>
          <w:sz w:val="24"/>
          <w:szCs w:val="24"/>
        </w:rPr>
      </w:pPr>
    </w:p>
    <w:p w14:paraId="320EB4B3" w14:textId="2FF43DDB" w:rsidR="00A657D9" w:rsidRPr="0004237D" w:rsidRDefault="00A657D9" w:rsidP="00A657D9">
      <w:pPr>
        <w:tabs>
          <w:tab w:val="left" w:pos="3933"/>
        </w:tabs>
        <w:contextualSpacing/>
        <w:rPr>
          <w:rStyle w:val="doilink"/>
          <w:rFonts w:asciiTheme="minorBidi" w:hAnsiTheme="minorBidi"/>
          <w:sz w:val="24"/>
          <w:szCs w:val="24"/>
        </w:rPr>
      </w:pPr>
      <w:r w:rsidRPr="0004237D">
        <w:rPr>
          <w:rFonts w:asciiTheme="minorBidi" w:hAnsiTheme="minorBidi"/>
          <w:sz w:val="24"/>
          <w:szCs w:val="24"/>
        </w:rPr>
        <w:t xml:space="preserve">Carey, J.M. , Carmen, K.R., Clayton, K.P. , Horiuchi, Y. , Htun, M &amp; </w:t>
      </w:r>
      <w:proofErr w:type="spellStart"/>
      <w:r w:rsidRPr="0004237D">
        <w:rPr>
          <w:rFonts w:asciiTheme="minorBidi" w:hAnsiTheme="minorBidi"/>
          <w:sz w:val="24"/>
          <w:szCs w:val="24"/>
        </w:rPr>
        <w:t>Ortiz,B</w:t>
      </w:r>
      <w:proofErr w:type="spellEnd"/>
      <w:r w:rsidRPr="0004237D">
        <w:rPr>
          <w:rFonts w:asciiTheme="minorBidi" w:hAnsiTheme="minorBidi"/>
          <w:sz w:val="24"/>
          <w:szCs w:val="24"/>
        </w:rPr>
        <w:t>. (2020), ‘</w:t>
      </w:r>
      <w:r w:rsidRPr="0004237D">
        <w:rPr>
          <w:rStyle w:val="arttitle"/>
          <w:rFonts w:asciiTheme="minorBidi" w:hAnsiTheme="minorBidi"/>
          <w:sz w:val="24"/>
          <w:szCs w:val="24"/>
        </w:rPr>
        <w:t>Who wants to hire a more diverse faculty? A conjoint analysis of faculty and student preferences for gender and racial/ethnic diversity’ ,</w:t>
      </w:r>
      <w:r w:rsidRPr="0004237D">
        <w:rPr>
          <w:rFonts w:asciiTheme="minorBidi" w:hAnsiTheme="minorBidi"/>
          <w:sz w:val="24"/>
          <w:szCs w:val="24"/>
        </w:rPr>
        <w:t> </w:t>
      </w:r>
      <w:r w:rsidRPr="0004237D">
        <w:rPr>
          <w:rStyle w:val="serialtitle"/>
          <w:rFonts w:asciiTheme="minorBidi" w:hAnsiTheme="minorBidi"/>
          <w:i/>
          <w:iCs/>
          <w:sz w:val="24"/>
          <w:szCs w:val="24"/>
        </w:rPr>
        <w:t>Politics, Groups, and Identities</w:t>
      </w:r>
      <w:r w:rsidRPr="0004237D">
        <w:rPr>
          <w:rStyle w:val="serialtitle"/>
          <w:rFonts w:asciiTheme="minorBidi" w:hAnsiTheme="minorBidi"/>
          <w:sz w:val="24"/>
          <w:szCs w:val="24"/>
        </w:rPr>
        <w:t>,</w:t>
      </w:r>
      <w:r w:rsidRPr="0004237D">
        <w:rPr>
          <w:rFonts w:asciiTheme="minorBidi" w:hAnsiTheme="minorBidi"/>
          <w:sz w:val="24"/>
          <w:szCs w:val="24"/>
        </w:rPr>
        <w:t> </w:t>
      </w:r>
      <w:r w:rsidRPr="0004237D">
        <w:rPr>
          <w:rStyle w:val="volumeissue"/>
          <w:rFonts w:asciiTheme="minorBidi" w:hAnsiTheme="minorBidi"/>
          <w:sz w:val="24"/>
          <w:szCs w:val="24"/>
        </w:rPr>
        <w:t>8:3,</w:t>
      </w:r>
      <w:r w:rsidRPr="0004237D">
        <w:rPr>
          <w:rFonts w:asciiTheme="minorBidi" w:hAnsiTheme="minorBidi"/>
          <w:sz w:val="24"/>
          <w:szCs w:val="24"/>
        </w:rPr>
        <w:t> </w:t>
      </w:r>
      <w:r w:rsidRPr="0004237D">
        <w:rPr>
          <w:rStyle w:val="pagerange"/>
          <w:rFonts w:asciiTheme="minorBidi" w:hAnsiTheme="minorBidi"/>
          <w:sz w:val="24"/>
          <w:szCs w:val="24"/>
        </w:rPr>
        <w:t>535-553, Available at:</w:t>
      </w:r>
      <w:r w:rsidRPr="0004237D">
        <w:rPr>
          <w:rFonts w:asciiTheme="minorBidi" w:hAnsiTheme="minorBidi"/>
          <w:sz w:val="24"/>
          <w:szCs w:val="24"/>
        </w:rPr>
        <w:t> </w:t>
      </w:r>
      <w:r w:rsidRPr="0004237D">
        <w:rPr>
          <w:rStyle w:val="doilink"/>
          <w:rFonts w:asciiTheme="minorBidi" w:hAnsiTheme="minorBidi"/>
          <w:sz w:val="24"/>
          <w:szCs w:val="24"/>
        </w:rPr>
        <w:t>DOI: </w:t>
      </w:r>
      <w:hyperlink r:id="rId13" w:history="1">
        <w:r w:rsidRPr="0004237D">
          <w:rPr>
            <w:rStyle w:val="Hyperlink"/>
            <w:rFonts w:asciiTheme="minorBidi" w:hAnsiTheme="minorBidi"/>
            <w:color w:val="auto"/>
            <w:sz w:val="24"/>
            <w:szCs w:val="24"/>
          </w:rPr>
          <w:t>10.1080/21565503.2018.1491866</w:t>
        </w:r>
      </w:hyperlink>
      <w:r w:rsidRPr="0004237D">
        <w:rPr>
          <w:rStyle w:val="doilink"/>
          <w:rFonts w:asciiTheme="minorBidi" w:hAnsiTheme="minorBidi"/>
          <w:sz w:val="24"/>
          <w:szCs w:val="24"/>
        </w:rPr>
        <w:t xml:space="preserve"> (Accessed 19</w:t>
      </w:r>
      <w:r w:rsidRPr="0004237D">
        <w:rPr>
          <w:rStyle w:val="doilink"/>
          <w:rFonts w:asciiTheme="minorBidi" w:hAnsiTheme="minorBidi"/>
          <w:sz w:val="24"/>
          <w:szCs w:val="24"/>
          <w:vertAlign w:val="superscript"/>
        </w:rPr>
        <w:t>th</w:t>
      </w:r>
      <w:r w:rsidRPr="0004237D">
        <w:rPr>
          <w:rStyle w:val="doilink"/>
          <w:rFonts w:asciiTheme="minorBidi" w:hAnsiTheme="minorBidi"/>
          <w:sz w:val="24"/>
          <w:szCs w:val="24"/>
        </w:rPr>
        <w:t xml:space="preserve"> November 2023)</w:t>
      </w:r>
    </w:p>
    <w:p w14:paraId="2542365E" w14:textId="77777777" w:rsidR="00A657D9" w:rsidRPr="0004237D" w:rsidRDefault="00A657D9" w:rsidP="00A657D9">
      <w:pPr>
        <w:tabs>
          <w:tab w:val="left" w:pos="3933"/>
        </w:tabs>
        <w:contextualSpacing/>
        <w:rPr>
          <w:rFonts w:asciiTheme="minorBidi" w:hAnsiTheme="minorBidi"/>
          <w:sz w:val="24"/>
          <w:szCs w:val="24"/>
        </w:rPr>
      </w:pPr>
    </w:p>
    <w:p w14:paraId="7936F3CB" w14:textId="6874B053" w:rsidR="00A657D9" w:rsidRPr="0004237D" w:rsidRDefault="00A657D9" w:rsidP="00A657D9">
      <w:pPr>
        <w:rPr>
          <w:rFonts w:asciiTheme="minorBidi" w:hAnsiTheme="minorBidi"/>
          <w:sz w:val="24"/>
          <w:szCs w:val="24"/>
          <w:shd w:val="clear" w:color="auto" w:fill="FFFFFF"/>
        </w:rPr>
      </w:pPr>
      <w:r w:rsidRPr="0004237D">
        <w:rPr>
          <w:rFonts w:asciiTheme="minorBidi" w:hAnsiTheme="minorBidi"/>
          <w:sz w:val="24"/>
          <w:szCs w:val="24"/>
          <w:shd w:val="clear" w:color="auto" w:fill="FFFFFF"/>
        </w:rPr>
        <w:t xml:space="preserve">CIPD (2022), </w:t>
      </w:r>
      <w:r w:rsidRPr="0004237D">
        <w:rPr>
          <w:rFonts w:asciiTheme="minorBidi" w:hAnsiTheme="minorBidi"/>
          <w:i/>
          <w:iCs/>
          <w:sz w:val="24"/>
          <w:szCs w:val="24"/>
          <w:shd w:val="clear" w:color="auto" w:fill="FFFFFF"/>
        </w:rPr>
        <w:t xml:space="preserve">Resource and Talent planning. </w:t>
      </w:r>
      <w:r w:rsidRPr="0004237D">
        <w:rPr>
          <w:rFonts w:asciiTheme="minorBidi" w:hAnsiTheme="minorBidi"/>
          <w:sz w:val="24"/>
          <w:szCs w:val="24"/>
          <w:shd w:val="clear" w:color="auto" w:fill="FFFFFF"/>
        </w:rPr>
        <w:t>London, Available at:</w:t>
      </w:r>
      <w:r w:rsidRPr="0004237D">
        <w:rPr>
          <w:rFonts w:asciiTheme="minorBidi" w:hAnsiTheme="minorBidi"/>
          <w:sz w:val="24"/>
          <w:szCs w:val="24"/>
        </w:rPr>
        <w:t xml:space="preserve"> </w:t>
      </w:r>
      <w:hyperlink r:id="rId14" w:history="1">
        <w:r w:rsidRPr="0004237D">
          <w:rPr>
            <w:rStyle w:val="Hyperlink"/>
            <w:rFonts w:asciiTheme="minorBidi" w:hAnsiTheme="minorBidi"/>
            <w:sz w:val="24"/>
            <w:szCs w:val="24"/>
            <w:shd w:val="clear" w:color="auto" w:fill="FFFFFF"/>
          </w:rPr>
          <w:t>https://www.cipd.org/globalassets/media/knowledge/knowledge-hub/reports/resourcing-and-talent-planning-report-2022-1_tcm18-111500.pdf</w:t>
        </w:r>
      </w:hyperlink>
      <w:r w:rsidRPr="0004237D">
        <w:rPr>
          <w:rFonts w:asciiTheme="minorBidi" w:hAnsiTheme="minorBidi"/>
          <w:sz w:val="24"/>
          <w:szCs w:val="24"/>
          <w:shd w:val="clear" w:color="auto" w:fill="FFFFFF"/>
        </w:rPr>
        <w:t xml:space="preserve"> (Accessed 8th November 2023)</w:t>
      </w:r>
    </w:p>
    <w:p w14:paraId="4C339880"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CIPD (2023b), </w:t>
      </w:r>
      <w:r w:rsidRPr="0004237D">
        <w:rPr>
          <w:rFonts w:asciiTheme="minorBidi" w:hAnsiTheme="minorBidi"/>
          <w:i/>
          <w:iCs/>
          <w:sz w:val="24"/>
          <w:szCs w:val="24"/>
        </w:rPr>
        <w:t>Talent Management,</w:t>
      </w:r>
      <w:r w:rsidRPr="0004237D">
        <w:rPr>
          <w:rFonts w:asciiTheme="minorBidi" w:hAnsiTheme="minorBidi"/>
          <w:sz w:val="24"/>
          <w:szCs w:val="24"/>
        </w:rPr>
        <w:t xml:space="preserve"> Available at : </w:t>
      </w:r>
      <w:hyperlink r:id="rId15" w:anchor=":~:text=7%20minutes-,Talent%20management,align%20with%20strategic%20business%20objectives" w:history="1">
        <w:r w:rsidRPr="0004237D">
          <w:rPr>
            <w:rStyle w:val="Hyperlink"/>
            <w:rFonts w:asciiTheme="minorBidi" w:hAnsiTheme="minorBidi"/>
            <w:color w:val="auto"/>
            <w:sz w:val="24"/>
            <w:szCs w:val="24"/>
          </w:rPr>
          <w:t>https://www.cipd.org/uk/knowledge/factsheets/talent-factsheet/#:~:text=7%20minutes-,Talent%20management,align%20with%20strategic%20business%20objectives</w:t>
        </w:r>
      </w:hyperlink>
      <w:r w:rsidRPr="0004237D">
        <w:rPr>
          <w:rFonts w:asciiTheme="minorBidi" w:hAnsiTheme="minorBidi"/>
          <w:sz w:val="24"/>
          <w:szCs w:val="24"/>
        </w:rPr>
        <w:t xml:space="preserve"> (Accessed 8</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726E33C0"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CIPD(2023a), </w:t>
      </w:r>
      <w:r w:rsidRPr="0004237D">
        <w:rPr>
          <w:rFonts w:asciiTheme="minorBidi" w:hAnsiTheme="minorBidi"/>
          <w:i/>
          <w:iCs/>
          <w:sz w:val="24"/>
          <w:szCs w:val="24"/>
        </w:rPr>
        <w:t>PESTLE analysis</w:t>
      </w:r>
      <w:r w:rsidRPr="0004237D">
        <w:rPr>
          <w:rFonts w:asciiTheme="minorBidi" w:hAnsiTheme="minorBidi"/>
          <w:sz w:val="24"/>
          <w:szCs w:val="24"/>
        </w:rPr>
        <w:t>. Available at:</w:t>
      </w:r>
      <w:hyperlink r:id="rId16" w:history="1">
        <w:r w:rsidRPr="0004237D">
          <w:rPr>
            <w:rStyle w:val="Hyperlink"/>
            <w:rFonts w:asciiTheme="minorBidi" w:hAnsiTheme="minorBidi"/>
            <w:color w:val="auto"/>
            <w:sz w:val="24"/>
            <w:szCs w:val="24"/>
          </w:rPr>
          <w:t>https://www.cipd.org/uk/knowledge/factsheets/pestle-analysis-factsheet/</w:t>
        </w:r>
      </w:hyperlink>
      <w:r w:rsidRPr="0004237D">
        <w:rPr>
          <w:rFonts w:asciiTheme="minorBidi" w:hAnsiTheme="minorBidi"/>
          <w:sz w:val="24"/>
          <w:szCs w:val="24"/>
        </w:rPr>
        <w:t xml:space="preserve"> (Accessed 8</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17B2726C" w14:textId="68416A0F" w:rsidR="004F675F" w:rsidRPr="0004237D" w:rsidRDefault="004F675F" w:rsidP="00A657D9">
      <w:pPr>
        <w:rPr>
          <w:rFonts w:asciiTheme="minorBidi" w:hAnsiTheme="minorBidi"/>
          <w:sz w:val="24"/>
          <w:szCs w:val="24"/>
        </w:rPr>
      </w:pPr>
      <w:r w:rsidRPr="0004237D">
        <w:rPr>
          <w:rFonts w:asciiTheme="minorBidi" w:hAnsiTheme="minorBidi"/>
          <w:sz w:val="24"/>
          <w:szCs w:val="24"/>
        </w:rPr>
        <w:t xml:space="preserve">CIPD (2023c), </w:t>
      </w:r>
      <w:r w:rsidRPr="0004237D">
        <w:rPr>
          <w:rFonts w:asciiTheme="minorBidi" w:hAnsiTheme="minorBidi"/>
          <w:i/>
          <w:iCs/>
          <w:sz w:val="24"/>
          <w:szCs w:val="24"/>
        </w:rPr>
        <w:t>Employer Brand,</w:t>
      </w:r>
      <w:r w:rsidRPr="0004237D">
        <w:rPr>
          <w:rFonts w:asciiTheme="minorBidi" w:hAnsiTheme="minorBidi"/>
          <w:sz w:val="24"/>
          <w:szCs w:val="24"/>
        </w:rPr>
        <w:t xml:space="preserve"> Available at: </w:t>
      </w:r>
      <w:hyperlink r:id="rId17" w:history="1">
        <w:r w:rsidRPr="0004237D">
          <w:rPr>
            <w:rStyle w:val="Hyperlink"/>
            <w:rFonts w:asciiTheme="minorBidi" w:hAnsiTheme="minorBidi"/>
            <w:sz w:val="24"/>
            <w:szCs w:val="24"/>
          </w:rPr>
          <w:t>https://www.cipd.org/uk/knowledge/factsheets/recruitment-brand-factsheet/</w:t>
        </w:r>
      </w:hyperlink>
      <w:r w:rsidRPr="0004237D">
        <w:rPr>
          <w:rFonts w:asciiTheme="minorBidi" w:hAnsiTheme="minorBidi"/>
          <w:sz w:val="24"/>
          <w:szCs w:val="24"/>
        </w:rPr>
        <w:t xml:space="preserve"> (Accessed 21</w:t>
      </w:r>
      <w:r w:rsidRPr="0004237D">
        <w:rPr>
          <w:rFonts w:asciiTheme="minorBidi" w:hAnsiTheme="minorBidi"/>
          <w:sz w:val="24"/>
          <w:szCs w:val="24"/>
          <w:vertAlign w:val="superscript"/>
        </w:rPr>
        <w:t>st</w:t>
      </w:r>
      <w:r w:rsidRPr="0004237D">
        <w:rPr>
          <w:rFonts w:asciiTheme="minorBidi" w:hAnsiTheme="minorBidi"/>
          <w:sz w:val="24"/>
          <w:szCs w:val="24"/>
        </w:rPr>
        <w:t xml:space="preserve"> November 2023)</w:t>
      </w:r>
    </w:p>
    <w:p w14:paraId="08C43102" w14:textId="07E5A136"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Complete University Guide (2023), </w:t>
      </w:r>
      <w:r w:rsidRPr="0004237D">
        <w:rPr>
          <w:rFonts w:asciiTheme="minorBidi" w:hAnsiTheme="minorBidi"/>
          <w:i/>
          <w:iCs/>
          <w:sz w:val="24"/>
          <w:szCs w:val="24"/>
        </w:rPr>
        <w:t>University League Tables 2024,</w:t>
      </w:r>
      <w:r w:rsidRPr="0004237D">
        <w:rPr>
          <w:rFonts w:asciiTheme="minorBidi" w:hAnsiTheme="minorBidi"/>
          <w:sz w:val="24"/>
          <w:szCs w:val="24"/>
        </w:rPr>
        <w:t xml:space="preserve"> Available at: </w:t>
      </w:r>
      <w:hyperlink r:id="rId18" w:history="1">
        <w:r w:rsidRPr="0004237D">
          <w:rPr>
            <w:rStyle w:val="Hyperlink"/>
            <w:rFonts w:asciiTheme="minorBidi" w:hAnsiTheme="minorBidi"/>
            <w:color w:val="auto"/>
            <w:sz w:val="24"/>
            <w:szCs w:val="24"/>
          </w:rPr>
          <w:t>https://www.thecompleteuniversityguide.co.uk/league-tables/rankings</w:t>
        </w:r>
      </w:hyperlink>
      <w:r w:rsidRPr="0004237D">
        <w:rPr>
          <w:rFonts w:asciiTheme="minorBidi" w:hAnsiTheme="minorBidi"/>
          <w:sz w:val="24"/>
          <w:szCs w:val="24"/>
        </w:rPr>
        <w:t xml:space="preserve"> (Accessed 18th November 2023)</w:t>
      </w:r>
    </w:p>
    <w:p w14:paraId="6998CEB3"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Dauth, T., Schmid, S. , Baldermann, S. &amp; Orban, F. (2023), ‘Attracting talent through diversity at the top: The impact of TMT diversity and firms’ efforts to promote diversity on employer attractiveness’, </w:t>
      </w:r>
      <w:r w:rsidRPr="0004237D">
        <w:rPr>
          <w:rFonts w:asciiTheme="minorBidi" w:hAnsiTheme="minorBidi"/>
          <w:i/>
          <w:iCs/>
          <w:sz w:val="24"/>
          <w:szCs w:val="24"/>
        </w:rPr>
        <w:t xml:space="preserve">European Management Journal, </w:t>
      </w:r>
      <w:r w:rsidRPr="0004237D">
        <w:rPr>
          <w:rFonts w:asciiTheme="minorBidi" w:hAnsiTheme="minorBidi"/>
          <w:sz w:val="24"/>
          <w:szCs w:val="24"/>
        </w:rPr>
        <w:t xml:space="preserve">41 (1), 9-20, Available at: </w:t>
      </w:r>
      <w:hyperlink r:id="rId19" w:history="1">
        <w:r w:rsidRPr="0004237D">
          <w:rPr>
            <w:rStyle w:val="Hyperlink"/>
            <w:rFonts w:asciiTheme="minorBidi" w:hAnsiTheme="minorBidi"/>
            <w:color w:val="auto"/>
            <w:sz w:val="24"/>
            <w:szCs w:val="24"/>
          </w:rPr>
          <w:t>https://www.sciencedirect.com/science/article/pii/S026323732100150X</w:t>
        </w:r>
      </w:hyperlink>
      <w:r w:rsidRPr="0004237D">
        <w:rPr>
          <w:rFonts w:asciiTheme="minorBidi" w:hAnsiTheme="minorBidi"/>
          <w:sz w:val="24"/>
          <w:szCs w:val="24"/>
        </w:rPr>
        <w:t xml:space="preserve"> (Accessed 12th November 2023)</w:t>
      </w:r>
    </w:p>
    <w:p w14:paraId="263E92FA" w14:textId="77777777" w:rsidR="00A657D9" w:rsidRPr="0004237D" w:rsidRDefault="00A657D9" w:rsidP="00A657D9">
      <w:pPr>
        <w:rPr>
          <w:rFonts w:asciiTheme="minorBidi" w:hAnsiTheme="minorBidi"/>
          <w:sz w:val="24"/>
          <w:szCs w:val="24"/>
          <w:shd w:val="clear" w:color="auto" w:fill="FFFFFF"/>
        </w:rPr>
      </w:pPr>
      <w:r w:rsidRPr="0004237D">
        <w:rPr>
          <w:rFonts w:asciiTheme="minorBidi" w:hAnsiTheme="minorBidi"/>
          <w:sz w:val="24"/>
          <w:szCs w:val="24"/>
          <w:shd w:val="clear" w:color="auto" w:fill="FFFFFF"/>
        </w:rPr>
        <w:t>Davey, T.L. ,  Johnson, K.F. , Webb, L., and White, E. (2021) ‘Recruitment Inclusive Champions: Supporting University Diversity and Inclusion Goals’. </w:t>
      </w:r>
      <w:r w:rsidRPr="0004237D">
        <w:rPr>
          <w:rFonts w:asciiTheme="minorBidi" w:hAnsiTheme="minorBidi"/>
          <w:i/>
          <w:iCs/>
          <w:sz w:val="24"/>
          <w:szCs w:val="24"/>
          <w:shd w:val="clear" w:color="auto" w:fill="FFFFFF"/>
        </w:rPr>
        <w:t>The Journal of Faculty Development, </w:t>
      </w:r>
      <w:r w:rsidRPr="0004237D">
        <w:rPr>
          <w:rFonts w:asciiTheme="minorBidi" w:hAnsiTheme="minorBidi"/>
          <w:b/>
          <w:bCs/>
          <w:sz w:val="24"/>
          <w:szCs w:val="24"/>
          <w:shd w:val="clear" w:color="auto" w:fill="FFFFFF"/>
        </w:rPr>
        <w:t>35</w:t>
      </w:r>
      <w:r w:rsidRPr="0004237D">
        <w:rPr>
          <w:rFonts w:asciiTheme="minorBidi" w:hAnsiTheme="minorBidi"/>
          <w:sz w:val="24"/>
          <w:szCs w:val="24"/>
          <w:shd w:val="clear" w:color="auto" w:fill="FFFFFF"/>
        </w:rPr>
        <w:t xml:space="preserve">(2), pp. 50-55.Avaiable at: </w:t>
      </w:r>
      <w:hyperlink r:id="rId20" w:history="1">
        <w:r w:rsidRPr="0004237D">
          <w:rPr>
            <w:rStyle w:val="Hyperlink"/>
            <w:rFonts w:asciiTheme="minorBidi" w:hAnsiTheme="minorBidi"/>
            <w:color w:val="auto"/>
            <w:sz w:val="24"/>
            <w:szCs w:val="24"/>
            <w:shd w:val="clear" w:color="auto" w:fill="FFFFFF"/>
          </w:rPr>
          <w:t>https://www.ingentaconnect.com/content/magna/jfd/2021/00000035/00000002/art00007</w:t>
        </w:r>
      </w:hyperlink>
      <w:r w:rsidRPr="0004237D">
        <w:rPr>
          <w:rStyle w:val="Hyperlink"/>
          <w:rFonts w:asciiTheme="minorBidi" w:hAnsiTheme="minorBidi"/>
          <w:color w:val="auto"/>
          <w:sz w:val="24"/>
          <w:szCs w:val="24"/>
        </w:rPr>
        <w:t>(Accessed 7</w:t>
      </w:r>
      <w:r w:rsidRPr="0004237D">
        <w:rPr>
          <w:rStyle w:val="Hyperlink"/>
          <w:rFonts w:asciiTheme="minorBidi" w:hAnsiTheme="minorBidi"/>
          <w:color w:val="auto"/>
          <w:sz w:val="24"/>
          <w:szCs w:val="24"/>
          <w:vertAlign w:val="superscript"/>
        </w:rPr>
        <w:t>th</w:t>
      </w:r>
      <w:r w:rsidRPr="0004237D">
        <w:rPr>
          <w:rStyle w:val="Hyperlink"/>
          <w:rFonts w:asciiTheme="minorBidi" w:hAnsiTheme="minorBidi"/>
          <w:color w:val="auto"/>
          <w:sz w:val="24"/>
          <w:szCs w:val="24"/>
        </w:rPr>
        <w:t xml:space="preserve"> November 2023)</w:t>
      </w:r>
    </w:p>
    <w:p w14:paraId="49995484" w14:textId="14CC09E2"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r w:rsidRPr="0004237D">
        <w:rPr>
          <w:rFonts w:asciiTheme="minorBidi" w:hAnsiTheme="minorBidi"/>
          <w:sz w:val="24"/>
          <w:szCs w:val="24"/>
          <w:shd w:val="clear" w:color="auto" w:fill="FEFEFE"/>
        </w:rPr>
        <w:t xml:space="preserve">Davis, E. (2017), </w:t>
      </w:r>
      <w:r w:rsidRPr="0004237D">
        <w:rPr>
          <w:rFonts w:asciiTheme="minorBidi" w:hAnsiTheme="minorBidi"/>
          <w:i/>
          <w:iCs/>
          <w:sz w:val="24"/>
          <w:szCs w:val="24"/>
          <w:shd w:val="clear" w:color="auto" w:fill="FEFEFE"/>
        </w:rPr>
        <w:t xml:space="preserve">The Bottom Line </w:t>
      </w:r>
      <w:r w:rsidRPr="0004237D">
        <w:rPr>
          <w:rFonts w:asciiTheme="minorBidi" w:hAnsiTheme="minorBidi"/>
          <w:sz w:val="24"/>
          <w:szCs w:val="24"/>
          <w:shd w:val="clear" w:color="auto" w:fill="FEFEFE"/>
        </w:rPr>
        <w:t xml:space="preserve">[Podcast], 19 October. Available at: </w:t>
      </w:r>
      <w:hyperlink r:id="rId21" w:history="1">
        <w:r w:rsidRPr="0004237D">
          <w:rPr>
            <w:rStyle w:val="Hyperlink"/>
            <w:rFonts w:asciiTheme="minorBidi" w:hAnsiTheme="minorBidi"/>
            <w:color w:val="auto"/>
            <w:sz w:val="24"/>
            <w:szCs w:val="24"/>
            <w:shd w:val="clear" w:color="auto" w:fill="FEFEFE"/>
          </w:rPr>
          <w:t>https://www.bbc.co.uk/sounds/play/b098nfg6</w:t>
        </w:r>
      </w:hyperlink>
      <w:r w:rsidRPr="0004237D">
        <w:rPr>
          <w:rFonts w:asciiTheme="minorBidi" w:hAnsiTheme="minorBidi"/>
          <w:sz w:val="24"/>
          <w:szCs w:val="24"/>
          <w:shd w:val="clear" w:color="auto" w:fill="FEFEFE"/>
        </w:rPr>
        <w:t>,</w:t>
      </w:r>
      <w:r w:rsidR="00A95925">
        <w:rPr>
          <w:rFonts w:asciiTheme="minorBidi" w:hAnsiTheme="minorBidi"/>
          <w:sz w:val="24"/>
          <w:szCs w:val="24"/>
          <w:shd w:val="clear" w:color="auto" w:fill="FEFEFE"/>
        </w:rPr>
        <w:t>(</w:t>
      </w:r>
      <w:r w:rsidRPr="0004237D">
        <w:rPr>
          <w:rFonts w:asciiTheme="minorBidi" w:hAnsiTheme="minorBidi"/>
          <w:sz w:val="24"/>
          <w:szCs w:val="24"/>
          <w:shd w:val="clear" w:color="auto" w:fill="FEFEFE"/>
        </w:rPr>
        <w:t>Accessed 16</w:t>
      </w:r>
      <w:r w:rsidRPr="0004237D">
        <w:rPr>
          <w:rFonts w:asciiTheme="minorBidi" w:hAnsiTheme="minorBidi"/>
          <w:sz w:val="24"/>
          <w:szCs w:val="24"/>
          <w:shd w:val="clear" w:color="auto" w:fill="FEFEFE"/>
          <w:vertAlign w:val="superscript"/>
        </w:rPr>
        <w:t>th</w:t>
      </w:r>
      <w:r w:rsidRPr="0004237D">
        <w:rPr>
          <w:rFonts w:asciiTheme="minorBidi" w:hAnsiTheme="minorBidi"/>
          <w:sz w:val="24"/>
          <w:szCs w:val="24"/>
          <w:shd w:val="clear" w:color="auto" w:fill="FEFEFE"/>
        </w:rPr>
        <w:t xml:space="preserve"> November 2023</w:t>
      </w:r>
      <w:r w:rsidR="00A95925">
        <w:rPr>
          <w:rFonts w:asciiTheme="minorBidi" w:hAnsiTheme="minorBidi"/>
          <w:sz w:val="24"/>
          <w:szCs w:val="24"/>
          <w:shd w:val="clear" w:color="auto" w:fill="FEFEFE"/>
        </w:rPr>
        <w:t>)</w:t>
      </w:r>
    </w:p>
    <w:p w14:paraId="355E1212" w14:textId="77777777" w:rsidR="003439D0" w:rsidRPr="0004237D" w:rsidRDefault="003439D0" w:rsidP="00A657D9">
      <w:pPr>
        <w:autoSpaceDE w:val="0"/>
        <w:autoSpaceDN w:val="0"/>
        <w:adjustRightInd w:val="0"/>
        <w:spacing w:after="0" w:line="240" w:lineRule="auto"/>
        <w:rPr>
          <w:rFonts w:asciiTheme="minorBidi" w:hAnsiTheme="minorBidi"/>
          <w:sz w:val="24"/>
          <w:szCs w:val="24"/>
          <w:shd w:val="clear" w:color="auto" w:fill="FEFEFE"/>
        </w:rPr>
      </w:pPr>
    </w:p>
    <w:p w14:paraId="1A4C21AC" w14:textId="64633FBF" w:rsidR="00A657D9" w:rsidRPr="0004237D" w:rsidRDefault="00A657D9" w:rsidP="00A657D9">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 xml:space="preserve">Diversity and Inclusion in Higher Education’, </w:t>
      </w:r>
      <w:r w:rsidRPr="0004237D">
        <w:rPr>
          <w:rFonts w:asciiTheme="minorBidi" w:hAnsiTheme="minorBidi"/>
          <w:i/>
          <w:iCs/>
          <w:sz w:val="24"/>
          <w:szCs w:val="24"/>
        </w:rPr>
        <w:t>Irish Educational Studies</w:t>
      </w:r>
      <w:r w:rsidRPr="0004237D">
        <w:rPr>
          <w:rFonts w:asciiTheme="minorBidi" w:hAnsiTheme="minorBidi"/>
          <w:sz w:val="24"/>
          <w:szCs w:val="24"/>
        </w:rPr>
        <w:t>, 39(2), 175-191, Available at: DOI:</w:t>
      </w:r>
      <w:r w:rsidR="003439D0" w:rsidRPr="0004237D">
        <w:rPr>
          <w:rFonts w:asciiTheme="minorBidi" w:hAnsiTheme="minorBidi"/>
          <w:sz w:val="24"/>
          <w:szCs w:val="24"/>
        </w:rPr>
        <w:t xml:space="preserve"> </w:t>
      </w:r>
      <w:hyperlink r:id="rId22" w:history="1">
        <w:r w:rsidR="003439D0" w:rsidRPr="0004237D">
          <w:rPr>
            <w:rStyle w:val="Hyperlink"/>
            <w:rFonts w:asciiTheme="minorBidi" w:hAnsiTheme="minorBidi"/>
            <w:sz w:val="24"/>
            <w:szCs w:val="24"/>
          </w:rPr>
          <w:t>https://www.tandfonline.com/doi/full/10.1080/03323315.2020.1754879?scroll=top&amp;needAccess=true</w:t>
        </w:r>
      </w:hyperlink>
      <w:r w:rsidR="003439D0" w:rsidRPr="0004237D">
        <w:rPr>
          <w:rFonts w:asciiTheme="minorBidi" w:hAnsiTheme="minorBidi"/>
          <w:sz w:val="24"/>
          <w:szCs w:val="24"/>
        </w:rPr>
        <w:t xml:space="preserve"> (Accessed 17</w:t>
      </w:r>
      <w:r w:rsidR="003439D0" w:rsidRPr="0004237D">
        <w:rPr>
          <w:rFonts w:asciiTheme="minorBidi" w:hAnsiTheme="minorBidi"/>
          <w:sz w:val="24"/>
          <w:szCs w:val="24"/>
          <w:vertAlign w:val="superscript"/>
        </w:rPr>
        <w:t>th</w:t>
      </w:r>
      <w:r w:rsidR="003439D0" w:rsidRPr="0004237D">
        <w:rPr>
          <w:rFonts w:asciiTheme="minorBidi" w:hAnsiTheme="minorBidi"/>
          <w:sz w:val="24"/>
          <w:szCs w:val="24"/>
        </w:rPr>
        <w:t xml:space="preserve"> November 2023)</w:t>
      </w:r>
    </w:p>
    <w:p w14:paraId="0293483F" w14:textId="77777777" w:rsidR="003439D0" w:rsidRPr="0004237D" w:rsidRDefault="003439D0" w:rsidP="00A657D9">
      <w:pPr>
        <w:autoSpaceDE w:val="0"/>
        <w:autoSpaceDN w:val="0"/>
        <w:adjustRightInd w:val="0"/>
        <w:spacing w:after="0" w:line="240" w:lineRule="auto"/>
        <w:rPr>
          <w:rFonts w:asciiTheme="minorBidi" w:hAnsiTheme="minorBidi"/>
          <w:sz w:val="24"/>
          <w:szCs w:val="24"/>
          <w:shd w:val="clear" w:color="auto" w:fill="FEFEFE"/>
        </w:rPr>
      </w:pPr>
    </w:p>
    <w:p w14:paraId="75B49587" w14:textId="74E7FAF4"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r w:rsidRPr="0004237D">
        <w:rPr>
          <w:rFonts w:asciiTheme="minorBidi" w:hAnsiTheme="minorBidi"/>
          <w:sz w:val="24"/>
          <w:szCs w:val="24"/>
          <w:shd w:val="clear" w:color="auto" w:fill="FEFEFE"/>
        </w:rPr>
        <w:t xml:space="preserve">Employ (2023), </w:t>
      </w:r>
      <w:r w:rsidRPr="0004237D">
        <w:rPr>
          <w:rFonts w:asciiTheme="minorBidi" w:hAnsiTheme="minorBidi"/>
          <w:i/>
          <w:iCs/>
          <w:sz w:val="24"/>
          <w:szCs w:val="24"/>
          <w:shd w:val="clear" w:color="auto" w:fill="FEFEFE"/>
        </w:rPr>
        <w:t>The Importance of Data,</w:t>
      </w:r>
      <w:r w:rsidRPr="0004237D">
        <w:rPr>
          <w:rFonts w:asciiTheme="minorBidi" w:hAnsiTheme="minorBidi"/>
          <w:sz w:val="24"/>
          <w:szCs w:val="24"/>
          <w:shd w:val="clear" w:color="auto" w:fill="FEFEFE"/>
        </w:rPr>
        <w:t xml:space="preserve"> Available at:</w:t>
      </w:r>
      <w:r w:rsidRPr="0004237D">
        <w:rPr>
          <w:rFonts w:asciiTheme="minorBidi" w:hAnsiTheme="minorBidi"/>
          <w:sz w:val="24"/>
          <w:szCs w:val="24"/>
        </w:rPr>
        <w:t xml:space="preserve"> </w:t>
      </w:r>
      <w:hyperlink r:id="rId23" w:history="1">
        <w:r w:rsidRPr="0004237D">
          <w:rPr>
            <w:rStyle w:val="Hyperlink"/>
            <w:rFonts w:asciiTheme="minorBidi" w:hAnsiTheme="minorBidi"/>
            <w:color w:val="auto"/>
            <w:sz w:val="24"/>
            <w:szCs w:val="24"/>
            <w:shd w:val="clear" w:color="auto" w:fill="FEFEFE"/>
          </w:rPr>
          <w:t>https://www.eploy.co.uk/blog/the-importance-of-candidate-experience-data-in-imp/</w:t>
        </w:r>
      </w:hyperlink>
      <w:r w:rsidRPr="0004237D">
        <w:rPr>
          <w:rFonts w:asciiTheme="minorBidi" w:hAnsiTheme="minorBidi"/>
          <w:sz w:val="24"/>
          <w:szCs w:val="24"/>
          <w:shd w:val="clear" w:color="auto" w:fill="FEFEFE"/>
        </w:rPr>
        <w:t xml:space="preserve"> (Accessed 21</w:t>
      </w:r>
      <w:r w:rsidRPr="0004237D">
        <w:rPr>
          <w:rFonts w:asciiTheme="minorBidi" w:hAnsiTheme="minorBidi"/>
          <w:sz w:val="24"/>
          <w:szCs w:val="24"/>
          <w:shd w:val="clear" w:color="auto" w:fill="FEFEFE"/>
          <w:vertAlign w:val="superscript"/>
        </w:rPr>
        <w:t>st</w:t>
      </w:r>
      <w:r w:rsidRPr="0004237D">
        <w:rPr>
          <w:rFonts w:asciiTheme="minorBidi" w:hAnsiTheme="minorBidi"/>
          <w:sz w:val="24"/>
          <w:szCs w:val="24"/>
          <w:shd w:val="clear" w:color="auto" w:fill="FEFEFE"/>
        </w:rPr>
        <w:t xml:space="preserve"> November 2023)</w:t>
      </w:r>
    </w:p>
    <w:p w14:paraId="62E58702" w14:textId="77777777"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p>
    <w:p w14:paraId="2BD95847"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Equality Act (2010), </w:t>
      </w:r>
      <w:r w:rsidRPr="0004237D">
        <w:rPr>
          <w:rFonts w:asciiTheme="minorBidi" w:hAnsiTheme="minorBidi"/>
          <w:i/>
          <w:iCs/>
          <w:sz w:val="24"/>
          <w:szCs w:val="24"/>
        </w:rPr>
        <w:t>Equality Act,</w:t>
      </w:r>
      <w:r w:rsidRPr="0004237D">
        <w:rPr>
          <w:rFonts w:asciiTheme="minorBidi" w:hAnsiTheme="minorBidi"/>
          <w:sz w:val="24"/>
          <w:szCs w:val="24"/>
        </w:rPr>
        <w:t xml:space="preserve"> Available </w:t>
      </w:r>
      <w:proofErr w:type="spellStart"/>
      <w:r w:rsidRPr="0004237D">
        <w:rPr>
          <w:rFonts w:asciiTheme="minorBidi" w:hAnsiTheme="minorBidi"/>
          <w:sz w:val="24"/>
          <w:szCs w:val="24"/>
        </w:rPr>
        <w:t>at:</w:t>
      </w:r>
      <w:hyperlink r:id="rId24" w:history="1">
        <w:r w:rsidRPr="0004237D">
          <w:rPr>
            <w:rStyle w:val="Hyperlink"/>
            <w:rFonts w:asciiTheme="minorBidi" w:hAnsiTheme="minorBidi"/>
            <w:color w:val="auto"/>
            <w:sz w:val="24"/>
            <w:szCs w:val="24"/>
          </w:rPr>
          <w:t>https</w:t>
        </w:r>
        <w:proofErr w:type="spellEnd"/>
        <w:r w:rsidRPr="0004237D">
          <w:rPr>
            <w:rStyle w:val="Hyperlink"/>
            <w:rFonts w:asciiTheme="minorBidi" w:hAnsiTheme="minorBidi"/>
            <w:color w:val="auto"/>
            <w:sz w:val="24"/>
            <w:szCs w:val="24"/>
          </w:rPr>
          <w:t>://www.gov.uk/guidance/equality-act-2010-guidance</w:t>
        </w:r>
      </w:hyperlink>
      <w:r w:rsidRPr="0004237D">
        <w:rPr>
          <w:rStyle w:val="Hyperlink"/>
          <w:rFonts w:asciiTheme="minorBidi" w:hAnsiTheme="minorBidi"/>
          <w:color w:val="auto"/>
          <w:sz w:val="24"/>
          <w:szCs w:val="24"/>
        </w:rPr>
        <w:t xml:space="preserve"> </w:t>
      </w:r>
      <w:r w:rsidRPr="0004237D">
        <w:rPr>
          <w:rStyle w:val="Hyperlink"/>
          <w:rFonts w:asciiTheme="minorBidi" w:hAnsiTheme="minorBidi"/>
          <w:color w:val="auto"/>
          <w:sz w:val="24"/>
          <w:szCs w:val="24"/>
          <w:u w:val="none"/>
        </w:rPr>
        <w:t>(Accessed 7</w:t>
      </w:r>
      <w:r w:rsidRPr="0004237D">
        <w:rPr>
          <w:rStyle w:val="Hyperlink"/>
          <w:rFonts w:asciiTheme="minorBidi" w:hAnsiTheme="minorBidi"/>
          <w:color w:val="auto"/>
          <w:sz w:val="24"/>
          <w:szCs w:val="24"/>
          <w:u w:val="none"/>
          <w:vertAlign w:val="superscript"/>
        </w:rPr>
        <w:t>th</w:t>
      </w:r>
      <w:r w:rsidRPr="0004237D">
        <w:rPr>
          <w:rStyle w:val="Hyperlink"/>
          <w:rFonts w:asciiTheme="minorBidi" w:hAnsiTheme="minorBidi"/>
          <w:color w:val="auto"/>
          <w:sz w:val="24"/>
          <w:szCs w:val="24"/>
          <w:u w:val="none"/>
        </w:rPr>
        <w:t xml:space="preserve"> November 2023)</w:t>
      </w:r>
    </w:p>
    <w:p w14:paraId="4C1C5590" w14:textId="77777777"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r w:rsidRPr="0004237D">
        <w:rPr>
          <w:rFonts w:asciiTheme="minorBidi" w:hAnsiTheme="minorBidi"/>
          <w:sz w:val="24"/>
          <w:szCs w:val="24"/>
          <w:shd w:val="clear" w:color="auto" w:fill="FEFEFE"/>
        </w:rPr>
        <w:t>Farrell, J. (2017)</w:t>
      </w:r>
      <w:r w:rsidRPr="0004237D">
        <w:rPr>
          <w:rFonts w:asciiTheme="minorBidi" w:hAnsiTheme="minorBidi"/>
          <w:i/>
          <w:iCs/>
          <w:sz w:val="24"/>
          <w:szCs w:val="24"/>
          <w:shd w:val="clear" w:color="auto" w:fill="FEFEFE"/>
        </w:rPr>
        <w:t xml:space="preserve">,The Bottom Line </w:t>
      </w:r>
      <w:r w:rsidRPr="0004237D">
        <w:rPr>
          <w:rFonts w:asciiTheme="minorBidi" w:hAnsiTheme="minorBidi"/>
          <w:sz w:val="24"/>
          <w:szCs w:val="24"/>
          <w:shd w:val="clear" w:color="auto" w:fill="FEFEFE"/>
        </w:rPr>
        <w:t xml:space="preserve">[Podcast], 19 October. Available at: </w:t>
      </w:r>
      <w:hyperlink r:id="rId25" w:history="1">
        <w:r w:rsidRPr="0004237D">
          <w:rPr>
            <w:rStyle w:val="Hyperlink"/>
            <w:rFonts w:asciiTheme="minorBidi" w:hAnsiTheme="minorBidi"/>
            <w:color w:val="auto"/>
            <w:sz w:val="24"/>
            <w:szCs w:val="24"/>
            <w:shd w:val="clear" w:color="auto" w:fill="FEFEFE"/>
          </w:rPr>
          <w:t>https://www.bbc.co.uk/sounds/play/b098nfg6</w:t>
        </w:r>
      </w:hyperlink>
      <w:r w:rsidRPr="0004237D">
        <w:rPr>
          <w:rFonts w:asciiTheme="minorBidi" w:hAnsiTheme="minorBidi"/>
          <w:sz w:val="24"/>
          <w:szCs w:val="24"/>
          <w:shd w:val="clear" w:color="auto" w:fill="FEFEFE"/>
        </w:rPr>
        <w:t>, Accessed 16</w:t>
      </w:r>
      <w:r w:rsidRPr="0004237D">
        <w:rPr>
          <w:rFonts w:asciiTheme="minorBidi" w:hAnsiTheme="minorBidi"/>
          <w:sz w:val="24"/>
          <w:szCs w:val="24"/>
          <w:shd w:val="clear" w:color="auto" w:fill="FEFEFE"/>
          <w:vertAlign w:val="superscript"/>
        </w:rPr>
        <w:t>th</w:t>
      </w:r>
      <w:r w:rsidRPr="0004237D">
        <w:rPr>
          <w:rFonts w:asciiTheme="minorBidi" w:hAnsiTheme="minorBidi"/>
          <w:sz w:val="24"/>
          <w:szCs w:val="24"/>
          <w:shd w:val="clear" w:color="auto" w:fill="FEFEFE"/>
        </w:rPr>
        <w:t xml:space="preserve"> November 2023</w:t>
      </w:r>
    </w:p>
    <w:p w14:paraId="3982F5EA" w14:textId="77777777" w:rsidR="00A657D9" w:rsidRPr="0004237D" w:rsidRDefault="00A657D9" w:rsidP="00A657D9">
      <w:pPr>
        <w:autoSpaceDE w:val="0"/>
        <w:autoSpaceDN w:val="0"/>
        <w:adjustRightInd w:val="0"/>
        <w:spacing w:after="0" w:line="240" w:lineRule="auto"/>
        <w:rPr>
          <w:rFonts w:asciiTheme="minorBidi" w:hAnsiTheme="minorBidi"/>
          <w:i/>
          <w:iCs/>
          <w:sz w:val="24"/>
          <w:szCs w:val="24"/>
          <w:shd w:val="clear" w:color="auto" w:fill="FEFEFE"/>
        </w:rPr>
      </w:pPr>
    </w:p>
    <w:p w14:paraId="760B50DF"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Gallardo- Gallardo, E. (2019), ‘Talent management: context matters’ , </w:t>
      </w:r>
      <w:r w:rsidRPr="0004237D">
        <w:rPr>
          <w:rFonts w:asciiTheme="minorBidi" w:hAnsiTheme="minorBidi"/>
          <w:i/>
          <w:iCs/>
          <w:sz w:val="24"/>
          <w:szCs w:val="24"/>
        </w:rPr>
        <w:t>The International Journal of Human Resource Management</w:t>
      </w:r>
      <w:r w:rsidRPr="0004237D">
        <w:rPr>
          <w:rFonts w:asciiTheme="minorBidi" w:hAnsiTheme="minorBidi"/>
          <w:sz w:val="24"/>
          <w:szCs w:val="24"/>
        </w:rPr>
        <w:t xml:space="preserve">, 31 (4), 457-473, Available at: </w:t>
      </w:r>
      <w:hyperlink r:id="rId26" w:history="1">
        <w:r w:rsidRPr="0004237D">
          <w:rPr>
            <w:rStyle w:val="Hyperlink"/>
            <w:rFonts w:asciiTheme="minorBidi" w:hAnsiTheme="minorBidi"/>
            <w:color w:val="auto"/>
            <w:sz w:val="24"/>
            <w:szCs w:val="24"/>
          </w:rPr>
          <w:t>https://www.tandfonline.com/doi/full/10.1080/09585192.2019.1642645</w:t>
        </w:r>
      </w:hyperlink>
      <w:r w:rsidRPr="0004237D">
        <w:rPr>
          <w:rFonts w:asciiTheme="minorBidi" w:hAnsiTheme="minorBidi"/>
          <w:sz w:val="24"/>
          <w:szCs w:val="24"/>
        </w:rPr>
        <w:t>, (Accessed 19</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2B2A79DE" w14:textId="77777777" w:rsidR="00A657D9" w:rsidRPr="0004237D" w:rsidRDefault="00A657D9" w:rsidP="00A657D9">
      <w:pPr>
        <w:rPr>
          <w:rFonts w:asciiTheme="minorBidi" w:hAnsiTheme="minorBidi"/>
          <w:sz w:val="24"/>
          <w:szCs w:val="24"/>
          <w:shd w:val="clear" w:color="auto" w:fill="FFFFFF"/>
        </w:rPr>
      </w:pPr>
      <w:r w:rsidRPr="0004237D">
        <w:rPr>
          <w:rFonts w:asciiTheme="minorBidi" w:hAnsiTheme="minorBidi"/>
          <w:sz w:val="24"/>
          <w:szCs w:val="24"/>
          <w:shd w:val="clear" w:color="auto" w:fill="FFFFFF"/>
        </w:rPr>
        <w:t xml:space="preserve">Gartner (2022),  </w:t>
      </w:r>
      <w:r w:rsidRPr="0004237D">
        <w:rPr>
          <w:rFonts w:asciiTheme="minorBidi" w:hAnsiTheme="minorBidi"/>
          <w:i/>
          <w:iCs/>
          <w:sz w:val="24"/>
          <w:szCs w:val="24"/>
          <w:shd w:val="clear" w:color="auto" w:fill="FFFFFF"/>
        </w:rPr>
        <w:t>Supply chain DEI in 2022</w:t>
      </w:r>
      <w:r w:rsidRPr="0004237D">
        <w:rPr>
          <w:rFonts w:asciiTheme="minorBidi" w:hAnsiTheme="minorBidi"/>
          <w:sz w:val="24"/>
          <w:szCs w:val="24"/>
          <w:shd w:val="clear" w:color="auto" w:fill="FFFFFF"/>
        </w:rPr>
        <w:t xml:space="preserve">, Available at: </w:t>
      </w:r>
      <w:hyperlink r:id="rId27" w:history="1">
        <w:r w:rsidRPr="0004237D">
          <w:rPr>
            <w:rStyle w:val="Hyperlink"/>
            <w:rFonts w:asciiTheme="minorBidi" w:hAnsiTheme="minorBidi"/>
            <w:color w:val="auto"/>
            <w:sz w:val="24"/>
            <w:szCs w:val="24"/>
            <w:shd w:val="clear" w:color="auto" w:fill="FFFFFF"/>
          </w:rPr>
          <w:t>https://www.gartner.com/en/supply-chain/trends/supply-chain-diversity-equity-inclusion-ascm</w:t>
        </w:r>
      </w:hyperlink>
      <w:r w:rsidRPr="0004237D">
        <w:rPr>
          <w:rFonts w:asciiTheme="minorBidi" w:hAnsiTheme="minorBidi"/>
          <w:sz w:val="24"/>
          <w:szCs w:val="24"/>
          <w:shd w:val="clear" w:color="auto" w:fill="FFFFFF"/>
        </w:rPr>
        <w:t xml:space="preserve"> (Accessed 5th November 2023)</w:t>
      </w:r>
    </w:p>
    <w:p w14:paraId="1792010F" w14:textId="77777777" w:rsidR="00A657D9" w:rsidRPr="0004237D" w:rsidRDefault="00A657D9" w:rsidP="00A657D9">
      <w:pPr>
        <w:tabs>
          <w:tab w:val="left" w:pos="3933"/>
        </w:tabs>
        <w:contextualSpacing/>
        <w:rPr>
          <w:rFonts w:asciiTheme="minorBidi" w:hAnsiTheme="minorBidi"/>
          <w:sz w:val="24"/>
          <w:szCs w:val="24"/>
          <w:shd w:val="clear" w:color="auto" w:fill="FFFFFF"/>
        </w:rPr>
      </w:pPr>
      <w:r w:rsidRPr="0004237D">
        <w:rPr>
          <w:rFonts w:asciiTheme="minorBidi" w:hAnsiTheme="minorBidi"/>
          <w:sz w:val="24"/>
          <w:szCs w:val="24"/>
          <w:shd w:val="clear" w:color="auto" w:fill="FFFFFF"/>
          <w:lang w:val="nl-NL"/>
        </w:rPr>
        <w:t xml:space="preserve">Goedhart, N.S., </w:t>
      </w:r>
      <w:proofErr w:type="spellStart"/>
      <w:r w:rsidRPr="0004237D">
        <w:rPr>
          <w:rFonts w:asciiTheme="minorBidi" w:hAnsiTheme="minorBidi"/>
          <w:sz w:val="24"/>
          <w:szCs w:val="24"/>
          <w:shd w:val="clear" w:color="auto" w:fill="FFFFFF"/>
          <w:lang w:val="nl-NL"/>
        </w:rPr>
        <w:t>Blignaut</w:t>
      </w:r>
      <w:proofErr w:type="spellEnd"/>
      <w:r w:rsidRPr="0004237D">
        <w:rPr>
          <w:rFonts w:asciiTheme="minorBidi" w:hAnsiTheme="minorBidi"/>
          <w:sz w:val="24"/>
          <w:szCs w:val="24"/>
          <w:shd w:val="clear" w:color="auto" w:fill="FFFFFF"/>
          <w:lang w:val="nl-NL"/>
        </w:rPr>
        <w:t xml:space="preserve">-van </w:t>
      </w:r>
      <w:proofErr w:type="spellStart"/>
      <w:r w:rsidRPr="0004237D">
        <w:rPr>
          <w:rFonts w:asciiTheme="minorBidi" w:hAnsiTheme="minorBidi"/>
          <w:sz w:val="24"/>
          <w:szCs w:val="24"/>
          <w:shd w:val="clear" w:color="auto" w:fill="FFFFFF"/>
          <w:lang w:val="nl-NL"/>
        </w:rPr>
        <w:t>Westrhenen</w:t>
      </w:r>
      <w:proofErr w:type="spellEnd"/>
      <w:r w:rsidRPr="0004237D">
        <w:rPr>
          <w:rFonts w:asciiTheme="minorBidi" w:hAnsiTheme="minorBidi"/>
          <w:sz w:val="24"/>
          <w:szCs w:val="24"/>
          <w:shd w:val="clear" w:color="auto" w:fill="FFFFFF"/>
          <w:lang w:val="nl-NL"/>
        </w:rPr>
        <w:t xml:space="preserve">, N., </w:t>
      </w:r>
      <w:proofErr w:type="spellStart"/>
      <w:r w:rsidRPr="0004237D">
        <w:rPr>
          <w:rFonts w:asciiTheme="minorBidi" w:hAnsiTheme="minorBidi"/>
          <w:sz w:val="24"/>
          <w:szCs w:val="24"/>
          <w:shd w:val="clear" w:color="auto" w:fill="FFFFFF"/>
          <w:lang w:val="nl-NL"/>
        </w:rPr>
        <w:t>Moser</w:t>
      </w:r>
      <w:proofErr w:type="spellEnd"/>
      <w:r w:rsidRPr="0004237D">
        <w:rPr>
          <w:rFonts w:asciiTheme="minorBidi" w:hAnsiTheme="minorBidi"/>
          <w:sz w:val="24"/>
          <w:szCs w:val="24"/>
          <w:shd w:val="clear" w:color="auto" w:fill="FFFFFF"/>
          <w:lang w:val="nl-NL"/>
        </w:rPr>
        <w:t>, C. </w:t>
      </w:r>
      <w:r w:rsidRPr="0004237D">
        <w:rPr>
          <w:rFonts w:asciiTheme="minorBidi" w:hAnsiTheme="minorBidi"/>
          <w:i/>
          <w:iCs/>
          <w:sz w:val="24"/>
          <w:szCs w:val="24"/>
          <w:shd w:val="clear" w:color="auto" w:fill="FFFFFF"/>
          <w:lang w:val="nl-NL"/>
        </w:rPr>
        <w:t>et al.</w:t>
      </w:r>
      <w:r w:rsidRPr="0004237D">
        <w:rPr>
          <w:rFonts w:asciiTheme="minorBidi" w:hAnsiTheme="minorBidi"/>
          <w:sz w:val="24"/>
          <w:szCs w:val="24"/>
          <w:shd w:val="clear" w:color="auto" w:fill="FFFFFF"/>
          <w:lang w:val="nl-NL"/>
        </w:rPr>
        <w:t> </w:t>
      </w:r>
      <w:r w:rsidRPr="0004237D">
        <w:rPr>
          <w:rFonts w:asciiTheme="minorBidi" w:hAnsiTheme="minorBidi"/>
          <w:sz w:val="24"/>
          <w:szCs w:val="24"/>
          <w:shd w:val="clear" w:color="auto" w:fill="FFFFFF"/>
        </w:rPr>
        <w:t>(2019), ‘The flipped classroom: supporting a diverse group of students in their learning’, </w:t>
      </w:r>
      <w:r w:rsidRPr="0004237D">
        <w:rPr>
          <w:rFonts w:asciiTheme="minorBidi" w:hAnsiTheme="minorBidi"/>
          <w:i/>
          <w:iCs/>
          <w:sz w:val="24"/>
          <w:szCs w:val="24"/>
          <w:shd w:val="clear" w:color="auto" w:fill="FFFFFF"/>
        </w:rPr>
        <w:t>Learning Environments  Research,</w:t>
      </w:r>
      <w:r w:rsidRPr="0004237D">
        <w:rPr>
          <w:rFonts w:asciiTheme="minorBidi" w:hAnsiTheme="minorBidi"/>
          <w:sz w:val="24"/>
          <w:szCs w:val="24"/>
          <w:shd w:val="clear" w:color="auto" w:fill="FFFFFF"/>
        </w:rPr>
        <w:t xml:space="preserve"> 22, 297–310, Available at:. </w:t>
      </w:r>
      <w:hyperlink r:id="rId28" w:history="1">
        <w:r w:rsidRPr="0004237D">
          <w:rPr>
            <w:rStyle w:val="Hyperlink"/>
            <w:rFonts w:asciiTheme="minorBidi" w:hAnsiTheme="minorBidi"/>
            <w:color w:val="auto"/>
            <w:sz w:val="24"/>
            <w:szCs w:val="24"/>
            <w:shd w:val="clear" w:color="auto" w:fill="FFFFFF"/>
          </w:rPr>
          <w:t>https://doi.org/10.1007/s10984-019-09281-2</w:t>
        </w:r>
      </w:hyperlink>
      <w:r w:rsidRPr="0004237D">
        <w:rPr>
          <w:rFonts w:asciiTheme="minorBidi" w:hAnsiTheme="minorBidi"/>
          <w:sz w:val="24"/>
          <w:szCs w:val="24"/>
          <w:shd w:val="clear" w:color="auto" w:fill="FFFFFF"/>
        </w:rPr>
        <w:t xml:space="preserve"> (Accessed 19th November 2023)</w:t>
      </w:r>
    </w:p>
    <w:p w14:paraId="377552FE" w14:textId="77777777" w:rsidR="00A657D9" w:rsidRPr="0004237D" w:rsidRDefault="00A657D9" w:rsidP="00A657D9">
      <w:pPr>
        <w:rPr>
          <w:rFonts w:asciiTheme="minorBidi" w:hAnsiTheme="minorBidi"/>
          <w:sz w:val="24"/>
          <w:szCs w:val="24"/>
        </w:rPr>
      </w:pPr>
    </w:p>
    <w:p w14:paraId="573F53E5" w14:textId="7020DAC3"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Gov. UK (2022) </w:t>
      </w:r>
      <w:r w:rsidRPr="0004237D">
        <w:rPr>
          <w:rFonts w:asciiTheme="minorBidi" w:hAnsiTheme="minorBidi"/>
          <w:i/>
          <w:iCs/>
          <w:sz w:val="24"/>
          <w:szCs w:val="24"/>
        </w:rPr>
        <w:t>Regional ethnic diversity</w:t>
      </w:r>
      <w:r w:rsidRPr="0004237D">
        <w:rPr>
          <w:rFonts w:asciiTheme="minorBidi" w:hAnsiTheme="minorBidi"/>
          <w:sz w:val="24"/>
          <w:szCs w:val="24"/>
        </w:rPr>
        <w:t xml:space="preserve">, Available at: </w:t>
      </w:r>
      <w:hyperlink r:id="rId29" w:anchor=":~:text=out%20of%20all%20regions%2C%20the,2.9%25)%20had%20the%20lowest" w:history="1">
        <w:r w:rsidRPr="0004237D">
          <w:rPr>
            <w:rStyle w:val="Hyperlink"/>
            <w:rFonts w:asciiTheme="minorBidi" w:hAnsiTheme="minorBidi"/>
            <w:color w:val="auto"/>
            <w:sz w:val="24"/>
            <w:szCs w:val="24"/>
          </w:rPr>
          <w:t>https://www.ethnicity-facts-figures.service.gov.uk/uk-population-by-ethnicity/national-and-regional-populations/regional-ethnic-diversity/latest#:~:text=out%20of%20all%20regions%2C%20the,2.9%25)%20had%20the%20lowest</w:t>
        </w:r>
      </w:hyperlink>
      <w:r w:rsidRPr="0004237D">
        <w:rPr>
          <w:rFonts w:asciiTheme="minorBidi" w:hAnsiTheme="minorBidi"/>
          <w:sz w:val="24"/>
          <w:szCs w:val="24"/>
        </w:rPr>
        <w:t xml:space="preserve"> (Accessed 19</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338261EB"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Guardian (2016), </w:t>
      </w:r>
      <w:r w:rsidRPr="0004237D">
        <w:rPr>
          <w:rFonts w:asciiTheme="minorBidi" w:hAnsiTheme="minorBidi"/>
          <w:i/>
          <w:iCs/>
          <w:sz w:val="24"/>
          <w:szCs w:val="24"/>
        </w:rPr>
        <w:t>Anonymous recruitment aims to stamp out bias, but can it prevent discrimination</w:t>
      </w:r>
      <w:r w:rsidRPr="0004237D">
        <w:rPr>
          <w:rFonts w:asciiTheme="minorBidi" w:hAnsiTheme="minorBidi"/>
          <w:sz w:val="24"/>
          <w:szCs w:val="24"/>
        </w:rPr>
        <w:t xml:space="preserve">,  Available at: </w:t>
      </w:r>
      <w:hyperlink r:id="rId30" w:history="1">
        <w:r w:rsidRPr="0004237D">
          <w:rPr>
            <w:rStyle w:val="Hyperlink"/>
            <w:rFonts w:asciiTheme="minorBidi" w:hAnsiTheme="minorBidi"/>
            <w:color w:val="auto"/>
            <w:sz w:val="24"/>
            <w:szCs w:val="24"/>
          </w:rPr>
          <w:t>https://www.theguardian.com/sustainable-business/2016/jul/05/blind-recruitment-aims-to-stamp-out-bias-but-can-it-prevent-discrimination</w:t>
        </w:r>
      </w:hyperlink>
      <w:r w:rsidRPr="0004237D">
        <w:rPr>
          <w:rFonts w:asciiTheme="minorBidi" w:hAnsiTheme="minorBidi"/>
          <w:sz w:val="24"/>
          <w:szCs w:val="24"/>
        </w:rPr>
        <w:t xml:space="preserve"> (Accessed 21st November 2023)</w:t>
      </w:r>
    </w:p>
    <w:p w14:paraId="2BF3332A"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HESA (2023), </w:t>
      </w:r>
      <w:r w:rsidRPr="0004237D">
        <w:rPr>
          <w:rFonts w:asciiTheme="minorBidi" w:hAnsiTheme="minorBidi"/>
          <w:i/>
          <w:iCs/>
          <w:sz w:val="24"/>
          <w:szCs w:val="24"/>
        </w:rPr>
        <w:t>Higher Education Staff Statistics: UK, 2021/22,</w:t>
      </w:r>
      <w:r w:rsidRPr="0004237D">
        <w:rPr>
          <w:rFonts w:asciiTheme="minorBidi" w:hAnsiTheme="minorBidi"/>
          <w:sz w:val="24"/>
          <w:szCs w:val="24"/>
        </w:rPr>
        <w:t xml:space="preserve"> Available at: </w:t>
      </w:r>
      <w:hyperlink r:id="rId31" w:history="1">
        <w:r w:rsidRPr="0004237D">
          <w:rPr>
            <w:rStyle w:val="Hyperlink"/>
            <w:rFonts w:asciiTheme="minorBidi" w:hAnsiTheme="minorBidi"/>
            <w:color w:val="auto"/>
            <w:sz w:val="24"/>
            <w:szCs w:val="24"/>
          </w:rPr>
          <w:t>https://www.hesa.ac.uk/news/17-01-2023/sb264-higher-education-staff-statistics</w:t>
        </w:r>
      </w:hyperlink>
      <w:r w:rsidRPr="0004237D">
        <w:rPr>
          <w:rFonts w:asciiTheme="minorBidi" w:hAnsiTheme="minorBidi"/>
          <w:sz w:val="24"/>
          <w:szCs w:val="24"/>
        </w:rPr>
        <w:t>. (Accessed 18</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2BFE8DFA"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Hofmann, Y. (2023) ‘Why affirmative action is needed to help make strides in EDI’, </w:t>
      </w:r>
      <w:r w:rsidRPr="0004237D">
        <w:rPr>
          <w:rFonts w:asciiTheme="minorBidi" w:hAnsiTheme="minorBidi"/>
          <w:i/>
          <w:iCs/>
          <w:sz w:val="24"/>
          <w:szCs w:val="24"/>
        </w:rPr>
        <w:t>People Management</w:t>
      </w:r>
      <w:r w:rsidRPr="0004237D">
        <w:rPr>
          <w:rFonts w:asciiTheme="minorBidi" w:hAnsiTheme="minorBidi"/>
          <w:sz w:val="24"/>
          <w:szCs w:val="24"/>
        </w:rPr>
        <w:t>, Nov 23 – Jan 24, P25.</w:t>
      </w:r>
    </w:p>
    <w:p w14:paraId="1EECD975" w14:textId="2AFDA055" w:rsidR="00A657D9" w:rsidRPr="0004237D" w:rsidRDefault="00A657D9" w:rsidP="00A657D9">
      <w:pPr>
        <w:rPr>
          <w:rFonts w:asciiTheme="minorBidi" w:hAnsiTheme="minorBidi"/>
          <w:sz w:val="24"/>
          <w:szCs w:val="24"/>
          <w:shd w:val="clear" w:color="auto" w:fill="FFFFFF"/>
        </w:rPr>
      </w:pPr>
      <w:proofErr w:type="spellStart"/>
      <w:r w:rsidRPr="0004237D">
        <w:rPr>
          <w:rFonts w:asciiTheme="minorBidi" w:hAnsiTheme="minorBidi"/>
          <w:sz w:val="24"/>
          <w:szCs w:val="24"/>
          <w:shd w:val="clear" w:color="auto" w:fill="FFFFFF"/>
          <w:lang w:val="fr-FR"/>
        </w:rPr>
        <w:t>Ihme</w:t>
      </w:r>
      <w:proofErr w:type="spellEnd"/>
      <w:r w:rsidRPr="0004237D">
        <w:rPr>
          <w:rFonts w:asciiTheme="minorBidi" w:hAnsiTheme="minorBidi"/>
          <w:sz w:val="24"/>
          <w:szCs w:val="24"/>
          <w:shd w:val="clear" w:color="auto" w:fill="FFFFFF"/>
          <w:lang w:val="fr-FR"/>
        </w:rPr>
        <w:t xml:space="preserve">, T.A., </w:t>
      </w:r>
      <w:proofErr w:type="spellStart"/>
      <w:r w:rsidRPr="0004237D">
        <w:rPr>
          <w:rFonts w:asciiTheme="minorBidi" w:hAnsiTheme="minorBidi"/>
          <w:sz w:val="24"/>
          <w:szCs w:val="24"/>
          <w:shd w:val="clear" w:color="auto" w:fill="FFFFFF"/>
          <w:lang w:val="fr-FR"/>
        </w:rPr>
        <w:t>Sonnenberg</w:t>
      </w:r>
      <w:proofErr w:type="spellEnd"/>
      <w:r w:rsidRPr="0004237D">
        <w:rPr>
          <w:rFonts w:asciiTheme="minorBidi" w:hAnsiTheme="minorBidi"/>
          <w:sz w:val="24"/>
          <w:szCs w:val="24"/>
          <w:shd w:val="clear" w:color="auto" w:fill="FFFFFF"/>
          <w:lang w:val="fr-FR"/>
        </w:rPr>
        <w:t xml:space="preserve">, K., </w:t>
      </w:r>
      <w:proofErr w:type="spellStart"/>
      <w:r w:rsidRPr="0004237D">
        <w:rPr>
          <w:rFonts w:asciiTheme="minorBidi" w:hAnsiTheme="minorBidi"/>
          <w:sz w:val="24"/>
          <w:szCs w:val="24"/>
          <w:shd w:val="clear" w:color="auto" w:fill="FFFFFF"/>
          <w:lang w:val="fr-FR"/>
        </w:rPr>
        <w:t>Barbarino</w:t>
      </w:r>
      <w:proofErr w:type="spellEnd"/>
      <w:r w:rsidRPr="0004237D">
        <w:rPr>
          <w:rFonts w:asciiTheme="minorBidi" w:hAnsiTheme="minorBidi"/>
          <w:sz w:val="24"/>
          <w:szCs w:val="24"/>
          <w:shd w:val="clear" w:color="auto" w:fill="FFFFFF"/>
          <w:lang w:val="fr-FR"/>
        </w:rPr>
        <w:t>, ML. </w:t>
      </w:r>
      <w:r w:rsidRPr="0004237D">
        <w:rPr>
          <w:rFonts w:asciiTheme="minorBidi" w:hAnsiTheme="minorBidi"/>
          <w:i/>
          <w:iCs/>
          <w:sz w:val="24"/>
          <w:szCs w:val="24"/>
          <w:shd w:val="clear" w:color="auto" w:fill="FFFFFF"/>
          <w:lang w:val="fr-FR"/>
        </w:rPr>
        <w:t>et al (2016).</w:t>
      </w:r>
      <w:r w:rsidRPr="0004237D">
        <w:rPr>
          <w:rFonts w:asciiTheme="minorBidi" w:hAnsiTheme="minorBidi"/>
          <w:sz w:val="24"/>
          <w:szCs w:val="24"/>
          <w:shd w:val="clear" w:color="auto" w:fill="FFFFFF"/>
          <w:lang w:val="fr-FR"/>
        </w:rPr>
        <w:t> </w:t>
      </w:r>
      <w:r w:rsidRPr="0004237D">
        <w:rPr>
          <w:rFonts w:asciiTheme="minorBidi" w:hAnsiTheme="minorBidi"/>
          <w:sz w:val="24"/>
          <w:szCs w:val="24"/>
          <w:shd w:val="clear" w:color="auto" w:fill="FFFFFF"/>
        </w:rPr>
        <w:t>‘How University Websites’ Emphasis on Age Diversity Influences Prospective Students’ Perception of Person-Organization Fit and Student Recruitment’,  </w:t>
      </w:r>
      <w:r w:rsidRPr="0004237D">
        <w:rPr>
          <w:rFonts w:asciiTheme="minorBidi" w:hAnsiTheme="minorBidi"/>
          <w:i/>
          <w:iCs/>
          <w:sz w:val="24"/>
          <w:szCs w:val="24"/>
          <w:shd w:val="clear" w:color="auto" w:fill="FFFFFF"/>
        </w:rPr>
        <w:t xml:space="preserve">Res High </w:t>
      </w:r>
      <w:proofErr w:type="spellStart"/>
      <w:r w:rsidRPr="0004237D">
        <w:rPr>
          <w:rFonts w:asciiTheme="minorBidi" w:hAnsiTheme="minorBidi"/>
          <w:i/>
          <w:iCs/>
          <w:sz w:val="24"/>
          <w:szCs w:val="24"/>
          <w:shd w:val="clear" w:color="auto" w:fill="FFFFFF"/>
        </w:rPr>
        <w:t>Educ</w:t>
      </w:r>
      <w:proofErr w:type="spellEnd"/>
      <w:r w:rsidRPr="0004237D">
        <w:rPr>
          <w:rFonts w:asciiTheme="minorBidi" w:hAnsiTheme="minorBidi"/>
          <w:sz w:val="24"/>
          <w:szCs w:val="24"/>
          <w:shd w:val="clear" w:color="auto" w:fill="FFFFFF"/>
        </w:rPr>
        <w:t> </w:t>
      </w:r>
      <w:r w:rsidRPr="0004237D">
        <w:rPr>
          <w:rFonts w:asciiTheme="minorBidi" w:hAnsiTheme="minorBidi"/>
          <w:b/>
          <w:bCs/>
          <w:sz w:val="24"/>
          <w:szCs w:val="24"/>
          <w:shd w:val="clear" w:color="auto" w:fill="FFFFFF"/>
        </w:rPr>
        <w:t>57</w:t>
      </w:r>
      <w:r w:rsidRPr="0004237D">
        <w:rPr>
          <w:rFonts w:asciiTheme="minorBidi" w:hAnsiTheme="minorBidi"/>
          <w:sz w:val="24"/>
          <w:szCs w:val="24"/>
          <w:shd w:val="clear" w:color="auto" w:fill="FFFFFF"/>
        </w:rPr>
        <w:t xml:space="preserve">, 1010–1030, Available at: </w:t>
      </w:r>
      <w:hyperlink r:id="rId32" w:history="1">
        <w:r w:rsidRPr="0004237D">
          <w:rPr>
            <w:rStyle w:val="Hyperlink"/>
            <w:rFonts w:asciiTheme="minorBidi" w:hAnsiTheme="minorBidi"/>
            <w:color w:val="auto"/>
            <w:sz w:val="24"/>
            <w:szCs w:val="24"/>
            <w:shd w:val="clear" w:color="auto" w:fill="FFFFFF"/>
          </w:rPr>
          <w:t>https://doi.org/10.1007/s11162-016-9415-1</w:t>
        </w:r>
      </w:hyperlink>
      <w:r w:rsidRPr="0004237D">
        <w:rPr>
          <w:rStyle w:val="Hyperlink"/>
          <w:rFonts w:asciiTheme="minorBidi" w:hAnsiTheme="minorBidi"/>
          <w:color w:val="auto"/>
          <w:sz w:val="24"/>
          <w:szCs w:val="24"/>
          <w:shd w:val="clear" w:color="auto" w:fill="FFFFFF"/>
        </w:rPr>
        <w:t xml:space="preserve"> </w:t>
      </w:r>
      <w:r w:rsidRPr="0004237D">
        <w:rPr>
          <w:rStyle w:val="Hyperlink"/>
          <w:rFonts w:asciiTheme="minorBidi" w:hAnsiTheme="minorBidi"/>
          <w:color w:val="auto"/>
          <w:sz w:val="24"/>
          <w:szCs w:val="24"/>
        </w:rPr>
        <w:t>(Accessed 7</w:t>
      </w:r>
      <w:r w:rsidRPr="0004237D">
        <w:rPr>
          <w:rStyle w:val="Hyperlink"/>
          <w:rFonts w:asciiTheme="minorBidi" w:hAnsiTheme="minorBidi"/>
          <w:color w:val="auto"/>
          <w:sz w:val="24"/>
          <w:szCs w:val="24"/>
          <w:vertAlign w:val="superscript"/>
        </w:rPr>
        <w:t>th</w:t>
      </w:r>
      <w:r w:rsidRPr="0004237D">
        <w:rPr>
          <w:rStyle w:val="Hyperlink"/>
          <w:rFonts w:asciiTheme="minorBidi" w:hAnsiTheme="minorBidi"/>
          <w:color w:val="auto"/>
          <w:sz w:val="24"/>
          <w:szCs w:val="24"/>
        </w:rPr>
        <w:t xml:space="preserve"> November 2023)</w:t>
      </w:r>
    </w:p>
    <w:p w14:paraId="7F5F2E93" w14:textId="77777777" w:rsidR="00A657D9" w:rsidRPr="0004237D" w:rsidRDefault="00A657D9" w:rsidP="00A657D9">
      <w:pPr>
        <w:autoSpaceDE w:val="0"/>
        <w:autoSpaceDN w:val="0"/>
        <w:adjustRightInd w:val="0"/>
        <w:spacing w:after="0" w:line="240" w:lineRule="auto"/>
        <w:rPr>
          <w:rStyle w:val="Hyperlink"/>
          <w:rFonts w:asciiTheme="minorBidi" w:hAnsiTheme="minorBidi"/>
          <w:color w:val="auto"/>
          <w:sz w:val="24"/>
          <w:szCs w:val="24"/>
        </w:rPr>
      </w:pPr>
      <w:r w:rsidRPr="0004237D">
        <w:rPr>
          <w:rFonts w:asciiTheme="minorBidi" w:hAnsiTheme="minorBidi"/>
          <w:sz w:val="24"/>
          <w:szCs w:val="24"/>
        </w:rPr>
        <w:t xml:space="preserve">Kelly, A. (2019) ‘A new composite measure of ethnic diversity: Investigating the controversy over minority ethnic recruitment at Oxford and Cambridge universities’, </w:t>
      </w:r>
      <w:r w:rsidRPr="0004237D">
        <w:rPr>
          <w:rFonts w:asciiTheme="minorBidi" w:hAnsiTheme="minorBidi"/>
          <w:i/>
          <w:iCs/>
          <w:sz w:val="24"/>
          <w:szCs w:val="24"/>
        </w:rPr>
        <w:t xml:space="preserve">British Educational Research Journal, </w:t>
      </w:r>
      <w:r w:rsidRPr="0004237D">
        <w:rPr>
          <w:rFonts w:asciiTheme="minorBidi" w:hAnsiTheme="minorBidi"/>
          <w:sz w:val="24"/>
          <w:szCs w:val="24"/>
        </w:rPr>
        <w:t xml:space="preserve">45 (1), 41-82, Available at: DOI: 10.1002/berj.3482 </w:t>
      </w:r>
      <w:r w:rsidRPr="0004237D">
        <w:rPr>
          <w:rStyle w:val="Hyperlink"/>
          <w:rFonts w:asciiTheme="minorBidi" w:hAnsiTheme="minorBidi"/>
          <w:color w:val="auto"/>
          <w:sz w:val="24"/>
          <w:szCs w:val="24"/>
        </w:rPr>
        <w:t>(Accessed 7</w:t>
      </w:r>
      <w:r w:rsidRPr="0004237D">
        <w:rPr>
          <w:rStyle w:val="Hyperlink"/>
          <w:rFonts w:asciiTheme="minorBidi" w:hAnsiTheme="minorBidi"/>
          <w:color w:val="auto"/>
          <w:sz w:val="24"/>
          <w:szCs w:val="24"/>
          <w:vertAlign w:val="superscript"/>
        </w:rPr>
        <w:t>th</w:t>
      </w:r>
      <w:r w:rsidRPr="0004237D">
        <w:rPr>
          <w:rStyle w:val="Hyperlink"/>
          <w:rFonts w:asciiTheme="minorBidi" w:hAnsiTheme="minorBidi"/>
          <w:color w:val="auto"/>
          <w:sz w:val="24"/>
          <w:szCs w:val="24"/>
        </w:rPr>
        <w:t xml:space="preserve"> November 2023)</w:t>
      </w:r>
    </w:p>
    <w:p w14:paraId="5AD527A9" w14:textId="77777777" w:rsidR="003439D0" w:rsidRPr="0004237D" w:rsidRDefault="003439D0" w:rsidP="00A657D9">
      <w:pPr>
        <w:rPr>
          <w:rFonts w:asciiTheme="minorBidi" w:hAnsiTheme="minorBidi"/>
          <w:sz w:val="24"/>
          <w:szCs w:val="24"/>
          <w:shd w:val="clear" w:color="auto" w:fill="FFFFFF"/>
        </w:rPr>
      </w:pPr>
    </w:p>
    <w:p w14:paraId="018AABC7" w14:textId="3E5EEDCA" w:rsidR="00A657D9" w:rsidRPr="0004237D" w:rsidRDefault="003439D0" w:rsidP="00A657D9">
      <w:pPr>
        <w:rPr>
          <w:rFonts w:asciiTheme="minorBidi" w:hAnsiTheme="minorBidi"/>
          <w:sz w:val="24"/>
          <w:szCs w:val="24"/>
          <w:shd w:val="clear" w:color="auto" w:fill="FFFFFF"/>
        </w:rPr>
      </w:pPr>
      <w:r w:rsidRPr="0004237D">
        <w:rPr>
          <w:rFonts w:asciiTheme="minorBidi" w:hAnsiTheme="minorBidi"/>
          <w:sz w:val="24"/>
          <w:szCs w:val="24"/>
          <w:shd w:val="clear" w:color="auto" w:fill="FFFFFF"/>
        </w:rPr>
        <w:t>K</w:t>
      </w:r>
      <w:r w:rsidR="00A657D9" w:rsidRPr="0004237D">
        <w:rPr>
          <w:rFonts w:asciiTheme="minorBidi" w:hAnsiTheme="minorBidi"/>
          <w:sz w:val="24"/>
          <w:szCs w:val="24"/>
          <w:shd w:val="clear" w:color="auto" w:fill="FFFFFF"/>
        </w:rPr>
        <w:t>ezar, A., Eckel, P. , Contreras-McGavin, M. &amp; Quaye, S. (2008, ‘Creating a web of support: An important leadership strategy for advancing campus diversity.’  Higher Education, 55, 69092, Available at:</w:t>
      </w:r>
      <w:r w:rsidR="00A657D9" w:rsidRPr="0004237D">
        <w:rPr>
          <w:rFonts w:asciiTheme="minorBidi" w:hAnsiTheme="minorBidi"/>
          <w:sz w:val="24"/>
          <w:szCs w:val="24"/>
        </w:rPr>
        <w:t xml:space="preserve">. </w:t>
      </w:r>
      <w:hyperlink r:id="rId33" w:history="1">
        <w:r w:rsidR="00A657D9" w:rsidRPr="0004237D">
          <w:rPr>
            <w:rStyle w:val="Hyperlink"/>
            <w:rFonts w:asciiTheme="minorBidi" w:hAnsiTheme="minorBidi"/>
            <w:color w:val="auto"/>
            <w:sz w:val="24"/>
            <w:szCs w:val="24"/>
          </w:rPr>
          <w:t>https://doi.org/10.1007/s10734-007-9068-2</w:t>
        </w:r>
      </w:hyperlink>
      <w:r w:rsidR="00A657D9" w:rsidRPr="0004237D">
        <w:rPr>
          <w:rFonts w:asciiTheme="minorBidi" w:hAnsiTheme="minorBidi"/>
          <w:sz w:val="24"/>
          <w:szCs w:val="24"/>
        </w:rPr>
        <w:t xml:space="preserve"> </w:t>
      </w:r>
      <w:r w:rsidR="00A657D9" w:rsidRPr="0004237D">
        <w:rPr>
          <w:rStyle w:val="Hyperlink"/>
          <w:rFonts w:asciiTheme="minorBidi" w:hAnsiTheme="minorBidi"/>
          <w:color w:val="auto"/>
          <w:sz w:val="24"/>
          <w:szCs w:val="24"/>
        </w:rPr>
        <w:t>(Accessed 7</w:t>
      </w:r>
      <w:r w:rsidR="00A657D9" w:rsidRPr="0004237D">
        <w:rPr>
          <w:rStyle w:val="Hyperlink"/>
          <w:rFonts w:asciiTheme="minorBidi" w:hAnsiTheme="minorBidi"/>
          <w:color w:val="auto"/>
          <w:sz w:val="24"/>
          <w:szCs w:val="24"/>
          <w:vertAlign w:val="superscript"/>
        </w:rPr>
        <w:t>th</w:t>
      </w:r>
      <w:r w:rsidR="00A657D9" w:rsidRPr="0004237D">
        <w:rPr>
          <w:rStyle w:val="Hyperlink"/>
          <w:rFonts w:asciiTheme="minorBidi" w:hAnsiTheme="minorBidi"/>
          <w:color w:val="auto"/>
          <w:sz w:val="24"/>
          <w:szCs w:val="24"/>
        </w:rPr>
        <w:t xml:space="preserve"> November 2023)</w:t>
      </w:r>
    </w:p>
    <w:p w14:paraId="3FEC93D6" w14:textId="77777777" w:rsidR="00A657D9" w:rsidRPr="0004237D" w:rsidRDefault="00A657D9" w:rsidP="00A657D9">
      <w:pPr>
        <w:pStyle w:val="Heading1"/>
        <w:spacing w:before="0"/>
        <w:rPr>
          <w:rFonts w:asciiTheme="minorBidi" w:hAnsiTheme="minorBidi" w:cstheme="minorBidi"/>
          <w:color w:val="auto"/>
          <w:sz w:val="24"/>
          <w:szCs w:val="24"/>
          <w:shd w:val="clear" w:color="auto" w:fill="FEFEFE"/>
        </w:rPr>
      </w:pPr>
      <w:bookmarkStart w:id="20" w:name="_Toc152008899"/>
      <w:bookmarkStart w:id="21" w:name="_Toc152086308"/>
      <w:bookmarkStart w:id="22" w:name="_Toc152091914"/>
      <w:bookmarkStart w:id="23" w:name="_Toc152093452"/>
      <w:r w:rsidRPr="0004237D">
        <w:rPr>
          <w:rFonts w:asciiTheme="minorBidi" w:hAnsiTheme="minorBidi" w:cstheme="minorBidi"/>
          <w:color w:val="auto"/>
          <w:sz w:val="24"/>
          <w:szCs w:val="24"/>
          <w:shd w:val="clear" w:color="auto" w:fill="FEFEFE"/>
        </w:rPr>
        <w:t xml:space="preserve">Knight, R (2017)’ </w:t>
      </w:r>
      <w:r w:rsidRPr="0004237D">
        <w:rPr>
          <w:rFonts w:asciiTheme="minorBidi" w:hAnsiTheme="minorBidi" w:cstheme="minorBidi"/>
          <w:i/>
          <w:iCs/>
          <w:color w:val="auto"/>
          <w:spacing w:val="-2"/>
          <w:sz w:val="24"/>
          <w:szCs w:val="24"/>
        </w:rPr>
        <w:t>7 Practical Ways to Reduce Bias in Your Hiring Process’</w:t>
      </w:r>
      <w:r w:rsidRPr="0004237D">
        <w:rPr>
          <w:rFonts w:asciiTheme="minorBidi" w:hAnsiTheme="minorBidi" w:cstheme="minorBidi"/>
          <w:color w:val="auto"/>
          <w:spacing w:val="-2"/>
          <w:sz w:val="24"/>
          <w:szCs w:val="24"/>
        </w:rPr>
        <w:t xml:space="preserve">, </w:t>
      </w:r>
      <w:r w:rsidRPr="0004237D">
        <w:rPr>
          <w:rFonts w:asciiTheme="minorBidi" w:hAnsiTheme="minorBidi" w:cstheme="minorBidi"/>
          <w:color w:val="auto"/>
          <w:sz w:val="24"/>
          <w:szCs w:val="24"/>
          <w:shd w:val="clear" w:color="auto" w:fill="FEFEFE"/>
        </w:rPr>
        <w:t xml:space="preserve">Available at: </w:t>
      </w:r>
      <w:hyperlink r:id="rId34" w:history="1">
        <w:r w:rsidRPr="0004237D">
          <w:rPr>
            <w:rStyle w:val="Hyperlink"/>
            <w:rFonts w:asciiTheme="minorBidi" w:hAnsiTheme="minorBidi" w:cstheme="minorBidi"/>
            <w:color w:val="auto"/>
            <w:sz w:val="24"/>
            <w:szCs w:val="24"/>
            <w:shd w:val="clear" w:color="auto" w:fill="FEFEFE"/>
          </w:rPr>
          <w:t>https://hbr.org/2017/06/7-practical-ways-to-reduce-bias-in-your-hiring-process</w:t>
        </w:r>
      </w:hyperlink>
      <w:r w:rsidRPr="0004237D">
        <w:rPr>
          <w:rFonts w:asciiTheme="minorBidi" w:hAnsiTheme="minorBidi" w:cstheme="minorBidi"/>
          <w:color w:val="auto"/>
          <w:sz w:val="24"/>
          <w:szCs w:val="24"/>
          <w:shd w:val="clear" w:color="auto" w:fill="FEFEFE"/>
        </w:rPr>
        <w:t xml:space="preserve"> (Accessed 21st November 2023)</w:t>
      </w:r>
      <w:bookmarkEnd w:id="20"/>
      <w:bookmarkEnd w:id="21"/>
      <w:bookmarkEnd w:id="22"/>
      <w:bookmarkEnd w:id="23"/>
    </w:p>
    <w:p w14:paraId="71F04877" w14:textId="77777777" w:rsidR="00A657D9" w:rsidRPr="0004237D" w:rsidRDefault="00A657D9" w:rsidP="00A657D9">
      <w:pPr>
        <w:pStyle w:val="Heading1"/>
        <w:spacing w:before="120"/>
        <w:rPr>
          <w:rFonts w:asciiTheme="minorBidi" w:hAnsiTheme="minorBidi" w:cstheme="minorBidi"/>
          <w:color w:val="auto"/>
          <w:sz w:val="24"/>
          <w:szCs w:val="24"/>
        </w:rPr>
      </w:pPr>
      <w:bookmarkStart w:id="24" w:name="_Toc151361048"/>
      <w:bookmarkStart w:id="25" w:name="_Toc152008896"/>
      <w:bookmarkStart w:id="26" w:name="_Toc152086309"/>
      <w:bookmarkStart w:id="27" w:name="_Toc152091915"/>
      <w:bookmarkStart w:id="28" w:name="_Toc152093453"/>
      <w:r w:rsidRPr="0004237D">
        <w:rPr>
          <w:rFonts w:asciiTheme="minorBidi" w:hAnsiTheme="minorBidi" w:cstheme="minorBidi"/>
          <w:color w:val="auto"/>
          <w:sz w:val="24"/>
          <w:szCs w:val="24"/>
          <w:shd w:val="clear" w:color="auto" w:fill="FEFEFE"/>
        </w:rPr>
        <w:t xml:space="preserve">Lofgren, J. (2020) </w:t>
      </w:r>
      <w:r w:rsidRPr="0004237D">
        <w:rPr>
          <w:rFonts w:asciiTheme="minorBidi" w:hAnsiTheme="minorBidi" w:cstheme="minorBidi"/>
          <w:i/>
          <w:iCs/>
          <w:color w:val="auto"/>
          <w:sz w:val="24"/>
          <w:szCs w:val="24"/>
        </w:rPr>
        <w:t>Diversity Isn’t An Outcome; It’s A Strategy For Business Success,</w:t>
      </w:r>
      <w:r w:rsidRPr="0004237D">
        <w:rPr>
          <w:rFonts w:asciiTheme="minorBidi" w:hAnsiTheme="minorBidi" w:cstheme="minorBidi"/>
          <w:color w:val="auto"/>
          <w:sz w:val="24"/>
          <w:szCs w:val="24"/>
        </w:rPr>
        <w:t xml:space="preserve"> Available at: </w:t>
      </w:r>
      <w:hyperlink r:id="rId35" w:history="1">
        <w:r w:rsidRPr="0004237D">
          <w:rPr>
            <w:rStyle w:val="Hyperlink"/>
            <w:rFonts w:asciiTheme="minorBidi" w:hAnsiTheme="minorBidi" w:cstheme="minorBidi"/>
            <w:color w:val="auto"/>
            <w:sz w:val="24"/>
            <w:szCs w:val="24"/>
          </w:rPr>
          <w:t>https://www.forbes.com/sites/forbescoachescouncil/2020/11/16/diversity-isnt-an-outcome-its-a-strategy-for-business-success/?sh=1ab9a79944d5</w:t>
        </w:r>
      </w:hyperlink>
      <w:r w:rsidRPr="0004237D">
        <w:rPr>
          <w:rFonts w:asciiTheme="minorBidi" w:hAnsiTheme="minorBidi" w:cstheme="minorBidi"/>
          <w:color w:val="auto"/>
          <w:sz w:val="24"/>
          <w:szCs w:val="24"/>
        </w:rPr>
        <w:t xml:space="preserve"> (Accessed 18</w:t>
      </w:r>
      <w:r w:rsidRPr="0004237D">
        <w:rPr>
          <w:rFonts w:asciiTheme="minorBidi" w:hAnsiTheme="minorBidi" w:cstheme="minorBidi"/>
          <w:color w:val="auto"/>
          <w:sz w:val="24"/>
          <w:szCs w:val="24"/>
          <w:vertAlign w:val="superscript"/>
        </w:rPr>
        <w:t>th</w:t>
      </w:r>
      <w:r w:rsidRPr="0004237D">
        <w:rPr>
          <w:rFonts w:asciiTheme="minorBidi" w:hAnsiTheme="minorBidi" w:cstheme="minorBidi"/>
          <w:color w:val="auto"/>
          <w:sz w:val="24"/>
          <w:szCs w:val="24"/>
        </w:rPr>
        <w:t xml:space="preserve"> November 2023)</w:t>
      </w:r>
      <w:bookmarkEnd w:id="24"/>
      <w:bookmarkEnd w:id="25"/>
      <w:bookmarkEnd w:id="26"/>
      <w:bookmarkEnd w:id="27"/>
      <w:bookmarkEnd w:id="28"/>
    </w:p>
    <w:p w14:paraId="54CC37C2" w14:textId="77777777" w:rsidR="003439D0" w:rsidRPr="0004237D" w:rsidRDefault="003439D0" w:rsidP="00A657D9">
      <w:pPr>
        <w:tabs>
          <w:tab w:val="left" w:pos="3933"/>
        </w:tabs>
        <w:contextualSpacing/>
        <w:rPr>
          <w:rFonts w:asciiTheme="minorBidi" w:hAnsiTheme="minorBidi"/>
          <w:sz w:val="24"/>
          <w:szCs w:val="24"/>
        </w:rPr>
      </w:pPr>
    </w:p>
    <w:p w14:paraId="2A18ECBA" w14:textId="5A5D9FE7" w:rsidR="00A657D9" w:rsidRPr="0004237D" w:rsidRDefault="00A657D9" w:rsidP="00A657D9">
      <w:pPr>
        <w:tabs>
          <w:tab w:val="left" w:pos="3933"/>
        </w:tabs>
        <w:contextualSpacing/>
        <w:rPr>
          <w:rFonts w:asciiTheme="minorBidi" w:hAnsiTheme="minorBidi"/>
          <w:sz w:val="24"/>
          <w:szCs w:val="24"/>
        </w:rPr>
      </w:pPr>
      <w:r w:rsidRPr="0004237D">
        <w:rPr>
          <w:rFonts w:asciiTheme="minorBidi" w:hAnsiTheme="minorBidi"/>
          <w:sz w:val="24"/>
          <w:szCs w:val="24"/>
        </w:rPr>
        <w:t xml:space="preserve">Mazur, B. (2010). ‘Cultural diversity in organizational theory and practice’, </w:t>
      </w:r>
      <w:r w:rsidRPr="0004237D">
        <w:rPr>
          <w:rFonts w:asciiTheme="minorBidi" w:hAnsiTheme="minorBidi"/>
          <w:i/>
          <w:iCs/>
          <w:sz w:val="24"/>
          <w:szCs w:val="24"/>
        </w:rPr>
        <w:t xml:space="preserve">Journal of Intercultural Management, </w:t>
      </w:r>
      <w:r w:rsidRPr="0004237D">
        <w:rPr>
          <w:rFonts w:asciiTheme="minorBidi" w:hAnsiTheme="minorBidi"/>
          <w:sz w:val="24"/>
          <w:szCs w:val="24"/>
        </w:rPr>
        <w:t xml:space="preserve">2(2), 5-14, Available at: </w:t>
      </w:r>
      <w:hyperlink r:id="rId36" w:history="1">
        <w:r w:rsidRPr="0004237D">
          <w:rPr>
            <w:rStyle w:val="Hyperlink"/>
            <w:rFonts w:asciiTheme="minorBidi" w:hAnsiTheme="minorBidi"/>
            <w:color w:val="auto"/>
            <w:sz w:val="24"/>
            <w:szCs w:val="24"/>
          </w:rPr>
          <w:t>https://www.researchgate.net/publication/281080822_Cultural_diversity_in_organisational_theory_and_practice</w:t>
        </w:r>
      </w:hyperlink>
      <w:r w:rsidRPr="0004237D">
        <w:rPr>
          <w:rFonts w:asciiTheme="minorBidi" w:hAnsiTheme="minorBidi"/>
          <w:sz w:val="24"/>
          <w:szCs w:val="24"/>
        </w:rPr>
        <w:t>, (Available at: 12</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174D5D92" w14:textId="77777777" w:rsidR="003439D0" w:rsidRPr="0004237D" w:rsidRDefault="003439D0" w:rsidP="00A657D9">
      <w:pPr>
        <w:rPr>
          <w:rFonts w:asciiTheme="minorBidi" w:hAnsiTheme="minorBidi"/>
          <w:sz w:val="24"/>
          <w:szCs w:val="24"/>
        </w:rPr>
      </w:pPr>
    </w:p>
    <w:p w14:paraId="193E59D7" w14:textId="3983FB52"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McKinsey &amp;Company ( 2022), </w:t>
      </w:r>
      <w:r w:rsidRPr="0004237D">
        <w:rPr>
          <w:rFonts w:asciiTheme="minorBidi" w:hAnsiTheme="minorBidi"/>
          <w:i/>
          <w:iCs/>
          <w:sz w:val="24"/>
          <w:szCs w:val="24"/>
        </w:rPr>
        <w:t>What is diversity, equity and inclusion,</w:t>
      </w:r>
      <w:r w:rsidRPr="0004237D">
        <w:rPr>
          <w:rFonts w:asciiTheme="minorBidi" w:hAnsiTheme="minorBidi"/>
          <w:sz w:val="24"/>
          <w:szCs w:val="24"/>
        </w:rPr>
        <w:t xml:space="preserve"> Available at: </w:t>
      </w:r>
      <w:hyperlink r:id="rId37" w:history="1">
        <w:r w:rsidRPr="0004237D">
          <w:rPr>
            <w:rStyle w:val="Hyperlink"/>
            <w:rFonts w:asciiTheme="minorBidi" w:hAnsiTheme="minorBidi"/>
            <w:color w:val="auto"/>
            <w:sz w:val="24"/>
            <w:szCs w:val="24"/>
          </w:rPr>
          <w:t>https://www.mckinsey.com/featured-insights/mckinsey-explainers/what-is-diversity-equity-and-inclusion</w:t>
        </w:r>
      </w:hyperlink>
      <w:r w:rsidRPr="0004237D">
        <w:rPr>
          <w:rFonts w:asciiTheme="minorBidi" w:hAnsiTheme="minorBidi"/>
          <w:sz w:val="24"/>
          <w:szCs w:val="24"/>
        </w:rPr>
        <w:t>, (Accessed 21</w:t>
      </w:r>
      <w:r w:rsidRPr="0004237D">
        <w:rPr>
          <w:rFonts w:asciiTheme="minorBidi" w:hAnsiTheme="minorBidi"/>
          <w:sz w:val="24"/>
          <w:szCs w:val="24"/>
          <w:vertAlign w:val="superscript"/>
        </w:rPr>
        <w:t>st</w:t>
      </w:r>
      <w:r w:rsidRPr="0004237D">
        <w:rPr>
          <w:rFonts w:asciiTheme="minorBidi" w:hAnsiTheme="minorBidi"/>
          <w:sz w:val="24"/>
          <w:szCs w:val="24"/>
        </w:rPr>
        <w:t xml:space="preserve"> November 2023)</w:t>
      </w:r>
    </w:p>
    <w:p w14:paraId="08093E69"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McKinsey (2020), </w:t>
      </w:r>
      <w:r w:rsidRPr="0004237D">
        <w:rPr>
          <w:rFonts w:asciiTheme="minorBidi" w:hAnsiTheme="minorBidi"/>
          <w:i/>
          <w:iCs/>
          <w:sz w:val="24"/>
          <w:szCs w:val="24"/>
        </w:rPr>
        <w:t>Diversity wins: How inclusion matters</w:t>
      </w:r>
      <w:r w:rsidRPr="0004237D">
        <w:rPr>
          <w:rFonts w:asciiTheme="minorBidi" w:hAnsiTheme="minorBidi"/>
          <w:sz w:val="24"/>
          <w:szCs w:val="24"/>
        </w:rPr>
        <w:t xml:space="preserve">. Available at:  </w:t>
      </w:r>
      <w:hyperlink r:id="rId38" w:history="1">
        <w:r w:rsidRPr="0004237D">
          <w:rPr>
            <w:rStyle w:val="Hyperlink"/>
            <w:rFonts w:asciiTheme="minorBidi" w:hAnsiTheme="minorBidi"/>
            <w:color w:val="auto"/>
            <w:sz w:val="24"/>
            <w:szCs w:val="24"/>
          </w:rPr>
          <w:t>https://www.mckinsey.com/featured-insights/diversity-and-inclusion/diversity-wins-how-inclusion-matters</w:t>
        </w:r>
      </w:hyperlink>
      <w:r w:rsidRPr="0004237D">
        <w:rPr>
          <w:rStyle w:val="Hyperlink"/>
          <w:rFonts w:asciiTheme="minorBidi" w:hAnsiTheme="minorBidi"/>
          <w:color w:val="auto"/>
          <w:sz w:val="24"/>
          <w:szCs w:val="24"/>
        </w:rPr>
        <w:t xml:space="preserve">  (Accessed 7</w:t>
      </w:r>
      <w:r w:rsidRPr="0004237D">
        <w:rPr>
          <w:rStyle w:val="Hyperlink"/>
          <w:rFonts w:asciiTheme="minorBidi" w:hAnsiTheme="minorBidi"/>
          <w:color w:val="auto"/>
          <w:sz w:val="24"/>
          <w:szCs w:val="24"/>
          <w:vertAlign w:val="superscript"/>
        </w:rPr>
        <w:t>th</w:t>
      </w:r>
      <w:r w:rsidRPr="0004237D">
        <w:rPr>
          <w:rStyle w:val="Hyperlink"/>
          <w:rFonts w:asciiTheme="minorBidi" w:hAnsiTheme="minorBidi"/>
          <w:color w:val="auto"/>
          <w:sz w:val="24"/>
          <w:szCs w:val="24"/>
        </w:rPr>
        <w:t xml:space="preserve"> November 2023)</w:t>
      </w:r>
    </w:p>
    <w:p w14:paraId="65AC098D"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Melnichuk, T. (2022)</w:t>
      </w:r>
      <w:r w:rsidRPr="0004237D">
        <w:rPr>
          <w:rFonts w:asciiTheme="minorBidi" w:hAnsiTheme="minorBidi"/>
          <w:i/>
          <w:iCs/>
          <w:sz w:val="24"/>
          <w:szCs w:val="24"/>
        </w:rPr>
        <w:t>What is a diversity and inclusion policy and why is it important for companies to have one,</w:t>
      </w:r>
      <w:r w:rsidRPr="0004237D">
        <w:rPr>
          <w:rFonts w:asciiTheme="minorBidi" w:hAnsiTheme="minorBidi"/>
          <w:sz w:val="24"/>
          <w:szCs w:val="24"/>
        </w:rPr>
        <w:t xml:space="preserve"> Available at: </w:t>
      </w:r>
      <w:hyperlink r:id="rId39" w:history="1">
        <w:r w:rsidRPr="0004237D">
          <w:rPr>
            <w:rStyle w:val="Hyperlink"/>
            <w:rFonts w:asciiTheme="minorBidi" w:hAnsiTheme="minorBidi"/>
            <w:color w:val="auto"/>
            <w:sz w:val="24"/>
            <w:szCs w:val="24"/>
          </w:rPr>
          <w:t>https://www.forbes.com/sites/forbeshumanresourcescouncil/2022/06/14/what-is-a-diversity-and-inclusion-policy-and-why-is-it-important-for-companies-to-have-one/?sh=274f6ad6b296</w:t>
        </w:r>
      </w:hyperlink>
      <w:r w:rsidRPr="0004237D">
        <w:rPr>
          <w:rFonts w:asciiTheme="minorBidi" w:hAnsiTheme="minorBidi"/>
          <w:sz w:val="24"/>
          <w:szCs w:val="24"/>
        </w:rPr>
        <w:t>, (Accessed 17</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13F74409" w14:textId="77777777"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FFFFF"/>
        </w:rPr>
      </w:pPr>
      <w:proofErr w:type="spellStart"/>
      <w:r w:rsidRPr="0004237D">
        <w:rPr>
          <w:rFonts w:asciiTheme="minorBidi" w:hAnsiTheme="minorBidi"/>
          <w:sz w:val="24"/>
          <w:szCs w:val="24"/>
          <w:shd w:val="clear" w:color="auto" w:fill="FFFFFF"/>
        </w:rPr>
        <w:t>Mikalef</w:t>
      </w:r>
      <w:proofErr w:type="spellEnd"/>
      <w:r w:rsidRPr="0004237D">
        <w:rPr>
          <w:rFonts w:asciiTheme="minorBidi" w:hAnsiTheme="minorBidi"/>
          <w:sz w:val="24"/>
          <w:szCs w:val="24"/>
          <w:shd w:val="clear" w:color="auto" w:fill="FFFFFF"/>
        </w:rPr>
        <w:t>, P. et al</w:t>
      </w:r>
      <w:r w:rsidRPr="0004237D">
        <w:rPr>
          <w:rFonts w:asciiTheme="minorBidi" w:hAnsiTheme="minorBidi"/>
          <w:i/>
          <w:iCs/>
          <w:sz w:val="24"/>
          <w:szCs w:val="24"/>
          <w:shd w:val="clear" w:color="auto" w:fill="FFFFFF"/>
        </w:rPr>
        <w:t>.</w:t>
      </w:r>
      <w:r w:rsidRPr="0004237D">
        <w:rPr>
          <w:rFonts w:asciiTheme="minorBidi" w:hAnsiTheme="minorBidi"/>
          <w:sz w:val="24"/>
          <w:szCs w:val="24"/>
          <w:shd w:val="clear" w:color="auto" w:fill="FFFFFF"/>
        </w:rPr>
        <w:t> (2020) ‘Exploring the relationship between big data analytics capability and competitive performance: The mediating roles of dynamic and operational capabilities’, </w:t>
      </w:r>
      <w:r w:rsidRPr="0004237D">
        <w:rPr>
          <w:rFonts w:asciiTheme="minorBidi" w:hAnsiTheme="minorBidi"/>
          <w:i/>
          <w:iCs/>
          <w:sz w:val="24"/>
          <w:szCs w:val="24"/>
          <w:shd w:val="clear" w:color="auto" w:fill="FFFFFF"/>
        </w:rPr>
        <w:t>Information &amp; management</w:t>
      </w:r>
      <w:r w:rsidRPr="0004237D">
        <w:rPr>
          <w:rFonts w:asciiTheme="minorBidi" w:hAnsiTheme="minorBidi"/>
          <w:sz w:val="24"/>
          <w:szCs w:val="24"/>
          <w:shd w:val="clear" w:color="auto" w:fill="FFFFFF"/>
        </w:rPr>
        <w:t xml:space="preserve">, 57(2), pp. 103169. Available at: </w:t>
      </w:r>
      <w:hyperlink r:id="rId40" w:history="1">
        <w:r w:rsidRPr="0004237D">
          <w:rPr>
            <w:rStyle w:val="Hyperlink"/>
            <w:rFonts w:asciiTheme="minorBidi" w:hAnsiTheme="minorBidi"/>
            <w:color w:val="auto"/>
            <w:sz w:val="24"/>
            <w:szCs w:val="24"/>
            <w:shd w:val="clear" w:color="auto" w:fill="FFFFFF"/>
          </w:rPr>
          <w:t>https://doi.org/10.1016/j.im.2019.05.004</w:t>
        </w:r>
      </w:hyperlink>
      <w:r w:rsidRPr="0004237D">
        <w:rPr>
          <w:rFonts w:asciiTheme="minorBidi" w:hAnsiTheme="minorBidi"/>
          <w:sz w:val="24"/>
          <w:szCs w:val="24"/>
          <w:shd w:val="clear" w:color="auto" w:fill="FFFFFF"/>
        </w:rPr>
        <w:t xml:space="preserve"> (Accessed 21st November 2023)</w:t>
      </w:r>
    </w:p>
    <w:p w14:paraId="470E5F03" w14:textId="77777777" w:rsidR="003439D0" w:rsidRPr="0004237D" w:rsidRDefault="003439D0" w:rsidP="00A657D9">
      <w:pPr>
        <w:autoSpaceDE w:val="0"/>
        <w:autoSpaceDN w:val="0"/>
        <w:adjustRightInd w:val="0"/>
        <w:spacing w:after="0" w:line="240" w:lineRule="auto"/>
        <w:rPr>
          <w:rFonts w:asciiTheme="minorBidi" w:hAnsiTheme="minorBidi"/>
          <w:sz w:val="24"/>
          <w:szCs w:val="24"/>
        </w:rPr>
      </w:pPr>
    </w:p>
    <w:p w14:paraId="66D2AE52" w14:textId="3B765E59" w:rsidR="003439D0" w:rsidRPr="0004237D" w:rsidRDefault="00A657D9" w:rsidP="00A657D9">
      <w:pPr>
        <w:autoSpaceDE w:val="0"/>
        <w:autoSpaceDN w:val="0"/>
        <w:adjustRightInd w:val="0"/>
        <w:spacing w:after="0" w:line="240" w:lineRule="auto"/>
        <w:rPr>
          <w:rFonts w:asciiTheme="minorBidi" w:hAnsiTheme="minorBidi"/>
          <w:i/>
          <w:iCs/>
          <w:sz w:val="24"/>
          <w:szCs w:val="24"/>
        </w:rPr>
      </w:pPr>
      <w:r w:rsidRPr="0004237D">
        <w:rPr>
          <w:rFonts w:asciiTheme="minorBidi" w:hAnsiTheme="minorBidi"/>
          <w:sz w:val="24"/>
          <w:szCs w:val="24"/>
        </w:rPr>
        <w:t xml:space="preserve">Milanese, C (2023), </w:t>
      </w:r>
      <w:r w:rsidRPr="0004237D">
        <w:rPr>
          <w:rFonts w:asciiTheme="minorBidi" w:hAnsiTheme="minorBidi"/>
          <w:i/>
          <w:iCs/>
          <w:sz w:val="24"/>
          <w:szCs w:val="24"/>
        </w:rPr>
        <w:t xml:space="preserve">The Business Impact of Diversity, Equity and Inclusion, </w:t>
      </w:r>
    </w:p>
    <w:p w14:paraId="0FF9D0A2" w14:textId="0E0B6948" w:rsidR="00A657D9" w:rsidRPr="0004237D" w:rsidRDefault="00A657D9" w:rsidP="00A657D9">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 xml:space="preserve">Available at: </w:t>
      </w:r>
      <w:hyperlink r:id="rId41" w:history="1">
        <w:r w:rsidRPr="0004237D">
          <w:rPr>
            <w:rStyle w:val="Hyperlink"/>
            <w:rFonts w:asciiTheme="minorBidi" w:hAnsiTheme="minorBidi"/>
            <w:color w:val="auto"/>
            <w:sz w:val="24"/>
            <w:szCs w:val="24"/>
          </w:rPr>
          <w:t>https://www.forbes.com/sites/carolinamilanesi/2023/04/20/the-business-impact-of-diversity-equity-and-inclusion/?sh=187ed9c46630</w:t>
        </w:r>
      </w:hyperlink>
      <w:r w:rsidRPr="0004237D">
        <w:rPr>
          <w:rFonts w:asciiTheme="minorBidi" w:hAnsiTheme="minorBidi"/>
          <w:sz w:val="24"/>
          <w:szCs w:val="24"/>
        </w:rPr>
        <w:t xml:space="preserve"> (Accessed 7</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30FD8085" w14:textId="77777777" w:rsidR="003439D0" w:rsidRPr="0004237D" w:rsidRDefault="003439D0" w:rsidP="00A657D9">
      <w:pPr>
        <w:autoSpaceDE w:val="0"/>
        <w:autoSpaceDN w:val="0"/>
        <w:adjustRightInd w:val="0"/>
        <w:spacing w:after="0" w:line="240" w:lineRule="auto"/>
        <w:rPr>
          <w:rFonts w:asciiTheme="minorBidi" w:hAnsiTheme="minorBidi"/>
          <w:sz w:val="24"/>
          <w:szCs w:val="24"/>
        </w:rPr>
      </w:pPr>
    </w:p>
    <w:p w14:paraId="7DC595A3" w14:textId="2713FE26" w:rsidR="00A657D9" w:rsidRPr="0004237D" w:rsidRDefault="00A657D9" w:rsidP="00A657D9">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 xml:space="preserve">Milano (2022),Social factors affecting employment, Available at: </w:t>
      </w:r>
      <w:hyperlink r:id="rId42" w:history="1">
        <w:r w:rsidRPr="0004237D">
          <w:rPr>
            <w:rStyle w:val="Hyperlink"/>
            <w:rFonts w:asciiTheme="minorBidi" w:hAnsiTheme="minorBidi"/>
            <w:color w:val="auto"/>
            <w:sz w:val="24"/>
            <w:szCs w:val="24"/>
          </w:rPr>
          <w:t>https://work.chron.com/social-factors-affecting-employment-19867.html</w:t>
        </w:r>
      </w:hyperlink>
      <w:r w:rsidRPr="0004237D">
        <w:rPr>
          <w:rStyle w:val="Hyperlink"/>
          <w:rFonts w:asciiTheme="minorBidi" w:hAnsiTheme="minorBidi"/>
          <w:color w:val="auto"/>
          <w:sz w:val="24"/>
          <w:szCs w:val="24"/>
        </w:rPr>
        <w:t>,</w:t>
      </w:r>
      <w:r w:rsidR="00A95925">
        <w:rPr>
          <w:rStyle w:val="Hyperlink"/>
          <w:rFonts w:asciiTheme="minorBidi" w:hAnsiTheme="minorBidi"/>
          <w:color w:val="auto"/>
          <w:sz w:val="24"/>
          <w:szCs w:val="24"/>
        </w:rPr>
        <w:t xml:space="preserve"> (Accessed 17</w:t>
      </w:r>
      <w:r w:rsidR="00A95925" w:rsidRPr="00A95925">
        <w:rPr>
          <w:rStyle w:val="Hyperlink"/>
          <w:rFonts w:asciiTheme="minorBidi" w:hAnsiTheme="minorBidi"/>
          <w:color w:val="auto"/>
          <w:sz w:val="24"/>
          <w:szCs w:val="24"/>
          <w:vertAlign w:val="superscript"/>
        </w:rPr>
        <w:t>th</w:t>
      </w:r>
      <w:r w:rsidR="00A95925">
        <w:rPr>
          <w:rStyle w:val="Hyperlink"/>
          <w:rFonts w:asciiTheme="minorBidi" w:hAnsiTheme="minorBidi"/>
          <w:color w:val="auto"/>
          <w:sz w:val="24"/>
          <w:szCs w:val="24"/>
        </w:rPr>
        <w:t xml:space="preserve"> November 2023)</w:t>
      </w:r>
      <w:r w:rsidRPr="0004237D">
        <w:rPr>
          <w:rStyle w:val="Hyperlink"/>
          <w:rFonts w:asciiTheme="minorBidi" w:hAnsiTheme="minorBidi"/>
          <w:color w:val="auto"/>
          <w:sz w:val="24"/>
          <w:szCs w:val="24"/>
        </w:rPr>
        <w:t xml:space="preserve"> </w:t>
      </w:r>
    </w:p>
    <w:p w14:paraId="7157A229" w14:textId="77777777" w:rsidR="003439D0" w:rsidRPr="0004237D" w:rsidRDefault="003439D0" w:rsidP="00A657D9">
      <w:pPr>
        <w:rPr>
          <w:rFonts w:asciiTheme="minorBidi" w:hAnsiTheme="minorBidi"/>
          <w:sz w:val="24"/>
          <w:szCs w:val="24"/>
        </w:rPr>
      </w:pPr>
    </w:p>
    <w:p w14:paraId="200A96A9" w14:textId="08384264"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MindTools (2023), </w:t>
      </w:r>
      <w:r w:rsidRPr="0004237D">
        <w:rPr>
          <w:rFonts w:asciiTheme="minorBidi" w:hAnsiTheme="minorBidi"/>
          <w:i/>
          <w:iCs/>
          <w:sz w:val="24"/>
          <w:szCs w:val="24"/>
        </w:rPr>
        <w:t>SWOT Analysis</w:t>
      </w:r>
      <w:r w:rsidRPr="0004237D">
        <w:rPr>
          <w:rFonts w:asciiTheme="minorBidi" w:hAnsiTheme="minorBidi"/>
          <w:sz w:val="24"/>
          <w:szCs w:val="24"/>
        </w:rPr>
        <w:t xml:space="preserve">, Available at: </w:t>
      </w:r>
      <w:hyperlink r:id="rId43" w:history="1">
        <w:r w:rsidRPr="0004237D">
          <w:rPr>
            <w:rStyle w:val="Hyperlink"/>
            <w:rFonts w:asciiTheme="minorBidi" w:hAnsiTheme="minorBidi"/>
            <w:color w:val="auto"/>
            <w:sz w:val="24"/>
            <w:szCs w:val="24"/>
          </w:rPr>
          <w:t>https://www.mindtools.com/amtbj63/swot-analysis</w:t>
        </w:r>
      </w:hyperlink>
      <w:r w:rsidRPr="0004237D">
        <w:rPr>
          <w:rFonts w:asciiTheme="minorBidi" w:hAnsiTheme="minorBidi"/>
          <w:sz w:val="24"/>
          <w:szCs w:val="24"/>
        </w:rPr>
        <w:t>, (Accessed 19</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5142A264" w14:textId="77777777" w:rsidR="00A657D9" w:rsidRPr="0004237D" w:rsidRDefault="00A657D9" w:rsidP="00A657D9">
      <w:pPr>
        <w:tabs>
          <w:tab w:val="left" w:pos="3933"/>
        </w:tabs>
        <w:contextualSpacing/>
        <w:rPr>
          <w:rFonts w:asciiTheme="minorBidi" w:hAnsiTheme="minorBidi"/>
          <w:sz w:val="24"/>
          <w:szCs w:val="24"/>
        </w:rPr>
      </w:pPr>
      <w:r w:rsidRPr="0004237D">
        <w:rPr>
          <w:rFonts w:asciiTheme="minorBidi" w:hAnsiTheme="minorBidi"/>
          <w:sz w:val="24"/>
          <w:szCs w:val="24"/>
        </w:rPr>
        <w:t xml:space="preserve">Norman, T. (2023), </w:t>
      </w:r>
      <w:r w:rsidRPr="0004237D">
        <w:rPr>
          <w:rFonts w:asciiTheme="minorBidi" w:hAnsiTheme="minorBidi"/>
          <w:i/>
          <w:iCs/>
          <w:sz w:val="24"/>
          <w:szCs w:val="24"/>
        </w:rPr>
        <w:t xml:space="preserve">Data on Diversity in the workplace: what is diversity data and how to collect it </w:t>
      </w:r>
      <w:r w:rsidRPr="0004237D">
        <w:rPr>
          <w:rFonts w:asciiTheme="minorBidi" w:hAnsiTheme="minorBidi"/>
          <w:sz w:val="24"/>
          <w:szCs w:val="24"/>
        </w:rPr>
        <w:t xml:space="preserve">, Available at: </w:t>
      </w:r>
      <w:hyperlink r:id="rId44" w:anchor=":~:text=Diversity%20data%20will%20help%20businesses,points%20in%20the%20recruitment%20process.(Accessed" w:history="1">
        <w:r w:rsidRPr="0004237D">
          <w:rPr>
            <w:rStyle w:val="Hyperlink"/>
            <w:rFonts w:asciiTheme="minorBidi" w:hAnsiTheme="minorBidi"/>
            <w:color w:val="auto"/>
            <w:sz w:val="24"/>
            <w:szCs w:val="24"/>
          </w:rPr>
          <w:t>https://theewgroup.com/blog/collect-diversity-data/#:~:text=Diversity%20data%20will%20help%20businesses,points%20in%20the%20recruitment%20process.(Accessed</w:t>
        </w:r>
      </w:hyperlink>
      <w:r w:rsidRPr="0004237D">
        <w:rPr>
          <w:rFonts w:asciiTheme="minorBidi" w:hAnsiTheme="minorBidi"/>
          <w:sz w:val="24"/>
          <w:szCs w:val="24"/>
        </w:rPr>
        <w:t xml:space="preserve"> 8</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52A9C4C4" w14:textId="77777777" w:rsidR="003439D0" w:rsidRPr="0004237D" w:rsidRDefault="003439D0" w:rsidP="00A657D9">
      <w:pPr>
        <w:autoSpaceDE w:val="0"/>
        <w:autoSpaceDN w:val="0"/>
        <w:adjustRightInd w:val="0"/>
        <w:spacing w:after="0" w:line="240" w:lineRule="auto"/>
        <w:rPr>
          <w:rFonts w:asciiTheme="minorBidi" w:hAnsiTheme="minorBidi"/>
          <w:sz w:val="24"/>
          <w:szCs w:val="24"/>
          <w:shd w:val="clear" w:color="auto" w:fill="FEFEFE"/>
        </w:rPr>
      </w:pPr>
    </w:p>
    <w:p w14:paraId="045CBDBC" w14:textId="49F4E2B3"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r w:rsidRPr="0004237D">
        <w:rPr>
          <w:rFonts w:asciiTheme="minorBidi" w:hAnsiTheme="minorBidi"/>
          <w:sz w:val="24"/>
          <w:szCs w:val="24"/>
          <w:shd w:val="clear" w:color="auto" w:fill="FEFEFE"/>
        </w:rPr>
        <w:t xml:space="preserve">Page, S. (2017) </w:t>
      </w:r>
      <w:r w:rsidRPr="0004237D">
        <w:rPr>
          <w:rFonts w:asciiTheme="minorBidi" w:hAnsiTheme="minorBidi"/>
          <w:i/>
          <w:iCs/>
          <w:sz w:val="24"/>
          <w:szCs w:val="24"/>
          <w:shd w:val="clear" w:color="auto" w:fill="FEFEFE"/>
        </w:rPr>
        <w:t xml:space="preserve">The Bottom Line </w:t>
      </w:r>
      <w:r w:rsidRPr="0004237D">
        <w:rPr>
          <w:rFonts w:asciiTheme="minorBidi" w:hAnsiTheme="minorBidi"/>
          <w:sz w:val="24"/>
          <w:szCs w:val="24"/>
          <w:shd w:val="clear" w:color="auto" w:fill="FEFEFE"/>
        </w:rPr>
        <w:t xml:space="preserve">[Podcast], 19 October. Available at: </w:t>
      </w:r>
      <w:hyperlink r:id="rId45" w:history="1">
        <w:r w:rsidRPr="0004237D">
          <w:rPr>
            <w:rStyle w:val="Hyperlink"/>
            <w:rFonts w:asciiTheme="minorBidi" w:hAnsiTheme="minorBidi"/>
            <w:color w:val="auto"/>
            <w:sz w:val="24"/>
            <w:szCs w:val="24"/>
            <w:shd w:val="clear" w:color="auto" w:fill="FEFEFE"/>
          </w:rPr>
          <w:t>https://www.bbc.co.uk/sounds/play/b098nfg6</w:t>
        </w:r>
      </w:hyperlink>
      <w:r w:rsidRPr="0004237D">
        <w:rPr>
          <w:rFonts w:asciiTheme="minorBidi" w:hAnsiTheme="minorBidi"/>
          <w:sz w:val="24"/>
          <w:szCs w:val="24"/>
          <w:shd w:val="clear" w:color="auto" w:fill="FEFEFE"/>
        </w:rPr>
        <w:t>, Accessed 16</w:t>
      </w:r>
      <w:r w:rsidRPr="0004237D">
        <w:rPr>
          <w:rFonts w:asciiTheme="minorBidi" w:hAnsiTheme="minorBidi"/>
          <w:sz w:val="24"/>
          <w:szCs w:val="24"/>
          <w:shd w:val="clear" w:color="auto" w:fill="FEFEFE"/>
          <w:vertAlign w:val="superscript"/>
        </w:rPr>
        <w:t>th</w:t>
      </w:r>
      <w:r w:rsidRPr="0004237D">
        <w:rPr>
          <w:rFonts w:asciiTheme="minorBidi" w:hAnsiTheme="minorBidi"/>
          <w:sz w:val="24"/>
          <w:szCs w:val="24"/>
          <w:shd w:val="clear" w:color="auto" w:fill="FEFEFE"/>
        </w:rPr>
        <w:t xml:space="preserve"> November 2023</w:t>
      </w:r>
    </w:p>
    <w:p w14:paraId="74E77BE2"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Personnel today (2008), </w:t>
      </w:r>
      <w:r w:rsidRPr="0004237D">
        <w:rPr>
          <w:rFonts w:asciiTheme="minorBidi" w:hAnsiTheme="minorBidi"/>
          <w:i/>
          <w:iCs/>
          <w:sz w:val="24"/>
          <w:szCs w:val="24"/>
        </w:rPr>
        <w:t>Line managers not fully equipped to interview effectively</w:t>
      </w:r>
      <w:r w:rsidRPr="0004237D">
        <w:rPr>
          <w:rFonts w:asciiTheme="minorBidi" w:hAnsiTheme="minorBidi"/>
          <w:sz w:val="24"/>
          <w:szCs w:val="24"/>
        </w:rPr>
        <w:t xml:space="preserve">, Available at: </w:t>
      </w:r>
      <w:hyperlink r:id="rId46" w:history="1">
        <w:r w:rsidRPr="0004237D">
          <w:rPr>
            <w:rStyle w:val="Hyperlink"/>
            <w:rFonts w:asciiTheme="minorBidi" w:hAnsiTheme="minorBidi"/>
            <w:color w:val="auto"/>
            <w:sz w:val="24"/>
            <w:szCs w:val="24"/>
          </w:rPr>
          <w:t>https://www.personneltoday.com/hr/line-managers-not-fully-equipped-to-interview-effectively/</w:t>
        </w:r>
      </w:hyperlink>
      <w:r w:rsidRPr="0004237D">
        <w:rPr>
          <w:rFonts w:asciiTheme="minorBidi" w:hAnsiTheme="minorBidi"/>
          <w:sz w:val="24"/>
          <w:szCs w:val="24"/>
        </w:rPr>
        <w:t xml:space="preserve"> (Accessed21st November 2023)</w:t>
      </w:r>
    </w:p>
    <w:p w14:paraId="6F887BD8"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Robert Walters (2022),</w:t>
      </w:r>
      <w:r w:rsidRPr="0004237D">
        <w:rPr>
          <w:rFonts w:asciiTheme="minorBidi" w:hAnsiTheme="minorBidi"/>
          <w:i/>
          <w:iCs/>
          <w:sz w:val="24"/>
          <w:szCs w:val="24"/>
        </w:rPr>
        <w:t>Diversity in Recruitment Whitepaper</w:t>
      </w:r>
      <w:r w:rsidRPr="0004237D">
        <w:rPr>
          <w:rFonts w:asciiTheme="minorBidi" w:hAnsiTheme="minorBidi"/>
          <w:sz w:val="24"/>
          <w:szCs w:val="24"/>
        </w:rPr>
        <w:t xml:space="preserve">, Available at: </w:t>
      </w:r>
      <w:hyperlink r:id="rId47" w:history="1">
        <w:r w:rsidRPr="0004237D">
          <w:rPr>
            <w:rStyle w:val="Hyperlink"/>
            <w:rFonts w:asciiTheme="minorBidi" w:hAnsiTheme="minorBidi"/>
            <w:color w:val="auto"/>
            <w:sz w:val="24"/>
            <w:szCs w:val="24"/>
          </w:rPr>
          <w:t>https://www.robertwalters.co.uk/content/dam/robert-walters/country/united-kingdom/files/whitepapers/Diversity-In-Recruitment-Whitepaper-web.pdf</w:t>
        </w:r>
      </w:hyperlink>
      <w:r w:rsidRPr="0004237D">
        <w:rPr>
          <w:rFonts w:asciiTheme="minorBidi" w:hAnsiTheme="minorBidi"/>
          <w:sz w:val="24"/>
          <w:szCs w:val="24"/>
        </w:rPr>
        <w:t xml:space="preserve"> (Accessed 21st November 2023)</w:t>
      </w:r>
    </w:p>
    <w:p w14:paraId="6203F94A" w14:textId="77777777"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r w:rsidRPr="0004237D">
        <w:rPr>
          <w:rFonts w:asciiTheme="minorBidi" w:hAnsiTheme="minorBidi"/>
          <w:sz w:val="24"/>
          <w:szCs w:val="24"/>
          <w:shd w:val="clear" w:color="auto" w:fill="FEFEFE"/>
        </w:rPr>
        <w:t xml:space="preserve">Ruby McGregor-Smith, R. (2017) </w:t>
      </w:r>
      <w:r w:rsidRPr="0004237D">
        <w:rPr>
          <w:rFonts w:asciiTheme="minorBidi" w:hAnsiTheme="minorBidi"/>
          <w:i/>
          <w:iCs/>
          <w:sz w:val="24"/>
          <w:szCs w:val="24"/>
          <w:shd w:val="clear" w:color="auto" w:fill="FEFEFE"/>
        </w:rPr>
        <w:t xml:space="preserve">The Bottom Line </w:t>
      </w:r>
      <w:r w:rsidRPr="0004237D">
        <w:rPr>
          <w:rFonts w:asciiTheme="minorBidi" w:hAnsiTheme="minorBidi"/>
          <w:sz w:val="24"/>
          <w:szCs w:val="24"/>
          <w:shd w:val="clear" w:color="auto" w:fill="FEFEFE"/>
        </w:rPr>
        <w:t xml:space="preserve">[Podcast], 19 October. Available at: </w:t>
      </w:r>
      <w:hyperlink r:id="rId48" w:history="1">
        <w:r w:rsidRPr="0004237D">
          <w:rPr>
            <w:rStyle w:val="Hyperlink"/>
            <w:rFonts w:asciiTheme="minorBidi" w:hAnsiTheme="minorBidi"/>
            <w:color w:val="auto"/>
            <w:sz w:val="24"/>
            <w:szCs w:val="24"/>
            <w:shd w:val="clear" w:color="auto" w:fill="FEFEFE"/>
          </w:rPr>
          <w:t>https://www.bbc.co.uk/sounds/play/b098nfg6</w:t>
        </w:r>
      </w:hyperlink>
      <w:r w:rsidRPr="0004237D">
        <w:rPr>
          <w:rFonts w:asciiTheme="minorBidi" w:hAnsiTheme="minorBidi"/>
          <w:sz w:val="24"/>
          <w:szCs w:val="24"/>
          <w:shd w:val="clear" w:color="auto" w:fill="FEFEFE"/>
        </w:rPr>
        <w:t>, Accessed 16</w:t>
      </w:r>
      <w:r w:rsidRPr="0004237D">
        <w:rPr>
          <w:rFonts w:asciiTheme="minorBidi" w:hAnsiTheme="minorBidi"/>
          <w:sz w:val="24"/>
          <w:szCs w:val="24"/>
          <w:shd w:val="clear" w:color="auto" w:fill="FEFEFE"/>
          <w:vertAlign w:val="superscript"/>
        </w:rPr>
        <w:t>th</w:t>
      </w:r>
      <w:r w:rsidRPr="0004237D">
        <w:rPr>
          <w:rFonts w:asciiTheme="minorBidi" w:hAnsiTheme="minorBidi"/>
          <w:sz w:val="24"/>
          <w:szCs w:val="24"/>
          <w:shd w:val="clear" w:color="auto" w:fill="FEFEFE"/>
        </w:rPr>
        <w:t xml:space="preserve"> November 2023</w:t>
      </w:r>
    </w:p>
    <w:p w14:paraId="4D7F7468"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Sabree, Y. (2023) </w:t>
      </w:r>
      <w:r w:rsidRPr="0004237D">
        <w:rPr>
          <w:rFonts w:asciiTheme="minorBidi" w:hAnsiTheme="minorBidi"/>
          <w:i/>
          <w:iCs/>
          <w:sz w:val="24"/>
          <w:szCs w:val="24"/>
        </w:rPr>
        <w:t>Diverse students need diverse faculty</w:t>
      </w:r>
      <w:r w:rsidRPr="0004237D">
        <w:rPr>
          <w:rFonts w:asciiTheme="minorBidi" w:hAnsiTheme="minorBidi"/>
          <w:sz w:val="24"/>
          <w:szCs w:val="24"/>
        </w:rPr>
        <w:t xml:space="preserve">, Available at: </w:t>
      </w:r>
      <w:hyperlink r:id="rId49" w:history="1">
        <w:r w:rsidRPr="0004237D">
          <w:rPr>
            <w:rStyle w:val="Hyperlink"/>
            <w:rFonts w:asciiTheme="minorBidi" w:hAnsiTheme="minorBidi"/>
            <w:color w:val="auto"/>
            <w:sz w:val="24"/>
            <w:szCs w:val="24"/>
          </w:rPr>
          <w:t>https://www.diverseeducation.com/from-the-magazine/article/15306021/diverse-students-need-diverse-faculty</w:t>
        </w:r>
      </w:hyperlink>
      <w:r w:rsidRPr="0004237D">
        <w:rPr>
          <w:rFonts w:asciiTheme="minorBidi" w:hAnsiTheme="minorBidi"/>
          <w:sz w:val="24"/>
          <w:szCs w:val="24"/>
        </w:rPr>
        <w:t>, (Accessed 19</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2DA1A288" w14:textId="77777777" w:rsidR="00A657D9" w:rsidRPr="0004237D" w:rsidRDefault="00A657D9" w:rsidP="00A657D9">
      <w:pPr>
        <w:tabs>
          <w:tab w:val="left" w:pos="3933"/>
        </w:tabs>
        <w:contextualSpacing/>
        <w:rPr>
          <w:rFonts w:asciiTheme="minorBidi" w:hAnsiTheme="minorBidi"/>
          <w:sz w:val="24"/>
          <w:szCs w:val="24"/>
        </w:rPr>
      </w:pPr>
      <w:r w:rsidRPr="0004237D">
        <w:rPr>
          <w:rFonts w:asciiTheme="minorBidi" w:hAnsiTheme="minorBidi"/>
          <w:sz w:val="24"/>
          <w:szCs w:val="24"/>
        </w:rPr>
        <w:t xml:space="preserve">Sagal, S. (2022) Environmental Factors in Business, Available at: </w:t>
      </w:r>
      <w:hyperlink r:id="rId50" w:anchor=":~:text=These%20are%20specific%20to%20the,and%20physical%20and%20technological%20resources." w:history="1">
        <w:r w:rsidRPr="0004237D">
          <w:rPr>
            <w:rStyle w:val="Hyperlink"/>
            <w:rFonts w:asciiTheme="minorBidi" w:hAnsiTheme="minorBidi"/>
            <w:color w:val="auto"/>
            <w:sz w:val="24"/>
            <w:szCs w:val="24"/>
          </w:rPr>
          <w:t>https://study.com/learn/lesson/external-internal-environmental-factors-summaries-differences-examples.html#:~:text=These%20are%20specific%20to%20the,and%20physical%20and%20technological%20resources.</w:t>
        </w:r>
      </w:hyperlink>
      <w:r w:rsidRPr="0004237D">
        <w:rPr>
          <w:rFonts w:asciiTheme="minorBidi" w:hAnsiTheme="minorBidi"/>
          <w:sz w:val="24"/>
          <w:szCs w:val="24"/>
        </w:rPr>
        <w:t xml:space="preserve"> (Accessed 18</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3AE2023E" w14:textId="77777777" w:rsidR="003439D0" w:rsidRPr="0004237D" w:rsidRDefault="003439D0" w:rsidP="00A657D9">
      <w:pPr>
        <w:autoSpaceDE w:val="0"/>
        <w:autoSpaceDN w:val="0"/>
        <w:adjustRightInd w:val="0"/>
        <w:spacing w:after="0" w:line="240" w:lineRule="auto"/>
        <w:rPr>
          <w:rFonts w:asciiTheme="minorBidi" w:hAnsiTheme="minorBidi"/>
          <w:sz w:val="24"/>
          <w:szCs w:val="24"/>
          <w:shd w:val="clear" w:color="auto" w:fill="FEFEFE"/>
        </w:rPr>
      </w:pPr>
    </w:p>
    <w:p w14:paraId="2CE512B3" w14:textId="55EE87F1" w:rsidR="00A657D9" w:rsidRPr="0004237D" w:rsidRDefault="00A657D9" w:rsidP="00A657D9">
      <w:pPr>
        <w:autoSpaceDE w:val="0"/>
        <w:autoSpaceDN w:val="0"/>
        <w:adjustRightInd w:val="0"/>
        <w:spacing w:after="0" w:line="240" w:lineRule="auto"/>
        <w:rPr>
          <w:rFonts w:asciiTheme="minorBidi" w:hAnsiTheme="minorBidi"/>
          <w:sz w:val="24"/>
          <w:szCs w:val="24"/>
          <w:shd w:val="clear" w:color="auto" w:fill="FEFEFE"/>
        </w:rPr>
      </w:pPr>
      <w:r w:rsidRPr="0004237D">
        <w:rPr>
          <w:rFonts w:asciiTheme="minorBidi" w:hAnsiTheme="minorBidi"/>
          <w:sz w:val="24"/>
          <w:szCs w:val="24"/>
          <w:shd w:val="clear" w:color="auto" w:fill="FEFEFE"/>
        </w:rPr>
        <w:t xml:space="preserve">Sands, L. (2023), </w:t>
      </w:r>
      <w:r w:rsidRPr="0004237D">
        <w:rPr>
          <w:rFonts w:asciiTheme="minorBidi" w:hAnsiTheme="minorBidi"/>
          <w:i/>
          <w:iCs/>
          <w:sz w:val="24"/>
          <w:szCs w:val="24"/>
          <w:shd w:val="clear" w:color="auto" w:fill="FEFEFE"/>
        </w:rPr>
        <w:t>8 benefits of encouraging diversity in the workplace</w:t>
      </w:r>
      <w:r w:rsidRPr="0004237D">
        <w:rPr>
          <w:rFonts w:asciiTheme="minorBidi" w:hAnsiTheme="minorBidi"/>
          <w:sz w:val="24"/>
          <w:szCs w:val="24"/>
          <w:shd w:val="clear" w:color="auto" w:fill="FEFEFE"/>
        </w:rPr>
        <w:t xml:space="preserve">, Available at: </w:t>
      </w:r>
      <w:hyperlink r:id="rId51" w:anchor=":~:text=For%20example%2C%20a%20McKinsey%20report,above%20average%20for%20their%20industry" w:history="1">
        <w:r w:rsidRPr="0004237D">
          <w:rPr>
            <w:rStyle w:val="Hyperlink"/>
            <w:rFonts w:asciiTheme="minorBidi" w:hAnsiTheme="minorBidi"/>
            <w:color w:val="auto"/>
            <w:sz w:val="24"/>
            <w:szCs w:val="24"/>
            <w:shd w:val="clear" w:color="auto" w:fill="FEFEFE"/>
          </w:rPr>
          <w:t>https://www.breathehr.com/en-gb/blog/topic/business-leadership/8-benefits-of-encouraging-diversity-in-the-workplace#:~:text=For%20example%2C%20a%20McKinsey%20report,above%20average%20for%20their%20industry</w:t>
        </w:r>
      </w:hyperlink>
      <w:r w:rsidRPr="0004237D">
        <w:rPr>
          <w:rFonts w:asciiTheme="minorBidi" w:hAnsiTheme="minorBidi"/>
          <w:sz w:val="24"/>
          <w:szCs w:val="24"/>
          <w:shd w:val="clear" w:color="auto" w:fill="FEFEFE"/>
        </w:rPr>
        <w:t>., (Accessed 22</w:t>
      </w:r>
      <w:r w:rsidRPr="0004237D">
        <w:rPr>
          <w:rFonts w:asciiTheme="minorBidi" w:hAnsiTheme="minorBidi"/>
          <w:sz w:val="24"/>
          <w:szCs w:val="24"/>
          <w:shd w:val="clear" w:color="auto" w:fill="FEFEFE"/>
          <w:vertAlign w:val="superscript"/>
        </w:rPr>
        <w:t>nd</w:t>
      </w:r>
      <w:r w:rsidRPr="0004237D">
        <w:rPr>
          <w:rFonts w:asciiTheme="minorBidi" w:hAnsiTheme="minorBidi"/>
          <w:sz w:val="24"/>
          <w:szCs w:val="24"/>
          <w:shd w:val="clear" w:color="auto" w:fill="FEFEFE"/>
        </w:rPr>
        <w:t xml:space="preserve"> November 2023)</w:t>
      </w:r>
    </w:p>
    <w:p w14:paraId="6B0B27F4" w14:textId="77777777" w:rsidR="00A657D9" w:rsidRPr="0004237D" w:rsidRDefault="00A657D9" w:rsidP="00A657D9">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Scott, C. (2020), ‘Managing and Regulating Commitments to Equality,</w:t>
      </w:r>
    </w:p>
    <w:p w14:paraId="2608AE0F" w14:textId="77777777" w:rsidR="00A657D9" w:rsidRPr="0004237D" w:rsidRDefault="00A657D9" w:rsidP="00A657D9">
      <w:pPr>
        <w:pStyle w:val="NormalWeb"/>
        <w:rPr>
          <w:rFonts w:asciiTheme="minorBidi" w:hAnsiTheme="minorBidi" w:cstheme="minorBidi"/>
        </w:rPr>
      </w:pPr>
      <w:r w:rsidRPr="0004237D">
        <w:rPr>
          <w:rFonts w:asciiTheme="minorBidi" w:hAnsiTheme="minorBidi" w:cstheme="minorBidi"/>
        </w:rPr>
        <w:t xml:space="preserve">Sekaquaptewa, D. , Takahashi, K. , Malley, J. , Herzog, K. &amp; Bliss, S, (2019), ‘An evidence -based faculty recruitment workshop influences departmental hiring practice perceptions among university faculty.’ </w:t>
      </w:r>
      <w:r w:rsidRPr="0004237D">
        <w:rPr>
          <w:rFonts w:asciiTheme="minorBidi" w:hAnsiTheme="minorBidi" w:cstheme="minorBidi"/>
          <w:i/>
          <w:iCs/>
        </w:rPr>
        <w:t xml:space="preserve">Equality, Diversity and Inclusion: An International Journal, </w:t>
      </w:r>
      <w:r w:rsidRPr="0004237D">
        <w:rPr>
          <w:rFonts w:asciiTheme="minorBidi" w:hAnsiTheme="minorBidi" w:cstheme="minorBidi"/>
        </w:rPr>
        <w:t xml:space="preserve">38 (2), 188-210, Available at: </w:t>
      </w:r>
      <w:hyperlink r:id="rId52" w:history="1">
        <w:r w:rsidRPr="0004237D">
          <w:rPr>
            <w:rStyle w:val="Hyperlink"/>
            <w:rFonts w:asciiTheme="minorBidi" w:hAnsiTheme="minorBidi" w:cstheme="minorBidi"/>
            <w:color w:val="auto"/>
          </w:rPr>
          <w:t>https://doi.org/10.1108/EDI-11-2018-0215</w:t>
        </w:r>
      </w:hyperlink>
      <w:r w:rsidRPr="0004237D">
        <w:rPr>
          <w:rStyle w:val="Hyperlink"/>
          <w:rFonts w:asciiTheme="minorBidi" w:hAnsiTheme="minorBidi" w:cstheme="minorBidi"/>
          <w:color w:val="auto"/>
        </w:rPr>
        <w:t xml:space="preserve"> (Accessed 7</w:t>
      </w:r>
      <w:r w:rsidRPr="0004237D">
        <w:rPr>
          <w:rStyle w:val="Hyperlink"/>
          <w:rFonts w:asciiTheme="minorBidi" w:hAnsiTheme="minorBidi" w:cstheme="minorBidi"/>
          <w:color w:val="auto"/>
          <w:vertAlign w:val="superscript"/>
        </w:rPr>
        <w:t>th</w:t>
      </w:r>
      <w:r w:rsidRPr="0004237D">
        <w:rPr>
          <w:rStyle w:val="Hyperlink"/>
          <w:rFonts w:asciiTheme="minorBidi" w:hAnsiTheme="minorBidi" w:cstheme="minorBidi"/>
          <w:color w:val="auto"/>
        </w:rPr>
        <w:t xml:space="preserve"> November 2023)</w:t>
      </w:r>
    </w:p>
    <w:p w14:paraId="0D6A0C7B"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Shelly Brown, J., Ellsworth, D. , Katen-Narvell, A. , Maor, D. (2023), </w:t>
      </w:r>
      <w:r w:rsidRPr="0004237D">
        <w:rPr>
          <w:rFonts w:asciiTheme="minorBidi" w:hAnsiTheme="minorBidi"/>
          <w:i/>
          <w:iCs/>
          <w:sz w:val="24"/>
          <w:szCs w:val="24"/>
        </w:rPr>
        <w:t xml:space="preserve">It’s (past) time to get strategic about DEI, </w:t>
      </w:r>
      <w:r w:rsidRPr="0004237D">
        <w:rPr>
          <w:rFonts w:asciiTheme="minorBidi" w:hAnsiTheme="minorBidi"/>
          <w:sz w:val="24"/>
          <w:szCs w:val="24"/>
        </w:rPr>
        <w:t xml:space="preserve">Available at: </w:t>
      </w:r>
      <w:hyperlink r:id="rId53" w:history="1">
        <w:r w:rsidRPr="0004237D">
          <w:rPr>
            <w:rStyle w:val="Hyperlink"/>
            <w:rFonts w:asciiTheme="minorBidi" w:hAnsiTheme="minorBidi"/>
            <w:color w:val="auto"/>
            <w:sz w:val="24"/>
            <w:szCs w:val="24"/>
          </w:rPr>
          <w:t>https://www.mckinsey.com/capabilities/people-and-organizational-performance/our-insights/its-past-time-to-get-strategic-about-dei</w:t>
        </w:r>
      </w:hyperlink>
      <w:r w:rsidRPr="0004237D">
        <w:rPr>
          <w:rFonts w:asciiTheme="minorBidi" w:hAnsiTheme="minorBidi"/>
          <w:sz w:val="24"/>
          <w:szCs w:val="24"/>
        </w:rPr>
        <w:t>, (Accessed 19</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bookmarkStart w:id="29" w:name="_Toc151361049"/>
      <w:bookmarkStart w:id="30" w:name="_Toc152008897"/>
    </w:p>
    <w:p w14:paraId="40ED4575" w14:textId="55B149D3" w:rsidR="00A657D9" w:rsidRPr="0004237D" w:rsidRDefault="00A657D9" w:rsidP="00A657D9">
      <w:pPr>
        <w:rPr>
          <w:rFonts w:asciiTheme="minorBidi" w:hAnsiTheme="minorBidi"/>
          <w:sz w:val="24"/>
          <w:szCs w:val="24"/>
        </w:rPr>
      </w:pPr>
      <w:r w:rsidRPr="0004237D">
        <w:rPr>
          <w:rFonts w:asciiTheme="minorBidi" w:hAnsiTheme="minorBidi"/>
          <w:sz w:val="24"/>
          <w:szCs w:val="24"/>
          <w:shd w:val="clear" w:color="auto" w:fill="FFFFFF"/>
        </w:rPr>
        <w:t xml:space="preserve">Shook, K.W. (2019), </w:t>
      </w:r>
      <w:r w:rsidRPr="0004237D">
        <w:rPr>
          <w:rFonts w:asciiTheme="minorBidi" w:hAnsiTheme="minorBidi"/>
          <w:sz w:val="24"/>
          <w:szCs w:val="24"/>
        </w:rPr>
        <w:t xml:space="preserve">How Racially and Ethnically Diverse Students Respond to Higher Education Recruitment Marketing Efforts: The Role of Diversity Recruitment Marketing Strategies, Available at: </w:t>
      </w:r>
      <w:hyperlink r:id="rId54" w:history="1">
        <w:r w:rsidRPr="0004237D">
          <w:rPr>
            <w:rStyle w:val="Hyperlink"/>
            <w:rFonts w:asciiTheme="minorBidi" w:hAnsiTheme="minorBidi"/>
            <w:color w:val="auto"/>
            <w:sz w:val="24"/>
            <w:szCs w:val="24"/>
          </w:rPr>
          <w:t>https://cdr.lib.unc.edu/concern/masters_papers/vt150q59b</w:t>
        </w:r>
      </w:hyperlink>
      <w:r w:rsidRPr="0004237D">
        <w:rPr>
          <w:rFonts w:asciiTheme="minorBidi" w:hAnsiTheme="minorBidi"/>
          <w:sz w:val="24"/>
          <w:szCs w:val="24"/>
        </w:rPr>
        <w:t>, (Accessed 12</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bookmarkEnd w:id="29"/>
      <w:bookmarkEnd w:id="30"/>
      <w:r w:rsidRPr="0004237D">
        <w:rPr>
          <w:rFonts w:asciiTheme="minorBidi" w:hAnsiTheme="minorBidi"/>
          <w:sz w:val="24"/>
          <w:szCs w:val="24"/>
        </w:rPr>
        <w:t>)</w:t>
      </w:r>
    </w:p>
    <w:p w14:paraId="698E6B66" w14:textId="77777777" w:rsidR="00A657D9" w:rsidRPr="0004237D" w:rsidRDefault="00A657D9" w:rsidP="00A657D9">
      <w:pPr>
        <w:rPr>
          <w:rFonts w:asciiTheme="minorBidi" w:hAnsiTheme="minorBidi"/>
          <w:sz w:val="24"/>
          <w:szCs w:val="24"/>
          <w:shd w:val="clear" w:color="auto" w:fill="FFFFFF"/>
        </w:rPr>
      </w:pPr>
      <w:r w:rsidRPr="0004237D">
        <w:rPr>
          <w:rFonts w:asciiTheme="minorBidi" w:hAnsiTheme="minorBidi"/>
          <w:sz w:val="24"/>
          <w:szCs w:val="24"/>
          <w:shd w:val="clear" w:color="auto" w:fill="FFFFFF"/>
        </w:rPr>
        <w:t>Small, J. (2023) School Reports 2023: Poor Diversity has its price. </w:t>
      </w:r>
      <w:r w:rsidRPr="0004237D">
        <w:rPr>
          <w:rFonts w:asciiTheme="minorBidi" w:hAnsiTheme="minorBidi"/>
          <w:i/>
          <w:iCs/>
          <w:sz w:val="24"/>
          <w:szCs w:val="24"/>
          <w:shd w:val="clear" w:color="auto" w:fill="FFFFFF"/>
        </w:rPr>
        <w:t>Campaign, </w:t>
      </w:r>
      <w:r w:rsidRPr="0004237D">
        <w:rPr>
          <w:rFonts w:asciiTheme="minorBidi" w:hAnsiTheme="minorBidi"/>
          <w:sz w:val="24"/>
          <w:szCs w:val="24"/>
          <w:shd w:val="clear" w:color="auto" w:fill="FFFFFF"/>
        </w:rPr>
        <w:t xml:space="preserve">, pp. 36-39. Available at: </w:t>
      </w:r>
      <w:hyperlink r:id="rId55" w:history="1">
        <w:r w:rsidRPr="0004237D">
          <w:rPr>
            <w:rStyle w:val="Hyperlink"/>
            <w:rFonts w:asciiTheme="minorBidi" w:hAnsiTheme="minorBidi"/>
            <w:color w:val="auto"/>
            <w:sz w:val="24"/>
            <w:szCs w:val="24"/>
            <w:shd w:val="clear" w:color="auto" w:fill="FFFFFF"/>
          </w:rPr>
          <w:t>https://www.campaignlive.co.uk/article/school-reports-2023-poor-diversity-its-price/1817619?bulletin=campaign_agencies_bulletin</w:t>
        </w:r>
      </w:hyperlink>
      <w:r w:rsidRPr="0004237D">
        <w:rPr>
          <w:rStyle w:val="Hyperlink"/>
          <w:rFonts w:asciiTheme="minorBidi" w:hAnsiTheme="minorBidi"/>
          <w:color w:val="auto"/>
          <w:sz w:val="24"/>
          <w:szCs w:val="24"/>
        </w:rPr>
        <w:t>(Accessed 7</w:t>
      </w:r>
      <w:r w:rsidRPr="0004237D">
        <w:rPr>
          <w:rStyle w:val="Hyperlink"/>
          <w:rFonts w:asciiTheme="minorBidi" w:hAnsiTheme="minorBidi"/>
          <w:color w:val="auto"/>
          <w:sz w:val="24"/>
          <w:szCs w:val="24"/>
          <w:vertAlign w:val="superscript"/>
        </w:rPr>
        <w:t>th</w:t>
      </w:r>
      <w:r w:rsidRPr="0004237D">
        <w:rPr>
          <w:rStyle w:val="Hyperlink"/>
          <w:rFonts w:asciiTheme="minorBidi" w:hAnsiTheme="minorBidi"/>
          <w:color w:val="auto"/>
          <w:sz w:val="24"/>
          <w:szCs w:val="24"/>
        </w:rPr>
        <w:t xml:space="preserve"> November 2023)</w:t>
      </w:r>
    </w:p>
    <w:p w14:paraId="17BB165A" w14:textId="77777777" w:rsidR="00A657D9" w:rsidRPr="0004237D" w:rsidRDefault="00A657D9" w:rsidP="00A657D9">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 xml:space="preserve">Swansea (2023) </w:t>
      </w:r>
      <w:r w:rsidRPr="0004237D">
        <w:rPr>
          <w:rFonts w:asciiTheme="minorBidi" w:hAnsiTheme="minorBidi"/>
          <w:i/>
          <w:iCs/>
          <w:sz w:val="24"/>
          <w:szCs w:val="24"/>
        </w:rPr>
        <w:t>Equality annual report 2022,</w:t>
      </w:r>
      <w:r w:rsidRPr="0004237D">
        <w:rPr>
          <w:rFonts w:asciiTheme="minorBidi" w:hAnsiTheme="minorBidi"/>
          <w:sz w:val="24"/>
          <w:szCs w:val="24"/>
        </w:rPr>
        <w:t xml:space="preserve"> Available at: </w:t>
      </w:r>
      <w:hyperlink r:id="rId56" w:history="1">
        <w:r w:rsidRPr="0004237D">
          <w:rPr>
            <w:rStyle w:val="Hyperlink"/>
            <w:rFonts w:asciiTheme="minorBidi" w:hAnsiTheme="minorBidi"/>
            <w:color w:val="auto"/>
            <w:sz w:val="24"/>
            <w:szCs w:val="24"/>
          </w:rPr>
          <w:t>https://www.swansea.ac.uk/media/Equality-Annual-Report-2022.pdf</w:t>
        </w:r>
      </w:hyperlink>
      <w:r w:rsidRPr="0004237D">
        <w:rPr>
          <w:rFonts w:asciiTheme="minorBidi" w:hAnsiTheme="minorBidi"/>
          <w:sz w:val="24"/>
          <w:szCs w:val="24"/>
        </w:rPr>
        <w:t xml:space="preserve"> (Accessed 23rd November 2023)</w:t>
      </w:r>
    </w:p>
    <w:p w14:paraId="730CCF99" w14:textId="77777777" w:rsidR="003439D0" w:rsidRPr="0004237D" w:rsidRDefault="003439D0" w:rsidP="00A657D9">
      <w:pPr>
        <w:tabs>
          <w:tab w:val="left" w:pos="3933"/>
        </w:tabs>
        <w:contextualSpacing/>
        <w:rPr>
          <w:rFonts w:asciiTheme="minorBidi" w:hAnsiTheme="minorBidi"/>
          <w:sz w:val="24"/>
          <w:szCs w:val="24"/>
        </w:rPr>
      </w:pPr>
    </w:p>
    <w:p w14:paraId="7F553C8E" w14:textId="3048C726" w:rsidR="00A657D9" w:rsidRPr="0004237D" w:rsidRDefault="00A657D9" w:rsidP="00A657D9">
      <w:pPr>
        <w:tabs>
          <w:tab w:val="left" w:pos="3933"/>
        </w:tabs>
        <w:contextualSpacing/>
        <w:rPr>
          <w:rFonts w:asciiTheme="minorBidi" w:hAnsiTheme="minorBidi"/>
          <w:sz w:val="24"/>
          <w:szCs w:val="24"/>
        </w:rPr>
      </w:pPr>
      <w:proofErr w:type="spellStart"/>
      <w:r w:rsidRPr="0004237D">
        <w:rPr>
          <w:rFonts w:asciiTheme="minorBidi" w:hAnsiTheme="minorBidi"/>
          <w:sz w:val="24"/>
          <w:szCs w:val="24"/>
        </w:rPr>
        <w:t>Tamunomiebi</w:t>
      </w:r>
      <w:proofErr w:type="spellEnd"/>
      <w:r w:rsidRPr="0004237D">
        <w:rPr>
          <w:rFonts w:asciiTheme="minorBidi" w:hAnsiTheme="minorBidi"/>
          <w:sz w:val="24"/>
          <w:szCs w:val="24"/>
        </w:rPr>
        <w:t xml:space="preserve">, M.D &amp; Ebere Chika, J-E. (2020),’ Workplace Diversity: Emerging Issues in Contemporary Reviews’, </w:t>
      </w:r>
      <w:r w:rsidRPr="0004237D">
        <w:rPr>
          <w:rFonts w:asciiTheme="minorBidi" w:hAnsiTheme="minorBidi"/>
          <w:i/>
          <w:iCs/>
          <w:sz w:val="24"/>
          <w:szCs w:val="24"/>
        </w:rPr>
        <w:t>International Journal of Academic Research in Business and Social Sciences</w:t>
      </w:r>
      <w:r w:rsidRPr="0004237D">
        <w:rPr>
          <w:rFonts w:asciiTheme="minorBidi" w:hAnsiTheme="minorBidi"/>
          <w:sz w:val="24"/>
          <w:szCs w:val="24"/>
        </w:rPr>
        <w:t xml:space="preserve">, 10(2), 255–265, Available at: </w:t>
      </w:r>
      <w:hyperlink r:id="rId57" w:history="1">
        <w:r w:rsidRPr="0004237D">
          <w:rPr>
            <w:rStyle w:val="Hyperlink"/>
            <w:rFonts w:asciiTheme="minorBidi" w:hAnsiTheme="minorBidi"/>
            <w:color w:val="auto"/>
            <w:sz w:val="24"/>
            <w:szCs w:val="24"/>
          </w:rPr>
          <w:t>http://dx.doi.org/10.6007/IJARBSS/v10-i2/6926</w:t>
        </w:r>
      </w:hyperlink>
      <w:r w:rsidRPr="0004237D">
        <w:rPr>
          <w:rFonts w:asciiTheme="minorBidi" w:hAnsiTheme="minorBidi"/>
          <w:sz w:val="24"/>
          <w:szCs w:val="24"/>
        </w:rPr>
        <w:t xml:space="preserve"> (Accessed 12th November 2023)</w:t>
      </w:r>
    </w:p>
    <w:p w14:paraId="4D1B6D9C" w14:textId="77777777" w:rsidR="003439D0" w:rsidRPr="0004237D" w:rsidRDefault="003439D0" w:rsidP="00A657D9">
      <w:pPr>
        <w:rPr>
          <w:rFonts w:asciiTheme="minorBidi" w:hAnsiTheme="minorBidi"/>
          <w:sz w:val="24"/>
          <w:szCs w:val="24"/>
        </w:rPr>
      </w:pPr>
    </w:p>
    <w:p w14:paraId="040106D4" w14:textId="0B7CC843"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Tariq, H. (2019) </w:t>
      </w:r>
      <w:r w:rsidRPr="0004237D">
        <w:rPr>
          <w:rFonts w:asciiTheme="minorBidi" w:hAnsiTheme="minorBidi"/>
          <w:i/>
          <w:iCs/>
          <w:sz w:val="24"/>
          <w:szCs w:val="24"/>
        </w:rPr>
        <w:t>Why and How to Improve Diversity in the workplace,</w:t>
      </w:r>
      <w:r w:rsidRPr="0004237D">
        <w:rPr>
          <w:rFonts w:asciiTheme="minorBidi" w:hAnsiTheme="minorBidi"/>
          <w:sz w:val="24"/>
          <w:szCs w:val="24"/>
        </w:rPr>
        <w:t xml:space="preserve"> Available at: </w:t>
      </w:r>
      <w:hyperlink r:id="rId58" w:history="1">
        <w:r w:rsidRPr="0004237D">
          <w:rPr>
            <w:rStyle w:val="Hyperlink"/>
            <w:rFonts w:asciiTheme="minorBidi" w:hAnsiTheme="minorBidi"/>
            <w:color w:val="auto"/>
            <w:sz w:val="24"/>
            <w:szCs w:val="24"/>
          </w:rPr>
          <w:t>https://www.forbes.com/sites/forbescommunicationscouncil/2021/09/23/why-and-how-to-improve-diversity-in-the-workplace/?sh=20d53960139e</w:t>
        </w:r>
      </w:hyperlink>
      <w:r w:rsidRPr="0004237D">
        <w:rPr>
          <w:rFonts w:asciiTheme="minorBidi" w:hAnsiTheme="minorBidi"/>
          <w:sz w:val="24"/>
          <w:szCs w:val="24"/>
        </w:rPr>
        <w:t xml:space="preserve"> (Accessed 12</w:t>
      </w:r>
      <w:r w:rsidRPr="0004237D">
        <w:rPr>
          <w:rFonts w:asciiTheme="minorBidi" w:hAnsiTheme="minorBidi"/>
          <w:sz w:val="24"/>
          <w:szCs w:val="24"/>
          <w:vertAlign w:val="superscript"/>
        </w:rPr>
        <w:t>th</w:t>
      </w:r>
      <w:r w:rsidRPr="0004237D">
        <w:rPr>
          <w:rFonts w:asciiTheme="minorBidi" w:hAnsiTheme="minorBidi"/>
          <w:sz w:val="24"/>
          <w:szCs w:val="24"/>
        </w:rPr>
        <w:t xml:space="preserve"> November 2023)</w:t>
      </w:r>
    </w:p>
    <w:p w14:paraId="412DEBF6" w14:textId="429C064D" w:rsidR="00A657D9" w:rsidRPr="0004237D" w:rsidRDefault="00A657D9" w:rsidP="00A657D9">
      <w:pPr>
        <w:autoSpaceDE w:val="0"/>
        <w:autoSpaceDN w:val="0"/>
        <w:adjustRightInd w:val="0"/>
        <w:spacing w:after="0" w:line="240" w:lineRule="auto"/>
        <w:rPr>
          <w:rFonts w:asciiTheme="minorBidi" w:hAnsiTheme="minorBidi"/>
          <w:sz w:val="24"/>
          <w:szCs w:val="24"/>
        </w:rPr>
      </w:pPr>
      <w:r w:rsidRPr="0004237D">
        <w:rPr>
          <w:rFonts w:asciiTheme="minorBidi" w:hAnsiTheme="minorBidi"/>
          <w:sz w:val="24"/>
          <w:szCs w:val="24"/>
        </w:rPr>
        <w:t xml:space="preserve">Universities  (2019), </w:t>
      </w:r>
      <w:r w:rsidRPr="0004237D">
        <w:rPr>
          <w:rFonts w:asciiTheme="minorBidi" w:hAnsiTheme="minorBidi"/>
          <w:i/>
          <w:iCs/>
          <w:sz w:val="24"/>
          <w:szCs w:val="24"/>
        </w:rPr>
        <w:t>Black, Asian and Minority Ethnic student attainment at UK Universities</w:t>
      </w:r>
      <w:r w:rsidRPr="0004237D">
        <w:rPr>
          <w:rFonts w:asciiTheme="minorBidi" w:hAnsiTheme="minorBidi"/>
          <w:sz w:val="24"/>
          <w:szCs w:val="24"/>
        </w:rPr>
        <w:t xml:space="preserve">, Available at: </w:t>
      </w:r>
      <w:hyperlink r:id="rId59" w:history="1">
        <w:r w:rsidRPr="0004237D">
          <w:rPr>
            <w:rStyle w:val="Hyperlink"/>
            <w:rFonts w:asciiTheme="minorBidi" w:hAnsiTheme="minorBidi"/>
            <w:color w:val="auto"/>
            <w:sz w:val="24"/>
            <w:szCs w:val="24"/>
          </w:rPr>
          <w:t>https://www.universitiesuk.ac.uk/sites/default/files/field/downloads/2021-07/bame-student-attainment.pdf</w:t>
        </w:r>
      </w:hyperlink>
      <w:r w:rsidRPr="0004237D">
        <w:rPr>
          <w:rFonts w:asciiTheme="minorBidi" w:hAnsiTheme="minorBidi"/>
          <w:sz w:val="24"/>
          <w:szCs w:val="24"/>
        </w:rPr>
        <w:t xml:space="preserve"> (Accessed 22nd November 2023)</w:t>
      </w:r>
    </w:p>
    <w:p w14:paraId="366FB494" w14:textId="19C2008E" w:rsidR="00A657D9" w:rsidRPr="0004237D" w:rsidRDefault="00A657D9" w:rsidP="00A657D9">
      <w:pPr>
        <w:autoSpaceDE w:val="0"/>
        <w:autoSpaceDN w:val="0"/>
        <w:adjustRightInd w:val="0"/>
        <w:spacing w:after="0" w:line="240" w:lineRule="auto"/>
        <w:rPr>
          <w:rFonts w:asciiTheme="minorBidi" w:hAnsiTheme="minorBidi"/>
          <w:sz w:val="24"/>
          <w:szCs w:val="24"/>
        </w:rPr>
      </w:pPr>
    </w:p>
    <w:p w14:paraId="766F6921"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UWTSD (2020) ‘University of Wales Trinity Saint David Strategic Equality Plan 2020-2024’ UWTSD. Unpublished</w:t>
      </w:r>
    </w:p>
    <w:p w14:paraId="2B210F40" w14:textId="77777777" w:rsidR="00A657D9" w:rsidRPr="0004237D" w:rsidRDefault="00A657D9" w:rsidP="00A657D9">
      <w:pPr>
        <w:rPr>
          <w:rStyle w:val="ui-provider"/>
          <w:rFonts w:asciiTheme="minorBidi" w:hAnsiTheme="minorBidi"/>
          <w:sz w:val="24"/>
          <w:szCs w:val="24"/>
        </w:rPr>
      </w:pPr>
      <w:r w:rsidRPr="0004237D">
        <w:rPr>
          <w:rStyle w:val="ui-provider"/>
          <w:rFonts w:asciiTheme="minorBidi" w:hAnsiTheme="minorBidi"/>
          <w:sz w:val="24"/>
          <w:szCs w:val="24"/>
        </w:rPr>
        <w:t>UWTSD (2022a) ‘Student figures 2021-2022). UWTSD. Unpublished</w:t>
      </w:r>
    </w:p>
    <w:p w14:paraId="2E52D242"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UWTSD (2022b) ‘University of Wales Trinity Saint David Strategic Plan 2017-22 and 2022-24’ UWTSD. Unpublished</w:t>
      </w:r>
    </w:p>
    <w:p w14:paraId="3A58F6CF"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UWTSD (2022c), </w:t>
      </w:r>
      <w:r w:rsidRPr="0004237D">
        <w:rPr>
          <w:rFonts w:asciiTheme="minorBidi" w:hAnsiTheme="minorBidi"/>
          <w:i/>
          <w:iCs/>
          <w:sz w:val="24"/>
          <w:szCs w:val="24"/>
        </w:rPr>
        <w:t>Strategies and Policies</w:t>
      </w:r>
      <w:r w:rsidRPr="0004237D">
        <w:rPr>
          <w:rFonts w:asciiTheme="minorBidi" w:hAnsiTheme="minorBidi"/>
          <w:sz w:val="24"/>
          <w:szCs w:val="24"/>
        </w:rPr>
        <w:t xml:space="preserve">. Available at: </w:t>
      </w:r>
      <w:hyperlink r:id="rId60" w:history="1">
        <w:r w:rsidRPr="0004237D">
          <w:rPr>
            <w:rStyle w:val="Hyperlink"/>
            <w:rFonts w:asciiTheme="minorBidi" w:hAnsiTheme="minorBidi"/>
            <w:color w:val="auto"/>
            <w:sz w:val="24"/>
            <w:szCs w:val="24"/>
          </w:rPr>
          <w:t>https://www.uwtsd.ac.uk/about/strategies-and-policies/</w:t>
        </w:r>
      </w:hyperlink>
      <w:r w:rsidRPr="0004237D">
        <w:rPr>
          <w:rFonts w:asciiTheme="minorBidi" w:hAnsiTheme="minorBidi"/>
          <w:sz w:val="24"/>
          <w:szCs w:val="24"/>
        </w:rPr>
        <w:t xml:space="preserve"> (Accessed 21</w:t>
      </w:r>
      <w:r w:rsidRPr="0004237D">
        <w:rPr>
          <w:rFonts w:asciiTheme="minorBidi" w:hAnsiTheme="minorBidi"/>
          <w:sz w:val="24"/>
          <w:szCs w:val="24"/>
          <w:vertAlign w:val="superscript"/>
        </w:rPr>
        <w:t>st</w:t>
      </w:r>
      <w:r w:rsidRPr="0004237D">
        <w:rPr>
          <w:rFonts w:asciiTheme="minorBidi" w:hAnsiTheme="minorBidi"/>
          <w:sz w:val="24"/>
          <w:szCs w:val="24"/>
        </w:rPr>
        <w:t xml:space="preserve"> November 2023)</w:t>
      </w:r>
    </w:p>
    <w:p w14:paraId="02012BF5" w14:textId="77777777" w:rsidR="00A657D9" w:rsidRPr="0004237D" w:rsidRDefault="00A657D9" w:rsidP="00A657D9">
      <w:pPr>
        <w:rPr>
          <w:rStyle w:val="ui-provider"/>
          <w:rFonts w:asciiTheme="minorBidi" w:hAnsiTheme="minorBidi"/>
          <w:sz w:val="24"/>
          <w:szCs w:val="24"/>
        </w:rPr>
      </w:pPr>
      <w:r w:rsidRPr="0004237D">
        <w:rPr>
          <w:rStyle w:val="ui-provider"/>
          <w:rFonts w:asciiTheme="minorBidi" w:hAnsiTheme="minorBidi"/>
          <w:sz w:val="24"/>
          <w:szCs w:val="24"/>
        </w:rPr>
        <w:t>UWTSD (2023a) ‘Organisational chart’. UWTSD. Unpublished.   </w:t>
      </w:r>
    </w:p>
    <w:p w14:paraId="020017CC"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 xml:space="preserve">UWTSD (2023b)  </w:t>
      </w:r>
      <w:proofErr w:type="spellStart"/>
      <w:r w:rsidRPr="0004237D">
        <w:rPr>
          <w:rFonts w:asciiTheme="minorBidi" w:hAnsiTheme="minorBidi"/>
          <w:sz w:val="24"/>
          <w:szCs w:val="24"/>
        </w:rPr>
        <w:t>Payscales</w:t>
      </w:r>
      <w:proofErr w:type="spellEnd"/>
      <w:r w:rsidRPr="0004237D">
        <w:rPr>
          <w:rFonts w:asciiTheme="minorBidi" w:hAnsiTheme="minorBidi"/>
          <w:sz w:val="24"/>
          <w:szCs w:val="24"/>
        </w:rPr>
        <w:t>, UWTSD, Unpublished</w:t>
      </w:r>
    </w:p>
    <w:p w14:paraId="589D8CA8" w14:textId="77777777" w:rsidR="00A657D9" w:rsidRPr="0004237D" w:rsidRDefault="00A657D9" w:rsidP="00A657D9">
      <w:pPr>
        <w:rPr>
          <w:rFonts w:asciiTheme="minorBidi" w:hAnsiTheme="minorBidi"/>
          <w:sz w:val="24"/>
          <w:szCs w:val="24"/>
        </w:rPr>
      </w:pPr>
      <w:r w:rsidRPr="0004237D">
        <w:rPr>
          <w:rFonts w:asciiTheme="minorBidi" w:hAnsiTheme="minorBidi"/>
          <w:sz w:val="24"/>
          <w:szCs w:val="24"/>
        </w:rPr>
        <w:t>UWTSD (2023c), All Staff Report, UWTSD, Unpublished</w:t>
      </w:r>
    </w:p>
    <w:p w14:paraId="2F29E590" w14:textId="77777777" w:rsidR="00A657D9" w:rsidRPr="0004237D" w:rsidRDefault="00A657D9" w:rsidP="00A657D9">
      <w:pPr>
        <w:rPr>
          <w:rFonts w:asciiTheme="minorBidi" w:hAnsiTheme="minorBidi"/>
          <w:sz w:val="24"/>
          <w:szCs w:val="24"/>
        </w:rPr>
      </w:pPr>
      <w:proofErr w:type="spellStart"/>
      <w:r w:rsidRPr="0004237D">
        <w:rPr>
          <w:rFonts w:asciiTheme="minorBidi" w:hAnsiTheme="minorBidi"/>
          <w:sz w:val="24"/>
          <w:szCs w:val="24"/>
        </w:rPr>
        <w:t>Webrecuit</w:t>
      </w:r>
      <w:proofErr w:type="spellEnd"/>
      <w:r w:rsidRPr="0004237D">
        <w:rPr>
          <w:rFonts w:asciiTheme="minorBidi" w:hAnsiTheme="minorBidi"/>
          <w:sz w:val="24"/>
          <w:szCs w:val="24"/>
        </w:rPr>
        <w:t xml:space="preserve"> (2022</w:t>
      </w:r>
      <w:r w:rsidRPr="0004237D">
        <w:rPr>
          <w:rFonts w:asciiTheme="minorBidi" w:hAnsiTheme="minorBidi"/>
          <w:i/>
          <w:iCs/>
          <w:sz w:val="24"/>
          <w:szCs w:val="24"/>
        </w:rPr>
        <w:t>), How to encourage EDI through a job advertisement</w:t>
      </w:r>
      <w:r w:rsidRPr="0004237D">
        <w:rPr>
          <w:rFonts w:asciiTheme="minorBidi" w:hAnsiTheme="minorBidi"/>
          <w:sz w:val="24"/>
          <w:szCs w:val="24"/>
        </w:rPr>
        <w:t xml:space="preserve">, Available at: </w:t>
      </w:r>
      <w:hyperlink r:id="rId61" w:history="1">
        <w:r w:rsidRPr="0004237D">
          <w:rPr>
            <w:rStyle w:val="Hyperlink"/>
            <w:rFonts w:asciiTheme="minorBidi" w:hAnsiTheme="minorBidi"/>
            <w:color w:val="auto"/>
            <w:sz w:val="24"/>
            <w:szCs w:val="24"/>
          </w:rPr>
          <w:t>https://www.webrecruit.co/blog/recruitment-insights/how-to-encourage-edi-through-a-job-advertisement/</w:t>
        </w:r>
      </w:hyperlink>
      <w:r w:rsidRPr="0004237D">
        <w:rPr>
          <w:rFonts w:asciiTheme="minorBidi" w:hAnsiTheme="minorBidi"/>
          <w:sz w:val="24"/>
          <w:szCs w:val="24"/>
        </w:rPr>
        <w:t xml:space="preserve"> (Accessed 21</w:t>
      </w:r>
      <w:r w:rsidRPr="0004237D">
        <w:rPr>
          <w:rFonts w:asciiTheme="minorBidi" w:hAnsiTheme="minorBidi"/>
          <w:sz w:val="24"/>
          <w:szCs w:val="24"/>
          <w:vertAlign w:val="superscript"/>
        </w:rPr>
        <w:t>st</w:t>
      </w:r>
      <w:r w:rsidRPr="0004237D">
        <w:rPr>
          <w:rFonts w:asciiTheme="minorBidi" w:hAnsiTheme="minorBidi"/>
          <w:sz w:val="24"/>
          <w:szCs w:val="24"/>
        </w:rPr>
        <w:t xml:space="preserve"> November 2023)</w:t>
      </w:r>
    </w:p>
    <w:sectPr w:rsidR="00A657D9" w:rsidRPr="0004237D" w:rsidSect="001E1F45">
      <w:footerReference w:type="default" r:id="rId6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52AA1" w14:textId="77777777" w:rsidR="00DB614B" w:rsidRDefault="00DB614B" w:rsidP="003B6D95">
      <w:pPr>
        <w:spacing w:after="0" w:line="240" w:lineRule="auto"/>
      </w:pPr>
      <w:r>
        <w:separator/>
      </w:r>
    </w:p>
  </w:endnote>
  <w:endnote w:type="continuationSeparator" w:id="0">
    <w:p w14:paraId="2DBD398D" w14:textId="77777777" w:rsidR="00DB614B" w:rsidRDefault="00DB614B" w:rsidP="003B6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895598"/>
      <w:docPartObj>
        <w:docPartGallery w:val="Page Numbers (Bottom of Page)"/>
        <w:docPartUnique/>
      </w:docPartObj>
    </w:sdtPr>
    <w:sdtEndPr>
      <w:rPr>
        <w:noProof/>
      </w:rPr>
    </w:sdtEndPr>
    <w:sdtContent>
      <w:p w14:paraId="6656EB59" w14:textId="6DA74457" w:rsidR="00027129" w:rsidRDefault="00027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67F041" w14:textId="77777777" w:rsidR="00027129" w:rsidRDefault="0002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6EF76" w14:textId="77777777" w:rsidR="00DB614B" w:rsidRDefault="00DB614B" w:rsidP="003B6D95">
      <w:pPr>
        <w:spacing w:after="0" w:line="240" w:lineRule="auto"/>
      </w:pPr>
      <w:r>
        <w:separator/>
      </w:r>
    </w:p>
  </w:footnote>
  <w:footnote w:type="continuationSeparator" w:id="0">
    <w:p w14:paraId="2AC6027F" w14:textId="77777777" w:rsidR="00DB614B" w:rsidRDefault="00DB614B" w:rsidP="003B6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1AD2"/>
    <w:multiLevelType w:val="multilevel"/>
    <w:tmpl w:val="4D90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D306A"/>
    <w:multiLevelType w:val="multilevel"/>
    <w:tmpl w:val="2D14A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48E76B3"/>
    <w:multiLevelType w:val="hybridMultilevel"/>
    <w:tmpl w:val="FE8C04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51899"/>
    <w:multiLevelType w:val="hybridMultilevel"/>
    <w:tmpl w:val="8920F05E"/>
    <w:lvl w:ilvl="0" w:tplc="99281A98">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9240D9"/>
    <w:multiLevelType w:val="multilevel"/>
    <w:tmpl w:val="2DA2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71143F"/>
    <w:multiLevelType w:val="hybridMultilevel"/>
    <w:tmpl w:val="D91CBD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757979">
    <w:abstractNumId w:val="6"/>
  </w:num>
  <w:num w:numId="2" w16cid:durableId="1381435761">
    <w:abstractNumId w:val="1"/>
  </w:num>
  <w:num w:numId="3" w16cid:durableId="2086684125">
    <w:abstractNumId w:val="0"/>
  </w:num>
  <w:num w:numId="4" w16cid:durableId="1603147431">
    <w:abstractNumId w:val="4"/>
  </w:num>
  <w:num w:numId="5" w16cid:durableId="293412702">
    <w:abstractNumId w:val="5"/>
  </w:num>
  <w:num w:numId="6" w16cid:durableId="2003072720">
    <w:abstractNumId w:val="2"/>
  </w:num>
  <w:num w:numId="7" w16cid:durableId="382142104">
    <w:abstractNumId w:val="2"/>
  </w:num>
  <w:num w:numId="8" w16cid:durableId="95139805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11B88355"/>
    <w:rsid w:val="000004C5"/>
    <w:rsid w:val="00000C7D"/>
    <w:rsid w:val="00000EA5"/>
    <w:rsid w:val="00001E7D"/>
    <w:rsid w:val="00006428"/>
    <w:rsid w:val="00006F8B"/>
    <w:rsid w:val="0000738D"/>
    <w:rsid w:val="00010D59"/>
    <w:rsid w:val="00015BEB"/>
    <w:rsid w:val="0002030C"/>
    <w:rsid w:val="00023C3C"/>
    <w:rsid w:val="00024C6B"/>
    <w:rsid w:val="0002600B"/>
    <w:rsid w:val="00027129"/>
    <w:rsid w:val="000272C9"/>
    <w:rsid w:val="00027579"/>
    <w:rsid w:val="000311D3"/>
    <w:rsid w:val="00033C9C"/>
    <w:rsid w:val="00033F76"/>
    <w:rsid w:val="000347F7"/>
    <w:rsid w:val="000366A8"/>
    <w:rsid w:val="00040546"/>
    <w:rsid w:val="00040791"/>
    <w:rsid w:val="000407E4"/>
    <w:rsid w:val="0004207C"/>
    <w:rsid w:val="0004237D"/>
    <w:rsid w:val="00042BC9"/>
    <w:rsid w:val="00046DF5"/>
    <w:rsid w:val="000529E7"/>
    <w:rsid w:val="00053948"/>
    <w:rsid w:val="000553A2"/>
    <w:rsid w:val="000560E1"/>
    <w:rsid w:val="0006225E"/>
    <w:rsid w:val="00062751"/>
    <w:rsid w:val="00066A27"/>
    <w:rsid w:val="00067672"/>
    <w:rsid w:val="00067A8A"/>
    <w:rsid w:val="00070094"/>
    <w:rsid w:val="00073EC3"/>
    <w:rsid w:val="000756C4"/>
    <w:rsid w:val="000777D1"/>
    <w:rsid w:val="00082509"/>
    <w:rsid w:val="00082F33"/>
    <w:rsid w:val="00082F75"/>
    <w:rsid w:val="00085DA9"/>
    <w:rsid w:val="00087440"/>
    <w:rsid w:val="000906D3"/>
    <w:rsid w:val="000916D1"/>
    <w:rsid w:val="00095006"/>
    <w:rsid w:val="00097A00"/>
    <w:rsid w:val="00097DE8"/>
    <w:rsid w:val="000A1D08"/>
    <w:rsid w:val="000A3ED1"/>
    <w:rsid w:val="000A4C58"/>
    <w:rsid w:val="000A5813"/>
    <w:rsid w:val="000A7128"/>
    <w:rsid w:val="000B0AF6"/>
    <w:rsid w:val="000B0FA4"/>
    <w:rsid w:val="000B4419"/>
    <w:rsid w:val="000B51A6"/>
    <w:rsid w:val="000B5B0D"/>
    <w:rsid w:val="000B5C1B"/>
    <w:rsid w:val="000B7F0F"/>
    <w:rsid w:val="000C1051"/>
    <w:rsid w:val="000C1E18"/>
    <w:rsid w:val="000C24EE"/>
    <w:rsid w:val="000C46B9"/>
    <w:rsid w:val="000C6D92"/>
    <w:rsid w:val="000C6ECD"/>
    <w:rsid w:val="000D114D"/>
    <w:rsid w:val="000D2D6C"/>
    <w:rsid w:val="000D38E2"/>
    <w:rsid w:val="000D46FA"/>
    <w:rsid w:val="000D68CD"/>
    <w:rsid w:val="000D6A13"/>
    <w:rsid w:val="000D7140"/>
    <w:rsid w:val="000D7507"/>
    <w:rsid w:val="000D7CA3"/>
    <w:rsid w:val="000E0E0E"/>
    <w:rsid w:val="000E7FB1"/>
    <w:rsid w:val="000F11BD"/>
    <w:rsid w:val="000F1259"/>
    <w:rsid w:val="000F562E"/>
    <w:rsid w:val="000F5ECF"/>
    <w:rsid w:val="00102BBE"/>
    <w:rsid w:val="00102E57"/>
    <w:rsid w:val="00104D0F"/>
    <w:rsid w:val="0010583E"/>
    <w:rsid w:val="001077B2"/>
    <w:rsid w:val="00107D4E"/>
    <w:rsid w:val="001142EC"/>
    <w:rsid w:val="0011430A"/>
    <w:rsid w:val="00115DAC"/>
    <w:rsid w:val="00117EFF"/>
    <w:rsid w:val="00123AD4"/>
    <w:rsid w:val="00124489"/>
    <w:rsid w:val="001261B3"/>
    <w:rsid w:val="00126291"/>
    <w:rsid w:val="001268F2"/>
    <w:rsid w:val="00126EF8"/>
    <w:rsid w:val="001378ED"/>
    <w:rsid w:val="00137D24"/>
    <w:rsid w:val="00140334"/>
    <w:rsid w:val="00141BFD"/>
    <w:rsid w:val="00150B90"/>
    <w:rsid w:val="0015296F"/>
    <w:rsid w:val="00152A1D"/>
    <w:rsid w:val="00155018"/>
    <w:rsid w:val="00155A15"/>
    <w:rsid w:val="00155C6F"/>
    <w:rsid w:val="001561BE"/>
    <w:rsid w:val="0015747F"/>
    <w:rsid w:val="0016056E"/>
    <w:rsid w:val="0016216A"/>
    <w:rsid w:val="001624AB"/>
    <w:rsid w:val="00162850"/>
    <w:rsid w:val="00165FD7"/>
    <w:rsid w:val="001661E2"/>
    <w:rsid w:val="00170119"/>
    <w:rsid w:val="00171D68"/>
    <w:rsid w:val="0017336C"/>
    <w:rsid w:val="00174E9C"/>
    <w:rsid w:val="00175CF4"/>
    <w:rsid w:val="00176BAB"/>
    <w:rsid w:val="001770BA"/>
    <w:rsid w:val="001803EF"/>
    <w:rsid w:val="00181936"/>
    <w:rsid w:val="00182AF7"/>
    <w:rsid w:val="001840F1"/>
    <w:rsid w:val="001873CA"/>
    <w:rsid w:val="001934D1"/>
    <w:rsid w:val="001978A7"/>
    <w:rsid w:val="001A4F67"/>
    <w:rsid w:val="001A5874"/>
    <w:rsid w:val="001A68BA"/>
    <w:rsid w:val="001A6FCA"/>
    <w:rsid w:val="001B0BCD"/>
    <w:rsid w:val="001B0DB9"/>
    <w:rsid w:val="001B2347"/>
    <w:rsid w:val="001B4134"/>
    <w:rsid w:val="001B5D9D"/>
    <w:rsid w:val="001B5E93"/>
    <w:rsid w:val="001B6883"/>
    <w:rsid w:val="001C3F37"/>
    <w:rsid w:val="001C456A"/>
    <w:rsid w:val="001D0F59"/>
    <w:rsid w:val="001D19C1"/>
    <w:rsid w:val="001D2C9C"/>
    <w:rsid w:val="001D3E28"/>
    <w:rsid w:val="001D409C"/>
    <w:rsid w:val="001D47D6"/>
    <w:rsid w:val="001D4F43"/>
    <w:rsid w:val="001D5B58"/>
    <w:rsid w:val="001D76B9"/>
    <w:rsid w:val="001E17D8"/>
    <w:rsid w:val="001E1F45"/>
    <w:rsid w:val="001E5C8E"/>
    <w:rsid w:val="001F00D9"/>
    <w:rsid w:val="001F09E5"/>
    <w:rsid w:val="001F3ACC"/>
    <w:rsid w:val="001F677A"/>
    <w:rsid w:val="001F76E2"/>
    <w:rsid w:val="002032A4"/>
    <w:rsid w:val="00204725"/>
    <w:rsid w:val="00210DA7"/>
    <w:rsid w:val="00213630"/>
    <w:rsid w:val="00213A64"/>
    <w:rsid w:val="00213B10"/>
    <w:rsid w:val="002172A2"/>
    <w:rsid w:val="00217C8C"/>
    <w:rsid w:val="00220DD4"/>
    <w:rsid w:val="00220E9F"/>
    <w:rsid w:val="002210FC"/>
    <w:rsid w:val="00221E05"/>
    <w:rsid w:val="00222EEC"/>
    <w:rsid w:val="00223D0B"/>
    <w:rsid w:val="002245CA"/>
    <w:rsid w:val="00224CA5"/>
    <w:rsid w:val="00225A79"/>
    <w:rsid w:val="00225E13"/>
    <w:rsid w:val="00231574"/>
    <w:rsid w:val="00237429"/>
    <w:rsid w:val="002413EB"/>
    <w:rsid w:val="00241A02"/>
    <w:rsid w:val="002466A4"/>
    <w:rsid w:val="00250998"/>
    <w:rsid w:val="0025190A"/>
    <w:rsid w:val="00252A10"/>
    <w:rsid w:val="00255122"/>
    <w:rsid w:val="00255287"/>
    <w:rsid w:val="0025741F"/>
    <w:rsid w:val="00257D15"/>
    <w:rsid w:val="0026131D"/>
    <w:rsid w:val="00263568"/>
    <w:rsid w:val="002636D5"/>
    <w:rsid w:val="00264A20"/>
    <w:rsid w:val="00265EDA"/>
    <w:rsid w:val="00271668"/>
    <w:rsid w:val="00272148"/>
    <w:rsid w:val="00275DE0"/>
    <w:rsid w:val="00276C81"/>
    <w:rsid w:val="00277B84"/>
    <w:rsid w:val="00277E2D"/>
    <w:rsid w:val="00281CD6"/>
    <w:rsid w:val="002867F0"/>
    <w:rsid w:val="0028765C"/>
    <w:rsid w:val="002878BF"/>
    <w:rsid w:val="002905E8"/>
    <w:rsid w:val="00291301"/>
    <w:rsid w:val="002958A0"/>
    <w:rsid w:val="00296699"/>
    <w:rsid w:val="00296C90"/>
    <w:rsid w:val="002970B9"/>
    <w:rsid w:val="002A62DF"/>
    <w:rsid w:val="002A6FFF"/>
    <w:rsid w:val="002B1ED5"/>
    <w:rsid w:val="002B3217"/>
    <w:rsid w:val="002B612E"/>
    <w:rsid w:val="002C271F"/>
    <w:rsid w:val="002C4237"/>
    <w:rsid w:val="002C63D4"/>
    <w:rsid w:val="002C73F9"/>
    <w:rsid w:val="002D0AF9"/>
    <w:rsid w:val="002D3E78"/>
    <w:rsid w:val="002D4C44"/>
    <w:rsid w:val="002D6E6F"/>
    <w:rsid w:val="002E105B"/>
    <w:rsid w:val="002E294C"/>
    <w:rsid w:val="002E4792"/>
    <w:rsid w:val="002E7E7D"/>
    <w:rsid w:val="002E7EE9"/>
    <w:rsid w:val="002F0AEA"/>
    <w:rsid w:val="002F1926"/>
    <w:rsid w:val="002F194B"/>
    <w:rsid w:val="002F4606"/>
    <w:rsid w:val="002F6007"/>
    <w:rsid w:val="0030148E"/>
    <w:rsid w:val="003034BB"/>
    <w:rsid w:val="00310694"/>
    <w:rsid w:val="003112BD"/>
    <w:rsid w:val="003128C7"/>
    <w:rsid w:val="00316A63"/>
    <w:rsid w:val="00324970"/>
    <w:rsid w:val="00327FBC"/>
    <w:rsid w:val="0033098F"/>
    <w:rsid w:val="003342E7"/>
    <w:rsid w:val="00336B41"/>
    <w:rsid w:val="00337EBB"/>
    <w:rsid w:val="00340804"/>
    <w:rsid w:val="00343300"/>
    <w:rsid w:val="003439D0"/>
    <w:rsid w:val="003443FD"/>
    <w:rsid w:val="00344C47"/>
    <w:rsid w:val="00345B1C"/>
    <w:rsid w:val="0034799F"/>
    <w:rsid w:val="00350817"/>
    <w:rsid w:val="00350BA5"/>
    <w:rsid w:val="003535FE"/>
    <w:rsid w:val="003563A9"/>
    <w:rsid w:val="003564E2"/>
    <w:rsid w:val="00356C9C"/>
    <w:rsid w:val="00361A8F"/>
    <w:rsid w:val="00362C1F"/>
    <w:rsid w:val="003661DB"/>
    <w:rsid w:val="003726DB"/>
    <w:rsid w:val="00373168"/>
    <w:rsid w:val="00375A8C"/>
    <w:rsid w:val="00375D6F"/>
    <w:rsid w:val="00376A26"/>
    <w:rsid w:val="003821F1"/>
    <w:rsid w:val="003827CA"/>
    <w:rsid w:val="00382EF8"/>
    <w:rsid w:val="00385CDF"/>
    <w:rsid w:val="0039298A"/>
    <w:rsid w:val="003931AA"/>
    <w:rsid w:val="003948BE"/>
    <w:rsid w:val="003955CD"/>
    <w:rsid w:val="003957A9"/>
    <w:rsid w:val="00396BB3"/>
    <w:rsid w:val="00396E48"/>
    <w:rsid w:val="003A1841"/>
    <w:rsid w:val="003A2755"/>
    <w:rsid w:val="003A2BC0"/>
    <w:rsid w:val="003A39AB"/>
    <w:rsid w:val="003A4573"/>
    <w:rsid w:val="003A522F"/>
    <w:rsid w:val="003A61E7"/>
    <w:rsid w:val="003A63A8"/>
    <w:rsid w:val="003B1CCB"/>
    <w:rsid w:val="003B25E6"/>
    <w:rsid w:val="003B2DFA"/>
    <w:rsid w:val="003B41A2"/>
    <w:rsid w:val="003B4D1D"/>
    <w:rsid w:val="003B5190"/>
    <w:rsid w:val="003B5749"/>
    <w:rsid w:val="003B6D95"/>
    <w:rsid w:val="003C1122"/>
    <w:rsid w:val="003C160C"/>
    <w:rsid w:val="003C23C5"/>
    <w:rsid w:val="003D0AD4"/>
    <w:rsid w:val="003D1323"/>
    <w:rsid w:val="003D2B1A"/>
    <w:rsid w:val="003D3F1B"/>
    <w:rsid w:val="003D5B6C"/>
    <w:rsid w:val="003D5C62"/>
    <w:rsid w:val="003D6B9A"/>
    <w:rsid w:val="003E0D38"/>
    <w:rsid w:val="003E40BE"/>
    <w:rsid w:val="003E5CAD"/>
    <w:rsid w:val="003E5E56"/>
    <w:rsid w:val="003F023C"/>
    <w:rsid w:val="003F31C6"/>
    <w:rsid w:val="003F34A0"/>
    <w:rsid w:val="003F369A"/>
    <w:rsid w:val="003F4BFD"/>
    <w:rsid w:val="003F5B0E"/>
    <w:rsid w:val="00400DDC"/>
    <w:rsid w:val="004018DF"/>
    <w:rsid w:val="00411E70"/>
    <w:rsid w:val="00411FF0"/>
    <w:rsid w:val="00421093"/>
    <w:rsid w:val="00421E0E"/>
    <w:rsid w:val="00424593"/>
    <w:rsid w:val="004247A8"/>
    <w:rsid w:val="00424AA6"/>
    <w:rsid w:val="00425C76"/>
    <w:rsid w:val="00426BE2"/>
    <w:rsid w:val="00431019"/>
    <w:rsid w:val="00431070"/>
    <w:rsid w:val="004346EE"/>
    <w:rsid w:val="0043563D"/>
    <w:rsid w:val="00437723"/>
    <w:rsid w:val="00441683"/>
    <w:rsid w:val="00442D33"/>
    <w:rsid w:val="004441F3"/>
    <w:rsid w:val="0044588B"/>
    <w:rsid w:val="00446583"/>
    <w:rsid w:val="0044665C"/>
    <w:rsid w:val="00446781"/>
    <w:rsid w:val="00447DC1"/>
    <w:rsid w:val="004520E6"/>
    <w:rsid w:val="00455278"/>
    <w:rsid w:val="004570AB"/>
    <w:rsid w:val="0045715C"/>
    <w:rsid w:val="00457E6D"/>
    <w:rsid w:val="00460B6E"/>
    <w:rsid w:val="00461486"/>
    <w:rsid w:val="004627CE"/>
    <w:rsid w:val="00462832"/>
    <w:rsid w:val="004647EF"/>
    <w:rsid w:val="004700D5"/>
    <w:rsid w:val="00472446"/>
    <w:rsid w:val="00472595"/>
    <w:rsid w:val="00472859"/>
    <w:rsid w:val="004758B2"/>
    <w:rsid w:val="00477B63"/>
    <w:rsid w:val="00480AF5"/>
    <w:rsid w:val="004824EF"/>
    <w:rsid w:val="0048269C"/>
    <w:rsid w:val="00482C8A"/>
    <w:rsid w:val="004839AC"/>
    <w:rsid w:val="00483B88"/>
    <w:rsid w:val="004852E3"/>
    <w:rsid w:val="00486271"/>
    <w:rsid w:val="004866E3"/>
    <w:rsid w:val="00486916"/>
    <w:rsid w:val="00487A30"/>
    <w:rsid w:val="00487F69"/>
    <w:rsid w:val="004907F3"/>
    <w:rsid w:val="00490988"/>
    <w:rsid w:val="00493392"/>
    <w:rsid w:val="004947E1"/>
    <w:rsid w:val="004955B0"/>
    <w:rsid w:val="00495BBF"/>
    <w:rsid w:val="004969CC"/>
    <w:rsid w:val="004A0FCD"/>
    <w:rsid w:val="004A19E9"/>
    <w:rsid w:val="004A1D36"/>
    <w:rsid w:val="004A5843"/>
    <w:rsid w:val="004A6614"/>
    <w:rsid w:val="004A695E"/>
    <w:rsid w:val="004B0D3C"/>
    <w:rsid w:val="004B0E8A"/>
    <w:rsid w:val="004B0F45"/>
    <w:rsid w:val="004B2B47"/>
    <w:rsid w:val="004B2E36"/>
    <w:rsid w:val="004C08B5"/>
    <w:rsid w:val="004C424C"/>
    <w:rsid w:val="004C5A4B"/>
    <w:rsid w:val="004C5AAA"/>
    <w:rsid w:val="004D1A4C"/>
    <w:rsid w:val="004D2C18"/>
    <w:rsid w:val="004D5672"/>
    <w:rsid w:val="004D7189"/>
    <w:rsid w:val="004E0DDE"/>
    <w:rsid w:val="004E1DE7"/>
    <w:rsid w:val="004E42BA"/>
    <w:rsid w:val="004E4944"/>
    <w:rsid w:val="004E5DEF"/>
    <w:rsid w:val="004E7A77"/>
    <w:rsid w:val="004F17C5"/>
    <w:rsid w:val="004F2C9B"/>
    <w:rsid w:val="004F30C9"/>
    <w:rsid w:val="004F5743"/>
    <w:rsid w:val="004F675F"/>
    <w:rsid w:val="005016E1"/>
    <w:rsid w:val="0050280F"/>
    <w:rsid w:val="00502E4C"/>
    <w:rsid w:val="005033FE"/>
    <w:rsid w:val="00511154"/>
    <w:rsid w:val="00511B85"/>
    <w:rsid w:val="00512650"/>
    <w:rsid w:val="0051438F"/>
    <w:rsid w:val="005149B6"/>
    <w:rsid w:val="00515308"/>
    <w:rsid w:val="0051633E"/>
    <w:rsid w:val="00517D02"/>
    <w:rsid w:val="00520937"/>
    <w:rsid w:val="00521538"/>
    <w:rsid w:val="00524BC1"/>
    <w:rsid w:val="00525CFF"/>
    <w:rsid w:val="00527C5B"/>
    <w:rsid w:val="00527FBB"/>
    <w:rsid w:val="005318CF"/>
    <w:rsid w:val="00531AB4"/>
    <w:rsid w:val="00533E2A"/>
    <w:rsid w:val="00536A0E"/>
    <w:rsid w:val="00543E8F"/>
    <w:rsid w:val="0054533B"/>
    <w:rsid w:val="00545DB8"/>
    <w:rsid w:val="00546492"/>
    <w:rsid w:val="00546F8C"/>
    <w:rsid w:val="00552532"/>
    <w:rsid w:val="00554203"/>
    <w:rsid w:val="00555ED2"/>
    <w:rsid w:val="00556B61"/>
    <w:rsid w:val="00560535"/>
    <w:rsid w:val="00560BED"/>
    <w:rsid w:val="005622B9"/>
    <w:rsid w:val="00563371"/>
    <w:rsid w:val="0056347D"/>
    <w:rsid w:val="00564C6B"/>
    <w:rsid w:val="00566751"/>
    <w:rsid w:val="005704C7"/>
    <w:rsid w:val="00570B8A"/>
    <w:rsid w:val="005717DE"/>
    <w:rsid w:val="00571A53"/>
    <w:rsid w:val="00572A94"/>
    <w:rsid w:val="005745EA"/>
    <w:rsid w:val="005754DF"/>
    <w:rsid w:val="00580865"/>
    <w:rsid w:val="00581DAB"/>
    <w:rsid w:val="00582C52"/>
    <w:rsid w:val="00582CD8"/>
    <w:rsid w:val="00583626"/>
    <w:rsid w:val="00584148"/>
    <w:rsid w:val="00584C4F"/>
    <w:rsid w:val="00584D70"/>
    <w:rsid w:val="00587104"/>
    <w:rsid w:val="005871E0"/>
    <w:rsid w:val="005920FF"/>
    <w:rsid w:val="0059630A"/>
    <w:rsid w:val="005A072F"/>
    <w:rsid w:val="005A08D9"/>
    <w:rsid w:val="005A1C7B"/>
    <w:rsid w:val="005A3647"/>
    <w:rsid w:val="005A4516"/>
    <w:rsid w:val="005A589F"/>
    <w:rsid w:val="005A6A6D"/>
    <w:rsid w:val="005B079A"/>
    <w:rsid w:val="005B12E1"/>
    <w:rsid w:val="005B1536"/>
    <w:rsid w:val="005B2CE5"/>
    <w:rsid w:val="005B316C"/>
    <w:rsid w:val="005B681D"/>
    <w:rsid w:val="005B6BA6"/>
    <w:rsid w:val="005B7E61"/>
    <w:rsid w:val="005C09AA"/>
    <w:rsid w:val="005C127F"/>
    <w:rsid w:val="005C31D8"/>
    <w:rsid w:val="005C7058"/>
    <w:rsid w:val="005D0776"/>
    <w:rsid w:val="005D0FBB"/>
    <w:rsid w:val="005D36B5"/>
    <w:rsid w:val="005D3F88"/>
    <w:rsid w:val="005D4543"/>
    <w:rsid w:val="005D5F87"/>
    <w:rsid w:val="005E0438"/>
    <w:rsid w:val="005E1799"/>
    <w:rsid w:val="005E2953"/>
    <w:rsid w:val="005E62F6"/>
    <w:rsid w:val="005F12EF"/>
    <w:rsid w:val="005F1A2D"/>
    <w:rsid w:val="005F32AE"/>
    <w:rsid w:val="005F352E"/>
    <w:rsid w:val="005F44D3"/>
    <w:rsid w:val="005F47AD"/>
    <w:rsid w:val="005F6894"/>
    <w:rsid w:val="005F7940"/>
    <w:rsid w:val="00602E4F"/>
    <w:rsid w:val="0060510F"/>
    <w:rsid w:val="00605F7D"/>
    <w:rsid w:val="00606B7D"/>
    <w:rsid w:val="006077EE"/>
    <w:rsid w:val="00610FFE"/>
    <w:rsid w:val="00611CDF"/>
    <w:rsid w:val="00611E4F"/>
    <w:rsid w:val="00612837"/>
    <w:rsid w:val="00612E29"/>
    <w:rsid w:val="00613CF3"/>
    <w:rsid w:val="00615372"/>
    <w:rsid w:val="006164E0"/>
    <w:rsid w:val="00616C95"/>
    <w:rsid w:val="0062046D"/>
    <w:rsid w:val="0062272B"/>
    <w:rsid w:val="00625B73"/>
    <w:rsid w:val="006305F5"/>
    <w:rsid w:val="00632313"/>
    <w:rsid w:val="00633F09"/>
    <w:rsid w:val="0063524C"/>
    <w:rsid w:val="006356A1"/>
    <w:rsid w:val="0063595B"/>
    <w:rsid w:val="00642E12"/>
    <w:rsid w:val="00644098"/>
    <w:rsid w:val="0064411A"/>
    <w:rsid w:val="00647401"/>
    <w:rsid w:val="00650618"/>
    <w:rsid w:val="00652A18"/>
    <w:rsid w:val="00653822"/>
    <w:rsid w:val="00656B8B"/>
    <w:rsid w:val="00656F39"/>
    <w:rsid w:val="00660AEE"/>
    <w:rsid w:val="00664492"/>
    <w:rsid w:val="006661DA"/>
    <w:rsid w:val="00666949"/>
    <w:rsid w:val="00666CE7"/>
    <w:rsid w:val="006726BF"/>
    <w:rsid w:val="0067332D"/>
    <w:rsid w:val="00673BB5"/>
    <w:rsid w:val="00677A21"/>
    <w:rsid w:val="006803BF"/>
    <w:rsid w:val="006828F8"/>
    <w:rsid w:val="00682DC1"/>
    <w:rsid w:val="006840F7"/>
    <w:rsid w:val="00687321"/>
    <w:rsid w:val="00687433"/>
    <w:rsid w:val="00687498"/>
    <w:rsid w:val="00690953"/>
    <w:rsid w:val="006942B4"/>
    <w:rsid w:val="006976FF"/>
    <w:rsid w:val="006977BE"/>
    <w:rsid w:val="006A08EF"/>
    <w:rsid w:val="006A124D"/>
    <w:rsid w:val="006A25EB"/>
    <w:rsid w:val="006A4833"/>
    <w:rsid w:val="006B2499"/>
    <w:rsid w:val="006B29EC"/>
    <w:rsid w:val="006B391A"/>
    <w:rsid w:val="006B3D6B"/>
    <w:rsid w:val="006B5C66"/>
    <w:rsid w:val="006B68F4"/>
    <w:rsid w:val="006B6924"/>
    <w:rsid w:val="006C2960"/>
    <w:rsid w:val="006C37C1"/>
    <w:rsid w:val="006C4E0F"/>
    <w:rsid w:val="006D0C7B"/>
    <w:rsid w:val="006D1331"/>
    <w:rsid w:val="006D67F5"/>
    <w:rsid w:val="006D6E3F"/>
    <w:rsid w:val="006D73ED"/>
    <w:rsid w:val="006D774A"/>
    <w:rsid w:val="006E410A"/>
    <w:rsid w:val="006E4637"/>
    <w:rsid w:val="006E7B4D"/>
    <w:rsid w:val="006F1595"/>
    <w:rsid w:val="006F3214"/>
    <w:rsid w:val="006F3A56"/>
    <w:rsid w:val="006F561A"/>
    <w:rsid w:val="006F5CBC"/>
    <w:rsid w:val="006F648F"/>
    <w:rsid w:val="007007E8"/>
    <w:rsid w:val="007012C7"/>
    <w:rsid w:val="00702BFE"/>
    <w:rsid w:val="00710161"/>
    <w:rsid w:val="0071487A"/>
    <w:rsid w:val="00716A1E"/>
    <w:rsid w:val="007174AA"/>
    <w:rsid w:val="00717C8A"/>
    <w:rsid w:val="007200C9"/>
    <w:rsid w:val="0072030F"/>
    <w:rsid w:val="00720FED"/>
    <w:rsid w:val="00722CA5"/>
    <w:rsid w:val="007256E6"/>
    <w:rsid w:val="0072603B"/>
    <w:rsid w:val="007260CC"/>
    <w:rsid w:val="00727C70"/>
    <w:rsid w:val="007332C0"/>
    <w:rsid w:val="00735119"/>
    <w:rsid w:val="00735897"/>
    <w:rsid w:val="00736E39"/>
    <w:rsid w:val="00737E23"/>
    <w:rsid w:val="00740C57"/>
    <w:rsid w:val="007437EE"/>
    <w:rsid w:val="0074732E"/>
    <w:rsid w:val="00750A2F"/>
    <w:rsid w:val="00756182"/>
    <w:rsid w:val="00756723"/>
    <w:rsid w:val="00764189"/>
    <w:rsid w:val="007700C2"/>
    <w:rsid w:val="00770933"/>
    <w:rsid w:val="00774241"/>
    <w:rsid w:val="0078057A"/>
    <w:rsid w:val="00780F6A"/>
    <w:rsid w:val="0078296B"/>
    <w:rsid w:val="00784798"/>
    <w:rsid w:val="00784A56"/>
    <w:rsid w:val="007855C7"/>
    <w:rsid w:val="007861F6"/>
    <w:rsid w:val="007863EC"/>
    <w:rsid w:val="00786AA0"/>
    <w:rsid w:val="007912BF"/>
    <w:rsid w:val="00792018"/>
    <w:rsid w:val="00792024"/>
    <w:rsid w:val="00793520"/>
    <w:rsid w:val="007951FA"/>
    <w:rsid w:val="00795D72"/>
    <w:rsid w:val="00797F89"/>
    <w:rsid w:val="007A0A3D"/>
    <w:rsid w:val="007A4745"/>
    <w:rsid w:val="007A547F"/>
    <w:rsid w:val="007B12F1"/>
    <w:rsid w:val="007B1973"/>
    <w:rsid w:val="007B4268"/>
    <w:rsid w:val="007B4877"/>
    <w:rsid w:val="007B4C2A"/>
    <w:rsid w:val="007B4E6E"/>
    <w:rsid w:val="007B55ED"/>
    <w:rsid w:val="007C16A4"/>
    <w:rsid w:val="007C3142"/>
    <w:rsid w:val="007C39F7"/>
    <w:rsid w:val="007C5588"/>
    <w:rsid w:val="007C7BAE"/>
    <w:rsid w:val="007D12EE"/>
    <w:rsid w:val="007D3632"/>
    <w:rsid w:val="007D7B24"/>
    <w:rsid w:val="007E4AAD"/>
    <w:rsid w:val="007E69D3"/>
    <w:rsid w:val="007E6EBE"/>
    <w:rsid w:val="007F1389"/>
    <w:rsid w:val="007F25A1"/>
    <w:rsid w:val="007F372D"/>
    <w:rsid w:val="007F64D0"/>
    <w:rsid w:val="00801769"/>
    <w:rsid w:val="00802CFA"/>
    <w:rsid w:val="00804D0C"/>
    <w:rsid w:val="00805C85"/>
    <w:rsid w:val="008101DF"/>
    <w:rsid w:val="008119D1"/>
    <w:rsid w:val="00811A4B"/>
    <w:rsid w:val="00812D1A"/>
    <w:rsid w:val="00814E01"/>
    <w:rsid w:val="00815780"/>
    <w:rsid w:val="00815A7B"/>
    <w:rsid w:val="0081702C"/>
    <w:rsid w:val="008210E6"/>
    <w:rsid w:val="0082126F"/>
    <w:rsid w:val="008231F4"/>
    <w:rsid w:val="008234C1"/>
    <w:rsid w:val="00825607"/>
    <w:rsid w:val="008261F2"/>
    <w:rsid w:val="008266DD"/>
    <w:rsid w:val="00827B46"/>
    <w:rsid w:val="00831534"/>
    <w:rsid w:val="00831CA8"/>
    <w:rsid w:val="0083449C"/>
    <w:rsid w:val="008346E2"/>
    <w:rsid w:val="00836D56"/>
    <w:rsid w:val="00837435"/>
    <w:rsid w:val="00841309"/>
    <w:rsid w:val="00841EC6"/>
    <w:rsid w:val="008436EB"/>
    <w:rsid w:val="00847796"/>
    <w:rsid w:val="00847828"/>
    <w:rsid w:val="00847ED6"/>
    <w:rsid w:val="00847F3F"/>
    <w:rsid w:val="008532A2"/>
    <w:rsid w:val="00853A8C"/>
    <w:rsid w:val="00853EFF"/>
    <w:rsid w:val="008573AE"/>
    <w:rsid w:val="00860372"/>
    <w:rsid w:val="008624D1"/>
    <w:rsid w:val="00862897"/>
    <w:rsid w:val="00863E8E"/>
    <w:rsid w:val="00866298"/>
    <w:rsid w:val="008672CE"/>
    <w:rsid w:val="00871909"/>
    <w:rsid w:val="008741D3"/>
    <w:rsid w:val="00874D4B"/>
    <w:rsid w:val="00875768"/>
    <w:rsid w:val="00875AC5"/>
    <w:rsid w:val="00880B93"/>
    <w:rsid w:val="00885B33"/>
    <w:rsid w:val="00886809"/>
    <w:rsid w:val="00890830"/>
    <w:rsid w:val="008909BE"/>
    <w:rsid w:val="0089155E"/>
    <w:rsid w:val="008915E2"/>
    <w:rsid w:val="00893D3F"/>
    <w:rsid w:val="008961C8"/>
    <w:rsid w:val="008A11D9"/>
    <w:rsid w:val="008A3938"/>
    <w:rsid w:val="008A4F93"/>
    <w:rsid w:val="008A5443"/>
    <w:rsid w:val="008A5789"/>
    <w:rsid w:val="008A63D1"/>
    <w:rsid w:val="008A6AF8"/>
    <w:rsid w:val="008A7628"/>
    <w:rsid w:val="008B2446"/>
    <w:rsid w:val="008B3BD2"/>
    <w:rsid w:val="008B49BA"/>
    <w:rsid w:val="008C1B1D"/>
    <w:rsid w:val="008D010D"/>
    <w:rsid w:val="008E10AC"/>
    <w:rsid w:val="008E13F4"/>
    <w:rsid w:val="008E2845"/>
    <w:rsid w:val="008E3008"/>
    <w:rsid w:val="008E3F57"/>
    <w:rsid w:val="008E47CD"/>
    <w:rsid w:val="008E4B3B"/>
    <w:rsid w:val="008E76DE"/>
    <w:rsid w:val="008F0C65"/>
    <w:rsid w:val="008F1D37"/>
    <w:rsid w:val="008F361E"/>
    <w:rsid w:val="008F4761"/>
    <w:rsid w:val="008F4B2D"/>
    <w:rsid w:val="008F4C40"/>
    <w:rsid w:val="0090081B"/>
    <w:rsid w:val="009025D8"/>
    <w:rsid w:val="00903F4D"/>
    <w:rsid w:val="009043FB"/>
    <w:rsid w:val="0090469C"/>
    <w:rsid w:val="00904F24"/>
    <w:rsid w:val="00907F3B"/>
    <w:rsid w:val="0091033F"/>
    <w:rsid w:val="00911A15"/>
    <w:rsid w:val="00911C02"/>
    <w:rsid w:val="00911EDF"/>
    <w:rsid w:val="00914CCD"/>
    <w:rsid w:val="0091503B"/>
    <w:rsid w:val="0091517E"/>
    <w:rsid w:val="00916A50"/>
    <w:rsid w:val="00916C7C"/>
    <w:rsid w:val="00917C42"/>
    <w:rsid w:val="00920FF7"/>
    <w:rsid w:val="0092510D"/>
    <w:rsid w:val="00925291"/>
    <w:rsid w:val="00932414"/>
    <w:rsid w:val="00932EF6"/>
    <w:rsid w:val="0093545A"/>
    <w:rsid w:val="0094202B"/>
    <w:rsid w:val="00942801"/>
    <w:rsid w:val="009428DA"/>
    <w:rsid w:val="00942A60"/>
    <w:rsid w:val="00943D8F"/>
    <w:rsid w:val="009446A4"/>
    <w:rsid w:val="00944B2E"/>
    <w:rsid w:val="00944BBE"/>
    <w:rsid w:val="00944EC4"/>
    <w:rsid w:val="00946389"/>
    <w:rsid w:val="00950DA2"/>
    <w:rsid w:val="00952840"/>
    <w:rsid w:val="00955A09"/>
    <w:rsid w:val="009601EC"/>
    <w:rsid w:val="00963BE0"/>
    <w:rsid w:val="00964540"/>
    <w:rsid w:val="00965AD1"/>
    <w:rsid w:val="009666C9"/>
    <w:rsid w:val="00967737"/>
    <w:rsid w:val="00967F90"/>
    <w:rsid w:val="009717BC"/>
    <w:rsid w:val="00971BB7"/>
    <w:rsid w:val="009738F6"/>
    <w:rsid w:val="00983016"/>
    <w:rsid w:val="00984460"/>
    <w:rsid w:val="00985651"/>
    <w:rsid w:val="00991225"/>
    <w:rsid w:val="00993C43"/>
    <w:rsid w:val="0099439D"/>
    <w:rsid w:val="009949F2"/>
    <w:rsid w:val="00994E9B"/>
    <w:rsid w:val="009970D5"/>
    <w:rsid w:val="0099794C"/>
    <w:rsid w:val="009A493F"/>
    <w:rsid w:val="009A6DF2"/>
    <w:rsid w:val="009B033D"/>
    <w:rsid w:val="009B059D"/>
    <w:rsid w:val="009B1FB7"/>
    <w:rsid w:val="009B640E"/>
    <w:rsid w:val="009B6805"/>
    <w:rsid w:val="009C4E8B"/>
    <w:rsid w:val="009C4EC4"/>
    <w:rsid w:val="009C680D"/>
    <w:rsid w:val="009D17E7"/>
    <w:rsid w:val="009D2A5A"/>
    <w:rsid w:val="009D3EF9"/>
    <w:rsid w:val="009E2EF7"/>
    <w:rsid w:val="009E39E0"/>
    <w:rsid w:val="009E3E08"/>
    <w:rsid w:val="009F0031"/>
    <w:rsid w:val="009F044A"/>
    <w:rsid w:val="009F16A2"/>
    <w:rsid w:val="009F4C5B"/>
    <w:rsid w:val="009F5DCA"/>
    <w:rsid w:val="00A03562"/>
    <w:rsid w:val="00A03566"/>
    <w:rsid w:val="00A045C5"/>
    <w:rsid w:val="00A04E95"/>
    <w:rsid w:val="00A05C90"/>
    <w:rsid w:val="00A077F0"/>
    <w:rsid w:val="00A13679"/>
    <w:rsid w:val="00A14C18"/>
    <w:rsid w:val="00A16793"/>
    <w:rsid w:val="00A16DDF"/>
    <w:rsid w:val="00A1784D"/>
    <w:rsid w:val="00A2288A"/>
    <w:rsid w:val="00A237E2"/>
    <w:rsid w:val="00A23861"/>
    <w:rsid w:val="00A33498"/>
    <w:rsid w:val="00A35B20"/>
    <w:rsid w:val="00A35E59"/>
    <w:rsid w:val="00A36A77"/>
    <w:rsid w:val="00A40D9D"/>
    <w:rsid w:val="00A420D3"/>
    <w:rsid w:val="00A432E1"/>
    <w:rsid w:val="00A4470F"/>
    <w:rsid w:val="00A461D0"/>
    <w:rsid w:val="00A46482"/>
    <w:rsid w:val="00A46FE2"/>
    <w:rsid w:val="00A503AF"/>
    <w:rsid w:val="00A5449F"/>
    <w:rsid w:val="00A56305"/>
    <w:rsid w:val="00A60DE8"/>
    <w:rsid w:val="00A623A6"/>
    <w:rsid w:val="00A63A3C"/>
    <w:rsid w:val="00A657D9"/>
    <w:rsid w:val="00A65FB3"/>
    <w:rsid w:val="00A66336"/>
    <w:rsid w:val="00A67D44"/>
    <w:rsid w:val="00A7219F"/>
    <w:rsid w:val="00A73C0B"/>
    <w:rsid w:val="00A770F4"/>
    <w:rsid w:val="00A77CA2"/>
    <w:rsid w:val="00A8064C"/>
    <w:rsid w:val="00A82FDF"/>
    <w:rsid w:val="00A8469E"/>
    <w:rsid w:val="00A84901"/>
    <w:rsid w:val="00A8785A"/>
    <w:rsid w:val="00A87FAE"/>
    <w:rsid w:val="00A926FB"/>
    <w:rsid w:val="00A95925"/>
    <w:rsid w:val="00A95BCB"/>
    <w:rsid w:val="00A97BDC"/>
    <w:rsid w:val="00AA010D"/>
    <w:rsid w:val="00AA3806"/>
    <w:rsid w:val="00AA39EE"/>
    <w:rsid w:val="00AA3FDE"/>
    <w:rsid w:val="00AA5121"/>
    <w:rsid w:val="00AA5BA2"/>
    <w:rsid w:val="00AB1FBC"/>
    <w:rsid w:val="00AB2701"/>
    <w:rsid w:val="00AB3A8A"/>
    <w:rsid w:val="00AB6CF8"/>
    <w:rsid w:val="00AB745E"/>
    <w:rsid w:val="00AB79FC"/>
    <w:rsid w:val="00AC40C2"/>
    <w:rsid w:val="00AC7B4F"/>
    <w:rsid w:val="00AD044C"/>
    <w:rsid w:val="00AD3C79"/>
    <w:rsid w:val="00AD4678"/>
    <w:rsid w:val="00AE276F"/>
    <w:rsid w:val="00AE664C"/>
    <w:rsid w:val="00AE6D89"/>
    <w:rsid w:val="00AF02B5"/>
    <w:rsid w:val="00AF0A4E"/>
    <w:rsid w:val="00AF191B"/>
    <w:rsid w:val="00AF28C7"/>
    <w:rsid w:val="00AF2D5D"/>
    <w:rsid w:val="00AF5A1A"/>
    <w:rsid w:val="00AF673F"/>
    <w:rsid w:val="00AF73FD"/>
    <w:rsid w:val="00B00695"/>
    <w:rsid w:val="00B00B04"/>
    <w:rsid w:val="00B012E8"/>
    <w:rsid w:val="00B02679"/>
    <w:rsid w:val="00B02AE3"/>
    <w:rsid w:val="00B02E4A"/>
    <w:rsid w:val="00B03CDF"/>
    <w:rsid w:val="00B0585F"/>
    <w:rsid w:val="00B06EC2"/>
    <w:rsid w:val="00B10126"/>
    <w:rsid w:val="00B10EBC"/>
    <w:rsid w:val="00B11E76"/>
    <w:rsid w:val="00B12C1E"/>
    <w:rsid w:val="00B14A1B"/>
    <w:rsid w:val="00B1688A"/>
    <w:rsid w:val="00B17B37"/>
    <w:rsid w:val="00B20298"/>
    <w:rsid w:val="00B26E6A"/>
    <w:rsid w:val="00B31133"/>
    <w:rsid w:val="00B311E9"/>
    <w:rsid w:val="00B31DE3"/>
    <w:rsid w:val="00B31F7E"/>
    <w:rsid w:val="00B34164"/>
    <w:rsid w:val="00B34BA2"/>
    <w:rsid w:val="00B36BB5"/>
    <w:rsid w:val="00B402D1"/>
    <w:rsid w:val="00B40313"/>
    <w:rsid w:val="00B4051C"/>
    <w:rsid w:val="00B4191A"/>
    <w:rsid w:val="00B43639"/>
    <w:rsid w:val="00B465FE"/>
    <w:rsid w:val="00B47546"/>
    <w:rsid w:val="00B529FE"/>
    <w:rsid w:val="00B5364E"/>
    <w:rsid w:val="00B5397C"/>
    <w:rsid w:val="00B548F6"/>
    <w:rsid w:val="00B55420"/>
    <w:rsid w:val="00B56A8D"/>
    <w:rsid w:val="00B57661"/>
    <w:rsid w:val="00B6471A"/>
    <w:rsid w:val="00B66209"/>
    <w:rsid w:val="00B66848"/>
    <w:rsid w:val="00B67CAA"/>
    <w:rsid w:val="00B71369"/>
    <w:rsid w:val="00B73216"/>
    <w:rsid w:val="00B75E70"/>
    <w:rsid w:val="00B76CAC"/>
    <w:rsid w:val="00B81AF7"/>
    <w:rsid w:val="00B8234C"/>
    <w:rsid w:val="00B82661"/>
    <w:rsid w:val="00B846F9"/>
    <w:rsid w:val="00B86904"/>
    <w:rsid w:val="00B9063E"/>
    <w:rsid w:val="00B90B8A"/>
    <w:rsid w:val="00B93F6B"/>
    <w:rsid w:val="00B94735"/>
    <w:rsid w:val="00B950F5"/>
    <w:rsid w:val="00B950FD"/>
    <w:rsid w:val="00B97303"/>
    <w:rsid w:val="00BA1A09"/>
    <w:rsid w:val="00BA3774"/>
    <w:rsid w:val="00BA4333"/>
    <w:rsid w:val="00BA4A7D"/>
    <w:rsid w:val="00BB10A4"/>
    <w:rsid w:val="00BB303D"/>
    <w:rsid w:val="00BB3D23"/>
    <w:rsid w:val="00BC0626"/>
    <w:rsid w:val="00BC26FB"/>
    <w:rsid w:val="00BC2D1D"/>
    <w:rsid w:val="00BC33F7"/>
    <w:rsid w:val="00BC3951"/>
    <w:rsid w:val="00BC3A72"/>
    <w:rsid w:val="00BC4BF5"/>
    <w:rsid w:val="00BC5992"/>
    <w:rsid w:val="00BC7041"/>
    <w:rsid w:val="00BC7491"/>
    <w:rsid w:val="00BC7557"/>
    <w:rsid w:val="00BD2810"/>
    <w:rsid w:val="00BD5598"/>
    <w:rsid w:val="00BD5A72"/>
    <w:rsid w:val="00BD6808"/>
    <w:rsid w:val="00BE10A7"/>
    <w:rsid w:val="00BE19D2"/>
    <w:rsid w:val="00BE20E4"/>
    <w:rsid w:val="00BE235D"/>
    <w:rsid w:val="00BE26B7"/>
    <w:rsid w:val="00BE2F18"/>
    <w:rsid w:val="00BF4BCE"/>
    <w:rsid w:val="00BF6230"/>
    <w:rsid w:val="00BF7086"/>
    <w:rsid w:val="00BF748F"/>
    <w:rsid w:val="00C0134A"/>
    <w:rsid w:val="00C029C3"/>
    <w:rsid w:val="00C036BA"/>
    <w:rsid w:val="00C03F83"/>
    <w:rsid w:val="00C058F5"/>
    <w:rsid w:val="00C05FBC"/>
    <w:rsid w:val="00C06990"/>
    <w:rsid w:val="00C0719E"/>
    <w:rsid w:val="00C072E4"/>
    <w:rsid w:val="00C07887"/>
    <w:rsid w:val="00C10B31"/>
    <w:rsid w:val="00C13A88"/>
    <w:rsid w:val="00C15E0B"/>
    <w:rsid w:val="00C15E41"/>
    <w:rsid w:val="00C1680C"/>
    <w:rsid w:val="00C17FAB"/>
    <w:rsid w:val="00C2194F"/>
    <w:rsid w:val="00C226D4"/>
    <w:rsid w:val="00C23B5D"/>
    <w:rsid w:val="00C24A22"/>
    <w:rsid w:val="00C33B96"/>
    <w:rsid w:val="00C34A4B"/>
    <w:rsid w:val="00C3567F"/>
    <w:rsid w:val="00C368BC"/>
    <w:rsid w:val="00C36C50"/>
    <w:rsid w:val="00C36EF6"/>
    <w:rsid w:val="00C4031F"/>
    <w:rsid w:val="00C44CAD"/>
    <w:rsid w:val="00C4504B"/>
    <w:rsid w:val="00C473E2"/>
    <w:rsid w:val="00C53F72"/>
    <w:rsid w:val="00C559F7"/>
    <w:rsid w:val="00C559F8"/>
    <w:rsid w:val="00C574A3"/>
    <w:rsid w:val="00C57FA1"/>
    <w:rsid w:val="00C64EB3"/>
    <w:rsid w:val="00C6517D"/>
    <w:rsid w:val="00C67A27"/>
    <w:rsid w:val="00C67D33"/>
    <w:rsid w:val="00C67E09"/>
    <w:rsid w:val="00C72DD5"/>
    <w:rsid w:val="00C730A5"/>
    <w:rsid w:val="00C74DAC"/>
    <w:rsid w:val="00C75118"/>
    <w:rsid w:val="00C76986"/>
    <w:rsid w:val="00C801C7"/>
    <w:rsid w:val="00C81182"/>
    <w:rsid w:val="00C81F32"/>
    <w:rsid w:val="00C90801"/>
    <w:rsid w:val="00C93BAD"/>
    <w:rsid w:val="00C93FFE"/>
    <w:rsid w:val="00C9459D"/>
    <w:rsid w:val="00C95669"/>
    <w:rsid w:val="00C95738"/>
    <w:rsid w:val="00C97581"/>
    <w:rsid w:val="00C97DDA"/>
    <w:rsid w:val="00CA1979"/>
    <w:rsid w:val="00CA3843"/>
    <w:rsid w:val="00CA4DC7"/>
    <w:rsid w:val="00CA623E"/>
    <w:rsid w:val="00CB0D5F"/>
    <w:rsid w:val="00CB531B"/>
    <w:rsid w:val="00CB562E"/>
    <w:rsid w:val="00CB5F7F"/>
    <w:rsid w:val="00CB78F0"/>
    <w:rsid w:val="00CC28D3"/>
    <w:rsid w:val="00CC4EA8"/>
    <w:rsid w:val="00CC5A31"/>
    <w:rsid w:val="00CD095D"/>
    <w:rsid w:val="00CD3163"/>
    <w:rsid w:val="00CD38D8"/>
    <w:rsid w:val="00CD4BD2"/>
    <w:rsid w:val="00CE165E"/>
    <w:rsid w:val="00CE5739"/>
    <w:rsid w:val="00CE6716"/>
    <w:rsid w:val="00CE748E"/>
    <w:rsid w:val="00CF3132"/>
    <w:rsid w:val="00CF3F63"/>
    <w:rsid w:val="00CF4FCB"/>
    <w:rsid w:val="00D0011F"/>
    <w:rsid w:val="00D00889"/>
    <w:rsid w:val="00D05712"/>
    <w:rsid w:val="00D063CD"/>
    <w:rsid w:val="00D114AE"/>
    <w:rsid w:val="00D11A81"/>
    <w:rsid w:val="00D121F1"/>
    <w:rsid w:val="00D12345"/>
    <w:rsid w:val="00D12852"/>
    <w:rsid w:val="00D13EFA"/>
    <w:rsid w:val="00D14D8E"/>
    <w:rsid w:val="00D1666F"/>
    <w:rsid w:val="00D20AA3"/>
    <w:rsid w:val="00D21ED1"/>
    <w:rsid w:val="00D21F61"/>
    <w:rsid w:val="00D2207A"/>
    <w:rsid w:val="00D2223D"/>
    <w:rsid w:val="00D23116"/>
    <w:rsid w:val="00D23AA7"/>
    <w:rsid w:val="00D23B76"/>
    <w:rsid w:val="00D279D8"/>
    <w:rsid w:val="00D30AD6"/>
    <w:rsid w:val="00D32045"/>
    <w:rsid w:val="00D34B00"/>
    <w:rsid w:val="00D34B0B"/>
    <w:rsid w:val="00D34C15"/>
    <w:rsid w:val="00D35E16"/>
    <w:rsid w:val="00D35FB4"/>
    <w:rsid w:val="00D3696A"/>
    <w:rsid w:val="00D37F6E"/>
    <w:rsid w:val="00D4694A"/>
    <w:rsid w:val="00D503DC"/>
    <w:rsid w:val="00D519DC"/>
    <w:rsid w:val="00D51AB7"/>
    <w:rsid w:val="00D522BA"/>
    <w:rsid w:val="00D57984"/>
    <w:rsid w:val="00D57EDB"/>
    <w:rsid w:val="00D61298"/>
    <w:rsid w:val="00D651F8"/>
    <w:rsid w:val="00D66232"/>
    <w:rsid w:val="00D66EC9"/>
    <w:rsid w:val="00D6744B"/>
    <w:rsid w:val="00D70F71"/>
    <w:rsid w:val="00D73068"/>
    <w:rsid w:val="00D779E6"/>
    <w:rsid w:val="00D80678"/>
    <w:rsid w:val="00D8264B"/>
    <w:rsid w:val="00D845DD"/>
    <w:rsid w:val="00D85A77"/>
    <w:rsid w:val="00D86D8A"/>
    <w:rsid w:val="00D90319"/>
    <w:rsid w:val="00D9038F"/>
    <w:rsid w:val="00D9256C"/>
    <w:rsid w:val="00D951D1"/>
    <w:rsid w:val="00DA211A"/>
    <w:rsid w:val="00DA2F09"/>
    <w:rsid w:val="00DA2F13"/>
    <w:rsid w:val="00DA330C"/>
    <w:rsid w:val="00DA4685"/>
    <w:rsid w:val="00DA4E6D"/>
    <w:rsid w:val="00DA683F"/>
    <w:rsid w:val="00DB2CA6"/>
    <w:rsid w:val="00DB4672"/>
    <w:rsid w:val="00DB614B"/>
    <w:rsid w:val="00DC11D9"/>
    <w:rsid w:val="00DC3EC4"/>
    <w:rsid w:val="00DD0BDB"/>
    <w:rsid w:val="00DD2CE8"/>
    <w:rsid w:val="00DD5BC8"/>
    <w:rsid w:val="00DD6108"/>
    <w:rsid w:val="00DE1CA6"/>
    <w:rsid w:val="00DE2E33"/>
    <w:rsid w:val="00DE30DA"/>
    <w:rsid w:val="00DE4FE2"/>
    <w:rsid w:val="00DF0ABC"/>
    <w:rsid w:val="00DF1CD6"/>
    <w:rsid w:val="00E00049"/>
    <w:rsid w:val="00E0306D"/>
    <w:rsid w:val="00E04B15"/>
    <w:rsid w:val="00E07F54"/>
    <w:rsid w:val="00E12405"/>
    <w:rsid w:val="00E131A3"/>
    <w:rsid w:val="00E14414"/>
    <w:rsid w:val="00E21D3F"/>
    <w:rsid w:val="00E24002"/>
    <w:rsid w:val="00E24A9C"/>
    <w:rsid w:val="00E27AF1"/>
    <w:rsid w:val="00E30A0C"/>
    <w:rsid w:val="00E312F1"/>
    <w:rsid w:val="00E31DB6"/>
    <w:rsid w:val="00E320BF"/>
    <w:rsid w:val="00E36016"/>
    <w:rsid w:val="00E416A8"/>
    <w:rsid w:val="00E41815"/>
    <w:rsid w:val="00E42E78"/>
    <w:rsid w:val="00E431C9"/>
    <w:rsid w:val="00E4354E"/>
    <w:rsid w:val="00E43C4E"/>
    <w:rsid w:val="00E454BC"/>
    <w:rsid w:val="00E4608D"/>
    <w:rsid w:val="00E50C96"/>
    <w:rsid w:val="00E52AEB"/>
    <w:rsid w:val="00E52D9F"/>
    <w:rsid w:val="00E5382A"/>
    <w:rsid w:val="00E539C4"/>
    <w:rsid w:val="00E53D45"/>
    <w:rsid w:val="00E558A8"/>
    <w:rsid w:val="00E56137"/>
    <w:rsid w:val="00E56619"/>
    <w:rsid w:val="00E6017B"/>
    <w:rsid w:val="00E61961"/>
    <w:rsid w:val="00E61D0B"/>
    <w:rsid w:val="00E628B8"/>
    <w:rsid w:val="00E63BDC"/>
    <w:rsid w:val="00E66C44"/>
    <w:rsid w:val="00E66DC6"/>
    <w:rsid w:val="00E731BB"/>
    <w:rsid w:val="00E73EAC"/>
    <w:rsid w:val="00E77763"/>
    <w:rsid w:val="00E80298"/>
    <w:rsid w:val="00E8120A"/>
    <w:rsid w:val="00E81E86"/>
    <w:rsid w:val="00E824A0"/>
    <w:rsid w:val="00E84778"/>
    <w:rsid w:val="00E85705"/>
    <w:rsid w:val="00E87D3A"/>
    <w:rsid w:val="00E91F2F"/>
    <w:rsid w:val="00E9382C"/>
    <w:rsid w:val="00E94108"/>
    <w:rsid w:val="00E9436C"/>
    <w:rsid w:val="00E95086"/>
    <w:rsid w:val="00E958EA"/>
    <w:rsid w:val="00E95B42"/>
    <w:rsid w:val="00E96F02"/>
    <w:rsid w:val="00E97EBA"/>
    <w:rsid w:val="00EA22F5"/>
    <w:rsid w:val="00EA38E8"/>
    <w:rsid w:val="00EA38F7"/>
    <w:rsid w:val="00EB09EE"/>
    <w:rsid w:val="00EB235B"/>
    <w:rsid w:val="00EB2B92"/>
    <w:rsid w:val="00EB320D"/>
    <w:rsid w:val="00EB6DCB"/>
    <w:rsid w:val="00EC00F1"/>
    <w:rsid w:val="00EC0530"/>
    <w:rsid w:val="00EC06B3"/>
    <w:rsid w:val="00EC0EA2"/>
    <w:rsid w:val="00EC1E7B"/>
    <w:rsid w:val="00EC27B5"/>
    <w:rsid w:val="00EC2BA7"/>
    <w:rsid w:val="00EC3067"/>
    <w:rsid w:val="00EC46EC"/>
    <w:rsid w:val="00EC5DD1"/>
    <w:rsid w:val="00EC61BF"/>
    <w:rsid w:val="00EC79DF"/>
    <w:rsid w:val="00ED010B"/>
    <w:rsid w:val="00ED11EE"/>
    <w:rsid w:val="00ED3663"/>
    <w:rsid w:val="00ED37F4"/>
    <w:rsid w:val="00EE0186"/>
    <w:rsid w:val="00EE0A4A"/>
    <w:rsid w:val="00EE21EA"/>
    <w:rsid w:val="00EE309F"/>
    <w:rsid w:val="00EF07A3"/>
    <w:rsid w:val="00EF1AAE"/>
    <w:rsid w:val="00EF219F"/>
    <w:rsid w:val="00EF2ED4"/>
    <w:rsid w:val="00EF3A4B"/>
    <w:rsid w:val="00EF4699"/>
    <w:rsid w:val="00EF726B"/>
    <w:rsid w:val="00F040D7"/>
    <w:rsid w:val="00F04191"/>
    <w:rsid w:val="00F052A0"/>
    <w:rsid w:val="00F06955"/>
    <w:rsid w:val="00F10544"/>
    <w:rsid w:val="00F10A1E"/>
    <w:rsid w:val="00F132A5"/>
    <w:rsid w:val="00F13ED5"/>
    <w:rsid w:val="00F14CD9"/>
    <w:rsid w:val="00F21B05"/>
    <w:rsid w:val="00F21B4A"/>
    <w:rsid w:val="00F22D99"/>
    <w:rsid w:val="00F30C15"/>
    <w:rsid w:val="00F31312"/>
    <w:rsid w:val="00F32B3D"/>
    <w:rsid w:val="00F355A1"/>
    <w:rsid w:val="00F35800"/>
    <w:rsid w:val="00F368EF"/>
    <w:rsid w:val="00F3799C"/>
    <w:rsid w:val="00F42DA2"/>
    <w:rsid w:val="00F464C0"/>
    <w:rsid w:val="00F46535"/>
    <w:rsid w:val="00F501BB"/>
    <w:rsid w:val="00F51D9D"/>
    <w:rsid w:val="00F51FCF"/>
    <w:rsid w:val="00F557B1"/>
    <w:rsid w:val="00F57793"/>
    <w:rsid w:val="00F6044F"/>
    <w:rsid w:val="00F61A58"/>
    <w:rsid w:val="00F624F4"/>
    <w:rsid w:val="00F6278A"/>
    <w:rsid w:val="00F632B4"/>
    <w:rsid w:val="00F66261"/>
    <w:rsid w:val="00F6654C"/>
    <w:rsid w:val="00F679E2"/>
    <w:rsid w:val="00F727D6"/>
    <w:rsid w:val="00F7383B"/>
    <w:rsid w:val="00F74E1B"/>
    <w:rsid w:val="00F75402"/>
    <w:rsid w:val="00F75F62"/>
    <w:rsid w:val="00F75FED"/>
    <w:rsid w:val="00F770E9"/>
    <w:rsid w:val="00F803AA"/>
    <w:rsid w:val="00F806E6"/>
    <w:rsid w:val="00F811A6"/>
    <w:rsid w:val="00F816AE"/>
    <w:rsid w:val="00F819EE"/>
    <w:rsid w:val="00F81EDD"/>
    <w:rsid w:val="00F83165"/>
    <w:rsid w:val="00F85ADB"/>
    <w:rsid w:val="00F85DC1"/>
    <w:rsid w:val="00F85EC2"/>
    <w:rsid w:val="00F86511"/>
    <w:rsid w:val="00F871C4"/>
    <w:rsid w:val="00F92E8B"/>
    <w:rsid w:val="00F94205"/>
    <w:rsid w:val="00F94D8C"/>
    <w:rsid w:val="00F9676C"/>
    <w:rsid w:val="00FA3A92"/>
    <w:rsid w:val="00FA5E6E"/>
    <w:rsid w:val="00FA7D16"/>
    <w:rsid w:val="00FA7D8E"/>
    <w:rsid w:val="00FB07DC"/>
    <w:rsid w:val="00FB113A"/>
    <w:rsid w:val="00FB1CB7"/>
    <w:rsid w:val="00FB466F"/>
    <w:rsid w:val="00FB4DAA"/>
    <w:rsid w:val="00FB60AA"/>
    <w:rsid w:val="00FB71D1"/>
    <w:rsid w:val="00FC1CB7"/>
    <w:rsid w:val="00FC1D7C"/>
    <w:rsid w:val="00FC2DB6"/>
    <w:rsid w:val="00FC4478"/>
    <w:rsid w:val="00FC64B4"/>
    <w:rsid w:val="00FC6BB3"/>
    <w:rsid w:val="00FD3396"/>
    <w:rsid w:val="00FD3A25"/>
    <w:rsid w:val="00FD3DE9"/>
    <w:rsid w:val="00FD5174"/>
    <w:rsid w:val="00FE428C"/>
    <w:rsid w:val="00FE4495"/>
    <w:rsid w:val="00FF1578"/>
    <w:rsid w:val="00FF4925"/>
    <w:rsid w:val="00FF64E1"/>
    <w:rsid w:val="03C3F363"/>
    <w:rsid w:val="05ECC22E"/>
    <w:rsid w:val="098B0480"/>
    <w:rsid w:val="11B88355"/>
    <w:rsid w:val="3A5B7BC9"/>
    <w:rsid w:val="3E52AABE"/>
    <w:rsid w:val="43888C07"/>
    <w:rsid w:val="4F2402D1"/>
    <w:rsid w:val="549CEAA9"/>
    <w:rsid w:val="549EB111"/>
    <w:rsid w:val="58DAB825"/>
    <w:rsid w:val="6F3651B7"/>
    <w:rsid w:val="71E12D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11B88355"/>
  <w15:docId w15:val="{DDF9E495-6832-40D8-9171-12A758A11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3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1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75FED"/>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semiHidden/>
    <w:unhideWhenUsed/>
    <w:qFormat/>
    <w:rsid w:val="000366A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41EC6"/>
    <w:pPr>
      <w:keepNext/>
      <w:keepLines/>
      <w:spacing w:before="40" w:after="0"/>
      <w:outlineLvl w:val="4"/>
    </w:pPr>
    <w:rPr>
      <w:rFonts w:asciiTheme="majorHAnsi" w:eastAsiaTheme="majorEastAsia" w:hAnsiTheme="majorHAnsi" w:cstheme="majorBidi"/>
      <w:color w:val="2F5496" w:themeColor="accent1" w:themeShade="BF"/>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D95"/>
  </w:style>
  <w:style w:type="paragraph" w:styleId="Footer">
    <w:name w:val="footer"/>
    <w:basedOn w:val="Normal"/>
    <w:link w:val="FooterChar"/>
    <w:uiPriority w:val="99"/>
    <w:unhideWhenUsed/>
    <w:rsid w:val="003B6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D95"/>
  </w:style>
  <w:style w:type="paragraph" w:customStyle="1" w:styleId="paragraph">
    <w:name w:val="paragraph"/>
    <w:basedOn w:val="Normal"/>
    <w:rsid w:val="003B6D9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3B6D95"/>
  </w:style>
  <w:style w:type="character" w:customStyle="1" w:styleId="eop">
    <w:name w:val="eop"/>
    <w:basedOn w:val="DefaultParagraphFont"/>
    <w:rsid w:val="003B6D95"/>
  </w:style>
  <w:style w:type="character" w:customStyle="1" w:styleId="scxw91799041">
    <w:name w:val="scxw91799041"/>
    <w:basedOn w:val="DefaultParagraphFont"/>
    <w:rsid w:val="003B6D95"/>
  </w:style>
  <w:style w:type="character" w:customStyle="1" w:styleId="tabchar">
    <w:name w:val="tabchar"/>
    <w:basedOn w:val="DefaultParagraphFont"/>
    <w:rsid w:val="003B6D95"/>
  </w:style>
  <w:style w:type="character" w:customStyle="1" w:styleId="Heading3Char">
    <w:name w:val="Heading 3 Char"/>
    <w:basedOn w:val="DefaultParagraphFont"/>
    <w:link w:val="Heading3"/>
    <w:uiPriority w:val="9"/>
    <w:rsid w:val="00F75FED"/>
    <w:rPr>
      <w:rFonts w:ascii="Times New Roman" w:eastAsia="Times New Roman" w:hAnsi="Times New Roman" w:cs="Times New Roman"/>
      <w:b/>
      <w:bCs/>
      <w:sz w:val="27"/>
      <w:szCs w:val="27"/>
      <w:lang w:eastAsia="zh-CN"/>
    </w:rPr>
  </w:style>
  <w:style w:type="character" w:styleId="Hyperlink">
    <w:name w:val="Hyperlink"/>
    <w:basedOn w:val="DefaultParagraphFont"/>
    <w:uiPriority w:val="99"/>
    <w:unhideWhenUsed/>
    <w:rsid w:val="00F75FED"/>
    <w:rPr>
      <w:color w:val="0000FF"/>
      <w:u w:val="single"/>
    </w:rPr>
  </w:style>
  <w:style w:type="character" w:customStyle="1" w:styleId="media-delimiter">
    <w:name w:val="media-delimiter"/>
    <w:basedOn w:val="DefaultParagraphFont"/>
    <w:rsid w:val="00F75FED"/>
  </w:style>
  <w:style w:type="character" w:styleId="UnresolvedMention">
    <w:name w:val="Unresolved Mention"/>
    <w:basedOn w:val="DefaultParagraphFont"/>
    <w:uiPriority w:val="99"/>
    <w:semiHidden/>
    <w:unhideWhenUsed/>
    <w:rsid w:val="00D2223D"/>
    <w:rPr>
      <w:color w:val="605E5C"/>
      <w:shd w:val="clear" w:color="auto" w:fill="E1DFDD"/>
    </w:rPr>
  </w:style>
  <w:style w:type="character" w:customStyle="1" w:styleId="pages">
    <w:name w:val="pages"/>
    <w:basedOn w:val="DefaultParagraphFont"/>
    <w:rsid w:val="00D70F71"/>
  </w:style>
  <w:style w:type="character" w:customStyle="1" w:styleId="authors">
    <w:name w:val="authors"/>
    <w:basedOn w:val="DefaultParagraphFont"/>
    <w:rsid w:val="00D70F71"/>
  </w:style>
  <w:style w:type="character" w:customStyle="1" w:styleId="preview">
    <w:name w:val="preview"/>
    <w:basedOn w:val="DefaultParagraphFont"/>
    <w:rsid w:val="00D70F71"/>
  </w:style>
  <w:style w:type="character" w:styleId="FollowedHyperlink">
    <w:name w:val="FollowedHyperlink"/>
    <w:basedOn w:val="DefaultParagraphFont"/>
    <w:uiPriority w:val="99"/>
    <w:semiHidden/>
    <w:unhideWhenUsed/>
    <w:rsid w:val="00F871C4"/>
    <w:rPr>
      <w:color w:val="954F72" w:themeColor="followedHyperlink"/>
      <w:u w:val="single"/>
    </w:rPr>
  </w:style>
  <w:style w:type="paragraph" w:styleId="NoSpacing">
    <w:name w:val="No Spacing"/>
    <w:link w:val="NoSpacingChar"/>
    <w:uiPriority w:val="1"/>
    <w:qFormat/>
    <w:rsid w:val="001E1F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1F45"/>
    <w:rPr>
      <w:rFonts w:eastAsiaTheme="minorEastAsia"/>
      <w:lang w:val="en-US"/>
    </w:rPr>
  </w:style>
  <w:style w:type="character" w:customStyle="1" w:styleId="Heading2Char">
    <w:name w:val="Heading 2 Char"/>
    <w:basedOn w:val="DefaultParagraphFont"/>
    <w:link w:val="Heading2"/>
    <w:uiPriority w:val="9"/>
    <w:rsid w:val="0037316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7316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basedOn w:val="Normal"/>
    <w:uiPriority w:val="34"/>
    <w:qFormat/>
    <w:rsid w:val="00792018"/>
    <w:pPr>
      <w:ind w:left="720"/>
      <w:contextualSpacing/>
    </w:pPr>
  </w:style>
  <w:style w:type="character" w:customStyle="1" w:styleId="Heading1Char">
    <w:name w:val="Heading 1 Char"/>
    <w:basedOn w:val="DefaultParagraphFont"/>
    <w:link w:val="Heading1"/>
    <w:uiPriority w:val="9"/>
    <w:rsid w:val="0059630A"/>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59630A"/>
  </w:style>
  <w:style w:type="character" w:customStyle="1" w:styleId="title-text">
    <w:name w:val="title-text"/>
    <w:basedOn w:val="DefaultParagraphFont"/>
    <w:rsid w:val="00C90801"/>
  </w:style>
  <w:style w:type="character" w:customStyle="1" w:styleId="epub-sectiontitle">
    <w:name w:val="epub-section__title"/>
    <w:basedOn w:val="DefaultParagraphFont"/>
    <w:rsid w:val="00E50C96"/>
  </w:style>
  <w:style w:type="character" w:customStyle="1" w:styleId="dot-separator">
    <w:name w:val="dot-separator"/>
    <w:basedOn w:val="DefaultParagraphFont"/>
    <w:rsid w:val="00E50C96"/>
  </w:style>
  <w:style w:type="character" w:customStyle="1" w:styleId="epub-sectiondate">
    <w:name w:val="epub-section__date"/>
    <w:basedOn w:val="DefaultParagraphFont"/>
    <w:rsid w:val="00E50C96"/>
  </w:style>
  <w:style w:type="character" w:customStyle="1" w:styleId="epub-sectionpagerange">
    <w:name w:val="epub-section__pagerange"/>
    <w:basedOn w:val="DefaultParagraphFont"/>
    <w:rsid w:val="00E50C96"/>
  </w:style>
  <w:style w:type="character" w:customStyle="1" w:styleId="highwire-cite-journal">
    <w:name w:val="highwire-cite-journal"/>
    <w:basedOn w:val="DefaultParagraphFont"/>
    <w:rsid w:val="003D5C62"/>
  </w:style>
  <w:style w:type="character" w:customStyle="1" w:styleId="highwire-cite-published-year">
    <w:name w:val="highwire-cite-published-year"/>
    <w:basedOn w:val="DefaultParagraphFont"/>
    <w:rsid w:val="003D5C62"/>
  </w:style>
  <w:style w:type="character" w:customStyle="1" w:styleId="highwire-cite-volume-issue">
    <w:name w:val="highwire-cite-volume-issue"/>
    <w:basedOn w:val="DefaultParagraphFont"/>
    <w:rsid w:val="003D5C62"/>
  </w:style>
  <w:style w:type="character" w:customStyle="1" w:styleId="highwire-cite-doi">
    <w:name w:val="highwire-cite-doi"/>
    <w:basedOn w:val="DefaultParagraphFont"/>
    <w:rsid w:val="003D5C62"/>
  </w:style>
  <w:style w:type="character" w:customStyle="1" w:styleId="highwire-cite-date">
    <w:name w:val="highwire-cite-date"/>
    <w:basedOn w:val="DefaultParagraphFont"/>
    <w:rsid w:val="003D5C62"/>
  </w:style>
  <w:style w:type="character" w:customStyle="1" w:styleId="highwire-cite-article-as">
    <w:name w:val="highwire-cite-article-as"/>
    <w:basedOn w:val="DefaultParagraphFont"/>
    <w:rsid w:val="003D5C62"/>
  </w:style>
  <w:style w:type="character" w:customStyle="1" w:styleId="italic">
    <w:name w:val="italic"/>
    <w:basedOn w:val="DefaultParagraphFont"/>
    <w:rsid w:val="003D5C62"/>
  </w:style>
  <w:style w:type="paragraph" w:styleId="TOCHeading">
    <w:name w:val="TOC Heading"/>
    <w:basedOn w:val="Heading1"/>
    <w:next w:val="Normal"/>
    <w:uiPriority w:val="39"/>
    <w:unhideWhenUsed/>
    <w:qFormat/>
    <w:rsid w:val="00E731BB"/>
    <w:pPr>
      <w:outlineLvl w:val="9"/>
    </w:pPr>
    <w:rPr>
      <w:lang w:val="en-US"/>
    </w:rPr>
  </w:style>
  <w:style w:type="paragraph" w:styleId="TOC1">
    <w:name w:val="toc 1"/>
    <w:basedOn w:val="Normal"/>
    <w:next w:val="Normal"/>
    <w:autoRedefine/>
    <w:uiPriority w:val="39"/>
    <w:unhideWhenUsed/>
    <w:rsid w:val="00E731BB"/>
    <w:pPr>
      <w:spacing w:after="100"/>
    </w:pPr>
  </w:style>
  <w:style w:type="paragraph" w:styleId="TOC2">
    <w:name w:val="toc 2"/>
    <w:basedOn w:val="Normal"/>
    <w:next w:val="Normal"/>
    <w:autoRedefine/>
    <w:uiPriority w:val="39"/>
    <w:unhideWhenUsed/>
    <w:rsid w:val="00E731BB"/>
    <w:pPr>
      <w:spacing w:after="100"/>
      <w:ind w:left="220"/>
    </w:pPr>
  </w:style>
  <w:style w:type="paragraph" w:styleId="TOC3">
    <w:name w:val="toc 3"/>
    <w:basedOn w:val="Normal"/>
    <w:next w:val="Normal"/>
    <w:autoRedefine/>
    <w:uiPriority w:val="39"/>
    <w:unhideWhenUsed/>
    <w:rsid w:val="00E731BB"/>
    <w:pPr>
      <w:spacing w:after="100"/>
      <w:ind w:left="440"/>
    </w:pPr>
  </w:style>
  <w:style w:type="paragraph" w:styleId="Date">
    <w:name w:val="Date"/>
    <w:basedOn w:val="Normal"/>
    <w:next w:val="Normal"/>
    <w:link w:val="DateChar"/>
    <w:uiPriority w:val="99"/>
    <w:semiHidden/>
    <w:unhideWhenUsed/>
    <w:rsid w:val="005B7E61"/>
  </w:style>
  <w:style w:type="character" w:customStyle="1" w:styleId="DateChar">
    <w:name w:val="Date Char"/>
    <w:basedOn w:val="DefaultParagraphFont"/>
    <w:link w:val="Date"/>
    <w:uiPriority w:val="99"/>
    <w:semiHidden/>
    <w:rsid w:val="005B7E61"/>
  </w:style>
  <w:style w:type="character" w:customStyle="1" w:styleId="contentpasted0">
    <w:name w:val="contentpasted0"/>
    <w:basedOn w:val="DefaultParagraphFont"/>
    <w:rsid w:val="00D34C15"/>
  </w:style>
  <w:style w:type="paragraph" w:customStyle="1" w:styleId="nova-legacy-e-listitem">
    <w:name w:val="nova-legacy-e-list__item"/>
    <w:basedOn w:val="Normal"/>
    <w:rsid w:val="00716A1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xmsonormal">
    <w:name w:val="x_x_msonormal"/>
    <w:basedOn w:val="Normal"/>
    <w:rsid w:val="00811A4B"/>
    <w:pPr>
      <w:spacing w:after="0" w:line="240" w:lineRule="auto"/>
    </w:pPr>
    <w:rPr>
      <w:rFonts w:ascii="Calibri" w:eastAsiaTheme="minorEastAsia" w:hAnsi="Calibri" w:cs="Calibri"/>
      <w:lang w:eastAsia="zh-CN"/>
    </w:rPr>
  </w:style>
  <w:style w:type="character" w:customStyle="1" w:styleId="xxeop">
    <w:name w:val="x_x_eop"/>
    <w:basedOn w:val="DefaultParagraphFont"/>
    <w:rsid w:val="00811A4B"/>
  </w:style>
  <w:style w:type="paragraph" w:customStyle="1" w:styleId="xmsonormal">
    <w:name w:val="x_msonormal"/>
    <w:basedOn w:val="Normal"/>
    <w:rsid w:val="0083449C"/>
    <w:pPr>
      <w:spacing w:after="0" w:line="240" w:lineRule="auto"/>
    </w:pPr>
    <w:rPr>
      <w:rFonts w:ascii="Calibri" w:eastAsiaTheme="minorEastAsia" w:hAnsi="Calibri" w:cs="Calibri"/>
      <w:lang w:eastAsia="zh-CN"/>
    </w:rPr>
  </w:style>
  <w:style w:type="character" w:customStyle="1" w:styleId="Heading5Char">
    <w:name w:val="Heading 5 Char"/>
    <w:basedOn w:val="DefaultParagraphFont"/>
    <w:link w:val="Heading5"/>
    <w:uiPriority w:val="9"/>
    <w:semiHidden/>
    <w:rsid w:val="00841EC6"/>
    <w:rPr>
      <w:rFonts w:asciiTheme="majorHAnsi" w:eastAsiaTheme="majorEastAsia" w:hAnsiTheme="majorHAnsi" w:cstheme="majorBidi"/>
      <w:color w:val="2F5496" w:themeColor="accent1" w:themeShade="BF"/>
      <w:lang w:eastAsia="zh-CN"/>
    </w:rPr>
  </w:style>
  <w:style w:type="paragraph" w:styleId="HTMLPreformatted">
    <w:name w:val="HTML Preformatted"/>
    <w:basedOn w:val="Normal"/>
    <w:link w:val="HTMLPreformattedChar"/>
    <w:uiPriority w:val="99"/>
    <w:semiHidden/>
    <w:unhideWhenUsed/>
    <w:rsid w:val="00687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687433"/>
    <w:rPr>
      <w:rFonts w:ascii="Courier New" w:eastAsia="Times New Roman" w:hAnsi="Courier New" w:cs="Courier New"/>
      <w:sz w:val="20"/>
      <w:szCs w:val="20"/>
      <w:lang w:eastAsia="zh-CN"/>
    </w:rPr>
  </w:style>
  <w:style w:type="paragraph" w:customStyle="1" w:styleId="Default">
    <w:name w:val="Default"/>
    <w:rsid w:val="0090081B"/>
    <w:pPr>
      <w:autoSpaceDE w:val="0"/>
      <w:autoSpaceDN w:val="0"/>
      <w:adjustRightInd w:val="0"/>
      <w:spacing w:after="0" w:line="240" w:lineRule="auto"/>
    </w:pPr>
    <w:rPr>
      <w:rFonts w:ascii="Roboto" w:hAnsi="Roboto" w:cs="Roboto"/>
      <w:color w:val="000000"/>
      <w:sz w:val="24"/>
      <w:szCs w:val="24"/>
    </w:rPr>
  </w:style>
  <w:style w:type="paragraph" w:customStyle="1" w:styleId="xmsolistparagraph">
    <w:name w:val="x_msolistparagraph"/>
    <w:basedOn w:val="Normal"/>
    <w:rsid w:val="00D85A77"/>
    <w:pPr>
      <w:spacing w:after="0" w:line="240" w:lineRule="auto"/>
      <w:ind w:left="720"/>
    </w:pPr>
    <w:rPr>
      <w:rFonts w:ascii="Calibri" w:eastAsiaTheme="minorEastAsia" w:hAnsi="Calibri" w:cs="Calibri"/>
      <w:lang w:eastAsia="zh-CN"/>
    </w:rPr>
  </w:style>
  <w:style w:type="character" w:styleId="Emphasis">
    <w:name w:val="Emphasis"/>
    <w:basedOn w:val="DefaultParagraphFont"/>
    <w:uiPriority w:val="20"/>
    <w:qFormat/>
    <w:rsid w:val="00FD5174"/>
    <w:rPr>
      <w:i/>
      <w:iCs/>
    </w:rPr>
  </w:style>
  <w:style w:type="character" w:customStyle="1" w:styleId="Heading4Char">
    <w:name w:val="Heading 4 Char"/>
    <w:basedOn w:val="DefaultParagraphFont"/>
    <w:link w:val="Heading4"/>
    <w:uiPriority w:val="9"/>
    <w:semiHidden/>
    <w:rsid w:val="000366A8"/>
    <w:rPr>
      <w:rFonts w:asciiTheme="majorHAnsi" w:eastAsiaTheme="majorEastAsia" w:hAnsiTheme="majorHAnsi" w:cstheme="majorBidi"/>
      <w:i/>
      <w:iCs/>
      <w:color w:val="2F5496" w:themeColor="accent1" w:themeShade="BF"/>
    </w:rPr>
  </w:style>
  <w:style w:type="paragraph" w:customStyle="1" w:styleId="xxmsonormal0">
    <w:name w:val="x_xmsonormal"/>
    <w:basedOn w:val="Normal"/>
    <w:rsid w:val="00D23B76"/>
    <w:pPr>
      <w:spacing w:after="0" w:line="240" w:lineRule="auto"/>
    </w:pPr>
    <w:rPr>
      <w:rFonts w:ascii="Calibri" w:eastAsiaTheme="minorEastAsia" w:hAnsi="Calibri" w:cs="Calibri"/>
      <w:lang w:eastAsia="zh-CN"/>
    </w:rPr>
  </w:style>
  <w:style w:type="paragraph" w:customStyle="1" w:styleId="xxmsolistparagraph">
    <w:name w:val="x_xmsolistparagraph"/>
    <w:basedOn w:val="Normal"/>
    <w:rsid w:val="00D23B76"/>
    <w:pPr>
      <w:spacing w:after="0" w:line="240" w:lineRule="auto"/>
      <w:ind w:left="720"/>
    </w:pPr>
    <w:rPr>
      <w:rFonts w:ascii="Calibri" w:eastAsiaTheme="minorEastAsia" w:hAnsi="Calibri" w:cs="Calibri"/>
      <w:lang w:eastAsia="zh-CN"/>
    </w:rPr>
  </w:style>
  <w:style w:type="character" w:customStyle="1" w:styleId="ui-provider">
    <w:name w:val="ui-provider"/>
    <w:basedOn w:val="DefaultParagraphFont"/>
    <w:rsid w:val="00AB79FC"/>
  </w:style>
  <w:style w:type="character" w:styleId="CommentReference">
    <w:name w:val="annotation reference"/>
    <w:basedOn w:val="DefaultParagraphFont"/>
    <w:uiPriority w:val="99"/>
    <w:semiHidden/>
    <w:unhideWhenUsed/>
    <w:rsid w:val="001840F1"/>
    <w:rPr>
      <w:sz w:val="16"/>
      <w:szCs w:val="16"/>
    </w:rPr>
  </w:style>
  <w:style w:type="paragraph" w:styleId="CommentText">
    <w:name w:val="annotation text"/>
    <w:basedOn w:val="Normal"/>
    <w:link w:val="CommentTextChar"/>
    <w:uiPriority w:val="99"/>
    <w:unhideWhenUsed/>
    <w:rsid w:val="001840F1"/>
    <w:pPr>
      <w:spacing w:line="240" w:lineRule="auto"/>
    </w:pPr>
    <w:rPr>
      <w:rFonts w:eastAsiaTheme="minorEastAsia"/>
      <w:sz w:val="20"/>
      <w:szCs w:val="20"/>
      <w:lang w:eastAsia="zh-CN"/>
    </w:rPr>
  </w:style>
  <w:style w:type="character" w:customStyle="1" w:styleId="CommentTextChar">
    <w:name w:val="Comment Text Char"/>
    <w:basedOn w:val="DefaultParagraphFont"/>
    <w:link w:val="CommentText"/>
    <w:uiPriority w:val="99"/>
    <w:rsid w:val="001840F1"/>
    <w:rPr>
      <w:rFonts w:eastAsiaTheme="minorEastAsia"/>
      <w:sz w:val="20"/>
      <w:szCs w:val="20"/>
      <w:lang w:eastAsia="zh-CN"/>
    </w:rPr>
  </w:style>
  <w:style w:type="character" w:customStyle="1" w:styleId="cf01">
    <w:name w:val="cf01"/>
    <w:basedOn w:val="DefaultParagraphFont"/>
    <w:rsid w:val="001840F1"/>
    <w:rPr>
      <w:rFonts w:ascii="Segoe UI" w:hAnsi="Segoe UI" w:cs="Segoe UI" w:hint="default"/>
      <w:sz w:val="18"/>
      <w:szCs w:val="18"/>
    </w:rPr>
  </w:style>
  <w:style w:type="character" w:styleId="Strong">
    <w:name w:val="Strong"/>
    <w:basedOn w:val="DefaultParagraphFont"/>
    <w:uiPriority w:val="22"/>
    <w:qFormat/>
    <w:rsid w:val="005B681D"/>
    <w:rPr>
      <w:b/>
      <w:bCs/>
    </w:rPr>
  </w:style>
  <w:style w:type="paragraph" w:customStyle="1" w:styleId="pf0">
    <w:name w:val="pf0"/>
    <w:basedOn w:val="Normal"/>
    <w:rsid w:val="00E52AEB"/>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cf11">
    <w:name w:val="cf11"/>
    <w:basedOn w:val="DefaultParagraphFont"/>
    <w:rsid w:val="00E52AEB"/>
    <w:rPr>
      <w:rFonts w:ascii="Segoe UI" w:hAnsi="Segoe UI" w:cs="Segoe UI" w:hint="default"/>
      <w:color w:val="111111"/>
      <w:sz w:val="18"/>
      <w:szCs w:val="18"/>
      <w:shd w:val="clear" w:color="auto" w:fill="FFFFFF"/>
    </w:rPr>
  </w:style>
  <w:style w:type="character" w:customStyle="1" w:styleId="authorname">
    <w:name w:val="authorname"/>
    <w:basedOn w:val="DefaultParagraphFont"/>
    <w:rsid w:val="001661E2"/>
  </w:style>
  <w:style w:type="character" w:customStyle="1" w:styleId="separator">
    <w:name w:val="separator"/>
    <w:basedOn w:val="DefaultParagraphFont"/>
    <w:rsid w:val="001661E2"/>
  </w:style>
  <w:style w:type="character" w:customStyle="1" w:styleId="Date1">
    <w:name w:val="Date1"/>
    <w:basedOn w:val="DefaultParagraphFont"/>
    <w:rsid w:val="001661E2"/>
  </w:style>
  <w:style w:type="character" w:customStyle="1" w:styleId="arttitle">
    <w:name w:val="art_title"/>
    <w:basedOn w:val="DefaultParagraphFont"/>
    <w:rsid w:val="001661E2"/>
  </w:style>
  <w:style w:type="character" w:customStyle="1" w:styleId="serialtitle">
    <w:name w:val="serial_title"/>
    <w:basedOn w:val="DefaultParagraphFont"/>
    <w:rsid w:val="001661E2"/>
  </w:style>
  <w:style w:type="character" w:customStyle="1" w:styleId="volumeissue">
    <w:name w:val="volume_issue"/>
    <w:basedOn w:val="DefaultParagraphFont"/>
    <w:rsid w:val="001661E2"/>
  </w:style>
  <w:style w:type="character" w:customStyle="1" w:styleId="pagerange">
    <w:name w:val="page_range"/>
    <w:basedOn w:val="DefaultParagraphFont"/>
    <w:rsid w:val="001661E2"/>
  </w:style>
  <w:style w:type="character" w:customStyle="1" w:styleId="doilink">
    <w:name w:val="doi_link"/>
    <w:basedOn w:val="DefaultParagraphFont"/>
    <w:rsid w:val="001661E2"/>
  </w:style>
  <w:style w:type="character" w:customStyle="1" w:styleId="ref-lnk">
    <w:name w:val="ref-lnk"/>
    <w:basedOn w:val="DefaultParagraphFont"/>
    <w:rsid w:val="001661E2"/>
  </w:style>
  <w:style w:type="character" w:customStyle="1" w:styleId="off-screen">
    <w:name w:val="off-screen"/>
    <w:basedOn w:val="DefaultParagraphFont"/>
    <w:rsid w:val="001661E2"/>
  </w:style>
  <w:style w:type="paragraph" w:customStyle="1" w:styleId="html-x">
    <w:name w:val="html-x"/>
    <w:basedOn w:val="Normal"/>
    <w:rsid w:val="00E320BF"/>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html-italic">
    <w:name w:val="html-italic"/>
    <w:basedOn w:val="DefaultParagraphFont"/>
    <w:rsid w:val="00E320BF"/>
  </w:style>
  <w:style w:type="paragraph" w:customStyle="1" w:styleId="html-xx">
    <w:name w:val="html-xx"/>
    <w:basedOn w:val="Normal"/>
    <w:rsid w:val="00E320BF"/>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c-reading-companionreference-citation">
    <w:name w:val="c-reading-companion__reference-citation"/>
    <w:basedOn w:val="Normal"/>
    <w:rsid w:val="00310694"/>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PlainText">
    <w:name w:val="Plain Text"/>
    <w:basedOn w:val="Normal"/>
    <w:link w:val="PlainTextChar"/>
    <w:uiPriority w:val="99"/>
    <w:unhideWhenUsed/>
    <w:rsid w:val="00FF1578"/>
    <w:pPr>
      <w:spacing w:after="0" w:line="240" w:lineRule="auto"/>
    </w:pPr>
    <w:rPr>
      <w:rFonts w:ascii="Calibri" w:eastAsiaTheme="minorEastAsia" w:hAnsi="Calibri" w:cs="Calibri"/>
      <w:szCs w:val="21"/>
      <w:lang w:eastAsia="zh-CN"/>
    </w:rPr>
  </w:style>
  <w:style w:type="character" w:customStyle="1" w:styleId="PlainTextChar">
    <w:name w:val="Plain Text Char"/>
    <w:basedOn w:val="DefaultParagraphFont"/>
    <w:link w:val="PlainText"/>
    <w:uiPriority w:val="99"/>
    <w:rsid w:val="00FF1578"/>
    <w:rPr>
      <w:rFonts w:ascii="Calibri" w:eastAsiaTheme="minorEastAsia" w:hAnsi="Calibri" w:cs="Calibri"/>
      <w:szCs w:val="21"/>
      <w:lang w:eastAsia="zh-CN"/>
    </w:rPr>
  </w:style>
  <w:style w:type="character" w:customStyle="1" w:styleId="fs-author-name">
    <w:name w:val="fs-author-name"/>
    <w:basedOn w:val="DefaultParagraphFont"/>
    <w:rsid w:val="00FD3396"/>
  </w:style>
  <w:style w:type="character" w:customStyle="1" w:styleId="contrib-byline-type">
    <w:name w:val="contrib-byline-type"/>
    <w:basedOn w:val="DefaultParagraphFont"/>
    <w:rsid w:val="00FD3396"/>
  </w:style>
  <w:style w:type="character" w:customStyle="1" w:styleId="ftc-disclaimer">
    <w:name w:val="ftc-disclaimer"/>
    <w:basedOn w:val="DefaultParagraphFont"/>
    <w:rsid w:val="00FD3396"/>
  </w:style>
  <w:style w:type="character" w:customStyle="1" w:styleId="ftc-label">
    <w:name w:val="ftc-label"/>
    <w:basedOn w:val="DefaultParagraphFont"/>
    <w:rsid w:val="00FD3396"/>
  </w:style>
  <w:style w:type="character" w:customStyle="1" w:styleId="time">
    <w:name w:val="time"/>
    <w:basedOn w:val="DefaultParagraphFont"/>
    <w:rsid w:val="00FD3396"/>
  </w:style>
  <w:style w:type="character" w:customStyle="1" w:styleId="Date2">
    <w:name w:val="Date2"/>
    <w:basedOn w:val="DefaultParagraphFont"/>
    <w:rsid w:val="00515308"/>
  </w:style>
  <w:style w:type="paragraph" w:customStyle="1" w:styleId="rich-text-component">
    <w:name w:val="rich-text-component"/>
    <w:basedOn w:val="Normal"/>
    <w:rsid w:val="000D7140"/>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css-n3w4ap">
    <w:name w:val="css-n3w4ap"/>
    <w:basedOn w:val="DefaultParagraphFont"/>
    <w:rsid w:val="000D7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01198">
      <w:bodyDiv w:val="1"/>
      <w:marLeft w:val="0"/>
      <w:marRight w:val="0"/>
      <w:marTop w:val="0"/>
      <w:marBottom w:val="0"/>
      <w:divBdr>
        <w:top w:val="none" w:sz="0" w:space="0" w:color="auto"/>
        <w:left w:val="none" w:sz="0" w:space="0" w:color="auto"/>
        <w:bottom w:val="none" w:sz="0" w:space="0" w:color="auto"/>
        <w:right w:val="none" w:sz="0" w:space="0" w:color="auto"/>
      </w:divBdr>
    </w:div>
    <w:div w:id="31618893">
      <w:bodyDiv w:val="1"/>
      <w:marLeft w:val="0"/>
      <w:marRight w:val="0"/>
      <w:marTop w:val="0"/>
      <w:marBottom w:val="0"/>
      <w:divBdr>
        <w:top w:val="none" w:sz="0" w:space="0" w:color="auto"/>
        <w:left w:val="none" w:sz="0" w:space="0" w:color="auto"/>
        <w:bottom w:val="none" w:sz="0" w:space="0" w:color="auto"/>
        <w:right w:val="none" w:sz="0" w:space="0" w:color="auto"/>
      </w:divBdr>
    </w:div>
    <w:div w:id="59836618">
      <w:bodyDiv w:val="1"/>
      <w:marLeft w:val="0"/>
      <w:marRight w:val="0"/>
      <w:marTop w:val="0"/>
      <w:marBottom w:val="0"/>
      <w:divBdr>
        <w:top w:val="none" w:sz="0" w:space="0" w:color="auto"/>
        <w:left w:val="none" w:sz="0" w:space="0" w:color="auto"/>
        <w:bottom w:val="none" w:sz="0" w:space="0" w:color="auto"/>
        <w:right w:val="none" w:sz="0" w:space="0" w:color="auto"/>
      </w:divBdr>
    </w:div>
    <w:div w:id="131679809">
      <w:bodyDiv w:val="1"/>
      <w:marLeft w:val="0"/>
      <w:marRight w:val="0"/>
      <w:marTop w:val="0"/>
      <w:marBottom w:val="0"/>
      <w:divBdr>
        <w:top w:val="none" w:sz="0" w:space="0" w:color="auto"/>
        <w:left w:val="none" w:sz="0" w:space="0" w:color="auto"/>
        <w:bottom w:val="none" w:sz="0" w:space="0" w:color="auto"/>
        <w:right w:val="none" w:sz="0" w:space="0" w:color="auto"/>
      </w:divBdr>
    </w:div>
    <w:div w:id="144588068">
      <w:bodyDiv w:val="1"/>
      <w:marLeft w:val="0"/>
      <w:marRight w:val="0"/>
      <w:marTop w:val="0"/>
      <w:marBottom w:val="0"/>
      <w:divBdr>
        <w:top w:val="none" w:sz="0" w:space="0" w:color="auto"/>
        <w:left w:val="none" w:sz="0" w:space="0" w:color="auto"/>
        <w:bottom w:val="none" w:sz="0" w:space="0" w:color="auto"/>
        <w:right w:val="none" w:sz="0" w:space="0" w:color="auto"/>
      </w:divBdr>
    </w:div>
    <w:div w:id="175311112">
      <w:bodyDiv w:val="1"/>
      <w:marLeft w:val="0"/>
      <w:marRight w:val="0"/>
      <w:marTop w:val="0"/>
      <w:marBottom w:val="0"/>
      <w:divBdr>
        <w:top w:val="none" w:sz="0" w:space="0" w:color="auto"/>
        <w:left w:val="none" w:sz="0" w:space="0" w:color="auto"/>
        <w:bottom w:val="none" w:sz="0" w:space="0" w:color="auto"/>
        <w:right w:val="none" w:sz="0" w:space="0" w:color="auto"/>
      </w:divBdr>
      <w:divsChild>
        <w:div w:id="207960425">
          <w:marLeft w:val="0"/>
          <w:marRight w:val="0"/>
          <w:marTop w:val="0"/>
          <w:marBottom w:val="0"/>
          <w:divBdr>
            <w:top w:val="none" w:sz="0" w:space="0" w:color="auto"/>
            <w:left w:val="none" w:sz="0" w:space="0" w:color="auto"/>
            <w:bottom w:val="none" w:sz="0" w:space="0" w:color="auto"/>
            <w:right w:val="none" w:sz="0" w:space="0" w:color="auto"/>
          </w:divBdr>
        </w:div>
        <w:div w:id="1376807613">
          <w:marLeft w:val="0"/>
          <w:marRight w:val="0"/>
          <w:marTop w:val="0"/>
          <w:marBottom w:val="0"/>
          <w:divBdr>
            <w:top w:val="none" w:sz="0" w:space="0" w:color="auto"/>
            <w:left w:val="none" w:sz="0" w:space="0" w:color="auto"/>
            <w:bottom w:val="none" w:sz="0" w:space="0" w:color="auto"/>
            <w:right w:val="none" w:sz="0" w:space="0" w:color="auto"/>
          </w:divBdr>
        </w:div>
      </w:divsChild>
    </w:div>
    <w:div w:id="198325249">
      <w:bodyDiv w:val="1"/>
      <w:marLeft w:val="0"/>
      <w:marRight w:val="0"/>
      <w:marTop w:val="0"/>
      <w:marBottom w:val="0"/>
      <w:divBdr>
        <w:top w:val="none" w:sz="0" w:space="0" w:color="auto"/>
        <w:left w:val="none" w:sz="0" w:space="0" w:color="auto"/>
        <w:bottom w:val="none" w:sz="0" w:space="0" w:color="auto"/>
        <w:right w:val="none" w:sz="0" w:space="0" w:color="auto"/>
      </w:divBdr>
    </w:div>
    <w:div w:id="259988854">
      <w:bodyDiv w:val="1"/>
      <w:marLeft w:val="0"/>
      <w:marRight w:val="0"/>
      <w:marTop w:val="0"/>
      <w:marBottom w:val="0"/>
      <w:divBdr>
        <w:top w:val="none" w:sz="0" w:space="0" w:color="auto"/>
        <w:left w:val="none" w:sz="0" w:space="0" w:color="auto"/>
        <w:bottom w:val="none" w:sz="0" w:space="0" w:color="auto"/>
        <w:right w:val="none" w:sz="0" w:space="0" w:color="auto"/>
      </w:divBdr>
    </w:div>
    <w:div w:id="268509472">
      <w:bodyDiv w:val="1"/>
      <w:marLeft w:val="0"/>
      <w:marRight w:val="0"/>
      <w:marTop w:val="0"/>
      <w:marBottom w:val="0"/>
      <w:divBdr>
        <w:top w:val="none" w:sz="0" w:space="0" w:color="auto"/>
        <w:left w:val="none" w:sz="0" w:space="0" w:color="auto"/>
        <w:bottom w:val="none" w:sz="0" w:space="0" w:color="auto"/>
        <w:right w:val="none" w:sz="0" w:space="0" w:color="auto"/>
      </w:divBdr>
    </w:div>
    <w:div w:id="270402751">
      <w:bodyDiv w:val="1"/>
      <w:marLeft w:val="0"/>
      <w:marRight w:val="0"/>
      <w:marTop w:val="0"/>
      <w:marBottom w:val="0"/>
      <w:divBdr>
        <w:top w:val="none" w:sz="0" w:space="0" w:color="auto"/>
        <w:left w:val="none" w:sz="0" w:space="0" w:color="auto"/>
        <w:bottom w:val="none" w:sz="0" w:space="0" w:color="auto"/>
        <w:right w:val="none" w:sz="0" w:space="0" w:color="auto"/>
      </w:divBdr>
      <w:divsChild>
        <w:div w:id="921765705">
          <w:marLeft w:val="0"/>
          <w:marRight w:val="0"/>
          <w:marTop w:val="0"/>
          <w:marBottom w:val="0"/>
          <w:divBdr>
            <w:top w:val="none" w:sz="0" w:space="0" w:color="auto"/>
            <w:left w:val="none" w:sz="0" w:space="0" w:color="auto"/>
            <w:bottom w:val="none" w:sz="0" w:space="0" w:color="auto"/>
            <w:right w:val="none" w:sz="0" w:space="0" w:color="auto"/>
          </w:divBdr>
          <w:divsChild>
            <w:div w:id="1469126495">
              <w:marLeft w:val="0"/>
              <w:marRight w:val="0"/>
              <w:marTop w:val="0"/>
              <w:marBottom w:val="0"/>
              <w:divBdr>
                <w:top w:val="none" w:sz="0" w:space="0" w:color="auto"/>
                <w:left w:val="none" w:sz="0" w:space="0" w:color="auto"/>
                <w:bottom w:val="none" w:sz="0" w:space="0" w:color="auto"/>
                <w:right w:val="none" w:sz="0" w:space="0" w:color="auto"/>
              </w:divBdr>
              <w:divsChild>
                <w:div w:id="44838507">
                  <w:marLeft w:val="0"/>
                  <w:marRight w:val="0"/>
                  <w:marTop w:val="0"/>
                  <w:marBottom w:val="0"/>
                  <w:divBdr>
                    <w:top w:val="none" w:sz="0" w:space="0" w:color="auto"/>
                    <w:left w:val="none" w:sz="0" w:space="0" w:color="auto"/>
                    <w:bottom w:val="none" w:sz="0" w:space="0" w:color="auto"/>
                    <w:right w:val="none" w:sz="0" w:space="0" w:color="auto"/>
                  </w:divBdr>
                  <w:divsChild>
                    <w:div w:id="5224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186292">
      <w:bodyDiv w:val="1"/>
      <w:marLeft w:val="0"/>
      <w:marRight w:val="0"/>
      <w:marTop w:val="0"/>
      <w:marBottom w:val="0"/>
      <w:divBdr>
        <w:top w:val="none" w:sz="0" w:space="0" w:color="auto"/>
        <w:left w:val="none" w:sz="0" w:space="0" w:color="auto"/>
        <w:bottom w:val="none" w:sz="0" w:space="0" w:color="auto"/>
        <w:right w:val="none" w:sz="0" w:space="0" w:color="auto"/>
      </w:divBdr>
    </w:div>
    <w:div w:id="284043388">
      <w:bodyDiv w:val="1"/>
      <w:marLeft w:val="0"/>
      <w:marRight w:val="0"/>
      <w:marTop w:val="0"/>
      <w:marBottom w:val="0"/>
      <w:divBdr>
        <w:top w:val="none" w:sz="0" w:space="0" w:color="auto"/>
        <w:left w:val="none" w:sz="0" w:space="0" w:color="auto"/>
        <w:bottom w:val="none" w:sz="0" w:space="0" w:color="auto"/>
        <w:right w:val="none" w:sz="0" w:space="0" w:color="auto"/>
      </w:divBdr>
      <w:divsChild>
        <w:div w:id="855539031">
          <w:marLeft w:val="0"/>
          <w:marRight w:val="0"/>
          <w:marTop w:val="0"/>
          <w:marBottom w:val="0"/>
          <w:divBdr>
            <w:top w:val="none" w:sz="0" w:space="0" w:color="auto"/>
            <w:left w:val="none" w:sz="0" w:space="0" w:color="auto"/>
            <w:bottom w:val="none" w:sz="0" w:space="0" w:color="auto"/>
            <w:right w:val="none" w:sz="0" w:space="0" w:color="auto"/>
          </w:divBdr>
          <w:divsChild>
            <w:div w:id="2011374155">
              <w:marLeft w:val="0"/>
              <w:marRight w:val="0"/>
              <w:marTop w:val="0"/>
              <w:marBottom w:val="0"/>
              <w:divBdr>
                <w:top w:val="none" w:sz="0" w:space="0" w:color="auto"/>
                <w:left w:val="none" w:sz="0" w:space="0" w:color="auto"/>
                <w:bottom w:val="none" w:sz="0" w:space="0" w:color="auto"/>
                <w:right w:val="none" w:sz="0" w:space="0" w:color="auto"/>
              </w:divBdr>
            </w:div>
          </w:divsChild>
        </w:div>
        <w:div w:id="1191795821">
          <w:marLeft w:val="0"/>
          <w:marRight w:val="0"/>
          <w:marTop w:val="0"/>
          <w:marBottom w:val="0"/>
          <w:divBdr>
            <w:top w:val="none" w:sz="0" w:space="0" w:color="auto"/>
            <w:left w:val="none" w:sz="0" w:space="0" w:color="auto"/>
            <w:bottom w:val="none" w:sz="0" w:space="0" w:color="auto"/>
            <w:right w:val="none" w:sz="0" w:space="0" w:color="auto"/>
          </w:divBdr>
        </w:div>
      </w:divsChild>
    </w:div>
    <w:div w:id="392891694">
      <w:bodyDiv w:val="1"/>
      <w:marLeft w:val="0"/>
      <w:marRight w:val="0"/>
      <w:marTop w:val="0"/>
      <w:marBottom w:val="0"/>
      <w:divBdr>
        <w:top w:val="none" w:sz="0" w:space="0" w:color="auto"/>
        <w:left w:val="none" w:sz="0" w:space="0" w:color="auto"/>
        <w:bottom w:val="none" w:sz="0" w:space="0" w:color="auto"/>
        <w:right w:val="none" w:sz="0" w:space="0" w:color="auto"/>
      </w:divBdr>
      <w:divsChild>
        <w:div w:id="1838423723">
          <w:marLeft w:val="0"/>
          <w:marRight w:val="0"/>
          <w:marTop w:val="0"/>
          <w:marBottom w:val="0"/>
          <w:divBdr>
            <w:top w:val="none" w:sz="0" w:space="0" w:color="auto"/>
            <w:left w:val="none" w:sz="0" w:space="0" w:color="auto"/>
            <w:bottom w:val="none" w:sz="0" w:space="0" w:color="auto"/>
            <w:right w:val="none" w:sz="0" w:space="0" w:color="auto"/>
          </w:divBdr>
          <w:divsChild>
            <w:div w:id="887230452">
              <w:marLeft w:val="0"/>
              <w:marRight w:val="0"/>
              <w:marTop w:val="0"/>
              <w:marBottom w:val="360"/>
              <w:divBdr>
                <w:top w:val="single" w:sz="6" w:space="11" w:color="0D2C63"/>
                <w:left w:val="single" w:sz="6" w:space="23" w:color="0D2C63"/>
                <w:bottom w:val="single" w:sz="6" w:space="11" w:color="0D2C63"/>
                <w:right w:val="single" w:sz="6" w:space="11" w:color="0D2C63"/>
              </w:divBdr>
            </w:div>
          </w:divsChild>
        </w:div>
      </w:divsChild>
    </w:div>
    <w:div w:id="403181080">
      <w:bodyDiv w:val="1"/>
      <w:marLeft w:val="0"/>
      <w:marRight w:val="0"/>
      <w:marTop w:val="0"/>
      <w:marBottom w:val="0"/>
      <w:divBdr>
        <w:top w:val="none" w:sz="0" w:space="0" w:color="auto"/>
        <w:left w:val="none" w:sz="0" w:space="0" w:color="auto"/>
        <w:bottom w:val="none" w:sz="0" w:space="0" w:color="auto"/>
        <w:right w:val="none" w:sz="0" w:space="0" w:color="auto"/>
      </w:divBdr>
    </w:div>
    <w:div w:id="451021491">
      <w:bodyDiv w:val="1"/>
      <w:marLeft w:val="0"/>
      <w:marRight w:val="0"/>
      <w:marTop w:val="0"/>
      <w:marBottom w:val="0"/>
      <w:divBdr>
        <w:top w:val="none" w:sz="0" w:space="0" w:color="auto"/>
        <w:left w:val="none" w:sz="0" w:space="0" w:color="auto"/>
        <w:bottom w:val="none" w:sz="0" w:space="0" w:color="auto"/>
        <w:right w:val="none" w:sz="0" w:space="0" w:color="auto"/>
      </w:divBdr>
    </w:div>
    <w:div w:id="466554493">
      <w:bodyDiv w:val="1"/>
      <w:marLeft w:val="0"/>
      <w:marRight w:val="0"/>
      <w:marTop w:val="0"/>
      <w:marBottom w:val="0"/>
      <w:divBdr>
        <w:top w:val="none" w:sz="0" w:space="0" w:color="auto"/>
        <w:left w:val="none" w:sz="0" w:space="0" w:color="auto"/>
        <w:bottom w:val="none" w:sz="0" w:space="0" w:color="auto"/>
        <w:right w:val="none" w:sz="0" w:space="0" w:color="auto"/>
      </w:divBdr>
    </w:div>
    <w:div w:id="518854177">
      <w:bodyDiv w:val="1"/>
      <w:marLeft w:val="0"/>
      <w:marRight w:val="0"/>
      <w:marTop w:val="0"/>
      <w:marBottom w:val="0"/>
      <w:divBdr>
        <w:top w:val="none" w:sz="0" w:space="0" w:color="auto"/>
        <w:left w:val="none" w:sz="0" w:space="0" w:color="auto"/>
        <w:bottom w:val="none" w:sz="0" w:space="0" w:color="auto"/>
        <w:right w:val="none" w:sz="0" w:space="0" w:color="auto"/>
      </w:divBdr>
    </w:div>
    <w:div w:id="539517378">
      <w:bodyDiv w:val="1"/>
      <w:marLeft w:val="0"/>
      <w:marRight w:val="0"/>
      <w:marTop w:val="0"/>
      <w:marBottom w:val="0"/>
      <w:divBdr>
        <w:top w:val="none" w:sz="0" w:space="0" w:color="auto"/>
        <w:left w:val="none" w:sz="0" w:space="0" w:color="auto"/>
        <w:bottom w:val="none" w:sz="0" w:space="0" w:color="auto"/>
        <w:right w:val="none" w:sz="0" w:space="0" w:color="auto"/>
      </w:divBdr>
    </w:div>
    <w:div w:id="547569779">
      <w:bodyDiv w:val="1"/>
      <w:marLeft w:val="0"/>
      <w:marRight w:val="0"/>
      <w:marTop w:val="0"/>
      <w:marBottom w:val="0"/>
      <w:divBdr>
        <w:top w:val="none" w:sz="0" w:space="0" w:color="auto"/>
        <w:left w:val="none" w:sz="0" w:space="0" w:color="auto"/>
        <w:bottom w:val="none" w:sz="0" w:space="0" w:color="auto"/>
        <w:right w:val="none" w:sz="0" w:space="0" w:color="auto"/>
      </w:divBdr>
    </w:div>
    <w:div w:id="574358647">
      <w:bodyDiv w:val="1"/>
      <w:marLeft w:val="0"/>
      <w:marRight w:val="0"/>
      <w:marTop w:val="0"/>
      <w:marBottom w:val="0"/>
      <w:divBdr>
        <w:top w:val="none" w:sz="0" w:space="0" w:color="auto"/>
        <w:left w:val="none" w:sz="0" w:space="0" w:color="auto"/>
        <w:bottom w:val="none" w:sz="0" w:space="0" w:color="auto"/>
        <w:right w:val="none" w:sz="0" w:space="0" w:color="auto"/>
      </w:divBdr>
    </w:div>
    <w:div w:id="597905750">
      <w:bodyDiv w:val="1"/>
      <w:marLeft w:val="0"/>
      <w:marRight w:val="0"/>
      <w:marTop w:val="0"/>
      <w:marBottom w:val="0"/>
      <w:divBdr>
        <w:top w:val="none" w:sz="0" w:space="0" w:color="auto"/>
        <w:left w:val="none" w:sz="0" w:space="0" w:color="auto"/>
        <w:bottom w:val="none" w:sz="0" w:space="0" w:color="auto"/>
        <w:right w:val="none" w:sz="0" w:space="0" w:color="auto"/>
      </w:divBdr>
    </w:div>
    <w:div w:id="608781530">
      <w:bodyDiv w:val="1"/>
      <w:marLeft w:val="0"/>
      <w:marRight w:val="0"/>
      <w:marTop w:val="0"/>
      <w:marBottom w:val="0"/>
      <w:divBdr>
        <w:top w:val="none" w:sz="0" w:space="0" w:color="auto"/>
        <w:left w:val="none" w:sz="0" w:space="0" w:color="auto"/>
        <w:bottom w:val="none" w:sz="0" w:space="0" w:color="auto"/>
        <w:right w:val="none" w:sz="0" w:space="0" w:color="auto"/>
      </w:divBdr>
      <w:divsChild>
        <w:div w:id="239412875">
          <w:marLeft w:val="0"/>
          <w:marRight w:val="0"/>
          <w:marTop w:val="0"/>
          <w:marBottom w:val="0"/>
          <w:divBdr>
            <w:top w:val="none" w:sz="0" w:space="0" w:color="auto"/>
            <w:left w:val="none" w:sz="0" w:space="0" w:color="auto"/>
            <w:bottom w:val="none" w:sz="0" w:space="0" w:color="auto"/>
            <w:right w:val="none" w:sz="0" w:space="0" w:color="auto"/>
          </w:divBdr>
        </w:div>
        <w:div w:id="1671370590">
          <w:marLeft w:val="0"/>
          <w:marRight w:val="0"/>
          <w:marTop w:val="0"/>
          <w:marBottom w:val="0"/>
          <w:divBdr>
            <w:top w:val="none" w:sz="0" w:space="0" w:color="auto"/>
            <w:left w:val="none" w:sz="0" w:space="0" w:color="auto"/>
            <w:bottom w:val="none" w:sz="0" w:space="0" w:color="auto"/>
            <w:right w:val="none" w:sz="0" w:space="0" w:color="auto"/>
          </w:divBdr>
        </w:div>
      </w:divsChild>
    </w:div>
    <w:div w:id="624232604">
      <w:bodyDiv w:val="1"/>
      <w:marLeft w:val="0"/>
      <w:marRight w:val="0"/>
      <w:marTop w:val="0"/>
      <w:marBottom w:val="0"/>
      <w:divBdr>
        <w:top w:val="none" w:sz="0" w:space="0" w:color="auto"/>
        <w:left w:val="none" w:sz="0" w:space="0" w:color="auto"/>
        <w:bottom w:val="none" w:sz="0" w:space="0" w:color="auto"/>
        <w:right w:val="none" w:sz="0" w:space="0" w:color="auto"/>
      </w:divBdr>
    </w:div>
    <w:div w:id="629940608">
      <w:bodyDiv w:val="1"/>
      <w:marLeft w:val="0"/>
      <w:marRight w:val="0"/>
      <w:marTop w:val="0"/>
      <w:marBottom w:val="0"/>
      <w:divBdr>
        <w:top w:val="none" w:sz="0" w:space="0" w:color="auto"/>
        <w:left w:val="none" w:sz="0" w:space="0" w:color="auto"/>
        <w:bottom w:val="none" w:sz="0" w:space="0" w:color="auto"/>
        <w:right w:val="none" w:sz="0" w:space="0" w:color="auto"/>
      </w:divBdr>
      <w:divsChild>
        <w:div w:id="210501740">
          <w:marLeft w:val="0"/>
          <w:marRight w:val="0"/>
          <w:marTop w:val="0"/>
          <w:marBottom w:val="0"/>
          <w:divBdr>
            <w:top w:val="none" w:sz="0" w:space="0" w:color="auto"/>
            <w:left w:val="none" w:sz="0" w:space="0" w:color="auto"/>
            <w:bottom w:val="none" w:sz="0" w:space="0" w:color="auto"/>
            <w:right w:val="none" w:sz="0" w:space="0" w:color="auto"/>
          </w:divBdr>
          <w:divsChild>
            <w:div w:id="546599644">
              <w:marLeft w:val="0"/>
              <w:marRight w:val="0"/>
              <w:marTop w:val="0"/>
              <w:marBottom w:val="0"/>
              <w:divBdr>
                <w:top w:val="none" w:sz="0" w:space="0" w:color="auto"/>
                <w:left w:val="none" w:sz="0" w:space="0" w:color="auto"/>
                <w:bottom w:val="none" w:sz="0" w:space="0" w:color="auto"/>
                <w:right w:val="none" w:sz="0" w:space="0" w:color="auto"/>
              </w:divBdr>
              <w:divsChild>
                <w:div w:id="1118253440">
                  <w:marLeft w:val="0"/>
                  <w:marRight w:val="0"/>
                  <w:marTop w:val="0"/>
                  <w:marBottom w:val="0"/>
                  <w:divBdr>
                    <w:top w:val="none" w:sz="0" w:space="0" w:color="auto"/>
                    <w:left w:val="none" w:sz="0" w:space="0" w:color="auto"/>
                    <w:bottom w:val="none" w:sz="0" w:space="0" w:color="auto"/>
                    <w:right w:val="none" w:sz="0" w:space="0" w:color="auto"/>
                  </w:divBdr>
                  <w:divsChild>
                    <w:div w:id="52883663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639384225">
      <w:bodyDiv w:val="1"/>
      <w:marLeft w:val="0"/>
      <w:marRight w:val="0"/>
      <w:marTop w:val="0"/>
      <w:marBottom w:val="0"/>
      <w:divBdr>
        <w:top w:val="none" w:sz="0" w:space="0" w:color="auto"/>
        <w:left w:val="none" w:sz="0" w:space="0" w:color="auto"/>
        <w:bottom w:val="none" w:sz="0" w:space="0" w:color="auto"/>
        <w:right w:val="none" w:sz="0" w:space="0" w:color="auto"/>
      </w:divBdr>
    </w:div>
    <w:div w:id="644629096">
      <w:bodyDiv w:val="1"/>
      <w:marLeft w:val="0"/>
      <w:marRight w:val="0"/>
      <w:marTop w:val="0"/>
      <w:marBottom w:val="0"/>
      <w:divBdr>
        <w:top w:val="none" w:sz="0" w:space="0" w:color="auto"/>
        <w:left w:val="none" w:sz="0" w:space="0" w:color="auto"/>
        <w:bottom w:val="none" w:sz="0" w:space="0" w:color="auto"/>
        <w:right w:val="none" w:sz="0" w:space="0" w:color="auto"/>
      </w:divBdr>
    </w:div>
    <w:div w:id="662782801">
      <w:bodyDiv w:val="1"/>
      <w:marLeft w:val="0"/>
      <w:marRight w:val="0"/>
      <w:marTop w:val="0"/>
      <w:marBottom w:val="0"/>
      <w:divBdr>
        <w:top w:val="none" w:sz="0" w:space="0" w:color="auto"/>
        <w:left w:val="none" w:sz="0" w:space="0" w:color="auto"/>
        <w:bottom w:val="none" w:sz="0" w:space="0" w:color="auto"/>
        <w:right w:val="none" w:sz="0" w:space="0" w:color="auto"/>
      </w:divBdr>
      <w:divsChild>
        <w:div w:id="207109178">
          <w:marLeft w:val="0"/>
          <w:marRight w:val="0"/>
          <w:marTop w:val="0"/>
          <w:marBottom w:val="0"/>
          <w:divBdr>
            <w:top w:val="none" w:sz="0" w:space="0" w:color="auto"/>
            <w:left w:val="none" w:sz="0" w:space="0" w:color="auto"/>
            <w:bottom w:val="none" w:sz="0" w:space="0" w:color="auto"/>
            <w:right w:val="none" w:sz="0" w:space="0" w:color="auto"/>
          </w:divBdr>
        </w:div>
        <w:div w:id="243488782">
          <w:marLeft w:val="0"/>
          <w:marRight w:val="0"/>
          <w:marTop w:val="0"/>
          <w:marBottom w:val="0"/>
          <w:divBdr>
            <w:top w:val="none" w:sz="0" w:space="0" w:color="auto"/>
            <w:left w:val="none" w:sz="0" w:space="0" w:color="auto"/>
            <w:bottom w:val="none" w:sz="0" w:space="0" w:color="auto"/>
            <w:right w:val="none" w:sz="0" w:space="0" w:color="auto"/>
          </w:divBdr>
        </w:div>
        <w:div w:id="273679196">
          <w:marLeft w:val="0"/>
          <w:marRight w:val="0"/>
          <w:marTop w:val="0"/>
          <w:marBottom w:val="0"/>
          <w:divBdr>
            <w:top w:val="none" w:sz="0" w:space="0" w:color="auto"/>
            <w:left w:val="none" w:sz="0" w:space="0" w:color="auto"/>
            <w:bottom w:val="none" w:sz="0" w:space="0" w:color="auto"/>
            <w:right w:val="none" w:sz="0" w:space="0" w:color="auto"/>
          </w:divBdr>
        </w:div>
        <w:div w:id="278689464">
          <w:marLeft w:val="0"/>
          <w:marRight w:val="0"/>
          <w:marTop w:val="0"/>
          <w:marBottom w:val="0"/>
          <w:divBdr>
            <w:top w:val="none" w:sz="0" w:space="0" w:color="auto"/>
            <w:left w:val="none" w:sz="0" w:space="0" w:color="auto"/>
            <w:bottom w:val="none" w:sz="0" w:space="0" w:color="auto"/>
            <w:right w:val="none" w:sz="0" w:space="0" w:color="auto"/>
          </w:divBdr>
        </w:div>
        <w:div w:id="351226970">
          <w:marLeft w:val="0"/>
          <w:marRight w:val="0"/>
          <w:marTop w:val="0"/>
          <w:marBottom w:val="0"/>
          <w:divBdr>
            <w:top w:val="none" w:sz="0" w:space="0" w:color="auto"/>
            <w:left w:val="none" w:sz="0" w:space="0" w:color="auto"/>
            <w:bottom w:val="none" w:sz="0" w:space="0" w:color="auto"/>
            <w:right w:val="none" w:sz="0" w:space="0" w:color="auto"/>
          </w:divBdr>
        </w:div>
        <w:div w:id="355353825">
          <w:marLeft w:val="0"/>
          <w:marRight w:val="0"/>
          <w:marTop w:val="0"/>
          <w:marBottom w:val="0"/>
          <w:divBdr>
            <w:top w:val="none" w:sz="0" w:space="0" w:color="auto"/>
            <w:left w:val="none" w:sz="0" w:space="0" w:color="auto"/>
            <w:bottom w:val="none" w:sz="0" w:space="0" w:color="auto"/>
            <w:right w:val="none" w:sz="0" w:space="0" w:color="auto"/>
          </w:divBdr>
        </w:div>
        <w:div w:id="363140844">
          <w:marLeft w:val="0"/>
          <w:marRight w:val="0"/>
          <w:marTop w:val="0"/>
          <w:marBottom w:val="0"/>
          <w:divBdr>
            <w:top w:val="none" w:sz="0" w:space="0" w:color="auto"/>
            <w:left w:val="none" w:sz="0" w:space="0" w:color="auto"/>
            <w:bottom w:val="none" w:sz="0" w:space="0" w:color="auto"/>
            <w:right w:val="none" w:sz="0" w:space="0" w:color="auto"/>
          </w:divBdr>
        </w:div>
        <w:div w:id="365831746">
          <w:marLeft w:val="0"/>
          <w:marRight w:val="0"/>
          <w:marTop w:val="0"/>
          <w:marBottom w:val="0"/>
          <w:divBdr>
            <w:top w:val="none" w:sz="0" w:space="0" w:color="auto"/>
            <w:left w:val="none" w:sz="0" w:space="0" w:color="auto"/>
            <w:bottom w:val="none" w:sz="0" w:space="0" w:color="auto"/>
            <w:right w:val="none" w:sz="0" w:space="0" w:color="auto"/>
          </w:divBdr>
        </w:div>
        <w:div w:id="379285277">
          <w:marLeft w:val="0"/>
          <w:marRight w:val="0"/>
          <w:marTop w:val="0"/>
          <w:marBottom w:val="0"/>
          <w:divBdr>
            <w:top w:val="none" w:sz="0" w:space="0" w:color="auto"/>
            <w:left w:val="none" w:sz="0" w:space="0" w:color="auto"/>
            <w:bottom w:val="none" w:sz="0" w:space="0" w:color="auto"/>
            <w:right w:val="none" w:sz="0" w:space="0" w:color="auto"/>
          </w:divBdr>
        </w:div>
        <w:div w:id="397093588">
          <w:marLeft w:val="0"/>
          <w:marRight w:val="0"/>
          <w:marTop w:val="0"/>
          <w:marBottom w:val="0"/>
          <w:divBdr>
            <w:top w:val="none" w:sz="0" w:space="0" w:color="auto"/>
            <w:left w:val="none" w:sz="0" w:space="0" w:color="auto"/>
            <w:bottom w:val="none" w:sz="0" w:space="0" w:color="auto"/>
            <w:right w:val="none" w:sz="0" w:space="0" w:color="auto"/>
          </w:divBdr>
        </w:div>
        <w:div w:id="469980731">
          <w:marLeft w:val="0"/>
          <w:marRight w:val="0"/>
          <w:marTop w:val="0"/>
          <w:marBottom w:val="0"/>
          <w:divBdr>
            <w:top w:val="none" w:sz="0" w:space="0" w:color="auto"/>
            <w:left w:val="none" w:sz="0" w:space="0" w:color="auto"/>
            <w:bottom w:val="none" w:sz="0" w:space="0" w:color="auto"/>
            <w:right w:val="none" w:sz="0" w:space="0" w:color="auto"/>
          </w:divBdr>
        </w:div>
        <w:div w:id="489637183">
          <w:marLeft w:val="0"/>
          <w:marRight w:val="0"/>
          <w:marTop w:val="0"/>
          <w:marBottom w:val="0"/>
          <w:divBdr>
            <w:top w:val="none" w:sz="0" w:space="0" w:color="auto"/>
            <w:left w:val="none" w:sz="0" w:space="0" w:color="auto"/>
            <w:bottom w:val="none" w:sz="0" w:space="0" w:color="auto"/>
            <w:right w:val="none" w:sz="0" w:space="0" w:color="auto"/>
          </w:divBdr>
        </w:div>
        <w:div w:id="572157809">
          <w:marLeft w:val="0"/>
          <w:marRight w:val="0"/>
          <w:marTop w:val="0"/>
          <w:marBottom w:val="0"/>
          <w:divBdr>
            <w:top w:val="none" w:sz="0" w:space="0" w:color="auto"/>
            <w:left w:val="none" w:sz="0" w:space="0" w:color="auto"/>
            <w:bottom w:val="none" w:sz="0" w:space="0" w:color="auto"/>
            <w:right w:val="none" w:sz="0" w:space="0" w:color="auto"/>
          </w:divBdr>
        </w:div>
        <w:div w:id="657730558">
          <w:marLeft w:val="0"/>
          <w:marRight w:val="0"/>
          <w:marTop w:val="0"/>
          <w:marBottom w:val="0"/>
          <w:divBdr>
            <w:top w:val="none" w:sz="0" w:space="0" w:color="auto"/>
            <w:left w:val="none" w:sz="0" w:space="0" w:color="auto"/>
            <w:bottom w:val="none" w:sz="0" w:space="0" w:color="auto"/>
            <w:right w:val="none" w:sz="0" w:space="0" w:color="auto"/>
          </w:divBdr>
        </w:div>
        <w:div w:id="719133246">
          <w:marLeft w:val="0"/>
          <w:marRight w:val="0"/>
          <w:marTop w:val="0"/>
          <w:marBottom w:val="0"/>
          <w:divBdr>
            <w:top w:val="none" w:sz="0" w:space="0" w:color="auto"/>
            <w:left w:val="none" w:sz="0" w:space="0" w:color="auto"/>
            <w:bottom w:val="none" w:sz="0" w:space="0" w:color="auto"/>
            <w:right w:val="none" w:sz="0" w:space="0" w:color="auto"/>
          </w:divBdr>
        </w:div>
        <w:div w:id="744375997">
          <w:marLeft w:val="0"/>
          <w:marRight w:val="0"/>
          <w:marTop w:val="0"/>
          <w:marBottom w:val="0"/>
          <w:divBdr>
            <w:top w:val="none" w:sz="0" w:space="0" w:color="auto"/>
            <w:left w:val="none" w:sz="0" w:space="0" w:color="auto"/>
            <w:bottom w:val="none" w:sz="0" w:space="0" w:color="auto"/>
            <w:right w:val="none" w:sz="0" w:space="0" w:color="auto"/>
          </w:divBdr>
        </w:div>
        <w:div w:id="778454652">
          <w:marLeft w:val="0"/>
          <w:marRight w:val="0"/>
          <w:marTop w:val="0"/>
          <w:marBottom w:val="0"/>
          <w:divBdr>
            <w:top w:val="none" w:sz="0" w:space="0" w:color="auto"/>
            <w:left w:val="none" w:sz="0" w:space="0" w:color="auto"/>
            <w:bottom w:val="none" w:sz="0" w:space="0" w:color="auto"/>
            <w:right w:val="none" w:sz="0" w:space="0" w:color="auto"/>
          </w:divBdr>
        </w:div>
        <w:div w:id="798453084">
          <w:marLeft w:val="0"/>
          <w:marRight w:val="0"/>
          <w:marTop w:val="0"/>
          <w:marBottom w:val="0"/>
          <w:divBdr>
            <w:top w:val="none" w:sz="0" w:space="0" w:color="auto"/>
            <w:left w:val="none" w:sz="0" w:space="0" w:color="auto"/>
            <w:bottom w:val="none" w:sz="0" w:space="0" w:color="auto"/>
            <w:right w:val="none" w:sz="0" w:space="0" w:color="auto"/>
          </w:divBdr>
        </w:div>
        <w:div w:id="840705596">
          <w:marLeft w:val="0"/>
          <w:marRight w:val="0"/>
          <w:marTop w:val="0"/>
          <w:marBottom w:val="0"/>
          <w:divBdr>
            <w:top w:val="none" w:sz="0" w:space="0" w:color="auto"/>
            <w:left w:val="none" w:sz="0" w:space="0" w:color="auto"/>
            <w:bottom w:val="none" w:sz="0" w:space="0" w:color="auto"/>
            <w:right w:val="none" w:sz="0" w:space="0" w:color="auto"/>
          </w:divBdr>
        </w:div>
        <w:div w:id="861896077">
          <w:marLeft w:val="0"/>
          <w:marRight w:val="0"/>
          <w:marTop w:val="0"/>
          <w:marBottom w:val="0"/>
          <w:divBdr>
            <w:top w:val="none" w:sz="0" w:space="0" w:color="auto"/>
            <w:left w:val="none" w:sz="0" w:space="0" w:color="auto"/>
            <w:bottom w:val="none" w:sz="0" w:space="0" w:color="auto"/>
            <w:right w:val="none" w:sz="0" w:space="0" w:color="auto"/>
          </w:divBdr>
        </w:div>
        <w:div w:id="930965041">
          <w:marLeft w:val="0"/>
          <w:marRight w:val="0"/>
          <w:marTop w:val="0"/>
          <w:marBottom w:val="0"/>
          <w:divBdr>
            <w:top w:val="none" w:sz="0" w:space="0" w:color="auto"/>
            <w:left w:val="none" w:sz="0" w:space="0" w:color="auto"/>
            <w:bottom w:val="none" w:sz="0" w:space="0" w:color="auto"/>
            <w:right w:val="none" w:sz="0" w:space="0" w:color="auto"/>
          </w:divBdr>
        </w:div>
        <w:div w:id="1070469820">
          <w:marLeft w:val="0"/>
          <w:marRight w:val="0"/>
          <w:marTop w:val="0"/>
          <w:marBottom w:val="0"/>
          <w:divBdr>
            <w:top w:val="none" w:sz="0" w:space="0" w:color="auto"/>
            <w:left w:val="none" w:sz="0" w:space="0" w:color="auto"/>
            <w:bottom w:val="none" w:sz="0" w:space="0" w:color="auto"/>
            <w:right w:val="none" w:sz="0" w:space="0" w:color="auto"/>
          </w:divBdr>
        </w:div>
        <w:div w:id="1107195563">
          <w:marLeft w:val="0"/>
          <w:marRight w:val="0"/>
          <w:marTop w:val="0"/>
          <w:marBottom w:val="0"/>
          <w:divBdr>
            <w:top w:val="none" w:sz="0" w:space="0" w:color="auto"/>
            <w:left w:val="none" w:sz="0" w:space="0" w:color="auto"/>
            <w:bottom w:val="none" w:sz="0" w:space="0" w:color="auto"/>
            <w:right w:val="none" w:sz="0" w:space="0" w:color="auto"/>
          </w:divBdr>
        </w:div>
        <w:div w:id="1151095221">
          <w:marLeft w:val="0"/>
          <w:marRight w:val="0"/>
          <w:marTop w:val="0"/>
          <w:marBottom w:val="0"/>
          <w:divBdr>
            <w:top w:val="none" w:sz="0" w:space="0" w:color="auto"/>
            <w:left w:val="none" w:sz="0" w:space="0" w:color="auto"/>
            <w:bottom w:val="none" w:sz="0" w:space="0" w:color="auto"/>
            <w:right w:val="none" w:sz="0" w:space="0" w:color="auto"/>
          </w:divBdr>
        </w:div>
        <w:div w:id="1169522121">
          <w:marLeft w:val="0"/>
          <w:marRight w:val="0"/>
          <w:marTop w:val="0"/>
          <w:marBottom w:val="0"/>
          <w:divBdr>
            <w:top w:val="none" w:sz="0" w:space="0" w:color="auto"/>
            <w:left w:val="none" w:sz="0" w:space="0" w:color="auto"/>
            <w:bottom w:val="none" w:sz="0" w:space="0" w:color="auto"/>
            <w:right w:val="none" w:sz="0" w:space="0" w:color="auto"/>
          </w:divBdr>
        </w:div>
        <w:div w:id="1230577166">
          <w:marLeft w:val="0"/>
          <w:marRight w:val="0"/>
          <w:marTop w:val="0"/>
          <w:marBottom w:val="0"/>
          <w:divBdr>
            <w:top w:val="none" w:sz="0" w:space="0" w:color="auto"/>
            <w:left w:val="none" w:sz="0" w:space="0" w:color="auto"/>
            <w:bottom w:val="none" w:sz="0" w:space="0" w:color="auto"/>
            <w:right w:val="none" w:sz="0" w:space="0" w:color="auto"/>
          </w:divBdr>
        </w:div>
        <w:div w:id="1237322643">
          <w:marLeft w:val="0"/>
          <w:marRight w:val="0"/>
          <w:marTop w:val="0"/>
          <w:marBottom w:val="0"/>
          <w:divBdr>
            <w:top w:val="none" w:sz="0" w:space="0" w:color="auto"/>
            <w:left w:val="none" w:sz="0" w:space="0" w:color="auto"/>
            <w:bottom w:val="none" w:sz="0" w:space="0" w:color="auto"/>
            <w:right w:val="none" w:sz="0" w:space="0" w:color="auto"/>
          </w:divBdr>
        </w:div>
        <w:div w:id="1357460906">
          <w:marLeft w:val="0"/>
          <w:marRight w:val="0"/>
          <w:marTop w:val="0"/>
          <w:marBottom w:val="0"/>
          <w:divBdr>
            <w:top w:val="none" w:sz="0" w:space="0" w:color="auto"/>
            <w:left w:val="none" w:sz="0" w:space="0" w:color="auto"/>
            <w:bottom w:val="none" w:sz="0" w:space="0" w:color="auto"/>
            <w:right w:val="none" w:sz="0" w:space="0" w:color="auto"/>
          </w:divBdr>
        </w:div>
        <w:div w:id="1383168705">
          <w:marLeft w:val="0"/>
          <w:marRight w:val="0"/>
          <w:marTop w:val="0"/>
          <w:marBottom w:val="0"/>
          <w:divBdr>
            <w:top w:val="none" w:sz="0" w:space="0" w:color="auto"/>
            <w:left w:val="none" w:sz="0" w:space="0" w:color="auto"/>
            <w:bottom w:val="none" w:sz="0" w:space="0" w:color="auto"/>
            <w:right w:val="none" w:sz="0" w:space="0" w:color="auto"/>
          </w:divBdr>
        </w:div>
        <w:div w:id="1402168118">
          <w:marLeft w:val="0"/>
          <w:marRight w:val="0"/>
          <w:marTop w:val="0"/>
          <w:marBottom w:val="0"/>
          <w:divBdr>
            <w:top w:val="none" w:sz="0" w:space="0" w:color="auto"/>
            <w:left w:val="none" w:sz="0" w:space="0" w:color="auto"/>
            <w:bottom w:val="none" w:sz="0" w:space="0" w:color="auto"/>
            <w:right w:val="none" w:sz="0" w:space="0" w:color="auto"/>
          </w:divBdr>
        </w:div>
        <w:div w:id="1435244491">
          <w:marLeft w:val="0"/>
          <w:marRight w:val="0"/>
          <w:marTop w:val="0"/>
          <w:marBottom w:val="0"/>
          <w:divBdr>
            <w:top w:val="none" w:sz="0" w:space="0" w:color="auto"/>
            <w:left w:val="none" w:sz="0" w:space="0" w:color="auto"/>
            <w:bottom w:val="none" w:sz="0" w:space="0" w:color="auto"/>
            <w:right w:val="none" w:sz="0" w:space="0" w:color="auto"/>
          </w:divBdr>
        </w:div>
        <w:div w:id="1516579497">
          <w:marLeft w:val="0"/>
          <w:marRight w:val="0"/>
          <w:marTop w:val="0"/>
          <w:marBottom w:val="0"/>
          <w:divBdr>
            <w:top w:val="none" w:sz="0" w:space="0" w:color="auto"/>
            <w:left w:val="none" w:sz="0" w:space="0" w:color="auto"/>
            <w:bottom w:val="none" w:sz="0" w:space="0" w:color="auto"/>
            <w:right w:val="none" w:sz="0" w:space="0" w:color="auto"/>
          </w:divBdr>
        </w:div>
        <w:div w:id="1520311532">
          <w:marLeft w:val="0"/>
          <w:marRight w:val="0"/>
          <w:marTop w:val="0"/>
          <w:marBottom w:val="0"/>
          <w:divBdr>
            <w:top w:val="none" w:sz="0" w:space="0" w:color="auto"/>
            <w:left w:val="none" w:sz="0" w:space="0" w:color="auto"/>
            <w:bottom w:val="none" w:sz="0" w:space="0" w:color="auto"/>
            <w:right w:val="none" w:sz="0" w:space="0" w:color="auto"/>
          </w:divBdr>
        </w:div>
        <w:div w:id="1869446430">
          <w:marLeft w:val="0"/>
          <w:marRight w:val="0"/>
          <w:marTop w:val="0"/>
          <w:marBottom w:val="0"/>
          <w:divBdr>
            <w:top w:val="none" w:sz="0" w:space="0" w:color="auto"/>
            <w:left w:val="none" w:sz="0" w:space="0" w:color="auto"/>
            <w:bottom w:val="none" w:sz="0" w:space="0" w:color="auto"/>
            <w:right w:val="none" w:sz="0" w:space="0" w:color="auto"/>
          </w:divBdr>
        </w:div>
        <w:div w:id="1877962241">
          <w:marLeft w:val="0"/>
          <w:marRight w:val="0"/>
          <w:marTop w:val="0"/>
          <w:marBottom w:val="0"/>
          <w:divBdr>
            <w:top w:val="none" w:sz="0" w:space="0" w:color="auto"/>
            <w:left w:val="none" w:sz="0" w:space="0" w:color="auto"/>
            <w:bottom w:val="none" w:sz="0" w:space="0" w:color="auto"/>
            <w:right w:val="none" w:sz="0" w:space="0" w:color="auto"/>
          </w:divBdr>
        </w:div>
        <w:div w:id="1964576809">
          <w:marLeft w:val="0"/>
          <w:marRight w:val="0"/>
          <w:marTop w:val="0"/>
          <w:marBottom w:val="0"/>
          <w:divBdr>
            <w:top w:val="none" w:sz="0" w:space="0" w:color="auto"/>
            <w:left w:val="none" w:sz="0" w:space="0" w:color="auto"/>
            <w:bottom w:val="none" w:sz="0" w:space="0" w:color="auto"/>
            <w:right w:val="none" w:sz="0" w:space="0" w:color="auto"/>
          </w:divBdr>
        </w:div>
        <w:div w:id="2103142252">
          <w:marLeft w:val="0"/>
          <w:marRight w:val="0"/>
          <w:marTop w:val="0"/>
          <w:marBottom w:val="0"/>
          <w:divBdr>
            <w:top w:val="none" w:sz="0" w:space="0" w:color="auto"/>
            <w:left w:val="none" w:sz="0" w:space="0" w:color="auto"/>
            <w:bottom w:val="none" w:sz="0" w:space="0" w:color="auto"/>
            <w:right w:val="none" w:sz="0" w:space="0" w:color="auto"/>
          </w:divBdr>
        </w:div>
      </w:divsChild>
    </w:div>
    <w:div w:id="672757690">
      <w:bodyDiv w:val="1"/>
      <w:marLeft w:val="0"/>
      <w:marRight w:val="0"/>
      <w:marTop w:val="0"/>
      <w:marBottom w:val="0"/>
      <w:divBdr>
        <w:top w:val="none" w:sz="0" w:space="0" w:color="auto"/>
        <w:left w:val="none" w:sz="0" w:space="0" w:color="auto"/>
        <w:bottom w:val="none" w:sz="0" w:space="0" w:color="auto"/>
        <w:right w:val="none" w:sz="0" w:space="0" w:color="auto"/>
      </w:divBdr>
    </w:div>
    <w:div w:id="673724800">
      <w:bodyDiv w:val="1"/>
      <w:marLeft w:val="0"/>
      <w:marRight w:val="0"/>
      <w:marTop w:val="0"/>
      <w:marBottom w:val="0"/>
      <w:divBdr>
        <w:top w:val="none" w:sz="0" w:space="0" w:color="auto"/>
        <w:left w:val="none" w:sz="0" w:space="0" w:color="auto"/>
        <w:bottom w:val="none" w:sz="0" w:space="0" w:color="auto"/>
        <w:right w:val="none" w:sz="0" w:space="0" w:color="auto"/>
      </w:divBdr>
    </w:div>
    <w:div w:id="673798696">
      <w:bodyDiv w:val="1"/>
      <w:marLeft w:val="0"/>
      <w:marRight w:val="0"/>
      <w:marTop w:val="0"/>
      <w:marBottom w:val="0"/>
      <w:divBdr>
        <w:top w:val="none" w:sz="0" w:space="0" w:color="auto"/>
        <w:left w:val="none" w:sz="0" w:space="0" w:color="auto"/>
        <w:bottom w:val="none" w:sz="0" w:space="0" w:color="auto"/>
        <w:right w:val="none" w:sz="0" w:space="0" w:color="auto"/>
      </w:divBdr>
      <w:divsChild>
        <w:div w:id="1149132664">
          <w:marLeft w:val="0"/>
          <w:marRight w:val="0"/>
          <w:marTop w:val="0"/>
          <w:marBottom w:val="0"/>
          <w:divBdr>
            <w:top w:val="none" w:sz="0" w:space="0" w:color="auto"/>
            <w:left w:val="none" w:sz="0" w:space="0" w:color="auto"/>
            <w:bottom w:val="none" w:sz="0" w:space="0" w:color="auto"/>
            <w:right w:val="none" w:sz="0" w:space="0" w:color="auto"/>
          </w:divBdr>
        </w:div>
        <w:div w:id="1896694393">
          <w:marLeft w:val="0"/>
          <w:marRight w:val="0"/>
          <w:marTop w:val="0"/>
          <w:marBottom w:val="0"/>
          <w:divBdr>
            <w:top w:val="none" w:sz="0" w:space="0" w:color="auto"/>
            <w:left w:val="none" w:sz="0" w:space="0" w:color="auto"/>
            <w:bottom w:val="none" w:sz="0" w:space="0" w:color="auto"/>
            <w:right w:val="none" w:sz="0" w:space="0" w:color="auto"/>
          </w:divBdr>
        </w:div>
      </w:divsChild>
    </w:div>
    <w:div w:id="701783768">
      <w:bodyDiv w:val="1"/>
      <w:marLeft w:val="0"/>
      <w:marRight w:val="0"/>
      <w:marTop w:val="0"/>
      <w:marBottom w:val="0"/>
      <w:divBdr>
        <w:top w:val="none" w:sz="0" w:space="0" w:color="auto"/>
        <w:left w:val="none" w:sz="0" w:space="0" w:color="auto"/>
        <w:bottom w:val="none" w:sz="0" w:space="0" w:color="auto"/>
        <w:right w:val="none" w:sz="0" w:space="0" w:color="auto"/>
      </w:divBdr>
    </w:div>
    <w:div w:id="715739822">
      <w:bodyDiv w:val="1"/>
      <w:marLeft w:val="0"/>
      <w:marRight w:val="0"/>
      <w:marTop w:val="0"/>
      <w:marBottom w:val="0"/>
      <w:divBdr>
        <w:top w:val="none" w:sz="0" w:space="0" w:color="auto"/>
        <w:left w:val="none" w:sz="0" w:space="0" w:color="auto"/>
        <w:bottom w:val="none" w:sz="0" w:space="0" w:color="auto"/>
        <w:right w:val="none" w:sz="0" w:space="0" w:color="auto"/>
      </w:divBdr>
    </w:div>
    <w:div w:id="716969703">
      <w:bodyDiv w:val="1"/>
      <w:marLeft w:val="0"/>
      <w:marRight w:val="0"/>
      <w:marTop w:val="0"/>
      <w:marBottom w:val="0"/>
      <w:divBdr>
        <w:top w:val="none" w:sz="0" w:space="0" w:color="auto"/>
        <w:left w:val="none" w:sz="0" w:space="0" w:color="auto"/>
        <w:bottom w:val="none" w:sz="0" w:space="0" w:color="auto"/>
        <w:right w:val="none" w:sz="0" w:space="0" w:color="auto"/>
      </w:divBdr>
    </w:div>
    <w:div w:id="761950717">
      <w:bodyDiv w:val="1"/>
      <w:marLeft w:val="0"/>
      <w:marRight w:val="0"/>
      <w:marTop w:val="0"/>
      <w:marBottom w:val="0"/>
      <w:divBdr>
        <w:top w:val="none" w:sz="0" w:space="0" w:color="auto"/>
        <w:left w:val="none" w:sz="0" w:space="0" w:color="auto"/>
        <w:bottom w:val="none" w:sz="0" w:space="0" w:color="auto"/>
        <w:right w:val="none" w:sz="0" w:space="0" w:color="auto"/>
      </w:divBdr>
    </w:div>
    <w:div w:id="785198596">
      <w:bodyDiv w:val="1"/>
      <w:marLeft w:val="0"/>
      <w:marRight w:val="0"/>
      <w:marTop w:val="0"/>
      <w:marBottom w:val="0"/>
      <w:divBdr>
        <w:top w:val="none" w:sz="0" w:space="0" w:color="auto"/>
        <w:left w:val="none" w:sz="0" w:space="0" w:color="auto"/>
        <w:bottom w:val="none" w:sz="0" w:space="0" w:color="auto"/>
        <w:right w:val="none" w:sz="0" w:space="0" w:color="auto"/>
      </w:divBdr>
    </w:div>
    <w:div w:id="787505725">
      <w:bodyDiv w:val="1"/>
      <w:marLeft w:val="0"/>
      <w:marRight w:val="0"/>
      <w:marTop w:val="0"/>
      <w:marBottom w:val="0"/>
      <w:divBdr>
        <w:top w:val="none" w:sz="0" w:space="0" w:color="auto"/>
        <w:left w:val="none" w:sz="0" w:space="0" w:color="auto"/>
        <w:bottom w:val="none" w:sz="0" w:space="0" w:color="auto"/>
        <w:right w:val="none" w:sz="0" w:space="0" w:color="auto"/>
      </w:divBdr>
    </w:div>
    <w:div w:id="826632626">
      <w:bodyDiv w:val="1"/>
      <w:marLeft w:val="0"/>
      <w:marRight w:val="0"/>
      <w:marTop w:val="0"/>
      <w:marBottom w:val="0"/>
      <w:divBdr>
        <w:top w:val="none" w:sz="0" w:space="0" w:color="auto"/>
        <w:left w:val="none" w:sz="0" w:space="0" w:color="auto"/>
        <w:bottom w:val="none" w:sz="0" w:space="0" w:color="auto"/>
        <w:right w:val="none" w:sz="0" w:space="0" w:color="auto"/>
      </w:divBdr>
    </w:div>
    <w:div w:id="845096660">
      <w:bodyDiv w:val="1"/>
      <w:marLeft w:val="0"/>
      <w:marRight w:val="0"/>
      <w:marTop w:val="0"/>
      <w:marBottom w:val="0"/>
      <w:divBdr>
        <w:top w:val="none" w:sz="0" w:space="0" w:color="auto"/>
        <w:left w:val="none" w:sz="0" w:space="0" w:color="auto"/>
        <w:bottom w:val="none" w:sz="0" w:space="0" w:color="auto"/>
        <w:right w:val="none" w:sz="0" w:space="0" w:color="auto"/>
      </w:divBdr>
    </w:div>
    <w:div w:id="851914126">
      <w:bodyDiv w:val="1"/>
      <w:marLeft w:val="0"/>
      <w:marRight w:val="0"/>
      <w:marTop w:val="0"/>
      <w:marBottom w:val="0"/>
      <w:divBdr>
        <w:top w:val="none" w:sz="0" w:space="0" w:color="auto"/>
        <w:left w:val="none" w:sz="0" w:space="0" w:color="auto"/>
        <w:bottom w:val="none" w:sz="0" w:space="0" w:color="auto"/>
        <w:right w:val="none" w:sz="0" w:space="0" w:color="auto"/>
      </w:divBdr>
    </w:div>
    <w:div w:id="858003485">
      <w:bodyDiv w:val="1"/>
      <w:marLeft w:val="0"/>
      <w:marRight w:val="0"/>
      <w:marTop w:val="0"/>
      <w:marBottom w:val="0"/>
      <w:divBdr>
        <w:top w:val="none" w:sz="0" w:space="0" w:color="auto"/>
        <w:left w:val="none" w:sz="0" w:space="0" w:color="auto"/>
        <w:bottom w:val="none" w:sz="0" w:space="0" w:color="auto"/>
        <w:right w:val="none" w:sz="0" w:space="0" w:color="auto"/>
      </w:divBdr>
    </w:div>
    <w:div w:id="870336096">
      <w:bodyDiv w:val="1"/>
      <w:marLeft w:val="0"/>
      <w:marRight w:val="0"/>
      <w:marTop w:val="0"/>
      <w:marBottom w:val="0"/>
      <w:divBdr>
        <w:top w:val="none" w:sz="0" w:space="0" w:color="auto"/>
        <w:left w:val="none" w:sz="0" w:space="0" w:color="auto"/>
        <w:bottom w:val="none" w:sz="0" w:space="0" w:color="auto"/>
        <w:right w:val="none" w:sz="0" w:space="0" w:color="auto"/>
      </w:divBdr>
      <w:divsChild>
        <w:div w:id="578059631">
          <w:marLeft w:val="0"/>
          <w:marRight w:val="0"/>
          <w:marTop w:val="0"/>
          <w:marBottom w:val="0"/>
          <w:divBdr>
            <w:top w:val="none" w:sz="0" w:space="0" w:color="auto"/>
            <w:left w:val="none" w:sz="0" w:space="0" w:color="auto"/>
            <w:bottom w:val="none" w:sz="0" w:space="0" w:color="auto"/>
            <w:right w:val="none" w:sz="0" w:space="0" w:color="auto"/>
          </w:divBdr>
        </w:div>
      </w:divsChild>
    </w:div>
    <w:div w:id="902527784">
      <w:bodyDiv w:val="1"/>
      <w:marLeft w:val="0"/>
      <w:marRight w:val="0"/>
      <w:marTop w:val="0"/>
      <w:marBottom w:val="0"/>
      <w:divBdr>
        <w:top w:val="none" w:sz="0" w:space="0" w:color="auto"/>
        <w:left w:val="none" w:sz="0" w:space="0" w:color="auto"/>
        <w:bottom w:val="none" w:sz="0" w:space="0" w:color="auto"/>
        <w:right w:val="none" w:sz="0" w:space="0" w:color="auto"/>
      </w:divBdr>
    </w:div>
    <w:div w:id="952518881">
      <w:bodyDiv w:val="1"/>
      <w:marLeft w:val="0"/>
      <w:marRight w:val="0"/>
      <w:marTop w:val="0"/>
      <w:marBottom w:val="0"/>
      <w:divBdr>
        <w:top w:val="none" w:sz="0" w:space="0" w:color="auto"/>
        <w:left w:val="none" w:sz="0" w:space="0" w:color="auto"/>
        <w:bottom w:val="none" w:sz="0" w:space="0" w:color="auto"/>
        <w:right w:val="none" w:sz="0" w:space="0" w:color="auto"/>
      </w:divBdr>
    </w:div>
    <w:div w:id="982851849">
      <w:bodyDiv w:val="1"/>
      <w:marLeft w:val="0"/>
      <w:marRight w:val="0"/>
      <w:marTop w:val="0"/>
      <w:marBottom w:val="0"/>
      <w:divBdr>
        <w:top w:val="none" w:sz="0" w:space="0" w:color="auto"/>
        <w:left w:val="none" w:sz="0" w:space="0" w:color="auto"/>
        <w:bottom w:val="none" w:sz="0" w:space="0" w:color="auto"/>
        <w:right w:val="none" w:sz="0" w:space="0" w:color="auto"/>
      </w:divBdr>
    </w:div>
    <w:div w:id="1056927950">
      <w:bodyDiv w:val="1"/>
      <w:marLeft w:val="0"/>
      <w:marRight w:val="0"/>
      <w:marTop w:val="0"/>
      <w:marBottom w:val="0"/>
      <w:divBdr>
        <w:top w:val="none" w:sz="0" w:space="0" w:color="auto"/>
        <w:left w:val="none" w:sz="0" w:space="0" w:color="auto"/>
        <w:bottom w:val="none" w:sz="0" w:space="0" w:color="auto"/>
        <w:right w:val="none" w:sz="0" w:space="0" w:color="auto"/>
      </w:divBdr>
    </w:div>
    <w:div w:id="1057709390">
      <w:bodyDiv w:val="1"/>
      <w:marLeft w:val="0"/>
      <w:marRight w:val="0"/>
      <w:marTop w:val="0"/>
      <w:marBottom w:val="0"/>
      <w:divBdr>
        <w:top w:val="none" w:sz="0" w:space="0" w:color="auto"/>
        <w:left w:val="none" w:sz="0" w:space="0" w:color="auto"/>
        <w:bottom w:val="none" w:sz="0" w:space="0" w:color="auto"/>
        <w:right w:val="none" w:sz="0" w:space="0" w:color="auto"/>
      </w:divBdr>
    </w:div>
    <w:div w:id="1073742214">
      <w:bodyDiv w:val="1"/>
      <w:marLeft w:val="0"/>
      <w:marRight w:val="0"/>
      <w:marTop w:val="0"/>
      <w:marBottom w:val="0"/>
      <w:divBdr>
        <w:top w:val="none" w:sz="0" w:space="0" w:color="auto"/>
        <w:left w:val="none" w:sz="0" w:space="0" w:color="auto"/>
        <w:bottom w:val="none" w:sz="0" w:space="0" w:color="auto"/>
        <w:right w:val="none" w:sz="0" w:space="0" w:color="auto"/>
      </w:divBdr>
      <w:divsChild>
        <w:div w:id="133379177">
          <w:marLeft w:val="0"/>
          <w:marRight w:val="0"/>
          <w:marTop w:val="0"/>
          <w:marBottom w:val="0"/>
          <w:divBdr>
            <w:top w:val="none" w:sz="0" w:space="0" w:color="auto"/>
            <w:left w:val="none" w:sz="0" w:space="0" w:color="auto"/>
            <w:bottom w:val="none" w:sz="0" w:space="0" w:color="auto"/>
            <w:right w:val="none" w:sz="0" w:space="0" w:color="auto"/>
          </w:divBdr>
        </w:div>
      </w:divsChild>
    </w:div>
    <w:div w:id="1155758564">
      <w:bodyDiv w:val="1"/>
      <w:marLeft w:val="0"/>
      <w:marRight w:val="0"/>
      <w:marTop w:val="0"/>
      <w:marBottom w:val="0"/>
      <w:divBdr>
        <w:top w:val="none" w:sz="0" w:space="0" w:color="auto"/>
        <w:left w:val="none" w:sz="0" w:space="0" w:color="auto"/>
        <w:bottom w:val="none" w:sz="0" w:space="0" w:color="auto"/>
        <w:right w:val="none" w:sz="0" w:space="0" w:color="auto"/>
      </w:divBdr>
    </w:div>
    <w:div w:id="1247962181">
      <w:bodyDiv w:val="1"/>
      <w:marLeft w:val="0"/>
      <w:marRight w:val="0"/>
      <w:marTop w:val="0"/>
      <w:marBottom w:val="0"/>
      <w:divBdr>
        <w:top w:val="none" w:sz="0" w:space="0" w:color="auto"/>
        <w:left w:val="none" w:sz="0" w:space="0" w:color="auto"/>
        <w:bottom w:val="none" w:sz="0" w:space="0" w:color="auto"/>
        <w:right w:val="none" w:sz="0" w:space="0" w:color="auto"/>
      </w:divBdr>
    </w:div>
    <w:div w:id="1248810928">
      <w:bodyDiv w:val="1"/>
      <w:marLeft w:val="0"/>
      <w:marRight w:val="0"/>
      <w:marTop w:val="0"/>
      <w:marBottom w:val="0"/>
      <w:divBdr>
        <w:top w:val="none" w:sz="0" w:space="0" w:color="auto"/>
        <w:left w:val="none" w:sz="0" w:space="0" w:color="auto"/>
        <w:bottom w:val="none" w:sz="0" w:space="0" w:color="auto"/>
        <w:right w:val="none" w:sz="0" w:space="0" w:color="auto"/>
      </w:divBdr>
      <w:divsChild>
        <w:div w:id="263657550">
          <w:marLeft w:val="0"/>
          <w:marRight w:val="0"/>
          <w:marTop w:val="0"/>
          <w:marBottom w:val="0"/>
          <w:divBdr>
            <w:top w:val="none" w:sz="0" w:space="0" w:color="auto"/>
            <w:left w:val="none" w:sz="0" w:space="0" w:color="auto"/>
            <w:bottom w:val="none" w:sz="0" w:space="0" w:color="auto"/>
            <w:right w:val="none" w:sz="0" w:space="0" w:color="auto"/>
          </w:divBdr>
        </w:div>
        <w:div w:id="793793424">
          <w:marLeft w:val="0"/>
          <w:marRight w:val="0"/>
          <w:marTop w:val="0"/>
          <w:marBottom w:val="0"/>
          <w:divBdr>
            <w:top w:val="none" w:sz="0" w:space="0" w:color="auto"/>
            <w:left w:val="none" w:sz="0" w:space="0" w:color="auto"/>
            <w:bottom w:val="none" w:sz="0" w:space="0" w:color="auto"/>
            <w:right w:val="none" w:sz="0" w:space="0" w:color="auto"/>
          </w:divBdr>
          <w:divsChild>
            <w:div w:id="14512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99837">
      <w:bodyDiv w:val="1"/>
      <w:marLeft w:val="0"/>
      <w:marRight w:val="0"/>
      <w:marTop w:val="0"/>
      <w:marBottom w:val="0"/>
      <w:divBdr>
        <w:top w:val="none" w:sz="0" w:space="0" w:color="auto"/>
        <w:left w:val="none" w:sz="0" w:space="0" w:color="auto"/>
        <w:bottom w:val="none" w:sz="0" w:space="0" w:color="auto"/>
        <w:right w:val="none" w:sz="0" w:space="0" w:color="auto"/>
      </w:divBdr>
    </w:div>
    <w:div w:id="1280183546">
      <w:bodyDiv w:val="1"/>
      <w:marLeft w:val="0"/>
      <w:marRight w:val="0"/>
      <w:marTop w:val="0"/>
      <w:marBottom w:val="0"/>
      <w:divBdr>
        <w:top w:val="none" w:sz="0" w:space="0" w:color="auto"/>
        <w:left w:val="none" w:sz="0" w:space="0" w:color="auto"/>
        <w:bottom w:val="none" w:sz="0" w:space="0" w:color="auto"/>
        <w:right w:val="none" w:sz="0" w:space="0" w:color="auto"/>
      </w:divBdr>
    </w:div>
    <w:div w:id="1286892349">
      <w:bodyDiv w:val="1"/>
      <w:marLeft w:val="0"/>
      <w:marRight w:val="0"/>
      <w:marTop w:val="0"/>
      <w:marBottom w:val="0"/>
      <w:divBdr>
        <w:top w:val="none" w:sz="0" w:space="0" w:color="auto"/>
        <w:left w:val="none" w:sz="0" w:space="0" w:color="auto"/>
        <w:bottom w:val="none" w:sz="0" w:space="0" w:color="auto"/>
        <w:right w:val="none" w:sz="0" w:space="0" w:color="auto"/>
      </w:divBdr>
    </w:div>
    <w:div w:id="1294677946">
      <w:bodyDiv w:val="1"/>
      <w:marLeft w:val="0"/>
      <w:marRight w:val="0"/>
      <w:marTop w:val="0"/>
      <w:marBottom w:val="0"/>
      <w:divBdr>
        <w:top w:val="none" w:sz="0" w:space="0" w:color="auto"/>
        <w:left w:val="none" w:sz="0" w:space="0" w:color="auto"/>
        <w:bottom w:val="none" w:sz="0" w:space="0" w:color="auto"/>
        <w:right w:val="none" w:sz="0" w:space="0" w:color="auto"/>
      </w:divBdr>
    </w:div>
    <w:div w:id="1348093198">
      <w:bodyDiv w:val="1"/>
      <w:marLeft w:val="0"/>
      <w:marRight w:val="0"/>
      <w:marTop w:val="0"/>
      <w:marBottom w:val="0"/>
      <w:divBdr>
        <w:top w:val="none" w:sz="0" w:space="0" w:color="auto"/>
        <w:left w:val="none" w:sz="0" w:space="0" w:color="auto"/>
        <w:bottom w:val="none" w:sz="0" w:space="0" w:color="auto"/>
        <w:right w:val="none" w:sz="0" w:space="0" w:color="auto"/>
      </w:divBdr>
    </w:div>
    <w:div w:id="1367175024">
      <w:bodyDiv w:val="1"/>
      <w:marLeft w:val="0"/>
      <w:marRight w:val="0"/>
      <w:marTop w:val="0"/>
      <w:marBottom w:val="0"/>
      <w:divBdr>
        <w:top w:val="none" w:sz="0" w:space="0" w:color="auto"/>
        <w:left w:val="none" w:sz="0" w:space="0" w:color="auto"/>
        <w:bottom w:val="none" w:sz="0" w:space="0" w:color="auto"/>
        <w:right w:val="none" w:sz="0" w:space="0" w:color="auto"/>
      </w:divBdr>
    </w:div>
    <w:div w:id="1371223829">
      <w:bodyDiv w:val="1"/>
      <w:marLeft w:val="0"/>
      <w:marRight w:val="0"/>
      <w:marTop w:val="0"/>
      <w:marBottom w:val="0"/>
      <w:divBdr>
        <w:top w:val="none" w:sz="0" w:space="0" w:color="auto"/>
        <w:left w:val="none" w:sz="0" w:space="0" w:color="auto"/>
        <w:bottom w:val="none" w:sz="0" w:space="0" w:color="auto"/>
        <w:right w:val="none" w:sz="0" w:space="0" w:color="auto"/>
      </w:divBdr>
    </w:div>
    <w:div w:id="1378622221">
      <w:bodyDiv w:val="1"/>
      <w:marLeft w:val="0"/>
      <w:marRight w:val="0"/>
      <w:marTop w:val="0"/>
      <w:marBottom w:val="0"/>
      <w:divBdr>
        <w:top w:val="none" w:sz="0" w:space="0" w:color="auto"/>
        <w:left w:val="none" w:sz="0" w:space="0" w:color="auto"/>
        <w:bottom w:val="none" w:sz="0" w:space="0" w:color="auto"/>
        <w:right w:val="none" w:sz="0" w:space="0" w:color="auto"/>
      </w:divBdr>
    </w:div>
    <w:div w:id="1379092604">
      <w:bodyDiv w:val="1"/>
      <w:marLeft w:val="0"/>
      <w:marRight w:val="0"/>
      <w:marTop w:val="0"/>
      <w:marBottom w:val="0"/>
      <w:divBdr>
        <w:top w:val="none" w:sz="0" w:space="0" w:color="auto"/>
        <w:left w:val="none" w:sz="0" w:space="0" w:color="auto"/>
        <w:bottom w:val="none" w:sz="0" w:space="0" w:color="auto"/>
        <w:right w:val="none" w:sz="0" w:space="0" w:color="auto"/>
      </w:divBdr>
      <w:divsChild>
        <w:div w:id="1789275828">
          <w:marLeft w:val="0"/>
          <w:marRight w:val="0"/>
          <w:marTop w:val="0"/>
          <w:marBottom w:val="0"/>
          <w:divBdr>
            <w:top w:val="none" w:sz="0" w:space="0" w:color="auto"/>
            <w:left w:val="none" w:sz="0" w:space="0" w:color="auto"/>
            <w:bottom w:val="none" w:sz="0" w:space="0" w:color="auto"/>
            <w:right w:val="none" w:sz="0" w:space="0" w:color="auto"/>
          </w:divBdr>
          <w:divsChild>
            <w:div w:id="48524123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385638249">
      <w:bodyDiv w:val="1"/>
      <w:marLeft w:val="0"/>
      <w:marRight w:val="0"/>
      <w:marTop w:val="0"/>
      <w:marBottom w:val="0"/>
      <w:divBdr>
        <w:top w:val="none" w:sz="0" w:space="0" w:color="auto"/>
        <w:left w:val="none" w:sz="0" w:space="0" w:color="auto"/>
        <w:bottom w:val="none" w:sz="0" w:space="0" w:color="auto"/>
        <w:right w:val="none" w:sz="0" w:space="0" w:color="auto"/>
      </w:divBdr>
    </w:div>
    <w:div w:id="1422066158">
      <w:bodyDiv w:val="1"/>
      <w:marLeft w:val="0"/>
      <w:marRight w:val="0"/>
      <w:marTop w:val="0"/>
      <w:marBottom w:val="0"/>
      <w:divBdr>
        <w:top w:val="none" w:sz="0" w:space="0" w:color="auto"/>
        <w:left w:val="none" w:sz="0" w:space="0" w:color="auto"/>
        <w:bottom w:val="none" w:sz="0" w:space="0" w:color="auto"/>
        <w:right w:val="none" w:sz="0" w:space="0" w:color="auto"/>
      </w:divBdr>
    </w:div>
    <w:div w:id="1424953458">
      <w:bodyDiv w:val="1"/>
      <w:marLeft w:val="0"/>
      <w:marRight w:val="0"/>
      <w:marTop w:val="0"/>
      <w:marBottom w:val="0"/>
      <w:divBdr>
        <w:top w:val="none" w:sz="0" w:space="0" w:color="auto"/>
        <w:left w:val="none" w:sz="0" w:space="0" w:color="auto"/>
        <w:bottom w:val="none" w:sz="0" w:space="0" w:color="auto"/>
        <w:right w:val="none" w:sz="0" w:space="0" w:color="auto"/>
      </w:divBdr>
    </w:div>
    <w:div w:id="1427530686">
      <w:bodyDiv w:val="1"/>
      <w:marLeft w:val="0"/>
      <w:marRight w:val="0"/>
      <w:marTop w:val="0"/>
      <w:marBottom w:val="0"/>
      <w:divBdr>
        <w:top w:val="none" w:sz="0" w:space="0" w:color="auto"/>
        <w:left w:val="none" w:sz="0" w:space="0" w:color="auto"/>
        <w:bottom w:val="none" w:sz="0" w:space="0" w:color="auto"/>
        <w:right w:val="none" w:sz="0" w:space="0" w:color="auto"/>
      </w:divBdr>
      <w:divsChild>
        <w:div w:id="289941529">
          <w:marLeft w:val="0"/>
          <w:marRight w:val="0"/>
          <w:marTop w:val="0"/>
          <w:marBottom w:val="0"/>
          <w:divBdr>
            <w:top w:val="none" w:sz="0" w:space="0" w:color="auto"/>
            <w:left w:val="none" w:sz="0" w:space="0" w:color="auto"/>
            <w:bottom w:val="none" w:sz="0" w:space="0" w:color="auto"/>
            <w:right w:val="none" w:sz="0" w:space="0" w:color="auto"/>
          </w:divBdr>
        </w:div>
      </w:divsChild>
    </w:div>
    <w:div w:id="1428428296">
      <w:bodyDiv w:val="1"/>
      <w:marLeft w:val="0"/>
      <w:marRight w:val="0"/>
      <w:marTop w:val="0"/>
      <w:marBottom w:val="0"/>
      <w:divBdr>
        <w:top w:val="none" w:sz="0" w:space="0" w:color="auto"/>
        <w:left w:val="none" w:sz="0" w:space="0" w:color="auto"/>
        <w:bottom w:val="none" w:sz="0" w:space="0" w:color="auto"/>
        <w:right w:val="none" w:sz="0" w:space="0" w:color="auto"/>
      </w:divBdr>
    </w:div>
    <w:div w:id="1443957281">
      <w:bodyDiv w:val="1"/>
      <w:marLeft w:val="0"/>
      <w:marRight w:val="0"/>
      <w:marTop w:val="0"/>
      <w:marBottom w:val="0"/>
      <w:divBdr>
        <w:top w:val="none" w:sz="0" w:space="0" w:color="auto"/>
        <w:left w:val="none" w:sz="0" w:space="0" w:color="auto"/>
        <w:bottom w:val="none" w:sz="0" w:space="0" w:color="auto"/>
        <w:right w:val="none" w:sz="0" w:space="0" w:color="auto"/>
      </w:divBdr>
    </w:div>
    <w:div w:id="1454059846">
      <w:bodyDiv w:val="1"/>
      <w:marLeft w:val="0"/>
      <w:marRight w:val="0"/>
      <w:marTop w:val="0"/>
      <w:marBottom w:val="0"/>
      <w:divBdr>
        <w:top w:val="none" w:sz="0" w:space="0" w:color="auto"/>
        <w:left w:val="none" w:sz="0" w:space="0" w:color="auto"/>
        <w:bottom w:val="none" w:sz="0" w:space="0" w:color="auto"/>
        <w:right w:val="none" w:sz="0" w:space="0" w:color="auto"/>
      </w:divBdr>
      <w:divsChild>
        <w:div w:id="87966176">
          <w:marLeft w:val="0"/>
          <w:marRight w:val="0"/>
          <w:marTop w:val="0"/>
          <w:marBottom w:val="0"/>
          <w:divBdr>
            <w:top w:val="none" w:sz="0" w:space="0" w:color="auto"/>
            <w:left w:val="none" w:sz="0" w:space="0" w:color="auto"/>
            <w:bottom w:val="none" w:sz="0" w:space="0" w:color="auto"/>
            <w:right w:val="none" w:sz="0" w:space="0" w:color="auto"/>
          </w:divBdr>
          <w:divsChild>
            <w:div w:id="468278759">
              <w:marLeft w:val="0"/>
              <w:marRight w:val="0"/>
              <w:marTop w:val="0"/>
              <w:marBottom w:val="0"/>
              <w:divBdr>
                <w:top w:val="none" w:sz="0" w:space="0" w:color="auto"/>
                <w:left w:val="none" w:sz="0" w:space="0" w:color="auto"/>
                <w:bottom w:val="none" w:sz="0" w:space="0" w:color="auto"/>
                <w:right w:val="none" w:sz="0" w:space="0" w:color="auto"/>
              </w:divBdr>
              <w:divsChild>
                <w:div w:id="479544312">
                  <w:marLeft w:val="0"/>
                  <w:marRight w:val="0"/>
                  <w:marTop w:val="0"/>
                  <w:marBottom w:val="0"/>
                  <w:divBdr>
                    <w:top w:val="none" w:sz="0" w:space="0" w:color="auto"/>
                    <w:left w:val="none" w:sz="0" w:space="0" w:color="auto"/>
                    <w:bottom w:val="none" w:sz="0" w:space="0" w:color="auto"/>
                    <w:right w:val="none" w:sz="0" w:space="0" w:color="auto"/>
                  </w:divBdr>
                  <w:divsChild>
                    <w:div w:id="812404175">
                      <w:marLeft w:val="0"/>
                      <w:marRight w:val="0"/>
                      <w:marTop w:val="0"/>
                      <w:marBottom w:val="0"/>
                      <w:divBdr>
                        <w:top w:val="none" w:sz="0" w:space="0" w:color="auto"/>
                        <w:left w:val="none" w:sz="0" w:space="0" w:color="auto"/>
                        <w:bottom w:val="none" w:sz="0" w:space="0" w:color="auto"/>
                        <w:right w:val="none" w:sz="0" w:space="0" w:color="auto"/>
                      </w:divBdr>
                      <w:divsChild>
                        <w:div w:id="2096125996">
                          <w:marLeft w:val="0"/>
                          <w:marRight w:val="0"/>
                          <w:marTop w:val="0"/>
                          <w:marBottom w:val="0"/>
                          <w:divBdr>
                            <w:top w:val="none" w:sz="0" w:space="0" w:color="auto"/>
                            <w:left w:val="none" w:sz="0" w:space="0" w:color="auto"/>
                            <w:bottom w:val="none" w:sz="0" w:space="0" w:color="auto"/>
                            <w:right w:val="none" w:sz="0" w:space="0" w:color="auto"/>
                          </w:divBdr>
                          <w:divsChild>
                            <w:div w:id="579606890">
                              <w:marLeft w:val="0"/>
                              <w:marRight w:val="0"/>
                              <w:marTop w:val="0"/>
                              <w:marBottom w:val="0"/>
                              <w:divBdr>
                                <w:top w:val="none" w:sz="0" w:space="0" w:color="auto"/>
                                <w:left w:val="none" w:sz="0" w:space="0" w:color="auto"/>
                                <w:bottom w:val="none" w:sz="0" w:space="0" w:color="auto"/>
                                <w:right w:val="none" w:sz="0" w:space="0" w:color="auto"/>
                              </w:divBdr>
                              <w:divsChild>
                                <w:div w:id="1165704440">
                                  <w:marLeft w:val="0"/>
                                  <w:marRight w:val="0"/>
                                  <w:marTop w:val="0"/>
                                  <w:marBottom w:val="0"/>
                                  <w:divBdr>
                                    <w:top w:val="none" w:sz="0" w:space="0" w:color="auto"/>
                                    <w:left w:val="none" w:sz="0" w:space="0" w:color="auto"/>
                                    <w:bottom w:val="none" w:sz="0" w:space="0" w:color="auto"/>
                                    <w:right w:val="none" w:sz="0" w:space="0" w:color="auto"/>
                                  </w:divBdr>
                                </w:div>
                              </w:divsChild>
                            </w:div>
                            <w:div w:id="2095469138">
                              <w:marLeft w:val="0"/>
                              <w:marRight w:val="0"/>
                              <w:marTop w:val="0"/>
                              <w:marBottom w:val="0"/>
                              <w:divBdr>
                                <w:top w:val="none" w:sz="0" w:space="0" w:color="auto"/>
                                <w:left w:val="none" w:sz="0" w:space="0" w:color="auto"/>
                                <w:bottom w:val="none" w:sz="0" w:space="0" w:color="auto"/>
                                <w:right w:val="none" w:sz="0" w:space="0" w:color="auto"/>
                              </w:divBdr>
                              <w:divsChild>
                                <w:div w:id="99484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186624">
                  <w:marLeft w:val="0"/>
                  <w:marRight w:val="0"/>
                  <w:marTop w:val="0"/>
                  <w:marBottom w:val="0"/>
                  <w:divBdr>
                    <w:top w:val="single" w:sz="6" w:space="6" w:color="E2E2E2"/>
                    <w:left w:val="none" w:sz="0" w:space="0" w:color="auto"/>
                    <w:bottom w:val="none" w:sz="0" w:space="0" w:color="auto"/>
                    <w:right w:val="none" w:sz="0" w:space="0" w:color="auto"/>
                  </w:divBdr>
                  <w:divsChild>
                    <w:div w:id="31368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29020">
          <w:marLeft w:val="0"/>
          <w:marRight w:val="0"/>
          <w:marTop w:val="0"/>
          <w:marBottom w:val="0"/>
          <w:divBdr>
            <w:top w:val="none" w:sz="0" w:space="0" w:color="auto"/>
            <w:left w:val="none" w:sz="0" w:space="0" w:color="auto"/>
            <w:bottom w:val="none" w:sz="0" w:space="0" w:color="auto"/>
            <w:right w:val="none" w:sz="0" w:space="0" w:color="auto"/>
          </w:divBdr>
          <w:divsChild>
            <w:div w:id="3211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67846">
      <w:bodyDiv w:val="1"/>
      <w:marLeft w:val="0"/>
      <w:marRight w:val="0"/>
      <w:marTop w:val="0"/>
      <w:marBottom w:val="0"/>
      <w:divBdr>
        <w:top w:val="none" w:sz="0" w:space="0" w:color="auto"/>
        <w:left w:val="none" w:sz="0" w:space="0" w:color="auto"/>
        <w:bottom w:val="none" w:sz="0" w:space="0" w:color="auto"/>
        <w:right w:val="none" w:sz="0" w:space="0" w:color="auto"/>
      </w:divBdr>
    </w:div>
    <w:div w:id="1535342927">
      <w:bodyDiv w:val="1"/>
      <w:marLeft w:val="0"/>
      <w:marRight w:val="0"/>
      <w:marTop w:val="0"/>
      <w:marBottom w:val="0"/>
      <w:divBdr>
        <w:top w:val="none" w:sz="0" w:space="0" w:color="auto"/>
        <w:left w:val="none" w:sz="0" w:space="0" w:color="auto"/>
        <w:bottom w:val="none" w:sz="0" w:space="0" w:color="auto"/>
        <w:right w:val="none" w:sz="0" w:space="0" w:color="auto"/>
      </w:divBdr>
    </w:div>
    <w:div w:id="1576427779">
      <w:bodyDiv w:val="1"/>
      <w:marLeft w:val="0"/>
      <w:marRight w:val="0"/>
      <w:marTop w:val="0"/>
      <w:marBottom w:val="0"/>
      <w:divBdr>
        <w:top w:val="none" w:sz="0" w:space="0" w:color="auto"/>
        <w:left w:val="none" w:sz="0" w:space="0" w:color="auto"/>
        <w:bottom w:val="none" w:sz="0" w:space="0" w:color="auto"/>
        <w:right w:val="none" w:sz="0" w:space="0" w:color="auto"/>
      </w:divBdr>
    </w:div>
    <w:div w:id="1601336298">
      <w:bodyDiv w:val="1"/>
      <w:marLeft w:val="0"/>
      <w:marRight w:val="0"/>
      <w:marTop w:val="0"/>
      <w:marBottom w:val="0"/>
      <w:divBdr>
        <w:top w:val="none" w:sz="0" w:space="0" w:color="auto"/>
        <w:left w:val="none" w:sz="0" w:space="0" w:color="auto"/>
        <w:bottom w:val="none" w:sz="0" w:space="0" w:color="auto"/>
        <w:right w:val="none" w:sz="0" w:space="0" w:color="auto"/>
      </w:divBdr>
    </w:div>
    <w:div w:id="1634483191">
      <w:bodyDiv w:val="1"/>
      <w:marLeft w:val="0"/>
      <w:marRight w:val="0"/>
      <w:marTop w:val="0"/>
      <w:marBottom w:val="0"/>
      <w:divBdr>
        <w:top w:val="none" w:sz="0" w:space="0" w:color="auto"/>
        <w:left w:val="none" w:sz="0" w:space="0" w:color="auto"/>
        <w:bottom w:val="none" w:sz="0" w:space="0" w:color="auto"/>
        <w:right w:val="none" w:sz="0" w:space="0" w:color="auto"/>
      </w:divBdr>
    </w:div>
    <w:div w:id="1665887862">
      <w:bodyDiv w:val="1"/>
      <w:marLeft w:val="0"/>
      <w:marRight w:val="0"/>
      <w:marTop w:val="0"/>
      <w:marBottom w:val="0"/>
      <w:divBdr>
        <w:top w:val="none" w:sz="0" w:space="0" w:color="auto"/>
        <w:left w:val="none" w:sz="0" w:space="0" w:color="auto"/>
        <w:bottom w:val="none" w:sz="0" w:space="0" w:color="auto"/>
        <w:right w:val="none" w:sz="0" w:space="0" w:color="auto"/>
      </w:divBdr>
    </w:div>
    <w:div w:id="1718045719">
      <w:bodyDiv w:val="1"/>
      <w:marLeft w:val="0"/>
      <w:marRight w:val="0"/>
      <w:marTop w:val="0"/>
      <w:marBottom w:val="0"/>
      <w:divBdr>
        <w:top w:val="none" w:sz="0" w:space="0" w:color="auto"/>
        <w:left w:val="none" w:sz="0" w:space="0" w:color="auto"/>
        <w:bottom w:val="none" w:sz="0" w:space="0" w:color="auto"/>
        <w:right w:val="none" w:sz="0" w:space="0" w:color="auto"/>
      </w:divBdr>
    </w:div>
    <w:div w:id="1740059087">
      <w:bodyDiv w:val="1"/>
      <w:marLeft w:val="0"/>
      <w:marRight w:val="0"/>
      <w:marTop w:val="0"/>
      <w:marBottom w:val="0"/>
      <w:divBdr>
        <w:top w:val="none" w:sz="0" w:space="0" w:color="auto"/>
        <w:left w:val="none" w:sz="0" w:space="0" w:color="auto"/>
        <w:bottom w:val="none" w:sz="0" w:space="0" w:color="auto"/>
        <w:right w:val="none" w:sz="0" w:space="0" w:color="auto"/>
      </w:divBdr>
    </w:div>
    <w:div w:id="1772041230">
      <w:bodyDiv w:val="1"/>
      <w:marLeft w:val="0"/>
      <w:marRight w:val="0"/>
      <w:marTop w:val="0"/>
      <w:marBottom w:val="0"/>
      <w:divBdr>
        <w:top w:val="none" w:sz="0" w:space="0" w:color="auto"/>
        <w:left w:val="none" w:sz="0" w:space="0" w:color="auto"/>
        <w:bottom w:val="none" w:sz="0" w:space="0" w:color="auto"/>
        <w:right w:val="none" w:sz="0" w:space="0" w:color="auto"/>
      </w:divBdr>
    </w:div>
    <w:div w:id="1806121109">
      <w:bodyDiv w:val="1"/>
      <w:marLeft w:val="0"/>
      <w:marRight w:val="0"/>
      <w:marTop w:val="0"/>
      <w:marBottom w:val="0"/>
      <w:divBdr>
        <w:top w:val="none" w:sz="0" w:space="0" w:color="auto"/>
        <w:left w:val="none" w:sz="0" w:space="0" w:color="auto"/>
        <w:bottom w:val="none" w:sz="0" w:space="0" w:color="auto"/>
        <w:right w:val="none" w:sz="0" w:space="0" w:color="auto"/>
      </w:divBdr>
    </w:div>
    <w:div w:id="1816141408">
      <w:bodyDiv w:val="1"/>
      <w:marLeft w:val="0"/>
      <w:marRight w:val="0"/>
      <w:marTop w:val="0"/>
      <w:marBottom w:val="0"/>
      <w:divBdr>
        <w:top w:val="none" w:sz="0" w:space="0" w:color="auto"/>
        <w:left w:val="none" w:sz="0" w:space="0" w:color="auto"/>
        <w:bottom w:val="none" w:sz="0" w:space="0" w:color="auto"/>
        <w:right w:val="none" w:sz="0" w:space="0" w:color="auto"/>
      </w:divBdr>
    </w:div>
    <w:div w:id="1874032289">
      <w:bodyDiv w:val="1"/>
      <w:marLeft w:val="0"/>
      <w:marRight w:val="0"/>
      <w:marTop w:val="0"/>
      <w:marBottom w:val="0"/>
      <w:divBdr>
        <w:top w:val="none" w:sz="0" w:space="0" w:color="auto"/>
        <w:left w:val="none" w:sz="0" w:space="0" w:color="auto"/>
        <w:bottom w:val="none" w:sz="0" w:space="0" w:color="auto"/>
        <w:right w:val="none" w:sz="0" w:space="0" w:color="auto"/>
      </w:divBdr>
    </w:div>
    <w:div w:id="1909726021">
      <w:bodyDiv w:val="1"/>
      <w:marLeft w:val="0"/>
      <w:marRight w:val="0"/>
      <w:marTop w:val="0"/>
      <w:marBottom w:val="0"/>
      <w:divBdr>
        <w:top w:val="none" w:sz="0" w:space="0" w:color="auto"/>
        <w:left w:val="none" w:sz="0" w:space="0" w:color="auto"/>
        <w:bottom w:val="none" w:sz="0" w:space="0" w:color="auto"/>
        <w:right w:val="none" w:sz="0" w:space="0" w:color="auto"/>
      </w:divBdr>
    </w:div>
    <w:div w:id="1915124842">
      <w:bodyDiv w:val="1"/>
      <w:marLeft w:val="0"/>
      <w:marRight w:val="0"/>
      <w:marTop w:val="0"/>
      <w:marBottom w:val="0"/>
      <w:divBdr>
        <w:top w:val="none" w:sz="0" w:space="0" w:color="auto"/>
        <w:left w:val="none" w:sz="0" w:space="0" w:color="auto"/>
        <w:bottom w:val="none" w:sz="0" w:space="0" w:color="auto"/>
        <w:right w:val="none" w:sz="0" w:space="0" w:color="auto"/>
      </w:divBdr>
    </w:div>
    <w:div w:id="1935242568">
      <w:bodyDiv w:val="1"/>
      <w:marLeft w:val="0"/>
      <w:marRight w:val="0"/>
      <w:marTop w:val="0"/>
      <w:marBottom w:val="0"/>
      <w:divBdr>
        <w:top w:val="none" w:sz="0" w:space="0" w:color="auto"/>
        <w:left w:val="none" w:sz="0" w:space="0" w:color="auto"/>
        <w:bottom w:val="none" w:sz="0" w:space="0" w:color="auto"/>
        <w:right w:val="none" w:sz="0" w:space="0" w:color="auto"/>
      </w:divBdr>
    </w:div>
    <w:div w:id="1948273478">
      <w:bodyDiv w:val="1"/>
      <w:marLeft w:val="0"/>
      <w:marRight w:val="0"/>
      <w:marTop w:val="0"/>
      <w:marBottom w:val="0"/>
      <w:divBdr>
        <w:top w:val="none" w:sz="0" w:space="0" w:color="auto"/>
        <w:left w:val="none" w:sz="0" w:space="0" w:color="auto"/>
        <w:bottom w:val="none" w:sz="0" w:space="0" w:color="auto"/>
        <w:right w:val="none" w:sz="0" w:space="0" w:color="auto"/>
      </w:divBdr>
    </w:div>
    <w:div w:id="1968732931">
      <w:bodyDiv w:val="1"/>
      <w:marLeft w:val="0"/>
      <w:marRight w:val="0"/>
      <w:marTop w:val="0"/>
      <w:marBottom w:val="0"/>
      <w:divBdr>
        <w:top w:val="none" w:sz="0" w:space="0" w:color="auto"/>
        <w:left w:val="none" w:sz="0" w:space="0" w:color="auto"/>
        <w:bottom w:val="none" w:sz="0" w:space="0" w:color="auto"/>
        <w:right w:val="none" w:sz="0" w:space="0" w:color="auto"/>
      </w:divBdr>
    </w:div>
    <w:div w:id="1979721108">
      <w:bodyDiv w:val="1"/>
      <w:marLeft w:val="0"/>
      <w:marRight w:val="0"/>
      <w:marTop w:val="0"/>
      <w:marBottom w:val="0"/>
      <w:divBdr>
        <w:top w:val="none" w:sz="0" w:space="0" w:color="auto"/>
        <w:left w:val="none" w:sz="0" w:space="0" w:color="auto"/>
        <w:bottom w:val="none" w:sz="0" w:space="0" w:color="auto"/>
        <w:right w:val="none" w:sz="0" w:space="0" w:color="auto"/>
      </w:divBdr>
      <w:divsChild>
        <w:div w:id="1425373402">
          <w:marLeft w:val="0"/>
          <w:marRight w:val="0"/>
          <w:marTop w:val="0"/>
          <w:marBottom w:val="0"/>
          <w:divBdr>
            <w:top w:val="none" w:sz="0" w:space="0" w:color="auto"/>
            <w:left w:val="none" w:sz="0" w:space="0" w:color="auto"/>
            <w:bottom w:val="none" w:sz="0" w:space="0" w:color="auto"/>
            <w:right w:val="none" w:sz="0" w:space="0" w:color="auto"/>
          </w:divBdr>
        </w:div>
        <w:div w:id="1548757841">
          <w:marLeft w:val="0"/>
          <w:marRight w:val="0"/>
          <w:marTop w:val="0"/>
          <w:marBottom w:val="0"/>
          <w:divBdr>
            <w:top w:val="none" w:sz="0" w:space="0" w:color="auto"/>
            <w:left w:val="none" w:sz="0" w:space="0" w:color="auto"/>
            <w:bottom w:val="none" w:sz="0" w:space="0" w:color="auto"/>
            <w:right w:val="none" w:sz="0" w:space="0" w:color="auto"/>
          </w:divBdr>
          <w:divsChild>
            <w:div w:id="4168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768937">
      <w:bodyDiv w:val="1"/>
      <w:marLeft w:val="0"/>
      <w:marRight w:val="0"/>
      <w:marTop w:val="0"/>
      <w:marBottom w:val="0"/>
      <w:divBdr>
        <w:top w:val="none" w:sz="0" w:space="0" w:color="auto"/>
        <w:left w:val="none" w:sz="0" w:space="0" w:color="auto"/>
        <w:bottom w:val="none" w:sz="0" w:space="0" w:color="auto"/>
        <w:right w:val="none" w:sz="0" w:space="0" w:color="auto"/>
      </w:divBdr>
    </w:div>
    <w:div w:id="1986617321">
      <w:bodyDiv w:val="1"/>
      <w:marLeft w:val="0"/>
      <w:marRight w:val="0"/>
      <w:marTop w:val="0"/>
      <w:marBottom w:val="0"/>
      <w:divBdr>
        <w:top w:val="none" w:sz="0" w:space="0" w:color="auto"/>
        <w:left w:val="none" w:sz="0" w:space="0" w:color="auto"/>
        <w:bottom w:val="none" w:sz="0" w:space="0" w:color="auto"/>
        <w:right w:val="none" w:sz="0" w:space="0" w:color="auto"/>
      </w:divBdr>
    </w:div>
    <w:div w:id="2036425469">
      <w:bodyDiv w:val="1"/>
      <w:marLeft w:val="0"/>
      <w:marRight w:val="0"/>
      <w:marTop w:val="0"/>
      <w:marBottom w:val="0"/>
      <w:divBdr>
        <w:top w:val="none" w:sz="0" w:space="0" w:color="auto"/>
        <w:left w:val="none" w:sz="0" w:space="0" w:color="auto"/>
        <w:bottom w:val="none" w:sz="0" w:space="0" w:color="auto"/>
        <w:right w:val="none" w:sz="0" w:space="0" w:color="auto"/>
      </w:divBdr>
    </w:div>
    <w:div w:id="2056612415">
      <w:bodyDiv w:val="1"/>
      <w:marLeft w:val="0"/>
      <w:marRight w:val="0"/>
      <w:marTop w:val="0"/>
      <w:marBottom w:val="0"/>
      <w:divBdr>
        <w:top w:val="none" w:sz="0" w:space="0" w:color="auto"/>
        <w:left w:val="none" w:sz="0" w:space="0" w:color="auto"/>
        <w:bottom w:val="none" w:sz="0" w:space="0" w:color="auto"/>
        <w:right w:val="none" w:sz="0" w:space="0" w:color="auto"/>
      </w:divBdr>
    </w:div>
    <w:div w:id="2061439280">
      <w:bodyDiv w:val="1"/>
      <w:marLeft w:val="0"/>
      <w:marRight w:val="0"/>
      <w:marTop w:val="0"/>
      <w:marBottom w:val="0"/>
      <w:divBdr>
        <w:top w:val="none" w:sz="0" w:space="0" w:color="auto"/>
        <w:left w:val="none" w:sz="0" w:space="0" w:color="auto"/>
        <w:bottom w:val="none" w:sz="0" w:space="0" w:color="auto"/>
        <w:right w:val="none" w:sz="0" w:space="0" w:color="auto"/>
      </w:divBdr>
    </w:div>
    <w:div w:id="2069187389">
      <w:bodyDiv w:val="1"/>
      <w:marLeft w:val="0"/>
      <w:marRight w:val="0"/>
      <w:marTop w:val="0"/>
      <w:marBottom w:val="0"/>
      <w:divBdr>
        <w:top w:val="none" w:sz="0" w:space="0" w:color="auto"/>
        <w:left w:val="none" w:sz="0" w:space="0" w:color="auto"/>
        <w:bottom w:val="none" w:sz="0" w:space="0" w:color="auto"/>
        <w:right w:val="none" w:sz="0" w:space="0" w:color="auto"/>
      </w:divBdr>
    </w:div>
    <w:div w:id="2077849180">
      <w:bodyDiv w:val="1"/>
      <w:marLeft w:val="0"/>
      <w:marRight w:val="0"/>
      <w:marTop w:val="0"/>
      <w:marBottom w:val="0"/>
      <w:divBdr>
        <w:top w:val="none" w:sz="0" w:space="0" w:color="auto"/>
        <w:left w:val="none" w:sz="0" w:space="0" w:color="auto"/>
        <w:bottom w:val="none" w:sz="0" w:space="0" w:color="auto"/>
        <w:right w:val="none" w:sz="0" w:space="0" w:color="auto"/>
      </w:divBdr>
      <w:divsChild>
        <w:div w:id="1533374722">
          <w:marLeft w:val="0"/>
          <w:marRight w:val="0"/>
          <w:marTop w:val="0"/>
          <w:marBottom w:val="0"/>
          <w:divBdr>
            <w:top w:val="none" w:sz="0" w:space="0" w:color="auto"/>
            <w:left w:val="none" w:sz="0" w:space="0" w:color="auto"/>
            <w:bottom w:val="none" w:sz="0" w:space="0" w:color="auto"/>
            <w:right w:val="none" w:sz="0" w:space="0" w:color="auto"/>
          </w:divBdr>
          <w:divsChild>
            <w:div w:id="1989170378">
              <w:marLeft w:val="0"/>
              <w:marRight w:val="0"/>
              <w:marTop w:val="0"/>
              <w:marBottom w:val="300"/>
              <w:divBdr>
                <w:top w:val="single" w:sz="6" w:space="15" w:color="E5E5E5"/>
                <w:left w:val="single" w:sz="6" w:space="15" w:color="E5E5E5"/>
                <w:bottom w:val="single" w:sz="6" w:space="15" w:color="E5E5E5"/>
                <w:right w:val="single" w:sz="6" w:space="15" w:color="E5E5E5"/>
              </w:divBdr>
            </w:div>
          </w:divsChild>
        </w:div>
      </w:divsChild>
    </w:div>
    <w:div w:id="2107067858">
      <w:bodyDiv w:val="1"/>
      <w:marLeft w:val="0"/>
      <w:marRight w:val="0"/>
      <w:marTop w:val="0"/>
      <w:marBottom w:val="0"/>
      <w:divBdr>
        <w:top w:val="none" w:sz="0" w:space="0" w:color="auto"/>
        <w:left w:val="none" w:sz="0" w:space="0" w:color="auto"/>
        <w:bottom w:val="none" w:sz="0" w:space="0" w:color="auto"/>
        <w:right w:val="none" w:sz="0" w:space="0" w:color="auto"/>
      </w:divBdr>
    </w:div>
    <w:div w:id="2133671334">
      <w:bodyDiv w:val="1"/>
      <w:marLeft w:val="0"/>
      <w:marRight w:val="0"/>
      <w:marTop w:val="0"/>
      <w:marBottom w:val="0"/>
      <w:divBdr>
        <w:top w:val="none" w:sz="0" w:space="0" w:color="auto"/>
        <w:left w:val="none" w:sz="0" w:space="0" w:color="auto"/>
        <w:bottom w:val="none" w:sz="0" w:space="0" w:color="auto"/>
        <w:right w:val="none" w:sz="0" w:space="0" w:color="auto"/>
      </w:divBdr>
    </w:div>
    <w:div w:id="2137679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21565503.2018.1491866" TargetMode="External"/><Relationship Id="rId18" Type="http://schemas.openxmlformats.org/officeDocument/2006/relationships/hyperlink" Target="https://www.thecompleteuniversityguide.co.uk/league-tables/rankings" TargetMode="External"/><Relationship Id="rId26" Type="http://schemas.openxmlformats.org/officeDocument/2006/relationships/hyperlink" Target="https://www.tandfonline.com/doi/full/10.1080/09585192.2019.1642645" TargetMode="External"/><Relationship Id="rId39" Type="http://schemas.openxmlformats.org/officeDocument/2006/relationships/hyperlink" Target="https://www.forbes.com/sites/forbeshumanresourcescouncil/2022/06/14/what-is-a-diversity-and-inclusion-policy-and-why-is-it-important-for-companies-to-have-one/?sh=274f6ad6b296" TargetMode="External"/><Relationship Id="rId21" Type="http://schemas.openxmlformats.org/officeDocument/2006/relationships/hyperlink" Target="https://www.bbc.co.uk/sounds/play/b098nfg6" TargetMode="External"/><Relationship Id="rId34" Type="http://schemas.openxmlformats.org/officeDocument/2006/relationships/hyperlink" Target="https://hbr.org/2017/06/7-practical-ways-to-reduce-bias-in-your-hiring-process" TargetMode="External"/><Relationship Id="rId42" Type="http://schemas.openxmlformats.org/officeDocument/2006/relationships/hyperlink" Target="https://work.chron.com/social-factors-affecting-employment-19867.html" TargetMode="External"/><Relationship Id="rId47" Type="http://schemas.openxmlformats.org/officeDocument/2006/relationships/hyperlink" Target="https://www.robertwalters.co.uk/content/dam/robert-walters/country/united-kingdom/files/whitepapers/Diversity-In-Recruitment-Whitepaper-web.pdf" TargetMode="External"/><Relationship Id="rId50" Type="http://schemas.openxmlformats.org/officeDocument/2006/relationships/hyperlink" Target="https://study.com/learn/lesson/external-internal-environmental-factors-summaries-differences-examples.html" TargetMode="External"/><Relationship Id="rId55" Type="http://schemas.openxmlformats.org/officeDocument/2006/relationships/hyperlink" Target="https://www.campaignlive.co.uk/article/school-reports-2023-poor-diversity-its-price/1817619?bulletin=campaign_agencies_bulletin"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ipd.org/uk/knowledge/factsheets/pestle-analysis-factsheet/" TargetMode="External"/><Relationship Id="rId29" Type="http://schemas.openxmlformats.org/officeDocument/2006/relationships/hyperlink" Target="https://www.ethnicity-facts-figures.service.gov.uk/uk-population-by-ethnicity/national-and-regional-populations/regional-ethnic-diversity/latest" TargetMode="External"/><Relationship Id="rId11" Type="http://schemas.openxmlformats.org/officeDocument/2006/relationships/hyperlink" Target="https://www.acas.org.uk/what-an-employer-can-do-to-prevent-discrimination" TargetMode="External"/><Relationship Id="rId24" Type="http://schemas.openxmlformats.org/officeDocument/2006/relationships/hyperlink" Target="https://www.gov.uk/guidance/equality-act-2010-guidance" TargetMode="External"/><Relationship Id="rId32" Type="http://schemas.openxmlformats.org/officeDocument/2006/relationships/hyperlink" Target="https://doi.org/10.1007/s11162-016-9415-1" TargetMode="External"/><Relationship Id="rId37" Type="http://schemas.openxmlformats.org/officeDocument/2006/relationships/hyperlink" Target="https://www.mckinsey.com/featured-insights/mckinsey-explainers/what-is-diversity-equity-and-inclusion" TargetMode="External"/><Relationship Id="rId40" Type="http://schemas.openxmlformats.org/officeDocument/2006/relationships/hyperlink" Target="https://doi.org/10.1016/j.im.2019.05.004" TargetMode="External"/><Relationship Id="rId45" Type="http://schemas.openxmlformats.org/officeDocument/2006/relationships/hyperlink" Target="https://www.bbc.co.uk/sounds/play/b098nfg6" TargetMode="External"/><Relationship Id="rId53" Type="http://schemas.openxmlformats.org/officeDocument/2006/relationships/hyperlink" Target="https://www.mckinsey.com/capabilities/people-and-organizational-performance/our-insights/its-past-time-to-get-strategic-about-dei" TargetMode="External"/><Relationship Id="rId58" Type="http://schemas.openxmlformats.org/officeDocument/2006/relationships/hyperlink" Target="https://www.forbes.com/sites/forbescommunicationscouncil/2021/09/23/why-and-how-to-improve-diversity-in-the-workplace/?sh=20d53960139e" TargetMode="External"/><Relationship Id="rId5" Type="http://schemas.openxmlformats.org/officeDocument/2006/relationships/settings" Target="settings.xml"/><Relationship Id="rId61" Type="http://schemas.openxmlformats.org/officeDocument/2006/relationships/hyperlink" Target="https://www.webrecruit.co/blog/recruitment-insights/how-to-encourage-edi-through-a-job-advertisement/" TargetMode="External"/><Relationship Id="rId19" Type="http://schemas.openxmlformats.org/officeDocument/2006/relationships/hyperlink" Target="https://www.sciencedirect.com/science/article/pii/S026323732100150X" TargetMode="External"/><Relationship Id="rId14" Type="http://schemas.openxmlformats.org/officeDocument/2006/relationships/hyperlink" Target="https://www.cipd.org/globalassets/media/knowledge/knowledge-hub/reports/resourcing-and-talent-planning-report-2022-1_tcm18-111500.pdf" TargetMode="External"/><Relationship Id="rId22" Type="http://schemas.openxmlformats.org/officeDocument/2006/relationships/hyperlink" Target="https://www.tandfonline.com/doi/full/10.1080/03323315.2020.1754879?scroll=top&amp;needAccess=true" TargetMode="External"/><Relationship Id="rId27" Type="http://schemas.openxmlformats.org/officeDocument/2006/relationships/hyperlink" Target="https://www.gartner.com/en/supply-chain/trends/supply-chain-diversity-equity-inclusion-ascm" TargetMode="External"/><Relationship Id="rId30" Type="http://schemas.openxmlformats.org/officeDocument/2006/relationships/hyperlink" Target="https://www.theguardian.com/sustainable-business/2016/jul/05/blind-recruitment-aims-to-stamp-out-bias-but-can-it-prevent-discrimination" TargetMode="External"/><Relationship Id="rId35" Type="http://schemas.openxmlformats.org/officeDocument/2006/relationships/hyperlink" Target="https://www.forbes.com/sites/forbescoachescouncil/2020/11/16/diversity-isnt-an-outcome-its-a-strategy-for-business-success/?sh=1ab9a79944d5" TargetMode="External"/><Relationship Id="rId43" Type="http://schemas.openxmlformats.org/officeDocument/2006/relationships/hyperlink" Target="https://www.mindtools.com/amtbj63/swot-analysis" TargetMode="External"/><Relationship Id="rId48" Type="http://schemas.openxmlformats.org/officeDocument/2006/relationships/hyperlink" Target="https://www.bbc.co.uk/sounds/play/b098nfg6" TargetMode="External"/><Relationship Id="rId56" Type="http://schemas.openxmlformats.org/officeDocument/2006/relationships/hyperlink" Target="https://www.swansea.ac.uk/media/Equality-Annual-Report-2022.pdf"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breathehr.com/en-gb/blog/topic/business-leadership/8-benefits-of-encouraging-diversity-in-the-workplace" TargetMode="External"/><Relationship Id="rId3" Type="http://schemas.openxmlformats.org/officeDocument/2006/relationships/numbering" Target="numbering.xml"/><Relationship Id="rId12" Type="http://schemas.openxmlformats.org/officeDocument/2006/relationships/hyperlink" Target="https://www.researchgate.net/publication/349506325_Critical_examination_of_the_PESTEL_Analysis_Model" TargetMode="External"/><Relationship Id="rId17" Type="http://schemas.openxmlformats.org/officeDocument/2006/relationships/hyperlink" Target="https://www.cipd.org/uk/knowledge/factsheets/recruitment-brand-factsheet/" TargetMode="External"/><Relationship Id="rId25" Type="http://schemas.openxmlformats.org/officeDocument/2006/relationships/hyperlink" Target="https://www.bbc.co.uk/sounds/play/b098nfg6" TargetMode="External"/><Relationship Id="rId33" Type="http://schemas.openxmlformats.org/officeDocument/2006/relationships/hyperlink" Target="https://doi.org/10.1007/s10734-007-9068-2" TargetMode="External"/><Relationship Id="rId38" Type="http://schemas.openxmlformats.org/officeDocument/2006/relationships/hyperlink" Target="https://www.mckinsey.com/featured-insights/diversity-and-inclusion/diversity-wins-how-inclusion-matters" TargetMode="External"/><Relationship Id="rId46" Type="http://schemas.openxmlformats.org/officeDocument/2006/relationships/hyperlink" Target="https://www.personneltoday.com/hr/line-managers-not-fully-equipped-to-interview-effectively/" TargetMode="External"/><Relationship Id="rId59" Type="http://schemas.openxmlformats.org/officeDocument/2006/relationships/hyperlink" Target="https://www.universitiesuk.ac.uk/sites/default/files/field/downloads/2021-07/bame-student-attainment.pdf" TargetMode="External"/><Relationship Id="rId20" Type="http://schemas.openxmlformats.org/officeDocument/2006/relationships/hyperlink" Target="https://www.ingentaconnect.com/content/magna/jfd/2021/00000035/00000002/art00007" TargetMode="External"/><Relationship Id="rId41" Type="http://schemas.openxmlformats.org/officeDocument/2006/relationships/hyperlink" Target="https://www.forbes.com/sites/carolinamilanesi/2023/04/20/the-business-impact-of-diversity-equity-and-inclusion/?sh=187ed9c46630" TargetMode="External"/><Relationship Id="rId54" Type="http://schemas.openxmlformats.org/officeDocument/2006/relationships/hyperlink" Target="https://cdr.lib.unc.edu/concern/masters_papers/vt150q59b"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ipd.org/uk/knowledge/factsheets/talent-factsheet/" TargetMode="External"/><Relationship Id="rId23" Type="http://schemas.openxmlformats.org/officeDocument/2006/relationships/hyperlink" Target="https://www.eploy.co.uk/blog/the-importance-of-candidate-experience-data-in-imp/" TargetMode="External"/><Relationship Id="rId28" Type="http://schemas.openxmlformats.org/officeDocument/2006/relationships/hyperlink" Target="https://doi.org/10.1007/s10984-019-09281-2" TargetMode="External"/><Relationship Id="rId36" Type="http://schemas.openxmlformats.org/officeDocument/2006/relationships/hyperlink" Target="https://www.researchgate.net/publication/281080822_Cultural_diversity_in_organisational_theory_and_practice" TargetMode="External"/><Relationship Id="rId49" Type="http://schemas.openxmlformats.org/officeDocument/2006/relationships/hyperlink" Target="https://www.diverseeducation.com/from-the-magazine/article/15306021/diverse-students-need-diverse-faculty" TargetMode="External"/><Relationship Id="rId57" Type="http://schemas.openxmlformats.org/officeDocument/2006/relationships/hyperlink" Target="http://dx.doi.org/10.6007/IJARBSS/v10-i2/6926" TargetMode="External"/><Relationship Id="rId10" Type="http://schemas.openxmlformats.org/officeDocument/2006/relationships/hyperlink" Target="https://www.acas.org.uk/discrimination-and-the-law" TargetMode="External"/><Relationship Id="rId31" Type="http://schemas.openxmlformats.org/officeDocument/2006/relationships/hyperlink" Target="https://www.hesa.ac.uk/news/17-01-2023/sb264-higher-education-staff-statistics" TargetMode="External"/><Relationship Id="rId44" Type="http://schemas.openxmlformats.org/officeDocument/2006/relationships/hyperlink" Target="https://theewgroup.com/blog/collect-diversity-data/" TargetMode="External"/><Relationship Id="rId52" Type="http://schemas.openxmlformats.org/officeDocument/2006/relationships/hyperlink" Target="https://doi.org/10.1108/EDI-11-2018-0215" TargetMode="External"/><Relationship Id="rId60" Type="http://schemas.openxmlformats.org/officeDocument/2006/relationships/hyperlink" Target="https://www.uwtsd.ac.uk/about/strategies-and-policies/"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Word Count</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925EEA-302F-4AD6-8DB9-C2BFD044A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6892</Words>
  <Characters>39286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The new talent economy - Variable Efforts to increase diversity</vt:lpstr>
    </vt:vector>
  </TitlesOfParts>
  <Company/>
  <LinksUpToDate>false</LinksUpToDate>
  <CharactersWithSpaces>46086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new talent economy - Variable Efforts to increase diversity</dc:title>
  <dc:subject>Business report</dc:subject>
  <dc:creator>Bethan Wilson</dc:creator>
  <cp:keywords/>
  <dc:description/>
  <cp:lastModifiedBy>Bethan Wilson</cp:lastModifiedBy>
  <cp:revision>42</cp:revision>
  <cp:lastPrinted>2023-11-28T18:26:00Z</cp:lastPrinted>
  <dcterms:created xsi:type="dcterms:W3CDTF">2023-11-05T14:58:00Z</dcterms:created>
  <dcterms:modified xsi:type="dcterms:W3CDTF">2023-12-01T12:04:00Z</dcterms:modified>
  <cp:category>2220030                                                    Word count - 3841</cp:category>
</cp:coreProperties>
</file>