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2B6895" w14:textId="77777777" w:rsidR="00807877" w:rsidRDefault="00807877" w:rsidP="00807877">
      <w:pPr>
        <w:spacing w:after="160"/>
        <w:jc w:val="center"/>
        <w:rPr>
          <w:b/>
          <w:bCs/>
          <w:sz w:val="52"/>
          <w:szCs w:val="48"/>
        </w:rPr>
      </w:pPr>
    </w:p>
    <w:p w14:paraId="127E3D07" w14:textId="77777777" w:rsidR="00807877" w:rsidRDefault="00807877" w:rsidP="00807877">
      <w:pPr>
        <w:spacing w:after="160"/>
        <w:jc w:val="center"/>
        <w:rPr>
          <w:b/>
          <w:bCs/>
          <w:sz w:val="52"/>
          <w:szCs w:val="48"/>
        </w:rPr>
      </w:pPr>
    </w:p>
    <w:p w14:paraId="35DE290A" w14:textId="77777777" w:rsidR="00807877" w:rsidRDefault="00807877" w:rsidP="00807877">
      <w:pPr>
        <w:spacing w:after="160"/>
        <w:jc w:val="center"/>
        <w:rPr>
          <w:b/>
          <w:bCs/>
          <w:sz w:val="52"/>
          <w:szCs w:val="48"/>
        </w:rPr>
      </w:pPr>
    </w:p>
    <w:p w14:paraId="763045C8" w14:textId="77777777" w:rsidR="00807877" w:rsidRDefault="00807877" w:rsidP="00807877">
      <w:pPr>
        <w:spacing w:after="160"/>
        <w:jc w:val="center"/>
        <w:rPr>
          <w:b/>
          <w:bCs/>
          <w:sz w:val="52"/>
          <w:szCs w:val="48"/>
        </w:rPr>
      </w:pPr>
    </w:p>
    <w:p w14:paraId="10FF8276" w14:textId="1415C141" w:rsidR="00807877" w:rsidRDefault="00807877" w:rsidP="00807877">
      <w:pPr>
        <w:spacing w:after="160"/>
        <w:jc w:val="center"/>
        <w:rPr>
          <w:b/>
          <w:bCs/>
          <w:sz w:val="52"/>
          <w:szCs w:val="48"/>
        </w:rPr>
      </w:pPr>
      <w:r w:rsidRPr="00807877">
        <w:rPr>
          <w:b/>
          <w:bCs/>
          <w:sz w:val="52"/>
          <w:szCs w:val="48"/>
        </w:rPr>
        <w:t>Academic Skills</w:t>
      </w:r>
    </w:p>
    <w:p w14:paraId="1A721B53" w14:textId="61172D0F" w:rsidR="003B1372" w:rsidRPr="003B1372" w:rsidRDefault="003B1372" w:rsidP="00807877">
      <w:pPr>
        <w:spacing w:after="160"/>
        <w:jc w:val="center"/>
        <w:rPr>
          <w:b/>
          <w:bCs/>
          <w:sz w:val="40"/>
          <w:szCs w:val="36"/>
        </w:rPr>
      </w:pPr>
      <w:r w:rsidRPr="003B1372">
        <w:rPr>
          <w:b/>
          <w:bCs/>
          <w:sz w:val="40"/>
          <w:szCs w:val="36"/>
        </w:rPr>
        <w:t>Task 3</w:t>
      </w:r>
    </w:p>
    <w:p w14:paraId="18973D66" w14:textId="7C8F2E5B" w:rsidR="00807877" w:rsidRPr="00807877" w:rsidRDefault="00807877" w:rsidP="00807877">
      <w:pPr>
        <w:spacing w:after="160"/>
        <w:jc w:val="center"/>
        <w:rPr>
          <w:b/>
          <w:bCs/>
          <w:sz w:val="40"/>
          <w:szCs w:val="36"/>
        </w:rPr>
      </w:pPr>
      <w:r w:rsidRPr="00807877">
        <w:rPr>
          <w:b/>
          <w:bCs/>
          <w:sz w:val="40"/>
          <w:szCs w:val="36"/>
        </w:rPr>
        <w:t>Student Name:</w:t>
      </w:r>
      <w:r w:rsidR="00715BF4">
        <w:rPr>
          <w:b/>
          <w:bCs/>
          <w:sz w:val="40"/>
          <w:szCs w:val="36"/>
        </w:rPr>
        <w:t xml:space="preserve"> Helga Timea Nyerges</w:t>
      </w:r>
    </w:p>
    <w:p w14:paraId="66F36DFF" w14:textId="77777777" w:rsidR="00715BF4" w:rsidRDefault="00807877" w:rsidP="00715BF4">
      <w:pPr>
        <w:spacing w:after="160"/>
        <w:jc w:val="center"/>
        <w:rPr>
          <w:b/>
          <w:bCs/>
          <w:sz w:val="40"/>
          <w:szCs w:val="36"/>
        </w:rPr>
      </w:pPr>
      <w:r w:rsidRPr="00807877">
        <w:rPr>
          <w:b/>
          <w:bCs/>
          <w:sz w:val="40"/>
          <w:szCs w:val="36"/>
        </w:rPr>
        <w:t>Student ID:</w:t>
      </w:r>
      <w:r w:rsidR="00715BF4">
        <w:rPr>
          <w:b/>
          <w:bCs/>
          <w:sz w:val="40"/>
          <w:szCs w:val="36"/>
        </w:rPr>
        <w:t xml:space="preserve"> 2336465</w:t>
      </w:r>
    </w:p>
    <w:p w14:paraId="3E5DA4FF" w14:textId="5ED9462F" w:rsidR="005D28F5" w:rsidRDefault="00715BF4" w:rsidP="00866BE4">
      <w:pPr>
        <w:spacing w:after="160"/>
        <w:jc w:val="center"/>
        <w:rPr>
          <w:b/>
          <w:bCs/>
          <w:sz w:val="40"/>
          <w:szCs w:val="36"/>
        </w:rPr>
      </w:pPr>
      <w:r>
        <w:rPr>
          <w:b/>
          <w:bCs/>
          <w:sz w:val="40"/>
          <w:szCs w:val="36"/>
        </w:rPr>
        <w:t>Professor Name</w:t>
      </w:r>
      <w:r w:rsidR="00866BE4">
        <w:rPr>
          <w:b/>
          <w:bCs/>
          <w:sz w:val="40"/>
          <w:szCs w:val="36"/>
        </w:rPr>
        <w:t xml:space="preserve">: </w:t>
      </w:r>
      <w:proofErr w:type="spellStart"/>
      <w:r>
        <w:rPr>
          <w:b/>
          <w:bCs/>
          <w:sz w:val="40"/>
          <w:szCs w:val="36"/>
        </w:rPr>
        <w:t>Amitave</w:t>
      </w:r>
      <w:proofErr w:type="spellEnd"/>
      <w:r>
        <w:rPr>
          <w:b/>
          <w:bCs/>
          <w:sz w:val="40"/>
          <w:szCs w:val="36"/>
        </w:rPr>
        <w:t xml:space="preserve"> Banik</w:t>
      </w:r>
      <w:r w:rsidR="005D28F5">
        <w:rPr>
          <w:b/>
          <w:bCs/>
          <w:sz w:val="40"/>
          <w:szCs w:val="36"/>
        </w:rPr>
        <w:br w:type="page"/>
      </w:r>
    </w:p>
    <w:sdt>
      <w:sdtPr>
        <w:rPr>
          <w:rFonts w:ascii="Times New Roman" w:eastAsia="Arial" w:hAnsi="Times New Roman" w:cs="Arial"/>
          <w:color w:val="auto"/>
          <w:sz w:val="24"/>
          <w:szCs w:val="22"/>
          <w:lang w:val="en-GB"/>
        </w:rPr>
        <w:id w:val="-229305496"/>
        <w:docPartObj>
          <w:docPartGallery w:val="Table of Contents"/>
          <w:docPartUnique/>
        </w:docPartObj>
      </w:sdtPr>
      <w:sdtEndPr>
        <w:rPr>
          <w:b/>
          <w:bCs/>
          <w:noProof/>
        </w:rPr>
      </w:sdtEndPr>
      <w:sdtContent>
        <w:p w14:paraId="49666E9F" w14:textId="4B932B8E" w:rsidR="00645EFB" w:rsidRDefault="00645EFB">
          <w:pPr>
            <w:pStyle w:val="TOCHeading"/>
          </w:pPr>
          <w:r>
            <w:t>Table of Contents</w:t>
          </w:r>
        </w:p>
        <w:p w14:paraId="1F697D71" w14:textId="4C318CB7" w:rsidR="00645EFB" w:rsidRDefault="00645EFB">
          <w:pPr>
            <w:pStyle w:val="TOC1"/>
            <w:tabs>
              <w:tab w:val="right" w:leader="dot" w:pos="9350"/>
            </w:tabs>
            <w:rPr>
              <w:noProof/>
            </w:rPr>
          </w:pPr>
          <w:r>
            <w:fldChar w:fldCharType="begin"/>
          </w:r>
          <w:r>
            <w:instrText xml:space="preserve"> TOC \o "1-3" \h \z \u </w:instrText>
          </w:r>
          <w:r>
            <w:fldChar w:fldCharType="separate"/>
          </w:r>
          <w:hyperlink w:anchor="_Toc175239648" w:history="1">
            <w:r w:rsidRPr="00232A76">
              <w:rPr>
                <w:rStyle w:val="Hyperlink"/>
                <w:noProof/>
              </w:rPr>
              <w:t>Introduction</w:t>
            </w:r>
            <w:r>
              <w:rPr>
                <w:noProof/>
                <w:webHidden/>
              </w:rPr>
              <w:tab/>
            </w:r>
            <w:r>
              <w:rPr>
                <w:noProof/>
                <w:webHidden/>
              </w:rPr>
              <w:fldChar w:fldCharType="begin"/>
            </w:r>
            <w:r>
              <w:rPr>
                <w:noProof/>
                <w:webHidden/>
              </w:rPr>
              <w:instrText xml:space="preserve"> PAGEREF _Toc175239648 \h </w:instrText>
            </w:r>
            <w:r>
              <w:rPr>
                <w:noProof/>
                <w:webHidden/>
              </w:rPr>
            </w:r>
            <w:r>
              <w:rPr>
                <w:noProof/>
                <w:webHidden/>
              </w:rPr>
              <w:fldChar w:fldCharType="separate"/>
            </w:r>
            <w:r>
              <w:rPr>
                <w:noProof/>
                <w:webHidden/>
              </w:rPr>
              <w:t>3</w:t>
            </w:r>
            <w:r>
              <w:rPr>
                <w:noProof/>
                <w:webHidden/>
              </w:rPr>
              <w:fldChar w:fldCharType="end"/>
            </w:r>
          </w:hyperlink>
        </w:p>
        <w:p w14:paraId="2CFE24A1" w14:textId="75FF53B2" w:rsidR="00645EFB" w:rsidRDefault="00000000">
          <w:pPr>
            <w:pStyle w:val="TOC1"/>
            <w:tabs>
              <w:tab w:val="right" w:leader="dot" w:pos="9350"/>
            </w:tabs>
            <w:rPr>
              <w:noProof/>
            </w:rPr>
          </w:pPr>
          <w:hyperlink w:anchor="_Toc175239649" w:history="1">
            <w:r w:rsidR="00645EFB" w:rsidRPr="00232A76">
              <w:rPr>
                <w:rStyle w:val="Hyperlink"/>
                <w:noProof/>
              </w:rPr>
              <w:t>Gibb’s model of reflection</w:t>
            </w:r>
            <w:r w:rsidR="00645EFB">
              <w:rPr>
                <w:noProof/>
                <w:webHidden/>
              </w:rPr>
              <w:tab/>
            </w:r>
            <w:r w:rsidR="00645EFB">
              <w:rPr>
                <w:noProof/>
                <w:webHidden/>
              </w:rPr>
              <w:fldChar w:fldCharType="begin"/>
            </w:r>
            <w:r w:rsidR="00645EFB">
              <w:rPr>
                <w:noProof/>
                <w:webHidden/>
              </w:rPr>
              <w:instrText xml:space="preserve"> PAGEREF _Toc175239649 \h </w:instrText>
            </w:r>
            <w:r w:rsidR="00645EFB">
              <w:rPr>
                <w:noProof/>
                <w:webHidden/>
              </w:rPr>
            </w:r>
            <w:r w:rsidR="00645EFB">
              <w:rPr>
                <w:noProof/>
                <w:webHidden/>
              </w:rPr>
              <w:fldChar w:fldCharType="separate"/>
            </w:r>
            <w:r w:rsidR="00645EFB">
              <w:rPr>
                <w:noProof/>
                <w:webHidden/>
              </w:rPr>
              <w:t>4</w:t>
            </w:r>
            <w:r w:rsidR="00645EFB">
              <w:rPr>
                <w:noProof/>
                <w:webHidden/>
              </w:rPr>
              <w:fldChar w:fldCharType="end"/>
            </w:r>
          </w:hyperlink>
        </w:p>
        <w:p w14:paraId="2CD00064" w14:textId="33245B52" w:rsidR="00645EFB" w:rsidRDefault="00000000">
          <w:pPr>
            <w:pStyle w:val="TOC2"/>
            <w:tabs>
              <w:tab w:val="right" w:leader="dot" w:pos="9350"/>
            </w:tabs>
            <w:rPr>
              <w:noProof/>
            </w:rPr>
          </w:pPr>
          <w:hyperlink w:anchor="_Toc175239650" w:history="1">
            <w:r w:rsidR="00645EFB" w:rsidRPr="00232A76">
              <w:rPr>
                <w:rStyle w:val="Hyperlink"/>
                <w:noProof/>
              </w:rPr>
              <w:t>Description</w:t>
            </w:r>
            <w:r w:rsidR="00645EFB">
              <w:rPr>
                <w:noProof/>
                <w:webHidden/>
              </w:rPr>
              <w:tab/>
            </w:r>
            <w:r w:rsidR="00645EFB">
              <w:rPr>
                <w:noProof/>
                <w:webHidden/>
              </w:rPr>
              <w:fldChar w:fldCharType="begin"/>
            </w:r>
            <w:r w:rsidR="00645EFB">
              <w:rPr>
                <w:noProof/>
                <w:webHidden/>
              </w:rPr>
              <w:instrText xml:space="preserve"> PAGEREF _Toc175239650 \h </w:instrText>
            </w:r>
            <w:r w:rsidR="00645EFB">
              <w:rPr>
                <w:noProof/>
                <w:webHidden/>
              </w:rPr>
            </w:r>
            <w:r w:rsidR="00645EFB">
              <w:rPr>
                <w:noProof/>
                <w:webHidden/>
              </w:rPr>
              <w:fldChar w:fldCharType="separate"/>
            </w:r>
            <w:r w:rsidR="00645EFB">
              <w:rPr>
                <w:noProof/>
                <w:webHidden/>
              </w:rPr>
              <w:t>4</w:t>
            </w:r>
            <w:r w:rsidR="00645EFB">
              <w:rPr>
                <w:noProof/>
                <w:webHidden/>
              </w:rPr>
              <w:fldChar w:fldCharType="end"/>
            </w:r>
          </w:hyperlink>
        </w:p>
        <w:p w14:paraId="42ABD63E" w14:textId="2B13ACB5" w:rsidR="00645EFB" w:rsidRDefault="00000000">
          <w:pPr>
            <w:pStyle w:val="TOC2"/>
            <w:tabs>
              <w:tab w:val="right" w:leader="dot" w:pos="9350"/>
            </w:tabs>
            <w:rPr>
              <w:noProof/>
            </w:rPr>
          </w:pPr>
          <w:hyperlink w:anchor="_Toc175239651" w:history="1">
            <w:r w:rsidR="00645EFB" w:rsidRPr="00232A76">
              <w:rPr>
                <w:rStyle w:val="Hyperlink"/>
                <w:noProof/>
              </w:rPr>
              <w:t>Feelings</w:t>
            </w:r>
            <w:r w:rsidR="00645EFB">
              <w:rPr>
                <w:noProof/>
                <w:webHidden/>
              </w:rPr>
              <w:tab/>
            </w:r>
            <w:r w:rsidR="00645EFB">
              <w:rPr>
                <w:noProof/>
                <w:webHidden/>
              </w:rPr>
              <w:fldChar w:fldCharType="begin"/>
            </w:r>
            <w:r w:rsidR="00645EFB">
              <w:rPr>
                <w:noProof/>
                <w:webHidden/>
              </w:rPr>
              <w:instrText xml:space="preserve"> PAGEREF _Toc175239651 \h </w:instrText>
            </w:r>
            <w:r w:rsidR="00645EFB">
              <w:rPr>
                <w:noProof/>
                <w:webHidden/>
              </w:rPr>
            </w:r>
            <w:r w:rsidR="00645EFB">
              <w:rPr>
                <w:noProof/>
                <w:webHidden/>
              </w:rPr>
              <w:fldChar w:fldCharType="separate"/>
            </w:r>
            <w:r w:rsidR="00645EFB">
              <w:rPr>
                <w:noProof/>
                <w:webHidden/>
              </w:rPr>
              <w:t>4</w:t>
            </w:r>
            <w:r w:rsidR="00645EFB">
              <w:rPr>
                <w:noProof/>
                <w:webHidden/>
              </w:rPr>
              <w:fldChar w:fldCharType="end"/>
            </w:r>
          </w:hyperlink>
        </w:p>
        <w:p w14:paraId="5546E12A" w14:textId="16B9A85C" w:rsidR="00645EFB" w:rsidRDefault="00000000">
          <w:pPr>
            <w:pStyle w:val="TOC2"/>
            <w:tabs>
              <w:tab w:val="right" w:leader="dot" w:pos="9350"/>
            </w:tabs>
            <w:rPr>
              <w:noProof/>
            </w:rPr>
          </w:pPr>
          <w:hyperlink w:anchor="_Toc175239652" w:history="1">
            <w:r w:rsidR="00645EFB" w:rsidRPr="00232A76">
              <w:rPr>
                <w:rStyle w:val="Hyperlink"/>
                <w:noProof/>
              </w:rPr>
              <w:t>Evaluation</w:t>
            </w:r>
            <w:r w:rsidR="00645EFB">
              <w:rPr>
                <w:noProof/>
                <w:webHidden/>
              </w:rPr>
              <w:tab/>
            </w:r>
            <w:r w:rsidR="00645EFB">
              <w:rPr>
                <w:noProof/>
                <w:webHidden/>
              </w:rPr>
              <w:fldChar w:fldCharType="begin"/>
            </w:r>
            <w:r w:rsidR="00645EFB">
              <w:rPr>
                <w:noProof/>
                <w:webHidden/>
              </w:rPr>
              <w:instrText xml:space="preserve"> PAGEREF _Toc175239652 \h </w:instrText>
            </w:r>
            <w:r w:rsidR="00645EFB">
              <w:rPr>
                <w:noProof/>
                <w:webHidden/>
              </w:rPr>
            </w:r>
            <w:r w:rsidR="00645EFB">
              <w:rPr>
                <w:noProof/>
                <w:webHidden/>
              </w:rPr>
              <w:fldChar w:fldCharType="separate"/>
            </w:r>
            <w:r w:rsidR="00645EFB">
              <w:rPr>
                <w:noProof/>
                <w:webHidden/>
              </w:rPr>
              <w:t>5</w:t>
            </w:r>
            <w:r w:rsidR="00645EFB">
              <w:rPr>
                <w:noProof/>
                <w:webHidden/>
              </w:rPr>
              <w:fldChar w:fldCharType="end"/>
            </w:r>
          </w:hyperlink>
        </w:p>
        <w:p w14:paraId="1B38DD87" w14:textId="5BDF2A1F" w:rsidR="00645EFB" w:rsidRDefault="00000000">
          <w:pPr>
            <w:pStyle w:val="TOC2"/>
            <w:tabs>
              <w:tab w:val="right" w:leader="dot" w:pos="9350"/>
            </w:tabs>
            <w:rPr>
              <w:noProof/>
            </w:rPr>
          </w:pPr>
          <w:hyperlink w:anchor="_Toc175239653" w:history="1">
            <w:r w:rsidR="00645EFB" w:rsidRPr="00232A76">
              <w:rPr>
                <w:rStyle w:val="Hyperlink"/>
                <w:noProof/>
                <w:lang w:val="en-US"/>
              </w:rPr>
              <w:t>Analysis</w:t>
            </w:r>
            <w:r w:rsidR="00645EFB">
              <w:rPr>
                <w:noProof/>
                <w:webHidden/>
              </w:rPr>
              <w:tab/>
            </w:r>
            <w:r w:rsidR="00645EFB">
              <w:rPr>
                <w:noProof/>
                <w:webHidden/>
              </w:rPr>
              <w:fldChar w:fldCharType="begin"/>
            </w:r>
            <w:r w:rsidR="00645EFB">
              <w:rPr>
                <w:noProof/>
                <w:webHidden/>
              </w:rPr>
              <w:instrText xml:space="preserve"> PAGEREF _Toc175239653 \h </w:instrText>
            </w:r>
            <w:r w:rsidR="00645EFB">
              <w:rPr>
                <w:noProof/>
                <w:webHidden/>
              </w:rPr>
            </w:r>
            <w:r w:rsidR="00645EFB">
              <w:rPr>
                <w:noProof/>
                <w:webHidden/>
              </w:rPr>
              <w:fldChar w:fldCharType="separate"/>
            </w:r>
            <w:r w:rsidR="00645EFB">
              <w:rPr>
                <w:noProof/>
                <w:webHidden/>
              </w:rPr>
              <w:t>5</w:t>
            </w:r>
            <w:r w:rsidR="00645EFB">
              <w:rPr>
                <w:noProof/>
                <w:webHidden/>
              </w:rPr>
              <w:fldChar w:fldCharType="end"/>
            </w:r>
          </w:hyperlink>
        </w:p>
        <w:p w14:paraId="6F9752A4" w14:textId="0C4BC886" w:rsidR="00645EFB" w:rsidRDefault="00000000">
          <w:pPr>
            <w:pStyle w:val="TOC2"/>
            <w:tabs>
              <w:tab w:val="right" w:leader="dot" w:pos="9350"/>
            </w:tabs>
            <w:rPr>
              <w:noProof/>
            </w:rPr>
          </w:pPr>
          <w:hyperlink w:anchor="_Toc175239654" w:history="1">
            <w:r w:rsidR="00645EFB" w:rsidRPr="00232A76">
              <w:rPr>
                <w:rStyle w:val="Hyperlink"/>
                <w:noProof/>
                <w:lang w:val="en-US"/>
              </w:rPr>
              <w:t>Conclusion</w:t>
            </w:r>
            <w:r w:rsidR="00645EFB">
              <w:rPr>
                <w:noProof/>
                <w:webHidden/>
              </w:rPr>
              <w:tab/>
            </w:r>
            <w:r w:rsidR="00645EFB">
              <w:rPr>
                <w:noProof/>
                <w:webHidden/>
              </w:rPr>
              <w:fldChar w:fldCharType="begin"/>
            </w:r>
            <w:r w:rsidR="00645EFB">
              <w:rPr>
                <w:noProof/>
                <w:webHidden/>
              </w:rPr>
              <w:instrText xml:space="preserve"> PAGEREF _Toc175239654 \h </w:instrText>
            </w:r>
            <w:r w:rsidR="00645EFB">
              <w:rPr>
                <w:noProof/>
                <w:webHidden/>
              </w:rPr>
            </w:r>
            <w:r w:rsidR="00645EFB">
              <w:rPr>
                <w:noProof/>
                <w:webHidden/>
              </w:rPr>
              <w:fldChar w:fldCharType="separate"/>
            </w:r>
            <w:r w:rsidR="00645EFB">
              <w:rPr>
                <w:noProof/>
                <w:webHidden/>
              </w:rPr>
              <w:t>6</w:t>
            </w:r>
            <w:r w:rsidR="00645EFB">
              <w:rPr>
                <w:noProof/>
                <w:webHidden/>
              </w:rPr>
              <w:fldChar w:fldCharType="end"/>
            </w:r>
          </w:hyperlink>
        </w:p>
        <w:p w14:paraId="1B4A4C2D" w14:textId="41B7EC68" w:rsidR="00645EFB" w:rsidRDefault="00000000">
          <w:pPr>
            <w:pStyle w:val="TOC2"/>
            <w:tabs>
              <w:tab w:val="right" w:leader="dot" w:pos="9350"/>
            </w:tabs>
            <w:rPr>
              <w:noProof/>
            </w:rPr>
          </w:pPr>
          <w:hyperlink w:anchor="_Toc175239655" w:history="1">
            <w:r w:rsidR="00645EFB" w:rsidRPr="00232A76">
              <w:rPr>
                <w:rStyle w:val="Hyperlink"/>
                <w:noProof/>
                <w:lang w:val="en-US"/>
              </w:rPr>
              <w:t>Action plan</w:t>
            </w:r>
            <w:r w:rsidR="00645EFB">
              <w:rPr>
                <w:noProof/>
                <w:webHidden/>
              </w:rPr>
              <w:tab/>
            </w:r>
            <w:r w:rsidR="00645EFB">
              <w:rPr>
                <w:noProof/>
                <w:webHidden/>
              </w:rPr>
              <w:fldChar w:fldCharType="begin"/>
            </w:r>
            <w:r w:rsidR="00645EFB">
              <w:rPr>
                <w:noProof/>
                <w:webHidden/>
              </w:rPr>
              <w:instrText xml:space="preserve"> PAGEREF _Toc175239655 \h </w:instrText>
            </w:r>
            <w:r w:rsidR="00645EFB">
              <w:rPr>
                <w:noProof/>
                <w:webHidden/>
              </w:rPr>
            </w:r>
            <w:r w:rsidR="00645EFB">
              <w:rPr>
                <w:noProof/>
                <w:webHidden/>
              </w:rPr>
              <w:fldChar w:fldCharType="separate"/>
            </w:r>
            <w:r w:rsidR="00645EFB">
              <w:rPr>
                <w:noProof/>
                <w:webHidden/>
              </w:rPr>
              <w:t>6</w:t>
            </w:r>
            <w:r w:rsidR="00645EFB">
              <w:rPr>
                <w:noProof/>
                <w:webHidden/>
              </w:rPr>
              <w:fldChar w:fldCharType="end"/>
            </w:r>
          </w:hyperlink>
        </w:p>
        <w:p w14:paraId="0C5911B9" w14:textId="4B8BFB4D" w:rsidR="00645EFB" w:rsidRDefault="00000000">
          <w:pPr>
            <w:pStyle w:val="TOC1"/>
            <w:tabs>
              <w:tab w:val="right" w:leader="dot" w:pos="9350"/>
            </w:tabs>
            <w:rPr>
              <w:noProof/>
            </w:rPr>
          </w:pPr>
          <w:hyperlink w:anchor="_Toc175239656" w:history="1">
            <w:r w:rsidR="00645EFB" w:rsidRPr="00232A76">
              <w:rPr>
                <w:rStyle w:val="Hyperlink"/>
                <w:noProof/>
                <w:lang w:val="en-US"/>
              </w:rPr>
              <w:t>Conclusion</w:t>
            </w:r>
            <w:r w:rsidR="00645EFB">
              <w:rPr>
                <w:noProof/>
                <w:webHidden/>
              </w:rPr>
              <w:tab/>
            </w:r>
            <w:r w:rsidR="00645EFB">
              <w:rPr>
                <w:noProof/>
                <w:webHidden/>
              </w:rPr>
              <w:fldChar w:fldCharType="begin"/>
            </w:r>
            <w:r w:rsidR="00645EFB">
              <w:rPr>
                <w:noProof/>
                <w:webHidden/>
              </w:rPr>
              <w:instrText xml:space="preserve"> PAGEREF _Toc175239656 \h </w:instrText>
            </w:r>
            <w:r w:rsidR="00645EFB">
              <w:rPr>
                <w:noProof/>
                <w:webHidden/>
              </w:rPr>
            </w:r>
            <w:r w:rsidR="00645EFB">
              <w:rPr>
                <w:noProof/>
                <w:webHidden/>
              </w:rPr>
              <w:fldChar w:fldCharType="separate"/>
            </w:r>
            <w:r w:rsidR="00645EFB">
              <w:rPr>
                <w:noProof/>
                <w:webHidden/>
              </w:rPr>
              <w:t>8</w:t>
            </w:r>
            <w:r w:rsidR="00645EFB">
              <w:rPr>
                <w:noProof/>
                <w:webHidden/>
              </w:rPr>
              <w:fldChar w:fldCharType="end"/>
            </w:r>
          </w:hyperlink>
        </w:p>
        <w:p w14:paraId="5009A299" w14:textId="0653AF07" w:rsidR="00645EFB" w:rsidRDefault="00000000">
          <w:pPr>
            <w:pStyle w:val="TOC1"/>
            <w:tabs>
              <w:tab w:val="right" w:leader="dot" w:pos="9350"/>
            </w:tabs>
            <w:rPr>
              <w:noProof/>
            </w:rPr>
          </w:pPr>
          <w:hyperlink w:anchor="_Toc175239657" w:history="1">
            <w:r w:rsidR="00645EFB" w:rsidRPr="00232A76">
              <w:rPr>
                <w:rStyle w:val="Hyperlink"/>
                <w:noProof/>
                <w:lang w:val="en-US"/>
              </w:rPr>
              <w:t>References</w:t>
            </w:r>
            <w:r w:rsidR="00645EFB">
              <w:rPr>
                <w:noProof/>
                <w:webHidden/>
              </w:rPr>
              <w:tab/>
            </w:r>
            <w:r w:rsidR="00645EFB">
              <w:rPr>
                <w:noProof/>
                <w:webHidden/>
              </w:rPr>
              <w:fldChar w:fldCharType="begin"/>
            </w:r>
            <w:r w:rsidR="00645EFB">
              <w:rPr>
                <w:noProof/>
                <w:webHidden/>
              </w:rPr>
              <w:instrText xml:space="preserve"> PAGEREF _Toc175239657 \h </w:instrText>
            </w:r>
            <w:r w:rsidR="00645EFB">
              <w:rPr>
                <w:noProof/>
                <w:webHidden/>
              </w:rPr>
            </w:r>
            <w:r w:rsidR="00645EFB">
              <w:rPr>
                <w:noProof/>
                <w:webHidden/>
              </w:rPr>
              <w:fldChar w:fldCharType="separate"/>
            </w:r>
            <w:r w:rsidR="00645EFB">
              <w:rPr>
                <w:noProof/>
                <w:webHidden/>
              </w:rPr>
              <w:t>9</w:t>
            </w:r>
            <w:r w:rsidR="00645EFB">
              <w:rPr>
                <w:noProof/>
                <w:webHidden/>
              </w:rPr>
              <w:fldChar w:fldCharType="end"/>
            </w:r>
          </w:hyperlink>
        </w:p>
        <w:p w14:paraId="79AE9E5A" w14:textId="536E5A83" w:rsidR="00645EFB" w:rsidRDefault="00645EFB">
          <w:r>
            <w:rPr>
              <w:b/>
              <w:bCs/>
              <w:noProof/>
            </w:rPr>
            <w:fldChar w:fldCharType="end"/>
          </w:r>
        </w:p>
      </w:sdtContent>
    </w:sdt>
    <w:p w14:paraId="17A06A05" w14:textId="22272152" w:rsidR="00645EFB" w:rsidRDefault="00645EFB">
      <w:pPr>
        <w:spacing w:after="160" w:line="259" w:lineRule="auto"/>
        <w:jc w:val="left"/>
      </w:pPr>
      <w:r>
        <w:br w:type="page"/>
      </w:r>
    </w:p>
    <w:p w14:paraId="67EACE4C" w14:textId="4DDCFE46" w:rsidR="00645EFB" w:rsidRPr="00310631" w:rsidRDefault="00645EFB" w:rsidP="009B05A5">
      <w:pPr>
        <w:pStyle w:val="Heading1"/>
        <w:tabs>
          <w:tab w:val="left" w:pos="2955"/>
        </w:tabs>
      </w:pPr>
      <w:bookmarkStart w:id="0" w:name="_Toc175239648"/>
      <w:r w:rsidRPr="00310631">
        <w:lastRenderedPageBreak/>
        <w:t>Introduction</w:t>
      </w:r>
      <w:bookmarkEnd w:id="0"/>
      <w:r w:rsidRPr="00310631">
        <w:t> </w:t>
      </w:r>
      <w:r w:rsidR="009B05A5">
        <w:tab/>
      </w:r>
    </w:p>
    <w:p w14:paraId="35F91EC3" w14:textId="67A232DD" w:rsidR="00645EFB" w:rsidRDefault="00645EFB" w:rsidP="00645EFB">
      <w:r w:rsidRPr="00310631">
        <w:t>The reflective report on the academic skills is dependent on the functions and usage of the skills. This reflective report will be analysing the present condition and the related improvements with it. The three skills that helped in gathering knowledge and improving performance are the writing skills in the academic life, note-making skills and the researching skills. With the support of the Gibb’s reflective model, the present situation will be analysed. Moreover, the model will be informed about each step that starts with a description followed by feelings. The next steps include evaluation, analysis and then conclusion with an action plan. </w:t>
      </w:r>
      <w:r w:rsidR="009B05A5">
        <w:t xml:space="preserve"> </w:t>
      </w:r>
    </w:p>
    <w:p w14:paraId="311E00EC" w14:textId="77777777" w:rsidR="00645EFB" w:rsidRDefault="00645EFB" w:rsidP="00645EFB">
      <w:pPr>
        <w:spacing w:line="259" w:lineRule="auto"/>
        <w:jc w:val="left"/>
        <w:rPr>
          <w:rFonts w:eastAsiaTheme="majorEastAsia" w:cstheme="majorBidi"/>
          <w:b/>
          <w:sz w:val="28"/>
          <w:szCs w:val="32"/>
        </w:rPr>
      </w:pPr>
      <w:r>
        <w:br w:type="page"/>
      </w:r>
    </w:p>
    <w:p w14:paraId="67162EA8" w14:textId="77777777" w:rsidR="00645EFB" w:rsidRPr="00310631" w:rsidRDefault="00645EFB" w:rsidP="00645EFB">
      <w:pPr>
        <w:pStyle w:val="Heading1"/>
      </w:pPr>
      <w:bookmarkStart w:id="1" w:name="_Toc175239649"/>
      <w:r>
        <w:lastRenderedPageBreak/>
        <w:t>Gibb’s model of reflection</w:t>
      </w:r>
      <w:bookmarkEnd w:id="1"/>
      <w:r>
        <w:t xml:space="preserve"> </w:t>
      </w:r>
    </w:p>
    <w:p w14:paraId="5908C376" w14:textId="77777777" w:rsidR="00645EFB" w:rsidRPr="00310631" w:rsidRDefault="00645EFB" w:rsidP="00645EFB">
      <w:pPr>
        <w:pStyle w:val="Heading2"/>
      </w:pPr>
      <w:bookmarkStart w:id="2" w:name="_Toc175239650"/>
      <w:r w:rsidRPr="00310631">
        <w:t>Description</w:t>
      </w:r>
      <w:bookmarkEnd w:id="2"/>
      <w:r w:rsidRPr="00310631">
        <w:t> </w:t>
      </w:r>
    </w:p>
    <w:p w14:paraId="403F7D4E" w14:textId="77777777" w:rsidR="00645EFB" w:rsidRPr="00310631" w:rsidRDefault="00645EFB" w:rsidP="00645EFB">
      <w:r w:rsidRPr="00310631">
        <w:t>The experience that has been drawn in the last few years of working on certifications is mainly a part of the course. The performance in the higher education for setting margins with the skills is already a part of the education system. The Gibb’s model of reflection has been following some of the steps</w:t>
      </w:r>
      <w:r>
        <w:t xml:space="preserve"> (</w:t>
      </w:r>
      <w:r w:rsidRPr="00310631">
        <w:t>Colomer</w:t>
      </w:r>
      <w:r>
        <w:t xml:space="preserve"> </w:t>
      </w:r>
      <w:r>
        <w:rPr>
          <w:i/>
          <w:iCs/>
        </w:rPr>
        <w:t>et al.,</w:t>
      </w:r>
      <w:r>
        <w:t xml:space="preserve"> 2020)</w:t>
      </w:r>
      <w:r w:rsidRPr="00310631">
        <w:t>. The description of the related skills is a part of the implications that has been related to the utilisation of skills. Therefore, the current situation I have been facing is about gathering information in order to lift the positions. Recruitment in the jobs and the related activities about hiring employees in any company has to be following certain usage of skills in the right position. Therefore, writing skills in the academic career has been the showcasing of brilliance and researching capabilities</w:t>
      </w:r>
      <w:r>
        <w:t xml:space="preserve"> (</w:t>
      </w:r>
      <w:r w:rsidRPr="00310631">
        <w:t>Williams</w:t>
      </w:r>
      <w:r>
        <w:t xml:space="preserve"> </w:t>
      </w:r>
      <w:r>
        <w:rPr>
          <w:i/>
          <w:iCs/>
        </w:rPr>
        <w:t>et al.,</w:t>
      </w:r>
      <w:r>
        <w:t xml:space="preserve"> 2020)</w:t>
      </w:r>
      <w:r w:rsidRPr="00310631">
        <w:t>. Therefore, the purpose of the research skills is also related to writing academic pieces. </w:t>
      </w:r>
    </w:p>
    <w:p w14:paraId="5EB6E157" w14:textId="77777777" w:rsidR="00645EFB" w:rsidRPr="00310631" w:rsidRDefault="00645EFB" w:rsidP="00645EFB">
      <w:pPr>
        <w:pStyle w:val="Heading2"/>
      </w:pPr>
      <w:bookmarkStart w:id="3" w:name="_Toc175239651"/>
      <w:r w:rsidRPr="00310631">
        <w:t>Feelings</w:t>
      </w:r>
      <w:bookmarkEnd w:id="3"/>
      <w:r w:rsidRPr="00310631">
        <w:t> </w:t>
      </w:r>
    </w:p>
    <w:p w14:paraId="28EFB5CD" w14:textId="77777777" w:rsidR="00645EFB" w:rsidRPr="00310631" w:rsidRDefault="00645EFB" w:rsidP="00645EFB">
      <w:r w:rsidRPr="00310631">
        <w:t>The feelings and the urge to gather information regarding any topics on the basis of requirements showcase the proper functioning of the methodologies</w:t>
      </w:r>
      <w:r>
        <w:t xml:space="preserve"> (</w:t>
      </w:r>
      <w:r w:rsidRPr="00310631">
        <w:t>Pieper</w:t>
      </w:r>
      <w:r>
        <w:t xml:space="preserve"> </w:t>
      </w:r>
      <w:r>
        <w:rPr>
          <w:i/>
          <w:iCs/>
        </w:rPr>
        <w:t>et al.,</w:t>
      </w:r>
      <w:r>
        <w:t xml:space="preserve"> 2021)</w:t>
      </w:r>
      <w:r w:rsidRPr="00310631">
        <w:t>. Moreover, my feelings in grabbing these academic skills have provided a better resolution to the concept of the thoughts. Moreover, my confidence level has been increased and my competence with the writing skills also has been uplifted. Furthermore, the necessary feeling that I have been utilising is related to the performance with strength. With reference to the implications that can be related to the building of performances are mostly related to drawing information about the research topics</w:t>
      </w:r>
      <w:r>
        <w:t xml:space="preserve"> (</w:t>
      </w:r>
      <w:r w:rsidRPr="00310631">
        <w:t>Pieper</w:t>
      </w:r>
      <w:r>
        <w:t xml:space="preserve"> </w:t>
      </w:r>
      <w:r>
        <w:rPr>
          <w:i/>
          <w:iCs/>
        </w:rPr>
        <w:t>et al.,</w:t>
      </w:r>
      <w:r>
        <w:t xml:space="preserve"> 2021)</w:t>
      </w:r>
      <w:r w:rsidRPr="00310631">
        <w:t xml:space="preserve">. The skill of finding information and researching has helped me to gain in the formation of a plan and better analysis to gain knowledge for future references. Moreover, the feelings related </w:t>
      </w:r>
      <w:r w:rsidRPr="00310631">
        <w:lastRenderedPageBreak/>
        <w:t>to the gain of knowledge and implication of the academic skills have made the process profound and enlightening for me. </w:t>
      </w:r>
    </w:p>
    <w:p w14:paraId="0F1E423B" w14:textId="77777777" w:rsidR="00645EFB" w:rsidRPr="00310631" w:rsidRDefault="00645EFB" w:rsidP="00645EFB">
      <w:pPr>
        <w:pStyle w:val="Heading2"/>
      </w:pPr>
      <w:bookmarkStart w:id="4" w:name="_Toc175239652"/>
      <w:r w:rsidRPr="00310631">
        <w:t>Evaluation</w:t>
      </w:r>
      <w:bookmarkEnd w:id="4"/>
      <w:r w:rsidRPr="00310631">
        <w:t> </w:t>
      </w:r>
    </w:p>
    <w:p w14:paraId="52A64C57" w14:textId="16ED2167" w:rsidR="00807877" w:rsidRDefault="00645EFB" w:rsidP="00645EFB">
      <w:r w:rsidRPr="00310631">
        <w:t>The writing skills for my academic career have been an imprint on the general formation of setting evaluation expertise. Moreover, the performance of writing competent forms of written documents gives rise to the reflection of expertise in writing essays or paragraphs</w:t>
      </w:r>
      <w:r>
        <w:t xml:space="preserve"> (</w:t>
      </w:r>
      <w:r w:rsidRPr="00310631">
        <w:t>Bassot</w:t>
      </w:r>
      <w:r>
        <w:t>, 2024)</w:t>
      </w:r>
      <w:r w:rsidRPr="00310631">
        <w:t>. Therefore, the evaluation of creative writing has been performed by analysing the marks of the evaluating courses. However, the performance of research and putting qualitative analysis in the writing portion of the activities has led to the improved supervision. However, the researching or finding information for the documents has been evaluated with the representing goals of each personality. The professors and the teachers have provided reviews of the improving quality of my work where the supervision on the approaches related to academics are praised</w:t>
      </w:r>
      <w:r>
        <w:t xml:space="preserve"> (</w:t>
      </w:r>
      <w:r w:rsidRPr="00310631">
        <w:t>Mulryan-Kyne</w:t>
      </w:r>
      <w:r>
        <w:t>, 2021)</w:t>
      </w:r>
      <w:r w:rsidRPr="00310631">
        <w:t>. However, the note-making skills have helped me to sustain through the knowledge that can be accessed in order to learn through the self-made notes. The notes that have been prepared in the running classes are like a treasure because the information which are very important is stored in note books. </w:t>
      </w:r>
    </w:p>
    <w:p w14:paraId="2FA33C73" w14:textId="77777777" w:rsidR="00807877" w:rsidRPr="00807877" w:rsidRDefault="00807877" w:rsidP="00807877">
      <w:pPr>
        <w:pStyle w:val="Heading2"/>
        <w:rPr>
          <w:lang w:val="en-US"/>
        </w:rPr>
      </w:pPr>
      <w:bookmarkStart w:id="5" w:name="_Toc175239653"/>
      <w:r w:rsidRPr="00807877">
        <w:rPr>
          <w:lang w:val="en-US"/>
        </w:rPr>
        <w:t>Analysis</w:t>
      </w:r>
      <w:bookmarkEnd w:id="5"/>
    </w:p>
    <w:p w14:paraId="2452E118" w14:textId="77777777" w:rsidR="00807877" w:rsidRPr="00807877" w:rsidRDefault="00807877" w:rsidP="00807877">
      <w:pPr>
        <w:rPr>
          <w:lang w:val="en-US"/>
        </w:rPr>
      </w:pPr>
      <w:r w:rsidRPr="00807877">
        <w:rPr>
          <w:lang w:val="en-US"/>
        </w:rPr>
        <w:t>I think the reason behind the task went well as the division of work was very transparent and that is why, I got enough time for the proper research of the topic (</w:t>
      </w:r>
      <w:proofErr w:type="spellStart"/>
      <w:r w:rsidRPr="00807877">
        <w:rPr>
          <w:lang w:val="en-US"/>
        </w:rPr>
        <w:t>Sokhanvar</w:t>
      </w:r>
      <w:proofErr w:type="spellEnd"/>
      <w:r w:rsidRPr="00807877">
        <w:rPr>
          <w:lang w:val="en-US"/>
        </w:rPr>
        <w:t xml:space="preserve"> </w:t>
      </w:r>
      <w:r w:rsidRPr="00807877">
        <w:rPr>
          <w:i/>
          <w:iCs/>
          <w:lang w:val="en-US"/>
        </w:rPr>
        <w:t xml:space="preserve">et al., </w:t>
      </w:r>
      <w:r w:rsidRPr="00807877">
        <w:rPr>
          <w:lang w:val="en-US"/>
        </w:rPr>
        <w:t xml:space="preserve">2021). It has been noticed that due to excellent research skills, the members of the team become very efficient in assisting in solving different kinds of academic problems that emerge during the task. It has been felt that while doing this job I maintained proper methodology for the research which gave me a deep insight into the task. The research methodology has helped me to reach the proper outcome </w:t>
      </w:r>
      <w:r w:rsidRPr="00807877">
        <w:rPr>
          <w:lang w:val="en-US"/>
        </w:rPr>
        <w:lastRenderedPageBreak/>
        <w:t xml:space="preserve">in a structured way (Criollo-C </w:t>
      </w:r>
      <w:r w:rsidRPr="00807877">
        <w:rPr>
          <w:i/>
          <w:iCs/>
          <w:lang w:val="en-US"/>
        </w:rPr>
        <w:t xml:space="preserve">et al., </w:t>
      </w:r>
      <w:r w:rsidRPr="00807877">
        <w:rPr>
          <w:lang w:val="en-US"/>
        </w:rPr>
        <w:t>2021). Aside from this, another reason behind the successful completion of this task is my notetaking skills. During my note-taking session, I felt that I was very focused and due to this note-taking skill, my learning was enhanced to a great extent. Furthermore, it has been seen that due to my notetaking skills, I become very good at active learning. I think another thing which becomes very fruitful in the context of the completion of studies is our proper academic writing skills. I know the proper format of writing, that has helped me a lot to complete the task with the utmost precision.</w:t>
      </w:r>
    </w:p>
    <w:p w14:paraId="1A921CFA" w14:textId="77777777" w:rsidR="00807877" w:rsidRPr="00807877" w:rsidRDefault="00807877" w:rsidP="00807877">
      <w:pPr>
        <w:pStyle w:val="Heading2"/>
        <w:rPr>
          <w:lang w:val="en-US"/>
        </w:rPr>
      </w:pPr>
      <w:bookmarkStart w:id="6" w:name="_Toc175239654"/>
      <w:r w:rsidRPr="00807877">
        <w:rPr>
          <w:lang w:val="en-US"/>
        </w:rPr>
        <w:t>Conclusion</w:t>
      </w:r>
      <w:bookmarkEnd w:id="6"/>
    </w:p>
    <w:p w14:paraId="726E72B1" w14:textId="77777777" w:rsidR="00807877" w:rsidRPr="00807877" w:rsidRDefault="00807877" w:rsidP="00807877">
      <w:pPr>
        <w:rPr>
          <w:lang w:val="en-US"/>
        </w:rPr>
      </w:pPr>
      <w:r w:rsidRPr="00807877">
        <w:rPr>
          <w:lang w:val="en-US"/>
        </w:rPr>
        <w:t>After doing all the assessments I understood that academic writing skills have helped me a lot in the context of doing academic tasks. Academic writing skills were very effective for me as it helped me to be creative in the context of presenting all the entire task. Aside from this, it has broadened the way of analytical thinking to a great extent (</w:t>
      </w:r>
      <w:proofErr w:type="spellStart"/>
      <w:r w:rsidRPr="00807877">
        <w:rPr>
          <w:lang w:val="en-US"/>
        </w:rPr>
        <w:t>Shatrı</w:t>
      </w:r>
      <w:proofErr w:type="spellEnd"/>
      <w:r w:rsidRPr="00807877">
        <w:rPr>
          <w:lang w:val="en-US"/>
        </w:rPr>
        <w:t>, 2020). Not only that I also felt that my best academic writing skill has also evolved my critical thinking skill to the next level. Along with critical thinking skills, note-taking skills and research skills are also very beneficial for me in the context of time management and collaboration to a great extent. I felt along with honing my collaborating skills I also have honed my time management skills during this task.</w:t>
      </w:r>
    </w:p>
    <w:p w14:paraId="1232E245" w14:textId="77777777" w:rsidR="00807877" w:rsidRPr="00807877" w:rsidRDefault="00807877" w:rsidP="00807877">
      <w:pPr>
        <w:pStyle w:val="Heading2"/>
        <w:rPr>
          <w:lang w:val="en-US"/>
        </w:rPr>
      </w:pPr>
      <w:bookmarkStart w:id="7" w:name="_Toc175239655"/>
      <w:r w:rsidRPr="00807877">
        <w:rPr>
          <w:lang w:val="en-US"/>
        </w:rPr>
        <w:t>Action plan</w:t>
      </w:r>
      <w:bookmarkEnd w:id="7"/>
    </w:p>
    <w:p w14:paraId="451F2F2F" w14:textId="2C3D9F5B" w:rsidR="00807877" w:rsidRPr="00807877" w:rsidRDefault="00807877" w:rsidP="00807877">
      <w:pPr>
        <w:rPr>
          <w:lang w:val="en-US"/>
        </w:rPr>
      </w:pPr>
      <w:r w:rsidRPr="00807877">
        <w:rPr>
          <w:lang w:val="en-US"/>
        </w:rPr>
        <w:t>Academic writing skill is very important for my assessment and I have felt that I have this skill at a particular level to which extent it can help me in my future career</w:t>
      </w:r>
      <w:r w:rsidR="00552C9F">
        <w:rPr>
          <w:lang w:val="en-US"/>
        </w:rPr>
        <w:t xml:space="preserve">. </w:t>
      </w:r>
      <w:r w:rsidRPr="00807877">
        <w:rPr>
          <w:lang w:val="en-US"/>
        </w:rPr>
        <w:t>I will always proofread all the files and this will give me the assurance that the collaborations are represented properly. I will proofread all the planned files and strategies once a week and this will enhance the efficiency of each and every task</w:t>
      </w:r>
      <w:r w:rsidR="00552C9F">
        <w:rPr>
          <w:lang w:val="en-US"/>
        </w:rPr>
        <w:t xml:space="preserve"> (</w:t>
      </w:r>
      <w:proofErr w:type="spellStart"/>
      <w:r w:rsidR="00552C9F" w:rsidRPr="00552C9F">
        <w:t>Oviawe</w:t>
      </w:r>
      <w:proofErr w:type="spellEnd"/>
      <w:r w:rsidR="00552C9F" w:rsidRPr="00552C9F">
        <w:t>, 2020</w:t>
      </w:r>
      <w:r w:rsidR="00552C9F">
        <w:t>)</w:t>
      </w:r>
      <w:r w:rsidRPr="00807877">
        <w:rPr>
          <w:lang w:val="en-US"/>
        </w:rPr>
        <w:t xml:space="preserve">. My note-taking skills can be improved by increasing my reading and listening skills and I always have to trace the topic of discussions with proper </w:t>
      </w:r>
      <w:r w:rsidRPr="00807877">
        <w:rPr>
          <w:lang w:val="en-US"/>
        </w:rPr>
        <w:lastRenderedPageBreak/>
        <w:t>attentiveness. Moreover, I also can increase my efficiency by using abbreviations, symbols and colors which can help me to remember the important topics. Additionally, my other strength is my research skills on any specific topic and in order to upgrade this I have to detect my present level with the skills which I want to upgrade.  </w:t>
      </w:r>
    </w:p>
    <w:p w14:paraId="11697DB1" w14:textId="77777777" w:rsidR="00807877" w:rsidRDefault="00807877">
      <w:pPr>
        <w:spacing w:after="160" w:line="259" w:lineRule="auto"/>
        <w:jc w:val="left"/>
        <w:rPr>
          <w:b/>
          <w:bCs/>
          <w:lang w:val="en-US"/>
        </w:rPr>
      </w:pPr>
      <w:r>
        <w:rPr>
          <w:b/>
          <w:bCs/>
          <w:lang w:val="en-US"/>
        </w:rPr>
        <w:br w:type="page"/>
      </w:r>
    </w:p>
    <w:p w14:paraId="5861E7CD" w14:textId="1E006D30" w:rsidR="00807877" w:rsidRPr="00807877" w:rsidRDefault="00807877" w:rsidP="00807877">
      <w:pPr>
        <w:pStyle w:val="Heading1"/>
        <w:rPr>
          <w:lang w:val="en-US"/>
        </w:rPr>
      </w:pPr>
      <w:bookmarkStart w:id="8" w:name="_Toc175239656"/>
      <w:r w:rsidRPr="00807877">
        <w:rPr>
          <w:lang w:val="en-US"/>
        </w:rPr>
        <w:lastRenderedPageBreak/>
        <w:t>Conclusion</w:t>
      </w:r>
      <w:bookmarkEnd w:id="8"/>
    </w:p>
    <w:p w14:paraId="7BDECBF4" w14:textId="36B33B49" w:rsidR="00807877" w:rsidRDefault="00807877">
      <w:pPr>
        <w:rPr>
          <w:lang w:val="en-US"/>
        </w:rPr>
      </w:pPr>
      <w:r w:rsidRPr="00807877">
        <w:rPr>
          <w:lang w:val="en-US"/>
        </w:rPr>
        <w:t>This above reflective report shows that using Gibbs's reflective cycle is very effective in the context of getting clarity. Not only that this reflective report also shows that it also help</w:t>
      </w:r>
      <w:r w:rsidR="000A3E4D">
        <w:rPr>
          <w:lang w:val="en-US"/>
        </w:rPr>
        <w:t>s an individual</w:t>
      </w:r>
      <w:r w:rsidRPr="00807877">
        <w:rPr>
          <w:lang w:val="en-US"/>
        </w:rPr>
        <w:t xml:space="preserve"> to delve into learning with the utmost systematic approach. From this reflective report, it can be concluded that the Gibbs reflective cycle is very effective in the context of developing sound emotional intelligence. This reflective report also shows that </w:t>
      </w:r>
      <w:r w:rsidR="00AD7388">
        <w:rPr>
          <w:lang w:val="en-US"/>
        </w:rPr>
        <w:t>an individual</w:t>
      </w:r>
      <w:r w:rsidRPr="00807877">
        <w:rPr>
          <w:lang w:val="en-US"/>
        </w:rPr>
        <w:t xml:space="preserve"> always write all the things in </w:t>
      </w:r>
      <w:r w:rsidR="00AD7388">
        <w:rPr>
          <w:lang w:val="en-US"/>
        </w:rPr>
        <w:t>their</w:t>
      </w:r>
      <w:r w:rsidRPr="00807877">
        <w:rPr>
          <w:lang w:val="en-US"/>
        </w:rPr>
        <w:t xml:space="preserve"> notebooks, instead of doing this </w:t>
      </w:r>
      <w:r w:rsidR="00AD7388">
        <w:rPr>
          <w:lang w:val="en-US"/>
        </w:rPr>
        <w:t xml:space="preserve">they </w:t>
      </w:r>
      <w:r w:rsidRPr="00807877">
        <w:rPr>
          <w:lang w:val="en-US"/>
        </w:rPr>
        <w:t>have to focus on the significant things</w:t>
      </w:r>
      <w:r w:rsidR="00A252B4">
        <w:rPr>
          <w:lang w:val="en-US"/>
        </w:rPr>
        <w:t>.</w:t>
      </w:r>
      <w:r w:rsidR="00A40AC7">
        <w:rPr>
          <w:lang w:val="en-US"/>
        </w:rPr>
        <w:t xml:space="preserve"> </w:t>
      </w:r>
      <w:r w:rsidR="00A252B4">
        <w:rPr>
          <w:lang w:val="en-US"/>
        </w:rPr>
        <w:t xml:space="preserve"> </w:t>
      </w:r>
    </w:p>
    <w:p w14:paraId="30188D89" w14:textId="77777777" w:rsidR="00807877" w:rsidRDefault="00807877">
      <w:pPr>
        <w:spacing w:after="160" w:line="259" w:lineRule="auto"/>
        <w:jc w:val="left"/>
        <w:rPr>
          <w:lang w:val="en-US"/>
        </w:rPr>
      </w:pPr>
      <w:r>
        <w:rPr>
          <w:lang w:val="en-US"/>
        </w:rPr>
        <w:br w:type="page"/>
      </w:r>
    </w:p>
    <w:p w14:paraId="0E5BBCF9" w14:textId="05B08F37" w:rsidR="00E71802" w:rsidRDefault="00807877" w:rsidP="00807877">
      <w:pPr>
        <w:pStyle w:val="Heading1"/>
        <w:rPr>
          <w:lang w:val="en-US"/>
        </w:rPr>
      </w:pPr>
      <w:bookmarkStart w:id="9" w:name="_Toc175239657"/>
      <w:r>
        <w:rPr>
          <w:lang w:val="en-US"/>
        </w:rPr>
        <w:lastRenderedPageBreak/>
        <w:t>References</w:t>
      </w:r>
      <w:bookmarkEnd w:id="9"/>
    </w:p>
    <w:p w14:paraId="5C97C0C4" w14:textId="77777777" w:rsidR="005D28F5" w:rsidRDefault="005D28F5" w:rsidP="005D28F5">
      <w:r w:rsidRPr="00310631">
        <w:t xml:space="preserve">Bassot, B., </w:t>
      </w:r>
      <w:r>
        <w:t>(</w:t>
      </w:r>
      <w:r w:rsidRPr="00310631">
        <w:t>2024</w:t>
      </w:r>
      <w:r>
        <w:t>)</w:t>
      </w:r>
      <w:r w:rsidRPr="00310631">
        <w:t>. </w:t>
      </w:r>
      <w:r w:rsidRPr="005D28F5">
        <w:rPr>
          <w:i/>
          <w:iCs/>
        </w:rPr>
        <w:t>The reflective journal</w:t>
      </w:r>
      <w:r w:rsidRPr="00310631">
        <w:t>. Bloomsbury Publishing.</w:t>
      </w:r>
    </w:p>
    <w:p w14:paraId="44CAF48C" w14:textId="77777777" w:rsidR="005D28F5" w:rsidRDefault="005D28F5" w:rsidP="005D28F5">
      <w:r w:rsidRPr="00310631">
        <w:t xml:space="preserve">Colomer, J., Serra, T., </w:t>
      </w:r>
      <w:proofErr w:type="spellStart"/>
      <w:r w:rsidRPr="00310631">
        <w:t>Cañabate</w:t>
      </w:r>
      <w:proofErr w:type="spellEnd"/>
      <w:r w:rsidRPr="00310631">
        <w:t xml:space="preserve">, D. and </w:t>
      </w:r>
      <w:proofErr w:type="spellStart"/>
      <w:r w:rsidRPr="00310631">
        <w:t>Bubnys</w:t>
      </w:r>
      <w:proofErr w:type="spellEnd"/>
      <w:r w:rsidRPr="00310631">
        <w:t xml:space="preserve">, R., </w:t>
      </w:r>
      <w:r>
        <w:t>(</w:t>
      </w:r>
      <w:r w:rsidRPr="00310631">
        <w:t>2020</w:t>
      </w:r>
      <w:r>
        <w:t>)</w:t>
      </w:r>
      <w:r w:rsidRPr="00310631">
        <w:t>. Reflective learning in higher education: Active methodologies for transformative practices. </w:t>
      </w:r>
      <w:r w:rsidRPr="005D28F5">
        <w:rPr>
          <w:i/>
          <w:iCs/>
        </w:rPr>
        <w:t>Sustainability</w:t>
      </w:r>
      <w:r w:rsidRPr="00310631">
        <w:t>, </w:t>
      </w:r>
      <w:r w:rsidRPr="005D28F5">
        <w:rPr>
          <w:i/>
          <w:iCs/>
        </w:rPr>
        <w:t>12</w:t>
      </w:r>
      <w:r w:rsidRPr="00310631">
        <w:t>(9), p.3827.</w:t>
      </w:r>
    </w:p>
    <w:p w14:paraId="3914746E" w14:textId="77777777" w:rsidR="005D28F5" w:rsidRPr="005D28F5" w:rsidRDefault="005D28F5" w:rsidP="005D28F5">
      <w:pPr>
        <w:rPr>
          <w:lang w:val="en-US"/>
        </w:rPr>
      </w:pPr>
      <w:r w:rsidRPr="005D28F5">
        <w:rPr>
          <w:lang w:val="en-US"/>
        </w:rPr>
        <w:t>Criollo-C, S., Guerrero-Arias, A., Jaramillo-</w:t>
      </w:r>
      <w:proofErr w:type="spellStart"/>
      <w:r w:rsidRPr="005D28F5">
        <w:rPr>
          <w:lang w:val="en-US"/>
        </w:rPr>
        <w:t>Alcázar</w:t>
      </w:r>
      <w:proofErr w:type="spellEnd"/>
      <w:r w:rsidRPr="005D28F5">
        <w:rPr>
          <w:lang w:val="en-US"/>
        </w:rPr>
        <w:t xml:space="preserve">, Á. and </w:t>
      </w:r>
      <w:proofErr w:type="spellStart"/>
      <w:r w:rsidRPr="005D28F5">
        <w:rPr>
          <w:lang w:val="en-US"/>
        </w:rPr>
        <w:t>Luján</w:t>
      </w:r>
      <w:proofErr w:type="spellEnd"/>
      <w:r w:rsidRPr="005D28F5">
        <w:rPr>
          <w:lang w:val="en-US"/>
        </w:rPr>
        <w:t xml:space="preserve">-Mora, S., (2021). Mobile learning technologies for education: Benefits and pending issues. </w:t>
      </w:r>
      <w:r w:rsidRPr="005D28F5">
        <w:rPr>
          <w:i/>
          <w:iCs/>
          <w:lang w:val="en-US"/>
        </w:rPr>
        <w:t>Applied Sciences</w:t>
      </w:r>
      <w:r w:rsidRPr="005D28F5">
        <w:rPr>
          <w:lang w:val="en-US"/>
        </w:rPr>
        <w:t xml:space="preserve">, </w:t>
      </w:r>
      <w:r w:rsidRPr="005D28F5">
        <w:rPr>
          <w:i/>
          <w:iCs/>
          <w:lang w:val="en-US"/>
        </w:rPr>
        <w:t>11</w:t>
      </w:r>
      <w:r w:rsidRPr="005D28F5">
        <w:rPr>
          <w:lang w:val="en-US"/>
        </w:rPr>
        <w:t>(9), p.4111.</w:t>
      </w:r>
    </w:p>
    <w:p w14:paraId="60C36412" w14:textId="77777777" w:rsidR="005D28F5" w:rsidRPr="005D28F5" w:rsidRDefault="005D28F5" w:rsidP="005D28F5">
      <w:pPr>
        <w:rPr>
          <w:lang w:val="en-US"/>
        </w:rPr>
      </w:pPr>
      <w:proofErr w:type="spellStart"/>
      <w:r w:rsidRPr="005D28F5">
        <w:rPr>
          <w:lang w:val="en-US"/>
        </w:rPr>
        <w:t>Mertler</w:t>
      </w:r>
      <w:proofErr w:type="spellEnd"/>
      <w:r w:rsidRPr="005D28F5">
        <w:rPr>
          <w:lang w:val="en-US"/>
        </w:rPr>
        <w:t xml:space="preserve">, C.A., (2024). </w:t>
      </w:r>
      <w:r w:rsidRPr="005D28F5">
        <w:rPr>
          <w:i/>
          <w:iCs/>
          <w:lang w:val="en-US"/>
        </w:rPr>
        <w:t>Action research: Improving schools and empowering educators</w:t>
      </w:r>
      <w:r w:rsidRPr="005D28F5">
        <w:rPr>
          <w:lang w:val="en-US"/>
        </w:rPr>
        <w:t>. Sage Publications.</w:t>
      </w:r>
    </w:p>
    <w:p w14:paraId="42E2E4A6" w14:textId="77777777" w:rsidR="005D28F5" w:rsidRDefault="005D28F5" w:rsidP="005D28F5">
      <w:r w:rsidRPr="00310631">
        <w:t xml:space="preserve">Mulryan-Kyne, C., </w:t>
      </w:r>
      <w:r>
        <w:t>(</w:t>
      </w:r>
      <w:r w:rsidRPr="00310631">
        <w:t>2021</w:t>
      </w:r>
      <w:r>
        <w:t>)</w:t>
      </w:r>
      <w:r w:rsidRPr="00310631">
        <w:t>. Supporting reflection and reflective practice in an initial teacher education programme: An exploratory study. </w:t>
      </w:r>
      <w:r w:rsidRPr="005D28F5">
        <w:rPr>
          <w:i/>
          <w:iCs/>
        </w:rPr>
        <w:t>European Journal of Teacher Education</w:t>
      </w:r>
      <w:r w:rsidRPr="00310631">
        <w:t>, </w:t>
      </w:r>
      <w:r w:rsidRPr="005D28F5">
        <w:rPr>
          <w:i/>
          <w:iCs/>
        </w:rPr>
        <w:t>44</w:t>
      </w:r>
      <w:r w:rsidRPr="00310631">
        <w:t>(4), pp.502-519.</w:t>
      </w:r>
    </w:p>
    <w:p w14:paraId="184F2B58" w14:textId="4BE82720" w:rsidR="00552C9F" w:rsidRDefault="00552C9F" w:rsidP="005D28F5">
      <w:proofErr w:type="spellStart"/>
      <w:r w:rsidRPr="00552C9F">
        <w:t>Oviawe</w:t>
      </w:r>
      <w:proofErr w:type="spellEnd"/>
      <w:r w:rsidRPr="00552C9F">
        <w:t xml:space="preserve">, J., </w:t>
      </w:r>
      <w:r>
        <w:t>(</w:t>
      </w:r>
      <w:r w:rsidRPr="00552C9F">
        <w:t>2020</w:t>
      </w:r>
      <w:r>
        <w:t>)</w:t>
      </w:r>
      <w:r w:rsidRPr="00552C9F">
        <w:t xml:space="preserve">. Application of Graham Gibbs model of reflection to improve teaching understanding among technical education students in Ambrose Alli University </w:t>
      </w:r>
      <w:proofErr w:type="spellStart"/>
      <w:r w:rsidRPr="00552C9F">
        <w:t>Ekpoma</w:t>
      </w:r>
      <w:proofErr w:type="spellEnd"/>
      <w:r w:rsidRPr="00552C9F">
        <w:t xml:space="preserve"> Edo State. </w:t>
      </w:r>
      <w:proofErr w:type="spellStart"/>
      <w:r w:rsidRPr="00552C9F">
        <w:rPr>
          <w:i/>
          <w:iCs/>
        </w:rPr>
        <w:t>Sumerianz</w:t>
      </w:r>
      <w:proofErr w:type="spellEnd"/>
      <w:r w:rsidRPr="00552C9F">
        <w:rPr>
          <w:i/>
          <w:iCs/>
        </w:rPr>
        <w:t xml:space="preserve"> Journal of Education, Linguistics and Literature</w:t>
      </w:r>
      <w:r w:rsidRPr="00552C9F">
        <w:t>, </w:t>
      </w:r>
      <w:r w:rsidRPr="00552C9F">
        <w:rPr>
          <w:i/>
          <w:iCs/>
        </w:rPr>
        <w:t>3</w:t>
      </w:r>
      <w:r w:rsidRPr="00552C9F">
        <w:t>(2), pp.1201-2617.</w:t>
      </w:r>
    </w:p>
    <w:p w14:paraId="156A938B" w14:textId="77777777" w:rsidR="005D28F5" w:rsidRDefault="005D28F5" w:rsidP="005D28F5">
      <w:r w:rsidRPr="00310631">
        <w:t xml:space="preserve">Pieper, M., Roelle, J., </w:t>
      </w:r>
      <w:proofErr w:type="spellStart"/>
      <w:r w:rsidRPr="00310631">
        <w:t>vom</w:t>
      </w:r>
      <w:proofErr w:type="spellEnd"/>
      <w:r w:rsidRPr="00310631">
        <w:t xml:space="preserve"> Hofe, R., Salle, A. and Berthold, K., </w:t>
      </w:r>
      <w:r>
        <w:t>(</w:t>
      </w:r>
      <w:r w:rsidRPr="00310631">
        <w:t>2021</w:t>
      </w:r>
      <w:r>
        <w:t>)</w:t>
      </w:r>
      <w:r w:rsidRPr="00310631">
        <w:t>. Feedback in reflective journals fosters reflection skills of student teachers. </w:t>
      </w:r>
      <w:r w:rsidRPr="005D28F5">
        <w:rPr>
          <w:i/>
          <w:iCs/>
        </w:rPr>
        <w:t>Psychology Learning &amp; Teaching</w:t>
      </w:r>
      <w:r w:rsidRPr="00310631">
        <w:t>, </w:t>
      </w:r>
      <w:r w:rsidRPr="005D28F5">
        <w:rPr>
          <w:i/>
          <w:iCs/>
        </w:rPr>
        <w:t>20</w:t>
      </w:r>
      <w:r w:rsidRPr="00310631">
        <w:t>(1), pp.107-127.</w:t>
      </w:r>
    </w:p>
    <w:p w14:paraId="1BD8410E" w14:textId="77777777" w:rsidR="005D28F5" w:rsidRPr="005D28F5" w:rsidRDefault="005D28F5" w:rsidP="005D28F5">
      <w:pPr>
        <w:rPr>
          <w:lang w:val="en-US"/>
        </w:rPr>
      </w:pPr>
      <w:proofErr w:type="spellStart"/>
      <w:r w:rsidRPr="005D28F5">
        <w:rPr>
          <w:lang w:val="en-US"/>
        </w:rPr>
        <w:t>Shatrı</w:t>
      </w:r>
      <w:proofErr w:type="spellEnd"/>
      <w:r w:rsidRPr="005D28F5">
        <w:rPr>
          <w:lang w:val="en-US"/>
        </w:rPr>
        <w:t xml:space="preserve">, Z.G., (2020). Advantages and disadvantages of using </w:t>
      </w:r>
      <w:proofErr w:type="spellStart"/>
      <w:r w:rsidRPr="005D28F5">
        <w:rPr>
          <w:lang w:val="en-US"/>
        </w:rPr>
        <w:t>ınformation</w:t>
      </w:r>
      <w:proofErr w:type="spellEnd"/>
      <w:r w:rsidRPr="005D28F5">
        <w:rPr>
          <w:lang w:val="en-US"/>
        </w:rPr>
        <w:t xml:space="preserve"> technology in learning process of students. </w:t>
      </w:r>
      <w:r w:rsidRPr="005D28F5">
        <w:rPr>
          <w:i/>
          <w:iCs/>
          <w:lang w:val="en-US"/>
        </w:rPr>
        <w:t>Journal of Turkish Science Education</w:t>
      </w:r>
      <w:r w:rsidRPr="005D28F5">
        <w:rPr>
          <w:lang w:val="en-US"/>
        </w:rPr>
        <w:t xml:space="preserve">, </w:t>
      </w:r>
      <w:r w:rsidRPr="005D28F5">
        <w:rPr>
          <w:i/>
          <w:iCs/>
          <w:lang w:val="en-US"/>
        </w:rPr>
        <w:t>17</w:t>
      </w:r>
      <w:r w:rsidRPr="005D28F5">
        <w:rPr>
          <w:lang w:val="en-US"/>
        </w:rPr>
        <w:t>(3), pp.420-428.</w:t>
      </w:r>
    </w:p>
    <w:p w14:paraId="524478EC" w14:textId="77777777" w:rsidR="005D28F5" w:rsidRPr="005D28F5" w:rsidRDefault="005D28F5" w:rsidP="005D28F5">
      <w:pPr>
        <w:rPr>
          <w:lang w:val="en-US"/>
        </w:rPr>
      </w:pPr>
      <w:proofErr w:type="spellStart"/>
      <w:r w:rsidRPr="005D28F5">
        <w:rPr>
          <w:lang w:val="en-US"/>
        </w:rPr>
        <w:t>Sokhanvar</w:t>
      </w:r>
      <w:proofErr w:type="spellEnd"/>
      <w:r w:rsidRPr="005D28F5">
        <w:rPr>
          <w:lang w:val="en-US"/>
        </w:rPr>
        <w:t xml:space="preserve">, Z., Salehi, K. and </w:t>
      </w:r>
      <w:proofErr w:type="spellStart"/>
      <w:r w:rsidRPr="005D28F5">
        <w:rPr>
          <w:lang w:val="en-US"/>
        </w:rPr>
        <w:t>Sokhanvar</w:t>
      </w:r>
      <w:proofErr w:type="spellEnd"/>
      <w:r w:rsidRPr="005D28F5">
        <w:rPr>
          <w:lang w:val="en-US"/>
        </w:rPr>
        <w:t xml:space="preserve">, F., (2021). Advantages of authentic assessment for improving the learning experience and employability skills of higher education students: A systematic literature review. </w:t>
      </w:r>
      <w:r w:rsidRPr="005D28F5">
        <w:rPr>
          <w:i/>
          <w:iCs/>
          <w:lang w:val="en-US"/>
        </w:rPr>
        <w:t>Studies in Educational Evaluation</w:t>
      </w:r>
      <w:r w:rsidRPr="005D28F5">
        <w:rPr>
          <w:lang w:val="en-US"/>
        </w:rPr>
        <w:t xml:space="preserve">, </w:t>
      </w:r>
      <w:r w:rsidRPr="005D28F5">
        <w:rPr>
          <w:i/>
          <w:iCs/>
          <w:lang w:val="en-US"/>
        </w:rPr>
        <w:t>70</w:t>
      </w:r>
      <w:r w:rsidRPr="005D28F5">
        <w:rPr>
          <w:lang w:val="en-US"/>
        </w:rPr>
        <w:t>, p.101030.</w:t>
      </w:r>
    </w:p>
    <w:p w14:paraId="27DFD079" w14:textId="77777777" w:rsidR="005D28F5" w:rsidRDefault="005D28F5" w:rsidP="005D28F5">
      <w:r w:rsidRPr="00310631">
        <w:t xml:space="preserve">Williams, K., </w:t>
      </w:r>
      <w:proofErr w:type="spellStart"/>
      <w:r w:rsidRPr="00310631">
        <w:t>Woolliams</w:t>
      </w:r>
      <w:proofErr w:type="spellEnd"/>
      <w:r w:rsidRPr="00310631">
        <w:t xml:space="preserve">, M. and Spiro, J., </w:t>
      </w:r>
      <w:r>
        <w:t>(</w:t>
      </w:r>
      <w:r w:rsidRPr="00310631">
        <w:t>2020</w:t>
      </w:r>
      <w:r>
        <w:t>)</w:t>
      </w:r>
      <w:r w:rsidRPr="00310631">
        <w:t>. </w:t>
      </w:r>
      <w:r w:rsidRPr="005D28F5">
        <w:rPr>
          <w:i/>
          <w:iCs/>
        </w:rPr>
        <w:t>Reflective writing</w:t>
      </w:r>
      <w:r w:rsidRPr="00310631">
        <w:t>. Bloomsbury Publishing.</w:t>
      </w:r>
    </w:p>
    <w:sectPr w:rsidR="005D28F5" w:rsidSect="00807877">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6F147E" w14:textId="77777777" w:rsidR="00C92F70" w:rsidRDefault="00C92F70" w:rsidP="00807877">
      <w:pPr>
        <w:spacing w:line="240" w:lineRule="auto"/>
      </w:pPr>
      <w:r>
        <w:separator/>
      </w:r>
    </w:p>
  </w:endnote>
  <w:endnote w:type="continuationSeparator" w:id="0">
    <w:p w14:paraId="6A2C77F8" w14:textId="77777777" w:rsidR="00C92F70" w:rsidRDefault="00C92F70" w:rsidP="008078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9658379"/>
      <w:docPartObj>
        <w:docPartGallery w:val="Page Numbers (Bottom of Page)"/>
        <w:docPartUnique/>
      </w:docPartObj>
    </w:sdtPr>
    <w:sdtContent>
      <w:sdt>
        <w:sdtPr>
          <w:id w:val="-1769616900"/>
          <w:docPartObj>
            <w:docPartGallery w:val="Page Numbers (Top of Page)"/>
            <w:docPartUnique/>
          </w:docPartObj>
        </w:sdtPr>
        <w:sdtContent>
          <w:p w14:paraId="0F5D7DE9" w14:textId="68D4DBA7" w:rsidR="00807877" w:rsidRDefault="0080787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D53B99D" w14:textId="77777777" w:rsidR="00807877" w:rsidRDefault="008078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A43756" w14:textId="77777777" w:rsidR="00C92F70" w:rsidRDefault="00C92F70" w:rsidP="00807877">
      <w:pPr>
        <w:spacing w:line="240" w:lineRule="auto"/>
      </w:pPr>
      <w:r>
        <w:separator/>
      </w:r>
    </w:p>
  </w:footnote>
  <w:footnote w:type="continuationSeparator" w:id="0">
    <w:p w14:paraId="5E2AE70A" w14:textId="77777777" w:rsidR="00C92F70" w:rsidRDefault="00C92F70" w:rsidP="008078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435684" w14:textId="17B373E8" w:rsidR="00807877" w:rsidRDefault="00807877" w:rsidP="00807877">
    <w:pPr>
      <w:pStyle w:val="Header"/>
      <w:jc w:val="right"/>
    </w:pPr>
    <w:r w:rsidRPr="00807877">
      <w:t>Academic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13384F"/>
    <w:multiLevelType w:val="hybridMultilevel"/>
    <w:tmpl w:val="BA3E8E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01305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877"/>
    <w:rsid w:val="000131A1"/>
    <w:rsid w:val="000A3E4D"/>
    <w:rsid w:val="000A5A7B"/>
    <w:rsid w:val="001022BE"/>
    <w:rsid w:val="00167DB6"/>
    <w:rsid w:val="00195F9F"/>
    <w:rsid w:val="001C7385"/>
    <w:rsid w:val="001D1B98"/>
    <w:rsid w:val="00257C47"/>
    <w:rsid w:val="003A2CCB"/>
    <w:rsid w:val="003B1372"/>
    <w:rsid w:val="00452AF0"/>
    <w:rsid w:val="00530625"/>
    <w:rsid w:val="00552C9F"/>
    <w:rsid w:val="005D28F5"/>
    <w:rsid w:val="00645EFB"/>
    <w:rsid w:val="00673B45"/>
    <w:rsid w:val="00715BF4"/>
    <w:rsid w:val="00807877"/>
    <w:rsid w:val="00866BE4"/>
    <w:rsid w:val="008B0342"/>
    <w:rsid w:val="00990755"/>
    <w:rsid w:val="009A10F8"/>
    <w:rsid w:val="009B05A5"/>
    <w:rsid w:val="009D344B"/>
    <w:rsid w:val="009F1848"/>
    <w:rsid w:val="00A252B4"/>
    <w:rsid w:val="00A30623"/>
    <w:rsid w:val="00A40AC7"/>
    <w:rsid w:val="00A47744"/>
    <w:rsid w:val="00AC164B"/>
    <w:rsid w:val="00AD7388"/>
    <w:rsid w:val="00C2249E"/>
    <w:rsid w:val="00C65D25"/>
    <w:rsid w:val="00C92F70"/>
    <w:rsid w:val="00D42E9B"/>
    <w:rsid w:val="00DB708E"/>
    <w:rsid w:val="00E12FDA"/>
    <w:rsid w:val="00E33F0E"/>
    <w:rsid w:val="00E71802"/>
    <w:rsid w:val="00F0517A"/>
    <w:rsid w:val="00F2598C"/>
    <w:rsid w:val="00F54591"/>
    <w:rsid w:val="00F873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D9F4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08E"/>
    <w:pPr>
      <w:spacing w:after="0" w:line="480" w:lineRule="auto"/>
      <w:jc w:val="both"/>
    </w:pPr>
    <w:rPr>
      <w:rFonts w:ascii="Times New Roman" w:hAnsi="Times New Roman" w:cs="Arial"/>
      <w:kern w:val="0"/>
      <w:sz w:val="24"/>
      <w:lang w:val="en-GB"/>
      <w14:ligatures w14:val="none"/>
    </w:rPr>
  </w:style>
  <w:style w:type="paragraph" w:styleId="Heading1">
    <w:name w:val="heading 1"/>
    <w:basedOn w:val="Normal"/>
    <w:next w:val="Normal"/>
    <w:link w:val="Heading1Char"/>
    <w:autoRedefine/>
    <w:uiPriority w:val="9"/>
    <w:qFormat/>
    <w:rsid w:val="00990755"/>
    <w:pPr>
      <w:keepNext/>
      <w:keepLines/>
      <w:spacing w:before="360" w:after="120"/>
      <w:outlineLvl w:val="0"/>
    </w:pPr>
    <w:rPr>
      <w:rFonts w:eastAsia="Times New Roman" w:cstheme="majorBidi"/>
      <w:b/>
      <w:sz w:val="28"/>
      <w:szCs w:val="32"/>
    </w:rPr>
  </w:style>
  <w:style w:type="paragraph" w:styleId="Heading2">
    <w:name w:val="heading 2"/>
    <w:basedOn w:val="Normal"/>
    <w:next w:val="Normal"/>
    <w:link w:val="Heading2Char"/>
    <w:uiPriority w:val="9"/>
    <w:unhideWhenUsed/>
    <w:qFormat/>
    <w:rsid w:val="00A47744"/>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530625"/>
    <w:pPr>
      <w:keepNext/>
      <w:keepLines/>
      <w:spacing w:before="320" w:after="80"/>
      <w:outlineLvl w:val="2"/>
    </w:pPr>
    <w:rPr>
      <w:rFonts w:cstheme="minorBidi"/>
      <w:i/>
      <w:color w:val="434343"/>
      <w:kern w:val="2"/>
      <w:szCs w:val="28"/>
      <w:u w:val="single"/>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755"/>
    <w:rPr>
      <w:rFonts w:ascii="Times New Roman" w:eastAsia="Times New Roman" w:hAnsi="Times New Roman" w:cstheme="majorBidi"/>
      <w:b/>
      <w:kern w:val="0"/>
      <w:sz w:val="28"/>
      <w:szCs w:val="32"/>
      <w14:ligatures w14:val="none"/>
    </w:rPr>
  </w:style>
  <w:style w:type="character" w:customStyle="1" w:styleId="Heading2Char">
    <w:name w:val="Heading 2 Char"/>
    <w:basedOn w:val="DefaultParagraphFont"/>
    <w:link w:val="Heading2"/>
    <w:uiPriority w:val="9"/>
    <w:rsid w:val="00A47744"/>
    <w:rPr>
      <w:rFonts w:ascii="Times New Roman" w:eastAsiaTheme="majorEastAsia" w:hAnsi="Times New Roman" w:cstheme="majorBidi"/>
      <w:b/>
      <w:kern w:val="0"/>
      <w:sz w:val="26"/>
      <w:szCs w:val="26"/>
      <w14:ligatures w14:val="none"/>
    </w:rPr>
  </w:style>
  <w:style w:type="character" w:customStyle="1" w:styleId="Heading3Char">
    <w:name w:val="Heading 3 Char"/>
    <w:basedOn w:val="DefaultParagraphFont"/>
    <w:link w:val="Heading3"/>
    <w:uiPriority w:val="9"/>
    <w:rsid w:val="00530625"/>
    <w:rPr>
      <w:rFonts w:ascii="Times New Roman" w:hAnsi="Times New Roman"/>
      <w:i/>
      <w:color w:val="434343"/>
      <w:sz w:val="24"/>
      <w:szCs w:val="28"/>
      <w:u w:val="single"/>
    </w:rPr>
  </w:style>
  <w:style w:type="paragraph" w:styleId="Header">
    <w:name w:val="header"/>
    <w:basedOn w:val="Normal"/>
    <w:link w:val="HeaderChar"/>
    <w:uiPriority w:val="99"/>
    <w:unhideWhenUsed/>
    <w:rsid w:val="00807877"/>
    <w:pPr>
      <w:tabs>
        <w:tab w:val="center" w:pos="4680"/>
        <w:tab w:val="right" w:pos="9360"/>
      </w:tabs>
      <w:spacing w:line="240" w:lineRule="auto"/>
    </w:pPr>
  </w:style>
  <w:style w:type="character" w:customStyle="1" w:styleId="HeaderChar">
    <w:name w:val="Header Char"/>
    <w:basedOn w:val="DefaultParagraphFont"/>
    <w:link w:val="Header"/>
    <w:uiPriority w:val="99"/>
    <w:rsid w:val="00807877"/>
    <w:rPr>
      <w:rFonts w:ascii="Times New Roman" w:hAnsi="Times New Roman" w:cs="Arial"/>
      <w:kern w:val="0"/>
      <w:sz w:val="24"/>
      <w:lang w:val="en-GB"/>
      <w14:ligatures w14:val="none"/>
    </w:rPr>
  </w:style>
  <w:style w:type="paragraph" w:styleId="Footer">
    <w:name w:val="footer"/>
    <w:basedOn w:val="Normal"/>
    <w:link w:val="FooterChar"/>
    <w:uiPriority w:val="99"/>
    <w:unhideWhenUsed/>
    <w:rsid w:val="00807877"/>
    <w:pPr>
      <w:tabs>
        <w:tab w:val="center" w:pos="4680"/>
        <w:tab w:val="right" w:pos="9360"/>
      </w:tabs>
      <w:spacing w:line="240" w:lineRule="auto"/>
    </w:pPr>
  </w:style>
  <w:style w:type="character" w:customStyle="1" w:styleId="FooterChar">
    <w:name w:val="Footer Char"/>
    <w:basedOn w:val="DefaultParagraphFont"/>
    <w:link w:val="Footer"/>
    <w:uiPriority w:val="99"/>
    <w:rsid w:val="00807877"/>
    <w:rPr>
      <w:rFonts w:ascii="Times New Roman" w:hAnsi="Times New Roman" w:cs="Arial"/>
      <w:kern w:val="0"/>
      <w:sz w:val="24"/>
      <w:lang w:val="en-GB"/>
      <w14:ligatures w14:val="none"/>
    </w:rPr>
  </w:style>
  <w:style w:type="paragraph" w:styleId="ListParagraph">
    <w:name w:val="List Paragraph"/>
    <w:basedOn w:val="Normal"/>
    <w:uiPriority w:val="34"/>
    <w:qFormat/>
    <w:rsid w:val="005D28F5"/>
    <w:pPr>
      <w:ind w:left="720"/>
      <w:contextualSpacing/>
    </w:pPr>
  </w:style>
  <w:style w:type="paragraph" w:styleId="TOCHeading">
    <w:name w:val="TOC Heading"/>
    <w:basedOn w:val="Heading1"/>
    <w:next w:val="Normal"/>
    <w:uiPriority w:val="39"/>
    <w:unhideWhenUsed/>
    <w:qFormat/>
    <w:rsid w:val="00645EFB"/>
    <w:pPr>
      <w:spacing w:before="240" w:after="0" w:line="259" w:lineRule="auto"/>
      <w:jc w:val="left"/>
      <w:outlineLvl w:val="9"/>
    </w:pPr>
    <w:rPr>
      <w:rFonts w:asciiTheme="majorHAnsi" w:eastAsiaTheme="majorEastAsia" w:hAnsiTheme="majorHAnsi"/>
      <w:b w:val="0"/>
      <w:color w:val="2F5496" w:themeColor="accent1" w:themeShade="BF"/>
      <w:sz w:val="32"/>
      <w:lang w:val="en-US"/>
    </w:rPr>
  </w:style>
  <w:style w:type="paragraph" w:styleId="TOC1">
    <w:name w:val="toc 1"/>
    <w:basedOn w:val="Normal"/>
    <w:next w:val="Normal"/>
    <w:autoRedefine/>
    <w:uiPriority w:val="39"/>
    <w:unhideWhenUsed/>
    <w:rsid w:val="00645EFB"/>
    <w:pPr>
      <w:spacing w:after="100"/>
    </w:pPr>
  </w:style>
  <w:style w:type="paragraph" w:styleId="TOC2">
    <w:name w:val="toc 2"/>
    <w:basedOn w:val="Normal"/>
    <w:next w:val="Normal"/>
    <w:autoRedefine/>
    <w:uiPriority w:val="39"/>
    <w:unhideWhenUsed/>
    <w:rsid w:val="00645EFB"/>
    <w:pPr>
      <w:spacing w:after="100"/>
      <w:ind w:left="240"/>
    </w:pPr>
  </w:style>
  <w:style w:type="character" w:styleId="Hyperlink">
    <w:name w:val="Hyperlink"/>
    <w:basedOn w:val="DefaultParagraphFont"/>
    <w:uiPriority w:val="99"/>
    <w:unhideWhenUsed/>
    <w:rsid w:val="00645E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071874">
      <w:bodyDiv w:val="1"/>
      <w:marLeft w:val="0"/>
      <w:marRight w:val="0"/>
      <w:marTop w:val="0"/>
      <w:marBottom w:val="0"/>
      <w:divBdr>
        <w:top w:val="none" w:sz="0" w:space="0" w:color="auto"/>
        <w:left w:val="none" w:sz="0" w:space="0" w:color="auto"/>
        <w:bottom w:val="none" w:sz="0" w:space="0" w:color="auto"/>
        <w:right w:val="none" w:sz="0" w:space="0" w:color="auto"/>
      </w:divBdr>
    </w:div>
    <w:div w:id="669796367">
      <w:bodyDiv w:val="1"/>
      <w:marLeft w:val="0"/>
      <w:marRight w:val="0"/>
      <w:marTop w:val="0"/>
      <w:marBottom w:val="0"/>
      <w:divBdr>
        <w:top w:val="none" w:sz="0" w:space="0" w:color="auto"/>
        <w:left w:val="none" w:sz="0" w:space="0" w:color="auto"/>
        <w:bottom w:val="none" w:sz="0" w:space="0" w:color="auto"/>
        <w:right w:val="none" w:sz="0" w:space="0" w:color="auto"/>
      </w:divBdr>
    </w:div>
    <w:div w:id="1347368495">
      <w:bodyDiv w:val="1"/>
      <w:marLeft w:val="0"/>
      <w:marRight w:val="0"/>
      <w:marTop w:val="0"/>
      <w:marBottom w:val="0"/>
      <w:divBdr>
        <w:top w:val="none" w:sz="0" w:space="0" w:color="auto"/>
        <w:left w:val="none" w:sz="0" w:space="0" w:color="auto"/>
        <w:bottom w:val="none" w:sz="0" w:space="0" w:color="auto"/>
        <w:right w:val="none" w:sz="0" w:space="0" w:color="auto"/>
      </w:divBdr>
    </w:div>
    <w:div w:id="1978680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2C8289-F4F9-4E40-9842-27B9E72B8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1507</Words>
  <Characters>8591</Characters>
  <Application>Microsoft Office Word</Application>
  <DocSecurity>0</DocSecurity>
  <Lines>71</Lines>
  <Paragraphs>20</Paragraphs>
  <ScaleCrop>false</ScaleCrop>
  <Company/>
  <LinksUpToDate>false</LinksUpToDate>
  <CharactersWithSpaces>10078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2024-08-22T11:51:00Z</dcterms:created>
  <dcterms:modified xsi:type="dcterms:W3CDTF">2024-08-27T12:23:00Z</dcterms:modified>
</cp:coreProperties>
</file>