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FB3B9" w14:textId="77777777" w:rsidR="00763A5F" w:rsidRPr="009606D4" w:rsidRDefault="00763A5F" w:rsidP="00790E34">
      <w:pPr>
        <w:ind w:firstLine="0"/>
        <w:jc w:val="center"/>
        <w:rPr>
          <w:rFonts w:cs="Times New Roman"/>
          <w:szCs w:val="24"/>
        </w:rPr>
      </w:pPr>
    </w:p>
    <w:p w14:paraId="68247247" w14:textId="77777777" w:rsidR="005C4C9B" w:rsidRPr="009606D4" w:rsidRDefault="005C4C9B" w:rsidP="00790E34">
      <w:pPr>
        <w:ind w:firstLine="0"/>
        <w:jc w:val="center"/>
        <w:rPr>
          <w:rFonts w:cs="Times New Roman"/>
          <w:szCs w:val="24"/>
        </w:rPr>
      </w:pPr>
    </w:p>
    <w:p w14:paraId="576518D9" w14:textId="77777777" w:rsidR="009606D4" w:rsidRDefault="009606D4" w:rsidP="00790E34">
      <w:pPr>
        <w:ind w:firstLine="0"/>
        <w:jc w:val="center"/>
        <w:rPr>
          <w:rFonts w:cs="Times New Roman"/>
          <w:sz w:val="52"/>
          <w:szCs w:val="52"/>
        </w:rPr>
      </w:pPr>
    </w:p>
    <w:p w14:paraId="6211DA9C" w14:textId="77777777" w:rsidR="009606D4" w:rsidRDefault="009606D4" w:rsidP="00790E34">
      <w:pPr>
        <w:ind w:firstLine="0"/>
        <w:jc w:val="center"/>
        <w:rPr>
          <w:rFonts w:cs="Times New Roman"/>
          <w:sz w:val="52"/>
          <w:szCs w:val="52"/>
        </w:rPr>
      </w:pPr>
    </w:p>
    <w:p w14:paraId="2C79C826" w14:textId="77777777" w:rsidR="009606D4" w:rsidRDefault="009606D4" w:rsidP="00790E34">
      <w:pPr>
        <w:ind w:firstLine="0"/>
        <w:jc w:val="center"/>
        <w:rPr>
          <w:rFonts w:cs="Times New Roman"/>
          <w:sz w:val="52"/>
          <w:szCs w:val="52"/>
        </w:rPr>
      </w:pPr>
    </w:p>
    <w:p w14:paraId="174D88AE" w14:textId="61FC70A1" w:rsidR="00763A5F" w:rsidRPr="009606D4" w:rsidRDefault="005C4C9B" w:rsidP="00790E34">
      <w:pPr>
        <w:ind w:firstLine="0"/>
        <w:jc w:val="center"/>
        <w:rPr>
          <w:rFonts w:cs="Times New Roman"/>
          <w:sz w:val="52"/>
          <w:szCs w:val="52"/>
        </w:rPr>
      </w:pPr>
      <w:r w:rsidRPr="009606D4">
        <w:rPr>
          <w:rFonts w:cs="Times New Roman"/>
          <w:sz w:val="52"/>
          <w:szCs w:val="52"/>
        </w:rPr>
        <w:t>Personal Project</w:t>
      </w:r>
    </w:p>
    <w:p w14:paraId="658562D0" w14:textId="492CB91A" w:rsidR="005C4C9B" w:rsidRPr="009606D4" w:rsidRDefault="005C4C9B" w:rsidP="00790E34">
      <w:pPr>
        <w:ind w:firstLine="0"/>
        <w:jc w:val="center"/>
        <w:rPr>
          <w:rFonts w:cs="Times New Roman"/>
          <w:sz w:val="52"/>
          <w:szCs w:val="52"/>
        </w:rPr>
      </w:pPr>
    </w:p>
    <w:p w14:paraId="53C5F7BB" w14:textId="41B0777F" w:rsidR="005C4C9B" w:rsidRPr="009606D4" w:rsidRDefault="005C4C9B" w:rsidP="00790E34">
      <w:pPr>
        <w:ind w:firstLine="0"/>
        <w:jc w:val="center"/>
        <w:rPr>
          <w:rFonts w:cs="Times New Roman"/>
          <w:szCs w:val="24"/>
        </w:rPr>
      </w:pPr>
      <w:r w:rsidRPr="009606D4">
        <w:rPr>
          <w:rFonts w:cs="Times New Roman"/>
          <w:sz w:val="52"/>
          <w:szCs w:val="52"/>
        </w:rPr>
        <w:t>Literature Review</w:t>
      </w:r>
    </w:p>
    <w:p w14:paraId="29E516FC" w14:textId="77777777" w:rsidR="005C4C9B" w:rsidRPr="009606D4" w:rsidRDefault="005C4C9B" w:rsidP="00790E34">
      <w:pPr>
        <w:ind w:firstLine="0"/>
        <w:jc w:val="center"/>
        <w:rPr>
          <w:rFonts w:cs="Times New Roman"/>
          <w:szCs w:val="24"/>
        </w:rPr>
      </w:pPr>
    </w:p>
    <w:p w14:paraId="773F4F56" w14:textId="77777777" w:rsidR="005C4C9B" w:rsidRPr="009606D4" w:rsidRDefault="005C4C9B" w:rsidP="00790E34">
      <w:pPr>
        <w:ind w:firstLine="0"/>
        <w:jc w:val="center"/>
        <w:rPr>
          <w:rFonts w:cs="Times New Roman"/>
          <w:szCs w:val="24"/>
        </w:rPr>
      </w:pPr>
    </w:p>
    <w:p w14:paraId="3B226506" w14:textId="77777777" w:rsidR="00763A5F" w:rsidRPr="009606D4" w:rsidRDefault="00763A5F" w:rsidP="00790E34">
      <w:pPr>
        <w:ind w:firstLine="0"/>
        <w:jc w:val="center"/>
        <w:rPr>
          <w:rFonts w:cs="Times New Roman"/>
          <w:szCs w:val="24"/>
        </w:rPr>
      </w:pPr>
    </w:p>
    <w:p w14:paraId="2632E918" w14:textId="77777777" w:rsidR="00763A5F" w:rsidRPr="009606D4" w:rsidRDefault="00763A5F" w:rsidP="00790E34">
      <w:pPr>
        <w:ind w:firstLine="0"/>
        <w:jc w:val="center"/>
        <w:rPr>
          <w:rFonts w:cs="Times New Roman"/>
          <w:szCs w:val="24"/>
        </w:rPr>
      </w:pPr>
    </w:p>
    <w:p w14:paraId="4ADAA812" w14:textId="77777777" w:rsidR="00763A5F" w:rsidRPr="009606D4" w:rsidRDefault="00763A5F" w:rsidP="00457E46">
      <w:pPr>
        <w:ind w:firstLine="0"/>
        <w:jc w:val="center"/>
        <w:rPr>
          <w:rFonts w:cs="Times New Roman"/>
          <w:szCs w:val="24"/>
        </w:rPr>
      </w:pPr>
    </w:p>
    <w:p w14:paraId="3B7F03E5" w14:textId="77777777" w:rsidR="005C4C9B" w:rsidRPr="009606D4" w:rsidRDefault="005C4C9B" w:rsidP="00457E46">
      <w:pPr>
        <w:ind w:firstLine="0"/>
        <w:jc w:val="center"/>
        <w:rPr>
          <w:rFonts w:cs="Times New Roman"/>
          <w:szCs w:val="24"/>
        </w:rPr>
      </w:pPr>
    </w:p>
    <w:p w14:paraId="31CB5DE0" w14:textId="77777777" w:rsidR="005C4C9B" w:rsidRPr="009606D4" w:rsidRDefault="005C4C9B" w:rsidP="00457E46">
      <w:pPr>
        <w:ind w:firstLine="0"/>
        <w:jc w:val="center"/>
        <w:rPr>
          <w:rFonts w:cs="Times New Roman"/>
          <w:szCs w:val="24"/>
        </w:rPr>
      </w:pPr>
    </w:p>
    <w:p w14:paraId="7E11F4AF" w14:textId="77777777" w:rsidR="005C4C9B" w:rsidRPr="009606D4" w:rsidRDefault="005C4C9B" w:rsidP="00457E46">
      <w:pPr>
        <w:ind w:firstLine="0"/>
        <w:jc w:val="center"/>
        <w:rPr>
          <w:rFonts w:cs="Times New Roman"/>
          <w:szCs w:val="24"/>
        </w:rPr>
      </w:pPr>
    </w:p>
    <w:p w14:paraId="133CB721" w14:textId="77777777" w:rsidR="005C4C9B" w:rsidRPr="009606D4" w:rsidRDefault="005C4C9B" w:rsidP="00457E46">
      <w:pPr>
        <w:ind w:firstLine="0"/>
        <w:jc w:val="center"/>
        <w:rPr>
          <w:rFonts w:cs="Times New Roman"/>
          <w:szCs w:val="24"/>
        </w:rPr>
      </w:pPr>
    </w:p>
    <w:p w14:paraId="08F40291" w14:textId="77777777" w:rsidR="005C4C9B" w:rsidRPr="009606D4" w:rsidRDefault="005C4C9B" w:rsidP="00457E46">
      <w:pPr>
        <w:ind w:firstLine="0"/>
        <w:jc w:val="center"/>
        <w:rPr>
          <w:rFonts w:cs="Times New Roman"/>
          <w:szCs w:val="24"/>
        </w:rPr>
      </w:pPr>
    </w:p>
    <w:p w14:paraId="3CD5DEE7" w14:textId="77777777" w:rsidR="005C4C9B" w:rsidRPr="009606D4" w:rsidRDefault="005C4C9B" w:rsidP="00457E46">
      <w:pPr>
        <w:ind w:firstLine="0"/>
        <w:jc w:val="center"/>
        <w:rPr>
          <w:rFonts w:cs="Times New Roman"/>
          <w:szCs w:val="24"/>
        </w:rPr>
      </w:pPr>
    </w:p>
    <w:p w14:paraId="50F4D7E2" w14:textId="77777777" w:rsidR="005C4C9B" w:rsidRPr="009606D4" w:rsidRDefault="005C4C9B" w:rsidP="00457E46">
      <w:pPr>
        <w:ind w:firstLine="0"/>
        <w:jc w:val="center"/>
        <w:rPr>
          <w:rFonts w:cs="Times New Roman"/>
          <w:szCs w:val="24"/>
        </w:rPr>
      </w:pPr>
    </w:p>
    <w:p w14:paraId="25C13F6F" w14:textId="77777777" w:rsidR="005C4C9B" w:rsidRPr="009606D4" w:rsidRDefault="005C4C9B" w:rsidP="00457E46">
      <w:pPr>
        <w:ind w:firstLine="0"/>
        <w:jc w:val="center"/>
        <w:rPr>
          <w:rFonts w:cs="Times New Roman"/>
          <w:szCs w:val="24"/>
        </w:rPr>
      </w:pPr>
    </w:p>
    <w:p w14:paraId="21839894" w14:textId="77777777" w:rsidR="005C4C9B" w:rsidRPr="009606D4" w:rsidRDefault="005C4C9B" w:rsidP="00457E46">
      <w:pPr>
        <w:ind w:firstLine="0"/>
        <w:jc w:val="center"/>
        <w:rPr>
          <w:rFonts w:cs="Times New Roman"/>
          <w:szCs w:val="24"/>
        </w:rPr>
      </w:pPr>
    </w:p>
    <w:p w14:paraId="03EBC59E" w14:textId="77777777" w:rsidR="005C4C9B" w:rsidRPr="009606D4" w:rsidRDefault="005C4C9B" w:rsidP="00457E46">
      <w:pPr>
        <w:ind w:firstLine="0"/>
        <w:jc w:val="center"/>
        <w:rPr>
          <w:rFonts w:cs="Times New Roman"/>
          <w:szCs w:val="24"/>
        </w:rPr>
      </w:pPr>
    </w:p>
    <w:p w14:paraId="7AEC6A4C" w14:textId="77777777" w:rsidR="005C4C9B" w:rsidRPr="009606D4" w:rsidRDefault="005C4C9B" w:rsidP="00457E46">
      <w:pPr>
        <w:ind w:firstLine="0"/>
        <w:jc w:val="center"/>
        <w:rPr>
          <w:rFonts w:cs="Times New Roman"/>
          <w:szCs w:val="24"/>
        </w:rPr>
      </w:pPr>
    </w:p>
    <w:p w14:paraId="660F38BC" w14:textId="77777777" w:rsidR="009606D4" w:rsidRDefault="009606D4" w:rsidP="00457E46">
      <w:pPr>
        <w:ind w:firstLine="0"/>
        <w:jc w:val="center"/>
        <w:rPr>
          <w:rFonts w:cs="Times New Roman"/>
          <w:szCs w:val="24"/>
        </w:rPr>
      </w:pPr>
    </w:p>
    <w:p w14:paraId="3A69A55F" w14:textId="77777777" w:rsidR="009606D4" w:rsidRDefault="009606D4" w:rsidP="00457E46">
      <w:pPr>
        <w:ind w:firstLine="0"/>
        <w:jc w:val="center"/>
        <w:rPr>
          <w:rFonts w:cs="Times New Roman"/>
          <w:szCs w:val="24"/>
        </w:rPr>
      </w:pPr>
    </w:p>
    <w:p w14:paraId="71910700" w14:textId="77777777" w:rsidR="009606D4" w:rsidRDefault="009606D4" w:rsidP="00457E46">
      <w:pPr>
        <w:ind w:firstLine="0"/>
        <w:jc w:val="center"/>
        <w:rPr>
          <w:rFonts w:cs="Times New Roman"/>
          <w:szCs w:val="24"/>
        </w:rPr>
      </w:pPr>
    </w:p>
    <w:p w14:paraId="51504427" w14:textId="77777777" w:rsidR="009606D4" w:rsidRDefault="009606D4" w:rsidP="00457E46">
      <w:pPr>
        <w:ind w:firstLine="0"/>
        <w:jc w:val="center"/>
        <w:rPr>
          <w:rFonts w:cs="Times New Roman"/>
          <w:szCs w:val="24"/>
        </w:rPr>
      </w:pPr>
    </w:p>
    <w:p w14:paraId="0F90F47A" w14:textId="77777777" w:rsidR="009606D4" w:rsidRDefault="009606D4" w:rsidP="00457E46">
      <w:pPr>
        <w:ind w:firstLine="0"/>
        <w:jc w:val="center"/>
        <w:rPr>
          <w:rFonts w:cs="Times New Roman"/>
          <w:szCs w:val="24"/>
        </w:rPr>
      </w:pPr>
    </w:p>
    <w:p w14:paraId="584BBF26" w14:textId="77777777" w:rsidR="009606D4" w:rsidRDefault="009606D4" w:rsidP="00457E46">
      <w:pPr>
        <w:ind w:firstLine="0"/>
        <w:jc w:val="center"/>
        <w:rPr>
          <w:rFonts w:cs="Times New Roman"/>
          <w:szCs w:val="24"/>
        </w:rPr>
      </w:pPr>
    </w:p>
    <w:p w14:paraId="75BD368B" w14:textId="77777777" w:rsidR="009606D4" w:rsidRDefault="009606D4" w:rsidP="00457E46">
      <w:pPr>
        <w:ind w:firstLine="0"/>
        <w:jc w:val="center"/>
        <w:rPr>
          <w:rFonts w:cs="Times New Roman"/>
          <w:szCs w:val="24"/>
        </w:rPr>
      </w:pPr>
    </w:p>
    <w:p w14:paraId="4009E6AE" w14:textId="6CF10798" w:rsidR="009D08AD" w:rsidRPr="009606D4" w:rsidRDefault="00903D4C" w:rsidP="00457E46">
      <w:pPr>
        <w:ind w:firstLine="0"/>
        <w:jc w:val="center"/>
        <w:rPr>
          <w:rFonts w:cs="Times New Roman"/>
          <w:szCs w:val="24"/>
        </w:rPr>
      </w:pPr>
      <w:r w:rsidRPr="009606D4">
        <w:rPr>
          <w:rFonts w:cs="Times New Roman"/>
          <w:szCs w:val="24"/>
        </w:rPr>
        <w:t xml:space="preserve">DOES </w:t>
      </w:r>
      <w:r w:rsidR="001F258E" w:rsidRPr="009606D4">
        <w:rPr>
          <w:rFonts w:cs="Times New Roman"/>
          <w:szCs w:val="24"/>
        </w:rPr>
        <w:t xml:space="preserve">COGNITIVE–BEHAVIORAL </w:t>
      </w:r>
      <w:r w:rsidRPr="009606D4">
        <w:rPr>
          <w:rFonts w:cs="Times New Roman"/>
          <w:szCs w:val="24"/>
        </w:rPr>
        <w:t>THERAPY (</w:t>
      </w:r>
      <w:r w:rsidR="009573FC" w:rsidRPr="009606D4">
        <w:rPr>
          <w:rFonts w:cs="Times New Roman"/>
          <w:szCs w:val="24"/>
        </w:rPr>
        <w:t>CBT) HELP IN THE RECOVERY OF SUBSTANCE ABUSE</w:t>
      </w:r>
    </w:p>
    <w:p w14:paraId="56E36E03" w14:textId="77777777" w:rsidR="009D08AD" w:rsidRPr="009606D4" w:rsidRDefault="009D08AD" w:rsidP="00457E46">
      <w:pPr>
        <w:jc w:val="center"/>
        <w:rPr>
          <w:rFonts w:cs="Times New Roman"/>
          <w:szCs w:val="24"/>
        </w:rPr>
      </w:pPr>
    </w:p>
    <w:p w14:paraId="6E0049E5" w14:textId="77777777" w:rsidR="009D08AD" w:rsidRPr="009606D4" w:rsidRDefault="009D08AD" w:rsidP="00457E46">
      <w:pPr>
        <w:jc w:val="center"/>
        <w:rPr>
          <w:rFonts w:cs="Times New Roman"/>
          <w:szCs w:val="24"/>
        </w:rPr>
      </w:pPr>
    </w:p>
    <w:p w14:paraId="1C1FCA1C" w14:textId="77777777" w:rsidR="009D08AD" w:rsidRPr="009606D4" w:rsidRDefault="009D08AD" w:rsidP="00457E46">
      <w:pPr>
        <w:jc w:val="center"/>
        <w:rPr>
          <w:rFonts w:cs="Times New Roman"/>
          <w:szCs w:val="24"/>
        </w:rPr>
      </w:pPr>
    </w:p>
    <w:p w14:paraId="0A9947A7" w14:textId="77777777" w:rsidR="009D08AD" w:rsidRPr="009606D4" w:rsidRDefault="009D08AD" w:rsidP="00457E46">
      <w:pPr>
        <w:jc w:val="center"/>
        <w:rPr>
          <w:rFonts w:cs="Times New Roman"/>
          <w:szCs w:val="24"/>
        </w:rPr>
      </w:pPr>
    </w:p>
    <w:p w14:paraId="16B531B0" w14:textId="5C26A1FC" w:rsidR="009D08AD" w:rsidRPr="009606D4" w:rsidRDefault="001F258E" w:rsidP="00457E46">
      <w:pPr>
        <w:ind w:firstLine="0"/>
        <w:jc w:val="center"/>
        <w:rPr>
          <w:rFonts w:cs="Times New Roman"/>
          <w:szCs w:val="24"/>
        </w:rPr>
      </w:pPr>
      <w:r w:rsidRPr="009606D4">
        <w:rPr>
          <w:rFonts w:cs="Times New Roman"/>
          <w:szCs w:val="24"/>
        </w:rPr>
        <w:t xml:space="preserve">Cognitive-Behavioral </w:t>
      </w:r>
      <w:r w:rsidR="00903D4C" w:rsidRPr="009606D4">
        <w:rPr>
          <w:rFonts w:cs="Times New Roman"/>
          <w:szCs w:val="24"/>
        </w:rPr>
        <w:t>Therapy</w:t>
      </w:r>
    </w:p>
    <w:p w14:paraId="3DB9F0BF" w14:textId="2155A1F6" w:rsidR="009573FC" w:rsidRPr="009606D4" w:rsidRDefault="009573FC" w:rsidP="00457E46">
      <w:pPr>
        <w:jc w:val="center"/>
        <w:rPr>
          <w:rFonts w:cs="Times New Roman"/>
          <w:szCs w:val="24"/>
        </w:rPr>
      </w:pPr>
    </w:p>
    <w:p w14:paraId="6D331449" w14:textId="48D2B158" w:rsidR="009573FC" w:rsidRPr="009606D4" w:rsidRDefault="009573FC" w:rsidP="00457E46">
      <w:pPr>
        <w:ind w:firstLine="0"/>
        <w:jc w:val="center"/>
        <w:rPr>
          <w:rFonts w:cs="Times New Roman"/>
          <w:szCs w:val="24"/>
        </w:rPr>
      </w:pPr>
      <w:r w:rsidRPr="009606D4">
        <w:rPr>
          <w:rFonts w:cs="Times New Roman"/>
          <w:szCs w:val="24"/>
        </w:rPr>
        <w:t>Julie-Ann Ubsdell</w:t>
      </w:r>
    </w:p>
    <w:p w14:paraId="603FCAF8" w14:textId="1A2B1F9F" w:rsidR="009573FC" w:rsidRPr="009606D4" w:rsidRDefault="00457E46" w:rsidP="00457E46">
      <w:pPr>
        <w:rPr>
          <w:rFonts w:cs="Times New Roman"/>
          <w:szCs w:val="24"/>
        </w:rPr>
      </w:pPr>
      <w:r w:rsidRPr="009606D4">
        <w:rPr>
          <w:rFonts w:cs="Times New Roman"/>
          <w:szCs w:val="24"/>
        </w:rPr>
        <w:t xml:space="preserve">                                         </w:t>
      </w:r>
      <w:r w:rsidR="009606D4">
        <w:rPr>
          <w:rFonts w:cs="Times New Roman"/>
          <w:szCs w:val="24"/>
        </w:rPr>
        <w:t xml:space="preserve">                </w:t>
      </w:r>
      <w:r w:rsidR="009573FC" w:rsidRPr="009606D4">
        <w:rPr>
          <w:rFonts w:cs="Times New Roman"/>
          <w:szCs w:val="24"/>
        </w:rPr>
        <w:t>P1513</w:t>
      </w:r>
      <w:r w:rsidRPr="009606D4">
        <w:rPr>
          <w:rFonts w:cs="Times New Roman"/>
          <w:szCs w:val="24"/>
        </w:rPr>
        <w:t>03</w:t>
      </w:r>
    </w:p>
    <w:p w14:paraId="121699AD" w14:textId="77777777" w:rsidR="005C4C9B" w:rsidRPr="009606D4" w:rsidRDefault="005C4C9B" w:rsidP="005C4C9B">
      <w:pPr>
        <w:rPr>
          <w:rFonts w:cs="Times New Roman"/>
          <w:szCs w:val="24"/>
        </w:rPr>
      </w:pPr>
      <w:r w:rsidRPr="009606D4">
        <w:rPr>
          <w:rFonts w:cs="Times New Roman"/>
          <w:szCs w:val="24"/>
        </w:rPr>
        <w:t xml:space="preserve">                                    </w:t>
      </w:r>
    </w:p>
    <w:p w14:paraId="3E9FD6CC" w14:textId="77777777" w:rsidR="005C4C9B" w:rsidRPr="009606D4" w:rsidRDefault="005C4C9B" w:rsidP="005C4C9B">
      <w:pPr>
        <w:rPr>
          <w:rFonts w:cs="Times New Roman"/>
          <w:szCs w:val="24"/>
        </w:rPr>
      </w:pPr>
    </w:p>
    <w:p w14:paraId="42534114" w14:textId="77777777" w:rsidR="005C4C9B" w:rsidRPr="009606D4" w:rsidRDefault="005C4C9B" w:rsidP="005C4C9B">
      <w:pPr>
        <w:rPr>
          <w:rFonts w:cs="Times New Roman"/>
          <w:szCs w:val="24"/>
        </w:rPr>
      </w:pPr>
    </w:p>
    <w:p w14:paraId="53F09524" w14:textId="77777777" w:rsidR="005C4C9B" w:rsidRPr="009606D4" w:rsidRDefault="005C4C9B" w:rsidP="005C4C9B">
      <w:pPr>
        <w:rPr>
          <w:rFonts w:cs="Times New Roman"/>
          <w:szCs w:val="24"/>
        </w:rPr>
      </w:pPr>
    </w:p>
    <w:p w14:paraId="5B14FC10" w14:textId="77777777" w:rsidR="005C4C9B" w:rsidRPr="009606D4" w:rsidRDefault="005C4C9B" w:rsidP="005C4C9B">
      <w:pPr>
        <w:rPr>
          <w:rFonts w:cs="Times New Roman"/>
          <w:szCs w:val="24"/>
        </w:rPr>
      </w:pPr>
    </w:p>
    <w:p w14:paraId="3955EE6B" w14:textId="77777777" w:rsidR="005C4C9B" w:rsidRPr="009606D4" w:rsidRDefault="005C4C9B" w:rsidP="005C4C9B">
      <w:pPr>
        <w:rPr>
          <w:rFonts w:cs="Times New Roman"/>
          <w:szCs w:val="24"/>
        </w:rPr>
      </w:pPr>
    </w:p>
    <w:p w14:paraId="42F04BDA" w14:textId="2BD8E9E5" w:rsidR="005C4C9B" w:rsidRPr="009606D4" w:rsidRDefault="005C4C9B" w:rsidP="005C4C9B">
      <w:pPr>
        <w:rPr>
          <w:rFonts w:cs="Times New Roman"/>
          <w:szCs w:val="24"/>
        </w:rPr>
      </w:pPr>
      <w:r w:rsidRPr="009606D4">
        <w:rPr>
          <w:rFonts w:cs="Times New Roman"/>
          <w:szCs w:val="24"/>
        </w:rPr>
        <w:t xml:space="preserve">    </w:t>
      </w:r>
    </w:p>
    <w:p w14:paraId="29172B28" w14:textId="77777777" w:rsidR="005C4C9B" w:rsidRPr="009606D4" w:rsidRDefault="005C4C9B" w:rsidP="005C4C9B">
      <w:pPr>
        <w:rPr>
          <w:rFonts w:cs="Times New Roman"/>
          <w:szCs w:val="24"/>
        </w:rPr>
      </w:pPr>
    </w:p>
    <w:p w14:paraId="6999004A" w14:textId="77777777" w:rsidR="009606D4" w:rsidRDefault="00E01F4A" w:rsidP="005C4C9B">
      <w:pPr>
        <w:rPr>
          <w:rFonts w:cs="Times New Roman"/>
          <w:szCs w:val="24"/>
        </w:rPr>
      </w:pPr>
      <w:r w:rsidRPr="009606D4">
        <w:rPr>
          <w:rFonts w:cs="Times New Roman"/>
          <w:szCs w:val="24"/>
        </w:rPr>
        <w:t xml:space="preserve"> </w:t>
      </w:r>
      <w:r w:rsidR="005C4C9B" w:rsidRPr="009606D4">
        <w:rPr>
          <w:rFonts w:cs="Times New Roman"/>
          <w:szCs w:val="24"/>
        </w:rPr>
        <w:t xml:space="preserve">                                      </w:t>
      </w:r>
    </w:p>
    <w:p w14:paraId="5F6AB191" w14:textId="77777777" w:rsidR="009606D4" w:rsidRDefault="009606D4" w:rsidP="005C4C9B">
      <w:pPr>
        <w:rPr>
          <w:rFonts w:cs="Times New Roman"/>
          <w:szCs w:val="24"/>
        </w:rPr>
      </w:pPr>
    </w:p>
    <w:p w14:paraId="589005D0" w14:textId="77777777" w:rsidR="009606D4" w:rsidRDefault="009606D4" w:rsidP="005C4C9B">
      <w:pPr>
        <w:rPr>
          <w:rFonts w:cs="Times New Roman"/>
          <w:szCs w:val="24"/>
        </w:rPr>
      </w:pPr>
    </w:p>
    <w:p w14:paraId="1ABF7D8A" w14:textId="77777777" w:rsidR="009606D4" w:rsidRDefault="009606D4" w:rsidP="005C4C9B">
      <w:pPr>
        <w:rPr>
          <w:rFonts w:cs="Times New Roman"/>
          <w:szCs w:val="24"/>
        </w:rPr>
      </w:pPr>
    </w:p>
    <w:p w14:paraId="1151A60C" w14:textId="77777777" w:rsidR="009606D4" w:rsidRDefault="009606D4" w:rsidP="005C4C9B">
      <w:pPr>
        <w:rPr>
          <w:rFonts w:cs="Times New Roman"/>
          <w:szCs w:val="24"/>
        </w:rPr>
      </w:pPr>
    </w:p>
    <w:p w14:paraId="5402393D" w14:textId="77777777" w:rsidR="009606D4" w:rsidRDefault="009606D4" w:rsidP="005C4C9B">
      <w:pPr>
        <w:rPr>
          <w:rFonts w:cs="Times New Roman"/>
          <w:szCs w:val="24"/>
        </w:rPr>
      </w:pPr>
    </w:p>
    <w:p w14:paraId="678F915D" w14:textId="1286434B" w:rsidR="00C9277A" w:rsidRPr="009606D4" w:rsidRDefault="009606D4" w:rsidP="005C4C9B">
      <w:pPr>
        <w:rPr>
          <w:rFonts w:cs="Times New Roman"/>
          <w:b/>
          <w:szCs w:val="24"/>
        </w:rPr>
      </w:pPr>
      <w:r w:rsidRPr="009606D4">
        <w:rPr>
          <w:rFonts w:cs="Times New Roman"/>
          <w:b/>
          <w:szCs w:val="24"/>
        </w:rPr>
        <w:lastRenderedPageBreak/>
        <w:t xml:space="preserve">                                              </w:t>
      </w:r>
      <w:r w:rsidR="00E14DDA">
        <w:rPr>
          <w:rFonts w:cs="Times New Roman"/>
          <w:b/>
          <w:szCs w:val="24"/>
        </w:rPr>
        <w:t xml:space="preserve">   </w:t>
      </w:r>
      <w:r w:rsidR="00C9277A" w:rsidRPr="009606D4">
        <w:rPr>
          <w:rFonts w:cs="Times New Roman"/>
          <w:b/>
          <w:szCs w:val="24"/>
        </w:rPr>
        <w:t>Introduction</w:t>
      </w:r>
    </w:p>
    <w:p w14:paraId="7052668B" w14:textId="77777777" w:rsidR="00C9277A" w:rsidRPr="009606D4" w:rsidRDefault="00C9277A" w:rsidP="0077556F">
      <w:pPr>
        <w:spacing w:line="480" w:lineRule="auto"/>
        <w:rPr>
          <w:rFonts w:cs="Times New Roman"/>
          <w:szCs w:val="24"/>
        </w:rPr>
      </w:pPr>
    </w:p>
    <w:p w14:paraId="397556B9" w14:textId="707A5484" w:rsidR="00F37CCF" w:rsidRDefault="009D08AD" w:rsidP="00F37CCF">
      <w:pPr>
        <w:spacing w:line="480" w:lineRule="auto"/>
        <w:rPr>
          <w:rFonts w:cs="Times New Roman"/>
          <w:szCs w:val="24"/>
        </w:rPr>
      </w:pPr>
      <w:r w:rsidRPr="009606D4">
        <w:rPr>
          <w:rFonts w:cs="Times New Roman"/>
          <w:szCs w:val="24"/>
        </w:rPr>
        <w:t>The purpose of the</w:t>
      </w:r>
      <w:r w:rsidR="001F258E" w:rsidRPr="009606D4">
        <w:rPr>
          <w:rFonts w:cs="Times New Roman"/>
          <w:szCs w:val="24"/>
        </w:rPr>
        <w:t xml:space="preserve"> proposed</w:t>
      </w:r>
      <w:r w:rsidRPr="009606D4">
        <w:rPr>
          <w:rFonts w:cs="Times New Roman"/>
          <w:szCs w:val="24"/>
        </w:rPr>
        <w:t xml:space="preserve"> literature review is to describe the role of </w:t>
      </w:r>
      <w:r w:rsidR="00CF6E2D" w:rsidRPr="009606D4">
        <w:rPr>
          <w:rFonts w:cs="Times New Roman"/>
          <w:szCs w:val="24"/>
        </w:rPr>
        <w:t xml:space="preserve">Cognitive </w:t>
      </w:r>
      <w:r w:rsidR="00D33080" w:rsidRPr="009606D4">
        <w:rPr>
          <w:rFonts w:cs="Times New Roman"/>
          <w:szCs w:val="24"/>
        </w:rPr>
        <w:t>Behavior</w:t>
      </w:r>
      <w:r w:rsidR="00CF6E2D" w:rsidRPr="009606D4">
        <w:rPr>
          <w:rFonts w:cs="Times New Roman"/>
          <w:szCs w:val="24"/>
        </w:rPr>
        <w:t xml:space="preserve"> </w:t>
      </w:r>
      <w:r w:rsidRPr="009606D4">
        <w:rPr>
          <w:rFonts w:cs="Times New Roman"/>
          <w:szCs w:val="24"/>
        </w:rPr>
        <w:t>T</w:t>
      </w:r>
      <w:r w:rsidR="00CF6E2D" w:rsidRPr="009606D4">
        <w:rPr>
          <w:rFonts w:cs="Times New Roman"/>
          <w:szCs w:val="24"/>
        </w:rPr>
        <w:t>reatment</w:t>
      </w:r>
      <w:r w:rsidRPr="009606D4">
        <w:rPr>
          <w:rFonts w:cs="Times New Roman"/>
          <w:szCs w:val="24"/>
        </w:rPr>
        <w:t xml:space="preserve"> in the recovery of substance abuse with the help of </w:t>
      </w:r>
      <w:r w:rsidR="00D57438" w:rsidRPr="009606D4">
        <w:rPr>
          <w:rFonts w:cs="Times New Roman"/>
          <w:szCs w:val="24"/>
        </w:rPr>
        <w:t xml:space="preserve">research papers, journals, </w:t>
      </w:r>
      <w:r w:rsidRPr="009606D4">
        <w:rPr>
          <w:rFonts w:cs="Times New Roman"/>
          <w:szCs w:val="24"/>
        </w:rPr>
        <w:t xml:space="preserve">peer-reviewed articles, and other </w:t>
      </w:r>
      <w:r w:rsidR="00D57438" w:rsidRPr="009606D4">
        <w:rPr>
          <w:rFonts w:cs="Times New Roman"/>
          <w:szCs w:val="24"/>
        </w:rPr>
        <w:t>accessible</w:t>
      </w:r>
      <w:r w:rsidRPr="009606D4">
        <w:rPr>
          <w:rFonts w:cs="Times New Roman"/>
          <w:szCs w:val="24"/>
        </w:rPr>
        <w:t xml:space="preserve"> sources </w:t>
      </w:r>
      <w:r w:rsidR="00D57438" w:rsidRPr="009606D4">
        <w:rPr>
          <w:rFonts w:cs="Times New Roman"/>
          <w:szCs w:val="24"/>
        </w:rPr>
        <w:t>preserving</w:t>
      </w:r>
      <w:r w:rsidRPr="009606D4">
        <w:rPr>
          <w:rFonts w:cs="Times New Roman"/>
          <w:szCs w:val="24"/>
        </w:rPr>
        <w:t xml:space="preserve"> the </w:t>
      </w:r>
      <w:r w:rsidR="00903D4C" w:rsidRPr="009606D4">
        <w:rPr>
          <w:rFonts w:cs="Times New Roman"/>
          <w:szCs w:val="24"/>
        </w:rPr>
        <w:t>validity</w:t>
      </w:r>
      <w:r w:rsidRPr="009606D4">
        <w:rPr>
          <w:rFonts w:cs="Times New Roman"/>
          <w:szCs w:val="24"/>
        </w:rPr>
        <w:t xml:space="preserve"> of the work published by the authors.</w:t>
      </w:r>
    </w:p>
    <w:p w14:paraId="34B711E2" w14:textId="76EECAAB" w:rsidR="009D08AD" w:rsidRPr="009606D4" w:rsidRDefault="00990388" w:rsidP="00F37CCF">
      <w:pPr>
        <w:spacing w:line="480" w:lineRule="auto"/>
        <w:ind w:firstLine="0"/>
        <w:rPr>
          <w:rFonts w:cs="Times New Roman"/>
          <w:szCs w:val="24"/>
        </w:rPr>
      </w:pPr>
      <w:r w:rsidRPr="009606D4">
        <w:rPr>
          <w:rFonts w:cs="Times New Roman"/>
          <w:szCs w:val="24"/>
        </w:rPr>
        <w:t xml:space="preserve">With reference to </w:t>
      </w:r>
      <w:proofErr w:type="spellStart"/>
      <w:r w:rsidRPr="009606D4">
        <w:rPr>
          <w:rFonts w:cs="Times New Roman"/>
          <w:szCs w:val="24"/>
        </w:rPr>
        <w:t>Weiden</w:t>
      </w:r>
      <w:proofErr w:type="spellEnd"/>
      <w:r w:rsidRPr="009606D4">
        <w:rPr>
          <w:rFonts w:cs="Times New Roman"/>
          <w:szCs w:val="24"/>
        </w:rPr>
        <w:t xml:space="preserve"> et al., (2019) t</w:t>
      </w:r>
      <w:r w:rsidR="009D08AD" w:rsidRPr="009606D4">
        <w:rPr>
          <w:rFonts w:cs="Times New Roman"/>
          <w:szCs w:val="24"/>
        </w:rPr>
        <w:t>he treatment of Cognitive–Behavior is termed as CBT</w:t>
      </w:r>
      <w:r w:rsidRPr="009606D4">
        <w:rPr>
          <w:rFonts w:cs="Times New Roman"/>
          <w:szCs w:val="24"/>
        </w:rPr>
        <w:t>, it</w:t>
      </w:r>
      <w:r w:rsidR="009D08AD" w:rsidRPr="009606D4">
        <w:rPr>
          <w:rFonts w:cs="Times New Roman"/>
          <w:szCs w:val="24"/>
        </w:rPr>
        <w:t xml:space="preserve"> is an approach </w:t>
      </w:r>
      <w:r w:rsidR="00385B32">
        <w:rPr>
          <w:rFonts w:cs="Times New Roman"/>
          <w:szCs w:val="24"/>
        </w:rPr>
        <w:t xml:space="preserve">which </w:t>
      </w:r>
      <w:r w:rsidR="009D08AD" w:rsidRPr="009606D4">
        <w:rPr>
          <w:rFonts w:cs="Times New Roman"/>
          <w:szCs w:val="24"/>
        </w:rPr>
        <w:t>focus</w:t>
      </w:r>
      <w:r w:rsidR="00385B32">
        <w:rPr>
          <w:rFonts w:cs="Times New Roman"/>
          <w:szCs w:val="24"/>
        </w:rPr>
        <w:t>es</w:t>
      </w:r>
      <w:r w:rsidR="009D08AD" w:rsidRPr="009606D4">
        <w:rPr>
          <w:rFonts w:cs="Times New Roman"/>
          <w:szCs w:val="24"/>
        </w:rPr>
        <w:t xml:space="preserve"> on problems for helping the individuals to recognize and alter the</w:t>
      </w:r>
      <w:r w:rsidR="00385B32">
        <w:rPr>
          <w:rFonts w:cs="Times New Roman"/>
          <w:szCs w:val="24"/>
        </w:rPr>
        <w:t>ir</w:t>
      </w:r>
      <w:r w:rsidR="009D08AD" w:rsidRPr="009606D4">
        <w:rPr>
          <w:rFonts w:cs="Times New Roman"/>
          <w:szCs w:val="24"/>
        </w:rPr>
        <w:t xml:space="preserve"> dysfunctional patterns, thoughts, and beliefs of behavior</w:t>
      </w:r>
      <w:r w:rsidRPr="009606D4">
        <w:rPr>
          <w:rFonts w:cs="Times New Roman"/>
          <w:szCs w:val="24"/>
        </w:rPr>
        <w:t>.</w:t>
      </w:r>
      <w:r w:rsidR="009D08AD" w:rsidRPr="009606D4">
        <w:rPr>
          <w:rFonts w:cs="Times New Roman"/>
          <w:szCs w:val="24"/>
        </w:rPr>
        <w:t xml:space="preserve"> </w:t>
      </w:r>
      <w:r w:rsidR="00CF6E2D" w:rsidRPr="009606D4">
        <w:rPr>
          <w:rFonts w:cs="Times New Roman"/>
          <w:szCs w:val="24"/>
        </w:rPr>
        <w:t>It</w:t>
      </w:r>
      <w:r w:rsidR="00385B32">
        <w:rPr>
          <w:rFonts w:cs="Times New Roman"/>
          <w:szCs w:val="24"/>
        </w:rPr>
        <w:t xml:space="preserve"> i</w:t>
      </w:r>
      <w:r w:rsidR="00CF6E2D" w:rsidRPr="009606D4">
        <w:rPr>
          <w:rFonts w:cs="Times New Roman"/>
          <w:szCs w:val="24"/>
        </w:rPr>
        <w:t xml:space="preserve">s </w:t>
      </w:r>
      <w:r w:rsidR="00385B32">
        <w:rPr>
          <w:rFonts w:cs="Times New Roman"/>
          <w:szCs w:val="24"/>
        </w:rPr>
        <w:t xml:space="preserve">an </w:t>
      </w:r>
      <w:r w:rsidR="00903D4C" w:rsidRPr="009606D4">
        <w:rPr>
          <w:rFonts w:cs="Times New Roman"/>
          <w:szCs w:val="24"/>
        </w:rPr>
        <w:t>essential</w:t>
      </w:r>
      <w:r w:rsidR="00CF6E2D" w:rsidRPr="009606D4">
        <w:rPr>
          <w:rFonts w:cs="Times New Roman"/>
          <w:szCs w:val="24"/>
        </w:rPr>
        <w:t xml:space="preserve"> principle that the </w:t>
      </w:r>
      <w:r w:rsidR="00D8112B" w:rsidRPr="009606D4">
        <w:rPr>
          <w:rFonts w:cs="Times New Roman"/>
          <w:szCs w:val="24"/>
        </w:rPr>
        <w:t>view</w:t>
      </w:r>
      <w:r w:rsidR="00CF6E2D" w:rsidRPr="009606D4">
        <w:rPr>
          <w:rFonts w:cs="Times New Roman"/>
          <w:szCs w:val="24"/>
        </w:rPr>
        <w:t xml:space="preserve"> of personal </w:t>
      </w:r>
      <w:r w:rsidR="00903D4C" w:rsidRPr="009606D4">
        <w:rPr>
          <w:rFonts w:cs="Times New Roman"/>
          <w:szCs w:val="24"/>
        </w:rPr>
        <w:t>effect</w:t>
      </w:r>
      <w:r w:rsidR="00CF6E2D" w:rsidRPr="009606D4">
        <w:rPr>
          <w:rFonts w:cs="Times New Roman"/>
          <w:szCs w:val="24"/>
        </w:rPr>
        <w:t xml:space="preserve"> on emotions</w:t>
      </w:r>
      <w:r w:rsidR="00903D4C" w:rsidRPr="009606D4">
        <w:rPr>
          <w:rFonts w:cs="Times New Roman"/>
          <w:szCs w:val="24"/>
        </w:rPr>
        <w:t>,</w:t>
      </w:r>
      <w:r w:rsidR="00CF6E2D" w:rsidRPr="009606D4">
        <w:rPr>
          <w:rFonts w:cs="Times New Roman"/>
          <w:szCs w:val="24"/>
        </w:rPr>
        <w:t xml:space="preserve"> and then affects</w:t>
      </w:r>
      <w:r w:rsidR="009D08AD" w:rsidRPr="009606D4">
        <w:rPr>
          <w:rFonts w:cs="Times New Roman"/>
          <w:szCs w:val="24"/>
        </w:rPr>
        <w:t xml:space="preserve"> </w:t>
      </w:r>
      <w:r w:rsidR="00D33080" w:rsidRPr="009606D4">
        <w:rPr>
          <w:rFonts w:cs="Times New Roman"/>
          <w:szCs w:val="24"/>
        </w:rPr>
        <w:t>behaviors</w:t>
      </w:r>
      <w:r w:rsidR="009D08AD" w:rsidRPr="009606D4">
        <w:rPr>
          <w:rFonts w:cs="Times New Roman"/>
          <w:szCs w:val="24"/>
        </w:rPr>
        <w:t>. CBT associates with two effective types of psychotherap</w:t>
      </w:r>
      <w:r w:rsidR="001F258E" w:rsidRPr="009606D4">
        <w:rPr>
          <w:rFonts w:cs="Times New Roman"/>
          <w:szCs w:val="24"/>
        </w:rPr>
        <w:t>ies</w:t>
      </w:r>
      <w:r w:rsidR="009D08AD" w:rsidRPr="009606D4">
        <w:rPr>
          <w:rFonts w:cs="Times New Roman"/>
          <w:szCs w:val="24"/>
        </w:rPr>
        <w:t xml:space="preserve"> i</w:t>
      </w:r>
      <w:r w:rsidRPr="009606D4">
        <w:rPr>
          <w:rFonts w:cs="Times New Roman"/>
          <w:szCs w:val="24"/>
        </w:rPr>
        <w:t>ncluding</w:t>
      </w:r>
      <w:r w:rsidR="009D08AD" w:rsidRPr="009606D4">
        <w:rPr>
          <w:rFonts w:cs="Times New Roman"/>
          <w:szCs w:val="24"/>
        </w:rPr>
        <w:t xml:space="preserve"> therapy of </w:t>
      </w:r>
      <w:r w:rsidR="00D33080" w:rsidRPr="009606D4">
        <w:rPr>
          <w:rFonts w:cs="Times New Roman"/>
          <w:szCs w:val="24"/>
        </w:rPr>
        <w:t>behavior</w:t>
      </w:r>
      <w:r w:rsidR="009D08AD" w:rsidRPr="009606D4">
        <w:rPr>
          <w:rFonts w:cs="Times New Roman"/>
          <w:szCs w:val="24"/>
        </w:rPr>
        <w:t xml:space="preserve"> and therapy of cognition</w:t>
      </w:r>
      <w:r w:rsidRPr="009606D4">
        <w:rPr>
          <w:rFonts w:cs="Times New Roman"/>
          <w:szCs w:val="24"/>
        </w:rPr>
        <w:t xml:space="preserve"> (</w:t>
      </w:r>
      <w:proofErr w:type="spellStart"/>
      <w:r w:rsidRPr="009606D4">
        <w:rPr>
          <w:rFonts w:cs="Times New Roman"/>
          <w:szCs w:val="24"/>
        </w:rPr>
        <w:t>Baruffi</w:t>
      </w:r>
      <w:proofErr w:type="spellEnd"/>
      <w:r w:rsidRPr="009606D4">
        <w:rPr>
          <w:rFonts w:cs="Times New Roman"/>
          <w:szCs w:val="24"/>
        </w:rPr>
        <w:t xml:space="preserve"> et al., 2019)</w:t>
      </w:r>
      <w:r w:rsidR="009D08AD" w:rsidRPr="009606D4">
        <w:rPr>
          <w:rFonts w:cs="Times New Roman"/>
          <w:szCs w:val="24"/>
        </w:rPr>
        <w:t>.</w:t>
      </w:r>
    </w:p>
    <w:p w14:paraId="5EADF1DF" w14:textId="5180DC40" w:rsidR="003104D9" w:rsidRPr="009606D4" w:rsidRDefault="00A26A1E" w:rsidP="00F37CCF">
      <w:pPr>
        <w:spacing w:line="480" w:lineRule="auto"/>
        <w:ind w:firstLine="0"/>
        <w:rPr>
          <w:rFonts w:cs="Times New Roman"/>
          <w:szCs w:val="24"/>
        </w:rPr>
      </w:pPr>
      <w:r w:rsidRPr="009606D4">
        <w:rPr>
          <w:rFonts w:cs="Times New Roman"/>
          <w:szCs w:val="24"/>
        </w:rPr>
        <w:t xml:space="preserve">According to </w:t>
      </w:r>
      <w:proofErr w:type="spellStart"/>
      <w:r w:rsidRPr="009606D4">
        <w:rPr>
          <w:rFonts w:cs="Times New Roman"/>
          <w:szCs w:val="24"/>
        </w:rPr>
        <w:t>Kalita</w:t>
      </w:r>
      <w:proofErr w:type="spellEnd"/>
      <w:r w:rsidRPr="009606D4">
        <w:rPr>
          <w:rFonts w:cs="Times New Roman"/>
          <w:szCs w:val="24"/>
        </w:rPr>
        <w:t xml:space="preserve"> et al., c</w:t>
      </w:r>
      <w:r w:rsidR="009D08AD" w:rsidRPr="009606D4">
        <w:rPr>
          <w:rFonts w:cs="Times New Roman"/>
          <w:szCs w:val="24"/>
        </w:rPr>
        <w:t>ognitive therapy focuses on beliefs, assumptions and thoughts. Through cognitive therapy, individuals</w:t>
      </w:r>
      <w:r w:rsidR="00990388" w:rsidRPr="009606D4">
        <w:rPr>
          <w:rFonts w:cs="Times New Roman"/>
          <w:szCs w:val="24"/>
        </w:rPr>
        <w:t xml:space="preserve"> are encouraged to identify and</w:t>
      </w:r>
      <w:r w:rsidR="009D08AD" w:rsidRPr="009606D4">
        <w:rPr>
          <w:rFonts w:cs="Times New Roman"/>
          <w:szCs w:val="24"/>
        </w:rPr>
        <w:t xml:space="preserve"> change the patterns of maladaptive or faulty thinking</w:t>
      </w:r>
      <w:r w:rsidRPr="009606D4">
        <w:rPr>
          <w:rFonts w:cs="Times New Roman"/>
          <w:szCs w:val="24"/>
        </w:rPr>
        <w:t xml:space="preserve"> (</w:t>
      </w:r>
      <w:proofErr w:type="spellStart"/>
      <w:r w:rsidRPr="009606D4">
        <w:rPr>
          <w:rFonts w:cs="Times New Roman"/>
          <w:szCs w:val="24"/>
        </w:rPr>
        <w:t>Kalita</w:t>
      </w:r>
      <w:proofErr w:type="spellEnd"/>
      <w:r w:rsidRPr="009606D4">
        <w:rPr>
          <w:rFonts w:cs="Times New Roman"/>
          <w:szCs w:val="24"/>
        </w:rPr>
        <w:t xml:space="preserve"> et al., 2017)</w:t>
      </w:r>
      <w:r w:rsidR="009D08AD" w:rsidRPr="009606D4">
        <w:rPr>
          <w:rFonts w:cs="Times New Roman"/>
          <w:szCs w:val="24"/>
        </w:rPr>
        <w:t xml:space="preserve">. </w:t>
      </w:r>
      <w:r w:rsidRPr="009606D4">
        <w:rPr>
          <w:rFonts w:cs="Times New Roman"/>
          <w:szCs w:val="24"/>
        </w:rPr>
        <w:t>However</w:t>
      </w:r>
      <w:r w:rsidR="001F258E" w:rsidRPr="009606D4">
        <w:rPr>
          <w:rFonts w:cs="Times New Roman"/>
          <w:szCs w:val="24"/>
        </w:rPr>
        <w:t>,</w:t>
      </w:r>
      <w:r w:rsidRPr="009606D4">
        <w:rPr>
          <w:rFonts w:cs="Times New Roman"/>
          <w:szCs w:val="24"/>
        </w:rPr>
        <w:t xml:space="preserve"> according to Hodges</w:t>
      </w:r>
      <w:r w:rsidR="001F258E" w:rsidRPr="009606D4">
        <w:rPr>
          <w:rFonts w:cs="Times New Roman"/>
          <w:szCs w:val="24"/>
        </w:rPr>
        <w:t>,</w:t>
      </w:r>
      <w:r w:rsidRPr="009606D4">
        <w:rPr>
          <w:rFonts w:cs="Times New Roman"/>
          <w:szCs w:val="24"/>
        </w:rPr>
        <w:t xml:space="preserve"> t</w:t>
      </w:r>
      <w:r w:rsidR="009D08AD" w:rsidRPr="009606D4">
        <w:rPr>
          <w:rFonts w:cs="Times New Roman"/>
          <w:szCs w:val="24"/>
        </w:rPr>
        <w:t xml:space="preserve">he therapy of cognition is a method to achieve control over repetitive thoughts that are inappropriate and frequently </w:t>
      </w:r>
      <w:r w:rsidR="00D33080" w:rsidRPr="009606D4">
        <w:rPr>
          <w:rFonts w:cs="Times New Roman"/>
          <w:szCs w:val="24"/>
        </w:rPr>
        <w:t>start</w:t>
      </w:r>
      <w:r w:rsidR="00D33080" w:rsidRPr="009606D4">
        <w:rPr>
          <w:rStyle w:val="CommentReference"/>
          <w:rFonts w:cs="Times New Roman"/>
          <w:sz w:val="24"/>
          <w:szCs w:val="24"/>
        </w:rPr>
        <w:t>.</w:t>
      </w:r>
      <w:r w:rsidR="00D33080" w:rsidRPr="009606D4">
        <w:rPr>
          <w:rFonts w:cs="Times New Roman"/>
          <w:szCs w:val="24"/>
        </w:rPr>
        <w:t xml:space="preserve"> (</w:t>
      </w:r>
      <w:r w:rsidRPr="009606D4">
        <w:rPr>
          <w:rFonts w:cs="Times New Roman"/>
          <w:szCs w:val="24"/>
        </w:rPr>
        <w:t>Hodges, 2018, p.84</w:t>
      </w:r>
      <w:r w:rsidR="009D08AD" w:rsidRPr="009606D4">
        <w:rPr>
          <w:rFonts w:cs="Times New Roman"/>
          <w:szCs w:val="24"/>
        </w:rPr>
        <w:t>).</w:t>
      </w:r>
    </w:p>
    <w:p w14:paraId="175D1417" w14:textId="26FD93A2" w:rsidR="003D5901" w:rsidRPr="009606D4" w:rsidRDefault="00055FF9"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Villabo</w:t>
      </w:r>
      <w:proofErr w:type="spellEnd"/>
      <w:r w:rsidRPr="009606D4">
        <w:rPr>
          <w:rFonts w:cs="Times New Roman"/>
          <w:szCs w:val="24"/>
        </w:rPr>
        <w:t xml:space="preserve"> et al., b</w:t>
      </w:r>
      <w:r w:rsidR="009D08AD" w:rsidRPr="009606D4">
        <w:rPr>
          <w:rFonts w:cs="Times New Roman"/>
          <w:szCs w:val="24"/>
        </w:rPr>
        <w:t xml:space="preserve">ehavioral therapy focuses on </w:t>
      </w:r>
      <w:r w:rsidR="00D33080" w:rsidRPr="009606D4">
        <w:rPr>
          <w:rFonts w:cs="Times New Roman"/>
          <w:szCs w:val="24"/>
        </w:rPr>
        <w:t>precise</w:t>
      </w:r>
      <w:r w:rsidR="009D08AD" w:rsidRPr="009606D4">
        <w:rPr>
          <w:rFonts w:cs="Times New Roman"/>
          <w:szCs w:val="24"/>
        </w:rPr>
        <w:t xml:space="preserve"> environments and actions that either alter or sustain behaviors. For example, when a person tr</w:t>
      </w:r>
      <w:r w:rsidR="00A76402" w:rsidRPr="009606D4">
        <w:rPr>
          <w:rFonts w:cs="Times New Roman"/>
          <w:szCs w:val="24"/>
        </w:rPr>
        <w:t>ies</w:t>
      </w:r>
      <w:r w:rsidR="00990388" w:rsidRPr="009606D4">
        <w:rPr>
          <w:rFonts w:cs="Times New Roman"/>
          <w:szCs w:val="24"/>
        </w:rPr>
        <w:t xml:space="preserve"> to leave smoking, </w:t>
      </w:r>
      <w:r w:rsidR="00D8112B" w:rsidRPr="009606D4">
        <w:rPr>
          <w:rFonts w:cs="Times New Roman"/>
          <w:szCs w:val="24"/>
        </w:rPr>
        <w:t>the person is</w:t>
      </w:r>
      <w:r w:rsidR="00CF6E2D" w:rsidRPr="009606D4">
        <w:rPr>
          <w:rFonts w:cs="Times New Roman"/>
          <w:szCs w:val="24"/>
        </w:rPr>
        <w:t xml:space="preserve"> </w:t>
      </w:r>
      <w:r w:rsidR="00990388" w:rsidRPr="009606D4">
        <w:rPr>
          <w:rFonts w:cs="Times New Roman"/>
          <w:szCs w:val="24"/>
        </w:rPr>
        <w:t xml:space="preserve">often </w:t>
      </w:r>
      <w:r w:rsidR="00D8112B" w:rsidRPr="009606D4">
        <w:rPr>
          <w:rFonts w:cs="Times New Roman"/>
          <w:szCs w:val="24"/>
        </w:rPr>
        <w:t>encouraged</w:t>
      </w:r>
      <w:r w:rsidR="009D08AD" w:rsidRPr="009606D4">
        <w:rPr>
          <w:rFonts w:cs="Times New Roman"/>
          <w:szCs w:val="24"/>
        </w:rPr>
        <w:t xml:space="preserve"> to change </w:t>
      </w:r>
      <w:r w:rsidR="00D8112B" w:rsidRPr="009606D4">
        <w:rPr>
          <w:rFonts w:cs="Times New Roman"/>
          <w:szCs w:val="24"/>
        </w:rPr>
        <w:t>their</w:t>
      </w:r>
      <w:r w:rsidR="009D08AD" w:rsidRPr="009606D4">
        <w:rPr>
          <w:rFonts w:cs="Times New Roman"/>
          <w:szCs w:val="24"/>
        </w:rPr>
        <w:t xml:space="preserve"> regular habits. Rather than taking a cup of coffee or tea upon awakening</w:t>
      </w:r>
      <w:r w:rsidR="00990388" w:rsidRPr="009606D4">
        <w:rPr>
          <w:rFonts w:cs="Times New Roman"/>
          <w:szCs w:val="24"/>
        </w:rPr>
        <w:t>,</w:t>
      </w:r>
      <w:r w:rsidR="00BB0D99" w:rsidRPr="009606D4">
        <w:rPr>
          <w:rFonts w:cs="Times New Roman"/>
          <w:szCs w:val="24"/>
        </w:rPr>
        <w:t xml:space="preserve"> </w:t>
      </w:r>
      <w:r w:rsidR="009D08AD" w:rsidRPr="009606D4">
        <w:rPr>
          <w:rFonts w:cs="Times New Roman"/>
          <w:szCs w:val="24"/>
        </w:rPr>
        <w:t xml:space="preserve">the individual is </w:t>
      </w:r>
      <w:r w:rsidR="00D8112B" w:rsidRPr="009606D4">
        <w:rPr>
          <w:rFonts w:cs="Times New Roman"/>
          <w:szCs w:val="24"/>
        </w:rPr>
        <w:t>encouraged</w:t>
      </w:r>
      <w:r w:rsidR="009D08AD" w:rsidRPr="009606D4">
        <w:rPr>
          <w:rFonts w:cs="Times New Roman"/>
          <w:szCs w:val="24"/>
        </w:rPr>
        <w:t xml:space="preserve"> to go for a </w:t>
      </w:r>
      <w:r w:rsidR="00D8112B" w:rsidRPr="009606D4">
        <w:rPr>
          <w:rFonts w:cs="Times New Roman"/>
          <w:szCs w:val="24"/>
        </w:rPr>
        <w:t>walk-in</w:t>
      </w:r>
      <w:r w:rsidR="009D08AD" w:rsidRPr="009606D4">
        <w:rPr>
          <w:rFonts w:cs="Times New Roman"/>
          <w:szCs w:val="24"/>
        </w:rPr>
        <w:t xml:space="preserve"> morning</w:t>
      </w:r>
      <w:r w:rsidR="001F258E" w:rsidRPr="009606D4">
        <w:rPr>
          <w:rFonts w:cs="Times New Roman"/>
          <w:szCs w:val="24"/>
        </w:rPr>
        <w:t xml:space="preserve"> because it can reduce the need of </w:t>
      </w:r>
      <w:r w:rsidR="000E7CBF" w:rsidRPr="009606D4">
        <w:rPr>
          <w:rFonts w:cs="Times New Roman"/>
          <w:szCs w:val="24"/>
        </w:rPr>
        <w:t xml:space="preserve">cigarette and fresh </w:t>
      </w:r>
      <w:r w:rsidR="00D8112B" w:rsidRPr="009606D4">
        <w:rPr>
          <w:rFonts w:cs="Times New Roman"/>
          <w:szCs w:val="24"/>
        </w:rPr>
        <w:t>their</w:t>
      </w:r>
      <w:r w:rsidR="000E7CBF" w:rsidRPr="009606D4">
        <w:rPr>
          <w:rFonts w:cs="Times New Roman"/>
          <w:szCs w:val="24"/>
        </w:rPr>
        <w:t xml:space="preserve"> mind </w:t>
      </w:r>
      <w:r w:rsidRPr="009606D4">
        <w:rPr>
          <w:rFonts w:cs="Times New Roman"/>
          <w:szCs w:val="24"/>
        </w:rPr>
        <w:t>(</w:t>
      </w:r>
      <w:proofErr w:type="spellStart"/>
      <w:r w:rsidRPr="009606D4">
        <w:rPr>
          <w:rFonts w:cs="Times New Roman"/>
          <w:szCs w:val="24"/>
        </w:rPr>
        <w:t>Villabo</w:t>
      </w:r>
      <w:proofErr w:type="spellEnd"/>
      <w:r w:rsidRPr="009606D4">
        <w:rPr>
          <w:rFonts w:cs="Times New Roman"/>
          <w:szCs w:val="24"/>
        </w:rPr>
        <w:t xml:space="preserve"> et al., 2019, p.317)</w:t>
      </w:r>
      <w:r w:rsidR="009D08AD" w:rsidRPr="009606D4">
        <w:rPr>
          <w:rFonts w:cs="Times New Roman"/>
          <w:szCs w:val="24"/>
        </w:rPr>
        <w:t xml:space="preserve">. </w:t>
      </w:r>
      <w:r w:rsidR="00623E50" w:rsidRPr="009606D4">
        <w:rPr>
          <w:rFonts w:cs="Times New Roman"/>
          <w:szCs w:val="24"/>
        </w:rPr>
        <w:t>Dolan et al.,</w:t>
      </w:r>
      <w:r w:rsidR="000E7CBF" w:rsidRPr="009606D4">
        <w:rPr>
          <w:rFonts w:cs="Times New Roman"/>
          <w:szCs w:val="24"/>
        </w:rPr>
        <w:t xml:space="preserve"> supported the above </w:t>
      </w:r>
      <w:r w:rsidR="00DD4C7C" w:rsidRPr="009606D4">
        <w:rPr>
          <w:rFonts w:cs="Times New Roman"/>
          <w:szCs w:val="24"/>
        </w:rPr>
        <w:t>argument</w:t>
      </w:r>
      <w:r w:rsidRPr="009606D4">
        <w:rPr>
          <w:rFonts w:cs="Times New Roman"/>
          <w:szCs w:val="24"/>
        </w:rPr>
        <w:t xml:space="preserve"> and he further said that </w:t>
      </w:r>
      <w:r w:rsidR="00623E50" w:rsidRPr="009606D4">
        <w:rPr>
          <w:rFonts w:cs="Times New Roman"/>
          <w:szCs w:val="24"/>
        </w:rPr>
        <w:t>e</w:t>
      </w:r>
      <w:r w:rsidR="009D08AD" w:rsidRPr="009606D4">
        <w:rPr>
          <w:rFonts w:cs="Times New Roman"/>
          <w:szCs w:val="24"/>
        </w:rPr>
        <w:t xml:space="preserve">xchanging negative activities with </w:t>
      </w:r>
      <w:r w:rsidR="009D08AD" w:rsidRPr="009606D4">
        <w:rPr>
          <w:rFonts w:cs="Times New Roman"/>
          <w:szCs w:val="24"/>
        </w:rPr>
        <w:lastRenderedPageBreak/>
        <w:t xml:space="preserve">positive activities is a famous scheme that help </w:t>
      </w:r>
      <w:r w:rsidR="000E7CBF" w:rsidRPr="009606D4">
        <w:rPr>
          <w:rFonts w:cs="Times New Roman"/>
          <w:szCs w:val="24"/>
        </w:rPr>
        <w:t xml:space="preserve">a </w:t>
      </w:r>
      <w:r w:rsidR="009D08AD" w:rsidRPr="009606D4">
        <w:rPr>
          <w:rFonts w:cs="Times New Roman"/>
          <w:szCs w:val="24"/>
        </w:rPr>
        <w:t>person for changing the behaviors, specifically when the new behavior is secured</w:t>
      </w:r>
      <w:r w:rsidR="00623E50" w:rsidRPr="009606D4">
        <w:rPr>
          <w:rFonts w:cs="Times New Roman"/>
          <w:szCs w:val="24"/>
        </w:rPr>
        <w:t xml:space="preserve"> (Dolan et al., 2019)</w:t>
      </w:r>
      <w:r w:rsidR="009D08AD" w:rsidRPr="009606D4">
        <w:rPr>
          <w:rFonts w:cs="Times New Roman"/>
          <w:szCs w:val="24"/>
        </w:rPr>
        <w:t>.</w:t>
      </w:r>
    </w:p>
    <w:p w14:paraId="68D867BB" w14:textId="69156273" w:rsidR="009D08AD" w:rsidRPr="009606D4" w:rsidRDefault="003D5901" w:rsidP="0077556F">
      <w:pPr>
        <w:pStyle w:val="Heading2"/>
        <w:rPr>
          <w:rFonts w:cs="Times New Roman"/>
          <w:b/>
          <w:szCs w:val="24"/>
        </w:rPr>
      </w:pPr>
      <w:r w:rsidRPr="009606D4">
        <w:rPr>
          <w:rFonts w:cs="Times New Roman"/>
          <w:b/>
          <w:szCs w:val="24"/>
        </w:rPr>
        <w:t>Features</w:t>
      </w:r>
      <w:r w:rsidR="00D8112B" w:rsidRPr="009606D4">
        <w:rPr>
          <w:rFonts w:cs="Times New Roman"/>
          <w:b/>
          <w:szCs w:val="24"/>
        </w:rPr>
        <w:t xml:space="preserve"> </w:t>
      </w:r>
      <w:r w:rsidRPr="009606D4">
        <w:rPr>
          <w:rFonts w:cs="Times New Roman"/>
          <w:b/>
          <w:szCs w:val="24"/>
        </w:rPr>
        <w:t>of CBT</w:t>
      </w:r>
    </w:p>
    <w:p w14:paraId="5047223B" w14:textId="77777777" w:rsidR="003104D9" w:rsidRPr="009606D4" w:rsidRDefault="00623E50" w:rsidP="0077556F">
      <w:pPr>
        <w:spacing w:line="480" w:lineRule="auto"/>
        <w:rPr>
          <w:rFonts w:cs="Times New Roman"/>
          <w:szCs w:val="24"/>
        </w:rPr>
      </w:pPr>
      <w:r w:rsidRPr="009606D4">
        <w:rPr>
          <w:rFonts w:cs="Times New Roman"/>
          <w:szCs w:val="24"/>
        </w:rPr>
        <w:t>According to Kim et al., t</w:t>
      </w:r>
      <w:r w:rsidR="009D08AD" w:rsidRPr="009606D4">
        <w:rPr>
          <w:rFonts w:cs="Times New Roman"/>
          <w:szCs w:val="24"/>
        </w:rPr>
        <w:t xml:space="preserve">he combination of behavioral therapy and cognitive therapy has demonstrated highly </w:t>
      </w:r>
      <w:r w:rsidR="00D8112B" w:rsidRPr="009606D4">
        <w:rPr>
          <w:rFonts w:cs="Times New Roman"/>
          <w:szCs w:val="24"/>
        </w:rPr>
        <w:t>beneficial</w:t>
      </w:r>
      <w:r w:rsidR="009D08AD" w:rsidRPr="009606D4">
        <w:rPr>
          <w:rFonts w:cs="Times New Roman"/>
          <w:szCs w:val="24"/>
        </w:rPr>
        <w:t xml:space="preserve"> therapies. For instance, in the middle of a terror attack, </w:t>
      </w:r>
      <w:r w:rsidR="000E7CBF" w:rsidRPr="009606D4">
        <w:rPr>
          <w:rFonts w:cs="Times New Roman"/>
          <w:szCs w:val="24"/>
        </w:rPr>
        <w:t xml:space="preserve">it is not possible to </w:t>
      </w:r>
      <w:r w:rsidR="009D08AD" w:rsidRPr="009606D4">
        <w:rPr>
          <w:rFonts w:cs="Times New Roman"/>
          <w:szCs w:val="24"/>
        </w:rPr>
        <w:t xml:space="preserve">feel the control of gain over thoughts and put on the techniques of cognitive therapy. In this case, a technique of behavioral therapy such as deep breathing can possibly </w:t>
      </w:r>
      <w:r w:rsidR="00990388" w:rsidRPr="009606D4">
        <w:rPr>
          <w:rFonts w:cs="Times New Roman"/>
          <w:szCs w:val="24"/>
        </w:rPr>
        <w:t xml:space="preserve">be </w:t>
      </w:r>
      <w:r w:rsidR="009D08AD" w:rsidRPr="009606D4">
        <w:rPr>
          <w:rFonts w:cs="Times New Roman"/>
          <w:szCs w:val="24"/>
        </w:rPr>
        <w:t xml:space="preserve">easier to apply, </w:t>
      </w:r>
      <w:r w:rsidR="000E7CBF" w:rsidRPr="009606D4">
        <w:rPr>
          <w:rFonts w:cs="Times New Roman"/>
          <w:szCs w:val="24"/>
        </w:rPr>
        <w:t xml:space="preserve">because it can help the person to take decision in critical situation </w:t>
      </w:r>
      <w:r w:rsidRPr="009606D4">
        <w:rPr>
          <w:rFonts w:cs="Times New Roman"/>
          <w:szCs w:val="24"/>
        </w:rPr>
        <w:t>(Kim et al., 2020)</w:t>
      </w:r>
      <w:r w:rsidR="009D08AD" w:rsidRPr="009606D4">
        <w:rPr>
          <w:rFonts w:cs="Times New Roman"/>
          <w:szCs w:val="24"/>
        </w:rPr>
        <w:t>.</w:t>
      </w:r>
      <w:r w:rsidR="00DD4C7C" w:rsidRPr="009606D4">
        <w:rPr>
          <w:rFonts w:cs="Times New Roman"/>
          <w:szCs w:val="24"/>
        </w:rPr>
        <w:t xml:space="preserve"> </w:t>
      </w:r>
      <w:r w:rsidRPr="009606D4">
        <w:rPr>
          <w:rFonts w:cs="Times New Roman"/>
          <w:color w:val="222222"/>
          <w:szCs w:val="24"/>
          <w:shd w:val="clear" w:color="auto" w:fill="FFFFFF"/>
        </w:rPr>
        <w:t>According to Burrow-Sánchez</w:t>
      </w:r>
      <w:r w:rsidR="00990388" w:rsidRPr="009606D4">
        <w:rPr>
          <w:rFonts w:cs="Times New Roman"/>
          <w:color w:val="222222"/>
          <w:szCs w:val="24"/>
          <w:shd w:val="clear" w:color="auto" w:fill="FFFFFF"/>
        </w:rPr>
        <w:t xml:space="preserve"> et al.,</w:t>
      </w:r>
      <w:r w:rsidRPr="009606D4">
        <w:rPr>
          <w:rFonts w:cs="Times New Roman"/>
          <w:szCs w:val="24"/>
        </w:rPr>
        <w:t xml:space="preserve"> t</w:t>
      </w:r>
      <w:r w:rsidR="009D08AD" w:rsidRPr="009606D4">
        <w:rPr>
          <w:rFonts w:cs="Times New Roman"/>
          <w:szCs w:val="24"/>
        </w:rPr>
        <w:t>he characteristic</w:t>
      </w:r>
      <w:r w:rsidR="000E7CBF" w:rsidRPr="009606D4">
        <w:rPr>
          <w:rFonts w:cs="Times New Roman"/>
          <w:szCs w:val="24"/>
        </w:rPr>
        <w:t>s</w:t>
      </w:r>
      <w:r w:rsidR="00DD4C7C" w:rsidRPr="009606D4">
        <w:rPr>
          <w:rFonts w:cs="Times New Roman"/>
          <w:szCs w:val="24"/>
        </w:rPr>
        <w:t xml:space="preserve"> </w:t>
      </w:r>
      <w:r w:rsidR="000E7CBF" w:rsidRPr="009606D4">
        <w:rPr>
          <w:rFonts w:cs="Times New Roman"/>
          <w:szCs w:val="24"/>
        </w:rPr>
        <w:t>of CBT are described as</w:t>
      </w:r>
      <w:r w:rsidR="009D08AD" w:rsidRPr="009606D4">
        <w:rPr>
          <w:rFonts w:cs="Times New Roman"/>
          <w:szCs w:val="24"/>
        </w:rPr>
        <w:t xml:space="preserve"> most significant evidence-based type of psychotherapy. CBT is goal directed, problem focused and active therapy. In </w:t>
      </w:r>
      <w:r w:rsidR="00D8112B" w:rsidRPr="009606D4">
        <w:rPr>
          <w:rFonts w:cs="Times New Roman"/>
          <w:szCs w:val="24"/>
        </w:rPr>
        <w:t>difference</w:t>
      </w:r>
      <w:r w:rsidR="009D08AD" w:rsidRPr="009606D4">
        <w:rPr>
          <w:rFonts w:cs="Times New Roman"/>
          <w:szCs w:val="24"/>
        </w:rPr>
        <w:t xml:space="preserve"> of several therapies</w:t>
      </w:r>
      <w:r w:rsidR="000E7CBF" w:rsidRPr="009606D4">
        <w:rPr>
          <w:rFonts w:cs="Times New Roman"/>
          <w:szCs w:val="24"/>
        </w:rPr>
        <w:t>,</w:t>
      </w:r>
      <w:r w:rsidR="009D08AD" w:rsidRPr="009606D4">
        <w:rPr>
          <w:rFonts w:cs="Times New Roman"/>
          <w:szCs w:val="24"/>
        </w:rPr>
        <w:t xml:space="preserve"> CBT highlights the present </w:t>
      </w:r>
      <w:r w:rsidR="000E7CBF" w:rsidRPr="009606D4">
        <w:rPr>
          <w:rFonts w:cs="Times New Roman"/>
          <w:szCs w:val="24"/>
        </w:rPr>
        <w:t>focusing</w:t>
      </w:r>
      <w:r w:rsidR="009D08AD" w:rsidRPr="009606D4">
        <w:rPr>
          <w:rFonts w:cs="Times New Roman"/>
          <w:szCs w:val="24"/>
        </w:rPr>
        <w:t xml:space="preserve"> on </w:t>
      </w:r>
      <w:r w:rsidR="00990388" w:rsidRPr="009606D4">
        <w:rPr>
          <w:rFonts w:cs="Times New Roman"/>
          <w:szCs w:val="24"/>
        </w:rPr>
        <w:t>type</w:t>
      </w:r>
      <w:r w:rsidR="000E7CBF" w:rsidRPr="009606D4">
        <w:rPr>
          <w:rFonts w:cs="Times New Roman"/>
          <w:szCs w:val="24"/>
        </w:rPr>
        <w:t>s</w:t>
      </w:r>
      <w:r w:rsidR="00990388" w:rsidRPr="009606D4">
        <w:rPr>
          <w:rFonts w:cs="Times New Roman"/>
          <w:szCs w:val="24"/>
        </w:rPr>
        <w:t xml:space="preserve"> of problem and</w:t>
      </w:r>
      <w:r w:rsidR="009D08AD" w:rsidRPr="009606D4">
        <w:rPr>
          <w:rFonts w:cs="Times New Roman"/>
          <w:szCs w:val="24"/>
        </w:rPr>
        <w:t xml:space="preserve"> steps required to alleviate it. </w:t>
      </w:r>
      <w:r w:rsidR="00FF3BF4" w:rsidRPr="009606D4">
        <w:rPr>
          <w:rFonts w:cs="Times New Roman"/>
          <w:szCs w:val="24"/>
        </w:rPr>
        <w:t>As the impacts</w:t>
      </w:r>
      <w:r w:rsidR="009D08AD" w:rsidRPr="009606D4">
        <w:rPr>
          <w:rFonts w:cs="Times New Roman"/>
          <w:szCs w:val="24"/>
        </w:rPr>
        <w:t xml:space="preserve"> of the therapy are </w:t>
      </w:r>
      <w:r w:rsidR="00FF3BF4" w:rsidRPr="009606D4">
        <w:rPr>
          <w:rFonts w:cs="Times New Roman"/>
          <w:szCs w:val="24"/>
        </w:rPr>
        <w:t>tangible</w:t>
      </w:r>
      <w:r w:rsidR="00991DF0" w:rsidRPr="009606D4">
        <w:rPr>
          <w:rFonts w:cs="Times New Roman"/>
          <w:szCs w:val="24"/>
        </w:rPr>
        <w:t xml:space="preserve"> </w:t>
      </w:r>
      <w:r w:rsidR="009D08AD" w:rsidRPr="009606D4">
        <w:rPr>
          <w:rFonts w:cs="Times New Roman"/>
          <w:szCs w:val="24"/>
        </w:rPr>
        <w:t>i.e., changing behaviors</w:t>
      </w:r>
      <w:r w:rsidR="000E7CBF" w:rsidRPr="009606D4">
        <w:rPr>
          <w:rFonts w:cs="Times New Roman"/>
          <w:szCs w:val="24"/>
        </w:rPr>
        <w:t>,</w:t>
      </w:r>
      <w:r w:rsidR="009D08AD" w:rsidRPr="009606D4">
        <w:rPr>
          <w:rFonts w:cs="Times New Roman"/>
          <w:szCs w:val="24"/>
        </w:rPr>
        <w:t xml:space="preserve"> the </w:t>
      </w:r>
      <w:r w:rsidR="00FF3BF4" w:rsidRPr="009606D4">
        <w:rPr>
          <w:rFonts w:cs="Times New Roman"/>
          <w:szCs w:val="24"/>
        </w:rPr>
        <w:t>results</w:t>
      </w:r>
      <w:r w:rsidR="00DD4C7C" w:rsidRPr="009606D4">
        <w:rPr>
          <w:rFonts w:cs="Times New Roman"/>
          <w:szCs w:val="24"/>
        </w:rPr>
        <w:t xml:space="preserve"> </w:t>
      </w:r>
      <w:proofErr w:type="gramStart"/>
      <w:r w:rsidR="00FF3BF4" w:rsidRPr="009606D4">
        <w:rPr>
          <w:rFonts w:cs="Times New Roman"/>
          <w:szCs w:val="24"/>
        </w:rPr>
        <w:t>have a tendency to</w:t>
      </w:r>
      <w:proofErr w:type="gramEnd"/>
      <w:r w:rsidR="009D08AD" w:rsidRPr="009606D4">
        <w:rPr>
          <w:rFonts w:cs="Times New Roman"/>
          <w:szCs w:val="24"/>
        </w:rPr>
        <w:t xml:space="preserve"> be </w:t>
      </w:r>
      <w:r w:rsidR="00FF3BF4" w:rsidRPr="009606D4">
        <w:rPr>
          <w:rFonts w:cs="Times New Roman"/>
          <w:szCs w:val="24"/>
        </w:rPr>
        <w:t>relatively</w:t>
      </w:r>
      <w:r w:rsidR="009D08AD" w:rsidRPr="009606D4">
        <w:rPr>
          <w:rFonts w:cs="Times New Roman"/>
          <w:szCs w:val="24"/>
        </w:rPr>
        <w:t xml:space="preserve"> measurable. </w:t>
      </w:r>
      <w:r w:rsidR="00FF3BF4" w:rsidRPr="009606D4">
        <w:rPr>
          <w:rFonts w:cs="Times New Roman"/>
          <w:szCs w:val="24"/>
        </w:rPr>
        <w:t>CBT</w:t>
      </w:r>
      <w:r w:rsidR="00991DF0" w:rsidRPr="009606D4">
        <w:rPr>
          <w:rFonts w:cs="Times New Roman"/>
          <w:szCs w:val="24"/>
        </w:rPr>
        <w:t xml:space="preserve"> </w:t>
      </w:r>
      <w:proofErr w:type="gramStart"/>
      <w:r w:rsidR="000E7CBF" w:rsidRPr="009606D4">
        <w:rPr>
          <w:rFonts w:cs="Times New Roman"/>
          <w:szCs w:val="24"/>
        </w:rPr>
        <w:t>has the ability to</w:t>
      </w:r>
      <w:proofErr w:type="gramEnd"/>
      <w:r w:rsidR="000E7CBF" w:rsidRPr="009606D4">
        <w:rPr>
          <w:rFonts w:cs="Times New Roman"/>
          <w:szCs w:val="24"/>
        </w:rPr>
        <w:t xml:space="preserve"> deliver</w:t>
      </w:r>
      <w:r w:rsidR="00991DF0" w:rsidRPr="009606D4">
        <w:rPr>
          <w:rFonts w:cs="Times New Roman"/>
          <w:szCs w:val="24"/>
        </w:rPr>
        <w:t xml:space="preserve"> </w:t>
      </w:r>
      <w:r w:rsidR="00FF3BF4" w:rsidRPr="009606D4">
        <w:rPr>
          <w:rFonts w:cs="Times New Roman"/>
          <w:szCs w:val="24"/>
        </w:rPr>
        <w:t>rapid</w:t>
      </w:r>
      <w:r w:rsidR="009D08AD" w:rsidRPr="009606D4">
        <w:rPr>
          <w:rFonts w:cs="Times New Roman"/>
          <w:szCs w:val="24"/>
        </w:rPr>
        <w:t xml:space="preserve"> results. If the </w:t>
      </w:r>
      <w:r w:rsidR="00FF3BF4" w:rsidRPr="009606D4">
        <w:rPr>
          <w:rFonts w:cs="Times New Roman"/>
          <w:szCs w:val="24"/>
        </w:rPr>
        <w:t>individual</w:t>
      </w:r>
      <w:r w:rsidR="009D08AD" w:rsidRPr="009606D4">
        <w:rPr>
          <w:rFonts w:cs="Times New Roman"/>
          <w:szCs w:val="24"/>
        </w:rPr>
        <w:t xml:space="preserve"> is </w:t>
      </w:r>
      <w:r w:rsidR="00FF3BF4" w:rsidRPr="009606D4">
        <w:rPr>
          <w:rFonts w:cs="Times New Roman"/>
          <w:szCs w:val="24"/>
        </w:rPr>
        <w:t>striving</w:t>
      </w:r>
      <w:r w:rsidR="009D08AD" w:rsidRPr="009606D4">
        <w:rPr>
          <w:rFonts w:cs="Times New Roman"/>
          <w:szCs w:val="24"/>
        </w:rPr>
        <w:t xml:space="preserve"> to change, </w:t>
      </w:r>
      <w:r w:rsidR="00FF3BF4" w:rsidRPr="009606D4">
        <w:rPr>
          <w:rFonts w:cs="Times New Roman"/>
          <w:szCs w:val="24"/>
        </w:rPr>
        <w:t>assistance</w:t>
      </w:r>
      <w:r w:rsidR="009D08AD" w:rsidRPr="009606D4">
        <w:rPr>
          <w:rFonts w:cs="Times New Roman"/>
          <w:szCs w:val="24"/>
        </w:rPr>
        <w:t xml:space="preserve"> can </w:t>
      </w:r>
      <w:r w:rsidR="00FF3BF4" w:rsidRPr="009606D4">
        <w:rPr>
          <w:rFonts w:cs="Times New Roman"/>
          <w:szCs w:val="24"/>
        </w:rPr>
        <w:t>take place</w:t>
      </w:r>
      <w:r w:rsidR="00991DF0" w:rsidRPr="009606D4">
        <w:rPr>
          <w:rFonts w:cs="Times New Roman"/>
          <w:szCs w:val="24"/>
        </w:rPr>
        <w:t xml:space="preserve"> </w:t>
      </w:r>
      <w:r w:rsidR="00FF3BF4" w:rsidRPr="009606D4">
        <w:rPr>
          <w:rFonts w:cs="Times New Roman"/>
          <w:szCs w:val="24"/>
        </w:rPr>
        <w:t>quickly</w:t>
      </w:r>
      <w:r w:rsidR="003104D9" w:rsidRPr="009606D4">
        <w:rPr>
          <w:rFonts w:cs="Times New Roman"/>
          <w:szCs w:val="24"/>
        </w:rPr>
        <w:t xml:space="preserve"> </w:t>
      </w:r>
      <w:r w:rsidR="009D08AD" w:rsidRPr="009606D4">
        <w:rPr>
          <w:rFonts w:cs="Times New Roman"/>
          <w:szCs w:val="24"/>
        </w:rPr>
        <w:t>(</w:t>
      </w:r>
      <w:r w:rsidRPr="009606D4">
        <w:rPr>
          <w:rFonts w:cs="Times New Roman"/>
          <w:color w:val="222222"/>
          <w:szCs w:val="24"/>
          <w:shd w:val="clear" w:color="auto" w:fill="FFFFFF"/>
        </w:rPr>
        <w:t>Burrow-Sánchez et al., 2018</w:t>
      </w:r>
      <w:r w:rsidR="009D08AD" w:rsidRPr="009606D4">
        <w:rPr>
          <w:rFonts w:cs="Times New Roman"/>
          <w:szCs w:val="24"/>
        </w:rPr>
        <w:t>).</w:t>
      </w:r>
    </w:p>
    <w:p w14:paraId="7D19512C" w14:textId="7B42E48E" w:rsidR="003D5901" w:rsidRPr="009606D4" w:rsidRDefault="003D5901" w:rsidP="0077556F">
      <w:pPr>
        <w:spacing w:line="480" w:lineRule="auto"/>
        <w:ind w:firstLine="0"/>
        <w:rPr>
          <w:rFonts w:cs="Times New Roman"/>
          <w:i/>
          <w:szCs w:val="24"/>
        </w:rPr>
      </w:pPr>
      <w:r w:rsidRPr="009606D4">
        <w:rPr>
          <w:rFonts w:cs="Times New Roman"/>
          <w:b/>
          <w:i/>
          <w:szCs w:val="24"/>
        </w:rPr>
        <w:t>Functions of CBT</w:t>
      </w:r>
    </w:p>
    <w:p w14:paraId="4F4BEF15" w14:textId="40B86CFE" w:rsidR="009D08AD" w:rsidRPr="009606D4" w:rsidRDefault="00055FF9" w:rsidP="0077556F">
      <w:pPr>
        <w:spacing w:line="480" w:lineRule="auto"/>
        <w:rPr>
          <w:rFonts w:cs="Times New Roman"/>
          <w:szCs w:val="24"/>
        </w:rPr>
      </w:pPr>
      <w:r w:rsidRPr="009606D4">
        <w:rPr>
          <w:rFonts w:cs="Times New Roman"/>
          <w:szCs w:val="24"/>
        </w:rPr>
        <w:t xml:space="preserve">According </w:t>
      </w:r>
      <w:r w:rsidR="00904624" w:rsidRPr="009606D4">
        <w:rPr>
          <w:rFonts w:cs="Times New Roman"/>
          <w:szCs w:val="24"/>
        </w:rPr>
        <w:t>to Morrison et al.,</w:t>
      </w:r>
      <w:r w:rsidR="00FB6535" w:rsidRPr="009606D4">
        <w:rPr>
          <w:rFonts w:cs="Times New Roman"/>
          <w:szCs w:val="24"/>
        </w:rPr>
        <w:t xml:space="preserve"> </w:t>
      </w:r>
      <w:r w:rsidR="009D08AD" w:rsidRPr="009606D4">
        <w:rPr>
          <w:rFonts w:cs="Times New Roman"/>
          <w:szCs w:val="24"/>
        </w:rPr>
        <w:t xml:space="preserve">CBT has </w:t>
      </w:r>
      <w:r w:rsidR="00FF3BF4" w:rsidRPr="009606D4">
        <w:rPr>
          <w:rFonts w:cs="Times New Roman"/>
          <w:szCs w:val="24"/>
        </w:rPr>
        <w:t xml:space="preserve">successfully </w:t>
      </w:r>
      <w:r w:rsidR="009D08AD" w:rsidRPr="009606D4">
        <w:rPr>
          <w:rFonts w:cs="Times New Roman"/>
          <w:szCs w:val="24"/>
        </w:rPr>
        <w:t xml:space="preserve">been </w:t>
      </w:r>
      <w:r w:rsidR="00FF3BF4" w:rsidRPr="009606D4">
        <w:rPr>
          <w:rFonts w:cs="Times New Roman"/>
          <w:szCs w:val="24"/>
        </w:rPr>
        <w:t>functional across settings such as churches</w:t>
      </w:r>
      <w:r w:rsidR="000E7CBF" w:rsidRPr="009606D4">
        <w:rPr>
          <w:rFonts w:cs="Times New Roman"/>
          <w:szCs w:val="24"/>
        </w:rPr>
        <w:t xml:space="preserve"> and</w:t>
      </w:r>
      <w:r w:rsidR="00FF3BF4" w:rsidRPr="009606D4">
        <w:rPr>
          <w:rFonts w:cs="Times New Roman"/>
          <w:szCs w:val="24"/>
        </w:rPr>
        <w:t xml:space="preserve"> organizations that are based on community, agencies of treatment, prisons, supporting groups and schools as well as</w:t>
      </w:r>
      <w:r w:rsidR="009D08AD" w:rsidRPr="009606D4">
        <w:rPr>
          <w:rFonts w:cs="Times New Roman"/>
          <w:szCs w:val="24"/>
        </w:rPr>
        <w:t xml:space="preserve"> across </w:t>
      </w:r>
      <w:r w:rsidR="00FF3BF4" w:rsidRPr="009606D4">
        <w:rPr>
          <w:rFonts w:cs="Times New Roman"/>
          <w:szCs w:val="24"/>
        </w:rPr>
        <w:t xml:space="preserve">roles and </w:t>
      </w:r>
      <w:r w:rsidR="009D08AD" w:rsidRPr="009606D4">
        <w:rPr>
          <w:rFonts w:cs="Times New Roman"/>
          <w:szCs w:val="24"/>
        </w:rPr>
        <w:t>ages</w:t>
      </w:r>
      <w:r w:rsidR="00FF3BF4" w:rsidRPr="009606D4">
        <w:rPr>
          <w:rFonts w:cs="Times New Roman"/>
          <w:szCs w:val="24"/>
        </w:rPr>
        <w:t xml:space="preserve"> such as teachers, parents and students. </w:t>
      </w:r>
      <w:r w:rsidR="009D08AD" w:rsidRPr="009606D4">
        <w:rPr>
          <w:rFonts w:cs="Times New Roman"/>
          <w:szCs w:val="24"/>
        </w:rPr>
        <w:t xml:space="preserve">It has been </w:t>
      </w:r>
      <w:r w:rsidR="00FF3BF4" w:rsidRPr="009606D4">
        <w:rPr>
          <w:rFonts w:cs="Times New Roman"/>
          <w:szCs w:val="24"/>
        </w:rPr>
        <w:t>revealed</w:t>
      </w:r>
      <w:r w:rsidR="009D08AD" w:rsidRPr="009606D4">
        <w:rPr>
          <w:rFonts w:cs="Times New Roman"/>
          <w:szCs w:val="24"/>
        </w:rPr>
        <w:t xml:space="preserve"> to be </w:t>
      </w:r>
      <w:r w:rsidR="003104D9" w:rsidRPr="009606D4">
        <w:rPr>
          <w:rFonts w:cs="Times New Roman"/>
          <w:szCs w:val="24"/>
        </w:rPr>
        <w:t>suitable</w:t>
      </w:r>
      <w:r w:rsidR="009D08AD" w:rsidRPr="009606D4">
        <w:rPr>
          <w:rFonts w:cs="Times New Roman"/>
          <w:szCs w:val="24"/>
        </w:rPr>
        <w:t xml:space="preserve"> for </w:t>
      </w:r>
      <w:r w:rsidR="00FF3BF4" w:rsidRPr="009606D4">
        <w:rPr>
          <w:rFonts w:cs="Times New Roman"/>
          <w:szCs w:val="24"/>
        </w:rPr>
        <w:t>individuals</w:t>
      </w:r>
      <w:r w:rsidR="009D08AD" w:rsidRPr="009606D4">
        <w:rPr>
          <w:rFonts w:cs="Times New Roman"/>
          <w:szCs w:val="24"/>
        </w:rPr>
        <w:t xml:space="preserve"> with </w:t>
      </w:r>
      <w:r w:rsidR="00FF3BF4" w:rsidRPr="009606D4">
        <w:rPr>
          <w:rFonts w:cs="Times New Roman"/>
          <w:szCs w:val="24"/>
        </w:rPr>
        <w:t>contradictory</w:t>
      </w:r>
      <w:r w:rsidR="00FB6535" w:rsidRPr="009606D4">
        <w:rPr>
          <w:rFonts w:cs="Times New Roman"/>
          <w:szCs w:val="24"/>
        </w:rPr>
        <w:t xml:space="preserve"> </w:t>
      </w:r>
      <w:r w:rsidR="00FF3BF4" w:rsidRPr="009606D4">
        <w:rPr>
          <w:rFonts w:cs="Times New Roman"/>
          <w:szCs w:val="24"/>
        </w:rPr>
        <w:t>capabilities and create</w:t>
      </w:r>
      <w:r w:rsidR="00FB6535" w:rsidRPr="009606D4">
        <w:rPr>
          <w:rFonts w:cs="Times New Roman"/>
          <w:szCs w:val="24"/>
        </w:rPr>
        <w:t>d</w:t>
      </w:r>
      <w:r w:rsidR="009D08AD" w:rsidRPr="009606D4">
        <w:rPr>
          <w:rFonts w:cs="Times New Roman"/>
          <w:szCs w:val="24"/>
        </w:rPr>
        <w:t xml:space="preserve"> a </w:t>
      </w:r>
      <w:r w:rsidR="00FF3BF4" w:rsidRPr="009606D4">
        <w:rPr>
          <w:rFonts w:cs="Times New Roman"/>
          <w:szCs w:val="24"/>
        </w:rPr>
        <w:t>varied</w:t>
      </w:r>
      <w:r w:rsidR="009D08AD" w:rsidRPr="009606D4">
        <w:rPr>
          <w:rFonts w:cs="Times New Roman"/>
          <w:szCs w:val="24"/>
        </w:rPr>
        <w:t xml:space="preserve"> range of </w:t>
      </w:r>
      <w:r w:rsidR="00FF3BF4" w:rsidRPr="009606D4">
        <w:rPr>
          <w:rFonts w:cs="Times New Roman"/>
          <w:szCs w:val="24"/>
        </w:rPr>
        <w:t>experiences</w:t>
      </w:r>
      <w:r w:rsidR="009D08AD" w:rsidRPr="009606D4">
        <w:rPr>
          <w:rFonts w:cs="Times New Roman"/>
          <w:szCs w:val="24"/>
        </w:rPr>
        <w:t xml:space="preserve">. The </w:t>
      </w:r>
      <w:r w:rsidR="00A76402" w:rsidRPr="009606D4">
        <w:rPr>
          <w:rFonts w:cs="Times New Roman"/>
          <w:szCs w:val="24"/>
        </w:rPr>
        <w:t>approaches</w:t>
      </w:r>
      <w:r w:rsidR="009D08AD" w:rsidRPr="009606D4">
        <w:rPr>
          <w:rFonts w:cs="Times New Roman"/>
          <w:szCs w:val="24"/>
        </w:rPr>
        <w:t xml:space="preserve"> of CBT have </w:t>
      </w:r>
      <w:r w:rsidR="00A76402" w:rsidRPr="009606D4">
        <w:rPr>
          <w:rFonts w:cs="Times New Roman"/>
          <w:szCs w:val="24"/>
        </w:rPr>
        <w:t xml:space="preserve">successfully </w:t>
      </w:r>
      <w:r w:rsidR="009D08AD" w:rsidRPr="009606D4">
        <w:rPr>
          <w:rFonts w:cs="Times New Roman"/>
          <w:szCs w:val="24"/>
        </w:rPr>
        <w:t xml:space="preserve">been used to </w:t>
      </w:r>
      <w:r w:rsidR="00A76402" w:rsidRPr="009606D4">
        <w:rPr>
          <w:rFonts w:cs="Times New Roman"/>
          <w:szCs w:val="24"/>
        </w:rPr>
        <w:t>anticipate</w:t>
      </w:r>
      <w:r w:rsidR="009D08AD" w:rsidRPr="009606D4">
        <w:rPr>
          <w:rFonts w:cs="Times New Roman"/>
          <w:szCs w:val="24"/>
        </w:rPr>
        <w:t xml:space="preserve"> the </w:t>
      </w:r>
      <w:r w:rsidR="00A76402" w:rsidRPr="009606D4">
        <w:rPr>
          <w:rFonts w:cs="Times New Roman"/>
          <w:szCs w:val="24"/>
        </w:rPr>
        <w:t>beginning</w:t>
      </w:r>
      <w:r w:rsidR="009D08AD" w:rsidRPr="009606D4">
        <w:rPr>
          <w:rFonts w:cs="Times New Roman"/>
          <w:szCs w:val="24"/>
        </w:rPr>
        <w:t xml:space="preserve">, </w:t>
      </w:r>
      <w:r w:rsidR="003104D9" w:rsidRPr="009606D4">
        <w:rPr>
          <w:rFonts w:cs="Times New Roman"/>
          <w:szCs w:val="24"/>
        </w:rPr>
        <w:t>amend</w:t>
      </w:r>
      <w:r w:rsidR="009D08AD" w:rsidRPr="009606D4">
        <w:rPr>
          <w:rFonts w:cs="Times New Roman"/>
          <w:szCs w:val="24"/>
        </w:rPr>
        <w:t xml:space="preserve"> the </w:t>
      </w:r>
      <w:r w:rsidR="003104D9" w:rsidRPr="009606D4">
        <w:rPr>
          <w:rFonts w:cs="Times New Roman"/>
          <w:szCs w:val="24"/>
        </w:rPr>
        <w:t>bleakness</w:t>
      </w:r>
      <w:r w:rsidR="009D08AD" w:rsidRPr="009606D4">
        <w:rPr>
          <w:rFonts w:cs="Times New Roman"/>
          <w:szCs w:val="24"/>
        </w:rPr>
        <w:t xml:space="preserve">, and </w:t>
      </w:r>
      <w:r w:rsidR="00A76402" w:rsidRPr="009606D4">
        <w:rPr>
          <w:rFonts w:cs="Times New Roman"/>
          <w:szCs w:val="24"/>
        </w:rPr>
        <w:t>distract</w:t>
      </w:r>
      <w:r w:rsidR="009D08AD" w:rsidRPr="009606D4">
        <w:rPr>
          <w:rFonts w:cs="Times New Roman"/>
          <w:szCs w:val="24"/>
        </w:rPr>
        <w:t xml:space="preserve"> the consequences of </w:t>
      </w:r>
      <w:r w:rsidR="00A76402" w:rsidRPr="009606D4">
        <w:rPr>
          <w:rFonts w:cs="Times New Roman"/>
          <w:szCs w:val="24"/>
        </w:rPr>
        <w:t xml:space="preserve">long-term </w:t>
      </w:r>
      <w:r w:rsidR="009D08AD" w:rsidRPr="009606D4">
        <w:rPr>
          <w:rFonts w:cs="Times New Roman"/>
          <w:szCs w:val="24"/>
        </w:rPr>
        <w:t>problem</w:t>
      </w:r>
      <w:r w:rsidR="00A76402" w:rsidRPr="009606D4">
        <w:rPr>
          <w:rFonts w:cs="Times New Roman"/>
          <w:szCs w:val="24"/>
        </w:rPr>
        <w:t>s of</w:t>
      </w:r>
      <w:r w:rsidR="009D08AD" w:rsidRPr="009606D4">
        <w:rPr>
          <w:rFonts w:cs="Times New Roman"/>
          <w:szCs w:val="24"/>
        </w:rPr>
        <w:t xml:space="preserve"> behaviors among young </w:t>
      </w:r>
      <w:r w:rsidR="00A76402" w:rsidRPr="009606D4">
        <w:rPr>
          <w:rFonts w:cs="Times New Roman"/>
          <w:szCs w:val="24"/>
        </w:rPr>
        <w:t>individuals</w:t>
      </w:r>
      <w:r w:rsidR="00904624" w:rsidRPr="009606D4">
        <w:rPr>
          <w:rFonts w:cs="Times New Roman"/>
          <w:szCs w:val="24"/>
        </w:rPr>
        <w:t xml:space="preserve"> (Morrison et al., 2016, p.21)</w:t>
      </w:r>
      <w:r w:rsidR="00A76402" w:rsidRPr="009606D4">
        <w:rPr>
          <w:rFonts w:cs="Times New Roman"/>
          <w:szCs w:val="24"/>
        </w:rPr>
        <w:t>.</w:t>
      </w:r>
    </w:p>
    <w:p w14:paraId="66AD8DD8" w14:textId="77777777" w:rsidR="00763A5F" w:rsidRPr="009606D4" w:rsidRDefault="00055FF9" w:rsidP="0077556F">
      <w:pPr>
        <w:spacing w:line="480" w:lineRule="auto"/>
        <w:rPr>
          <w:rFonts w:cs="Times New Roman"/>
          <w:szCs w:val="24"/>
        </w:rPr>
      </w:pPr>
      <w:r w:rsidRPr="009606D4">
        <w:rPr>
          <w:rFonts w:cs="Times New Roman"/>
          <w:szCs w:val="24"/>
        </w:rPr>
        <w:lastRenderedPageBreak/>
        <w:t>In contrast with</w:t>
      </w:r>
      <w:r w:rsidR="00904624" w:rsidRPr="009606D4">
        <w:rPr>
          <w:rFonts w:cs="Times New Roman"/>
          <w:szCs w:val="24"/>
        </w:rPr>
        <w:t xml:space="preserve"> the study of Morrison et al.</w:t>
      </w:r>
      <w:r w:rsidRPr="009606D4">
        <w:rPr>
          <w:rFonts w:cs="Times New Roman"/>
          <w:szCs w:val="24"/>
        </w:rPr>
        <w:t xml:space="preserve">, </w:t>
      </w:r>
      <w:proofErr w:type="spellStart"/>
      <w:r w:rsidRPr="009606D4">
        <w:rPr>
          <w:rFonts w:cs="Times New Roman"/>
          <w:szCs w:val="24"/>
        </w:rPr>
        <w:t>Mashal</w:t>
      </w:r>
      <w:proofErr w:type="spellEnd"/>
      <w:r w:rsidRPr="009606D4">
        <w:rPr>
          <w:rFonts w:cs="Times New Roman"/>
          <w:szCs w:val="24"/>
        </w:rPr>
        <w:t xml:space="preserve"> et al., </w:t>
      </w:r>
      <w:r w:rsidR="00250FF2" w:rsidRPr="009606D4">
        <w:rPr>
          <w:rFonts w:cs="Times New Roman"/>
          <w:szCs w:val="24"/>
        </w:rPr>
        <w:t xml:space="preserve">(2019) </w:t>
      </w:r>
      <w:r w:rsidR="00904624" w:rsidRPr="009606D4">
        <w:rPr>
          <w:rFonts w:cs="Times New Roman"/>
          <w:szCs w:val="24"/>
        </w:rPr>
        <w:t>argued</w:t>
      </w:r>
      <w:r w:rsidRPr="009606D4">
        <w:rPr>
          <w:rFonts w:cs="Times New Roman"/>
          <w:szCs w:val="24"/>
        </w:rPr>
        <w:t xml:space="preserve"> that the </w:t>
      </w:r>
      <w:r w:rsidR="00A76402" w:rsidRPr="009606D4">
        <w:rPr>
          <w:rFonts w:cs="Times New Roman"/>
          <w:szCs w:val="24"/>
        </w:rPr>
        <w:t xml:space="preserve">behaviors of problems that have particularly been </w:t>
      </w:r>
      <w:r w:rsidR="003104D9" w:rsidRPr="009606D4">
        <w:rPr>
          <w:rFonts w:cs="Times New Roman"/>
          <w:szCs w:val="24"/>
        </w:rPr>
        <w:t>accepting</w:t>
      </w:r>
      <w:r w:rsidR="00A76402" w:rsidRPr="009606D4">
        <w:rPr>
          <w:rFonts w:cs="Times New Roman"/>
          <w:szCs w:val="24"/>
        </w:rPr>
        <w:t xml:space="preserve"> to change by using CBT including criminality and violence, use and abuse of substances and school failure. </w:t>
      </w:r>
      <w:r w:rsidR="00904624" w:rsidRPr="009606D4">
        <w:rPr>
          <w:rFonts w:cs="Times New Roman"/>
          <w:szCs w:val="24"/>
        </w:rPr>
        <w:t xml:space="preserve">In the same regard </w:t>
      </w:r>
      <w:proofErr w:type="spellStart"/>
      <w:r w:rsidR="00904624" w:rsidRPr="009606D4">
        <w:rPr>
          <w:rFonts w:cs="Times New Roman"/>
          <w:szCs w:val="24"/>
        </w:rPr>
        <w:t>Lindhiem</w:t>
      </w:r>
      <w:proofErr w:type="spellEnd"/>
      <w:r w:rsidR="00904624" w:rsidRPr="009606D4">
        <w:rPr>
          <w:rFonts w:cs="Times New Roman"/>
          <w:szCs w:val="24"/>
        </w:rPr>
        <w:t xml:space="preserve"> et al., said that t</w:t>
      </w:r>
      <w:r w:rsidR="00A76402" w:rsidRPr="009606D4">
        <w:rPr>
          <w:rFonts w:cs="Times New Roman"/>
          <w:szCs w:val="24"/>
        </w:rPr>
        <w:t xml:space="preserve">he </w:t>
      </w:r>
      <w:r w:rsidR="00B50DB0" w:rsidRPr="009606D4">
        <w:rPr>
          <w:rFonts w:cs="Times New Roman"/>
          <w:szCs w:val="24"/>
        </w:rPr>
        <w:t>prospect</w:t>
      </w:r>
      <w:r w:rsidR="00A76402" w:rsidRPr="009606D4">
        <w:rPr>
          <w:rFonts w:cs="Times New Roman"/>
          <w:szCs w:val="24"/>
        </w:rPr>
        <w:t xml:space="preserve"> of CBT </w:t>
      </w:r>
      <w:r w:rsidR="00B50DB0" w:rsidRPr="009606D4">
        <w:rPr>
          <w:rFonts w:cs="Times New Roman"/>
          <w:szCs w:val="24"/>
        </w:rPr>
        <w:t xml:space="preserve">in future </w:t>
      </w:r>
      <w:r w:rsidR="00A76402" w:rsidRPr="009606D4">
        <w:rPr>
          <w:rFonts w:cs="Times New Roman"/>
          <w:szCs w:val="24"/>
        </w:rPr>
        <w:t>m</w:t>
      </w:r>
      <w:r w:rsidR="00CD0B62" w:rsidRPr="009606D4">
        <w:rPr>
          <w:rFonts w:cs="Times New Roman"/>
          <w:szCs w:val="24"/>
        </w:rPr>
        <w:t>ight</w:t>
      </w:r>
      <w:r w:rsidR="00FB6535" w:rsidRPr="009606D4">
        <w:rPr>
          <w:rFonts w:cs="Times New Roman"/>
          <w:szCs w:val="24"/>
        </w:rPr>
        <w:t xml:space="preserve"> </w:t>
      </w:r>
      <w:r w:rsidR="00B50DB0" w:rsidRPr="009606D4">
        <w:rPr>
          <w:rFonts w:cs="Times New Roman"/>
          <w:szCs w:val="24"/>
        </w:rPr>
        <w:t>include</w:t>
      </w:r>
      <w:r w:rsidR="00A76402" w:rsidRPr="009606D4">
        <w:rPr>
          <w:rFonts w:cs="Times New Roman"/>
          <w:szCs w:val="24"/>
        </w:rPr>
        <w:t xml:space="preserve"> its </w:t>
      </w:r>
      <w:r w:rsidR="00B50DB0" w:rsidRPr="009606D4">
        <w:rPr>
          <w:rFonts w:cs="Times New Roman"/>
          <w:szCs w:val="24"/>
        </w:rPr>
        <w:t>incorporation with other kinds</w:t>
      </w:r>
      <w:r w:rsidR="00A76402" w:rsidRPr="009606D4">
        <w:rPr>
          <w:rFonts w:cs="Times New Roman"/>
          <w:szCs w:val="24"/>
        </w:rPr>
        <w:t xml:space="preserve"> of </w:t>
      </w:r>
      <w:r w:rsidR="00B50DB0" w:rsidRPr="009606D4">
        <w:rPr>
          <w:rFonts w:cs="Times New Roman"/>
          <w:szCs w:val="24"/>
        </w:rPr>
        <w:t>methods</w:t>
      </w:r>
      <w:r w:rsidR="00A76402" w:rsidRPr="009606D4">
        <w:rPr>
          <w:rFonts w:cs="Times New Roman"/>
          <w:szCs w:val="24"/>
        </w:rPr>
        <w:t xml:space="preserve">. For </w:t>
      </w:r>
      <w:r w:rsidR="00B50DB0" w:rsidRPr="009606D4">
        <w:rPr>
          <w:rFonts w:cs="Times New Roman"/>
          <w:szCs w:val="24"/>
        </w:rPr>
        <w:t>example</w:t>
      </w:r>
      <w:r w:rsidR="00A76402" w:rsidRPr="009606D4">
        <w:rPr>
          <w:rFonts w:cs="Times New Roman"/>
          <w:szCs w:val="24"/>
        </w:rPr>
        <w:t xml:space="preserve">, </w:t>
      </w:r>
      <w:r w:rsidR="00B50DB0" w:rsidRPr="009606D4">
        <w:rPr>
          <w:rFonts w:cs="Times New Roman"/>
          <w:szCs w:val="24"/>
        </w:rPr>
        <w:t>incorporation of CBT with</w:t>
      </w:r>
      <w:r w:rsidR="00A76402" w:rsidRPr="009606D4">
        <w:rPr>
          <w:rFonts w:cs="Times New Roman"/>
          <w:szCs w:val="24"/>
        </w:rPr>
        <w:t xml:space="preserve"> interviewing</w:t>
      </w:r>
      <w:r w:rsidR="00B50DB0" w:rsidRPr="009606D4">
        <w:rPr>
          <w:rFonts w:cs="Times New Roman"/>
          <w:szCs w:val="24"/>
        </w:rPr>
        <w:t xml:space="preserve"> of motivation</w:t>
      </w:r>
      <w:r w:rsidR="00A76402" w:rsidRPr="009606D4">
        <w:rPr>
          <w:rFonts w:cs="Times New Roman"/>
          <w:szCs w:val="24"/>
        </w:rPr>
        <w:t xml:space="preserve"> may </w:t>
      </w:r>
      <w:r w:rsidR="00FB6535" w:rsidRPr="009606D4">
        <w:rPr>
          <w:rFonts w:cs="Times New Roman"/>
          <w:szCs w:val="24"/>
        </w:rPr>
        <w:t>raise</w:t>
      </w:r>
      <w:r w:rsidR="00A76402" w:rsidRPr="009606D4">
        <w:rPr>
          <w:rFonts w:cs="Times New Roman"/>
          <w:szCs w:val="24"/>
        </w:rPr>
        <w:t xml:space="preserve"> effectiveness </w:t>
      </w:r>
      <w:r w:rsidR="00B50DB0" w:rsidRPr="009606D4">
        <w:rPr>
          <w:rFonts w:cs="Times New Roman"/>
          <w:szCs w:val="24"/>
        </w:rPr>
        <w:t xml:space="preserve">of treatment </w:t>
      </w:r>
      <w:r w:rsidR="00A76402" w:rsidRPr="009606D4">
        <w:rPr>
          <w:rFonts w:cs="Times New Roman"/>
          <w:szCs w:val="24"/>
        </w:rPr>
        <w:t xml:space="preserve">among less </w:t>
      </w:r>
      <w:r w:rsidR="00B50DB0" w:rsidRPr="009606D4">
        <w:rPr>
          <w:rFonts w:cs="Times New Roman"/>
          <w:szCs w:val="24"/>
        </w:rPr>
        <w:t>acquiescent</w:t>
      </w:r>
      <w:r w:rsidR="00FB6535" w:rsidRPr="009606D4">
        <w:rPr>
          <w:rFonts w:cs="Times New Roman"/>
          <w:szCs w:val="24"/>
        </w:rPr>
        <w:t xml:space="preserve"> </w:t>
      </w:r>
      <w:r w:rsidR="00B50DB0" w:rsidRPr="009606D4">
        <w:rPr>
          <w:rFonts w:cs="Times New Roman"/>
          <w:szCs w:val="24"/>
        </w:rPr>
        <w:t xml:space="preserve">populations and </w:t>
      </w:r>
      <w:r w:rsidR="00297179" w:rsidRPr="009606D4">
        <w:rPr>
          <w:rFonts w:cs="Times New Roman"/>
          <w:szCs w:val="24"/>
        </w:rPr>
        <w:t>individuals</w:t>
      </w:r>
      <w:r w:rsidR="00A76402" w:rsidRPr="009606D4">
        <w:rPr>
          <w:rFonts w:cs="Times New Roman"/>
          <w:szCs w:val="24"/>
        </w:rPr>
        <w:t xml:space="preserve">. </w:t>
      </w:r>
      <w:r w:rsidR="00B50DB0" w:rsidRPr="009606D4">
        <w:rPr>
          <w:rFonts w:cs="Times New Roman"/>
          <w:szCs w:val="24"/>
        </w:rPr>
        <w:t>Incorporating</w:t>
      </w:r>
      <w:r w:rsidR="00A76402" w:rsidRPr="009606D4">
        <w:rPr>
          <w:rFonts w:cs="Times New Roman"/>
          <w:szCs w:val="24"/>
        </w:rPr>
        <w:t xml:space="preserve"> CBT with </w:t>
      </w:r>
      <w:r w:rsidR="00B50DB0" w:rsidRPr="009606D4">
        <w:rPr>
          <w:rFonts w:cs="Times New Roman"/>
          <w:szCs w:val="24"/>
        </w:rPr>
        <w:t>approaches that are based on strengths</w:t>
      </w:r>
      <w:r w:rsidR="00A76402" w:rsidRPr="009606D4">
        <w:rPr>
          <w:rFonts w:cs="Times New Roman"/>
          <w:szCs w:val="24"/>
        </w:rPr>
        <w:t xml:space="preserve"> may </w:t>
      </w:r>
      <w:r w:rsidR="00B50DB0" w:rsidRPr="009606D4">
        <w:rPr>
          <w:rFonts w:cs="Times New Roman"/>
          <w:szCs w:val="24"/>
        </w:rPr>
        <w:t>correspondingly</w:t>
      </w:r>
      <w:r w:rsidR="00A76402" w:rsidRPr="009606D4">
        <w:rPr>
          <w:rFonts w:cs="Times New Roman"/>
          <w:szCs w:val="24"/>
        </w:rPr>
        <w:t xml:space="preserve"> yield </w:t>
      </w:r>
      <w:r w:rsidR="00B50DB0" w:rsidRPr="009606D4">
        <w:rPr>
          <w:rFonts w:cs="Times New Roman"/>
          <w:szCs w:val="24"/>
        </w:rPr>
        <w:t>upgraded</w:t>
      </w:r>
      <w:r w:rsidR="00FB6535" w:rsidRPr="009606D4">
        <w:rPr>
          <w:rFonts w:cs="Times New Roman"/>
          <w:szCs w:val="24"/>
        </w:rPr>
        <w:t xml:space="preserve"> </w:t>
      </w:r>
      <w:r w:rsidR="00B50DB0" w:rsidRPr="009606D4">
        <w:rPr>
          <w:rFonts w:cs="Times New Roman"/>
          <w:szCs w:val="24"/>
        </w:rPr>
        <w:t>results</w:t>
      </w:r>
      <w:r w:rsidR="00A76402" w:rsidRPr="009606D4">
        <w:rPr>
          <w:rFonts w:cs="Times New Roman"/>
          <w:szCs w:val="24"/>
        </w:rPr>
        <w:t xml:space="preserve">. This </w:t>
      </w:r>
      <w:r w:rsidR="00B50DB0" w:rsidRPr="009606D4">
        <w:rPr>
          <w:rFonts w:cs="Times New Roman"/>
          <w:szCs w:val="24"/>
        </w:rPr>
        <w:t>sort</w:t>
      </w:r>
      <w:r w:rsidR="00A76402" w:rsidRPr="009606D4">
        <w:rPr>
          <w:rFonts w:cs="Times New Roman"/>
          <w:szCs w:val="24"/>
        </w:rPr>
        <w:t xml:space="preserve"> of </w:t>
      </w:r>
      <w:r w:rsidR="00B50DB0" w:rsidRPr="009606D4">
        <w:rPr>
          <w:rFonts w:cs="Times New Roman"/>
          <w:szCs w:val="24"/>
        </w:rPr>
        <w:t>incorporation</w:t>
      </w:r>
      <w:r w:rsidR="00A76402" w:rsidRPr="009606D4">
        <w:rPr>
          <w:rFonts w:cs="Times New Roman"/>
          <w:szCs w:val="24"/>
        </w:rPr>
        <w:t xml:space="preserve"> may be </w:t>
      </w:r>
      <w:r w:rsidR="00B50DB0" w:rsidRPr="009606D4">
        <w:rPr>
          <w:rFonts w:cs="Times New Roman"/>
          <w:szCs w:val="24"/>
        </w:rPr>
        <w:t>predominantly</w:t>
      </w:r>
      <w:r w:rsidR="00FB6535" w:rsidRPr="009606D4">
        <w:rPr>
          <w:rFonts w:cs="Times New Roman"/>
          <w:szCs w:val="24"/>
        </w:rPr>
        <w:t xml:space="preserve"> </w:t>
      </w:r>
      <w:r w:rsidR="00B50DB0" w:rsidRPr="009606D4">
        <w:rPr>
          <w:rFonts w:cs="Times New Roman"/>
          <w:szCs w:val="24"/>
        </w:rPr>
        <w:t>significant</w:t>
      </w:r>
      <w:r w:rsidR="00A76402" w:rsidRPr="009606D4">
        <w:rPr>
          <w:rFonts w:cs="Times New Roman"/>
          <w:szCs w:val="24"/>
        </w:rPr>
        <w:t xml:space="preserve"> for </w:t>
      </w:r>
      <w:r w:rsidR="00B50DB0" w:rsidRPr="009606D4">
        <w:rPr>
          <w:rFonts w:cs="Times New Roman"/>
          <w:szCs w:val="24"/>
        </w:rPr>
        <w:t>attaining</w:t>
      </w:r>
      <w:r w:rsidR="00FB6535" w:rsidRPr="009606D4">
        <w:rPr>
          <w:rFonts w:cs="Times New Roman"/>
          <w:szCs w:val="24"/>
        </w:rPr>
        <w:t xml:space="preserve"> </w:t>
      </w:r>
      <w:r w:rsidR="00B50DB0" w:rsidRPr="009606D4">
        <w:rPr>
          <w:rFonts w:cs="Times New Roman"/>
          <w:szCs w:val="24"/>
        </w:rPr>
        <w:t>enhanced</w:t>
      </w:r>
      <w:r w:rsidR="00A76402" w:rsidRPr="009606D4">
        <w:rPr>
          <w:rFonts w:cs="Times New Roman"/>
          <w:szCs w:val="24"/>
        </w:rPr>
        <w:t xml:space="preserve"> outcomes with </w:t>
      </w:r>
      <w:r w:rsidR="00B50DB0" w:rsidRPr="009606D4">
        <w:rPr>
          <w:rFonts w:cs="Times New Roman"/>
          <w:szCs w:val="24"/>
        </w:rPr>
        <w:t>offending</w:t>
      </w:r>
      <w:r w:rsidR="00A76402" w:rsidRPr="009606D4">
        <w:rPr>
          <w:rFonts w:cs="Times New Roman"/>
          <w:szCs w:val="24"/>
        </w:rPr>
        <w:t xml:space="preserve"> youth</w:t>
      </w:r>
      <w:r w:rsidR="00904624" w:rsidRPr="009606D4">
        <w:rPr>
          <w:rFonts w:cs="Times New Roman"/>
          <w:szCs w:val="24"/>
        </w:rPr>
        <w:t xml:space="preserve"> (</w:t>
      </w:r>
      <w:proofErr w:type="spellStart"/>
      <w:r w:rsidR="00904624" w:rsidRPr="009606D4">
        <w:rPr>
          <w:rFonts w:cs="Times New Roman"/>
          <w:szCs w:val="24"/>
        </w:rPr>
        <w:t>Lindhiem</w:t>
      </w:r>
      <w:proofErr w:type="spellEnd"/>
      <w:r w:rsidR="00904624" w:rsidRPr="009606D4">
        <w:rPr>
          <w:rFonts w:cs="Times New Roman"/>
          <w:szCs w:val="24"/>
        </w:rPr>
        <w:t xml:space="preserve"> et al., 2018, p.199)</w:t>
      </w:r>
      <w:r w:rsidR="00B50DB0" w:rsidRPr="009606D4">
        <w:rPr>
          <w:rFonts w:cs="Times New Roman"/>
          <w:szCs w:val="24"/>
        </w:rPr>
        <w:t>.</w:t>
      </w:r>
    </w:p>
    <w:p w14:paraId="740509D0" w14:textId="6E431D1B" w:rsidR="009D08AD" w:rsidRPr="009606D4" w:rsidRDefault="009606D4" w:rsidP="0077556F">
      <w:pPr>
        <w:spacing w:line="480" w:lineRule="auto"/>
        <w:rPr>
          <w:rFonts w:cs="Times New Roman"/>
          <w:szCs w:val="24"/>
        </w:rPr>
      </w:pPr>
      <w:r>
        <w:rPr>
          <w:rFonts w:cs="Times New Roman"/>
          <w:b/>
          <w:i/>
          <w:szCs w:val="24"/>
        </w:rPr>
        <w:t xml:space="preserve">                </w:t>
      </w:r>
      <w:r w:rsidR="009D08AD" w:rsidRPr="009606D4">
        <w:rPr>
          <w:rFonts w:cs="Times New Roman"/>
          <w:b/>
          <w:i/>
          <w:szCs w:val="24"/>
        </w:rPr>
        <w:t>Delinqu</w:t>
      </w:r>
      <w:r w:rsidR="00B50DB0" w:rsidRPr="009606D4">
        <w:rPr>
          <w:rFonts w:cs="Times New Roman"/>
          <w:b/>
          <w:i/>
          <w:szCs w:val="24"/>
        </w:rPr>
        <w:t xml:space="preserve">ency, Criminality, and </w:t>
      </w:r>
      <w:r w:rsidR="009D08AD" w:rsidRPr="009606D4">
        <w:rPr>
          <w:rFonts w:cs="Times New Roman"/>
          <w:b/>
          <w:i/>
          <w:szCs w:val="24"/>
        </w:rPr>
        <w:t>Prevention</w:t>
      </w:r>
      <w:r w:rsidR="00B50DB0" w:rsidRPr="009606D4">
        <w:rPr>
          <w:rFonts w:cs="Times New Roman"/>
          <w:b/>
          <w:i/>
          <w:szCs w:val="24"/>
        </w:rPr>
        <w:t xml:space="preserve"> of Violence</w:t>
      </w:r>
    </w:p>
    <w:p w14:paraId="005669BA" w14:textId="6E6DDD54" w:rsidR="00FD598F" w:rsidRPr="009606D4" w:rsidRDefault="00C32297" w:rsidP="0077556F">
      <w:pPr>
        <w:spacing w:line="480" w:lineRule="auto"/>
        <w:ind w:firstLine="0"/>
        <w:rPr>
          <w:rFonts w:cs="Times New Roman"/>
          <w:szCs w:val="24"/>
        </w:rPr>
      </w:pPr>
      <w:r w:rsidRPr="009606D4">
        <w:rPr>
          <w:rFonts w:cs="Times New Roman"/>
          <w:szCs w:val="24"/>
        </w:rPr>
        <w:t xml:space="preserve">For </w:t>
      </w:r>
      <w:r w:rsidR="00904624" w:rsidRPr="009606D4">
        <w:rPr>
          <w:rFonts w:cs="Times New Roman"/>
          <w:szCs w:val="24"/>
        </w:rPr>
        <w:t>Klimek et al., t</w:t>
      </w:r>
      <w:r w:rsidR="009D08AD" w:rsidRPr="009606D4">
        <w:rPr>
          <w:rFonts w:cs="Times New Roman"/>
          <w:szCs w:val="24"/>
        </w:rPr>
        <w:t xml:space="preserve">he most </w:t>
      </w:r>
      <w:r w:rsidR="00B50DB0" w:rsidRPr="009606D4">
        <w:rPr>
          <w:rFonts w:cs="Times New Roman"/>
          <w:szCs w:val="24"/>
        </w:rPr>
        <w:t>extensively</w:t>
      </w:r>
      <w:r w:rsidR="009D08AD" w:rsidRPr="009606D4">
        <w:rPr>
          <w:rFonts w:cs="Times New Roman"/>
          <w:szCs w:val="24"/>
        </w:rPr>
        <w:t xml:space="preserve"> used </w:t>
      </w:r>
      <w:r w:rsidR="00B50DB0" w:rsidRPr="009606D4">
        <w:rPr>
          <w:rFonts w:cs="Times New Roman"/>
          <w:szCs w:val="24"/>
        </w:rPr>
        <w:t xml:space="preserve">methods for treatment of justice of crimes </w:t>
      </w:r>
      <w:r w:rsidR="009D08AD" w:rsidRPr="009606D4">
        <w:rPr>
          <w:rFonts w:cs="Times New Roman"/>
          <w:szCs w:val="24"/>
        </w:rPr>
        <w:t xml:space="preserve">are variations of CBT. </w:t>
      </w:r>
      <w:r w:rsidR="00B50DB0" w:rsidRPr="009606D4">
        <w:rPr>
          <w:rFonts w:cs="Times New Roman"/>
          <w:szCs w:val="24"/>
        </w:rPr>
        <w:t>The cognition of distortion</w:t>
      </w:r>
      <w:r w:rsidR="009D08AD" w:rsidRPr="009606D4">
        <w:rPr>
          <w:rFonts w:cs="Times New Roman"/>
          <w:szCs w:val="24"/>
        </w:rPr>
        <w:t xml:space="preserve"> is one of the </w:t>
      </w:r>
      <w:r w:rsidR="00B50DB0" w:rsidRPr="009606D4">
        <w:rPr>
          <w:rFonts w:cs="Times New Roman"/>
          <w:szCs w:val="24"/>
        </w:rPr>
        <w:t>greatest</w:t>
      </w:r>
      <w:r w:rsidR="00FB6535" w:rsidRPr="009606D4">
        <w:rPr>
          <w:rFonts w:cs="Times New Roman"/>
          <w:szCs w:val="24"/>
        </w:rPr>
        <w:t xml:space="preserve"> </w:t>
      </w:r>
      <w:r w:rsidR="00B50DB0" w:rsidRPr="009606D4">
        <w:rPr>
          <w:rFonts w:cs="Times New Roman"/>
          <w:szCs w:val="24"/>
        </w:rPr>
        <w:t>noteworthy</w:t>
      </w:r>
      <w:r w:rsidR="00FB6535" w:rsidRPr="009606D4">
        <w:rPr>
          <w:rFonts w:cs="Times New Roman"/>
          <w:szCs w:val="24"/>
        </w:rPr>
        <w:t xml:space="preserve"> </w:t>
      </w:r>
      <w:r w:rsidR="003104D9" w:rsidRPr="009606D4">
        <w:rPr>
          <w:rFonts w:cs="Times New Roman"/>
          <w:szCs w:val="24"/>
        </w:rPr>
        <w:t>features</w:t>
      </w:r>
      <w:r w:rsidR="009D08AD" w:rsidRPr="009606D4">
        <w:rPr>
          <w:rFonts w:cs="Times New Roman"/>
          <w:szCs w:val="24"/>
        </w:rPr>
        <w:t xml:space="preserve"> of chronic offenders</w:t>
      </w:r>
      <w:r w:rsidRPr="009606D4">
        <w:rPr>
          <w:rFonts w:cs="Times New Roman"/>
          <w:szCs w:val="24"/>
        </w:rPr>
        <w:t xml:space="preserve"> (Klimek et al., 2019, p.1)</w:t>
      </w:r>
      <w:r w:rsidR="009D08AD" w:rsidRPr="009606D4">
        <w:rPr>
          <w:rFonts w:cs="Times New Roman"/>
          <w:szCs w:val="24"/>
        </w:rPr>
        <w:t xml:space="preserve">. </w:t>
      </w:r>
      <w:r w:rsidRPr="009606D4">
        <w:rPr>
          <w:rFonts w:cs="Times New Roman"/>
          <w:szCs w:val="24"/>
        </w:rPr>
        <w:t xml:space="preserve">According to </w:t>
      </w:r>
      <w:proofErr w:type="spellStart"/>
      <w:r w:rsidRPr="009606D4">
        <w:rPr>
          <w:rFonts w:cs="Times New Roman"/>
          <w:szCs w:val="24"/>
        </w:rPr>
        <w:t>Hornsveld</w:t>
      </w:r>
      <w:proofErr w:type="spellEnd"/>
      <w:r w:rsidRPr="009606D4">
        <w:rPr>
          <w:rFonts w:cs="Times New Roman"/>
          <w:szCs w:val="24"/>
        </w:rPr>
        <w:t xml:space="preserve"> et al., t</w:t>
      </w:r>
      <w:r w:rsidR="00B50DB0" w:rsidRPr="009606D4">
        <w:rPr>
          <w:rFonts w:cs="Times New Roman"/>
          <w:szCs w:val="24"/>
        </w:rPr>
        <w:t>he processes of f</w:t>
      </w:r>
      <w:r w:rsidR="009D08AD" w:rsidRPr="009606D4">
        <w:rPr>
          <w:rFonts w:cs="Times New Roman"/>
          <w:szCs w:val="24"/>
        </w:rPr>
        <w:t xml:space="preserve">aulty thought </w:t>
      </w:r>
      <w:r w:rsidR="00B50DB0" w:rsidRPr="009606D4">
        <w:rPr>
          <w:rFonts w:cs="Times New Roman"/>
          <w:szCs w:val="24"/>
        </w:rPr>
        <w:t>contain</w:t>
      </w:r>
      <w:r w:rsidR="00FB6535" w:rsidRPr="009606D4">
        <w:rPr>
          <w:rFonts w:cs="Times New Roman"/>
          <w:szCs w:val="24"/>
        </w:rPr>
        <w:t xml:space="preserve"> </w:t>
      </w:r>
      <w:r w:rsidR="00FD598F" w:rsidRPr="009606D4">
        <w:rPr>
          <w:rFonts w:cs="Times New Roman"/>
          <w:szCs w:val="24"/>
        </w:rPr>
        <w:t>self-thinking of justification</w:t>
      </w:r>
      <w:r w:rsidR="009D08AD" w:rsidRPr="009606D4">
        <w:rPr>
          <w:rFonts w:cs="Times New Roman"/>
          <w:szCs w:val="24"/>
        </w:rPr>
        <w:t xml:space="preserve">, </w:t>
      </w:r>
      <w:r w:rsidR="00FD598F" w:rsidRPr="009606D4">
        <w:rPr>
          <w:rFonts w:cs="Times New Roman"/>
          <w:szCs w:val="24"/>
        </w:rPr>
        <w:t>misapprehension</w:t>
      </w:r>
      <w:r w:rsidR="009D08AD" w:rsidRPr="009606D4">
        <w:rPr>
          <w:rFonts w:cs="Times New Roman"/>
          <w:szCs w:val="24"/>
        </w:rPr>
        <w:t xml:space="preserve"> of social </w:t>
      </w:r>
      <w:r w:rsidR="00FD598F" w:rsidRPr="009606D4">
        <w:rPr>
          <w:rFonts w:cs="Times New Roman"/>
          <w:szCs w:val="24"/>
        </w:rPr>
        <w:t>indications</w:t>
      </w:r>
      <w:r w:rsidR="009D08AD" w:rsidRPr="009606D4">
        <w:rPr>
          <w:rFonts w:cs="Times New Roman"/>
          <w:szCs w:val="24"/>
        </w:rPr>
        <w:t xml:space="preserve">, </w:t>
      </w:r>
      <w:r w:rsidR="00E14DDA" w:rsidRPr="009606D4">
        <w:rPr>
          <w:rFonts w:cs="Times New Roman"/>
          <w:szCs w:val="24"/>
        </w:rPr>
        <w:t>lacking</w:t>
      </w:r>
      <w:r w:rsidR="009D08AD" w:rsidRPr="009606D4">
        <w:rPr>
          <w:rFonts w:cs="Times New Roman"/>
          <w:szCs w:val="24"/>
        </w:rPr>
        <w:t xml:space="preserve"> moral </w:t>
      </w:r>
      <w:r w:rsidR="00FD598F" w:rsidRPr="009606D4">
        <w:rPr>
          <w:rFonts w:cs="Times New Roman"/>
          <w:szCs w:val="24"/>
        </w:rPr>
        <w:t>thought</w:t>
      </w:r>
      <w:r w:rsidR="009D08AD" w:rsidRPr="009606D4">
        <w:rPr>
          <w:rFonts w:cs="Times New Roman"/>
          <w:szCs w:val="24"/>
        </w:rPr>
        <w:t xml:space="preserve">, and </w:t>
      </w:r>
      <w:r w:rsidR="00FD598F" w:rsidRPr="009606D4">
        <w:rPr>
          <w:rFonts w:cs="Times New Roman"/>
          <w:szCs w:val="24"/>
        </w:rPr>
        <w:t>plans</w:t>
      </w:r>
      <w:r w:rsidR="009D08AD" w:rsidRPr="009606D4">
        <w:rPr>
          <w:rFonts w:cs="Times New Roman"/>
          <w:szCs w:val="24"/>
        </w:rPr>
        <w:t xml:space="preserve"> of entitlement </w:t>
      </w:r>
      <w:r w:rsidR="00FD598F" w:rsidRPr="009606D4">
        <w:rPr>
          <w:rFonts w:cs="Times New Roman"/>
          <w:szCs w:val="24"/>
        </w:rPr>
        <w:t xml:space="preserve">and dominance </w:t>
      </w:r>
      <w:r w:rsidR="009D08AD" w:rsidRPr="009606D4">
        <w:rPr>
          <w:rFonts w:cs="Times New Roman"/>
          <w:szCs w:val="24"/>
        </w:rPr>
        <w:t>(</w:t>
      </w:r>
      <w:proofErr w:type="spellStart"/>
      <w:r w:rsidRPr="009606D4">
        <w:rPr>
          <w:rFonts w:cs="Times New Roman"/>
          <w:szCs w:val="24"/>
        </w:rPr>
        <w:t>Hornsveld</w:t>
      </w:r>
      <w:proofErr w:type="spellEnd"/>
      <w:r w:rsidRPr="009606D4">
        <w:rPr>
          <w:rFonts w:cs="Times New Roman"/>
          <w:szCs w:val="24"/>
        </w:rPr>
        <w:t xml:space="preserve"> et al., 2019, p.103)</w:t>
      </w:r>
      <w:r w:rsidR="009D08AD" w:rsidRPr="009606D4">
        <w:rPr>
          <w:rFonts w:cs="Times New Roman"/>
          <w:szCs w:val="24"/>
        </w:rPr>
        <w:t xml:space="preserve">. </w:t>
      </w:r>
      <w:r w:rsidRPr="009606D4">
        <w:rPr>
          <w:rFonts w:cs="Times New Roman"/>
          <w:szCs w:val="24"/>
        </w:rPr>
        <w:t>In the same regard</w:t>
      </w:r>
      <w:r w:rsidR="00CD0B62" w:rsidRPr="009606D4">
        <w:rPr>
          <w:rFonts w:cs="Times New Roman"/>
          <w:szCs w:val="24"/>
        </w:rPr>
        <w:t>s,</w:t>
      </w:r>
      <w:r w:rsidRPr="009606D4">
        <w:rPr>
          <w:rFonts w:cs="Times New Roman"/>
          <w:szCs w:val="24"/>
        </w:rPr>
        <w:t xml:space="preserve"> </w:t>
      </w:r>
      <w:proofErr w:type="spellStart"/>
      <w:r w:rsidRPr="009606D4">
        <w:rPr>
          <w:rFonts w:cs="Times New Roman"/>
          <w:szCs w:val="24"/>
        </w:rPr>
        <w:t>Smeijers</w:t>
      </w:r>
      <w:proofErr w:type="spellEnd"/>
      <w:r w:rsidRPr="009606D4">
        <w:rPr>
          <w:rFonts w:cs="Times New Roman"/>
          <w:szCs w:val="24"/>
        </w:rPr>
        <w:t xml:space="preserve"> et al., said that t</w:t>
      </w:r>
      <w:r w:rsidR="00FD598F" w:rsidRPr="009606D4">
        <w:rPr>
          <w:rFonts w:cs="Times New Roman"/>
          <w:szCs w:val="24"/>
        </w:rPr>
        <w:t xml:space="preserve">he treatments of </w:t>
      </w:r>
      <w:r w:rsidR="00E14DDA" w:rsidRPr="009606D4">
        <w:rPr>
          <w:rFonts w:cs="Times New Roman"/>
          <w:szCs w:val="24"/>
        </w:rPr>
        <w:t>Cognitive behavior</w:t>
      </w:r>
      <w:r w:rsidR="00FD598F" w:rsidRPr="009606D4">
        <w:rPr>
          <w:rFonts w:cs="Times New Roman"/>
          <w:szCs w:val="24"/>
        </w:rPr>
        <w:t xml:space="preserve"> </w:t>
      </w:r>
      <w:r w:rsidR="009D08AD" w:rsidRPr="009606D4">
        <w:rPr>
          <w:rFonts w:cs="Times New Roman"/>
          <w:szCs w:val="24"/>
        </w:rPr>
        <w:t xml:space="preserve">for </w:t>
      </w:r>
      <w:r w:rsidR="00FD598F" w:rsidRPr="009606D4">
        <w:rPr>
          <w:rFonts w:cs="Times New Roman"/>
          <w:szCs w:val="24"/>
        </w:rPr>
        <w:t>young</w:t>
      </w:r>
      <w:r w:rsidR="009D08AD" w:rsidRPr="009606D4">
        <w:rPr>
          <w:rFonts w:cs="Times New Roman"/>
          <w:szCs w:val="24"/>
        </w:rPr>
        <w:t xml:space="preserve"> offenders are </w:t>
      </w:r>
      <w:r w:rsidR="00FD598F" w:rsidRPr="009606D4">
        <w:rPr>
          <w:rFonts w:cs="Times New Roman"/>
          <w:szCs w:val="24"/>
        </w:rPr>
        <w:t>planned</w:t>
      </w:r>
      <w:r w:rsidR="009D08AD" w:rsidRPr="009606D4">
        <w:rPr>
          <w:rFonts w:cs="Times New Roman"/>
          <w:szCs w:val="24"/>
        </w:rPr>
        <w:t xml:space="preserve"> to correct dysfunctional </w:t>
      </w:r>
      <w:r w:rsidR="00FD598F" w:rsidRPr="009606D4">
        <w:rPr>
          <w:rFonts w:cs="Times New Roman"/>
          <w:szCs w:val="24"/>
        </w:rPr>
        <w:t xml:space="preserve">behaviors and </w:t>
      </w:r>
      <w:r w:rsidR="009D08AD" w:rsidRPr="009606D4">
        <w:rPr>
          <w:rFonts w:cs="Times New Roman"/>
          <w:szCs w:val="24"/>
        </w:rPr>
        <w:t>t</w:t>
      </w:r>
      <w:r w:rsidR="00CD0B62" w:rsidRPr="009606D4">
        <w:rPr>
          <w:rFonts w:cs="Times New Roman"/>
          <w:szCs w:val="24"/>
        </w:rPr>
        <w:t>hink</w:t>
      </w:r>
      <w:r w:rsidR="00FB6535" w:rsidRPr="009606D4">
        <w:rPr>
          <w:rFonts w:cs="Times New Roman"/>
          <w:szCs w:val="24"/>
        </w:rPr>
        <w:t xml:space="preserve"> </w:t>
      </w:r>
      <w:r w:rsidR="00FD598F" w:rsidRPr="009606D4">
        <w:rPr>
          <w:rFonts w:cs="Times New Roman"/>
          <w:szCs w:val="24"/>
        </w:rPr>
        <w:t>related</w:t>
      </w:r>
      <w:r w:rsidR="00FB6535" w:rsidRPr="009606D4">
        <w:rPr>
          <w:rFonts w:cs="Times New Roman"/>
          <w:szCs w:val="24"/>
        </w:rPr>
        <w:t xml:space="preserve"> </w:t>
      </w:r>
      <w:r w:rsidR="00CD0B62" w:rsidRPr="009606D4">
        <w:rPr>
          <w:rFonts w:cs="Times New Roman"/>
          <w:szCs w:val="24"/>
        </w:rPr>
        <w:t xml:space="preserve">to </w:t>
      </w:r>
      <w:r w:rsidR="00FD598F" w:rsidRPr="009606D4">
        <w:rPr>
          <w:rFonts w:cs="Times New Roman"/>
          <w:szCs w:val="24"/>
        </w:rPr>
        <w:t xml:space="preserve">violence, crime and </w:t>
      </w:r>
      <w:r w:rsidR="009D08AD" w:rsidRPr="009606D4">
        <w:rPr>
          <w:rFonts w:cs="Times New Roman"/>
          <w:szCs w:val="24"/>
        </w:rPr>
        <w:t>delinquency</w:t>
      </w:r>
      <w:r w:rsidRPr="009606D4">
        <w:rPr>
          <w:rFonts w:cs="Times New Roman"/>
          <w:szCs w:val="24"/>
        </w:rPr>
        <w:t xml:space="preserve"> (</w:t>
      </w:r>
      <w:proofErr w:type="spellStart"/>
      <w:r w:rsidRPr="009606D4">
        <w:rPr>
          <w:rFonts w:cs="Times New Roman"/>
          <w:szCs w:val="24"/>
        </w:rPr>
        <w:t>Smeijers</w:t>
      </w:r>
      <w:proofErr w:type="spellEnd"/>
      <w:r w:rsidRPr="009606D4">
        <w:rPr>
          <w:rFonts w:cs="Times New Roman"/>
          <w:szCs w:val="24"/>
        </w:rPr>
        <w:t xml:space="preserve"> et al., 2018)</w:t>
      </w:r>
      <w:r w:rsidR="00FD598F" w:rsidRPr="009606D4">
        <w:rPr>
          <w:rFonts w:cs="Times New Roman"/>
          <w:szCs w:val="24"/>
        </w:rPr>
        <w:t>.</w:t>
      </w:r>
    </w:p>
    <w:p w14:paraId="0E22AD1C" w14:textId="796F8DE2" w:rsidR="009D08AD" w:rsidRPr="009606D4" w:rsidRDefault="009D08AD" w:rsidP="0077556F">
      <w:pPr>
        <w:pStyle w:val="Heading3"/>
        <w:ind w:firstLine="0"/>
        <w:jc w:val="left"/>
        <w:rPr>
          <w:rFonts w:cs="Times New Roman"/>
          <w:b/>
          <w:i/>
        </w:rPr>
      </w:pPr>
      <w:r w:rsidRPr="009606D4">
        <w:rPr>
          <w:rFonts w:cs="Times New Roman"/>
          <w:b/>
          <w:i/>
        </w:rPr>
        <w:t>Use and Abuse</w:t>
      </w:r>
      <w:r w:rsidR="00FD598F" w:rsidRPr="009606D4">
        <w:rPr>
          <w:rFonts w:cs="Times New Roman"/>
          <w:b/>
          <w:i/>
        </w:rPr>
        <w:t xml:space="preserve"> of Substance</w:t>
      </w:r>
    </w:p>
    <w:p w14:paraId="6357C8EA" w14:textId="47A3132F" w:rsidR="009B48D0" w:rsidRPr="009606D4" w:rsidRDefault="00C32297"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Yurasek</w:t>
      </w:r>
      <w:proofErr w:type="spellEnd"/>
      <w:r w:rsidRPr="009606D4">
        <w:rPr>
          <w:rFonts w:cs="Times New Roman"/>
          <w:szCs w:val="24"/>
        </w:rPr>
        <w:t xml:space="preserve"> et al., </w:t>
      </w:r>
      <w:r w:rsidR="00FB6535" w:rsidRPr="009606D4">
        <w:rPr>
          <w:rFonts w:cs="Times New Roman"/>
          <w:szCs w:val="24"/>
        </w:rPr>
        <w:t>t</w:t>
      </w:r>
      <w:r w:rsidR="009D08AD" w:rsidRPr="009606D4">
        <w:rPr>
          <w:rFonts w:cs="Times New Roman"/>
          <w:szCs w:val="24"/>
        </w:rPr>
        <w:t xml:space="preserve">he </w:t>
      </w:r>
      <w:r w:rsidR="00FD598F" w:rsidRPr="009606D4">
        <w:rPr>
          <w:rFonts w:cs="Times New Roman"/>
          <w:szCs w:val="24"/>
        </w:rPr>
        <w:t xml:space="preserve">strategy of </w:t>
      </w:r>
      <w:r w:rsidR="009D08AD" w:rsidRPr="009606D4">
        <w:rPr>
          <w:rFonts w:cs="Times New Roman"/>
          <w:szCs w:val="24"/>
        </w:rPr>
        <w:t>primary preven</w:t>
      </w:r>
      <w:r w:rsidR="00FD598F" w:rsidRPr="009606D4">
        <w:rPr>
          <w:rFonts w:cs="Times New Roman"/>
          <w:szCs w:val="24"/>
        </w:rPr>
        <w:t>tion used by various programs of</w:t>
      </w:r>
      <w:r w:rsidR="009D08AD" w:rsidRPr="009606D4">
        <w:rPr>
          <w:rFonts w:cs="Times New Roman"/>
          <w:szCs w:val="24"/>
        </w:rPr>
        <w:t xml:space="preserve"> model is to </w:t>
      </w:r>
      <w:r w:rsidR="00FD598F" w:rsidRPr="009606D4">
        <w:rPr>
          <w:rFonts w:cs="Times New Roman"/>
          <w:szCs w:val="24"/>
        </w:rPr>
        <w:t>change</w:t>
      </w:r>
      <w:r w:rsidR="009D08AD" w:rsidRPr="009606D4">
        <w:rPr>
          <w:rFonts w:cs="Times New Roman"/>
          <w:szCs w:val="24"/>
        </w:rPr>
        <w:t xml:space="preserve"> these faulty </w:t>
      </w:r>
      <w:r w:rsidR="00FD598F" w:rsidRPr="009606D4">
        <w:rPr>
          <w:rFonts w:cs="Times New Roman"/>
          <w:szCs w:val="24"/>
        </w:rPr>
        <w:t xml:space="preserve">attitudes and </w:t>
      </w:r>
      <w:r w:rsidR="009D08AD" w:rsidRPr="009606D4">
        <w:rPr>
          <w:rFonts w:cs="Times New Roman"/>
          <w:szCs w:val="24"/>
        </w:rPr>
        <w:t xml:space="preserve">beliefs about the universality of </w:t>
      </w:r>
      <w:r w:rsidR="009B48D0" w:rsidRPr="009606D4">
        <w:rPr>
          <w:rFonts w:cs="Times New Roman"/>
          <w:szCs w:val="24"/>
        </w:rPr>
        <w:t xml:space="preserve">drugs use, tobacco and </w:t>
      </w:r>
      <w:r w:rsidR="009D08AD" w:rsidRPr="009606D4">
        <w:rPr>
          <w:rFonts w:cs="Times New Roman"/>
          <w:szCs w:val="24"/>
        </w:rPr>
        <w:t>alcohol</w:t>
      </w:r>
      <w:r w:rsidR="009B48D0" w:rsidRPr="009606D4">
        <w:rPr>
          <w:rFonts w:cs="Times New Roman"/>
          <w:szCs w:val="24"/>
        </w:rPr>
        <w:t>,</w:t>
      </w:r>
      <w:r w:rsidR="009D08AD" w:rsidRPr="009606D4">
        <w:rPr>
          <w:rFonts w:cs="Times New Roman"/>
          <w:szCs w:val="24"/>
        </w:rPr>
        <w:t xml:space="preserve"> and to </w:t>
      </w:r>
      <w:r w:rsidR="009B48D0" w:rsidRPr="009606D4">
        <w:rPr>
          <w:rFonts w:cs="Times New Roman"/>
          <w:szCs w:val="24"/>
        </w:rPr>
        <w:t>clarify</w:t>
      </w:r>
      <w:r w:rsidR="009D08AD" w:rsidRPr="009606D4">
        <w:rPr>
          <w:rFonts w:cs="Times New Roman"/>
          <w:szCs w:val="24"/>
        </w:rPr>
        <w:t xml:space="preserve"> young </w:t>
      </w:r>
      <w:r w:rsidR="009B48D0" w:rsidRPr="009606D4">
        <w:rPr>
          <w:rFonts w:cs="Times New Roman"/>
          <w:szCs w:val="24"/>
        </w:rPr>
        <w:t>individuals about the</w:t>
      </w:r>
      <w:r w:rsidR="009D08AD" w:rsidRPr="009606D4">
        <w:rPr>
          <w:rFonts w:cs="Times New Roman"/>
          <w:szCs w:val="24"/>
        </w:rPr>
        <w:t xml:space="preserve"> behaviors </w:t>
      </w:r>
      <w:r w:rsidR="009B48D0" w:rsidRPr="009606D4">
        <w:rPr>
          <w:rFonts w:cs="Times New Roman"/>
          <w:szCs w:val="24"/>
        </w:rPr>
        <w:t>required</w:t>
      </w:r>
      <w:r w:rsidR="009D08AD" w:rsidRPr="009606D4">
        <w:rPr>
          <w:rFonts w:cs="Times New Roman"/>
          <w:szCs w:val="24"/>
        </w:rPr>
        <w:t xml:space="preserve"> to </w:t>
      </w:r>
      <w:r w:rsidR="009B48D0" w:rsidRPr="009606D4">
        <w:rPr>
          <w:rFonts w:cs="Times New Roman"/>
          <w:szCs w:val="24"/>
        </w:rPr>
        <w:t>reject</w:t>
      </w:r>
      <w:r w:rsidR="00FB6535" w:rsidRPr="009606D4">
        <w:rPr>
          <w:rFonts w:cs="Times New Roman"/>
          <w:szCs w:val="24"/>
        </w:rPr>
        <w:t xml:space="preserve"> </w:t>
      </w:r>
      <w:r w:rsidR="009B48D0" w:rsidRPr="009606D4">
        <w:rPr>
          <w:rFonts w:cs="Times New Roman"/>
          <w:szCs w:val="24"/>
        </w:rPr>
        <w:t xml:space="preserve">it </w:t>
      </w:r>
      <w:r w:rsidRPr="009606D4">
        <w:rPr>
          <w:rFonts w:cs="Times New Roman"/>
          <w:szCs w:val="24"/>
        </w:rPr>
        <w:t>(</w:t>
      </w:r>
      <w:proofErr w:type="spellStart"/>
      <w:r w:rsidRPr="009606D4">
        <w:rPr>
          <w:rFonts w:cs="Times New Roman"/>
          <w:szCs w:val="24"/>
        </w:rPr>
        <w:t>Yurasek</w:t>
      </w:r>
      <w:proofErr w:type="spellEnd"/>
      <w:r w:rsidRPr="009606D4">
        <w:rPr>
          <w:rFonts w:cs="Times New Roman"/>
          <w:szCs w:val="24"/>
        </w:rPr>
        <w:t xml:space="preserve"> et al., 2016, p.252).</w:t>
      </w:r>
    </w:p>
    <w:p w14:paraId="1F29A574" w14:textId="6ED0B974" w:rsidR="009D08AD" w:rsidRPr="009606D4" w:rsidRDefault="00534C5F" w:rsidP="0077556F">
      <w:pPr>
        <w:spacing w:line="480" w:lineRule="auto"/>
        <w:rPr>
          <w:rFonts w:cs="Times New Roman"/>
          <w:szCs w:val="24"/>
        </w:rPr>
      </w:pPr>
      <w:r w:rsidRPr="009606D4">
        <w:rPr>
          <w:rFonts w:cs="Times New Roman"/>
          <w:szCs w:val="24"/>
        </w:rPr>
        <w:lastRenderedPageBreak/>
        <w:t>For Rohde et al., t</w:t>
      </w:r>
      <w:r w:rsidR="009B48D0" w:rsidRPr="009606D4">
        <w:rPr>
          <w:rFonts w:cs="Times New Roman"/>
          <w:szCs w:val="24"/>
        </w:rPr>
        <w:t xml:space="preserve">he programs based on </w:t>
      </w:r>
      <w:r w:rsidR="00E14DDA" w:rsidRPr="009606D4">
        <w:rPr>
          <w:rFonts w:cs="Times New Roman"/>
          <w:szCs w:val="24"/>
        </w:rPr>
        <w:t>cognitive behavior</w:t>
      </w:r>
      <w:r w:rsidR="009B48D0" w:rsidRPr="009606D4">
        <w:rPr>
          <w:rFonts w:cs="Times New Roman"/>
          <w:szCs w:val="24"/>
        </w:rPr>
        <w:t xml:space="preserve"> target the use of substance and the problems related to the use as a behavior of learning that is maintained and initiated in the context of factors of environment (</w:t>
      </w:r>
      <w:r w:rsidRPr="009606D4">
        <w:rPr>
          <w:rFonts w:cs="Times New Roman"/>
          <w:szCs w:val="24"/>
        </w:rPr>
        <w:t>Rohde et al., 2018, p.595)</w:t>
      </w:r>
      <w:r w:rsidR="009B48D0" w:rsidRPr="009606D4">
        <w:rPr>
          <w:rFonts w:cs="Times New Roman"/>
          <w:szCs w:val="24"/>
        </w:rPr>
        <w:t xml:space="preserve">. </w:t>
      </w:r>
      <w:r w:rsidRPr="009606D4">
        <w:rPr>
          <w:rFonts w:cs="Times New Roman"/>
          <w:szCs w:val="24"/>
        </w:rPr>
        <w:t>However</w:t>
      </w:r>
      <w:r w:rsidR="00CD0B62" w:rsidRPr="009606D4">
        <w:rPr>
          <w:rFonts w:cs="Times New Roman"/>
          <w:szCs w:val="24"/>
        </w:rPr>
        <w:t>,</w:t>
      </w:r>
      <w:r w:rsidRPr="009606D4">
        <w:rPr>
          <w:rFonts w:cs="Times New Roman"/>
          <w:szCs w:val="24"/>
        </w:rPr>
        <w:t xml:space="preserve"> </w:t>
      </w:r>
      <w:proofErr w:type="spellStart"/>
      <w:r w:rsidRPr="009606D4">
        <w:rPr>
          <w:rFonts w:cs="Times New Roman"/>
          <w:szCs w:val="24"/>
        </w:rPr>
        <w:t>Houge</w:t>
      </w:r>
      <w:proofErr w:type="spellEnd"/>
      <w:r w:rsidRPr="009606D4">
        <w:rPr>
          <w:rFonts w:cs="Times New Roman"/>
          <w:szCs w:val="24"/>
        </w:rPr>
        <w:t xml:space="preserve"> et al., argues that the p</w:t>
      </w:r>
      <w:r w:rsidR="009B48D0" w:rsidRPr="009606D4">
        <w:rPr>
          <w:rFonts w:cs="Times New Roman"/>
          <w:szCs w:val="24"/>
        </w:rPr>
        <w:t xml:space="preserve">rograms constructed on this idea focus on anticipation to help young individuals and avoid situations of high-risk </w:t>
      </w:r>
      <w:proofErr w:type="gramStart"/>
      <w:r w:rsidR="009B48D0" w:rsidRPr="009606D4">
        <w:rPr>
          <w:rFonts w:cs="Times New Roman"/>
          <w:szCs w:val="24"/>
        </w:rPr>
        <w:t>as a means to</w:t>
      </w:r>
      <w:proofErr w:type="gramEnd"/>
      <w:r w:rsidR="009B48D0" w:rsidRPr="009606D4">
        <w:rPr>
          <w:rFonts w:cs="Times New Roman"/>
          <w:szCs w:val="24"/>
        </w:rPr>
        <w:t xml:space="preserve"> ease </w:t>
      </w:r>
      <w:r w:rsidR="004D0CFB" w:rsidRPr="009606D4">
        <w:rPr>
          <w:rFonts w:cs="Times New Roman"/>
          <w:szCs w:val="24"/>
        </w:rPr>
        <w:t>abstinence (</w:t>
      </w:r>
      <w:proofErr w:type="spellStart"/>
      <w:r w:rsidRPr="009606D4">
        <w:rPr>
          <w:rFonts w:cs="Times New Roman"/>
          <w:szCs w:val="24"/>
        </w:rPr>
        <w:t>Houge</w:t>
      </w:r>
      <w:proofErr w:type="spellEnd"/>
      <w:r w:rsidRPr="009606D4">
        <w:rPr>
          <w:rFonts w:cs="Times New Roman"/>
          <w:szCs w:val="24"/>
        </w:rPr>
        <w:t xml:space="preserve"> et al., 2019)</w:t>
      </w:r>
      <w:r w:rsidR="009B48D0" w:rsidRPr="009606D4">
        <w:rPr>
          <w:rFonts w:cs="Times New Roman"/>
          <w:szCs w:val="24"/>
        </w:rPr>
        <w:t>.</w:t>
      </w:r>
      <w:r w:rsidR="00763A5F" w:rsidRPr="009606D4">
        <w:rPr>
          <w:rFonts w:cs="Times New Roman"/>
          <w:b/>
          <w:i/>
          <w:szCs w:val="24"/>
        </w:rPr>
        <w:t xml:space="preserve">                                                </w:t>
      </w:r>
      <w:r w:rsidR="009D08AD" w:rsidRPr="009606D4">
        <w:rPr>
          <w:rFonts w:cs="Times New Roman"/>
          <w:b/>
          <w:i/>
          <w:szCs w:val="24"/>
        </w:rPr>
        <w:t>School Failure</w:t>
      </w:r>
    </w:p>
    <w:p w14:paraId="1BBD1920" w14:textId="5623C41F" w:rsidR="009D08AD" w:rsidRPr="009606D4" w:rsidRDefault="00534C5F" w:rsidP="0077556F">
      <w:pPr>
        <w:spacing w:line="480" w:lineRule="auto"/>
        <w:rPr>
          <w:rFonts w:cs="Times New Roman"/>
          <w:szCs w:val="24"/>
        </w:rPr>
      </w:pPr>
      <w:r w:rsidRPr="009606D4">
        <w:rPr>
          <w:rFonts w:cs="Times New Roman"/>
          <w:szCs w:val="24"/>
        </w:rPr>
        <w:t xml:space="preserve">According to Maura et al., </w:t>
      </w:r>
      <w:r w:rsidR="00D5142E" w:rsidRPr="009606D4">
        <w:rPr>
          <w:rFonts w:cs="Times New Roman"/>
          <w:szCs w:val="24"/>
        </w:rPr>
        <w:t xml:space="preserve">one of the main </w:t>
      </w:r>
      <w:r w:rsidR="00847E2F" w:rsidRPr="009606D4">
        <w:rPr>
          <w:rFonts w:cs="Times New Roman"/>
          <w:szCs w:val="24"/>
        </w:rPr>
        <w:t>reasons</w:t>
      </w:r>
      <w:r w:rsidR="00D5142E" w:rsidRPr="009606D4">
        <w:rPr>
          <w:rFonts w:cs="Times New Roman"/>
          <w:szCs w:val="24"/>
        </w:rPr>
        <w:t xml:space="preserve"> for the failure of</w:t>
      </w:r>
      <w:r w:rsidR="009D08AD" w:rsidRPr="009606D4">
        <w:rPr>
          <w:rFonts w:cs="Times New Roman"/>
          <w:szCs w:val="24"/>
        </w:rPr>
        <w:t xml:space="preserve"> school is </w:t>
      </w:r>
      <w:r w:rsidR="00D5142E" w:rsidRPr="009606D4">
        <w:rPr>
          <w:rFonts w:cs="Times New Roman"/>
          <w:szCs w:val="24"/>
        </w:rPr>
        <w:t>self-defeating biases of</w:t>
      </w:r>
      <w:r w:rsidR="009D08AD" w:rsidRPr="009606D4">
        <w:rPr>
          <w:rFonts w:cs="Times New Roman"/>
          <w:szCs w:val="24"/>
        </w:rPr>
        <w:t xml:space="preserve"> attributio</w:t>
      </w:r>
      <w:r w:rsidR="00D5142E" w:rsidRPr="009606D4">
        <w:rPr>
          <w:rFonts w:cs="Times New Roman"/>
          <w:szCs w:val="24"/>
        </w:rPr>
        <w:t>n</w:t>
      </w:r>
      <w:r w:rsidR="009D08AD" w:rsidRPr="009606D4">
        <w:rPr>
          <w:rFonts w:cs="Times New Roman"/>
          <w:szCs w:val="24"/>
        </w:rPr>
        <w:t xml:space="preserve">. These </w:t>
      </w:r>
      <w:r w:rsidR="00D5142E" w:rsidRPr="009606D4">
        <w:rPr>
          <w:rFonts w:cs="Times New Roman"/>
          <w:szCs w:val="24"/>
        </w:rPr>
        <w:t>preferences are negative and</w:t>
      </w:r>
      <w:r w:rsidR="009D08AD" w:rsidRPr="009606D4">
        <w:rPr>
          <w:rFonts w:cs="Times New Roman"/>
          <w:szCs w:val="24"/>
        </w:rPr>
        <w:t xml:space="preserve"> self-</w:t>
      </w:r>
      <w:r w:rsidR="00D5142E" w:rsidRPr="009606D4">
        <w:rPr>
          <w:rFonts w:cs="Times New Roman"/>
          <w:szCs w:val="24"/>
        </w:rPr>
        <w:t>accusing</w:t>
      </w:r>
      <w:r w:rsidR="009D08AD" w:rsidRPr="009606D4">
        <w:rPr>
          <w:rFonts w:cs="Times New Roman"/>
          <w:szCs w:val="24"/>
        </w:rPr>
        <w:t xml:space="preserve"> thoughts about </w:t>
      </w:r>
      <w:r w:rsidR="00D5142E" w:rsidRPr="009606D4">
        <w:rPr>
          <w:rFonts w:cs="Times New Roman"/>
          <w:szCs w:val="24"/>
        </w:rPr>
        <w:t>deprived performance that have</w:t>
      </w:r>
      <w:r w:rsidR="00847E2F" w:rsidRPr="009606D4">
        <w:rPr>
          <w:rFonts w:cs="Times New Roman"/>
          <w:szCs w:val="24"/>
        </w:rPr>
        <w:t xml:space="preserve"> </w:t>
      </w:r>
      <w:r w:rsidR="00D5142E" w:rsidRPr="009606D4">
        <w:rPr>
          <w:rFonts w:cs="Times New Roman"/>
          <w:szCs w:val="24"/>
        </w:rPr>
        <w:t>constructed on the</w:t>
      </w:r>
      <w:r w:rsidR="009D08AD" w:rsidRPr="009606D4">
        <w:rPr>
          <w:rFonts w:cs="Times New Roman"/>
          <w:szCs w:val="24"/>
        </w:rPr>
        <w:t xml:space="preserve"> history of skill deficits</w:t>
      </w:r>
      <w:r w:rsidR="00D5142E" w:rsidRPr="009606D4">
        <w:rPr>
          <w:rFonts w:cs="Times New Roman"/>
          <w:szCs w:val="24"/>
        </w:rPr>
        <w:t xml:space="preserve"> and failure</w:t>
      </w:r>
      <w:r w:rsidR="009D08AD" w:rsidRPr="009606D4">
        <w:rPr>
          <w:rFonts w:cs="Times New Roman"/>
          <w:szCs w:val="24"/>
        </w:rPr>
        <w:t xml:space="preserve">. These </w:t>
      </w:r>
      <w:r w:rsidR="00D5142E" w:rsidRPr="009606D4">
        <w:rPr>
          <w:rFonts w:cs="Times New Roman"/>
          <w:szCs w:val="24"/>
        </w:rPr>
        <w:t>ascriptions</w:t>
      </w:r>
      <w:r w:rsidR="009D08AD" w:rsidRPr="009606D4">
        <w:rPr>
          <w:rFonts w:cs="Times New Roman"/>
          <w:szCs w:val="24"/>
        </w:rPr>
        <w:t xml:space="preserve"> can </w:t>
      </w:r>
      <w:r w:rsidR="00CD0B62" w:rsidRPr="009606D4">
        <w:rPr>
          <w:rFonts w:cs="Times New Roman"/>
          <w:szCs w:val="24"/>
        </w:rPr>
        <w:t xml:space="preserve">affect </w:t>
      </w:r>
      <w:r w:rsidR="009D08AD" w:rsidRPr="009606D4">
        <w:rPr>
          <w:rFonts w:cs="Times New Roman"/>
          <w:szCs w:val="24"/>
        </w:rPr>
        <w:t xml:space="preserve">students to </w:t>
      </w:r>
      <w:r w:rsidR="00D5142E" w:rsidRPr="009606D4">
        <w:rPr>
          <w:rFonts w:cs="Times New Roman"/>
          <w:szCs w:val="24"/>
        </w:rPr>
        <w:t>act</w:t>
      </w:r>
      <w:r w:rsidR="009D08AD" w:rsidRPr="009606D4">
        <w:rPr>
          <w:rFonts w:cs="Times New Roman"/>
          <w:szCs w:val="24"/>
        </w:rPr>
        <w:t xml:space="preserve"> in ways that </w:t>
      </w:r>
      <w:r w:rsidR="00D5142E" w:rsidRPr="009606D4">
        <w:rPr>
          <w:rFonts w:cs="Times New Roman"/>
          <w:szCs w:val="24"/>
        </w:rPr>
        <w:t>strengthen</w:t>
      </w:r>
      <w:r w:rsidR="009D08AD" w:rsidRPr="009606D4">
        <w:rPr>
          <w:rFonts w:cs="Times New Roman"/>
          <w:szCs w:val="24"/>
        </w:rPr>
        <w:t xml:space="preserve"> these negative </w:t>
      </w:r>
      <w:r w:rsidR="00D5142E" w:rsidRPr="009606D4">
        <w:rPr>
          <w:rFonts w:cs="Times New Roman"/>
          <w:szCs w:val="24"/>
        </w:rPr>
        <w:t>opinions</w:t>
      </w:r>
      <w:r w:rsidR="009D08AD" w:rsidRPr="009606D4">
        <w:rPr>
          <w:rFonts w:cs="Times New Roman"/>
          <w:szCs w:val="24"/>
        </w:rPr>
        <w:t xml:space="preserve"> and </w:t>
      </w:r>
      <w:r w:rsidR="00847E2F" w:rsidRPr="009606D4">
        <w:rPr>
          <w:rFonts w:cs="Times New Roman"/>
          <w:szCs w:val="24"/>
        </w:rPr>
        <w:t>raise</w:t>
      </w:r>
      <w:r w:rsidR="009D08AD" w:rsidRPr="009606D4">
        <w:rPr>
          <w:rFonts w:cs="Times New Roman"/>
          <w:szCs w:val="24"/>
        </w:rPr>
        <w:t xml:space="preserve"> their </w:t>
      </w:r>
      <w:r w:rsidR="00D5142E" w:rsidRPr="009606D4">
        <w:rPr>
          <w:rFonts w:cs="Times New Roman"/>
          <w:szCs w:val="24"/>
        </w:rPr>
        <w:t>probabilities</w:t>
      </w:r>
      <w:r w:rsidR="009D08AD" w:rsidRPr="009606D4">
        <w:rPr>
          <w:rFonts w:cs="Times New Roman"/>
          <w:szCs w:val="24"/>
        </w:rPr>
        <w:t xml:space="preserve"> of </w:t>
      </w:r>
      <w:r w:rsidR="00D5142E" w:rsidRPr="009606D4">
        <w:rPr>
          <w:rFonts w:cs="Times New Roman"/>
          <w:szCs w:val="24"/>
        </w:rPr>
        <w:t>authentic</w:t>
      </w:r>
      <w:r w:rsidR="009D08AD" w:rsidRPr="009606D4">
        <w:rPr>
          <w:rFonts w:cs="Times New Roman"/>
          <w:szCs w:val="24"/>
        </w:rPr>
        <w:t xml:space="preserve"> failure </w:t>
      </w:r>
      <w:r w:rsidRPr="009606D4">
        <w:rPr>
          <w:rFonts w:cs="Times New Roman"/>
          <w:szCs w:val="24"/>
        </w:rPr>
        <w:t>(Maura et al., 2017, p.445).</w:t>
      </w:r>
    </w:p>
    <w:p w14:paraId="4079AD21" w14:textId="77777777" w:rsidR="00B1317B" w:rsidRPr="009606D4" w:rsidRDefault="00CE553A" w:rsidP="0077556F">
      <w:pPr>
        <w:pStyle w:val="Heading1"/>
        <w:rPr>
          <w:rFonts w:cs="Times New Roman"/>
          <w:szCs w:val="24"/>
        </w:rPr>
      </w:pPr>
      <w:r w:rsidRPr="009606D4">
        <w:rPr>
          <w:rFonts w:cs="Times New Roman"/>
          <w:szCs w:val="24"/>
        </w:rPr>
        <w:t xml:space="preserve">Abuse of </w:t>
      </w:r>
      <w:r w:rsidR="00E73BE7" w:rsidRPr="009606D4">
        <w:rPr>
          <w:rFonts w:cs="Times New Roman"/>
          <w:szCs w:val="24"/>
        </w:rPr>
        <w:t>Substance</w:t>
      </w:r>
    </w:p>
    <w:p w14:paraId="56884A08" w14:textId="77777777" w:rsidR="00F322B7" w:rsidRPr="009606D4" w:rsidRDefault="003D5901" w:rsidP="0077556F">
      <w:pPr>
        <w:spacing w:line="480" w:lineRule="auto"/>
        <w:rPr>
          <w:rFonts w:cs="Times New Roman"/>
          <w:szCs w:val="24"/>
          <w:shd w:val="clear" w:color="auto" w:fill="FFFFFF"/>
        </w:rPr>
      </w:pPr>
      <w:r w:rsidRPr="009606D4">
        <w:rPr>
          <w:rFonts w:cs="Times New Roman"/>
          <w:szCs w:val="24"/>
          <w:shd w:val="clear" w:color="auto" w:fill="FFFFFF"/>
        </w:rPr>
        <w:t xml:space="preserve">According to </w:t>
      </w:r>
      <w:proofErr w:type="spellStart"/>
      <w:r w:rsidRPr="009606D4">
        <w:rPr>
          <w:rFonts w:cs="Times New Roman"/>
          <w:szCs w:val="24"/>
          <w:shd w:val="clear" w:color="auto" w:fill="FFFFFF"/>
        </w:rPr>
        <w:t>Badiani</w:t>
      </w:r>
      <w:proofErr w:type="spellEnd"/>
      <w:r w:rsidRPr="009606D4">
        <w:rPr>
          <w:rFonts w:cs="Times New Roman"/>
          <w:szCs w:val="24"/>
          <w:shd w:val="clear" w:color="auto" w:fill="FFFFFF"/>
        </w:rPr>
        <w:t xml:space="preserve"> et al., t</w:t>
      </w:r>
      <w:r w:rsidR="008D1D2D" w:rsidRPr="009606D4">
        <w:rPr>
          <w:rFonts w:cs="Times New Roman"/>
          <w:szCs w:val="24"/>
          <w:shd w:val="clear" w:color="auto" w:fill="FFFFFF"/>
        </w:rPr>
        <w:t>he abuse of s</w:t>
      </w:r>
      <w:r w:rsidR="00CE553A" w:rsidRPr="009606D4">
        <w:rPr>
          <w:rFonts w:cs="Times New Roman"/>
          <w:szCs w:val="24"/>
          <w:shd w:val="clear" w:color="auto" w:fill="FFFFFF"/>
        </w:rPr>
        <w:t xml:space="preserve">ubstance is a common </w:t>
      </w:r>
      <w:r w:rsidR="008D1D2D" w:rsidRPr="009606D4">
        <w:rPr>
          <w:rFonts w:cs="Times New Roman"/>
          <w:szCs w:val="24"/>
          <w:shd w:val="clear" w:color="auto" w:fill="FFFFFF"/>
        </w:rPr>
        <w:t xml:space="preserve">occurrence all around the </w:t>
      </w:r>
      <w:r w:rsidR="00CE553A" w:rsidRPr="009606D4">
        <w:rPr>
          <w:rFonts w:cs="Times New Roman"/>
          <w:szCs w:val="24"/>
          <w:shd w:val="clear" w:color="auto" w:fill="FFFFFF"/>
        </w:rPr>
        <w:t xml:space="preserve">world and </w:t>
      </w:r>
      <w:r w:rsidR="008D1D2D" w:rsidRPr="009606D4">
        <w:rPr>
          <w:rFonts w:cs="Times New Roman"/>
          <w:szCs w:val="24"/>
          <w:shd w:val="clear" w:color="auto" w:fill="FFFFFF"/>
        </w:rPr>
        <w:t xml:space="preserve">it </w:t>
      </w:r>
      <w:r w:rsidR="00CE553A" w:rsidRPr="009606D4">
        <w:rPr>
          <w:rFonts w:cs="Times New Roman"/>
          <w:szCs w:val="24"/>
          <w:shd w:val="clear" w:color="auto" w:fill="FFFFFF"/>
        </w:rPr>
        <w:t xml:space="preserve">has </w:t>
      </w:r>
      <w:r w:rsidR="008D1D2D" w:rsidRPr="009606D4">
        <w:rPr>
          <w:rFonts w:cs="Times New Roman"/>
          <w:szCs w:val="24"/>
          <w:shd w:val="clear" w:color="auto" w:fill="FFFFFF"/>
        </w:rPr>
        <w:t>attacked on</w:t>
      </w:r>
      <w:r w:rsidR="00CE553A" w:rsidRPr="009606D4">
        <w:rPr>
          <w:rFonts w:cs="Times New Roman"/>
          <w:szCs w:val="24"/>
          <w:shd w:val="clear" w:color="auto" w:fill="FFFFFF"/>
        </w:rPr>
        <w:t xml:space="preserve"> the</w:t>
      </w:r>
      <w:r w:rsidR="008D1D2D" w:rsidRPr="009606D4">
        <w:rPr>
          <w:rFonts w:cs="Times New Roman"/>
          <w:szCs w:val="24"/>
          <w:shd w:val="clear" w:color="auto" w:fill="FFFFFF"/>
        </w:rPr>
        <w:t xml:space="preserve"> society of</w:t>
      </w:r>
      <w:r w:rsidR="00CE553A" w:rsidRPr="009606D4">
        <w:rPr>
          <w:rFonts w:cs="Times New Roman"/>
          <w:szCs w:val="24"/>
          <w:shd w:val="clear" w:color="auto" w:fill="FFFFFF"/>
        </w:rPr>
        <w:t xml:space="preserve"> human</w:t>
      </w:r>
      <w:r w:rsidR="008D1D2D" w:rsidRPr="009606D4">
        <w:rPr>
          <w:rFonts w:cs="Times New Roman"/>
          <w:szCs w:val="24"/>
          <w:shd w:val="clear" w:color="auto" w:fill="FFFFFF"/>
        </w:rPr>
        <w:t xml:space="preserve"> beings</w:t>
      </w:r>
      <w:r w:rsidR="00CE553A" w:rsidRPr="009606D4">
        <w:rPr>
          <w:rFonts w:cs="Times New Roman"/>
          <w:szCs w:val="24"/>
          <w:shd w:val="clear" w:color="auto" w:fill="FFFFFF"/>
        </w:rPr>
        <w:t xml:space="preserve"> as the most </w:t>
      </w:r>
      <w:r w:rsidR="008D1D2D" w:rsidRPr="009606D4">
        <w:rPr>
          <w:rFonts w:cs="Times New Roman"/>
          <w:szCs w:val="24"/>
          <w:shd w:val="clear" w:color="auto" w:fill="FFFFFF"/>
        </w:rPr>
        <w:t>significant</w:t>
      </w:r>
      <w:r w:rsidR="00CE553A" w:rsidRPr="009606D4">
        <w:rPr>
          <w:rFonts w:cs="Times New Roman"/>
          <w:szCs w:val="24"/>
          <w:shd w:val="clear" w:color="auto" w:fill="FFFFFF"/>
        </w:rPr>
        <w:t xml:space="preserve"> social </w:t>
      </w:r>
      <w:r w:rsidR="008D1D2D" w:rsidRPr="009606D4">
        <w:rPr>
          <w:rFonts w:cs="Times New Roman"/>
          <w:szCs w:val="24"/>
          <w:shd w:val="clear" w:color="auto" w:fill="FFFFFF"/>
        </w:rPr>
        <w:t>destruction</w:t>
      </w:r>
      <w:r w:rsidRPr="009606D4">
        <w:rPr>
          <w:rFonts w:cs="Times New Roman"/>
          <w:szCs w:val="24"/>
          <w:shd w:val="clear" w:color="auto" w:fill="FFFFFF"/>
        </w:rPr>
        <w:t xml:space="preserve"> (</w:t>
      </w:r>
      <w:proofErr w:type="spellStart"/>
      <w:r w:rsidRPr="009606D4">
        <w:rPr>
          <w:rFonts w:cs="Times New Roman"/>
          <w:szCs w:val="24"/>
          <w:shd w:val="clear" w:color="auto" w:fill="FFFFFF"/>
        </w:rPr>
        <w:t>Badiani</w:t>
      </w:r>
      <w:proofErr w:type="spellEnd"/>
      <w:r w:rsidRPr="009606D4">
        <w:rPr>
          <w:rFonts w:cs="Times New Roman"/>
          <w:szCs w:val="24"/>
          <w:shd w:val="clear" w:color="auto" w:fill="FFFFFF"/>
        </w:rPr>
        <w:t xml:space="preserve"> et al., 2018, p.3)</w:t>
      </w:r>
      <w:r w:rsidR="00CE553A" w:rsidRPr="009606D4">
        <w:rPr>
          <w:rFonts w:cs="Times New Roman"/>
          <w:szCs w:val="24"/>
          <w:shd w:val="clear" w:color="auto" w:fill="FFFFFF"/>
        </w:rPr>
        <w:t>.</w:t>
      </w:r>
      <w:r w:rsidR="00624427" w:rsidRPr="009606D4">
        <w:rPr>
          <w:rFonts w:cs="Times New Roman"/>
          <w:szCs w:val="24"/>
          <w:shd w:val="clear" w:color="auto" w:fill="FFFFFF"/>
        </w:rPr>
        <w:t xml:space="preserve"> </w:t>
      </w:r>
      <w:r w:rsidRPr="009606D4">
        <w:rPr>
          <w:rFonts w:cs="Times New Roman"/>
          <w:szCs w:val="24"/>
          <w:shd w:val="clear" w:color="auto" w:fill="FFFFFF"/>
        </w:rPr>
        <w:t>In the same regard</w:t>
      </w:r>
      <w:r w:rsidR="00CD0B62" w:rsidRPr="009606D4">
        <w:rPr>
          <w:rFonts w:cs="Times New Roman"/>
          <w:szCs w:val="24"/>
          <w:shd w:val="clear" w:color="auto" w:fill="FFFFFF"/>
        </w:rPr>
        <w:t>,</w:t>
      </w:r>
      <w:r w:rsidRPr="009606D4">
        <w:rPr>
          <w:rFonts w:cs="Times New Roman"/>
          <w:szCs w:val="24"/>
          <w:shd w:val="clear" w:color="auto" w:fill="FFFFFF"/>
        </w:rPr>
        <w:t xml:space="preserve"> Proudfoot said that t</w:t>
      </w:r>
      <w:r w:rsidR="008D1D2D" w:rsidRPr="009606D4">
        <w:rPr>
          <w:rFonts w:cs="Times New Roman"/>
          <w:szCs w:val="24"/>
          <w:shd w:val="clear" w:color="auto" w:fill="FFFFFF"/>
        </w:rPr>
        <w:t>he abuse of s</w:t>
      </w:r>
      <w:r w:rsidR="00CE553A" w:rsidRPr="009606D4">
        <w:rPr>
          <w:rFonts w:cs="Times New Roman"/>
          <w:szCs w:val="24"/>
          <w:shd w:val="clear" w:color="auto" w:fill="FFFFFF"/>
        </w:rPr>
        <w:t xml:space="preserve">ubstance is a </w:t>
      </w:r>
      <w:r w:rsidR="008D1D2D" w:rsidRPr="009606D4">
        <w:rPr>
          <w:rFonts w:cs="Times New Roman"/>
          <w:szCs w:val="24"/>
          <w:shd w:val="clear" w:color="auto" w:fill="FFFFFF"/>
        </w:rPr>
        <w:t>non-adaptive</w:t>
      </w:r>
      <w:r w:rsidR="00CE553A" w:rsidRPr="009606D4">
        <w:rPr>
          <w:rFonts w:cs="Times New Roman"/>
          <w:szCs w:val="24"/>
          <w:shd w:val="clear" w:color="auto" w:fill="FFFFFF"/>
        </w:rPr>
        <w:t xml:space="preserve"> model of</w:t>
      </w:r>
      <w:r w:rsidR="008D1D2D" w:rsidRPr="009606D4">
        <w:rPr>
          <w:rFonts w:cs="Times New Roman"/>
          <w:szCs w:val="24"/>
          <w:shd w:val="clear" w:color="auto" w:fill="FFFFFF"/>
        </w:rPr>
        <w:t xml:space="preserve"> use of drug,</w:t>
      </w:r>
      <w:r w:rsidR="007D5129" w:rsidRPr="009606D4">
        <w:rPr>
          <w:rFonts w:cs="Times New Roman"/>
          <w:szCs w:val="24"/>
          <w:shd w:val="clear" w:color="auto" w:fill="FFFFFF"/>
        </w:rPr>
        <w:t xml:space="preserve"> which causes</w:t>
      </w:r>
      <w:r w:rsidR="00CE553A" w:rsidRPr="009606D4">
        <w:rPr>
          <w:rFonts w:cs="Times New Roman"/>
          <w:szCs w:val="24"/>
          <w:shd w:val="clear" w:color="auto" w:fill="FFFFFF"/>
        </w:rPr>
        <w:t xml:space="preserve"> adverse</w:t>
      </w:r>
      <w:r w:rsidR="007D5129" w:rsidRPr="009606D4">
        <w:rPr>
          <w:rFonts w:cs="Times New Roman"/>
          <w:szCs w:val="24"/>
          <w:shd w:val="clear" w:color="auto" w:fill="FFFFFF"/>
        </w:rPr>
        <w:t xml:space="preserve"> consequences and</w:t>
      </w:r>
      <w:r w:rsidR="00CE553A" w:rsidRPr="009606D4">
        <w:rPr>
          <w:rFonts w:cs="Times New Roman"/>
          <w:szCs w:val="24"/>
          <w:shd w:val="clear" w:color="auto" w:fill="FFFFFF"/>
        </w:rPr>
        <w:t xml:space="preserve"> problems, and </w:t>
      </w:r>
      <w:r w:rsidR="007D5129" w:rsidRPr="009606D4">
        <w:rPr>
          <w:rFonts w:cs="Times New Roman"/>
          <w:szCs w:val="24"/>
          <w:shd w:val="clear" w:color="auto" w:fill="FFFFFF"/>
        </w:rPr>
        <w:t>comprises</w:t>
      </w:r>
      <w:r w:rsidR="00624427" w:rsidRPr="009606D4">
        <w:rPr>
          <w:rFonts w:cs="Times New Roman"/>
          <w:szCs w:val="24"/>
          <w:shd w:val="clear" w:color="auto" w:fill="FFFFFF"/>
        </w:rPr>
        <w:t xml:space="preserve"> </w:t>
      </w:r>
      <w:r w:rsidR="007D5129" w:rsidRPr="009606D4">
        <w:rPr>
          <w:rFonts w:cs="Times New Roman"/>
          <w:szCs w:val="24"/>
          <w:shd w:val="clear" w:color="auto" w:fill="FFFFFF"/>
        </w:rPr>
        <w:t xml:space="preserve">of </w:t>
      </w:r>
      <w:r w:rsidR="00CE553A" w:rsidRPr="009606D4">
        <w:rPr>
          <w:rFonts w:cs="Times New Roman"/>
          <w:szCs w:val="24"/>
          <w:shd w:val="clear" w:color="auto" w:fill="FFFFFF"/>
        </w:rPr>
        <w:t xml:space="preserve">a set of </w:t>
      </w:r>
      <w:r w:rsidR="007D5129" w:rsidRPr="009606D4">
        <w:rPr>
          <w:rFonts w:cs="Times New Roman"/>
          <w:szCs w:val="24"/>
          <w:shd w:val="clear" w:color="auto" w:fill="FFFFFF"/>
        </w:rPr>
        <w:t xml:space="preserve">psychological, behavioral and cognitive </w:t>
      </w:r>
      <w:r w:rsidR="00CE553A" w:rsidRPr="009606D4">
        <w:rPr>
          <w:rFonts w:cs="Times New Roman"/>
          <w:szCs w:val="24"/>
          <w:shd w:val="clear" w:color="auto" w:fill="FFFFFF"/>
        </w:rPr>
        <w:t>symptoms</w:t>
      </w:r>
      <w:r w:rsidR="00E73BE7" w:rsidRPr="009606D4">
        <w:rPr>
          <w:rFonts w:cs="Times New Roman"/>
          <w:szCs w:val="24"/>
          <w:shd w:val="clear" w:color="auto" w:fill="FFFFFF"/>
        </w:rPr>
        <w:t xml:space="preserve"> (Proudfoot, 2017)</w:t>
      </w:r>
      <w:r w:rsidR="00CE553A" w:rsidRPr="009606D4">
        <w:rPr>
          <w:rFonts w:cs="Times New Roman"/>
          <w:szCs w:val="24"/>
          <w:shd w:val="clear" w:color="auto" w:fill="FFFFFF"/>
        </w:rPr>
        <w:t>.</w:t>
      </w:r>
    </w:p>
    <w:p w14:paraId="18E52EC6" w14:textId="5FD70283" w:rsidR="00E34109" w:rsidRPr="009606D4" w:rsidRDefault="00E73BE7" w:rsidP="0077556F">
      <w:pPr>
        <w:spacing w:line="480" w:lineRule="auto"/>
        <w:ind w:firstLine="0"/>
        <w:rPr>
          <w:rFonts w:cs="Times New Roman"/>
          <w:i/>
          <w:szCs w:val="24"/>
          <w:shd w:val="clear" w:color="auto" w:fill="FFFFFF"/>
        </w:rPr>
      </w:pPr>
      <w:r w:rsidRPr="009606D4">
        <w:rPr>
          <w:rFonts w:cs="Times New Roman"/>
          <w:b/>
          <w:i/>
          <w:szCs w:val="24"/>
        </w:rPr>
        <w:t>Impacts of Substance Abuse</w:t>
      </w:r>
    </w:p>
    <w:p w14:paraId="2B4013D5" w14:textId="3527AF21" w:rsidR="00E34109" w:rsidRPr="009606D4" w:rsidRDefault="00E34109" w:rsidP="0077556F">
      <w:pPr>
        <w:spacing w:line="480" w:lineRule="auto"/>
        <w:ind w:firstLine="0"/>
        <w:rPr>
          <w:rFonts w:cs="Times New Roman"/>
          <w:szCs w:val="24"/>
        </w:rPr>
      </w:pPr>
      <w:r w:rsidRPr="009606D4">
        <w:rPr>
          <w:rFonts w:cs="Times New Roman"/>
          <w:szCs w:val="24"/>
        </w:rPr>
        <w:t xml:space="preserve">The </w:t>
      </w:r>
      <w:r w:rsidR="00624427" w:rsidRPr="009606D4">
        <w:rPr>
          <w:rFonts w:cs="Times New Roman"/>
          <w:szCs w:val="24"/>
        </w:rPr>
        <w:t>use of drugs has</w:t>
      </w:r>
      <w:r w:rsidRPr="009606D4">
        <w:rPr>
          <w:rFonts w:cs="Times New Roman"/>
          <w:szCs w:val="24"/>
        </w:rPr>
        <w:t xml:space="preserve"> an extensive range of long-term impacts, short-term impacts and indirect impacts</w:t>
      </w:r>
      <w:r w:rsidR="00E73BE7" w:rsidRPr="009606D4">
        <w:rPr>
          <w:rFonts w:cs="Times New Roman"/>
          <w:szCs w:val="24"/>
        </w:rPr>
        <w:t xml:space="preserve"> (Pierce et al., 2016, p.298)</w:t>
      </w:r>
      <w:r w:rsidRPr="009606D4">
        <w:rPr>
          <w:rFonts w:cs="Times New Roman"/>
          <w:szCs w:val="24"/>
        </w:rPr>
        <w:t xml:space="preserve">. </w:t>
      </w:r>
      <w:r w:rsidR="00E73BE7" w:rsidRPr="009606D4">
        <w:rPr>
          <w:rFonts w:cs="Times New Roman"/>
          <w:szCs w:val="24"/>
        </w:rPr>
        <w:t>According to Collins t</w:t>
      </w:r>
      <w:r w:rsidRPr="009606D4">
        <w:rPr>
          <w:rFonts w:cs="Times New Roman"/>
          <w:szCs w:val="24"/>
        </w:rPr>
        <w:t xml:space="preserve">hese impacts often </w:t>
      </w:r>
      <w:r w:rsidR="00624427" w:rsidRPr="009606D4">
        <w:rPr>
          <w:rFonts w:cs="Times New Roman"/>
          <w:szCs w:val="24"/>
        </w:rPr>
        <w:t>are</w:t>
      </w:r>
      <w:r w:rsidRPr="009606D4">
        <w:rPr>
          <w:rFonts w:cs="Times New Roman"/>
          <w:szCs w:val="24"/>
        </w:rPr>
        <w:t xml:space="preserve"> contingent due to the usage of definite drug or drugs, the method of taking these drugs, </w:t>
      </w:r>
      <w:r w:rsidR="002900AE" w:rsidRPr="009606D4">
        <w:rPr>
          <w:rFonts w:cs="Times New Roman"/>
          <w:szCs w:val="24"/>
        </w:rPr>
        <w:t xml:space="preserve">the health of an individual, the quantity of drugs taken by </w:t>
      </w:r>
      <w:r w:rsidRPr="009606D4">
        <w:rPr>
          <w:rFonts w:cs="Times New Roman"/>
          <w:szCs w:val="24"/>
        </w:rPr>
        <w:t>and other aspects</w:t>
      </w:r>
      <w:r w:rsidR="00E73BE7" w:rsidRPr="009606D4">
        <w:rPr>
          <w:rFonts w:cs="Times New Roman"/>
          <w:szCs w:val="24"/>
        </w:rPr>
        <w:t xml:space="preserve"> (Collins et al., 2017, p.5)</w:t>
      </w:r>
      <w:r w:rsidRPr="009606D4">
        <w:rPr>
          <w:rFonts w:cs="Times New Roman"/>
          <w:szCs w:val="24"/>
        </w:rPr>
        <w:t xml:space="preserve">. </w:t>
      </w:r>
      <w:r w:rsidR="00E73BE7" w:rsidRPr="009606D4">
        <w:rPr>
          <w:rFonts w:cs="Times New Roman"/>
          <w:szCs w:val="24"/>
        </w:rPr>
        <w:t>Moreover Van et al., said that t</w:t>
      </w:r>
      <w:r w:rsidRPr="009606D4">
        <w:rPr>
          <w:rFonts w:cs="Times New Roman"/>
          <w:szCs w:val="24"/>
        </w:rPr>
        <w:t xml:space="preserve">he effects of short-term have range from changes in appetite, overdose, </w:t>
      </w:r>
      <w:r w:rsidRPr="009606D4">
        <w:rPr>
          <w:rFonts w:cs="Times New Roman"/>
          <w:szCs w:val="24"/>
        </w:rPr>
        <w:lastRenderedPageBreak/>
        <w:t>psychosis, stroke, heart attack, blood pressure, heart rate, wakefulness, and even death. These effects of health may arise after just one use of drug</w:t>
      </w:r>
      <w:r w:rsidR="00E73BE7" w:rsidRPr="009606D4">
        <w:rPr>
          <w:rFonts w:cs="Times New Roman"/>
          <w:szCs w:val="24"/>
        </w:rPr>
        <w:t xml:space="preserve">. </w:t>
      </w:r>
      <w:r w:rsidRPr="009606D4">
        <w:rPr>
          <w:rFonts w:cs="Times New Roman"/>
          <w:szCs w:val="24"/>
        </w:rPr>
        <w:t>The effects of longer-term can include hepatitis, HIV aids, mental illness, cancer and diseases of lung or heart. The usage of long-term drug can correspondingly lead towards addiction</w:t>
      </w:r>
      <w:r w:rsidR="00E73BE7" w:rsidRPr="009606D4">
        <w:rPr>
          <w:rFonts w:cs="Times New Roman"/>
          <w:szCs w:val="24"/>
        </w:rPr>
        <w:t xml:space="preserve"> (Van et al., 2019)</w:t>
      </w:r>
      <w:r w:rsidRPr="009606D4">
        <w:rPr>
          <w:rFonts w:cs="Times New Roman"/>
          <w:szCs w:val="24"/>
        </w:rPr>
        <w:t>.</w:t>
      </w:r>
    </w:p>
    <w:p w14:paraId="5445AB2B" w14:textId="4D1A15E3" w:rsidR="00E34109" w:rsidRPr="009606D4" w:rsidRDefault="00E73BE7" w:rsidP="0077556F">
      <w:pPr>
        <w:spacing w:line="480" w:lineRule="auto"/>
        <w:rPr>
          <w:rFonts w:cs="Times New Roman"/>
          <w:szCs w:val="24"/>
          <w:shd w:val="clear" w:color="auto" w:fill="FFFFFF"/>
        </w:rPr>
      </w:pPr>
      <w:r w:rsidRPr="009606D4">
        <w:rPr>
          <w:rFonts w:cs="Times New Roman"/>
          <w:szCs w:val="24"/>
          <w:shd w:val="clear" w:color="auto" w:fill="FFFFFF"/>
        </w:rPr>
        <w:t>However</w:t>
      </w:r>
      <w:r w:rsidR="00CD0B62" w:rsidRPr="009606D4">
        <w:rPr>
          <w:rFonts w:cs="Times New Roman"/>
          <w:szCs w:val="24"/>
          <w:shd w:val="clear" w:color="auto" w:fill="FFFFFF"/>
        </w:rPr>
        <w:t>,</w:t>
      </w:r>
      <w:r w:rsidRPr="009606D4">
        <w:rPr>
          <w:rFonts w:cs="Times New Roman"/>
          <w:szCs w:val="24"/>
          <w:shd w:val="clear" w:color="auto" w:fill="FFFFFF"/>
        </w:rPr>
        <w:t xml:space="preserve"> Reimer et al., described that t</w:t>
      </w:r>
      <w:r w:rsidR="00E34109" w:rsidRPr="009606D4">
        <w:rPr>
          <w:rFonts w:cs="Times New Roman"/>
          <w:szCs w:val="24"/>
          <w:shd w:val="clear" w:color="auto" w:fill="FFFFFF"/>
        </w:rPr>
        <w:t>he usage of drug can also have indirect impacts on both the individuals</w:t>
      </w:r>
      <w:r w:rsidR="00887522" w:rsidRPr="009606D4">
        <w:rPr>
          <w:rFonts w:cs="Times New Roman"/>
          <w:szCs w:val="24"/>
          <w:shd w:val="clear" w:color="auto" w:fill="FFFFFF"/>
        </w:rPr>
        <w:t>,</w:t>
      </w:r>
      <w:r w:rsidR="00E34109" w:rsidRPr="009606D4">
        <w:rPr>
          <w:rFonts w:cs="Times New Roman"/>
          <w:szCs w:val="24"/>
          <w:shd w:val="clear" w:color="auto" w:fill="FFFFFF"/>
        </w:rPr>
        <w:t xml:space="preserve"> who use drugs and on the individuals that are around them. It comprises of affecting the nutrition, impulsivity, decision-making and sleep of person as well as risk of communicable diseases, injury, violence and trauma. The usage of drug can also harm the </w:t>
      </w:r>
      <w:r w:rsidR="00E14DDA" w:rsidRPr="009606D4">
        <w:rPr>
          <w:rFonts w:cs="Times New Roman"/>
          <w:szCs w:val="24"/>
          <w:shd w:val="clear" w:color="auto" w:fill="FFFFFF"/>
        </w:rPr>
        <w:t>newborn</w:t>
      </w:r>
      <w:r w:rsidR="00E34109" w:rsidRPr="009606D4">
        <w:rPr>
          <w:rFonts w:cs="Times New Roman"/>
          <w:szCs w:val="24"/>
          <w:shd w:val="clear" w:color="auto" w:fill="FFFFFF"/>
        </w:rPr>
        <w:t xml:space="preserve"> babies of females</w:t>
      </w:r>
      <w:r w:rsidR="00887522" w:rsidRPr="009606D4">
        <w:rPr>
          <w:rFonts w:cs="Times New Roman"/>
          <w:szCs w:val="24"/>
          <w:shd w:val="clear" w:color="auto" w:fill="FFFFFF"/>
        </w:rPr>
        <w:t>,</w:t>
      </w:r>
      <w:r w:rsidR="00E34109" w:rsidRPr="009606D4">
        <w:rPr>
          <w:rFonts w:cs="Times New Roman"/>
          <w:szCs w:val="24"/>
          <w:shd w:val="clear" w:color="auto" w:fill="FFFFFF"/>
        </w:rPr>
        <w:t xml:space="preserve"> who use drugs during pregnancy. Comprehensive negative results may also </w:t>
      </w:r>
      <w:r w:rsidR="00E14DDA" w:rsidRPr="009606D4">
        <w:rPr>
          <w:rFonts w:cs="Times New Roman"/>
          <w:szCs w:val="24"/>
          <w:shd w:val="clear" w:color="auto" w:fill="FFFFFF"/>
        </w:rPr>
        <w:t>comprehend</w:t>
      </w:r>
      <w:r w:rsidR="00E34109" w:rsidRPr="009606D4">
        <w:rPr>
          <w:rFonts w:cs="Times New Roman"/>
          <w:szCs w:val="24"/>
          <w:shd w:val="clear" w:color="auto" w:fill="FFFFFF"/>
        </w:rPr>
        <w:t xml:space="preserve"> in relationships, employment, housing, education level, and involvement of criminal justice</w:t>
      </w:r>
      <w:r w:rsidRPr="009606D4">
        <w:rPr>
          <w:rFonts w:cs="Times New Roman"/>
          <w:szCs w:val="24"/>
          <w:shd w:val="clear" w:color="auto" w:fill="FFFFFF"/>
        </w:rPr>
        <w:t xml:space="preserve"> (Reimer et al., 2016, p.99)</w:t>
      </w:r>
      <w:r w:rsidR="00E34109" w:rsidRPr="009606D4">
        <w:rPr>
          <w:rFonts w:cs="Times New Roman"/>
          <w:szCs w:val="24"/>
          <w:shd w:val="clear" w:color="auto" w:fill="FFFFFF"/>
        </w:rPr>
        <w:t>.</w:t>
      </w:r>
    </w:p>
    <w:p w14:paraId="0FC473D4" w14:textId="77777777" w:rsidR="00E34109" w:rsidRPr="009606D4" w:rsidRDefault="00FF0FFF" w:rsidP="0077556F">
      <w:pPr>
        <w:spacing w:line="480" w:lineRule="auto"/>
        <w:rPr>
          <w:rFonts w:cs="Times New Roman"/>
          <w:szCs w:val="24"/>
        </w:rPr>
      </w:pPr>
      <w:r w:rsidRPr="009606D4">
        <w:rPr>
          <w:rFonts w:cs="Times New Roman"/>
          <w:color w:val="0C0C0C"/>
          <w:szCs w:val="24"/>
          <w:shd w:val="clear" w:color="auto" w:fill="FFFFFF"/>
        </w:rPr>
        <w:t>Wong defined that n</w:t>
      </w:r>
      <w:r w:rsidR="00E34109" w:rsidRPr="009606D4">
        <w:rPr>
          <w:rFonts w:cs="Times New Roman"/>
          <w:color w:val="0C0C0C"/>
          <w:szCs w:val="24"/>
          <w:shd w:val="clear" w:color="auto" w:fill="FFFFFF"/>
        </w:rPr>
        <w:t xml:space="preserve">owadays, more than </w:t>
      </w:r>
      <w:r w:rsidR="00CD0B62" w:rsidRPr="009606D4">
        <w:rPr>
          <w:rFonts w:cs="Times New Roman"/>
          <w:color w:val="0C0C0C"/>
          <w:szCs w:val="24"/>
          <w:shd w:val="clear" w:color="auto" w:fill="FFFFFF"/>
        </w:rPr>
        <w:t>seven</w:t>
      </w:r>
      <w:r w:rsidR="00E34109" w:rsidRPr="009606D4">
        <w:rPr>
          <w:rFonts w:cs="Times New Roman"/>
          <w:color w:val="0C0C0C"/>
          <w:szCs w:val="24"/>
          <w:shd w:val="clear" w:color="auto" w:fill="FFFFFF"/>
        </w:rPr>
        <w:t xml:space="preserve"> million individuals are suffering from an </w:t>
      </w:r>
      <w:r w:rsidR="00CD0B62" w:rsidRPr="009606D4">
        <w:rPr>
          <w:rFonts w:cs="Times New Roman"/>
          <w:color w:val="0C0C0C"/>
          <w:szCs w:val="24"/>
          <w:shd w:val="clear" w:color="auto" w:fill="FFFFFF"/>
        </w:rPr>
        <w:t xml:space="preserve">addiction </w:t>
      </w:r>
      <w:r w:rsidR="00E34109" w:rsidRPr="009606D4">
        <w:rPr>
          <w:rFonts w:cs="Times New Roman"/>
          <w:color w:val="0C0C0C"/>
          <w:szCs w:val="24"/>
          <w:shd w:val="clear" w:color="auto" w:fill="FFFFFF"/>
        </w:rPr>
        <w:t>of drug</w:t>
      </w:r>
      <w:r w:rsidR="00CD0B62" w:rsidRPr="009606D4">
        <w:rPr>
          <w:rFonts w:cs="Times New Roman"/>
          <w:color w:val="0C0C0C"/>
          <w:szCs w:val="24"/>
          <w:shd w:val="clear" w:color="auto" w:fill="FFFFFF"/>
        </w:rPr>
        <w:t>s</w:t>
      </w:r>
      <w:r w:rsidR="00E34109" w:rsidRPr="009606D4">
        <w:rPr>
          <w:rFonts w:cs="Times New Roman"/>
          <w:color w:val="0C0C0C"/>
          <w:szCs w:val="24"/>
          <w:shd w:val="clear" w:color="auto" w:fill="FFFFFF"/>
        </w:rPr>
        <w:t>, and one among four persons d</w:t>
      </w:r>
      <w:r w:rsidR="00CD0B62" w:rsidRPr="009606D4">
        <w:rPr>
          <w:rFonts w:cs="Times New Roman"/>
          <w:color w:val="0C0C0C"/>
          <w:szCs w:val="24"/>
          <w:shd w:val="clear" w:color="auto" w:fill="FFFFFF"/>
        </w:rPr>
        <w:t>ie</w:t>
      </w:r>
      <w:r w:rsidR="00E34109" w:rsidRPr="009606D4">
        <w:rPr>
          <w:rFonts w:cs="Times New Roman"/>
          <w:color w:val="0C0C0C"/>
          <w:szCs w:val="24"/>
          <w:shd w:val="clear" w:color="auto" w:fill="FFFFFF"/>
        </w:rPr>
        <w:t xml:space="preserve"> due to the </w:t>
      </w:r>
      <w:r w:rsidR="00CD0B62" w:rsidRPr="009606D4">
        <w:rPr>
          <w:rFonts w:cs="Times New Roman"/>
          <w:color w:val="0C0C0C"/>
          <w:szCs w:val="24"/>
          <w:shd w:val="clear" w:color="auto" w:fill="FFFFFF"/>
        </w:rPr>
        <w:t xml:space="preserve">overdose </w:t>
      </w:r>
      <w:r w:rsidR="00E34109" w:rsidRPr="009606D4">
        <w:rPr>
          <w:rFonts w:cs="Times New Roman"/>
          <w:color w:val="0C0C0C"/>
          <w:szCs w:val="24"/>
          <w:shd w:val="clear" w:color="auto" w:fill="FFFFFF"/>
        </w:rPr>
        <w:t xml:space="preserve">of drugs. </w:t>
      </w:r>
      <w:proofErr w:type="gramStart"/>
      <w:r w:rsidR="00E34109" w:rsidRPr="009606D4">
        <w:rPr>
          <w:rFonts w:cs="Times New Roman"/>
          <w:color w:val="0C0C0C"/>
          <w:szCs w:val="24"/>
          <w:shd w:val="clear" w:color="auto" w:fill="FFFFFF"/>
        </w:rPr>
        <w:t>In reality, more</w:t>
      </w:r>
      <w:proofErr w:type="gramEnd"/>
      <w:r w:rsidR="00E34109" w:rsidRPr="009606D4">
        <w:rPr>
          <w:rFonts w:cs="Times New Roman"/>
          <w:color w:val="0C0C0C"/>
          <w:szCs w:val="24"/>
          <w:shd w:val="clear" w:color="auto" w:fill="FFFFFF"/>
        </w:rPr>
        <w:t xml:space="preserve"> disabilities, illnesses and deaths are related with the abuse of drug as compared to any other preventable condition of health</w:t>
      </w:r>
      <w:r w:rsidRPr="009606D4">
        <w:rPr>
          <w:rFonts w:cs="Times New Roman"/>
          <w:color w:val="0C0C0C"/>
          <w:szCs w:val="24"/>
          <w:shd w:val="clear" w:color="auto" w:fill="FFFFFF"/>
        </w:rPr>
        <w:t xml:space="preserve"> (Wong, 2020, p.87)</w:t>
      </w:r>
      <w:r w:rsidR="00E34109" w:rsidRPr="009606D4">
        <w:rPr>
          <w:rFonts w:cs="Times New Roman"/>
          <w:color w:val="0C0C0C"/>
          <w:szCs w:val="24"/>
          <w:shd w:val="clear" w:color="auto" w:fill="FFFFFF"/>
        </w:rPr>
        <w:t xml:space="preserve">. </w:t>
      </w:r>
      <w:r w:rsidR="00887522" w:rsidRPr="009606D4">
        <w:rPr>
          <w:rFonts w:cs="Times New Roman"/>
          <w:color w:val="0C0C0C"/>
          <w:szCs w:val="24"/>
          <w:shd w:val="clear" w:color="auto" w:fill="FFFFFF"/>
        </w:rPr>
        <w:t>This argument</w:t>
      </w:r>
      <w:r w:rsidRPr="009606D4">
        <w:rPr>
          <w:rFonts w:cs="Times New Roman"/>
          <w:color w:val="0C0C0C"/>
          <w:szCs w:val="24"/>
          <w:shd w:val="clear" w:color="auto" w:fill="FFFFFF"/>
        </w:rPr>
        <w:t xml:space="preserve"> has also been supported by Flacks</w:t>
      </w:r>
      <w:r w:rsidR="00CD0B62" w:rsidRPr="009606D4">
        <w:rPr>
          <w:rFonts w:cs="Times New Roman"/>
          <w:color w:val="0C0C0C"/>
          <w:szCs w:val="24"/>
          <w:shd w:val="clear" w:color="auto" w:fill="FFFFFF"/>
        </w:rPr>
        <w:t>,</w:t>
      </w:r>
      <w:r w:rsidRPr="009606D4">
        <w:rPr>
          <w:rFonts w:cs="Times New Roman"/>
          <w:color w:val="0C0C0C"/>
          <w:szCs w:val="24"/>
          <w:shd w:val="clear" w:color="auto" w:fill="FFFFFF"/>
        </w:rPr>
        <w:t xml:space="preserve"> as he said that the i</w:t>
      </w:r>
      <w:r w:rsidR="00E34109" w:rsidRPr="009606D4">
        <w:rPr>
          <w:rFonts w:cs="Times New Roman"/>
          <w:color w:val="0C0C0C"/>
          <w:szCs w:val="24"/>
          <w:shd w:val="clear" w:color="auto" w:fill="FFFFFF"/>
        </w:rPr>
        <w:t>ndividuals suffering from the addiction of alcohol and drug also have a greater risk of incidents of domestic violence, accidents and unintentional injuries</w:t>
      </w:r>
      <w:r w:rsidRPr="009606D4">
        <w:rPr>
          <w:rFonts w:cs="Times New Roman"/>
          <w:color w:val="0C0C0C"/>
          <w:szCs w:val="24"/>
          <w:shd w:val="clear" w:color="auto" w:fill="FFFFFF"/>
        </w:rPr>
        <w:t xml:space="preserve"> (Flacks, 2019, p.652)</w:t>
      </w:r>
      <w:r w:rsidR="00E34109" w:rsidRPr="009606D4">
        <w:rPr>
          <w:rFonts w:cs="Times New Roman"/>
          <w:color w:val="0C0C0C"/>
          <w:szCs w:val="24"/>
          <w:shd w:val="clear" w:color="auto" w:fill="FFFFFF"/>
        </w:rPr>
        <w:t>.</w:t>
      </w:r>
    </w:p>
    <w:p w14:paraId="7E9C525F" w14:textId="77777777" w:rsidR="00E34109" w:rsidRPr="009606D4" w:rsidRDefault="00FF0FFF" w:rsidP="0077556F">
      <w:pPr>
        <w:pStyle w:val="Heading2"/>
        <w:rPr>
          <w:rFonts w:cs="Times New Roman"/>
          <w:b/>
          <w:szCs w:val="24"/>
        </w:rPr>
      </w:pPr>
      <w:r w:rsidRPr="009606D4">
        <w:rPr>
          <w:rFonts w:cs="Times New Roman"/>
          <w:b/>
          <w:szCs w:val="24"/>
        </w:rPr>
        <w:t>Causes of Substance Abuse</w:t>
      </w:r>
    </w:p>
    <w:p w14:paraId="4E10F5DB" w14:textId="2758FEB7" w:rsidR="00CE553A" w:rsidRPr="009606D4" w:rsidRDefault="00CE553A" w:rsidP="0077556F">
      <w:pPr>
        <w:spacing w:line="480" w:lineRule="auto"/>
        <w:rPr>
          <w:rFonts w:cs="Times New Roman"/>
          <w:szCs w:val="24"/>
        </w:rPr>
      </w:pPr>
      <w:r w:rsidRPr="009606D4">
        <w:rPr>
          <w:rFonts w:cs="Times New Roman"/>
          <w:szCs w:val="24"/>
        </w:rPr>
        <w:t xml:space="preserve">Tending </w:t>
      </w:r>
      <w:r w:rsidR="00326F7B" w:rsidRPr="009606D4">
        <w:rPr>
          <w:rFonts w:cs="Times New Roman"/>
          <w:szCs w:val="24"/>
        </w:rPr>
        <w:t>on the way towards the</w:t>
      </w:r>
      <w:r w:rsidR="00887522" w:rsidRPr="009606D4">
        <w:rPr>
          <w:rFonts w:cs="Times New Roman"/>
          <w:szCs w:val="24"/>
        </w:rPr>
        <w:t xml:space="preserve"> </w:t>
      </w:r>
      <w:r w:rsidR="00F322B7" w:rsidRPr="009606D4">
        <w:rPr>
          <w:rFonts w:cs="Times New Roman"/>
          <w:szCs w:val="24"/>
        </w:rPr>
        <w:t>retreat’s</w:t>
      </w:r>
      <w:r w:rsidR="00326F7B" w:rsidRPr="009606D4">
        <w:rPr>
          <w:rFonts w:cs="Times New Roman"/>
          <w:szCs w:val="24"/>
        </w:rPr>
        <w:t xml:space="preserve"> theory of addiction of drug </w:t>
      </w:r>
      <w:r w:rsidR="00B60667" w:rsidRPr="009606D4">
        <w:rPr>
          <w:rFonts w:cs="Times New Roman"/>
          <w:szCs w:val="24"/>
        </w:rPr>
        <w:t>Roy &amp;</w:t>
      </w:r>
      <w:r w:rsidR="00F322B7" w:rsidRPr="009606D4">
        <w:rPr>
          <w:rFonts w:cs="Times New Roman"/>
          <w:szCs w:val="24"/>
        </w:rPr>
        <w:t xml:space="preserve"> </w:t>
      </w:r>
      <w:r w:rsidR="00326F7B" w:rsidRPr="009606D4">
        <w:rPr>
          <w:rFonts w:cs="Times New Roman"/>
          <w:szCs w:val="24"/>
        </w:rPr>
        <w:t>Buchanan</w:t>
      </w:r>
      <w:r w:rsidR="00CD0B62" w:rsidRPr="009606D4">
        <w:rPr>
          <w:rFonts w:cs="Times New Roman"/>
          <w:szCs w:val="24"/>
        </w:rPr>
        <w:t>,</w:t>
      </w:r>
      <w:r w:rsidR="00326F7B" w:rsidRPr="009606D4">
        <w:rPr>
          <w:rFonts w:cs="Times New Roman"/>
          <w:szCs w:val="24"/>
        </w:rPr>
        <w:t xml:space="preserve"> described that the individuals</w:t>
      </w:r>
      <w:r w:rsidRPr="009606D4">
        <w:rPr>
          <w:rFonts w:cs="Times New Roman"/>
          <w:szCs w:val="24"/>
        </w:rPr>
        <w:t xml:space="preserve"> who experience </w:t>
      </w:r>
      <w:r w:rsidR="00160FFB" w:rsidRPr="009606D4">
        <w:rPr>
          <w:rFonts w:cs="Times New Roman"/>
          <w:szCs w:val="24"/>
        </w:rPr>
        <w:t>exclusion of society</w:t>
      </w:r>
      <w:r w:rsidRPr="009606D4">
        <w:rPr>
          <w:rFonts w:cs="Times New Roman"/>
          <w:szCs w:val="24"/>
        </w:rPr>
        <w:t>, the</w:t>
      </w:r>
      <w:r w:rsidR="00CD0B62" w:rsidRPr="009606D4">
        <w:rPr>
          <w:rFonts w:cs="Times New Roman"/>
          <w:szCs w:val="24"/>
        </w:rPr>
        <w:t>se individuals involve</w:t>
      </w:r>
      <w:r w:rsidR="00160FFB" w:rsidRPr="009606D4">
        <w:rPr>
          <w:rFonts w:cs="Times New Roman"/>
          <w:szCs w:val="24"/>
        </w:rPr>
        <w:t xml:space="preserve"> themselves in the activities</w:t>
      </w:r>
      <w:r w:rsidR="00887522" w:rsidRPr="009606D4">
        <w:rPr>
          <w:rFonts w:cs="Times New Roman"/>
          <w:szCs w:val="24"/>
        </w:rPr>
        <w:t xml:space="preserve"> </w:t>
      </w:r>
      <w:r w:rsidR="00160FFB" w:rsidRPr="009606D4">
        <w:rPr>
          <w:rFonts w:cs="Times New Roman"/>
          <w:szCs w:val="24"/>
        </w:rPr>
        <w:t xml:space="preserve">of </w:t>
      </w:r>
      <w:r w:rsidRPr="009606D4">
        <w:rPr>
          <w:rFonts w:cs="Times New Roman"/>
          <w:szCs w:val="24"/>
        </w:rPr>
        <w:t xml:space="preserve">excessive </w:t>
      </w:r>
      <w:r w:rsidR="00160FFB" w:rsidRPr="009606D4">
        <w:rPr>
          <w:rFonts w:cs="Times New Roman"/>
          <w:szCs w:val="24"/>
        </w:rPr>
        <w:t>taking of drug</w:t>
      </w:r>
      <w:r w:rsidR="00CD0B62" w:rsidRPr="009606D4">
        <w:rPr>
          <w:rFonts w:cs="Times New Roman"/>
          <w:szCs w:val="24"/>
        </w:rPr>
        <w:t>s</w:t>
      </w:r>
      <w:r w:rsidRPr="009606D4">
        <w:rPr>
          <w:rFonts w:cs="Times New Roman"/>
          <w:szCs w:val="24"/>
        </w:rPr>
        <w:t xml:space="preserve"> in early adulthood</w:t>
      </w:r>
      <w:r w:rsidR="00160FFB" w:rsidRPr="009606D4">
        <w:rPr>
          <w:rFonts w:cs="Times New Roman"/>
          <w:szCs w:val="24"/>
        </w:rPr>
        <w:t>. They t</w:t>
      </w:r>
      <w:r w:rsidR="00CD0B62" w:rsidRPr="009606D4">
        <w:rPr>
          <w:rFonts w:cs="Times New Roman"/>
          <w:szCs w:val="24"/>
        </w:rPr>
        <w:t>ake</w:t>
      </w:r>
      <w:r w:rsidR="00160FFB" w:rsidRPr="009606D4">
        <w:rPr>
          <w:rFonts w:cs="Times New Roman"/>
          <w:szCs w:val="24"/>
        </w:rPr>
        <w:t xml:space="preserve"> drugs because they thought that the use of drugs </w:t>
      </w:r>
      <w:r w:rsidR="00E14DDA" w:rsidRPr="009606D4">
        <w:rPr>
          <w:rFonts w:cs="Times New Roman"/>
          <w:szCs w:val="24"/>
        </w:rPr>
        <w:t>calms</w:t>
      </w:r>
      <w:r w:rsidR="00160FFB" w:rsidRPr="009606D4">
        <w:rPr>
          <w:rFonts w:cs="Times New Roman"/>
          <w:szCs w:val="24"/>
        </w:rPr>
        <w:t xml:space="preserve"> their mind</w:t>
      </w:r>
      <w:r w:rsidR="00887522" w:rsidRPr="009606D4">
        <w:rPr>
          <w:rFonts w:cs="Times New Roman"/>
          <w:szCs w:val="24"/>
        </w:rPr>
        <w:t xml:space="preserve"> </w:t>
      </w:r>
      <w:r w:rsidRPr="009606D4">
        <w:rPr>
          <w:rFonts w:cs="Times New Roman"/>
          <w:szCs w:val="24"/>
        </w:rPr>
        <w:t>(</w:t>
      </w:r>
      <w:r w:rsidR="00B60667" w:rsidRPr="009606D4">
        <w:rPr>
          <w:rFonts w:cs="Times New Roman"/>
          <w:color w:val="222222"/>
          <w:szCs w:val="24"/>
          <w:shd w:val="clear" w:color="auto" w:fill="FFFFFF"/>
        </w:rPr>
        <w:t>Roy, &amp;</w:t>
      </w:r>
      <w:r w:rsidR="00B60667" w:rsidRPr="009606D4">
        <w:rPr>
          <w:rFonts w:cs="Times New Roman"/>
          <w:szCs w:val="24"/>
        </w:rPr>
        <w:t>Buchanan, 2016, p.398</w:t>
      </w:r>
      <w:r w:rsidRPr="009606D4">
        <w:rPr>
          <w:rFonts w:cs="Times New Roman"/>
          <w:szCs w:val="24"/>
        </w:rPr>
        <w:t>).</w:t>
      </w:r>
    </w:p>
    <w:p w14:paraId="7BB4A966" w14:textId="32F50AC9" w:rsidR="0089202C" w:rsidRPr="009606D4" w:rsidRDefault="00B60667" w:rsidP="0077556F">
      <w:pPr>
        <w:spacing w:line="480" w:lineRule="auto"/>
        <w:rPr>
          <w:rFonts w:cs="Times New Roman"/>
          <w:szCs w:val="24"/>
        </w:rPr>
      </w:pPr>
      <w:proofErr w:type="spellStart"/>
      <w:r w:rsidRPr="009606D4">
        <w:rPr>
          <w:rFonts w:cs="Times New Roman"/>
          <w:szCs w:val="24"/>
        </w:rPr>
        <w:lastRenderedPageBreak/>
        <w:t>Werb</w:t>
      </w:r>
      <w:proofErr w:type="spellEnd"/>
      <w:r w:rsidR="00CE553A" w:rsidRPr="009606D4">
        <w:rPr>
          <w:rFonts w:cs="Times New Roman"/>
          <w:szCs w:val="24"/>
        </w:rPr>
        <w:t xml:space="preserve"> has argued that </w:t>
      </w:r>
      <w:r w:rsidR="00F322B7" w:rsidRPr="009606D4">
        <w:rPr>
          <w:rFonts w:cs="Times New Roman"/>
          <w:szCs w:val="24"/>
        </w:rPr>
        <w:t>disregarding</w:t>
      </w:r>
      <w:r w:rsidR="00CF23C8" w:rsidRPr="009606D4">
        <w:rPr>
          <w:rFonts w:cs="Times New Roman"/>
          <w:szCs w:val="24"/>
        </w:rPr>
        <w:t xml:space="preserve"> and stigma</w:t>
      </w:r>
      <w:r w:rsidR="00CE553A" w:rsidRPr="009606D4">
        <w:rPr>
          <w:rFonts w:cs="Times New Roman"/>
          <w:szCs w:val="24"/>
        </w:rPr>
        <w:t xml:space="preserve"> of problematic</w:t>
      </w:r>
      <w:r w:rsidR="007449BA" w:rsidRPr="009606D4">
        <w:rPr>
          <w:rFonts w:cs="Times New Roman"/>
          <w:szCs w:val="24"/>
        </w:rPr>
        <w:t xml:space="preserve"> use of alcohol and</w:t>
      </w:r>
      <w:r w:rsidR="00CE553A" w:rsidRPr="009606D4">
        <w:rPr>
          <w:rFonts w:cs="Times New Roman"/>
          <w:szCs w:val="24"/>
        </w:rPr>
        <w:t xml:space="preserve"> drug are </w:t>
      </w:r>
      <w:r w:rsidR="007449BA" w:rsidRPr="009606D4">
        <w:rPr>
          <w:rFonts w:cs="Times New Roman"/>
          <w:szCs w:val="24"/>
        </w:rPr>
        <w:t>significant</w:t>
      </w:r>
      <w:r w:rsidR="00887522" w:rsidRPr="009606D4">
        <w:rPr>
          <w:rFonts w:cs="Times New Roman"/>
          <w:szCs w:val="24"/>
        </w:rPr>
        <w:t xml:space="preserve"> </w:t>
      </w:r>
      <w:r w:rsidR="007449BA" w:rsidRPr="009606D4">
        <w:rPr>
          <w:rFonts w:cs="Times New Roman"/>
          <w:szCs w:val="24"/>
        </w:rPr>
        <w:t>aspects</w:t>
      </w:r>
      <w:r w:rsidR="00CE553A" w:rsidRPr="009606D4">
        <w:rPr>
          <w:rFonts w:cs="Times New Roman"/>
          <w:szCs w:val="24"/>
        </w:rPr>
        <w:t xml:space="preserve"> in adverse </w:t>
      </w:r>
      <w:r w:rsidR="007449BA" w:rsidRPr="009606D4">
        <w:rPr>
          <w:rFonts w:cs="Times New Roman"/>
          <w:szCs w:val="24"/>
        </w:rPr>
        <w:t>results</w:t>
      </w:r>
      <w:r w:rsidR="00CE553A" w:rsidRPr="009606D4">
        <w:rPr>
          <w:rFonts w:cs="Times New Roman"/>
          <w:szCs w:val="24"/>
        </w:rPr>
        <w:t xml:space="preserve">. </w:t>
      </w:r>
      <w:r w:rsidR="007449BA" w:rsidRPr="009606D4">
        <w:rPr>
          <w:rFonts w:cs="Times New Roman"/>
          <w:szCs w:val="24"/>
        </w:rPr>
        <w:t>Even though</w:t>
      </w:r>
      <w:r w:rsidR="00CE553A" w:rsidRPr="009606D4">
        <w:rPr>
          <w:rFonts w:cs="Times New Roman"/>
          <w:szCs w:val="24"/>
        </w:rPr>
        <w:t xml:space="preserve"> he </w:t>
      </w:r>
      <w:r w:rsidR="00F322B7" w:rsidRPr="009606D4">
        <w:rPr>
          <w:rFonts w:cs="Times New Roman"/>
          <w:szCs w:val="24"/>
        </w:rPr>
        <w:t>claimed</w:t>
      </w:r>
      <w:r w:rsidR="007449BA" w:rsidRPr="009606D4">
        <w:rPr>
          <w:rFonts w:cs="Times New Roman"/>
          <w:szCs w:val="24"/>
        </w:rPr>
        <w:t xml:space="preserve"> that poverty has not any essential relation with the </w:t>
      </w:r>
      <w:r w:rsidR="00F322B7" w:rsidRPr="009606D4">
        <w:rPr>
          <w:rFonts w:cs="Times New Roman"/>
          <w:szCs w:val="24"/>
        </w:rPr>
        <w:t>disregarding</w:t>
      </w:r>
      <w:r w:rsidR="007449BA" w:rsidRPr="009606D4">
        <w:rPr>
          <w:rFonts w:cs="Times New Roman"/>
          <w:szCs w:val="24"/>
        </w:rPr>
        <w:t xml:space="preserve"> and stigmatization. H</w:t>
      </w:r>
      <w:r w:rsidR="00CE553A" w:rsidRPr="009606D4">
        <w:rPr>
          <w:rFonts w:cs="Times New Roman"/>
          <w:szCs w:val="24"/>
        </w:rPr>
        <w:t xml:space="preserve">e </w:t>
      </w:r>
      <w:r w:rsidR="007449BA" w:rsidRPr="009606D4">
        <w:rPr>
          <w:rFonts w:cs="Times New Roman"/>
          <w:szCs w:val="24"/>
        </w:rPr>
        <w:t xml:space="preserve">further </w:t>
      </w:r>
      <w:r w:rsidR="00CE553A" w:rsidRPr="009606D4">
        <w:rPr>
          <w:rFonts w:cs="Times New Roman"/>
          <w:szCs w:val="24"/>
        </w:rPr>
        <w:t>argue</w:t>
      </w:r>
      <w:r w:rsidR="007449BA" w:rsidRPr="009606D4">
        <w:rPr>
          <w:rFonts w:cs="Times New Roman"/>
          <w:szCs w:val="24"/>
        </w:rPr>
        <w:t xml:space="preserve">d that the </w:t>
      </w:r>
      <w:r w:rsidR="00CD0B62" w:rsidRPr="009606D4">
        <w:rPr>
          <w:rFonts w:cs="Times New Roman"/>
          <w:szCs w:val="24"/>
        </w:rPr>
        <w:t xml:space="preserve">wealthier </w:t>
      </w:r>
      <w:r w:rsidR="007449BA" w:rsidRPr="009606D4">
        <w:rPr>
          <w:rFonts w:cs="Times New Roman"/>
          <w:szCs w:val="24"/>
        </w:rPr>
        <w:t>persons have more economic and social investment</w:t>
      </w:r>
      <w:r w:rsidR="00887522" w:rsidRPr="009606D4">
        <w:rPr>
          <w:rFonts w:cs="Times New Roman"/>
          <w:szCs w:val="24"/>
        </w:rPr>
        <w:t xml:space="preserve"> </w:t>
      </w:r>
      <w:r w:rsidR="007449BA" w:rsidRPr="009606D4">
        <w:rPr>
          <w:rFonts w:cs="Times New Roman"/>
          <w:szCs w:val="24"/>
        </w:rPr>
        <w:t>in drugs</w:t>
      </w:r>
      <w:r w:rsidRPr="009606D4">
        <w:rPr>
          <w:rFonts w:cs="Times New Roman"/>
          <w:szCs w:val="24"/>
        </w:rPr>
        <w:t xml:space="preserve"> (</w:t>
      </w:r>
      <w:proofErr w:type="spellStart"/>
      <w:r w:rsidRPr="009606D4">
        <w:rPr>
          <w:rFonts w:cs="Times New Roman"/>
          <w:szCs w:val="24"/>
        </w:rPr>
        <w:t>Werb</w:t>
      </w:r>
      <w:proofErr w:type="spellEnd"/>
      <w:r w:rsidRPr="009606D4">
        <w:rPr>
          <w:rFonts w:cs="Times New Roman"/>
          <w:szCs w:val="24"/>
        </w:rPr>
        <w:t>, 2018, p.160)</w:t>
      </w:r>
      <w:r w:rsidR="001B5A07" w:rsidRPr="009606D4">
        <w:rPr>
          <w:rFonts w:cs="Times New Roman"/>
          <w:szCs w:val="24"/>
        </w:rPr>
        <w:t xml:space="preserve">. </w:t>
      </w:r>
      <w:r w:rsidRPr="009606D4">
        <w:rPr>
          <w:rFonts w:cs="Times New Roman"/>
          <w:szCs w:val="24"/>
        </w:rPr>
        <w:t xml:space="preserve">Allen </w:t>
      </w:r>
      <w:r w:rsidR="007449BA" w:rsidRPr="009606D4">
        <w:rPr>
          <w:rFonts w:cs="Times New Roman"/>
          <w:szCs w:val="24"/>
        </w:rPr>
        <w:t>(</w:t>
      </w:r>
      <w:r w:rsidRPr="009606D4">
        <w:rPr>
          <w:rFonts w:cs="Times New Roman"/>
          <w:szCs w:val="24"/>
        </w:rPr>
        <w:t>2017</w:t>
      </w:r>
      <w:r w:rsidR="007449BA" w:rsidRPr="009606D4">
        <w:rPr>
          <w:rFonts w:cs="Times New Roman"/>
          <w:szCs w:val="24"/>
        </w:rPr>
        <w:t>) argued</w:t>
      </w:r>
      <w:r w:rsidR="00CE553A" w:rsidRPr="009606D4">
        <w:rPr>
          <w:rFonts w:cs="Times New Roman"/>
          <w:szCs w:val="24"/>
        </w:rPr>
        <w:t xml:space="preserve"> that the </w:t>
      </w:r>
      <w:r w:rsidR="007449BA" w:rsidRPr="009606D4">
        <w:rPr>
          <w:rFonts w:cs="Times New Roman"/>
          <w:szCs w:val="24"/>
        </w:rPr>
        <w:t xml:space="preserve">use of drugs is linked with the </w:t>
      </w:r>
      <w:r w:rsidR="00CE553A" w:rsidRPr="009606D4">
        <w:rPr>
          <w:rFonts w:cs="Times New Roman"/>
          <w:szCs w:val="24"/>
        </w:rPr>
        <w:t xml:space="preserve">deprivation </w:t>
      </w:r>
      <w:r w:rsidR="007449BA" w:rsidRPr="009606D4">
        <w:rPr>
          <w:rFonts w:cs="Times New Roman"/>
          <w:szCs w:val="24"/>
        </w:rPr>
        <w:t xml:space="preserve">of work by means of several </w:t>
      </w:r>
      <w:r w:rsidR="00CE553A" w:rsidRPr="009606D4">
        <w:rPr>
          <w:rFonts w:cs="Times New Roman"/>
          <w:szCs w:val="24"/>
        </w:rPr>
        <w:t xml:space="preserve">levels. </w:t>
      </w:r>
      <w:r w:rsidR="0076433A" w:rsidRPr="009606D4">
        <w:rPr>
          <w:rFonts w:cs="Times New Roman"/>
          <w:szCs w:val="24"/>
        </w:rPr>
        <w:t>The first potential of the use of drugs</w:t>
      </w:r>
      <w:r w:rsidR="00CE553A" w:rsidRPr="009606D4">
        <w:rPr>
          <w:rFonts w:cs="Times New Roman"/>
          <w:szCs w:val="24"/>
        </w:rPr>
        <w:t xml:space="preserve"> in </w:t>
      </w:r>
      <w:r w:rsidR="0076433A" w:rsidRPr="009606D4">
        <w:rPr>
          <w:rFonts w:cs="Times New Roman"/>
          <w:szCs w:val="24"/>
        </w:rPr>
        <w:t>regions</w:t>
      </w:r>
      <w:r w:rsidR="00CE553A" w:rsidRPr="009606D4">
        <w:rPr>
          <w:rFonts w:cs="Times New Roman"/>
          <w:szCs w:val="24"/>
        </w:rPr>
        <w:t xml:space="preserve"> of </w:t>
      </w:r>
      <w:r w:rsidR="0076433A" w:rsidRPr="009606D4">
        <w:rPr>
          <w:rFonts w:cs="Times New Roman"/>
          <w:szCs w:val="24"/>
        </w:rPr>
        <w:t>extraordinary</w:t>
      </w:r>
      <w:r w:rsidR="00887522" w:rsidRPr="009606D4">
        <w:rPr>
          <w:rFonts w:cs="Times New Roman"/>
          <w:szCs w:val="24"/>
        </w:rPr>
        <w:t xml:space="preserve"> </w:t>
      </w:r>
      <w:r w:rsidR="0076433A" w:rsidRPr="009606D4">
        <w:rPr>
          <w:rFonts w:cs="Times New Roman"/>
          <w:szCs w:val="24"/>
        </w:rPr>
        <w:t>social deprivation is described by the method</w:t>
      </w:r>
      <w:r w:rsidR="00CE553A" w:rsidRPr="009606D4">
        <w:rPr>
          <w:rFonts w:cs="Times New Roman"/>
          <w:szCs w:val="24"/>
        </w:rPr>
        <w:t xml:space="preserve"> of the </w:t>
      </w:r>
      <w:r w:rsidR="0076433A" w:rsidRPr="009606D4">
        <w:rPr>
          <w:rFonts w:cs="Times New Roman"/>
          <w:szCs w:val="24"/>
        </w:rPr>
        <w:t xml:space="preserve">market of </w:t>
      </w:r>
      <w:r w:rsidR="00CE553A" w:rsidRPr="009606D4">
        <w:rPr>
          <w:rFonts w:cs="Times New Roman"/>
          <w:szCs w:val="24"/>
        </w:rPr>
        <w:t>housing</w:t>
      </w:r>
      <w:r w:rsidR="00CA33C0" w:rsidRPr="009606D4">
        <w:rPr>
          <w:rFonts w:cs="Times New Roman"/>
          <w:szCs w:val="24"/>
        </w:rPr>
        <w:t>,</w:t>
      </w:r>
      <w:r w:rsidR="00887522" w:rsidRPr="009606D4">
        <w:rPr>
          <w:rFonts w:cs="Times New Roman"/>
          <w:szCs w:val="24"/>
        </w:rPr>
        <w:t xml:space="preserve"> </w:t>
      </w:r>
      <w:r w:rsidR="0076433A" w:rsidRPr="009606D4">
        <w:rPr>
          <w:rFonts w:cs="Times New Roman"/>
          <w:szCs w:val="24"/>
        </w:rPr>
        <w:t xml:space="preserve">which bought </w:t>
      </w:r>
      <w:r w:rsidR="00CE553A" w:rsidRPr="009606D4">
        <w:rPr>
          <w:rFonts w:cs="Times New Roman"/>
          <w:szCs w:val="24"/>
        </w:rPr>
        <w:t>together those</w:t>
      </w:r>
      <w:r w:rsidR="0076433A" w:rsidRPr="009606D4">
        <w:rPr>
          <w:rFonts w:cs="Times New Roman"/>
          <w:szCs w:val="24"/>
        </w:rPr>
        <w:t xml:space="preserve"> people</w:t>
      </w:r>
      <w:r w:rsidR="00887522" w:rsidRPr="009606D4">
        <w:rPr>
          <w:rFonts w:cs="Times New Roman"/>
          <w:szCs w:val="24"/>
        </w:rPr>
        <w:t xml:space="preserve"> </w:t>
      </w:r>
      <w:r w:rsidR="0076433A" w:rsidRPr="009606D4">
        <w:rPr>
          <w:rFonts w:cs="Times New Roman"/>
          <w:szCs w:val="24"/>
        </w:rPr>
        <w:t xml:space="preserve">who have </w:t>
      </w:r>
      <w:r w:rsidR="00CE553A" w:rsidRPr="009606D4">
        <w:rPr>
          <w:rFonts w:cs="Times New Roman"/>
          <w:szCs w:val="24"/>
        </w:rPr>
        <w:t>most urgent</w:t>
      </w:r>
      <w:r w:rsidR="0076433A" w:rsidRPr="009606D4">
        <w:rPr>
          <w:rFonts w:cs="Times New Roman"/>
          <w:szCs w:val="24"/>
        </w:rPr>
        <w:t xml:space="preserve"> needs of housing</w:t>
      </w:r>
      <w:r w:rsidR="00CE553A" w:rsidRPr="009606D4">
        <w:rPr>
          <w:rFonts w:cs="Times New Roman"/>
          <w:szCs w:val="24"/>
        </w:rPr>
        <w:t xml:space="preserve">, including </w:t>
      </w:r>
      <w:r w:rsidR="0076433A" w:rsidRPr="009606D4">
        <w:rPr>
          <w:rFonts w:cs="Times New Roman"/>
          <w:szCs w:val="24"/>
        </w:rPr>
        <w:t xml:space="preserve">the users of </w:t>
      </w:r>
      <w:r w:rsidR="00CE553A" w:rsidRPr="009606D4">
        <w:rPr>
          <w:rFonts w:cs="Times New Roman"/>
          <w:szCs w:val="24"/>
        </w:rPr>
        <w:t>dr</w:t>
      </w:r>
      <w:r w:rsidR="0076433A" w:rsidRPr="009606D4">
        <w:rPr>
          <w:rFonts w:cs="Times New Roman"/>
          <w:szCs w:val="24"/>
        </w:rPr>
        <w:t>ug</w:t>
      </w:r>
      <w:r w:rsidR="00CE553A" w:rsidRPr="009606D4">
        <w:rPr>
          <w:rFonts w:cs="Times New Roman"/>
          <w:szCs w:val="24"/>
        </w:rPr>
        <w:t xml:space="preserve">. </w:t>
      </w:r>
      <w:r w:rsidR="0076433A" w:rsidRPr="009606D4">
        <w:rPr>
          <w:rFonts w:cs="Times New Roman"/>
          <w:szCs w:val="24"/>
        </w:rPr>
        <w:t>It is also hard for the drugs users to leave their places. Through this method drugs</w:t>
      </w:r>
      <w:r w:rsidR="00CE553A" w:rsidRPr="009606D4">
        <w:rPr>
          <w:rFonts w:cs="Times New Roman"/>
          <w:szCs w:val="24"/>
        </w:rPr>
        <w:t xml:space="preserve"> becomes </w:t>
      </w:r>
      <w:r w:rsidR="0076433A" w:rsidRPr="009606D4">
        <w:rPr>
          <w:rFonts w:cs="Times New Roman"/>
          <w:szCs w:val="24"/>
        </w:rPr>
        <w:t>accessible within a region</w:t>
      </w:r>
      <w:r w:rsidR="00CE553A" w:rsidRPr="009606D4">
        <w:rPr>
          <w:rFonts w:cs="Times New Roman"/>
          <w:szCs w:val="24"/>
        </w:rPr>
        <w:t xml:space="preserve"> with the </w:t>
      </w:r>
      <w:r w:rsidR="0076433A" w:rsidRPr="009606D4">
        <w:rPr>
          <w:rFonts w:cs="Times New Roman"/>
          <w:szCs w:val="24"/>
        </w:rPr>
        <w:t>prospective</w:t>
      </w:r>
      <w:r w:rsidR="00CE553A" w:rsidRPr="009606D4">
        <w:rPr>
          <w:rFonts w:cs="Times New Roman"/>
          <w:szCs w:val="24"/>
        </w:rPr>
        <w:t xml:space="preserve"> that the drug </w:t>
      </w:r>
      <w:r w:rsidR="00224A8E" w:rsidRPr="009606D4">
        <w:rPr>
          <w:rFonts w:cs="Times New Roman"/>
          <w:szCs w:val="24"/>
        </w:rPr>
        <w:t>turns</w:t>
      </w:r>
      <w:r w:rsidR="0076433A" w:rsidRPr="009606D4">
        <w:rPr>
          <w:rFonts w:cs="Times New Roman"/>
          <w:szCs w:val="24"/>
        </w:rPr>
        <w:t xml:space="preserve"> out to be</w:t>
      </w:r>
      <w:r w:rsidR="00556331" w:rsidRPr="009606D4">
        <w:rPr>
          <w:rFonts w:cs="Times New Roman"/>
          <w:szCs w:val="24"/>
        </w:rPr>
        <w:t xml:space="preserve"> </w:t>
      </w:r>
      <w:r w:rsidR="0076433A" w:rsidRPr="009606D4">
        <w:rPr>
          <w:rFonts w:cs="Times New Roman"/>
          <w:szCs w:val="24"/>
        </w:rPr>
        <w:t>accessible</w:t>
      </w:r>
      <w:r w:rsidR="00CE553A" w:rsidRPr="009606D4">
        <w:rPr>
          <w:rFonts w:cs="Times New Roman"/>
          <w:szCs w:val="24"/>
        </w:rPr>
        <w:t xml:space="preserve"> through </w:t>
      </w:r>
      <w:r w:rsidR="0076433A" w:rsidRPr="009606D4">
        <w:rPr>
          <w:rFonts w:cs="Times New Roman"/>
          <w:szCs w:val="24"/>
        </w:rPr>
        <w:t xml:space="preserve">networks of </w:t>
      </w:r>
      <w:r w:rsidR="00CE553A" w:rsidRPr="009606D4">
        <w:rPr>
          <w:rFonts w:cs="Times New Roman"/>
          <w:szCs w:val="24"/>
        </w:rPr>
        <w:t xml:space="preserve">friendship </w:t>
      </w:r>
      <w:r w:rsidR="00CA33C0" w:rsidRPr="009606D4">
        <w:rPr>
          <w:rFonts w:cs="Times New Roman"/>
          <w:szCs w:val="24"/>
        </w:rPr>
        <w:t xml:space="preserve">based on </w:t>
      </w:r>
      <w:r w:rsidR="0076433A" w:rsidRPr="009606D4">
        <w:rPr>
          <w:rFonts w:cs="Times New Roman"/>
          <w:szCs w:val="24"/>
        </w:rPr>
        <w:t>experiments</w:t>
      </w:r>
      <w:r w:rsidR="00CE553A" w:rsidRPr="009606D4">
        <w:rPr>
          <w:rFonts w:cs="Times New Roman"/>
          <w:szCs w:val="24"/>
        </w:rPr>
        <w:t>.</w:t>
      </w:r>
    </w:p>
    <w:p w14:paraId="5CD39BE6" w14:textId="285C0F4F" w:rsidR="0089202C" w:rsidRPr="009606D4" w:rsidRDefault="0089202C" w:rsidP="0077556F">
      <w:pPr>
        <w:spacing w:line="480" w:lineRule="auto"/>
        <w:rPr>
          <w:rFonts w:cs="Times New Roman"/>
          <w:szCs w:val="24"/>
        </w:rPr>
      </w:pPr>
      <w:r w:rsidRPr="009606D4">
        <w:rPr>
          <w:rFonts w:cs="Times New Roman"/>
          <w:szCs w:val="24"/>
        </w:rPr>
        <w:t xml:space="preserve">According to Neale </w:t>
      </w:r>
      <w:r w:rsidR="00B60667" w:rsidRPr="009606D4">
        <w:rPr>
          <w:rFonts w:cs="Times New Roman"/>
          <w:szCs w:val="24"/>
        </w:rPr>
        <w:t xml:space="preserve">&amp; </w:t>
      </w:r>
      <w:proofErr w:type="spellStart"/>
      <w:r w:rsidR="00B60667" w:rsidRPr="009606D4">
        <w:rPr>
          <w:rFonts w:cs="Times New Roman"/>
          <w:szCs w:val="24"/>
        </w:rPr>
        <w:t>Brown</w:t>
      </w:r>
      <w:r w:rsidR="00556331" w:rsidRPr="009606D4">
        <w:rPr>
          <w:rFonts w:cs="Times New Roman"/>
          <w:szCs w:val="24"/>
        </w:rPr>
        <w:t>m</w:t>
      </w:r>
      <w:proofErr w:type="spellEnd"/>
      <w:r w:rsidR="00556331" w:rsidRPr="009606D4">
        <w:rPr>
          <w:rFonts w:cs="Times New Roman"/>
          <w:szCs w:val="24"/>
        </w:rPr>
        <w:t>,</w:t>
      </w:r>
      <w:r w:rsidR="00B60667" w:rsidRPr="009606D4">
        <w:rPr>
          <w:rFonts w:cs="Times New Roman"/>
          <w:szCs w:val="24"/>
        </w:rPr>
        <w:t xml:space="preserve"> </w:t>
      </w:r>
      <w:r w:rsidRPr="009606D4">
        <w:rPr>
          <w:rFonts w:cs="Times New Roman"/>
          <w:szCs w:val="24"/>
        </w:rPr>
        <w:t>the specific sub-groups of the reside</w:t>
      </w:r>
      <w:r w:rsidR="00CA33C0" w:rsidRPr="009606D4">
        <w:rPr>
          <w:rFonts w:cs="Times New Roman"/>
          <w:szCs w:val="24"/>
        </w:rPr>
        <w:t>nts such as the homeless people and</w:t>
      </w:r>
      <w:r w:rsidRPr="009606D4">
        <w:rPr>
          <w:rFonts w:cs="Times New Roman"/>
          <w:szCs w:val="24"/>
        </w:rPr>
        <w:t xml:space="preserve"> the individuals who have been left out from school</w:t>
      </w:r>
      <w:r w:rsidR="00CA33C0" w:rsidRPr="009606D4">
        <w:rPr>
          <w:rFonts w:cs="Times New Roman"/>
          <w:szCs w:val="24"/>
        </w:rPr>
        <w:t>,</w:t>
      </w:r>
      <w:r w:rsidR="00556331" w:rsidRPr="009606D4">
        <w:rPr>
          <w:rFonts w:cs="Times New Roman"/>
          <w:szCs w:val="24"/>
        </w:rPr>
        <w:t xml:space="preserve"> </w:t>
      </w:r>
      <w:r w:rsidR="00CA33C0" w:rsidRPr="009606D4">
        <w:rPr>
          <w:rFonts w:cs="Times New Roman"/>
          <w:szCs w:val="24"/>
        </w:rPr>
        <w:t xml:space="preserve">the misuse of drug is more dominant among these specific groups. </w:t>
      </w:r>
      <w:r w:rsidR="00167BF5" w:rsidRPr="009606D4">
        <w:rPr>
          <w:rFonts w:cs="Times New Roman"/>
          <w:szCs w:val="24"/>
        </w:rPr>
        <w:t>Also</w:t>
      </w:r>
      <w:r w:rsidR="00CA33C0" w:rsidRPr="009606D4">
        <w:rPr>
          <w:rFonts w:cs="Times New Roman"/>
          <w:szCs w:val="24"/>
        </w:rPr>
        <w:t xml:space="preserve">, the </w:t>
      </w:r>
      <w:r w:rsidRPr="009606D4">
        <w:rPr>
          <w:rFonts w:cs="Times New Roman"/>
          <w:szCs w:val="24"/>
        </w:rPr>
        <w:t>individuals who are in interaction with the system of criminal justice or services of mental health are more vulnerable towards the factors of several risk</w:t>
      </w:r>
      <w:r w:rsidR="00CA33C0" w:rsidRPr="009606D4">
        <w:rPr>
          <w:rFonts w:cs="Times New Roman"/>
          <w:szCs w:val="24"/>
        </w:rPr>
        <w:t>s</w:t>
      </w:r>
      <w:r w:rsidRPr="009606D4">
        <w:rPr>
          <w:rFonts w:cs="Times New Roman"/>
          <w:szCs w:val="24"/>
        </w:rPr>
        <w:t xml:space="preserve"> (Neale</w:t>
      </w:r>
      <w:r w:rsidR="00B60667" w:rsidRPr="009606D4">
        <w:rPr>
          <w:rFonts w:cs="Times New Roman"/>
          <w:color w:val="222222"/>
          <w:szCs w:val="24"/>
          <w:shd w:val="clear" w:color="auto" w:fill="FFFFFF"/>
        </w:rPr>
        <w:t>&amp; Brown et al., 2016, p.557</w:t>
      </w:r>
      <w:r w:rsidRPr="009606D4">
        <w:rPr>
          <w:rFonts w:cs="Times New Roman"/>
          <w:szCs w:val="24"/>
        </w:rPr>
        <w:t xml:space="preserve">). </w:t>
      </w:r>
      <w:r w:rsidR="00B60667" w:rsidRPr="009606D4">
        <w:rPr>
          <w:rFonts w:cs="Times New Roman"/>
          <w:szCs w:val="24"/>
        </w:rPr>
        <w:t xml:space="preserve">Curtis et al., </w:t>
      </w:r>
      <w:r w:rsidRPr="009606D4">
        <w:rPr>
          <w:rFonts w:cs="Times New Roman"/>
          <w:szCs w:val="24"/>
        </w:rPr>
        <w:t>suggested that the environment of society has a significant impact on the outcomes of society and health. In this framework</w:t>
      </w:r>
      <w:r w:rsidR="00CA33C0" w:rsidRPr="009606D4">
        <w:rPr>
          <w:rFonts w:cs="Times New Roman"/>
          <w:szCs w:val="24"/>
        </w:rPr>
        <w:t>,</w:t>
      </w:r>
      <w:r w:rsidRPr="009606D4">
        <w:rPr>
          <w:rFonts w:cs="Times New Roman"/>
          <w:szCs w:val="24"/>
        </w:rPr>
        <w:t xml:space="preserve"> the use of drug and associated complications occur due to the composite interplay of the environment and individual</w:t>
      </w:r>
      <w:r w:rsidR="00CA33C0" w:rsidRPr="009606D4">
        <w:rPr>
          <w:rFonts w:cs="Times New Roman"/>
          <w:szCs w:val="24"/>
        </w:rPr>
        <w:t>,</w:t>
      </w:r>
      <w:r w:rsidRPr="009606D4">
        <w:rPr>
          <w:rFonts w:cs="Times New Roman"/>
          <w:szCs w:val="24"/>
        </w:rPr>
        <w:t xml:space="preserve"> whereas</w:t>
      </w:r>
      <w:r w:rsidR="00CA33C0" w:rsidRPr="009606D4">
        <w:rPr>
          <w:rFonts w:cs="Times New Roman"/>
          <w:szCs w:val="24"/>
        </w:rPr>
        <w:t>,</w:t>
      </w:r>
      <w:r w:rsidRPr="009606D4">
        <w:rPr>
          <w:rFonts w:cs="Times New Roman"/>
          <w:szCs w:val="24"/>
        </w:rPr>
        <w:t xml:space="preserve"> social structures or institutions can impact the environment in such a way that can impact the use of drugs and associated problems. The structure of society includes policies of government, systems of services and laws such as justice, health,</w:t>
      </w:r>
      <w:r w:rsidR="00CA33C0" w:rsidRPr="009606D4">
        <w:rPr>
          <w:rFonts w:cs="Times New Roman"/>
          <w:szCs w:val="24"/>
        </w:rPr>
        <w:t xml:space="preserve"> education and welfare systems are not providing proper services that help the substance abusers to leave that habit </w:t>
      </w:r>
      <w:r w:rsidR="00B60667" w:rsidRPr="009606D4">
        <w:rPr>
          <w:rFonts w:cs="Times New Roman"/>
          <w:szCs w:val="24"/>
        </w:rPr>
        <w:t>(Curtis et al., 2019, p.25)</w:t>
      </w:r>
      <w:r w:rsidRPr="009606D4">
        <w:rPr>
          <w:rFonts w:cs="Times New Roman"/>
          <w:szCs w:val="24"/>
        </w:rPr>
        <w:t>.</w:t>
      </w:r>
    </w:p>
    <w:p w14:paraId="3D10AB7C" w14:textId="77777777" w:rsidR="00E34109" w:rsidRPr="009606D4" w:rsidRDefault="00B60667" w:rsidP="0077556F">
      <w:pPr>
        <w:pStyle w:val="Heading1"/>
        <w:rPr>
          <w:rFonts w:cs="Times New Roman"/>
          <w:szCs w:val="24"/>
        </w:rPr>
      </w:pPr>
      <w:r w:rsidRPr="009606D4">
        <w:rPr>
          <w:rFonts w:cs="Times New Roman"/>
          <w:szCs w:val="24"/>
        </w:rPr>
        <w:lastRenderedPageBreak/>
        <w:t xml:space="preserve">CBT </w:t>
      </w:r>
      <w:r w:rsidR="005C4579" w:rsidRPr="009606D4">
        <w:rPr>
          <w:rFonts w:cs="Times New Roman"/>
          <w:szCs w:val="24"/>
        </w:rPr>
        <w:t xml:space="preserve">Helps in the </w:t>
      </w:r>
      <w:r w:rsidRPr="009606D4">
        <w:rPr>
          <w:rFonts w:cs="Times New Roman"/>
          <w:szCs w:val="24"/>
        </w:rPr>
        <w:t>Substance A</w:t>
      </w:r>
      <w:r w:rsidR="00E34109" w:rsidRPr="009606D4">
        <w:rPr>
          <w:rFonts w:cs="Times New Roman"/>
          <w:szCs w:val="24"/>
        </w:rPr>
        <w:t>buse</w:t>
      </w:r>
    </w:p>
    <w:p w14:paraId="438F8139" w14:textId="4A6F939B" w:rsidR="00E34109" w:rsidRPr="009606D4" w:rsidRDefault="00E83639" w:rsidP="0077556F">
      <w:pPr>
        <w:spacing w:line="480" w:lineRule="auto"/>
        <w:rPr>
          <w:rFonts w:cs="Times New Roman"/>
          <w:szCs w:val="24"/>
        </w:rPr>
      </w:pPr>
      <w:r w:rsidRPr="009606D4">
        <w:rPr>
          <w:rFonts w:cs="Times New Roman"/>
          <w:szCs w:val="24"/>
        </w:rPr>
        <w:t xml:space="preserve">According to Rush et al., </w:t>
      </w:r>
      <w:r w:rsidR="00E34109" w:rsidRPr="009606D4">
        <w:rPr>
          <w:rFonts w:cs="Times New Roman"/>
          <w:szCs w:val="24"/>
        </w:rPr>
        <w:t xml:space="preserve">CBT is </w:t>
      </w:r>
      <w:r w:rsidR="00250FF2" w:rsidRPr="009606D4">
        <w:rPr>
          <w:rFonts w:cs="Times New Roman"/>
          <w:szCs w:val="24"/>
        </w:rPr>
        <w:t xml:space="preserve">a </w:t>
      </w:r>
      <w:r w:rsidR="00E34109" w:rsidRPr="009606D4">
        <w:rPr>
          <w:rFonts w:cs="Times New Roman"/>
          <w:szCs w:val="24"/>
        </w:rPr>
        <w:t>collaborative</w:t>
      </w:r>
      <w:r w:rsidR="00852116" w:rsidRPr="009606D4">
        <w:rPr>
          <w:rFonts w:cs="Times New Roman"/>
          <w:szCs w:val="24"/>
        </w:rPr>
        <w:t xml:space="preserve"> therapy</w:t>
      </w:r>
      <w:r w:rsidR="00E34109" w:rsidRPr="009606D4">
        <w:rPr>
          <w:rFonts w:cs="Times New Roman"/>
          <w:szCs w:val="24"/>
        </w:rPr>
        <w:t xml:space="preserve">. The </w:t>
      </w:r>
      <w:r w:rsidR="00556331" w:rsidRPr="009606D4">
        <w:rPr>
          <w:rFonts w:cs="Times New Roman"/>
          <w:szCs w:val="24"/>
        </w:rPr>
        <w:t>therapists of CBT use</w:t>
      </w:r>
      <w:r w:rsidR="00E34109" w:rsidRPr="009606D4">
        <w:rPr>
          <w:rFonts w:cs="Times New Roman"/>
          <w:szCs w:val="24"/>
        </w:rPr>
        <w:t xml:space="preserve"> appropriate</w:t>
      </w:r>
      <w:r w:rsidR="00556331" w:rsidRPr="009606D4">
        <w:rPr>
          <w:rFonts w:cs="Times New Roman"/>
          <w:szCs w:val="24"/>
        </w:rPr>
        <w:t xml:space="preserve"> </w:t>
      </w:r>
      <w:r w:rsidRPr="009606D4">
        <w:rPr>
          <w:rFonts w:cs="Times New Roman"/>
          <w:szCs w:val="24"/>
        </w:rPr>
        <w:t xml:space="preserve">methods and effective skills for the treatment of substance abusers. </w:t>
      </w:r>
      <w:r w:rsidR="007A511F" w:rsidRPr="009606D4">
        <w:rPr>
          <w:rFonts w:cs="Times New Roman"/>
          <w:szCs w:val="24"/>
        </w:rPr>
        <w:t>This therapy n</w:t>
      </w:r>
      <w:r w:rsidR="00E34109" w:rsidRPr="009606D4">
        <w:rPr>
          <w:rFonts w:cs="Times New Roman"/>
          <w:szCs w:val="24"/>
        </w:rPr>
        <w:t xml:space="preserve">ot </w:t>
      </w:r>
      <w:r w:rsidR="007A511F" w:rsidRPr="009606D4">
        <w:rPr>
          <w:rFonts w:cs="Times New Roman"/>
          <w:szCs w:val="24"/>
        </w:rPr>
        <w:t>just nurture</w:t>
      </w:r>
      <w:r w:rsidR="00E34109" w:rsidRPr="009606D4">
        <w:rPr>
          <w:rFonts w:cs="Times New Roman"/>
          <w:szCs w:val="24"/>
        </w:rPr>
        <w:t xml:space="preserve"> the </w:t>
      </w:r>
      <w:r w:rsidR="007A511F" w:rsidRPr="009606D4">
        <w:rPr>
          <w:rFonts w:cs="Times New Roman"/>
          <w:szCs w:val="24"/>
        </w:rPr>
        <w:t>development</w:t>
      </w:r>
      <w:r w:rsidR="00E34109" w:rsidRPr="009606D4">
        <w:rPr>
          <w:rFonts w:cs="Times New Roman"/>
          <w:szCs w:val="24"/>
        </w:rPr>
        <w:t xml:space="preserve"> of a </w:t>
      </w:r>
      <w:r w:rsidR="007A511F" w:rsidRPr="009606D4">
        <w:rPr>
          <w:rFonts w:cs="Times New Roman"/>
          <w:szCs w:val="24"/>
        </w:rPr>
        <w:t>virtuous</w:t>
      </w:r>
      <w:r w:rsidR="00556331" w:rsidRPr="009606D4">
        <w:rPr>
          <w:rFonts w:cs="Times New Roman"/>
          <w:szCs w:val="24"/>
        </w:rPr>
        <w:t xml:space="preserve"> </w:t>
      </w:r>
      <w:r w:rsidRPr="009606D4">
        <w:rPr>
          <w:rFonts w:cs="Times New Roman"/>
          <w:szCs w:val="24"/>
        </w:rPr>
        <w:t xml:space="preserve">relationship of </w:t>
      </w:r>
      <w:r w:rsidR="00E14DDA" w:rsidRPr="009606D4">
        <w:rPr>
          <w:rFonts w:cs="Times New Roman"/>
          <w:szCs w:val="24"/>
        </w:rPr>
        <w:t>work,</w:t>
      </w:r>
      <w:r w:rsidRPr="009606D4">
        <w:rPr>
          <w:rFonts w:cs="Times New Roman"/>
          <w:szCs w:val="24"/>
        </w:rPr>
        <w:t xml:space="preserve"> but </w:t>
      </w:r>
      <w:r w:rsidR="002900AE" w:rsidRPr="009606D4">
        <w:rPr>
          <w:rFonts w:cs="Times New Roman"/>
          <w:szCs w:val="24"/>
        </w:rPr>
        <w:t xml:space="preserve">therapy of CBT </w:t>
      </w:r>
      <w:r w:rsidR="00E34109" w:rsidRPr="009606D4">
        <w:rPr>
          <w:rFonts w:cs="Times New Roman"/>
          <w:szCs w:val="24"/>
        </w:rPr>
        <w:t xml:space="preserve">also </w:t>
      </w:r>
      <w:r w:rsidR="007A511F" w:rsidRPr="009606D4">
        <w:rPr>
          <w:rFonts w:cs="Times New Roman"/>
          <w:szCs w:val="24"/>
        </w:rPr>
        <w:t xml:space="preserve">guarantees that </w:t>
      </w:r>
      <w:r w:rsidR="002900AE" w:rsidRPr="009606D4">
        <w:rPr>
          <w:rFonts w:cs="Times New Roman"/>
          <w:szCs w:val="24"/>
        </w:rPr>
        <w:t xml:space="preserve">it will treat the patient by using most relevant and useful methods </w:t>
      </w:r>
      <w:r w:rsidR="00F15AD8" w:rsidRPr="009606D4">
        <w:rPr>
          <w:rFonts w:cs="Times New Roman"/>
          <w:szCs w:val="24"/>
        </w:rPr>
        <w:t>(Rush et al., 2018)</w:t>
      </w:r>
      <w:r w:rsidR="00E34109" w:rsidRPr="009606D4">
        <w:rPr>
          <w:rFonts w:cs="Times New Roman"/>
          <w:szCs w:val="24"/>
        </w:rPr>
        <w:t>.</w:t>
      </w:r>
    </w:p>
    <w:p w14:paraId="735D44FD" w14:textId="77777777" w:rsidR="00A859F1" w:rsidRPr="009606D4" w:rsidRDefault="00A859F1" w:rsidP="0077556F">
      <w:pPr>
        <w:pStyle w:val="Heading2"/>
        <w:rPr>
          <w:rFonts w:cs="Times New Roman"/>
          <w:b/>
          <w:szCs w:val="24"/>
        </w:rPr>
      </w:pPr>
      <w:r w:rsidRPr="009606D4">
        <w:rPr>
          <w:rFonts w:cs="Times New Roman"/>
          <w:b/>
          <w:szCs w:val="24"/>
        </w:rPr>
        <w:t>Parameters of CBT</w:t>
      </w:r>
    </w:p>
    <w:p w14:paraId="513AB030" w14:textId="77777777" w:rsidR="00763A5F" w:rsidRPr="009606D4" w:rsidRDefault="00E83639" w:rsidP="0077556F">
      <w:pPr>
        <w:ind w:firstLine="0"/>
        <w:rPr>
          <w:rFonts w:cs="Times New Roman"/>
          <w:szCs w:val="24"/>
        </w:rPr>
      </w:pPr>
      <w:r w:rsidRPr="009606D4">
        <w:rPr>
          <w:rFonts w:cs="Times New Roman"/>
          <w:szCs w:val="24"/>
        </w:rPr>
        <w:t>Following are the two parameters of CBT for the treatment of substance abusers.</w:t>
      </w:r>
    </w:p>
    <w:p w14:paraId="378C66C4" w14:textId="2F0C7216" w:rsidR="00A859F1" w:rsidRPr="009606D4" w:rsidRDefault="00A859F1" w:rsidP="0077556F">
      <w:pPr>
        <w:ind w:firstLine="0"/>
        <w:rPr>
          <w:rFonts w:cs="Times New Roman"/>
          <w:szCs w:val="24"/>
        </w:rPr>
      </w:pPr>
      <w:r w:rsidRPr="009606D4">
        <w:rPr>
          <w:rFonts w:cs="Times New Roman"/>
          <w:b/>
          <w:i/>
          <w:szCs w:val="24"/>
        </w:rPr>
        <w:t>Format</w:t>
      </w:r>
    </w:p>
    <w:p w14:paraId="3B8579AF" w14:textId="0B81705D" w:rsidR="00763A5F" w:rsidRPr="009606D4" w:rsidRDefault="00E83639" w:rsidP="0077556F">
      <w:pPr>
        <w:spacing w:line="480" w:lineRule="auto"/>
        <w:rPr>
          <w:rFonts w:cs="Times New Roman"/>
          <w:szCs w:val="24"/>
        </w:rPr>
      </w:pPr>
      <w:r w:rsidRPr="009606D4">
        <w:rPr>
          <w:rFonts w:cs="Times New Roman"/>
          <w:szCs w:val="24"/>
        </w:rPr>
        <w:t>A specific format is used by CBT that permits the treatment of enhanced tailoring to meet the desires of various patients of substance abuse (</w:t>
      </w:r>
      <w:proofErr w:type="spellStart"/>
      <w:r w:rsidRPr="009606D4">
        <w:rPr>
          <w:rFonts w:cs="Times New Roman"/>
          <w:szCs w:val="24"/>
        </w:rPr>
        <w:t>Rapee</w:t>
      </w:r>
      <w:proofErr w:type="spellEnd"/>
      <w:r w:rsidRPr="009606D4">
        <w:rPr>
          <w:rFonts w:cs="Times New Roman"/>
          <w:szCs w:val="24"/>
        </w:rPr>
        <w:t xml:space="preserve"> et al., 2017). In that specific format therapists communicate at each level with the patients. </w:t>
      </w:r>
      <w:r w:rsidR="00A859F1" w:rsidRPr="009606D4">
        <w:rPr>
          <w:rFonts w:cs="Times New Roman"/>
          <w:szCs w:val="24"/>
        </w:rPr>
        <w:t xml:space="preserve">Patients obtain great attention and they are usually involved more in the treatment of substance abuse when they have the prospect to </w:t>
      </w:r>
      <w:r w:rsidRPr="009606D4">
        <w:rPr>
          <w:rFonts w:cs="Times New Roman"/>
          <w:szCs w:val="24"/>
        </w:rPr>
        <w:t xml:space="preserve">communicate </w:t>
      </w:r>
      <w:r w:rsidR="00A859F1" w:rsidRPr="009606D4">
        <w:rPr>
          <w:rFonts w:cs="Times New Roman"/>
          <w:szCs w:val="24"/>
        </w:rPr>
        <w:t>with the therapist (Chiu et al., 2018, p.279).</w:t>
      </w:r>
    </w:p>
    <w:p w14:paraId="1D3CD8F9" w14:textId="7FC0665D" w:rsidR="00A859F1" w:rsidRPr="009606D4" w:rsidRDefault="00A859F1" w:rsidP="0077556F">
      <w:pPr>
        <w:spacing w:line="480" w:lineRule="auto"/>
        <w:rPr>
          <w:rFonts w:cs="Times New Roman"/>
          <w:szCs w:val="24"/>
        </w:rPr>
      </w:pPr>
      <w:r w:rsidRPr="009606D4">
        <w:rPr>
          <w:rFonts w:cs="Times New Roman"/>
          <w:b/>
          <w:i/>
          <w:szCs w:val="24"/>
        </w:rPr>
        <w:t>Length</w:t>
      </w:r>
    </w:p>
    <w:p w14:paraId="07896779" w14:textId="77777777" w:rsidR="00763A5F" w:rsidRPr="009606D4" w:rsidRDefault="00A859F1" w:rsidP="0077556F">
      <w:pPr>
        <w:spacing w:line="480" w:lineRule="auto"/>
        <w:rPr>
          <w:rFonts w:cs="Times New Roman"/>
          <w:szCs w:val="24"/>
        </w:rPr>
      </w:pPr>
      <w:r w:rsidRPr="009606D4">
        <w:rPr>
          <w:rFonts w:cs="Times New Roman"/>
          <w:szCs w:val="24"/>
        </w:rPr>
        <w:t xml:space="preserve">According to Gilchrist et al., the training of CBT consists of 12 to 16 sessions, commonly over the duration of </w:t>
      </w:r>
      <w:r w:rsidR="002900AE" w:rsidRPr="009606D4">
        <w:rPr>
          <w:rFonts w:cs="Times New Roman"/>
          <w:szCs w:val="24"/>
        </w:rPr>
        <w:t>twelve</w:t>
      </w:r>
      <w:r w:rsidRPr="009606D4">
        <w:rPr>
          <w:rFonts w:cs="Times New Roman"/>
          <w:szCs w:val="24"/>
        </w:rPr>
        <w:t xml:space="preserve"> weeks. This moderately short-term and brief treatment is envisioned to create </w:t>
      </w:r>
      <w:r w:rsidR="002900AE" w:rsidRPr="009606D4">
        <w:rPr>
          <w:rFonts w:cs="Times New Roman"/>
          <w:szCs w:val="24"/>
        </w:rPr>
        <w:t>preliminary</w:t>
      </w:r>
      <w:r w:rsidRPr="009606D4">
        <w:rPr>
          <w:rFonts w:cs="Times New Roman"/>
          <w:szCs w:val="24"/>
        </w:rPr>
        <w:t xml:space="preserve"> stabilization and abstinence among the patients of substance abuse. In several cases, it is necessary to </w:t>
      </w:r>
      <w:r w:rsidR="002900AE" w:rsidRPr="009606D4">
        <w:rPr>
          <w:rFonts w:cs="Times New Roman"/>
          <w:szCs w:val="24"/>
        </w:rPr>
        <w:t xml:space="preserve">take </w:t>
      </w:r>
      <w:r w:rsidRPr="009606D4">
        <w:rPr>
          <w:rFonts w:cs="Times New Roman"/>
          <w:szCs w:val="24"/>
        </w:rPr>
        <w:t xml:space="preserve">continued enhancement for as extensive as </w:t>
      </w:r>
      <w:r w:rsidR="00E316B9" w:rsidRPr="009606D4">
        <w:rPr>
          <w:rFonts w:cs="Times New Roman"/>
          <w:szCs w:val="24"/>
        </w:rPr>
        <w:t>a year after the end of therapy</w:t>
      </w:r>
      <w:r w:rsidRPr="009606D4">
        <w:rPr>
          <w:rFonts w:cs="Times New Roman"/>
          <w:szCs w:val="24"/>
        </w:rPr>
        <w:t>. The patients of substance a</w:t>
      </w:r>
      <w:r w:rsidR="00E316B9" w:rsidRPr="009606D4">
        <w:rPr>
          <w:rFonts w:cs="Times New Roman"/>
          <w:szCs w:val="24"/>
        </w:rPr>
        <w:t>buse who are capable to manage three or more than three</w:t>
      </w:r>
      <w:r w:rsidRPr="009606D4">
        <w:rPr>
          <w:rFonts w:cs="Times New Roman"/>
          <w:szCs w:val="24"/>
        </w:rPr>
        <w:t xml:space="preserve"> weeks of constant self-restraint from drugs during the period </w:t>
      </w:r>
      <w:r w:rsidR="00E316B9" w:rsidRPr="009606D4">
        <w:rPr>
          <w:rFonts w:cs="Times New Roman"/>
          <w:szCs w:val="24"/>
        </w:rPr>
        <w:t xml:space="preserve">of treatment </w:t>
      </w:r>
      <w:r w:rsidRPr="009606D4">
        <w:rPr>
          <w:rFonts w:cs="Times New Roman"/>
          <w:szCs w:val="24"/>
        </w:rPr>
        <w:t xml:space="preserve">of 12-weeks are usually capable to preserve virtuous results during the time period of </w:t>
      </w:r>
      <w:r w:rsidR="00E316B9" w:rsidRPr="009606D4">
        <w:rPr>
          <w:rFonts w:cs="Times New Roman"/>
          <w:szCs w:val="24"/>
        </w:rPr>
        <w:t>twelve</w:t>
      </w:r>
      <w:r w:rsidRPr="009606D4">
        <w:rPr>
          <w:rFonts w:cs="Times New Roman"/>
          <w:szCs w:val="24"/>
        </w:rPr>
        <w:t xml:space="preserve"> months after the end of treatment (Gilchrist et al., 2017). However, Herbert argued that short-term treatment is not satisfactory for various patients to produce lasting improvement or stabilization. For these </w:t>
      </w:r>
      <w:r w:rsidRPr="009606D4">
        <w:rPr>
          <w:rFonts w:cs="Times New Roman"/>
          <w:szCs w:val="24"/>
        </w:rPr>
        <w:lastRenderedPageBreak/>
        <w:t xml:space="preserve">patients, CBT is understood as preparation for the treatment of longer-term. Additional treatments are directly recommended when the </w:t>
      </w:r>
      <w:r w:rsidR="00E316B9" w:rsidRPr="009606D4">
        <w:rPr>
          <w:rFonts w:cs="Times New Roman"/>
          <w:szCs w:val="24"/>
        </w:rPr>
        <w:t xml:space="preserve">substance abuser </w:t>
      </w:r>
      <w:r w:rsidRPr="009606D4">
        <w:rPr>
          <w:rFonts w:cs="Times New Roman"/>
          <w:szCs w:val="24"/>
        </w:rPr>
        <w:t>appeals for it or when the patient of substance abuse ha</w:t>
      </w:r>
      <w:r w:rsidR="00E316B9" w:rsidRPr="009606D4">
        <w:rPr>
          <w:rFonts w:cs="Times New Roman"/>
          <w:szCs w:val="24"/>
        </w:rPr>
        <w:t>s not been competent to attain three</w:t>
      </w:r>
      <w:r w:rsidRPr="009606D4">
        <w:rPr>
          <w:rFonts w:cs="Times New Roman"/>
          <w:szCs w:val="24"/>
        </w:rPr>
        <w:t xml:space="preserve"> or more than</w:t>
      </w:r>
      <w:r w:rsidR="00E316B9" w:rsidRPr="009606D4">
        <w:rPr>
          <w:rFonts w:cs="Times New Roman"/>
          <w:szCs w:val="24"/>
        </w:rPr>
        <w:t xml:space="preserve"> three</w:t>
      </w:r>
      <w:r w:rsidRPr="009606D4">
        <w:rPr>
          <w:rFonts w:cs="Times New Roman"/>
          <w:szCs w:val="24"/>
        </w:rPr>
        <w:t xml:space="preserve"> weeks of constant self-restraint during the early treatment (Herbert, 2019).</w:t>
      </w:r>
    </w:p>
    <w:p w14:paraId="70A6B605" w14:textId="5174C3D3" w:rsidR="00A859F1" w:rsidRPr="009606D4" w:rsidRDefault="00A859F1" w:rsidP="0077556F">
      <w:pPr>
        <w:spacing w:line="480" w:lineRule="auto"/>
        <w:ind w:firstLine="0"/>
        <w:rPr>
          <w:rFonts w:cs="Times New Roman"/>
          <w:szCs w:val="24"/>
        </w:rPr>
      </w:pPr>
      <w:r w:rsidRPr="009606D4">
        <w:rPr>
          <w:rFonts w:cs="Times New Roman"/>
          <w:b/>
          <w:szCs w:val="24"/>
        </w:rPr>
        <w:t>Functional Analysis</w:t>
      </w:r>
    </w:p>
    <w:p w14:paraId="46A1D45A" w14:textId="5C32147D" w:rsidR="00A859F1" w:rsidRPr="009606D4" w:rsidRDefault="00E83639"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Dalle</w:t>
      </w:r>
      <w:proofErr w:type="spellEnd"/>
      <w:r w:rsidRPr="009606D4">
        <w:rPr>
          <w:rFonts w:cs="Times New Roman"/>
          <w:szCs w:val="24"/>
        </w:rPr>
        <w:t xml:space="preserve"> et al., (2018, p.211) t</w:t>
      </w:r>
      <w:r w:rsidR="00A859F1" w:rsidRPr="009606D4">
        <w:rPr>
          <w:rFonts w:cs="Times New Roman"/>
          <w:szCs w:val="24"/>
        </w:rPr>
        <w:t xml:space="preserve">he </w:t>
      </w:r>
      <w:r w:rsidR="00E316B9" w:rsidRPr="009606D4">
        <w:rPr>
          <w:rFonts w:cs="Times New Roman"/>
          <w:szCs w:val="24"/>
        </w:rPr>
        <w:t>initial</w:t>
      </w:r>
      <w:r w:rsidR="00A859F1" w:rsidRPr="009606D4">
        <w:rPr>
          <w:rFonts w:cs="Times New Roman"/>
          <w:szCs w:val="24"/>
        </w:rPr>
        <w:t xml:space="preserve"> step of the CBT is to help the </w:t>
      </w:r>
      <w:r w:rsidR="00E316B9" w:rsidRPr="009606D4">
        <w:rPr>
          <w:rFonts w:cs="Times New Roman"/>
          <w:szCs w:val="24"/>
        </w:rPr>
        <w:t xml:space="preserve">substance abusers </w:t>
      </w:r>
      <w:r w:rsidR="00A859F1" w:rsidRPr="009606D4">
        <w:rPr>
          <w:rFonts w:cs="Times New Roman"/>
          <w:szCs w:val="24"/>
        </w:rPr>
        <w:t xml:space="preserve">to identify the harms of usage of drugs and then determine the strategies to avoid the addiction to drugs. This </w:t>
      </w:r>
      <w:r w:rsidR="00167BF5" w:rsidRPr="009606D4">
        <w:rPr>
          <w:rFonts w:cs="Times New Roman"/>
          <w:szCs w:val="24"/>
        </w:rPr>
        <w:t>imposes</w:t>
      </w:r>
      <w:r w:rsidR="00A859F1" w:rsidRPr="009606D4">
        <w:rPr>
          <w:rFonts w:cs="Times New Roman"/>
          <w:szCs w:val="24"/>
        </w:rPr>
        <w:t xml:space="preserve"> a cautious investigation of the situations of each phase as well as the resources and skills available to</w:t>
      </w:r>
      <w:r w:rsidR="00E316B9" w:rsidRPr="009606D4">
        <w:rPr>
          <w:rFonts w:cs="Times New Roman"/>
          <w:szCs w:val="24"/>
        </w:rPr>
        <w:t xml:space="preserve"> substance abusers</w:t>
      </w:r>
      <w:r w:rsidR="00A859F1" w:rsidRPr="009606D4">
        <w:rPr>
          <w:rFonts w:cs="Times New Roman"/>
          <w:szCs w:val="24"/>
        </w:rPr>
        <w:t xml:space="preserve">. These matters can often be evaluated in some of the first sessions by means of an open-ended investigation of the patients and the history of abusing a </w:t>
      </w:r>
      <w:r w:rsidRPr="009606D4">
        <w:rPr>
          <w:rFonts w:cs="Times New Roman"/>
          <w:szCs w:val="24"/>
        </w:rPr>
        <w:t>substance and</w:t>
      </w:r>
      <w:r w:rsidR="004D0CFB" w:rsidRPr="009606D4">
        <w:rPr>
          <w:rFonts w:cs="Times New Roman"/>
          <w:szCs w:val="24"/>
        </w:rPr>
        <w:t xml:space="preserve"> </w:t>
      </w:r>
      <w:r w:rsidRPr="009606D4">
        <w:rPr>
          <w:rFonts w:cs="Times New Roman"/>
          <w:szCs w:val="24"/>
        </w:rPr>
        <w:t>t</w:t>
      </w:r>
      <w:r w:rsidR="00A859F1" w:rsidRPr="009606D4">
        <w:rPr>
          <w:rFonts w:cs="Times New Roman"/>
          <w:szCs w:val="24"/>
        </w:rPr>
        <w:t>he assessment of patients about what conveyed them for treatment, and th</w:t>
      </w:r>
      <w:r w:rsidRPr="009606D4">
        <w:rPr>
          <w:rFonts w:cs="Times New Roman"/>
          <w:szCs w:val="24"/>
        </w:rPr>
        <w:t>e objectives of their treatment.</w:t>
      </w:r>
    </w:p>
    <w:p w14:paraId="495C6852" w14:textId="77777777" w:rsidR="00A859F1" w:rsidRPr="009606D4" w:rsidRDefault="00A859F1" w:rsidP="0077556F">
      <w:pPr>
        <w:pStyle w:val="Heading2"/>
        <w:rPr>
          <w:rFonts w:cs="Times New Roman"/>
          <w:b/>
          <w:szCs w:val="24"/>
        </w:rPr>
      </w:pPr>
      <w:r w:rsidRPr="009606D4">
        <w:rPr>
          <w:rFonts w:cs="Times New Roman"/>
          <w:b/>
          <w:szCs w:val="24"/>
        </w:rPr>
        <w:t>Assessment Tools</w:t>
      </w:r>
    </w:p>
    <w:p w14:paraId="791AF3A4" w14:textId="13240209" w:rsidR="00A859F1" w:rsidRPr="009606D4" w:rsidRDefault="00A859F1" w:rsidP="0077556F">
      <w:pPr>
        <w:spacing w:line="480" w:lineRule="auto"/>
        <w:rPr>
          <w:rFonts w:cs="Times New Roman"/>
          <w:szCs w:val="24"/>
        </w:rPr>
      </w:pPr>
      <w:r w:rsidRPr="009606D4">
        <w:rPr>
          <w:rFonts w:cs="Times New Roman"/>
          <w:szCs w:val="24"/>
        </w:rPr>
        <w:t xml:space="preserve">According to Pastrana et al., standardized apparatuses are also beneficial in rounding out the </w:t>
      </w:r>
      <w:r w:rsidR="00E316B9" w:rsidRPr="009606D4">
        <w:rPr>
          <w:rFonts w:cs="Times New Roman"/>
          <w:szCs w:val="24"/>
        </w:rPr>
        <w:t xml:space="preserve">consideration </w:t>
      </w:r>
      <w:r w:rsidRPr="009606D4">
        <w:rPr>
          <w:rFonts w:cs="Times New Roman"/>
          <w:szCs w:val="24"/>
        </w:rPr>
        <w:t xml:space="preserve">of therapists about the patient and recognizing the </w:t>
      </w:r>
      <w:r w:rsidR="00E316B9" w:rsidRPr="009606D4">
        <w:rPr>
          <w:rFonts w:cs="Times New Roman"/>
          <w:szCs w:val="24"/>
        </w:rPr>
        <w:t>objectives</w:t>
      </w:r>
      <w:r w:rsidRPr="009606D4">
        <w:rPr>
          <w:rFonts w:cs="Times New Roman"/>
          <w:szCs w:val="24"/>
        </w:rPr>
        <w:t xml:space="preserve"> of treatment. The </w:t>
      </w:r>
      <w:r w:rsidR="00E316B9" w:rsidRPr="009606D4">
        <w:rPr>
          <w:rFonts w:cs="Times New Roman"/>
          <w:szCs w:val="24"/>
        </w:rPr>
        <w:t>subsequent</w:t>
      </w:r>
      <w:r w:rsidRPr="009606D4">
        <w:rPr>
          <w:rFonts w:cs="Times New Roman"/>
          <w:szCs w:val="24"/>
        </w:rPr>
        <w:t xml:space="preserve"> tools of assessment have been used </w:t>
      </w:r>
      <w:r w:rsidR="00E83639" w:rsidRPr="009606D4">
        <w:rPr>
          <w:rFonts w:cs="Times New Roman"/>
          <w:szCs w:val="24"/>
        </w:rPr>
        <w:t xml:space="preserve">in </w:t>
      </w:r>
      <w:r w:rsidRPr="009606D4">
        <w:rPr>
          <w:rFonts w:cs="Times New Roman"/>
          <w:szCs w:val="24"/>
        </w:rPr>
        <w:t>CBT (Pastrana et al., 2017).</w:t>
      </w:r>
    </w:p>
    <w:p w14:paraId="1A01E353" w14:textId="72265659" w:rsidR="00A859F1" w:rsidRPr="009606D4" w:rsidRDefault="009606D4" w:rsidP="0077556F">
      <w:pPr>
        <w:pStyle w:val="Heading3"/>
        <w:jc w:val="left"/>
        <w:rPr>
          <w:rFonts w:cs="Times New Roman"/>
          <w:b/>
        </w:rPr>
      </w:pPr>
      <w:r>
        <w:rPr>
          <w:rFonts w:cs="Times New Roman"/>
          <w:b/>
        </w:rPr>
        <w:t xml:space="preserve">                      </w:t>
      </w:r>
      <w:r w:rsidR="00A859F1" w:rsidRPr="009606D4">
        <w:rPr>
          <w:rFonts w:cs="Times New Roman"/>
          <w:b/>
        </w:rPr>
        <w:t>Abuse of Substance and Related Problems</w:t>
      </w:r>
    </w:p>
    <w:p w14:paraId="4E3479F2" w14:textId="676EDDAC" w:rsidR="00763A5F" w:rsidRPr="009606D4" w:rsidRDefault="00A859F1" w:rsidP="0077556F">
      <w:pPr>
        <w:spacing w:line="480" w:lineRule="auto"/>
        <w:ind w:firstLine="0"/>
        <w:rPr>
          <w:rFonts w:cs="Times New Roman"/>
          <w:szCs w:val="24"/>
        </w:rPr>
      </w:pPr>
      <w:r w:rsidRPr="009606D4">
        <w:rPr>
          <w:rFonts w:cs="Times New Roman"/>
          <w:szCs w:val="24"/>
        </w:rPr>
        <w:t xml:space="preserve">The Severity Index of Addiction measures the severity and frequency of abused substance as well as the severity and type of </w:t>
      </w:r>
      <w:r w:rsidR="00E316B9" w:rsidRPr="009606D4">
        <w:rPr>
          <w:rFonts w:cs="Times New Roman"/>
          <w:szCs w:val="24"/>
        </w:rPr>
        <w:t>difficulties of psychosocial activities</w:t>
      </w:r>
      <w:r w:rsidRPr="009606D4">
        <w:rPr>
          <w:rFonts w:cs="Times New Roman"/>
          <w:szCs w:val="24"/>
        </w:rPr>
        <w:t xml:space="preserve"> that characteristically accompany the abuse of substance such as psychiatric, employment, social, legal and medical (</w:t>
      </w:r>
      <w:proofErr w:type="spellStart"/>
      <w:r w:rsidRPr="009606D4">
        <w:rPr>
          <w:rFonts w:cs="Times New Roman"/>
          <w:szCs w:val="24"/>
        </w:rPr>
        <w:t>Kiluk</w:t>
      </w:r>
      <w:proofErr w:type="spellEnd"/>
      <w:r w:rsidRPr="009606D4">
        <w:rPr>
          <w:rFonts w:cs="Times New Roman"/>
          <w:szCs w:val="24"/>
        </w:rPr>
        <w:t xml:space="preserve"> et al., 2017, p.400).</w:t>
      </w:r>
    </w:p>
    <w:p w14:paraId="3352B6B7" w14:textId="77777777" w:rsidR="00763A5F" w:rsidRPr="009606D4" w:rsidRDefault="00763A5F" w:rsidP="0077556F">
      <w:pPr>
        <w:spacing w:line="480" w:lineRule="auto"/>
        <w:ind w:firstLine="0"/>
        <w:rPr>
          <w:rFonts w:cs="Times New Roman"/>
          <w:szCs w:val="24"/>
        </w:rPr>
      </w:pPr>
    </w:p>
    <w:p w14:paraId="1853BC23" w14:textId="77777777" w:rsidR="00763A5F" w:rsidRPr="009606D4" w:rsidRDefault="00763A5F" w:rsidP="0077556F">
      <w:pPr>
        <w:spacing w:line="480" w:lineRule="auto"/>
        <w:ind w:firstLine="0"/>
        <w:rPr>
          <w:rFonts w:cs="Times New Roman"/>
          <w:szCs w:val="24"/>
        </w:rPr>
      </w:pPr>
    </w:p>
    <w:p w14:paraId="4D068D55" w14:textId="77777777" w:rsidR="00763A5F" w:rsidRPr="009606D4" w:rsidRDefault="00763A5F" w:rsidP="0077556F">
      <w:pPr>
        <w:spacing w:line="480" w:lineRule="auto"/>
        <w:ind w:firstLine="0"/>
        <w:rPr>
          <w:rFonts w:cs="Times New Roman"/>
          <w:szCs w:val="24"/>
        </w:rPr>
      </w:pPr>
    </w:p>
    <w:p w14:paraId="5E65034F" w14:textId="5F6551F8" w:rsidR="00A859F1" w:rsidRPr="009606D4" w:rsidRDefault="00A859F1" w:rsidP="0077556F">
      <w:pPr>
        <w:spacing w:line="480" w:lineRule="auto"/>
        <w:ind w:firstLine="0"/>
        <w:rPr>
          <w:rFonts w:cs="Times New Roman"/>
          <w:szCs w:val="24"/>
        </w:rPr>
      </w:pPr>
      <w:r w:rsidRPr="009606D4">
        <w:rPr>
          <w:rFonts w:cs="Times New Roman"/>
          <w:b/>
          <w:i/>
          <w:szCs w:val="24"/>
        </w:rPr>
        <w:lastRenderedPageBreak/>
        <w:t>The Assessment Scale</w:t>
      </w:r>
    </w:p>
    <w:p w14:paraId="643CE283" w14:textId="233AF77D" w:rsidR="00A859F1" w:rsidRPr="009606D4" w:rsidRDefault="00A859F1" w:rsidP="0077556F">
      <w:pPr>
        <w:spacing w:line="480" w:lineRule="auto"/>
        <w:rPr>
          <w:rFonts w:cs="Times New Roman"/>
          <w:szCs w:val="24"/>
        </w:rPr>
      </w:pPr>
      <w:r w:rsidRPr="009606D4">
        <w:rPr>
          <w:rFonts w:cs="Times New Roman"/>
          <w:szCs w:val="24"/>
        </w:rPr>
        <w:t>The Assessment Scale of Change measures the current position of patients on the willingness for change (e.g., commitment, contemplation, and pre-contemplation), which is a significant forecaster of the response of the treatment of substance abuse (Muse et al., 2017).</w:t>
      </w:r>
    </w:p>
    <w:p w14:paraId="0ECA9C40" w14:textId="1B413361" w:rsidR="00A859F1" w:rsidRPr="009606D4" w:rsidRDefault="00A859F1" w:rsidP="0077556F">
      <w:pPr>
        <w:spacing w:line="480" w:lineRule="auto"/>
        <w:ind w:firstLine="0"/>
        <w:rPr>
          <w:rFonts w:cs="Times New Roman"/>
          <w:szCs w:val="24"/>
        </w:rPr>
      </w:pPr>
      <w:r w:rsidRPr="009606D4">
        <w:rPr>
          <w:rFonts w:cs="Times New Roman"/>
          <w:szCs w:val="24"/>
        </w:rPr>
        <w:t>A record of regular usage of substances is used to gather information on drugs and other regularly used substances over a substantial period (Rockne et al., 2019, p.1182).</w:t>
      </w:r>
    </w:p>
    <w:p w14:paraId="2E06A2F0" w14:textId="77777777" w:rsidR="00763A5F" w:rsidRPr="009606D4" w:rsidRDefault="00A859F1" w:rsidP="0077556F">
      <w:pPr>
        <w:spacing w:line="480" w:lineRule="auto"/>
        <w:ind w:firstLine="0"/>
        <w:rPr>
          <w:rFonts w:cs="Times New Roman"/>
          <w:szCs w:val="24"/>
        </w:rPr>
      </w:pPr>
      <w:r w:rsidRPr="009606D4">
        <w:rPr>
          <w:rFonts w:cs="Times New Roman"/>
          <w:szCs w:val="24"/>
        </w:rPr>
        <w:t>The Attitudes of</w:t>
      </w:r>
      <w:r w:rsidR="00E316B9" w:rsidRPr="009606D4">
        <w:rPr>
          <w:rFonts w:cs="Times New Roman"/>
          <w:szCs w:val="24"/>
        </w:rPr>
        <w:t xml:space="preserve"> Treatment and Expectation form is</w:t>
      </w:r>
      <w:r w:rsidRPr="009606D4">
        <w:rPr>
          <w:rFonts w:cs="Times New Roman"/>
          <w:szCs w:val="24"/>
        </w:rPr>
        <w:t xml:space="preserve"> an instrument of </w:t>
      </w:r>
      <w:r w:rsidR="00E316B9" w:rsidRPr="009606D4">
        <w:rPr>
          <w:rFonts w:cs="Times New Roman"/>
          <w:szCs w:val="24"/>
        </w:rPr>
        <w:t xml:space="preserve">personality-report that </w:t>
      </w:r>
      <w:r w:rsidRPr="009606D4">
        <w:rPr>
          <w:rFonts w:cs="Times New Roman"/>
          <w:szCs w:val="24"/>
        </w:rPr>
        <w:t xml:space="preserve">has been taken from the National Institute of Treatment of Mental Health of Collaborative Research Program of Depression </w:t>
      </w:r>
      <w:r w:rsidR="00E316B9" w:rsidRPr="009606D4">
        <w:rPr>
          <w:rFonts w:cs="Times New Roman"/>
          <w:szCs w:val="24"/>
        </w:rPr>
        <w:t>to use it for the treatment of substance</w:t>
      </w:r>
      <w:r w:rsidRPr="009606D4">
        <w:rPr>
          <w:rFonts w:cs="Times New Roman"/>
          <w:szCs w:val="24"/>
        </w:rPr>
        <w:t xml:space="preserve"> abusers </w:t>
      </w:r>
      <w:r w:rsidR="00E316B9" w:rsidRPr="009606D4">
        <w:rPr>
          <w:rFonts w:cs="Times New Roman"/>
          <w:szCs w:val="24"/>
        </w:rPr>
        <w:t xml:space="preserve">in CBT </w:t>
      </w:r>
      <w:r w:rsidRPr="009606D4">
        <w:rPr>
          <w:rFonts w:cs="Times New Roman"/>
          <w:szCs w:val="24"/>
        </w:rPr>
        <w:t>(</w:t>
      </w:r>
      <w:proofErr w:type="spellStart"/>
      <w:r w:rsidRPr="009606D4">
        <w:rPr>
          <w:rFonts w:cs="Times New Roman"/>
          <w:szCs w:val="24"/>
        </w:rPr>
        <w:t>Topooco</w:t>
      </w:r>
      <w:proofErr w:type="spellEnd"/>
      <w:r w:rsidRPr="009606D4">
        <w:rPr>
          <w:rFonts w:cs="Times New Roman"/>
          <w:szCs w:val="24"/>
        </w:rPr>
        <w:t xml:space="preserve"> et al., 2017).</w:t>
      </w:r>
    </w:p>
    <w:p w14:paraId="594FBA4A" w14:textId="2F5CD88C" w:rsidR="00A859F1" w:rsidRPr="009606D4" w:rsidRDefault="00A859F1" w:rsidP="0077556F">
      <w:pPr>
        <w:spacing w:line="480" w:lineRule="auto"/>
        <w:ind w:firstLine="0"/>
        <w:rPr>
          <w:rFonts w:cs="Times New Roman"/>
          <w:szCs w:val="24"/>
        </w:rPr>
      </w:pPr>
      <w:r w:rsidRPr="009606D4">
        <w:rPr>
          <w:rFonts w:cs="Times New Roman"/>
          <w:b/>
          <w:i/>
          <w:szCs w:val="24"/>
        </w:rPr>
        <w:t>Psychiatric Diagnosis and Symptoms</w:t>
      </w:r>
    </w:p>
    <w:p w14:paraId="0A7FE51F" w14:textId="77777777" w:rsidR="00763A5F" w:rsidRPr="009606D4" w:rsidRDefault="00A859F1"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color w:val="222222"/>
          <w:szCs w:val="24"/>
          <w:shd w:val="clear" w:color="auto" w:fill="FFFFFF"/>
        </w:rPr>
        <w:t>Shou</w:t>
      </w:r>
      <w:proofErr w:type="spellEnd"/>
      <w:r w:rsidRPr="009606D4">
        <w:rPr>
          <w:rFonts w:cs="Times New Roman"/>
          <w:color w:val="222222"/>
          <w:szCs w:val="24"/>
          <w:shd w:val="clear" w:color="auto" w:fill="FFFFFF"/>
        </w:rPr>
        <w:t xml:space="preserve">, et al., </w:t>
      </w:r>
      <w:r w:rsidRPr="009606D4">
        <w:rPr>
          <w:rFonts w:cs="Times New Roman"/>
          <w:szCs w:val="24"/>
        </w:rPr>
        <w:t xml:space="preserve">the Clinical Interview of Structure for SCID-P and DSM-IV (SCID) provides a diagnosis of DSM-IV (for psychiatric diagnoses of Axis I and II). It is used by therapists of CBT to evaluate the severity of dependence of drugs through the total number of </w:t>
      </w:r>
      <w:r w:rsidR="00CF38C3" w:rsidRPr="009606D4">
        <w:rPr>
          <w:rFonts w:cs="Times New Roman"/>
          <w:szCs w:val="24"/>
        </w:rPr>
        <w:t xml:space="preserve">recognized dependents of </w:t>
      </w:r>
      <w:r w:rsidRPr="009606D4">
        <w:rPr>
          <w:rFonts w:cs="Times New Roman"/>
          <w:szCs w:val="24"/>
        </w:rPr>
        <w:t>syndrome elements from the criteria of substance abuse of DSM-III-R (</w:t>
      </w:r>
      <w:proofErr w:type="spellStart"/>
      <w:r w:rsidRPr="009606D4">
        <w:rPr>
          <w:rFonts w:cs="Times New Roman"/>
          <w:szCs w:val="24"/>
        </w:rPr>
        <w:t>Shou</w:t>
      </w:r>
      <w:proofErr w:type="spellEnd"/>
      <w:r w:rsidRPr="009606D4">
        <w:rPr>
          <w:rFonts w:cs="Times New Roman"/>
          <w:szCs w:val="24"/>
        </w:rPr>
        <w:t xml:space="preserve"> et al., 2017).</w:t>
      </w:r>
    </w:p>
    <w:p w14:paraId="45C41E15" w14:textId="17EC3134" w:rsidR="00A859F1" w:rsidRPr="009606D4" w:rsidRDefault="00A859F1" w:rsidP="0077556F">
      <w:pPr>
        <w:spacing w:line="480" w:lineRule="auto"/>
        <w:rPr>
          <w:rFonts w:cs="Times New Roman"/>
          <w:szCs w:val="24"/>
        </w:rPr>
      </w:pPr>
      <w:r w:rsidRPr="009606D4">
        <w:rPr>
          <w:rFonts w:cs="Times New Roman"/>
          <w:b/>
          <w:i/>
          <w:szCs w:val="24"/>
        </w:rPr>
        <w:t>Baseline Level of Self-Efficacy and Coping Skills</w:t>
      </w:r>
    </w:p>
    <w:p w14:paraId="0FC2DC54" w14:textId="0B8C0549" w:rsidR="00A859F1" w:rsidRPr="009606D4" w:rsidRDefault="00A859F1"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Direzno</w:t>
      </w:r>
      <w:proofErr w:type="spellEnd"/>
      <w:r w:rsidRPr="009606D4">
        <w:rPr>
          <w:rFonts w:cs="Times New Roman"/>
          <w:szCs w:val="24"/>
        </w:rPr>
        <w:t xml:space="preserve"> et al., the Situations Inventory of Substance Abuse observes changes in expectations of self-restraint and self-efficacy of patients. This self-report </w:t>
      </w:r>
      <w:r w:rsidR="00224A8E" w:rsidRPr="009606D4">
        <w:rPr>
          <w:rFonts w:cs="Times New Roman"/>
          <w:szCs w:val="24"/>
        </w:rPr>
        <w:t>creates</w:t>
      </w:r>
      <w:r w:rsidRPr="009606D4">
        <w:rPr>
          <w:rFonts w:cs="Times New Roman"/>
          <w:szCs w:val="24"/>
        </w:rPr>
        <w:t xml:space="preserve"> a list that includes about 30 different kinds of situations of high risk and helps to identify the specific situations of clinicians by which the patient cannot deal efficiently. </w:t>
      </w:r>
      <w:r w:rsidR="00E83639" w:rsidRPr="009606D4">
        <w:rPr>
          <w:rFonts w:cs="Times New Roman"/>
          <w:szCs w:val="24"/>
        </w:rPr>
        <w:t>Candiotti and Lichtenstein derived this apparatus from the instrument of self-efficacy that was established</w:t>
      </w:r>
      <w:r w:rsidR="004D0CFB" w:rsidRPr="009606D4">
        <w:rPr>
          <w:rFonts w:cs="Times New Roman"/>
          <w:szCs w:val="24"/>
        </w:rPr>
        <w:t xml:space="preserve"> </w:t>
      </w:r>
      <w:r w:rsidRPr="009606D4">
        <w:rPr>
          <w:rFonts w:cs="Times New Roman"/>
          <w:szCs w:val="24"/>
        </w:rPr>
        <w:t>in the year 1981 for the treatment of alcoholics (</w:t>
      </w:r>
      <w:proofErr w:type="spellStart"/>
      <w:r w:rsidRPr="009606D4">
        <w:rPr>
          <w:rFonts w:cs="Times New Roman"/>
          <w:szCs w:val="24"/>
        </w:rPr>
        <w:t>Direnzo</w:t>
      </w:r>
      <w:proofErr w:type="spellEnd"/>
      <w:r w:rsidRPr="009606D4">
        <w:rPr>
          <w:rFonts w:cs="Times New Roman"/>
          <w:szCs w:val="24"/>
        </w:rPr>
        <w:t xml:space="preserve"> et al., 2019).</w:t>
      </w:r>
    </w:p>
    <w:p w14:paraId="418B4E0B" w14:textId="77777777" w:rsidR="00A859F1" w:rsidRPr="009606D4" w:rsidRDefault="00A859F1" w:rsidP="0077556F">
      <w:pPr>
        <w:pStyle w:val="Heading2"/>
        <w:rPr>
          <w:rFonts w:cs="Times New Roman"/>
          <w:b/>
          <w:szCs w:val="24"/>
        </w:rPr>
      </w:pPr>
      <w:r w:rsidRPr="009606D4">
        <w:rPr>
          <w:rFonts w:cs="Times New Roman"/>
          <w:b/>
          <w:szCs w:val="24"/>
        </w:rPr>
        <w:lastRenderedPageBreak/>
        <w:t>Skills Training</w:t>
      </w:r>
    </w:p>
    <w:p w14:paraId="6264F5D0" w14:textId="77777777" w:rsidR="00763A5F" w:rsidRPr="009606D4" w:rsidRDefault="00A859F1" w:rsidP="0077556F">
      <w:pPr>
        <w:spacing w:line="480" w:lineRule="auto"/>
        <w:rPr>
          <w:rFonts w:cs="Times New Roman"/>
          <w:szCs w:val="24"/>
        </w:rPr>
      </w:pPr>
      <w:r w:rsidRPr="009606D4">
        <w:rPr>
          <w:rFonts w:cs="Times New Roman"/>
          <w:szCs w:val="24"/>
        </w:rPr>
        <w:t xml:space="preserve">According to Cole et al., learning assists as a significant representation of the procedure of treatment throughout CBT. Therapists define </w:t>
      </w:r>
      <w:r w:rsidR="00CF38C3" w:rsidRPr="009606D4">
        <w:rPr>
          <w:rFonts w:cs="Times New Roman"/>
          <w:szCs w:val="24"/>
        </w:rPr>
        <w:t xml:space="preserve">substance abusers </w:t>
      </w:r>
      <w:r w:rsidRPr="009606D4">
        <w:rPr>
          <w:rFonts w:cs="Times New Roman"/>
          <w:szCs w:val="24"/>
        </w:rPr>
        <w:t xml:space="preserve">that the aim of the therapy is to </w:t>
      </w:r>
      <w:r w:rsidR="00CF38C3" w:rsidRPr="009606D4">
        <w:rPr>
          <w:rFonts w:cs="Times New Roman"/>
          <w:szCs w:val="24"/>
        </w:rPr>
        <w:t xml:space="preserve">assist </w:t>
      </w:r>
      <w:r w:rsidRPr="009606D4">
        <w:rPr>
          <w:rFonts w:cs="Times New Roman"/>
          <w:szCs w:val="24"/>
        </w:rPr>
        <w:t xml:space="preserve">them in leaving </w:t>
      </w:r>
      <w:r w:rsidR="00CF38C3" w:rsidRPr="009606D4">
        <w:rPr>
          <w:rFonts w:cs="Times New Roman"/>
          <w:szCs w:val="24"/>
        </w:rPr>
        <w:t>useless</w:t>
      </w:r>
      <w:r w:rsidRPr="009606D4">
        <w:rPr>
          <w:rFonts w:cs="Times New Roman"/>
          <w:szCs w:val="24"/>
        </w:rPr>
        <w:t xml:space="preserve"> behaviors of the past and teach them new methods of efficient behavior. Patients, mainly those who are depressed by the failure to stop their substance abuse, and the patients who have negatively high consequences of substance abuse, are frequently amazed to consider substanc</w:t>
      </w:r>
      <w:r w:rsidR="00E83639" w:rsidRPr="009606D4">
        <w:rPr>
          <w:rFonts w:cs="Times New Roman"/>
          <w:szCs w:val="24"/>
        </w:rPr>
        <w:t>e abuse in the meaning of skill</w:t>
      </w:r>
      <w:r w:rsidRPr="009606D4">
        <w:rPr>
          <w:rFonts w:cs="Times New Roman"/>
          <w:szCs w:val="24"/>
        </w:rPr>
        <w:t xml:space="preserve">. In the end, they are amazed when they consider themselves by means of having learned a difficult set of talents (Cole et al., 2016). According to Carlson patients who can restructure their self-evaluations in terms of being trained in this manner frequently realize that they correspondingly </w:t>
      </w:r>
      <w:proofErr w:type="gramStart"/>
      <w:r w:rsidRPr="009606D4">
        <w:rPr>
          <w:rFonts w:cs="Times New Roman"/>
          <w:szCs w:val="24"/>
        </w:rPr>
        <w:t>have the ability to</w:t>
      </w:r>
      <w:proofErr w:type="gramEnd"/>
      <w:r w:rsidRPr="009606D4">
        <w:rPr>
          <w:rFonts w:cs="Times New Roman"/>
          <w:szCs w:val="24"/>
        </w:rPr>
        <w:t xml:space="preserve"> </w:t>
      </w:r>
      <w:r w:rsidR="00CF38C3" w:rsidRPr="009606D4">
        <w:rPr>
          <w:rFonts w:cs="Times New Roman"/>
          <w:szCs w:val="24"/>
        </w:rPr>
        <w:t>pick up</w:t>
      </w:r>
      <w:r w:rsidRPr="009606D4">
        <w:rPr>
          <w:rFonts w:cs="Times New Roman"/>
          <w:szCs w:val="24"/>
        </w:rPr>
        <w:t xml:space="preserve"> a newfangled set of </w:t>
      </w:r>
      <w:r w:rsidR="00CF38C3" w:rsidRPr="009606D4">
        <w:rPr>
          <w:rFonts w:cs="Times New Roman"/>
          <w:szCs w:val="24"/>
        </w:rPr>
        <w:t>talent</w:t>
      </w:r>
      <w:r w:rsidRPr="009606D4">
        <w:rPr>
          <w:rFonts w:cs="Times New Roman"/>
          <w:szCs w:val="24"/>
        </w:rPr>
        <w:t xml:space="preserve"> so that they will support them to endure ascetic (Carlson, 2017).</w:t>
      </w:r>
    </w:p>
    <w:p w14:paraId="17CB3E36" w14:textId="5B285029" w:rsidR="00A859F1" w:rsidRPr="009606D4" w:rsidRDefault="00A859F1" w:rsidP="0077556F">
      <w:pPr>
        <w:spacing w:line="480" w:lineRule="auto"/>
        <w:rPr>
          <w:rFonts w:cs="Times New Roman"/>
          <w:szCs w:val="24"/>
        </w:rPr>
      </w:pPr>
      <w:r w:rsidRPr="009606D4">
        <w:rPr>
          <w:rFonts w:cs="Times New Roman"/>
          <w:b/>
          <w:szCs w:val="24"/>
        </w:rPr>
        <w:t>Learning Strategies Aimed to Stop the Substance Abuse</w:t>
      </w:r>
    </w:p>
    <w:p w14:paraId="06FDDA81" w14:textId="77777777" w:rsidR="00763A5F" w:rsidRPr="009606D4" w:rsidRDefault="00A859F1" w:rsidP="0077556F">
      <w:pPr>
        <w:spacing w:line="480" w:lineRule="auto"/>
        <w:rPr>
          <w:rFonts w:cs="Times New Roman"/>
          <w:szCs w:val="24"/>
        </w:rPr>
      </w:pPr>
      <w:r w:rsidRPr="009606D4">
        <w:rPr>
          <w:rFonts w:cs="Times New Roman"/>
          <w:szCs w:val="24"/>
        </w:rPr>
        <w:t xml:space="preserve">According to Von et al., people learn to </w:t>
      </w:r>
      <w:r w:rsidR="00CF38C3" w:rsidRPr="009606D4">
        <w:rPr>
          <w:rFonts w:cs="Times New Roman"/>
          <w:szCs w:val="24"/>
        </w:rPr>
        <w:t>turn out to be</w:t>
      </w:r>
      <w:r w:rsidRPr="009606D4">
        <w:rPr>
          <w:rFonts w:cs="Times New Roman"/>
          <w:szCs w:val="24"/>
        </w:rPr>
        <w:t xml:space="preserve"> substance abusers through </w:t>
      </w:r>
      <w:r w:rsidR="00C8063F" w:rsidRPr="009606D4">
        <w:rPr>
          <w:rFonts w:cs="Times New Roman"/>
          <w:szCs w:val="24"/>
        </w:rPr>
        <w:t>complicated</w:t>
      </w:r>
      <w:r w:rsidRPr="009606D4">
        <w:rPr>
          <w:rFonts w:cs="Times New Roman"/>
          <w:szCs w:val="24"/>
        </w:rPr>
        <w:t xml:space="preserve"> interchanges of modeling, operant </w:t>
      </w:r>
      <w:r w:rsidR="00CF38C3" w:rsidRPr="009606D4">
        <w:rPr>
          <w:rFonts w:cs="Times New Roman"/>
          <w:szCs w:val="24"/>
        </w:rPr>
        <w:t>familiarization</w:t>
      </w:r>
      <w:r w:rsidRPr="009606D4">
        <w:rPr>
          <w:rFonts w:cs="Times New Roman"/>
          <w:szCs w:val="24"/>
        </w:rPr>
        <w:t xml:space="preserve"> or classical </w:t>
      </w:r>
      <w:r w:rsidR="00CF38C3" w:rsidRPr="009606D4">
        <w:rPr>
          <w:rFonts w:cs="Times New Roman"/>
          <w:szCs w:val="24"/>
        </w:rPr>
        <w:t>acclimatizing</w:t>
      </w:r>
      <w:r w:rsidRPr="009606D4">
        <w:rPr>
          <w:rFonts w:cs="Times New Roman"/>
          <w:szCs w:val="24"/>
        </w:rPr>
        <w:t xml:space="preserve"> in CBT. </w:t>
      </w:r>
      <w:proofErr w:type="gramStart"/>
      <w:r w:rsidRPr="009606D4">
        <w:rPr>
          <w:rFonts w:cs="Times New Roman"/>
          <w:szCs w:val="24"/>
        </w:rPr>
        <w:t>All of</w:t>
      </w:r>
      <w:proofErr w:type="gramEnd"/>
      <w:r w:rsidRPr="009606D4">
        <w:rPr>
          <w:rFonts w:cs="Times New Roman"/>
          <w:szCs w:val="24"/>
        </w:rPr>
        <w:t xml:space="preserve"> these </w:t>
      </w:r>
      <w:r w:rsidR="00CF38C3" w:rsidRPr="009606D4">
        <w:rPr>
          <w:rFonts w:cs="Times New Roman"/>
          <w:szCs w:val="24"/>
        </w:rPr>
        <w:t>ethics</w:t>
      </w:r>
      <w:r w:rsidRPr="009606D4">
        <w:rPr>
          <w:rFonts w:cs="Times New Roman"/>
          <w:szCs w:val="24"/>
        </w:rPr>
        <w:t xml:space="preserve"> are used to support the patient to stop </w:t>
      </w:r>
      <w:r w:rsidR="000A4CBD" w:rsidRPr="009606D4">
        <w:rPr>
          <w:rFonts w:cs="Times New Roman"/>
          <w:szCs w:val="24"/>
        </w:rPr>
        <w:t xml:space="preserve">abusing of </w:t>
      </w:r>
      <w:r w:rsidRPr="009606D4">
        <w:rPr>
          <w:rFonts w:cs="Times New Roman"/>
          <w:szCs w:val="24"/>
        </w:rPr>
        <w:t>substance (Von et al., 2018).</w:t>
      </w:r>
    </w:p>
    <w:p w14:paraId="0422A284" w14:textId="34981E8B" w:rsidR="00A859F1" w:rsidRPr="009606D4" w:rsidRDefault="00A859F1" w:rsidP="0077556F">
      <w:pPr>
        <w:spacing w:line="480" w:lineRule="auto"/>
        <w:rPr>
          <w:rFonts w:cs="Times New Roman"/>
          <w:szCs w:val="24"/>
        </w:rPr>
      </w:pPr>
      <w:r w:rsidRPr="009606D4">
        <w:rPr>
          <w:rFonts w:cs="Times New Roman"/>
          <w:b/>
          <w:szCs w:val="24"/>
        </w:rPr>
        <w:t>Demonstration</w:t>
      </w:r>
    </w:p>
    <w:p w14:paraId="3FC15E1F" w14:textId="4AD898AE" w:rsidR="00A859F1" w:rsidRPr="009606D4" w:rsidRDefault="00A859F1" w:rsidP="0077556F">
      <w:pPr>
        <w:spacing w:line="480" w:lineRule="auto"/>
        <w:rPr>
          <w:rFonts w:cs="Times New Roman"/>
          <w:szCs w:val="24"/>
        </w:rPr>
      </w:pPr>
      <w:r w:rsidRPr="009606D4">
        <w:rPr>
          <w:rFonts w:cs="Times New Roman"/>
          <w:szCs w:val="24"/>
        </w:rPr>
        <w:t>According to Taylor et al., the demonstration is used to support the patients in learning new behaviors by overwhelming the patients to take part and play their role during the treatment with the therapists. The patients learn to reply in unfamiliar and new ways by first looking at the model of a therapist of CBT, new strategies of the model and then practiced according to those strategies and models within the supportive framework of the treatment hour (Taylor et al., 2017).</w:t>
      </w:r>
    </w:p>
    <w:p w14:paraId="78449FA1" w14:textId="77777777" w:rsidR="00A859F1" w:rsidRPr="009606D4" w:rsidRDefault="00A859F1" w:rsidP="0077556F">
      <w:pPr>
        <w:pStyle w:val="Heading3"/>
        <w:jc w:val="left"/>
        <w:rPr>
          <w:rFonts w:cs="Times New Roman"/>
          <w:b/>
        </w:rPr>
      </w:pPr>
      <w:r w:rsidRPr="009606D4">
        <w:rPr>
          <w:rFonts w:cs="Times New Roman"/>
          <w:b/>
        </w:rPr>
        <w:lastRenderedPageBreak/>
        <w:t>The Concepts of Operant Conditioning</w:t>
      </w:r>
    </w:p>
    <w:p w14:paraId="7BACD18E" w14:textId="2D74727F" w:rsidR="00A859F1" w:rsidRPr="009606D4" w:rsidRDefault="00A859F1" w:rsidP="0077556F">
      <w:pPr>
        <w:spacing w:line="480" w:lineRule="auto"/>
        <w:rPr>
          <w:rFonts w:cs="Times New Roman"/>
          <w:szCs w:val="24"/>
        </w:rPr>
      </w:pPr>
      <w:r w:rsidRPr="009606D4">
        <w:rPr>
          <w:rFonts w:cs="Times New Roman"/>
          <w:szCs w:val="24"/>
        </w:rPr>
        <w:t xml:space="preserve">According to Davis et al., the concepts of operant conditioning are used through numerous methods in CBT. </w:t>
      </w:r>
      <w:r w:rsidR="000A4CBD" w:rsidRPr="009606D4">
        <w:rPr>
          <w:rFonts w:cs="Times New Roman"/>
          <w:szCs w:val="24"/>
        </w:rPr>
        <w:t xml:space="preserve">By using </w:t>
      </w:r>
      <w:r w:rsidRPr="009606D4">
        <w:rPr>
          <w:rFonts w:cs="Times New Roman"/>
          <w:szCs w:val="24"/>
        </w:rPr>
        <w:t>a comprehensive analysis of the consequences and antecedents of</w:t>
      </w:r>
      <w:r w:rsidR="000A4CBD" w:rsidRPr="009606D4">
        <w:rPr>
          <w:rFonts w:cs="Times New Roman"/>
          <w:szCs w:val="24"/>
        </w:rPr>
        <w:t xml:space="preserve"> drugs</w:t>
      </w:r>
      <w:r w:rsidRPr="009606D4">
        <w:rPr>
          <w:rFonts w:cs="Times New Roman"/>
          <w:szCs w:val="24"/>
        </w:rPr>
        <w:t xml:space="preserve">, therapist’s effort to apprehend why </w:t>
      </w:r>
      <w:r w:rsidR="000A4CBD" w:rsidRPr="009606D4">
        <w:rPr>
          <w:rFonts w:cs="Times New Roman"/>
          <w:szCs w:val="24"/>
        </w:rPr>
        <w:t xml:space="preserve">substance abusers </w:t>
      </w:r>
      <w:r w:rsidRPr="009606D4">
        <w:rPr>
          <w:rFonts w:cs="Times New Roman"/>
          <w:szCs w:val="24"/>
        </w:rPr>
        <w:t xml:space="preserve">are more likely to use drugs in a certain condition and to comprehend the role that drugs play in </w:t>
      </w:r>
      <w:r w:rsidR="00D57438" w:rsidRPr="009606D4">
        <w:rPr>
          <w:rFonts w:cs="Times New Roman"/>
          <w:szCs w:val="24"/>
        </w:rPr>
        <w:t xml:space="preserve">the </w:t>
      </w:r>
      <w:r w:rsidRPr="009606D4">
        <w:rPr>
          <w:rFonts w:cs="Times New Roman"/>
          <w:szCs w:val="24"/>
        </w:rPr>
        <w:t>lives</w:t>
      </w:r>
      <w:r w:rsidR="00D57438" w:rsidRPr="009606D4">
        <w:rPr>
          <w:rFonts w:cs="Times New Roman"/>
          <w:szCs w:val="24"/>
        </w:rPr>
        <w:t xml:space="preserve"> of individuals</w:t>
      </w:r>
      <w:r w:rsidRPr="009606D4">
        <w:rPr>
          <w:rFonts w:cs="Times New Roman"/>
          <w:szCs w:val="24"/>
        </w:rPr>
        <w:t xml:space="preserve">. This practical examination of abusing substances is used to recognize the situations of </w:t>
      </w:r>
      <w:r w:rsidR="009606D4" w:rsidRPr="009606D4">
        <w:rPr>
          <w:rFonts w:cs="Times New Roman"/>
          <w:szCs w:val="24"/>
        </w:rPr>
        <w:t>extraordinary risk</w:t>
      </w:r>
      <w:r w:rsidRPr="009606D4">
        <w:rPr>
          <w:rFonts w:cs="Times New Roman"/>
          <w:szCs w:val="24"/>
        </w:rPr>
        <w:t xml:space="preserve"> in which patients are likely to abuse substances and, hence, to deliver the base for learning further </w:t>
      </w:r>
      <w:r w:rsidR="000A4CBD" w:rsidRPr="009606D4">
        <w:rPr>
          <w:rFonts w:cs="Times New Roman"/>
          <w:szCs w:val="24"/>
        </w:rPr>
        <w:t>operative</w:t>
      </w:r>
      <w:r w:rsidRPr="009606D4">
        <w:rPr>
          <w:rFonts w:cs="Times New Roman"/>
          <w:szCs w:val="24"/>
        </w:rPr>
        <w:t xml:space="preserve"> behaviors of management in those circumstances (Davis et al., 2017). These arguments have been supported by </w:t>
      </w:r>
      <w:proofErr w:type="spellStart"/>
      <w:r w:rsidRPr="009606D4">
        <w:rPr>
          <w:rFonts w:cs="Times New Roman"/>
          <w:szCs w:val="24"/>
        </w:rPr>
        <w:t>Kravits</w:t>
      </w:r>
      <w:proofErr w:type="spellEnd"/>
      <w:r w:rsidRPr="009606D4">
        <w:rPr>
          <w:rFonts w:cs="Times New Roman"/>
          <w:szCs w:val="24"/>
        </w:rPr>
        <w:t xml:space="preserve"> et al., that the therapists endeavor to help the patients for the development of significant alternative strengthens against substance abuse, which includes, other involvements and activities such as hobbies, work, and relationships that work as feasible replacement to substance abuse and help the patients to remain ascetic. A comprehensive analysis of the consequences for both </w:t>
      </w:r>
      <w:r w:rsidR="004D0CFB" w:rsidRPr="009606D4">
        <w:rPr>
          <w:rFonts w:cs="Times New Roman"/>
          <w:szCs w:val="24"/>
        </w:rPr>
        <w:t>short- and long-term</w:t>
      </w:r>
      <w:r w:rsidRPr="009606D4">
        <w:rPr>
          <w:rFonts w:cs="Times New Roman"/>
          <w:szCs w:val="24"/>
        </w:rPr>
        <w:t xml:space="preserve"> drugs and other</w:t>
      </w:r>
      <w:r w:rsidR="000A4CBD" w:rsidRPr="009606D4">
        <w:rPr>
          <w:rFonts w:cs="Times New Roman"/>
          <w:szCs w:val="24"/>
        </w:rPr>
        <w:t xml:space="preserve"> abuse of</w:t>
      </w:r>
      <w:r w:rsidRPr="009606D4">
        <w:rPr>
          <w:rFonts w:cs="Times New Roman"/>
          <w:szCs w:val="24"/>
        </w:rPr>
        <w:t xml:space="preserve"> substance is active as a</w:t>
      </w:r>
      <w:r w:rsidR="000A4CBD" w:rsidRPr="009606D4">
        <w:rPr>
          <w:rFonts w:cs="Times New Roman"/>
          <w:szCs w:val="24"/>
        </w:rPr>
        <w:t>n</w:t>
      </w:r>
      <w:r w:rsidR="004D0CFB" w:rsidRPr="009606D4">
        <w:rPr>
          <w:rFonts w:cs="Times New Roman"/>
          <w:szCs w:val="24"/>
        </w:rPr>
        <w:t xml:space="preserve"> </w:t>
      </w:r>
      <w:r w:rsidR="000A4CBD" w:rsidRPr="009606D4">
        <w:rPr>
          <w:rFonts w:cs="Times New Roman"/>
          <w:szCs w:val="24"/>
        </w:rPr>
        <w:t>approach</w:t>
      </w:r>
      <w:r w:rsidRPr="009606D4">
        <w:rPr>
          <w:rFonts w:cs="Times New Roman"/>
          <w:szCs w:val="24"/>
        </w:rPr>
        <w:t xml:space="preserve"> to reinforce or build the patients to cease and </w:t>
      </w:r>
      <w:r w:rsidR="000A4CBD" w:rsidRPr="009606D4">
        <w:rPr>
          <w:rFonts w:cs="Times New Roman"/>
          <w:szCs w:val="24"/>
        </w:rPr>
        <w:t>decrease</w:t>
      </w:r>
      <w:r w:rsidR="004D0CFB" w:rsidRPr="009606D4">
        <w:rPr>
          <w:rFonts w:cs="Times New Roman"/>
          <w:szCs w:val="24"/>
        </w:rPr>
        <w:t xml:space="preserve"> </w:t>
      </w:r>
      <w:r w:rsidR="000A4CBD" w:rsidRPr="009606D4">
        <w:rPr>
          <w:rFonts w:cs="Times New Roman"/>
          <w:szCs w:val="24"/>
        </w:rPr>
        <w:t xml:space="preserve">the </w:t>
      </w:r>
      <w:r w:rsidRPr="009606D4">
        <w:rPr>
          <w:rFonts w:cs="Times New Roman"/>
          <w:szCs w:val="24"/>
        </w:rPr>
        <w:t>abuse</w:t>
      </w:r>
      <w:r w:rsidR="000A4CBD" w:rsidRPr="009606D4">
        <w:rPr>
          <w:rFonts w:cs="Times New Roman"/>
          <w:szCs w:val="24"/>
        </w:rPr>
        <w:t xml:space="preserve"> of substance</w:t>
      </w:r>
      <w:r w:rsidRPr="009606D4">
        <w:rPr>
          <w:rFonts w:cs="Times New Roman"/>
          <w:szCs w:val="24"/>
        </w:rPr>
        <w:t xml:space="preserve"> (</w:t>
      </w:r>
      <w:proofErr w:type="spellStart"/>
      <w:r w:rsidRPr="009606D4">
        <w:rPr>
          <w:rFonts w:cs="Times New Roman"/>
          <w:szCs w:val="24"/>
        </w:rPr>
        <w:t>Kravits</w:t>
      </w:r>
      <w:proofErr w:type="spellEnd"/>
      <w:r w:rsidRPr="009606D4">
        <w:rPr>
          <w:rFonts w:cs="Times New Roman"/>
          <w:szCs w:val="24"/>
        </w:rPr>
        <w:t xml:space="preserve"> et al., 2017).</w:t>
      </w:r>
    </w:p>
    <w:p w14:paraId="2FF02E59" w14:textId="77777777" w:rsidR="00A859F1" w:rsidRPr="009606D4" w:rsidRDefault="00A859F1" w:rsidP="0077556F">
      <w:pPr>
        <w:pStyle w:val="Heading2"/>
        <w:rPr>
          <w:rStyle w:val="Heading2Char"/>
          <w:rFonts w:cs="Times New Roman"/>
          <w:b/>
          <w:i/>
          <w:szCs w:val="24"/>
        </w:rPr>
      </w:pPr>
      <w:r w:rsidRPr="009606D4">
        <w:rPr>
          <w:rStyle w:val="Heading2Char"/>
          <w:rFonts w:cs="Times New Roman"/>
          <w:b/>
          <w:i/>
          <w:szCs w:val="24"/>
        </w:rPr>
        <w:t>Learning Aimed at Cessation of Substance Abuse</w:t>
      </w:r>
    </w:p>
    <w:p w14:paraId="2C2EC641" w14:textId="2056AAEC" w:rsidR="00A859F1" w:rsidRPr="009606D4" w:rsidRDefault="00A859F1" w:rsidP="0077556F">
      <w:pPr>
        <w:spacing w:line="480" w:lineRule="auto"/>
        <w:rPr>
          <w:rFonts w:cs="Times New Roman"/>
          <w:szCs w:val="24"/>
        </w:rPr>
      </w:pPr>
      <w:r w:rsidRPr="009606D4">
        <w:rPr>
          <w:rFonts w:cs="Times New Roman"/>
          <w:szCs w:val="24"/>
        </w:rPr>
        <w:t xml:space="preserve">The concepts of classical conditioning are also </w:t>
      </w:r>
      <w:r w:rsidR="004D0CFB" w:rsidRPr="009606D4">
        <w:rPr>
          <w:rFonts w:cs="Times New Roman"/>
          <w:szCs w:val="24"/>
        </w:rPr>
        <w:t>playing</w:t>
      </w:r>
      <w:r w:rsidRPr="009606D4">
        <w:rPr>
          <w:rFonts w:cs="Times New Roman"/>
          <w:szCs w:val="24"/>
        </w:rPr>
        <w:t xml:space="preserve"> significant part in CBT, mainly in interferences that focused on reducing some forms of substance abuse cravings (Reina et al., 2019). Just as Brown et al., revealed that repetitive combinations of a conditioned incentive with an undefined incentive could provoke a response of condition, he also defined that exposure of repetition to the stimulus of the condition without the unrestricted stimulus can extinguish the response of condition over the time (Brown et al., 2018). Therefore Laws et al. supported the arguments of </w:t>
      </w:r>
      <w:r w:rsidR="00D57438" w:rsidRPr="009606D4">
        <w:rPr>
          <w:rFonts w:cs="Times New Roman"/>
          <w:szCs w:val="24"/>
        </w:rPr>
        <w:t xml:space="preserve">Brown </w:t>
      </w:r>
      <w:r w:rsidR="00224A8E" w:rsidRPr="009606D4">
        <w:rPr>
          <w:rFonts w:cs="Times New Roman"/>
          <w:szCs w:val="24"/>
        </w:rPr>
        <w:t>et al. and</w:t>
      </w:r>
      <w:r w:rsidRPr="009606D4">
        <w:rPr>
          <w:rFonts w:cs="Times New Roman"/>
          <w:szCs w:val="24"/>
        </w:rPr>
        <w:t xml:space="preserve"> recommend that the therapist of CBT should try to help the patients </w:t>
      </w:r>
      <w:r w:rsidR="00D57438" w:rsidRPr="009606D4">
        <w:rPr>
          <w:rFonts w:cs="Times New Roman"/>
          <w:szCs w:val="24"/>
        </w:rPr>
        <w:t xml:space="preserve">as </w:t>
      </w:r>
      <w:r w:rsidRPr="009606D4">
        <w:rPr>
          <w:rFonts w:cs="Times New Roman"/>
          <w:szCs w:val="24"/>
        </w:rPr>
        <w:t xml:space="preserve">they recognize and understand </w:t>
      </w:r>
      <w:r w:rsidR="00D57438" w:rsidRPr="009606D4">
        <w:rPr>
          <w:rFonts w:cs="Times New Roman"/>
          <w:szCs w:val="24"/>
        </w:rPr>
        <w:t xml:space="preserve">their </w:t>
      </w:r>
      <w:r w:rsidRPr="009606D4">
        <w:rPr>
          <w:rFonts w:cs="Times New Roman"/>
          <w:szCs w:val="24"/>
        </w:rPr>
        <w:t>condition</w:t>
      </w:r>
      <w:r w:rsidR="00D57438" w:rsidRPr="009606D4">
        <w:rPr>
          <w:rFonts w:cs="Times New Roman"/>
          <w:szCs w:val="24"/>
        </w:rPr>
        <w:t>s. The therapists should</w:t>
      </w:r>
      <w:r w:rsidRPr="009606D4">
        <w:rPr>
          <w:rFonts w:cs="Times New Roman"/>
          <w:szCs w:val="24"/>
        </w:rPr>
        <w:t xml:space="preserve"> classify their </w:t>
      </w:r>
      <w:r w:rsidRPr="009606D4">
        <w:rPr>
          <w:rFonts w:cs="Times New Roman"/>
          <w:szCs w:val="24"/>
        </w:rPr>
        <w:lastRenderedPageBreak/>
        <w:t xml:space="preserve">own characteristic </w:t>
      </w:r>
      <w:r w:rsidR="000A4CBD" w:rsidRPr="009606D4">
        <w:rPr>
          <w:rFonts w:cs="Times New Roman"/>
          <w:szCs w:val="24"/>
        </w:rPr>
        <w:t>range</w:t>
      </w:r>
      <w:r w:rsidRPr="009606D4">
        <w:rPr>
          <w:rFonts w:cs="Times New Roman"/>
          <w:szCs w:val="24"/>
        </w:rPr>
        <w:t xml:space="preserve"> of</w:t>
      </w:r>
      <w:r w:rsidR="00D57438" w:rsidRPr="009606D4">
        <w:rPr>
          <w:rFonts w:cs="Times New Roman"/>
          <w:szCs w:val="24"/>
        </w:rPr>
        <w:t xml:space="preserve"> cues of condition for craving and </w:t>
      </w:r>
      <w:r w:rsidRPr="009606D4">
        <w:rPr>
          <w:rFonts w:cs="Times New Roman"/>
          <w:szCs w:val="24"/>
        </w:rPr>
        <w:t>avoid revelation of those cues</w:t>
      </w:r>
      <w:r w:rsidR="000A4CBD" w:rsidRPr="009606D4">
        <w:rPr>
          <w:rFonts w:cs="Times New Roman"/>
          <w:szCs w:val="24"/>
        </w:rPr>
        <w:t xml:space="preserve"> so that craving of condition is</w:t>
      </w:r>
      <w:r w:rsidR="004D0CFB" w:rsidRPr="009606D4">
        <w:rPr>
          <w:rFonts w:cs="Times New Roman"/>
          <w:szCs w:val="24"/>
        </w:rPr>
        <w:t xml:space="preserve"> </w:t>
      </w:r>
      <w:r w:rsidR="000A4CBD" w:rsidRPr="009606D4">
        <w:rPr>
          <w:rFonts w:cs="Times New Roman"/>
          <w:szCs w:val="24"/>
        </w:rPr>
        <w:t>condensed</w:t>
      </w:r>
      <w:r w:rsidRPr="009606D4">
        <w:rPr>
          <w:rFonts w:cs="Times New Roman"/>
          <w:szCs w:val="24"/>
        </w:rPr>
        <w:t xml:space="preserve"> (Laws et al., 2018).</w:t>
      </w:r>
    </w:p>
    <w:p w14:paraId="19786EC0" w14:textId="77777777" w:rsidR="00A859F1" w:rsidRPr="009606D4" w:rsidRDefault="00A859F1" w:rsidP="0077556F">
      <w:pPr>
        <w:pStyle w:val="Heading2"/>
        <w:rPr>
          <w:rFonts w:cs="Times New Roman"/>
          <w:b/>
          <w:szCs w:val="24"/>
        </w:rPr>
      </w:pPr>
      <w:r w:rsidRPr="009606D4">
        <w:rPr>
          <w:rFonts w:cs="Times New Roman"/>
          <w:b/>
          <w:szCs w:val="24"/>
        </w:rPr>
        <w:t>Generalizable Skills</w:t>
      </w:r>
    </w:p>
    <w:p w14:paraId="0DA13F94" w14:textId="406A8F32" w:rsidR="00763A5F" w:rsidRPr="009606D4" w:rsidRDefault="00A859F1"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Kiluk</w:t>
      </w:r>
      <w:proofErr w:type="spellEnd"/>
      <w:r w:rsidRPr="009606D4">
        <w:rPr>
          <w:rFonts w:cs="Times New Roman"/>
          <w:szCs w:val="24"/>
        </w:rPr>
        <w:t xml:space="preserve"> et al., since the treatment of CBT is brief, only some </w:t>
      </w:r>
      <w:proofErr w:type="gramStart"/>
      <w:r w:rsidRPr="009606D4">
        <w:rPr>
          <w:rFonts w:cs="Times New Roman"/>
          <w:szCs w:val="24"/>
        </w:rPr>
        <w:t>particular skills</w:t>
      </w:r>
      <w:proofErr w:type="gramEnd"/>
      <w:r w:rsidRPr="009606D4">
        <w:rPr>
          <w:rFonts w:cs="Times New Roman"/>
          <w:szCs w:val="24"/>
        </w:rPr>
        <w:t xml:space="preserve"> can be presented to several patients. Characteristically, these skills are premeditated to help the patients to achieve primary control over drugs and other substance</w:t>
      </w:r>
      <w:r w:rsidR="000A4CBD" w:rsidRPr="009606D4">
        <w:rPr>
          <w:rFonts w:cs="Times New Roman"/>
          <w:szCs w:val="24"/>
        </w:rPr>
        <w:t>s of abusing</w:t>
      </w:r>
      <w:r w:rsidRPr="009606D4">
        <w:rPr>
          <w:rFonts w:cs="Times New Roman"/>
          <w:szCs w:val="24"/>
        </w:rPr>
        <w:t xml:space="preserve">, such as dealing with </w:t>
      </w:r>
      <w:r w:rsidR="000A4CBD" w:rsidRPr="009606D4">
        <w:rPr>
          <w:rFonts w:cs="Times New Roman"/>
          <w:szCs w:val="24"/>
        </w:rPr>
        <w:t>desire</w:t>
      </w:r>
      <w:r w:rsidRPr="009606D4">
        <w:rPr>
          <w:rFonts w:cs="Times New Roman"/>
          <w:szCs w:val="24"/>
        </w:rPr>
        <w:t xml:space="preserve"> and control thoughts about substance abuse. The therapist makes it vibrant to the patients that these </w:t>
      </w:r>
      <w:r w:rsidR="000A4CBD" w:rsidRPr="009606D4">
        <w:rPr>
          <w:rFonts w:cs="Times New Roman"/>
          <w:szCs w:val="24"/>
        </w:rPr>
        <w:t>abilities can be functional for several troubles</w:t>
      </w:r>
      <w:r w:rsidRPr="009606D4">
        <w:rPr>
          <w:rFonts w:cs="Times New Roman"/>
          <w:szCs w:val="24"/>
        </w:rPr>
        <w:t xml:space="preserve">, not just for substance abuse. </w:t>
      </w:r>
      <w:r w:rsidR="00296C0F" w:rsidRPr="009606D4">
        <w:rPr>
          <w:rFonts w:cs="Times New Roman"/>
          <w:szCs w:val="24"/>
        </w:rPr>
        <w:t>Moreover, t</w:t>
      </w:r>
      <w:r w:rsidRPr="009606D4">
        <w:rPr>
          <w:rFonts w:cs="Times New Roman"/>
          <w:szCs w:val="24"/>
        </w:rPr>
        <w:t xml:space="preserve">he therapist clarifies that CBT is a tactic that pursues to teach strategies and skills that the patients can be </w:t>
      </w:r>
      <w:r w:rsidR="00296C0F" w:rsidRPr="009606D4">
        <w:rPr>
          <w:rFonts w:cs="Times New Roman"/>
          <w:szCs w:val="24"/>
        </w:rPr>
        <w:t>used extensively after therapy</w:t>
      </w:r>
      <w:r w:rsidRPr="009606D4">
        <w:rPr>
          <w:rFonts w:cs="Times New Roman"/>
          <w:szCs w:val="24"/>
        </w:rPr>
        <w:t xml:space="preserve">. For instance, the </w:t>
      </w:r>
      <w:r w:rsidR="00296C0F" w:rsidRPr="009606D4">
        <w:rPr>
          <w:rFonts w:cs="Times New Roman"/>
          <w:szCs w:val="24"/>
        </w:rPr>
        <w:t>abilities</w:t>
      </w:r>
      <w:r w:rsidRPr="009606D4">
        <w:rPr>
          <w:rFonts w:cs="Times New Roman"/>
          <w:szCs w:val="24"/>
        </w:rPr>
        <w:t xml:space="preserve"> consisting of dealing with </w:t>
      </w:r>
      <w:r w:rsidR="00296C0F" w:rsidRPr="009606D4">
        <w:rPr>
          <w:rFonts w:cs="Times New Roman"/>
          <w:szCs w:val="24"/>
        </w:rPr>
        <w:t>desire</w:t>
      </w:r>
      <w:r w:rsidR="00D57438" w:rsidRPr="009606D4">
        <w:rPr>
          <w:rFonts w:cs="Times New Roman"/>
          <w:szCs w:val="24"/>
        </w:rPr>
        <w:t>,</w:t>
      </w:r>
      <w:r w:rsidRPr="009606D4">
        <w:rPr>
          <w:rFonts w:cs="Times New Roman"/>
          <w:szCs w:val="24"/>
        </w:rPr>
        <w:t xml:space="preserve"> such as avoiding and recognizing cues, transforming behavior through the </w:t>
      </w:r>
      <w:r w:rsidR="00296C0F" w:rsidRPr="009606D4">
        <w:rPr>
          <w:rFonts w:cs="Times New Roman"/>
          <w:szCs w:val="24"/>
        </w:rPr>
        <w:t>procedures</w:t>
      </w:r>
      <w:r w:rsidRPr="009606D4">
        <w:rPr>
          <w:rFonts w:cs="Times New Roman"/>
          <w:szCs w:val="24"/>
        </w:rPr>
        <w:t xml:space="preserve"> of urge-control, and other things that can be used to handle several states of strong emotions that are also associated with substance abuse (</w:t>
      </w:r>
      <w:proofErr w:type="spellStart"/>
      <w:r w:rsidRPr="009606D4">
        <w:rPr>
          <w:rFonts w:cs="Times New Roman"/>
          <w:szCs w:val="24"/>
        </w:rPr>
        <w:t>Kiluk</w:t>
      </w:r>
      <w:proofErr w:type="spellEnd"/>
      <w:r w:rsidRPr="009606D4">
        <w:rPr>
          <w:rFonts w:cs="Times New Roman"/>
          <w:szCs w:val="24"/>
        </w:rPr>
        <w:t xml:space="preserve"> et al., 2017).However, Beard et al. argued with </w:t>
      </w:r>
      <w:proofErr w:type="spellStart"/>
      <w:r w:rsidRPr="009606D4">
        <w:rPr>
          <w:rFonts w:cs="Times New Roman"/>
          <w:szCs w:val="24"/>
        </w:rPr>
        <w:t>Kiluk</w:t>
      </w:r>
      <w:proofErr w:type="spellEnd"/>
      <w:r w:rsidRPr="009606D4">
        <w:rPr>
          <w:rFonts w:cs="Times New Roman"/>
          <w:szCs w:val="24"/>
        </w:rPr>
        <w:t xml:space="preserve"> et al., and said that the session on the skills of problem-solving c</w:t>
      </w:r>
      <w:r w:rsidR="00D57438" w:rsidRPr="009606D4">
        <w:rPr>
          <w:rFonts w:cs="Times New Roman"/>
          <w:szCs w:val="24"/>
        </w:rPr>
        <w:t>ould</w:t>
      </w:r>
      <w:r w:rsidRPr="009606D4">
        <w:rPr>
          <w:rFonts w:cs="Times New Roman"/>
          <w:szCs w:val="24"/>
        </w:rPr>
        <w:t xml:space="preserve"> be </w:t>
      </w:r>
      <w:r w:rsidR="00296C0F" w:rsidRPr="009606D4">
        <w:rPr>
          <w:rFonts w:cs="Times New Roman"/>
          <w:szCs w:val="24"/>
        </w:rPr>
        <w:t>functional</w:t>
      </w:r>
      <w:r w:rsidRPr="009606D4">
        <w:rPr>
          <w:rFonts w:cs="Times New Roman"/>
          <w:szCs w:val="24"/>
        </w:rPr>
        <w:t xml:space="preserve"> nearly for any </w:t>
      </w:r>
      <w:r w:rsidR="00296C0F" w:rsidRPr="009606D4">
        <w:rPr>
          <w:rFonts w:cs="Times New Roman"/>
          <w:szCs w:val="24"/>
        </w:rPr>
        <w:t>difficulty</w:t>
      </w:r>
      <w:r w:rsidRPr="009606D4">
        <w:rPr>
          <w:rFonts w:cs="Times New Roman"/>
          <w:szCs w:val="24"/>
        </w:rPr>
        <w:t xml:space="preserve"> that the patient faces, whether it is </w:t>
      </w:r>
      <w:r w:rsidR="00296C0F" w:rsidRPr="009606D4">
        <w:rPr>
          <w:rFonts w:cs="Times New Roman"/>
          <w:szCs w:val="24"/>
        </w:rPr>
        <w:t>associated</w:t>
      </w:r>
      <w:r w:rsidR="004D0CFB" w:rsidRPr="009606D4">
        <w:rPr>
          <w:rFonts w:cs="Times New Roman"/>
          <w:szCs w:val="24"/>
        </w:rPr>
        <w:t xml:space="preserve"> </w:t>
      </w:r>
      <w:r w:rsidR="00296C0F" w:rsidRPr="009606D4">
        <w:rPr>
          <w:rFonts w:cs="Times New Roman"/>
          <w:szCs w:val="24"/>
        </w:rPr>
        <w:t>with</w:t>
      </w:r>
      <w:r w:rsidRPr="009606D4">
        <w:rPr>
          <w:rFonts w:cs="Times New Roman"/>
          <w:szCs w:val="24"/>
        </w:rPr>
        <w:t xml:space="preserve"> substance abuse or not (Beard et al., 2017).</w:t>
      </w:r>
    </w:p>
    <w:p w14:paraId="2030A415" w14:textId="7909F24C" w:rsidR="00A859F1" w:rsidRPr="009606D4" w:rsidRDefault="00A859F1" w:rsidP="0077556F">
      <w:pPr>
        <w:spacing w:line="480" w:lineRule="auto"/>
        <w:ind w:firstLine="0"/>
        <w:rPr>
          <w:rFonts w:cs="Times New Roman"/>
          <w:szCs w:val="24"/>
        </w:rPr>
      </w:pPr>
      <w:r w:rsidRPr="009606D4">
        <w:rPr>
          <w:rFonts w:cs="Times New Roman"/>
          <w:b/>
          <w:szCs w:val="24"/>
        </w:rPr>
        <w:t>First Basic Skills</w:t>
      </w:r>
    </w:p>
    <w:p w14:paraId="7D312406" w14:textId="77777777" w:rsidR="00763A5F" w:rsidRPr="009606D4" w:rsidRDefault="00A859F1" w:rsidP="0077556F">
      <w:pPr>
        <w:spacing w:line="480" w:lineRule="auto"/>
        <w:rPr>
          <w:rFonts w:cs="Times New Roman"/>
          <w:szCs w:val="24"/>
        </w:rPr>
      </w:pPr>
      <w:r w:rsidRPr="009606D4">
        <w:rPr>
          <w:rFonts w:cs="Times New Roman"/>
          <w:szCs w:val="24"/>
        </w:rPr>
        <w:t xml:space="preserve">According to </w:t>
      </w:r>
      <w:proofErr w:type="spellStart"/>
      <w:r w:rsidRPr="009606D4">
        <w:rPr>
          <w:rFonts w:cs="Times New Roman"/>
          <w:szCs w:val="24"/>
        </w:rPr>
        <w:t>Larussi</w:t>
      </w:r>
      <w:proofErr w:type="spellEnd"/>
      <w:r w:rsidRPr="009606D4">
        <w:rPr>
          <w:rFonts w:cs="Times New Roman"/>
          <w:szCs w:val="24"/>
        </w:rPr>
        <w:t xml:space="preserve"> et al., CBT delivers a </w:t>
      </w:r>
      <w:r w:rsidR="00296C0F" w:rsidRPr="009606D4">
        <w:rPr>
          <w:rFonts w:cs="Times New Roman"/>
          <w:szCs w:val="24"/>
        </w:rPr>
        <w:t>series</w:t>
      </w:r>
      <w:r w:rsidRPr="009606D4">
        <w:rPr>
          <w:rFonts w:cs="Times New Roman"/>
          <w:szCs w:val="24"/>
        </w:rPr>
        <w:t xml:space="preserve"> of sessions to the patients and each session </w:t>
      </w:r>
      <w:r w:rsidR="00296C0F" w:rsidRPr="009606D4">
        <w:rPr>
          <w:rFonts w:cs="Times New Roman"/>
          <w:szCs w:val="24"/>
        </w:rPr>
        <w:t>concentrates</w:t>
      </w:r>
      <w:r w:rsidRPr="009606D4">
        <w:rPr>
          <w:rFonts w:cs="Times New Roman"/>
          <w:szCs w:val="24"/>
        </w:rPr>
        <w:t xml:space="preserve"> on a related or single set of skills such as </w:t>
      </w:r>
      <w:r w:rsidR="00296C0F" w:rsidRPr="009606D4">
        <w:rPr>
          <w:rFonts w:cs="Times New Roman"/>
          <w:szCs w:val="24"/>
        </w:rPr>
        <w:t>managing</w:t>
      </w:r>
      <w:r w:rsidRPr="009606D4">
        <w:rPr>
          <w:rFonts w:cs="Times New Roman"/>
          <w:szCs w:val="24"/>
        </w:rPr>
        <w:t xml:space="preserve"> with emergencies and cravings. The order of demonstration of these skills has progressed by experiencing the problems most frequently demonstrated by the patients of substance abuse coming into treatment. Initial sessions concentrate on the necessary skills of addressing the </w:t>
      </w:r>
      <w:r w:rsidR="00296C0F" w:rsidRPr="009606D4">
        <w:rPr>
          <w:rFonts w:cs="Times New Roman"/>
          <w:szCs w:val="24"/>
        </w:rPr>
        <w:t>inspiration</w:t>
      </w:r>
      <w:r w:rsidRPr="009606D4">
        <w:rPr>
          <w:rFonts w:cs="Times New Roman"/>
          <w:szCs w:val="24"/>
        </w:rPr>
        <w:t xml:space="preserve"> of foster and ambivalence to stop substance abuse. These sessions also help the patients to deal with matters of craving and availability of drugs, and other skills that have the intention to help the patients to </w:t>
      </w:r>
      <w:r w:rsidRPr="009606D4">
        <w:rPr>
          <w:rFonts w:cs="Times New Roman"/>
          <w:szCs w:val="24"/>
        </w:rPr>
        <w:lastRenderedPageBreak/>
        <w:t>attain initial self-restraint or control over substance abuse (</w:t>
      </w:r>
      <w:proofErr w:type="spellStart"/>
      <w:r w:rsidRPr="009606D4">
        <w:rPr>
          <w:rFonts w:cs="Times New Roman"/>
          <w:szCs w:val="24"/>
        </w:rPr>
        <w:t>Larussi</w:t>
      </w:r>
      <w:proofErr w:type="spellEnd"/>
      <w:r w:rsidRPr="009606D4">
        <w:rPr>
          <w:rFonts w:cs="Times New Roman"/>
          <w:szCs w:val="24"/>
        </w:rPr>
        <w:t xml:space="preserve"> et al., 2019). Moreover Maffei et al., described that later sessions are arranged for the learning of fundamental skills that help the patients to attain </w:t>
      </w:r>
      <w:r w:rsidR="00296C0F" w:rsidRPr="009606D4">
        <w:rPr>
          <w:rFonts w:cs="Times New Roman"/>
          <w:szCs w:val="24"/>
        </w:rPr>
        <w:t>resilient</w:t>
      </w:r>
      <w:r w:rsidRPr="009606D4">
        <w:rPr>
          <w:rFonts w:cs="Times New Roman"/>
          <w:szCs w:val="24"/>
        </w:rPr>
        <w:t xml:space="preserve"> control over substance abuse </w:t>
      </w:r>
      <w:r w:rsidR="00296C0F" w:rsidRPr="009606D4">
        <w:rPr>
          <w:rFonts w:cs="Times New Roman"/>
          <w:szCs w:val="24"/>
        </w:rPr>
        <w:t>through</w:t>
      </w:r>
      <w:r w:rsidRPr="009606D4">
        <w:rPr>
          <w:rFonts w:cs="Times New Roman"/>
          <w:szCs w:val="24"/>
        </w:rPr>
        <w:t xml:space="preserve"> functioning on more difficult matters and skills such as addressing cognitive states or subtle emotions or solving the problems. For instance, the skills learned by patients in attaining control over craving work as an example for helping the patients to tolerate and manage other states of emotions that may lead to substance abuse (Maffei et al., 2018).</w:t>
      </w:r>
    </w:p>
    <w:p w14:paraId="598C0598" w14:textId="65DD7DD4" w:rsidR="00A859F1" w:rsidRPr="009606D4" w:rsidRDefault="00A859F1" w:rsidP="0077556F">
      <w:pPr>
        <w:spacing w:line="480" w:lineRule="auto"/>
        <w:ind w:firstLine="0"/>
        <w:rPr>
          <w:rFonts w:cs="Times New Roman"/>
          <w:szCs w:val="24"/>
        </w:rPr>
      </w:pPr>
      <w:r w:rsidRPr="009606D4">
        <w:rPr>
          <w:rFonts w:cs="Times New Roman"/>
          <w:b/>
          <w:szCs w:val="24"/>
        </w:rPr>
        <w:t>Match Material for the Needs of Patients</w:t>
      </w:r>
    </w:p>
    <w:p w14:paraId="6BBF80BE" w14:textId="5582800E" w:rsidR="00A859F1" w:rsidRPr="009606D4" w:rsidRDefault="00A859F1" w:rsidP="0077556F">
      <w:pPr>
        <w:spacing w:line="480" w:lineRule="auto"/>
        <w:rPr>
          <w:rFonts w:cs="Times New Roman"/>
          <w:szCs w:val="24"/>
        </w:rPr>
      </w:pPr>
      <w:r w:rsidRPr="009606D4">
        <w:rPr>
          <w:rFonts w:cs="Times New Roman"/>
          <w:szCs w:val="24"/>
        </w:rPr>
        <w:t xml:space="preserve">According to Roberts et al., CBT is extremely individualized. Instead of considering treatment as psych education of cookbook, the therapists cautiously match the nature of the presentation, timing, and content of the material delivered to the patients. The therapists deliver the training of skills </w:t>
      </w:r>
      <w:proofErr w:type="gramStart"/>
      <w:r w:rsidRPr="009606D4">
        <w:rPr>
          <w:rFonts w:cs="Times New Roman"/>
          <w:szCs w:val="24"/>
        </w:rPr>
        <w:t>at the moment</w:t>
      </w:r>
      <w:proofErr w:type="gramEnd"/>
      <w:r w:rsidRPr="009606D4">
        <w:rPr>
          <w:rFonts w:cs="Times New Roman"/>
          <w:szCs w:val="24"/>
        </w:rPr>
        <w:t xml:space="preserve"> when the patients really desire these skills. The therapist does not overstate subjects, such as </w:t>
      </w:r>
      <w:r w:rsidR="00296C0F" w:rsidRPr="009606D4">
        <w:rPr>
          <w:rFonts w:cs="Times New Roman"/>
          <w:szCs w:val="24"/>
        </w:rPr>
        <w:t>contravention</w:t>
      </w:r>
      <w:r w:rsidR="004D0CFB" w:rsidRPr="009606D4">
        <w:rPr>
          <w:rFonts w:cs="Times New Roman"/>
          <w:szCs w:val="24"/>
        </w:rPr>
        <w:t xml:space="preserve"> </w:t>
      </w:r>
      <w:r w:rsidR="00296C0F" w:rsidRPr="009606D4">
        <w:rPr>
          <w:rFonts w:cs="Times New Roman"/>
          <w:szCs w:val="24"/>
        </w:rPr>
        <w:t xml:space="preserve">of </w:t>
      </w:r>
      <w:r w:rsidRPr="009606D4">
        <w:rPr>
          <w:rFonts w:cs="Times New Roman"/>
          <w:szCs w:val="24"/>
        </w:rPr>
        <w:t>links with the suppliers of drugs, with a patient. The fundamental skills that a patient requires are the conditioned response. Therefore, the therapist helps the patients to recognize and understand conditioned craving (Roberts et al., 2019). However</w:t>
      </w:r>
      <w:r w:rsidR="00D57438" w:rsidRPr="009606D4">
        <w:rPr>
          <w:rFonts w:cs="Times New Roman"/>
          <w:szCs w:val="24"/>
        </w:rPr>
        <w:t>,</w:t>
      </w:r>
      <w:r w:rsidRPr="009606D4">
        <w:rPr>
          <w:rFonts w:cs="Times New Roman"/>
          <w:szCs w:val="24"/>
        </w:rPr>
        <w:t xml:space="preserve"> Harvey et al., said that the therapists do not force patients to learn basic skills in a few weeks</w:t>
      </w:r>
      <w:r w:rsidR="00D57438" w:rsidRPr="009606D4">
        <w:rPr>
          <w:rFonts w:cs="Times New Roman"/>
          <w:szCs w:val="24"/>
        </w:rPr>
        <w:t>,</w:t>
      </w:r>
      <w:r w:rsidRPr="009606D4">
        <w:rPr>
          <w:rFonts w:cs="Times New Roman"/>
          <w:szCs w:val="24"/>
        </w:rPr>
        <w:t xml:space="preserve"> and some </w:t>
      </w:r>
      <w:r w:rsidR="00296C0F" w:rsidRPr="009606D4">
        <w:rPr>
          <w:rFonts w:cs="Times New Roman"/>
          <w:szCs w:val="24"/>
        </w:rPr>
        <w:t xml:space="preserve">substance abusers </w:t>
      </w:r>
      <w:r w:rsidRPr="009606D4">
        <w:rPr>
          <w:rFonts w:cs="Times New Roman"/>
          <w:szCs w:val="24"/>
        </w:rPr>
        <w:t xml:space="preserve">take numerous weeks </w:t>
      </w:r>
      <w:proofErr w:type="gramStart"/>
      <w:r w:rsidRPr="009606D4">
        <w:rPr>
          <w:rFonts w:cs="Times New Roman"/>
          <w:szCs w:val="24"/>
        </w:rPr>
        <w:t>actually</w:t>
      </w:r>
      <w:r w:rsidR="00D57438" w:rsidRPr="009606D4">
        <w:rPr>
          <w:rFonts w:cs="Times New Roman"/>
          <w:szCs w:val="24"/>
        </w:rPr>
        <w:t xml:space="preserve"> to</w:t>
      </w:r>
      <w:proofErr w:type="gramEnd"/>
      <w:r w:rsidRPr="009606D4">
        <w:rPr>
          <w:rFonts w:cs="Times New Roman"/>
          <w:szCs w:val="24"/>
        </w:rPr>
        <w:t xml:space="preserve"> </w:t>
      </w:r>
      <w:r w:rsidR="001A58CB" w:rsidRPr="009606D4">
        <w:rPr>
          <w:rFonts w:cs="Times New Roman"/>
          <w:szCs w:val="24"/>
        </w:rPr>
        <w:t>learn</w:t>
      </w:r>
      <w:r w:rsidRPr="009606D4">
        <w:rPr>
          <w:rFonts w:cs="Times New Roman"/>
          <w:szCs w:val="24"/>
        </w:rPr>
        <w:t xml:space="preserve"> an elementary skill. It is a further </w:t>
      </w:r>
      <w:r w:rsidR="00296C0F" w:rsidRPr="009606D4">
        <w:rPr>
          <w:rFonts w:cs="Times New Roman"/>
          <w:szCs w:val="24"/>
        </w:rPr>
        <w:t>operative</w:t>
      </w:r>
      <w:r w:rsidRPr="009606D4">
        <w:rPr>
          <w:rFonts w:cs="Times New Roman"/>
          <w:szCs w:val="24"/>
        </w:rPr>
        <w:t xml:space="preserve"> way to slow down and operate at a </w:t>
      </w:r>
      <w:r w:rsidR="00296C0F" w:rsidRPr="009606D4">
        <w:rPr>
          <w:rFonts w:cs="Times New Roman"/>
          <w:szCs w:val="24"/>
        </w:rPr>
        <w:t>step</w:t>
      </w:r>
      <w:r w:rsidRPr="009606D4">
        <w:rPr>
          <w:rFonts w:cs="Times New Roman"/>
          <w:szCs w:val="24"/>
        </w:rPr>
        <w:t xml:space="preserve"> that is productive and comfortable for a specific person as compared to risk the alliance of therapy by using a step that is greatly violent (Harvey et al., 2017).</w:t>
      </w:r>
    </w:p>
    <w:p w14:paraId="2CBAE1C6" w14:textId="32E8CB09" w:rsidR="00A859F1" w:rsidRPr="009606D4" w:rsidRDefault="00A859F1" w:rsidP="0077556F">
      <w:pPr>
        <w:spacing w:line="480" w:lineRule="auto"/>
        <w:rPr>
          <w:rFonts w:cs="Times New Roman"/>
          <w:szCs w:val="24"/>
        </w:rPr>
      </w:pPr>
      <w:r w:rsidRPr="009606D4">
        <w:rPr>
          <w:rFonts w:cs="Times New Roman"/>
          <w:szCs w:val="24"/>
        </w:rPr>
        <w:t xml:space="preserve">According to Hassan et al., while certain patients quickly understand perceptions of craving of condition in terms of condition of classic, other patients </w:t>
      </w:r>
      <w:r w:rsidR="001A58CB" w:rsidRPr="009606D4">
        <w:rPr>
          <w:rFonts w:cs="Times New Roman"/>
          <w:szCs w:val="24"/>
        </w:rPr>
        <w:t>need</w:t>
      </w:r>
      <w:r w:rsidRPr="009606D4">
        <w:rPr>
          <w:rFonts w:cs="Times New Roman"/>
          <w:szCs w:val="24"/>
        </w:rPr>
        <w:t xml:space="preserve"> more concrete and simpler examples through familiar terms and languages, therapists of CBT use the language </w:t>
      </w:r>
      <w:r w:rsidRPr="009606D4">
        <w:rPr>
          <w:rFonts w:cs="Times New Roman"/>
          <w:szCs w:val="24"/>
        </w:rPr>
        <w:lastRenderedPageBreak/>
        <w:t>cautiously that is compatible with the level of sophistication and understanding of patient (Hassan et al., 2017).</w:t>
      </w:r>
    </w:p>
    <w:p w14:paraId="18744060" w14:textId="77777777" w:rsidR="00A859F1" w:rsidRPr="009606D4" w:rsidRDefault="00A859F1" w:rsidP="0077556F">
      <w:pPr>
        <w:spacing w:line="480" w:lineRule="auto"/>
        <w:rPr>
          <w:rFonts w:cs="Times New Roman"/>
          <w:szCs w:val="24"/>
        </w:rPr>
      </w:pPr>
      <w:r w:rsidRPr="009606D4">
        <w:rPr>
          <w:rFonts w:cs="Times New Roman"/>
          <w:szCs w:val="24"/>
        </w:rPr>
        <w:t xml:space="preserve">Marchand et al. demonstrated that the therapists of CBT regularly check the patients to make sure that they comprehend a conception and that they are satisfied with the relevant material of therapy. Also, the therapists keep themselves aware of the signals of the patients who believe that the material of training is not suitable for them. These signals </w:t>
      </w:r>
      <w:r w:rsidR="00296C0F" w:rsidRPr="009606D4">
        <w:rPr>
          <w:rFonts w:cs="Times New Roman"/>
          <w:szCs w:val="24"/>
        </w:rPr>
        <w:t>usually c</w:t>
      </w:r>
      <w:r w:rsidRPr="009606D4">
        <w:rPr>
          <w:rFonts w:cs="Times New Roman"/>
          <w:szCs w:val="24"/>
        </w:rPr>
        <w:t xml:space="preserve">onsist of eye contact loss and other </w:t>
      </w:r>
      <w:r w:rsidR="00296C0F" w:rsidRPr="009606D4">
        <w:rPr>
          <w:rFonts w:cs="Times New Roman"/>
          <w:szCs w:val="24"/>
        </w:rPr>
        <w:t>procedures</w:t>
      </w:r>
      <w:r w:rsidRPr="009606D4">
        <w:rPr>
          <w:rFonts w:cs="Times New Roman"/>
          <w:szCs w:val="24"/>
        </w:rPr>
        <w:t xml:space="preserve"> of wandering, overly short-term reactions, </w:t>
      </w:r>
      <w:r w:rsidR="00296C0F" w:rsidRPr="009606D4">
        <w:rPr>
          <w:rFonts w:cs="Times New Roman"/>
          <w:szCs w:val="24"/>
        </w:rPr>
        <w:t>catastrophe</w:t>
      </w:r>
      <w:r w:rsidRPr="009606D4">
        <w:rPr>
          <w:rFonts w:cs="Times New Roman"/>
          <w:szCs w:val="24"/>
        </w:rPr>
        <w:t xml:space="preserve"> to do homework and failure to come up with samples, and so on (Marchand et al., 2019).</w:t>
      </w:r>
    </w:p>
    <w:p w14:paraId="56D28428" w14:textId="33FADF34" w:rsidR="001A58CB" w:rsidRPr="009606D4" w:rsidRDefault="00A859F1" w:rsidP="0077556F">
      <w:pPr>
        <w:spacing w:line="480" w:lineRule="auto"/>
        <w:rPr>
          <w:rFonts w:cs="Times New Roman"/>
          <w:szCs w:val="24"/>
        </w:rPr>
      </w:pPr>
      <w:r w:rsidRPr="009606D4">
        <w:rPr>
          <w:rFonts w:cs="Times New Roman"/>
          <w:szCs w:val="24"/>
        </w:rPr>
        <w:t xml:space="preserve">According to Stevenson, the therapists of CBT use significant policy in matching material of therapy according to the needs of the patient and deliver the treatment that is driven by patients rather than </w:t>
      </w:r>
      <w:r w:rsidR="00296C0F" w:rsidRPr="009606D4">
        <w:rPr>
          <w:rFonts w:cs="Times New Roman"/>
          <w:szCs w:val="24"/>
        </w:rPr>
        <w:t xml:space="preserve">driven from </w:t>
      </w:r>
      <w:r w:rsidRPr="009606D4">
        <w:rPr>
          <w:rFonts w:cs="Times New Roman"/>
          <w:szCs w:val="24"/>
        </w:rPr>
        <w:t xml:space="preserve">manual, whenever conceivable. The therapists of CBT </w:t>
      </w:r>
      <w:r w:rsidR="00984A6D" w:rsidRPr="009606D4">
        <w:rPr>
          <w:rFonts w:cs="Times New Roman"/>
          <w:szCs w:val="24"/>
        </w:rPr>
        <w:t>treat</w:t>
      </w:r>
      <w:r w:rsidRPr="009606D4">
        <w:rPr>
          <w:rFonts w:cs="Times New Roman"/>
          <w:szCs w:val="24"/>
        </w:rPr>
        <w:t xml:space="preserve"> </w:t>
      </w:r>
      <w:bookmarkStart w:id="0" w:name="_GoBack"/>
      <w:bookmarkEnd w:id="0"/>
      <w:r w:rsidRPr="009606D4">
        <w:rPr>
          <w:rFonts w:cs="Times New Roman"/>
          <w:szCs w:val="24"/>
        </w:rPr>
        <w:t xml:space="preserve">the patients by giving specific illustrations, either related to their history or linking occasions of the week. Correspondingly, to confirm that the patient comprehends a perception, the therapist tells the </w:t>
      </w:r>
      <w:r w:rsidR="00520BC0" w:rsidRPr="009606D4">
        <w:rPr>
          <w:rFonts w:cs="Times New Roman"/>
          <w:szCs w:val="24"/>
        </w:rPr>
        <w:t xml:space="preserve">substance abusers </w:t>
      </w:r>
      <w:r w:rsidRPr="009606D4">
        <w:rPr>
          <w:rFonts w:cs="Times New Roman"/>
          <w:szCs w:val="24"/>
        </w:rPr>
        <w:t xml:space="preserve">to think about a </w:t>
      </w:r>
      <w:proofErr w:type="gramStart"/>
      <w:r w:rsidR="00520BC0" w:rsidRPr="009606D4">
        <w:rPr>
          <w:rFonts w:cs="Times New Roman"/>
          <w:szCs w:val="24"/>
        </w:rPr>
        <w:t>particular</w:t>
      </w:r>
      <w:r w:rsidRPr="009606D4">
        <w:rPr>
          <w:rFonts w:cs="Times New Roman"/>
          <w:szCs w:val="24"/>
        </w:rPr>
        <w:t xml:space="preserve"> example</w:t>
      </w:r>
      <w:proofErr w:type="gramEnd"/>
      <w:r w:rsidRPr="009606D4">
        <w:rPr>
          <w:rFonts w:cs="Times New Roman"/>
          <w:szCs w:val="24"/>
        </w:rPr>
        <w:t xml:space="preserve"> or experience that happened in the previous weeks that demonstrates the idea or concept (Stevenson, 2018). Schmidt et al. argued with Stevenson and said that instead of concentrating on an intellectual recitation of “Apparently Inappropriate Decisions,” the therapist of CBT should accentuate a current, </w:t>
      </w:r>
      <w:proofErr w:type="gramStart"/>
      <w:r w:rsidRPr="009606D4">
        <w:rPr>
          <w:rFonts w:cs="Times New Roman"/>
          <w:szCs w:val="24"/>
        </w:rPr>
        <w:t>particular illustration</w:t>
      </w:r>
      <w:proofErr w:type="gramEnd"/>
      <w:r w:rsidRPr="009606D4">
        <w:rPr>
          <w:rFonts w:cs="Times New Roman"/>
          <w:szCs w:val="24"/>
        </w:rPr>
        <w:t xml:space="preserve"> of a decision taken by the patient that results in an occurrence of substance abuse (Schmidt et al., 2019).</w:t>
      </w:r>
    </w:p>
    <w:p w14:paraId="3F962E0C" w14:textId="51FFA10E" w:rsidR="00A859F1" w:rsidRPr="009606D4" w:rsidRDefault="00A859F1" w:rsidP="0077556F">
      <w:pPr>
        <w:spacing w:line="480" w:lineRule="auto"/>
        <w:ind w:firstLine="0"/>
        <w:rPr>
          <w:rFonts w:cs="Times New Roman"/>
          <w:szCs w:val="24"/>
        </w:rPr>
      </w:pPr>
      <w:r w:rsidRPr="009606D4">
        <w:rPr>
          <w:rFonts w:cs="Times New Roman"/>
          <w:b/>
          <w:szCs w:val="24"/>
        </w:rPr>
        <w:t>Use Repetition</w:t>
      </w:r>
    </w:p>
    <w:p w14:paraId="26205CE4" w14:textId="0A777D1E" w:rsidR="001A58CB" w:rsidRPr="009606D4" w:rsidRDefault="00A859F1" w:rsidP="0077556F">
      <w:pPr>
        <w:spacing w:line="480" w:lineRule="auto"/>
        <w:ind w:firstLine="0"/>
        <w:rPr>
          <w:rFonts w:cs="Times New Roman"/>
          <w:szCs w:val="24"/>
        </w:rPr>
      </w:pPr>
      <w:r w:rsidRPr="009606D4">
        <w:rPr>
          <w:rFonts w:cs="Times New Roman"/>
          <w:szCs w:val="24"/>
        </w:rPr>
        <w:t xml:space="preserve">According to Davila et al., the effective building of skills and learning of new skills needs repetition and time. By the time the patients pursue treatment, the habits of substance abuse tend to be ingrained deeply. The idea of a practical examination of substance abuse take place </w:t>
      </w:r>
      <w:r w:rsidRPr="009606D4">
        <w:rPr>
          <w:rFonts w:cs="Times New Roman"/>
          <w:szCs w:val="24"/>
        </w:rPr>
        <w:lastRenderedPageBreak/>
        <w:t xml:space="preserve">officially in the first session of CBT as a necessary part of treatment in which the therapist defines the understanding of </w:t>
      </w:r>
      <w:r w:rsidR="00520BC0" w:rsidRPr="009606D4">
        <w:rPr>
          <w:rFonts w:cs="Times New Roman"/>
          <w:szCs w:val="24"/>
        </w:rPr>
        <w:t xml:space="preserve">abusing of substance </w:t>
      </w:r>
      <w:r w:rsidRPr="009606D4">
        <w:rPr>
          <w:rFonts w:cs="Times New Roman"/>
          <w:szCs w:val="24"/>
        </w:rPr>
        <w:t xml:space="preserve">in terms of consequences and </w:t>
      </w:r>
      <w:proofErr w:type="gramStart"/>
      <w:r w:rsidR="001A58CB" w:rsidRPr="009606D4">
        <w:rPr>
          <w:rFonts w:cs="Times New Roman"/>
          <w:szCs w:val="24"/>
        </w:rPr>
        <w:t>past history</w:t>
      </w:r>
      <w:proofErr w:type="gramEnd"/>
      <w:r w:rsidRPr="009606D4">
        <w:rPr>
          <w:rFonts w:cs="Times New Roman"/>
          <w:szCs w:val="24"/>
        </w:rPr>
        <w:t xml:space="preserve">. Afterward, patients are directed to rehearsal for </w:t>
      </w:r>
      <w:r w:rsidR="00520BC0" w:rsidRPr="009606D4">
        <w:rPr>
          <w:rFonts w:cs="Times New Roman"/>
          <w:szCs w:val="24"/>
        </w:rPr>
        <w:t>accompanying</w:t>
      </w:r>
      <w:r w:rsidRPr="009606D4">
        <w:rPr>
          <w:rFonts w:cs="Times New Roman"/>
          <w:szCs w:val="24"/>
        </w:rPr>
        <w:t xml:space="preserve"> an analysis of function as a part of the assignment or homework for the first session (Davila et al., 2019).</w:t>
      </w:r>
    </w:p>
    <w:p w14:paraId="3D2128B9" w14:textId="5045F04B" w:rsidR="00A859F1" w:rsidRPr="009606D4" w:rsidRDefault="00A859F1" w:rsidP="0077556F">
      <w:pPr>
        <w:spacing w:line="480" w:lineRule="auto"/>
        <w:ind w:firstLine="0"/>
        <w:rPr>
          <w:rFonts w:cs="Times New Roman"/>
          <w:szCs w:val="24"/>
        </w:rPr>
      </w:pPr>
      <w:r w:rsidRPr="009606D4">
        <w:rPr>
          <w:rFonts w:cs="Times New Roman"/>
          <w:b/>
          <w:szCs w:val="24"/>
        </w:rPr>
        <w:t>Mastering Skills of Practice</w:t>
      </w:r>
    </w:p>
    <w:p w14:paraId="3C241474" w14:textId="2507AE2F" w:rsidR="00A859F1" w:rsidRPr="009606D4" w:rsidRDefault="00A859F1" w:rsidP="0077556F">
      <w:pPr>
        <w:spacing w:line="480" w:lineRule="auto"/>
        <w:rPr>
          <w:rFonts w:cs="Times New Roman"/>
          <w:szCs w:val="24"/>
        </w:rPr>
      </w:pPr>
      <w:r w:rsidRPr="009606D4">
        <w:rPr>
          <w:rFonts w:cs="Times New Roman"/>
          <w:szCs w:val="24"/>
        </w:rPr>
        <w:t xml:space="preserve">Stoner demonstrated that the </w:t>
      </w:r>
      <w:r w:rsidR="00520BC0" w:rsidRPr="009606D4">
        <w:rPr>
          <w:rFonts w:cs="Times New Roman"/>
          <w:szCs w:val="24"/>
        </w:rPr>
        <w:t>rehearsal</w:t>
      </w:r>
      <w:r w:rsidRPr="009606D4">
        <w:rPr>
          <w:rFonts w:cs="Times New Roman"/>
          <w:szCs w:val="24"/>
        </w:rPr>
        <w:t xml:space="preserve"> of new skills is an essential and central </w:t>
      </w:r>
      <w:r w:rsidR="001A58CB" w:rsidRPr="009606D4">
        <w:rPr>
          <w:rFonts w:cs="Times New Roman"/>
          <w:szCs w:val="24"/>
        </w:rPr>
        <w:t>component</w:t>
      </w:r>
      <w:r w:rsidRPr="009606D4">
        <w:rPr>
          <w:rFonts w:cs="Times New Roman"/>
          <w:szCs w:val="24"/>
        </w:rPr>
        <w:t xml:space="preserve"> of treatment in CBT. It is difficult for patients that they have the chance to try new skills inside the understanding framework of treatment. By means of experience of firsthand, patients can learn whether new tactics work or not for them, whenever they have problems or difficulty, and so on. CBT provides various </w:t>
      </w:r>
      <w:r w:rsidR="00520BC0" w:rsidRPr="009606D4">
        <w:rPr>
          <w:rFonts w:cs="Times New Roman"/>
          <w:szCs w:val="24"/>
        </w:rPr>
        <w:t>prospects</w:t>
      </w:r>
      <w:r w:rsidRPr="009606D4">
        <w:rPr>
          <w:rFonts w:cs="Times New Roman"/>
          <w:szCs w:val="24"/>
        </w:rPr>
        <w:t xml:space="preserve"> to patients for practice, equally inside the sessions as well as outside the session. Each session of CBT comprises of prospects for patients to review and rehearse ideas, </w:t>
      </w:r>
      <w:r w:rsidR="00520BC0" w:rsidRPr="009606D4">
        <w:rPr>
          <w:rFonts w:cs="Times New Roman"/>
          <w:szCs w:val="24"/>
        </w:rPr>
        <w:t>increase</w:t>
      </w:r>
      <w:r w:rsidRPr="009606D4">
        <w:rPr>
          <w:rFonts w:cs="Times New Roman"/>
          <w:szCs w:val="24"/>
        </w:rPr>
        <w:t xml:space="preserve"> anxieties, and acquire a response from the therapist. The exercises of practice are recommended to patients for every session. These exercises are mostly assignments of homework that deliver an organized way of handling unfamiliar behaviors of patients or try acquainted behaviors for treatment in new circumstances (Stoner, 2016).</w:t>
      </w:r>
    </w:p>
    <w:p w14:paraId="3C331299" w14:textId="77777777" w:rsidR="00C442DD" w:rsidRPr="009606D4" w:rsidRDefault="00A859F1" w:rsidP="0077556F">
      <w:pPr>
        <w:spacing w:line="480" w:lineRule="auto"/>
        <w:rPr>
          <w:rFonts w:cs="Times New Roman"/>
          <w:szCs w:val="24"/>
        </w:rPr>
      </w:pPr>
      <w:r w:rsidRPr="009606D4">
        <w:rPr>
          <w:rFonts w:cs="Times New Roman"/>
          <w:szCs w:val="24"/>
        </w:rPr>
        <w:t>However</w:t>
      </w:r>
      <w:r w:rsidR="00D57438" w:rsidRPr="009606D4">
        <w:rPr>
          <w:rFonts w:cs="Times New Roman"/>
          <w:szCs w:val="24"/>
        </w:rPr>
        <w:t>,</w:t>
      </w:r>
      <w:r w:rsidRPr="009606D4">
        <w:rPr>
          <w:rFonts w:cs="Times New Roman"/>
          <w:szCs w:val="24"/>
        </w:rPr>
        <w:t xml:space="preserve"> Dobson et al., said that practice becomes only beneficial for the patients when the patient understands its value and essentially attempts the exercise. </w:t>
      </w:r>
      <w:r w:rsidR="00C442DD" w:rsidRPr="009606D4">
        <w:rPr>
          <w:rFonts w:cs="Times New Roman"/>
          <w:szCs w:val="24"/>
        </w:rPr>
        <w:t>Agreement</w:t>
      </w:r>
      <w:r w:rsidRPr="009606D4">
        <w:rPr>
          <w:rFonts w:cs="Times New Roman"/>
          <w:szCs w:val="24"/>
        </w:rPr>
        <w:t xml:space="preserve"> with an assignment of extra-session is a difficulty for various patients. Numerous approaches are helpful in cheering patients to perform their homework (Dobson et al., 2018).</w:t>
      </w:r>
    </w:p>
    <w:p w14:paraId="37E53EEB" w14:textId="408B5470" w:rsidR="00A859F1" w:rsidRPr="009606D4" w:rsidRDefault="00A859F1" w:rsidP="0077556F">
      <w:pPr>
        <w:spacing w:line="480" w:lineRule="auto"/>
        <w:ind w:firstLine="0"/>
        <w:rPr>
          <w:rFonts w:cs="Times New Roman"/>
          <w:szCs w:val="24"/>
        </w:rPr>
      </w:pPr>
      <w:r w:rsidRPr="009606D4">
        <w:rPr>
          <w:rFonts w:cs="Times New Roman"/>
          <w:b/>
          <w:szCs w:val="24"/>
        </w:rPr>
        <w:t>The Format and Structure of Sessions</w:t>
      </w:r>
    </w:p>
    <w:p w14:paraId="21401E4E" w14:textId="713CBE94" w:rsidR="00C442DD" w:rsidRPr="009606D4" w:rsidRDefault="00A859F1" w:rsidP="0077556F">
      <w:pPr>
        <w:spacing w:line="480" w:lineRule="auto"/>
        <w:rPr>
          <w:rFonts w:cs="Times New Roman"/>
          <w:szCs w:val="24"/>
        </w:rPr>
      </w:pPr>
      <w:r w:rsidRPr="009606D4">
        <w:rPr>
          <w:rFonts w:cs="Times New Roman"/>
          <w:szCs w:val="24"/>
        </w:rPr>
        <w:t xml:space="preserve">According to Easton et al., a pronounced transaction of work is occurred during each session of CBT for the treatment of substance abuse, comprising of reviewing exercises of practice, interrogation problems that have arisen in the previous session, training of skills, </w:t>
      </w:r>
      <w:r w:rsidRPr="009606D4">
        <w:rPr>
          <w:rFonts w:cs="Times New Roman"/>
          <w:szCs w:val="24"/>
        </w:rPr>
        <w:lastRenderedPageBreak/>
        <w:t xml:space="preserve">feedback on training of skills, practices of in-session, and arrangement for the next week. This </w:t>
      </w:r>
      <w:r w:rsidR="00C76898" w:rsidRPr="009606D4">
        <w:rPr>
          <w:rFonts w:cs="Times New Roman"/>
          <w:szCs w:val="24"/>
        </w:rPr>
        <w:t xml:space="preserve">energetic </w:t>
      </w:r>
      <w:r w:rsidR="00520BC0" w:rsidRPr="009606D4">
        <w:rPr>
          <w:rFonts w:cs="Times New Roman"/>
          <w:szCs w:val="24"/>
        </w:rPr>
        <w:t>stand</w:t>
      </w:r>
      <w:r w:rsidRPr="009606D4">
        <w:rPr>
          <w:rFonts w:cs="Times New Roman"/>
          <w:szCs w:val="24"/>
        </w:rPr>
        <w:t xml:space="preserve"> must be balanced with </w:t>
      </w:r>
      <w:r w:rsidR="00520BC0" w:rsidRPr="009606D4">
        <w:rPr>
          <w:rFonts w:cs="Times New Roman"/>
          <w:szCs w:val="24"/>
        </w:rPr>
        <w:t>appropriate</w:t>
      </w:r>
      <w:r w:rsidRPr="009606D4">
        <w:rPr>
          <w:rFonts w:cs="Times New Roman"/>
          <w:szCs w:val="24"/>
        </w:rPr>
        <w:t xml:space="preserve"> time for </w:t>
      </w:r>
      <w:r w:rsidR="00520BC0" w:rsidRPr="009606D4">
        <w:rPr>
          <w:rFonts w:cs="Times New Roman"/>
          <w:szCs w:val="24"/>
        </w:rPr>
        <w:t xml:space="preserve">engaging and </w:t>
      </w:r>
      <w:r w:rsidRPr="009606D4">
        <w:rPr>
          <w:rFonts w:cs="Times New Roman"/>
          <w:szCs w:val="24"/>
        </w:rPr>
        <w:t>understanding with the patient (Easton et al., 2018).</w:t>
      </w:r>
    </w:p>
    <w:p w14:paraId="00E62F07" w14:textId="29FE70F5" w:rsidR="00A859F1" w:rsidRPr="009606D4" w:rsidRDefault="00A859F1" w:rsidP="0077556F">
      <w:pPr>
        <w:spacing w:line="480" w:lineRule="auto"/>
        <w:ind w:firstLine="0"/>
        <w:rPr>
          <w:rFonts w:cs="Times New Roman"/>
          <w:szCs w:val="24"/>
        </w:rPr>
      </w:pPr>
      <w:r w:rsidRPr="009606D4">
        <w:rPr>
          <w:rFonts w:cs="Times New Roman"/>
          <w:b/>
          <w:szCs w:val="24"/>
        </w:rPr>
        <w:t>20/20/20 Rule</w:t>
      </w:r>
    </w:p>
    <w:p w14:paraId="19A6CF6D" w14:textId="32B20316" w:rsidR="00A859F1" w:rsidRPr="009606D4" w:rsidRDefault="00A859F1" w:rsidP="0077556F">
      <w:pPr>
        <w:spacing w:line="480" w:lineRule="auto"/>
        <w:rPr>
          <w:rFonts w:cs="Times New Roman"/>
          <w:szCs w:val="24"/>
        </w:rPr>
      </w:pPr>
      <w:r w:rsidRPr="009606D4">
        <w:rPr>
          <w:rFonts w:cs="Times New Roman"/>
          <w:szCs w:val="24"/>
        </w:rPr>
        <w:t>According to An et al., in order to attain virtuous incorporation of the material driven by manual and patient in each session, CBT has established the “Rule of 20/20/20” for th</w:t>
      </w:r>
      <w:r w:rsidR="00520BC0" w:rsidRPr="009606D4">
        <w:rPr>
          <w:rFonts w:cs="Times New Roman"/>
          <w:szCs w:val="24"/>
        </w:rPr>
        <w:t xml:space="preserve">e stream of a representative </w:t>
      </w:r>
      <w:r w:rsidR="008168AC" w:rsidRPr="009606D4">
        <w:rPr>
          <w:rFonts w:cs="Times New Roman"/>
          <w:szCs w:val="24"/>
        </w:rPr>
        <w:t>sixty-minute</w:t>
      </w:r>
      <w:r w:rsidRPr="009606D4">
        <w:rPr>
          <w:rFonts w:cs="Times New Roman"/>
          <w:szCs w:val="24"/>
        </w:rPr>
        <w:t xml:space="preserve"> duration in eac</w:t>
      </w:r>
      <w:r w:rsidR="00520BC0" w:rsidRPr="009606D4">
        <w:rPr>
          <w:rFonts w:cs="Times New Roman"/>
          <w:szCs w:val="24"/>
        </w:rPr>
        <w:t>h session. During the initial twenty</w:t>
      </w:r>
      <w:r w:rsidRPr="009606D4">
        <w:rPr>
          <w:rFonts w:cs="Times New Roman"/>
          <w:szCs w:val="24"/>
        </w:rPr>
        <w:t xml:space="preserve"> minutes duration of each session, therapists concentrate on receiving a vibrant understanding of current concerns of patients, level of </w:t>
      </w:r>
      <w:r w:rsidR="00520BC0" w:rsidRPr="009606D4">
        <w:rPr>
          <w:rFonts w:cs="Times New Roman"/>
          <w:szCs w:val="24"/>
        </w:rPr>
        <w:t>common</w:t>
      </w:r>
      <w:r w:rsidRPr="009606D4">
        <w:rPr>
          <w:rFonts w:cs="Times New Roman"/>
          <w:szCs w:val="24"/>
        </w:rPr>
        <w:t xml:space="preserve"> operations, and abuse of substance and </w:t>
      </w:r>
      <w:r w:rsidR="00520BC0" w:rsidRPr="009606D4">
        <w:rPr>
          <w:rFonts w:cs="Times New Roman"/>
          <w:szCs w:val="24"/>
        </w:rPr>
        <w:t>desire</w:t>
      </w:r>
      <w:r w:rsidRPr="009606D4">
        <w:rPr>
          <w:rFonts w:cs="Times New Roman"/>
          <w:szCs w:val="24"/>
        </w:rPr>
        <w:t xml:space="preserve"> for the period of the past week, along with the experiences of patients with the exercise of practice (An et al., 2017). The arguments of An et al. has been supported by Stallard according to which the portion of 20/20/20 of the session has a tendency to be regarded as the time in which patients undertaking most of the conversation, even though therapists guide them with reflection and questions as they acquire a sense of the </w:t>
      </w:r>
      <w:r w:rsidR="00520BC0" w:rsidRPr="009606D4">
        <w:rPr>
          <w:rFonts w:cs="Times New Roman"/>
          <w:szCs w:val="24"/>
        </w:rPr>
        <w:t>existing</w:t>
      </w:r>
      <w:r w:rsidRPr="009606D4">
        <w:rPr>
          <w:rFonts w:cs="Times New Roman"/>
          <w:szCs w:val="24"/>
        </w:rPr>
        <w:t xml:space="preserve"> status of patients. The organization of the sessions of CBT, as well as the rule of 20/20/20, is anticipated to incorporate the training of skills with a supportive and effective therapy that encounters the desires of very patient of substance abuse (Stallard, 2019). However Kinsella said that the therapists of Novice, mainly those who have minor experience in handling the substance abusers or unfamiliar with a</w:t>
      </w:r>
      <w:r w:rsidR="00520BC0" w:rsidRPr="009606D4">
        <w:rPr>
          <w:rFonts w:cs="Times New Roman"/>
          <w:szCs w:val="24"/>
        </w:rPr>
        <w:t>n</w:t>
      </w:r>
      <w:r w:rsidR="00C76898" w:rsidRPr="009606D4">
        <w:rPr>
          <w:rFonts w:cs="Times New Roman"/>
          <w:szCs w:val="24"/>
        </w:rPr>
        <w:t xml:space="preserve"> </w:t>
      </w:r>
      <w:r w:rsidR="00520BC0" w:rsidRPr="009606D4">
        <w:rPr>
          <w:rFonts w:cs="Times New Roman"/>
          <w:szCs w:val="24"/>
        </w:rPr>
        <w:t>extraordinary</w:t>
      </w:r>
      <w:r w:rsidRPr="009606D4">
        <w:rPr>
          <w:rFonts w:cs="Times New Roman"/>
          <w:szCs w:val="24"/>
        </w:rPr>
        <w:t xml:space="preserve"> level of assembly in treatment, frequently turn out the sessions to be unfocused, deprived of clear objectives, and they do not create the required transitions to deliver the training of skills efficiently. These therapists frequently wait to present the training of skills in anticipation of some last minutes of the session (Kinsella, 2017).</w:t>
      </w:r>
    </w:p>
    <w:p w14:paraId="727A381A" w14:textId="77777777" w:rsidR="009606D4" w:rsidRDefault="009606D4" w:rsidP="0077556F">
      <w:pPr>
        <w:pStyle w:val="Heading1"/>
        <w:rPr>
          <w:rFonts w:cs="Times New Roman"/>
          <w:szCs w:val="24"/>
        </w:rPr>
      </w:pPr>
      <w:r>
        <w:rPr>
          <w:rFonts w:cs="Times New Roman"/>
          <w:szCs w:val="24"/>
        </w:rPr>
        <w:lastRenderedPageBreak/>
        <w:t xml:space="preserve">                                                              </w:t>
      </w:r>
    </w:p>
    <w:p w14:paraId="2F703EB3" w14:textId="1BD6AC48" w:rsidR="00A859F1" w:rsidRDefault="009606D4" w:rsidP="0077556F">
      <w:pPr>
        <w:pStyle w:val="Heading1"/>
        <w:rPr>
          <w:rFonts w:cs="Times New Roman"/>
          <w:szCs w:val="24"/>
        </w:rPr>
      </w:pPr>
      <w:r>
        <w:rPr>
          <w:rFonts w:cs="Times New Roman"/>
          <w:szCs w:val="24"/>
        </w:rPr>
        <w:t xml:space="preserve">                                                               </w:t>
      </w:r>
      <w:r w:rsidR="00A859F1" w:rsidRPr="009606D4">
        <w:rPr>
          <w:rFonts w:cs="Times New Roman"/>
          <w:szCs w:val="24"/>
        </w:rPr>
        <w:t>Conclusion</w:t>
      </w:r>
    </w:p>
    <w:p w14:paraId="496CF979" w14:textId="77777777" w:rsidR="009606D4" w:rsidRPr="009606D4" w:rsidRDefault="009606D4" w:rsidP="009606D4"/>
    <w:p w14:paraId="00221D8E" w14:textId="773C51EE" w:rsidR="00A859F1" w:rsidRPr="009606D4" w:rsidRDefault="00A859F1" w:rsidP="0077556F">
      <w:pPr>
        <w:spacing w:line="480" w:lineRule="auto"/>
        <w:rPr>
          <w:rFonts w:cs="Times New Roman"/>
          <w:szCs w:val="24"/>
        </w:rPr>
      </w:pPr>
      <w:r w:rsidRPr="009606D4">
        <w:rPr>
          <w:rFonts w:cs="Times New Roman"/>
          <w:szCs w:val="24"/>
        </w:rPr>
        <w:t xml:space="preserve">The therapy of Cognitive behavior (CBT) </w:t>
      </w:r>
      <w:r w:rsidR="00C442DD" w:rsidRPr="009606D4">
        <w:rPr>
          <w:rFonts w:cs="Times New Roman"/>
          <w:szCs w:val="24"/>
        </w:rPr>
        <w:t>drives</w:t>
      </w:r>
      <w:r w:rsidRPr="009606D4">
        <w:rPr>
          <w:rFonts w:cs="Times New Roman"/>
          <w:szCs w:val="24"/>
        </w:rPr>
        <w:t xml:space="preserve"> to help the people to deal with urges of substance abuse and deliver skills to deal with drugs of high-risk using </w:t>
      </w:r>
      <w:r w:rsidR="00520BC0" w:rsidRPr="009606D4">
        <w:rPr>
          <w:rFonts w:cs="Times New Roman"/>
          <w:szCs w:val="24"/>
        </w:rPr>
        <w:t>situations</w:t>
      </w:r>
      <w:r w:rsidRPr="009606D4">
        <w:rPr>
          <w:rFonts w:cs="Times New Roman"/>
          <w:szCs w:val="24"/>
        </w:rPr>
        <w:t xml:space="preserve">. Cognitive and the therapy of cognitive behavior (CBT) has </w:t>
      </w:r>
      <w:r w:rsidR="00C442DD" w:rsidRPr="009606D4">
        <w:rPr>
          <w:rFonts w:cs="Times New Roman"/>
          <w:szCs w:val="24"/>
        </w:rPr>
        <w:t>achieved</w:t>
      </w:r>
      <w:r w:rsidRPr="009606D4">
        <w:rPr>
          <w:rFonts w:cs="Times New Roman"/>
          <w:szCs w:val="24"/>
        </w:rPr>
        <w:t xml:space="preserve"> its primary aim to transform behaviors of addiction of substance abusers by altering unhelpful perceptions that work to preserve behavior, or by encouraging positive motivations or cognitions to change behavior. Normally used variants of CBT are based on relapse prevention and therapy of motivational enhancement. The major function of CBT is the treatment of anxiety and depression of substance abusers. More contemporary expansions of CBT are cooperatively known as CBT of ‘contextual’ or ‘third-wave’ and include the therapy of acceptance and commitment (ACT) and mindfulness construction of relapse anticipation. The emphasis of strategies of acceptance and mindfulness is to decrease the influence of internal causes of substance abuse and encourage the flexibility of psychology. However, mindfulness has decreased cravings and encourage self-restraint and that the approach of ACT has occurred as a treatment for substance abuse.</w:t>
      </w:r>
    </w:p>
    <w:p w14:paraId="37D4751D" w14:textId="77777777" w:rsidR="00A859F1" w:rsidRPr="009606D4" w:rsidRDefault="00A859F1" w:rsidP="0077556F">
      <w:pPr>
        <w:spacing w:line="480" w:lineRule="auto"/>
        <w:rPr>
          <w:rFonts w:cs="Times New Roman"/>
          <w:szCs w:val="24"/>
        </w:rPr>
      </w:pPr>
      <w:r w:rsidRPr="009606D4">
        <w:rPr>
          <w:rFonts w:cs="Times New Roman"/>
          <w:szCs w:val="24"/>
        </w:rPr>
        <w:t>CBT is extremely organized and is more moralistic as compared to various other treatments for the patients of substance abuse. Therefore, the therapists of CBT undertake a more active and directive stance as compared to therapists that conduct some other arrangements for the treatment of substance abuse.</w:t>
      </w:r>
    </w:p>
    <w:p w14:paraId="6C9DB549" w14:textId="77777777" w:rsidR="00A859F1" w:rsidRPr="00F15AD8" w:rsidRDefault="00A859F1" w:rsidP="0077556F">
      <w:pPr>
        <w:spacing w:line="480" w:lineRule="auto"/>
        <w:rPr>
          <w:szCs w:val="24"/>
        </w:rPr>
      </w:pPr>
    </w:p>
    <w:p w14:paraId="79409698" w14:textId="77777777" w:rsidR="00CE553A" w:rsidRDefault="00CE553A" w:rsidP="0077556F">
      <w:pPr>
        <w:rPr>
          <w:rFonts w:ascii="Arial" w:hAnsi="Arial" w:cs="Arial"/>
          <w:color w:val="222222"/>
          <w:sz w:val="20"/>
          <w:szCs w:val="20"/>
          <w:shd w:val="clear" w:color="auto" w:fill="FFFFFF"/>
        </w:rPr>
      </w:pPr>
    </w:p>
    <w:p w14:paraId="3DDE46C5" w14:textId="77777777" w:rsidR="00CE553A" w:rsidRDefault="00CE553A" w:rsidP="0077556F">
      <w:pPr>
        <w:rPr>
          <w:rFonts w:ascii="Arial" w:hAnsi="Arial" w:cs="Arial"/>
          <w:color w:val="222222"/>
          <w:sz w:val="20"/>
          <w:szCs w:val="20"/>
          <w:shd w:val="clear" w:color="auto" w:fill="FFFFFF"/>
        </w:rPr>
      </w:pPr>
    </w:p>
    <w:p w14:paraId="134DCFA8" w14:textId="77777777" w:rsidR="00F15AD8" w:rsidRDefault="00F15AD8" w:rsidP="0077556F">
      <w:pPr>
        <w:rPr>
          <w:rFonts w:ascii="Arial" w:hAnsi="Arial" w:cs="Arial"/>
          <w:color w:val="222222"/>
          <w:sz w:val="20"/>
          <w:szCs w:val="20"/>
          <w:shd w:val="clear" w:color="auto" w:fill="FFFFFF"/>
        </w:rPr>
      </w:pPr>
    </w:p>
    <w:p w14:paraId="2B241C93" w14:textId="77777777" w:rsidR="00A859F1" w:rsidRDefault="00A859F1" w:rsidP="0077556F">
      <w:pPr>
        <w:rPr>
          <w:rFonts w:ascii="Arial" w:hAnsi="Arial" w:cs="Arial"/>
          <w:color w:val="222222"/>
          <w:sz w:val="20"/>
          <w:szCs w:val="20"/>
          <w:shd w:val="clear" w:color="auto" w:fill="FFFFFF"/>
        </w:rPr>
      </w:pPr>
    </w:p>
    <w:p w14:paraId="23690441" w14:textId="77777777" w:rsidR="00A859F1" w:rsidRDefault="00A859F1" w:rsidP="0077556F">
      <w:pPr>
        <w:rPr>
          <w:rFonts w:ascii="Arial" w:hAnsi="Arial" w:cs="Arial"/>
          <w:color w:val="222222"/>
          <w:sz w:val="20"/>
          <w:szCs w:val="20"/>
          <w:shd w:val="clear" w:color="auto" w:fill="FFFFFF"/>
        </w:rPr>
      </w:pPr>
    </w:p>
    <w:p w14:paraId="0ED4E4B8" w14:textId="77777777" w:rsidR="00A859F1" w:rsidRDefault="00A859F1" w:rsidP="0077556F">
      <w:pPr>
        <w:rPr>
          <w:rFonts w:ascii="Arial" w:hAnsi="Arial" w:cs="Arial"/>
          <w:color w:val="222222"/>
          <w:sz w:val="20"/>
          <w:szCs w:val="20"/>
          <w:shd w:val="clear" w:color="auto" w:fill="FFFFFF"/>
        </w:rPr>
      </w:pPr>
    </w:p>
    <w:p w14:paraId="185715AD" w14:textId="77777777" w:rsidR="00A859F1" w:rsidRDefault="00A859F1" w:rsidP="0077556F">
      <w:pPr>
        <w:rPr>
          <w:rFonts w:ascii="Arial" w:hAnsi="Arial" w:cs="Arial"/>
          <w:color w:val="222222"/>
          <w:sz w:val="20"/>
          <w:szCs w:val="20"/>
          <w:shd w:val="clear" w:color="auto" w:fill="FFFFFF"/>
        </w:rPr>
      </w:pPr>
    </w:p>
    <w:p w14:paraId="5FE7557A" w14:textId="77777777" w:rsidR="00A859F1" w:rsidRDefault="00A859F1" w:rsidP="0077556F">
      <w:pPr>
        <w:rPr>
          <w:rFonts w:ascii="Arial" w:hAnsi="Arial" w:cs="Arial"/>
          <w:color w:val="222222"/>
          <w:sz w:val="20"/>
          <w:szCs w:val="20"/>
          <w:shd w:val="clear" w:color="auto" w:fill="FFFFFF"/>
        </w:rPr>
      </w:pPr>
    </w:p>
    <w:p w14:paraId="5E52B444" w14:textId="77777777" w:rsidR="00D639A5" w:rsidRDefault="00E14DDA" w:rsidP="0077556F">
      <w:pPr>
        <w:pStyle w:val="Heading1"/>
        <w:rPr>
          <w:sz w:val="32"/>
          <w:shd w:val="clear" w:color="auto" w:fill="FFFFFF"/>
        </w:rPr>
      </w:pPr>
      <w:r>
        <w:rPr>
          <w:sz w:val="32"/>
          <w:shd w:val="clear" w:color="auto" w:fill="FFFFFF"/>
        </w:rPr>
        <w:t xml:space="preserve">                                            </w:t>
      </w:r>
    </w:p>
    <w:p w14:paraId="4A286123" w14:textId="77777777" w:rsidR="00D639A5" w:rsidRDefault="00D639A5" w:rsidP="0077556F">
      <w:pPr>
        <w:pStyle w:val="Heading1"/>
        <w:rPr>
          <w:sz w:val="32"/>
          <w:shd w:val="clear" w:color="auto" w:fill="FFFFFF"/>
        </w:rPr>
      </w:pPr>
    </w:p>
    <w:p w14:paraId="04BB6589" w14:textId="7872A191" w:rsidR="00BD6F4D" w:rsidRPr="00C442DD" w:rsidRDefault="00D639A5" w:rsidP="0077556F">
      <w:pPr>
        <w:pStyle w:val="Heading1"/>
        <w:rPr>
          <w:sz w:val="32"/>
          <w:shd w:val="clear" w:color="auto" w:fill="FFFFFF"/>
        </w:rPr>
      </w:pPr>
      <w:r>
        <w:rPr>
          <w:sz w:val="32"/>
          <w:shd w:val="clear" w:color="auto" w:fill="FFFFFF"/>
        </w:rPr>
        <w:t xml:space="preserve">                                                  </w:t>
      </w:r>
      <w:r w:rsidR="00A859F1" w:rsidRPr="00C442DD">
        <w:rPr>
          <w:sz w:val="32"/>
          <w:shd w:val="clear" w:color="auto" w:fill="FFFFFF"/>
        </w:rPr>
        <w:t>Referen</w:t>
      </w:r>
      <w:r w:rsidR="00C442DD" w:rsidRPr="00C442DD">
        <w:rPr>
          <w:sz w:val="32"/>
          <w:shd w:val="clear" w:color="auto" w:fill="FFFFFF"/>
        </w:rPr>
        <w:t>ces</w:t>
      </w:r>
    </w:p>
    <w:p w14:paraId="67FDA1FD" w14:textId="77777777" w:rsidR="00C442DD" w:rsidRPr="00C442DD" w:rsidRDefault="00C442DD" w:rsidP="0077556F"/>
    <w:p w14:paraId="2432EFB2" w14:textId="77777777" w:rsidR="00BD6F4D" w:rsidRPr="00B84A1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Allen, C. (2017). </w:t>
      </w:r>
      <w:r w:rsidRPr="00B84A18">
        <w:rPr>
          <w:rFonts w:cs="Times New Roman"/>
          <w:i/>
          <w:iCs/>
          <w:szCs w:val="24"/>
          <w:shd w:val="clear" w:color="auto" w:fill="FFFFFF"/>
        </w:rPr>
        <w:t>Crime, drugs and social theory: a phenomenological approach</w:t>
      </w:r>
      <w:r w:rsidRPr="00B84A18">
        <w:rPr>
          <w:rFonts w:cs="Times New Roman"/>
          <w:szCs w:val="24"/>
          <w:shd w:val="clear" w:color="auto" w:fill="FFFFFF"/>
        </w:rPr>
        <w:t>. Routledge.</w:t>
      </w:r>
    </w:p>
    <w:p w14:paraId="0B6205EC" w14:textId="77777777" w:rsidR="003D7133" w:rsidRDefault="003D7133" w:rsidP="0077556F">
      <w:pPr>
        <w:spacing w:line="480" w:lineRule="auto"/>
        <w:ind w:left="720" w:hanging="720"/>
        <w:rPr>
          <w:rFonts w:cs="Times New Roman"/>
          <w:szCs w:val="24"/>
          <w:shd w:val="clear" w:color="auto" w:fill="FFFFFF"/>
        </w:rPr>
      </w:pPr>
    </w:p>
    <w:p w14:paraId="5122389C" w14:textId="4CA8E75E" w:rsidR="00BD6F4D" w:rsidRPr="00B84A1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An, H., He, R. H., Zheng, Y. R., &amp; Tao, R. (2017). Cognitive-behavioral therapy. In </w:t>
      </w:r>
      <w:r w:rsidRPr="00B84A18">
        <w:rPr>
          <w:rFonts w:cs="Times New Roman"/>
          <w:i/>
          <w:iCs/>
          <w:szCs w:val="24"/>
          <w:shd w:val="clear" w:color="auto" w:fill="FFFFFF"/>
        </w:rPr>
        <w:t>Substance and Non-substance Addiction</w:t>
      </w:r>
      <w:r w:rsidRPr="00B84A18">
        <w:rPr>
          <w:rFonts w:cs="Times New Roman"/>
          <w:szCs w:val="24"/>
          <w:shd w:val="clear" w:color="auto" w:fill="FFFFFF"/>
        </w:rPr>
        <w:t> (pp. 321-32</w:t>
      </w:r>
      <w:r w:rsidR="003D7133">
        <w:rPr>
          <w:rFonts w:cs="Times New Roman"/>
          <w:szCs w:val="24"/>
          <w:shd w:val="clear" w:color="auto" w:fill="FFFFFF"/>
        </w:rPr>
        <w:t>7</w:t>
      </w:r>
      <w:r w:rsidRPr="00B84A18">
        <w:rPr>
          <w:rFonts w:cs="Times New Roman"/>
          <w:szCs w:val="24"/>
          <w:shd w:val="clear" w:color="auto" w:fill="FFFFFF"/>
        </w:rPr>
        <w:t>).</w:t>
      </w:r>
      <w:r w:rsidR="008B4D22">
        <w:rPr>
          <w:rFonts w:cs="Times New Roman"/>
          <w:szCs w:val="24"/>
          <w:shd w:val="clear" w:color="auto" w:fill="FFFFFF"/>
        </w:rPr>
        <w:t xml:space="preserve"> Retrieved from </w:t>
      </w:r>
      <w:hyperlink r:id="rId9" w:anchor="v=onepage&amp;q&amp;f=false" w:history="1">
        <w:r w:rsidR="003D7133" w:rsidRPr="002B769F">
          <w:rPr>
            <w:rStyle w:val="Hyperlink"/>
            <w:rFonts w:cs="Times New Roman"/>
            <w:szCs w:val="24"/>
            <w:shd w:val="clear" w:color="auto" w:fill="FFFFFF"/>
          </w:rPr>
          <w:t>https://books.google.co.uk/books?hl=en&amp;lr=&amp;id=erg8DwAAQBAJ&amp;oi=fnd&amp;pg=PA321&amp;ots=On6QWMoahe&amp;sig=fHgF9boYGnY7FaEu9o7MrfotL1w#v=onepage&amp;q&amp;f=false</w:t>
        </w:r>
      </w:hyperlink>
      <w:r w:rsidR="003D7133" w:rsidRPr="003D7133">
        <w:rPr>
          <w:rFonts w:cs="Times New Roman"/>
          <w:szCs w:val="24"/>
          <w:shd w:val="clear" w:color="auto" w:fill="FFFFFF"/>
        </w:rPr>
        <w:cr/>
      </w:r>
    </w:p>
    <w:p w14:paraId="28E29450" w14:textId="06C0F1C5"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Badiani</w:t>
      </w:r>
      <w:proofErr w:type="spellEnd"/>
      <w:r w:rsidRPr="00B84A18">
        <w:rPr>
          <w:rFonts w:cs="Times New Roman"/>
          <w:szCs w:val="24"/>
          <w:shd w:val="clear" w:color="auto" w:fill="FFFFFF"/>
        </w:rPr>
        <w:t xml:space="preserve">, A., </w:t>
      </w:r>
      <w:proofErr w:type="spellStart"/>
      <w:r w:rsidRPr="00B84A18">
        <w:rPr>
          <w:rFonts w:cs="Times New Roman"/>
          <w:szCs w:val="24"/>
          <w:shd w:val="clear" w:color="auto" w:fill="FFFFFF"/>
        </w:rPr>
        <w:t>Berridge</w:t>
      </w:r>
      <w:proofErr w:type="spellEnd"/>
      <w:r w:rsidRPr="00B84A18">
        <w:rPr>
          <w:rFonts w:cs="Times New Roman"/>
          <w:szCs w:val="24"/>
          <w:shd w:val="clear" w:color="auto" w:fill="FFFFFF"/>
        </w:rPr>
        <w:t>, K. C., Heilig, M., Nutt, D. J., &amp; Robinson, T. E. (2018). Addiction research and theory: a commentary on the Surgeon General's Report on alcohol, drugs, and health. </w:t>
      </w:r>
      <w:r w:rsidRPr="00B84A18">
        <w:rPr>
          <w:rFonts w:cs="Times New Roman"/>
          <w:i/>
          <w:iCs/>
          <w:szCs w:val="24"/>
          <w:shd w:val="clear" w:color="auto" w:fill="FFFFFF"/>
        </w:rPr>
        <w:t>Addiction biology</w:t>
      </w:r>
      <w:r w:rsidRPr="00B84A18">
        <w:rPr>
          <w:rFonts w:cs="Times New Roman"/>
          <w:szCs w:val="24"/>
          <w:shd w:val="clear" w:color="auto" w:fill="FFFFFF"/>
        </w:rPr>
        <w:t>, </w:t>
      </w:r>
      <w:r w:rsidRPr="00B84A18">
        <w:rPr>
          <w:rFonts w:cs="Times New Roman"/>
          <w:i/>
          <w:iCs/>
          <w:szCs w:val="24"/>
          <w:shd w:val="clear" w:color="auto" w:fill="FFFFFF"/>
        </w:rPr>
        <w:t>23</w:t>
      </w:r>
      <w:r w:rsidRPr="00B84A18">
        <w:rPr>
          <w:rFonts w:cs="Times New Roman"/>
          <w:szCs w:val="24"/>
          <w:shd w:val="clear" w:color="auto" w:fill="FFFFFF"/>
        </w:rPr>
        <w:t>(1), 3-5.</w:t>
      </w:r>
      <w:r w:rsidR="00C46498">
        <w:rPr>
          <w:rFonts w:cs="Times New Roman"/>
          <w:szCs w:val="24"/>
          <w:shd w:val="clear" w:color="auto" w:fill="FFFFFF"/>
        </w:rPr>
        <w:t xml:space="preserve"> Retrieved from </w:t>
      </w:r>
      <w:hyperlink r:id="rId10" w:history="1">
        <w:r w:rsidR="00C46498" w:rsidRPr="002B769F">
          <w:rPr>
            <w:rStyle w:val="Hyperlink"/>
            <w:rFonts w:cs="Times New Roman"/>
            <w:szCs w:val="24"/>
            <w:shd w:val="clear" w:color="auto" w:fill="FFFFFF"/>
          </w:rPr>
          <w:t>https://lsa.umich.edu/psych/research&amp;labs/berridge/publications/2018%20Badiani%20et%20al%20Addiction%20research%20commentary%20on%20Surgeon%20General%20report%20Addict%20Biol.pdf</w:t>
        </w:r>
      </w:hyperlink>
    </w:p>
    <w:p w14:paraId="2BAE4275" w14:textId="77777777" w:rsidR="00C46498" w:rsidRPr="00B84A18" w:rsidRDefault="00C46498" w:rsidP="0077556F">
      <w:pPr>
        <w:spacing w:line="480" w:lineRule="auto"/>
        <w:ind w:left="720" w:hanging="720"/>
        <w:rPr>
          <w:rFonts w:cs="Times New Roman"/>
          <w:szCs w:val="24"/>
          <w:shd w:val="clear" w:color="auto" w:fill="FFFFFF"/>
        </w:rPr>
      </w:pPr>
    </w:p>
    <w:p w14:paraId="17607A29" w14:textId="3307C645"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Beard, C., </w:t>
      </w:r>
      <w:proofErr w:type="spellStart"/>
      <w:r w:rsidRPr="00B84A18">
        <w:rPr>
          <w:rFonts w:cs="Times New Roman"/>
          <w:szCs w:val="24"/>
          <w:shd w:val="clear" w:color="auto" w:fill="FFFFFF"/>
        </w:rPr>
        <w:t>Kirakosian</w:t>
      </w:r>
      <w:proofErr w:type="spellEnd"/>
      <w:r w:rsidRPr="00B84A18">
        <w:rPr>
          <w:rFonts w:cs="Times New Roman"/>
          <w:szCs w:val="24"/>
          <w:shd w:val="clear" w:color="auto" w:fill="FFFFFF"/>
        </w:rPr>
        <w:t xml:space="preserve">, N., Silverman, A. L., Winer, J. P., Wadsworth, L. P., &amp; </w:t>
      </w:r>
      <w:proofErr w:type="spellStart"/>
      <w:r w:rsidRPr="00B84A18">
        <w:rPr>
          <w:rFonts w:cs="Times New Roman"/>
          <w:szCs w:val="24"/>
          <w:shd w:val="clear" w:color="auto" w:fill="FFFFFF"/>
        </w:rPr>
        <w:t>Björgvinsson</w:t>
      </w:r>
      <w:proofErr w:type="spellEnd"/>
      <w:r w:rsidRPr="00B84A18">
        <w:rPr>
          <w:rFonts w:cs="Times New Roman"/>
          <w:szCs w:val="24"/>
          <w:shd w:val="clear" w:color="auto" w:fill="FFFFFF"/>
        </w:rPr>
        <w:t>, T. (2017). Comparing treatment response between LGBQ and heterosexual indi</w:t>
      </w:r>
      <w:r>
        <w:rPr>
          <w:rFonts w:cs="Times New Roman"/>
          <w:szCs w:val="24"/>
          <w:shd w:val="clear" w:color="auto" w:fill="FFFFFF"/>
        </w:rPr>
        <w:t xml:space="preserve">viduals attending a CBT-and </w:t>
      </w:r>
      <w:proofErr w:type="spellStart"/>
      <w:r>
        <w:rPr>
          <w:rFonts w:cs="Times New Roman"/>
          <w:szCs w:val="24"/>
          <w:shd w:val="clear" w:color="auto" w:fill="FFFFFF"/>
        </w:rPr>
        <w:t>DBT</w:t>
      </w:r>
      <w:r w:rsidRPr="00B84A18">
        <w:rPr>
          <w:rFonts w:cs="Times New Roman"/>
          <w:szCs w:val="24"/>
          <w:shd w:val="clear" w:color="auto" w:fill="FFFFFF"/>
        </w:rPr>
        <w:t>skills</w:t>
      </w:r>
      <w:proofErr w:type="spellEnd"/>
      <w:r w:rsidRPr="00B84A18">
        <w:rPr>
          <w:rFonts w:cs="Times New Roman"/>
          <w:szCs w:val="24"/>
          <w:shd w:val="clear" w:color="auto" w:fill="FFFFFF"/>
        </w:rPr>
        <w:t>-based partial hospital. </w:t>
      </w:r>
      <w:r w:rsidRPr="00B84A18">
        <w:rPr>
          <w:rFonts w:cs="Times New Roman"/>
          <w:i/>
          <w:iCs/>
          <w:szCs w:val="24"/>
          <w:shd w:val="clear" w:color="auto" w:fill="FFFFFF"/>
        </w:rPr>
        <w:t>Journal of consulting and clinical psychology</w:t>
      </w:r>
      <w:r w:rsidRPr="00B84A18">
        <w:rPr>
          <w:rFonts w:cs="Times New Roman"/>
          <w:szCs w:val="24"/>
          <w:shd w:val="clear" w:color="auto" w:fill="FFFFFF"/>
        </w:rPr>
        <w:t>, </w:t>
      </w:r>
      <w:r w:rsidRPr="00B84A18">
        <w:rPr>
          <w:rFonts w:cs="Times New Roman"/>
          <w:i/>
          <w:iCs/>
          <w:szCs w:val="24"/>
          <w:shd w:val="clear" w:color="auto" w:fill="FFFFFF"/>
        </w:rPr>
        <w:t>85</w:t>
      </w:r>
      <w:r w:rsidRPr="00B84A18">
        <w:rPr>
          <w:rFonts w:cs="Times New Roman"/>
          <w:szCs w:val="24"/>
          <w:shd w:val="clear" w:color="auto" w:fill="FFFFFF"/>
        </w:rPr>
        <w:t>(12), 1171</w:t>
      </w:r>
      <w:r w:rsidR="00C46498">
        <w:rPr>
          <w:rFonts w:cs="Times New Roman"/>
          <w:szCs w:val="24"/>
          <w:shd w:val="clear" w:color="auto" w:fill="FFFFFF"/>
        </w:rPr>
        <w:t>.</w:t>
      </w:r>
    </w:p>
    <w:p w14:paraId="70CEB7F1" w14:textId="77777777" w:rsidR="00F8731B" w:rsidRDefault="00F8731B" w:rsidP="0077556F">
      <w:pPr>
        <w:spacing w:line="480" w:lineRule="auto"/>
        <w:ind w:firstLine="0"/>
        <w:rPr>
          <w:rFonts w:cs="Times New Roman"/>
          <w:szCs w:val="24"/>
          <w:shd w:val="clear" w:color="auto" w:fill="FFFFFF"/>
        </w:rPr>
      </w:pPr>
    </w:p>
    <w:p w14:paraId="6B3B3A1A" w14:textId="4C4E0548" w:rsidR="00BD6F4D" w:rsidRPr="00B84A18" w:rsidRDefault="00BD6F4D" w:rsidP="0077556F">
      <w:pPr>
        <w:spacing w:line="480" w:lineRule="auto"/>
        <w:ind w:firstLine="0"/>
        <w:rPr>
          <w:rFonts w:cs="Times New Roman"/>
          <w:szCs w:val="24"/>
          <w:shd w:val="clear" w:color="auto" w:fill="FFFFFF"/>
        </w:rPr>
      </w:pPr>
      <w:r w:rsidRPr="00B84A18">
        <w:rPr>
          <w:rFonts w:cs="Times New Roman"/>
          <w:szCs w:val="24"/>
          <w:shd w:val="clear" w:color="auto" w:fill="FFFFFF"/>
        </w:rPr>
        <w:t xml:space="preserve">Brown, W. J., Dewey, D., Bunnell, B. E., Boyd, S. J., Wilkerson, A. K., Mitchell, M. A., &amp; </w:t>
      </w:r>
      <w:r w:rsidR="00F8731B">
        <w:rPr>
          <w:rFonts w:cs="Times New Roman"/>
          <w:szCs w:val="24"/>
          <w:shd w:val="clear" w:color="auto" w:fill="FFFFFF"/>
        </w:rPr>
        <w:t xml:space="preserve">         </w:t>
      </w:r>
      <w:r w:rsidRPr="00B84A18">
        <w:rPr>
          <w:rFonts w:cs="Times New Roman"/>
          <w:szCs w:val="24"/>
          <w:shd w:val="clear" w:color="auto" w:fill="FFFFFF"/>
        </w:rPr>
        <w:t xml:space="preserve">Bruce, S. E. (2018). A critical review of negative affect and the application of CBT for </w:t>
      </w:r>
      <w:r w:rsidR="00F8731B">
        <w:rPr>
          <w:rFonts w:cs="Times New Roman"/>
          <w:szCs w:val="24"/>
          <w:shd w:val="clear" w:color="auto" w:fill="FFFFFF"/>
        </w:rPr>
        <w:t xml:space="preserve">   </w:t>
      </w:r>
      <w:r w:rsidRPr="00B84A18">
        <w:rPr>
          <w:rFonts w:cs="Times New Roman"/>
          <w:szCs w:val="24"/>
          <w:shd w:val="clear" w:color="auto" w:fill="FFFFFF"/>
        </w:rPr>
        <w:t>PTSD. </w:t>
      </w:r>
      <w:r w:rsidRPr="00B84A18">
        <w:rPr>
          <w:rFonts w:cs="Times New Roman"/>
          <w:i/>
          <w:iCs/>
          <w:szCs w:val="24"/>
          <w:shd w:val="clear" w:color="auto" w:fill="FFFFFF"/>
        </w:rPr>
        <w:t>Trauma, Violence, &amp; Abuse</w:t>
      </w:r>
      <w:r w:rsidRPr="00B84A18">
        <w:rPr>
          <w:rFonts w:cs="Times New Roman"/>
          <w:szCs w:val="24"/>
          <w:shd w:val="clear" w:color="auto" w:fill="FFFFFF"/>
        </w:rPr>
        <w:t>, </w:t>
      </w:r>
      <w:r w:rsidRPr="00B84A18">
        <w:rPr>
          <w:rFonts w:cs="Times New Roman"/>
          <w:i/>
          <w:iCs/>
          <w:szCs w:val="24"/>
          <w:shd w:val="clear" w:color="auto" w:fill="FFFFFF"/>
        </w:rPr>
        <w:t>19</w:t>
      </w:r>
      <w:r w:rsidRPr="00B84A18">
        <w:rPr>
          <w:rFonts w:cs="Times New Roman"/>
          <w:szCs w:val="24"/>
          <w:shd w:val="clear" w:color="auto" w:fill="FFFFFF"/>
        </w:rPr>
        <w:t>(2), 176-194.</w:t>
      </w:r>
      <w:r w:rsidR="00F8731B">
        <w:rPr>
          <w:rFonts w:cs="Times New Roman"/>
          <w:szCs w:val="24"/>
          <w:shd w:val="clear" w:color="auto" w:fill="FFFFFF"/>
        </w:rPr>
        <w:t>Retrieved from</w:t>
      </w:r>
      <w:r w:rsidR="00F8731B" w:rsidRPr="00F8731B">
        <w:t xml:space="preserve"> </w:t>
      </w:r>
      <w:hyperlink r:id="rId11" w:history="1">
        <w:r w:rsidR="00F8731B" w:rsidRPr="002B769F">
          <w:rPr>
            <w:rStyle w:val="Hyperlink"/>
            <w:rFonts w:cs="Times New Roman"/>
            <w:szCs w:val="24"/>
            <w:shd w:val="clear" w:color="auto" w:fill="FFFFFF"/>
          </w:rPr>
          <w:t>https://journals.sagepub.com/doi/pdf/10.1177/1524838016650188</w:t>
        </w:r>
      </w:hyperlink>
      <w:r w:rsidR="00F8731B" w:rsidRPr="00F8731B">
        <w:rPr>
          <w:rFonts w:cs="Times New Roman"/>
          <w:szCs w:val="24"/>
          <w:shd w:val="clear" w:color="auto" w:fill="FFFFFF"/>
        </w:rPr>
        <w:cr/>
      </w:r>
    </w:p>
    <w:p w14:paraId="511E9939" w14:textId="77777777" w:rsidR="00F8731B" w:rsidRDefault="00F8731B" w:rsidP="0077556F">
      <w:pPr>
        <w:spacing w:line="480" w:lineRule="auto"/>
        <w:ind w:left="720" w:hanging="720"/>
        <w:rPr>
          <w:rFonts w:cs="Times New Roman"/>
          <w:szCs w:val="24"/>
          <w:shd w:val="clear" w:color="auto" w:fill="FFFFFF"/>
        </w:rPr>
      </w:pPr>
    </w:p>
    <w:p w14:paraId="5A30F506" w14:textId="682D682E"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Burrow-Sánchez, J. J., &amp; Hops, H. (2018). A randomized trial of culturally accommodated versus standard group treatment for Latina/o adolescents with substance use disorders: Posttreatment through 12-month outcomes. </w:t>
      </w:r>
      <w:r w:rsidRPr="00B84A18">
        <w:rPr>
          <w:rFonts w:cs="Times New Roman"/>
          <w:i/>
          <w:iCs/>
          <w:szCs w:val="24"/>
          <w:shd w:val="clear" w:color="auto" w:fill="FFFFFF"/>
        </w:rPr>
        <w:t>Cultural Diversity and Ethnic Minority Psychology</w:t>
      </w:r>
      <w:r w:rsidRPr="00B84A18">
        <w:rPr>
          <w:rFonts w:cs="Times New Roman"/>
          <w:szCs w:val="24"/>
          <w:shd w:val="clear" w:color="auto" w:fill="FFFFFF"/>
        </w:rPr>
        <w:t>.</w:t>
      </w:r>
      <w:r w:rsidR="00EA249C">
        <w:rPr>
          <w:rFonts w:cs="Times New Roman"/>
          <w:szCs w:val="24"/>
          <w:shd w:val="clear" w:color="auto" w:fill="FFFFFF"/>
        </w:rPr>
        <w:t xml:space="preserve"> </w:t>
      </w:r>
      <w:r w:rsidR="009B4906">
        <w:rPr>
          <w:rFonts w:cs="Times New Roman"/>
          <w:szCs w:val="24"/>
          <w:shd w:val="clear" w:color="auto" w:fill="FFFFFF"/>
        </w:rPr>
        <w:t>Retrieved from</w:t>
      </w:r>
      <w:r w:rsidR="00EA249C" w:rsidRPr="00EA249C">
        <w:t xml:space="preserve"> </w:t>
      </w:r>
      <w:hyperlink r:id="rId12" w:history="1">
        <w:r w:rsidR="00EA249C" w:rsidRPr="002B769F">
          <w:rPr>
            <w:rStyle w:val="Hyperlink"/>
            <w:rFonts w:cs="Times New Roman"/>
            <w:szCs w:val="24"/>
            <w:shd w:val="clear" w:color="auto" w:fill="FFFFFF"/>
          </w:rPr>
          <w:t>https://pubmed.ncbi.nlm.nih.gov/29189033-comparing-treatment-response-between-lgbq-and-heterosexual-individuals-attending-a-cbt-and-dbt-skills-based-partial-hospital/</w:t>
        </w:r>
      </w:hyperlink>
      <w:r w:rsidR="00EA249C" w:rsidRPr="00EA249C">
        <w:rPr>
          <w:rFonts w:cs="Times New Roman"/>
          <w:szCs w:val="24"/>
          <w:shd w:val="clear" w:color="auto" w:fill="FFFFFF"/>
        </w:rPr>
        <w:cr/>
      </w:r>
      <w:r w:rsidR="00EA249C">
        <w:rPr>
          <w:rFonts w:cs="Times New Roman"/>
          <w:szCs w:val="24"/>
          <w:shd w:val="clear" w:color="auto" w:fill="FFFFFF"/>
        </w:rPr>
        <w:t xml:space="preserve"> </w:t>
      </w:r>
    </w:p>
    <w:p w14:paraId="4607AB49" w14:textId="77777777" w:rsidR="00F8731B" w:rsidRPr="00B84A18" w:rsidRDefault="00F8731B" w:rsidP="0077556F">
      <w:pPr>
        <w:spacing w:line="480" w:lineRule="auto"/>
        <w:ind w:left="720" w:hanging="720"/>
        <w:rPr>
          <w:rFonts w:cs="Times New Roman"/>
          <w:szCs w:val="24"/>
          <w:shd w:val="clear" w:color="auto" w:fill="FFFFFF"/>
        </w:rPr>
      </w:pPr>
    </w:p>
    <w:p w14:paraId="2334D181" w14:textId="02C7B8AB" w:rsidR="00BD6F4D" w:rsidRDefault="00BD6F4D" w:rsidP="0077556F">
      <w:pPr>
        <w:spacing w:line="480" w:lineRule="auto"/>
        <w:ind w:left="720" w:hanging="720"/>
        <w:rPr>
          <w:rFonts w:cs="Times New Roman"/>
          <w:szCs w:val="24"/>
          <w:shd w:val="clear" w:color="auto" w:fill="FFFFFF"/>
        </w:rPr>
      </w:pPr>
      <w:bookmarkStart w:id="1" w:name="_Hlk32034231"/>
      <w:r w:rsidRPr="00B84A18">
        <w:rPr>
          <w:rFonts w:cs="Times New Roman"/>
          <w:szCs w:val="24"/>
          <w:shd w:val="clear" w:color="auto" w:fill="FFFFFF"/>
        </w:rPr>
        <w:t>Carlson, M. (2017). </w:t>
      </w:r>
      <w:r w:rsidRPr="00B84A18">
        <w:rPr>
          <w:rFonts w:cs="Times New Roman"/>
          <w:i/>
          <w:iCs/>
          <w:szCs w:val="24"/>
          <w:shd w:val="clear" w:color="auto" w:fill="FFFFFF"/>
        </w:rPr>
        <w:t>CBT for Psychological Well-Being in Cancer: A Skills Training Manual Integrating DBT, ACT, Behavioral Activation and Motivational Interviewing</w:t>
      </w:r>
      <w:r w:rsidRPr="00B84A18">
        <w:rPr>
          <w:rFonts w:cs="Times New Roman"/>
          <w:szCs w:val="24"/>
          <w:shd w:val="clear" w:color="auto" w:fill="FFFFFF"/>
        </w:rPr>
        <w:t>. John Wiley &amp; Sons.</w:t>
      </w:r>
    </w:p>
    <w:bookmarkEnd w:id="1"/>
    <w:p w14:paraId="43043437" w14:textId="77777777" w:rsidR="00EA249C" w:rsidRPr="00B84A18" w:rsidRDefault="00EA249C" w:rsidP="0077556F">
      <w:pPr>
        <w:spacing w:line="480" w:lineRule="auto"/>
        <w:ind w:left="720" w:hanging="720"/>
        <w:rPr>
          <w:rFonts w:cs="Times New Roman"/>
          <w:szCs w:val="24"/>
          <w:shd w:val="clear" w:color="auto" w:fill="FFFFFF"/>
        </w:rPr>
      </w:pPr>
    </w:p>
    <w:p w14:paraId="3C561209" w14:textId="3102A26D"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Chiu, V. W., </w:t>
      </w:r>
      <w:proofErr w:type="spellStart"/>
      <w:r w:rsidRPr="00B84A18">
        <w:rPr>
          <w:rFonts w:cs="Times New Roman"/>
          <w:szCs w:val="24"/>
          <w:shd w:val="clear" w:color="auto" w:fill="FFFFFF"/>
        </w:rPr>
        <w:t>Ree</w:t>
      </w:r>
      <w:proofErr w:type="spellEnd"/>
      <w:r w:rsidRPr="00B84A18">
        <w:rPr>
          <w:rFonts w:cs="Times New Roman"/>
          <w:szCs w:val="24"/>
          <w:shd w:val="clear" w:color="auto" w:fill="FFFFFF"/>
        </w:rPr>
        <w:t xml:space="preserve">, M., </w:t>
      </w:r>
      <w:proofErr w:type="spellStart"/>
      <w:r w:rsidRPr="00B84A18">
        <w:rPr>
          <w:rFonts w:cs="Times New Roman"/>
          <w:szCs w:val="24"/>
          <w:shd w:val="clear" w:color="auto" w:fill="FFFFFF"/>
        </w:rPr>
        <w:t>Janca</w:t>
      </w:r>
      <w:proofErr w:type="spellEnd"/>
      <w:r w:rsidRPr="00B84A18">
        <w:rPr>
          <w:rFonts w:cs="Times New Roman"/>
          <w:szCs w:val="24"/>
          <w:shd w:val="clear" w:color="auto" w:fill="FFFFFF"/>
        </w:rPr>
        <w:t xml:space="preserve">, A., </w:t>
      </w:r>
      <w:proofErr w:type="spellStart"/>
      <w:r w:rsidRPr="00B84A18">
        <w:rPr>
          <w:rFonts w:cs="Times New Roman"/>
          <w:szCs w:val="24"/>
          <w:shd w:val="clear" w:color="auto" w:fill="FFFFFF"/>
        </w:rPr>
        <w:t>Iyyalol</w:t>
      </w:r>
      <w:proofErr w:type="spellEnd"/>
      <w:r w:rsidRPr="00B84A18">
        <w:rPr>
          <w:rFonts w:cs="Times New Roman"/>
          <w:szCs w:val="24"/>
          <w:shd w:val="clear" w:color="auto" w:fill="FFFFFF"/>
        </w:rPr>
        <w:t>, R., Dragovic, M., &amp; Waters, F. (2018). Sleep profiles and CBT-I response in schizophrenia and related psychoses. </w:t>
      </w:r>
      <w:r w:rsidRPr="00B84A18">
        <w:rPr>
          <w:rFonts w:cs="Times New Roman"/>
          <w:i/>
          <w:iCs/>
          <w:szCs w:val="24"/>
          <w:shd w:val="clear" w:color="auto" w:fill="FFFFFF"/>
        </w:rPr>
        <w:t>Psychiatry research</w:t>
      </w:r>
      <w:r w:rsidRPr="00B84A18">
        <w:rPr>
          <w:rFonts w:cs="Times New Roman"/>
          <w:szCs w:val="24"/>
          <w:shd w:val="clear" w:color="auto" w:fill="FFFFFF"/>
        </w:rPr>
        <w:t>, </w:t>
      </w:r>
      <w:r w:rsidRPr="00B84A18">
        <w:rPr>
          <w:rFonts w:cs="Times New Roman"/>
          <w:i/>
          <w:iCs/>
          <w:szCs w:val="24"/>
          <w:shd w:val="clear" w:color="auto" w:fill="FFFFFF"/>
        </w:rPr>
        <w:t>268</w:t>
      </w:r>
      <w:r w:rsidRPr="00B84A18">
        <w:rPr>
          <w:rFonts w:cs="Times New Roman"/>
          <w:szCs w:val="24"/>
          <w:shd w:val="clear" w:color="auto" w:fill="FFFFFF"/>
        </w:rPr>
        <w:t>, 279-287.</w:t>
      </w:r>
      <w:r w:rsidR="00EA249C">
        <w:rPr>
          <w:rFonts w:cs="Times New Roman"/>
          <w:szCs w:val="24"/>
          <w:shd w:val="clear" w:color="auto" w:fill="FFFFFF"/>
        </w:rPr>
        <w:t>Retrieved from</w:t>
      </w:r>
      <w:r w:rsidR="00C3041C">
        <w:rPr>
          <w:rFonts w:cs="Times New Roman"/>
          <w:szCs w:val="24"/>
          <w:shd w:val="clear" w:color="auto" w:fill="FFFFFF"/>
        </w:rPr>
        <w:t xml:space="preserve"> </w:t>
      </w:r>
      <w:hyperlink r:id="rId13" w:history="1">
        <w:r w:rsidR="00C3041C" w:rsidRPr="002B769F">
          <w:rPr>
            <w:rStyle w:val="Hyperlink"/>
            <w:rFonts w:cs="Times New Roman"/>
            <w:szCs w:val="24"/>
            <w:shd w:val="clear" w:color="auto" w:fill="FFFFFF"/>
          </w:rPr>
          <w:t>https://www.sciencedirect.com/science/article/pii/S0165178117315858</w:t>
        </w:r>
      </w:hyperlink>
      <w:r w:rsidR="00EA249C" w:rsidRPr="00EA249C">
        <w:rPr>
          <w:rFonts w:cs="Times New Roman"/>
          <w:szCs w:val="24"/>
          <w:shd w:val="clear" w:color="auto" w:fill="FFFFFF"/>
        </w:rPr>
        <w:cr/>
      </w:r>
    </w:p>
    <w:p w14:paraId="5498317A" w14:textId="77777777" w:rsidR="00EA249C" w:rsidRPr="00B84A18" w:rsidRDefault="00EA249C" w:rsidP="0077556F">
      <w:pPr>
        <w:spacing w:line="480" w:lineRule="auto"/>
        <w:ind w:left="720" w:hanging="720"/>
        <w:rPr>
          <w:rFonts w:cs="Times New Roman"/>
          <w:szCs w:val="24"/>
          <w:shd w:val="clear" w:color="auto" w:fill="FFFFFF"/>
        </w:rPr>
      </w:pPr>
    </w:p>
    <w:p w14:paraId="4CFECABF" w14:textId="4D1DF0C9"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Cole, P., Weibel, S., Nicastro, R., Hasler, R., </w:t>
      </w:r>
      <w:proofErr w:type="spellStart"/>
      <w:r w:rsidRPr="00B84A18">
        <w:rPr>
          <w:rFonts w:cs="Times New Roman"/>
          <w:szCs w:val="24"/>
          <w:shd w:val="clear" w:color="auto" w:fill="FFFFFF"/>
        </w:rPr>
        <w:t>Dayer</w:t>
      </w:r>
      <w:proofErr w:type="spellEnd"/>
      <w:r w:rsidRPr="00B84A18">
        <w:rPr>
          <w:rFonts w:cs="Times New Roman"/>
          <w:szCs w:val="24"/>
          <w:shd w:val="clear" w:color="auto" w:fill="FFFFFF"/>
        </w:rPr>
        <w:t xml:space="preserve">, A., </w:t>
      </w:r>
      <w:proofErr w:type="spellStart"/>
      <w:r w:rsidRPr="00B84A18">
        <w:rPr>
          <w:rFonts w:cs="Times New Roman"/>
          <w:szCs w:val="24"/>
          <w:shd w:val="clear" w:color="auto" w:fill="FFFFFF"/>
        </w:rPr>
        <w:t>Aubry</w:t>
      </w:r>
      <w:proofErr w:type="spellEnd"/>
      <w:r w:rsidRPr="00B84A18">
        <w:rPr>
          <w:rFonts w:cs="Times New Roman"/>
          <w:szCs w:val="24"/>
          <w:shd w:val="clear" w:color="auto" w:fill="FFFFFF"/>
        </w:rPr>
        <w:t xml:space="preserve">, J. M., &amp; </w:t>
      </w:r>
      <w:proofErr w:type="spellStart"/>
      <w:r w:rsidRPr="00B84A18">
        <w:rPr>
          <w:rFonts w:cs="Times New Roman"/>
          <w:szCs w:val="24"/>
          <w:shd w:val="clear" w:color="auto" w:fill="FFFFFF"/>
        </w:rPr>
        <w:t>Perroud</w:t>
      </w:r>
      <w:proofErr w:type="spellEnd"/>
      <w:r w:rsidRPr="00B84A18">
        <w:rPr>
          <w:rFonts w:cs="Times New Roman"/>
          <w:szCs w:val="24"/>
          <w:shd w:val="clear" w:color="auto" w:fill="FFFFFF"/>
        </w:rPr>
        <w:t>, N. (2016). CBT/DBT skills training for adults with attention deficit hyperactivity disorder (ADHD). </w:t>
      </w:r>
      <w:proofErr w:type="spellStart"/>
      <w:r w:rsidRPr="00B84A18">
        <w:rPr>
          <w:rFonts w:cs="Times New Roman"/>
          <w:i/>
          <w:iCs/>
          <w:szCs w:val="24"/>
          <w:shd w:val="clear" w:color="auto" w:fill="FFFFFF"/>
        </w:rPr>
        <w:t>Psychiatr</w:t>
      </w:r>
      <w:proofErr w:type="spellEnd"/>
      <w:r w:rsidRPr="00B84A18">
        <w:rPr>
          <w:rFonts w:cs="Times New Roman"/>
          <w:i/>
          <w:iCs/>
          <w:szCs w:val="24"/>
          <w:shd w:val="clear" w:color="auto" w:fill="FFFFFF"/>
        </w:rPr>
        <w:t xml:space="preserve"> </w:t>
      </w:r>
      <w:proofErr w:type="spellStart"/>
      <w:r w:rsidRPr="00B84A18">
        <w:rPr>
          <w:rFonts w:cs="Times New Roman"/>
          <w:i/>
          <w:iCs/>
          <w:szCs w:val="24"/>
          <w:shd w:val="clear" w:color="auto" w:fill="FFFFFF"/>
        </w:rPr>
        <w:t>Danub</w:t>
      </w:r>
      <w:proofErr w:type="spellEnd"/>
      <w:r w:rsidRPr="00B84A18">
        <w:rPr>
          <w:rFonts w:cs="Times New Roman"/>
          <w:szCs w:val="24"/>
          <w:shd w:val="clear" w:color="auto" w:fill="FFFFFF"/>
        </w:rPr>
        <w:t>, </w:t>
      </w:r>
      <w:r w:rsidRPr="00B84A18">
        <w:rPr>
          <w:rFonts w:cs="Times New Roman"/>
          <w:i/>
          <w:iCs/>
          <w:szCs w:val="24"/>
          <w:shd w:val="clear" w:color="auto" w:fill="FFFFFF"/>
        </w:rPr>
        <w:t>28</w:t>
      </w:r>
      <w:r w:rsidRPr="00B84A18">
        <w:rPr>
          <w:rFonts w:cs="Times New Roman"/>
          <w:szCs w:val="24"/>
          <w:shd w:val="clear" w:color="auto" w:fill="FFFFFF"/>
        </w:rPr>
        <w:t>(Suppl 1), 103-107.</w:t>
      </w:r>
      <w:r w:rsidR="00C3041C" w:rsidRPr="00C3041C">
        <w:t xml:space="preserve"> </w:t>
      </w:r>
      <w:hyperlink r:id="rId14" w:history="1">
        <w:r w:rsidR="00C3041C" w:rsidRPr="002B769F">
          <w:rPr>
            <w:rStyle w:val="Hyperlink"/>
            <w:rFonts w:cs="Times New Roman"/>
            <w:szCs w:val="24"/>
            <w:shd w:val="clear" w:color="auto" w:fill="FFFFFF"/>
          </w:rPr>
          <w:t>https://www.researchgate.net/profile/Sebastien_Weibel/publication/308606478_CBTDBT_skills_training_for_adults_with_attention_deficit_hyperactivity_disorder_ADHD/links/57ea8a5b08aed3a3e08aac4d.pdf</w:t>
        </w:r>
      </w:hyperlink>
    </w:p>
    <w:p w14:paraId="50111F2D" w14:textId="77777777" w:rsidR="00C3041C" w:rsidRPr="00B84A18" w:rsidRDefault="00C3041C" w:rsidP="0077556F">
      <w:pPr>
        <w:spacing w:line="480" w:lineRule="auto"/>
        <w:ind w:left="720" w:hanging="720"/>
        <w:rPr>
          <w:rFonts w:cs="Times New Roman"/>
          <w:szCs w:val="24"/>
          <w:shd w:val="clear" w:color="auto" w:fill="FFFFFF"/>
        </w:rPr>
      </w:pPr>
    </w:p>
    <w:p w14:paraId="65B4D54E" w14:textId="10AB29E9"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Collins, B. J., Cuddy, K., &amp; Martin, A. P. (201</w:t>
      </w:r>
      <w:r w:rsidR="00C3041C">
        <w:rPr>
          <w:rFonts w:cs="Times New Roman"/>
          <w:szCs w:val="24"/>
          <w:shd w:val="clear" w:color="auto" w:fill="FFFFFF"/>
        </w:rPr>
        <w:t>6</w:t>
      </w:r>
      <w:r w:rsidRPr="00B84A18">
        <w:rPr>
          <w:rFonts w:cs="Times New Roman"/>
          <w:szCs w:val="24"/>
          <w:shd w:val="clear" w:color="auto" w:fill="FFFFFF"/>
        </w:rPr>
        <w:t>). Assessing the effectiveness and cost-effectiveness of drug intervention programs: UK case study. </w:t>
      </w:r>
      <w:r w:rsidRPr="00B84A18">
        <w:rPr>
          <w:rFonts w:cs="Times New Roman"/>
          <w:i/>
          <w:iCs/>
          <w:szCs w:val="24"/>
          <w:shd w:val="clear" w:color="auto" w:fill="FFFFFF"/>
        </w:rPr>
        <w:t>Journal of addictive diseases</w:t>
      </w:r>
      <w:r w:rsidRPr="00B84A18">
        <w:rPr>
          <w:rFonts w:cs="Times New Roman"/>
          <w:szCs w:val="24"/>
          <w:shd w:val="clear" w:color="auto" w:fill="FFFFFF"/>
        </w:rPr>
        <w:t>, </w:t>
      </w:r>
      <w:r w:rsidRPr="00B84A18">
        <w:rPr>
          <w:rFonts w:cs="Times New Roman"/>
          <w:i/>
          <w:iCs/>
          <w:szCs w:val="24"/>
          <w:shd w:val="clear" w:color="auto" w:fill="FFFFFF"/>
        </w:rPr>
        <w:t>36</w:t>
      </w:r>
      <w:r w:rsidRPr="00B84A18">
        <w:rPr>
          <w:rFonts w:cs="Times New Roman"/>
          <w:szCs w:val="24"/>
          <w:shd w:val="clear" w:color="auto" w:fill="FFFFFF"/>
        </w:rPr>
        <w:t>(1), 5-13.</w:t>
      </w:r>
      <w:r w:rsidR="00C3041C" w:rsidRPr="00C3041C">
        <w:t xml:space="preserve"> </w:t>
      </w:r>
      <w:r w:rsidR="00B52B95">
        <w:t xml:space="preserve">Retrieved from </w:t>
      </w:r>
      <w:hyperlink r:id="rId15" w:history="1">
        <w:r w:rsidR="00B52B95" w:rsidRPr="002B769F">
          <w:rPr>
            <w:rStyle w:val="Hyperlink"/>
            <w:rFonts w:cs="Times New Roman"/>
            <w:szCs w:val="24"/>
            <w:shd w:val="clear" w:color="auto" w:fill="FFFFFF"/>
          </w:rPr>
          <w:t>https://www.clahrc-nwc.nihr.ac.uk/media/Info%20Hub/Assessing%20the%20effectiveness%20%20of%20drug%20intervention%20programmes%20UK%20case%20study.pdf</w:t>
        </w:r>
      </w:hyperlink>
      <w:r w:rsidR="00C3041C" w:rsidRPr="00C3041C">
        <w:rPr>
          <w:rFonts w:cs="Times New Roman"/>
          <w:szCs w:val="24"/>
          <w:shd w:val="clear" w:color="auto" w:fill="FFFFFF"/>
        </w:rPr>
        <w:cr/>
      </w:r>
    </w:p>
    <w:p w14:paraId="260198CB" w14:textId="77777777" w:rsidR="00C3041C" w:rsidRPr="00B84A18" w:rsidRDefault="00C3041C" w:rsidP="0077556F">
      <w:pPr>
        <w:spacing w:line="480" w:lineRule="auto"/>
        <w:ind w:left="720" w:hanging="720"/>
        <w:rPr>
          <w:rFonts w:cs="Times New Roman"/>
          <w:szCs w:val="24"/>
          <w:shd w:val="clear" w:color="auto" w:fill="FFFFFF"/>
        </w:rPr>
      </w:pPr>
    </w:p>
    <w:p w14:paraId="65801120" w14:textId="11738FC9" w:rsidR="00B52B95"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Curtis, E., </w:t>
      </w:r>
      <w:proofErr w:type="spellStart"/>
      <w:r w:rsidRPr="00B84A18">
        <w:rPr>
          <w:rFonts w:cs="Times New Roman"/>
          <w:szCs w:val="24"/>
          <w:shd w:val="clear" w:color="auto" w:fill="FFFFFF"/>
        </w:rPr>
        <w:t>Fuggle</w:t>
      </w:r>
      <w:proofErr w:type="spellEnd"/>
      <w:r w:rsidRPr="00B84A18">
        <w:rPr>
          <w:rFonts w:cs="Times New Roman"/>
          <w:szCs w:val="24"/>
          <w:shd w:val="clear" w:color="auto" w:fill="FFFFFF"/>
        </w:rPr>
        <w:t xml:space="preserve">, N., Shaw, S., Spooner, L., </w:t>
      </w:r>
      <w:proofErr w:type="spellStart"/>
      <w:r w:rsidRPr="00B84A18">
        <w:rPr>
          <w:rFonts w:cs="Times New Roman"/>
          <w:szCs w:val="24"/>
          <w:shd w:val="clear" w:color="auto" w:fill="FFFFFF"/>
        </w:rPr>
        <w:t>Ntani</w:t>
      </w:r>
      <w:proofErr w:type="spellEnd"/>
      <w:r w:rsidRPr="00B84A18">
        <w:rPr>
          <w:rFonts w:cs="Times New Roman"/>
          <w:szCs w:val="24"/>
          <w:shd w:val="clear" w:color="auto" w:fill="FFFFFF"/>
        </w:rPr>
        <w:t xml:space="preserve">, G., Parsons, C., ... &amp; </w:t>
      </w:r>
      <w:proofErr w:type="spellStart"/>
      <w:r w:rsidRPr="00B84A18">
        <w:rPr>
          <w:rFonts w:cs="Times New Roman"/>
          <w:szCs w:val="24"/>
          <w:shd w:val="clear" w:color="auto" w:fill="FFFFFF"/>
        </w:rPr>
        <w:t>Bruyère</w:t>
      </w:r>
      <w:proofErr w:type="spellEnd"/>
      <w:r w:rsidRPr="00B84A18">
        <w:rPr>
          <w:rFonts w:cs="Times New Roman"/>
          <w:szCs w:val="24"/>
          <w:shd w:val="clear" w:color="auto" w:fill="FFFFFF"/>
        </w:rPr>
        <w:t>, O. (2019). Safety of cyclooxygenase-2 inhibitors in osteoarthritis: Outcomes of a systematic review and meta-analysis. </w:t>
      </w:r>
      <w:r w:rsidRPr="00B84A18">
        <w:rPr>
          <w:rFonts w:cs="Times New Roman"/>
          <w:i/>
          <w:iCs/>
          <w:szCs w:val="24"/>
          <w:shd w:val="clear" w:color="auto" w:fill="FFFFFF"/>
        </w:rPr>
        <w:t>Drugs &amp; aging</w:t>
      </w:r>
      <w:r w:rsidRPr="00B84A18">
        <w:rPr>
          <w:rFonts w:cs="Times New Roman"/>
          <w:szCs w:val="24"/>
          <w:shd w:val="clear" w:color="auto" w:fill="FFFFFF"/>
        </w:rPr>
        <w:t>, </w:t>
      </w:r>
      <w:r w:rsidRPr="00B84A18">
        <w:rPr>
          <w:rFonts w:cs="Times New Roman"/>
          <w:i/>
          <w:iCs/>
          <w:szCs w:val="24"/>
          <w:shd w:val="clear" w:color="auto" w:fill="FFFFFF"/>
        </w:rPr>
        <w:t>36</w:t>
      </w:r>
      <w:r w:rsidRPr="00B84A18">
        <w:rPr>
          <w:rFonts w:cs="Times New Roman"/>
          <w:szCs w:val="24"/>
          <w:shd w:val="clear" w:color="auto" w:fill="FFFFFF"/>
        </w:rPr>
        <w:t>(1), 25-44.</w:t>
      </w:r>
      <w:r w:rsidR="00B52B95" w:rsidRPr="00B52B95">
        <w:t xml:space="preserve"> </w:t>
      </w:r>
      <w:r w:rsidR="00B52B95">
        <w:rPr>
          <w:rFonts w:cs="Times New Roman"/>
          <w:szCs w:val="24"/>
          <w:shd w:val="clear" w:color="auto" w:fill="FFFFFF"/>
        </w:rPr>
        <w:t>Retrieved from</w:t>
      </w:r>
    </w:p>
    <w:p w14:paraId="6567FBF5" w14:textId="0CF14ABD" w:rsidR="00BD6F4D" w:rsidRDefault="00286467" w:rsidP="0077556F">
      <w:pPr>
        <w:spacing w:line="480" w:lineRule="auto"/>
        <w:ind w:left="720" w:hanging="720"/>
        <w:rPr>
          <w:rFonts w:cs="Times New Roman"/>
          <w:szCs w:val="24"/>
          <w:shd w:val="clear" w:color="auto" w:fill="FFFFFF"/>
        </w:rPr>
      </w:pPr>
      <w:hyperlink r:id="rId16" w:history="1">
        <w:r w:rsidR="00B52B95" w:rsidRPr="002B769F">
          <w:rPr>
            <w:rStyle w:val="Hyperlink"/>
            <w:rFonts w:cs="Times New Roman"/>
            <w:szCs w:val="24"/>
            <w:shd w:val="clear" w:color="auto" w:fill="FFFFFF"/>
          </w:rPr>
          <w:t>https://www.ncbi.nlm.nih.gov/pmc/articles/PMC6509094/</w:t>
        </w:r>
      </w:hyperlink>
      <w:bookmarkStart w:id="2" w:name="_Hlk32035239"/>
    </w:p>
    <w:bookmarkEnd w:id="2"/>
    <w:p w14:paraId="40BBA10E" w14:textId="77777777" w:rsidR="00B52B95" w:rsidRPr="00B84A18" w:rsidRDefault="00B52B95" w:rsidP="0077556F">
      <w:pPr>
        <w:spacing w:line="480" w:lineRule="auto"/>
        <w:ind w:left="720" w:hanging="720"/>
        <w:rPr>
          <w:rFonts w:cs="Times New Roman"/>
          <w:szCs w:val="24"/>
          <w:shd w:val="clear" w:color="auto" w:fill="FFFFFF"/>
        </w:rPr>
      </w:pPr>
    </w:p>
    <w:p w14:paraId="6139D20C" w14:textId="77777777" w:rsidR="00BD6F4D" w:rsidRPr="00B84A18"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lastRenderedPageBreak/>
        <w:t>Dalle</w:t>
      </w:r>
      <w:proofErr w:type="spellEnd"/>
      <w:r w:rsidRPr="00B84A18">
        <w:rPr>
          <w:rFonts w:cs="Times New Roman"/>
          <w:szCs w:val="24"/>
          <w:shd w:val="clear" w:color="auto" w:fill="FFFFFF"/>
        </w:rPr>
        <w:t xml:space="preserve"> Grave, R., </w:t>
      </w:r>
      <w:proofErr w:type="spellStart"/>
      <w:r w:rsidRPr="00B84A18">
        <w:rPr>
          <w:rFonts w:cs="Times New Roman"/>
          <w:szCs w:val="24"/>
          <w:shd w:val="clear" w:color="auto" w:fill="FFFFFF"/>
        </w:rPr>
        <w:t>Sartirana</w:t>
      </w:r>
      <w:proofErr w:type="spellEnd"/>
      <w:r w:rsidRPr="00B84A18">
        <w:rPr>
          <w:rFonts w:cs="Times New Roman"/>
          <w:szCs w:val="24"/>
          <w:shd w:val="clear" w:color="auto" w:fill="FFFFFF"/>
        </w:rPr>
        <w:t xml:space="preserve">, M., El </w:t>
      </w:r>
      <w:proofErr w:type="spellStart"/>
      <w:r w:rsidRPr="00B84A18">
        <w:rPr>
          <w:rFonts w:cs="Times New Roman"/>
          <w:szCs w:val="24"/>
          <w:shd w:val="clear" w:color="auto" w:fill="FFFFFF"/>
        </w:rPr>
        <w:t>Ghoch</w:t>
      </w:r>
      <w:proofErr w:type="spellEnd"/>
      <w:r w:rsidRPr="00B84A18">
        <w:rPr>
          <w:rFonts w:cs="Times New Roman"/>
          <w:szCs w:val="24"/>
          <w:shd w:val="clear" w:color="auto" w:fill="FFFFFF"/>
        </w:rPr>
        <w:t xml:space="preserve">, M., &amp; </w:t>
      </w:r>
      <w:proofErr w:type="spellStart"/>
      <w:r w:rsidRPr="00B84A18">
        <w:rPr>
          <w:rFonts w:cs="Times New Roman"/>
          <w:szCs w:val="24"/>
          <w:shd w:val="clear" w:color="auto" w:fill="FFFFFF"/>
        </w:rPr>
        <w:t>Calugi</w:t>
      </w:r>
      <w:proofErr w:type="spellEnd"/>
      <w:r w:rsidRPr="00B84A18">
        <w:rPr>
          <w:rFonts w:cs="Times New Roman"/>
          <w:szCs w:val="24"/>
          <w:shd w:val="clear" w:color="auto" w:fill="FFFFFF"/>
        </w:rPr>
        <w:t>, S. (2018). Combining CBT-OB with Weight-Loss Drugs and Bariatric Surgery. In </w:t>
      </w:r>
      <w:r w:rsidRPr="00B84A18">
        <w:rPr>
          <w:rFonts w:cs="Times New Roman"/>
          <w:i/>
          <w:iCs/>
          <w:szCs w:val="24"/>
          <w:shd w:val="clear" w:color="auto" w:fill="FFFFFF"/>
        </w:rPr>
        <w:t>Treating Obesity with Personalized Cognitive Behavioral Therapy</w:t>
      </w:r>
      <w:r w:rsidRPr="00B84A18">
        <w:rPr>
          <w:rFonts w:cs="Times New Roman"/>
          <w:szCs w:val="24"/>
          <w:shd w:val="clear" w:color="auto" w:fill="FFFFFF"/>
        </w:rPr>
        <w:t> (pp. 211-220). Springer, Cham.</w:t>
      </w:r>
    </w:p>
    <w:p w14:paraId="023C13B8" w14:textId="4E71E060"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Davila, M. C., Ely, B., &amp; </w:t>
      </w:r>
      <w:proofErr w:type="spellStart"/>
      <w:r w:rsidRPr="00B84A18">
        <w:rPr>
          <w:rFonts w:cs="Times New Roman"/>
          <w:szCs w:val="24"/>
          <w:shd w:val="clear" w:color="auto" w:fill="FFFFFF"/>
        </w:rPr>
        <w:t>Manzardo</w:t>
      </w:r>
      <w:proofErr w:type="spellEnd"/>
      <w:r w:rsidRPr="00B84A18">
        <w:rPr>
          <w:rFonts w:cs="Times New Roman"/>
          <w:szCs w:val="24"/>
          <w:shd w:val="clear" w:color="auto" w:fill="FFFFFF"/>
        </w:rPr>
        <w:t>, A. M. (2019). Repetitive transcranial magnetic stimulation (</w:t>
      </w:r>
      <w:proofErr w:type="spellStart"/>
      <w:r w:rsidRPr="00B84A18">
        <w:rPr>
          <w:rFonts w:cs="Times New Roman"/>
          <w:szCs w:val="24"/>
          <w:shd w:val="clear" w:color="auto" w:fill="FFFFFF"/>
        </w:rPr>
        <w:t>rTMS</w:t>
      </w:r>
      <w:proofErr w:type="spellEnd"/>
      <w:r w:rsidRPr="00B84A18">
        <w:rPr>
          <w:rFonts w:cs="Times New Roman"/>
          <w:szCs w:val="24"/>
          <w:shd w:val="clear" w:color="auto" w:fill="FFFFFF"/>
        </w:rPr>
        <w:t>) using different TMS instruments for major depressive disorder at a suburban tertiary clinic. </w:t>
      </w:r>
      <w:r w:rsidRPr="00B84A18">
        <w:rPr>
          <w:rFonts w:cs="Times New Roman"/>
          <w:i/>
          <w:iCs/>
          <w:szCs w:val="24"/>
          <w:shd w:val="clear" w:color="auto" w:fill="FFFFFF"/>
        </w:rPr>
        <w:t>Mental illness</w:t>
      </w:r>
      <w:r w:rsidRPr="00B84A18">
        <w:rPr>
          <w:rFonts w:cs="Times New Roman"/>
          <w:szCs w:val="24"/>
          <w:shd w:val="clear" w:color="auto" w:fill="FFFFFF"/>
        </w:rPr>
        <w:t>, </w:t>
      </w:r>
      <w:r w:rsidRPr="00B84A18">
        <w:rPr>
          <w:rFonts w:cs="Times New Roman"/>
          <w:i/>
          <w:iCs/>
          <w:szCs w:val="24"/>
          <w:shd w:val="clear" w:color="auto" w:fill="FFFFFF"/>
        </w:rPr>
        <w:t>11</w:t>
      </w:r>
      <w:r w:rsidRPr="00B84A18">
        <w:rPr>
          <w:rFonts w:cs="Times New Roman"/>
          <w:szCs w:val="24"/>
          <w:shd w:val="clear" w:color="auto" w:fill="FFFFFF"/>
        </w:rPr>
        <w:t>(1</w:t>
      </w:r>
      <w:r w:rsidR="0098581D" w:rsidRPr="00B84A18">
        <w:rPr>
          <w:rFonts w:cs="Times New Roman"/>
          <w:szCs w:val="24"/>
          <w:shd w:val="clear" w:color="auto" w:fill="FFFFFF"/>
        </w:rPr>
        <w:t>).</w:t>
      </w:r>
      <w:r w:rsidR="0098581D">
        <w:rPr>
          <w:rFonts w:cs="Times New Roman"/>
          <w:szCs w:val="24"/>
          <w:shd w:val="clear" w:color="auto" w:fill="FFFFFF"/>
        </w:rPr>
        <w:t xml:space="preserve"> Retrieved from</w:t>
      </w:r>
      <w:r w:rsidR="0098581D" w:rsidRPr="0098581D">
        <w:t xml:space="preserve"> </w:t>
      </w:r>
      <w:hyperlink r:id="rId17" w:history="1">
        <w:r w:rsidR="0098581D" w:rsidRPr="002B769F">
          <w:rPr>
            <w:rStyle w:val="Hyperlink"/>
            <w:rFonts w:cs="Times New Roman"/>
            <w:szCs w:val="24"/>
            <w:shd w:val="clear" w:color="auto" w:fill="FFFFFF"/>
          </w:rPr>
          <w:t>https://www.ncbi.nlm.nih.gov/pmc/articles/PMC6452224/</w:t>
        </w:r>
      </w:hyperlink>
      <w:r w:rsidR="0098581D" w:rsidRPr="0098581D">
        <w:rPr>
          <w:rFonts w:cs="Times New Roman"/>
          <w:szCs w:val="24"/>
          <w:shd w:val="clear" w:color="auto" w:fill="FFFFFF"/>
        </w:rPr>
        <w:cr/>
      </w:r>
      <w:r w:rsidR="0098581D">
        <w:rPr>
          <w:rFonts w:cs="Times New Roman"/>
          <w:szCs w:val="24"/>
          <w:shd w:val="clear" w:color="auto" w:fill="FFFFFF"/>
        </w:rPr>
        <w:t xml:space="preserve"> </w:t>
      </w:r>
    </w:p>
    <w:p w14:paraId="1D4A1D29" w14:textId="77777777" w:rsidR="001C008C" w:rsidRPr="00B84A18" w:rsidRDefault="001C008C" w:rsidP="0077556F">
      <w:pPr>
        <w:spacing w:line="480" w:lineRule="auto"/>
        <w:ind w:left="720" w:hanging="720"/>
        <w:rPr>
          <w:rFonts w:cs="Times New Roman"/>
          <w:szCs w:val="24"/>
          <w:shd w:val="clear" w:color="auto" w:fill="FFFFFF"/>
        </w:rPr>
      </w:pPr>
    </w:p>
    <w:p w14:paraId="55CD28E6" w14:textId="2D0E8CD9"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Davis, M. L., Witcraft, S. M., Baird, S. O., &amp; Smits, J. A. (2017). Learning Principles in CBT. In </w:t>
      </w:r>
      <w:proofErr w:type="gramStart"/>
      <w:r w:rsidRPr="00B84A18">
        <w:rPr>
          <w:rFonts w:cs="Times New Roman"/>
          <w:i/>
          <w:iCs/>
          <w:szCs w:val="24"/>
          <w:shd w:val="clear" w:color="auto" w:fill="FFFFFF"/>
        </w:rPr>
        <w:t>The</w:t>
      </w:r>
      <w:proofErr w:type="gramEnd"/>
      <w:r w:rsidRPr="00B84A18">
        <w:rPr>
          <w:rFonts w:cs="Times New Roman"/>
          <w:i/>
          <w:iCs/>
          <w:szCs w:val="24"/>
          <w:shd w:val="clear" w:color="auto" w:fill="FFFFFF"/>
        </w:rPr>
        <w:t xml:space="preserve"> Science of Cognitive Behavioral Therapy</w:t>
      </w:r>
      <w:r w:rsidRPr="00B84A18">
        <w:rPr>
          <w:rFonts w:cs="Times New Roman"/>
          <w:szCs w:val="24"/>
          <w:shd w:val="clear" w:color="auto" w:fill="FFFFFF"/>
        </w:rPr>
        <w:t> (pp. 51-76). Academic Press.</w:t>
      </w:r>
    </w:p>
    <w:p w14:paraId="223E3AAC" w14:textId="77777777" w:rsidR="0098581D" w:rsidRPr="00B84A18" w:rsidRDefault="0098581D" w:rsidP="0077556F">
      <w:pPr>
        <w:spacing w:line="480" w:lineRule="auto"/>
        <w:ind w:left="720" w:hanging="720"/>
        <w:rPr>
          <w:rFonts w:cs="Times New Roman"/>
          <w:szCs w:val="24"/>
          <w:shd w:val="clear" w:color="auto" w:fill="FFFFFF"/>
        </w:rPr>
      </w:pPr>
    </w:p>
    <w:p w14:paraId="3AA6DC18" w14:textId="01B9A7F5"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DiRenzo</w:t>
      </w:r>
      <w:proofErr w:type="spellEnd"/>
      <w:r w:rsidRPr="00B84A18">
        <w:rPr>
          <w:rFonts w:cs="Times New Roman"/>
          <w:szCs w:val="24"/>
          <w:shd w:val="clear" w:color="auto" w:fill="FFFFFF"/>
        </w:rPr>
        <w:t xml:space="preserve">, D., &amp; </w:t>
      </w:r>
      <w:proofErr w:type="spellStart"/>
      <w:r w:rsidRPr="00B84A18">
        <w:rPr>
          <w:rFonts w:cs="Times New Roman"/>
          <w:szCs w:val="24"/>
          <w:shd w:val="clear" w:color="auto" w:fill="FFFFFF"/>
        </w:rPr>
        <w:t>Finan</w:t>
      </w:r>
      <w:proofErr w:type="spellEnd"/>
      <w:r w:rsidRPr="00B84A18">
        <w:rPr>
          <w:rFonts w:cs="Times New Roman"/>
          <w:szCs w:val="24"/>
          <w:shd w:val="clear" w:color="auto" w:fill="FFFFFF"/>
        </w:rPr>
        <w:t>, P. (2019). Self-Efficacy and the Role of Non-pharmacologic Treatment Strategies to Improve Pain and Affect in Arthritis. </w:t>
      </w:r>
      <w:r w:rsidRPr="00B84A18">
        <w:rPr>
          <w:rFonts w:cs="Times New Roman"/>
          <w:i/>
          <w:iCs/>
          <w:szCs w:val="24"/>
          <w:shd w:val="clear" w:color="auto" w:fill="FFFFFF"/>
        </w:rPr>
        <w:t>Current Treatment Options in Rheumatology</w:t>
      </w:r>
      <w:r w:rsidRPr="00B84A18">
        <w:rPr>
          <w:rFonts w:cs="Times New Roman"/>
          <w:szCs w:val="24"/>
          <w:shd w:val="clear" w:color="auto" w:fill="FFFFFF"/>
        </w:rPr>
        <w:t>, </w:t>
      </w:r>
      <w:r w:rsidRPr="00B84A18">
        <w:rPr>
          <w:rFonts w:cs="Times New Roman"/>
          <w:i/>
          <w:iCs/>
          <w:szCs w:val="24"/>
          <w:shd w:val="clear" w:color="auto" w:fill="FFFFFF"/>
        </w:rPr>
        <w:t>5</w:t>
      </w:r>
      <w:r w:rsidRPr="00B84A18">
        <w:rPr>
          <w:rFonts w:cs="Times New Roman"/>
          <w:szCs w:val="24"/>
          <w:shd w:val="clear" w:color="auto" w:fill="FFFFFF"/>
        </w:rPr>
        <w:t>(2), 168-178.</w:t>
      </w:r>
      <w:r w:rsidR="0098581D" w:rsidRPr="0098581D">
        <w:rPr>
          <w:rFonts w:cs="Times New Roman"/>
          <w:szCs w:val="24"/>
          <w:shd w:val="clear" w:color="auto" w:fill="FFFFFF"/>
        </w:rPr>
        <w:t xml:space="preserve"> </w:t>
      </w:r>
      <w:r w:rsidR="0098581D">
        <w:rPr>
          <w:rFonts w:cs="Times New Roman"/>
          <w:szCs w:val="24"/>
          <w:shd w:val="clear" w:color="auto" w:fill="FFFFFF"/>
        </w:rPr>
        <w:t>Retrieved from</w:t>
      </w:r>
      <w:r w:rsidR="0098581D">
        <w:t xml:space="preserve"> </w:t>
      </w:r>
      <w:hyperlink r:id="rId18" w:anchor="enumeration" w:history="1">
        <w:r w:rsidR="0098581D" w:rsidRPr="002B769F">
          <w:rPr>
            <w:rStyle w:val="Hyperlink"/>
            <w:rFonts w:cs="Times New Roman"/>
            <w:szCs w:val="24"/>
            <w:shd w:val="clear" w:color="auto" w:fill="FFFFFF"/>
          </w:rPr>
          <w:t>https://link.springer.com/article/10.1007%2Fs40674-019-00123-z#enumeration</w:t>
        </w:r>
      </w:hyperlink>
      <w:r w:rsidR="0098581D" w:rsidRPr="0098581D">
        <w:rPr>
          <w:rFonts w:cs="Times New Roman"/>
          <w:szCs w:val="24"/>
          <w:shd w:val="clear" w:color="auto" w:fill="FFFFFF"/>
        </w:rPr>
        <w:cr/>
      </w:r>
    </w:p>
    <w:p w14:paraId="4C5599EC" w14:textId="77777777" w:rsidR="0098581D" w:rsidRPr="00B84A18" w:rsidRDefault="0098581D" w:rsidP="0077556F">
      <w:pPr>
        <w:spacing w:line="480" w:lineRule="auto"/>
        <w:ind w:left="720" w:hanging="720"/>
        <w:rPr>
          <w:rFonts w:cs="Times New Roman"/>
          <w:szCs w:val="24"/>
          <w:shd w:val="clear" w:color="auto" w:fill="FFFFFF"/>
        </w:rPr>
      </w:pPr>
    </w:p>
    <w:p w14:paraId="2E565BB6" w14:textId="5A625AF5"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Dobson, D., &amp; Dobson, K. S. (2018). </w:t>
      </w:r>
      <w:r w:rsidRPr="00B84A18">
        <w:rPr>
          <w:rFonts w:cs="Times New Roman"/>
          <w:i/>
          <w:iCs/>
          <w:szCs w:val="24"/>
          <w:shd w:val="clear" w:color="auto" w:fill="FFFFFF"/>
        </w:rPr>
        <w:t>Evidence-based practice of cognitive-behavioral therapy</w:t>
      </w:r>
      <w:r w:rsidRPr="00B84A18">
        <w:rPr>
          <w:rFonts w:cs="Times New Roman"/>
          <w:szCs w:val="24"/>
          <w:shd w:val="clear" w:color="auto" w:fill="FFFFFF"/>
        </w:rPr>
        <w:t>. Guilford Publications.</w:t>
      </w:r>
    </w:p>
    <w:p w14:paraId="0A485CC6" w14:textId="77777777" w:rsidR="0098581D" w:rsidRPr="00B84A18" w:rsidRDefault="0098581D" w:rsidP="0077556F">
      <w:pPr>
        <w:spacing w:line="480" w:lineRule="auto"/>
        <w:ind w:left="720" w:hanging="720"/>
        <w:rPr>
          <w:rFonts w:cs="Times New Roman"/>
          <w:szCs w:val="24"/>
          <w:shd w:val="clear" w:color="auto" w:fill="FFFFFF"/>
        </w:rPr>
      </w:pPr>
    </w:p>
    <w:p w14:paraId="42092A89" w14:textId="4A6D16C1"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Dolan, H., &amp; Taylor-</w:t>
      </w:r>
      <w:proofErr w:type="spellStart"/>
      <w:r w:rsidRPr="00B84A18">
        <w:rPr>
          <w:rFonts w:cs="Times New Roman"/>
          <w:szCs w:val="24"/>
          <w:shd w:val="clear" w:color="auto" w:fill="FFFFFF"/>
        </w:rPr>
        <w:t>Piliae</w:t>
      </w:r>
      <w:proofErr w:type="spellEnd"/>
      <w:r w:rsidRPr="00B84A18">
        <w:rPr>
          <w:rFonts w:cs="Times New Roman"/>
          <w:szCs w:val="24"/>
          <w:shd w:val="clear" w:color="auto" w:fill="FFFFFF"/>
        </w:rPr>
        <w:t>, R. (2019). Selecting a theoretical framework to guide a research study of older adults' perceptions and experiences of falling in the hospital. </w:t>
      </w:r>
      <w:r w:rsidRPr="00B84A18">
        <w:rPr>
          <w:rFonts w:cs="Times New Roman"/>
          <w:i/>
          <w:iCs/>
          <w:szCs w:val="24"/>
          <w:shd w:val="clear" w:color="auto" w:fill="FFFFFF"/>
        </w:rPr>
        <w:t xml:space="preserve">Applied </w:t>
      </w:r>
      <w:r w:rsidRPr="00B84A18">
        <w:rPr>
          <w:rFonts w:cs="Times New Roman"/>
          <w:i/>
          <w:iCs/>
          <w:szCs w:val="24"/>
          <w:shd w:val="clear" w:color="auto" w:fill="FFFFFF"/>
        </w:rPr>
        <w:lastRenderedPageBreak/>
        <w:t>Nursing Research</w:t>
      </w:r>
      <w:r w:rsidRPr="00B84A18">
        <w:rPr>
          <w:rFonts w:cs="Times New Roman"/>
          <w:szCs w:val="24"/>
          <w:shd w:val="clear" w:color="auto" w:fill="FFFFFF"/>
        </w:rPr>
        <w:t>, </w:t>
      </w:r>
      <w:r w:rsidRPr="00B84A18">
        <w:rPr>
          <w:rFonts w:cs="Times New Roman"/>
          <w:i/>
          <w:iCs/>
          <w:szCs w:val="24"/>
          <w:shd w:val="clear" w:color="auto" w:fill="FFFFFF"/>
        </w:rPr>
        <w:t>47</w:t>
      </w:r>
      <w:r w:rsidRPr="00B84A18">
        <w:rPr>
          <w:rFonts w:cs="Times New Roman"/>
          <w:szCs w:val="24"/>
          <w:shd w:val="clear" w:color="auto" w:fill="FFFFFF"/>
        </w:rPr>
        <w:t>, 38-</w:t>
      </w:r>
      <w:r w:rsidR="00903062" w:rsidRPr="00B84A18">
        <w:rPr>
          <w:rFonts w:cs="Times New Roman"/>
          <w:szCs w:val="24"/>
          <w:shd w:val="clear" w:color="auto" w:fill="FFFFFF"/>
        </w:rPr>
        <w:t>40.</w:t>
      </w:r>
      <w:r w:rsidR="00903062">
        <w:rPr>
          <w:rFonts w:cs="Times New Roman"/>
          <w:szCs w:val="24"/>
          <w:shd w:val="clear" w:color="auto" w:fill="FFFFFF"/>
        </w:rPr>
        <w:t xml:space="preserve"> Retrieved from</w:t>
      </w:r>
      <w:r w:rsidR="0098581D" w:rsidRPr="0098581D">
        <w:t xml:space="preserve"> </w:t>
      </w:r>
      <w:hyperlink r:id="rId19" w:history="1">
        <w:r w:rsidR="00903062" w:rsidRPr="002B769F">
          <w:rPr>
            <w:rStyle w:val="Hyperlink"/>
            <w:rFonts w:cs="Times New Roman"/>
            <w:szCs w:val="24"/>
            <w:shd w:val="clear" w:color="auto" w:fill="FFFFFF"/>
          </w:rPr>
          <w:t>https://www.sciencedirect.com/science/article/pii/S0897189719301661</w:t>
        </w:r>
      </w:hyperlink>
      <w:r w:rsidR="0098581D" w:rsidRPr="0098581D">
        <w:rPr>
          <w:rFonts w:cs="Times New Roman"/>
          <w:szCs w:val="24"/>
          <w:shd w:val="clear" w:color="auto" w:fill="FFFFFF"/>
        </w:rPr>
        <w:cr/>
      </w:r>
      <w:r w:rsidR="0098581D">
        <w:rPr>
          <w:rFonts w:cs="Times New Roman"/>
          <w:szCs w:val="24"/>
          <w:shd w:val="clear" w:color="auto" w:fill="FFFFFF"/>
        </w:rPr>
        <w:t xml:space="preserve"> </w:t>
      </w:r>
    </w:p>
    <w:p w14:paraId="643D9EA3" w14:textId="77777777" w:rsidR="0098581D" w:rsidRPr="00B84A18" w:rsidRDefault="0098581D" w:rsidP="0077556F">
      <w:pPr>
        <w:spacing w:line="480" w:lineRule="auto"/>
        <w:ind w:left="720" w:hanging="720"/>
        <w:rPr>
          <w:rFonts w:cs="Times New Roman"/>
          <w:szCs w:val="24"/>
          <w:shd w:val="clear" w:color="auto" w:fill="FFFFFF"/>
        </w:rPr>
      </w:pPr>
    </w:p>
    <w:p w14:paraId="74B1A64E" w14:textId="560EBF29"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Easton, C. J., Crane, C. A., &amp; Mandel, D. (2018). A randomized controlled trial assessing the efficacy of cognitive</w:t>
      </w:r>
      <w:r>
        <w:rPr>
          <w:rFonts w:cs="Times New Roman"/>
          <w:szCs w:val="24"/>
          <w:shd w:val="clear" w:color="auto" w:fill="FFFFFF"/>
        </w:rPr>
        <w:t>-</w:t>
      </w:r>
      <w:r w:rsidRPr="00B84A18">
        <w:rPr>
          <w:rFonts w:cs="Times New Roman"/>
          <w:szCs w:val="24"/>
          <w:shd w:val="clear" w:color="auto" w:fill="FFFFFF"/>
        </w:rPr>
        <w:t>behavioral therapy for substance‐dependent domestic violence offenders: an integrated substance abuse‐domestic violence treatment approach (SADV). </w:t>
      </w:r>
      <w:r w:rsidRPr="00B84A18">
        <w:rPr>
          <w:rFonts w:cs="Times New Roman"/>
          <w:i/>
          <w:iCs/>
          <w:szCs w:val="24"/>
          <w:shd w:val="clear" w:color="auto" w:fill="FFFFFF"/>
        </w:rPr>
        <w:t>Journal of marital and family therapy</w:t>
      </w:r>
      <w:r w:rsidRPr="00B84A18">
        <w:rPr>
          <w:rFonts w:cs="Times New Roman"/>
          <w:szCs w:val="24"/>
          <w:shd w:val="clear" w:color="auto" w:fill="FFFFFF"/>
        </w:rPr>
        <w:t>, </w:t>
      </w:r>
      <w:r w:rsidRPr="00B84A18">
        <w:rPr>
          <w:rFonts w:cs="Times New Roman"/>
          <w:i/>
          <w:iCs/>
          <w:szCs w:val="24"/>
          <w:shd w:val="clear" w:color="auto" w:fill="FFFFFF"/>
        </w:rPr>
        <w:t>44</w:t>
      </w:r>
      <w:r w:rsidRPr="00B84A18">
        <w:rPr>
          <w:rFonts w:cs="Times New Roman"/>
          <w:szCs w:val="24"/>
          <w:shd w:val="clear" w:color="auto" w:fill="FFFFFF"/>
        </w:rPr>
        <w:t>(3), 483-498.</w:t>
      </w:r>
      <w:r w:rsidR="00550821" w:rsidRPr="00550821">
        <w:t xml:space="preserve"> </w:t>
      </w:r>
      <w:r w:rsidR="00550821">
        <w:rPr>
          <w:rFonts w:cs="Times New Roman"/>
          <w:szCs w:val="24"/>
          <w:shd w:val="clear" w:color="auto" w:fill="FFFFFF"/>
        </w:rPr>
        <w:t xml:space="preserve">Retrieved from </w:t>
      </w:r>
      <w:hyperlink r:id="rId20" w:history="1">
        <w:r w:rsidR="00550821" w:rsidRPr="0010657F">
          <w:rPr>
            <w:rStyle w:val="Hyperlink"/>
            <w:rFonts w:cs="Times New Roman"/>
            <w:szCs w:val="24"/>
            <w:shd w:val="clear" w:color="auto" w:fill="FFFFFF"/>
          </w:rPr>
          <w:t>https://onlinelibrary.wiley.com/doi/full/10.1111/jmft.12260</w:t>
        </w:r>
      </w:hyperlink>
      <w:r w:rsidR="00550821">
        <w:rPr>
          <w:rFonts w:cs="Times New Roman"/>
          <w:szCs w:val="24"/>
          <w:shd w:val="clear" w:color="auto" w:fill="FFFFFF"/>
        </w:rPr>
        <w:t>.</w:t>
      </w:r>
      <w:r w:rsidR="00550821" w:rsidRPr="00550821">
        <w:rPr>
          <w:rFonts w:cs="Times New Roman"/>
          <w:szCs w:val="24"/>
          <w:shd w:val="clear" w:color="auto" w:fill="FFFFFF"/>
        </w:rPr>
        <w:cr/>
      </w:r>
    </w:p>
    <w:p w14:paraId="694CCEC2" w14:textId="77777777" w:rsidR="00903062" w:rsidRPr="00B84A18" w:rsidRDefault="00903062" w:rsidP="0077556F">
      <w:pPr>
        <w:spacing w:line="480" w:lineRule="auto"/>
        <w:ind w:left="720" w:hanging="720"/>
        <w:rPr>
          <w:rFonts w:cs="Times New Roman"/>
          <w:szCs w:val="24"/>
          <w:shd w:val="clear" w:color="auto" w:fill="FFFFFF"/>
        </w:rPr>
      </w:pPr>
    </w:p>
    <w:p w14:paraId="5E45E4B0" w14:textId="0EC85898"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Flacks, S. (2019). Making drug harms: Punishments for drugs offenders who pose risks to children. </w:t>
      </w:r>
      <w:r w:rsidRPr="00B84A18">
        <w:rPr>
          <w:rFonts w:cs="Times New Roman"/>
          <w:i/>
          <w:iCs/>
          <w:szCs w:val="24"/>
          <w:shd w:val="clear" w:color="auto" w:fill="FFFFFF"/>
        </w:rPr>
        <w:t>European journal of criminology</w:t>
      </w:r>
      <w:r w:rsidRPr="00B84A18">
        <w:rPr>
          <w:rFonts w:cs="Times New Roman"/>
          <w:szCs w:val="24"/>
          <w:shd w:val="clear" w:color="auto" w:fill="FFFFFF"/>
        </w:rPr>
        <w:t>, </w:t>
      </w:r>
      <w:r w:rsidRPr="00B84A18">
        <w:rPr>
          <w:rFonts w:cs="Times New Roman"/>
          <w:i/>
          <w:iCs/>
          <w:szCs w:val="24"/>
          <w:shd w:val="clear" w:color="auto" w:fill="FFFFFF"/>
        </w:rPr>
        <w:t>16</w:t>
      </w:r>
      <w:r w:rsidRPr="00B84A18">
        <w:rPr>
          <w:rFonts w:cs="Times New Roman"/>
          <w:szCs w:val="24"/>
          <w:shd w:val="clear" w:color="auto" w:fill="FFFFFF"/>
        </w:rPr>
        <w:t>(6), 652-670.</w:t>
      </w:r>
      <w:r w:rsidR="006E39E1">
        <w:rPr>
          <w:rFonts w:cs="Times New Roman"/>
          <w:szCs w:val="24"/>
          <w:shd w:val="clear" w:color="auto" w:fill="FFFFFF"/>
        </w:rPr>
        <w:t xml:space="preserve"> Retrieved from</w:t>
      </w:r>
      <w:r w:rsidR="006E39E1" w:rsidRPr="006E39E1">
        <w:t xml:space="preserve"> </w:t>
      </w:r>
      <w:hyperlink r:id="rId21" w:history="1">
        <w:r w:rsidR="006E39E1" w:rsidRPr="0010657F">
          <w:rPr>
            <w:rStyle w:val="Hyperlink"/>
            <w:rFonts w:cs="Times New Roman"/>
            <w:szCs w:val="24"/>
            <w:shd w:val="clear" w:color="auto" w:fill="FFFFFF"/>
          </w:rPr>
          <w:t>https://journals.sagepub.com/doi/full/10.1177/1477370818775291</w:t>
        </w:r>
      </w:hyperlink>
      <w:r w:rsidR="006E39E1" w:rsidRPr="006E39E1">
        <w:rPr>
          <w:rFonts w:cs="Times New Roman"/>
          <w:szCs w:val="24"/>
          <w:shd w:val="clear" w:color="auto" w:fill="FFFFFF"/>
        </w:rPr>
        <w:cr/>
      </w:r>
      <w:r w:rsidR="006E39E1">
        <w:rPr>
          <w:rFonts w:cs="Times New Roman"/>
          <w:szCs w:val="24"/>
          <w:shd w:val="clear" w:color="auto" w:fill="FFFFFF"/>
        </w:rPr>
        <w:t xml:space="preserve"> </w:t>
      </w:r>
    </w:p>
    <w:p w14:paraId="4A5FB9D1" w14:textId="77777777" w:rsidR="00903062" w:rsidRPr="00B84A18" w:rsidRDefault="00903062" w:rsidP="0077556F">
      <w:pPr>
        <w:spacing w:line="480" w:lineRule="auto"/>
        <w:ind w:left="720" w:hanging="720"/>
        <w:rPr>
          <w:rFonts w:cs="Times New Roman"/>
          <w:szCs w:val="24"/>
          <w:shd w:val="clear" w:color="auto" w:fill="FFFFFF"/>
        </w:rPr>
      </w:pPr>
    </w:p>
    <w:p w14:paraId="3A631293" w14:textId="36FB8ABF"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Gilchrist, G., Swan, D., </w:t>
      </w:r>
      <w:proofErr w:type="spellStart"/>
      <w:r w:rsidRPr="00B84A18">
        <w:rPr>
          <w:rFonts w:cs="Times New Roman"/>
          <w:szCs w:val="24"/>
          <w:shd w:val="clear" w:color="auto" w:fill="FFFFFF"/>
        </w:rPr>
        <w:t>Widyaratna</w:t>
      </w:r>
      <w:proofErr w:type="spellEnd"/>
      <w:r w:rsidRPr="00B84A18">
        <w:rPr>
          <w:rFonts w:cs="Times New Roman"/>
          <w:szCs w:val="24"/>
          <w:shd w:val="clear" w:color="auto" w:fill="FFFFFF"/>
        </w:rPr>
        <w:t>, K., Marquez-</w:t>
      </w:r>
      <w:proofErr w:type="spellStart"/>
      <w:r w:rsidRPr="00B84A18">
        <w:rPr>
          <w:rFonts w:cs="Times New Roman"/>
          <w:szCs w:val="24"/>
          <w:shd w:val="clear" w:color="auto" w:fill="FFFFFF"/>
        </w:rPr>
        <w:t>Arrico</w:t>
      </w:r>
      <w:proofErr w:type="spellEnd"/>
      <w:r w:rsidRPr="00B84A18">
        <w:rPr>
          <w:rFonts w:cs="Times New Roman"/>
          <w:szCs w:val="24"/>
          <w:shd w:val="clear" w:color="auto" w:fill="FFFFFF"/>
        </w:rPr>
        <w:t xml:space="preserve">, J. E., Hughes, E., </w:t>
      </w:r>
      <w:proofErr w:type="spellStart"/>
      <w:r w:rsidRPr="00B84A18">
        <w:rPr>
          <w:rFonts w:cs="Times New Roman"/>
          <w:szCs w:val="24"/>
          <w:shd w:val="clear" w:color="auto" w:fill="FFFFFF"/>
        </w:rPr>
        <w:t>Mdege</w:t>
      </w:r>
      <w:proofErr w:type="spellEnd"/>
      <w:r w:rsidRPr="00B84A18">
        <w:rPr>
          <w:rFonts w:cs="Times New Roman"/>
          <w:szCs w:val="24"/>
          <w:shd w:val="clear" w:color="auto" w:fill="FFFFFF"/>
        </w:rPr>
        <w:t xml:space="preserve">, N. D., ... &amp; Tirado-Munoz, J. (2017). A systematic review and meta-analysis of psychosocial interventions to reduce drug and sexual blood borne virus risk </w:t>
      </w:r>
      <w:proofErr w:type="spellStart"/>
      <w:r w:rsidRPr="00B84A18">
        <w:rPr>
          <w:rFonts w:cs="Times New Roman"/>
          <w:szCs w:val="24"/>
          <w:shd w:val="clear" w:color="auto" w:fill="FFFFFF"/>
        </w:rPr>
        <w:t>behaviours</w:t>
      </w:r>
      <w:proofErr w:type="spellEnd"/>
      <w:r w:rsidRPr="00B84A18">
        <w:rPr>
          <w:rFonts w:cs="Times New Roman"/>
          <w:szCs w:val="24"/>
          <w:shd w:val="clear" w:color="auto" w:fill="FFFFFF"/>
        </w:rPr>
        <w:t xml:space="preserve"> among people who inject drugs. </w:t>
      </w:r>
      <w:r w:rsidRPr="00B84A18">
        <w:rPr>
          <w:rFonts w:cs="Times New Roman"/>
          <w:i/>
          <w:iCs/>
          <w:szCs w:val="24"/>
          <w:shd w:val="clear" w:color="auto" w:fill="FFFFFF"/>
        </w:rPr>
        <w:t>AIDS and Behavior</w:t>
      </w:r>
      <w:r w:rsidRPr="00B84A18">
        <w:rPr>
          <w:rFonts w:cs="Times New Roman"/>
          <w:szCs w:val="24"/>
          <w:shd w:val="clear" w:color="auto" w:fill="FFFFFF"/>
        </w:rPr>
        <w:t>, </w:t>
      </w:r>
      <w:r w:rsidRPr="00B84A18">
        <w:rPr>
          <w:rFonts w:cs="Times New Roman"/>
          <w:i/>
          <w:iCs/>
          <w:szCs w:val="24"/>
          <w:shd w:val="clear" w:color="auto" w:fill="FFFFFF"/>
        </w:rPr>
        <w:t>21</w:t>
      </w:r>
      <w:r w:rsidRPr="00B84A18">
        <w:rPr>
          <w:rFonts w:cs="Times New Roman"/>
          <w:szCs w:val="24"/>
          <w:shd w:val="clear" w:color="auto" w:fill="FFFFFF"/>
        </w:rPr>
        <w:t>(7), 1791-1811.</w:t>
      </w:r>
      <w:r w:rsidR="006E39E1">
        <w:rPr>
          <w:rFonts w:cs="Times New Roman"/>
          <w:szCs w:val="24"/>
          <w:shd w:val="clear" w:color="auto" w:fill="FFFFFF"/>
        </w:rPr>
        <w:t>Retrieved from</w:t>
      </w:r>
      <w:r w:rsidR="006E39E1" w:rsidRPr="006E39E1">
        <w:t xml:space="preserve"> </w:t>
      </w:r>
      <w:hyperlink r:id="rId22" w:history="1">
        <w:r w:rsidR="006E39E1" w:rsidRPr="0010657F">
          <w:rPr>
            <w:rStyle w:val="Hyperlink"/>
            <w:rFonts w:cs="Times New Roman"/>
            <w:szCs w:val="24"/>
            <w:shd w:val="clear" w:color="auto" w:fill="FFFFFF"/>
          </w:rPr>
          <w:t>https://www.ncbi.nlm.nih.gov/pmc/articles/PMC5491643/</w:t>
        </w:r>
      </w:hyperlink>
    </w:p>
    <w:p w14:paraId="1EC862B9" w14:textId="77777777" w:rsidR="00903062" w:rsidRPr="00B84A18" w:rsidRDefault="00903062" w:rsidP="0077556F">
      <w:pPr>
        <w:spacing w:line="480" w:lineRule="auto"/>
        <w:ind w:left="720" w:hanging="720"/>
        <w:rPr>
          <w:rFonts w:cs="Times New Roman"/>
          <w:szCs w:val="24"/>
          <w:shd w:val="clear" w:color="auto" w:fill="FFFFFF"/>
        </w:rPr>
      </w:pPr>
    </w:p>
    <w:p w14:paraId="05CC54B1" w14:textId="6B069ED2" w:rsidR="00BD6F4D" w:rsidRPr="00B84A1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 xml:space="preserve">Harvey, A. G., Dong, L., </w:t>
      </w:r>
      <w:proofErr w:type="spellStart"/>
      <w:r w:rsidRPr="00B84A18">
        <w:rPr>
          <w:rFonts w:cs="Times New Roman"/>
          <w:szCs w:val="24"/>
          <w:shd w:val="clear" w:color="auto" w:fill="FFFFFF"/>
        </w:rPr>
        <w:t>Bélanger</w:t>
      </w:r>
      <w:proofErr w:type="spellEnd"/>
      <w:r w:rsidRPr="00B84A18">
        <w:rPr>
          <w:rFonts w:cs="Times New Roman"/>
          <w:szCs w:val="24"/>
          <w:shd w:val="clear" w:color="auto" w:fill="FFFFFF"/>
        </w:rPr>
        <w:t>, L., &amp; Morin, C. M. (2017). Mediators and treatment matching in behavior therapy, cognitive therapy and cognitive behavior therapy for chronic insomnia. </w:t>
      </w:r>
      <w:r w:rsidRPr="00B84A18">
        <w:rPr>
          <w:rFonts w:cs="Times New Roman"/>
          <w:i/>
          <w:iCs/>
          <w:szCs w:val="24"/>
          <w:shd w:val="clear" w:color="auto" w:fill="FFFFFF"/>
        </w:rPr>
        <w:t>Journal of consulting and clinical psychology</w:t>
      </w:r>
      <w:r w:rsidRPr="00B84A18">
        <w:rPr>
          <w:rFonts w:cs="Times New Roman"/>
          <w:szCs w:val="24"/>
          <w:shd w:val="clear" w:color="auto" w:fill="FFFFFF"/>
        </w:rPr>
        <w:t>, </w:t>
      </w:r>
      <w:r w:rsidRPr="00B84A18">
        <w:rPr>
          <w:rFonts w:cs="Times New Roman"/>
          <w:i/>
          <w:iCs/>
          <w:szCs w:val="24"/>
          <w:shd w:val="clear" w:color="auto" w:fill="FFFFFF"/>
        </w:rPr>
        <w:t>85</w:t>
      </w:r>
      <w:r w:rsidRPr="00B84A18">
        <w:rPr>
          <w:rFonts w:cs="Times New Roman"/>
          <w:szCs w:val="24"/>
          <w:shd w:val="clear" w:color="auto" w:fill="FFFFFF"/>
        </w:rPr>
        <w:t>(10), 975.</w:t>
      </w:r>
      <w:r w:rsidR="006E39E1">
        <w:rPr>
          <w:rFonts w:cs="Times New Roman"/>
          <w:szCs w:val="24"/>
          <w:shd w:val="clear" w:color="auto" w:fill="FFFFFF"/>
        </w:rPr>
        <w:t>Retrieved from</w:t>
      </w:r>
      <w:r w:rsidR="006E39E1" w:rsidRPr="006E39E1">
        <w:t xml:space="preserve"> </w:t>
      </w:r>
      <w:hyperlink r:id="rId23" w:history="1">
        <w:r w:rsidR="006E39E1" w:rsidRPr="0010657F">
          <w:rPr>
            <w:rStyle w:val="Hyperlink"/>
            <w:rFonts w:cs="Times New Roman"/>
            <w:szCs w:val="24"/>
            <w:shd w:val="clear" w:color="auto" w:fill="FFFFFF"/>
          </w:rPr>
          <w:t>https://www.ncbi.nlm.nih.gov/pmc/articles/PMC5679013/</w:t>
        </w:r>
      </w:hyperlink>
      <w:r w:rsidR="006E39E1">
        <w:rPr>
          <w:rFonts w:cs="Times New Roman"/>
          <w:szCs w:val="24"/>
          <w:shd w:val="clear" w:color="auto" w:fill="FFFFFF"/>
        </w:rPr>
        <w:t>.</w:t>
      </w:r>
    </w:p>
    <w:p w14:paraId="0AD9C220" w14:textId="7807CB88" w:rsidR="00BD6F4D" w:rsidRPr="006F4A0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Hassan, A., Bhatia, S. K., &amp; Bhatia, S. C. (2017). Cognitive-Behavioral Therapy and Other Psychosocial Interventions for Substance Use Disorders. </w:t>
      </w:r>
      <w:r w:rsidRPr="00B84A18">
        <w:rPr>
          <w:rFonts w:cs="Times New Roman"/>
          <w:i/>
          <w:iCs/>
          <w:szCs w:val="24"/>
          <w:shd w:val="clear" w:color="auto" w:fill="FFFFFF"/>
        </w:rPr>
        <w:t xml:space="preserve">Substance </w:t>
      </w:r>
      <w:proofErr w:type="gramStart"/>
      <w:r w:rsidRPr="00B84A18">
        <w:rPr>
          <w:rFonts w:cs="Times New Roman"/>
          <w:i/>
          <w:iCs/>
          <w:szCs w:val="24"/>
          <w:shd w:val="clear" w:color="auto" w:fill="FFFFFF"/>
        </w:rPr>
        <w:t>Non Related</w:t>
      </w:r>
      <w:proofErr w:type="gramEnd"/>
      <w:r w:rsidRPr="00B84A18">
        <w:rPr>
          <w:rFonts w:cs="Times New Roman"/>
          <w:i/>
          <w:iCs/>
          <w:szCs w:val="24"/>
          <w:shd w:val="clear" w:color="auto" w:fill="FFFFFF"/>
        </w:rPr>
        <w:t xml:space="preserve"> Addict Dis</w:t>
      </w:r>
      <w:r w:rsidRPr="00B84A18">
        <w:rPr>
          <w:rFonts w:cs="Times New Roman"/>
          <w:szCs w:val="24"/>
          <w:shd w:val="clear" w:color="auto" w:fill="FFFFFF"/>
        </w:rPr>
        <w:t>, </w:t>
      </w:r>
      <w:r w:rsidRPr="00B84A18">
        <w:rPr>
          <w:rFonts w:cs="Times New Roman"/>
          <w:i/>
          <w:iCs/>
          <w:szCs w:val="24"/>
          <w:shd w:val="clear" w:color="auto" w:fill="FFFFFF"/>
        </w:rPr>
        <w:t>27</w:t>
      </w:r>
      <w:r w:rsidRPr="00B84A18">
        <w:rPr>
          <w:rFonts w:cs="Times New Roman"/>
          <w:szCs w:val="24"/>
          <w:shd w:val="clear" w:color="auto" w:fill="FFFFFF"/>
        </w:rPr>
        <w:t>(6), 227</w:t>
      </w:r>
      <w:r w:rsidRPr="006F4A08">
        <w:rPr>
          <w:rFonts w:cs="Times New Roman"/>
          <w:color w:val="auto"/>
          <w:sz w:val="28"/>
          <w:szCs w:val="28"/>
          <w:shd w:val="clear" w:color="auto" w:fill="FFFFFF"/>
        </w:rPr>
        <w:t>.</w:t>
      </w:r>
    </w:p>
    <w:p w14:paraId="4AB8273A" w14:textId="77777777" w:rsidR="006E39E1" w:rsidRPr="00B84A18" w:rsidRDefault="006E39E1" w:rsidP="0077556F">
      <w:pPr>
        <w:spacing w:line="480" w:lineRule="auto"/>
        <w:ind w:left="720" w:hanging="720"/>
        <w:rPr>
          <w:rFonts w:cs="Times New Roman"/>
          <w:szCs w:val="24"/>
          <w:shd w:val="clear" w:color="auto" w:fill="FFFFFF"/>
        </w:rPr>
      </w:pPr>
    </w:p>
    <w:p w14:paraId="5EF90576" w14:textId="5E181A50"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Herbert, N. (2019). Individuals Who Sell Drugs Placed in Treatment: The Perspective of Their </w:t>
      </w:r>
      <w:r w:rsidR="000C2BCC" w:rsidRPr="00B84A18">
        <w:rPr>
          <w:rFonts w:cs="Times New Roman"/>
          <w:szCs w:val="24"/>
          <w:shd w:val="clear" w:color="auto" w:fill="FFFFFF"/>
        </w:rPr>
        <w:t>Counselors</w:t>
      </w:r>
      <w:r w:rsidR="000C2BCC">
        <w:rPr>
          <w:rFonts w:cs="Times New Roman"/>
          <w:szCs w:val="24"/>
          <w:shd w:val="clear" w:color="auto" w:fill="FFFFFF"/>
        </w:rPr>
        <w:t>.</w:t>
      </w:r>
      <w:r w:rsidR="000C2BCC">
        <w:t xml:space="preserve"> Retrieved from </w:t>
      </w:r>
      <w:hyperlink r:id="rId24" w:history="1">
        <w:r w:rsidR="000C2BCC" w:rsidRPr="0010657F">
          <w:rPr>
            <w:rStyle w:val="Hyperlink"/>
            <w:rFonts w:cs="Times New Roman"/>
            <w:szCs w:val="24"/>
            <w:shd w:val="clear" w:color="auto" w:fill="FFFFFF"/>
          </w:rPr>
          <w:t>https://scholarworks.waldenu.edu/cgi/viewcontent.cgi?article=7612&amp;context=dissertation</w:t>
        </w:r>
      </w:hyperlink>
      <w:r w:rsidR="000C2BCC" w:rsidRPr="000C2BCC">
        <w:rPr>
          <w:rFonts w:cs="Times New Roman"/>
          <w:szCs w:val="24"/>
          <w:shd w:val="clear" w:color="auto" w:fill="FFFFFF"/>
        </w:rPr>
        <w:cr/>
      </w:r>
    </w:p>
    <w:p w14:paraId="05852088" w14:textId="77777777" w:rsidR="006F4A08" w:rsidRPr="00B84A18" w:rsidRDefault="006F4A08" w:rsidP="0077556F">
      <w:pPr>
        <w:spacing w:line="480" w:lineRule="auto"/>
        <w:ind w:left="720" w:hanging="720"/>
        <w:rPr>
          <w:rFonts w:cs="Times New Roman"/>
          <w:szCs w:val="24"/>
          <w:shd w:val="clear" w:color="auto" w:fill="FFFFFF"/>
        </w:rPr>
      </w:pPr>
    </w:p>
    <w:p w14:paraId="125376C8" w14:textId="5F3DC4EA"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Hodges, S. (2018). Cognitive </w:t>
      </w:r>
      <w:proofErr w:type="spellStart"/>
      <w:r w:rsidRPr="00B84A18">
        <w:rPr>
          <w:rFonts w:cs="Times New Roman"/>
          <w:szCs w:val="24"/>
          <w:shd w:val="clear" w:color="auto" w:fill="FFFFFF"/>
        </w:rPr>
        <w:t>behaviour</w:t>
      </w:r>
      <w:proofErr w:type="spellEnd"/>
      <w:r w:rsidRPr="00B84A18">
        <w:rPr>
          <w:rFonts w:cs="Times New Roman"/>
          <w:szCs w:val="24"/>
          <w:shd w:val="clear" w:color="auto" w:fill="FFFFFF"/>
        </w:rPr>
        <w:t xml:space="preserve"> therapy. </w:t>
      </w:r>
      <w:r w:rsidRPr="00B84A18">
        <w:rPr>
          <w:rFonts w:cs="Times New Roman"/>
          <w:i/>
          <w:iCs/>
          <w:szCs w:val="24"/>
          <w:shd w:val="clear" w:color="auto" w:fill="FFFFFF"/>
        </w:rPr>
        <w:t>Creating New Families</w:t>
      </w:r>
      <w:r w:rsidRPr="00B84A18">
        <w:rPr>
          <w:rFonts w:cs="Times New Roman"/>
          <w:szCs w:val="24"/>
          <w:shd w:val="clear" w:color="auto" w:fill="FFFFFF"/>
        </w:rPr>
        <w:t> (pp. 84-94). Routledge.</w:t>
      </w:r>
    </w:p>
    <w:p w14:paraId="5FB83819" w14:textId="77777777" w:rsidR="006F4A08" w:rsidRPr="00B84A18" w:rsidRDefault="006F4A08" w:rsidP="0077556F">
      <w:pPr>
        <w:spacing w:line="480" w:lineRule="auto"/>
        <w:ind w:left="720" w:hanging="720"/>
        <w:rPr>
          <w:rFonts w:cs="Times New Roman"/>
          <w:szCs w:val="24"/>
          <w:shd w:val="clear" w:color="auto" w:fill="FFFFFF"/>
        </w:rPr>
      </w:pPr>
    </w:p>
    <w:p w14:paraId="4B6A698C" w14:textId="5DB65D48" w:rsidR="00D9536F"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Hogue, A., Henderson, C. E., </w:t>
      </w:r>
      <w:proofErr w:type="spellStart"/>
      <w:r w:rsidRPr="00B84A18">
        <w:rPr>
          <w:rFonts w:cs="Times New Roman"/>
          <w:szCs w:val="24"/>
          <w:shd w:val="clear" w:color="auto" w:fill="FFFFFF"/>
        </w:rPr>
        <w:t>Ozechowski</w:t>
      </w:r>
      <w:proofErr w:type="spellEnd"/>
      <w:r w:rsidRPr="00B84A18">
        <w:rPr>
          <w:rFonts w:cs="Times New Roman"/>
          <w:szCs w:val="24"/>
          <w:shd w:val="clear" w:color="auto" w:fill="FFFFFF"/>
        </w:rPr>
        <w:t xml:space="preserve">, T. J., Becker, S. J., &amp; </w:t>
      </w:r>
      <w:proofErr w:type="spellStart"/>
      <w:r w:rsidRPr="00B84A18">
        <w:rPr>
          <w:rFonts w:cs="Times New Roman"/>
          <w:szCs w:val="24"/>
          <w:shd w:val="clear" w:color="auto" w:fill="FFFFFF"/>
        </w:rPr>
        <w:t>Coatsworth</w:t>
      </w:r>
      <w:proofErr w:type="spellEnd"/>
      <w:r w:rsidRPr="00B84A18">
        <w:rPr>
          <w:rFonts w:cs="Times New Roman"/>
          <w:szCs w:val="24"/>
          <w:shd w:val="clear" w:color="auto" w:fill="FFFFFF"/>
        </w:rPr>
        <w:t>, J. D. (2019). Can the group harm the individual? Reviewing potential iatrogenic effects of group treatment for adolescent substance use. </w:t>
      </w:r>
      <w:r w:rsidRPr="00B84A18">
        <w:rPr>
          <w:rFonts w:cs="Times New Roman"/>
          <w:i/>
          <w:iCs/>
          <w:szCs w:val="24"/>
          <w:shd w:val="clear" w:color="auto" w:fill="FFFFFF"/>
        </w:rPr>
        <w:t>Clinical Psychology: Science and Practice</w:t>
      </w:r>
      <w:r w:rsidRPr="00B84A18">
        <w:rPr>
          <w:rFonts w:cs="Times New Roman"/>
          <w:szCs w:val="24"/>
          <w:shd w:val="clear" w:color="auto" w:fill="FFFFFF"/>
        </w:rPr>
        <w:t>,</w:t>
      </w:r>
      <w:r w:rsidR="00D9536F" w:rsidRPr="00D9536F">
        <w:rPr>
          <w:rFonts w:cs="Times New Roman"/>
          <w:szCs w:val="24"/>
          <w:shd w:val="clear" w:color="auto" w:fill="FFFFFF"/>
        </w:rPr>
        <w:t xml:space="preserve"> </w:t>
      </w:r>
      <w:r w:rsidR="00D9536F">
        <w:rPr>
          <w:rFonts w:cs="Times New Roman"/>
          <w:szCs w:val="24"/>
          <w:shd w:val="clear" w:color="auto" w:fill="FFFFFF"/>
        </w:rPr>
        <w:t>Retrieved from</w:t>
      </w:r>
    </w:p>
    <w:p w14:paraId="57C35F68" w14:textId="0FEFD782" w:rsidR="006F4A08" w:rsidRPr="00B84A18" w:rsidRDefault="00286467" w:rsidP="0077556F">
      <w:pPr>
        <w:spacing w:line="480" w:lineRule="auto"/>
        <w:ind w:left="720" w:hanging="720"/>
        <w:rPr>
          <w:rFonts w:cs="Times New Roman"/>
          <w:szCs w:val="24"/>
          <w:shd w:val="clear" w:color="auto" w:fill="FFFFFF"/>
        </w:rPr>
      </w:pPr>
      <w:hyperlink r:id="rId25" w:history="1">
        <w:r w:rsidR="00D9536F" w:rsidRPr="0010657F">
          <w:rPr>
            <w:rStyle w:val="Hyperlink"/>
            <w:rFonts w:cs="Times New Roman"/>
            <w:szCs w:val="24"/>
            <w:shd w:val="clear" w:color="auto" w:fill="FFFFFF"/>
          </w:rPr>
          <w:t>https://onlinelibrary.wiley.com/doi/pdf/10.1111/cpsp.12307e12307</w:t>
        </w:r>
      </w:hyperlink>
      <w:r w:rsidR="00BD6F4D" w:rsidRPr="00B84A18">
        <w:rPr>
          <w:rFonts w:cs="Times New Roman"/>
          <w:szCs w:val="24"/>
          <w:shd w:val="clear" w:color="auto" w:fill="FFFFFF"/>
        </w:rPr>
        <w:t>.</w:t>
      </w:r>
    </w:p>
    <w:p w14:paraId="0E1812B3" w14:textId="77777777" w:rsidR="00D9536F" w:rsidRDefault="00D9536F" w:rsidP="0077556F">
      <w:pPr>
        <w:spacing w:line="480" w:lineRule="auto"/>
        <w:ind w:left="720" w:hanging="720"/>
        <w:rPr>
          <w:rFonts w:cs="Times New Roman"/>
          <w:szCs w:val="24"/>
          <w:shd w:val="clear" w:color="auto" w:fill="FFFFFF"/>
        </w:rPr>
      </w:pPr>
    </w:p>
    <w:p w14:paraId="5C441A90" w14:textId="7F2B5743"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Hornsveld</w:t>
      </w:r>
      <w:proofErr w:type="spellEnd"/>
      <w:r w:rsidRPr="00B84A18">
        <w:rPr>
          <w:rFonts w:cs="Times New Roman"/>
          <w:szCs w:val="24"/>
          <w:shd w:val="clear" w:color="auto" w:fill="FFFFFF"/>
        </w:rPr>
        <w:t xml:space="preserve">, R. H., </w:t>
      </w:r>
      <w:proofErr w:type="spellStart"/>
      <w:r w:rsidRPr="00B84A18">
        <w:rPr>
          <w:rFonts w:cs="Times New Roman"/>
          <w:szCs w:val="24"/>
          <w:shd w:val="clear" w:color="auto" w:fill="FFFFFF"/>
        </w:rPr>
        <w:t>Kraaimaat</w:t>
      </w:r>
      <w:proofErr w:type="spellEnd"/>
      <w:r w:rsidRPr="00B84A18">
        <w:rPr>
          <w:rFonts w:cs="Times New Roman"/>
          <w:szCs w:val="24"/>
          <w:shd w:val="clear" w:color="auto" w:fill="FFFFFF"/>
        </w:rPr>
        <w:t xml:space="preserve">, F. W., Gijs, L. A., &amp; Palmer, E. J. (2019). Cognitive-Behavioral Treatment (CBT) Programs for Violent Offenders and Sexually Violent Offenders: What Substantive Conditions Must Be </w:t>
      </w:r>
      <w:proofErr w:type="gramStart"/>
      <w:r w:rsidRPr="00B84A18">
        <w:rPr>
          <w:rFonts w:cs="Times New Roman"/>
          <w:szCs w:val="24"/>
          <w:shd w:val="clear" w:color="auto" w:fill="FFFFFF"/>
        </w:rPr>
        <w:t>Met?.</w:t>
      </w:r>
      <w:proofErr w:type="gramEnd"/>
      <w:r w:rsidRPr="00B84A18">
        <w:rPr>
          <w:rFonts w:cs="Times New Roman"/>
          <w:szCs w:val="24"/>
          <w:shd w:val="clear" w:color="auto" w:fill="FFFFFF"/>
        </w:rPr>
        <w:t xml:space="preserve"> In </w:t>
      </w:r>
      <w:r w:rsidRPr="00B84A18">
        <w:rPr>
          <w:rFonts w:cs="Times New Roman"/>
          <w:i/>
          <w:iCs/>
          <w:szCs w:val="24"/>
          <w:shd w:val="clear" w:color="auto" w:fill="FFFFFF"/>
        </w:rPr>
        <w:t xml:space="preserve">Assessment and Obligatory Treatment of </w:t>
      </w:r>
      <w:r w:rsidRPr="00B84A18">
        <w:rPr>
          <w:rFonts w:cs="Times New Roman"/>
          <w:i/>
          <w:iCs/>
          <w:szCs w:val="24"/>
          <w:shd w:val="clear" w:color="auto" w:fill="FFFFFF"/>
        </w:rPr>
        <w:lastRenderedPageBreak/>
        <w:t>Violent and Sexually Violent Offenders</w:t>
      </w:r>
      <w:r w:rsidRPr="00B84A18">
        <w:rPr>
          <w:rFonts w:cs="Times New Roman"/>
          <w:szCs w:val="24"/>
          <w:shd w:val="clear" w:color="auto" w:fill="FFFFFF"/>
        </w:rPr>
        <w:t> (pp. 103-122).</w:t>
      </w:r>
      <w:r w:rsidR="00D9536F">
        <w:rPr>
          <w:rFonts w:cs="Times New Roman"/>
          <w:szCs w:val="24"/>
          <w:shd w:val="clear" w:color="auto" w:fill="FFFFFF"/>
        </w:rPr>
        <w:t>Retrieved from</w:t>
      </w:r>
      <w:r w:rsidR="00D9536F" w:rsidRPr="00D9536F">
        <w:t xml:space="preserve"> </w:t>
      </w:r>
      <w:hyperlink r:id="rId26" w:history="1">
        <w:r w:rsidR="00D9536F" w:rsidRPr="0010657F">
          <w:rPr>
            <w:rStyle w:val="Hyperlink"/>
            <w:rFonts w:cs="Times New Roman"/>
            <w:szCs w:val="24"/>
            <w:shd w:val="clear" w:color="auto" w:fill="FFFFFF"/>
          </w:rPr>
          <w:t>https://link.springer.com/chapter/10.1007%2F978-3-030-27840-3_5</w:t>
        </w:r>
      </w:hyperlink>
      <w:r w:rsidR="00D9536F" w:rsidRPr="00D9536F">
        <w:rPr>
          <w:rFonts w:cs="Times New Roman"/>
          <w:szCs w:val="24"/>
          <w:shd w:val="clear" w:color="auto" w:fill="FFFFFF"/>
        </w:rPr>
        <w:cr/>
      </w:r>
    </w:p>
    <w:p w14:paraId="1C53423C" w14:textId="77777777" w:rsidR="00D9536F" w:rsidRPr="00B84A18" w:rsidRDefault="00D9536F" w:rsidP="0077556F">
      <w:pPr>
        <w:spacing w:line="480" w:lineRule="auto"/>
        <w:ind w:left="720" w:hanging="720"/>
        <w:rPr>
          <w:rFonts w:cs="Times New Roman"/>
          <w:szCs w:val="24"/>
          <w:shd w:val="clear" w:color="auto" w:fill="FFFFFF"/>
        </w:rPr>
      </w:pPr>
    </w:p>
    <w:p w14:paraId="3BBBF2CF" w14:textId="3CBF98A8"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Iarussi</w:t>
      </w:r>
      <w:proofErr w:type="spellEnd"/>
      <w:r w:rsidRPr="00B84A18">
        <w:rPr>
          <w:rFonts w:cs="Times New Roman"/>
          <w:szCs w:val="24"/>
          <w:shd w:val="clear" w:color="auto" w:fill="FFFFFF"/>
        </w:rPr>
        <w:t>, M. M., Tyler, J. M., Crawford, S. H., &amp; Crawford, C. V. (2019). Outcomes of Incorporating Motivational Interviewing into Basic Counselor Skills Training. </w:t>
      </w:r>
      <w:r w:rsidRPr="00B84A18">
        <w:rPr>
          <w:rFonts w:cs="Times New Roman"/>
          <w:i/>
          <w:iCs/>
          <w:szCs w:val="24"/>
          <w:shd w:val="clear" w:color="auto" w:fill="FFFFFF"/>
        </w:rPr>
        <w:t>The Journal of Counselor Preparation and Supervision</w:t>
      </w:r>
      <w:r w:rsidRPr="00B84A18">
        <w:rPr>
          <w:rFonts w:cs="Times New Roman"/>
          <w:szCs w:val="24"/>
          <w:shd w:val="clear" w:color="auto" w:fill="FFFFFF"/>
        </w:rPr>
        <w:t>, </w:t>
      </w:r>
      <w:r w:rsidRPr="00B84A18">
        <w:rPr>
          <w:rFonts w:cs="Times New Roman"/>
          <w:i/>
          <w:iCs/>
          <w:szCs w:val="24"/>
          <w:shd w:val="clear" w:color="auto" w:fill="FFFFFF"/>
        </w:rPr>
        <w:t>12</w:t>
      </w:r>
      <w:r w:rsidRPr="00B84A18">
        <w:rPr>
          <w:rFonts w:cs="Times New Roman"/>
          <w:szCs w:val="24"/>
          <w:shd w:val="clear" w:color="auto" w:fill="FFFFFF"/>
        </w:rPr>
        <w:t xml:space="preserve">(1), </w:t>
      </w:r>
      <w:r w:rsidR="00760864" w:rsidRPr="00B84A18">
        <w:rPr>
          <w:rFonts w:cs="Times New Roman"/>
          <w:szCs w:val="24"/>
          <w:shd w:val="clear" w:color="auto" w:fill="FFFFFF"/>
        </w:rPr>
        <w:t>4.</w:t>
      </w:r>
      <w:r w:rsidR="00760864">
        <w:rPr>
          <w:rFonts w:cs="Times New Roman"/>
          <w:szCs w:val="24"/>
          <w:shd w:val="clear" w:color="auto" w:fill="FFFFFF"/>
        </w:rPr>
        <w:t xml:space="preserve"> Retrieved from </w:t>
      </w:r>
      <w:hyperlink r:id="rId27" w:history="1">
        <w:r w:rsidR="00760864" w:rsidRPr="006E3BAC">
          <w:rPr>
            <w:rStyle w:val="Hyperlink"/>
            <w:rFonts w:cs="Times New Roman"/>
            <w:szCs w:val="24"/>
            <w:shd w:val="clear" w:color="auto" w:fill="FFFFFF"/>
          </w:rPr>
          <w:t>https://repository.wcsu.edu/cgi/viewcontent.cgi?article=1272&amp;context=jcps</w:t>
        </w:r>
      </w:hyperlink>
      <w:r w:rsidR="00760864" w:rsidRPr="00760864">
        <w:rPr>
          <w:rFonts w:cs="Times New Roman"/>
          <w:szCs w:val="24"/>
          <w:shd w:val="clear" w:color="auto" w:fill="FFFFFF"/>
        </w:rPr>
        <w:cr/>
      </w:r>
    </w:p>
    <w:p w14:paraId="24EB6FA6" w14:textId="77777777" w:rsidR="00D9536F" w:rsidRPr="00B84A18" w:rsidRDefault="00D9536F" w:rsidP="0077556F">
      <w:pPr>
        <w:spacing w:line="480" w:lineRule="auto"/>
        <w:ind w:left="720" w:hanging="720"/>
        <w:rPr>
          <w:rFonts w:cs="Times New Roman"/>
          <w:szCs w:val="24"/>
          <w:shd w:val="clear" w:color="auto" w:fill="FFFFFF"/>
        </w:rPr>
      </w:pPr>
    </w:p>
    <w:p w14:paraId="345EC9A4" w14:textId="1D502D7D"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Kalita</w:t>
      </w:r>
      <w:proofErr w:type="spellEnd"/>
      <w:r w:rsidRPr="00B84A18">
        <w:rPr>
          <w:rFonts w:cs="Times New Roman"/>
          <w:szCs w:val="24"/>
          <w:shd w:val="clear" w:color="auto" w:fill="FFFFFF"/>
        </w:rPr>
        <w:t xml:space="preserve">, L., &amp; </w:t>
      </w:r>
      <w:proofErr w:type="spellStart"/>
      <w:r w:rsidRPr="00B84A18">
        <w:rPr>
          <w:rFonts w:cs="Times New Roman"/>
          <w:szCs w:val="24"/>
          <w:shd w:val="clear" w:color="auto" w:fill="FFFFFF"/>
        </w:rPr>
        <w:t>Chrzan-Dętkoś</w:t>
      </w:r>
      <w:proofErr w:type="spellEnd"/>
      <w:r w:rsidRPr="00B84A18">
        <w:rPr>
          <w:rFonts w:cs="Times New Roman"/>
          <w:szCs w:val="24"/>
          <w:shd w:val="clear" w:color="auto" w:fill="FFFFFF"/>
        </w:rPr>
        <w:t>, M. (2017). EFFECTIVENESS OF PSYCHOANALYTIC PSYCHOTHERAPIES. </w:t>
      </w:r>
      <w:r w:rsidRPr="00B84A18">
        <w:rPr>
          <w:rFonts w:cs="Times New Roman"/>
          <w:i/>
          <w:iCs/>
          <w:szCs w:val="24"/>
          <w:shd w:val="clear" w:color="auto" w:fill="FFFFFF"/>
        </w:rPr>
        <w:t>PSYCHOTERAPIA</w:t>
      </w:r>
      <w:r w:rsidRPr="00B84A18">
        <w:rPr>
          <w:rFonts w:cs="Times New Roman"/>
          <w:szCs w:val="24"/>
          <w:shd w:val="clear" w:color="auto" w:fill="FFFFFF"/>
        </w:rPr>
        <w:t>, (4), 5-</w:t>
      </w:r>
      <w:r w:rsidR="00760864" w:rsidRPr="00B84A18">
        <w:rPr>
          <w:rFonts w:cs="Times New Roman"/>
          <w:szCs w:val="24"/>
          <w:shd w:val="clear" w:color="auto" w:fill="FFFFFF"/>
        </w:rPr>
        <w:t>16.</w:t>
      </w:r>
      <w:r w:rsidR="00760864">
        <w:rPr>
          <w:rFonts w:cs="Times New Roman"/>
          <w:szCs w:val="24"/>
          <w:shd w:val="clear" w:color="auto" w:fill="FFFFFF"/>
        </w:rPr>
        <w:t xml:space="preserve"> Retrieved from </w:t>
      </w:r>
      <w:hyperlink r:id="rId28" w:history="1">
        <w:r w:rsidR="00760864" w:rsidRPr="006E3BAC">
          <w:rPr>
            <w:rStyle w:val="Hyperlink"/>
            <w:rFonts w:cs="Times New Roman"/>
            <w:szCs w:val="24"/>
            <w:shd w:val="clear" w:color="auto" w:fill="FFFFFF"/>
          </w:rPr>
          <w:t>https://www.researchgate.net/publication/323113048_Effectiveness_of_psychoanalytic_psychotherapies</w:t>
        </w:r>
      </w:hyperlink>
      <w:r w:rsidR="00760864" w:rsidRPr="00760864">
        <w:rPr>
          <w:rFonts w:cs="Times New Roman"/>
          <w:szCs w:val="24"/>
          <w:shd w:val="clear" w:color="auto" w:fill="FFFFFF"/>
        </w:rPr>
        <w:cr/>
      </w:r>
    </w:p>
    <w:p w14:paraId="776089A6" w14:textId="77777777" w:rsidR="00760864" w:rsidRPr="00B84A18" w:rsidRDefault="00760864" w:rsidP="0077556F">
      <w:pPr>
        <w:spacing w:line="480" w:lineRule="auto"/>
        <w:ind w:left="720" w:hanging="720"/>
        <w:rPr>
          <w:rFonts w:cs="Times New Roman"/>
          <w:szCs w:val="24"/>
          <w:shd w:val="clear" w:color="auto" w:fill="FFFFFF"/>
        </w:rPr>
      </w:pPr>
    </w:p>
    <w:p w14:paraId="336A5545" w14:textId="27EDE0B0"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Kiluk</w:t>
      </w:r>
      <w:proofErr w:type="spellEnd"/>
      <w:r w:rsidRPr="00B84A18">
        <w:rPr>
          <w:rFonts w:cs="Times New Roman"/>
          <w:szCs w:val="24"/>
          <w:shd w:val="clear" w:color="auto" w:fill="FFFFFF"/>
        </w:rPr>
        <w:t xml:space="preserve">, B. D., </w:t>
      </w:r>
      <w:proofErr w:type="spellStart"/>
      <w:r w:rsidRPr="00B84A18">
        <w:rPr>
          <w:rFonts w:cs="Times New Roman"/>
          <w:szCs w:val="24"/>
          <w:shd w:val="clear" w:color="auto" w:fill="FFFFFF"/>
        </w:rPr>
        <w:t>Babuscio</w:t>
      </w:r>
      <w:proofErr w:type="spellEnd"/>
      <w:r w:rsidRPr="00B84A18">
        <w:rPr>
          <w:rFonts w:cs="Times New Roman"/>
          <w:szCs w:val="24"/>
          <w:shd w:val="clear" w:color="auto" w:fill="FFFFFF"/>
        </w:rPr>
        <w:t xml:space="preserve">, T. A., </w:t>
      </w:r>
      <w:proofErr w:type="spellStart"/>
      <w:r w:rsidRPr="00B84A18">
        <w:rPr>
          <w:rFonts w:cs="Times New Roman"/>
          <w:szCs w:val="24"/>
          <w:shd w:val="clear" w:color="auto" w:fill="FFFFFF"/>
        </w:rPr>
        <w:t>Nich</w:t>
      </w:r>
      <w:proofErr w:type="spellEnd"/>
      <w:r w:rsidRPr="00B84A18">
        <w:rPr>
          <w:rFonts w:cs="Times New Roman"/>
          <w:szCs w:val="24"/>
          <w:shd w:val="clear" w:color="auto" w:fill="FFFFFF"/>
        </w:rPr>
        <w:t>, C., &amp; Carroll, K. M. (2017). Initial validation of a proxy indicator of functioning as a potential tool for establishing a clinically meaningful cocaine use outcome. </w:t>
      </w:r>
      <w:r w:rsidRPr="00B84A18">
        <w:rPr>
          <w:rFonts w:cs="Times New Roman"/>
          <w:i/>
          <w:iCs/>
          <w:szCs w:val="24"/>
          <w:shd w:val="clear" w:color="auto" w:fill="FFFFFF"/>
        </w:rPr>
        <w:t>Drug and alcohol dependence</w:t>
      </w:r>
      <w:r w:rsidRPr="00B84A18">
        <w:rPr>
          <w:rFonts w:cs="Times New Roman"/>
          <w:szCs w:val="24"/>
          <w:shd w:val="clear" w:color="auto" w:fill="FFFFFF"/>
        </w:rPr>
        <w:t>, </w:t>
      </w:r>
      <w:r w:rsidRPr="00B84A18">
        <w:rPr>
          <w:rFonts w:cs="Times New Roman"/>
          <w:i/>
          <w:iCs/>
          <w:szCs w:val="24"/>
          <w:shd w:val="clear" w:color="auto" w:fill="FFFFFF"/>
        </w:rPr>
        <w:t>179</w:t>
      </w:r>
      <w:r w:rsidRPr="00B84A18">
        <w:rPr>
          <w:rFonts w:cs="Times New Roman"/>
          <w:szCs w:val="24"/>
          <w:shd w:val="clear" w:color="auto" w:fill="FFFFFF"/>
        </w:rPr>
        <w:t>, 400-407.</w:t>
      </w:r>
      <w:r w:rsidR="00760864">
        <w:rPr>
          <w:rFonts w:cs="Times New Roman"/>
          <w:szCs w:val="24"/>
          <w:shd w:val="clear" w:color="auto" w:fill="FFFFFF"/>
        </w:rPr>
        <w:t>Retrieved from</w:t>
      </w:r>
      <w:r w:rsidR="00760864" w:rsidRPr="00760864">
        <w:t xml:space="preserve"> </w:t>
      </w:r>
      <w:hyperlink r:id="rId29" w:history="1">
        <w:r w:rsidR="00760864" w:rsidRPr="006E3BAC">
          <w:rPr>
            <w:rStyle w:val="Hyperlink"/>
            <w:rFonts w:cs="Times New Roman"/>
            <w:szCs w:val="24"/>
            <w:shd w:val="clear" w:color="auto" w:fill="FFFFFF"/>
          </w:rPr>
          <w:t>https://www.sciencedirect.com/science/article/pii/S037687161930078X</w:t>
        </w:r>
      </w:hyperlink>
      <w:r w:rsidR="00760864" w:rsidRPr="00760864">
        <w:rPr>
          <w:rFonts w:cs="Times New Roman"/>
          <w:szCs w:val="24"/>
          <w:shd w:val="clear" w:color="auto" w:fill="FFFFFF"/>
        </w:rPr>
        <w:cr/>
      </w:r>
    </w:p>
    <w:p w14:paraId="2B75EC90" w14:textId="77777777" w:rsidR="00D9536F" w:rsidRPr="00B84A18" w:rsidRDefault="00D9536F" w:rsidP="0077556F">
      <w:pPr>
        <w:spacing w:line="480" w:lineRule="auto"/>
        <w:ind w:left="720" w:hanging="720"/>
        <w:rPr>
          <w:rFonts w:cs="Times New Roman"/>
          <w:szCs w:val="24"/>
          <w:shd w:val="clear" w:color="auto" w:fill="FFFFFF"/>
        </w:rPr>
      </w:pPr>
    </w:p>
    <w:p w14:paraId="115616DB" w14:textId="6BD19654"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lastRenderedPageBreak/>
        <w:t>Kiluk</w:t>
      </w:r>
      <w:proofErr w:type="spellEnd"/>
      <w:r w:rsidRPr="00B84A18">
        <w:rPr>
          <w:rFonts w:cs="Times New Roman"/>
          <w:szCs w:val="24"/>
          <w:shd w:val="clear" w:color="auto" w:fill="FFFFFF"/>
        </w:rPr>
        <w:t xml:space="preserve">, B. D., DeVito, E. E., Buck, M. B., </w:t>
      </w:r>
      <w:proofErr w:type="spellStart"/>
      <w:r w:rsidRPr="00B84A18">
        <w:rPr>
          <w:rFonts w:cs="Times New Roman"/>
          <w:szCs w:val="24"/>
          <w:shd w:val="clear" w:color="auto" w:fill="FFFFFF"/>
        </w:rPr>
        <w:t>Hunkele</w:t>
      </w:r>
      <w:proofErr w:type="spellEnd"/>
      <w:r w:rsidRPr="00B84A18">
        <w:rPr>
          <w:rFonts w:cs="Times New Roman"/>
          <w:szCs w:val="24"/>
          <w:shd w:val="clear" w:color="auto" w:fill="FFFFFF"/>
        </w:rPr>
        <w:t xml:space="preserve">, K., </w:t>
      </w:r>
      <w:proofErr w:type="spellStart"/>
      <w:r w:rsidRPr="00B84A18">
        <w:rPr>
          <w:rFonts w:cs="Times New Roman"/>
          <w:szCs w:val="24"/>
          <w:shd w:val="clear" w:color="auto" w:fill="FFFFFF"/>
        </w:rPr>
        <w:t>Nich</w:t>
      </w:r>
      <w:proofErr w:type="spellEnd"/>
      <w:r w:rsidRPr="00B84A18">
        <w:rPr>
          <w:rFonts w:cs="Times New Roman"/>
          <w:szCs w:val="24"/>
          <w:shd w:val="clear" w:color="auto" w:fill="FFFFFF"/>
        </w:rPr>
        <w:t>, C., &amp; Carroll, K. M. (2017). Effect of computerized cognitive behavioral therapy on acquisition of coping skills among cocaine-dependent individuals enrolled in methadone maintenance. </w:t>
      </w:r>
      <w:r w:rsidRPr="00B84A18">
        <w:rPr>
          <w:rFonts w:cs="Times New Roman"/>
          <w:i/>
          <w:iCs/>
          <w:szCs w:val="24"/>
          <w:shd w:val="clear" w:color="auto" w:fill="FFFFFF"/>
        </w:rPr>
        <w:t>Journal of substance abuse treatment</w:t>
      </w:r>
      <w:r w:rsidRPr="00B84A18">
        <w:rPr>
          <w:rFonts w:cs="Times New Roman"/>
          <w:szCs w:val="24"/>
          <w:shd w:val="clear" w:color="auto" w:fill="FFFFFF"/>
        </w:rPr>
        <w:t>, </w:t>
      </w:r>
      <w:r w:rsidRPr="00B84A18">
        <w:rPr>
          <w:rFonts w:cs="Times New Roman"/>
          <w:i/>
          <w:iCs/>
          <w:szCs w:val="24"/>
          <w:shd w:val="clear" w:color="auto" w:fill="FFFFFF"/>
        </w:rPr>
        <w:t>82</w:t>
      </w:r>
      <w:r w:rsidRPr="00B84A18">
        <w:rPr>
          <w:rFonts w:cs="Times New Roman"/>
          <w:szCs w:val="24"/>
          <w:shd w:val="clear" w:color="auto" w:fill="FFFFFF"/>
        </w:rPr>
        <w:t>, 87-92.</w:t>
      </w:r>
      <w:r w:rsidR="00760864" w:rsidRPr="00760864">
        <w:t xml:space="preserve"> </w:t>
      </w:r>
      <w:r w:rsidR="00760864">
        <w:t xml:space="preserve">Retrieved from </w:t>
      </w:r>
      <w:hyperlink r:id="rId30" w:history="1">
        <w:r w:rsidR="00760864" w:rsidRPr="006E3BAC">
          <w:rPr>
            <w:rStyle w:val="Hyperlink"/>
            <w:rFonts w:cs="Times New Roman"/>
            <w:szCs w:val="24"/>
            <w:shd w:val="clear" w:color="auto" w:fill="FFFFFF"/>
          </w:rPr>
          <w:t>https://www.sciencedirect.com/science/article/pii/S074054721730171X</w:t>
        </w:r>
      </w:hyperlink>
      <w:r w:rsidR="00760864" w:rsidRPr="00760864">
        <w:rPr>
          <w:rFonts w:cs="Times New Roman"/>
          <w:szCs w:val="24"/>
          <w:shd w:val="clear" w:color="auto" w:fill="FFFFFF"/>
        </w:rPr>
        <w:cr/>
      </w:r>
    </w:p>
    <w:p w14:paraId="51375FD4" w14:textId="77777777" w:rsidR="00D9536F" w:rsidRPr="00B84A18" w:rsidRDefault="00D9536F" w:rsidP="0077556F">
      <w:pPr>
        <w:spacing w:line="480" w:lineRule="auto"/>
        <w:ind w:left="720" w:hanging="720"/>
        <w:rPr>
          <w:rFonts w:cs="Times New Roman"/>
          <w:szCs w:val="24"/>
          <w:shd w:val="clear" w:color="auto" w:fill="FFFFFF"/>
        </w:rPr>
      </w:pPr>
    </w:p>
    <w:p w14:paraId="2EB77A6B" w14:textId="6280FEE9"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Kim, D. H., Kim, S., </w:t>
      </w:r>
      <w:proofErr w:type="spellStart"/>
      <w:r w:rsidRPr="00B84A18">
        <w:rPr>
          <w:rFonts w:cs="Times New Roman"/>
          <w:szCs w:val="24"/>
          <w:shd w:val="clear" w:color="auto" w:fill="FFFFFF"/>
        </w:rPr>
        <w:t>Ahn</w:t>
      </w:r>
      <w:proofErr w:type="spellEnd"/>
      <w:r w:rsidRPr="00B84A18">
        <w:rPr>
          <w:rFonts w:cs="Times New Roman"/>
          <w:szCs w:val="24"/>
          <w:shd w:val="clear" w:color="auto" w:fill="FFFFFF"/>
        </w:rPr>
        <w:t xml:space="preserve">, J. B., Kim, J. H., Ma, H. W., </w:t>
      </w:r>
      <w:proofErr w:type="spellStart"/>
      <w:r w:rsidRPr="00B84A18">
        <w:rPr>
          <w:rFonts w:cs="Times New Roman"/>
          <w:szCs w:val="24"/>
          <w:shd w:val="clear" w:color="auto" w:fill="FFFFFF"/>
        </w:rPr>
        <w:t>Seo</w:t>
      </w:r>
      <w:proofErr w:type="spellEnd"/>
      <w:r w:rsidRPr="00B84A18">
        <w:rPr>
          <w:rFonts w:cs="Times New Roman"/>
          <w:szCs w:val="24"/>
          <w:shd w:val="clear" w:color="auto" w:fill="FFFFFF"/>
        </w:rPr>
        <w:t>, D. H., ... &amp; Lee, H. C. (2020). Lactobacillus plantarum CBT LP3 ameliorates colitis via modulating T cells in mice. </w:t>
      </w:r>
      <w:r w:rsidRPr="00B84A18">
        <w:rPr>
          <w:rFonts w:cs="Times New Roman"/>
          <w:i/>
          <w:iCs/>
          <w:szCs w:val="24"/>
          <w:shd w:val="clear" w:color="auto" w:fill="FFFFFF"/>
        </w:rPr>
        <w:t>International Journal of Medical Microbiology</w:t>
      </w:r>
      <w:r w:rsidRPr="00B84A18">
        <w:rPr>
          <w:rFonts w:cs="Times New Roman"/>
          <w:szCs w:val="24"/>
          <w:shd w:val="clear" w:color="auto" w:fill="FFFFFF"/>
        </w:rPr>
        <w:t>, 151391.</w:t>
      </w:r>
      <w:r w:rsidR="001E0EE1">
        <w:rPr>
          <w:rFonts w:cs="Times New Roman"/>
          <w:szCs w:val="24"/>
          <w:shd w:val="clear" w:color="auto" w:fill="FFFFFF"/>
        </w:rPr>
        <w:t>Retrieved from</w:t>
      </w:r>
      <w:r w:rsidR="001E0EE1" w:rsidRPr="001E0EE1">
        <w:t xml:space="preserve"> </w:t>
      </w:r>
      <w:hyperlink r:id="rId31" w:history="1">
        <w:r w:rsidR="001E0EE1" w:rsidRPr="006E3BAC">
          <w:rPr>
            <w:rStyle w:val="Hyperlink"/>
            <w:rFonts w:cs="Times New Roman"/>
            <w:szCs w:val="24"/>
            <w:shd w:val="clear" w:color="auto" w:fill="FFFFFF"/>
          </w:rPr>
          <w:t>https://www.sciencedirect.com/science/article/pii/S1438422120300011</w:t>
        </w:r>
      </w:hyperlink>
      <w:r w:rsidR="001E0EE1" w:rsidRPr="001E0EE1">
        <w:rPr>
          <w:rFonts w:cs="Times New Roman"/>
          <w:szCs w:val="24"/>
          <w:shd w:val="clear" w:color="auto" w:fill="FFFFFF"/>
        </w:rPr>
        <w:cr/>
      </w:r>
    </w:p>
    <w:p w14:paraId="733FB1E7" w14:textId="77777777" w:rsidR="00760864" w:rsidRPr="00B84A18" w:rsidRDefault="00760864" w:rsidP="0077556F">
      <w:pPr>
        <w:spacing w:line="480" w:lineRule="auto"/>
        <w:ind w:left="720" w:hanging="720"/>
        <w:rPr>
          <w:rFonts w:cs="Times New Roman"/>
          <w:szCs w:val="24"/>
          <w:shd w:val="clear" w:color="auto" w:fill="FFFFFF"/>
        </w:rPr>
      </w:pPr>
    </w:p>
    <w:p w14:paraId="4FE030D0" w14:textId="09C02E27"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Kinsella, M. (2017). Fostering client autonomy in addiction rehabilitative practice: The role of therapeutic “presence”. </w:t>
      </w:r>
      <w:r w:rsidRPr="00B84A18">
        <w:rPr>
          <w:rFonts w:cs="Times New Roman"/>
          <w:i/>
          <w:iCs/>
          <w:szCs w:val="24"/>
          <w:shd w:val="clear" w:color="auto" w:fill="FFFFFF"/>
        </w:rPr>
        <w:t>Journal of Theoretical and Philosophical Psychology</w:t>
      </w:r>
      <w:r w:rsidRPr="00B84A18">
        <w:rPr>
          <w:rFonts w:cs="Times New Roman"/>
          <w:szCs w:val="24"/>
          <w:shd w:val="clear" w:color="auto" w:fill="FFFFFF"/>
        </w:rPr>
        <w:t>, </w:t>
      </w:r>
      <w:r w:rsidRPr="00B84A18">
        <w:rPr>
          <w:rFonts w:cs="Times New Roman"/>
          <w:i/>
          <w:iCs/>
          <w:szCs w:val="24"/>
          <w:shd w:val="clear" w:color="auto" w:fill="FFFFFF"/>
        </w:rPr>
        <w:t>37</w:t>
      </w:r>
      <w:r w:rsidRPr="00B84A18">
        <w:rPr>
          <w:rFonts w:cs="Times New Roman"/>
          <w:szCs w:val="24"/>
          <w:shd w:val="clear" w:color="auto" w:fill="FFFFFF"/>
        </w:rPr>
        <w:t>(2), 91.</w:t>
      </w:r>
      <w:r w:rsidR="00424222">
        <w:rPr>
          <w:rFonts w:cs="Times New Roman"/>
          <w:szCs w:val="24"/>
          <w:shd w:val="clear" w:color="auto" w:fill="FFFFFF"/>
        </w:rPr>
        <w:t xml:space="preserve">Retrieved from </w:t>
      </w:r>
      <w:hyperlink r:id="rId32" w:history="1">
        <w:r w:rsidR="00424222" w:rsidRPr="006E3BAC">
          <w:rPr>
            <w:rStyle w:val="Hyperlink"/>
            <w:rFonts w:cs="Times New Roman"/>
            <w:szCs w:val="24"/>
            <w:shd w:val="clear" w:color="auto" w:fill="FFFFFF"/>
          </w:rPr>
          <w:t>https://www.researchgate.net/publication/313818129_Fostering_Client_Autonomy_in_Addiction_Rehabilitative_Practice_The_Role_of_Therapeutic_Presence</w:t>
        </w:r>
      </w:hyperlink>
    </w:p>
    <w:p w14:paraId="1E10BAFB" w14:textId="77777777" w:rsidR="00760864" w:rsidRPr="00B84A18" w:rsidRDefault="00760864" w:rsidP="0077556F">
      <w:pPr>
        <w:spacing w:line="480" w:lineRule="auto"/>
        <w:ind w:left="720" w:hanging="720"/>
        <w:rPr>
          <w:rFonts w:cs="Times New Roman"/>
          <w:szCs w:val="24"/>
        </w:rPr>
      </w:pPr>
    </w:p>
    <w:p w14:paraId="66BD8283" w14:textId="00F9AFD1"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Klimek, P., Wilhelm, S., </w:t>
      </w:r>
      <w:proofErr w:type="spellStart"/>
      <w:r w:rsidRPr="00B84A18">
        <w:rPr>
          <w:rFonts w:cs="Times New Roman"/>
          <w:szCs w:val="24"/>
          <w:shd w:val="clear" w:color="auto" w:fill="FFFFFF"/>
        </w:rPr>
        <w:t>Safren</w:t>
      </w:r>
      <w:proofErr w:type="spellEnd"/>
      <w:r w:rsidRPr="00B84A18">
        <w:rPr>
          <w:rFonts w:cs="Times New Roman"/>
          <w:szCs w:val="24"/>
          <w:shd w:val="clear" w:color="auto" w:fill="FFFFFF"/>
        </w:rPr>
        <w:t>, S. A., &amp; Blashill, A. J. (2019). Cognitive Behavioral Therapy for Body Image and Self-Care (CBT-BISC) Among Sexual Minority Men Living with HIV: Skills-Based Treatment Mediators. </w:t>
      </w:r>
      <w:r w:rsidRPr="00B84A18">
        <w:rPr>
          <w:rFonts w:cs="Times New Roman"/>
          <w:i/>
          <w:iCs/>
          <w:szCs w:val="24"/>
          <w:shd w:val="clear" w:color="auto" w:fill="FFFFFF"/>
        </w:rPr>
        <w:t>Cognitive Therapy and Research</w:t>
      </w:r>
      <w:r w:rsidRPr="00B84A18">
        <w:rPr>
          <w:rFonts w:cs="Times New Roman"/>
          <w:szCs w:val="24"/>
          <w:shd w:val="clear" w:color="auto" w:fill="FFFFFF"/>
        </w:rPr>
        <w:t>, 1-8.</w:t>
      </w:r>
    </w:p>
    <w:p w14:paraId="2FC9B32B" w14:textId="77777777" w:rsidR="00760864" w:rsidRPr="00B84A18" w:rsidRDefault="00760864" w:rsidP="0077556F">
      <w:pPr>
        <w:spacing w:line="480" w:lineRule="auto"/>
        <w:ind w:left="720" w:hanging="720"/>
        <w:rPr>
          <w:rFonts w:cs="Times New Roman"/>
          <w:szCs w:val="24"/>
          <w:shd w:val="clear" w:color="auto" w:fill="FFFFFF"/>
        </w:rPr>
      </w:pPr>
    </w:p>
    <w:p w14:paraId="0F44CB76" w14:textId="2CB74B29"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lastRenderedPageBreak/>
        <w:t>Kravets</w:t>
      </w:r>
      <w:proofErr w:type="spellEnd"/>
      <w:r w:rsidRPr="00B84A18">
        <w:rPr>
          <w:rFonts w:cs="Times New Roman"/>
          <w:szCs w:val="24"/>
          <w:shd w:val="clear" w:color="auto" w:fill="FFFFFF"/>
        </w:rPr>
        <w:t xml:space="preserve">, O., &amp; </w:t>
      </w:r>
      <w:proofErr w:type="spellStart"/>
      <w:r w:rsidRPr="00B84A18">
        <w:rPr>
          <w:rFonts w:cs="Times New Roman"/>
          <w:szCs w:val="24"/>
          <w:shd w:val="clear" w:color="auto" w:fill="FFFFFF"/>
        </w:rPr>
        <w:t>Terrion</w:t>
      </w:r>
      <w:proofErr w:type="spellEnd"/>
      <w:r w:rsidRPr="00B84A18">
        <w:rPr>
          <w:rFonts w:cs="Times New Roman"/>
          <w:szCs w:val="24"/>
          <w:shd w:val="clear" w:color="auto" w:fill="FFFFFF"/>
        </w:rPr>
        <w:t>, J. L. (2017). Social Skills Training for Male Youth in Treatment for Substance Use Disorder. </w:t>
      </w:r>
      <w:r w:rsidRPr="00B84A18">
        <w:rPr>
          <w:rFonts w:cs="Times New Roman"/>
          <w:i/>
          <w:iCs/>
          <w:szCs w:val="24"/>
          <w:shd w:val="clear" w:color="auto" w:fill="FFFFFF"/>
        </w:rPr>
        <w:t>Annual Review of Addictions and Offender Counseling, Volume III: Best Practices</w:t>
      </w:r>
      <w:r w:rsidRPr="00B84A18">
        <w:rPr>
          <w:rFonts w:cs="Times New Roman"/>
          <w:szCs w:val="24"/>
          <w:shd w:val="clear" w:color="auto" w:fill="FFFFFF"/>
        </w:rPr>
        <w:t>, </w:t>
      </w:r>
      <w:r w:rsidRPr="00B84A18">
        <w:rPr>
          <w:rFonts w:cs="Times New Roman"/>
          <w:i/>
          <w:iCs/>
          <w:szCs w:val="24"/>
          <w:shd w:val="clear" w:color="auto" w:fill="FFFFFF"/>
        </w:rPr>
        <w:t>3</w:t>
      </w:r>
      <w:r w:rsidRPr="00B84A18">
        <w:rPr>
          <w:rFonts w:cs="Times New Roman"/>
          <w:szCs w:val="24"/>
          <w:shd w:val="clear" w:color="auto" w:fill="FFFFFF"/>
        </w:rPr>
        <w:t>, 40.</w:t>
      </w:r>
      <w:r w:rsidR="00D67193" w:rsidRPr="00D67193">
        <w:t xml:space="preserve"> </w:t>
      </w:r>
      <w:r w:rsidR="00D67193">
        <w:t xml:space="preserve">Retrieved from </w:t>
      </w:r>
      <w:hyperlink r:id="rId33" w:anchor="v=onepage&amp;q&amp;f=false" w:history="1">
        <w:r w:rsidR="00D67193" w:rsidRPr="006E3BAC">
          <w:rPr>
            <w:rStyle w:val="Hyperlink"/>
            <w:rFonts w:cs="Times New Roman"/>
            <w:szCs w:val="24"/>
            <w:shd w:val="clear" w:color="auto" w:fill="FFFFFF"/>
          </w:rPr>
          <w:t>https://books.google.co.uk/books?hl=en&amp;lr=&amp;id=mrA7DgAAQBAJ&amp;oi=fnd&amp;pg=PA40&amp;dq=Kravets,+O.,+%26+Terrion,+J.+L.+(2017).+Social+Skills+Training+for+Male+Youth+in+Treatment+for+Substance+Use+Disorder.+Annual+Review+of+Addictions+and+Offender+Counseling,+Volume+III:+Best+Practices,+3,+40.&amp;ots=QPHmbhg2GS&amp;sig=dUrO1q3hPrUtwkUtRA9zBf963Ko#v=onepage&amp;q&amp;f=false</w:t>
        </w:r>
      </w:hyperlink>
      <w:r w:rsidR="00D67193" w:rsidRPr="00D67193">
        <w:rPr>
          <w:rFonts w:cs="Times New Roman"/>
          <w:szCs w:val="24"/>
          <w:shd w:val="clear" w:color="auto" w:fill="FFFFFF"/>
        </w:rPr>
        <w:cr/>
      </w:r>
    </w:p>
    <w:p w14:paraId="4A629A8F" w14:textId="77777777" w:rsidR="00760864" w:rsidRPr="00B84A18" w:rsidRDefault="00760864" w:rsidP="0077556F">
      <w:pPr>
        <w:spacing w:line="480" w:lineRule="auto"/>
        <w:ind w:left="720" w:hanging="720"/>
        <w:rPr>
          <w:rFonts w:cs="Times New Roman"/>
          <w:szCs w:val="24"/>
          <w:shd w:val="clear" w:color="auto" w:fill="FFFFFF"/>
        </w:rPr>
      </w:pPr>
    </w:p>
    <w:p w14:paraId="5D3E289C" w14:textId="0ECB3831"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Kuru, E. (2018). Cognitive </w:t>
      </w:r>
      <w:proofErr w:type="spellStart"/>
      <w:r w:rsidRPr="00B84A18">
        <w:rPr>
          <w:rFonts w:cs="Times New Roman"/>
          <w:szCs w:val="24"/>
          <w:shd w:val="clear" w:color="auto" w:fill="FFFFFF"/>
        </w:rPr>
        <w:t>behavioural</w:t>
      </w:r>
      <w:proofErr w:type="spellEnd"/>
      <w:r w:rsidRPr="00B84A18">
        <w:rPr>
          <w:rFonts w:cs="Times New Roman"/>
          <w:szCs w:val="24"/>
          <w:shd w:val="clear" w:color="auto" w:fill="FFFFFF"/>
        </w:rPr>
        <w:t xml:space="preserve"> therapy approaches in substance use disorder treatment. </w:t>
      </w:r>
      <w:proofErr w:type="spellStart"/>
      <w:r w:rsidRPr="00B84A18">
        <w:rPr>
          <w:rFonts w:cs="Times New Roman"/>
          <w:i/>
          <w:iCs/>
          <w:szCs w:val="24"/>
          <w:shd w:val="clear" w:color="auto" w:fill="FFFFFF"/>
        </w:rPr>
        <w:t>Klinik</w:t>
      </w:r>
      <w:proofErr w:type="spellEnd"/>
      <w:r w:rsidRPr="00B84A18">
        <w:rPr>
          <w:rFonts w:cs="Times New Roman"/>
          <w:i/>
          <w:iCs/>
          <w:szCs w:val="24"/>
          <w:shd w:val="clear" w:color="auto" w:fill="FFFFFF"/>
        </w:rPr>
        <w:t xml:space="preserve"> </w:t>
      </w:r>
      <w:proofErr w:type="spellStart"/>
      <w:r w:rsidRPr="00B84A18">
        <w:rPr>
          <w:rFonts w:cs="Times New Roman"/>
          <w:i/>
          <w:iCs/>
          <w:szCs w:val="24"/>
          <w:shd w:val="clear" w:color="auto" w:fill="FFFFFF"/>
        </w:rPr>
        <w:t>Psikofarmakoloji</w:t>
      </w:r>
      <w:proofErr w:type="spellEnd"/>
      <w:r w:rsidRPr="00B84A18">
        <w:rPr>
          <w:rFonts w:cs="Times New Roman"/>
          <w:i/>
          <w:iCs/>
          <w:szCs w:val="24"/>
          <w:shd w:val="clear" w:color="auto" w:fill="FFFFFF"/>
        </w:rPr>
        <w:t xml:space="preserve"> </w:t>
      </w:r>
      <w:proofErr w:type="spellStart"/>
      <w:r w:rsidRPr="00B84A18">
        <w:rPr>
          <w:rFonts w:cs="Times New Roman"/>
          <w:i/>
          <w:iCs/>
          <w:szCs w:val="24"/>
          <w:shd w:val="clear" w:color="auto" w:fill="FFFFFF"/>
        </w:rPr>
        <w:t>Bulteni</w:t>
      </w:r>
      <w:proofErr w:type="spellEnd"/>
      <w:r w:rsidRPr="00B84A18">
        <w:rPr>
          <w:rFonts w:cs="Times New Roman"/>
          <w:szCs w:val="24"/>
          <w:shd w:val="clear" w:color="auto" w:fill="FFFFFF"/>
        </w:rPr>
        <w:t>, </w:t>
      </w:r>
      <w:r w:rsidRPr="00B84A18">
        <w:rPr>
          <w:rFonts w:cs="Times New Roman"/>
          <w:i/>
          <w:iCs/>
          <w:szCs w:val="24"/>
          <w:shd w:val="clear" w:color="auto" w:fill="FFFFFF"/>
        </w:rPr>
        <w:t>28</w:t>
      </w:r>
      <w:r w:rsidRPr="00B84A18">
        <w:rPr>
          <w:rFonts w:cs="Times New Roman"/>
          <w:szCs w:val="24"/>
          <w:shd w:val="clear" w:color="auto" w:fill="FFFFFF"/>
        </w:rPr>
        <w:t>, 357-358.</w:t>
      </w:r>
      <w:r w:rsidR="00D67193">
        <w:rPr>
          <w:rFonts w:cs="Times New Roman"/>
          <w:szCs w:val="24"/>
          <w:shd w:val="clear" w:color="auto" w:fill="FFFFFF"/>
        </w:rPr>
        <w:t>Ret</w:t>
      </w:r>
      <w:r w:rsidR="00965168">
        <w:rPr>
          <w:rFonts w:cs="Times New Roman"/>
          <w:szCs w:val="24"/>
          <w:shd w:val="clear" w:color="auto" w:fill="FFFFFF"/>
        </w:rPr>
        <w:t>reaved from</w:t>
      </w:r>
      <w:r w:rsidR="00D67193" w:rsidRPr="00D67193">
        <w:t xml:space="preserve"> </w:t>
      </w:r>
      <w:hyperlink r:id="rId34" w:history="1">
        <w:r w:rsidR="00965168" w:rsidRPr="006E3BAC">
          <w:rPr>
            <w:rStyle w:val="Hyperlink"/>
            <w:rFonts w:cs="Times New Roman"/>
            <w:szCs w:val="24"/>
            <w:shd w:val="clear" w:color="auto" w:fill="FFFFFF"/>
          </w:rPr>
          <w:t>https://search.proquest.com/openview/29d9b03ac8e436a024fe5bf16280df6d/1?pq-origsite=gscholar&amp;cbl=28708</w:t>
        </w:r>
      </w:hyperlink>
    </w:p>
    <w:p w14:paraId="38728DE5" w14:textId="77777777" w:rsidR="00D67193" w:rsidRPr="00B84A18" w:rsidRDefault="00D67193" w:rsidP="0077556F">
      <w:pPr>
        <w:spacing w:line="480" w:lineRule="auto"/>
        <w:ind w:left="720" w:hanging="720"/>
        <w:rPr>
          <w:rFonts w:cs="Times New Roman"/>
          <w:szCs w:val="24"/>
          <w:shd w:val="clear" w:color="auto" w:fill="FFFFFF"/>
        </w:rPr>
      </w:pPr>
    </w:p>
    <w:p w14:paraId="34A8D219" w14:textId="2537708A"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Laws, K. R., Darlington, N., </w:t>
      </w:r>
      <w:proofErr w:type="spellStart"/>
      <w:r w:rsidRPr="00B84A18">
        <w:rPr>
          <w:rFonts w:cs="Times New Roman"/>
          <w:szCs w:val="24"/>
          <w:shd w:val="clear" w:color="auto" w:fill="FFFFFF"/>
        </w:rPr>
        <w:t>Kondel</w:t>
      </w:r>
      <w:proofErr w:type="spellEnd"/>
      <w:r w:rsidRPr="00B84A18">
        <w:rPr>
          <w:rFonts w:cs="Times New Roman"/>
          <w:szCs w:val="24"/>
          <w:shd w:val="clear" w:color="auto" w:fill="FFFFFF"/>
        </w:rPr>
        <w:t xml:space="preserve">, T. K., McKenna, P. J., &amp; Jauhar, S. (2018). Cognitive </w:t>
      </w:r>
      <w:proofErr w:type="spellStart"/>
      <w:r w:rsidRPr="00B84A18">
        <w:rPr>
          <w:rFonts w:cs="Times New Roman"/>
          <w:szCs w:val="24"/>
          <w:shd w:val="clear" w:color="auto" w:fill="FFFFFF"/>
        </w:rPr>
        <w:t>Behavioural</w:t>
      </w:r>
      <w:proofErr w:type="spellEnd"/>
      <w:r w:rsidRPr="00B84A18">
        <w:rPr>
          <w:rFonts w:cs="Times New Roman"/>
          <w:szCs w:val="24"/>
          <w:shd w:val="clear" w:color="auto" w:fill="FFFFFF"/>
        </w:rPr>
        <w:t xml:space="preserve"> Therapy for schizophrenia-outcomes for functioning, distress and quality of life: a meta-analysis. </w:t>
      </w:r>
      <w:r w:rsidRPr="00B84A18">
        <w:rPr>
          <w:rFonts w:cs="Times New Roman"/>
          <w:i/>
          <w:iCs/>
          <w:szCs w:val="24"/>
          <w:shd w:val="clear" w:color="auto" w:fill="FFFFFF"/>
        </w:rPr>
        <w:t>BMC psychology</w:t>
      </w:r>
      <w:r w:rsidRPr="00B84A18">
        <w:rPr>
          <w:rFonts w:cs="Times New Roman"/>
          <w:szCs w:val="24"/>
          <w:shd w:val="clear" w:color="auto" w:fill="FFFFFF"/>
        </w:rPr>
        <w:t>, </w:t>
      </w:r>
      <w:r w:rsidRPr="00B84A18">
        <w:rPr>
          <w:rFonts w:cs="Times New Roman"/>
          <w:i/>
          <w:iCs/>
          <w:szCs w:val="24"/>
          <w:shd w:val="clear" w:color="auto" w:fill="FFFFFF"/>
        </w:rPr>
        <w:t>6</w:t>
      </w:r>
      <w:r w:rsidRPr="00B84A18">
        <w:rPr>
          <w:rFonts w:cs="Times New Roman"/>
          <w:szCs w:val="24"/>
          <w:shd w:val="clear" w:color="auto" w:fill="FFFFFF"/>
        </w:rPr>
        <w:t>(1), 32.</w:t>
      </w:r>
      <w:r w:rsidR="00965168">
        <w:rPr>
          <w:rFonts w:cs="Times New Roman"/>
          <w:szCs w:val="24"/>
          <w:shd w:val="clear" w:color="auto" w:fill="FFFFFF"/>
        </w:rPr>
        <w:t xml:space="preserve">Retreaved from </w:t>
      </w:r>
      <w:hyperlink r:id="rId35" w:history="1">
        <w:r w:rsidR="00965168" w:rsidRPr="006E3BAC">
          <w:rPr>
            <w:rStyle w:val="Hyperlink"/>
            <w:rFonts w:cs="Times New Roman"/>
            <w:szCs w:val="24"/>
            <w:shd w:val="clear" w:color="auto" w:fill="FFFFFF"/>
          </w:rPr>
          <w:t>https://rd.springer.com/content/pdf/10.1186%2Fs40359-018-0243-2.pdf</w:t>
        </w:r>
      </w:hyperlink>
      <w:r w:rsidR="00965168" w:rsidRPr="00965168">
        <w:rPr>
          <w:rFonts w:cs="Times New Roman"/>
          <w:szCs w:val="24"/>
          <w:shd w:val="clear" w:color="auto" w:fill="FFFFFF"/>
        </w:rPr>
        <w:cr/>
      </w:r>
      <w:r w:rsidR="00965168">
        <w:rPr>
          <w:rFonts w:cs="Times New Roman"/>
          <w:szCs w:val="24"/>
          <w:shd w:val="clear" w:color="auto" w:fill="FFFFFF"/>
        </w:rPr>
        <w:t xml:space="preserve"> </w:t>
      </w:r>
    </w:p>
    <w:p w14:paraId="0EF6229D" w14:textId="77777777" w:rsidR="00D67193" w:rsidRPr="00B84A18" w:rsidRDefault="00D67193" w:rsidP="0077556F">
      <w:pPr>
        <w:spacing w:line="480" w:lineRule="auto"/>
        <w:ind w:left="720" w:hanging="720"/>
        <w:rPr>
          <w:rFonts w:cs="Times New Roman"/>
          <w:szCs w:val="24"/>
          <w:shd w:val="clear" w:color="auto" w:fill="FFFFFF"/>
        </w:rPr>
      </w:pPr>
    </w:p>
    <w:p w14:paraId="4B90D25D" w14:textId="5AE53593"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Lindhiem</w:t>
      </w:r>
      <w:proofErr w:type="spellEnd"/>
      <w:r w:rsidRPr="00B84A18">
        <w:rPr>
          <w:rFonts w:cs="Times New Roman"/>
          <w:szCs w:val="24"/>
          <w:shd w:val="clear" w:color="auto" w:fill="FFFFFF"/>
        </w:rPr>
        <w:t xml:space="preserve">, O., Bennett, C. B., </w:t>
      </w:r>
      <w:proofErr w:type="spellStart"/>
      <w:r w:rsidRPr="00B84A18">
        <w:rPr>
          <w:rFonts w:cs="Times New Roman"/>
          <w:szCs w:val="24"/>
          <w:shd w:val="clear" w:color="auto" w:fill="FFFFFF"/>
        </w:rPr>
        <w:t>Beidas</w:t>
      </w:r>
      <w:proofErr w:type="spellEnd"/>
      <w:r w:rsidRPr="00B84A18">
        <w:rPr>
          <w:rFonts w:cs="Times New Roman"/>
          <w:szCs w:val="24"/>
          <w:shd w:val="clear" w:color="auto" w:fill="FFFFFF"/>
        </w:rPr>
        <w:t xml:space="preserve">, R. S., Grasso, D. J., </w:t>
      </w:r>
      <w:proofErr w:type="spellStart"/>
      <w:r w:rsidRPr="00B84A18">
        <w:rPr>
          <w:rFonts w:cs="Times New Roman"/>
          <w:szCs w:val="24"/>
          <w:shd w:val="clear" w:color="auto" w:fill="FFFFFF"/>
        </w:rPr>
        <w:t>Sakolsky</w:t>
      </w:r>
      <w:proofErr w:type="spellEnd"/>
      <w:r w:rsidRPr="00B84A18">
        <w:rPr>
          <w:rFonts w:cs="Times New Roman"/>
          <w:szCs w:val="24"/>
          <w:shd w:val="clear" w:color="auto" w:fill="FFFFFF"/>
        </w:rPr>
        <w:t xml:space="preserve">, D. J., &amp; </w:t>
      </w:r>
      <w:proofErr w:type="spellStart"/>
      <w:r w:rsidRPr="00B84A18">
        <w:rPr>
          <w:rFonts w:cs="Times New Roman"/>
          <w:szCs w:val="24"/>
          <w:shd w:val="clear" w:color="auto" w:fill="FFFFFF"/>
        </w:rPr>
        <w:t>Druzdzel</w:t>
      </w:r>
      <w:proofErr w:type="spellEnd"/>
      <w:r w:rsidRPr="00B84A18">
        <w:rPr>
          <w:rFonts w:cs="Times New Roman"/>
          <w:szCs w:val="24"/>
          <w:shd w:val="clear" w:color="auto" w:fill="FFFFFF"/>
        </w:rPr>
        <w:t xml:space="preserve">, M. J. (2018). Development and Preliminary Feasibility Testing of a Decision Support Tool for </w:t>
      </w:r>
      <w:r w:rsidRPr="00B84A18">
        <w:rPr>
          <w:rFonts w:cs="Times New Roman"/>
          <w:szCs w:val="24"/>
          <w:shd w:val="clear" w:color="auto" w:fill="FFFFFF"/>
        </w:rPr>
        <w:lastRenderedPageBreak/>
        <w:t>Childhood Anxiety Treatment. </w:t>
      </w:r>
      <w:r w:rsidRPr="00B84A18">
        <w:rPr>
          <w:rFonts w:cs="Times New Roman"/>
          <w:i/>
          <w:iCs/>
          <w:szCs w:val="24"/>
          <w:shd w:val="clear" w:color="auto" w:fill="FFFFFF"/>
        </w:rPr>
        <w:t>Cognitive and Behavioral Practice</w:t>
      </w:r>
      <w:r w:rsidRPr="00B84A18">
        <w:rPr>
          <w:rFonts w:cs="Times New Roman"/>
          <w:szCs w:val="24"/>
          <w:shd w:val="clear" w:color="auto" w:fill="FFFFFF"/>
        </w:rPr>
        <w:t>, </w:t>
      </w:r>
      <w:r w:rsidRPr="00B84A18">
        <w:rPr>
          <w:rFonts w:cs="Times New Roman"/>
          <w:i/>
          <w:iCs/>
          <w:szCs w:val="24"/>
          <w:shd w:val="clear" w:color="auto" w:fill="FFFFFF"/>
        </w:rPr>
        <w:t>25</w:t>
      </w:r>
      <w:r w:rsidRPr="00B84A18">
        <w:rPr>
          <w:rFonts w:cs="Times New Roman"/>
          <w:szCs w:val="24"/>
          <w:shd w:val="clear" w:color="auto" w:fill="FFFFFF"/>
        </w:rPr>
        <w:t>(2), 199-207.</w:t>
      </w:r>
      <w:r w:rsidR="00965168">
        <w:t xml:space="preserve">Retreaved from </w:t>
      </w:r>
      <w:hyperlink r:id="rId36" w:history="1">
        <w:r w:rsidR="00965168" w:rsidRPr="006E3BAC">
          <w:rPr>
            <w:rStyle w:val="Hyperlink"/>
            <w:rFonts w:cs="Times New Roman"/>
            <w:szCs w:val="24"/>
            <w:shd w:val="clear" w:color="auto" w:fill="FFFFFF"/>
          </w:rPr>
          <w:t>https://www.sciencedirect.com/science/article/pii/S1077722917300743</w:t>
        </w:r>
      </w:hyperlink>
      <w:r w:rsidR="00965168" w:rsidRPr="00965168">
        <w:rPr>
          <w:rFonts w:cs="Times New Roman"/>
          <w:szCs w:val="24"/>
          <w:shd w:val="clear" w:color="auto" w:fill="FFFFFF"/>
        </w:rPr>
        <w:cr/>
      </w:r>
    </w:p>
    <w:p w14:paraId="2BAD9DDC" w14:textId="77777777" w:rsidR="00D67193" w:rsidRPr="00B84A18" w:rsidRDefault="00D67193" w:rsidP="0077556F">
      <w:pPr>
        <w:spacing w:line="480" w:lineRule="auto"/>
        <w:ind w:left="720" w:hanging="720"/>
        <w:rPr>
          <w:rFonts w:cs="Times New Roman"/>
          <w:szCs w:val="24"/>
          <w:shd w:val="clear" w:color="auto" w:fill="FFFFFF"/>
        </w:rPr>
      </w:pPr>
    </w:p>
    <w:p w14:paraId="0DE305FE" w14:textId="0E937C01"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Maffei, C., </w:t>
      </w:r>
      <w:proofErr w:type="spellStart"/>
      <w:r w:rsidRPr="00B84A18">
        <w:rPr>
          <w:rFonts w:cs="Times New Roman"/>
          <w:szCs w:val="24"/>
          <w:shd w:val="clear" w:color="auto" w:fill="FFFFFF"/>
        </w:rPr>
        <w:t>Cavicchioli</w:t>
      </w:r>
      <w:proofErr w:type="spellEnd"/>
      <w:r w:rsidRPr="00B84A18">
        <w:rPr>
          <w:rFonts w:cs="Times New Roman"/>
          <w:szCs w:val="24"/>
          <w:shd w:val="clear" w:color="auto" w:fill="FFFFFF"/>
        </w:rPr>
        <w:t xml:space="preserve">, M., </w:t>
      </w:r>
      <w:proofErr w:type="spellStart"/>
      <w:r w:rsidRPr="00B84A18">
        <w:rPr>
          <w:rFonts w:cs="Times New Roman"/>
          <w:szCs w:val="24"/>
          <w:shd w:val="clear" w:color="auto" w:fill="FFFFFF"/>
        </w:rPr>
        <w:t>Movalli</w:t>
      </w:r>
      <w:proofErr w:type="spellEnd"/>
      <w:r w:rsidRPr="00B84A18">
        <w:rPr>
          <w:rFonts w:cs="Times New Roman"/>
          <w:szCs w:val="24"/>
          <w:shd w:val="clear" w:color="auto" w:fill="FFFFFF"/>
        </w:rPr>
        <w:t xml:space="preserve">, M., Cavallaro, R., &amp; </w:t>
      </w:r>
      <w:proofErr w:type="spellStart"/>
      <w:r w:rsidRPr="00B84A18">
        <w:rPr>
          <w:rFonts w:cs="Times New Roman"/>
          <w:szCs w:val="24"/>
          <w:shd w:val="clear" w:color="auto" w:fill="FFFFFF"/>
        </w:rPr>
        <w:t>Fossati</w:t>
      </w:r>
      <w:proofErr w:type="spellEnd"/>
      <w:r w:rsidRPr="00B84A18">
        <w:rPr>
          <w:rFonts w:cs="Times New Roman"/>
          <w:szCs w:val="24"/>
          <w:shd w:val="clear" w:color="auto" w:fill="FFFFFF"/>
        </w:rPr>
        <w:t>, A. (2018). Dialectical behavior therapy skills training in alcohol dependence treatment: findings based on an open trial. </w:t>
      </w:r>
      <w:r w:rsidRPr="00B84A18">
        <w:rPr>
          <w:rFonts w:cs="Times New Roman"/>
          <w:i/>
          <w:iCs/>
          <w:szCs w:val="24"/>
          <w:shd w:val="clear" w:color="auto" w:fill="FFFFFF"/>
        </w:rPr>
        <w:t>Substance use &amp; misuse</w:t>
      </w:r>
      <w:r w:rsidRPr="00B84A18">
        <w:rPr>
          <w:rFonts w:cs="Times New Roman"/>
          <w:szCs w:val="24"/>
          <w:shd w:val="clear" w:color="auto" w:fill="FFFFFF"/>
        </w:rPr>
        <w:t>, </w:t>
      </w:r>
      <w:r w:rsidRPr="00B84A18">
        <w:rPr>
          <w:rFonts w:cs="Times New Roman"/>
          <w:i/>
          <w:iCs/>
          <w:szCs w:val="24"/>
          <w:shd w:val="clear" w:color="auto" w:fill="FFFFFF"/>
        </w:rPr>
        <w:t>53</w:t>
      </w:r>
      <w:r w:rsidRPr="00B84A18">
        <w:rPr>
          <w:rFonts w:cs="Times New Roman"/>
          <w:szCs w:val="24"/>
          <w:shd w:val="clear" w:color="auto" w:fill="FFFFFF"/>
        </w:rPr>
        <w:t>(14), 2368-2385.</w:t>
      </w:r>
      <w:r w:rsidR="00965168">
        <w:t xml:space="preserve">Retreaved from </w:t>
      </w:r>
      <w:hyperlink r:id="rId37" w:history="1">
        <w:r w:rsidR="00965168" w:rsidRPr="006E3BAC">
          <w:rPr>
            <w:rStyle w:val="Hyperlink"/>
            <w:rFonts w:cs="Times New Roman"/>
            <w:szCs w:val="24"/>
            <w:shd w:val="clear" w:color="auto" w:fill="FFFFFF"/>
          </w:rPr>
          <w:t>https://pubmed.ncbi.nlm.nih.gov/29958050-dialectical-behavior-therapy-skills-training-in-alcohol-dependence-treatment-findings-based-on-an-open-trial</w:t>
        </w:r>
      </w:hyperlink>
      <w:r w:rsidR="00965168">
        <w:rPr>
          <w:rFonts w:cs="Times New Roman"/>
          <w:szCs w:val="24"/>
          <w:shd w:val="clear" w:color="auto" w:fill="FFFFFF"/>
        </w:rPr>
        <w:t xml:space="preserve"> </w:t>
      </w:r>
      <w:r w:rsidR="00965168" w:rsidRPr="00965168">
        <w:rPr>
          <w:rFonts w:cs="Times New Roman"/>
          <w:szCs w:val="24"/>
          <w:shd w:val="clear" w:color="auto" w:fill="FFFFFF"/>
        </w:rPr>
        <w:t>/</w:t>
      </w:r>
      <w:r w:rsidR="00965168" w:rsidRPr="00965168">
        <w:rPr>
          <w:rFonts w:cs="Times New Roman"/>
          <w:szCs w:val="24"/>
          <w:shd w:val="clear" w:color="auto" w:fill="FFFFFF"/>
        </w:rPr>
        <w:cr/>
      </w:r>
    </w:p>
    <w:p w14:paraId="5FFD7FD1" w14:textId="77777777" w:rsidR="00D67193" w:rsidRPr="00B84A18" w:rsidRDefault="00D67193" w:rsidP="0077556F">
      <w:pPr>
        <w:spacing w:line="480" w:lineRule="auto"/>
        <w:ind w:left="720" w:hanging="720"/>
        <w:rPr>
          <w:rFonts w:cs="Times New Roman"/>
          <w:szCs w:val="24"/>
          <w:shd w:val="clear" w:color="auto" w:fill="FFFFFF"/>
        </w:rPr>
      </w:pPr>
    </w:p>
    <w:p w14:paraId="59698A55" w14:textId="26452145"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Marchand, K., Beaumont, S., Westfall, J., MacDonald, S., Harrison, S., Marsh, D. C., ... &amp; Oviedo-</w:t>
      </w:r>
      <w:proofErr w:type="spellStart"/>
      <w:r w:rsidRPr="00B84A18">
        <w:rPr>
          <w:rFonts w:cs="Times New Roman"/>
          <w:szCs w:val="24"/>
          <w:shd w:val="clear" w:color="auto" w:fill="FFFFFF"/>
        </w:rPr>
        <w:t>Joekes</w:t>
      </w:r>
      <w:proofErr w:type="spellEnd"/>
      <w:r w:rsidRPr="00B84A18">
        <w:rPr>
          <w:rFonts w:cs="Times New Roman"/>
          <w:szCs w:val="24"/>
          <w:shd w:val="clear" w:color="auto" w:fill="FFFFFF"/>
        </w:rPr>
        <w:t>, E. (2019). Conceptualizing patient-centered care for substance use disorder treatment: findings from a systematic scoping review. </w:t>
      </w:r>
      <w:r w:rsidRPr="00B84A18">
        <w:rPr>
          <w:rFonts w:cs="Times New Roman"/>
          <w:i/>
          <w:iCs/>
          <w:szCs w:val="24"/>
          <w:shd w:val="clear" w:color="auto" w:fill="FFFFFF"/>
        </w:rPr>
        <w:t>Substance abuse treatment, prevention, and policy</w:t>
      </w:r>
      <w:r w:rsidRPr="00B84A18">
        <w:rPr>
          <w:rFonts w:cs="Times New Roman"/>
          <w:szCs w:val="24"/>
          <w:shd w:val="clear" w:color="auto" w:fill="FFFFFF"/>
        </w:rPr>
        <w:t>, </w:t>
      </w:r>
      <w:r w:rsidRPr="00B84A18">
        <w:rPr>
          <w:rFonts w:cs="Times New Roman"/>
          <w:i/>
          <w:iCs/>
          <w:szCs w:val="24"/>
          <w:shd w:val="clear" w:color="auto" w:fill="FFFFFF"/>
        </w:rPr>
        <w:t>14</w:t>
      </w:r>
      <w:r w:rsidRPr="00B84A18">
        <w:rPr>
          <w:rFonts w:cs="Times New Roman"/>
          <w:szCs w:val="24"/>
          <w:shd w:val="clear" w:color="auto" w:fill="FFFFFF"/>
        </w:rPr>
        <w:t>(1), 37.</w:t>
      </w:r>
      <w:r w:rsidR="004B6A13">
        <w:rPr>
          <w:rFonts w:cs="Times New Roman"/>
          <w:szCs w:val="24"/>
          <w:shd w:val="clear" w:color="auto" w:fill="FFFFFF"/>
        </w:rPr>
        <w:t>Retreaved from</w:t>
      </w:r>
      <w:r w:rsidR="004B6A13" w:rsidRPr="004B6A13">
        <w:t xml:space="preserve"> </w:t>
      </w:r>
      <w:hyperlink r:id="rId38" w:history="1">
        <w:r w:rsidR="004B6A13" w:rsidRPr="006E3BAC">
          <w:rPr>
            <w:rStyle w:val="Hyperlink"/>
            <w:rFonts w:cs="Times New Roman"/>
            <w:szCs w:val="24"/>
            <w:shd w:val="clear" w:color="auto" w:fill="FFFFFF"/>
          </w:rPr>
          <w:t>https://www.ncbi.nlm.nih.gov/pmc/articles/PMC6739978/</w:t>
        </w:r>
      </w:hyperlink>
      <w:r w:rsidR="004B6A13" w:rsidRPr="004B6A13">
        <w:rPr>
          <w:rFonts w:cs="Times New Roman"/>
          <w:szCs w:val="24"/>
          <w:shd w:val="clear" w:color="auto" w:fill="FFFFFF"/>
        </w:rPr>
        <w:cr/>
      </w:r>
    </w:p>
    <w:p w14:paraId="313505F5" w14:textId="77777777" w:rsidR="00965168" w:rsidRPr="00B84A18" w:rsidRDefault="00965168" w:rsidP="0077556F">
      <w:pPr>
        <w:spacing w:line="480" w:lineRule="auto"/>
        <w:ind w:left="720" w:hanging="720"/>
        <w:rPr>
          <w:rFonts w:cs="Times New Roman"/>
          <w:szCs w:val="24"/>
          <w:shd w:val="clear" w:color="auto" w:fill="FFFFFF"/>
        </w:rPr>
      </w:pPr>
    </w:p>
    <w:p w14:paraId="40ECCD66" w14:textId="5A325614"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Mashal</w:t>
      </w:r>
      <w:proofErr w:type="spellEnd"/>
      <w:r w:rsidRPr="00B84A18">
        <w:rPr>
          <w:rFonts w:cs="Times New Roman"/>
          <w:szCs w:val="24"/>
          <w:shd w:val="clear" w:color="auto" w:fill="FFFFFF"/>
        </w:rPr>
        <w:t xml:space="preserve">, N. M., </w:t>
      </w:r>
      <w:proofErr w:type="spellStart"/>
      <w:r w:rsidRPr="00B84A18">
        <w:rPr>
          <w:rFonts w:cs="Times New Roman"/>
          <w:szCs w:val="24"/>
          <w:shd w:val="clear" w:color="auto" w:fill="FFFFFF"/>
        </w:rPr>
        <w:t>Beaudreau</w:t>
      </w:r>
      <w:proofErr w:type="spellEnd"/>
      <w:r w:rsidRPr="00B84A18">
        <w:rPr>
          <w:rFonts w:cs="Times New Roman"/>
          <w:szCs w:val="24"/>
          <w:shd w:val="clear" w:color="auto" w:fill="FFFFFF"/>
        </w:rPr>
        <w:t xml:space="preserve">, S. A., Hernandez, M. A., Duller, R. C., </w:t>
      </w:r>
      <w:proofErr w:type="spellStart"/>
      <w:r w:rsidRPr="00B84A18">
        <w:rPr>
          <w:rFonts w:cs="Times New Roman"/>
          <w:szCs w:val="24"/>
          <w:shd w:val="clear" w:color="auto" w:fill="FFFFFF"/>
        </w:rPr>
        <w:t>Romaniak</w:t>
      </w:r>
      <w:proofErr w:type="spellEnd"/>
      <w:r w:rsidRPr="00B84A18">
        <w:rPr>
          <w:rFonts w:cs="Times New Roman"/>
          <w:szCs w:val="24"/>
          <w:shd w:val="clear" w:color="auto" w:fill="FFFFFF"/>
        </w:rPr>
        <w:t xml:space="preserve">, H., Shin, K. E., ... &amp; </w:t>
      </w:r>
      <w:proofErr w:type="spellStart"/>
      <w:r w:rsidRPr="00B84A18">
        <w:rPr>
          <w:rFonts w:cs="Times New Roman"/>
          <w:szCs w:val="24"/>
          <w:shd w:val="clear" w:color="auto" w:fill="FFFFFF"/>
        </w:rPr>
        <w:t>Zinbarg</w:t>
      </w:r>
      <w:proofErr w:type="spellEnd"/>
      <w:r w:rsidRPr="00B84A18">
        <w:rPr>
          <w:rFonts w:cs="Times New Roman"/>
          <w:szCs w:val="24"/>
          <w:shd w:val="clear" w:color="auto" w:fill="FFFFFF"/>
        </w:rPr>
        <w:t>, R. E. (2019). A Brief Worry Reappraisal Paradigm (REAP) Increases Coping with Worries. </w:t>
      </w:r>
      <w:r w:rsidRPr="00B84A18">
        <w:rPr>
          <w:rFonts w:cs="Times New Roman"/>
          <w:i/>
          <w:iCs/>
          <w:szCs w:val="24"/>
          <w:shd w:val="clear" w:color="auto" w:fill="FFFFFF"/>
        </w:rPr>
        <w:t>Cognitive Therapy and Research</w:t>
      </w:r>
      <w:r w:rsidRPr="00B84A18">
        <w:rPr>
          <w:rFonts w:cs="Times New Roman"/>
          <w:szCs w:val="24"/>
          <w:shd w:val="clear" w:color="auto" w:fill="FFFFFF"/>
        </w:rPr>
        <w:t>, 1-13.</w:t>
      </w:r>
    </w:p>
    <w:p w14:paraId="581D2172" w14:textId="77777777" w:rsidR="00965168" w:rsidRPr="00B84A18" w:rsidRDefault="00965168" w:rsidP="0077556F">
      <w:pPr>
        <w:spacing w:line="480" w:lineRule="auto"/>
        <w:ind w:left="720" w:hanging="720"/>
        <w:rPr>
          <w:rFonts w:cs="Times New Roman"/>
          <w:szCs w:val="24"/>
          <w:shd w:val="clear" w:color="auto" w:fill="FFFFFF"/>
        </w:rPr>
      </w:pPr>
    </w:p>
    <w:p w14:paraId="579098D2" w14:textId="451A17E0"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 xml:space="preserve">Maura, J., &amp; de </w:t>
      </w:r>
      <w:proofErr w:type="spellStart"/>
      <w:r w:rsidRPr="00B84A18">
        <w:rPr>
          <w:rFonts w:cs="Times New Roman"/>
          <w:szCs w:val="24"/>
          <w:shd w:val="clear" w:color="auto" w:fill="FFFFFF"/>
        </w:rPr>
        <w:t>Mamani</w:t>
      </w:r>
      <w:proofErr w:type="spellEnd"/>
      <w:r w:rsidRPr="00B84A18">
        <w:rPr>
          <w:rFonts w:cs="Times New Roman"/>
          <w:szCs w:val="24"/>
          <w:shd w:val="clear" w:color="auto" w:fill="FFFFFF"/>
        </w:rPr>
        <w:t>, A. W. (2017). Culturally adapted psychosocial interventions for schizophrenia: A review. </w:t>
      </w:r>
      <w:r w:rsidRPr="00B84A18">
        <w:rPr>
          <w:rFonts w:cs="Times New Roman"/>
          <w:i/>
          <w:iCs/>
          <w:szCs w:val="24"/>
          <w:shd w:val="clear" w:color="auto" w:fill="FFFFFF"/>
        </w:rPr>
        <w:t>Cognitive and Behavioral Practice</w:t>
      </w:r>
      <w:r w:rsidRPr="00B84A18">
        <w:rPr>
          <w:rFonts w:cs="Times New Roman"/>
          <w:szCs w:val="24"/>
          <w:shd w:val="clear" w:color="auto" w:fill="FFFFFF"/>
        </w:rPr>
        <w:t>, </w:t>
      </w:r>
      <w:r w:rsidRPr="00B84A18">
        <w:rPr>
          <w:rFonts w:cs="Times New Roman"/>
          <w:i/>
          <w:iCs/>
          <w:szCs w:val="24"/>
          <w:shd w:val="clear" w:color="auto" w:fill="FFFFFF"/>
        </w:rPr>
        <w:t>24</w:t>
      </w:r>
      <w:r w:rsidRPr="00B84A18">
        <w:rPr>
          <w:rFonts w:cs="Times New Roman"/>
          <w:szCs w:val="24"/>
          <w:shd w:val="clear" w:color="auto" w:fill="FFFFFF"/>
        </w:rPr>
        <w:t>(4), 445-458.</w:t>
      </w:r>
      <w:r w:rsidR="004B6A13">
        <w:rPr>
          <w:rFonts w:cs="Times New Roman"/>
          <w:szCs w:val="24"/>
          <w:shd w:val="clear" w:color="auto" w:fill="FFFFFF"/>
        </w:rPr>
        <w:t xml:space="preserve">Retreaved from </w:t>
      </w:r>
      <w:r w:rsidR="004B6A13" w:rsidRPr="004B6A13">
        <w:t xml:space="preserve"> </w:t>
      </w:r>
      <w:hyperlink r:id="rId39" w:history="1">
        <w:r w:rsidR="004B6A13" w:rsidRPr="006E3BAC">
          <w:rPr>
            <w:rStyle w:val="Hyperlink"/>
            <w:rFonts w:cs="Times New Roman"/>
            <w:szCs w:val="24"/>
            <w:shd w:val="clear" w:color="auto" w:fill="FFFFFF"/>
          </w:rPr>
          <w:t>https://www.sciencedirect.com/science/article/pii/S107772291730024X</w:t>
        </w:r>
      </w:hyperlink>
      <w:r w:rsidR="004B6A13" w:rsidRPr="004B6A13">
        <w:rPr>
          <w:rFonts w:cs="Times New Roman"/>
          <w:szCs w:val="24"/>
          <w:shd w:val="clear" w:color="auto" w:fill="FFFFFF"/>
        </w:rPr>
        <w:cr/>
      </w:r>
    </w:p>
    <w:p w14:paraId="34D4B4FC" w14:textId="77777777" w:rsidR="00965168" w:rsidRPr="00B84A18" w:rsidRDefault="00965168" w:rsidP="0077556F">
      <w:pPr>
        <w:spacing w:line="480" w:lineRule="auto"/>
        <w:ind w:left="720" w:hanging="720"/>
        <w:rPr>
          <w:rFonts w:cs="Times New Roman"/>
          <w:szCs w:val="24"/>
          <w:shd w:val="clear" w:color="auto" w:fill="FFFFFF"/>
        </w:rPr>
      </w:pPr>
    </w:p>
    <w:p w14:paraId="6143972A" w14:textId="1512D4FA"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Morrison, A. S., </w:t>
      </w:r>
      <w:proofErr w:type="spellStart"/>
      <w:r w:rsidRPr="00B84A18">
        <w:rPr>
          <w:rFonts w:cs="Times New Roman"/>
          <w:szCs w:val="24"/>
          <w:shd w:val="clear" w:color="auto" w:fill="FFFFFF"/>
        </w:rPr>
        <w:t>Brozovich</w:t>
      </w:r>
      <w:proofErr w:type="spellEnd"/>
      <w:r w:rsidRPr="00B84A18">
        <w:rPr>
          <w:rFonts w:cs="Times New Roman"/>
          <w:szCs w:val="24"/>
          <w:shd w:val="clear" w:color="auto" w:fill="FFFFFF"/>
        </w:rPr>
        <w:t xml:space="preserve">, F. A., Lee, I. A., </w:t>
      </w:r>
      <w:proofErr w:type="spellStart"/>
      <w:r w:rsidRPr="00B84A18">
        <w:rPr>
          <w:rFonts w:cs="Times New Roman"/>
          <w:szCs w:val="24"/>
          <w:shd w:val="clear" w:color="auto" w:fill="FFFFFF"/>
        </w:rPr>
        <w:t>Jazaieri</w:t>
      </w:r>
      <w:proofErr w:type="spellEnd"/>
      <w:r w:rsidRPr="00B84A18">
        <w:rPr>
          <w:rFonts w:cs="Times New Roman"/>
          <w:szCs w:val="24"/>
          <w:shd w:val="clear" w:color="auto" w:fill="FFFFFF"/>
        </w:rPr>
        <w:t>, H., Goldin, P. R., Heimberg, R. G., &amp; Gross, J. J. (2016). Anxiety trajectories in response to a speech task in social anxiety disorder: Evidence from a randomized controlled trial of CBT. </w:t>
      </w:r>
      <w:r w:rsidRPr="00B84A18">
        <w:rPr>
          <w:rFonts w:cs="Times New Roman"/>
          <w:i/>
          <w:iCs/>
          <w:szCs w:val="24"/>
          <w:shd w:val="clear" w:color="auto" w:fill="FFFFFF"/>
        </w:rPr>
        <w:t>Journal of anxiety disorders</w:t>
      </w:r>
      <w:r w:rsidRPr="00B84A18">
        <w:rPr>
          <w:rFonts w:cs="Times New Roman"/>
          <w:szCs w:val="24"/>
          <w:shd w:val="clear" w:color="auto" w:fill="FFFFFF"/>
        </w:rPr>
        <w:t>, </w:t>
      </w:r>
      <w:r w:rsidRPr="00B84A18">
        <w:rPr>
          <w:rFonts w:cs="Times New Roman"/>
          <w:i/>
          <w:iCs/>
          <w:szCs w:val="24"/>
          <w:shd w:val="clear" w:color="auto" w:fill="FFFFFF"/>
        </w:rPr>
        <w:t>38</w:t>
      </w:r>
      <w:r w:rsidRPr="00B84A18">
        <w:rPr>
          <w:rFonts w:cs="Times New Roman"/>
          <w:szCs w:val="24"/>
          <w:shd w:val="clear" w:color="auto" w:fill="FFFFFF"/>
        </w:rPr>
        <w:t>, 21-30.</w:t>
      </w:r>
      <w:r w:rsidR="004B6A13" w:rsidRPr="004B6A13">
        <w:t xml:space="preserve"> </w:t>
      </w:r>
      <w:r w:rsidR="004B6A13">
        <w:t xml:space="preserve">Retrieved from </w:t>
      </w:r>
      <w:hyperlink r:id="rId40" w:history="1">
        <w:r w:rsidR="004B6A13" w:rsidRPr="006E3BAC">
          <w:rPr>
            <w:rStyle w:val="Hyperlink"/>
            <w:rFonts w:cs="Times New Roman"/>
            <w:szCs w:val="24"/>
            <w:shd w:val="clear" w:color="auto" w:fill="FFFFFF"/>
          </w:rPr>
          <w:t>https://www.sciencedirect.com/science/article/pii/S0887618515300438</w:t>
        </w:r>
      </w:hyperlink>
      <w:r w:rsidR="004B6A13" w:rsidRPr="004B6A13">
        <w:rPr>
          <w:rFonts w:cs="Times New Roman"/>
          <w:szCs w:val="24"/>
          <w:shd w:val="clear" w:color="auto" w:fill="FFFFFF"/>
        </w:rPr>
        <w:cr/>
      </w:r>
    </w:p>
    <w:p w14:paraId="48226BD6" w14:textId="77777777" w:rsidR="004B6A13" w:rsidRPr="00B84A18" w:rsidRDefault="004B6A13" w:rsidP="0077556F">
      <w:pPr>
        <w:spacing w:line="480" w:lineRule="auto"/>
        <w:ind w:left="720" w:hanging="720"/>
        <w:rPr>
          <w:rFonts w:cs="Times New Roman"/>
          <w:szCs w:val="24"/>
          <w:shd w:val="clear" w:color="auto" w:fill="FFFFFF"/>
        </w:rPr>
      </w:pPr>
    </w:p>
    <w:p w14:paraId="790B0F27" w14:textId="0E81442E"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Muse, K., McManus, F., </w:t>
      </w:r>
      <w:proofErr w:type="spellStart"/>
      <w:r w:rsidRPr="00B84A18">
        <w:rPr>
          <w:rFonts w:cs="Times New Roman"/>
          <w:szCs w:val="24"/>
          <w:shd w:val="clear" w:color="auto" w:fill="FFFFFF"/>
        </w:rPr>
        <w:t>Rakovshik</w:t>
      </w:r>
      <w:proofErr w:type="spellEnd"/>
      <w:r w:rsidRPr="00B84A18">
        <w:rPr>
          <w:rFonts w:cs="Times New Roman"/>
          <w:szCs w:val="24"/>
          <w:shd w:val="clear" w:color="auto" w:fill="FFFFFF"/>
        </w:rPr>
        <w:t>, S., &amp; Thwaites, R. (2017). Development and psychometric evaluation of the Assessment of Core CBT Skills (ACCS): An observation-based tool for assessing cognitive behavioral therapy competence. </w:t>
      </w:r>
      <w:r w:rsidRPr="00B84A18">
        <w:rPr>
          <w:rFonts w:cs="Times New Roman"/>
          <w:i/>
          <w:iCs/>
          <w:szCs w:val="24"/>
          <w:shd w:val="clear" w:color="auto" w:fill="FFFFFF"/>
        </w:rPr>
        <w:t>Psychological assessment</w:t>
      </w:r>
      <w:r w:rsidRPr="00B84A18">
        <w:rPr>
          <w:rFonts w:cs="Times New Roman"/>
          <w:szCs w:val="24"/>
          <w:shd w:val="clear" w:color="auto" w:fill="FFFFFF"/>
        </w:rPr>
        <w:t>, </w:t>
      </w:r>
      <w:r w:rsidRPr="00B84A18">
        <w:rPr>
          <w:rFonts w:cs="Times New Roman"/>
          <w:i/>
          <w:iCs/>
          <w:szCs w:val="24"/>
          <w:shd w:val="clear" w:color="auto" w:fill="FFFFFF"/>
        </w:rPr>
        <w:t>29</w:t>
      </w:r>
      <w:r w:rsidRPr="00B84A18">
        <w:rPr>
          <w:rFonts w:cs="Times New Roman"/>
          <w:szCs w:val="24"/>
          <w:shd w:val="clear" w:color="auto" w:fill="FFFFFF"/>
        </w:rPr>
        <w:t>(5), 542.</w:t>
      </w:r>
      <w:r w:rsidR="004B6A13">
        <w:rPr>
          <w:rFonts w:cs="Times New Roman"/>
          <w:szCs w:val="24"/>
          <w:shd w:val="clear" w:color="auto" w:fill="FFFFFF"/>
        </w:rPr>
        <w:t xml:space="preserve">Retreaved from </w:t>
      </w:r>
      <w:hyperlink r:id="rId41" w:history="1">
        <w:r w:rsidR="00DD7DDE" w:rsidRPr="006E3BAC">
          <w:rPr>
            <w:rStyle w:val="Hyperlink"/>
            <w:rFonts w:cs="Times New Roman"/>
            <w:szCs w:val="24"/>
            <w:shd w:val="clear" w:color="auto" w:fill="FFFFFF"/>
          </w:rPr>
          <w:t>https://www.stir.ac.uk/research/hub/publication/528231</w:t>
        </w:r>
      </w:hyperlink>
      <w:r w:rsidR="00DD7DDE" w:rsidRPr="00DD7DDE">
        <w:rPr>
          <w:rFonts w:cs="Times New Roman"/>
          <w:szCs w:val="24"/>
          <w:shd w:val="clear" w:color="auto" w:fill="FFFFFF"/>
        </w:rPr>
        <w:cr/>
      </w:r>
    </w:p>
    <w:p w14:paraId="0838B256" w14:textId="77777777" w:rsidR="004B6A13" w:rsidRPr="00B84A18" w:rsidRDefault="004B6A13" w:rsidP="0077556F">
      <w:pPr>
        <w:spacing w:line="480" w:lineRule="auto"/>
        <w:ind w:left="720" w:hanging="720"/>
        <w:rPr>
          <w:rFonts w:cs="Times New Roman"/>
          <w:szCs w:val="24"/>
          <w:shd w:val="clear" w:color="auto" w:fill="FFFFFF"/>
        </w:rPr>
      </w:pPr>
    </w:p>
    <w:p w14:paraId="385156C3" w14:textId="10214585"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Neale, J., &amp; Brown, C. (2016). ‘We are always in some form of contact’: friendships among homeless drug and alcohol users living in hostels. </w:t>
      </w:r>
      <w:r w:rsidRPr="00B84A18">
        <w:rPr>
          <w:rFonts w:cs="Times New Roman"/>
          <w:i/>
          <w:iCs/>
          <w:szCs w:val="24"/>
          <w:shd w:val="clear" w:color="auto" w:fill="FFFFFF"/>
        </w:rPr>
        <w:t>Health &amp; social care in the community</w:t>
      </w:r>
      <w:r w:rsidRPr="00B84A18">
        <w:rPr>
          <w:rFonts w:cs="Times New Roman"/>
          <w:szCs w:val="24"/>
          <w:shd w:val="clear" w:color="auto" w:fill="FFFFFF"/>
        </w:rPr>
        <w:t>, </w:t>
      </w:r>
      <w:r w:rsidRPr="00B84A18">
        <w:rPr>
          <w:rFonts w:cs="Times New Roman"/>
          <w:i/>
          <w:iCs/>
          <w:szCs w:val="24"/>
          <w:shd w:val="clear" w:color="auto" w:fill="FFFFFF"/>
        </w:rPr>
        <w:t>24</w:t>
      </w:r>
      <w:r w:rsidRPr="00B84A18">
        <w:rPr>
          <w:rFonts w:cs="Times New Roman"/>
          <w:szCs w:val="24"/>
          <w:shd w:val="clear" w:color="auto" w:fill="FFFFFF"/>
        </w:rPr>
        <w:t>(5), 557-566.</w:t>
      </w:r>
      <w:r w:rsidR="00DD7DDE">
        <w:rPr>
          <w:rFonts w:cs="Times New Roman"/>
          <w:szCs w:val="24"/>
          <w:shd w:val="clear" w:color="auto" w:fill="FFFFFF"/>
        </w:rPr>
        <w:t xml:space="preserve">Retreaved from </w:t>
      </w:r>
      <w:hyperlink r:id="rId42" w:history="1">
        <w:r w:rsidR="00DD7DDE" w:rsidRPr="006E3BAC">
          <w:rPr>
            <w:rStyle w:val="Hyperlink"/>
            <w:rFonts w:cs="Times New Roman"/>
            <w:szCs w:val="24"/>
            <w:shd w:val="clear" w:color="auto" w:fill="FFFFFF"/>
          </w:rPr>
          <w:t>https://onlinelibrary.wiley.com/doi/full/10.1111/hsc.12215</w:t>
        </w:r>
      </w:hyperlink>
    </w:p>
    <w:p w14:paraId="5E8B9A2B" w14:textId="77777777" w:rsidR="004B6A13" w:rsidRPr="00B84A18" w:rsidRDefault="004B6A13" w:rsidP="0077556F">
      <w:pPr>
        <w:spacing w:line="480" w:lineRule="auto"/>
        <w:ind w:left="720" w:hanging="720"/>
        <w:rPr>
          <w:rFonts w:cs="Times New Roman"/>
          <w:szCs w:val="24"/>
          <w:shd w:val="clear" w:color="auto" w:fill="FFFFFF"/>
        </w:rPr>
      </w:pPr>
    </w:p>
    <w:p w14:paraId="237A399A" w14:textId="6774CA9E"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 xml:space="preserve">Pastrana, F. A., Bridges, A. J., Villalobos, B. T., </w:t>
      </w:r>
      <w:proofErr w:type="spellStart"/>
      <w:r w:rsidRPr="00B84A18">
        <w:rPr>
          <w:rFonts w:cs="Times New Roman"/>
          <w:szCs w:val="24"/>
          <w:shd w:val="clear" w:color="auto" w:fill="FFFFFF"/>
        </w:rPr>
        <w:t>Dueweke</w:t>
      </w:r>
      <w:proofErr w:type="spellEnd"/>
      <w:r w:rsidRPr="00B84A18">
        <w:rPr>
          <w:rFonts w:cs="Times New Roman"/>
          <w:szCs w:val="24"/>
          <w:shd w:val="clear" w:color="auto" w:fill="FFFFFF"/>
        </w:rPr>
        <w:t>, A. R., &amp; Rodriguez, J. H. (2017). Cognitive</w:t>
      </w:r>
      <w:r>
        <w:rPr>
          <w:rFonts w:cs="Times New Roman"/>
          <w:szCs w:val="24"/>
          <w:shd w:val="clear" w:color="auto" w:fill="FFFFFF"/>
        </w:rPr>
        <w:t>-</w:t>
      </w:r>
      <w:r w:rsidRPr="00B84A18">
        <w:rPr>
          <w:rFonts w:cs="Times New Roman"/>
          <w:szCs w:val="24"/>
          <w:shd w:val="clear" w:color="auto" w:fill="FFFFFF"/>
        </w:rPr>
        <w:t>behavioral therapy tools for clients with limited functional literacy. </w:t>
      </w:r>
      <w:r w:rsidRPr="00B84A18">
        <w:rPr>
          <w:rFonts w:cs="Times New Roman"/>
          <w:i/>
          <w:iCs/>
          <w:szCs w:val="24"/>
          <w:shd w:val="clear" w:color="auto" w:fill="FFFFFF"/>
        </w:rPr>
        <w:t>The Behavior Therapist</w:t>
      </w:r>
      <w:r w:rsidRPr="00B84A18">
        <w:rPr>
          <w:rFonts w:cs="Times New Roman"/>
          <w:szCs w:val="24"/>
          <w:shd w:val="clear" w:color="auto" w:fill="FFFFFF"/>
        </w:rPr>
        <w:t>.</w:t>
      </w:r>
      <w:r w:rsidR="00DD7DDE">
        <w:rPr>
          <w:rFonts w:cs="Times New Roman"/>
          <w:szCs w:val="24"/>
          <w:shd w:val="clear" w:color="auto" w:fill="FFFFFF"/>
        </w:rPr>
        <w:t xml:space="preserve"> Retrieved from </w:t>
      </w:r>
      <w:hyperlink r:id="rId43" w:history="1">
        <w:r w:rsidR="00DD7DDE" w:rsidRPr="006E3BAC">
          <w:rPr>
            <w:rStyle w:val="Hyperlink"/>
            <w:rFonts w:cs="Times New Roman"/>
            <w:szCs w:val="24"/>
            <w:shd w:val="clear" w:color="auto" w:fill="FFFFFF"/>
          </w:rPr>
          <w:t>https://www.researchgate.net/publication/318543013_Cognitive_behavioral_therapy_tools_for_clients_with_limited_functional_literacy</w:t>
        </w:r>
      </w:hyperlink>
      <w:r w:rsidR="00DD7DDE" w:rsidRPr="00DD7DDE">
        <w:rPr>
          <w:rFonts w:cs="Times New Roman"/>
          <w:szCs w:val="24"/>
          <w:shd w:val="clear" w:color="auto" w:fill="FFFFFF"/>
        </w:rPr>
        <w:cr/>
      </w:r>
      <w:r w:rsidR="00DD7DDE">
        <w:rPr>
          <w:rFonts w:cs="Times New Roman"/>
          <w:szCs w:val="24"/>
          <w:shd w:val="clear" w:color="auto" w:fill="FFFFFF"/>
        </w:rPr>
        <w:t xml:space="preserve"> </w:t>
      </w:r>
    </w:p>
    <w:p w14:paraId="02D5666C" w14:textId="77777777" w:rsidR="004B6A13" w:rsidRPr="00B84A18" w:rsidRDefault="004B6A13" w:rsidP="0077556F">
      <w:pPr>
        <w:spacing w:line="480" w:lineRule="auto"/>
        <w:ind w:left="720" w:hanging="720"/>
        <w:rPr>
          <w:rFonts w:cs="Times New Roman"/>
          <w:szCs w:val="24"/>
          <w:shd w:val="clear" w:color="auto" w:fill="FFFFFF"/>
        </w:rPr>
      </w:pPr>
    </w:p>
    <w:p w14:paraId="23009CB8" w14:textId="068DFE4C"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Paulus, F. W., </w:t>
      </w:r>
      <w:proofErr w:type="spellStart"/>
      <w:r w:rsidRPr="00B84A18">
        <w:rPr>
          <w:rFonts w:cs="Times New Roman"/>
          <w:szCs w:val="24"/>
          <w:shd w:val="clear" w:color="auto" w:fill="FFFFFF"/>
        </w:rPr>
        <w:t>Ohmann</w:t>
      </w:r>
      <w:proofErr w:type="spellEnd"/>
      <w:r w:rsidRPr="00B84A18">
        <w:rPr>
          <w:rFonts w:cs="Times New Roman"/>
          <w:szCs w:val="24"/>
          <w:shd w:val="clear" w:color="auto" w:fill="FFFFFF"/>
        </w:rPr>
        <w:t xml:space="preserve">, S., &amp; </w:t>
      </w:r>
      <w:proofErr w:type="spellStart"/>
      <w:r w:rsidRPr="00B84A18">
        <w:rPr>
          <w:rFonts w:cs="Times New Roman"/>
          <w:szCs w:val="24"/>
          <w:shd w:val="clear" w:color="auto" w:fill="FFFFFF"/>
        </w:rPr>
        <w:t>Popow</w:t>
      </w:r>
      <w:proofErr w:type="spellEnd"/>
      <w:r w:rsidRPr="00B84A18">
        <w:rPr>
          <w:rFonts w:cs="Times New Roman"/>
          <w:szCs w:val="24"/>
          <w:shd w:val="clear" w:color="auto" w:fill="FFFFFF"/>
        </w:rPr>
        <w:t>, C. (2016). Practitioner Review: School‐based interventions in child mental health. </w:t>
      </w:r>
      <w:r w:rsidRPr="00B84A18">
        <w:rPr>
          <w:rFonts w:cs="Times New Roman"/>
          <w:i/>
          <w:iCs/>
          <w:szCs w:val="24"/>
          <w:shd w:val="clear" w:color="auto" w:fill="FFFFFF"/>
        </w:rPr>
        <w:t>Journal of Child Psychology and Psychiatry</w:t>
      </w:r>
      <w:r w:rsidRPr="00B84A18">
        <w:rPr>
          <w:rFonts w:cs="Times New Roman"/>
          <w:szCs w:val="24"/>
          <w:shd w:val="clear" w:color="auto" w:fill="FFFFFF"/>
        </w:rPr>
        <w:t>, </w:t>
      </w:r>
      <w:r w:rsidRPr="00B84A18">
        <w:rPr>
          <w:rFonts w:cs="Times New Roman"/>
          <w:i/>
          <w:iCs/>
          <w:szCs w:val="24"/>
          <w:shd w:val="clear" w:color="auto" w:fill="FFFFFF"/>
        </w:rPr>
        <w:t>57</w:t>
      </w:r>
      <w:r w:rsidRPr="00B84A18">
        <w:rPr>
          <w:rFonts w:cs="Times New Roman"/>
          <w:szCs w:val="24"/>
          <w:shd w:val="clear" w:color="auto" w:fill="FFFFFF"/>
        </w:rPr>
        <w:t>(12), 1337-1359.</w:t>
      </w:r>
      <w:r w:rsidR="00DD7DDE">
        <w:rPr>
          <w:rFonts w:cs="Times New Roman"/>
          <w:szCs w:val="24"/>
          <w:shd w:val="clear" w:color="auto" w:fill="FFFFFF"/>
        </w:rPr>
        <w:t xml:space="preserve">Retreaved from </w:t>
      </w:r>
      <w:hyperlink r:id="rId44" w:history="1">
        <w:r w:rsidR="00DD7DDE" w:rsidRPr="006E3BAC">
          <w:rPr>
            <w:rStyle w:val="Hyperlink"/>
            <w:rFonts w:cs="Times New Roman"/>
            <w:szCs w:val="24"/>
            <w:shd w:val="clear" w:color="auto" w:fill="FFFFFF"/>
          </w:rPr>
          <w:t>https://onlinelibrary.wiley.com/doi/pdf/10.1111/jcpp.12584</w:t>
        </w:r>
      </w:hyperlink>
      <w:r w:rsidR="00DD7DDE" w:rsidRPr="00DD7DDE">
        <w:rPr>
          <w:rFonts w:cs="Times New Roman"/>
          <w:szCs w:val="24"/>
          <w:shd w:val="clear" w:color="auto" w:fill="FFFFFF"/>
        </w:rPr>
        <w:cr/>
      </w:r>
    </w:p>
    <w:p w14:paraId="697F138A" w14:textId="77777777" w:rsidR="00DD7DDE" w:rsidRPr="00B84A18" w:rsidRDefault="00DD7DDE" w:rsidP="0077556F">
      <w:pPr>
        <w:spacing w:line="480" w:lineRule="auto"/>
        <w:ind w:left="720" w:hanging="720"/>
        <w:rPr>
          <w:rFonts w:cs="Times New Roman"/>
          <w:szCs w:val="24"/>
          <w:shd w:val="clear" w:color="auto" w:fill="FFFFFF"/>
        </w:rPr>
      </w:pPr>
    </w:p>
    <w:p w14:paraId="6988F52A" w14:textId="1061567F"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Pierce, M., Bird, S. M., Hickman, M., Marsden, J., Dunn, G., Jones, A., &amp; Millar, T. (2016). Impact of treatment for opioid dependence on fatal drug‐related poisoning: a national cohort study in England. </w:t>
      </w:r>
      <w:r w:rsidRPr="00B84A18">
        <w:rPr>
          <w:rFonts w:cs="Times New Roman"/>
          <w:i/>
          <w:iCs/>
          <w:szCs w:val="24"/>
          <w:shd w:val="clear" w:color="auto" w:fill="FFFFFF"/>
        </w:rPr>
        <w:t>Addiction</w:t>
      </w:r>
      <w:r w:rsidRPr="00B84A18">
        <w:rPr>
          <w:rFonts w:cs="Times New Roman"/>
          <w:szCs w:val="24"/>
          <w:shd w:val="clear" w:color="auto" w:fill="FFFFFF"/>
        </w:rPr>
        <w:t>, </w:t>
      </w:r>
      <w:r w:rsidRPr="00B84A18">
        <w:rPr>
          <w:rFonts w:cs="Times New Roman"/>
          <w:i/>
          <w:iCs/>
          <w:szCs w:val="24"/>
          <w:shd w:val="clear" w:color="auto" w:fill="FFFFFF"/>
        </w:rPr>
        <w:t>111</w:t>
      </w:r>
      <w:r w:rsidRPr="00B84A18">
        <w:rPr>
          <w:rFonts w:cs="Times New Roman"/>
          <w:szCs w:val="24"/>
          <w:shd w:val="clear" w:color="auto" w:fill="FFFFFF"/>
        </w:rPr>
        <w:t>(2), 298-308.</w:t>
      </w:r>
      <w:r w:rsidR="0093548D">
        <w:rPr>
          <w:rFonts w:cs="Times New Roman"/>
          <w:szCs w:val="24"/>
          <w:shd w:val="clear" w:color="auto" w:fill="FFFFFF"/>
        </w:rPr>
        <w:t>Retreaved from</w:t>
      </w:r>
      <w:r w:rsidR="0093548D" w:rsidRPr="0093548D">
        <w:t xml:space="preserve"> </w:t>
      </w:r>
      <w:hyperlink r:id="rId45" w:history="1">
        <w:r w:rsidR="0093548D" w:rsidRPr="006E3BAC">
          <w:rPr>
            <w:rStyle w:val="Hyperlink"/>
            <w:rFonts w:cs="Times New Roman"/>
            <w:szCs w:val="24"/>
            <w:shd w:val="clear" w:color="auto" w:fill="FFFFFF"/>
          </w:rPr>
          <w:t>https://www.ncbi.nlm.nih.gov/pmc/articles/PMC4950033/</w:t>
        </w:r>
      </w:hyperlink>
      <w:r w:rsidR="0093548D" w:rsidRPr="0093548D">
        <w:rPr>
          <w:rFonts w:cs="Times New Roman"/>
          <w:szCs w:val="24"/>
          <w:shd w:val="clear" w:color="auto" w:fill="FFFFFF"/>
        </w:rPr>
        <w:cr/>
      </w:r>
    </w:p>
    <w:p w14:paraId="4689F1D9" w14:textId="77777777" w:rsidR="00DD7DDE" w:rsidRPr="00B84A18" w:rsidRDefault="00DD7DDE" w:rsidP="0077556F">
      <w:pPr>
        <w:spacing w:line="480" w:lineRule="auto"/>
        <w:ind w:left="720" w:hanging="720"/>
        <w:rPr>
          <w:rFonts w:cs="Times New Roman"/>
          <w:szCs w:val="24"/>
          <w:shd w:val="clear" w:color="auto" w:fill="FFFFFF"/>
        </w:rPr>
      </w:pPr>
    </w:p>
    <w:p w14:paraId="4632408C" w14:textId="013FF20D"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Proudfoot, J. (2017). Drugs, addiction, and the social bond. </w:t>
      </w:r>
      <w:r w:rsidRPr="00B84A18">
        <w:rPr>
          <w:rFonts w:cs="Times New Roman"/>
          <w:i/>
          <w:iCs/>
          <w:szCs w:val="24"/>
          <w:shd w:val="clear" w:color="auto" w:fill="FFFFFF"/>
        </w:rPr>
        <w:t>Geography compass</w:t>
      </w:r>
      <w:r w:rsidRPr="00B84A18">
        <w:rPr>
          <w:rFonts w:cs="Times New Roman"/>
          <w:szCs w:val="24"/>
          <w:shd w:val="clear" w:color="auto" w:fill="FFFFFF"/>
        </w:rPr>
        <w:t>, </w:t>
      </w:r>
      <w:r w:rsidRPr="00B84A18">
        <w:rPr>
          <w:rFonts w:cs="Times New Roman"/>
          <w:i/>
          <w:iCs/>
          <w:szCs w:val="24"/>
          <w:shd w:val="clear" w:color="auto" w:fill="FFFFFF"/>
        </w:rPr>
        <w:t>11</w:t>
      </w:r>
      <w:r w:rsidRPr="00B84A18">
        <w:rPr>
          <w:rFonts w:cs="Times New Roman"/>
          <w:szCs w:val="24"/>
          <w:shd w:val="clear" w:color="auto" w:fill="FFFFFF"/>
        </w:rPr>
        <w:t>(7), e12320.</w:t>
      </w:r>
      <w:r w:rsidR="0093548D">
        <w:rPr>
          <w:rFonts w:cs="Times New Roman"/>
          <w:szCs w:val="24"/>
          <w:shd w:val="clear" w:color="auto" w:fill="FFFFFF"/>
        </w:rPr>
        <w:t xml:space="preserve">Retreaved from </w:t>
      </w:r>
      <w:hyperlink r:id="rId46" w:history="1">
        <w:r w:rsidR="0093548D" w:rsidRPr="006E3BAC">
          <w:rPr>
            <w:rStyle w:val="Hyperlink"/>
            <w:rFonts w:cs="Times New Roman"/>
            <w:szCs w:val="24"/>
            <w:shd w:val="clear" w:color="auto" w:fill="FFFFFF"/>
          </w:rPr>
          <w:t>https://www.onlinelibrary.wiley.com/doi/pdf/10.1111/gec3.12320</w:t>
        </w:r>
      </w:hyperlink>
      <w:r w:rsidR="0093548D" w:rsidRPr="0093548D">
        <w:rPr>
          <w:rFonts w:cs="Times New Roman"/>
          <w:szCs w:val="24"/>
          <w:shd w:val="clear" w:color="auto" w:fill="FFFFFF"/>
        </w:rPr>
        <w:cr/>
      </w:r>
    </w:p>
    <w:p w14:paraId="584F9E73" w14:textId="77777777" w:rsidR="00DD7DDE" w:rsidRPr="00B84A18" w:rsidRDefault="00DD7DDE" w:rsidP="0077556F">
      <w:pPr>
        <w:spacing w:line="480" w:lineRule="auto"/>
        <w:ind w:left="720" w:hanging="720"/>
        <w:rPr>
          <w:rFonts w:cs="Times New Roman"/>
          <w:szCs w:val="24"/>
          <w:shd w:val="clear" w:color="auto" w:fill="FFFFFF"/>
        </w:rPr>
      </w:pPr>
    </w:p>
    <w:p w14:paraId="10E3111B" w14:textId="0D357AC6"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lastRenderedPageBreak/>
        <w:t>Rapee</w:t>
      </w:r>
      <w:proofErr w:type="spellEnd"/>
      <w:r w:rsidRPr="00B84A18">
        <w:rPr>
          <w:rFonts w:cs="Times New Roman"/>
          <w:szCs w:val="24"/>
          <w:shd w:val="clear" w:color="auto" w:fill="FFFFFF"/>
        </w:rPr>
        <w:t xml:space="preserve">, R. M., Lyneham, H. J., Wuthrich, V., Hudson, J. L., Kangas, M., &amp; </w:t>
      </w:r>
      <w:proofErr w:type="spellStart"/>
      <w:r w:rsidRPr="00B84A18">
        <w:rPr>
          <w:rFonts w:cs="Times New Roman"/>
          <w:szCs w:val="24"/>
          <w:shd w:val="clear" w:color="auto" w:fill="FFFFFF"/>
        </w:rPr>
        <w:t>Mihalopoulos</w:t>
      </w:r>
      <w:proofErr w:type="spellEnd"/>
      <w:r w:rsidRPr="00B84A18">
        <w:rPr>
          <w:rFonts w:cs="Times New Roman"/>
          <w:szCs w:val="24"/>
          <w:shd w:val="clear" w:color="auto" w:fill="FFFFFF"/>
        </w:rPr>
        <w:t>, C. (2017). Comparison of stepped care delivery against a single, empirically validated CBT program for anxious youth: a randomized clinical trial.</w:t>
      </w:r>
      <w:r w:rsidR="0093548D">
        <w:rPr>
          <w:rFonts w:cs="Times New Roman"/>
          <w:szCs w:val="24"/>
          <w:shd w:val="clear" w:color="auto" w:fill="FFFFFF"/>
        </w:rPr>
        <w:t xml:space="preserve"> Retrieved from </w:t>
      </w:r>
      <w:hyperlink r:id="rId47" w:history="1">
        <w:r w:rsidR="0093548D" w:rsidRPr="006E3BAC">
          <w:rPr>
            <w:rStyle w:val="Hyperlink"/>
            <w:rFonts w:cs="Times New Roman"/>
            <w:szCs w:val="24"/>
            <w:shd w:val="clear" w:color="auto" w:fill="FFFFFF"/>
          </w:rPr>
          <w:t>https://www.sciencedirect.com/science/article/abs/pii/S0890856717311607</w:t>
        </w:r>
      </w:hyperlink>
      <w:r w:rsidR="0093548D" w:rsidRPr="0093548D">
        <w:rPr>
          <w:rFonts w:cs="Times New Roman"/>
          <w:szCs w:val="24"/>
          <w:shd w:val="clear" w:color="auto" w:fill="FFFFFF"/>
        </w:rPr>
        <w:cr/>
      </w:r>
    </w:p>
    <w:p w14:paraId="3FEAAA7C" w14:textId="77777777" w:rsidR="00DD7DDE" w:rsidRPr="00B84A18" w:rsidRDefault="00DD7DDE" w:rsidP="0077556F">
      <w:pPr>
        <w:spacing w:line="480" w:lineRule="auto"/>
        <w:ind w:left="720" w:hanging="720"/>
        <w:rPr>
          <w:rFonts w:cs="Times New Roman"/>
          <w:szCs w:val="24"/>
          <w:shd w:val="clear" w:color="auto" w:fill="FFFFFF"/>
        </w:rPr>
      </w:pPr>
    </w:p>
    <w:p w14:paraId="6195E9D4" w14:textId="57B3AB30" w:rsidR="00DD7DDE" w:rsidRPr="00B84A1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Reimer, J., Wright, N., </w:t>
      </w:r>
      <w:proofErr w:type="spellStart"/>
      <w:r w:rsidRPr="00B84A18">
        <w:rPr>
          <w:rFonts w:cs="Times New Roman"/>
          <w:szCs w:val="24"/>
          <w:shd w:val="clear" w:color="auto" w:fill="FFFFFF"/>
        </w:rPr>
        <w:t>Somaini</w:t>
      </w:r>
      <w:proofErr w:type="spellEnd"/>
      <w:r w:rsidRPr="00B84A18">
        <w:rPr>
          <w:rFonts w:cs="Times New Roman"/>
          <w:szCs w:val="24"/>
          <w:shd w:val="clear" w:color="auto" w:fill="FFFFFF"/>
        </w:rPr>
        <w:t xml:space="preserve">, L., </w:t>
      </w:r>
      <w:proofErr w:type="spellStart"/>
      <w:r w:rsidRPr="00B84A18">
        <w:rPr>
          <w:rFonts w:cs="Times New Roman"/>
          <w:szCs w:val="24"/>
          <w:shd w:val="clear" w:color="auto" w:fill="FFFFFF"/>
        </w:rPr>
        <w:t>Roncero</w:t>
      </w:r>
      <w:proofErr w:type="spellEnd"/>
      <w:r w:rsidRPr="00B84A18">
        <w:rPr>
          <w:rFonts w:cs="Times New Roman"/>
          <w:szCs w:val="24"/>
          <w:shd w:val="clear" w:color="auto" w:fill="FFFFFF"/>
        </w:rPr>
        <w:t xml:space="preserve">, C., </w:t>
      </w:r>
      <w:proofErr w:type="spellStart"/>
      <w:r w:rsidRPr="00B84A18">
        <w:rPr>
          <w:rFonts w:cs="Times New Roman"/>
          <w:szCs w:val="24"/>
          <w:shd w:val="clear" w:color="auto" w:fill="FFFFFF"/>
        </w:rPr>
        <w:t>Maremmani</w:t>
      </w:r>
      <w:proofErr w:type="spellEnd"/>
      <w:r w:rsidRPr="00B84A18">
        <w:rPr>
          <w:rFonts w:cs="Times New Roman"/>
          <w:szCs w:val="24"/>
          <w:shd w:val="clear" w:color="auto" w:fill="FFFFFF"/>
        </w:rPr>
        <w:t xml:space="preserve">, I., </w:t>
      </w:r>
      <w:proofErr w:type="spellStart"/>
      <w:r w:rsidRPr="00B84A18">
        <w:rPr>
          <w:rFonts w:cs="Times New Roman"/>
          <w:szCs w:val="24"/>
          <w:shd w:val="clear" w:color="auto" w:fill="FFFFFF"/>
        </w:rPr>
        <w:t>McKeganey</w:t>
      </w:r>
      <w:proofErr w:type="spellEnd"/>
      <w:r w:rsidRPr="00B84A18">
        <w:rPr>
          <w:rFonts w:cs="Times New Roman"/>
          <w:szCs w:val="24"/>
          <w:shd w:val="clear" w:color="auto" w:fill="FFFFFF"/>
        </w:rPr>
        <w:t xml:space="preserve">, N., ... &amp; </w:t>
      </w:r>
      <w:proofErr w:type="spellStart"/>
      <w:r w:rsidRPr="00B84A18">
        <w:rPr>
          <w:rFonts w:cs="Times New Roman"/>
          <w:szCs w:val="24"/>
          <w:shd w:val="clear" w:color="auto" w:fill="FFFFFF"/>
        </w:rPr>
        <w:t>Alho</w:t>
      </w:r>
      <w:proofErr w:type="spellEnd"/>
      <w:r w:rsidRPr="00B84A18">
        <w:rPr>
          <w:rFonts w:cs="Times New Roman"/>
          <w:szCs w:val="24"/>
          <w:shd w:val="clear" w:color="auto" w:fill="FFFFFF"/>
        </w:rPr>
        <w:t>, H. (2016). The impact of misuse and diversion of opioid substitution treatment medicines: evidence review and expert consensus. </w:t>
      </w:r>
      <w:r w:rsidRPr="00B84A18">
        <w:rPr>
          <w:rFonts w:cs="Times New Roman"/>
          <w:i/>
          <w:iCs/>
          <w:szCs w:val="24"/>
          <w:shd w:val="clear" w:color="auto" w:fill="FFFFFF"/>
        </w:rPr>
        <w:t>European addiction research</w:t>
      </w:r>
      <w:r w:rsidRPr="00B84A18">
        <w:rPr>
          <w:rFonts w:cs="Times New Roman"/>
          <w:szCs w:val="24"/>
          <w:shd w:val="clear" w:color="auto" w:fill="FFFFFF"/>
        </w:rPr>
        <w:t>, </w:t>
      </w:r>
      <w:r w:rsidRPr="00B84A18">
        <w:rPr>
          <w:rFonts w:cs="Times New Roman"/>
          <w:i/>
          <w:iCs/>
          <w:szCs w:val="24"/>
          <w:shd w:val="clear" w:color="auto" w:fill="FFFFFF"/>
        </w:rPr>
        <w:t>22</w:t>
      </w:r>
      <w:r w:rsidRPr="00B84A18">
        <w:rPr>
          <w:rFonts w:cs="Times New Roman"/>
          <w:szCs w:val="24"/>
          <w:shd w:val="clear" w:color="auto" w:fill="FFFFFF"/>
        </w:rPr>
        <w:t>(2), 99-106.</w:t>
      </w:r>
      <w:r w:rsidR="0093548D">
        <w:rPr>
          <w:rFonts w:cs="Times New Roman"/>
          <w:szCs w:val="24"/>
          <w:shd w:val="clear" w:color="auto" w:fill="FFFFFF"/>
        </w:rPr>
        <w:t>Retreaved from</w:t>
      </w:r>
      <w:r w:rsidR="0093548D" w:rsidRPr="0093548D">
        <w:t xml:space="preserve"> </w:t>
      </w:r>
      <w:hyperlink r:id="rId48" w:history="1">
        <w:r w:rsidR="0093548D" w:rsidRPr="006E3BAC">
          <w:rPr>
            <w:rStyle w:val="Hyperlink"/>
            <w:rFonts w:cs="Times New Roman"/>
            <w:szCs w:val="24"/>
            <w:shd w:val="clear" w:color="auto" w:fill="FFFFFF"/>
          </w:rPr>
          <w:t>https://www.karger.com/Article/PDF/438988</w:t>
        </w:r>
      </w:hyperlink>
      <w:r w:rsidR="0093548D" w:rsidRPr="0093548D">
        <w:rPr>
          <w:rFonts w:cs="Times New Roman"/>
          <w:szCs w:val="24"/>
          <w:shd w:val="clear" w:color="auto" w:fill="FFFFFF"/>
        </w:rPr>
        <w:cr/>
      </w:r>
    </w:p>
    <w:p w14:paraId="01C119AB" w14:textId="22BB2AB1" w:rsidR="00BD6F4D" w:rsidRPr="00B84A18"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Reina, S. A., Freund, B., &amp; </w:t>
      </w:r>
      <w:proofErr w:type="spellStart"/>
      <w:r w:rsidRPr="00B84A18">
        <w:rPr>
          <w:rFonts w:cs="Times New Roman"/>
          <w:szCs w:val="24"/>
          <w:shd w:val="clear" w:color="auto" w:fill="FFFFFF"/>
        </w:rPr>
        <w:t>Ironson</w:t>
      </w:r>
      <w:proofErr w:type="spellEnd"/>
      <w:r w:rsidRPr="00B84A18">
        <w:rPr>
          <w:rFonts w:cs="Times New Roman"/>
          <w:szCs w:val="24"/>
          <w:shd w:val="clear" w:color="auto" w:fill="FFFFFF"/>
        </w:rPr>
        <w:t>, G. (2019). The Use of Prolonged Exposure Therapy Augmented With CBT to Treat Postpartum Trauma. </w:t>
      </w:r>
      <w:r w:rsidRPr="00B84A18">
        <w:rPr>
          <w:rFonts w:cs="Times New Roman"/>
          <w:i/>
          <w:iCs/>
          <w:szCs w:val="24"/>
          <w:shd w:val="clear" w:color="auto" w:fill="FFFFFF"/>
        </w:rPr>
        <w:t>Clinical Case Studies</w:t>
      </w:r>
      <w:r w:rsidRPr="00B84A18">
        <w:rPr>
          <w:rFonts w:cs="Times New Roman"/>
          <w:szCs w:val="24"/>
          <w:shd w:val="clear" w:color="auto" w:fill="FFFFFF"/>
        </w:rPr>
        <w:t>, </w:t>
      </w:r>
      <w:r w:rsidRPr="00B84A18">
        <w:rPr>
          <w:rFonts w:cs="Times New Roman"/>
          <w:i/>
          <w:iCs/>
          <w:szCs w:val="24"/>
          <w:shd w:val="clear" w:color="auto" w:fill="FFFFFF"/>
        </w:rPr>
        <w:t>18</w:t>
      </w:r>
      <w:r w:rsidRPr="00B84A18">
        <w:rPr>
          <w:rFonts w:cs="Times New Roman"/>
          <w:szCs w:val="24"/>
          <w:shd w:val="clear" w:color="auto" w:fill="FFFFFF"/>
        </w:rPr>
        <w:t>(4), 239-253.</w:t>
      </w:r>
      <w:r w:rsidR="006672D9">
        <w:rPr>
          <w:rFonts w:cs="Times New Roman"/>
          <w:szCs w:val="24"/>
          <w:shd w:val="clear" w:color="auto" w:fill="FFFFFF"/>
        </w:rPr>
        <w:t>Retreaved from</w:t>
      </w:r>
      <w:r w:rsidR="006672D9" w:rsidRPr="006672D9">
        <w:t xml:space="preserve"> </w:t>
      </w:r>
      <w:hyperlink r:id="rId49" w:history="1">
        <w:r w:rsidR="006672D9" w:rsidRPr="006E3BAC">
          <w:rPr>
            <w:rStyle w:val="Hyperlink"/>
            <w:rFonts w:cs="Times New Roman"/>
            <w:szCs w:val="24"/>
            <w:shd w:val="clear" w:color="auto" w:fill="FFFFFF"/>
          </w:rPr>
          <w:t>https://journals.sagepub.com/doi/full/10.1177/1534650119834646</w:t>
        </w:r>
      </w:hyperlink>
      <w:r w:rsidR="006672D9" w:rsidRPr="006672D9">
        <w:rPr>
          <w:rFonts w:cs="Times New Roman"/>
          <w:szCs w:val="24"/>
          <w:shd w:val="clear" w:color="auto" w:fill="FFFFFF"/>
        </w:rPr>
        <w:cr/>
      </w:r>
    </w:p>
    <w:p w14:paraId="68027170" w14:textId="016186CC"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Roberts, K., Graham, J., Edgington, T., Coates, D., Stuart, C., &amp; Haines, J. (2019). Responsive Integrated Treatment Matching (RITM) Approach in Patients with Type 2 Diabetes. </w:t>
      </w:r>
      <w:r w:rsidRPr="00B84A18">
        <w:rPr>
          <w:rFonts w:cs="Times New Roman"/>
          <w:i/>
          <w:iCs/>
          <w:szCs w:val="24"/>
          <w:shd w:val="clear" w:color="auto" w:fill="FFFFFF"/>
        </w:rPr>
        <w:t>Journal of Integrative Behavioral Science</w:t>
      </w:r>
      <w:r w:rsidRPr="00B84A18">
        <w:rPr>
          <w:rFonts w:cs="Times New Roman"/>
          <w:szCs w:val="24"/>
          <w:shd w:val="clear" w:color="auto" w:fill="FFFFFF"/>
        </w:rPr>
        <w:t>, </w:t>
      </w:r>
      <w:r w:rsidRPr="00B84A18">
        <w:rPr>
          <w:rFonts w:cs="Times New Roman"/>
          <w:i/>
          <w:iCs/>
          <w:szCs w:val="24"/>
          <w:shd w:val="clear" w:color="auto" w:fill="FFFFFF"/>
        </w:rPr>
        <w:t>1</w:t>
      </w:r>
      <w:r w:rsidRPr="00B84A18">
        <w:rPr>
          <w:rFonts w:cs="Times New Roman"/>
          <w:szCs w:val="24"/>
          <w:shd w:val="clear" w:color="auto" w:fill="FFFFFF"/>
        </w:rPr>
        <w:t>(1</w:t>
      </w:r>
      <w:r w:rsidR="006672D9" w:rsidRPr="00B84A18">
        <w:rPr>
          <w:rFonts w:cs="Times New Roman"/>
          <w:szCs w:val="24"/>
          <w:shd w:val="clear" w:color="auto" w:fill="FFFFFF"/>
        </w:rPr>
        <w:t>).</w:t>
      </w:r>
      <w:r w:rsidR="006672D9">
        <w:rPr>
          <w:rFonts w:cs="Times New Roman"/>
          <w:szCs w:val="24"/>
          <w:shd w:val="clear" w:color="auto" w:fill="FFFFFF"/>
        </w:rPr>
        <w:t xml:space="preserve"> Retrieved from </w:t>
      </w:r>
      <w:hyperlink r:id="rId50" w:history="1">
        <w:r w:rsidR="006672D9" w:rsidRPr="006E3BAC">
          <w:rPr>
            <w:rStyle w:val="Hyperlink"/>
            <w:rFonts w:cs="Times New Roman"/>
            <w:szCs w:val="24"/>
            <w:shd w:val="clear" w:color="auto" w:fill="FFFFFF"/>
          </w:rPr>
          <w:t>https://press.palni.org/ojs/index.php/jibs/article/view/332</w:t>
        </w:r>
      </w:hyperlink>
      <w:r w:rsidR="006672D9" w:rsidRPr="006672D9">
        <w:rPr>
          <w:rFonts w:cs="Times New Roman"/>
          <w:szCs w:val="24"/>
          <w:shd w:val="clear" w:color="auto" w:fill="FFFFFF"/>
        </w:rPr>
        <w:cr/>
      </w:r>
      <w:r w:rsidR="006672D9">
        <w:rPr>
          <w:rFonts w:cs="Times New Roman"/>
          <w:szCs w:val="24"/>
          <w:shd w:val="clear" w:color="auto" w:fill="FFFFFF"/>
        </w:rPr>
        <w:t xml:space="preserve"> </w:t>
      </w:r>
    </w:p>
    <w:p w14:paraId="0D2C78E1" w14:textId="77777777" w:rsidR="006672D9" w:rsidRPr="00B84A18" w:rsidRDefault="006672D9" w:rsidP="0077556F">
      <w:pPr>
        <w:spacing w:line="480" w:lineRule="auto"/>
        <w:ind w:left="720" w:hanging="720"/>
        <w:rPr>
          <w:rFonts w:cs="Times New Roman"/>
          <w:szCs w:val="24"/>
          <w:shd w:val="clear" w:color="auto" w:fill="FFFFFF"/>
        </w:rPr>
      </w:pPr>
    </w:p>
    <w:p w14:paraId="40C6B7FF" w14:textId="157CDFF5"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Rockne, W. Y., Quinn, K. C., James, G., &amp; Cochran, A. (2019). Identification of substance use disorders in burn patients using simple diagnostic screening tools (AUDIT/DAST-</w:t>
      </w:r>
      <w:r w:rsidRPr="00B84A18">
        <w:rPr>
          <w:rFonts w:cs="Times New Roman"/>
          <w:szCs w:val="24"/>
          <w:shd w:val="clear" w:color="auto" w:fill="FFFFFF"/>
        </w:rPr>
        <w:lastRenderedPageBreak/>
        <w:t>10). </w:t>
      </w:r>
      <w:r w:rsidRPr="00B84A18">
        <w:rPr>
          <w:rFonts w:cs="Times New Roman"/>
          <w:i/>
          <w:iCs/>
          <w:szCs w:val="24"/>
          <w:shd w:val="clear" w:color="auto" w:fill="FFFFFF"/>
        </w:rPr>
        <w:t>Burns</w:t>
      </w:r>
      <w:r w:rsidRPr="00B84A18">
        <w:rPr>
          <w:rFonts w:cs="Times New Roman"/>
          <w:szCs w:val="24"/>
          <w:shd w:val="clear" w:color="auto" w:fill="FFFFFF"/>
        </w:rPr>
        <w:t>, </w:t>
      </w:r>
      <w:r w:rsidRPr="00B84A18">
        <w:rPr>
          <w:rFonts w:cs="Times New Roman"/>
          <w:i/>
          <w:iCs/>
          <w:szCs w:val="24"/>
          <w:shd w:val="clear" w:color="auto" w:fill="FFFFFF"/>
        </w:rPr>
        <w:t>45</w:t>
      </w:r>
      <w:r w:rsidRPr="00B84A18">
        <w:rPr>
          <w:rFonts w:cs="Times New Roman"/>
          <w:szCs w:val="24"/>
          <w:shd w:val="clear" w:color="auto" w:fill="FFFFFF"/>
        </w:rPr>
        <w:t>(5), 1182-1188.</w:t>
      </w:r>
      <w:r w:rsidR="006672D9">
        <w:rPr>
          <w:rFonts w:cs="Times New Roman"/>
          <w:szCs w:val="24"/>
          <w:shd w:val="clear" w:color="auto" w:fill="FFFFFF"/>
        </w:rPr>
        <w:t xml:space="preserve">Retreaved from </w:t>
      </w:r>
      <w:hyperlink r:id="rId51" w:history="1">
        <w:r w:rsidR="006672D9" w:rsidRPr="006E3BAC">
          <w:rPr>
            <w:rStyle w:val="Hyperlink"/>
            <w:rFonts w:cs="Times New Roman"/>
            <w:szCs w:val="24"/>
            <w:shd w:val="clear" w:color="auto" w:fill="FFFFFF"/>
          </w:rPr>
          <w:t>https://www.sciencedirect.com/science/article/pii/S0305417918307198</w:t>
        </w:r>
      </w:hyperlink>
      <w:r w:rsidR="006672D9" w:rsidRPr="006672D9">
        <w:rPr>
          <w:rFonts w:cs="Times New Roman"/>
          <w:szCs w:val="24"/>
          <w:shd w:val="clear" w:color="auto" w:fill="FFFFFF"/>
        </w:rPr>
        <w:cr/>
      </w:r>
    </w:p>
    <w:p w14:paraId="13590687" w14:textId="77777777" w:rsidR="006672D9" w:rsidRPr="00B84A18" w:rsidRDefault="006672D9" w:rsidP="0077556F">
      <w:pPr>
        <w:spacing w:line="480" w:lineRule="auto"/>
        <w:ind w:left="720" w:hanging="720"/>
        <w:rPr>
          <w:rFonts w:cs="Times New Roman"/>
          <w:szCs w:val="24"/>
          <w:shd w:val="clear" w:color="auto" w:fill="FFFFFF"/>
        </w:rPr>
      </w:pPr>
    </w:p>
    <w:p w14:paraId="228D881B" w14:textId="72A8750C"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Rohde, P., Turner, C. W., Waldron, H. B., Brody, J. L., &amp; Jorgensen, J. (2018). Depression change profiles in adolescents treated for comorbid depression/substance abuse and profile membership predictors. </w:t>
      </w:r>
      <w:r w:rsidRPr="00B84A18">
        <w:rPr>
          <w:rFonts w:cs="Times New Roman"/>
          <w:i/>
          <w:iCs/>
          <w:szCs w:val="24"/>
          <w:shd w:val="clear" w:color="auto" w:fill="FFFFFF"/>
        </w:rPr>
        <w:t>Journal of Clinical Child &amp; Adolescent Psychology</w:t>
      </w:r>
      <w:r w:rsidRPr="00B84A18">
        <w:rPr>
          <w:rFonts w:cs="Times New Roman"/>
          <w:szCs w:val="24"/>
          <w:shd w:val="clear" w:color="auto" w:fill="FFFFFF"/>
        </w:rPr>
        <w:t>, </w:t>
      </w:r>
      <w:r w:rsidRPr="00B84A18">
        <w:rPr>
          <w:rFonts w:cs="Times New Roman"/>
          <w:i/>
          <w:iCs/>
          <w:szCs w:val="24"/>
          <w:shd w:val="clear" w:color="auto" w:fill="FFFFFF"/>
        </w:rPr>
        <w:t>47</w:t>
      </w:r>
      <w:r w:rsidRPr="00B84A18">
        <w:rPr>
          <w:rFonts w:cs="Times New Roman"/>
          <w:szCs w:val="24"/>
          <w:shd w:val="clear" w:color="auto" w:fill="FFFFFF"/>
        </w:rPr>
        <w:t>(4), 595-607</w:t>
      </w:r>
      <w:r w:rsidR="006672D9">
        <w:rPr>
          <w:rFonts w:cs="Times New Roman"/>
          <w:szCs w:val="24"/>
          <w:shd w:val="clear" w:color="auto" w:fill="FFFFFF"/>
        </w:rPr>
        <w:t xml:space="preserve">Retreaved from </w:t>
      </w:r>
      <w:hyperlink r:id="rId52" w:history="1">
        <w:r w:rsidR="006672D9" w:rsidRPr="006E3BAC">
          <w:rPr>
            <w:rStyle w:val="Hyperlink"/>
            <w:rFonts w:cs="Times New Roman"/>
            <w:szCs w:val="24"/>
            <w:shd w:val="clear" w:color="auto" w:fill="FFFFFF"/>
          </w:rPr>
          <w:t>https://www.ncbi.nlm.nih.gov/pmc/articles/PMC6122600/</w:t>
        </w:r>
      </w:hyperlink>
    </w:p>
    <w:p w14:paraId="732C9145" w14:textId="77777777" w:rsidR="006672D9" w:rsidRPr="00B84A18" w:rsidRDefault="006672D9" w:rsidP="0077556F">
      <w:pPr>
        <w:spacing w:line="480" w:lineRule="auto"/>
        <w:ind w:left="720" w:hanging="720"/>
        <w:rPr>
          <w:rFonts w:cs="Times New Roman"/>
          <w:szCs w:val="24"/>
          <w:shd w:val="clear" w:color="auto" w:fill="FFFFFF"/>
        </w:rPr>
      </w:pPr>
    </w:p>
    <w:p w14:paraId="2AAB3ED0" w14:textId="439F37CC"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Roy, A., &amp; Buchanan, J. (2016). The paradoxes of recovery policy: exploring the impact of austerity and </w:t>
      </w:r>
      <w:proofErr w:type="spellStart"/>
      <w:r w:rsidRPr="00B84A18">
        <w:rPr>
          <w:rFonts w:cs="Times New Roman"/>
          <w:szCs w:val="24"/>
          <w:shd w:val="clear" w:color="auto" w:fill="FFFFFF"/>
        </w:rPr>
        <w:t>responsibilisation</w:t>
      </w:r>
      <w:proofErr w:type="spellEnd"/>
      <w:r w:rsidRPr="00B84A18">
        <w:rPr>
          <w:rFonts w:cs="Times New Roman"/>
          <w:szCs w:val="24"/>
          <w:shd w:val="clear" w:color="auto" w:fill="FFFFFF"/>
        </w:rPr>
        <w:t xml:space="preserve"> for the citizenship claims of people with drug problems. </w:t>
      </w:r>
      <w:r w:rsidRPr="00B84A18">
        <w:rPr>
          <w:rFonts w:cs="Times New Roman"/>
          <w:i/>
          <w:iCs/>
          <w:szCs w:val="24"/>
          <w:shd w:val="clear" w:color="auto" w:fill="FFFFFF"/>
        </w:rPr>
        <w:t>Social Policy &amp; Administration</w:t>
      </w:r>
      <w:r w:rsidRPr="00B84A18">
        <w:rPr>
          <w:rFonts w:cs="Times New Roman"/>
          <w:szCs w:val="24"/>
          <w:shd w:val="clear" w:color="auto" w:fill="FFFFFF"/>
        </w:rPr>
        <w:t>, </w:t>
      </w:r>
      <w:r w:rsidRPr="00B84A18">
        <w:rPr>
          <w:rFonts w:cs="Times New Roman"/>
          <w:i/>
          <w:iCs/>
          <w:szCs w:val="24"/>
          <w:shd w:val="clear" w:color="auto" w:fill="FFFFFF"/>
        </w:rPr>
        <w:t>50</w:t>
      </w:r>
      <w:r w:rsidRPr="00B84A18">
        <w:rPr>
          <w:rFonts w:cs="Times New Roman"/>
          <w:szCs w:val="24"/>
          <w:shd w:val="clear" w:color="auto" w:fill="FFFFFF"/>
        </w:rPr>
        <w:t>(3), 398-413.</w:t>
      </w:r>
      <w:r w:rsidR="006672D9">
        <w:rPr>
          <w:rFonts w:cs="Times New Roman"/>
          <w:szCs w:val="24"/>
          <w:shd w:val="clear" w:color="auto" w:fill="FFFFFF"/>
        </w:rPr>
        <w:t xml:space="preserve">Retreaved from </w:t>
      </w:r>
      <w:hyperlink r:id="rId53" w:history="1">
        <w:r w:rsidR="006672D9" w:rsidRPr="006E3BAC">
          <w:rPr>
            <w:rStyle w:val="Hyperlink"/>
            <w:rFonts w:cs="Times New Roman"/>
            <w:szCs w:val="24"/>
            <w:shd w:val="clear" w:color="auto" w:fill="FFFFFF"/>
          </w:rPr>
          <w:t>https://onlinelibrary.wiley.com/doi/pdf/10.1111/spol.12139</w:t>
        </w:r>
      </w:hyperlink>
    </w:p>
    <w:p w14:paraId="302BF9A3" w14:textId="77777777" w:rsidR="006672D9" w:rsidRPr="00B84A18" w:rsidRDefault="006672D9" w:rsidP="0077556F">
      <w:pPr>
        <w:spacing w:line="480" w:lineRule="auto"/>
        <w:ind w:left="720" w:hanging="720"/>
        <w:rPr>
          <w:rFonts w:cs="Times New Roman"/>
          <w:szCs w:val="24"/>
          <w:shd w:val="clear" w:color="auto" w:fill="FFFFFF"/>
        </w:rPr>
      </w:pPr>
    </w:p>
    <w:p w14:paraId="06958496" w14:textId="4E2C54AA"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Rush, A. J., &amp; York, M. D. (2018). Interpersonal Psychotherapy for Posttraumatic Stress Disorder The Addiction Solution: Treating Our Dependence on Opioids and Other Drugs.</w:t>
      </w:r>
      <w:r w:rsidR="00802D45">
        <w:rPr>
          <w:rFonts w:cs="Times New Roman"/>
          <w:szCs w:val="24"/>
          <w:shd w:val="clear" w:color="auto" w:fill="FFFFFF"/>
        </w:rPr>
        <w:t xml:space="preserve"> Retrieved from</w:t>
      </w:r>
      <w:r w:rsidR="00802D45" w:rsidRPr="00802D45">
        <w:t xml:space="preserve"> </w:t>
      </w:r>
      <w:hyperlink r:id="rId54" w:history="1">
        <w:r w:rsidR="00802D45" w:rsidRPr="006E3BAC">
          <w:rPr>
            <w:rStyle w:val="Hyperlink"/>
            <w:rFonts w:cs="Times New Roman"/>
            <w:szCs w:val="24"/>
            <w:shd w:val="clear" w:color="auto" w:fill="FFFFFF"/>
          </w:rPr>
          <w:t>https://dl.uswr.ac.ir/bitstream/Hannan/38737/1/AJP%202018%20Volume%20175%20Issue%207%20July%20%2819%29.pdf</w:t>
        </w:r>
      </w:hyperlink>
      <w:r w:rsidR="00802D45" w:rsidRPr="00802D45">
        <w:rPr>
          <w:rFonts w:cs="Times New Roman"/>
          <w:szCs w:val="24"/>
          <w:shd w:val="clear" w:color="auto" w:fill="FFFFFF"/>
        </w:rPr>
        <w:cr/>
      </w:r>
      <w:r w:rsidR="00802D45">
        <w:rPr>
          <w:rFonts w:cs="Times New Roman"/>
          <w:szCs w:val="24"/>
          <w:shd w:val="clear" w:color="auto" w:fill="FFFFFF"/>
        </w:rPr>
        <w:t xml:space="preserve">  </w:t>
      </w:r>
    </w:p>
    <w:p w14:paraId="0D68BA53" w14:textId="77777777" w:rsidR="006672D9" w:rsidRPr="00B84A18" w:rsidRDefault="006672D9" w:rsidP="0077556F">
      <w:pPr>
        <w:spacing w:line="480" w:lineRule="auto"/>
        <w:ind w:left="720" w:hanging="720"/>
        <w:rPr>
          <w:rFonts w:cs="Times New Roman"/>
          <w:szCs w:val="24"/>
          <w:shd w:val="clear" w:color="auto" w:fill="FFFFFF"/>
        </w:rPr>
      </w:pPr>
    </w:p>
    <w:p w14:paraId="310C2BDC" w14:textId="15B8E982"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Schmidt, L. K., Andersen, K., Nielsen, A. S., &amp; Moyers, T. B. (2019). Lessons learned from measuring fidelity with the Motivational Interviewing Treatment Integrity code (MITI 4). </w:t>
      </w:r>
      <w:r w:rsidRPr="00B84A18">
        <w:rPr>
          <w:rFonts w:cs="Times New Roman"/>
          <w:i/>
          <w:iCs/>
          <w:szCs w:val="24"/>
          <w:shd w:val="clear" w:color="auto" w:fill="FFFFFF"/>
        </w:rPr>
        <w:t>Journal of substance abuse treatment</w:t>
      </w:r>
      <w:r w:rsidRPr="00B84A18">
        <w:rPr>
          <w:rFonts w:cs="Times New Roman"/>
          <w:szCs w:val="24"/>
          <w:shd w:val="clear" w:color="auto" w:fill="FFFFFF"/>
        </w:rPr>
        <w:t>, </w:t>
      </w:r>
      <w:r w:rsidRPr="00B84A18">
        <w:rPr>
          <w:rFonts w:cs="Times New Roman"/>
          <w:i/>
          <w:iCs/>
          <w:szCs w:val="24"/>
          <w:shd w:val="clear" w:color="auto" w:fill="FFFFFF"/>
        </w:rPr>
        <w:t>97</w:t>
      </w:r>
      <w:r w:rsidRPr="00B84A18">
        <w:rPr>
          <w:rFonts w:cs="Times New Roman"/>
          <w:szCs w:val="24"/>
          <w:shd w:val="clear" w:color="auto" w:fill="FFFFFF"/>
        </w:rPr>
        <w:t>, 59-</w:t>
      </w:r>
      <w:r w:rsidR="00802D45" w:rsidRPr="00B84A18">
        <w:rPr>
          <w:rFonts w:cs="Times New Roman"/>
          <w:szCs w:val="24"/>
          <w:shd w:val="clear" w:color="auto" w:fill="FFFFFF"/>
        </w:rPr>
        <w:t>67</w:t>
      </w:r>
      <w:r w:rsidR="00802D45">
        <w:rPr>
          <w:rFonts w:cs="Times New Roman"/>
          <w:szCs w:val="24"/>
          <w:shd w:val="clear" w:color="auto" w:fill="FFFFFF"/>
        </w:rPr>
        <w:t xml:space="preserve"> Retrieved from </w:t>
      </w:r>
      <w:hyperlink r:id="rId55" w:history="1">
        <w:r w:rsidR="00802D45" w:rsidRPr="006E3BAC">
          <w:rPr>
            <w:rStyle w:val="Hyperlink"/>
            <w:rFonts w:cs="Times New Roman"/>
            <w:szCs w:val="24"/>
            <w:shd w:val="clear" w:color="auto" w:fill="FFFFFF"/>
          </w:rPr>
          <w:t>https://www.sciencedirect.com/science/article/pii/S0740547218303118</w:t>
        </w:r>
      </w:hyperlink>
      <w:r w:rsidR="00802D45" w:rsidRPr="00802D45">
        <w:rPr>
          <w:rFonts w:cs="Times New Roman"/>
          <w:szCs w:val="24"/>
          <w:shd w:val="clear" w:color="auto" w:fill="FFFFFF"/>
        </w:rPr>
        <w:cr/>
      </w:r>
    </w:p>
    <w:p w14:paraId="500FB01D" w14:textId="77777777" w:rsidR="006672D9" w:rsidRPr="00B84A18" w:rsidRDefault="006672D9" w:rsidP="0077556F">
      <w:pPr>
        <w:spacing w:line="480" w:lineRule="auto"/>
        <w:ind w:left="720" w:hanging="720"/>
        <w:rPr>
          <w:rFonts w:cs="Times New Roman"/>
          <w:szCs w:val="24"/>
          <w:shd w:val="clear" w:color="auto" w:fill="FFFFFF"/>
        </w:rPr>
      </w:pPr>
    </w:p>
    <w:p w14:paraId="3AFB67B2" w14:textId="71E2DB58"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Shou</w:t>
      </w:r>
      <w:proofErr w:type="spellEnd"/>
      <w:r w:rsidRPr="00B84A18">
        <w:rPr>
          <w:rFonts w:cs="Times New Roman"/>
          <w:szCs w:val="24"/>
          <w:shd w:val="clear" w:color="auto" w:fill="FFFFFF"/>
        </w:rPr>
        <w:t xml:space="preserve">, H., Yang, Z., Satterthwaite, T. D., Cook, P. A., Bruce, S. E., Shinohara, R. T., ... &amp; </w:t>
      </w:r>
      <w:proofErr w:type="spellStart"/>
      <w:r w:rsidRPr="00B84A18">
        <w:rPr>
          <w:rFonts w:cs="Times New Roman"/>
          <w:szCs w:val="24"/>
          <w:shd w:val="clear" w:color="auto" w:fill="FFFFFF"/>
        </w:rPr>
        <w:t>Sheline</w:t>
      </w:r>
      <w:proofErr w:type="spellEnd"/>
      <w:r w:rsidRPr="00B84A18">
        <w:rPr>
          <w:rFonts w:cs="Times New Roman"/>
          <w:szCs w:val="24"/>
          <w:shd w:val="clear" w:color="auto" w:fill="FFFFFF"/>
        </w:rPr>
        <w:t>, Y. I. (2017). Cognitive</w:t>
      </w:r>
      <w:r>
        <w:rPr>
          <w:rFonts w:cs="Times New Roman"/>
          <w:szCs w:val="24"/>
          <w:shd w:val="clear" w:color="auto" w:fill="FFFFFF"/>
        </w:rPr>
        <w:t>-</w:t>
      </w:r>
      <w:r w:rsidRPr="00B84A18">
        <w:rPr>
          <w:rFonts w:cs="Times New Roman"/>
          <w:szCs w:val="24"/>
          <w:shd w:val="clear" w:color="auto" w:fill="FFFFFF"/>
        </w:rPr>
        <w:t>behavioral therapy increases amygdala connectivity with the cognitive control network in both MDD and PTSD. </w:t>
      </w:r>
      <w:proofErr w:type="spellStart"/>
      <w:r w:rsidRPr="00B84A18">
        <w:rPr>
          <w:rFonts w:cs="Times New Roman"/>
          <w:i/>
          <w:iCs/>
          <w:szCs w:val="24"/>
          <w:shd w:val="clear" w:color="auto" w:fill="FFFFFF"/>
        </w:rPr>
        <w:t>NeuroImage</w:t>
      </w:r>
      <w:proofErr w:type="spellEnd"/>
      <w:r w:rsidRPr="00B84A18">
        <w:rPr>
          <w:rFonts w:cs="Times New Roman"/>
          <w:i/>
          <w:iCs/>
          <w:szCs w:val="24"/>
          <w:shd w:val="clear" w:color="auto" w:fill="FFFFFF"/>
        </w:rPr>
        <w:t>: Clinical</w:t>
      </w:r>
      <w:r w:rsidRPr="00B84A18">
        <w:rPr>
          <w:rFonts w:cs="Times New Roman"/>
          <w:szCs w:val="24"/>
          <w:shd w:val="clear" w:color="auto" w:fill="FFFFFF"/>
        </w:rPr>
        <w:t>, </w:t>
      </w:r>
      <w:r w:rsidRPr="00B84A18">
        <w:rPr>
          <w:rFonts w:cs="Times New Roman"/>
          <w:i/>
          <w:iCs/>
          <w:szCs w:val="24"/>
          <w:shd w:val="clear" w:color="auto" w:fill="FFFFFF"/>
        </w:rPr>
        <w:t>14</w:t>
      </w:r>
      <w:r w:rsidRPr="00B84A18">
        <w:rPr>
          <w:rFonts w:cs="Times New Roman"/>
          <w:szCs w:val="24"/>
          <w:shd w:val="clear" w:color="auto" w:fill="FFFFFF"/>
        </w:rPr>
        <w:t>, 464-470.</w:t>
      </w:r>
      <w:r w:rsidR="00802D45" w:rsidRPr="00802D45">
        <w:t xml:space="preserve"> </w:t>
      </w:r>
      <w:r w:rsidR="00802D45">
        <w:rPr>
          <w:rFonts w:cs="Times New Roman"/>
          <w:szCs w:val="24"/>
          <w:shd w:val="clear" w:color="auto" w:fill="FFFFFF"/>
        </w:rPr>
        <w:t xml:space="preserve">Retrieved from </w:t>
      </w:r>
      <w:hyperlink r:id="rId56" w:history="1">
        <w:r w:rsidR="00802D45" w:rsidRPr="006E3BAC">
          <w:rPr>
            <w:rStyle w:val="Hyperlink"/>
            <w:rFonts w:cs="Times New Roman"/>
            <w:szCs w:val="24"/>
            <w:shd w:val="clear" w:color="auto" w:fill="FFFFFF"/>
          </w:rPr>
          <w:t>https://www.sciencedirect.com/science/article/pii/S221315821730030X</w:t>
        </w:r>
      </w:hyperlink>
      <w:r w:rsidR="00802D45" w:rsidRPr="00802D45">
        <w:rPr>
          <w:rFonts w:cs="Times New Roman"/>
          <w:szCs w:val="24"/>
          <w:shd w:val="clear" w:color="auto" w:fill="FFFFFF"/>
        </w:rPr>
        <w:cr/>
      </w:r>
      <w:r w:rsidR="00802D45">
        <w:rPr>
          <w:rFonts w:cs="Times New Roman"/>
          <w:szCs w:val="24"/>
          <w:shd w:val="clear" w:color="auto" w:fill="FFFFFF"/>
        </w:rPr>
        <w:t xml:space="preserve"> </w:t>
      </w:r>
    </w:p>
    <w:p w14:paraId="0CA7F961" w14:textId="77777777" w:rsidR="00802D45" w:rsidRPr="00B84A18" w:rsidRDefault="00802D45" w:rsidP="0077556F">
      <w:pPr>
        <w:spacing w:line="480" w:lineRule="auto"/>
        <w:ind w:left="720" w:hanging="720"/>
        <w:rPr>
          <w:rFonts w:cs="Times New Roman"/>
          <w:szCs w:val="24"/>
          <w:shd w:val="clear" w:color="auto" w:fill="FFFFFF"/>
        </w:rPr>
      </w:pPr>
    </w:p>
    <w:p w14:paraId="59C5EA29" w14:textId="2705A4E0"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Smeijers</w:t>
      </w:r>
      <w:proofErr w:type="spellEnd"/>
      <w:r w:rsidRPr="00B84A18">
        <w:rPr>
          <w:rFonts w:cs="Times New Roman"/>
          <w:szCs w:val="24"/>
          <w:shd w:val="clear" w:color="auto" w:fill="FFFFFF"/>
        </w:rPr>
        <w:t xml:space="preserve">, D., </w:t>
      </w:r>
      <w:proofErr w:type="spellStart"/>
      <w:r w:rsidRPr="00B84A18">
        <w:rPr>
          <w:rFonts w:cs="Times New Roman"/>
          <w:szCs w:val="24"/>
          <w:shd w:val="clear" w:color="auto" w:fill="FFFFFF"/>
        </w:rPr>
        <w:t>Bulten</w:t>
      </w:r>
      <w:proofErr w:type="spellEnd"/>
      <w:r w:rsidRPr="00B84A18">
        <w:rPr>
          <w:rFonts w:cs="Times New Roman"/>
          <w:szCs w:val="24"/>
          <w:shd w:val="clear" w:color="auto" w:fill="FFFFFF"/>
        </w:rPr>
        <w:t xml:space="preserve">, E., </w:t>
      </w:r>
      <w:proofErr w:type="spellStart"/>
      <w:r w:rsidRPr="00B84A18">
        <w:rPr>
          <w:rFonts w:cs="Times New Roman"/>
          <w:szCs w:val="24"/>
          <w:shd w:val="clear" w:color="auto" w:fill="FFFFFF"/>
        </w:rPr>
        <w:t>Buitelaar</w:t>
      </w:r>
      <w:proofErr w:type="spellEnd"/>
      <w:r w:rsidRPr="00B84A18">
        <w:rPr>
          <w:rFonts w:cs="Times New Roman"/>
          <w:szCs w:val="24"/>
          <w:shd w:val="clear" w:color="auto" w:fill="FFFFFF"/>
        </w:rPr>
        <w:t xml:space="preserve">, J., &amp; </w:t>
      </w:r>
      <w:proofErr w:type="spellStart"/>
      <w:r w:rsidRPr="00B84A18">
        <w:rPr>
          <w:rFonts w:cs="Times New Roman"/>
          <w:szCs w:val="24"/>
          <w:shd w:val="clear" w:color="auto" w:fill="FFFFFF"/>
        </w:rPr>
        <w:t>Verkes</w:t>
      </w:r>
      <w:proofErr w:type="spellEnd"/>
      <w:r w:rsidRPr="00B84A18">
        <w:rPr>
          <w:rFonts w:cs="Times New Roman"/>
          <w:szCs w:val="24"/>
          <w:shd w:val="clear" w:color="auto" w:fill="FFFFFF"/>
        </w:rPr>
        <w:t>, R. J. (2018). Aggression replacement training among aggressive forensic psychiatric outpatients. </w:t>
      </w:r>
      <w:r w:rsidRPr="00B84A18">
        <w:rPr>
          <w:rFonts w:cs="Times New Roman"/>
          <w:i/>
          <w:iCs/>
          <w:szCs w:val="24"/>
          <w:shd w:val="clear" w:color="auto" w:fill="FFFFFF"/>
        </w:rPr>
        <w:t>Severe Aggressive Behavior</w:t>
      </w:r>
      <w:r w:rsidRPr="00B84A18">
        <w:rPr>
          <w:rFonts w:cs="Times New Roman"/>
          <w:szCs w:val="24"/>
          <w:shd w:val="clear" w:color="auto" w:fill="FFFFFF"/>
        </w:rPr>
        <w:t>, 131.</w:t>
      </w:r>
      <w:r w:rsidR="00802D45">
        <w:rPr>
          <w:rFonts w:cs="Times New Roman"/>
          <w:szCs w:val="24"/>
          <w:shd w:val="clear" w:color="auto" w:fill="FFFFFF"/>
        </w:rPr>
        <w:t xml:space="preserve">Retreaved from </w:t>
      </w:r>
      <w:r w:rsidR="00802D45" w:rsidRPr="00802D45">
        <w:t xml:space="preserve"> </w:t>
      </w:r>
      <w:hyperlink r:id="rId57" w:anchor="page=132" w:history="1">
        <w:r w:rsidR="00802D45" w:rsidRPr="006E3BAC">
          <w:rPr>
            <w:rStyle w:val="Hyperlink"/>
            <w:rFonts w:cs="Times New Roman"/>
            <w:szCs w:val="24"/>
            <w:shd w:val="clear" w:color="auto" w:fill="FFFFFF"/>
          </w:rPr>
          <w:t>https://www.researchgate.net/profile/Danique_Smeijers/publication/325788332_Severe_Aggressive_Behavior_Towards_understanding_some_of_the_underlying_characteristics_and_treatment_responsivity/links/5b23c38d0f7e9b0e3749ae86/Severe-Aggressive-Behavior-Towards-understanding-some-of-the-underlying-characteristics-and-treatment-responsivity.pdf#page=132</w:t>
        </w:r>
      </w:hyperlink>
      <w:r w:rsidR="00802D45" w:rsidRPr="00802D45">
        <w:rPr>
          <w:rFonts w:cs="Times New Roman"/>
          <w:szCs w:val="24"/>
          <w:shd w:val="clear" w:color="auto" w:fill="FFFFFF"/>
        </w:rPr>
        <w:cr/>
      </w:r>
    </w:p>
    <w:p w14:paraId="38C949DC" w14:textId="77777777" w:rsidR="00802D45" w:rsidRPr="00B84A18" w:rsidRDefault="00802D45" w:rsidP="0077556F">
      <w:pPr>
        <w:spacing w:line="480" w:lineRule="auto"/>
        <w:ind w:left="720" w:hanging="720"/>
        <w:rPr>
          <w:rFonts w:cs="Times New Roman"/>
          <w:szCs w:val="24"/>
          <w:shd w:val="clear" w:color="auto" w:fill="FFFFFF"/>
        </w:rPr>
      </w:pPr>
    </w:p>
    <w:p w14:paraId="18B50036" w14:textId="1D235377"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Stallard, P. (2019). </w:t>
      </w:r>
      <w:r w:rsidRPr="00B84A18">
        <w:rPr>
          <w:rFonts w:cs="Times New Roman"/>
          <w:i/>
          <w:iCs/>
          <w:szCs w:val="24"/>
          <w:shd w:val="clear" w:color="auto" w:fill="FFFFFF"/>
        </w:rPr>
        <w:t xml:space="preserve">Thinking Good, Feeling Better: A Cognitive </w:t>
      </w:r>
      <w:proofErr w:type="spellStart"/>
      <w:r w:rsidRPr="00B84A18">
        <w:rPr>
          <w:rFonts w:cs="Times New Roman"/>
          <w:i/>
          <w:iCs/>
          <w:szCs w:val="24"/>
          <w:shd w:val="clear" w:color="auto" w:fill="FFFFFF"/>
        </w:rPr>
        <w:t>Behavioural</w:t>
      </w:r>
      <w:proofErr w:type="spellEnd"/>
      <w:r w:rsidRPr="00B84A18">
        <w:rPr>
          <w:rFonts w:cs="Times New Roman"/>
          <w:i/>
          <w:iCs/>
          <w:szCs w:val="24"/>
          <w:shd w:val="clear" w:color="auto" w:fill="FFFFFF"/>
        </w:rPr>
        <w:t xml:space="preserve"> Therapy Workbook for Adolescents and Young Adults</w:t>
      </w:r>
      <w:r w:rsidRPr="00B84A18">
        <w:rPr>
          <w:rFonts w:cs="Times New Roman"/>
          <w:szCs w:val="24"/>
          <w:shd w:val="clear" w:color="auto" w:fill="FFFFFF"/>
        </w:rPr>
        <w:t>. John Wiley &amp; Sons.</w:t>
      </w:r>
    </w:p>
    <w:p w14:paraId="6F45CE33" w14:textId="77777777" w:rsidR="00802D45" w:rsidRPr="00B84A18" w:rsidRDefault="00802D45" w:rsidP="0077556F">
      <w:pPr>
        <w:spacing w:line="480" w:lineRule="auto"/>
        <w:ind w:left="720" w:hanging="720"/>
        <w:rPr>
          <w:rFonts w:cs="Times New Roman"/>
          <w:szCs w:val="24"/>
          <w:shd w:val="clear" w:color="auto" w:fill="FFFFFF"/>
        </w:rPr>
      </w:pPr>
    </w:p>
    <w:p w14:paraId="72D5DEDF" w14:textId="1E92DA0D"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Stevenson, R. (2018). </w:t>
      </w:r>
      <w:r w:rsidRPr="00B84A18">
        <w:rPr>
          <w:rFonts w:cs="Times New Roman"/>
          <w:i/>
          <w:iCs/>
          <w:szCs w:val="24"/>
          <w:shd w:val="clear" w:color="auto" w:fill="FFFFFF"/>
        </w:rPr>
        <w:t>Evidence</w:t>
      </w:r>
      <w:r>
        <w:rPr>
          <w:rFonts w:cs="Times New Roman"/>
          <w:i/>
          <w:iCs/>
          <w:szCs w:val="24"/>
          <w:shd w:val="clear" w:color="auto" w:fill="FFFFFF"/>
        </w:rPr>
        <w:t>-</w:t>
      </w:r>
      <w:r w:rsidRPr="00B84A18">
        <w:rPr>
          <w:rFonts w:cs="Times New Roman"/>
          <w:i/>
          <w:iCs/>
          <w:szCs w:val="24"/>
          <w:shd w:val="clear" w:color="auto" w:fill="FFFFFF"/>
        </w:rPr>
        <w:t>Based Substance Use Treatment: An Evaluation of Practices in a Residential Treatment Program</w:t>
      </w:r>
      <w:r w:rsidRPr="00B84A18">
        <w:rPr>
          <w:rFonts w:cs="Times New Roman"/>
          <w:szCs w:val="24"/>
          <w:shd w:val="clear" w:color="auto" w:fill="FFFFFF"/>
        </w:rPr>
        <w:t> (Doctoral dissertation, The Chicago School of Professional Psychology</w:t>
      </w:r>
      <w:r w:rsidR="00CB1ECC" w:rsidRPr="00B84A18">
        <w:rPr>
          <w:rFonts w:cs="Times New Roman"/>
          <w:szCs w:val="24"/>
          <w:shd w:val="clear" w:color="auto" w:fill="FFFFFF"/>
        </w:rPr>
        <w:t>).</w:t>
      </w:r>
      <w:r w:rsidR="00CB1ECC">
        <w:rPr>
          <w:rFonts w:cs="Times New Roman"/>
          <w:szCs w:val="24"/>
          <w:shd w:val="clear" w:color="auto" w:fill="FFFFFF"/>
        </w:rPr>
        <w:t xml:space="preserve"> Retrieved from </w:t>
      </w:r>
      <w:hyperlink r:id="rId58" w:history="1">
        <w:r w:rsidR="00CB1ECC" w:rsidRPr="006E3BAC">
          <w:rPr>
            <w:rStyle w:val="Hyperlink"/>
            <w:rFonts w:cs="Times New Roman"/>
            <w:szCs w:val="24"/>
            <w:shd w:val="clear" w:color="auto" w:fill="FFFFFF"/>
          </w:rPr>
          <w:t>https://search.proquest.com/openview/fc9fa1ecf3806c701aeaf3a2682431e5/1?pq-origsite=gscholar&amp;cbl=18750&amp;diss=y</w:t>
        </w:r>
      </w:hyperlink>
      <w:r w:rsidR="00CB1ECC" w:rsidRPr="00CB1ECC">
        <w:rPr>
          <w:rFonts w:cs="Times New Roman"/>
          <w:szCs w:val="24"/>
          <w:shd w:val="clear" w:color="auto" w:fill="FFFFFF"/>
        </w:rPr>
        <w:cr/>
      </w:r>
    </w:p>
    <w:p w14:paraId="19417C91" w14:textId="77777777" w:rsidR="00802D45" w:rsidRPr="00B84A18" w:rsidRDefault="00802D45" w:rsidP="0077556F">
      <w:pPr>
        <w:spacing w:line="480" w:lineRule="auto"/>
        <w:ind w:left="720" w:hanging="720"/>
        <w:rPr>
          <w:rFonts w:cs="Times New Roman"/>
          <w:szCs w:val="24"/>
          <w:shd w:val="clear" w:color="auto" w:fill="FFFFFF"/>
        </w:rPr>
      </w:pPr>
    </w:p>
    <w:p w14:paraId="14B4EFD5" w14:textId="77777777" w:rsidR="00CB1ECC"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Stoner, S. A. (2016). Treating Youth Substance Use: Evidence-Based Practices &amp; Their Clinical Significance. </w:t>
      </w:r>
      <w:r w:rsidRPr="00B84A18">
        <w:rPr>
          <w:rFonts w:cs="Times New Roman"/>
          <w:i/>
          <w:iCs/>
          <w:szCs w:val="24"/>
          <w:shd w:val="clear" w:color="auto" w:fill="FFFFFF"/>
        </w:rPr>
        <w:t>Alcohol &amp; Drug Abuse Institute, University of Washington, March</w:t>
      </w:r>
      <w:r w:rsidR="00CB1ECC" w:rsidRPr="00CB1ECC">
        <w:t xml:space="preserve"> </w:t>
      </w:r>
      <w:r w:rsidR="00CB1ECC">
        <w:rPr>
          <w:rFonts w:cs="Times New Roman"/>
          <w:i/>
          <w:iCs/>
          <w:szCs w:val="24"/>
          <w:shd w:val="clear" w:color="auto" w:fill="FFFFFF"/>
        </w:rPr>
        <w:t>Retrieved from.</w:t>
      </w:r>
    </w:p>
    <w:p w14:paraId="11D40740" w14:textId="3246604A" w:rsidR="00BD6F4D" w:rsidRDefault="00286467" w:rsidP="0077556F">
      <w:pPr>
        <w:spacing w:line="480" w:lineRule="auto"/>
        <w:ind w:left="720" w:hanging="720"/>
        <w:rPr>
          <w:rFonts w:cs="Times New Roman"/>
          <w:szCs w:val="24"/>
          <w:shd w:val="clear" w:color="auto" w:fill="FFFFFF"/>
        </w:rPr>
      </w:pPr>
      <w:hyperlink r:id="rId59" w:history="1">
        <w:r w:rsidR="00CB1ECC" w:rsidRPr="006E3BAC">
          <w:rPr>
            <w:rStyle w:val="Hyperlink"/>
            <w:rFonts w:cs="Times New Roman"/>
            <w:i/>
            <w:iCs/>
            <w:szCs w:val="24"/>
            <w:shd w:val="clear" w:color="auto" w:fill="FFFFFF"/>
          </w:rPr>
          <w:t>https://adai.uw.edu/pubs/pdf/2016youthsubstusebrief.pdf</w:t>
        </w:r>
      </w:hyperlink>
      <w:r w:rsidR="00CB1ECC" w:rsidRPr="00CB1ECC">
        <w:rPr>
          <w:rFonts w:cs="Times New Roman"/>
          <w:i/>
          <w:iCs/>
          <w:szCs w:val="24"/>
          <w:shd w:val="clear" w:color="auto" w:fill="FFFFFF"/>
        </w:rPr>
        <w:cr/>
      </w:r>
      <w:bookmarkStart w:id="3" w:name="_Hlk32105818"/>
      <w:r w:rsidR="00CB1ECC">
        <w:rPr>
          <w:rFonts w:cs="Times New Roman"/>
          <w:i/>
          <w:iCs/>
          <w:szCs w:val="24"/>
          <w:shd w:val="clear" w:color="auto" w:fill="FFFFFF"/>
        </w:rPr>
        <w:t xml:space="preserve"> </w:t>
      </w:r>
    </w:p>
    <w:bookmarkEnd w:id="3"/>
    <w:p w14:paraId="70371E9B" w14:textId="77777777" w:rsidR="00CB1ECC" w:rsidRPr="00B84A18" w:rsidRDefault="00CB1ECC" w:rsidP="0077556F">
      <w:pPr>
        <w:spacing w:line="480" w:lineRule="auto"/>
        <w:ind w:left="720" w:hanging="720"/>
        <w:rPr>
          <w:rFonts w:cs="Times New Roman"/>
          <w:szCs w:val="24"/>
          <w:shd w:val="clear" w:color="auto" w:fill="FFFFFF"/>
        </w:rPr>
      </w:pPr>
    </w:p>
    <w:p w14:paraId="0E26EE02" w14:textId="50E8CB1B"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Tang, J. Y., Li, C., Rodgers, R. F., &amp; Ballou, M. (2016). Ethnic differences in the effectiveness of cognitive</w:t>
      </w:r>
      <w:r>
        <w:rPr>
          <w:rFonts w:cs="Times New Roman"/>
          <w:szCs w:val="24"/>
          <w:shd w:val="clear" w:color="auto" w:fill="FFFFFF"/>
        </w:rPr>
        <w:t>-</w:t>
      </w:r>
      <w:r w:rsidRPr="00B84A18">
        <w:rPr>
          <w:rFonts w:cs="Times New Roman"/>
          <w:szCs w:val="24"/>
          <w:shd w:val="clear" w:color="auto" w:fill="FFFFFF"/>
        </w:rPr>
        <w:t>behavioral therapy combined with medication: Comparing Asian American and white psychiatric patients. </w:t>
      </w:r>
      <w:r w:rsidRPr="00B84A18">
        <w:rPr>
          <w:rFonts w:cs="Times New Roman"/>
          <w:i/>
          <w:iCs/>
          <w:szCs w:val="24"/>
          <w:shd w:val="clear" w:color="auto" w:fill="FFFFFF"/>
        </w:rPr>
        <w:t>Asian journal of psychiatry</w:t>
      </w:r>
      <w:r w:rsidRPr="00B84A18">
        <w:rPr>
          <w:rFonts w:cs="Times New Roman"/>
          <w:szCs w:val="24"/>
          <w:shd w:val="clear" w:color="auto" w:fill="FFFFFF"/>
        </w:rPr>
        <w:t>, </w:t>
      </w:r>
      <w:r w:rsidRPr="00B84A18">
        <w:rPr>
          <w:rFonts w:cs="Times New Roman"/>
          <w:i/>
          <w:iCs/>
          <w:szCs w:val="24"/>
          <w:shd w:val="clear" w:color="auto" w:fill="FFFFFF"/>
        </w:rPr>
        <w:t>24</w:t>
      </w:r>
      <w:r w:rsidRPr="00B84A18">
        <w:rPr>
          <w:rFonts w:cs="Times New Roman"/>
          <w:szCs w:val="24"/>
          <w:shd w:val="clear" w:color="auto" w:fill="FFFFFF"/>
        </w:rPr>
        <w:t>, 46-50.</w:t>
      </w:r>
      <w:r w:rsidR="00CB1ECC">
        <w:rPr>
          <w:rFonts w:cs="Times New Roman"/>
          <w:szCs w:val="24"/>
          <w:shd w:val="clear" w:color="auto" w:fill="FFFFFF"/>
        </w:rPr>
        <w:t xml:space="preserve">Retreaved from </w:t>
      </w:r>
      <w:r w:rsidR="00CB1ECC" w:rsidRPr="00CB1ECC">
        <w:t xml:space="preserve"> </w:t>
      </w:r>
      <w:hyperlink r:id="rId60" w:history="1">
        <w:r w:rsidR="00CB1ECC" w:rsidRPr="006E3BAC">
          <w:rPr>
            <w:rStyle w:val="Hyperlink"/>
            <w:rFonts w:cs="Times New Roman"/>
            <w:szCs w:val="24"/>
            <w:shd w:val="clear" w:color="auto" w:fill="FFFFFF"/>
          </w:rPr>
          <w:t>https://www.sciencedirect.com/science/article/pii/S1876201816302428</w:t>
        </w:r>
      </w:hyperlink>
      <w:r w:rsidR="00CB1ECC" w:rsidRPr="00CB1ECC">
        <w:rPr>
          <w:rFonts w:cs="Times New Roman"/>
          <w:szCs w:val="24"/>
          <w:shd w:val="clear" w:color="auto" w:fill="FFFFFF"/>
        </w:rPr>
        <w:cr/>
      </w:r>
      <w:r w:rsidR="00CB1ECC">
        <w:rPr>
          <w:rFonts w:cs="Times New Roman"/>
          <w:szCs w:val="24"/>
          <w:shd w:val="clear" w:color="auto" w:fill="FFFFFF"/>
        </w:rPr>
        <w:t xml:space="preserve"> </w:t>
      </w:r>
    </w:p>
    <w:p w14:paraId="061E55AB" w14:textId="77777777" w:rsidR="00CB1ECC" w:rsidRPr="00B84A18" w:rsidRDefault="00CB1ECC" w:rsidP="0077556F">
      <w:pPr>
        <w:spacing w:line="480" w:lineRule="auto"/>
        <w:ind w:left="720" w:hanging="720"/>
        <w:rPr>
          <w:rFonts w:cs="Times New Roman"/>
          <w:szCs w:val="24"/>
          <w:shd w:val="clear" w:color="auto" w:fill="FFFFFF"/>
        </w:rPr>
      </w:pPr>
    </w:p>
    <w:p w14:paraId="06856858" w14:textId="0DC49B96"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 xml:space="preserve">Taylor, S. W., Psaros, C., Pantalone, D. W., Tinsley, J., </w:t>
      </w:r>
      <w:proofErr w:type="spellStart"/>
      <w:r w:rsidRPr="00B84A18">
        <w:rPr>
          <w:rFonts w:cs="Times New Roman"/>
          <w:szCs w:val="24"/>
          <w:shd w:val="clear" w:color="auto" w:fill="FFFFFF"/>
        </w:rPr>
        <w:t>Elsesser</w:t>
      </w:r>
      <w:proofErr w:type="spellEnd"/>
      <w:r w:rsidRPr="00B84A18">
        <w:rPr>
          <w:rFonts w:cs="Times New Roman"/>
          <w:szCs w:val="24"/>
          <w:shd w:val="clear" w:color="auto" w:fill="FFFFFF"/>
        </w:rPr>
        <w:t xml:space="preserve">, S. A., Mayer, K. H., &amp; </w:t>
      </w:r>
      <w:proofErr w:type="spellStart"/>
      <w:r w:rsidRPr="00B84A18">
        <w:rPr>
          <w:rFonts w:cs="Times New Roman"/>
          <w:szCs w:val="24"/>
          <w:shd w:val="clear" w:color="auto" w:fill="FFFFFF"/>
        </w:rPr>
        <w:t>Safren</w:t>
      </w:r>
      <w:proofErr w:type="spellEnd"/>
      <w:r w:rsidRPr="00B84A18">
        <w:rPr>
          <w:rFonts w:cs="Times New Roman"/>
          <w:szCs w:val="24"/>
          <w:shd w:val="clear" w:color="auto" w:fill="FFFFFF"/>
        </w:rPr>
        <w:t xml:space="preserve">, S. A. (2017). “Life-Steps” for </w:t>
      </w:r>
      <w:proofErr w:type="spellStart"/>
      <w:r w:rsidRPr="00B84A18">
        <w:rPr>
          <w:rFonts w:cs="Times New Roman"/>
          <w:szCs w:val="24"/>
          <w:shd w:val="clear" w:color="auto" w:fill="FFFFFF"/>
        </w:rPr>
        <w:t>PrEP</w:t>
      </w:r>
      <w:proofErr w:type="spellEnd"/>
      <w:r w:rsidRPr="00B84A18">
        <w:rPr>
          <w:rFonts w:cs="Times New Roman"/>
          <w:szCs w:val="24"/>
          <w:shd w:val="clear" w:color="auto" w:fill="FFFFFF"/>
        </w:rPr>
        <w:t xml:space="preserve"> adherence: demonstration of a CBT-based intervention to increase adherence to preexposure prophylaxis (</w:t>
      </w:r>
      <w:proofErr w:type="spellStart"/>
      <w:r w:rsidRPr="00B84A18">
        <w:rPr>
          <w:rFonts w:cs="Times New Roman"/>
          <w:szCs w:val="24"/>
          <w:shd w:val="clear" w:color="auto" w:fill="FFFFFF"/>
        </w:rPr>
        <w:t>PrEP</w:t>
      </w:r>
      <w:proofErr w:type="spellEnd"/>
      <w:r w:rsidRPr="00B84A18">
        <w:rPr>
          <w:rFonts w:cs="Times New Roman"/>
          <w:szCs w:val="24"/>
          <w:shd w:val="clear" w:color="auto" w:fill="FFFFFF"/>
        </w:rPr>
        <w:t>) medication among sexual-minority men at high risk for HIV acquisition. </w:t>
      </w:r>
      <w:r w:rsidRPr="00B84A18">
        <w:rPr>
          <w:rFonts w:cs="Times New Roman"/>
          <w:i/>
          <w:iCs/>
          <w:szCs w:val="24"/>
          <w:shd w:val="clear" w:color="auto" w:fill="FFFFFF"/>
        </w:rPr>
        <w:t>Cognitive and behavioral practice</w:t>
      </w:r>
      <w:r w:rsidRPr="00B84A18">
        <w:rPr>
          <w:rFonts w:cs="Times New Roman"/>
          <w:szCs w:val="24"/>
          <w:shd w:val="clear" w:color="auto" w:fill="FFFFFF"/>
        </w:rPr>
        <w:t>, </w:t>
      </w:r>
      <w:r w:rsidRPr="00B84A18">
        <w:rPr>
          <w:rFonts w:cs="Times New Roman"/>
          <w:i/>
          <w:iCs/>
          <w:szCs w:val="24"/>
          <w:shd w:val="clear" w:color="auto" w:fill="FFFFFF"/>
        </w:rPr>
        <w:t>24</w:t>
      </w:r>
      <w:r w:rsidRPr="00B84A18">
        <w:rPr>
          <w:rFonts w:cs="Times New Roman"/>
          <w:szCs w:val="24"/>
          <w:shd w:val="clear" w:color="auto" w:fill="FFFFFF"/>
        </w:rPr>
        <w:t>(1), 38-49.</w:t>
      </w:r>
      <w:r w:rsidR="00CB1ECC" w:rsidRPr="00CB1ECC">
        <w:t xml:space="preserve"> </w:t>
      </w:r>
      <w:r w:rsidR="00CB1ECC">
        <w:rPr>
          <w:rFonts w:cs="Times New Roman"/>
          <w:szCs w:val="24"/>
          <w:shd w:val="clear" w:color="auto" w:fill="FFFFFF"/>
        </w:rPr>
        <w:t xml:space="preserve">Retrieved from </w:t>
      </w:r>
      <w:hyperlink r:id="rId61" w:history="1">
        <w:r w:rsidR="0041427B" w:rsidRPr="006E3BAC">
          <w:rPr>
            <w:rStyle w:val="Hyperlink"/>
            <w:rFonts w:cs="Times New Roman"/>
            <w:szCs w:val="24"/>
            <w:shd w:val="clear" w:color="auto" w:fill="FFFFFF"/>
          </w:rPr>
          <w:t>https://www.sciencedirect.com/science/article/pii/S1077722916300050?via%3Dihub</w:t>
        </w:r>
      </w:hyperlink>
      <w:r w:rsidR="00CB1ECC" w:rsidRPr="00CB1ECC">
        <w:rPr>
          <w:rFonts w:cs="Times New Roman"/>
          <w:szCs w:val="24"/>
          <w:shd w:val="clear" w:color="auto" w:fill="FFFFFF"/>
        </w:rPr>
        <w:cr/>
      </w:r>
      <w:r w:rsidR="00CB1ECC">
        <w:rPr>
          <w:rFonts w:cs="Times New Roman"/>
          <w:szCs w:val="24"/>
          <w:shd w:val="clear" w:color="auto" w:fill="FFFFFF"/>
        </w:rPr>
        <w:t xml:space="preserve"> </w:t>
      </w:r>
    </w:p>
    <w:p w14:paraId="468BFC66" w14:textId="77777777" w:rsidR="00CB1ECC" w:rsidRPr="00B84A18" w:rsidRDefault="00CB1ECC" w:rsidP="0077556F">
      <w:pPr>
        <w:spacing w:line="480" w:lineRule="auto"/>
        <w:ind w:left="720" w:hanging="720"/>
        <w:rPr>
          <w:rFonts w:cs="Times New Roman"/>
          <w:szCs w:val="24"/>
          <w:shd w:val="clear" w:color="auto" w:fill="FFFFFF"/>
        </w:rPr>
      </w:pPr>
    </w:p>
    <w:p w14:paraId="4700B27D" w14:textId="4A9175A0"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Topooco</w:t>
      </w:r>
      <w:proofErr w:type="spellEnd"/>
      <w:r w:rsidRPr="00B84A18">
        <w:rPr>
          <w:rFonts w:cs="Times New Roman"/>
          <w:szCs w:val="24"/>
          <w:shd w:val="clear" w:color="auto" w:fill="FFFFFF"/>
        </w:rPr>
        <w:t xml:space="preserve">, N., Riper, H., Araya, R., </w:t>
      </w:r>
      <w:proofErr w:type="spellStart"/>
      <w:r w:rsidRPr="00B84A18">
        <w:rPr>
          <w:rFonts w:cs="Times New Roman"/>
          <w:szCs w:val="24"/>
          <w:shd w:val="clear" w:color="auto" w:fill="FFFFFF"/>
        </w:rPr>
        <w:t>Berking</w:t>
      </w:r>
      <w:proofErr w:type="spellEnd"/>
      <w:r w:rsidRPr="00B84A18">
        <w:rPr>
          <w:rFonts w:cs="Times New Roman"/>
          <w:szCs w:val="24"/>
          <w:shd w:val="clear" w:color="auto" w:fill="FFFFFF"/>
        </w:rPr>
        <w:t xml:space="preserve">, M., </w:t>
      </w:r>
      <w:proofErr w:type="spellStart"/>
      <w:r w:rsidRPr="00B84A18">
        <w:rPr>
          <w:rFonts w:cs="Times New Roman"/>
          <w:szCs w:val="24"/>
          <w:shd w:val="clear" w:color="auto" w:fill="FFFFFF"/>
        </w:rPr>
        <w:t>Brunn</w:t>
      </w:r>
      <w:proofErr w:type="spellEnd"/>
      <w:r w:rsidRPr="00B84A18">
        <w:rPr>
          <w:rFonts w:cs="Times New Roman"/>
          <w:szCs w:val="24"/>
          <w:shd w:val="clear" w:color="auto" w:fill="FFFFFF"/>
        </w:rPr>
        <w:t xml:space="preserve">, M., </w:t>
      </w:r>
      <w:proofErr w:type="spellStart"/>
      <w:r w:rsidRPr="00B84A18">
        <w:rPr>
          <w:rFonts w:cs="Times New Roman"/>
          <w:szCs w:val="24"/>
          <w:shd w:val="clear" w:color="auto" w:fill="FFFFFF"/>
        </w:rPr>
        <w:t>Chevreul</w:t>
      </w:r>
      <w:proofErr w:type="spellEnd"/>
      <w:r w:rsidRPr="00B84A18">
        <w:rPr>
          <w:rFonts w:cs="Times New Roman"/>
          <w:szCs w:val="24"/>
          <w:shd w:val="clear" w:color="auto" w:fill="FFFFFF"/>
        </w:rPr>
        <w:t xml:space="preserve">, K., ... &amp; </w:t>
      </w:r>
      <w:proofErr w:type="spellStart"/>
      <w:r w:rsidRPr="00B84A18">
        <w:rPr>
          <w:rFonts w:cs="Times New Roman"/>
          <w:szCs w:val="24"/>
          <w:shd w:val="clear" w:color="auto" w:fill="FFFFFF"/>
        </w:rPr>
        <w:t>Kleiboer</w:t>
      </w:r>
      <w:proofErr w:type="spellEnd"/>
      <w:r w:rsidRPr="00B84A18">
        <w:rPr>
          <w:rFonts w:cs="Times New Roman"/>
          <w:szCs w:val="24"/>
          <w:shd w:val="clear" w:color="auto" w:fill="FFFFFF"/>
        </w:rPr>
        <w:t>, A. (2017). Attitudes towards digital treatment for depression: a European stakeholder survey. </w:t>
      </w:r>
      <w:r w:rsidRPr="00B84A18">
        <w:rPr>
          <w:rFonts w:cs="Times New Roman"/>
          <w:i/>
          <w:iCs/>
          <w:szCs w:val="24"/>
          <w:shd w:val="clear" w:color="auto" w:fill="FFFFFF"/>
        </w:rPr>
        <w:t>Internet interventions</w:t>
      </w:r>
      <w:r w:rsidRPr="00B84A18">
        <w:rPr>
          <w:rFonts w:cs="Times New Roman"/>
          <w:szCs w:val="24"/>
          <w:shd w:val="clear" w:color="auto" w:fill="FFFFFF"/>
        </w:rPr>
        <w:t>, </w:t>
      </w:r>
      <w:r w:rsidRPr="00B84A18">
        <w:rPr>
          <w:rFonts w:cs="Times New Roman"/>
          <w:i/>
          <w:iCs/>
          <w:szCs w:val="24"/>
          <w:shd w:val="clear" w:color="auto" w:fill="FFFFFF"/>
        </w:rPr>
        <w:t>8</w:t>
      </w:r>
      <w:r w:rsidRPr="00B84A18">
        <w:rPr>
          <w:rFonts w:cs="Times New Roman"/>
          <w:szCs w:val="24"/>
          <w:shd w:val="clear" w:color="auto" w:fill="FFFFFF"/>
        </w:rPr>
        <w:t>, 1-</w:t>
      </w:r>
      <w:r w:rsidR="0041427B" w:rsidRPr="00B84A18">
        <w:rPr>
          <w:rFonts w:cs="Times New Roman"/>
          <w:szCs w:val="24"/>
          <w:shd w:val="clear" w:color="auto" w:fill="FFFFFF"/>
        </w:rPr>
        <w:t>9.</w:t>
      </w:r>
      <w:r w:rsidR="0041427B">
        <w:rPr>
          <w:rFonts w:cs="Times New Roman"/>
          <w:szCs w:val="24"/>
          <w:shd w:val="clear" w:color="auto" w:fill="FFFFFF"/>
        </w:rPr>
        <w:t xml:space="preserve"> Retrieved from </w:t>
      </w:r>
      <w:hyperlink r:id="rId62" w:history="1">
        <w:r w:rsidR="0041427B" w:rsidRPr="006E3BAC">
          <w:rPr>
            <w:rStyle w:val="Hyperlink"/>
            <w:rFonts w:cs="Times New Roman"/>
            <w:szCs w:val="24"/>
            <w:shd w:val="clear" w:color="auto" w:fill="FFFFFF"/>
          </w:rPr>
          <w:t>https://www.sciencedirect.com/science/article/pii/S2214782916300446</w:t>
        </w:r>
      </w:hyperlink>
      <w:r w:rsidR="0041427B" w:rsidRPr="0041427B">
        <w:rPr>
          <w:rFonts w:cs="Times New Roman"/>
          <w:szCs w:val="24"/>
          <w:shd w:val="clear" w:color="auto" w:fill="FFFFFF"/>
        </w:rPr>
        <w:cr/>
      </w:r>
    </w:p>
    <w:p w14:paraId="0BAE82CA" w14:textId="77777777" w:rsidR="0041427B" w:rsidRPr="00B84A18" w:rsidRDefault="0041427B" w:rsidP="0077556F">
      <w:pPr>
        <w:spacing w:line="480" w:lineRule="auto"/>
        <w:ind w:left="720" w:hanging="720"/>
        <w:rPr>
          <w:rFonts w:cs="Times New Roman"/>
          <w:szCs w:val="24"/>
          <w:shd w:val="clear" w:color="auto" w:fill="FFFFFF"/>
        </w:rPr>
      </w:pPr>
    </w:p>
    <w:p w14:paraId="00CC39EF" w14:textId="495A5470"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Van Amsterdam, J. G., </w:t>
      </w:r>
      <w:proofErr w:type="spellStart"/>
      <w:r w:rsidRPr="00B84A18">
        <w:rPr>
          <w:rFonts w:cs="Times New Roman"/>
          <w:szCs w:val="24"/>
          <w:shd w:val="clear" w:color="auto" w:fill="FFFFFF"/>
        </w:rPr>
        <w:t>Ramaekers</w:t>
      </w:r>
      <w:proofErr w:type="spellEnd"/>
      <w:r w:rsidRPr="00B84A18">
        <w:rPr>
          <w:rFonts w:cs="Times New Roman"/>
          <w:szCs w:val="24"/>
          <w:shd w:val="clear" w:color="auto" w:fill="FFFFFF"/>
        </w:rPr>
        <w:t xml:space="preserve">, J. G., </w:t>
      </w:r>
      <w:proofErr w:type="spellStart"/>
      <w:r w:rsidRPr="00B84A18">
        <w:rPr>
          <w:rFonts w:cs="Times New Roman"/>
          <w:szCs w:val="24"/>
          <w:shd w:val="clear" w:color="auto" w:fill="FFFFFF"/>
        </w:rPr>
        <w:t>Verkes</w:t>
      </w:r>
      <w:proofErr w:type="spellEnd"/>
      <w:r w:rsidRPr="00B84A18">
        <w:rPr>
          <w:rFonts w:cs="Times New Roman"/>
          <w:szCs w:val="24"/>
          <w:shd w:val="clear" w:color="auto" w:fill="FFFFFF"/>
        </w:rPr>
        <w:t xml:space="preserve">, R. J., </w:t>
      </w:r>
      <w:proofErr w:type="spellStart"/>
      <w:r w:rsidRPr="00B84A18">
        <w:rPr>
          <w:rFonts w:cs="Times New Roman"/>
          <w:szCs w:val="24"/>
          <w:shd w:val="clear" w:color="auto" w:fill="FFFFFF"/>
        </w:rPr>
        <w:t>Kuypers</w:t>
      </w:r>
      <w:proofErr w:type="spellEnd"/>
      <w:r w:rsidRPr="00B84A18">
        <w:rPr>
          <w:rFonts w:cs="Times New Roman"/>
          <w:szCs w:val="24"/>
          <w:shd w:val="clear" w:color="auto" w:fill="FFFFFF"/>
        </w:rPr>
        <w:t xml:space="preserve">, K. P., </w:t>
      </w:r>
      <w:proofErr w:type="spellStart"/>
      <w:r w:rsidRPr="00B84A18">
        <w:rPr>
          <w:rFonts w:cs="Times New Roman"/>
          <w:szCs w:val="24"/>
          <w:shd w:val="clear" w:color="auto" w:fill="FFFFFF"/>
        </w:rPr>
        <w:t>Goudriaan</w:t>
      </w:r>
      <w:proofErr w:type="spellEnd"/>
      <w:r w:rsidRPr="00B84A18">
        <w:rPr>
          <w:rFonts w:cs="Times New Roman"/>
          <w:szCs w:val="24"/>
          <w:shd w:val="clear" w:color="auto" w:fill="FFFFFF"/>
        </w:rPr>
        <w:t>, A. E., &amp; van den Brink, W. (2019). Alcohol-and drug-related public violence in Europe. </w:t>
      </w:r>
      <w:r w:rsidRPr="00B84A18">
        <w:rPr>
          <w:rFonts w:cs="Times New Roman"/>
          <w:i/>
          <w:iCs/>
          <w:szCs w:val="24"/>
          <w:shd w:val="clear" w:color="auto" w:fill="FFFFFF"/>
        </w:rPr>
        <w:t>European Journal of Criminology</w:t>
      </w:r>
      <w:r w:rsidRPr="00B84A18">
        <w:rPr>
          <w:rFonts w:cs="Times New Roman"/>
          <w:szCs w:val="24"/>
          <w:shd w:val="clear" w:color="auto" w:fill="FFFFFF"/>
        </w:rPr>
        <w:t>, 1477370819828324.</w:t>
      </w:r>
      <w:r w:rsidR="0041427B">
        <w:rPr>
          <w:rFonts w:cs="Times New Roman"/>
          <w:szCs w:val="24"/>
          <w:shd w:val="clear" w:color="auto" w:fill="FFFFFF"/>
        </w:rPr>
        <w:t xml:space="preserve">Retreaved from </w:t>
      </w:r>
      <w:hyperlink r:id="rId63" w:history="1">
        <w:r w:rsidR="0041427B" w:rsidRPr="006E3BAC">
          <w:rPr>
            <w:rStyle w:val="Hyperlink"/>
            <w:rFonts w:cs="Times New Roman"/>
            <w:szCs w:val="24"/>
            <w:shd w:val="clear" w:color="auto" w:fill="FFFFFF"/>
          </w:rPr>
          <w:t>https://journals.sagepub.com/doi/pdf/10.1177/1477370819828324</w:t>
        </w:r>
      </w:hyperlink>
      <w:r w:rsidR="0041427B" w:rsidRPr="0041427B">
        <w:rPr>
          <w:rFonts w:cs="Times New Roman"/>
          <w:szCs w:val="24"/>
          <w:shd w:val="clear" w:color="auto" w:fill="FFFFFF"/>
        </w:rPr>
        <w:cr/>
      </w:r>
    </w:p>
    <w:p w14:paraId="5DA5D06A" w14:textId="77777777" w:rsidR="0041427B" w:rsidRPr="00B84A18" w:rsidRDefault="0041427B" w:rsidP="0077556F">
      <w:pPr>
        <w:spacing w:line="480" w:lineRule="auto"/>
        <w:ind w:left="720" w:hanging="720"/>
        <w:rPr>
          <w:rFonts w:cs="Times New Roman"/>
          <w:szCs w:val="24"/>
          <w:shd w:val="clear" w:color="auto" w:fill="FFFFFF"/>
        </w:rPr>
      </w:pPr>
    </w:p>
    <w:p w14:paraId="35D7351B" w14:textId="3D3969DE"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Villabø</w:t>
      </w:r>
      <w:proofErr w:type="spellEnd"/>
      <w:r w:rsidRPr="00B84A18">
        <w:rPr>
          <w:rFonts w:cs="Times New Roman"/>
          <w:szCs w:val="24"/>
          <w:shd w:val="clear" w:color="auto" w:fill="FFFFFF"/>
        </w:rPr>
        <w:t>, M. A., &amp; Compton, S. N. (2019). Cognitive Behavioral Therapy. In </w:t>
      </w:r>
      <w:r w:rsidRPr="00B84A18">
        <w:rPr>
          <w:rFonts w:cs="Times New Roman"/>
          <w:i/>
          <w:iCs/>
          <w:szCs w:val="24"/>
          <w:shd w:val="clear" w:color="auto" w:fill="FFFFFF"/>
        </w:rPr>
        <w:t>Pediatric Anxiety Disorders</w:t>
      </w:r>
      <w:r w:rsidRPr="00B84A18">
        <w:rPr>
          <w:rFonts w:cs="Times New Roman"/>
          <w:szCs w:val="24"/>
          <w:shd w:val="clear" w:color="auto" w:fill="FFFFFF"/>
        </w:rPr>
        <w:t> (pp. 317-334). Academic Press.</w:t>
      </w:r>
    </w:p>
    <w:p w14:paraId="5E9F510C" w14:textId="77777777" w:rsidR="0041427B" w:rsidRPr="00B84A18" w:rsidRDefault="0041427B" w:rsidP="0077556F">
      <w:pPr>
        <w:spacing w:line="480" w:lineRule="auto"/>
        <w:ind w:left="720" w:hanging="720"/>
        <w:rPr>
          <w:rFonts w:cs="Times New Roman"/>
          <w:szCs w:val="24"/>
          <w:shd w:val="clear" w:color="auto" w:fill="FFFFFF"/>
        </w:rPr>
      </w:pPr>
    </w:p>
    <w:p w14:paraId="1C1D17E4" w14:textId="20F52CAD" w:rsidR="00BD6F4D" w:rsidRDefault="00C36FC6"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lastRenderedPageBreak/>
        <w:t>Von</w:t>
      </w:r>
      <w:r w:rsidR="00BD6F4D" w:rsidRPr="00B84A18">
        <w:rPr>
          <w:rFonts w:cs="Times New Roman"/>
          <w:szCs w:val="24"/>
          <w:shd w:val="clear" w:color="auto" w:fill="FFFFFF"/>
        </w:rPr>
        <w:t xml:space="preserve"> Hammerstein, C., Miranda, R., Aubin, H. J., Romo, L., </w:t>
      </w:r>
      <w:proofErr w:type="spellStart"/>
      <w:r w:rsidR="00BD6F4D" w:rsidRPr="00B84A18">
        <w:rPr>
          <w:rFonts w:cs="Times New Roman"/>
          <w:szCs w:val="24"/>
          <w:shd w:val="clear" w:color="auto" w:fill="FFFFFF"/>
        </w:rPr>
        <w:t>Khazaal</w:t>
      </w:r>
      <w:proofErr w:type="spellEnd"/>
      <w:r w:rsidR="00BD6F4D" w:rsidRPr="00B84A18">
        <w:rPr>
          <w:rFonts w:cs="Times New Roman"/>
          <w:szCs w:val="24"/>
          <w:shd w:val="clear" w:color="auto" w:fill="FFFFFF"/>
        </w:rPr>
        <w:t xml:space="preserve">, Y., </w:t>
      </w:r>
      <w:proofErr w:type="spellStart"/>
      <w:r w:rsidR="00BD6F4D" w:rsidRPr="00B84A18">
        <w:rPr>
          <w:rFonts w:cs="Times New Roman"/>
          <w:szCs w:val="24"/>
          <w:shd w:val="clear" w:color="auto" w:fill="FFFFFF"/>
        </w:rPr>
        <w:t>Benyamina</w:t>
      </w:r>
      <w:proofErr w:type="spellEnd"/>
      <w:r w:rsidR="00BD6F4D" w:rsidRPr="00B84A18">
        <w:rPr>
          <w:rFonts w:cs="Times New Roman"/>
          <w:szCs w:val="24"/>
          <w:shd w:val="clear" w:color="auto" w:fill="FFFFFF"/>
        </w:rPr>
        <w:t xml:space="preserve">, A., &amp; </w:t>
      </w:r>
      <w:proofErr w:type="spellStart"/>
      <w:r w:rsidR="00BD6F4D" w:rsidRPr="00B84A18">
        <w:rPr>
          <w:rFonts w:cs="Times New Roman"/>
          <w:szCs w:val="24"/>
          <w:shd w:val="clear" w:color="auto" w:fill="FFFFFF"/>
        </w:rPr>
        <w:t>Luquiens</w:t>
      </w:r>
      <w:proofErr w:type="spellEnd"/>
      <w:r w:rsidR="00BD6F4D" w:rsidRPr="00B84A18">
        <w:rPr>
          <w:rFonts w:cs="Times New Roman"/>
          <w:szCs w:val="24"/>
          <w:shd w:val="clear" w:color="auto" w:fill="FFFFFF"/>
        </w:rPr>
        <w:t>, A. (2018). Mindfulness and cognitive training in a CBT-resistant patient with gambling disorder: A combined therapy to enhance self-control. </w:t>
      </w:r>
      <w:r w:rsidR="00BD6F4D" w:rsidRPr="00B84A18">
        <w:rPr>
          <w:rFonts w:cs="Times New Roman"/>
          <w:i/>
          <w:iCs/>
          <w:szCs w:val="24"/>
          <w:shd w:val="clear" w:color="auto" w:fill="FFFFFF"/>
        </w:rPr>
        <w:t>Journal of addiction medicine</w:t>
      </w:r>
      <w:r w:rsidR="00BD6F4D" w:rsidRPr="00B84A18">
        <w:rPr>
          <w:rFonts w:cs="Times New Roman"/>
          <w:szCs w:val="24"/>
          <w:shd w:val="clear" w:color="auto" w:fill="FFFFFF"/>
        </w:rPr>
        <w:t>, </w:t>
      </w:r>
      <w:r w:rsidR="00BD6F4D" w:rsidRPr="00B84A18">
        <w:rPr>
          <w:rFonts w:cs="Times New Roman"/>
          <w:i/>
          <w:iCs/>
          <w:szCs w:val="24"/>
          <w:shd w:val="clear" w:color="auto" w:fill="FFFFFF"/>
        </w:rPr>
        <w:t>12</w:t>
      </w:r>
      <w:r w:rsidR="00BD6F4D" w:rsidRPr="00B84A18">
        <w:rPr>
          <w:rFonts w:cs="Times New Roman"/>
          <w:szCs w:val="24"/>
          <w:shd w:val="clear" w:color="auto" w:fill="FFFFFF"/>
        </w:rPr>
        <w:t>(6), 484-489.</w:t>
      </w:r>
    </w:p>
    <w:p w14:paraId="78BFB13A" w14:textId="77777777" w:rsidR="0041427B" w:rsidRPr="00B84A18" w:rsidRDefault="0041427B" w:rsidP="0077556F">
      <w:pPr>
        <w:spacing w:line="480" w:lineRule="auto"/>
        <w:ind w:left="720" w:hanging="720"/>
        <w:rPr>
          <w:rFonts w:cs="Times New Roman"/>
          <w:szCs w:val="24"/>
          <w:shd w:val="clear" w:color="auto" w:fill="FFFFFF"/>
        </w:rPr>
      </w:pPr>
    </w:p>
    <w:p w14:paraId="232A44EB" w14:textId="6CFEE9BD"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Weiden</w:t>
      </w:r>
      <w:proofErr w:type="spellEnd"/>
      <w:r w:rsidRPr="00B84A18">
        <w:rPr>
          <w:rFonts w:cs="Times New Roman"/>
          <w:szCs w:val="24"/>
          <w:shd w:val="clear" w:color="auto" w:fill="FFFFFF"/>
        </w:rPr>
        <w:t xml:space="preserve">, P., Turkington, D., Beaumont, J., &amp; </w:t>
      </w:r>
      <w:proofErr w:type="spellStart"/>
      <w:r w:rsidRPr="00B84A18">
        <w:rPr>
          <w:rFonts w:cs="Times New Roman"/>
          <w:szCs w:val="24"/>
          <w:shd w:val="clear" w:color="auto" w:fill="FFFFFF"/>
        </w:rPr>
        <w:t>Mihailovic</w:t>
      </w:r>
      <w:proofErr w:type="spellEnd"/>
      <w:r w:rsidRPr="00B84A18">
        <w:rPr>
          <w:rFonts w:cs="Times New Roman"/>
          <w:szCs w:val="24"/>
          <w:shd w:val="clear" w:color="auto" w:fill="FFFFFF"/>
        </w:rPr>
        <w:t>, M. (2019). S98. CAN CBT-BASED INTERVENTIONS ADDRESS MEDICATION ADHERENCE IN EARLY PHASES OF SCHIZOPHRENIA? RESULTS FROM A PILOT RCT COMPARING A CBT-BASED VS. PSYCHOEDUCATION-BASED INTERVENTION. </w:t>
      </w:r>
      <w:r w:rsidRPr="00B84A18">
        <w:rPr>
          <w:rFonts w:cs="Times New Roman"/>
          <w:i/>
          <w:iCs/>
          <w:szCs w:val="24"/>
          <w:shd w:val="clear" w:color="auto" w:fill="FFFFFF"/>
        </w:rPr>
        <w:t>Schizophrenia Bulletin</w:t>
      </w:r>
      <w:r w:rsidRPr="00B84A18">
        <w:rPr>
          <w:rFonts w:cs="Times New Roman"/>
          <w:szCs w:val="24"/>
          <w:shd w:val="clear" w:color="auto" w:fill="FFFFFF"/>
        </w:rPr>
        <w:t>, </w:t>
      </w:r>
      <w:r w:rsidRPr="00B84A18">
        <w:rPr>
          <w:rFonts w:cs="Times New Roman"/>
          <w:i/>
          <w:iCs/>
          <w:szCs w:val="24"/>
          <w:shd w:val="clear" w:color="auto" w:fill="FFFFFF"/>
        </w:rPr>
        <w:t>45</w:t>
      </w:r>
      <w:r w:rsidRPr="00B84A18">
        <w:rPr>
          <w:rFonts w:cs="Times New Roman"/>
          <w:szCs w:val="24"/>
          <w:shd w:val="clear" w:color="auto" w:fill="FFFFFF"/>
        </w:rPr>
        <w:t>(Supplement_2), S343-S344.</w:t>
      </w:r>
    </w:p>
    <w:p w14:paraId="0A59F89E" w14:textId="77777777" w:rsidR="0041427B" w:rsidRPr="00B84A18" w:rsidRDefault="0041427B" w:rsidP="0077556F">
      <w:pPr>
        <w:spacing w:line="480" w:lineRule="auto"/>
        <w:ind w:left="720" w:hanging="720"/>
        <w:rPr>
          <w:rFonts w:cs="Times New Roman"/>
          <w:szCs w:val="24"/>
          <w:shd w:val="clear" w:color="auto" w:fill="FFFFFF"/>
        </w:rPr>
      </w:pPr>
    </w:p>
    <w:p w14:paraId="27A2C2F7" w14:textId="29663A4F" w:rsidR="00BD6F4D"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Werb</w:t>
      </w:r>
      <w:proofErr w:type="spellEnd"/>
      <w:r w:rsidRPr="00B84A18">
        <w:rPr>
          <w:rFonts w:cs="Times New Roman"/>
          <w:szCs w:val="24"/>
          <w:shd w:val="clear" w:color="auto" w:fill="FFFFFF"/>
        </w:rPr>
        <w:t>, D. (2018). Post-war prevention: Emerging frameworks to prevent drug use after the War on Drugs. </w:t>
      </w:r>
      <w:r w:rsidRPr="00B84A18">
        <w:rPr>
          <w:rFonts w:cs="Times New Roman"/>
          <w:i/>
          <w:iCs/>
          <w:szCs w:val="24"/>
          <w:shd w:val="clear" w:color="auto" w:fill="FFFFFF"/>
        </w:rPr>
        <w:t>International Journal of Drug Policy</w:t>
      </w:r>
      <w:r w:rsidRPr="00B84A18">
        <w:rPr>
          <w:rFonts w:cs="Times New Roman"/>
          <w:szCs w:val="24"/>
          <w:shd w:val="clear" w:color="auto" w:fill="FFFFFF"/>
        </w:rPr>
        <w:t>, </w:t>
      </w:r>
      <w:r w:rsidRPr="00B84A18">
        <w:rPr>
          <w:rFonts w:cs="Times New Roman"/>
          <w:i/>
          <w:iCs/>
          <w:szCs w:val="24"/>
          <w:shd w:val="clear" w:color="auto" w:fill="FFFFFF"/>
        </w:rPr>
        <w:t>51</w:t>
      </w:r>
      <w:r w:rsidRPr="00B84A18">
        <w:rPr>
          <w:rFonts w:cs="Times New Roman"/>
          <w:szCs w:val="24"/>
          <w:shd w:val="clear" w:color="auto" w:fill="FFFFFF"/>
        </w:rPr>
        <w:t>, 160-164.</w:t>
      </w:r>
      <w:r w:rsidR="007936BB">
        <w:rPr>
          <w:rFonts w:cs="Times New Roman"/>
          <w:szCs w:val="24"/>
          <w:shd w:val="clear" w:color="auto" w:fill="FFFFFF"/>
        </w:rPr>
        <w:t xml:space="preserve"> Retrieved from </w:t>
      </w:r>
      <w:r w:rsidR="007936BB" w:rsidRPr="007936BB">
        <w:t xml:space="preserve"> </w:t>
      </w:r>
      <w:hyperlink r:id="rId64" w:history="1">
        <w:r w:rsidR="007936BB" w:rsidRPr="006E3BAC">
          <w:rPr>
            <w:rStyle w:val="Hyperlink"/>
            <w:rFonts w:cs="Times New Roman"/>
            <w:szCs w:val="24"/>
            <w:shd w:val="clear" w:color="auto" w:fill="FFFFFF"/>
          </w:rPr>
          <w:t>https://www.ncbi.nlm.nih.gov/pmc/articles/PMC6042507/</w:t>
        </w:r>
      </w:hyperlink>
      <w:r w:rsidR="007936BB" w:rsidRPr="007936BB">
        <w:rPr>
          <w:rFonts w:cs="Times New Roman"/>
          <w:szCs w:val="24"/>
          <w:shd w:val="clear" w:color="auto" w:fill="FFFFFF"/>
        </w:rPr>
        <w:cr/>
      </w:r>
      <w:r w:rsidR="007936BB">
        <w:rPr>
          <w:rFonts w:cs="Times New Roman"/>
          <w:szCs w:val="24"/>
          <w:shd w:val="clear" w:color="auto" w:fill="FFFFFF"/>
        </w:rPr>
        <w:t xml:space="preserve"> </w:t>
      </w:r>
    </w:p>
    <w:p w14:paraId="701C552B" w14:textId="77777777" w:rsidR="0041427B" w:rsidRPr="00B84A18" w:rsidRDefault="0041427B" w:rsidP="0077556F">
      <w:pPr>
        <w:spacing w:line="480" w:lineRule="auto"/>
        <w:ind w:left="720" w:hanging="720"/>
        <w:rPr>
          <w:rFonts w:cs="Times New Roman"/>
          <w:szCs w:val="24"/>
          <w:shd w:val="clear" w:color="auto" w:fill="FFFFFF"/>
        </w:rPr>
      </w:pPr>
    </w:p>
    <w:p w14:paraId="2A1E3E2C" w14:textId="09FC46D7" w:rsidR="00BD6F4D" w:rsidRDefault="00BD6F4D" w:rsidP="0077556F">
      <w:pPr>
        <w:spacing w:line="480" w:lineRule="auto"/>
        <w:ind w:left="720" w:hanging="720"/>
        <w:rPr>
          <w:rFonts w:cs="Times New Roman"/>
          <w:szCs w:val="24"/>
          <w:shd w:val="clear" w:color="auto" w:fill="FFFFFF"/>
        </w:rPr>
      </w:pPr>
      <w:r w:rsidRPr="00B84A18">
        <w:rPr>
          <w:rFonts w:cs="Times New Roman"/>
          <w:szCs w:val="24"/>
          <w:shd w:val="clear" w:color="auto" w:fill="FFFFFF"/>
        </w:rPr>
        <w:t xml:space="preserve">Wong, C. (2020). Drugs—without the hot air: </w:t>
      </w:r>
      <w:proofErr w:type="spellStart"/>
      <w:r w:rsidRPr="00B84A18">
        <w:rPr>
          <w:rFonts w:cs="Times New Roman"/>
          <w:szCs w:val="24"/>
          <w:shd w:val="clear" w:color="auto" w:fill="FFFFFF"/>
        </w:rPr>
        <w:t>minimising</w:t>
      </w:r>
      <w:proofErr w:type="spellEnd"/>
      <w:r w:rsidRPr="00B84A18">
        <w:rPr>
          <w:rFonts w:cs="Times New Roman"/>
          <w:szCs w:val="24"/>
          <w:shd w:val="clear" w:color="auto" w:fill="FFFFFF"/>
        </w:rPr>
        <w:t xml:space="preserve"> the harms of legal and illegal drugs. </w:t>
      </w:r>
      <w:r w:rsidRPr="00B84A18">
        <w:rPr>
          <w:rFonts w:cs="Times New Roman"/>
          <w:i/>
          <w:iCs/>
          <w:szCs w:val="24"/>
          <w:shd w:val="clear" w:color="auto" w:fill="FFFFFF"/>
        </w:rPr>
        <w:t>Practical neurology</w:t>
      </w:r>
      <w:r w:rsidRPr="00B84A18">
        <w:rPr>
          <w:rFonts w:cs="Times New Roman"/>
          <w:szCs w:val="24"/>
          <w:shd w:val="clear" w:color="auto" w:fill="FFFFFF"/>
        </w:rPr>
        <w:t>, </w:t>
      </w:r>
      <w:r w:rsidRPr="00B84A18">
        <w:rPr>
          <w:rFonts w:cs="Times New Roman"/>
          <w:i/>
          <w:iCs/>
          <w:szCs w:val="24"/>
          <w:shd w:val="clear" w:color="auto" w:fill="FFFFFF"/>
        </w:rPr>
        <w:t>20</w:t>
      </w:r>
      <w:r w:rsidRPr="00B84A18">
        <w:rPr>
          <w:rFonts w:cs="Times New Roman"/>
          <w:szCs w:val="24"/>
          <w:shd w:val="clear" w:color="auto" w:fill="FFFFFF"/>
        </w:rPr>
        <w:t>(1), 87-87.</w:t>
      </w:r>
    </w:p>
    <w:p w14:paraId="2E364F18" w14:textId="77777777" w:rsidR="0041427B" w:rsidRPr="00B84A18" w:rsidRDefault="0041427B" w:rsidP="0077556F">
      <w:pPr>
        <w:spacing w:line="480" w:lineRule="auto"/>
        <w:ind w:left="720" w:hanging="720"/>
        <w:rPr>
          <w:rFonts w:cs="Times New Roman"/>
          <w:szCs w:val="24"/>
          <w:shd w:val="clear" w:color="auto" w:fill="FFFFFF"/>
        </w:rPr>
      </w:pPr>
    </w:p>
    <w:p w14:paraId="6543D98D" w14:textId="51D7B892" w:rsidR="00BD6F4D" w:rsidRPr="00B84A18" w:rsidRDefault="00BD6F4D" w:rsidP="0077556F">
      <w:pPr>
        <w:spacing w:line="480" w:lineRule="auto"/>
        <w:ind w:left="720" w:hanging="720"/>
        <w:rPr>
          <w:rFonts w:cs="Times New Roman"/>
          <w:szCs w:val="24"/>
          <w:shd w:val="clear" w:color="auto" w:fill="FFFFFF"/>
        </w:rPr>
      </w:pPr>
      <w:proofErr w:type="spellStart"/>
      <w:r w:rsidRPr="00B84A18">
        <w:rPr>
          <w:rFonts w:cs="Times New Roman"/>
          <w:szCs w:val="24"/>
          <w:shd w:val="clear" w:color="auto" w:fill="FFFFFF"/>
        </w:rPr>
        <w:t>Yurasek</w:t>
      </w:r>
      <w:proofErr w:type="spellEnd"/>
      <w:r w:rsidRPr="00B84A18">
        <w:rPr>
          <w:rFonts w:cs="Times New Roman"/>
          <w:szCs w:val="24"/>
          <w:shd w:val="clear" w:color="auto" w:fill="FFFFFF"/>
        </w:rPr>
        <w:t>, A. M., Robinson, L. A., &amp; Parra, G. (2016). Ethnic and gender differences in strategies used by adolescents when attempting to quit or reduce smoking. </w:t>
      </w:r>
      <w:r w:rsidRPr="00B84A18">
        <w:rPr>
          <w:rFonts w:cs="Times New Roman"/>
          <w:i/>
          <w:iCs/>
          <w:szCs w:val="24"/>
          <w:shd w:val="clear" w:color="auto" w:fill="FFFFFF"/>
        </w:rPr>
        <w:t>Journal of child &amp; adolescent substance abuse</w:t>
      </w:r>
      <w:r w:rsidRPr="00B84A18">
        <w:rPr>
          <w:rFonts w:cs="Times New Roman"/>
          <w:szCs w:val="24"/>
          <w:shd w:val="clear" w:color="auto" w:fill="FFFFFF"/>
        </w:rPr>
        <w:t>, </w:t>
      </w:r>
      <w:r w:rsidRPr="00B84A18">
        <w:rPr>
          <w:rFonts w:cs="Times New Roman"/>
          <w:i/>
          <w:iCs/>
          <w:szCs w:val="24"/>
          <w:shd w:val="clear" w:color="auto" w:fill="FFFFFF"/>
        </w:rPr>
        <w:t>25</w:t>
      </w:r>
      <w:r w:rsidRPr="00B84A18">
        <w:rPr>
          <w:rFonts w:cs="Times New Roman"/>
          <w:szCs w:val="24"/>
          <w:shd w:val="clear" w:color="auto" w:fill="FFFFFF"/>
        </w:rPr>
        <w:t>(3), 252-259.</w:t>
      </w:r>
      <w:r w:rsidR="00954FF0">
        <w:rPr>
          <w:rFonts w:cs="Times New Roman"/>
          <w:szCs w:val="24"/>
          <w:shd w:val="clear" w:color="auto" w:fill="FFFFFF"/>
        </w:rPr>
        <w:t>Retreaved from</w:t>
      </w:r>
      <w:r w:rsidR="00954FF0" w:rsidRPr="00954FF0">
        <w:t xml:space="preserve"> </w:t>
      </w:r>
      <w:hyperlink r:id="rId65" w:history="1">
        <w:r w:rsidR="00954FF0" w:rsidRPr="006E3BAC">
          <w:rPr>
            <w:rStyle w:val="Hyperlink"/>
            <w:rFonts w:cs="Times New Roman"/>
            <w:szCs w:val="24"/>
            <w:shd w:val="clear" w:color="auto" w:fill="FFFFFF"/>
          </w:rPr>
          <w:t>https://digitalcommons.unl.edu/cgi/viewcontent.cgi?referer=&amp;httpsredir=1&amp;article=1170&amp;context=famconfacpub</w:t>
        </w:r>
      </w:hyperlink>
    </w:p>
    <w:sectPr w:rsidR="00BD6F4D" w:rsidRPr="00B84A18" w:rsidSect="00963220">
      <w:headerReference w:type="even" r:id="rId66"/>
      <w:headerReference w:type="default" r:id="rId67"/>
      <w:footerReference w:type="even" r:id="rId68"/>
      <w:footerReference w:type="default" r:id="rId69"/>
      <w:headerReference w:type="first" r:id="rId70"/>
      <w:footerReference w:type="first" r:id="rId7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F988A" w14:textId="77777777" w:rsidR="00286467" w:rsidRDefault="00286467" w:rsidP="00385B32">
      <w:pPr>
        <w:spacing w:line="240" w:lineRule="auto"/>
      </w:pPr>
      <w:r>
        <w:separator/>
      </w:r>
    </w:p>
  </w:endnote>
  <w:endnote w:type="continuationSeparator" w:id="0">
    <w:p w14:paraId="3BF1FA44" w14:textId="77777777" w:rsidR="00286467" w:rsidRDefault="00286467" w:rsidP="00385B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1559C" w14:textId="77777777" w:rsidR="00385B32" w:rsidRDefault="00385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9156782"/>
      <w:docPartObj>
        <w:docPartGallery w:val="Page Numbers (Bottom of Page)"/>
        <w:docPartUnique/>
      </w:docPartObj>
    </w:sdtPr>
    <w:sdtEndPr>
      <w:rPr>
        <w:noProof/>
      </w:rPr>
    </w:sdtEndPr>
    <w:sdtContent>
      <w:p w14:paraId="1F704DE5" w14:textId="04986F9A" w:rsidR="00385B32" w:rsidRDefault="00385B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02FA4" w14:textId="77777777" w:rsidR="00385B32" w:rsidRDefault="00385B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F43CE" w14:textId="77777777" w:rsidR="00385B32" w:rsidRDefault="00385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36750" w14:textId="77777777" w:rsidR="00286467" w:rsidRDefault="00286467" w:rsidP="00385B32">
      <w:pPr>
        <w:spacing w:line="240" w:lineRule="auto"/>
      </w:pPr>
      <w:r>
        <w:separator/>
      </w:r>
    </w:p>
  </w:footnote>
  <w:footnote w:type="continuationSeparator" w:id="0">
    <w:p w14:paraId="07FE4CBD" w14:textId="77777777" w:rsidR="00286467" w:rsidRDefault="00286467" w:rsidP="00385B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FAD45" w14:textId="77777777" w:rsidR="00385B32" w:rsidRDefault="00385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669F4" w14:textId="77777777" w:rsidR="00385B32" w:rsidRDefault="00385B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83A5B" w14:textId="77777777" w:rsidR="00385B32" w:rsidRDefault="00385B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E0MbAwtjQyMTY0NzdV0lEKTi0uzszPAykwqwUA8omCziwAAAA="/>
  </w:docVars>
  <w:rsids>
    <w:rsidRoot w:val="009D08AD"/>
    <w:rsid w:val="00002948"/>
    <w:rsid w:val="00043957"/>
    <w:rsid w:val="00055FF9"/>
    <w:rsid w:val="0007173A"/>
    <w:rsid w:val="00076726"/>
    <w:rsid w:val="00080FFF"/>
    <w:rsid w:val="000866D7"/>
    <w:rsid w:val="00095BC1"/>
    <w:rsid w:val="000A4CBD"/>
    <w:rsid w:val="000A53E6"/>
    <w:rsid w:val="000C2BCC"/>
    <w:rsid w:val="000E7CBF"/>
    <w:rsid w:val="000F69BA"/>
    <w:rsid w:val="00100AB4"/>
    <w:rsid w:val="00117B14"/>
    <w:rsid w:val="0013204E"/>
    <w:rsid w:val="00146EDA"/>
    <w:rsid w:val="00160FFB"/>
    <w:rsid w:val="00167BF5"/>
    <w:rsid w:val="00171CCD"/>
    <w:rsid w:val="0018385C"/>
    <w:rsid w:val="00193DEF"/>
    <w:rsid w:val="001A58CB"/>
    <w:rsid w:val="001B5A07"/>
    <w:rsid w:val="001C008C"/>
    <w:rsid w:val="001E0EE1"/>
    <w:rsid w:val="001E1B3C"/>
    <w:rsid w:val="001F0EC6"/>
    <w:rsid w:val="001F258E"/>
    <w:rsid w:val="001F32B1"/>
    <w:rsid w:val="001F43CE"/>
    <w:rsid w:val="002248A6"/>
    <w:rsid w:val="00224A8E"/>
    <w:rsid w:val="00250FF2"/>
    <w:rsid w:val="00270484"/>
    <w:rsid w:val="0027361A"/>
    <w:rsid w:val="00286467"/>
    <w:rsid w:val="002900AE"/>
    <w:rsid w:val="00296C0F"/>
    <w:rsid w:val="00297179"/>
    <w:rsid w:val="002C626A"/>
    <w:rsid w:val="002E6D0D"/>
    <w:rsid w:val="003104D9"/>
    <w:rsid w:val="00326F7B"/>
    <w:rsid w:val="0034540B"/>
    <w:rsid w:val="00371903"/>
    <w:rsid w:val="00376984"/>
    <w:rsid w:val="00385B32"/>
    <w:rsid w:val="003D5901"/>
    <w:rsid w:val="003D7133"/>
    <w:rsid w:val="0041170B"/>
    <w:rsid w:val="0041427B"/>
    <w:rsid w:val="00424222"/>
    <w:rsid w:val="00425DF9"/>
    <w:rsid w:val="004354D1"/>
    <w:rsid w:val="00440FFB"/>
    <w:rsid w:val="00456676"/>
    <w:rsid w:val="00457E46"/>
    <w:rsid w:val="004B6A13"/>
    <w:rsid w:val="004D0CFB"/>
    <w:rsid w:val="004E0310"/>
    <w:rsid w:val="00520BC0"/>
    <w:rsid w:val="00534C5F"/>
    <w:rsid w:val="00550821"/>
    <w:rsid w:val="00550E69"/>
    <w:rsid w:val="00556230"/>
    <w:rsid w:val="00556331"/>
    <w:rsid w:val="00565290"/>
    <w:rsid w:val="005667DD"/>
    <w:rsid w:val="00575F17"/>
    <w:rsid w:val="00576132"/>
    <w:rsid w:val="005A0E51"/>
    <w:rsid w:val="005C222B"/>
    <w:rsid w:val="005C4579"/>
    <w:rsid w:val="005C4C9B"/>
    <w:rsid w:val="005D1356"/>
    <w:rsid w:val="00600CE0"/>
    <w:rsid w:val="00623E50"/>
    <w:rsid w:val="00624427"/>
    <w:rsid w:val="00624741"/>
    <w:rsid w:val="00632D73"/>
    <w:rsid w:val="006672D9"/>
    <w:rsid w:val="00680709"/>
    <w:rsid w:val="006E39E1"/>
    <w:rsid w:val="006F4A08"/>
    <w:rsid w:val="00742873"/>
    <w:rsid w:val="007449BA"/>
    <w:rsid w:val="00757FEA"/>
    <w:rsid w:val="00760864"/>
    <w:rsid w:val="00763A5F"/>
    <w:rsid w:val="0076433A"/>
    <w:rsid w:val="0077556F"/>
    <w:rsid w:val="00790E34"/>
    <w:rsid w:val="007936BB"/>
    <w:rsid w:val="007A192C"/>
    <w:rsid w:val="007A19D9"/>
    <w:rsid w:val="007A511F"/>
    <w:rsid w:val="007D03C4"/>
    <w:rsid w:val="007D5129"/>
    <w:rsid w:val="007D5CD7"/>
    <w:rsid w:val="007D701E"/>
    <w:rsid w:val="007E7F40"/>
    <w:rsid w:val="00802D45"/>
    <w:rsid w:val="0080691A"/>
    <w:rsid w:val="008168AC"/>
    <w:rsid w:val="00834D94"/>
    <w:rsid w:val="0084373B"/>
    <w:rsid w:val="00847E2F"/>
    <w:rsid w:val="00852116"/>
    <w:rsid w:val="00874946"/>
    <w:rsid w:val="00887522"/>
    <w:rsid w:val="0089202C"/>
    <w:rsid w:val="00896A92"/>
    <w:rsid w:val="008B4D22"/>
    <w:rsid w:val="008D1D2D"/>
    <w:rsid w:val="008E4C41"/>
    <w:rsid w:val="00903062"/>
    <w:rsid w:val="00903D4C"/>
    <w:rsid w:val="00904624"/>
    <w:rsid w:val="00912FF7"/>
    <w:rsid w:val="00914493"/>
    <w:rsid w:val="0093548D"/>
    <w:rsid w:val="0095033D"/>
    <w:rsid w:val="00954FF0"/>
    <w:rsid w:val="009573FC"/>
    <w:rsid w:val="009606D4"/>
    <w:rsid w:val="00963220"/>
    <w:rsid w:val="00965168"/>
    <w:rsid w:val="00984A6D"/>
    <w:rsid w:val="0098581D"/>
    <w:rsid w:val="00990388"/>
    <w:rsid w:val="00991DF0"/>
    <w:rsid w:val="009B48D0"/>
    <w:rsid w:val="009B4906"/>
    <w:rsid w:val="009C54D6"/>
    <w:rsid w:val="009D08AD"/>
    <w:rsid w:val="009E2DD4"/>
    <w:rsid w:val="00A0316E"/>
    <w:rsid w:val="00A26A1E"/>
    <w:rsid w:val="00A76402"/>
    <w:rsid w:val="00A859F1"/>
    <w:rsid w:val="00AC251C"/>
    <w:rsid w:val="00AC7E9B"/>
    <w:rsid w:val="00AE0ECA"/>
    <w:rsid w:val="00B10FCC"/>
    <w:rsid w:val="00B1317B"/>
    <w:rsid w:val="00B27289"/>
    <w:rsid w:val="00B35395"/>
    <w:rsid w:val="00B50DB0"/>
    <w:rsid w:val="00B52B95"/>
    <w:rsid w:val="00B60667"/>
    <w:rsid w:val="00BA76B2"/>
    <w:rsid w:val="00BB0D99"/>
    <w:rsid w:val="00BD57E6"/>
    <w:rsid w:val="00BD6F4D"/>
    <w:rsid w:val="00C3041C"/>
    <w:rsid w:val="00C312A3"/>
    <w:rsid w:val="00C32297"/>
    <w:rsid w:val="00C36FC6"/>
    <w:rsid w:val="00C442DD"/>
    <w:rsid w:val="00C46498"/>
    <w:rsid w:val="00C60355"/>
    <w:rsid w:val="00C76898"/>
    <w:rsid w:val="00C8063F"/>
    <w:rsid w:val="00C90A17"/>
    <w:rsid w:val="00C9277A"/>
    <w:rsid w:val="00CA33C0"/>
    <w:rsid w:val="00CB1ECC"/>
    <w:rsid w:val="00CD0B62"/>
    <w:rsid w:val="00CD2E95"/>
    <w:rsid w:val="00CE553A"/>
    <w:rsid w:val="00CF23C8"/>
    <w:rsid w:val="00CF38C3"/>
    <w:rsid w:val="00CF6E2D"/>
    <w:rsid w:val="00D03629"/>
    <w:rsid w:val="00D07462"/>
    <w:rsid w:val="00D32937"/>
    <w:rsid w:val="00D33080"/>
    <w:rsid w:val="00D447BB"/>
    <w:rsid w:val="00D5142E"/>
    <w:rsid w:val="00D57438"/>
    <w:rsid w:val="00D626D3"/>
    <w:rsid w:val="00D639A5"/>
    <w:rsid w:val="00D67193"/>
    <w:rsid w:val="00D7153E"/>
    <w:rsid w:val="00D8112B"/>
    <w:rsid w:val="00D9536F"/>
    <w:rsid w:val="00DB5B8A"/>
    <w:rsid w:val="00DD352C"/>
    <w:rsid w:val="00DD4C7C"/>
    <w:rsid w:val="00DD7DDE"/>
    <w:rsid w:val="00DE2AEA"/>
    <w:rsid w:val="00DE3B3C"/>
    <w:rsid w:val="00E01F4A"/>
    <w:rsid w:val="00E14DDA"/>
    <w:rsid w:val="00E213C0"/>
    <w:rsid w:val="00E277FB"/>
    <w:rsid w:val="00E316B9"/>
    <w:rsid w:val="00E34109"/>
    <w:rsid w:val="00E73BE7"/>
    <w:rsid w:val="00E76B75"/>
    <w:rsid w:val="00E83639"/>
    <w:rsid w:val="00EA249C"/>
    <w:rsid w:val="00EB5555"/>
    <w:rsid w:val="00EC6D21"/>
    <w:rsid w:val="00EC6DA9"/>
    <w:rsid w:val="00EF1F51"/>
    <w:rsid w:val="00EF4469"/>
    <w:rsid w:val="00F15AD8"/>
    <w:rsid w:val="00F224D2"/>
    <w:rsid w:val="00F322B7"/>
    <w:rsid w:val="00F37CCF"/>
    <w:rsid w:val="00F62428"/>
    <w:rsid w:val="00F8731B"/>
    <w:rsid w:val="00F9480D"/>
    <w:rsid w:val="00FA14AA"/>
    <w:rsid w:val="00FB6535"/>
    <w:rsid w:val="00FD153F"/>
    <w:rsid w:val="00FD598F"/>
    <w:rsid w:val="00FE4624"/>
    <w:rsid w:val="00FF0FFF"/>
    <w:rsid w:val="00FF3BF4"/>
    <w:rsid w:val="00FF63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6CCB8"/>
  <w15:docId w15:val="{7AD2A772-4731-4E0B-BE1E-E0A72482E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8AD"/>
    <w:pPr>
      <w:spacing w:after="0" w:line="360" w:lineRule="auto"/>
      <w:ind w:firstLine="720"/>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25DF9"/>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425DF9"/>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425DF9"/>
    <w:pPr>
      <w:keepNext/>
      <w:keepLines/>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DF9"/>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425DF9"/>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425DF9"/>
    <w:rPr>
      <w:rFonts w:ascii="Times New Roman" w:eastAsiaTheme="majorEastAsia" w:hAnsi="Times New Roman" w:cstheme="majorBidi"/>
      <w:color w:val="000000" w:themeColor="text1"/>
      <w:sz w:val="24"/>
      <w:szCs w:val="24"/>
    </w:rPr>
  </w:style>
  <w:style w:type="character" w:styleId="Hyperlink">
    <w:name w:val="Hyperlink"/>
    <w:basedOn w:val="DefaultParagraphFont"/>
    <w:uiPriority w:val="99"/>
    <w:unhideWhenUsed/>
    <w:rsid w:val="00CE553A"/>
    <w:rPr>
      <w:color w:val="0000FF"/>
      <w:u w:val="single"/>
    </w:rPr>
  </w:style>
  <w:style w:type="paragraph" w:styleId="NormalWeb">
    <w:name w:val="Normal (Web)"/>
    <w:basedOn w:val="Normal"/>
    <w:uiPriority w:val="99"/>
    <w:semiHidden/>
    <w:unhideWhenUsed/>
    <w:rsid w:val="00E34109"/>
    <w:pPr>
      <w:spacing w:before="100" w:beforeAutospacing="1" w:after="100" w:afterAutospacing="1" w:line="240" w:lineRule="auto"/>
      <w:ind w:firstLine="0"/>
    </w:pPr>
    <w:rPr>
      <w:rFonts w:eastAsia="Times New Roman" w:cs="Times New Roman"/>
      <w:color w:val="auto"/>
      <w:szCs w:val="24"/>
    </w:rPr>
  </w:style>
  <w:style w:type="character" w:styleId="CommentReference">
    <w:name w:val="annotation reference"/>
    <w:basedOn w:val="DefaultParagraphFont"/>
    <w:uiPriority w:val="99"/>
    <w:semiHidden/>
    <w:unhideWhenUsed/>
    <w:rsid w:val="009E2DD4"/>
    <w:rPr>
      <w:sz w:val="16"/>
      <w:szCs w:val="16"/>
    </w:rPr>
  </w:style>
  <w:style w:type="paragraph" w:styleId="CommentText">
    <w:name w:val="annotation text"/>
    <w:basedOn w:val="Normal"/>
    <w:link w:val="CommentTextChar"/>
    <w:uiPriority w:val="99"/>
    <w:semiHidden/>
    <w:unhideWhenUsed/>
    <w:rsid w:val="009E2DD4"/>
    <w:pPr>
      <w:spacing w:line="240" w:lineRule="auto"/>
    </w:pPr>
    <w:rPr>
      <w:sz w:val="20"/>
      <w:szCs w:val="20"/>
    </w:rPr>
  </w:style>
  <w:style w:type="character" w:customStyle="1" w:styleId="CommentTextChar">
    <w:name w:val="Comment Text Char"/>
    <w:basedOn w:val="DefaultParagraphFont"/>
    <w:link w:val="CommentText"/>
    <w:uiPriority w:val="99"/>
    <w:semiHidden/>
    <w:rsid w:val="009E2DD4"/>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E2DD4"/>
    <w:rPr>
      <w:b/>
      <w:bCs/>
    </w:rPr>
  </w:style>
  <w:style w:type="character" w:customStyle="1" w:styleId="CommentSubjectChar">
    <w:name w:val="Comment Subject Char"/>
    <w:basedOn w:val="CommentTextChar"/>
    <w:link w:val="CommentSubject"/>
    <w:uiPriority w:val="99"/>
    <w:semiHidden/>
    <w:rsid w:val="009E2DD4"/>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9E2DD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DD4"/>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3D7133"/>
    <w:rPr>
      <w:color w:val="605E5C"/>
      <w:shd w:val="clear" w:color="auto" w:fill="E1DFDD"/>
    </w:rPr>
  </w:style>
  <w:style w:type="paragraph" w:styleId="Header">
    <w:name w:val="header"/>
    <w:basedOn w:val="Normal"/>
    <w:link w:val="HeaderChar"/>
    <w:uiPriority w:val="99"/>
    <w:unhideWhenUsed/>
    <w:rsid w:val="00385B32"/>
    <w:pPr>
      <w:tabs>
        <w:tab w:val="center" w:pos="4513"/>
        <w:tab w:val="right" w:pos="9026"/>
      </w:tabs>
      <w:spacing w:line="240" w:lineRule="auto"/>
    </w:pPr>
  </w:style>
  <w:style w:type="character" w:customStyle="1" w:styleId="HeaderChar">
    <w:name w:val="Header Char"/>
    <w:basedOn w:val="DefaultParagraphFont"/>
    <w:link w:val="Header"/>
    <w:uiPriority w:val="99"/>
    <w:rsid w:val="00385B32"/>
    <w:rPr>
      <w:rFonts w:ascii="Times New Roman" w:hAnsi="Times New Roman"/>
      <w:color w:val="000000" w:themeColor="text1"/>
      <w:sz w:val="24"/>
    </w:rPr>
  </w:style>
  <w:style w:type="paragraph" w:styleId="Footer">
    <w:name w:val="footer"/>
    <w:basedOn w:val="Normal"/>
    <w:link w:val="FooterChar"/>
    <w:uiPriority w:val="99"/>
    <w:unhideWhenUsed/>
    <w:rsid w:val="00385B32"/>
    <w:pPr>
      <w:tabs>
        <w:tab w:val="center" w:pos="4513"/>
        <w:tab w:val="right" w:pos="9026"/>
      </w:tabs>
      <w:spacing w:line="240" w:lineRule="auto"/>
    </w:pPr>
  </w:style>
  <w:style w:type="character" w:customStyle="1" w:styleId="FooterChar">
    <w:name w:val="Footer Char"/>
    <w:basedOn w:val="DefaultParagraphFont"/>
    <w:link w:val="Footer"/>
    <w:uiPriority w:val="99"/>
    <w:rsid w:val="00385B32"/>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165178117315858" TargetMode="External"/><Relationship Id="rId18" Type="http://schemas.openxmlformats.org/officeDocument/2006/relationships/hyperlink" Target="https://link.springer.com/article/10.1007%2Fs40674-019-00123-z" TargetMode="External"/><Relationship Id="rId26" Type="http://schemas.openxmlformats.org/officeDocument/2006/relationships/hyperlink" Target="https://link.springer.com/chapter/10.1007%2F978-3-030-27840-3_5" TargetMode="External"/><Relationship Id="rId39" Type="http://schemas.openxmlformats.org/officeDocument/2006/relationships/hyperlink" Target="https://www.sciencedirect.com/science/article/pii/S107772291730024X" TargetMode="External"/><Relationship Id="rId21" Type="http://schemas.openxmlformats.org/officeDocument/2006/relationships/hyperlink" Target="https://journals.sagepub.com/doi/full/10.1177/1477370818775291" TargetMode="External"/><Relationship Id="rId34" Type="http://schemas.openxmlformats.org/officeDocument/2006/relationships/hyperlink" Target="https://search.proquest.com/openview/29d9b03ac8e436a024fe5bf16280df6d/1?pq-origsite=gscholar&amp;cbl=28708" TargetMode="External"/><Relationship Id="rId42" Type="http://schemas.openxmlformats.org/officeDocument/2006/relationships/hyperlink" Target="https://onlinelibrary.wiley.com/doi/full/10.1111/hsc.12215" TargetMode="External"/><Relationship Id="rId47" Type="http://schemas.openxmlformats.org/officeDocument/2006/relationships/hyperlink" Target="https://www.sciencedirect.com/science/article/abs/pii/S0890856717311607" TargetMode="External"/><Relationship Id="rId50" Type="http://schemas.openxmlformats.org/officeDocument/2006/relationships/hyperlink" Target="https://press.palni.org/ojs/index.php/jibs/article/view/332" TargetMode="External"/><Relationship Id="rId55" Type="http://schemas.openxmlformats.org/officeDocument/2006/relationships/hyperlink" Target="https://www.sciencedirect.com/science/article/pii/S0740547218303118" TargetMode="External"/><Relationship Id="rId63" Type="http://schemas.openxmlformats.org/officeDocument/2006/relationships/hyperlink" Target="https://journals.sagepub.com/doi/pdf/10.1177/1477370819828324" TargetMode="External"/><Relationship Id="rId6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ncbi.nlm.nih.gov/pmc/articles/PMC6509094/" TargetMode="External"/><Relationship Id="rId29" Type="http://schemas.openxmlformats.org/officeDocument/2006/relationships/hyperlink" Target="https://www.sciencedirect.com/science/article/pii/S037687161930078X" TargetMode="External"/><Relationship Id="rId11" Type="http://schemas.openxmlformats.org/officeDocument/2006/relationships/hyperlink" Target="https://journals.sagepub.com/doi/pdf/10.1177/1524838016650188" TargetMode="External"/><Relationship Id="rId24" Type="http://schemas.openxmlformats.org/officeDocument/2006/relationships/hyperlink" Target="https://scholarworks.waldenu.edu/cgi/viewcontent.cgi?article=7612&amp;context=dissertation" TargetMode="External"/><Relationship Id="rId32" Type="http://schemas.openxmlformats.org/officeDocument/2006/relationships/hyperlink" Target="https://www.researchgate.net/publication/313818129_Fostering_Client_Autonomy_in_Addiction_Rehabilitative_Practice_The_Role_of_Therapeutic_Presence" TargetMode="External"/><Relationship Id="rId37" Type="http://schemas.openxmlformats.org/officeDocument/2006/relationships/hyperlink" Target="https://pubmed.ncbi.nlm.nih.gov/29958050-dialectical-behavior-therapy-skills-training-in-alcohol-dependence-treatment-findings-based-on-an-open-trial" TargetMode="External"/><Relationship Id="rId40" Type="http://schemas.openxmlformats.org/officeDocument/2006/relationships/hyperlink" Target="https://www.sciencedirect.com/science/article/pii/S0887618515300438" TargetMode="External"/><Relationship Id="rId45" Type="http://schemas.openxmlformats.org/officeDocument/2006/relationships/hyperlink" Target="https://www.ncbi.nlm.nih.gov/pmc/articles/PMC4950033/" TargetMode="External"/><Relationship Id="rId53" Type="http://schemas.openxmlformats.org/officeDocument/2006/relationships/hyperlink" Target="https://onlinelibrary.wiley.com/doi/pdf/10.1111/spol.12139" TargetMode="External"/><Relationship Id="rId58" Type="http://schemas.openxmlformats.org/officeDocument/2006/relationships/hyperlink" Target="https://search.proquest.com/openview/fc9fa1ecf3806c701aeaf3a2682431e5/1?pq-origsite=gscholar&amp;cbl=18750&amp;diss=y" TargetMode="External"/><Relationship Id="rId66"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clahrc-nwc.nihr.ac.uk/media/Info%20Hub/Assessing%20the%20effectiveness%20%20of%20drug%20intervention%20programmes%20UK%20case%20study.pdf" TargetMode="External"/><Relationship Id="rId23" Type="http://schemas.openxmlformats.org/officeDocument/2006/relationships/hyperlink" Target="https://www.ncbi.nlm.nih.gov/pmc/articles/PMC5679013/" TargetMode="External"/><Relationship Id="rId28" Type="http://schemas.openxmlformats.org/officeDocument/2006/relationships/hyperlink" Target="https://www.researchgate.net/publication/323113048_Effectiveness_of_psychoanalytic_psychotherapies" TargetMode="External"/><Relationship Id="rId36" Type="http://schemas.openxmlformats.org/officeDocument/2006/relationships/hyperlink" Target="https://www.sciencedirect.com/science/article/pii/S1077722917300743" TargetMode="External"/><Relationship Id="rId49" Type="http://schemas.openxmlformats.org/officeDocument/2006/relationships/hyperlink" Target="https://journals.sagepub.com/doi/full/10.1177/1534650119834646" TargetMode="External"/><Relationship Id="rId57" Type="http://schemas.openxmlformats.org/officeDocument/2006/relationships/hyperlink" Target="https://www.researchgate.net/profile/Danique_Smeijers/publication/325788332_Severe_Aggressive_Behavior_Towards_understanding_some_of_the_underlying_characteristics_and_treatment_responsivity/links/5b23c38d0f7e9b0e3749ae86/Severe-Aggressive-Behavior-Towards-understanding-some-of-the-underlying-characteristics-and-treatment-responsivity.pdf" TargetMode="External"/><Relationship Id="rId61" Type="http://schemas.openxmlformats.org/officeDocument/2006/relationships/hyperlink" Target="https://www.sciencedirect.com/science/article/pii/S1077722916300050?via%3Dihub" TargetMode="External"/><Relationship Id="rId10" Type="http://schemas.openxmlformats.org/officeDocument/2006/relationships/hyperlink" Target="https://lsa.umich.edu/psych/research&amp;labs/berridge/publications/2018%20Badiani%20et%20al%20Addiction%20research%20commentary%20on%20Surgeon%20General%20report%20Addict%20Biol.pdf" TargetMode="External"/><Relationship Id="rId19" Type="http://schemas.openxmlformats.org/officeDocument/2006/relationships/hyperlink" Target="https://www.sciencedirect.com/science/article/pii/S0897189719301661" TargetMode="External"/><Relationship Id="rId31" Type="http://schemas.openxmlformats.org/officeDocument/2006/relationships/hyperlink" Target="https://www.sciencedirect.com/science/article/pii/S1438422120300011" TargetMode="External"/><Relationship Id="rId44" Type="http://schemas.openxmlformats.org/officeDocument/2006/relationships/hyperlink" Target="https://onlinelibrary.wiley.com/doi/pdf/10.1111/jcpp.12584" TargetMode="External"/><Relationship Id="rId52" Type="http://schemas.openxmlformats.org/officeDocument/2006/relationships/hyperlink" Target="https://www.ncbi.nlm.nih.gov/pmc/articles/PMC6122600/" TargetMode="External"/><Relationship Id="rId60" Type="http://schemas.openxmlformats.org/officeDocument/2006/relationships/hyperlink" Target="https://www.sciencedirect.com/science/article/pii/S1876201816302428" TargetMode="External"/><Relationship Id="rId65" Type="http://schemas.openxmlformats.org/officeDocument/2006/relationships/hyperlink" Target="https://digitalcommons.unl.edu/cgi/viewcontent.cgi?referer=&amp;httpsredir=1&amp;article=1170&amp;context=famconfacpub" TargetMode="External"/><Relationship Id="rId73"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books.google.co.uk/books?hl=en&amp;lr=&amp;id=erg8DwAAQBAJ&amp;oi=fnd&amp;pg=PA321&amp;ots=On6QWMoahe&amp;sig=fHgF9boYGnY7FaEu9o7MrfotL1w" TargetMode="External"/><Relationship Id="rId14" Type="http://schemas.openxmlformats.org/officeDocument/2006/relationships/hyperlink" Target="https://www.researchgate.net/profile/Sebastien_Weibel/publication/308606478_CBTDBT_skills_training_for_adults_with_attention_deficit_hyperactivity_disorder_ADHD/links/57ea8a5b08aed3a3e08aac4d.pdf" TargetMode="External"/><Relationship Id="rId22" Type="http://schemas.openxmlformats.org/officeDocument/2006/relationships/hyperlink" Target="https://www.ncbi.nlm.nih.gov/pmc/articles/PMC5491643/" TargetMode="External"/><Relationship Id="rId27" Type="http://schemas.openxmlformats.org/officeDocument/2006/relationships/hyperlink" Target="https://repository.wcsu.edu/cgi/viewcontent.cgi?article=1272&amp;context=jcps" TargetMode="External"/><Relationship Id="rId30" Type="http://schemas.openxmlformats.org/officeDocument/2006/relationships/hyperlink" Target="https://www.sciencedirect.com/science/article/pii/S074054721730171X" TargetMode="External"/><Relationship Id="rId35" Type="http://schemas.openxmlformats.org/officeDocument/2006/relationships/hyperlink" Target="https://rd.springer.com/content/pdf/10.1186%2Fs40359-018-0243-2.pdf" TargetMode="External"/><Relationship Id="rId43" Type="http://schemas.openxmlformats.org/officeDocument/2006/relationships/hyperlink" Target="https://www.researchgate.net/publication/318543013_Cognitive_behavioral_therapy_tools_for_clients_with_limited_functional_literacy" TargetMode="External"/><Relationship Id="rId48" Type="http://schemas.openxmlformats.org/officeDocument/2006/relationships/hyperlink" Target="https://www.karger.com/Article/PDF/438988" TargetMode="External"/><Relationship Id="rId56" Type="http://schemas.openxmlformats.org/officeDocument/2006/relationships/hyperlink" Target="https://www.sciencedirect.com/science/article/pii/S221315821730030X" TargetMode="External"/><Relationship Id="rId64" Type="http://schemas.openxmlformats.org/officeDocument/2006/relationships/hyperlink" Target="https://www.ncbi.nlm.nih.gov/pmc/articles/PMC6042507/" TargetMode="External"/><Relationship Id="rId69"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www.sciencedirect.com/science/article/pii/S0305417918307198"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pubmed.ncbi.nlm.nih.gov/29189033-comparing-treatment-response-between-lgbq-and-heterosexual-individuals-attending-a-cbt-and-dbt-skills-based-partial-hospital/" TargetMode="External"/><Relationship Id="rId17" Type="http://schemas.openxmlformats.org/officeDocument/2006/relationships/hyperlink" Target="https://www.ncbi.nlm.nih.gov/pmc/articles/PMC6452224/" TargetMode="External"/><Relationship Id="rId25" Type="http://schemas.openxmlformats.org/officeDocument/2006/relationships/hyperlink" Target="https://onlinelibrary.wiley.com/doi/pdf/10.1111/cpsp.12307e12307" TargetMode="External"/><Relationship Id="rId33" Type="http://schemas.openxmlformats.org/officeDocument/2006/relationships/hyperlink" Target="https://books.google.co.uk/books?hl=en&amp;lr=&amp;id=mrA7DgAAQBAJ&amp;oi=fnd&amp;pg=PA40&amp;dq=Kravets,+O.,+%26+Terrion,+J.+L.+(2017).+Social+Skills+Training+for+Male+Youth+in+Treatment+for+Substance+Use+Disorder.+Annual+Review+of+Addictions+and+Offender+Counseling,+Volume+III:+Best+Practices,+3,+40.&amp;ots=QPHmbhg2GS&amp;sig=dUrO1q3hPrUtwkUtRA9zBf963Ko" TargetMode="External"/><Relationship Id="rId38" Type="http://schemas.openxmlformats.org/officeDocument/2006/relationships/hyperlink" Target="https://www.ncbi.nlm.nih.gov/pmc/articles/PMC6739978/" TargetMode="External"/><Relationship Id="rId46" Type="http://schemas.openxmlformats.org/officeDocument/2006/relationships/hyperlink" Target="https://www.onlinelibrary.wiley.com/doi/pdf/10.1111/gec3.12320" TargetMode="External"/><Relationship Id="rId59" Type="http://schemas.openxmlformats.org/officeDocument/2006/relationships/hyperlink" Target="https://adai.uw.edu/pubs/pdf/2016youthsubstusebrief.pdf" TargetMode="External"/><Relationship Id="rId67" Type="http://schemas.openxmlformats.org/officeDocument/2006/relationships/header" Target="header2.xml"/><Relationship Id="rId20" Type="http://schemas.openxmlformats.org/officeDocument/2006/relationships/hyperlink" Target="https://onlinelibrary.wiley.com/doi/full/10.1111/jmft.12260" TargetMode="External"/><Relationship Id="rId41" Type="http://schemas.openxmlformats.org/officeDocument/2006/relationships/hyperlink" Target="https://www.stir.ac.uk/research/hub/publication/528231" TargetMode="External"/><Relationship Id="rId54" Type="http://schemas.openxmlformats.org/officeDocument/2006/relationships/hyperlink" Target="https://dl.uswr.ac.ir/bitstream/Hannan/38737/1/AJP%202018%20Volume%20175%20Issue%207%20July%20%2819%29.pdf" TargetMode="External"/><Relationship Id="rId62" Type="http://schemas.openxmlformats.org/officeDocument/2006/relationships/hyperlink" Target="https://www.sciencedirect.com/science/article/pii/S2214782916300446"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2" ma:contentTypeDescription="Create a new document." ma:contentTypeScope="" ma:versionID="74b8f2a487d3fb07c6cc479b4efa1576">
  <xsd:schema xmlns:xsd="http://www.w3.org/2001/XMLSchema" xmlns:xs="http://www.w3.org/2001/XMLSchema" xmlns:p="http://schemas.microsoft.com/office/2006/metadata/properties" xmlns:ns3="1c03a1d9-70c4-477b-aef0-fd07cc731e16" targetNamespace="http://schemas.microsoft.com/office/2006/metadata/properties" ma:root="true" ma:fieldsID="98d9fb7a79751e32cee5df7f3c5db338" ns3:_="">
    <xsd:import namespace="1c03a1d9-70c4-477b-aef0-fd07cc731e1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EE253-DB9E-402E-8F8F-AD1DF7245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029F2A-84EE-4B63-BFD1-DE24961359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A03799-1FCB-40F1-B25A-5D613F9023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38</Pages>
  <Words>8990</Words>
  <Characters>51247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Aleena Saleem</dc:creator>
  <cp:lastModifiedBy>Julie-Ann Ubsdell (P151303)</cp:lastModifiedBy>
  <cp:revision>4</cp:revision>
  <cp:lastPrinted>2020-02-10T03:10:00Z</cp:lastPrinted>
  <dcterms:created xsi:type="dcterms:W3CDTF">2020-02-10T03:15:00Z</dcterms:created>
  <dcterms:modified xsi:type="dcterms:W3CDTF">2020-02-11T13:26:00Z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