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CCE90E" w14:textId="37D53109" w:rsidR="00ED3551" w:rsidRDefault="006337F2">
      <w:r>
        <w:t xml:space="preserve">Two short term sources of external finance are </w:t>
      </w:r>
      <w:r w:rsidR="00E2505F">
        <w:t>the businesses owner own savings, borrowing from friends/family or retained profits. Limitations for these methods are being in debt to your friends or family. Another one is eating into your own savings and running the risk of losing them if the business is not successful.</w:t>
      </w:r>
      <w:r w:rsidR="0055200B">
        <w:t xml:space="preserve"> The advantages to using these methods is your friends or family are likely not to charge you interest or ask you for assets as collateral and if using own personal savings or retained profit, it is money you or the business already has so you wouldn’t have to wait for it, it would be ready for you to use when needed and you wouldn’t have to pay interest on it as its already yours.</w:t>
      </w:r>
    </w:p>
    <w:p w14:paraId="00F0AB6A" w14:textId="08C6EF1B" w:rsidR="006337F2" w:rsidRDefault="006337F2">
      <w:r>
        <w:t>Two long term sources of external finance are getting a bank loan or money loaned from a creditor. A limitation to using these kind of sources is they will ask for assets that can be used as collateral, this means that if you are unable to repay the loan there is a risk of loosing your assets which could be a building or it equipment etc. Another limitation is having to pay interest on the money you have borrowed</w:t>
      </w:r>
      <w:r w:rsidR="003E1EB6">
        <w:t xml:space="preserve"> so you will end up paying the loan and extra back to either bank or the creditor.</w:t>
      </w:r>
      <w:r w:rsidR="00E2505F">
        <w:t xml:space="preserve"> </w:t>
      </w:r>
      <w:proofErr w:type="gramStart"/>
      <w:r w:rsidR="00E2505F">
        <w:t>However</w:t>
      </w:r>
      <w:proofErr w:type="gramEnd"/>
      <w:r w:rsidR="00E2505F">
        <w:t xml:space="preserve"> advantages to these methods are that you will receive all the money in one go, so you will not have to wait to access it.</w:t>
      </w:r>
      <w:r>
        <w:t xml:space="preserve"> </w:t>
      </w:r>
    </w:p>
    <w:p w14:paraId="52CF8133" w14:textId="42866ECB" w:rsidR="0055200B" w:rsidRDefault="0055200B">
      <w:r>
        <w:t>I believe borrowing from friends and family or using own personal savings would be best for my company as my friends and family know I am a trustworthy guy and will repay them when possible plus I think it is a safer way of borrowing money.</w:t>
      </w:r>
    </w:p>
    <w:sectPr w:rsidR="00552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7F2"/>
    <w:rsid w:val="003E1EB6"/>
    <w:rsid w:val="0055200B"/>
    <w:rsid w:val="006337F2"/>
    <w:rsid w:val="00E2505F"/>
    <w:rsid w:val="00ED3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2FE05"/>
  <w15:chartTrackingRefBased/>
  <w15:docId w15:val="{587D2750-289B-45FD-AE02-C9B4490AE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235</Words>
  <Characters>1342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Amphlett</dc:creator>
  <cp:keywords/>
  <dc:description/>
  <cp:lastModifiedBy>Tom Amphlett</cp:lastModifiedBy>
  <cp:revision>1</cp:revision>
  <dcterms:created xsi:type="dcterms:W3CDTF">2020-04-21T15:10:00Z</dcterms:created>
  <dcterms:modified xsi:type="dcterms:W3CDTF">2020-04-21T16:05:00Z</dcterms:modified>
</cp:coreProperties>
</file>