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8.00000000000006" w:lineRule="auto"/>
        <w:jc w:val="center"/>
        <w:rPr>
          <w:b w:val="1"/>
          <w:sz w:val="36"/>
          <w:szCs w:val="36"/>
        </w:rPr>
      </w:pPr>
      <w:r w:rsidDel="00000000" w:rsidR="00000000" w:rsidRPr="00000000">
        <w:rPr>
          <w:rtl w:val="0"/>
        </w:rPr>
      </w:r>
    </w:p>
    <w:p w:rsidR="00000000" w:rsidDel="00000000" w:rsidP="00000000" w:rsidRDefault="00000000" w:rsidRPr="00000000" w14:paraId="00000002">
      <w:pPr>
        <w:spacing w:after="160" w:line="278.00000000000006" w:lineRule="auto"/>
        <w:jc w:val="center"/>
        <w:rPr>
          <w:b w:val="1"/>
          <w:sz w:val="36"/>
          <w:szCs w:val="36"/>
        </w:rPr>
      </w:pPr>
      <w:r w:rsidDel="00000000" w:rsidR="00000000" w:rsidRPr="00000000">
        <w:rPr>
          <w:rtl w:val="0"/>
        </w:rPr>
      </w:r>
    </w:p>
    <w:p w:rsidR="00000000" w:rsidDel="00000000" w:rsidP="00000000" w:rsidRDefault="00000000" w:rsidRPr="00000000" w14:paraId="00000003">
      <w:pPr>
        <w:spacing w:after="160" w:line="278.00000000000006" w:lineRule="auto"/>
        <w:jc w:val="center"/>
        <w:rPr>
          <w:b w:val="1"/>
          <w:sz w:val="36"/>
          <w:szCs w:val="36"/>
        </w:rPr>
      </w:pPr>
      <w:r w:rsidDel="00000000" w:rsidR="00000000" w:rsidRPr="00000000">
        <w:rPr>
          <w:rtl w:val="0"/>
        </w:rPr>
      </w:r>
    </w:p>
    <w:p w:rsidR="00000000" w:rsidDel="00000000" w:rsidP="00000000" w:rsidRDefault="00000000" w:rsidRPr="00000000" w14:paraId="00000004">
      <w:pPr>
        <w:spacing w:after="160" w:line="278.00000000000006" w:lineRule="auto"/>
        <w:jc w:val="center"/>
        <w:rPr>
          <w:b w:val="1"/>
          <w:sz w:val="36"/>
          <w:szCs w:val="36"/>
        </w:rPr>
      </w:pPr>
      <w:r w:rsidDel="00000000" w:rsidR="00000000" w:rsidRPr="00000000">
        <w:rPr>
          <w:rtl w:val="0"/>
        </w:rPr>
      </w:r>
    </w:p>
    <w:p w:rsidR="00000000" w:rsidDel="00000000" w:rsidP="00000000" w:rsidRDefault="00000000" w:rsidRPr="00000000" w14:paraId="00000005">
      <w:pPr>
        <w:spacing w:after="160" w:line="278.00000000000006" w:lineRule="auto"/>
        <w:jc w:val="center"/>
        <w:rPr>
          <w:b w:val="1"/>
          <w:sz w:val="36"/>
          <w:szCs w:val="36"/>
        </w:rPr>
      </w:pPr>
      <w:r w:rsidDel="00000000" w:rsidR="00000000" w:rsidRPr="00000000">
        <w:rPr>
          <w:rtl w:val="0"/>
        </w:rPr>
      </w:r>
    </w:p>
    <w:p w:rsidR="00000000" w:rsidDel="00000000" w:rsidP="00000000" w:rsidRDefault="00000000" w:rsidRPr="00000000" w14:paraId="00000006">
      <w:pPr>
        <w:spacing w:after="160" w:line="278.00000000000006" w:lineRule="auto"/>
        <w:jc w:val="center"/>
        <w:rPr>
          <w:b w:val="1"/>
          <w:sz w:val="36"/>
          <w:szCs w:val="36"/>
        </w:rPr>
      </w:pPr>
      <w:r w:rsidDel="00000000" w:rsidR="00000000" w:rsidRPr="00000000">
        <w:rPr>
          <w:rtl w:val="0"/>
        </w:rPr>
      </w:r>
    </w:p>
    <w:p w:rsidR="00000000" w:rsidDel="00000000" w:rsidP="00000000" w:rsidRDefault="00000000" w:rsidRPr="00000000" w14:paraId="00000007">
      <w:pPr>
        <w:spacing w:after="160" w:line="278.00000000000006" w:lineRule="auto"/>
        <w:jc w:val="center"/>
        <w:rPr>
          <w:b w:val="1"/>
          <w:sz w:val="36"/>
          <w:szCs w:val="36"/>
        </w:rPr>
      </w:pPr>
      <w:r w:rsidDel="00000000" w:rsidR="00000000" w:rsidRPr="00000000">
        <w:rPr>
          <w:rtl w:val="0"/>
        </w:rPr>
      </w:r>
    </w:p>
    <w:p w:rsidR="00000000" w:rsidDel="00000000" w:rsidP="00000000" w:rsidRDefault="00000000" w:rsidRPr="00000000" w14:paraId="00000008">
      <w:pPr>
        <w:spacing w:after="160" w:line="278.00000000000006" w:lineRule="auto"/>
        <w:jc w:val="center"/>
        <w:rPr>
          <w:b w:val="1"/>
          <w:sz w:val="36"/>
          <w:szCs w:val="36"/>
        </w:rPr>
      </w:pPr>
      <w:r w:rsidDel="00000000" w:rsidR="00000000" w:rsidRPr="00000000">
        <w:rPr>
          <w:b w:val="1"/>
          <w:sz w:val="36"/>
          <w:szCs w:val="36"/>
          <w:rtl w:val="0"/>
        </w:rPr>
        <w:t xml:space="preserve">Report </w:t>
      </w:r>
    </w:p>
    <w:p w:rsidR="00000000" w:rsidDel="00000000" w:rsidP="00000000" w:rsidRDefault="00000000" w:rsidRPr="00000000" w14:paraId="00000009">
      <w:pPr>
        <w:spacing w:after="160" w:line="278.00000000000006" w:lineRule="auto"/>
        <w:jc w:val="center"/>
        <w:rPr>
          <w:b w:val="1"/>
          <w:sz w:val="36"/>
          <w:szCs w:val="36"/>
        </w:rPr>
      </w:pPr>
      <w:r w:rsidDel="00000000" w:rsidR="00000000" w:rsidRPr="00000000">
        <w:rPr>
          <w:b w:val="1"/>
          <w:sz w:val="36"/>
          <w:szCs w:val="36"/>
          <w:rtl w:val="0"/>
        </w:rPr>
        <w:t xml:space="preserve">The Importance of Self-Awareness</w:t>
      </w:r>
    </w:p>
    <w:p w:rsidR="00000000" w:rsidDel="00000000" w:rsidP="00000000" w:rsidRDefault="00000000" w:rsidRPr="00000000" w14:paraId="0000000A">
      <w:pPr>
        <w:spacing w:after="160" w:line="278.00000000000006" w:lineRule="auto"/>
        <w:jc w:val="center"/>
        <w:rPr>
          <w:b w:val="1"/>
          <w:sz w:val="36"/>
          <w:szCs w:val="36"/>
        </w:rPr>
      </w:pPr>
      <w:r w:rsidDel="00000000" w:rsidR="00000000" w:rsidRPr="00000000">
        <w:rPr>
          <w:b w:val="1"/>
          <w:sz w:val="36"/>
          <w:szCs w:val="36"/>
          <w:rtl w:val="0"/>
        </w:rPr>
        <w:t xml:space="preserve">Module name: BMSW6012 Emotional Intelligence</w:t>
      </w:r>
    </w:p>
    <w:p w:rsidR="00000000" w:rsidDel="00000000" w:rsidP="00000000" w:rsidRDefault="00000000" w:rsidRPr="00000000" w14:paraId="0000000B">
      <w:pPr>
        <w:spacing w:after="160" w:line="278.00000000000006" w:lineRule="auto"/>
        <w:jc w:val="center"/>
        <w:rPr>
          <w:b w:val="1"/>
          <w:sz w:val="36"/>
          <w:szCs w:val="36"/>
        </w:rPr>
      </w:pPr>
      <w:r w:rsidDel="00000000" w:rsidR="00000000" w:rsidRPr="00000000">
        <w:rPr>
          <w:b w:val="1"/>
          <w:sz w:val="36"/>
          <w:szCs w:val="36"/>
          <w:rtl w:val="0"/>
        </w:rPr>
        <w:t xml:space="preserve">Student Name: Livia Sas</w:t>
      </w:r>
    </w:p>
    <w:p w:rsidR="00000000" w:rsidDel="00000000" w:rsidP="00000000" w:rsidRDefault="00000000" w:rsidRPr="00000000" w14:paraId="0000000C">
      <w:pPr>
        <w:spacing w:after="160" w:line="278.00000000000006" w:lineRule="auto"/>
        <w:jc w:val="center"/>
        <w:rPr>
          <w:b w:val="1"/>
        </w:rPr>
      </w:pPr>
      <w:r w:rsidDel="00000000" w:rsidR="00000000" w:rsidRPr="00000000">
        <w:rPr>
          <w:b w:val="1"/>
          <w:sz w:val="36"/>
          <w:szCs w:val="36"/>
          <w:rtl w:val="0"/>
        </w:rPr>
        <w:t xml:space="preserve">Student ID: 2126832</w:t>
      </w:r>
      <w:r w:rsidDel="00000000" w:rsidR="00000000" w:rsidRPr="00000000">
        <w:br w:type="page"/>
      </w:r>
      <w:r w:rsidDel="00000000" w:rsidR="00000000" w:rsidRPr="00000000">
        <w:rPr>
          <w:rtl w:val="0"/>
        </w:rPr>
      </w:r>
    </w:p>
    <w:p w:rsidR="00000000" w:rsidDel="00000000" w:rsidP="00000000" w:rsidRDefault="00000000" w:rsidRPr="00000000" w14:paraId="0000000D">
      <w:pPr>
        <w:spacing w:after="160" w:line="278.00000000000006" w:lineRule="auto"/>
        <w:jc w:val="center"/>
        <w:rPr>
          <w:b w:val="1"/>
        </w:rPr>
      </w:pPr>
      <w:r w:rsidDel="00000000" w:rsidR="00000000" w:rsidRPr="00000000">
        <w:rPr>
          <w:b w:val="1"/>
          <w:rtl w:val="0"/>
        </w:rPr>
        <w:t xml:space="preserve">AI Declaration</w:t>
      </w:r>
    </w:p>
    <w:p w:rsidR="00000000" w:rsidDel="00000000" w:rsidP="00000000" w:rsidRDefault="00000000" w:rsidRPr="00000000" w14:paraId="0000000E">
      <w:pPr>
        <w:spacing w:after="160" w:lineRule="auto"/>
        <w:jc w:val="center"/>
        <w:rPr/>
      </w:pPr>
      <w:r w:rsidDel="00000000" w:rsidR="00000000" w:rsidRPr="00000000">
        <w:rPr>
          <w:rtl w:val="0"/>
        </w:rPr>
        <w:t xml:space="preserve">I confirm that I have not presented any AI-generated materials as my own work. I confirm that I have copies of my drafts, notes, and other resources I used, which I may be asked to provide in evidence.</w:t>
      </w:r>
    </w:p>
    <w:p w:rsidR="00000000" w:rsidDel="00000000" w:rsidP="00000000" w:rsidRDefault="00000000" w:rsidRPr="00000000" w14:paraId="0000000F">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spacing w:after="160" w:lineRule="auto"/>
        <w:rPr>
          <w:b w:val="1"/>
        </w:rPr>
      </w:pPr>
      <w:r w:rsidDel="00000000" w:rsidR="00000000" w:rsidRPr="00000000">
        <w:rPr>
          <w:b w:val="1"/>
          <w:rtl w:val="0"/>
        </w:rPr>
        <w:t xml:space="preserve">Executive Summary </w:t>
      </w:r>
    </w:p>
    <w:p w:rsidR="00000000" w:rsidDel="00000000" w:rsidP="00000000" w:rsidRDefault="00000000" w:rsidRPr="00000000" w14:paraId="00000011">
      <w:pPr>
        <w:spacing w:after="160" w:lineRule="auto"/>
        <w:rPr/>
      </w:pPr>
      <w:r w:rsidDel="00000000" w:rsidR="00000000" w:rsidRPr="00000000">
        <w:rPr>
          <w:rtl w:val="0"/>
        </w:rPr>
        <w:t xml:space="preserve">The report assesses the applicability of self-awareness for managers in the twenty-first century by using five challenges. As a picker in a Tesco warehouse who has just recovered from appendicitis, there are three questions that I write every day. Combined practices demonstrated in evidence and Gibbs reflective cycle lessened stress, improved sleep, and enhanced emotional management, development of empathetic leadership, safety and trust within the team. The action plan suggests journaling as an ongoing practice, daily reflection, short breaks outdoors, sleep hygiene, the use of the stop-breathe-reflect-choose technique on a regular basis, with managerial permission to take breaks up to several minutes, and regular monthly check-ins with the manager.</w:t>
      </w: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id w:val="-581143167"/>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e27jivzi95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mmmxxc6jw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self-awareness and why it matters for managers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fst3ba2wvq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Consequences of low self-awareness for managers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ib6qk43m6b3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five main challenges and concepts, and the research behind them</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dck13ttb8y5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Explanation of Gibbs’s reflective cycle and its practical application for explaining my experience</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evfjgot3zn8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Evidence of my self-awareness improvement</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em3igbsnmq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0cx3id82yc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Development Plan</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rm8r4hb2ejl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after="160"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heading=h.xe27jivzi956" w:id="0"/>
      <w:bookmarkEnd w:id="0"/>
      <w:r w:rsidDel="00000000" w:rsidR="00000000" w:rsidRPr="00000000">
        <w:rPr>
          <w:rtl w:val="0"/>
        </w:rPr>
        <w:t xml:space="preserve">Introduction</w:t>
      </w:r>
    </w:p>
    <w:p w:rsidR="00000000" w:rsidDel="00000000" w:rsidP="00000000" w:rsidRDefault="00000000" w:rsidRPr="00000000" w14:paraId="0000001F">
      <w:pPr>
        <w:rPr/>
      </w:pPr>
      <w:r w:rsidDel="00000000" w:rsidR="00000000" w:rsidRPr="00000000">
        <w:rPr>
          <w:rtl w:val="0"/>
        </w:rPr>
        <w:t xml:space="preserve">This report justifies the relevance of self-awareness among managers of 21st-century organisations. I applied five practical challenges to develop self-awareness. The five challenges included expressing gratitude, spending time in nature, practising solitude, getting enough sleep and taking a break before a reaction. I was maintaining a daily journal and was replying to three questions every night for two months. They were: What went well today? What can I do differently tomorrow? And what did I do to others today?. I am a picker in a big warehouse of Tesco. My thoughts encompass my life experience with the appendicitis surgery and the journal pages I kept. I reflect on the key learning with the help of the Gibbs reflective cycle. Things are supported by research, and arguments are presented and explained why these simple practices contribute to self-awareness, well-being and work performance.</w:t>
      </w:r>
    </w:p>
    <w:p w:rsidR="00000000" w:rsidDel="00000000" w:rsidP="00000000" w:rsidRDefault="00000000" w:rsidRPr="00000000" w14:paraId="00000020">
      <w:pPr>
        <w:pStyle w:val="Heading1"/>
        <w:rPr/>
      </w:pPr>
      <w:bookmarkStart w:colFirst="0" w:colLast="0" w:name="_heading=h.30mmmxxc6jw2" w:id="1"/>
      <w:bookmarkEnd w:id="1"/>
      <w:r w:rsidDel="00000000" w:rsidR="00000000" w:rsidRPr="00000000">
        <w:rPr>
          <w:rtl w:val="0"/>
        </w:rPr>
        <w:t xml:space="preserve">What is self-awareness and why it matters for managers</w:t>
      </w:r>
    </w:p>
    <w:p w:rsidR="00000000" w:rsidDel="00000000" w:rsidP="00000000" w:rsidRDefault="00000000" w:rsidRPr="00000000" w14:paraId="00000021">
      <w:pPr>
        <w:rPr/>
      </w:pPr>
      <w:r w:rsidDel="00000000" w:rsidR="00000000" w:rsidRPr="00000000">
        <w:rPr>
          <w:rtl w:val="0"/>
        </w:rPr>
        <w:t xml:space="preserve">The technique of being aware of your own feelings, thoughts and behaviours as they occur is called self-awareness. It allows individuals to understand their strengths and their boundaries and identify the way they feel influences behaviour. Emotional intelligence involves self-awareness, and it enables leaders to conquer themselves and to assist others. Studies indicate that emotional intelligence is associated with superior job performance, more job satisfaction and reduced stress at the workplace (Doǧru, 2022). Self-awareness is crucial to managers in the post-COVID world. There is now remote working, increased change and pressure on leaders. Self-aware managers are able to control emotions and convey messages clearly, and build supportive team climates (Sánchez-López </w:t>
      </w:r>
      <w:r w:rsidDel="00000000" w:rsidR="00000000" w:rsidRPr="00000000">
        <w:rPr>
          <w:i w:val="1"/>
          <w:rtl w:val="0"/>
        </w:rPr>
        <w:t xml:space="preserve">et al.,</w:t>
      </w:r>
      <w:r w:rsidDel="00000000" w:rsidR="00000000" w:rsidRPr="00000000">
        <w:rPr>
          <w:rtl w:val="0"/>
        </w:rPr>
        <w:t xml:space="preserve"> 2022). This relieves pressure, increases confidence and makes teams more effective. </w:t>
      </w:r>
    </w:p>
    <w:p w:rsidR="00000000" w:rsidDel="00000000" w:rsidP="00000000" w:rsidRDefault="00000000" w:rsidRPr="00000000" w14:paraId="00000022">
      <w:pPr>
        <w:rPr/>
      </w:pPr>
      <w:r w:rsidDel="00000000" w:rsidR="00000000" w:rsidRPr="00000000">
        <w:rPr>
          <w:rtl w:val="0"/>
        </w:rPr>
        <w:t xml:space="preserve">Self-awareness is also used to allow managers to become aware of the impact their moods have on decision-making, as well as on the morale of a team. Improvement in self-recognition will ensure that managers are capable of selecting more considerate responses as opposed to giving impulsive reactions to demands (Velandia Pacheco </w:t>
      </w:r>
      <w:r w:rsidDel="00000000" w:rsidR="00000000" w:rsidRPr="00000000">
        <w:rPr>
          <w:i w:val="1"/>
          <w:rtl w:val="0"/>
        </w:rPr>
        <w:t xml:space="preserve">et al.,</w:t>
      </w:r>
      <w:r w:rsidDel="00000000" w:rsidR="00000000" w:rsidRPr="00000000">
        <w:rPr>
          <w:rtl w:val="0"/>
        </w:rPr>
        <w:t xml:space="preserve"> 2023). This competency enhances communication since managers justify an action on a decision amicably and allow employees to air their grievances. It also assists managers in providing good feedback and assisting team members in their career development. During high-stress periods, self-aware leaders are able to detect the onset of burnout in themselves and others, as well as take precautionary measures to lower the threat (Crook </w:t>
      </w:r>
      <w:r w:rsidDel="00000000" w:rsidR="00000000" w:rsidRPr="00000000">
        <w:rPr>
          <w:i w:val="1"/>
          <w:rtl w:val="0"/>
        </w:rPr>
        <w:t xml:space="preserve">et al.,</w:t>
      </w:r>
      <w:r w:rsidDel="00000000" w:rsidR="00000000" w:rsidRPr="00000000">
        <w:rPr>
          <w:rtl w:val="0"/>
        </w:rPr>
        <w:t xml:space="preserve"> 2021). Self-aware managers tend to report reduced turnover of staff and team trust. Self-awareness training, for example, coaching or reflective journaling, provides managers with actual tools that they can use to become better. Positive feedback is a habit that can be learned through regular reflections to ensure that they can learn from mistakes and replicate positive behaviours. These micro adaptations over time develop resilience within a team, positively influence overall performance, and well-being. Simple daily behaviours are something that managers should adopt to increase self-awareness and set examples for their teams as well.</w:t>
      </w:r>
    </w:p>
    <w:p w:rsidR="00000000" w:rsidDel="00000000" w:rsidP="00000000" w:rsidRDefault="00000000" w:rsidRPr="00000000" w14:paraId="00000023">
      <w:pPr>
        <w:pStyle w:val="Heading1"/>
        <w:rPr/>
      </w:pPr>
      <w:bookmarkStart w:colFirst="0" w:colLast="0" w:name="_heading=h.tfst3ba2wvq8" w:id="2"/>
      <w:bookmarkEnd w:id="2"/>
      <w:r w:rsidDel="00000000" w:rsidR="00000000" w:rsidRPr="00000000">
        <w:rPr>
          <w:rtl w:val="0"/>
        </w:rPr>
        <w:t xml:space="preserve">Consequences of low self-awareness for managers</w:t>
      </w:r>
    </w:p>
    <w:p w:rsidR="00000000" w:rsidDel="00000000" w:rsidP="00000000" w:rsidRDefault="00000000" w:rsidRPr="00000000" w14:paraId="00000024">
      <w:pPr>
        <w:rPr/>
      </w:pPr>
      <w:r w:rsidDel="00000000" w:rsidR="00000000" w:rsidRPr="00000000">
        <w:rPr>
          <w:rtl w:val="0"/>
        </w:rPr>
        <w:t xml:space="preserve">Managers who lack self-awareness tend to fall short of the mark on discerning how their words and deeds impact others. They can be rude and blame personnel or do not listen to complaints. The results are low morale, lack of teamwork work and increased sickness of staff. Safety can be influenced by poor self-awareness of managers in fast-paced, physical environments such as warehouses (Mujtaba, 2025). Employees who do not feel supported record low commitment and engage in higher errors (Levine </w:t>
      </w:r>
      <w:r w:rsidDel="00000000" w:rsidR="00000000" w:rsidRPr="00000000">
        <w:rPr>
          <w:i w:val="1"/>
          <w:rtl w:val="0"/>
        </w:rPr>
        <w:t xml:space="preserve">et al.,</w:t>
      </w:r>
      <w:r w:rsidDel="00000000" w:rsidR="00000000" w:rsidRPr="00000000">
        <w:rPr>
          <w:rtl w:val="0"/>
        </w:rPr>
        <w:t xml:space="preserve"> 2020). It has been observed that low self-awareness among leaders is associated with worse team performance and heightened conflict. These leaders usually do not provide a conducive environment where employees can table issues of concern, hence the minor issues become big ones. Individuals fear sharing ideas, and they do not report faults and dangers when they fear criticism. This minimises problem resolution and decreases safety for workers on the warehouse floor. Ineffective communication leads to delays, non-achievement of targets and expenses to the organisation over the period (Stacho </w:t>
      </w:r>
      <w:r w:rsidDel="00000000" w:rsidR="00000000" w:rsidRPr="00000000">
        <w:rPr>
          <w:i w:val="1"/>
          <w:rtl w:val="0"/>
        </w:rPr>
        <w:t xml:space="preserve">et al.,</w:t>
      </w:r>
      <w:r w:rsidDel="00000000" w:rsidR="00000000" w:rsidRPr="00000000">
        <w:rPr>
          <w:rtl w:val="0"/>
        </w:rPr>
        <w:t xml:space="preserve"> 2019). Recruitment and retention are adversely affected due to the preference of skilled workers for workplaces characterised by the existence of respectful and attentive supervisors. Lack of manager self-knowledge compounds the importance of disciplinary action and complaints, therefore decreasing trust within the group (Carden </w:t>
      </w:r>
      <w:r w:rsidDel="00000000" w:rsidR="00000000" w:rsidRPr="00000000">
        <w:rPr>
          <w:i w:val="1"/>
          <w:rtl w:val="0"/>
        </w:rPr>
        <w:t xml:space="preserve">et al.,</w:t>
      </w:r>
      <w:r w:rsidDel="00000000" w:rsidR="00000000" w:rsidRPr="00000000">
        <w:rPr>
          <w:rtl w:val="0"/>
        </w:rPr>
        <w:t xml:space="preserve"> 2022). Low-trust teams are less motivated and have less willingness to put in extra effort. To avoid such consequences, organisations ought to invest in manager development, effective systems of giving feedback and coaching. Check-ins and anonymous suggestions may help to find problems as early as possible. Increasing self-awareness among managers is not an individual task, but it secures the well-being of staff and helps in supporting business performance.</w:t>
      </w:r>
    </w:p>
    <w:p w:rsidR="00000000" w:rsidDel="00000000" w:rsidP="00000000" w:rsidRDefault="00000000" w:rsidRPr="00000000" w14:paraId="00000025">
      <w:pPr>
        <w:pStyle w:val="Heading1"/>
        <w:rPr/>
      </w:pPr>
      <w:bookmarkStart w:colFirst="0" w:colLast="0" w:name="_heading=h.ib6qk43m6b33" w:id="3"/>
      <w:bookmarkEnd w:id="3"/>
      <w:r w:rsidDel="00000000" w:rsidR="00000000" w:rsidRPr="00000000">
        <w:rPr>
          <w:rtl w:val="0"/>
        </w:rPr>
        <w:t xml:space="preserve">The five main challenges and concepts, and the research behind them</w:t>
      </w:r>
    </w:p>
    <w:p w:rsidR="00000000" w:rsidDel="00000000" w:rsidP="00000000" w:rsidRDefault="00000000" w:rsidRPr="00000000" w14:paraId="00000026">
      <w:pPr>
        <w:rPr>
          <w:b w:val="1"/>
        </w:rPr>
      </w:pPr>
      <w:r w:rsidDel="00000000" w:rsidR="00000000" w:rsidRPr="00000000">
        <w:rPr>
          <w:b w:val="1"/>
          <w:rtl w:val="0"/>
        </w:rPr>
        <w:t xml:space="preserve">1. Expressing gratitude</w:t>
      </w:r>
    </w:p>
    <w:p w:rsidR="00000000" w:rsidDel="00000000" w:rsidP="00000000" w:rsidRDefault="00000000" w:rsidRPr="00000000" w14:paraId="00000027">
      <w:pPr>
        <w:rPr/>
      </w:pPr>
      <w:r w:rsidDel="00000000" w:rsidR="00000000" w:rsidRPr="00000000">
        <w:rPr>
          <w:rtl w:val="0"/>
        </w:rPr>
        <w:t xml:space="preserve">Appreciation is the process of noticing and saying/writing nice things every day. It could be personal (a gratitude journal) or it could be social (thanking somebody). Various reviews demonstrate the benefits of gratitude exercises in terms of increased positive affect and reduced levels of anxiety and depression. Appreciation helps at work and makes people appreciate small achievements and enhances relationships (Diniz </w:t>
      </w:r>
      <w:r w:rsidDel="00000000" w:rsidR="00000000" w:rsidRPr="00000000">
        <w:rPr>
          <w:i w:val="1"/>
          <w:rtl w:val="0"/>
        </w:rPr>
        <w:t xml:space="preserve">et al.,</w:t>
      </w:r>
      <w:r w:rsidDel="00000000" w:rsidR="00000000" w:rsidRPr="00000000">
        <w:rPr>
          <w:rtl w:val="0"/>
        </w:rPr>
        <w:t xml:space="preserve"> 2023). Short nightly gratitude lists are also effective and easy to perform after long shifts. Individual systematic reviews report measured mental health improvements of gratitude interventions. </w:t>
      </w:r>
    </w:p>
    <w:p w:rsidR="00000000" w:rsidDel="00000000" w:rsidP="00000000" w:rsidRDefault="00000000" w:rsidRPr="00000000" w14:paraId="00000028">
      <w:pPr>
        <w:rPr>
          <w:b w:val="1"/>
        </w:rPr>
      </w:pPr>
      <w:r w:rsidDel="00000000" w:rsidR="00000000" w:rsidRPr="00000000">
        <w:rPr>
          <w:b w:val="1"/>
          <w:rtl w:val="0"/>
        </w:rPr>
        <w:t xml:space="preserve">2. Spending time in nature</w:t>
      </w:r>
    </w:p>
    <w:p w:rsidR="00000000" w:rsidDel="00000000" w:rsidP="00000000" w:rsidRDefault="00000000" w:rsidRPr="00000000" w14:paraId="00000029">
      <w:pPr>
        <w:rPr/>
      </w:pPr>
      <w:r w:rsidDel="00000000" w:rsidR="00000000" w:rsidRPr="00000000">
        <w:rPr>
          <w:rtl w:val="0"/>
        </w:rPr>
        <w:t xml:space="preserve">Time outdoors can be in the form of walks, gardening, or observing nature. Reviews indicate that exposure to nature minimises stress as well as enhances mood and assists in sleeping. A small dose of nature every day helps people to think and reduces blood pressure (Jimenez </w:t>
      </w:r>
      <w:r w:rsidDel="00000000" w:rsidR="00000000" w:rsidRPr="00000000">
        <w:rPr>
          <w:i w:val="1"/>
          <w:rtl w:val="0"/>
        </w:rPr>
        <w:t xml:space="preserve">et al.,</w:t>
      </w:r>
      <w:r w:rsidDel="00000000" w:rsidR="00000000" w:rsidRPr="00000000">
        <w:rPr>
          <w:rtl w:val="0"/>
        </w:rPr>
        <w:t xml:space="preserve"> 2021). In my case, gardening in the course of the recovery stage helped me feel purposeful and in a good mood. The study advocates nature as a low-cost, effective method of managing stress and increasing well-being (Shuda </w:t>
      </w:r>
      <w:r w:rsidDel="00000000" w:rsidR="00000000" w:rsidRPr="00000000">
        <w:rPr>
          <w:i w:val="1"/>
          <w:rtl w:val="0"/>
        </w:rPr>
        <w:t xml:space="preserve">et al.,</w:t>
      </w:r>
      <w:r w:rsidDel="00000000" w:rsidR="00000000" w:rsidRPr="00000000">
        <w:rPr>
          <w:rtl w:val="0"/>
        </w:rPr>
        <w:t xml:space="preserve"> 2020). </w:t>
      </w:r>
    </w:p>
    <w:p w:rsidR="00000000" w:rsidDel="00000000" w:rsidP="00000000" w:rsidRDefault="00000000" w:rsidRPr="00000000" w14:paraId="0000002A">
      <w:pPr>
        <w:rPr>
          <w:b w:val="1"/>
        </w:rPr>
      </w:pPr>
      <w:r w:rsidDel="00000000" w:rsidR="00000000" w:rsidRPr="00000000">
        <w:rPr>
          <w:b w:val="1"/>
          <w:rtl w:val="0"/>
        </w:rPr>
        <w:t xml:space="preserve">3. Practising solitude</w:t>
      </w:r>
    </w:p>
    <w:p w:rsidR="00000000" w:rsidDel="00000000" w:rsidP="00000000" w:rsidRDefault="00000000" w:rsidRPr="00000000" w14:paraId="0000002B">
      <w:pPr>
        <w:rPr/>
      </w:pPr>
      <w:r w:rsidDel="00000000" w:rsidR="00000000" w:rsidRPr="00000000">
        <w:rPr>
          <w:rtl w:val="0"/>
        </w:rPr>
        <w:t xml:space="preserve">Solitude can be defined as brief periods of reflection, of the absence of distraction, alone. This does not involve loneliness. Research indicates that solitude can make individuals think, gain insight into emotions and understand themselves better (Rodriguez </w:t>
      </w:r>
      <w:r w:rsidDel="00000000" w:rsidR="00000000" w:rsidRPr="00000000">
        <w:rPr>
          <w:i w:val="1"/>
          <w:rtl w:val="0"/>
        </w:rPr>
        <w:t xml:space="preserve">et al.,</w:t>
      </w:r>
      <w:r w:rsidDel="00000000" w:rsidR="00000000" w:rsidRPr="00000000">
        <w:rPr>
          <w:rtl w:val="0"/>
        </w:rPr>
        <w:t xml:space="preserve"> 2025). When people revise their perspectives of solitude in terms of choice or rest, they acquire benefits. Daily solitude helps keep the mind clear, exalts values and controls emotions to a greater extent (Weinstein </w:t>
      </w:r>
      <w:r w:rsidDel="00000000" w:rsidR="00000000" w:rsidRPr="00000000">
        <w:rPr>
          <w:i w:val="1"/>
          <w:rtl w:val="0"/>
        </w:rPr>
        <w:t xml:space="preserve">et al.,</w:t>
      </w:r>
      <w:r w:rsidDel="00000000" w:rsidR="00000000" w:rsidRPr="00000000">
        <w:rPr>
          <w:rtl w:val="0"/>
        </w:rPr>
        <w:t xml:space="preserve"> 2021). </w:t>
      </w:r>
    </w:p>
    <w:p w:rsidR="00000000" w:rsidDel="00000000" w:rsidP="00000000" w:rsidRDefault="00000000" w:rsidRPr="00000000" w14:paraId="0000002C">
      <w:pPr>
        <w:rPr>
          <w:b w:val="1"/>
        </w:rPr>
      </w:pPr>
      <w:r w:rsidDel="00000000" w:rsidR="00000000" w:rsidRPr="00000000">
        <w:rPr>
          <w:b w:val="1"/>
          <w:rtl w:val="0"/>
        </w:rPr>
        <w:t xml:space="preserve">4. Getting sufficient sleep</w:t>
      </w:r>
    </w:p>
    <w:p w:rsidR="00000000" w:rsidDel="00000000" w:rsidP="00000000" w:rsidRDefault="00000000" w:rsidRPr="00000000" w14:paraId="0000002D">
      <w:pPr>
        <w:rPr/>
      </w:pPr>
      <w:r w:rsidDel="00000000" w:rsidR="00000000" w:rsidRPr="00000000">
        <w:rPr>
          <w:rtl w:val="0"/>
        </w:rPr>
        <w:t xml:space="preserve">Emotional control and attention have their foundation in good sleep. Intra-job problems that lead to poor decision-making and increased risk of accidents during physical jobs include sleep problems. The shift workers are subjected to circadian derailment, and so, a good sleep routine is most important among warehouse workers. Guidelines and systematic reviews offer tips on the practical ways shift workers can better sleep (Shriane </w:t>
      </w:r>
      <w:r w:rsidDel="00000000" w:rsidR="00000000" w:rsidRPr="00000000">
        <w:rPr>
          <w:i w:val="1"/>
          <w:rtl w:val="0"/>
        </w:rPr>
        <w:t xml:space="preserve">et al.,</w:t>
      </w:r>
      <w:r w:rsidDel="00000000" w:rsidR="00000000" w:rsidRPr="00000000">
        <w:rPr>
          <w:rtl w:val="0"/>
        </w:rPr>
        <w:t xml:space="preserve"> 2023). Sounder sleep enhances more relaxed responses and sharper thinking in the workplace. </w:t>
      </w:r>
    </w:p>
    <w:p w:rsidR="00000000" w:rsidDel="00000000" w:rsidP="00000000" w:rsidRDefault="00000000" w:rsidRPr="00000000" w14:paraId="0000002E">
      <w:pPr>
        <w:rPr>
          <w:b w:val="1"/>
        </w:rPr>
      </w:pPr>
      <w:r w:rsidDel="00000000" w:rsidR="00000000" w:rsidRPr="00000000">
        <w:rPr>
          <w:b w:val="1"/>
          <w:rtl w:val="0"/>
        </w:rPr>
        <w:t xml:space="preserve">5. Pausing before reacting (stop-breathe-reflect-choose)</w:t>
      </w:r>
    </w:p>
    <w:p w:rsidR="00000000" w:rsidDel="00000000" w:rsidP="00000000" w:rsidRDefault="00000000" w:rsidRPr="00000000" w14:paraId="0000002F">
      <w:pPr>
        <w:rPr/>
      </w:pPr>
      <w:r w:rsidDel="00000000" w:rsidR="00000000" w:rsidRPr="00000000">
        <w:rPr>
          <w:rtl w:val="0"/>
        </w:rPr>
        <w:t xml:space="preserve">The brief pause is enough to relax the body and think. Short breathing and mini pauses will lower stress indicators and improve decision-making. Studies on the breathing methods indicate there is better heart-rate variability and less apprehension (Bentley </w:t>
      </w:r>
      <w:r w:rsidDel="00000000" w:rsidR="00000000" w:rsidRPr="00000000">
        <w:rPr>
          <w:i w:val="1"/>
          <w:rtl w:val="0"/>
        </w:rPr>
        <w:t xml:space="preserve">et al.,</w:t>
      </w:r>
      <w:r w:rsidDel="00000000" w:rsidR="00000000" w:rsidRPr="00000000">
        <w:rPr>
          <w:rtl w:val="0"/>
        </w:rPr>
        <w:t xml:space="preserve"> 2023). Stopping reduces the possibility of uncontrolled responses and assists managers and employees in dealing with conflict in a relaxed manner. </w:t>
      </w:r>
    </w:p>
    <w:p w:rsidR="00000000" w:rsidDel="00000000" w:rsidP="00000000" w:rsidRDefault="00000000" w:rsidRPr="00000000" w14:paraId="00000030">
      <w:pPr>
        <w:rPr>
          <w:b w:val="1"/>
          <w:i w:val="1"/>
        </w:rPr>
      </w:pPr>
      <w:r w:rsidDel="00000000" w:rsidR="00000000" w:rsidRPr="00000000">
        <w:rPr>
          <w:b w:val="1"/>
          <w:i w:val="1"/>
          <w:rtl w:val="0"/>
        </w:rPr>
        <w:t xml:space="preserve">How can these challenges help to build wellbeing and self-awareness and the reasons for managers to build these specific practices into routine </w:t>
      </w:r>
    </w:p>
    <w:p w:rsidR="00000000" w:rsidDel="00000000" w:rsidP="00000000" w:rsidRDefault="00000000" w:rsidRPr="00000000" w14:paraId="00000031">
      <w:pPr>
        <w:rPr/>
      </w:pPr>
      <w:r w:rsidDel="00000000" w:rsidR="00000000" w:rsidRPr="00000000">
        <w:rPr>
          <w:rtl w:val="0"/>
        </w:rPr>
        <w:t xml:space="preserve">Each of the challenges develops a particular aspect of self-awareness. Staying thankful redirects consciousness towards positive things. Nature decreases physiological stress. Solitude is the aid of thought, and it appreciates clearness (Calleja </w:t>
      </w:r>
      <w:r w:rsidDel="00000000" w:rsidR="00000000" w:rsidRPr="00000000">
        <w:rPr>
          <w:i w:val="1"/>
          <w:rtl w:val="0"/>
        </w:rPr>
        <w:t xml:space="preserve">et al.,</w:t>
      </w:r>
      <w:r w:rsidDel="00000000" w:rsidR="00000000" w:rsidRPr="00000000">
        <w:rPr>
          <w:rtl w:val="0"/>
        </w:rPr>
        <w:t xml:space="preserve"> 2024). Sleep safeguards emotional control. A pause allows actual time to select a response. All these habits enhance a person in knowing themselves and being more controlled emotionally. Combined regular practices have been found to have more potential than isolated activities (Tout </w:t>
      </w:r>
      <w:r w:rsidDel="00000000" w:rsidR="00000000" w:rsidRPr="00000000">
        <w:rPr>
          <w:i w:val="1"/>
          <w:rtl w:val="0"/>
        </w:rPr>
        <w:t xml:space="preserve">et al.,</w:t>
      </w:r>
      <w:r w:rsidDel="00000000" w:rsidR="00000000" w:rsidRPr="00000000">
        <w:rPr>
          <w:rtl w:val="0"/>
        </w:rPr>
        <w:t xml:space="preserve"> 2024). Daily practices are feasible for the shift-worker and are practical in a busy life. </w:t>
      </w:r>
    </w:p>
    <w:p w:rsidR="00000000" w:rsidDel="00000000" w:rsidP="00000000" w:rsidRDefault="00000000" w:rsidRPr="00000000" w14:paraId="00000032">
      <w:pPr>
        <w:rPr/>
      </w:pPr>
      <w:r w:rsidDel="00000000" w:rsidR="00000000" w:rsidRPr="00000000">
        <w:rPr>
          <w:rtl w:val="0"/>
        </w:rPr>
        <w:t xml:space="preserve">Managers determine the mood of teams. Managers can create an example of basic practices, such as brief acts of gratitude or group walks and the employees will feel respected and encouraged. Small practices minimise differences and maximise team climate. Organisations with a culture of supporting wellbeing retain staff and record fewer situations of safety incidents. Team meetings can be interrupted with short prompts by leaders or short breaks. There is evidence that small organisational supports amplify the use of wellbeing practices and their effect (Lloyd </w:t>
      </w:r>
      <w:r w:rsidDel="00000000" w:rsidR="00000000" w:rsidRPr="00000000">
        <w:rPr>
          <w:i w:val="1"/>
          <w:rtl w:val="0"/>
        </w:rPr>
        <w:t xml:space="preserve">et al.,</w:t>
      </w:r>
      <w:r w:rsidDel="00000000" w:rsidR="00000000" w:rsidRPr="00000000">
        <w:rPr>
          <w:rtl w:val="0"/>
        </w:rPr>
        <w:t xml:space="preserve"> 2025). Leaders exhibiting such habits will find it easy to have the staff imitate them and discuss feelings without embarrassment. Some of the practical actions can be introducing the two-minute gratitude item to daily briefing, arranging shorter outdoor breaks in the middle of working during shifts, and educating supervisors on how to instruct breathing pauses. The value could be justified through the measurement of such simple outcomes as employee sickness rates, incident reports and short staff surveys. Small schemes can enable organisations to experiment with alterations at minimal costs. With time, normalisation of wellbeing practices results in the elimination of safety-related errors, a rise in trust among staff and managers, and a resilient corporate culture in terms of safety and productivity and long-term organisational success.</w:t>
      </w:r>
    </w:p>
    <w:p w:rsidR="00000000" w:rsidDel="00000000" w:rsidP="00000000" w:rsidRDefault="00000000" w:rsidRPr="00000000" w14:paraId="00000033">
      <w:pPr>
        <w:pStyle w:val="Heading1"/>
        <w:rPr/>
      </w:pPr>
      <w:bookmarkStart w:colFirst="0" w:colLast="0" w:name="_heading=h.dck13ttb8y5p" w:id="4"/>
      <w:bookmarkEnd w:id="4"/>
      <w:r w:rsidDel="00000000" w:rsidR="00000000" w:rsidRPr="00000000">
        <w:rPr>
          <w:rtl w:val="0"/>
        </w:rPr>
        <w:t xml:space="preserve">Explanation of Gibbs’s reflective cycle and its practical application for explaining my experience </w:t>
      </w:r>
    </w:p>
    <w:p w:rsidR="00000000" w:rsidDel="00000000" w:rsidP="00000000" w:rsidRDefault="00000000" w:rsidRPr="00000000" w14:paraId="00000034">
      <w:pPr>
        <w:rPr/>
      </w:pPr>
      <w:r w:rsidDel="00000000" w:rsidR="00000000" w:rsidRPr="00000000">
        <w:rPr>
          <w:rtl w:val="0"/>
        </w:rPr>
        <w:t xml:space="preserve">Gibbs reflective cycle of a practical model comprises six steps: description, feelings, evaluation, analysis, conclusion and action plan (Ocampo </w:t>
      </w:r>
      <w:r w:rsidDel="00000000" w:rsidR="00000000" w:rsidRPr="00000000">
        <w:rPr>
          <w:i w:val="1"/>
          <w:rtl w:val="0"/>
        </w:rPr>
        <w:t xml:space="preserve">et al.,</w:t>
      </w:r>
      <w:r w:rsidDel="00000000" w:rsidR="00000000" w:rsidRPr="00000000">
        <w:rPr>
          <w:rtl w:val="0"/>
        </w:rPr>
        <w:t xml:space="preserve"> 2025). It assists in reflection to ensure that the individual reflects on what occurred, how they felt, what worked or did not and learns via theory and develops change action steps. I talked about Gibbs to help me organise my reflection of the problems into one whole. </w:t>
      </w:r>
    </w:p>
    <w:p w:rsidR="00000000" w:rsidDel="00000000" w:rsidP="00000000" w:rsidRDefault="00000000" w:rsidRPr="00000000" w14:paraId="00000035">
      <w:pPr>
        <w:rPr>
          <w:b w:val="1"/>
          <w:i w:val="1"/>
        </w:rPr>
      </w:pPr>
      <w:r w:rsidDel="00000000" w:rsidR="00000000" w:rsidRPr="00000000">
        <w:rPr>
          <w:b w:val="1"/>
          <w:i w:val="1"/>
          <w:rtl w:val="0"/>
        </w:rPr>
        <w:t xml:space="preserve">Description</w:t>
      </w:r>
    </w:p>
    <w:p w:rsidR="00000000" w:rsidDel="00000000" w:rsidP="00000000" w:rsidRDefault="00000000" w:rsidRPr="00000000" w14:paraId="00000036">
      <w:pPr>
        <w:rPr/>
      </w:pPr>
      <w:r w:rsidDel="00000000" w:rsidR="00000000" w:rsidRPr="00000000">
        <w:rPr>
          <w:rtl w:val="0"/>
        </w:rPr>
        <w:t xml:space="preserve">For two months, I maintained the necessary journal and asked three questions a day at night. The majority of entries were about work in the Tesco warehouse. I wrote on achieving performance goals, assisting new employees and micro-wins. When I underwent a procedure of appendix surgery, I had to spend four weeks back at home. Then my entries changed; I talked more about gardening, family assistance and smallest duties. I practised the five challenges every day and sometimes in a day. I also attempted to take time before responding when I felt stressed at work. The solitude helped me to think about the way I was changed by the job and the recovery process.</w:t>
      </w:r>
    </w:p>
    <w:p w:rsidR="00000000" w:rsidDel="00000000" w:rsidP="00000000" w:rsidRDefault="00000000" w:rsidRPr="00000000" w14:paraId="00000037">
      <w:pPr>
        <w:rPr>
          <w:b w:val="1"/>
          <w:i w:val="1"/>
        </w:rPr>
      </w:pPr>
      <w:r w:rsidDel="00000000" w:rsidR="00000000" w:rsidRPr="00000000">
        <w:rPr>
          <w:b w:val="1"/>
          <w:i w:val="1"/>
          <w:rtl w:val="0"/>
        </w:rPr>
        <w:t xml:space="preserve">Feelings</w:t>
      </w:r>
    </w:p>
    <w:p w:rsidR="00000000" w:rsidDel="00000000" w:rsidP="00000000" w:rsidRDefault="00000000" w:rsidRPr="00000000" w14:paraId="00000038">
      <w:pPr>
        <w:rPr/>
      </w:pPr>
      <w:r w:rsidDel="00000000" w:rsidR="00000000" w:rsidRPr="00000000">
        <w:rPr>
          <w:rtl w:val="0"/>
        </w:rPr>
        <w:t xml:space="preserve">I felt uncomfortable doing solitude and gratitude every day at the start of the course. Gratitude and nature helped me feel more relaxed and less alone during the period of recovery. I felt proud when I helped my husband, and I also felt proud when I served my daughters at home after surgery. After surgery, the quality of my sleep was different; I needed more sleep. When I applied the pause technique at the warehouse, I felt less angry and in control. My improvement was on the scale of much stress to less stress and feelings of loneliness to hopeful and loneliness to better in eight weeks.</w:t>
      </w:r>
    </w:p>
    <w:p w:rsidR="00000000" w:rsidDel="00000000" w:rsidP="00000000" w:rsidRDefault="00000000" w:rsidRPr="00000000" w14:paraId="00000039">
      <w:pPr>
        <w:rPr>
          <w:b w:val="1"/>
          <w:i w:val="1"/>
        </w:rPr>
      </w:pPr>
      <w:r w:rsidDel="00000000" w:rsidR="00000000" w:rsidRPr="00000000">
        <w:rPr>
          <w:b w:val="1"/>
          <w:i w:val="1"/>
          <w:rtl w:val="0"/>
        </w:rPr>
        <w:t xml:space="preserve">Evaluation </w:t>
      </w:r>
    </w:p>
    <w:p w:rsidR="00000000" w:rsidDel="00000000" w:rsidP="00000000" w:rsidRDefault="00000000" w:rsidRPr="00000000" w14:paraId="0000003A">
      <w:pPr>
        <w:rPr/>
      </w:pPr>
      <w:r w:rsidDel="00000000" w:rsidR="00000000" w:rsidRPr="00000000">
        <w:rPr>
          <w:rtl w:val="0"/>
        </w:rPr>
        <w:t xml:space="preserve">Gratitude made me become better focused on the small wins. Nature and gardening helped me relieve stress and sleep. Solitude helped me notice my responses and strategy transformations. Holding back failed to respond to some immediate hot responses and reduced conflict. Sleep habits enhanced my energy levels. It got exhausting at times, and I tended to skip keeping the journal the nights after working long hours. I would get distracted some days and not practise solitude or go outside. At very busy times, it was difficult to pause. I felt useless on some of the days during recovery. On the whole, better outcomes were achieved when I combined the practices and made them regular.</w:t>
      </w:r>
    </w:p>
    <w:p w:rsidR="00000000" w:rsidDel="00000000" w:rsidP="00000000" w:rsidRDefault="00000000" w:rsidRPr="00000000" w14:paraId="0000003B">
      <w:pPr>
        <w:rPr>
          <w:b w:val="1"/>
          <w:i w:val="1"/>
        </w:rPr>
      </w:pPr>
      <w:r w:rsidDel="00000000" w:rsidR="00000000" w:rsidRPr="00000000">
        <w:rPr>
          <w:b w:val="1"/>
          <w:i w:val="1"/>
          <w:rtl w:val="0"/>
        </w:rPr>
        <w:t xml:space="preserve">Analysis</w:t>
      </w:r>
    </w:p>
    <w:p w:rsidR="00000000" w:rsidDel="00000000" w:rsidP="00000000" w:rsidRDefault="00000000" w:rsidRPr="00000000" w14:paraId="0000003C">
      <w:pPr>
        <w:rPr/>
      </w:pPr>
      <w:r w:rsidDel="00000000" w:rsidR="00000000" w:rsidRPr="00000000">
        <w:rPr>
          <w:rtl w:val="0"/>
        </w:rPr>
        <w:t xml:space="preserve">Studies can affirm what I have encountered in life: Gratitude exercises lead to minor-to-moderate gains in well-being and more effective dealing with stress. Physiological and psychological stress are reduced by nature exposure, and it may enhance sleep. Loneliness, met positively, is useful in self-reflection and the development of identity. Sleep hygiene enhances better decision-making and decreases risk-taking among individuals who work on shift duty. Breathing and pause strategies increase the variability in the heart rate and reduce the stressor. The studies describe the reasons why I was relaxed after gardening and why appreciative emotions were facilitating the healing process. The studies combining types of practice (journaling and nature or breathing) prove to have greater cumulative effects. These correlate to my observation that I felt in the best mood when on days I had two or more practices. </w:t>
      </w:r>
    </w:p>
    <w:p w:rsidR="00000000" w:rsidDel="00000000" w:rsidP="00000000" w:rsidRDefault="00000000" w:rsidRPr="00000000" w14:paraId="0000003D">
      <w:pPr>
        <w:rPr>
          <w:b w:val="1"/>
          <w:i w:val="1"/>
        </w:rPr>
      </w:pPr>
      <w:r w:rsidDel="00000000" w:rsidR="00000000" w:rsidRPr="00000000">
        <w:rPr>
          <w:b w:val="1"/>
          <w:i w:val="1"/>
          <w:rtl w:val="0"/>
        </w:rPr>
        <w:t xml:space="preserve">Conclusion </w:t>
      </w:r>
    </w:p>
    <w:p w:rsidR="00000000" w:rsidDel="00000000" w:rsidP="00000000" w:rsidRDefault="00000000" w:rsidRPr="00000000" w14:paraId="0000003E">
      <w:pPr>
        <w:rPr/>
      </w:pPr>
      <w:r w:rsidDel="00000000" w:rsidR="00000000" w:rsidRPr="00000000">
        <w:rPr>
          <w:rtl w:val="0"/>
        </w:rPr>
        <w:t xml:space="preserve">I did learn that everyday habits over weeks create self-knowledge. To improve my attitude and reputation, gratitude made me think about the good aspects of a difficult position. Nature and gardening came in to help me in the times I was unable to work. Solitude also helped me to prepare more appropriate answers at work. Waiting prevented some bad reactions and disciplined inter-team relations. My sleep issues were improved, and I became safer and more accurate at work. I am more conscious of my triggers and now see the likes of tiredness and loneliness coming beforehand. I also got to know that staying true and having a journal, which was simple, was able to show differences over time.</w:t>
      </w:r>
    </w:p>
    <w:p w:rsidR="00000000" w:rsidDel="00000000" w:rsidP="00000000" w:rsidRDefault="00000000" w:rsidRPr="00000000" w14:paraId="0000003F">
      <w:pPr>
        <w:rPr>
          <w:b w:val="1"/>
          <w:i w:val="1"/>
        </w:rPr>
      </w:pPr>
      <w:r w:rsidDel="00000000" w:rsidR="00000000" w:rsidRPr="00000000">
        <w:rPr>
          <w:b w:val="1"/>
          <w:i w:val="1"/>
          <w:rtl w:val="0"/>
        </w:rPr>
        <w:t xml:space="preserve">Action plan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following is the immediate action plan that I will be following throughout. </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journaling at night with myself and give an answer to the same questions for at least three months.</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Record three things that I am grateful for every night.</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at least 15 minutes of outdoor activity on a daily basis, even during work breaks.</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15 minutes each day and reflect daily.</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to use the stop-breathe-reflect-choose technique once per shift (when I experience a high level of stress).</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also maintain sleep hygiene, which is a consistent time of going to bed with no gadgets an hour prior to the sleeping process.</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To monitor progress, I would keep track of improvement on a monthly basis and request my manager to grant me a brief break to take during busy shifts. These are foothold acts that are achievable and realistic in warehouse life and fit with the evidence on effective actions.</w:t>
      </w:r>
    </w:p>
    <w:p w:rsidR="00000000" w:rsidDel="00000000" w:rsidP="00000000" w:rsidRDefault="00000000" w:rsidRPr="00000000" w14:paraId="00000048">
      <w:pPr>
        <w:pStyle w:val="Heading1"/>
        <w:rPr/>
      </w:pPr>
      <w:bookmarkStart w:colFirst="0" w:colLast="0" w:name="_heading=h.evfjgot3zn83" w:id="5"/>
      <w:bookmarkEnd w:id="5"/>
      <w:r w:rsidDel="00000000" w:rsidR="00000000" w:rsidRPr="00000000">
        <w:rPr>
          <w:rtl w:val="0"/>
        </w:rPr>
        <w:t xml:space="preserve">Evidence of my self-awareness improvement </w:t>
      </w:r>
    </w:p>
    <w:p w:rsidR="00000000" w:rsidDel="00000000" w:rsidP="00000000" w:rsidRDefault="00000000" w:rsidRPr="00000000" w14:paraId="00000049">
      <w:pPr>
        <w:rPr/>
      </w:pPr>
      <w:r w:rsidDel="00000000" w:rsidR="00000000" w:rsidRPr="00000000">
        <w:rPr>
          <w:rtl w:val="0"/>
        </w:rPr>
        <w:t xml:space="preserve">All this is much more evident in my journal. I spotted that I responded more slowly to frustration and applied the pause more. According to people in my family and workmates, I was more relaxed after recovery. In my mood records, I can see that there have been a lot of positive entries since the 14-day exercise of gratitude and nature. Though I did not re-take a formal EI quiz in the report, my qualitative results indicate better results in empathising with the feelings of others, strategising and assisting others. This concurs with the studies which demonstrate that journaling and mixed consultations enhance self-perceptiveness as time passes (Pentaris and Christodoulou, 2021). </w:t>
      </w:r>
    </w:p>
    <w:p w:rsidR="00000000" w:rsidDel="00000000" w:rsidP="00000000" w:rsidRDefault="00000000" w:rsidRPr="00000000" w14:paraId="0000004A">
      <w:pPr>
        <w:pStyle w:val="Heading1"/>
        <w:rPr/>
      </w:pPr>
      <w:bookmarkStart w:colFirst="0" w:colLast="0" w:name="_heading=h.em3igbsnmqn" w:id="6"/>
      <w:bookmarkEnd w:id="6"/>
      <w:r w:rsidDel="00000000" w:rsidR="00000000" w:rsidRPr="00000000">
        <w:rPr>
          <w:rtl w:val="0"/>
        </w:rPr>
        <w:t xml:space="preserve">Conclusion</w:t>
      </w:r>
    </w:p>
    <w:p w:rsidR="00000000" w:rsidDel="00000000" w:rsidP="00000000" w:rsidRDefault="00000000" w:rsidRPr="00000000" w14:paraId="0000004B">
      <w:pPr>
        <w:rPr/>
      </w:pPr>
      <w:r w:rsidDel="00000000" w:rsidR="00000000" w:rsidRPr="00000000">
        <w:rPr>
          <w:rtl w:val="0"/>
        </w:rPr>
        <w:t xml:space="preserve">Self-awareness is an effective and important management tool. The five simple challenges are evidence-based problem-solving methods to enhance self-awareness/well-being. A combination of my reflection is that these practices were effective at work and in recovery. Small, frequent steps are suitable in a high-activity warehouse. Managers who embrace and encourage such habits will probably experience improved team wellbeing, enhanced work safety and well-being, and job satisfaction.</w:t>
      </w:r>
    </w:p>
    <w:p w:rsidR="00000000" w:rsidDel="00000000" w:rsidP="00000000" w:rsidRDefault="00000000" w:rsidRPr="00000000" w14:paraId="0000004C">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rPr/>
      </w:pPr>
      <w:bookmarkStart w:colFirst="0" w:colLast="0" w:name="_heading=h.t0cx3id82yc6" w:id="7"/>
      <w:bookmarkEnd w:id="7"/>
      <w:r w:rsidDel="00000000" w:rsidR="00000000" w:rsidRPr="00000000">
        <w:rPr>
          <w:rtl w:val="0"/>
        </w:rPr>
        <w:t xml:space="preserve">Development Plan </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3"/>
        <w:gridCol w:w="1803"/>
        <w:gridCol w:w="1803"/>
        <w:gridCol w:w="1803"/>
        <w:gridCol w:w="1804"/>
        <w:tblGridChange w:id="0">
          <w:tblGrid>
            <w:gridCol w:w="1803"/>
            <w:gridCol w:w="1803"/>
            <w:gridCol w:w="1803"/>
            <w:gridCol w:w="1803"/>
            <w:gridCol w:w="1804"/>
          </w:tblGrid>
        </w:tblGridChange>
      </w:tblGrid>
      <w:tr>
        <w:trPr>
          <w:cantSplit w:val="0"/>
          <w:tblHeader w:val="0"/>
        </w:trPr>
        <w:tc>
          <w:tcPr/>
          <w:p w:rsidR="00000000" w:rsidDel="00000000" w:rsidP="00000000" w:rsidRDefault="00000000" w:rsidRPr="00000000" w14:paraId="0000004E">
            <w:pPr>
              <w:jc w:val="center"/>
              <w:rPr>
                <w:b w:val="1"/>
              </w:rPr>
            </w:pPr>
            <w:r w:rsidDel="00000000" w:rsidR="00000000" w:rsidRPr="00000000">
              <w:rPr>
                <w:b w:val="1"/>
                <w:rtl w:val="0"/>
              </w:rPr>
              <w:t xml:space="preserve">What Do I</w:t>
            </w:r>
          </w:p>
          <w:p w:rsidR="00000000" w:rsidDel="00000000" w:rsidP="00000000" w:rsidRDefault="00000000" w:rsidRPr="00000000" w14:paraId="0000004F">
            <w:pPr>
              <w:jc w:val="center"/>
              <w:rPr>
                <w:b w:val="1"/>
              </w:rPr>
            </w:pPr>
            <w:r w:rsidDel="00000000" w:rsidR="00000000" w:rsidRPr="00000000">
              <w:rPr>
                <w:b w:val="1"/>
                <w:rtl w:val="0"/>
              </w:rPr>
              <w:t xml:space="preserve">want/need to</w:t>
            </w:r>
          </w:p>
          <w:p w:rsidR="00000000" w:rsidDel="00000000" w:rsidP="00000000" w:rsidRDefault="00000000" w:rsidRPr="00000000" w14:paraId="00000050">
            <w:pPr>
              <w:jc w:val="center"/>
              <w:rPr>
                <w:b w:val="1"/>
              </w:rPr>
            </w:pPr>
            <w:r w:rsidDel="00000000" w:rsidR="00000000" w:rsidRPr="00000000">
              <w:rPr>
                <w:b w:val="1"/>
                <w:rtl w:val="0"/>
              </w:rPr>
              <w:t xml:space="preserve">learn?</w:t>
            </w:r>
          </w:p>
        </w:tc>
        <w:tc>
          <w:tcPr/>
          <w:p w:rsidR="00000000" w:rsidDel="00000000" w:rsidP="00000000" w:rsidRDefault="00000000" w:rsidRPr="00000000" w14:paraId="00000051">
            <w:pPr>
              <w:jc w:val="center"/>
              <w:rPr>
                <w:b w:val="1"/>
              </w:rPr>
            </w:pPr>
            <w:r w:rsidDel="00000000" w:rsidR="00000000" w:rsidRPr="00000000">
              <w:rPr>
                <w:b w:val="1"/>
                <w:rtl w:val="0"/>
              </w:rPr>
              <w:t xml:space="preserve">What will I do</w:t>
            </w:r>
          </w:p>
          <w:p w:rsidR="00000000" w:rsidDel="00000000" w:rsidP="00000000" w:rsidRDefault="00000000" w:rsidRPr="00000000" w14:paraId="00000052">
            <w:pPr>
              <w:jc w:val="center"/>
              <w:rPr>
                <w:b w:val="1"/>
              </w:rPr>
            </w:pPr>
            <w:r w:rsidDel="00000000" w:rsidR="00000000" w:rsidRPr="00000000">
              <w:rPr>
                <w:b w:val="1"/>
                <w:rtl w:val="0"/>
              </w:rPr>
              <w:t xml:space="preserve">to achieve</w:t>
            </w:r>
          </w:p>
          <w:p w:rsidR="00000000" w:rsidDel="00000000" w:rsidP="00000000" w:rsidRDefault="00000000" w:rsidRPr="00000000" w14:paraId="00000053">
            <w:pPr>
              <w:jc w:val="center"/>
              <w:rPr>
                <w:b w:val="1"/>
              </w:rPr>
            </w:pPr>
            <w:r w:rsidDel="00000000" w:rsidR="00000000" w:rsidRPr="00000000">
              <w:rPr>
                <w:b w:val="1"/>
                <w:rtl w:val="0"/>
              </w:rPr>
              <w:t xml:space="preserve">this?</w:t>
            </w:r>
          </w:p>
        </w:tc>
        <w:tc>
          <w:tcPr/>
          <w:p w:rsidR="00000000" w:rsidDel="00000000" w:rsidP="00000000" w:rsidRDefault="00000000" w:rsidRPr="00000000" w14:paraId="00000054">
            <w:pPr>
              <w:jc w:val="center"/>
              <w:rPr>
                <w:b w:val="1"/>
              </w:rPr>
            </w:pPr>
            <w:r w:rsidDel="00000000" w:rsidR="00000000" w:rsidRPr="00000000">
              <w:rPr>
                <w:b w:val="1"/>
                <w:rtl w:val="0"/>
              </w:rPr>
              <w:t xml:space="preserve">What</w:t>
            </w:r>
          </w:p>
          <w:p w:rsidR="00000000" w:rsidDel="00000000" w:rsidP="00000000" w:rsidRDefault="00000000" w:rsidRPr="00000000" w14:paraId="00000055">
            <w:pPr>
              <w:jc w:val="center"/>
              <w:rPr>
                <w:b w:val="1"/>
              </w:rPr>
            </w:pPr>
            <w:r w:rsidDel="00000000" w:rsidR="00000000" w:rsidRPr="00000000">
              <w:rPr>
                <w:b w:val="1"/>
                <w:rtl w:val="0"/>
              </w:rPr>
              <w:t xml:space="preserve">resources</w:t>
            </w:r>
          </w:p>
          <w:p w:rsidR="00000000" w:rsidDel="00000000" w:rsidP="00000000" w:rsidRDefault="00000000" w:rsidRPr="00000000" w14:paraId="00000056">
            <w:pPr>
              <w:jc w:val="center"/>
              <w:rPr>
                <w:b w:val="1"/>
              </w:rPr>
            </w:pPr>
            <w:r w:rsidDel="00000000" w:rsidR="00000000" w:rsidRPr="00000000">
              <w:rPr>
                <w:b w:val="1"/>
                <w:rtl w:val="0"/>
              </w:rPr>
              <w:t xml:space="preserve">or support</w:t>
            </w:r>
          </w:p>
          <w:p w:rsidR="00000000" w:rsidDel="00000000" w:rsidP="00000000" w:rsidRDefault="00000000" w:rsidRPr="00000000" w14:paraId="00000057">
            <w:pPr>
              <w:jc w:val="center"/>
              <w:rPr>
                <w:b w:val="1"/>
              </w:rPr>
            </w:pPr>
            <w:r w:rsidDel="00000000" w:rsidR="00000000" w:rsidRPr="00000000">
              <w:rPr>
                <w:b w:val="1"/>
                <w:rtl w:val="0"/>
              </w:rPr>
              <w:t xml:space="preserve">will I need?</w:t>
            </w:r>
          </w:p>
        </w:tc>
        <w:tc>
          <w:tcPr/>
          <w:p w:rsidR="00000000" w:rsidDel="00000000" w:rsidP="00000000" w:rsidRDefault="00000000" w:rsidRPr="00000000" w14:paraId="00000058">
            <w:pPr>
              <w:jc w:val="center"/>
              <w:rPr>
                <w:b w:val="1"/>
              </w:rPr>
            </w:pPr>
            <w:r w:rsidDel="00000000" w:rsidR="00000000" w:rsidRPr="00000000">
              <w:rPr>
                <w:b w:val="1"/>
                <w:rtl w:val="0"/>
              </w:rPr>
              <w:t xml:space="preserve">What will my</w:t>
            </w:r>
          </w:p>
          <w:p w:rsidR="00000000" w:rsidDel="00000000" w:rsidP="00000000" w:rsidRDefault="00000000" w:rsidRPr="00000000" w14:paraId="00000059">
            <w:pPr>
              <w:jc w:val="center"/>
              <w:rPr>
                <w:b w:val="1"/>
              </w:rPr>
            </w:pPr>
            <w:r w:rsidDel="00000000" w:rsidR="00000000" w:rsidRPr="00000000">
              <w:rPr>
                <w:b w:val="1"/>
                <w:rtl w:val="0"/>
              </w:rPr>
              <w:t xml:space="preserve">success</w:t>
            </w:r>
          </w:p>
          <w:p w:rsidR="00000000" w:rsidDel="00000000" w:rsidP="00000000" w:rsidRDefault="00000000" w:rsidRPr="00000000" w14:paraId="0000005A">
            <w:pPr>
              <w:jc w:val="center"/>
              <w:rPr>
                <w:b w:val="1"/>
              </w:rPr>
            </w:pPr>
            <w:r w:rsidDel="00000000" w:rsidR="00000000" w:rsidRPr="00000000">
              <w:rPr>
                <w:b w:val="1"/>
                <w:rtl w:val="0"/>
              </w:rPr>
              <w:t xml:space="preserve">criteria be?</w:t>
            </w:r>
          </w:p>
        </w:tc>
        <w:tc>
          <w:tcPr/>
          <w:p w:rsidR="00000000" w:rsidDel="00000000" w:rsidP="00000000" w:rsidRDefault="00000000" w:rsidRPr="00000000" w14:paraId="0000005B">
            <w:pPr>
              <w:jc w:val="center"/>
              <w:rPr>
                <w:b w:val="1"/>
              </w:rPr>
            </w:pPr>
            <w:r w:rsidDel="00000000" w:rsidR="00000000" w:rsidRPr="00000000">
              <w:rPr>
                <w:b w:val="1"/>
                <w:rtl w:val="0"/>
              </w:rPr>
              <w:t xml:space="preserve">Target dates for</w:t>
            </w:r>
          </w:p>
          <w:p w:rsidR="00000000" w:rsidDel="00000000" w:rsidP="00000000" w:rsidRDefault="00000000" w:rsidRPr="00000000" w14:paraId="0000005C">
            <w:pPr>
              <w:jc w:val="center"/>
              <w:rPr>
                <w:b w:val="1"/>
              </w:rPr>
            </w:pPr>
            <w:r w:rsidDel="00000000" w:rsidR="00000000" w:rsidRPr="00000000">
              <w:rPr>
                <w:b w:val="1"/>
                <w:rtl w:val="0"/>
              </w:rPr>
              <w:t xml:space="preserve">review and</w:t>
            </w:r>
          </w:p>
          <w:p w:rsidR="00000000" w:rsidDel="00000000" w:rsidP="00000000" w:rsidRDefault="00000000" w:rsidRPr="00000000" w14:paraId="0000005D">
            <w:pPr>
              <w:jc w:val="center"/>
              <w:rPr>
                <w:b w:val="1"/>
              </w:rPr>
            </w:pPr>
            <w:r w:rsidDel="00000000" w:rsidR="00000000" w:rsidRPr="00000000">
              <w:rPr>
                <w:b w:val="1"/>
                <w:rtl w:val="0"/>
              </w:rPr>
              <w:t xml:space="preserve">completion</w:t>
            </w:r>
          </w:p>
        </w:tc>
      </w:tr>
      <w:tr>
        <w:trPr>
          <w:cantSplit w:val="0"/>
          <w:tblHeader w:val="0"/>
        </w:trPr>
        <w:tc>
          <w:tcPr/>
          <w:p w:rsidR="00000000" w:rsidDel="00000000" w:rsidP="00000000" w:rsidRDefault="00000000" w:rsidRPr="00000000" w14:paraId="0000005E">
            <w:pPr>
              <w:rPr/>
            </w:pPr>
            <w:r w:rsidDel="00000000" w:rsidR="00000000" w:rsidRPr="00000000">
              <w:rPr>
                <w:rtl w:val="0"/>
              </w:rPr>
              <w:t xml:space="preserve">I have learnt that I need to work on my sense of self to be able to recognise a feeling as soon as it begins, and how to respond to them.</w:t>
            </w:r>
          </w:p>
        </w:tc>
        <w:tc>
          <w:tcPr/>
          <w:p w:rsidR="00000000" w:rsidDel="00000000" w:rsidP="00000000" w:rsidRDefault="00000000" w:rsidRPr="00000000" w14:paraId="0000005F">
            <w:pPr>
              <w:rPr/>
            </w:pPr>
            <w:r w:rsidDel="00000000" w:rsidR="00000000" w:rsidRPr="00000000">
              <w:rPr>
                <w:rtl w:val="0"/>
              </w:rPr>
              <w:t xml:space="preserve">Every night, I will maintain my current journal and write three questions. I will grind at least 3 short lines on triggers and reactions. I will read small chapters or articles by Daniel Goleman concerning self-awareness.</w:t>
            </w:r>
          </w:p>
        </w:tc>
        <w:tc>
          <w:tcPr/>
          <w:p w:rsidR="00000000" w:rsidDel="00000000" w:rsidP="00000000" w:rsidRDefault="00000000" w:rsidRPr="00000000" w14:paraId="00000060">
            <w:pPr>
              <w:rPr/>
            </w:pPr>
            <w:r w:rsidDel="00000000" w:rsidR="00000000" w:rsidRPr="00000000">
              <w:rPr>
                <w:rtl w:val="0"/>
              </w:rPr>
              <w:t xml:space="preserve">I will talk to my existing journal and phone notes. I will tell my manager that I would like to use 10 minutes after a shift to write when necessary. I will make a request to my manager to buy me a short book or send a PDF file if available.</w:t>
            </w:r>
          </w:p>
        </w:tc>
        <w:tc>
          <w:tcPr/>
          <w:p w:rsidR="00000000" w:rsidDel="00000000" w:rsidP="00000000" w:rsidRDefault="00000000" w:rsidRPr="00000000" w14:paraId="00000061">
            <w:pPr>
              <w:rPr/>
            </w:pPr>
            <w:r w:rsidDel="00000000" w:rsidR="00000000" w:rsidRPr="00000000">
              <w:rPr>
                <w:rtl w:val="0"/>
              </w:rPr>
              <w:t xml:space="preserve">I will write in my journal at least 80 % of the nights during a one-month period. By the end of the month, I will be capable of naming three of the usual triggers I experienced that month. I will see myself taking at least 3 pauses before responding on a weekly basis.</w:t>
            </w:r>
          </w:p>
        </w:tc>
        <w:tc>
          <w:tcPr/>
          <w:p w:rsidR="00000000" w:rsidDel="00000000" w:rsidP="00000000" w:rsidRDefault="00000000" w:rsidRPr="00000000" w14:paraId="00000062">
            <w:pPr>
              <w:rPr/>
            </w:pPr>
            <w:r w:rsidDel="00000000" w:rsidR="00000000" w:rsidRPr="00000000">
              <w:rPr>
                <w:rtl w:val="0"/>
              </w:rPr>
              <w:t xml:space="preserve">Start: 20 August 2025. Review the journal after one month, 20 September 2025. Discuss progress with my manager in the monthly catch-up from September 2025.</w:t>
            </w:r>
          </w:p>
        </w:tc>
      </w:tr>
      <w:tr>
        <w:trPr>
          <w:cantSplit w:val="0"/>
          <w:tblHeader w:val="0"/>
        </w:trPr>
        <w:tc>
          <w:tcPr/>
          <w:p w:rsidR="00000000" w:rsidDel="00000000" w:rsidP="00000000" w:rsidRDefault="00000000" w:rsidRPr="00000000" w14:paraId="00000063">
            <w:pPr>
              <w:rPr/>
            </w:pPr>
            <w:r w:rsidDel="00000000" w:rsidR="00000000" w:rsidRPr="00000000">
              <w:rPr>
                <w:rtl w:val="0"/>
              </w:rPr>
              <w:t xml:space="preserve">I intend to train myself to stop and breathe before I respond so I do not respond in ways that I regret.</w:t>
            </w:r>
          </w:p>
        </w:tc>
        <w:tc>
          <w:tcPr/>
          <w:p w:rsidR="00000000" w:rsidDel="00000000" w:rsidP="00000000" w:rsidRDefault="00000000" w:rsidRPr="00000000" w14:paraId="00000064">
            <w:pPr>
              <w:rPr/>
            </w:pPr>
            <w:r w:rsidDel="00000000" w:rsidR="00000000" w:rsidRPr="00000000">
              <w:rPr>
                <w:rtl w:val="0"/>
              </w:rPr>
              <w:t xml:space="preserve">Stop-breathe-reflect-choose method will be practised. The specific plan will be to practice the breathing exercise that lasts one minute two times a day, and I will take breaks when struggling with intense feelings at the workplace.</w:t>
            </w:r>
          </w:p>
        </w:tc>
        <w:tc>
          <w:tcPr/>
          <w:p w:rsidR="00000000" w:rsidDel="00000000" w:rsidP="00000000" w:rsidRDefault="00000000" w:rsidRPr="00000000" w14:paraId="00000065">
            <w:pPr>
              <w:rPr/>
            </w:pPr>
            <w:r w:rsidDel="00000000" w:rsidR="00000000" w:rsidRPr="00000000">
              <w:rPr>
                <w:rtl w:val="0"/>
              </w:rPr>
              <w:t xml:space="preserve">I will go with a free breathing application or a brief video on YouTube. I will request the manager to permit one 60-second break during the time of business rush, in case needed. I will apply the breathing exercise in both homes and in the job.</w:t>
            </w:r>
          </w:p>
        </w:tc>
        <w:tc>
          <w:tcPr/>
          <w:p w:rsidR="00000000" w:rsidDel="00000000" w:rsidP="00000000" w:rsidRDefault="00000000" w:rsidRPr="00000000" w14:paraId="00000066">
            <w:pPr>
              <w:rPr/>
            </w:pPr>
            <w:r w:rsidDel="00000000" w:rsidR="00000000" w:rsidRPr="00000000">
              <w:rPr>
                <w:rtl w:val="0"/>
              </w:rPr>
              <w:t xml:space="preserve">When connecting to the pause technique, I would apply it to at least 8 out of 10 stressful incidents I would note down in my journal. I will experience fewer defensive reactions to my messages and will experience a reduction in my tension after the waiting period.</w:t>
            </w:r>
          </w:p>
        </w:tc>
        <w:tc>
          <w:tcPr/>
          <w:p w:rsidR="00000000" w:rsidDel="00000000" w:rsidP="00000000" w:rsidRDefault="00000000" w:rsidRPr="00000000" w14:paraId="00000067">
            <w:pPr>
              <w:rPr/>
            </w:pPr>
            <w:r w:rsidDel="00000000" w:rsidR="00000000" w:rsidRPr="00000000">
              <w:rPr>
                <w:rtl w:val="0"/>
              </w:rPr>
              <w:t xml:space="preserve">Start: 20 August 2025. Review after four weeks, 17 September 2025. Second review after three months, 20 November 2025.</w:t>
            </w:r>
          </w:p>
        </w:tc>
      </w:tr>
      <w:tr>
        <w:trPr>
          <w:cantSplit w:val="0"/>
          <w:tblHeader w:val="0"/>
        </w:trPr>
        <w:tc>
          <w:tcPr/>
          <w:p w:rsidR="00000000" w:rsidDel="00000000" w:rsidP="00000000" w:rsidRDefault="00000000" w:rsidRPr="00000000" w14:paraId="00000068">
            <w:pPr>
              <w:rPr/>
            </w:pPr>
            <w:r w:rsidDel="00000000" w:rsidR="00000000" w:rsidRPr="00000000">
              <w:rPr>
                <w:rtl w:val="0"/>
              </w:rPr>
              <w:t xml:space="preserve">I am interested in learning some positive sleep hygiene so I will be better rested and able to regulate emotions with better success when working shifts.</w:t>
            </w:r>
          </w:p>
        </w:tc>
        <w:tc>
          <w:tcPr/>
          <w:p w:rsidR="00000000" w:rsidDel="00000000" w:rsidP="00000000" w:rsidRDefault="00000000" w:rsidRPr="00000000" w14:paraId="00000069">
            <w:pPr>
              <w:rPr/>
            </w:pPr>
            <w:r w:rsidDel="00000000" w:rsidR="00000000" w:rsidRPr="00000000">
              <w:rPr>
                <w:rtl w:val="0"/>
              </w:rPr>
              <w:t xml:space="preserve">I will also establish a standard time that I go to bed and wake up, with the goal of having 7-8 hours of sleep. One hour before bed, I will not be looking at screens, and I will attempt a minimalistic relaxation routine, such as a warm beverage, and keep my phone on silent.</w:t>
            </w:r>
          </w:p>
        </w:tc>
        <w:tc>
          <w:tcPr/>
          <w:p w:rsidR="00000000" w:rsidDel="00000000" w:rsidP="00000000" w:rsidRDefault="00000000" w:rsidRPr="00000000" w14:paraId="0000006A">
            <w:pPr>
              <w:rPr/>
            </w:pPr>
            <w:r w:rsidDel="00000000" w:rsidR="00000000" w:rsidRPr="00000000">
              <w:rPr>
                <w:rtl w:val="0"/>
              </w:rPr>
              <w:t xml:space="preserve">I am going to become a user of a sleep tracking application or a more basic sleep diary. I will request family be quiet prior to my bedtime. I will get advice from my GP in case sleep problems persist.</w:t>
            </w:r>
          </w:p>
        </w:tc>
        <w:tc>
          <w:tcPr/>
          <w:p w:rsidR="00000000" w:rsidDel="00000000" w:rsidP="00000000" w:rsidRDefault="00000000" w:rsidRPr="00000000" w14:paraId="0000006B">
            <w:pPr>
              <w:rPr/>
            </w:pPr>
            <w:r w:rsidDel="00000000" w:rsidR="00000000" w:rsidRPr="00000000">
              <w:rPr>
                <w:rtl w:val="0"/>
              </w:rPr>
              <w:t xml:space="preserve">There are at least 5 nights in the week when I will achieve my target sleep time. I will be more vigilant on shifts and will decrease the number of errors connected with the mood in the journal.</w:t>
            </w:r>
          </w:p>
        </w:tc>
        <w:tc>
          <w:tcPr/>
          <w:p w:rsidR="00000000" w:rsidDel="00000000" w:rsidP="00000000" w:rsidRDefault="00000000" w:rsidRPr="00000000" w14:paraId="0000006C">
            <w:pPr>
              <w:rPr/>
            </w:pPr>
            <w:r w:rsidDel="00000000" w:rsidR="00000000" w:rsidRPr="00000000">
              <w:rPr>
                <w:rtl w:val="0"/>
              </w:rPr>
              <w:t xml:space="preserve">Start: 20 August 2025. Review after four weeks 17 September 2025. Full review after eight weeks 12 October 2025.</w:t>
            </w:r>
          </w:p>
        </w:tc>
      </w:tr>
    </w:tbl>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spacing w:after="160"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heading=h.rm8r4hb2ejl2" w:id="8"/>
      <w:bookmarkEnd w:id="8"/>
      <w:r w:rsidDel="00000000" w:rsidR="00000000" w:rsidRPr="00000000">
        <w:rPr>
          <w:rtl w:val="0"/>
        </w:rPr>
        <w:t xml:space="preserve">References </w:t>
      </w:r>
    </w:p>
    <w:p w:rsidR="00000000" w:rsidDel="00000000" w:rsidP="00000000" w:rsidRDefault="00000000" w:rsidRPr="00000000" w14:paraId="00000070">
      <w:pPr>
        <w:spacing w:after="240" w:lineRule="auto"/>
        <w:rPr/>
      </w:pPr>
      <w:r w:rsidDel="00000000" w:rsidR="00000000" w:rsidRPr="00000000">
        <w:rPr>
          <w:rtl w:val="0"/>
        </w:rPr>
        <w:t xml:space="preserve">Bentley, T.G., D’Andrea-Penna, G., Rakic, M., Arce, N., LaFaille, M., Berman, R., Cooley, K. and Sprimont, P. (2023) Breathing practices for stress and anxiety reduction: Conceptual framework of implementation guidelines based on a systematic review of the published literature. </w:t>
      </w:r>
      <w:r w:rsidDel="00000000" w:rsidR="00000000" w:rsidRPr="00000000">
        <w:rPr>
          <w:i w:val="1"/>
          <w:rtl w:val="0"/>
        </w:rPr>
        <w:t xml:space="preserve">Brain sciences</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(12), p.1612.</w:t>
      </w:r>
    </w:p>
    <w:p w:rsidR="00000000" w:rsidDel="00000000" w:rsidP="00000000" w:rsidRDefault="00000000" w:rsidRPr="00000000" w14:paraId="00000071">
      <w:pPr>
        <w:spacing w:after="240" w:lineRule="auto"/>
        <w:rPr/>
      </w:pPr>
      <w:r w:rsidDel="00000000" w:rsidR="00000000" w:rsidRPr="00000000">
        <w:rPr>
          <w:rtl w:val="0"/>
        </w:rPr>
        <w:t xml:space="preserve">Calleja, P., Knight-Davidson, P., McVicar, A., Laker, C., Yu, S. and Roszak-Burton, L. (2024) Gratitude interventions to improve wellbeing and resilience of graduate nurses transitioning to practice: A scoping review. </w:t>
      </w:r>
      <w:r w:rsidDel="00000000" w:rsidR="00000000" w:rsidRPr="00000000">
        <w:rPr>
          <w:i w:val="1"/>
          <w:rtl w:val="0"/>
        </w:rPr>
        <w:t xml:space="preserve">International Journal of Nursing Studies Advances</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 p.100188.</w:t>
      </w:r>
    </w:p>
    <w:p w:rsidR="00000000" w:rsidDel="00000000" w:rsidP="00000000" w:rsidRDefault="00000000" w:rsidRPr="00000000" w14:paraId="00000072">
      <w:pPr>
        <w:spacing w:after="240" w:lineRule="auto"/>
        <w:rPr/>
      </w:pPr>
      <w:r w:rsidDel="00000000" w:rsidR="00000000" w:rsidRPr="00000000">
        <w:rPr>
          <w:rtl w:val="0"/>
        </w:rPr>
        <w:t xml:space="preserve">Carden, J., Jones, R.J. and Passmore, J. (2022) Defining self-awareness in the context of adult development: A systematic literature review. </w:t>
      </w:r>
      <w:r w:rsidDel="00000000" w:rsidR="00000000" w:rsidRPr="00000000">
        <w:rPr>
          <w:i w:val="1"/>
          <w:rtl w:val="0"/>
        </w:rPr>
        <w:t xml:space="preserve">Journal of management education</w:t>
      </w:r>
      <w:r w:rsidDel="00000000" w:rsidR="00000000" w:rsidRPr="00000000">
        <w:rPr>
          <w:rtl w:val="0"/>
        </w:rPr>
        <w:t xml:space="preserve">, </w:t>
      </w:r>
      <w:r w:rsidDel="00000000" w:rsidR="00000000" w:rsidRPr="00000000">
        <w:rPr>
          <w:i w:val="1"/>
          <w:rtl w:val="0"/>
        </w:rPr>
        <w:t xml:space="preserve">46</w:t>
      </w:r>
      <w:r w:rsidDel="00000000" w:rsidR="00000000" w:rsidRPr="00000000">
        <w:rPr>
          <w:rtl w:val="0"/>
        </w:rPr>
        <w:t xml:space="preserve">(1), pp.140-177.</w:t>
      </w:r>
    </w:p>
    <w:p w:rsidR="00000000" w:rsidDel="00000000" w:rsidP="00000000" w:rsidRDefault="00000000" w:rsidRPr="00000000" w14:paraId="00000073">
      <w:pPr>
        <w:spacing w:after="240" w:lineRule="auto"/>
        <w:rPr/>
      </w:pPr>
      <w:r w:rsidDel="00000000" w:rsidR="00000000" w:rsidRPr="00000000">
        <w:rPr>
          <w:rtl w:val="0"/>
        </w:rPr>
        <w:t xml:space="preserve">Crook, N., Alakavuklar, O.N. and Bathurst, R. (2021) Leader,“know yourself”: bringing back self-awareness, trust and feedback with a theory O perspective. </w:t>
      </w:r>
      <w:r w:rsidDel="00000000" w:rsidR="00000000" w:rsidRPr="00000000">
        <w:rPr>
          <w:i w:val="1"/>
          <w:rtl w:val="0"/>
        </w:rPr>
        <w:t xml:space="preserve">Journal of Organizational Change Management</w:t>
      </w:r>
      <w:r w:rsidDel="00000000" w:rsidR="00000000" w:rsidRPr="00000000">
        <w:rPr>
          <w:rtl w:val="0"/>
        </w:rPr>
        <w:t xml:space="preserve">, </w:t>
      </w:r>
      <w:r w:rsidDel="00000000" w:rsidR="00000000" w:rsidRPr="00000000">
        <w:rPr>
          <w:i w:val="1"/>
          <w:rtl w:val="0"/>
        </w:rPr>
        <w:t xml:space="preserve">34</w:t>
      </w:r>
      <w:r w:rsidDel="00000000" w:rsidR="00000000" w:rsidRPr="00000000">
        <w:rPr>
          <w:rtl w:val="0"/>
        </w:rPr>
        <w:t xml:space="preserve">(2), pp.350-365.</w:t>
      </w:r>
    </w:p>
    <w:p w:rsidR="00000000" w:rsidDel="00000000" w:rsidP="00000000" w:rsidRDefault="00000000" w:rsidRPr="00000000" w14:paraId="00000074">
      <w:pPr>
        <w:spacing w:after="240" w:lineRule="auto"/>
        <w:rPr/>
      </w:pPr>
      <w:r w:rsidDel="00000000" w:rsidR="00000000" w:rsidRPr="00000000">
        <w:rPr>
          <w:rtl w:val="0"/>
        </w:rPr>
        <w:t xml:space="preserve">Diniz, G., Korkes, L., Tristão, L.S., Pelegrini, R., Bellodi, P.L. and Bernardo, W.M. (2023) The effects of gratitude interventions: a systematic review and meta-analysis. </w:t>
      </w:r>
      <w:r w:rsidDel="00000000" w:rsidR="00000000" w:rsidRPr="00000000">
        <w:rPr>
          <w:i w:val="1"/>
          <w:rtl w:val="0"/>
        </w:rPr>
        <w:t xml:space="preserve">Einstein (São Paulo)</w:t>
      </w:r>
      <w:r w:rsidDel="00000000" w:rsidR="00000000" w:rsidRPr="00000000">
        <w:rPr>
          <w:rtl w:val="0"/>
        </w:rPr>
        <w:t xml:space="preserve">, </w:t>
      </w:r>
      <w:r w:rsidDel="00000000" w:rsidR="00000000" w:rsidRPr="00000000">
        <w:rPr>
          <w:i w:val="1"/>
          <w:rtl w:val="0"/>
        </w:rPr>
        <w:t xml:space="preserve">21</w:t>
      </w:r>
      <w:r w:rsidDel="00000000" w:rsidR="00000000" w:rsidRPr="00000000">
        <w:rPr>
          <w:rtl w:val="0"/>
        </w:rPr>
        <w:t xml:space="preserve">, p.eRW0371.</w:t>
      </w:r>
    </w:p>
    <w:p w:rsidR="00000000" w:rsidDel="00000000" w:rsidP="00000000" w:rsidRDefault="00000000" w:rsidRPr="00000000" w14:paraId="00000075">
      <w:pPr>
        <w:spacing w:after="240" w:lineRule="auto"/>
        <w:rPr/>
      </w:pPr>
      <w:r w:rsidDel="00000000" w:rsidR="00000000" w:rsidRPr="00000000">
        <w:rPr>
          <w:rtl w:val="0"/>
        </w:rPr>
        <w:t xml:space="preserve">Doǧru, Ç. (2022) A meta-analysis of the relationships between emotional intelligence and employee outcomes.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 p.611348.</w:t>
      </w:r>
    </w:p>
    <w:p w:rsidR="00000000" w:rsidDel="00000000" w:rsidP="00000000" w:rsidRDefault="00000000" w:rsidRPr="00000000" w14:paraId="00000076">
      <w:pPr>
        <w:spacing w:after="240" w:lineRule="auto"/>
        <w:rPr/>
      </w:pPr>
      <w:r w:rsidDel="00000000" w:rsidR="00000000" w:rsidRPr="00000000">
        <w:rPr>
          <w:rtl w:val="0"/>
        </w:rPr>
        <w:t xml:space="preserve">Jimenez, M.P., DeVille, N.V., Elliott, E.G., Schiff, J.E., Wilt, G.E., Hart, J.E. and James, P. (2021) Associations between nature exposure and health: a review of the evidence. </w:t>
      </w:r>
      <w:r w:rsidDel="00000000" w:rsidR="00000000" w:rsidRPr="00000000">
        <w:rPr>
          <w:i w:val="1"/>
          <w:rtl w:val="0"/>
        </w:rPr>
        <w:t xml:space="preserve">International journal of environmental research and public health</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(9), p.4790.</w:t>
      </w:r>
    </w:p>
    <w:p w:rsidR="00000000" w:rsidDel="00000000" w:rsidP="00000000" w:rsidRDefault="00000000" w:rsidRPr="00000000" w14:paraId="00000077">
      <w:pPr>
        <w:spacing w:after="240" w:lineRule="auto"/>
        <w:rPr/>
      </w:pPr>
      <w:r w:rsidDel="00000000" w:rsidR="00000000" w:rsidRPr="00000000">
        <w:rPr>
          <w:rtl w:val="0"/>
        </w:rPr>
        <w:t xml:space="preserve">Levine, K.J., Carmody, M. and Silk, K.J. (2020) The influence of organizational culture, climate and commitment on speaking up about medical errors. </w:t>
      </w:r>
      <w:r w:rsidDel="00000000" w:rsidR="00000000" w:rsidRPr="00000000">
        <w:rPr>
          <w:i w:val="1"/>
          <w:rtl w:val="0"/>
        </w:rPr>
        <w:t xml:space="preserve">Journal of nursing management</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(1), pp.130-138.</w:t>
      </w:r>
    </w:p>
    <w:p w:rsidR="00000000" w:rsidDel="00000000" w:rsidP="00000000" w:rsidRDefault="00000000" w:rsidRPr="00000000" w14:paraId="00000078">
      <w:pPr>
        <w:spacing w:after="240" w:lineRule="auto"/>
        <w:rPr/>
      </w:pPr>
      <w:r w:rsidDel="00000000" w:rsidR="00000000" w:rsidRPr="00000000">
        <w:rPr>
          <w:rtl w:val="0"/>
        </w:rPr>
        <w:t xml:space="preserve">Lloyd, N., Smeeton, N., Freethy, I., Jones, J., Wills, W., Dennington-Price, A., Jackson, J. and Brown, K. (2025) Workplace health and wellbeing in small and medium sized enterprises (SMEs): A mixed methods evaluation of provision and support uptake. </w:t>
      </w:r>
      <w:r w:rsidDel="00000000" w:rsidR="00000000" w:rsidRPr="00000000">
        <w:rPr>
          <w:i w:val="1"/>
          <w:rtl w:val="0"/>
        </w:rPr>
        <w:t xml:space="preserve">International Journal of Environmental Research and Public Health</w:t>
      </w:r>
      <w:r w:rsidDel="00000000" w:rsidR="00000000" w:rsidRPr="00000000">
        <w:rPr>
          <w:rtl w:val="0"/>
        </w:rPr>
        <w:t xml:space="preserve">, </w:t>
      </w:r>
      <w:r w:rsidDel="00000000" w:rsidR="00000000" w:rsidRPr="00000000">
        <w:rPr>
          <w:i w:val="1"/>
          <w:rtl w:val="0"/>
        </w:rPr>
        <w:t xml:space="preserve">22</w:t>
      </w:r>
      <w:r w:rsidDel="00000000" w:rsidR="00000000" w:rsidRPr="00000000">
        <w:rPr>
          <w:rtl w:val="0"/>
        </w:rPr>
        <w:t xml:space="preserve">(1), p.90.</w:t>
      </w:r>
    </w:p>
    <w:p w:rsidR="00000000" w:rsidDel="00000000" w:rsidP="00000000" w:rsidRDefault="00000000" w:rsidRPr="00000000" w14:paraId="00000079">
      <w:pPr>
        <w:spacing w:after="240" w:lineRule="auto"/>
        <w:rPr/>
      </w:pPr>
      <w:r w:rsidDel="00000000" w:rsidR="00000000" w:rsidRPr="00000000">
        <w:rPr>
          <w:rtl w:val="0"/>
        </w:rPr>
        <w:t xml:space="preserve">Mujtaba, B.G. (2025) Workplace well-being and health in a fast-paced era: How education, experience, and mindfulness shape stress management. </w:t>
      </w:r>
      <w:r w:rsidDel="00000000" w:rsidR="00000000" w:rsidRPr="00000000">
        <w:rPr>
          <w:i w:val="1"/>
          <w:rtl w:val="0"/>
        </w:rPr>
        <w:t xml:space="preserve">Health Economics and Management Review</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(2), pp.108-119.</w:t>
      </w:r>
    </w:p>
    <w:p w:rsidR="00000000" w:rsidDel="00000000" w:rsidP="00000000" w:rsidRDefault="00000000" w:rsidRPr="00000000" w14:paraId="0000007A">
      <w:pPr>
        <w:spacing w:after="240" w:lineRule="auto"/>
        <w:rPr/>
      </w:pPr>
      <w:r w:rsidDel="00000000" w:rsidR="00000000" w:rsidRPr="00000000">
        <w:rPr>
          <w:rtl w:val="0"/>
        </w:rPr>
        <w:t xml:space="preserve">Ocampo, F.A., McIntyre, B.G., Massey, D. and Saunders, R. (2025) Nursing student reflections on a research internship: A reflective discussion following the Gibbs' reflective cycle. </w:t>
      </w:r>
      <w:r w:rsidDel="00000000" w:rsidR="00000000" w:rsidRPr="00000000">
        <w:rPr>
          <w:i w:val="1"/>
          <w:rtl w:val="0"/>
        </w:rPr>
        <w:t xml:space="preserve">Nurse Education Today</w:t>
      </w:r>
      <w:r w:rsidDel="00000000" w:rsidR="00000000" w:rsidRPr="00000000">
        <w:rPr>
          <w:rtl w:val="0"/>
        </w:rPr>
        <w:t xml:space="preserve">, </w:t>
      </w:r>
      <w:r w:rsidDel="00000000" w:rsidR="00000000" w:rsidRPr="00000000">
        <w:rPr>
          <w:i w:val="1"/>
          <w:rtl w:val="0"/>
        </w:rPr>
        <w:t xml:space="preserve">145</w:t>
      </w:r>
      <w:r w:rsidDel="00000000" w:rsidR="00000000" w:rsidRPr="00000000">
        <w:rPr>
          <w:rtl w:val="0"/>
        </w:rPr>
        <w:t xml:space="preserve">, p.106481.</w:t>
      </w:r>
    </w:p>
    <w:p w:rsidR="00000000" w:rsidDel="00000000" w:rsidP="00000000" w:rsidRDefault="00000000" w:rsidRPr="00000000" w14:paraId="0000007B">
      <w:pPr>
        <w:spacing w:after="240" w:lineRule="auto"/>
        <w:rPr/>
      </w:pPr>
      <w:r w:rsidDel="00000000" w:rsidR="00000000" w:rsidRPr="00000000">
        <w:rPr>
          <w:rtl w:val="0"/>
        </w:rPr>
        <w:t xml:space="preserve">Pentaris, P. and Christodoulou, P. (2021) Qualities of culturally and religiously sensitive practice: a cross-sectional study. </w:t>
      </w:r>
      <w:r w:rsidDel="00000000" w:rsidR="00000000" w:rsidRPr="00000000">
        <w:rPr>
          <w:i w:val="1"/>
          <w:rtl w:val="0"/>
        </w:rPr>
        <w:t xml:space="preserve">Journal of Palliative Care</w:t>
      </w:r>
      <w:r w:rsidDel="00000000" w:rsidR="00000000" w:rsidRPr="00000000">
        <w:rPr>
          <w:rtl w:val="0"/>
        </w:rPr>
        <w:t xml:space="preserve">, p.08258597211050742.</w:t>
      </w:r>
    </w:p>
    <w:p w:rsidR="00000000" w:rsidDel="00000000" w:rsidP="00000000" w:rsidRDefault="00000000" w:rsidRPr="00000000" w14:paraId="0000007C">
      <w:pPr>
        <w:spacing w:after="240" w:lineRule="auto"/>
        <w:rPr/>
      </w:pPr>
      <w:r w:rsidDel="00000000" w:rsidR="00000000" w:rsidRPr="00000000">
        <w:rPr>
          <w:rtl w:val="0"/>
        </w:rPr>
        <w:t xml:space="preserve">Rodriguez, M., Pratt, S., Bellet, B.W. and McNally, R.J. (2025) Solitude can be good—If you see it as such: Reappraisal helps lonely people experience solitude more positively. </w:t>
      </w:r>
      <w:r w:rsidDel="00000000" w:rsidR="00000000" w:rsidRPr="00000000">
        <w:rPr>
          <w:i w:val="1"/>
          <w:rtl w:val="0"/>
        </w:rPr>
        <w:t xml:space="preserve">Journal of Personality</w:t>
      </w:r>
      <w:r w:rsidDel="00000000" w:rsidR="00000000" w:rsidRPr="00000000">
        <w:rPr>
          <w:rtl w:val="0"/>
        </w:rPr>
        <w:t xml:space="preserve">, </w:t>
      </w:r>
      <w:r w:rsidDel="00000000" w:rsidR="00000000" w:rsidRPr="00000000">
        <w:rPr>
          <w:i w:val="1"/>
          <w:rtl w:val="0"/>
        </w:rPr>
        <w:t xml:space="preserve">93</w:t>
      </w:r>
      <w:r w:rsidDel="00000000" w:rsidR="00000000" w:rsidRPr="00000000">
        <w:rPr>
          <w:rtl w:val="0"/>
        </w:rPr>
        <w:t xml:space="preserve">(1), pp.118-135.</w:t>
      </w:r>
    </w:p>
    <w:p w:rsidR="00000000" w:rsidDel="00000000" w:rsidP="00000000" w:rsidRDefault="00000000" w:rsidRPr="00000000" w14:paraId="0000007D">
      <w:pPr>
        <w:spacing w:after="240" w:lineRule="auto"/>
        <w:rPr/>
      </w:pPr>
      <w:r w:rsidDel="00000000" w:rsidR="00000000" w:rsidRPr="00000000">
        <w:rPr>
          <w:rtl w:val="0"/>
        </w:rPr>
        <w:t xml:space="preserve">Sánchez-López, M.T., Fernández-Berrocal, P., Gómez-Leal, R. and Megías-Robles, A. (2022) Evidence on the relationship between emotional intelligence and risk behavior: A systematic and meta-analytic review.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 p.810012.</w:t>
      </w:r>
    </w:p>
    <w:p w:rsidR="00000000" w:rsidDel="00000000" w:rsidP="00000000" w:rsidRDefault="00000000" w:rsidRPr="00000000" w14:paraId="0000007E">
      <w:pPr>
        <w:spacing w:after="240" w:lineRule="auto"/>
        <w:rPr/>
      </w:pPr>
      <w:r w:rsidDel="00000000" w:rsidR="00000000" w:rsidRPr="00000000">
        <w:rPr>
          <w:rtl w:val="0"/>
        </w:rPr>
        <w:t xml:space="preserve">Shriane, A.E., Rigney, G., Ferguson, S.A., Bin, Y.S. and Vincent, G.E. (2023) Healthy sleep practices for shift workers: consensus sleep hygiene guidelines using a Delphi methodology. </w:t>
      </w:r>
      <w:r w:rsidDel="00000000" w:rsidR="00000000" w:rsidRPr="00000000">
        <w:rPr>
          <w:i w:val="1"/>
          <w:rtl w:val="0"/>
        </w:rPr>
        <w:t xml:space="preserve">Sleep</w:t>
      </w:r>
      <w:r w:rsidDel="00000000" w:rsidR="00000000" w:rsidRPr="00000000">
        <w:rPr>
          <w:rtl w:val="0"/>
        </w:rPr>
        <w:t xml:space="preserve">, </w:t>
      </w:r>
      <w:r w:rsidDel="00000000" w:rsidR="00000000" w:rsidRPr="00000000">
        <w:rPr>
          <w:i w:val="1"/>
          <w:rtl w:val="0"/>
        </w:rPr>
        <w:t xml:space="preserve">46</w:t>
      </w:r>
      <w:r w:rsidDel="00000000" w:rsidR="00000000" w:rsidRPr="00000000">
        <w:rPr>
          <w:rtl w:val="0"/>
        </w:rPr>
        <w:t xml:space="preserve">(12), p.zsad182.</w:t>
      </w:r>
    </w:p>
    <w:p w:rsidR="00000000" w:rsidDel="00000000" w:rsidP="00000000" w:rsidRDefault="00000000" w:rsidRPr="00000000" w14:paraId="0000007F">
      <w:pPr>
        <w:spacing w:after="240" w:lineRule="auto"/>
        <w:rPr/>
      </w:pPr>
      <w:r w:rsidDel="00000000" w:rsidR="00000000" w:rsidRPr="00000000">
        <w:rPr>
          <w:rtl w:val="0"/>
        </w:rPr>
        <w:t xml:space="preserve">Shuda, Q., Bougoulias, M.E. and Kass, R. (2020) Effect of nature exposure on perceived and physiologic stress: A systematic review. </w:t>
      </w:r>
      <w:r w:rsidDel="00000000" w:rsidR="00000000" w:rsidRPr="00000000">
        <w:rPr>
          <w:i w:val="1"/>
          <w:rtl w:val="0"/>
        </w:rPr>
        <w:t xml:space="preserve">Complementary Therapies in Medicine</w:t>
      </w:r>
      <w:r w:rsidDel="00000000" w:rsidR="00000000" w:rsidRPr="00000000">
        <w:rPr>
          <w:rtl w:val="0"/>
        </w:rPr>
        <w:t xml:space="preserve">, </w:t>
      </w:r>
      <w:r w:rsidDel="00000000" w:rsidR="00000000" w:rsidRPr="00000000">
        <w:rPr>
          <w:i w:val="1"/>
          <w:rtl w:val="0"/>
        </w:rPr>
        <w:t xml:space="preserve">53</w:t>
      </w:r>
      <w:r w:rsidDel="00000000" w:rsidR="00000000" w:rsidRPr="00000000">
        <w:rPr>
          <w:rtl w:val="0"/>
        </w:rPr>
        <w:t xml:space="preserve">, p.102514.</w:t>
      </w:r>
    </w:p>
    <w:p w:rsidR="00000000" w:rsidDel="00000000" w:rsidP="00000000" w:rsidRDefault="00000000" w:rsidRPr="00000000" w14:paraId="00000080">
      <w:pPr>
        <w:spacing w:after="240" w:lineRule="auto"/>
        <w:rPr/>
      </w:pPr>
      <w:r w:rsidDel="00000000" w:rsidR="00000000" w:rsidRPr="00000000">
        <w:rPr>
          <w:rtl w:val="0"/>
        </w:rPr>
        <w:t xml:space="preserve">Stacho, Z., Stachová, K., Papula, J., Papulová, Z. and Kohnová, L. (2019) Effective communication in organisations increases their competitiveness. </w:t>
      </w:r>
      <w:r w:rsidDel="00000000" w:rsidR="00000000" w:rsidRPr="00000000">
        <w:rPr>
          <w:i w:val="1"/>
          <w:rtl w:val="0"/>
        </w:rPr>
        <w:t xml:space="preserve">Polish Journal of Management Studies</w:t>
      </w:r>
      <w:r w:rsidDel="00000000" w:rsidR="00000000" w:rsidRPr="00000000">
        <w:rPr>
          <w:rtl w:val="0"/>
        </w:rPr>
        <w:t xml:space="preserve">, </w:t>
      </w:r>
      <w:r w:rsidDel="00000000" w:rsidR="00000000" w:rsidRPr="00000000">
        <w:rPr>
          <w:i w:val="1"/>
          <w:rtl w:val="0"/>
        </w:rPr>
        <w:t xml:space="preserve">19</w:t>
      </w:r>
      <w:r w:rsidDel="00000000" w:rsidR="00000000" w:rsidRPr="00000000">
        <w:rPr>
          <w:rtl w:val="0"/>
        </w:rPr>
        <w:t xml:space="preserve">.</w:t>
      </w:r>
    </w:p>
    <w:p w:rsidR="00000000" w:rsidDel="00000000" w:rsidP="00000000" w:rsidRDefault="00000000" w:rsidRPr="00000000" w14:paraId="00000081">
      <w:pPr>
        <w:spacing w:after="240" w:lineRule="auto"/>
        <w:rPr/>
      </w:pPr>
      <w:r w:rsidDel="00000000" w:rsidR="00000000" w:rsidRPr="00000000">
        <w:rPr>
          <w:rtl w:val="0"/>
        </w:rPr>
        <w:t xml:space="preserve">Tout, A.F., Tang, N.K., Sletten, T.L., Toro, C.T., Kershaw, C., Meyer, C., Rajaratnam, S.M. and Moukhtarian, T.R. (2024) Current sleep interventions for shift workers: a mini review to shape a new preventative, multicomponent sleep management programme. </w:t>
      </w:r>
      <w:r w:rsidDel="00000000" w:rsidR="00000000" w:rsidRPr="00000000">
        <w:rPr>
          <w:i w:val="1"/>
          <w:rtl w:val="0"/>
        </w:rPr>
        <w:t xml:space="preserve">Frontiers in Sleep</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 p.1343393.</w:t>
      </w:r>
    </w:p>
    <w:p w:rsidR="00000000" w:rsidDel="00000000" w:rsidP="00000000" w:rsidRDefault="00000000" w:rsidRPr="00000000" w14:paraId="00000082">
      <w:pPr>
        <w:spacing w:after="240" w:lineRule="auto"/>
        <w:rPr/>
      </w:pPr>
      <w:r w:rsidDel="00000000" w:rsidR="00000000" w:rsidRPr="00000000">
        <w:rPr>
          <w:rtl w:val="0"/>
        </w:rPr>
        <w:t xml:space="preserve">Velandia Pacheco, G., Escobar Castillo, A. and Garzón Castrillón, M. (2023, January) Organizational Self-recognition Process: Web 2.0 as an Extended Environment to Observe Identity Projection. In </w:t>
      </w:r>
      <w:r w:rsidDel="00000000" w:rsidR="00000000" w:rsidRPr="00000000">
        <w:rPr>
          <w:i w:val="1"/>
          <w:rtl w:val="0"/>
        </w:rPr>
        <w:t xml:space="preserve">World Conference on Qualitative Research</w:t>
      </w:r>
      <w:r w:rsidDel="00000000" w:rsidR="00000000" w:rsidRPr="00000000">
        <w:rPr>
          <w:rtl w:val="0"/>
        </w:rPr>
        <w:t xml:space="preserve"> (pp. 144-165). Cham: Springer International Publishing.</w:t>
      </w:r>
    </w:p>
    <w:p w:rsidR="00000000" w:rsidDel="00000000" w:rsidP="00000000" w:rsidRDefault="00000000" w:rsidRPr="00000000" w14:paraId="00000083">
      <w:pPr>
        <w:spacing w:after="240" w:lineRule="auto"/>
        <w:rPr/>
      </w:pPr>
      <w:r w:rsidDel="00000000" w:rsidR="00000000" w:rsidRPr="00000000">
        <w:rPr>
          <w:rtl w:val="0"/>
        </w:rPr>
        <w:t xml:space="preserve">Weinstein, N., Nguyen, T.V. and Hansen, H. (2021) What time alone offers: Narratives of solitude from adolescence to older adulthood.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 p.714518.</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240" w:lineRule="auto"/>
    </w:pPr>
    <w:rPr>
      <w:b w:val="1"/>
    </w:rPr>
  </w:style>
  <w:style w:type="paragraph" w:styleId="Heading2">
    <w:name w:val="heading 2"/>
    <w:basedOn w:val="Normal"/>
    <w:next w:val="Normal"/>
    <w:pPr>
      <w:keepNext w:val="1"/>
      <w:keepLines w:val="1"/>
      <w:spacing w:before="40" w:lineRule="auto"/>
    </w:pPr>
    <w:rPr>
      <w:b w:val="1"/>
    </w:rPr>
  </w:style>
  <w:style w:type="paragraph" w:styleId="Heading3">
    <w:name w:val="heading 3"/>
    <w:basedOn w:val="Normal"/>
    <w:next w:val="Normal"/>
    <w:pPr>
      <w:keepNext w:val="1"/>
      <w:keepLines w:val="1"/>
      <w:spacing w:after="80" w:before="320" w:lineRule="auto"/>
    </w:pPr>
    <w:rPr>
      <w:b w:val="1"/>
      <w:i w:val="1"/>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style>
  <w:style w:type="table" w:styleId="TableNormal" w:default="1">
    <w:name w:val="Table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spacing w:after="160" w:lineRule="auto"/>
    </w:pPr>
    <w:rPr>
      <w:rFonts w:ascii="Calibri" w:cs="Calibri" w:eastAsia="Calibri" w:hAnsi="Calibri"/>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T4cokdDPrxwl7rYNzq2geLUSnw==">CgMxLjAyDmgueGUyN2ppdnppOTU2Mg5oLjMwbW1teHhjNmp3MjIOaC50ZnN0M2JhMnd2cTgyDmguaWI2cWs0M202YjMzMg5oLmRjazEzdHRiOHk1cDIOaC5ldmZqZ290M3puODMyDWguZW0zaWdic25tcW4yDmgudDBjeDNpZDgyeWM2Mg5oLnJtOHI0aGIyZWpsMjgAciExSldzSmZrdnI1d2xaS2dteVBINkZBcTZ2eGh2LWR3b2c=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