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telligence.xml" ContentType="application/vnd.ms-office.intelligenc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5E5733E7" w:rsidP="523205C3" w:rsidRDefault="5E5733E7" w14:paraId="500D387D" w14:textId="152E4FD4">
      <w:pPr>
        <w:spacing w:line="360" w:lineRule="auto"/>
        <w:jc w:val="both"/>
        <w:rPr>
          <w:rFonts w:ascii="Arial" w:hAnsi="Arial" w:eastAsia="Arial" w:cs="Arial"/>
          <w:noProof/>
          <w:sz w:val="24"/>
          <w:szCs w:val="24"/>
          <w:lang w:val="en-GB"/>
        </w:rPr>
      </w:pPr>
      <w:r w:rsidRPr="523205C3" w:rsidR="5E5733E7">
        <w:rPr>
          <w:noProof/>
          <w:lang w:val="en-GB"/>
        </w:rPr>
        <w:t xml:space="preserve">  </w:t>
      </w:r>
      <w:r w:rsidRPr="523205C3" w:rsidR="7AB1CE73">
        <w:rPr>
          <w:noProof/>
          <w:lang w:val="en-GB"/>
        </w:rPr>
        <w:t xml:space="preserve">  </w:t>
      </w:r>
      <w:r w:rsidRPr="523205C3" w:rsidR="6C50A367">
        <w:rPr>
          <w:rFonts w:ascii="Arial" w:hAnsi="Arial" w:eastAsia="Arial" w:cs="Arial"/>
          <w:noProof/>
          <w:sz w:val="24"/>
          <w:szCs w:val="24"/>
          <w:lang w:val="en-GB"/>
        </w:rPr>
        <w:t xml:space="preserve">Student Number: 2009309  </w:t>
      </w:r>
    </w:p>
    <w:p w:rsidR="5E5733E7" w:rsidP="523205C3" w:rsidRDefault="5E5733E7" w14:paraId="6867B3ED" w14:textId="7747ACA4">
      <w:pPr>
        <w:spacing w:line="360" w:lineRule="auto"/>
        <w:jc w:val="both"/>
        <w:rPr>
          <w:rFonts w:ascii="Arial" w:hAnsi="Arial" w:eastAsia="Arial" w:cs="Arial"/>
          <w:noProof/>
          <w:sz w:val="24"/>
          <w:szCs w:val="24"/>
          <w:lang w:val="en-GB"/>
        </w:rPr>
      </w:pPr>
      <w:r w:rsidRPr="523205C3" w:rsidR="42DFDA2D">
        <w:rPr>
          <w:rFonts w:ascii="Arial" w:hAnsi="Arial" w:eastAsia="Arial" w:cs="Arial"/>
          <w:noProof/>
          <w:sz w:val="24"/>
          <w:szCs w:val="24"/>
          <w:lang w:val="en-GB"/>
        </w:rPr>
        <w:t xml:space="preserve">   </w:t>
      </w:r>
      <w:r w:rsidRPr="523205C3" w:rsidR="6C50A367">
        <w:rPr>
          <w:rFonts w:ascii="Arial" w:hAnsi="Arial" w:eastAsia="Arial" w:cs="Arial"/>
          <w:noProof/>
          <w:sz w:val="24"/>
          <w:szCs w:val="24"/>
          <w:lang w:val="en-GB"/>
        </w:rPr>
        <w:t xml:space="preserve">Module Code: EAEE4004 </w:t>
      </w:r>
      <w:r w:rsidRPr="523205C3" w:rsidR="471E5D88">
        <w:rPr>
          <w:rFonts w:ascii="Arial" w:hAnsi="Arial" w:eastAsia="Arial" w:cs="Arial"/>
          <w:noProof/>
          <w:sz w:val="24"/>
          <w:szCs w:val="24"/>
          <w:lang w:val="en-GB"/>
        </w:rPr>
        <w:t xml:space="preserve">  </w:t>
      </w:r>
    </w:p>
    <w:p w:rsidR="5E5733E7" w:rsidP="523205C3" w:rsidRDefault="5E5733E7" w14:paraId="7F4FAA6E" w14:textId="42B99206">
      <w:pPr>
        <w:spacing w:line="360" w:lineRule="auto"/>
        <w:jc w:val="both"/>
        <w:rPr>
          <w:rFonts w:ascii="Arial" w:hAnsi="Arial" w:eastAsia="Arial" w:cs="Arial"/>
          <w:noProof/>
          <w:sz w:val="24"/>
          <w:szCs w:val="24"/>
          <w:lang w:val="en-GB"/>
        </w:rPr>
      </w:pPr>
      <w:r w:rsidRPr="523205C3" w:rsidR="3AA15548">
        <w:rPr>
          <w:rFonts w:ascii="Arial" w:hAnsi="Arial" w:eastAsia="Arial" w:cs="Arial"/>
          <w:noProof/>
          <w:sz w:val="24"/>
          <w:szCs w:val="24"/>
          <w:lang w:val="en-GB"/>
        </w:rPr>
        <w:t xml:space="preserve">   </w:t>
      </w:r>
      <w:r w:rsidRPr="523205C3" w:rsidR="471E5D88">
        <w:rPr>
          <w:rFonts w:ascii="Arial" w:hAnsi="Arial" w:eastAsia="Arial" w:cs="Arial"/>
          <w:noProof/>
          <w:sz w:val="24"/>
          <w:szCs w:val="24"/>
          <w:lang w:val="en-GB"/>
        </w:rPr>
        <w:t>Word Count: 3142</w:t>
      </w:r>
    </w:p>
    <w:p w:rsidR="144CC977" w:rsidP="523205C3" w:rsidRDefault="144CC977" w14:paraId="4C204F2E" w14:textId="233D7529">
      <w:pPr>
        <w:pStyle w:val="Normal"/>
        <w:spacing w:line="360" w:lineRule="auto"/>
        <w:jc w:val="both"/>
        <w:rPr>
          <w:rFonts w:ascii="Arial" w:hAnsi="Arial" w:eastAsia="Arial" w:cs="Arial"/>
          <w:b w:val="1"/>
          <w:bCs w:val="1"/>
          <w:noProof/>
          <w:sz w:val="24"/>
          <w:szCs w:val="24"/>
          <w:u w:val="single"/>
          <w:lang w:val="en-GB"/>
        </w:rPr>
      </w:pPr>
      <w:r w:rsidRPr="523205C3" w:rsidR="144CC977">
        <w:rPr>
          <w:rFonts w:ascii="Arial" w:hAnsi="Arial" w:eastAsia="Arial" w:cs="Arial"/>
          <w:noProof/>
          <w:sz w:val="24"/>
          <w:szCs w:val="24"/>
          <w:lang w:val="en-GB"/>
        </w:rPr>
        <w:t xml:space="preserve">  </w:t>
      </w:r>
      <w:r w:rsidRPr="523205C3" w:rsidR="144CC977">
        <w:rPr>
          <w:rFonts w:ascii="Arial" w:hAnsi="Arial" w:eastAsia="Arial" w:cs="Arial"/>
          <w:b w:val="1"/>
          <w:bCs w:val="1"/>
          <w:noProof/>
          <w:sz w:val="24"/>
          <w:szCs w:val="24"/>
          <w:lang w:val="en-GB"/>
        </w:rPr>
        <w:t xml:space="preserve"> </w:t>
      </w:r>
      <w:r w:rsidRPr="523205C3" w:rsidR="144CC977">
        <w:rPr>
          <w:rFonts w:ascii="Arial" w:hAnsi="Arial" w:eastAsia="Arial" w:cs="Arial"/>
          <w:b w:val="1"/>
          <w:bCs w:val="1"/>
          <w:noProof/>
          <w:sz w:val="24"/>
          <w:szCs w:val="24"/>
          <w:u w:val="single"/>
          <w:lang w:val="en-GB"/>
        </w:rPr>
        <w:t xml:space="preserve">Children’s </w:t>
      </w:r>
      <w:r w:rsidRPr="523205C3" w:rsidR="357E8900">
        <w:rPr>
          <w:rFonts w:ascii="Arial" w:hAnsi="Arial" w:eastAsia="Arial" w:cs="Arial"/>
          <w:b w:val="1"/>
          <w:bCs w:val="1"/>
          <w:noProof/>
          <w:sz w:val="24"/>
          <w:szCs w:val="24"/>
          <w:u w:val="single"/>
          <w:lang w:val="en-GB"/>
        </w:rPr>
        <w:t>Play, Principles and Practice Assignment</w:t>
      </w:r>
      <w:r w:rsidRPr="523205C3" w:rsidR="10A000A1">
        <w:rPr>
          <w:rFonts w:ascii="Arial" w:hAnsi="Arial" w:eastAsia="Arial" w:cs="Arial"/>
          <w:b w:val="1"/>
          <w:bCs w:val="1"/>
          <w:noProof/>
          <w:sz w:val="24"/>
          <w:szCs w:val="24"/>
          <w:u w:val="single"/>
          <w:lang w:val="en-GB"/>
        </w:rPr>
        <w:t>.</w:t>
      </w:r>
    </w:p>
    <w:p w:rsidR="5F66C5B3" w:rsidP="523205C3" w:rsidRDefault="5F66C5B3" w14:paraId="2554538C" w14:textId="50C74083" w14:noSpellErr="1">
      <w:pPr>
        <w:spacing w:line="360" w:lineRule="auto"/>
        <w:jc w:val="both"/>
        <w:rPr>
          <w:rFonts w:ascii="Arial" w:hAnsi="Arial" w:eastAsia="Arial" w:cs="Arial"/>
          <w:b w:val="0"/>
          <w:bCs w:val="0"/>
          <w:i w:val="0"/>
          <w:iCs w:val="0"/>
          <w:noProof/>
          <w:sz w:val="24"/>
          <w:szCs w:val="24"/>
          <w:lang w:val="en-GB"/>
        </w:rPr>
      </w:pPr>
      <w:r w:rsidRPr="523205C3" w:rsidR="35A49C6A">
        <w:rPr>
          <w:rFonts w:ascii="Arial" w:hAnsi="Arial" w:eastAsia="Arial" w:cs="Arial"/>
          <w:b w:val="0"/>
          <w:bCs w:val="0"/>
          <w:i w:val="0"/>
          <w:iCs w:val="0"/>
          <w:noProof/>
          <w:sz w:val="24"/>
          <w:szCs w:val="24"/>
          <w:u w:val="single"/>
          <w:lang w:val="en-GB"/>
        </w:rPr>
        <w:t>Section 1.</w:t>
      </w:r>
    </w:p>
    <w:p w:rsidR="5F84128A" w:rsidP="523205C3" w:rsidRDefault="5F84128A" w14:paraId="5448E950" w14:textId="1C09924D">
      <w:pPr>
        <w:spacing w:line="360" w:lineRule="auto"/>
        <w:jc w:val="both"/>
        <w:rPr>
          <w:rFonts w:ascii="Arial" w:hAnsi="Arial" w:eastAsia="Arial" w:cs="Arial"/>
          <w:b w:val="0"/>
          <w:bCs w:val="0"/>
          <w:noProof/>
          <w:sz w:val="24"/>
          <w:szCs w:val="24"/>
          <w:lang w:val="en-GB"/>
        </w:rPr>
      </w:pPr>
      <w:r w:rsidRPr="523205C3" w:rsidR="30B250B7">
        <w:rPr>
          <w:rFonts w:ascii="Arial" w:hAnsi="Arial" w:eastAsia="Arial" w:cs="Arial"/>
          <w:b w:val="0"/>
          <w:bCs w:val="0"/>
          <w:noProof/>
          <w:sz w:val="24"/>
          <w:szCs w:val="24"/>
          <w:lang w:val="en-GB"/>
        </w:rPr>
        <w:t xml:space="preserve">“Children </w:t>
      </w:r>
      <w:r w:rsidRPr="523205C3" w:rsidR="1EB81AB9">
        <w:rPr>
          <w:rFonts w:ascii="Arial" w:hAnsi="Arial" w:eastAsia="Arial" w:cs="Arial"/>
          <w:b w:val="0"/>
          <w:bCs w:val="0"/>
          <w:noProof/>
          <w:sz w:val="24"/>
          <w:szCs w:val="24"/>
          <w:lang w:val="en-GB"/>
        </w:rPr>
        <w:t>use play in the natural environment to learn of the world they inhabit with others. It is the very process of learning</w:t>
      </w:r>
      <w:r w:rsidRPr="523205C3" w:rsidR="77F41C7C">
        <w:rPr>
          <w:rFonts w:ascii="Arial" w:hAnsi="Arial" w:eastAsia="Arial" w:cs="Arial"/>
          <w:b w:val="0"/>
          <w:bCs w:val="0"/>
          <w:noProof/>
          <w:sz w:val="24"/>
          <w:szCs w:val="24"/>
          <w:lang w:val="en-GB"/>
        </w:rPr>
        <w:t xml:space="preserve"> and growth, and as such all that is learnt through it is of benefit to the child.” </w:t>
      </w:r>
      <w:r w:rsidRPr="523205C3" w:rsidR="5A90D8DA">
        <w:rPr>
          <w:rFonts w:ascii="Arial" w:hAnsi="Arial" w:eastAsia="Arial" w:cs="Arial"/>
          <w:b w:val="0"/>
          <w:bCs w:val="0"/>
          <w:noProof/>
          <w:sz w:val="24"/>
          <w:szCs w:val="24"/>
          <w:lang w:val="en-GB"/>
        </w:rPr>
        <w:t>(Welsh</w:t>
      </w:r>
      <w:r w:rsidRPr="523205C3" w:rsidR="77F41C7C">
        <w:rPr>
          <w:rFonts w:ascii="Arial" w:hAnsi="Arial" w:eastAsia="Arial" w:cs="Arial"/>
          <w:b w:val="0"/>
          <w:bCs w:val="0"/>
          <w:noProof/>
          <w:sz w:val="24"/>
          <w:szCs w:val="24"/>
          <w:lang w:val="en-GB"/>
        </w:rPr>
        <w:t xml:space="preserve"> Government,</w:t>
      </w:r>
      <w:r w:rsidRPr="523205C3" w:rsidR="130A734E">
        <w:rPr>
          <w:rFonts w:ascii="Arial" w:hAnsi="Arial" w:eastAsia="Arial" w:cs="Arial"/>
          <w:b w:val="0"/>
          <w:bCs w:val="0"/>
          <w:noProof/>
          <w:sz w:val="24"/>
          <w:szCs w:val="24"/>
          <w:lang w:val="en-GB"/>
        </w:rPr>
        <w:t xml:space="preserve"> </w:t>
      </w:r>
      <w:r w:rsidRPr="523205C3" w:rsidR="77F41C7C">
        <w:rPr>
          <w:rFonts w:ascii="Arial" w:hAnsi="Arial" w:eastAsia="Arial" w:cs="Arial"/>
          <w:b w:val="0"/>
          <w:bCs w:val="0"/>
          <w:noProof/>
          <w:sz w:val="24"/>
          <w:szCs w:val="24"/>
          <w:lang w:val="en-GB"/>
        </w:rPr>
        <w:t>2002).</w:t>
      </w:r>
    </w:p>
    <w:p w:rsidR="3168998B" w:rsidP="523205C3" w:rsidRDefault="3168998B" w14:paraId="4FB0DA41" w14:textId="12E1F5D3">
      <w:pPr>
        <w:spacing w:line="360" w:lineRule="auto"/>
        <w:jc w:val="both"/>
        <w:rPr>
          <w:rFonts w:ascii="Arial" w:hAnsi="Arial" w:eastAsia="Arial" w:cs="Arial"/>
          <w:b w:val="0"/>
          <w:bCs w:val="0"/>
          <w:noProof/>
          <w:color w:val="000000" w:themeColor="text1"/>
          <w:sz w:val="24"/>
          <w:szCs w:val="24"/>
          <w:lang w:val="en-GB"/>
        </w:rPr>
      </w:pPr>
      <w:r w:rsidRPr="507F26E5" w:rsidR="3B94C7D2">
        <w:rPr>
          <w:rFonts w:ascii="Arial" w:hAnsi="Arial" w:eastAsia="Arial" w:cs="Arial"/>
          <w:b w:val="0"/>
          <w:bCs w:val="0"/>
          <w:noProof/>
          <w:sz w:val="24"/>
          <w:szCs w:val="24"/>
          <w:lang w:val="en-GB"/>
        </w:rPr>
        <w:t xml:space="preserve"> </w:t>
      </w:r>
      <w:r w:rsidRPr="507F26E5" w:rsidR="3B94C7D2">
        <w:rPr>
          <w:rFonts w:ascii="Arial" w:hAnsi="Arial" w:eastAsia="Arial" w:cs="Arial"/>
          <w:b w:val="0"/>
          <w:bCs w:val="0"/>
          <w:noProof/>
          <w:sz w:val="24"/>
          <w:szCs w:val="24"/>
          <w:lang w:val="en-GB"/>
        </w:rPr>
        <w:t>Welsh Government (2014)</w:t>
      </w:r>
      <w:r w:rsidRPr="507F26E5" w:rsidR="556855EE">
        <w:rPr>
          <w:rFonts w:ascii="Arial" w:hAnsi="Arial" w:eastAsia="Arial" w:cs="Arial"/>
          <w:b w:val="0"/>
          <w:bCs w:val="0"/>
          <w:noProof/>
          <w:sz w:val="24"/>
          <w:szCs w:val="24"/>
          <w:lang w:val="en-GB"/>
        </w:rPr>
        <w:t>, believe that play has</w:t>
      </w:r>
      <w:r w:rsidRPr="507F26E5" w:rsidR="2933E5F2">
        <w:rPr>
          <w:rFonts w:ascii="Arial" w:hAnsi="Arial" w:eastAsia="Arial" w:cs="Arial"/>
          <w:b w:val="0"/>
          <w:bCs w:val="0"/>
          <w:noProof/>
          <w:sz w:val="24"/>
          <w:szCs w:val="24"/>
          <w:lang w:val="en-GB"/>
        </w:rPr>
        <w:t xml:space="preserve"> importance in </w:t>
      </w:r>
      <w:r w:rsidRPr="507F26E5" w:rsidR="24A149A8">
        <w:rPr>
          <w:rFonts w:ascii="Arial" w:hAnsi="Arial" w:eastAsia="Arial" w:cs="Arial"/>
          <w:b w:val="0"/>
          <w:bCs w:val="0"/>
          <w:noProof/>
          <w:sz w:val="24"/>
          <w:szCs w:val="24"/>
          <w:lang w:val="en-GB"/>
        </w:rPr>
        <w:t>children's</w:t>
      </w:r>
      <w:r w:rsidRPr="507F26E5" w:rsidR="2933E5F2">
        <w:rPr>
          <w:rFonts w:ascii="Arial" w:hAnsi="Arial" w:eastAsia="Arial" w:cs="Arial"/>
          <w:b w:val="0"/>
          <w:bCs w:val="0"/>
          <w:noProof/>
          <w:sz w:val="24"/>
          <w:szCs w:val="24"/>
          <w:lang w:val="en-GB"/>
        </w:rPr>
        <w:t xml:space="preserve"> lives, they say that it aids emotional </w:t>
      </w:r>
      <w:r w:rsidRPr="507F26E5" w:rsidR="7217E1E4">
        <w:rPr>
          <w:rFonts w:ascii="Arial" w:hAnsi="Arial" w:eastAsia="Arial" w:cs="Arial"/>
          <w:b w:val="0"/>
          <w:bCs w:val="0"/>
          <w:noProof/>
          <w:sz w:val="24"/>
          <w:szCs w:val="24"/>
          <w:lang w:val="en-GB"/>
        </w:rPr>
        <w:t>well-being</w:t>
      </w:r>
      <w:r w:rsidRPr="507F26E5" w:rsidR="2933E5F2">
        <w:rPr>
          <w:rFonts w:ascii="Arial" w:hAnsi="Arial" w:eastAsia="Arial" w:cs="Arial"/>
          <w:b w:val="0"/>
          <w:bCs w:val="0"/>
          <w:noProof/>
          <w:sz w:val="24"/>
          <w:szCs w:val="24"/>
          <w:lang w:val="en-GB"/>
        </w:rPr>
        <w:t xml:space="preserve"> and allows for the </w:t>
      </w:r>
      <w:r w:rsidRPr="507F26E5" w:rsidR="4F24370B">
        <w:rPr>
          <w:rFonts w:ascii="Arial" w:hAnsi="Arial" w:eastAsia="Arial" w:cs="Arial"/>
          <w:b w:val="0"/>
          <w:bCs w:val="0"/>
          <w:noProof/>
          <w:sz w:val="24"/>
          <w:szCs w:val="24"/>
          <w:lang w:val="en-GB"/>
        </w:rPr>
        <w:t>children's</w:t>
      </w:r>
      <w:r w:rsidRPr="507F26E5" w:rsidR="2933E5F2">
        <w:rPr>
          <w:rFonts w:ascii="Arial" w:hAnsi="Arial" w:eastAsia="Arial" w:cs="Arial"/>
          <w:b w:val="0"/>
          <w:bCs w:val="0"/>
          <w:noProof/>
          <w:sz w:val="24"/>
          <w:szCs w:val="24"/>
          <w:lang w:val="en-GB"/>
        </w:rPr>
        <w:t xml:space="preserve"> development across all areas.</w:t>
      </w:r>
      <w:r w:rsidRPr="507F26E5" w:rsidR="2933E5F2">
        <w:rPr>
          <w:rFonts w:ascii="Arial" w:hAnsi="Arial" w:eastAsia="Arial" w:cs="Arial"/>
          <w:b w:val="0"/>
          <w:bCs w:val="0"/>
          <w:noProof/>
          <w:sz w:val="24"/>
          <w:szCs w:val="24"/>
          <w:lang w:val="en-GB"/>
        </w:rPr>
        <w:t xml:space="preserve"> </w:t>
      </w:r>
      <w:r w:rsidRPr="507F26E5" w:rsidR="2933E5F2">
        <w:rPr>
          <w:rFonts w:ascii="Arial" w:hAnsi="Arial" w:eastAsia="Arial" w:cs="Arial"/>
          <w:b w:val="0"/>
          <w:bCs w:val="0"/>
          <w:noProof/>
          <w:sz w:val="24"/>
          <w:szCs w:val="24"/>
          <w:lang w:val="en-GB"/>
        </w:rPr>
        <w:t>The Welsh Governme</w:t>
      </w:r>
      <w:r w:rsidRPr="507F26E5" w:rsidR="305A2822">
        <w:rPr>
          <w:rFonts w:ascii="Arial" w:hAnsi="Arial" w:eastAsia="Arial" w:cs="Arial"/>
          <w:b w:val="0"/>
          <w:bCs w:val="0"/>
          <w:noProof/>
          <w:sz w:val="24"/>
          <w:szCs w:val="24"/>
          <w:lang w:val="en-GB"/>
        </w:rPr>
        <w:t xml:space="preserve">nt were the first government in the world to take on board the UNCRC </w:t>
      </w:r>
      <w:r w:rsidRPr="507F26E5" w:rsidR="6986BCA8">
        <w:rPr>
          <w:rFonts w:ascii="Arial" w:hAnsi="Arial" w:eastAsia="Arial" w:cs="Arial"/>
          <w:b w:val="0"/>
          <w:bCs w:val="0"/>
          <w:noProof/>
          <w:sz w:val="24"/>
          <w:szCs w:val="24"/>
          <w:lang w:val="en-GB"/>
        </w:rPr>
        <w:t>children's</w:t>
      </w:r>
      <w:r w:rsidRPr="507F26E5" w:rsidR="305A2822">
        <w:rPr>
          <w:rFonts w:ascii="Arial" w:hAnsi="Arial" w:eastAsia="Arial" w:cs="Arial"/>
          <w:b w:val="0"/>
          <w:bCs w:val="0"/>
          <w:noProof/>
          <w:sz w:val="24"/>
          <w:szCs w:val="24"/>
          <w:lang w:val="en-GB"/>
        </w:rPr>
        <w:t xml:space="preserve"> ri</w:t>
      </w:r>
      <w:r w:rsidRPr="507F26E5" w:rsidR="6EE19A0E">
        <w:rPr>
          <w:rFonts w:ascii="Arial" w:hAnsi="Arial" w:eastAsia="Arial" w:cs="Arial"/>
          <w:b w:val="0"/>
          <w:bCs w:val="0"/>
          <w:noProof/>
          <w:sz w:val="24"/>
          <w:szCs w:val="24"/>
          <w:lang w:val="en-GB"/>
        </w:rPr>
        <w:t xml:space="preserve">ghts and </w:t>
      </w:r>
      <w:r w:rsidRPr="507F26E5" w:rsidR="09A41C18">
        <w:rPr>
          <w:rFonts w:ascii="Arial" w:hAnsi="Arial" w:eastAsia="Arial" w:cs="Arial"/>
          <w:b w:val="0"/>
          <w:bCs w:val="0"/>
          <w:noProof/>
          <w:sz w:val="24"/>
          <w:szCs w:val="24"/>
          <w:lang w:val="en-GB"/>
        </w:rPr>
        <w:t xml:space="preserve">enact play into </w:t>
      </w:r>
      <w:r w:rsidRPr="507F26E5" w:rsidR="1099AEF0">
        <w:rPr>
          <w:rFonts w:ascii="Arial" w:hAnsi="Arial" w:eastAsia="Arial" w:cs="Arial"/>
          <w:b w:val="0"/>
          <w:bCs w:val="0"/>
          <w:noProof/>
          <w:sz w:val="24"/>
          <w:szCs w:val="24"/>
          <w:lang w:val="en-GB"/>
        </w:rPr>
        <w:t>policy.</w:t>
      </w:r>
      <w:r w:rsidRPr="507F26E5" w:rsidR="1099AEF0">
        <w:rPr>
          <w:rFonts w:ascii="Arial" w:hAnsi="Arial" w:eastAsia="Arial" w:cs="Arial"/>
          <w:b w:val="0"/>
          <w:bCs w:val="0"/>
          <w:noProof/>
          <w:sz w:val="24"/>
          <w:szCs w:val="24"/>
          <w:lang w:val="en-GB"/>
        </w:rPr>
        <w:t xml:space="preserve"> There</w:t>
      </w:r>
      <w:r w:rsidRPr="507F26E5" w:rsidR="1A1B6B3B">
        <w:rPr>
          <w:rFonts w:ascii="Arial" w:hAnsi="Arial" w:eastAsia="Arial" w:cs="Arial"/>
          <w:b w:val="0"/>
          <w:bCs w:val="0"/>
          <w:noProof/>
          <w:sz w:val="24"/>
          <w:szCs w:val="24"/>
          <w:lang w:val="en-GB"/>
        </w:rPr>
        <w:t xml:space="preserve"> are many theorists</w:t>
      </w:r>
      <w:r w:rsidRPr="507F26E5" w:rsidR="239E3FE0">
        <w:rPr>
          <w:rFonts w:ascii="Arial" w:hAnsi="Arial" w:eastAsia="Arial" w:cs="Arial"/>
          <w:b w:val="0"/>
          <w:bCs w:val="0"/>
          <w:noProof/>
          <w:sz w:val="24"/>
          <w:szCs w:val="24"/>
          <w:lang w:val="en-GB"/>
        </w:rPr>
        <w:t xml:space="preserve"> </w:t>
      </w:r>
      <w:r w:rsidRPr="507F26E5" w:rsidR="555B3589">
        <w:rPr>
          <w:rFonts w:ascii="Arial" w:hAnsi="Arial" w:eastAsia="Arial" w:cs="Arial"/>
          <w:b w:val="0"/>
          <w:bCs w:val="0"/>
          <w:noProof/>
          <w:sz w:val="24"/>
          <w:szCs w:val="24"/>
          <w:lang w:val="en-GB"/>
        </w:rPr>
        <w:t>s</w:t>
      </w:r>
      <w:r w:rsidRPr="507F26E5" w:rsidR="239E3FE0">
        <w:rPr>
          <w:rFonts w:ascii="Arial" w:hAnsi="Arial" w:eastAsia="Arial" w:cs="Arial"/>
          <w:b w:val="0"/>
          <w:bCs w:val="0"/>
          <w:noProof/>
          <w:sz w:val="24"/>
          <w:szCs w:val="24"/>
          <w:lang w:val="en-GB"/>
        </w:rPr>
        <w:t xml:space="preserve">upporting the belief that play has an importance for </w:t>
      </w:r>
      <w:r w:rsidRPr="507F26E5" w:rsidR="08C474E1">
        <w:rPr>
          <w:rFonts w:ascii="Arial" w:hAnsi="Arial" w:eastAsia="Arial" w:cs="Arial"/>
          <w:b w:val="0"/>
          <w:bCs w:val="0"/>
          <w:noProof/>
          <w:sz w:val="24"/>
          <w:szCs w:val="24"/>
          <w:lang w:val="en-GB"/>
        </w:rPr>
        <w:t>children's</w:t>
      </w:r>
      <w:r w:rsidRPr="507F26E5" w:rsidR="239E3FE0">
        <w:rPr>
          <w:rFonts w:ascii="Arial" w:hAnsi="Arial" w:eastAsia="Arial" w:cs="Arial"/>
          <w:b w:val="0"/>
          <w:bCs w:val="0"/>
          <w:noProof/>
          <w:sz w:val="24"/>
          <w:szCs w:val="24"/>
          <w:lang w:val="en-GB"/>
        </w:rPr>
        <w:t xml:space="preserve"> development</w:t>
      </w:r>
      <w:r w:rsidRPr="507F26E5" w:rsidR="6F421EE0">
        <w:rPr>
          <w:rFonts w:ascii="Arial" w:hAnsi="Arial" w:eastAsia="Arial" w:cs="Arial"/>
          <w:b w:val="0"/>
          <w:bCs w:val="0"/>
          <w:noProof/>
          <w:sz w:val="24"/>
          <w:szCs w:val="24"/>
          <w:lang w:val="en-GB"/>
        </w:rPr>
        <w:t>.</w:t>
      </w:r>
      <w:r w:rsidRPr="507F26E5" w:rsidR="0A9B89D9">
        <w:rPr>
          <w:rFonts w:ascii="Arial" w:hAnsi="Arial" w:eastAsia="Arial" w:cs="Arial"/>
          <w:b w:val="0"/>
          <w:bCs w:val="0"/>
          <w:noProof/>
          <w:sz w:val="24"/>
          <w:szCs w:val="24"/>
          <w:lang w:val="en-GB"/>
        </w:rPr>
        <w:t xml:space="preserve"> </w:t>
      </w:r>
      <w:r w:rsidRPr="507F26E5" w:rsidR="168E8A07">
        <w:rPr>
          <w:rFonts w:ascii="Arial" w:hAnsi="Arial" w:eastAsia="Arial" w:cs="Arial"/>
          <w:b w:val="0"/>
          <w:bCs w:val="0"/>
          <w:noProof/>
          <w:sz w:val="24"/>
          <w:szCs w:val="24"/>
          <w:lang w:val="en-GB"/>
        </w:rPr>
        <w:t>Psychoanalysis</w:t>
      </w:r>
      <w:r w:rsidRPr="507F26E5" w:rsidR="015A36B6">
        <w:rPr>
          <w:rFonts w:ascii="Arial" w:hAnsi="Arial" w:eastAsia="Arial" w:cs="Arial"/>
          <w:b w:val="0"/>
          <w:bCs w:val="0"/>
          <w:noProof/>
          <w:sz w:val="24"/>
          <w:szCs w:val="24"/>
          <w:lang w:val="en-GB"/>
        </w:rPr>
        <w:t xml:space="preserve"> theorists Freud, </w:t>
      </w:r>
      <w:r w:rsidRPr="507F26E5" w:rsidR="10C56D54">
        <w:rPr>
          <w:rFonts w:ascii="Arial" w:hAnsi="Arial" w:eastAsia="Arial" w:cs="Arial"/>
          <w:b w:val="0"/>
          <w:bCs w:val="0"/>
          <w:noProof/>
          <w:sz w:val="24"/>
          <w:szCs w:val="24"/>
          <w:lang w:val="en-GB"/>
        </w:rPr>
        <w:t>Freud</w:t>
      </w:r>
      <w:r w:rsidRPr="507F26E5" w:rsidR="19799A8A">
        <w:rPr>
          <w:rFonts w:ascii="Arial" w:hAnsi="Arial" w:eastAsia="Arial" w:cs="Arial"/>
          <w:b w:val="0"/>
          <w:bCs w:val="0"/>
          <w:noProof/>
          <w:sz w:val="24"/>
          <w:szCs w:val="24"/>
          <w:lang w:val="en-GB"/>
        </w:rPr>
        <w:t>,</w:t>
      </w:r>
      <w:r w:rsidRPr="507F26E5" w:rsidR="10C56D54">
        <w:rPr>
          <w:rFonts w:ascii="Arial" w:hAnsi="Arial" w:eastAsia="Arial" w:cs="Arial"/>
          <w:b w:val="0"/>
          <w:bCs w:val="0"/>
          <w:noProof/>
          <w:sz w:val="24"/>
          <w:szCs w:val="24"/>
          <w:lang w:val="en-GB"/>
        </w:rPr>
        <w:t xml:space="preserve"> A</w:t>
      </w:r>
      <w:r w:rsidRPr="507F26E5" w:rsidR="015A36B6">
        <w:rPr>
          <w:rFonts w:ascii="Arial" w:hAnsi="Arial" w:eastAsia="Arial" w:cs="Arial"/>
          <w:b w:val="0"/>
          <w:bCs w:val="0"/>
          <w:noProof/>
          <w:sz w:val="24"/>
          <w:szCs w:val="24"/>
          <w:lang w:val="en-GB"/>
        </w:rPr>
        <w:t xml:space="preserve">. and Klein all suggest that play is </w:t>
      </w:r>
      <w:r w:rsidRPr="507F26E5" w:rsidR="015A36B6">
        <w:rPr>
          <w:rFonts w:ascii="Arial" w:hAnsi="Arial" w:eastAsia="Arial" w:cs="Arial"/>
          <w:b w:val="0"/>
          <w:bCs w:val="0"/>
          <w:noProof/>
          <w:sz w:val="24"/>
          <w:szCs w:val="24"/>
          <w:lang w:val="en-GB"/>
        </w:rPr>
        <w:t>an important factor</w:t>
      </w:r>
      <w:r w:rsidRPr="507F26E5" w:rsidR="015A36B6">
        <w:rPr>
          <w:rFonts w:ascii="Arial" w:hAnsi="Arial" w:eastAsia="Arial" w:cs="Arial"/>
          <w:b w:val="0"/>
          <w:bCs w:val="0"/>
          <w:noProof/>
          <w:sz w:val="24"/>
          <w:szCs w:val="24"/>
          <w:lang w:val="en-GB"/>
        </w:rPr>
        <w:t xml:space="preserve"> </w:t>
      </w:r>
      <w:r w:rsidRPr="507F26E5" w:rsidR="41B451BC">
        <w:rPr>
          <w:rFonts w:ascii="Arial" w:hAnsi="Arial" w:eastAsia="Arial" w:cs="Arial"/>
          <w:b w:val="0"/>
          <w:bCs w:val="0"/>
          <w:noProof/>
          <w:sz w:val="24"/>
          <w:szCs w:val="24"/>
          <w:lang w:val="en-GB"/>
        </w:rPr>
        <w:t xml:space="preserve">in </w:t>
      </w:r>
      <w:r w:rsidRPr="507F26E5" w:rsidR="100AA9FC">
        <w:rPr>
          <w:rFonts w:ascii="Arial" w:hAnsi="Arial" w:eastAsia="Arial" w:cs="Arial"/>
          <w:b w:val="0"/>
          <w:bCs w:val="0"/>
          <w:noProof/>
          <w:color w:val="000000" w:themeColor="text1" w:themeTint="FF" w:themeShade="FF"/>
          <w:sz w:val="24"/>
          <w:szCs w:val="24"/>
          <w:lang w:val="en-GB"/>
        </w:rPr>
        <w:t xml:space="preserve">children’s emotional development, allowing them to gain relief from their anxieties, act out their feelings and </w:t>
      </w:r>
      <w:r w:rsidRPr="507F26E5" w:rsidR="767D4785">
        <w:rPr>
          <w:rFonts w:ascii="Arial" w:hAnsi="Arial" w:eastAsia="Arial" w:cs="Arial"/>
          <w:b w:val="0"/>
          <w:bCs w:val="0"/>
          <w:noProof/>
          <w:color w:val="000000" w:themeColor="text1" w:themeTint="FF" w:themeShade="FF"/>
          <w:sz w:val="24"/>
          <w:szCs w:val="24"/>
          <w:lang w:val="en-GB"/>
        </w:rPr>
        <w:t>i</w:t>
      </w:r>
      <w:r w:rsidRPr="507F26E5" w:rsidR="100AA9FC">
        <w:rPr>
          <w:rFonts w:ascii="Arial" w:hAnsi="Arial" w:eastAsia="Arial" w:cs="Arial"/>
          <w:b w:val="0"/>
          <w:bCs w:val="0"/>
          <w:noProof/>
          <w:color w:val="000000" w:themeColor="text1" w:themeTint="FF" w:themeShade="FF"/>
          <w:sz w:val="24"/>
          <w:szCs w:val="24"/>
          <w:lang w:val="en-GB"/>
        </w:rPr>
        <w:t>magine the world of adults (</w:t>
      </w:r>
      <w:r w:rsidRPr="507F26E5" w:rsidR="7E1A0C90">
        <w:rPr>
          <w:rFonts w:ascii="Arial" w:hAnsi="Arial" w:eastAsia="Arial" w:cs="Arial"/>
          <w:b w:val="0"/>
          <w:bCs w:val="0"/>
          <w:noProof/>
          <w:color w:val="000000" w:themeColor="text1" w:themeTint="FF" w:themeShade="FF"/>
          <w:sz w:val="24"/>
          <w:szCs w:val="24"/>
          <w:lang w:val="en-GB"/>
        </w:rPr>
        <w:t>Freud Museum London</w:t>
      </w:r>
      <w:r w:rsidRPr="507F26E5" w:rsidR="100AA9FC">
        <w:rPr>
          <w:rFonts w:ascii="Arial" w:hAnsi="Arial" w:eastAsia="Arial" w:cs="Arial"/>
          <w:b w:val="0"/>
          <w:bCs w:val="0"/>
          <w:noProof/>
          <w:color w:val="000000" w:themeColor="text1" w:themeTint="FF" w:themeShade="FF"/>
          <w:sz w:val="24"/>
          <w:szCs w:val="24"/>
          <w:lang w:val="en-GB"/>
        </w:rPr>
        <w:t xml:space="preserve">, 2017). Freuds ‘Iceberg Model’ describes three systems, the ID in the unconscious where the children are content when their needs are met </w:t>
      </w:r>
      <w:r w:rsidRPr="507F26E5" w:rsidR="100AA9FC">
        <w:rPr>
          <w:rFonts w:ascii="Arial" w:hAnsi="Arial" w:eastAsia="Arial" w:cs="Arial"/>
          <w:b w:val="0"/>
          <w:bCs w:val="0"/>
          <w:noProof/>
          <w:color w:val="000000" w:themeColor="text1" w:themeTint="FF" w:themeShade="FF"/>
          <w:sz w:val="24"/>
          <w:szCs w:val="24"/>
          <w:lang w:val="en-GB"/>
        </w:rPr>
        <w:t>immediately</w:t>
      </w:r>
      <w:r w:rsidRPr="507F26E5" w:rsidR="100AA9FC">
        <w:rPr>
          <w:rFonts w:ascii="Arial" w:hAnsi="Arial" w:eastAsia="Arial" w:cs="Arial"/>
          <w:b w:val="0"/>
          <w:bCs w:val="0"/>
          <w:noProof/>
          <w:color w:val="000000" w:themeColor="text1" w:themeTint="FF" w:themeShade="FF"/>
          <w:sz w:val="24"/>
          <w:szCs w:val="24"/>
          <w:lang w:val="en-GB"/>
        </w:rPr>
        <w:t>, these desires are controlled by the ego/</w:t>
      </w:r>
      <w:r w:rsidRPr="507F26E5" w:rsidR="100AA9FC">
        <w:rPr>
          <w:rFonts w:ascii="Arial" w:hAnsi="Arial" w:eastAsia="Arial" w:cs="Arial"/>
          <w:b w:val="0"/>
          <w:bCs w:val="0"/>
          <w:noProof/>
          <w:color w:val="000000" w:themeColor="text1" w:themeTint="FF" w:themeShade="FF"/>
          <w:sz w:val="24"/>
          <w:szCs w:val="24"/>
          <w:lang w:val="en-GB"/>
        </w:rPr>
        <w:t>superego</w:t>
      </w:r>
      <w:r w:rsidRPr="507F26E5" w:rsidR="100AA9FC">
        <w:rPr>
          <w:rFonts w:ascii="Arial" w:hAnsi="Arial" w:eastAsia="Arial" w:cs="Arial"/>
          <w:b w:val="0"/>
          <w:bCs w:val="0"/>
          <w:noProof/>
          <w:color w:val="000000" w:themeColor="text1" w:themeTint="FF" w:themeShade="FF"/>
          <w:sz w:val="24"/>
          <w:szCs w:val="24"/>
          <w:lang w:val="en-GB"/>
        </w:rPr>
        <w:t>,</w:t>
      </w:r>
      <w:r w:rsidRPr="507F26E5" w:rsidR="0B9D7E08">
        <w:rPr>
          <w:rFonts w:ascii="Arial" w:hAnsi="Arial" w:eastAsia="Arial" w:cs="Arial"/>
          <w:b w:val="0"/>
          <w:bCs w:val="0"/>
          <w:noProof/>
          <w:color w:val="000000" w:themeColor="text1" w:themeTint="FF" w:themeShade="FF"/>
          <w:sz w:val="24"/>
          <w:szCs w:val="24"/>
          <w:lang w:val="en-GB"/>
        </w:rPr>
        <w:t xml:space="preserve"> Freud describes this happening at around the age of 3-5 years, </w:t>
      </w:r>
      <w:r w:rsidRPr="507F26E5" w:rsidR="100AA9FC">
        <w:rPr>
          <w:rFonts w:ascii="Arial" w:hAnsi="Arial" w:eastAsia="Arial" w:cs="Arial"/>
          <w:b w:val="0"/>
          <w:bCs w:val="0"/>
          <w:noProof/>
          <w:color w:val="000000" w:themeColor="text1" w:themeTint="FF" w:themeShade="FF"/>
          <w:sz w:val="24"/>
          <w:szCs w:val="24"/>
          <w:lang w:val="en-GB"/>
        </w:rPr>
        <w:t>when the child learns right and wrong it teaches the child to be patient and to turn take which are learned through impactful play (</w:t>
      </w:r>
      <w:r w:rsidRPr="507F26E5" w:rsidR="100AA9FC">
        <w:rPr>
          <w:rFonts w:ascii="Arial" w:hAnsi="Arial" w:eastAsia="Arial" w:cs="Arial"/>
          <w:b w:val="0"/>
          <w:bCs w:val="0"/>
          <w:noProof/>
          <w:color w:val="000000" w:themeColor="text1" w:themeTint="FF" w:themeShade="FF"/>
          <w:sz w:val="24"/>
          <w:szCs w:val="24"/>
          <w:lang w:val="en-GB"/>
        </w:rPr>
        <w:t>Conkbayir</w:t>
      </w:r>
      <w:r w:rsidRPr="507F26E5" w:rsidR="100AA9FC">
        <w:rPr>
          <w:rFonts w:ascii="Arial" w:hAnsi="Arial" w:eastAsia="Arial" w:cs="Arial"/>
          <w:b w:val="0"/>
          <w:bCs w:val="0"/>
          <w:noProof/>
          <w:color w:val="000000" w:themeColor="text1" w:themeTint="FF" w:themeShade="FF"/>
          <w:sz w:val="24"/>
          <w:szCs w:val="24"/>
          <w:lang w:val="en-GB"/>
        </w:rPr>
        <w:t xml:space="preserve"> and Pascal, 2014). Both Vygotsky and Bruner believed that play developed children’s cognitive development and that an encouraging adult could extend the child’s potential, Vygotsky labelled this ‘the zone of proximal development,’ whilst Bruner named it the ‘spiral curriculum’ (Andrews, 2012). Parten also supported the view that children can be aided by an adult to </w:t>
      </w:r>
      <w:r w:rsidRPr="507F26E5" w:rsidR="100AA9FC">
        <w:rPr>
          <w:rFonts w:ascii="Arial" w:hAnsi="Arial" w:eastAsia="Arial" w:cs="Arial"/>
          <w:b w:val="0"/>
          <w:bCs w:val="0"/>
          <w:noProof/>
          <w:color w:val="000000" w:themeColor="text1" w:themeTint="FF" w:themeShade="FF"/>
          <w:sz w:val="24"/>
          <w:szCs w:val="24"/>
          <w:lang w:val="en-GB"/>
        </w:rPr>
        <w:t>accomplish</w:t>
      </w:r>
      <w:r w:rsidRPr="507F26E5" w:rsidR="100AA9FC">
        <w:rPr>
          <w:rFonts w:ascii="Arial" w:hAnsi="Arial" w:eastAsia="Arial" w:cs="Arial"/>
          <w:b w:val="0"/>
          <w:bCs w:val="0"/>
          <w:noProof/>
          <w:color w:val="000000" w:themeColor="text1" w:themeTint="FF" w:themeShade="FF"/>
          <w:sz w:val="24"/>
          <w:szCs w:val="24"/>
          <w:lang w:val="en-GB"/>
        </w:rPr>
        <w:t xml:space="preserve"> their development at certain age/stages (Markham Stouffville Hospital, 2013). Piaget</w:t>
      </w:r>
      <w:r w:rsidRPr="507F26E5" w:rsidR="017F1F4D">
        <w:rPr>
          <w:rFonts w:ascii="Arial" w:hAnsi="Arial" w:eastAsia="Arial" w:cs="Arial"/>
          <w:b w:val="0"/>
          <w:bCs w:val="0"/>
          <w:noProof/>
          <w:color w:val="000000" w:themeColor="text1" w:themeTint="FF" w:themeShade="FF"/>
          <w:sz w:val="24"/>
          <w:szCs w:val="24"/>
          <w:lang w:val="en-GB"/>
        </w:rPr>
        <w:t xml:space="preserve"> although</w:t>
      </w:r>
      <w:r w:rsidRPr="507F26E5" w:rsidR="36550464">
        <w:rPr>
          <w:rFonts w:ascii="Arial" w:hAnsi="Arial" w:eastAsia="Arial" w:cs="Arial"/>
          <w:b w:val="0"/>
          <w:bCs w:val="0"/>
          <w:noProof/>
          <w:color w:val="000000" w:themeColor="text1" w:themeTint="FF" w:themeShade="FF"/>
          <w:sz w:val="24"/>
          <w:szCs w:val="24"/>
          <w:lang w:val="en-GB"/>
        </w:rPr>
        <w:t xml:space="preserve"> also a stage theorist,</w:t>
      </w:r>
      <w:r w:rsidRPr="507F26E5" w:rsidR="100AA9FC">
        <w:rPr>
          <w:rFonts w:ascii="Arial" w:hAnsi="Arial" w:eastAsia="Arial" w:cs="Arial"/>
          <w:b w:val="0"/>
          <w:bCs w:val="0"/>
          <w:noProof/>
          <w:color w:val="000000" w:themeColor="text1" w:themeTint="FF" w:themeShade="FF"/>
          <w:sz w:val="24"/>
          <w:szCs w:val="24"/>
          <w:lang w:val="en-GB"/>
        </w:rPr>
        <w:t xml:space="preserve"> differed</w:t>
      </w:r>
      <w:r w:rsidRPr="507F26E5" w:rsidR="3B18930D">
        <w:rPr>
          <w:rFonts w:ascii="Arial" w:hAnsi="Arial" w:eastAsia="Arial" w:cs="Arial"/>
          <w:b w:val="0"/>
          <w:bCs w:val="0"/>
          <w:noProof/>
          <w:color w:val="000000" w:themeColor="text1" w:themeTint="FF" w:themeShade="FF"/>
          <w:sz w:val="24"/>
          <w:szCs w:val="24"/>
          <w:lang w:val="en-GB"/>
        </w:rPr>
        <w:t>,</w:t>
      </w:r>
      <w:r w:rsidRPr="507F26E5" w:rsidR="100AA9FC">
        <w:rPr>
          <w:rFonts w:ascii="Arial" w:hAnsi="Arial" w:eastAsia="Arial" w:cs="Arial"/>
          <w:b w:val="0"/>
          <w:bCs w:val="0"/>
          <w:noProof/>
          <w:color w:val="000000" w:themeColor="text1" w:themeTint="FF" w:themeShade="FF"/>
          <w:sz w:val="24"/>
          <w:szCs w:val="24"/>
          <w:lang w:val="en-GB"/>
        </w:rPr>
        <w:t xml:space="preserve"> in that he believed the child experimented in their play on their own (Open University,</w:t>
      </w:r>
      <w:r w:rsidRPr="507F26E5" w:rsidR="12696FF4">
        <w:rPr>
          <w:rFonts w:ascii="Arial" w:hAnsi="Arial" w:eastAsia="Arial" w:cs="Arial"/>
          <w:b w:val="0"/>
          <w:bCs w:val="0"/>
          <w:noProof/>
          <w:color w:val="000000" w:themeColor="text1" w:themeTint="FF" w:themeShade="FF"/>
          <w:sz w:val="24"/>
          <w:szCs w:val="24"/>
          <w:lang w:val="en-GB"/>
        </w:rPr>
        <w:t xml:space="preserve"> </w:t>
      </w:r>
      <w:r w:rsidRPr="507F26E5" w:rsidR="4790A609">
        <w:rPr>
          <w:rFonts w:ascii="Arial" w:hAnsi="Arial" w:eastAsia="Arial" w:cs="Arial"/>
          <w:b w:val="0"/>
          <w:bCs w:val="0"/>
          <w:noProof/>
          <w:color w:val="000000" w:themeColor="text1" w:themeTint="FF" w:themeShade="FF"/>
          <w:sz w:val="24"/>
          <w:szCs w:val="24"/>
          <w:lang w:val="en-GB"/>
        </w:rPr>
        <w:t>2016)</w:t>
      </w:r>
      <w:r w:rsidRPr="507F26E5" w:rsidR="6B29AC3B">
        <w:rPr>
          <w:rFonts w:ascii="Arial" w:hAnsi="Arial" w:eastAsia="Arial" w:cs="Arial"/>
          <w:b w:val="0"/>
          <w:bCs w:val="0"/>
          <w:noProof/>
          <w:color w:val="000000" w:themeColor="text1" w:themeTint="FF" w:themeShade="FF"/>
          <w:sz w:val="24"/>
          <w:szCs w:val="24"/>
          <w:lang w:val="en-GB"/>
        </w:rPr>
        <w:t xml:space="preserve">. According to </w:t>
      </w:r>
      <w:r w:rsidRPr="507F26E5" w:rsidR="100AA9FC">
        <w:rPr>
          <w:rFonts w:ascii="Arial" w:hAnsi="Arial" w:eastAsia="Arial" w:cs="Arial"/>
          <w:b w:val="0"/>
          <w:bCs w:val="0"/>
          <w:noProof/>
          <w:color w:val="000000" w:themeColor="text1" w:themeTint="FF" w:themeShade="FF"/>
          <w:sz w:val="24"/>
          <w:szCs w:val="24"/>
          <w:lang w:val="en-GB"/>
        </w:rPr>
        <w:t>Mcinnes</w:t>
      </w:r>
      <w:r w:rsidRPr="507F26E5" w:rsidR="125CD63A">
        <w:rPr>
          <w:rFonts w:ascii="Arial" w:hAnsi="Arial" w:eastAsia="Arial" w:cs="Arial"/>
          <w:b w:val="0"/>
          <w:bCs w:val="0"/>
          <w:noProof/>
          <w:color w:val="000000" w:themeColor="text1" w:themeTint="FF" w:themeShade="FF"/>
          <w:sz w:val="24"/>
          <w:szCs w:val="24"/>
          <w:lang w:val="en-GB"/>
        </w:rPr>
        <w:t xml:space="preserve"> et</w:t>
      </w:r>
      <w:r w:rsidRPr="507F26E5" w:rsidR="59F5F42B">
        <w:rPr>
          <w:rFonts w:ascii="Arial" w:hAnsi="Arial" w:eastAsia="Arial" w:cs="Arial"/>
          <w:b w:val="0"/>
          <w:bCs w:val="0"/>
          <w:noProof/>
          <w:color w:val="000000" w:themeColor="text1" w:themeTint="FF" w:themeShade="FF"/>
          <w:sz w:val="24"/>
          <w:szCs w:val="24"/>
          <w:lang w:val="en-GB"/>
        </w:rPr>
        <w:t xml:space="preserve"> </w:t>
      </w:r>
      <w:r w:rsidRPr="507F26E5" w:rsidR="125CD63A">
        <w:rPr>
          <w:rFonts w:ascii="Arial" w:hAnsi="Arial" w:eastAsia="Arial" w:cs="Arial"/>
          <w:b w:val="0"/>
          <w:bCs w:val="0"/>
          <w:noProof/>
          <w:color w:val="000000" w:themeColor="text1" w:themeTint="FF" w:themeShade="FF"/>
          <w:sz w:val="24"/>
          <w:szCs w:val="24"/>
          <w:lang w:val="en-GB"/>
        </w:rPr>
        <w:t xml:space="preserve">al. </w:t>
      </w:r>
      <w:r w:rsidRPr="507F26E5" w:rsidR="100AA9FC">
        <w:rPr>
          <w:rFonts w:ascii="Arial" w:hAnsi="Arial" w:eastAsia="Arial" w:cs="Arial"/>
          <w:b w:val="0"/>
          <w:bCs w:val="0"/>
          <w:noProof/>
          <w:color w:val="000000" w:themeColor="text1" w:themeTint="FF" w:themeShade="FF"/>
          <w:sz w:val="24"/>
          <w:szCs w:val="24"/>
          <w:lang w:val="en-GB"/>
        </w:rPr>
        <w:t>(2011</w:t>
      </w:r>
      <w:r w:rsidRPr="507F26E5" w:rsidR="100AA9FC">
        <w:rPr>
          <w:rFonts w:ascii="Arial" w:hAnsi="Arial" w:eastAsia="Arial" w:cs="Arial"/>
          <w:b w:val="0"/>
          <w:bCs w:val="0"/>
          <w:noProof/>
          <w:color w:val="000000" w:themeColor="text1" w:themeTint="FF" w:themeShade="FF"/>
          <w:sz w:val="24"/>
          <w:szCs w:val="24"/>
          <w:lang w:val="en-GB"/>
        </w:rPr>
        <w:t>)</w:t>
      </w:r>
      <w:r w:rsidRPr="507F26E5" w:rsidR="4BCD99A8">
        <w:rPr>
          <w:rFonts w:ascii="Arial" w:hAnsi="Arial" w:eastAsia="Arial" w:cs="Arial"/>
          <w:b w:val="0"/>
          <w:bCs w:val="0"/>
          <w:noProof/>
          <w:color w:val="000000" w:themeColor="text1" w:themeTint="FF" w:themeShade="FF"/>
          <w:sz w:val="24"/>
          <w:szCs w:val="24"/>
          <w:lang w:val="en-GB"/>
        </w:rPr>
        <w:t>,</w:t>
      </w:r>
      <w:r w:rsidRPr="507F26E5" w:rsidR="100AA9FC">
        <w:rPr>
          <w:rFonts w:ascii="Arial" w:hAnsi="Arial" w:eastAsia="Arial" w:cs="Arial"/>
          <w:b w:val="0"/>
          <w:bCs w:val="0"/>
          <w:noProof/>
          <w:color w:val="000000" w:themeColor="text1" w:themeTint="FF" w:themeShade="FF"/>
          <w:sz w:val="24"/>
          <w:szCs w:val="24"/>
          <w:lang w:val="en-GB"/>
        </w:rPr>
        <w:t xml:space="preserve">   </w:t>
      </w:r>
      <w:r w:rsidRPr="507F26E5" w:rsidR="100AA9FC">
        <w:rPr>
          <w:rFonts w:ascii="Arial" w:hAnsi="Arial" w:eastAsia="Arial" w:cs="Arial"/>
          <w:b w:val="0"/>
          <w:bCs w:val="0"/>
          <w:noProof/>
          <w:color w:val="000000" w:themeColor="text1" w:themeTint="FF" w:themeShade="FF"/>
          <w:sz w:val="24"/>
          <w:szCs w:val="24"/>
          <w:lang w:val="en-GB"/>
        </w:rPr>
        <w:t xml:space="preserve">studies suggest that it is how a child perceives an activity as to whether they see it as play or not, they see the presence of an adult close by as not being playful and it has been noted that in activities that they do </w:t>
      </w:r>
      <w:r w:rsidRPr="507F26E5" w:rsidR="100AA9FC">
        <w:rPr>
          <w:rFonts w:ascii="Arial" w:hAnsi="Arial" w:eastAsia="Arial" w:cs="Arial"/>
          <w:b w:val="0"/>
          <w:bCs w:val="0"/>
          <w:noProof/>
          <w:color w:val="000000" w:themeColor="text1" w:themeTint="FF" w:themeShade="FF"/>
          <w:sz w:val="24"/>
          <w:szCs w:val="24"/>
          <w:lang w:val="en-GB"/>
        </w:rPr>
        <w:t>d</w:t>
      </w:r>
      <w:r w:rsidRPr="507F26E5" w:rsidR="100AA9FC">
        <w:rPr>
          <w:rFonts w:ascii="Arial" w:hAnsi="Arial" w:eastAsia="Arial" w:cs="Arial"/>
          <w:b w:val="0"/>
          <w:bCs w:val="0"/>
          <w:noProof/>
          <w:color w:val="000000" w:themeColor="text1" w:themeTint="FF" w:themeShade="FF"/>
          <w:sz w:val="24"/>
          <w:szCs w:val="24"/>
          <w:lang w:val="en-GB"/>
        </w:rPr>
        <w:t>eem</w:t>
      </w:r>
      <w:r w:rsidRPr="507F26E5" w:rsidR="100AA9FC">
        <w:rPr>
          <w:rFonts w:ascii="Arial" w:hAnsi="Arial" w:eastAsia="Arial" w:cs="Arial"/>
          <w:b w:val="0"/>
          <w:bCs w:val="0"/>
          <w:noProof/>
          <w:color w:val="000000" w:themeColor="text1" w:themeTint="FF" w:themeShade="FF"/>
          <w:sz w:val="24"/>
          <w:szCs w:val="24"/>
          <w:lang w:val="en-GB"/>
        </w:rPr>
        <w:t xml:space="preserve"> </w:t>
      </w:r>
      <w:r w:rsidRPr="507F26E5" w:rsidR="100AA9FC">
        <w:rPr>
          <w:rFonts w:ascii="Arial" w:hAnsi="Arial" w:eastAsia="Arial" w:cs="Arial"/>
          <w:b w:val="0"/>
          <w:bCs w:val="0"/>
          <w:noProof/>
          <w:color w:val="000000" w:themeColor="text1" w:themeTint="FF" w:themeShade="FF"/>
          <w:sz w:val="24"/>
          <w:szCs w:val="24"/>
          <w:lang w:val="en-GB"/>
        </w:rPr>
        <w:t>as playful, where an adult is not as close, they perform better.</w:t>
      </w:r>
      <w:r w:rsidRPr="507F26E5" w:rsidR="345E8E0D">
        <w:rPr>
          <w:rFonts w:ascii="Arial" w:hAnsi="Arial" w:eastAsia="Arial" w:cs="Arial"/>
          <w:b w:val="0"/>
          <w:bCs w:val="0"/>
          <w:noProof/>
          <w:color w:val="000000" w:themeColor="text1" w:themeTint="FF" w:themeShade="FF"/>
          <w:sz w:val="24"/>
          <w:szCs w:val="24"/>
          <w:lang w:val="en-GB"/>
        </w:rPr>
        <w:t xml:space="preserve"> Howard and </w:t>
      </w:r>
      <w:r w:rsidRPr="507F26E5" w:rsidR="0C02D990">
        <w:rPr>
          <w:rFonts w:ascii="Arial" w:hAnsi="Arial" w:eastAsia="Arial" w:cs="Arial"/>
          <w:b w:val="0"/>
          <w:bCs w:val="0"/>
          <w:noProof/>
          <w:color w:val="000000" w:themeColor="text1" w:themeTint="FF" w:themeShade="FF"/>
          <w:sz w:val="24"/>
          <w:szCs w:val="24"/>
          <w:lang w:val="en-GB"/>
        </w:rPr>
        <w:t>Mcinnes (</w:t>
      </w:r>
      <w:r w:rsidRPr="507F26E5" w:rsidR="345E8E0D">
        <w:rPr>
          <w:rFonts w:ascii="Arial" w:hAnsi="Arial" w:eastAsia="Arial" w:cs="Arial"/>
          <w:b w:val="0"/>
          <w:bCs w:val="0"/>
          <w:noProof/>
          <w:color w:val="000000" w:themeColor="text1" w:themeTint="FF" w:themeShade="FF"/>
          <w:sz w:val="24"/>
          <w:szCs w:val="24"/>
          <w:lang w:val="en-GB"/>
        </w:rPr>
        <w:t>2013</w:t>
      </w:r>
      <w:r w:rsidRPr="507F26E5" w:rsidR="22B11FC0">
        <w:rPr>
          <w:rFonts w:ascii="Arial" w:hAnsi="Arial" w:eastAsia="Arial" w:cs="Arial"/>
          <w:b w:val="0"/>
          <w:bCs w:val="0"/>
          <w:noProof/>
          <w:color w:val="000000" w:themeColor="text1" w:themeTint="FF" w:themeShade="FF"/>
          <w:sz w:val="24"/>
          <w:szCs w:val="24"/>
          <w:lang w:val="en-GB"/>
        </w:rPr>
        <w:t>b</w:t>
      </w:r>
      <w:r w:rsidRPr="507F26E5" w:rsidR="345E8E0D">
        <w:rPr>
          <w:rFonts w:ascii="Arial" w:hAnsi="Arial" w:eastAsia="Arial" w:cs="Arial"/>
          <w:b w:val="0"/>
          <w:bCs w:val="0"/>
          <w:noProof/>
          <w:color w:val="000000" w:themeColor="text1" w:themeTint="FF" w:themeShade="FF"/>
          <w:sz w:val="24"/>
          <w:szCs w:val="24"/>
          <w:lang w:val="en-GB"/>
        </w:rPr>
        <w:t>)</w:t>
      </w:r>
      <w:r w:rsidRPr="507F26E5" w:rsidR="5416BB5F">
        <w:rPr>
          <w:rFonts w:ascii="Arial" w:hAnsi="Arial" w:eastAsia="Arial" w:cs="Arial"/>
          <w:b w:val="0"/>
          <w:bCs w:val="0"/>
          <w:noProof/>
          <w:color w:val="000000" w:themeColor="text1" w:themeTint="FF" w:themeShade="FF"/>
          <w:sz w:val="24"/>
          <w:szCs w:val="24"/>
          <w:lang w:val="en-GB"/>
        </w:rPr>
        <w:t>,</w:t>
      </w:r>
      <w:r w:rsidRPr="507F26E5" w:rsidR="345E8E0D">
        <w:rPr>
          <w:rFonts w:ascii="Arial" w:hAnsi="Arial" w:eastAsia="Arial" w:cs="Arial"/>
          <w:b w:val="0"/>
          <w:bCs w:val="0"/>
          <w:noProof/>
          <w:color w:val="000000" w:themeColor="text1" w:themeTint="FF" w:themeShade="FF"/>
          <w:sz w:val="24"/>
          <w:szCs w:val="24"/>
          <w:lang w:val="en-GB"/>
        </w:rPr>
        <w:t xml:space="preserve"> </w:t>
      </w:r>
      <w:r w:rsidRPr="507F26E5" w:rsidR="345E8E0D">
        <w:rPr>
          <w:rFonts w:ascii="Arial" w:hAnsi="Arial" w:eastAsia="Arial" w:cs="Arial"/>
          <w:b w:val="0"/>
          <w:bCs w:val="0"/>
          <w:noProof/>
          <w:color w:val="000000" w:themeColor="text1" w:themeTint="FF" w:themeShade="FF"/>
          <w:sz w:val="24"/>
          <w:szCs w:val="24"/>
          <w:lang w:val="en-GB"/>
        </w:rPr>
        <w:t>s</w:t>
      </w:r>
      <w:r w:rsidRPr="507F26E5" w:rsidR="345E8E0D">
        <w:rPr>
          <w:rFonts w:ascii="Arial" w:hAnsi="Arial" w:eastAsia="Arial" w:cs="Arial"/>
          <w:b w:val="0"/>
          <w:bCs w:val="0"/>
          <w:noProof/>
          <w:color w:val="000000" w:themeColor="text1" w:themeTint="FF" w:themeShade="FF"/>
          <w:sz w:val="24"/>
          <w:szCs w:val="24"/>
          <w:lang w:val="en-GB"/>
        </w:rPr>
        <w:t>tate</w:t>
      </w:r>
      <w:r w:rsidRPr="507F26E5" w:rsidR="0126FD80">
        <w:rPr>
          <w:rFonts w:ascii="Arial" w:hAnsi="Arial" w:eastAsia="Arial" w:cs="Arial"/>
          <w:b w:val="0"/>
          <w:bCs w:val="0"/>
          <w:noProof/>
          <w:color w:val="000000" w:themeColor="text1" w:themeTint="FF" w:themeShade="FF"/>
          <w:sz w:val="24"/>
          <w:szCs w:val="24"/>
          <w:lang w:val="en-GB"/>
        </w:rPr>
        <w:t xml:space="preserve"> </w:t>
      </w:r>
      <w:r w:rsidRPr="507F26E5" w:rsidR="451F61DF">
        <w:rPr>
          <w:rFonts w:ascii="Arial" w:hAnsi="Arial" w:eastAsia="Arial" w:cs="Arial"/>
          <w:b w:val="0"/>
          <w:bCs w:val="0"/>
          <w:noProof/>
          <w:color w:val="000000" w:themeColor="text1" w:themeTint="FF" w:themeShade="FF"/>
          <w:sz w:val="24"/>
          <w:szCs w:val="24"/>
          <w:lang w:val="en-GB"/>
        </w:rPr>
        <w:t>t</w:t>
      </w:r>
      <w:r w:rsidRPr="507F26E5" w:rsidR="0126FD80">
        <w:rPr>
          <w:rFonts w:ascii="Arial" w:hAnsi="Arial" w:eastAsia="Arial" w:cs="Arial"/>
          <w:b w:val="0"/>
          <w:bCs w:val="0"/>
          <w:noProof/>
          <w:color w:val="000000" w:themeColor="text1" w:themeTint="FF" w:themeShade="FF"/>
          <w:sz w:val="24"/>
          <w:szCs w:val="24"/>
          <w:lang w:val="en-GB"/>
        </w:rPr>
        <w:t xml:space="preserve">he idea of children directing their own play seems to have been central to </w:t>
      </w:r>
      <w:r w:rsidRPr="507F26E5" w:rsidR="1C254E49">
        <w:rPr>
          <w:rFonts w:ascii="Arial" w:hAnsi="Arial" w:eastAsia="Arial" w:cs="Arial"/>
          <w:b w:val="0"/>
          <w:bCs w:val="0"/>
          <w:noProof/>
          <w:color w:val="000000" w:themeColor="text1" w:themeTint="FF" w:themeShade="FF"/>
          <w:sz w:val="24"/>
          <w:szCs w:val="24"/>
          <w:lang w:val="en-GB"/>
        </w:rPr>
        <w:t xml:space="preserve">play </w:t>
      </w:r>
      <w:r w:rsidRPr="507F26E5" w:rsidR="217D56DB">
        <w:rPr>
          <w:rFonts w:ascii="Arial" w:hAnsi="Arial" w:eastAsia="Arial" w:cs="Arial"/>
          <w:b w:val="0"/>
          <w:bCs w:val="0"/>
          <w:noProof/>
          <w:color w:val="000000" w:themeColor="text1" w:themeTint="FF" w:themeShade="FF"/>
          <w:sz w:val="24"/>
          <w:szCs w:val="24"/>
          <w:lang w:val="en-GB"/>
        </w:rPr>
        <w:t>p</w:t>
      </w:r>
      <w:r w:rsidRPr="507F26E5" w:rsidR="1C254E49">
        <w:rPr>
          <w:rFonts w:ascii="Arial" w:hAnsi="Arial" w:eastAsia="Arial" w:cs="Arial"/>
          <w:b w:val="0"/>
          <w:bCs w:val="0"/>
          <w:noProof/>
          <w:color w:val="000000" w:themeColor="text1" w:themeTint="FF" w:themeShade="FF"/>
          <w:sz w:val="24"/>
          <w:szCs w:val="24"/>
          <w:lang w:val="en-GB"/>
        </w:rPr>
        <w:t xml:space="preserve">olicy making, the child should </w:t>
      </w:r>
      <w:r w:rsidRPr="507F26E5" w:rsidR="4872AAC3">
        <w:rPr>
          <w:rFonts w:ascii="Arial" w:hAnsi="Arial" w:eastAsia="Arial" w:cs="Arial"/>
          <w:b w:val="0"/>
          <w:bCs w:val="0"/>
          <w:noProof/>
          <w:color w:val="000000" w:themeColor="text1" w:themeTint="FF" w:themeShade="FF"/>
          <w:sz w:val="24"/>
          <w:szCs w:val="24"/>
          <w:lang w:val="en-GB"/>
        </w:rPr>
        <w:t>feel liberated in their play and take power</w:t>
      </w:r>
      <w:r w:rsidRPr="507F26E5" w:rsidR="283FFFD4">
        <w:rPr>
          <w:rFonts w:ascii="Arial" w:hAnsi="Arial" w:eastAsia="Arial" w:cs="Arial"/>
          <w:b w:val="0"/>
          <w:bCs w:val="0"/>
          <w:noProof/>
          <w:color w:val="000000" w:themeColor="text1" w:themeTint="FF" w:themeShade="FF"/>
          <w:sz w:val="24"/>
          <w:szCs w:val="24"/>
          <w:lang w:val="en-GB"/>
        </w:rPr>
        <w:t xml:space="preserve"> of it. </w:t>
      </w:r>
      <w:r w:rsidRPr="507F26E5" w:rsidR="45581BEA">
        <w:rPr>
          <w:rFonts w:ascii="Arial" w:hAnsi="Arial" w:eastAsia="Arial" w:cs="Arial"/>
          <w:b w:val="0"/>
          <w:bCs w:val="0"/>
          <w:noProof/>
          <w:color w:val="000000" w:themeColor="text1" w:themeTint="FF" w:themeShade="FF"/>
          <w:sz w:val="24"/>
          <w:szCs w:val="24"/>
          <w:lang w:val="en-GB"/>
        </w:rPr>
        <w:t>However,</w:t>
      </w:r>
      <w:r w:rsidRPr="507F26E5" w:rsidR="283FFFD4">
        <w:rPr>
          <w:rFonts w:ascii="Arial" w:hAnsi="Arial" w:eastAsia="Arial" w:cs="Arial"/>
          <w:b w:val="0"/>
          <w:bCs w:val="0"/>
          <w:noProof/>
          <w:color w:val="000000" w:themeColor="text1" w:themeTint="FF" w:themeShade="FF"/>
          <w:sz w:val="24"/>
          <w:szCs w:val="24"/>
          <w:lang w:val="en-GB"/>
        </w:rPr>
        <w:t xml:space="preserve"> as children spend a lot of their time in enviro</w:t>
      </w:r>
      <w:r w:rsidRPr="507F26E5" w:rsidR="34F9AA4B">
        <w:rPr>
          <w:rFonts w:ascii="Arial" w:hAnsi="Arial" w:eastAsia="Arial" w:cs="Arial"/>
          <w:b w:val="0"/>
          <w:bCs w:val="0"/>
          <w:noProof/>
          <w:color w:val="000000" w:themeColor="text1" w:themeTint="FF" w:themeShade="FF"/>
          <w:sz w:val="24"/>
          <w:szCs w:val="24"/>
          <w:lang w:val="en-GB"/>
        </w:rPr>
        <w:t>nments where they are watched over by an adult</w:t>
      </w:r>
      <w:r w:rsidRPr="507F26E5" w:rsidR="50DAB43D">
        <w:rPr>
          <w:rFonts w:ascii="Arial" w:hAnsi="Arial" w:eastAsia="Arial" w:cs="Arial"/>
          <w:b w:val="0"/>
          <w:bCs w:val="0"/>
          <w:noProof/>
          <w:color w:val="000000" w:themeColor="text1" w:themeTint="FF" w:themeShade="FF"/>
          <w:sz w:val="24"/>
          <w:szCs w:val="24"/>
          <w:lang w:val="en-GB"/>
        </w:rPr>
        <w:t>,</w:t>
      </w:r>
      <w:r w:rsidRPr="507F26E5" w:rsidR="34F9AA4B">
        <w:rPr>
          <w:rFonts w:ascii="Arial" w:hAnsi="Arial" w:eastAsia="Arial" w:cs="Arial"/>
          <w:b w:val="0"/>
          <w:bCs w:val="0"/>
          <w:noProof/>
          <w:color w:val="000000" w:themeColor="text1" w:themeTint="FF" w:themeShade="FF"/>
          <w:sz w:val="24"/>
          <w:szCs w:val="24"/>
          <w:lang w:val="en-GB"/>
        </w:rPr>
        <w:t xml:space="preserve"> </w:t>
      </w:r>
      <w:r w:rsidRPr="507F26E5" w:rsidR="34957BC6">
        <w:rPr>
          <w:rFonts w:ascii="Arial" w:hAnsi="Arial" w:eastAsia="Arial" w:cs="Arial"/>
          <w:b w:val="0"/>
          <w:bCs w:val="0"/>
          <w:noProof/>
          <w:color w:val="000000" w:themeColor="text1" w:themeTint="FF" w:themeShade="FF"/>
          <w:sz w:val="24"/>
          <w:szCs w:val="24"/>
          <w:lang w:val="en-GB"/>
        </w:rPr>
        <w:t>practitioners must</w:t>
      </w:r>
      <w:r w:rsidRPr="507F26E5" w:rsidR="34F9AA4B">
        <w:rPr>
          <w:rFonts w:ascii="Arial" w:hAnsi="Arial" w:eastAsia="Arial" w:cs="Arial"/>
          <w:b w:val="0"/>
          <w:bCs w:val="0"/>
          <w:noProof/>
          <w:color w:val="000000" w:themeColor="text1" w:themeTint="FF" w:themeShade="FF"/>
          <w:sz w:val="24"/>
          <w:szCs w:val="24"/>
          <w:lang w:val="en-GB"/>
        </w:rPr>
        <w:t xml:space="preserve"> make a </w:t>
      </w:r>
      <w:r w:rsidRPr="507F26E5" w:rsidR="4A4B39EE">
        <w:rPr>
          <w:rFonts w:ascii="Arial" w:hAnsi="Arial" w:eastAsia="Arial" w:cs="Arial"/>
          <w:b w:val="0"/>
          <w:bCs w:val="0"/>
          <w:noProof/>
          <w:color w:val="000000" w:themeColor="text1" w:themeTint="FF" w:themeShade="FF"/>
          <w:sz w:val="24"/>
          <w:szCs w:val="24"/>
          <w:lang w:val="en-GB"/>
        </w:rPr>
        <w:t>conscious</w:t>
      </w:r>
      <w:r w:rsidRPr="507F26E5" w:rsidR="34F9AA4B">
        <w:rPr>
          <w:rFonts w:ascii="Arial" w:hAnsi="Arial" w:eastAsia="Arial" w:cs="Arial"/>
          <w:b w:val="0"/>
          <w:bCs w:val="0"/>
          <w:noProof/>
          <w:color w:val="000000" w:themeColor="text1" w:themeTint="FF" w:themeShade="FF"/>
          <w:sz w:val="24"/>
          <w:szCs w:val="24"/>
          <w:lang w:val="en-GB"/>
        </w:rPr>
        <w:t xml:space="preserve"> effort to </w:t>
      </w:r>
      <w:r w:rsidRPr="507F26E5" w:rsidR="68A51825">
        <w:rPr>
          <w:rFonts w:ascii="Arial" w:hAnsi="Arial" w:eastAsia="Arial" w:cs="Arial"/>
          <w:b w:val="0"/>
          <w:bCs w:val="0"/>
          <w:noProof/>
          <w:color w:val="000000" w:themeColor="text1" w:themeTint="FF" w:themeShade="FF"/>
          <w:sz w:val="24"/>
          <w:szCs w:val="24"/>
          <w:lang w:val="en-GB"/>
        </w:rPr>
        <w:t xml:space="preserve">allow for this freedom. </w:t>
      </w:r>
      <w:r w:rsidRPr="507F26E5" w:rsidR="55704B9A">
        <w:rPr>
          <w:rFonts w:ascii="Arial" w:hAnsi="Arial" w:eastAsia="Arial" w:cs="Arial"/>
          <w:b w:val="0"/>
          <w:bCs w:val="0"/>
          <w:noProof/>
          <w:color w:val="000000" w:themeColor="text1" w:themeTint="FF" w:themeShade="FF"/>
          <w:sz w:val="24"/>
          <w:szCs w:val="24"/>
          <w:lang w:val="en-GB"/>
        </w:rPr>
        <w:t>The UNCRC rights of the chi</w:t>
      </w:r>
      <w:r w:rsidRPr="507F26E5" w:rsidR="14BAEC1D">
        <w:rPr>
          <w:rFonts w:ascii="Arial" w:hAnsi="Arial" w:eastAsia="Arial" w:cs="Arial"/>
          <w:b w:val="0"/>
          <w:bCs w:val="0"/>
          <w:noProof/>
          <w:color w:val="000000" w:themeColor="text1" w:themeTint="FF" w:themeShade="FF"/>
          <w:sz w:val="24"/>
          <w:szCs w:val="24"/>
          <w:lang w:val="en-GB"/>
        </w:rPr>
        <w:t xml:space="preserve">ld has legislated that </w:t>
      </w:r>
      <w:r w:rsidRPr="507F26E5" w:rsidR="34AC7E01">
        <w:rPr>
          <w:rFonts w:ascii="Arial" w:hAnsi="Arial" w:eastAsia="Arial" w:cs="Arial"/>
          <w:b w:val="0"/>
          <w:bCs w:val="0"/>
          <w:noProof/>
          <w:color w:val="000000" w:themeColor="text1" w:themeTint="FF" w:themeShade="FF"/>
          <w:sz w:val="24"/>
          <w:szCs w:val="24"/>
          <w:lang w:val="en-GB"/>
        </w:rPr>
        <w:t>children's</w:t>
      </w:r>
      <w:r w:rsidRPr="507F26E5" w:rsidR="14BAEC1D">
        <w:rPr>
          <w:rFonts w:ascii="Arial" w:hAnsi="Arial" w:eastAsia="Arial" w:cs="Arial"/>
          <w:b w:val="0"/>
          <w:bCs w:val="0"/>
          <w:noProof/>
          <w:color w:val="000000" w:themeColor="text1" w:themeTint="FF" w:themeShade="FF"/>
          <w:sz w:val="24"/>
          <w:szCs w:val="24"/>
          <w:lang w:val="en-GB"/>
        </w:rPr>
        <w:t xml:space="preserve"> views are listened to, however this can be hard to adhere to when settings are working to</w:t>
      </w:r>
      <w:r w:rsidRPr="507F26E5" w:rsidR="45433290">
        <w:rPr>
          <w:rFonts w:ascii="Arial" w:hAnsi="Arial" w:eastAsia="Arial" w:cs="Arial"/>
          <w:b w:val="0"/>
          <w:bCs w:val="0"/>
          <w:noProof/>
          <w:color w:val="000000" w:themeColor="text1" w:themeTint="FF" w:themeShade="FF"/>
          <w:sz w:val="24"/>
          <w:szCs w:val="24"/>
          <w:lang w:val="en-GB"/>
        </w:rPr>
        <w:t xml:space="preserve"> frameworks and outcomes, it then should become the job of the ‘key worker’ to </w:t>
      </w:r>
      <w:r w:rsidRPr="507F26E5" w:rsidR="3AA2D233">
        <w:rPr>
          <w:rFonts w:ascii="Arial" w:hAnsi="Arial" w:eastAsia="Arial" w:cs="Arial"/>
          <w:b w:val="0"/>
          <w:bCs w:val="0"/>
          <w:noProof/>
          <w:color w:val="000000" w:themeColor="text1" w:themeTint="FF" w:themeShade="FF"/>
          <w:sz w:val="24"/>
          <w:szCs w:val="24"/>
          <w:lang w:val="en-GB"/>
        </w:rPr>
        <w:t>ensure that the child can have the freedom to follow their own interests (</w:t>
      </w:r>
      <w:r w:rsidRPr="507F26E5" w:rsidR="26419C45">
        <w:rPr>
          <w:rFonts w:ascii="Arial" w:hAnsi="Arial" w:eastAsia="Arial" w:cs="Arial"/>
          <w:b w:val="0"/>
          <w:bCs w:val="0"/>
          <w:noProof/>
          <w:color w:val="000000" w:themeColor="text1" w:themeTint="FF" w:themeShade="FF"/>
          <w:sz w:val="24"/>
          <w:szCs w:val="24"/>
          <w:lang w:val="en-GB"/>
        </w:rPr>
        <w:t>Moran, 2013).</w:t>
      </w:r>
      <w:r w:rsidRPr="507F26E5" w:rsidR="46627D89">
        <w:rPr>
          <w:rFonts w:ascii="Arial" w:hAnsi="Arial" w:eastAsia="Arial" w:cs="Arial"/>
          <w:b w:val="0"/>
          <w:bCs w:val="0"/>
          <w:noProof/>
          <w:color w:val="000000" w:themeColor="text1" w:themeTint="FF" w:themeShade="FF"/>
          <w:sz w:val="24"/>
          <w:szCs w:val="24"/>
          <w:lang w:val="en-GB"/>
        </w:rPr>
        <w:t xml:space="preserve"> </w:t>
      </w:r>
    </w:p>
    <w:p w:rsidR="47B63BB2" w:rsidP="523205C3" w:rsidRDefault="47B63BB2" w14:paraId="146C284B" w14:textId="3C7B70BA">
      <w:pPr>
        <w:spacing w:line="360" w:lineRule="auto"/>
        <w:jc w:val="both"/>
        <w:rPr>
          <w:rFonts w:ascii="Arial" w:hAnsi="Arial" w:eastAsia="Arial" w:cs="Arial"/>
          <w:b w:val="0"/>
          <w:bCs w:val="0"/>
          <w:noProof/>
          <w:color w:val="000000" w:themeColor="text1"/>
          <w:sz w:val="24"/>
          <w:szCs w:val="24"/>
          <w:lang w:val="en-GB"/>
        </w:rPr>
      </w:pPr>
      <w:r w:rsidRPr="507F26E5" w:rsidR="3055C94E">
        <w:rPr>
          <w:rFonts w:ascii="Arial" w:hAnsi="Arial" w:eastAsia="Arial" w:cs="Arial"/>
          <w:b w:val="0"/>
          <w:bCs w:val="0"/>
          <w:noProof/>
          <w:color w:val="000000" w:themeColor="text1" w:themeTint="FF" w:themeShade="FF"/>
          <w:sz w:val="24"/>
          <w:szCs w:val="24"/>
          <w:lang w:val="en-GB"/>
        </w:rPr>
        <w:t>Whitebrea</w:t>
      </w:r>
      <w:r w:rsidRPr="507F26E5" w:rsidR="6246B941">
        <w:rPr>
          <w:rFonts w:ascii="Arial" w:hAnsi="Arial" w:eastAsia="Arial" w:cs="Arial"/>
          <w:b w:val="0"/>
          <w:bCs w:val="0"/>
          <w:noProof/>
          <w:color w:val="000000" w:themeColor="text1" w:themeTint="FF" w:themeShade="FF"/>
          <w:sz w:val="24"/>
          <w:szCs w:val="24"/>
          <w:lang w:val="en-GB"/>
        </w:rPr>
        <w:t>d</w:t>
      </w:r>
      <w:r w:rsidRPr="507F26E5" w:rsidR="3055C94E">
        <w:rPr>
          <w:rFonts w:ascii="Arial" w:hAnsi="Arial" w:eastAsia="Arial" w:cs="Arial"/>
          <w:b w:val="0"/>
          <w:bCs w:val="0"/>
          <w:noProof/>
          <w:color w:val="000000" w:themeColor="text1" w:themeTint="FF" w:themeShade="FF"/>
          <w:sz w:val="24"/>
          <w:szCs w:val="24"/>
          <w:lang w:val="en-GB"/>
        </w:rPr>
        <w:t xml:space="preserve"> (2010)</w:t>
      </w:r>
      <w:r w:rsidRPr="507F26E5" w:rsidR="0415A451">
        <w:rPr>
          <w:rFonts w:ascii="Arial" w:hAnsi="Arial" w:eastAsia="Arial" w:cs="Arial"/>
          <w:b w:val="0"/>
          <w:bCs w:val="0"/>
          <w:noProof/>
          <w:color w:val="000000" w:themeColor="text1" w:themeTint="FF" w:themeShade="FF"/>
          <w:sz w:val="24"/>
          <w:szCs w:val="24"/>
          <w:lang w:val="en-GB"/>
        </w:rPr>
        <w:t>,</w:t>
      </w:r>
      <w:r w:rsidRPr="507F26E5" w:rsidR="49F0F0F0">
        <w:rPr>
          <w:rFonts w:ascii="Arial" w:hAnsi="Arial" w:eastAsia="Arial" w:cs="Arial"/>
          <w:b w:val="0"/>
          <w:bCs w:val="0"/>
          <w:noProof/>
          <w:color w:val="000000" w:themeColor="text1" w:themeTint="FF" w:themeShade="FF"/>
          <w:sz w:val="24"/>
          <w:szCs w:val="24"/>
          <w:lang w:val="en-GB"/>
        </w:rPr>
        <w:t xml:space="preserve"> </w:t>
      </w:r>
      <w:r w:rsidRPr="507F26E5" w:rsidR="3055C94E">
        <w:rPr>
          <w:rFonts w:ascii="Arial" w:hAnsi="Arial" w:eastAsia="Arial" w:cs="Arial"/>
          <w:b w:val="0"/>
          <w:bCs w:val="0"/>
          <w:noProof/>
          <w:color w:val="000000" w:themeColor="text1" w:themeTint="FF" w:themeShade="FF"/>
          <w:sz w:val="24"/>
          <w:szCs w:val="24"/>
          <w:lang w:val="en-GB"/>
        </w:rPr>
        <w:t xml:space="preserve">suggested that </w:t>
      </w:r>
      <w:r w:rsidRPr="507F26E5" w:rsidR="1A23C6B0">
        <w:rPr>
          <w:rFonts w:ascii="Arial" w:hAnsi="Arial" w:eastAsia="Arial" w:cs="Arial"/>
          <w:b w:val="0"/>
          <w:bCs w:val="0"/>
          <w:noProof/>
          <w:color w:val="000000" w:themeColor="text1" w:themeTint="FF" w:themeShade="FF"/>
          <w:sz w:val="24"/>
          <w:szCs w:val="24"/>
          <w:lang w:val="en-GB"/>
        </w:rPr>
        <w:t>self-directed</w:t>
      </w:r>
      <w:r w:rsidRPr="507F26E5" w:rsidR="1D5DE403">
        <w:rPr>
          <w:rFonts w:ascii="Arial" w:hAnsi="Arial" w:eastAsia="Arial" w:cs="Arial"/>
          <w:b w:val="0"/>
          <w:bCs w:val="0"/>
          <w:noProof/>
          <w:color w:val="000000" w:themeColor="text1" w:themeTint="FF" w:themeShade="FF"/>
          <w:sz w:val="24"/>
          <w:szCs w:val="24"/>
          <w:lang w:val="en-GB"/>
        </w:rPr>
        <w:t xml:space="preserve"> play</w:t>
      </w:r>
      <w:r w:rsidRPr="507F26E5" w:rsidR="3055C94E">
        <w:rPr>
          <w:rFonts w:ascii="Arial" w:hAnsi="Arial" w:eastAsia="Arial" w:cs="Arial"/>
          <w:b w:val="0"/>
          <w:bCs w:val="0"/>
          <w:noProof/>
          <w:color w:val="000000" w:themeColor="text1" w:themeTint="FF" w:themeShade="FF"/>
          <w:sz w:val="24"/>
          <w:szCs w:val="24"/>
          <w:lang w:val="en-GB"/>
        </w:rPr>
        <w:t xml:space="preserve"> and ha</w:t>
      </w:r>
      <w:r w:rsidRPr="507F26E5" w:rsidR="672EAF28">
        <w:rPr>
          <w:rFonts w:ascii="Arial" w:hAnsi="Arial" w:eastAsia="Arial" w:cs="Arial"/>
          <w:b w:val="0"/>
          <w:bCs w:val="0"/>
          <w:noProof/>
          <w:color w:val="000000" w:themeColor="text1" w:themeTint="FF" w:themeShade="FF"/>
          <w:sz w:val="24"/>
          <w:szCs w:val="24"/>
          <w:lang w:val="en-GB"/>
        </w:rPr>
        <w:t>ving ownership of</w:t>
      </w:r>
      <w:r w:rsidRPr="507F26E5" w:rsidR="18DC871E">
        <w:rPr>
          <w:rFonts w:ascii="Arial" w:hAnsi="Arial" w:eastAsia="Arial" w:cs="Arial"/>
          <w:b w:val="0"/>
          <w:bCs w:val="0"/>
          <w:noProof/>
          <w:color w:val="000000" w:themeColor="text1" w:themeTint="FF" w:themeShade="FF"/>
          <w:sz w:val="24"/>
          <w:szCs w:val="24"/>
          <w:lang w:val="en-GB"/>
        </w:rPr>
        <w:t xml:space="preserve"> it</w:t>
      </w:r>
      <w:r w:rsidRPr="507F26E5" w:rsidR="3055C94E">
        <w:rPr>
          <w:rFonts w:ascii="Arial" w:hAnsi="Arial" w:eastAsia="Arial" w:cs="Arial"/>
          <w:b w:val="0"/>
          <w:bCs w:val="0"/>
          <w:noProof/>
          <w:color w:val="000000" w:themeColor="text1" w:themeTint="FF" w:themeShade="FF"/>
          <w:sz w:val="24"/>
          <w:szCs w:val="24"/>
          <w:lang w:val="en-GB"/>
        </w:rPr>
        <w:t xml:space="preserve"> allows the children to </w:t>
      </w:r>
      <w:r w:rsidRPr="507F26E5" w:rsidR="2B8A1DD6">
        <w:rPr>
          <w:rFonts w:ascii="Arial" w:hAnsi="Arial" w:eastAsia="Arial" w:cs="Arial"/>
          <w:b w:val="0"/>
          <w:bCs w:val="0"/>
          <w:noProof/>
          <w:color w:val="000000" w:themeColor="text1" w:themeTint="FF" w:themeShade="FF"/>
          <w:sz w:val="24"/>
          <w:szCs w:val="24"/>
          <w:lang w:val="en-GB"/>
        </w:rPr>
        <w:t>develop faith in their</w:t>
      </w:r>
      <w:r w:rsidRPr="507F26E5" w:rsidR="5EEB0E68">
        <w:rPr>
          <w:rFonts w:ascii="Arial" w:hAnsi="Arial" w:eastAsia="Arial" w:cs="Arial"/>
          <w:b w:val="0"/>
          <w:bCs w:val="0"/>
          <w:noProof/>
          <w:color w:val="000000" w:themeColor="text1" w:themeTint="FF" w:themeShade="FF"/>
          <w:sz w:val="24"/>
          <w:szCs w:val="24"/>
          <w:lang w:val="en-GB"/>
        </w:rPr>
        <w:t xml:space="preserve"> capabilities and resilience.</w:t>
      </w:r>
      <w:r w:rsidRPr="507F26E5" w:rsidR="2B19D961">
        <w:rPr>
          <w:rFonts w:ascii="Arial" w:hAnsi="Arial" w:eastAsia="Arial" w:cs="Arial"/>
          <w:b w:val="0"/>
          <w:bCs w:val="0"/>
          <w:noProof/>
          <w:color w:val="000000" w:themeColor="text1" w:themeTint="FF" w:themeShade="FF"/>
          <w:sz w:val="24"/>
          <w:szCs w:val="24"/>
          <w:lang w:val="en-GB"/>
        </w:rPr>
        <w:t xml:space="preserve"> The children need the chance to </w:t>
      </w:r>
      <w:r w:rsidRPr="507F26E5" w:rsidR="1903CBA0">
        <w:rPr>
          <w:rFonts w:ascii="Arial" w:hAnsi="Arial" w:eastAsia="Arial" w:cs="Arial"/>
          <w:b w:val="0"/>
          <w:bCs w:val="0"/>
          <w:noProof/>
          <w:color w:val="000000" w:themeColor="text1" w:themeTint="FF" w:themeShade="FF"/>
          <w:sz w:val="24"/>
          <w:szCs w:val="24"/>
          <w:lang w:val="en-GB"/>
        </w:rPr>
        <w:t>experiment</w:t>
      </w:r>
      <w:r w:rsidRPr="507F26E5" w:rsidR="2B19D961">
        <w:rPr>
          <w:rFonts w:ascii="Arial" w:hAnsi="Arial" w:eastAsia="Arial" w:cs="Arial"/>
          <w:b w:val="0"/>
          <w:bCs w:val="0"/>
          <w:noProof/>
          <w:color w:val="000000" w:themeColor="text1" w:themeTint="FF" w:themeShade="FF"/>
          <w:sz w:val="24"/>
          <w:szCs w:val="24"/>
          <w:lang w:val="en-GB"/>
        </w:rPr>
        <w:t xml:space="preserve"> in</w:t>
      </w:r>
      <w:r w:rsidRPr="507F26E5" w:rsidR="7098C297">
        <w:rPr>
          <w:rFonts w:ascii="Arial" w:hAnsi="Arial" w:eastAsia="Arial" w:cs="Arial"/>
          <w:b w:val="0"/>
          <w:bCs w:val="0"/>
          <w:noProof/>
          <w:color w:val="000000" w:themeColor="text1" w:themeTint="FF" w:themeShade="FF"/>
          <w:sz w:val="24"/>
          <w:szCs w:val="24"/>
          <w:lang w:val="en-GB"/>
        </w:rPr>
        <w:t xml:space="preserve"> what they </w:t>
      </w:r>
      <w:r w:rsidRPr="507F26E5" w:rsidR="18CF32A7">
        <w:rPr>
          <w:rFonts w:ascii="Arial" w:hAnsi="Arial" w:eastAsia="Arial" w:cs="Arial"/>
          <w:b w:val="0"/>
          <w:bCs w:val="0"/>
          <w:noProof/>
          <w:color w:val="000000" w:themeColor="text1" w:themeTint="FF" w:themeShade="FF"/>
          <w:sz w:val="24"/>
          <w:szCs w:val="24"/>
          <w:lang w:val="en-GB"/>
        </w:rPr>
        <w:t>like and</w:t>
      </w:r>
      <w:r w:rsidRPr="507F26E5" w:rsidR="75419514">
        <w:rPr>
          <w:rFonts w:ascii="Arial" w:hAnsi="Arial" w:eastAsia="Arial" w:cs="Arial"/>
          <w:b w:val="0"/>
          <w:bCs w:val="0"/>
          <w:noProof/>
          <w:color w:val="000000" w:themeColor="text1" w:themeTint="FF" w:themeShade="FF"/>
          <w:sz w:val="24"/>
          <w:szCs w:val="24"/>
          <w:lang w:val="en-GB"/>
        </w:rPr>
        <w:t xml:space="preserve"> feel</w:t>
      </w:r>
      <w:r w:rsidRPr="507F26E5" w:rsidR="21F6169F">
        <w:rPr>
          <w:rFonts w:ascii="Arial" w:hAnsi="Arial" w:eastAsia="Arial" w:cs="Arial"/>
          <w:b w:val="0"/>
          <w:bCs w:val="0"/>
          <w:noProof/>
          <w:color w:val="000000" w:themeColor="text1" w:themeTint="FF" w:themeShade="FF"/>
          <w:sz w:val="24"/>
          <w:szCs w:val="24"/>
          <w:lang w:val="en-GB"/>
        </w:rPr>
        <w:t xml:space="preserve"> both</w:t>
      </w:r>
      <w:r w:rsidRPr="507F26E5" w:rsidR="75419514">
        <w:rPr>
          <w:rFonts w:ascii="Arial" w:hAnsi="Arial" w:eastAsia="Arial" w:cs="Arial"/>
          <w:b w:val="0"/>
          <w:bCs w:val="0"/>
          <w:noProof/>
          <w:color w:val="000000" w:themeColor="text1" w:themeTint="FF" w:themeShade="FF"/>
          <w:sz w:val="24"/>
          <w:szCs w:val="24"/>
          <w:lang w:val="en-GB"/>
        </w:rPr>
        <w:t xml:space="preserve"> non </w:t>
      </w:r>
      <w:r w:rsidRPr="507F26E5" w:rsidR="28860757">
        <w:rPr>
          <w:rFonts w:ascii="Arial" w:hAnsi="Arial" w:eastAsia="Arial" w:cs="Arial"/>
          <w:b w:val="0"/>
          <w:bCs w:val="0"/>
          <w:noProof/>
          <w:color w:val="000000" w:themeColor="text1" w:themeTint="FF" w:themeShade="FF"/>
          <w:sz w:val="24"/>
          <w:szCs w:val="24"/>
          <w:lang w:val="en-GB"/>
        </w:rPr>
        <w:t>fulfilment</w:t>
      </w:r>
      <w:r w:rsidRPr="507F26E5" w:rsidR="55458E0A">
        <w:rPr>
          <w:rFonts w:ascii="Arial" w:hAnsi="Arial" w:eastAsia="Arial" w:cs="Arial"/>
          <w:b w:val="0"/>
          <w:bCs w:val="0"/>
          <w:noProof/>
          <w:color w:val="000000" w:themeColor="text1" w:themeTint="FF" w:themeShade="FF"/>
          <w:sz w:val="24"/>
          <w:szCs w:val="24"/>
          <w:lang w:val="en-GB"/>
        </w:rPr>
        <w:t xml:space="preserve"> and </w:t>
      </w:r>
      <w:r w:rsidRPr="507F26E5" w:rsidR="0F72B170">
        <w:rPr>
          <w:rFonts w:ascii="Arial" w:hAnsi="Arial" w:eastAsia="Arial" w:cs="Arial"/>
          <w:b w:val="0"/>
          <w:bCs w:val="0"/>
          <w:noProof/>
          <w:color w:val="000000" w:themeColor="text1" w:themeTint="FF" w:themeShade="FF"/>
          <w:sz w:val="24"/>
          <w:szCs w:val="24"/>
          <w:lang w:val="en-GB"/>
        </w:rPr>
        <w:t>triumph</w:t>
      </w:r>
      <w:r w:rsidRPr="507F26E5" w:rsidR="55458E0A">
        <w:rPr>
          <w:rFonts w:ascii="Arial" w:hAnsi="Arial" w:eastAsia="Arial" w:cs="Arial"/>
          <w:b w:val="0"/>
          <w:bCs w:val="0"/>
          <w:noProof/>
          <w:color w:val="000000" w:themeColor="text1" w:themeTint="FF" w:themeShade="FF"/>
          <w:sz w:val="24"/>
          <w:szCs w:val="24"/>
          <w:lang w:val="en-GB"/>
        </w:rPr>
        <w:t xml:space="preserve"> and the </w:t>
      </w:r>
      <w:r w:rsidRPr="507F26E5" w:rsidR="54FC095B">
        <w:rPr>
          <w:rFonts w:ascii="Arial" w:hAnsi="Arial" w:eastAsia="Arial" w:cs="Arial"/>
          <w:b w:val="0"/>
          <w:bCs w:val="0"/>
          <w:noProof/>
          <w:color w:val="000000" w:themeColor="text1" w:themeTint="FF" w:themeShade="FF"/>
          <w:sz w:val="24"/>
          <w:szCs w:val="24"/>
          <w:lang w:val="en-GB"/>
        </w:rPr>
        <w:t>opportunity</w:t>
      </w:r>
      <w:r w:rsidRPr="507F26E5" w:rsidR="55458E0A">
        <w:rPr>
          <w:rFonts w:ascii="Arial" w:hAnsi="Arial" w:eastAsia="Arial" w:cs="Arial"/>
          <w:b w:val="0"/>
          <w:bCs w:val="0"/>
          <w:noProof/>
          <w:color w:val="000000" w:themeColor="text1" w:themeTint="FF" w:themeShade="FF"/>
          <w:sz w:val="24"/>
          <w:szCs w:val="24"/>
          <w:lang w:val="en-GB"/>
        </w:rPr>
        <w:t xml:space="preserve"> not to be </w:t>
      </w:r>
      <w:r w:rsidRPr="507F26E5" w:rsidR="0778F197">
        <w:rPr>
          <w:rFonts w:ascii="Arial" w:hAnsi="Arial" w:eastAsia="Arial" w:cs="Arial"/>
          <w:b w:val="0"/>
          <w:bCs w:val="0"/>
          <w:noProof/>
          <w:color w:val="000000" w:themeColor="text1" w:themeTint="FF" w:themeShade="FF"/>
          <w:sz w:val="24"/>
          <w:szCs w:val="24"/>
          <w:lang w:val="en-GB"/>
        </w:rPr>
        <w:t>directed</w:t>
      </w:r>
      <w:r w:rsidRPr="507F26E5" w:rsidR="55458E0A">
        <w:rPr>
          <w:rFonts w:ascii="Arial" w:hAnsi="Arial" w:eastAsia="Arial" w:cs="Arial"/>
          <w:b w:val="0"/>
          <w:bCs w:val="0"/>
          <w:noProof/>
          <w:color w:val="000000" w:themeColor="text1" w:themeTint="FF" w:themeShade="FF"/>
          <w:sz w:val="24"/>
          <w:szCs w:val="24"/>
          <w:lang w:val="en-GB"/>
        </w:rPr>
        <w:t xml:space="preserve"> (</w:t>
      </w:r>
      <w:r w:rsidRPr="507F26E5" w:rsidR="33DDDEAE">
        <w:rPr>
          <w:rFonts w:ascii="Arial" w:hAnsi="Arial" w:eastAsia="Arial" w:cs="Arial"/>
          <w:b w:val="0"/>
          <w:bCs w:val="0"/>
          <w:noProof/>
          <w:color w:val="000000" w:themeColor="text1" w:themeTint="FF" w:themeShade="FF"/>
          <w:sz w:val="24"/>
          <w:szCs w:val="24"/>
          <w:lang w:val="en-GB"/>
        </w:rPr>
        <w:t>Bilton</w:t>
      </w:r>
      <w:r w:rsidRPr="507F26E5" w:rsidR="33DDDEAE">
        <w:rPr>
          <w:rFonts w:ascii="Arial" w:hAnsi="Arial" w:eastAsia="Arial" w:cs="Arial"/>
          <w:b w:val="0"/>
          <w:bCs w:val="0"/>
          <w:noProof/>
          <w:color w:val="000000" w:themeColor="text1" w:themeTint="FF" w:themeShade="FF"/>
          <w:sz w:val="24"/>
          <w:szCs w:val="24"/>
          <w:lang w:val="en-GB"/>
        </w:rPr>
        <w:t>,</w:t>
      </w:r>
      <w:r w:rsidRPr="507F26E5" w:rsidR="4BA2E70E">
        <w:rPr>
          <w:rFonts w:ascii="Arial" w:hAnsi="Arial" w:eastAsia="Arial" w:cs="Arial"/>
          <w:b w:val="0"/>
          <w:bCs w:val="0"/>
          <w:noProof/>
          <w:color w:val="000000" w:themeColor="text1" w:themeTint="FF" w:themeShade="FF"/>
          <w:sz w:val="24"/>
          <w:szCs w:val="24"/>
          <w:lang w:val="en-GB"/>
        </w:rPr>
        <w:t xml:space="preserve"> </w:t>
      </w:r>
      <w:r w:rsidRPr="507F26E5" w:rsidR="33DDDEAE">
        <w:rPr>
          <w:rFonts w:ascii="Arial" w:hAnsi="Arial" w:eastAsia="Arial" w:cs="Arial"/>
          <w:b w:val="0"/>
          <w:bCs w:val="0"/>
          <w:noProof/>
          <w:color w:val="000000" w:themeColor="text1" w:themeTint="FF" w:themeShade="FF"/>
          <w:sz w:val="24"/>
          <w:szCs w:val="24"/>
          <w:lang w:val="en-GB"/>
        </w:rPr>
        <w:t>2010).</w:t>
      </w:r>
      <w:r w:rsidRPr="507F26E5" w:rsidR="4051CA1D">
        <w:rPr>
          <w:rFonts w:ascii="Arial" w:hAnsi="Arial" w:eastAsia="Arial" w:cs="Arial"/>
          <w:b w:val="0"/>
          <w:bCs w:val="0"/>
          <w:noProof/>
          <w:color w:val="000000" w:themeColor="text1" w:themeTint="FF" w:themeShade="FF"/>
          <w:sz w:val="24"/>
          <w:szCs w:val="24"/>
          <w:lang w:val="en-GB"/>
        </w:rPr>
        <w:t xml:space="preserve"> </w:t>
      </w:r>
      <w:r w:rsidRPr="507F26E5" w:rsidR="47021F0C">
        <w:rPr>
          <w:rFonts w:ascii="Arial" w:hAnsi="Arial" w:eastAsia="Arial" w:cs="Arial"/>
          <w:b w:val="0"/>
          <w:bCs w:val="0"/>
          <w:noProof/>
          <w:color w:val="000000" w:themeColor="text1" w:themeTint="FF" w:themeShade="FF"/>
          <w:sz w:val="24"/>
          <w:szCs w:val="24"/>
          <w:lang w:val="en-GB"/>
        </w:rPr>
        <w:t>However,</w:t>
      </w:r>
      <w:r w:rsidRPr="507F26E5" w:rsidR="45436DEE">
        <w:rPr>
          <w:rFonts w:ascii="Arial" w:hAnsi="Arial" w:eastAsia="Arial" w:cs="Arial"/>
          <w:b w:val="0"/>
          <w:bCs w:val="0"/>
          <w:noProof/>
          <w:color w:val="000000" w:themeColor="text1" w:themeTint="FF" w:themeShade="FF"/>
          <w:sz w:val="24"/>
          <w:szCs w:val="24"/>
          <w:lang w:val="en-GB"/>
        </w:rPr>
        <w:t xml:space="preserve"> </w:t>
      </w:r>
      <w:r w:rsidRPr="507F26E5" w:rsidR="6194DFBB">
        <w:rPr>
          <w:rFonts w:ascii="Arial" w:hAnsi="Arial" w:eastAsia="Arial" w:cs="Arial"/>
          <w:b w:val="0"/>
          <w:bCs w:val="0"/>
          <w:noProof/>
          <w:color w:val="000000" w:themeColor="text1" w:themeTint="FF" w:themeShade="FF"/>
          <w:sz w:val="24"/>
          <w:szCs w:val="24"/>
          <w:lang w:val="en-GB"/>
        </w:rPr>
        <w:t>Smidt (2011, cited in W</w:t>
      </w:r>
      <w:r w:rsidRPr="507F26E5" w:rsidR="307F8278">
        <w:rPr>
          <w:rFonts w:ascii="Arial" w:hAnsi="Arial" w:eastAsia="Arial" w:cs="Arial"/>
          <w:b w:val="0"/>
          <w:bCs w:val="0"/>
          <w:noProof/>
          <w:color w:val="000000" w:themeColor="text1" w:themeTint="FF" w:themeShade="FF"/>
          <w:sz w:val="24"/>
          <w:szCs w:val="24"/>
          <w:lang w:val="en-GB"/>
        </w:rPr>
        <w:t>oods, 2013, p.80)</w:t>
      </w:r>
      <w:r w:rsidRPr="507F26E5" w:rsidR="5C2FF18D">
        <w:rPr>
          <w:rFonts w:ascii="Arial" w:hAnsi="Arial" w:eastAsia="Arial" w:cs="Arial"/>
          <w:b w:val="0"/>
          <w:bCs w:val="0"/>
          <w:noProof/>
          <w:color w:val="000000" w:themeColor="text1" w:themeTint="FF" w:themeShade="FF"/>
          <w:sz w:val="24"/>
          <w:szCs w:val="24"/>
          <w:lang w:val="en-GB"/>
        </w:rPr>
        <w:t xml:space="preserve"> states that the adult can sup</w:t>
      </w:r>
      <w:r w:rsidRPr="507F26E5" w:rsidR="776917CD">
        <w:rPr>
          <w:rFonts w:ascii="Arial" w:hAnsi="Arial" w:eastAsia="Arial" w:cs="Arial"/>
          <w:b w:val="0"/>
          <w:bCs w:val="0"/>
          <w:noProof/>
          <w:color w:val="000000" w:themeColor="text1" w:themeTint="FF" w:themeShade="FF"/>
          <w:sz w:val="24"/>
          <w:szCs w:val="24"/>
          <w:lang w:val="en-GB"/>
        </w:rPr>
        <w:t>p</w:t>
      </w:r>
      <w:r w:rsidRPr="507F26E5" w:rsidR="5C2FF18D">
        <w:rPr>
          <w:rFonts w:ascii="Arial" w:hAnsi="Arial" w:eastAsia="Arial" w:cs="Arial"/>
          <w:b w:val="0"/>
          <w:bCs w:val="0"/>
          <w:noProof/>
          <w:color w:val="000000" w:themeColor="text1" w:themeTint="FF" w:themeShade="FF"/>
          <w:sz w:val="24"/>
          <w:szCs w:val="24"/>
          <w:lang w:val="en-GB"/>
        </w:rPr>
        <w:t xml:space="preserve">ort the </w:t>
      </w:r>
      <w:r w:rsidRPr="507F26E5" w:rsidR="276591D6">
        <w:rPr>
          <w:rFonts w:ascii="Arial" w:hAnsi="Arial" w:eastAsia="Arial" w:cs="Arial"/>
          <w:b w:val="0"/>
          <w:bCs w:val="0"/>
          <w:noProof/>
          <w:color w:val="000000" w:themeColor="text1" w:themeTint="FF" w:themeShade="FF"/>
          <w:sz w:val="24"/>
          <w:szCs w:val="24"/>
          <w:lang w:val="en-GB"/>
        </w:rPr>
        <w:t>children's</w:t>
      </w:r>
      <w:r w:rsidRPr="507F26E5" w:rsidR="5C2FF18D">
        <w:rPr>
          <w:rFonts w:ascii="Arial" w:hAnsi="Arial" w:eastAsia="Arial" w:cs="Arial"/>
          <w:b w:val="0"/>
          <w:bCs w:val="0"/>
          <w:noProof/>
          <w:color w:val="000000" w:themeColor="text1" w:themeTint="FF" w:themeShade="FF"/>
          <w:sz w:val="24"/>
          <w:szCs w:val="24"/>
          <w:lang w:val="en-GB"/>
        </w:rPr>
        <w:t xml:space="preserve"> </w:t>
      </w:r>
      <w:r w:rsidRPr="507F26E5" w:rsidR="210CFBEB">
        <w:rPr>
          <w:rFonts w:ascii="Arial" w:hAnsi="Arial" w:eastAsia="Arial" w:cs="Arial"/>
          <w:b w:val="0"/>
          <w:bCs w:val="0"/>
          <w:noProof/>
          <w:color w:val="000000" w:themeColor="text1" w:themeTint="FF" w:themeShade="FF"/>
          <w:sz w:val="24"/>
          <w:szCs w:val="24"/>
          <w:lang w:val="en-GB"/>
        </w:rPr>
        <w:t>self-directed</w:t>
      </w:r>
      <w:r w:rsidRPr="507F26E5" w:rsidR="5C2FF18D">
        <w:rPr>
          <w:rFonts w:ascii="Arial" w:hAnsi="Arial" w:eastAsia="Arial" w:cs="Arial"/>
          <w:b w:val="0"/>
          <w:bCs w:val="0"/>
          <w:noProof/>
          <w:color w:val="000000" w:themeColor="text1" w:themeTint="FF" w:themeShade="FF"/>
          <w:sz w:val="24"/>
          <w:szCs w:val="24"/>
          <w:lang w:val="en-GB"/>
        </w:rPr>
        <w:t xml:space="preserve"> learning by planning and </w:t>
      </w:r>
      <w:r w:rsidRPr="507F26E5" w:rsidR="5C2FF18D">
        <w:rPr>
          <w:rFonts w:ascii="Arial" w:hAnsi="Arial" w:eastAsia="Arial" w:cs="Arial"/>
          <w:b w:val="0"/>
          <w:bCs w:val="0"/>
          <w:noProof/>
          <w:color w:val="000000" w:themeColor="text1" w:themeTint="FF" w:themeShade="FF"/>
          <w:sz w:val="24"/>
          <w:szCs w:val="24"/>
          <w:lang w:val="en-GB"/>
        </w:rPr>
        <w:t>providing</w:t>
      </w:r>
      <w:r w:rsidRPr="507F26E5" w:rsidR="5C2FF18D">
        <w:rPr>
          <w:rFonts w:ascii="Arial" w:hAnsi="Arial" w:eastAsia="Arial" w:cs="Arial"/>
          <w:b w:val="0"/>
          <w:bCs w:val="0"/>
          <w:noProof/>
          <w:color w:val="000000" w:themeColor="text1" w:themeTint="FF" w:themeShade="FF"/>
          <w:sz w:val="24"/>
          <w:szCs w:val="24"/>
          <w:lang w:val="en-GB"/>
        </w:rPr>
        <w:t xml:space="preserve"> resources, </w:t>
      </w:r>
      <w:r w:rsidRPr="507F26E5" w:rsidR="5C2FF18D">
        <w:rPr>
          <w:rFonts w:ascii="Arial" w:hAnsi="Arial" w:eastAsia="Arial" w:cs="Arial"/>
          <w:b w:val="0"/>
          <w:bCs w:val="0"/>
          <w:noProof/>
          <w:color w:val="000000" w:themeColor="text1" w:themeTint="FF" w:themeShade="FF"/>
          <w:sz w:val="24"/>
          <w:szCs w:val="24"/>
          <w:lang w:val="en-GB"/>
        </w:rPr>
        <w:t>time</w:t>
      </w:r>
      <w:r w:rsidRPr="507F26E5" w:rsidR="5C2FF18D">
        <w:rPr>
          <w:rFonts w:ascii="Arial" w:hAnsi="Arial" w:eastAsia="Arial" w:cs="Arial"/>
          <w:b w:val="0"/>
          <w:bCs w:val="0"/>
          <w:noProof/>
          <w:color w:val="000000" w:themeColor="text1" w:themeTint="FF" w:themeShade="FF"/>
          <w:sz w:val="24"/>
          <w:szCs w:val="24"/>
          <w:lang w:val="en-GB"/>
        </w:rPr>
        <w:t xml:space="preserve"> and a</w:t>
      </w:r>
      <w:r w:rsidRPr="507F26E5" w:rsidR="695F2073">
        <w:rPr>
          <w:rFonts w:ascii="Arial" w:hAnsi="Arial" w:eastAsia="Arial" w:cs="Arial"/>
          <w:b w:val="0"/>
          <w:bCs w:val="0"/>
          <w:noProof/>
          <w:color w:val="000000" w:themeColor="text1" w:themeTint="FF" w:themeShade="FF"/>
          <w:sz w:val="24"/>
          <w:szCs w:val="24"/>
          <w:lang w:val="en-GB"/>
        </w:rPr>
        <w:t xml:space="preserve"> sufficient environment.</w:t>
      </w:r>
      <w:r w:rsidRPr="507F26E5" w:rsidR="56F10006">
        <w:rPr>
          <w:rFonts w:ascii="Arial" w:hAnsi="Arial" w:eastAsia="Arial" w:cs="Arial"/>
          <w:b w:val="0"/>
          <w:bCs w:val="0"/>
          <w:noProof/>
          <w:color w:val="000000" w:themeColor="text1" w:themeTint="FF" w:themeShade="FF"/>
          <w:sz w:val="24"/>
          <w:szCs w:val="24"/>
          <w:lang w:val="en-GB"/>
        </w:rPr>
        <w:t xml:space="preserve"> </w:t>
      </w:r>
      <w:r w:rsidRPr="507F26E5" w:rsidR="3C3BECBC">
        <w:rPr>
          <w:rFonts w:ascii="Arial" w:hAnsi="Arial" w:eastAsia="Arial" w:cs="Arial"/>
          <w:b w:val="0"/>
          <w:bCs w:val="0"/>
          <w:noProof/>
          <w:color w:val="000000" w:themeColor="text1" w:themeTint="FF" w:themeShade="FF"/>
          <w:sz w:val="24"/>
          <w:szCs w:val="24"/>
          <w:lang w:val="en-GB"/>
        </w:rPr>
        <w:t>Bruner noted that the settings in Reggio Emilia had carefully considere</w:t>
      </w:r>
      <w:r w:rsidRPr="507F26E5" w:rsidR="7BB23230">
        <w:rPr>
          <w:rFonts w:ascii="Arial" w:hAnsi="Arial" w:eastAsia="Arial" w:cs="Arial"/>
          <w:b w:val="0"/>
          <w:bCs w:val="0"/>
          <w:noProof/>
          <w:color w:val="000000" w:themeColor="text1" w:themeTint="FF" w:themeShade="FF"/>
          <w:sz w:val="24"/>
          <w:szCs w:val="24"/>
          <w:lang w:val="en-GB"/>
        </w:rPr>
        <w:t xml:space="preserve">d and </w:t>
      </w:r>
      <w:r w:rsidRPr="507F26E5" w:rsidR="14D6F6C8">
        <w:rPr>
          <w:rFonts w:ascii="Arial" w:hAnsi="Arial" w:eastAsia="Arial" w:cs="Arial"/>
          <w:b w:val="0"/>
          <w:bCs w:val="0"/>
          <w:noProof/>
          <w:color w:val="000000" w:themeColor="text1" w:themeTint="FF" w:themeShade="FF"/>
          <w:sz w:val="24"/>
          <w:szCs w:val="24"/>
          <w:lang w:val="en-GB"/>
        </w:rPr>
        <w:t>provided</w:t>
      </w:r>
      <w:r w:rsidRPr="507F26E5" w:rsidR="14D6F6C8">
        <w:rPr>
          <w:rFonts w:ascii="Arial" w:hAnsi="Arial" w:eastAsia="Arial" w:cs="Arial"/>
          <w:b w:val="0"/>
          <w:bCs w:val="0"/>
          <w:noProof/>
          <w:color w:val="000000" w:themeColor="text1" w:themeTint="FF" w:themeShade="FF"/>
          <w:sz w:val="24"/>
          <w:szCs w:val="24"/>
          <w:lang w:val="en-GB"/>
        </w:rPr>
        <w:t xml:space="preserve"> space</w:t>
      </w:r>
      <w:r w:rsidRPr="507F26E5" w:rsidR="7BB23230">
        <w:rPr>
          <w:rFonts w:ascii="Arial" w:hAnsi="Arial" w:eastAsia="Arial" w:cs="Arial"/>
          <w:b w:val="0"/>
          <w:bCs w:val="0"/>
          <w:noProof/>
          <w:color w:val="000000" w:themeColor="text1" w:themeTint="FF" w:themeShade="FF"/>
          <w:sz w:val="24"/>
          <w:szCs w:val="24"/>
          <w:lang w:val="en-GB"/>
        </w:rPr>
        <w:t xml:space="preserve"> that flows from one area to another</w:t>
      </w:r>
      <w:r w:rsidRPr="507F26E5" w:rsidR="012E2880">
        <w:rPr>
          <w:rFonts w:ascii="Arial" w:hAnsi="Arial" w:eastAsia="Arial" w:cs="Arial"/>
          <w:b w:val="0"/>
          <w:bCs w:val="0"/>
          <w:noProof/>
          <w:color w:val="000000" w:themeColor="text1" w:themeTint="FF" w:themeShade="FF"/>
          <w:sz w:val="24"/>
          <w:szCs w:val="24"/>
          <w:lang w:val="en-GB"/>
        </w:rPr>
        <w:t xml:space="preserve"> </w:t>
      </w:r>
      <w:r w:rsidRPr="507F26E5" w:rsidR="1605C969">
        <w:rPr>
          <w:rFonts w:ascii="Arial" w:hAnsi="Arial" w:eastAsia="Arial" w:cs="Arial"/>
          <w:b w:val="0"/>
          <w:bCs w:val="0"/>
          <w:noProof/>
          <w:color w:val="000000" w:themeColor="text1" w:themeTint="FF" w:themeShade="FF"/>
          <w:sz w:val="24"/>
          <w:szCs w:val="24"/>
          <w:lang w:val="en-GB"/>
        </w:rPr>
        <w:t>and</w:t>
      </w:r>
      <w:r w:rsidRPr="507F26E5" w:rsidR="012E2880">
        <w:rPr>
          <w:rFonts w:ascii="Arial" w:hAnsi="Arial" w:eastAsia="Arial" w:cs="Arial"/>
          <w:b w:val="0"/>
          <w:bCs w:val="0"/>
          <w:noProof/>
          <w:color w:val="000000" w:themeColor="text1" w:themeTint="FF" w:themeShade="FF"/>
          <w:sz w:val="24"/>
          <w:szCs w:val="24"/>
          <w:lang w:val="en-GB"/>
        </w:rPr>
        <w:t xml:space="preserve"> that time is not segregated, children </w:t>
      </w:r>
      <w:r w:rsidRPr="507F26E5" w:rsidR="2FBF2EC9">
        <w:rPr>
          <w:rFonts w:ascii="Arial" w:hAnsi="Arial" w:eastAsia="Arial" w:cs="Arial"/>
          <w:b w:val="0"/>
          <w:bCs w:val="0"/>
          <w:noProof/>
          <w:color w:val="000000" w:themeColor="text1" w:themeTint="FF" w:themeShade="FF"/>
          <w:sz w:val="24"/>
          <w:szCs w:val="24"/>
          <w:lang w:val="en-GB"/>
        </w:rPr>
        <w:t>do</w:t>
      </w:r>
      <w:r w:rsidRPr="507F26E5" w:rsidR="012E2880">
        <w:rPr>
          <w:rFonts w:ascii="Arial" w:hAnsi="Arial" w:eastAsia="Arial" w:cs="Arial"/>
          <w:b w:val="0"/>
          <w:bCs w:val="0"/>
          <w:noProof/>
          <w:color w:val="000000" w:themeColor="text1" w:themeTint="FF" w:themeShade="FF"/>
          <w:sz w:val="24"/>
          <w:szCs w:val="24"/>
          <w:lang w:val="en-GB"/>
        </w:rPr>
        <w:t xml:space="preserve"> what they want in an</w:t>
      </w:r>
      <w:r w:rsidRPr="507F26E5" w:rsidR="1A3AC75D">
        <w:rPr>
          <w:rFonts w:ascii="Arial" w:hAnsi="Arial" w:eastAsia="Arial" w:cs="Arial"/>
          <w:b w:val="0"/>
          <w:bCs w:val="0"/>
          <w:noProof/>
          <w:color w:val="000000" w:themeColor="text1" w:themeTint="FF" w:themeShade="FF"/>
          <w:sz w:val="24"/>
          <w:szCs w:val="24"/>
          <w:lang w:val="en-GB"/>
        </w:rPr>
        <w:t xml:space="preserve"> area that they want for as long as they </w:t>
      </w:r>
      <w:r w:rsidRPr="507F26E5" w:rsidR="63C9197C">
        <w:rPr>
          <w:rFonts w:ascii="Arial" w:hAnsi="Arial" w:eastAsia="Arial" w:cs="Arial"/>
          <w:b w:val="0"/>
          <w:bCs w:val="0"/>
          <w:noProof/>
          <w:color w:val="000000" w:themeColor="text1" w:themeTint="FF" w:themeShade="FF"/>
          <w:sz w:val="24"/>
          <w:szCs w:val="24"/>
          <w:lang w:val="en-GB"/>
        </w:rPr>
        <w:t>want (</w:t>
      </w:r>
      <w:r w:rsidRPr="507F26E5" w:rsidR="1A3AC75D">
        <w:rPr>
          <w:rFonts w:ascii="Arial" w:hAnsi="Arial" w:eastAsia="Arial" w:cs="Arial"/>
          <w:b w:val="0"/>
          <w:bCs w:val="0"/>
          <w:noProof/>
          <w:color w:val="000000" w:themeColor="text1" w:themeTint="FF" w:themeShade="FF"/>
          <w:sz w:val="24"/>
          <w:szCs w:val="24"/>
          <w:lang w:val="en-GB"/>
        </w:rPr>
        <w:t>Smidt,</w:t>
      </w:r>
      <w:r w:rsidRPr="507F26E5" w:rsidR="245BFE6F">
        <w:rPr>
          <w:rFonts w:ascii="Arial" w:hAnsi="Arial" w:eastAsia="Arial" w:cs="Arial"/>
          <w:b w:val="0"/>
          <w:bCs w:val="0"/>
          <w:noProof/>
          <w:color w:val="000000" w:themeColor="text1" w:themeTint="FF" w:themeShade="FF"/>
          <w:sz w:val="24"/>
          <w:szCs w:val="24"/>
          <w:lang w:val="en-GB"/>
        </w:rPr>
        <w:t xml:space="preserve"> </w:t>
      </w:r>
      <w:r w:rsidRPr="507F26E5" w:rsidR="5DF0B2B6">
        <w:rPr>
          <w:rFonts w:ascii="Arial" w:hAnsi="Arial" w:eastAsia="Arial" w:cs="Arial"/>
          <w:b w:val="0"/>
          <w:bCs w:val="0"/>
          <w:noProof/>
          <w:color w:val="000000" w:themeColor="text1" w:themeTint="FF" w:themeShade="FF"/>
          <w:sz w:val="24"/>
          <w:szCs w:val="24"/>
          <w:lang w:val="en-GB"/>
        </w:rPr>
        <w:t>2011).</w:t>
      </w:r>
      <w:r w:rsidRPr="507F26E5" w:rsidR="0348C72B">
        <w:rPr>
          <w:rFonts w:ascii="Arial" w:hAnsi="Arial" w:eastAsia="Arial" w:cs="Arial"/>
          <w:b w:val="0"/>
          <w:bCs w:val="0"/>
          <w:noProof/>
          <w:color w:val="000000" w:themeColor="text1" w:themeTint="FF" w:themeShade="FF"/>
          <w:sz w:val="24"/>
          <w:szCs w:val="24"/>
          <w:lang w:val="en-GB"/>
        </w:rPr>
        <w:t xml:space="preserve"> </w:t>
      </w:r>
      <w:r w:rsidRPr="507F26E5" w:rsidR="0348C72B">
        <w:rPr>
          <w:rFonts w:ascii="Arial" w:hAnsi="Arial" w:eastAsia="Arial" w:cs="Arial"/>
          <w:b w:val="0"/>
          <w:bCs w:val="0"/>
          <w:noProof/>
          <w:color w:val="000000" w:themeColor="text1" w:themeTint="FF" w:themeShade="FF"/>
          <w:sz w:val="24"/>
          <w:szCs w:val="24"/>
          <w:lang w:val="en-GB"/>
        </w:rPr>
        <w:t>Bilton</w:t>
      </w:r>
      <w:r w:rsidRPr="507F26E5" w:rsidR="0348C72B">
        <w:rPr>
          <w:rFonts w:ascii="Arial" w:hAnsi="Arial" w:eastAsia="Arial" w:cs="Arial"/>
          <w:b w:val="0"/>
          <w:bCs w:val="0"/>
          <w:noProof/>
          <w:color w:val="000000" w:themeColor="text1" w:themeTint="FF" w:themeShade="FF"/>
          <w:sz w:val="24"/>
          <w:szCs w:val="24"/>
          <w:lang w:val="en-GB"/>
        </w:rPr>
        <w:t xml:space="preserve"> (2010)</w:t>
      </w:r>
      <w:r w:rsidRPr="507F26E5" w:rsidR="43A96A35">
        <w:rPr>
          <w:rFonts w:ascii="Arial" w:hAnsi="Arial" w:eastAsia="Arial" w:cs="Arial"/>
          <w:b w:val="0"/>
          <w:bCs w:val="0"/>
          <w:noProof/>
          <w:color w:val="000000" w:themeColor="text1" w:themeTint="FF" w:themeShade="FF"/>
          <w:sz w:val="24"/>
          <w:szCs w:val="24"/>
          <w:lang w:val="en-GB"/>
        </w:rPr>
        <w:t>,</w:t>
      </w:r>
      <w:r w:rsidRPr="507F26E5" w:rsidR="0348C72B">
        <w:rPr>
          <w:rFonts w:ascii="Arial" w:hAnsi="Arial" w:eastAsia="Arial" w:cs="Arial"/>
          <w:b w:val="0"/>
          <w:bCs w:val="0"/>
          <w:noProof/>
          <w:color w:val="000000" w:themeColor="text1" w:themeTint="FF" w:themeShade="FF"/>
          <w:sz w:val="24"/>
          <w:szCs w:val="24"/>
          <w:lang w:val="en-GB"/>
        </w:rPr>
        <w:t xml:space="preserve"> </w:t>
      </w:r>
      <w:r w:rsidRPr="507F26E5" w:rsidR="75F33904">
        <w:rPr>
          <w:rFonts w:ascii="Arial" w:hAnsi="Arial" w:eastAsia="Arial" w:cs="Arial"/>
          <w:b w:val="0"/>
          <w:bCs w:val="0"/>
          <w:noProof/>
          <w:color w:val="000000" w:themeColor="text1" w:themeTint="FF" w:themeShade="FF"/>
          <w:sz w:val="24"/>
          <w:szCs w:val="24"/>
          <w:lang w:val="en-GB"/>
        </w:rPr>
        <w:t xml:space="preserve">states that adults need to view children’s play and support it when necessary rather </w:t>
      </w:r>
      <w:r w:rsidRPr="507F26E5" w:rsidR="69879C5A">
        <w:rPr>
          <w:rFonts w:ascii="Arial" w:hAnsi="Arial" w:eastAsia="Arial" w:cs="Arial"/>
          <w:b w:val="0"/>
          <w:bCs w:val="0"/>
          <w:noProof/>
          <w:color w:val="000000" w:themeColor="text1" w:themeTint="FF" w:themeShade="FF"/>
          <w:sz w:val="24"/>
          <w:szCs w:val="24"/>
          <w:lang w:val="en-GB"/>
        </w:rPr>
        <w:t>than</w:t>
      </w:r>
      <w:r w:rsidRPr="507F26E5" w:rsidR="75F33904">
        <w:rPr>
          <w:rFonts w:ascii="Arial" w:hAnsi="Arial" w:eastAsia="Arial" w:cs="Arial"/>
          <w:b w:val="0"/>
          <w:bCs w:val="0"/>
          <w:noProof/>
          <w:color w:val="000000" w:themeColor="text1" w:themeTint="FF" w:themeShade="FF"/>
          <w:sz w:val="24"/>
          <w:szCs w:val="24"/>
          <w:lang w:val="en-GB"/>
        </w:rPr>
        <w:t xml:space="preserve"> </w:t>
      </w:r>
      <w:r w:rsidRPr="507F26E5" w:rsidR="7D262672">
        <w:rPr>
          <w:rFonts w:ascii="Arial" w:hAnsi="Arial" w:eastAsia="Arial" w:cs="Arial"/>
          <w:b w:val="0"/>
          <w:bCs w:val="0"/>
          <w:noProof/>
          <w:color w:val="000000" w:themeColor="text1" w:themeTint="FF" w:themeShade="FF"/>
          <w:sz w:val="24"/>
          <w:szCs w:val="24"/>
          <w:lang w:val="en-GB"/>
        </w:rPr>
        <w:t>pay no attention to it</w:t>
      </w:r>
      <w:r w:rsidRPr="507F26E5" w:rsidR="2C54504A">
        <w:rPr>
          <w:rFonts w:ascii="Arial" w:hAnsi="Arial" w:eastAsia="Arial" w:cs="Arial"/>
          <w:b w:val="0"/>
          <w:bCs w:val="0"/>
          <w:noProof/>
          <w:color w:val="000000" w:themeColor="text1" w:themeTint="FF" w:themeShade="FF"/>
          <w:sz w:val="24"/>
          <w:szCs w:val="24"/>
          <w:lang w:val="en-GB"/>
        </w:rPr>
        <w:t xml:space="preserve"> at all</w:t>
      </w:r>
      <w:r w:rsidRPr="507F26E5" w:rsidR="7D262672">
        <w:rPr>
          <w:rFonts w:ascii="Arial" w:hAnsi="Arial" w:eastAsia="Arial" w:cs="Arial"/>
          <w:b w:val="0"/>
          <w:bCs w:val="0"/>
          <w:noProof/>
          <w:color w:val="000000" w:themeColor="text1" w:themeTint="FF" w:themeShade="FF"/>
          <w:sz w:val="24"/>
          <w:szCs w:val="24"/>
          <w:lang w:val="en-GB"/>
        </w:rPr>
        <w:t xml:space="preserve"> as this could </w:t>
      </w:r>
      <w:r w:rsidRPr="507F26E5" w:rsidR="4460E7B3">
        <w:rPr>
          <w:rFonts w:ascii="Arial" w:hAnsi="Arial" w:eastAsia="Arial" w:cs="Arial"/>
          <w:b w:val="0"/>
          <w:bCs w:val="0"/>
          <w:noProof/>
          <w:color w:val="000000" w:themeColor="text1" w:themeTint="FF" w:themeShade="FF"/>
          <w:sz w:val="24"/>
          <w:szCs w:val="24"/>
          <w:lang w:val="en-GB"/>
        </w:rPr>
        <w:t>mean</w:t>
      </w:r>
      <w:r w:rsidRPr="507F26E5" w:rsidR="7D262672">
        <w:rPr>
          <w:rFonts w:ascii="Arial" w:hAnsi="Arial" w:eastAsia="Arial" w:cs="Arial"/>
          <w:b w:val="0"/>
          <w:bCs w:val="0"/>
          <w:noProof/>
          <w:color w:val="000000" w:themeColor="text1" w:themeTint="FF" w:themeShade="FF"/>
          <w:sz w:val="24"/>
          <w:szCs w:val="24"/>
          <w:lang w:val="en-GB"/>
        </w:rPr>
        <w:t xml:space="preserve"> that the children are continuously </w:t>
      </w:r>
      <w:r w:rsidRPr="507F26E5" w:rsidR="380B8196">
        <w:rPr>
          <w:rFonts w:ascii="Arial" w:hAnsi="Arial" w:eastAsia="Arial" w:cs="Arial"/>
          <w:b w:val="0"/>
          <w:bCs w:val="0"/>
          <w:noProof/>
          <w:color w:val="000000" w:themeColor="text1" w:themeTint="FF" w:themeShade="FF"/>
          <w:sz w:val="24"/>
          <w:szCs w:val="24"/>
          <w:lang w:val="en-GB"/>
        </w:rPr>
        <w:t xml:space="preserve">just experiencing what they already know </w:t>
      </w:r>
      <w:r w:rsidRPr="507F26E5" w:rsidR="3F53E6B1">
        <w:rPr>
          <w:rFonts w:ascii="Arial" w:hAnsi="Arial" w:eastAsia="Arial" w:cs="Arial"/>
          <w:b w:val="0"/>
          <w:bCs w:val="0"/>
          <w:noProof/>
          <w:color w:val="000000" w:themeColor="text1" w:themeTint="FF" w:themeShade="FF"/>
          <w:sz w:val="24"/>
          <w:szCs w:val="24"/>
          <w:lang w:val="en-GB"/>
        </w:rPr>
        <w:t>and therefore may become fearful</w:t>
      </w:r>
      <w:r w:rsidRPr="507F26E5" w:rsidR="2855234F">
        <w:rPr>
          <w:rFonts w:ascii="Arial" w:hAnsi="Arial" w:eastAsia="Arial" w:cs="Arial"/>
          <w:b w:val="0"/>
          <w:bCs w:val="0"/>
          <w:noProof/>
          <w:color w:val="000000" w:themeColor="text1" w:themeTint="FF" w:themeShade="FF"/>
          <w:sz w:val="24"/>
          <w:szCs w:val="24"/>
          <w:lang w:val="en-GB"/>
        </w:rPr>
        <w:t xml:space="preserve"> of a new and different activity</w:t>
      </w:r>
      <w:r w:rsidRPr="507F26E5" w:rsidR="401F10CE">
        <w:rPr>
          <w:rFonts w:ascii="Arial" w:hAnsi="Arial" w:eastAsia="Arial" w:cs="Arial"/>
          <w:b w:val="0"/>
          <w:bCs w:val="0"/>
          <w:noProof/>
          <w:color w:val="000000" w:themeColor="text1" w:themeTint="FF" w:themeShade="FF"/>
          <w:sz w:val="24"/>
          <w:szCs w:val="24"/>
          <w:lang w:val="en-GB"/>
        </w:rPr>
        <w:t>, this is sup</w:t>
      </w:r>
      <w:r w:rsidRPr="507F26E5" w:rsidR="002ABD90">
        <w:rPr>
          <w:rFonts w:ascii="Arial" w:hAnsi="Arial" w:eastAsia="Arial" w:cs="Arial"/>
          <w:b w:val="0"/>
          <w:bCs w:val="0"/>
          <w:noProof/>
          <w:color w:val="000000" w:themeColor="text1" w:themeTint="FF" w:themeShade="FF"/>
          <w:sz w:val="24"/>
          <w:szCs w:val="24"/>
          <w:lang w:val="en-GB"/>
        </w:rPr>
        <w:t>p</w:t>
      </w:r>
      <w:r w:rsidRPr="507F26E5" w:rsidR="401F10CE">
        <w:rPr>
          <w:rFonts w:ascii="Arial" w:hAnsi="Arial" w:eastAsia="Arial" w:cs="Arial"/>
          <w:b w:val="0"/>
          <w:bCs w:val="0"/>
          <w:noProof/>
          <w:color w:val="000000" w:themeColor="text1" w:themeTint="FF" w:themeShade="FF"/>
          <w:sz w:val="24"/>
          <w:szCs w:val="24"/>
          <w:lang w:val="en-GB"/>
        </w:rPr>
        <w:t xml:space="preserve">ortive of </w:t>
      </w:r>
      <w:r w:rsidRPr="507F26E5" w:rsidR="05483AAD">
        <w:rPr>
          <w:rFonts w:ascii="Arial" w:hAnsi="Arial" w:eastAsia="Arial" w:cs="Arial"/>
          <w:b w:val="0"/>
          <w:bCs w:val="0"/>
          <w:noProof/>
          <w:color w:val="000000" w:themeColor="text1" w:themeTint="FF" w:themeShade="FF"/>
          <w:sz w:val="24"/>
          <w:szCs w:val="24"/>
          <w:lang w:val="en-GB"/>
        </w:rPr>
        <w:t>Vygotsky's</w:t>
      </w:r>
      <w:r w:rsidRPr="507F26E5" w:rsidR="401F10CE">
        <w:rPr>
          <w:rFonts w:ascii="Arial" w:hAnsi="Arial" w:eastAsia="Arial" w:cs="Arial"/>
          <w:b w:val="0"/>
          <w:bCs w:val="0"/>
          <w:noProof/>
          <w:color w:val="000000" w:themeColor="text1" w:themeTint="FF" w:themeShade="FF"/>
          <w:sz w:val="24"/>
          <w:szCs w:val="24"/>
          <w:lang w:val="en-GB"/>
        </w:rPr>
        <w:t xml:space="preserve"> </w:t>
      </w:r>
      <w:r w:rsidRPr="507F26E5" w:rsidR="5FB074A5">
        <w:rPr>
          <w:rFonts w:ascii="Arial" w:hAnsi="Arial" w:eastAsia="Arial" w:cs="Arial"/>
          <w:b w:val="0"/>
          <w:bCs w:val="0"/>
          <w:noProof/>
          <w:color w:val="000000" w:themeColor="text1" w:themeTint="FF" w:themeShade="FF"/>
          <w:sz w:val="24"/>
          <w:szCs w:val="24"/>
          <w:lang w:val="en-GB"/>
        </w:rPr>
        <w:t>‘zone</w:t>
      </w:r>
      <w:r w:rsidRPr="507F26E5" w:rsidR="401F10CE">
        <w:rPr>
          <w:rFonts w:ascii="Arial" w:hAnsi="Arial" w:eastAsia="Arial" w:cs="Arial"/>
          <w:b w:val="0"/>
          <w:bCs w:val="0"/>
          <w:noProof/>
          <w:color w:val="000000" w:themeColor="text1" w:themeTint="FF" w:themeShade="FF"/>
          <w:sz w:val="24"/>
          <w:szCs w:val="24"/>
          <w:lang w:val="en-GB"/>
        </w:rPr>
        <w:t xml:space="preserve"> of proximal development’</w:t>
      </w:r>
      <w:r w:rsidRPr="507F26E5" w:rsidR="3DCA40F9">
        <w:rPr>
          <w:rFonts w:ascii="Arial" w:hAnsi="Arial" w:eastAsia="Arial" w:cs="Arial"/>
          <w:b w:val="0"/>
          <w:bCs w:val="0"/>
          <w:noProof/>
          <w:color w:val="000000" w:themeColor="text1" w:themeTint="FF" w:themeShade="FF"/>
          <w:sz w:val="24"/>
          <w:szCs w:val="24"/>
          <w:lang w:val="en-GB"/>
        </w:rPr>
        <w:t>.</w:t>
      </w:r>
      <w:r w:rsidRPr="507F26E5" w:rsidR="06C4F385">
        <w:rPr>
          <w:rFonts w:ascii="Arial" w:hAnsi="Arial" w:eastAsia="Arial" w:cs="Arial"/>
          <w:b w:val="0"/>
          <w:bCs w:val="0"/>
          <w:noProof/>
          <w:color w:val="000000" w:themeColor="text1" w:themeTint="FF" w:themeShade="FF"/>
          <w:sz w:val="24"/>
          <w:szCs w:val="24"/>
          <w:lang w:val="en-GB"/>
        </w:rPr>
        <w:t xml:space="preserve"> </w:t>
      </w:r>
      <w:r w:rsidRPr="507F26E5" w:rsidR="65EFD227">
        <w:rPr>
          <w:rFonts w:ascii="Arial" w:hAnsi="Arial" w:eastAsia="Arial" w:cs="Arial"/>
          <w:b w:val="0"/>
          <w:bCs w:val="0"/>
          <w:noProof/>
          <w:color w:val="000000" w:themeColor="text1" w:themeTint="FF" w:themeShade="FF"/>
          <w:sz w:val="24"/>
          <w:szCs w:val="24"/>
          <w:lang w:val="en-GB"/>
        </w:rPr>
        <w:t>Furthermore,</w:t>
      </w:r>
      <w:r w:rsidRPr="507F26E5" w:rsidR="7F605E7C">
        <w:rPr>
          <w:rFonts w:ascii="Arial" w:hAnsi="Arial" w:eastAsia="Arial" w:cs="Arial"/>
          <w:b w:val="0"/>
          <w:bCs w:val="0"/>
          <w:noProof/>
          <w:color w:val="000000" w:themeColor="text1" w:themeTint="FF" w:themeShade="FF"/>
          <w:sz w:val="24"/>
          <w:szCs w:val="24"/>
          <w:lang w:val="en-GB"/>
        </w:rPr>
        <w:t xml:space="preserve"> adults need to understand </w:t>
      </w:r>
      <w:r w:rsidRPr="507F26E5" w:rsidR="6B125B5F">
        <w:rPr>
          <w:rFonts w:ascii="Arial" w:hAnsi="Arial" w:eastAsia="Arial" w:cs="Arial"/>
          <w:b w:val="0"/>
          <w:bCs w:val="0"/>
          <w:noProof/>
          <w:color w:val="000000" w:themeColor="text1" w:themeTint="FF" w:themeShade="FF"/>
          <w:sz w:val="24"/>
          <w:szCs w:val="24"/>
          <w:lang w:val="en-GB"/>
        </w:rPr>
        <w:t>children's</w:t>
      </w:r>
      <w:r w:rsidRPr="507F26E5" w:rsidR="7F605E7C">
        <w:rPr>
          <w:rFonts w:ascii="Arial" w:hAnsi="Arial" w:eastAsia="Arial" w:cs="Arial"/>
          <w:b w:val="0"/>
          <w:bCs w:val="0"/>
          <w:noProof/>
          <w:color w:val="000000" w:themeColor="text1" w:themeTint="FF" w:themeShade="FF"/>
          <w:sz w:val="24"/>
          <w:szCs w:val="24"/>
          <w:lang w:val="en-GB"/>
        </w:rPr>
        <w:t xml:space="preserve"> play cues and invitations to play and to </w:t>
      </w:r>
      <w:r w:rsidRPr="507F26E5" w:rsidR="7F605E7C">
        <w:rPr>
          <w:rFonts w:ascii="Arial" w:hAnsi="Arial" w:eastAsia="Arial" w:cs="Arial"/>
          <w:b w:val="0"/>
          <w:bCs w:val="0"/>
          <w:noProof/>
          <w:color w:val="000000" w:themeColor="text1" w:themeTint="FF" w:themeShade="FF"/>
          <w:sz w:val="24"/>
          <w:szCs w:val="24"/>
          <w:lang w:val="en-GB"/>
        </w:rPr>
        <w:t>maintain</w:t>
      </w:r>
      <w:r w:rsidRPr="507F26E5" w:rsidR="7F605E7C">
        <w:rPr>
          <w:rFonts w:ascii="Arial" w:hAnsi="Arial" w:eastAsia="Arial" w:cs="Arial"/>
          <w:b w:val="0"/>
          <w:bCs w:val="0"/>
          <w:noProof/>
          <w:color w:val="000000" w:themeColor="text1" w:themeTint="FF" w:themeShade="FF"/>
          <w:sz w:val="24"/>
          <w:szCs w:val="24"/>
          <w:lang w:val="en-GB"/>
        </w:rPr>
        <w:t xml:space="preserve"> the ‘play </w:t>
      </w:r>
      <w:r w:rsidRPr="507F26E5" w:rsidR="388EE6F4">
        <w:rPr>
          <w:rFonts w:ascii="Arial" w:hAnsi="Arial" w:eastAsia="Arial" w:cs="Arial"/>
          <w:b w:val="0"/>
          <w:bCs w:val="0"/>
          <w:noProof/>
          <w:color w:val="000000" w:themeColor="text1" w:themeTint="FF" w:themeShade="FF"/>
          <w:sz w:val="24"/>
          <w:szCs w:val="24"/>
          <w:lang w:val="en-GB"/>
        </w:rPr>
        <w:t>cycle'. If</w:t>
      </w:r>
      <w:r w:rsidRPr="507F26E5" w:rsidR="7F605E7C">
        <w:rPr>
          <w:rFonts w:ascii="Arial" w:hAnsi="Arial" w:eastAsia="Arial" w:cs="Arial"/>
          <w:b w:val="0"/>
          <w:bCs w:val="0"/>
          <w:noProof/>
          <w:color w:val="000000" w:themeColor="text1" w:themeTint="FF" w:themeShade="FF"/>
          <w:sz w:val="24"/>
          <w:szCs w:val="24"/>
          <w:lang w:val="en-GB"/>
        </w:rPr>
        <w:t xml:space="preserve"> the adult responds </w:t>
      </w:r>
      <w:r w:rsidRPr="507F26E5" w:rsidR="6CDE618A">
        <w:rPr>
          <w:rFonts w:ascii="Arial" w:hAnsi="Arial" w:eastAsia="Arial" w:cs="Arial"/>
          <w:b w:val="0"/>
          <w:bCs w:val="0"/>
          <w:noProof/>
          <w:color w:val="000000" w:themeColor="text1" w:themeTint="FF" w:themeShade="FF"/>
          <w:sz w:val="24"/>
          <w:szCs w:val="24"/>
          <w:lang w:val="en-GB"/>
        </w:rPr>
        <w:t>appropriately</w:t>
      </w:r>
      <w:r w:rsidRPr="507F26E5" w:rsidR="7F605E7C">
        <w:rPr>
          <w:rFonts w:ascii="Arial" w:hAnsi="Arial" w:eastAsia="Arial" w:cs="Arial"/>
          <w:b w:val="0"/>
          <w:bCs w:val="0"/>
          <w:noProof/>
          <w:color w:val="000000" w:themeColor="text1" w:themeTint="FF" w:themeShade="FF"/>
          <w:sz w:val="24"/>
          <w:szCs w:val="24"/>
          <w:lang w:val="en-GB"/>
        </w:rPr>
        <w:t xml:space="preserve"> then despite adult involvement the child </w:t>
      </w:r>
      <w:r w:rsidRPr="507F26E5" w:rsidR="7F605E7C">
        <w:rPr>
          <w:rFonts w:ascii="Arial" w:hAnsi="Arial" w:eastAsia="Arial" w:cs="Arial"/>
          <w:b w:val="0"/>
          <w:bCs w:val="0"/>
          <w:noProof/>
          <w:color w:val="000000" w:themeColor="text1" w:themeTint="FF" w:themeShade="FF"/>
          <w:sz w:val="24"/>
          <w:szCs w:val="24"/>
          <w:lang w:val="en-GB"/>
        </w:rPr>
        <w:t>deems</w:t>
      </w:r>
      <w:r w:rsidRPr="507F26E5" w:rsidR="7F605E7C">
        <w:rPr>
          <w:rFonts w:ascii="Arial" w:hAnsi="Arial" w:eastAsia="Arial" w:cs="Arial"/>
          <w:b w:val="0"/>
          <w:bCs w:val="0"/>
          <w:noProof/>
          <w:color w:val="000000" w:themeColor="text1" w:themeTint="FF" w:themeShade="FF"/>
          <w:sz w:val="24"/>
          <w:szCs w:val="24"/>
          <w:lang w:val="en-GB"/>
        </w:rPr>
        <w:t xml:space="preserve"> this as a playful activity as the adult is allowing for and fostering the child’s </w:t>
      </w:r>
      <w:r w:rsidRPr="507F26E5" w:rsidR="0AFEBD9B">
        <w:rPr>
          <w:rFonts w:ascii="Arial" w:hAnsi="Arial" w:eastAsia="Arial" w:cs="Arial"/>
          <w:b w:val="0"/>
          <w:bCs w:val="0"/>
          <w:noProof/>
          <w:color w:val="000000" w:themeColor="text1" w:themeTint="FF" w:themeShade="FF"/>
          <w:sz w:val="24"/>
          <w:szCs w:val="24"/>
          <w:lang w:val="en-GB"/>
        </w:rPr>
        <w:t>interest. (Howard</w:t>
      </w:r>
      <w:r w:rsidRPr="507F26E5" w:rsidR="7F605E7C">
        <w:rPr>
          <w:rFonts w:ascii="Arial" w:hAnsi="Arial" w:eastAsia="Arial" w:cs="Arial"/>
          <w:b w:val="0"/>
          <w:bCs w:val="0"/>
          <w:noProof/>
          <w:color w:val="000000" w:themeColor="text1" w:themeTint="FF" w:themeShade="FF"/>
          <w:sz w:val="24"/>
          <w:szCs w:val="24"/>
          <w:lang w:val="en-GB"/>
        </w:rPr>
        <w:t xml:space="preserve"> and Mcinnes,</w:t>
      </w:r>
      <w:r w:rsidRPr="507F26E5" w:rsidR="3D7AFF4E">
        <w:rPr>
          <w:rFonts w:ascii="Arial" w:hAnsi="Arial" w:eastAsia="Arial" w:cs="Arial"/>
          <w:b w:val="0"/>
          <w:bCs w:val="0"/>
          <w:noProof/>
          <w:color w:val="000000" w:themeColor="text1" w:themeTint="FF" w:themeShade="FF"/>
          <w:sz w:val="24"/>
          <w:szCs w:val="24"/>
          <w:lang w:val="en-GB"/>
        </w:rPr>
        <w:t xml:space="preserve"> </w:t>
      </w:r>
      <w:r w:rsidRPr="507F26E5" w:rsidR="7F605E7C">
        <w:rPr>
          <w:rFonts w:ascii="Arial" w:hAnsi="Arial" w:eastAsia="Arial" w:cs="Arial"/>
          <w:b w:val="0"/>
          <w:bCs w:val="0"/>
          <w:noProof/>
          <w:color w:val="000000" w:themeColor="text1" w:themeTint="FF" w:themeShade="FF"/>
          <w:sz w:val="24"/>
          <w:szCs w:val="24"/>
          <w:lang w:val="en-GB"/>
        </w:rPr>
        <w:t>2013</w:t>
      </w:r>
      <w:r w:rsidRPr="507F26E5" w:rsidR="51E0DBA6">
        <w:rPr>
          <w:rFonts w:ascii="Arial" w:hAnsi="Arial" w:eastAsia="Arial" w:cs="Arial"/>
          <w:b w:val="0"/>
          <w:bCs w:val="0"/>
          <w:noProof/>
          <w:color w:val="000000" w:themeColor="text1" w:themeTint="FF" w:themeShade="FF"/>
          <w:sz w:val="24"/>
          <w:szCs w:val="24"/>
          <w:lang w:val="en-GB"/>
        </w:rPr>
        <w:t>a</w:t>
      </w:r>
      <w:r w:rsidRPr="507F26E5" w:rsidR="7F605E7C">
        <w:rPr>
          <w:rFonts w:ascii="Arial" w:hAnsi="Arial" w:eastAsia="Arial" w:cs="Arial"/>
          <w:b w:val="0"/>
          <w:bCs w:val="0"/>
          <w:noProof/>
          <w:color w:val="000000" w:themeColor="text1" w:themeTint="FF" w:themeShade="FF"/>
          <w:sz w:val="24"/>
          <w:szCs w:val="24"/>
          <w:lang w:val="en-GB"/>
        </w:rPr>
        <w:t>).</w:t>
      </w:r>
    </w:p>
    <w:p w:rsidR="3421A7D6" w:rsidP="523205C3" w:rsidRDefault="3421A7D6" w14:paraId="29D20739" w14:textId="2341910B">
      <w:pPr>
        <w:spacing w:line="360" w:lineRule="auto"/>
        <w:jc w:val="both"/>
        <w:rPr>
          <w:rFonts w:ascii="Arial" w:hAnsi="Arial" w:eastAsia="Arial" w:cs="Arial"/>
          <w:b w:val="0"/>
          <w:bCs w:val="0"/>
          <w:noProof/>
          <w:color w:val="000000" w:themeColor="text1"/>
          <w:sz w:val="24"/>
          <w:szCs w:val="24"/>
          <w:lang w:val="en-GB"/>
        </w:rPr>
      </w:pPr>
      <w:r w:rsidRPr="507F26E5" w:rsidR="21736F50">
        <w:rPr>
          <w:rFonts w:ascii="Arial" w:hAnsi="Arial" w:eastAsia="Arial" w:cs="Arial"/>
          <w:b w:val="0"/>
          <w:bCs w:val="0"/>
          <w:noProof/>
          <w:color w:val="000000" w:themeColor="text1" w:themeTint="FF" w:themeShade="FF"/>
          <w:sz w:val="24"/>
          <w:szCs w:val="24"/>
          <w:lang w:val="en-GB"/>
        </w:rPr>
        <w:t>Deeming whether an activity is playful or not helps to categorise the play type</w:t>
      </w:r>
      <w:r w:rsidRPr="507F26E5" w:rsidR="04248C00">
        <w:rPr>
          <w:rFonts w:ascii="Arial" w:hAnsi="Arial" w:eastAsia="Arial" w:cs="Arial"/>
          <w:b w:val="0"/>
          <w:bCs w:val="0"/>
          <w:noProof/>
          <w:color w:val="000000" w:themeColor="text1" w:themeTint="FF" w:themeShade="FF"/>
          <w:sz w:val="24"/>
          <w:szCs w:val="24"/>
          <w:lang w:val="en-GB"/>
        </w:rPr>
        <w:t>, Hughes Taxonomy of play</w:t>
      </w:r>
      <w:r w:rsidRPr="507F26E5" w:rsidR="3DDE127D">
        <w:rPr>
          <w:rFonts w:ascii="Arial" w:hAnsi="Arial" w:eastAsia="Arial" w:cs="Arial"/>
          <w:b w:val="0"/>
          <w:bCs w:val="0"/>
          <w:noProof/>
          <w:color w:val="000000" w:themeColor="text1" w:themeTint="FF" w:themeShade="FF"/>
          <w:sz w:val="24"/>
          <w:szCs w:val="24"/>
          <w:lang w:val="en-GB"/>
        </w:rPr>
        <w:t xml:space="preserve"> is a</w:t>
      </w:r>
      <w:r w:rsidRPr="507F26E5" w:rsidR="41BAB8ED">
        <w:rPr>
          <w:rFonts w:ascii="Arial" w:hAnsi="Arial" w:eastAsia="Arial" w:cs="Arial"/>
          <w:b w:val="0"/>
          <w:bCs w:val="0"/>
          <w:noProof/>
          <w:color w:val="000000" w:themeColor="text1" w:themeTint="FF" w:themeShade="FF"/>
          <w:sz w:val="24"/>
          <w:szCs w:val="24"/>
          <w:lang w:val="en-GB"/>
        </w:rPr>
        <w:t>n instrument</w:t>
      </w:r>
      <w:r w:rsidRPr="507F26E5" w:rsidR="3DDE127D">
        <w:rPr>
          <w:rFonts w:ascii="Arial" w:hAnsi="Arial" w:eastAsia="Arial" w:cs="Arial"/>
          <w:b w:val="0"/>
          <w:bCs w:val="0"/>
          <w:noProof/>
          <w:color w:val="000000" w:themeColor="text1" w:themeTint="FF" w:themeShade="FF"/>
          <w:sz w:val="24"/>
          <w:szCs w:val="24"/>
          <w:lang w:val="en-GB"/>
        </w:rPr>
        <w:t xml:space="preserve"> used to understand and categorise play activities </w:t>
      </w:r>
      <w:r w:rsidRPr="507F26E5" w:rsidR="4212CB99">
        <w:rPr>
          <w:rFonts w:ascii="Arial" w:hAnsi="Arial" w:eastAsia="Arial" w:cs="Arial"/>
          <w:b w:val="0"/>
          <w:bCs w:val="0"/>
          <w:noProof/>
          <w:color w:val="000000" w:themeColor="text1" w:themeTint="FF" w:themeShade="FF"/>
          <w:sz w:val="24"/>
          <w:szCs w:val="24"/>
          <w:lang w:val="en-GB"/>
        </w:rPr>
        <w:t>but can be ex</w:t>
      </w:r>
      <w:r w:rsidRPr="507F26E5" w:rsidR="345CD5DB">
        <w:rPr>
          <w:rFonts w:ascii="Arial" w:hAnsi="Arial" w:eastAsia="Arial" w:cs="Arial"/>
          <w:b w:val="0"/>
          <w:bCs w:val="0"/>
          <w:noProof/>
          <w:color w:val="000000" w:themeColor="text1" w:themeTint="FF" w:themeShade="FF"/>
          <w:sz w:val="24"/>
          <w:szCs w:val="24"/>
          <w:lang w:val="en-GB"/>
        </w:rPr>
        <w:t>panded</w:t>
      </w:r>
      <w:r w:rsidRPr="507F26E5" w:rsidR="4212CB99">
        <w:rPr>
          <w:rFonts w:ascii="Arial" w:hAnsi="Arial" w:eastAsia="Arial" w:cs="Arial"/>
          <w:b w:val="0"/>
          <w:bCs w:val="0"/>
          <w:noProof/>
          <w:color w:val="000000" w:themeColor="text1" w:themeTint="FF" w:themeShade="FF"/>
          <w:sz w:val="24"/>
          <w:szCs w:val="24"/>
          <w:lang w:val="en-GB"/>
        </w:rPr>
        <w:t xml:space="preserve"> upon and </w:t>
      </w:r>
      <w:r w:rsidRPr="507F26E5" w:rsidR="1D1D0076">
        <w:rPr>
          <w:rFonts w:ascii="Arial" w:hAnsi="Arial" w:eastAsia="Arial" w:cs="Arial"/>
          <w:b w:val="0"/>
          <w:bCs w:val="0"/>
          <w:noProof/>
          <w:color w:val="000000" w:themeColor="text1" w:themeTint="FF" w:themeShade="FF"/>
          <w:sz w:val="24"/>
          <w:szCs w:val="24"/>
          <w:lang w:val="en-GB"/>
        </w:rPr>
        <w:t>examined</w:t>
      </w:r>
      <w:r w:rsidRPr="507F26E5" w:rsidR="4212CB99">
        <w:rPr>
          <w:rFonts w:ascii="Arial" w:hAnsi="Arial" w:eastAsia="Arial" w:cs="Arial"/>
          <w:b w:val="0"/>
          <w:bCs w:val="0"/>
          <w:noProof/>
          <w:color w:val="000000" w:themeColor="text1" w:themeTint="FF" w:themeShade="FF"/>
          <w:sz w:val="24"/>
          <w:szCs w:val="24"/>
          <w:lang w:val="en-GB"/>
        </w:rPr>
        <w:t xml:space="preserve"> for further </w:t>
      </w:r>
      <w:r w:rsidRPr="507F26E5" w:rsidR="6E76A542">
        <w:rPr>
          <w:rFonts w:ascii="Arial" w:hAnsi="Arial" w:eastAsia="Arial" w:cs="Arial"/>
          <w:b w:val="0"/>
          <w:bCs w:val="0"/>
          <w:noProof/>
          <w:color w:val="000000" w:themeColor="text1" w:themeTint="FF" w:themeShade="FF"/>
          <w:sz w:val="24"/>
          <w:szCs w:val="24"/>
          <w:lang w:val="en-GB"/>
        </w:rPr>
        <w:t>interpretation (</w:t>
      </w:r>
      <w:r w:rsidRPr="507F26E5" w:rsidR="606A9E4C">
        <w:rPr>
          <w:rFonts w:ascii="Arial" w:hAnsi="Arial" w:eastAsia="Arial" w:cs="Arial"/>
          <w:b w:val="0"/>
          <w:bCs w:val="0"/>
          <w:noProof/>
          <w:color w:val="000000" w:themeColor="text1" w:themeTint="FF" w:themeShade="FF"/>
          <w:sz w:val="24"/>
          <w:szCs w:val="24"/>
          <w:lang w:val="en-GB"/>
        </w:rPr>
        <w:t>Andrews,</w:t>
      </w:r>
      <w:r w:rsidRPr="507F26E5" w:rsidR="606A9E4C">
        <w:rPr>
          <w:rFonts w:ascii="Arial" w:hAnsi="Arial" w:eastAsia="Arial" w:cs="Arial"/>
          <w:b w:val="0"/>
          <w:bCs w:val="0"/>
          <w:noProof/>
          <w:color w:val="000000" w:themeColor="text1" w:themeTint="FF" w:themeShade="FF"/>
          <w:sz w:val="24"/>
          <w:szCs w:val="24"/>
          <w:lang w:val="en-GB"/>
        </w:rPr>
        <w:t>2012).</w:t>
      </w:r>
      <w:r w:rsidRPr="507F26E5" w:rsidR="20C7EE1F">
        <w:rPr>
          <w:rFonts w:ascii="Arial" w:hAnsi="Arial" w:eastAsia="Arial" w:cs="Arial"/>
          <w:b w:val="0"/>
          <w:bCs w:val="0"/>
          <w:noProof/>
          <w:color w:val="000000" w:themeColor="text1" w:themeTint="FF" w:themeShade="FF"/>
          <w:sz w:val="24"/>
          <w:szCs w:val="24"/>
          <w:lang w:val="en-GB"/>
        </w:rPr>
        <w:t xml:space="preserve"> Fantasy/Imaginary play</w:t>
      </w:r>
      <w:r w:rsidRPr="507F26E5" w:rsidR="12803DEE">
        <w:rPr>
          <w:rFonts w:ascii="Arial" w:hAnsi="Arial" w:eastAsia="Arial" w:cs="Arial"/>
          <w:b w:val="0"/>
          <w:bCs w:val="0"/>
          <w:noProof/>
          <w:color w:val="000000" w:themeColor="text1" w:themeTint="FF" w:themeShade="FF"/>
          <w:sz w:val="24"/>
          <w:szCs w:val="24"/>
          <w:lang w:val="en-GB"/>
        </w:rPr>
        <w:t xml:space="preserve"> allows children to develop </w:t>
      </w:r>
      <w:r w:rsidRPr="507F26E5" w:rsidR="3B0AC6AD">
        <w:rPr>
          <w:rFonts w:ascii="Arial" w:hAnsi="Arial" w:eastAsia="Arial" w:cs="Arial"/>
          <w:b w:val="0"/>
          <w:bCs w:val="0"/>
          <w:noProof/>
          <w:color w:val="000000" w:themeColor="text1" w:themeTint="FF" w:themeShade="FF"/>
          <w:sz w:val="24"/>
          <w:szCs w:val="24"/>
          <w:lang w:val="en-GB"/>
        </w:rPr>
        <w:t>“crucial</w:t>
      </w:r>
      <w:r w:rsidRPr="507F26E5" w:rsidR="12803DEE">
        <w:rPr>
          <w:rFonts w:ascii="Arial" w:hAnsi="Arial" w:eastAsia="Arial" w:cs="Arial"/>
          <w:b w:val="0"/>
          <w:bCs w:val="0"/>
          <w:noProof/>
          <w:color w:val="000000" w:themeColor="text1" w:themeTint="FF" w:themeShade="FF"/>
          <w:sz w:val="24"/>
          <w:szCs w:val="24"/>
          <w:lang w:val="en-GB"/>
        </w:rPr>
        <w:t xml:space="preserve"> psychological and emotional capacities that help them understand</w:t>
      </w:r>
      <w:r w:rsidRPr="507F26E5" w:rsidR="2BA997F3">
        <w:rPr>
          <w:rFonts w:ascii="Arial" w:hAnsi="Arial" w:eastAsia="Arial" w:cs="Arial"/>
          <w:b w:val="0"/>
          <w:bCs w:val="0"/>
          <w:noProof/>
          <w:color w:val="000000" w:themeColor="text1" w:themeTint="FF" w:themeShade="FF"/>
          <w:sz w:val="24"/>
          <w:szCs w:val="24"/>
          <w:lang w:val="en-GB"/>
        </w:rPr>
        <w:t xml:space="preserve"> the world in which they live and their relation to i</w:t>
      </w:r>
      <w:r w:rsidRPr="507F26E5" w:rsidR="770B56A4">
        <w:rPr>
          <w:rFonts w:ascii="Arial" w:hAnsi="Arial" w:eastAsia="Arial" w:cs="Arial"/>
          <w:b w:val="0"/>
          <w:bCs w:val="0"/>
          <w:noProof/>
          <w:color w:val="000000" w:themeColor="text1" w:themeTint="FF" w:themeShade="FF"/>
          <w:sz w:val="24"/>
          <w:szCs w:val="24"/>
          <w:lang w:val="en-GB"/>
        </w:rPr>
        <w:t>t</w:t>
      </w:r>
      <w:r w:rsidRPr="507F26E5" w:rsidR="2BA997F3">
        <w:rPr>
          <w:rFonts w:ascii="Arial" w:hAnsi="Arial" w:eastAsia="Arial" w:cs="Arial"/>
          <w:b w:val="0"/>
          <w:bCs w:val="0"/>
          <w:noProof/>
          <w:color w:val="000000" w:themeColor="text1" w:themeTint="FF" w:themeShade="FF"/>
          <w:sz w:val="24"/>
          <w:szCs w:val="24"/>
          <w:lang w:val="en-GB"/>
        </w:rPr>
        <w:t xml:space="preserve">” </w:t>
      </w:r>
      <w:r w:rsidRPr="507F26E5" w:rsidR="04302A6C">
        <w:rPr>
          <w:rFonts w:ascii="Arial" w:hAnsi="Arial" w:eastAsia="Arial" w:cs="Arial"/>
          <w:b w:val="0"/>
          <w:bCs w:val="0"/>
          <w:noProof/>
          <w:color w:val="000000" w:themeColor="text1" w:themeTint="FF" w:themeShade="FF"/>
          <w:sz w:val="24"/>
          <w:szCs w:val="24"/>
          <w:lang w:val="en-GB"/>
        </w:rPr>
        <w:t>(The Telegraph, 2018)</w:t>
      </w:r>
      <w:r w:rsidRPr="507F26E5" w:rsidR="3DEAA5A9">
        <w:rPr>
          <w:rFonts w:ascii="Arial" w:hAnsi="Arial" w:eastAsia="Arial" w:cs="Arial"/>
          <w:b w:val="0"/>
          <w:bCs w:val="0"/>
          <w:noProof/>
          <w:color w:val="000000" w:themeColor="text1" w:themeTint="FF" w:themeShade="FF"/>
          <w:sz w:val="24"/>
          <w:szCs w:val="24"/>
          <w:lang w:val="en-GB"/>
        </w:rPr>
        <w:t>.</w:t>
      </w:r>
      <w:r w:rsidRPr="507F26E5" w:rsidR="56CA2DC2">
        <w:rPr>
          <w:rFonts w:ascii="Arial" w:hAnsi="Arial" w:eastAsia="Arial" w:cs="Arial"/>
          <w:b w:val="0"/>
          <w:bCs w:val="0"/>
          <w:noProof/>
          <w:color w:val="000000" w:themeColor="text1" w:themeTint="FF" w:themeShade="FF"/>
          <w:sz w:val="24"/>
          <w:szCs w:val="24"/>
          <w:lang w:val="en-GB"/>
        </w:rPr>
        <w:t xml:space="preserve"> Within imaginary play children have freedom to </w:t>
      </w:r>
      <w:r w:rsidRPr="507F26E5" w:rsidR="49DBF899">
        <w:rPr>
          <w:rFonts w:ascii="Arial" w:hAnsi="Arial" w:eastAsia="Arial" w:cs="Arial"/>
          <w:b w:val="0"/>
          <w:bCs w:val="0"/>
          <w:noProof/>
          <w:color w:val="000000" w:themeColor="text1" w:themeTint="FF" w:themeShade="FF"/>
          <w:sz w:val="24"/>
          <w:szCs w:val="24"/>
          <w:lang w:val="en-GB"/>
        </w:rPr>
        <w:t>select</w:t>
      </w:r>
      <w:r w:rsidRPr="507F26E5" w:rsidR="56CA2DC2">
        <w:rPr>
          <w:rFonts w:ascii="Arial" w:hAnsi="Arial" w:eastAsia="Arial" w:cs="Arial"/>
          <w:b w:val="0"/>
          <w:bCs w:val="0"/>
          <w:noProof/>
          <w:color w:val="000000" w:themeColor="text1" w:themeTint="FF" w:themeShade="FF"/>
          <w:sz w:val="24"/>
          <w:szCs w:val="24"/>
          <w:lang w:val="en-GB"/>
        </w:rPr>
        <w:t xml:space="preserve"> how they </w:t>
      </w:r>
      <w:r w:rsidRPr="507F26E5" w:rsidR="18EF1DA4">
        <w:rPr>
          <w:rFonts w:ascii="Arial" w:hAnsi="Arial" w:eastAsia="Arial" w:cs="Arial"/>
          <w:b w:val="0"/>
          <w:bCs w:val="0"/>
          <w:noProof/>
          <w:color w:val="000000" w:themeColor="text1" w:themeTint="FF" w:themeShade="FF"/>
          <w:sz w:val="24"/>
          <w:szCs w:val="24"/>
          <w:lang w:val="en-GB"/>
        </w:rPr>
        <w:t>act</w:t>
      </w:r>
      <w:r w:rsidRPr="507F26E5" w:rsidR="56CA2DC2">
        <w:rPr>
          <w:rFonts w:ascii="Arial" w:hAnsi="Arial" w:eastAsia="Arial" w:cs="Arial"/>
          <w:b w:val="0"/>
          <w:bCs w:val="0"/>
          <w:noProof/>
          <w:color w:val="000000" w:themeColor="text1" w:themeTint="FF" w:themeShade="FF"/>
          <w:sz w:val="24"/>
          <w:szCs w:val="24"/>
          <w:lang w:val="en-GB"/>
        </w:rPr>
        <w:t xml:space="preserve"> and </w:t>
      </w:r>
      <w:r w:rsidRPr="507F26E5" w:rsidR="1D33F808">
        <w:rPr>
          <w:rFonts w:ascii="Arial" w:hAnsi="Arial" w:eastAsia="Arial" w:cs="Arial"/>
          <w:b w:val="0"/>
          <w:bCs w:val="0"/>
          <w:noProof/>
          <w:color w:val="000000" w:themeColor="text1" w:themeTint="FF" w:themeShade="FF"/>
          <w:sz w:val="24"/>
          <w:szCs w:val="24"/>
          <w:lang w:val="en-GB"/>
        </w:rPr>
        <w:t>manage</w:t>
      </w:r>
      <w:r w:rsidRPr="507F26E5" w:rsidR="56CA2DC2">
        <w:rPr>
          <w:rFonts w:ascii="Arial" w:hAnsi="Arial" w:eastAsia="Arial" w:cs="Arial"/>
          <w:b w:val="0"/>
          <w:bCs w:val="0"/>
          <w:noProof/>
          <w:color w:val="000000" w:themeColor="text1" w:themeTint="FF" w:themeShade="FF"/>
          <w:sz w:val="24"/>
          <w:szCs w:val="24"/>
          <w:lang w:val="en-GB"/>
        </w:rPr>
        <w:t xml:space="preserve"> their actions</w:t>
      </w:r>
      <w:r w:rsidRPr="507F26E5" w:rsidR="787400E1">
        <w:rPr>
          <w:rFonts w:ascii="Arial" w:hAnsi="Arial" w:eastAsia="Arial" w:cs="Arial"/>
          <w:b w:val="0"/>
          <w:bCs w:val="0"/>
          <w:noProof/>
          <w:color w:val="000000" w:themeColor="text1" w:themeTint="FF" w:themeShade="FF"/>
          <w:sz w:val="24"/>
          <w:szCs w:val="24"/>
          <w:lang w:val="en-GB"/>
        </w:rPr>
        <w:t xml:space="preserve">, choose </w:t>
      </w:r>
      <w:r w:rsidRPr="507F26E5" w:rsidR="1CDC0ADC">
        <w:rPr>
          <w:rFonts w:ascii="Arial" w:hAnsi="Arial" w:eastAsia="Arial" w:cs="Arial"/>
          <w:b w:val="0"/>
          <w:bCs w:val="0"/>
          <w:noProof/>
          <w:color w:val="000000" w:themeColor="text1" w:themeTint="FF" w:themeShade="FF"/>
          <w:sz w:val="24"/>
          <w:szCs w:val="24"/>
          <w:lang w:val="en-GB"/>
        </w:rPr>
        <w:t>parts</w:t>
      </w:r>
      <w:r w:rsidRPr="507F26E5" w:rsidR="787400E1">
        <w:rPr>
          <w:rFonts w:ascii="Arial" w:hAnsi="Arial" w:eastAsia="Arial" w:cs="Arial"/>
          <w:b w:val="0"/>
          <w:bCs w:val="0"/>
          <w:noProof/>
          <w:color w:val="000000" w:themeColor="text1" w:themeTint="FF" w:themeShade="FF"/>
          <w:sz w:val="24"/>
          <w:szCs w:val="24"/>
          <w:lang w:val="en-GB"/>
        </w:rPr>
        <w:t xml:space="preserve"> and who they want to play with and in what </w:t>
      </w:r>
      <w:r w:rsidRPr="507F26E5" w:rsidR="4F13F47E">
        <w:rPr>
          <w:rFonts w:ascii="Arial" w:hAnsi="Arial" w:eastAsia="Arial" w:cs="Arial"/>
          <w:b w:val="0"/>
          <w:bCs w:val="0"/>
          <w:noProof/>
          <w:color w:val="000000" w:themeColor="text1" w:themeTint="FF" w:themeShade="FF"/>
          <w:sz w:val="24"/>
          <w:szCs w:val="24"/>
          <w:lang w:val="en-GB"/>
        </w:rPr>
        <w:t>circumstances. It</w:t>
      </w:r>
      <w:r w:rsidRPr="507F26E5" w:rsidR="67468107">
        <w:rPr>
          <w:rFonts w:ascii="Arial" w:hAnsi="Arial" w:eastAsia="Arial" w:cs="Arial"/>
          <w:b w:val="0"/>
          <w:bCs w:val="0"/>
          <w:noProof/>
          <w:color w:val="000000" w:themeColor="text1" w:themeTint="FF" w:themeShade="FF"/>
          <w:sz w:val="24"/>
          <w:szCs w:val="24"/>
          <w:lang w:val="en-GB"/>
        </w:rPr>
        <w:t xml:space="preserve"> advantages them holistically, by </w:t>
      </w:r>
      <w:r w:rsidRPr="507F26E5" w:rsidR="20E23E5B">
        <w:rPr>
          <w:rFonts w:ascii="Arial" w:hAnsi="Arial" w:eastAsia="Arial" w:cs="Arial"/>
          <w:b w:val="0"/>
          <w:bCs w:val="0"/>
          <w:noProof/>
          <w:color w:val="000000" w:themeColor="text1" w:themeTint="FF" w:themeShade="FF"/>
          <w:sz w:val="24"/>
          <w:szCs w:val="24"/>
          <w:lang w:val="en-GB"/>
        </w:rPr>
        <w:t>developing</w:t>
      </w:r>
      <w:r w:rsidRPr="507F26E5" w:rsidR="67468107">
        <w:rPr>
          <w:rFonts w:ascii="Arial" w:hAnsi="Arial" w:eastAsia="Arial" w:cs="Arial"/>
          <w:b w:val="0"/>
          <w:bCs w:val="0"/>
          <w:noProof/>
          <w:color w:val="000000" w:themeColor="text1" w:themeTint="FF" w:themeShade="FF"/>
          <w:sz w:val="24"/>
          <w:szCs w:val="24"/>
          <w:lang w:val="en-GB"/>
        </w:rPr>
        <w:t xml:space="preserve"> </w:t>
      </w:r>
      <w:r w:rsidRPr="507F26E5" w:rsidR="6416E5C6">
        <w:rPr>
          <w:rFonts w:ascii="Arial" w:hAnsi="Arial" w:eastAsia="Arial" w:cs="Arial"/>
          <w:b w:val="0"/>
          <w:bCs w:val="0"/>
          <w:noProof/>
          <w:color w:val="000000" w:themeColor="text1" w:themeTint="FF" w:themeShade="FF"/>
          <w:sz w:val="24"/>
          <w:szCs w:val="24"/>
          <w:lang w:val="en-GB"/>
        </w:rPr>
        <w:t>them socially, growi</w:t>
      </w:r>
      <w:r w:rsidRPr="507F26E5" w:rsidR="77408B60">
        <w:rPr>
          <w:rFonts w:ascii="Arial" w:hAnsi="Arial" w:eastAsia="Arial" w:cs="Arial"/>
          <w:b w:val="0"/>
          <w:bCs w:val="0"/>
          <w:noProof/>
          <w:color w:val="000000" w:themeColor="text1" w:themeTint="FF" w:themeShade="FF"/>
          <w:sz w:val="24"/>
          <w:szCs w:val="24"/>
          <w:lang w:val="en-GB"/>
        </w:rPr>
        <w:t>ng</w:t>
      </w:r>
      <w:r w:rsidRPr="507F26E5" w:rsidR="6416E5C6">
        <w:rPr>
          <w:rFonts w:ascii="Arial" w:hAnsi="Arial" w:eastAsia="Arial" w:cs="Arial"/>
          <w:b w:val="0"/>
          <w:bCs w:val="0"/>
          <w:noProof/>
          <w:color w:val="000000" w:themeColor="text1" w:themeTint="FF" w:themeShade="FF"/>
          <w:sz w:val="24"/>
          <w:szCs w:val="24"/>
          <w:lang w:val="en-GB"/>
        </w:rPr>
        <w:t xml:space="preserve"> relationships</w:t>
      </w:r>
      <w:r w:rsidRPr="507F26E5" w:rsidR="7D1AF3B5">
        <w:rPr>
          <w:rFonts w:ascii="Arial" w:hAnsi="Arial" w:eastAsia="Arial" w:cs="Arial"/>
          <w:b w:val="0"/>
          <w:bCs w:val="0"/>
          <w:noProof/>
          <w:color w:val="000000" w:themeColor="text1" w:themeTint="FF" w:themeShade="FF"/>
          <w:sz w:val="24"/>
          <w:szCs w:val="24"/>
          <w:lang w:val="en-GB"/>
        </w:rPr>
        <w:t xml:space="preserve"> </w:t>
      </w:r>
      <w:r w:rsidRPr="507F26E5" w:rsidR="7E71ABC2">
        <w:rPr>
          <w:rFonts w:ascii="Arial" w:hAnsi="Arial" w:eastAsia="Arial" w:cs="Arial"/>
          <w:b w:val="0"/>
          <w:bCs w:val="0"/>
          <w:noProof/>
          <w:color w:val="000000" w:themeColor="text1" w:themeTint="FF" w:themeShade="FF"/>
          <w:sz w:val="24"/>
          <w:szCs w:val="24"/>
          <w:lang w:val="en-GB"/>
        </w:rPr>
        <w:t xml:space="preserve">and encouraging taking turns. Cognitively by </w:t>
      </w:r>
      <w:r w:rsidRPr="507F26E5" w:rsidR="74ED3EAB">
        <w:rPr>
          <w:rFonts w:ascii="Arial" w:hAnsi="Arial" w:eastAsia="Arial" w:cs="Arial"/>
          <w:b w:val="0"/>
          <w:bCs w:val="0"/>
          <w:noProof/>
          <w:color w:val="000000" w:themeColor="text1" w:themeTint="FF" w:themeShade="FF"/>
          <w:sz w:val="24"/>
          <w:szCs w:val="24"/>
          <w:lang w:val="en-GB"/>
        </w:rPr>
        <w:t>allowing</w:t>
      </w:r>
      <w:r w:rsidRPr="507F26E5" w:rsidR="7E71ABC2">
        <w:rPr>
          <w:rFonts w:ascii="Arial" w:hAnsi="Arial" w:eastAsia="Arial" w:cs="Arial"/>
          <w:b w:val="0"/>
          <w:bCs w:val="0"/>
          <w:noProof/>
          <w:color w:val="000000" w:themeColor="text1" w:themeTint="FF" w:themeShade="FF"/>
          <w:sz w:val="24"/>
          <w:szCs w:val="24"/>
          <w:lang w:val="en-GB"/>
        </w:rPr>
        <w:t xml:space="preserve"> them to </w:t>
      </w:r>
      <w:r w:rsidRPr="507F26E5" w:rsidR="2EE724A0">
        <w:rPr>
          <w:rFonts w:ascii="Arial" w:hAnsi="Arial" w:eastAsia="Arial" w:cs="Arial"/>
          <w:b w:val="0"/>
          <w:bCs w:val="0"/>
          <w:noProof/>
          <w:color w:val="000000" w:themeColor="text1" w:themeTint="FF" w:themeShade="FF"/>
          <w:sz w:val="24"/>
          <w:szCs w:val="24"/>
          <w:lang w:val="en-GB"/>
        </w:rPr>
        <w:t>negotiate</w:t>
      </w:r>
      <w:r w:rsidRPr="507F26E5" w:rsidR="7E71ABC2">
        <w:rPr>
          <w:rFonts w:ascii="Arial" w:hAnsi="Arial" w:eastAsia="Arial" w:cs="Arial"/>
          <w:b w:val="0"/>
          <w:bCs w:val="0"/>
          <w:noProof/>
          <w:color w:val="000000" w:themeColor="text1" w:themeTint="FF" w:themeShade="FF"/>
          <w:sz w:val="24"/>
          <w:szCs w:val="24"/>
          <w:lang w:val="en-GB"/>
        </w:rPr>
        <w:t xml:space="preserve"> and </w:t>
      </w:r>
      <w:r w:rsidRPr="507F26E5" w:rsidR="01CDCA03">
        <w:rPr>
          <w:rFonts w:ascii="Arial" w:hAnsi="Arial" w:eastAsia="Arial" w:cs="Arial"/>
          <w:b w:val="0"/>
          <w:bCs w:val="0"/>
          <w:noProof/>
          <w:color w:val="000000" w:themeColor="text1" w:themeTint="FF" w:themeShade="FF"/>
          <w:sz w:val="24"/>
          <w:szCs w:val="24"/>
          <w:lang w:val="en-GB"/>
        </w:rPr>
        <w:t>work out their problems. Creatively, they construct ideas</w:t>
      </w:r>
      <w:r w:rsidRPr="507F26E5" w:rsidR="2AF36E09">
        <w:rPr>
          <w:rFonts w:ascii="Arial" w:hAnsi="Arial" w:eastAsia="Arial" w:cs="Arial"/>
          <w:b w:val="0"/>
          <w:bCs w:val="0"/>
          <w:noProof/>
          <w:color w:val="000000" w:themeColor="text1" w:themeTint="FF" w:themeShade="FF"/>
          <w:sz w:val="24"/>
          <w:szCs w:val="24"/>
          <w:lang w:val="en-GB"/>
        </w:rPr>
        <w:t xml:space="preserve">. Communication enables them to use </w:t>
      </w:r>
      <w:r w:rsidRPr="507F26E5" w:rsidR="2AF36E09">
        <w:rPr>
          <w:rFonts w:ascii="Arial" w:hAnsi="Arial" w:eastAsia="Arial" w:cs="Arial"/>
          <w:b w:val="0"/>
          <w:bCs w:val="0"/>
          <w:noProof/>
          <w:color w:val="000000" w:themeColor="text1" w:themeTint="FF" w:themeShade="FF"/>
          <w:sz w:val="24"/>
          <w:szCs w:val="24"/>
          <w:lang w:val="en-GB"/>
        </w:rPr>
        <w:t>appropriate language</w:t>
      </w:r>
      <w:r w:rsidRPr="507F26E5" w:rsidR="2AF36E09">
        <w:rPr>
          <w:rFonts w:ascii="Arial" w:hAnsi="Arial" w:eastAsia="Arial" w:cs="Arial"/>
          <w:b w:val="0"/>
          <w:bCs w:val="0"/>
          <w:noProof/>
          <w:color w:val="000000" w:themeColor="text1" w:themeTint="FF" w:themeShade="FF"/>
          <w:sz w:val="24"/>
          <w:szCs w:val="24"/>
          <w:lang w:val="en-GB"/>
        </w:rPr>
        <w:t xml:space="preserve"> skills </w:t>
      </w:r>
      <w:r w:rsidRPr="507F26E5" w:rsidR="61ABE068">
        <w:rPr>
          <w:rFonts w:ascii="Arial" w:hAnsi="Arial" w:eastAsia="Arial" w:cs="Arial"/>
          <w:b w:val="0"/>
          <w:bCs w:val="0"/>
          <w:noProof/>
          <w:color w:val="000000" w:themeColor="text1" w:themeTint="FF" w:themeShade="FF"/>
          <w:sz w:val="24"/>
          <w:szCs w:val="24"/>
          <w:lang w:val="en-GB"/>
        </w:rPr>
        <w:t>and emotionally by allowing them to voice their opinions and</w:t>
      </w:r>
      <w:r w:rsidRPr="507F26E5" w:rsidR="76EAB7F1">
        <w:rPr>
          <w:rFonts w:ascii="Arial" w:hAnsi="Arial" w:eastAsia="Arial" w:cs="Arial"/>
          <w:b w:val="0"/>
          <w:bCs w:val="0"/>
          <w:noProof/>
          <w:color w:val="000000" w:themeColor="text1" w:themeTint="FF" w:themeShade="FF"/>
          <w:sz w:val="24"/>
          <w:szCs w:val="24"/>
          <w:lang w:val="en-GB"/>
        </w:rPr>
        <w:t xml:space="preserve"> play out their worries through experience. (</w:t>
      </w:r>
      <w:r w:rsidRPr="507F26E5" w:rsidR="52F1F51B">
        <w:rPr>
          <w:rFonts w:ascii="Arial" w:hAnsi="Arial" w:eastAsia="Arial" w:cs="Arial"/>
          <w:b w:val="0"/>
          <w:bCs w:val="0"/>
          <w:noProof/>
          <w:color w:val="000000" w:themeColor="text1" w:themeTint="FF" w:themeShade="FF"/>
          <w:sz w:val="24"/>
          <w:szCs w:val="24"/>
          <w:lang w:val="en-GB"/>
        </w:rPr>
        <w:t>Barbaro,2014,</w:t>
      </w:r>
      <w:r w:rsidRPr="507F26E5" w:rsidR="61D557DA">
        <w:rPr>
          <w:rFonts w:ascii="Arial" w:hAnsi="Arial" w:eastAsia="Arial" w:cs="Arial"/>
          <w:b w:val="0"/>
          <w:bCs w:val="0"/>
          <w:noProof/>
          <w:color w:val="000000" w:themeColor="text1" w:themeTint="FF" w:themeShade="FF"/>
          <w:sz w:val="24"/>
          <w:szCs w:val="24"/>
          <w:lang w:val="en-GB"/>
        </w:rPr>
        <w:t xml:space="preserve"> pp8-14).</w:t>
      </w:r>
    </w:p>
    <w:p w:rsidR="005A6DD2" w:rsidP="523205C3" w:rsidRDefault="005A6DD2" w14:paraId="2C212DC6" w14:textId="06DC494E">
      <w:pPr>
        <w:spacing w:line="360" w:lineRule="auto"/>
        <w:jc w:val="both"/>
        <w:rPr>
          <w:rFonts w:ascii="Arial" w:hAnsi="Arial" w:eastAsia="Arial" w:cs="Arial"/>
          <w:b w:val="0"/>
          <w:bCs w:val="0"/>
          <w:noProof/>
          <w:sz w:val="24"/>
          <w:szCs w:val="24"/>
          <w:lang w:val="en-GB"/>
        </w:rPr>
      </w:pPr>
      <w:r w:rsidRPr="523205C3" w:rsidR="71CEAD04">
        <w:rPr>
          <w:rFonts w:ascii="Arial" w:hAnsi="Arial" w:eastAsia="Arial" w:cs="Arial"/>
          <w:b w:val="0"/>
          <w:bCs w:val="0"/>
          <w:noProof/>
          <w:sz w:val="24"/>
          <w:szCs w:val="24"/>
          <w:u w:val="single"/>
          <w:lang w:val="en-GB"/>
        </w:rPr>
        <w:t>Section 2.</w:t>
      </w:r>
    </w:p>
    <w:p w:rsidR="00651C1B" w:rsidP="523205C3" w:rsidRDefault="005A6DD2" w14:paraId="0DCDBC3B" w14:textId="68F7F349">
      <w:pPr>
        <w:spacing w:line="360" w:lineRule="auto"/>
        <w:jc w:val="both"/>
        <w:rPr>
          <w:rFonts w:ascii="Arial" w:hAnsi="Arial" w:eastAsia="Arial" w:cs="Arial"/>
          <w:b w:val="0"/>
          <w:bCs w:val="0"/>
          <w:noProof/>
          <w:sz w:val="24"/>
          <w:szCs w:val="24"/>
          <w:lang w:val="en-GB"/>
        </w:rPr>
      </w:pPr>
      <w:r w:rsidRPr="523205C3" w:rsidR="71CEAD04">
        <w:rPr>
          <w:rFonts w:ascii="Arial" w:hAnsi="Arial" w:eastAsia="Arial" w:cs="Arial"/>
          <w:b w:val="0"/>
          <w:bCs w:val="0"/>
          <w:noProof/>
          <w:sz w:val="24"/>
          <w:szCs w:val="24"/>
          <w:lang w:val="en-GB"/>
        </w:rPr>
        <w:t>“Risky play can generally be defined as thrilling and exciting forms of play that involve a risk of physical injury” (</w:t>
      </w:r>
      <w:r w:rsidRPr="523205C3" w:rsidR="71CEAD04">
        <w:rPr>
          <w:rFonts w:ascii="Arial" w:hAnsi="Arial" w:eastAsia="Arial" w:cs="Arial"/>
          <w:b w:val="0"/>
          <w:bCs w:val="0"/>
          <w:noProof/>
          <w:sz w:val="24"/>
          <w:szCs w:val="24"/>
          <w:lang w:val="en-GB"/>
        </w:rPr>
        <w:t>Beate</w:t>
      </w:r>
      <w:r w:rsidRPr="523205C3" w:rsidR="71CEAD04">
        <w:rPr>
          <w:rFonts w:ascii="Arial" w:hAnsi="Arial" w:eastAsia="Arial" w:cs="Arial"/>
          <w:b w:val="0"/>
          <w:bCs w:val="0"/>
          <w:noProof/>
          <w:sz w:val="24"/>
          <w:szCs w:val="24"/>
          <w:lang w:val="en-GB"/>
        </w:rPr>
        <w:t xml:space="preserve"> and </w:t>
      </w:r>
      <w:r w:rsidRPr="523205C3" w:rsidR="71CEAD04">
        <w:rPr>
          <w:rFonts w:ascii="Arial" w:hAnsi="Arial" w:eastAsia="Arial" w:cs="Arial"/>
          <w:b w:val="0"/>
          <w:bCs w:val="0"/>
          <w:noProof/>
          <w:sz w:val="24"/>
          <w:szCs w:val="24"/>
          <w:lang w:val="en-GB"/>
        </w:rPr>
        <w:t>Sandseter</w:t>
      </w:r>
      <w:r w:rsidRPr="523205C3" w:rsidR="71CEAD04">
        <w:rPr>
          <w:rFonts w:ascii="Arial" w:hAnsi="Arial" w:eastAsia="Arial" w:cs="Arial"/>
          <w:b w:val="0"/>
          <w:bCs w:val="0"/>
          <w:noProof/>
          <w:sz w:val="24"/>
          <w:szCs w:val="24"/>
          <w:lang w:val="en-GB"/>
        </w:rPr>
        <w:t xml:space="preserve">, </w:t>
      </w:r>
      <w:r w:rsidRPr="523205C3" w:rsidR="3E8D1BE7">
        <w:rPr>
          <w:rFonts w:ascii="Arial" w:hAnsi="Arial" w:eastAsia="Arial" w:cs="Arial"/>
          <w:b w:val="0"/>
          <w:bCs w:val="0"/>
          <w:noProof/>
          <w:sz w:val="24"/>
          <w:szCs w:val="24"/>
          <w:lang w:val="en-GB"/>
        </w:rPr>
        <w:t>2009, p.</w:t>
      </w:r>
      <w:r w:rsidRPr="523205C3" w:rsidR="71CEAD04">
        <w:rPr>
          <w:rFonts w:ascii="Arial" w:hAnsi="Arial" w:eastAsia="Arial" w:cs="Arial"/>
          <w:b w:val="0"/>
          <w:bCs w:val="0"/>
          <w:noProof/>
          <w:sz w:val="24"/>
          <w:szCs w:val="24"/>
          <w:lang w:val="en-GB"/>
        </w:rPr>
        <w:t>3)</w:t>
      </w:r>
      <w:r w:rsidRPr="523205C3" w:rsidR="31DF16D6">
        <w:rPr>
          <w:rFonts w:ascii="Arial" w:hAnsi="Arial" w:eastAsia="Arial" w:cs="Arial"/>
          <w:b w:val="0"/>
          <w:bCs w:val="0"/>
          <w:noProof/>
          <w:sz w:val="24"/>
          <w:szCs w:val="24"/>
          <w:lang w:val="en-GB"/>
        </w:rPr>
        <w:t xml:space="preserve">. </w:t>
      </w:r>
    </w:p>
    <w:p w:rsidR="68270DBB" w:rsidP="523205C3" w:rsidRDefault="68270DBB" w14:paraId="27766C13" w14:textId="7B78358B">
      <w:pPr>
        <w:pStyle w:val="Normal"/>
        <w:spacing w:line="360" w:lineRule="auto"/>
        <w:jc w:val="both"/>
        <w:rPr>
          <w:rFonts w:ascii="Arial" w:hAnsi="Arial" w:eastAsia="Arial" w:cs="Arial"/>
          <w:b w:val="0"/>
          <w:bCs w:val="0"/>
          <w:noProof/>
          <w:sz w:val="24"/>
          <w:szCs w:val="24"/>
          <w:lang w:val="en-GB"/>
        </w:rPr>
      </w:pPr>
      <w:r w:rsidRPr="523205C3" w:rsidR="68270DBB">
        <w:rPr>
          <w:rFonts w:ascii="Arial" w:hAnsi="Arial" w:eastAsia="Arial" w:cs="Arial"/>
          <w:b w:val="0"/>
          <w:bCs w:val="0"/>
          <w:noProof/>
          <w:sz w:val="24"/>
          <w:szCs w:val="24"/>
          <w:lang w:val="en-GB"/>
        </w:rPr>
        <w:t xml:space="preserve">Play Wales (2018), state that as children </w:t>
      </w:r>
      <w:r w:rsidRPr="523205C3" w:rsidR="6BCEA8BF">
        <w:rPr>
          <w:rFonts w:ascii="Arial" w:hAnsi="Arial" w:eastAsia="Arial" w:cs="Arial"/>
          <w:b w:val="0"/>
          <w:bCs w:val="0"/>
          <w:noProof/>
          <w:sz w:val="24"/>
          <w:szCs w:val="24"/>
          <w:lang w:val="en-GB"/>
        </w:rPr>
        <w:t xml:space="preserve">grow, </w:t>
      </w:r>
      <w:r w:rsidRPr="523205C3" w:rsidR="6BCEA8BF">
        <w:rPr>
          <w:rFonts w:ascii="Arial" w:hAnsi="Arial" w:eastAsia="Arial" w:cs="Arial"/>
          <w:b w:val="0"/>
          <w:bCs w:val="0"/>
          <w:noProof/>
          <w:sz w:val="24"/>
          <w:szCs w:val="24"/>
          <w:lang w:val="en-GB"/>
        </w:rPr>
        <w:t>develop</w:t>
      </w:r>
      <w:r w:rsidRPr="523205C3" w:rsidR="68270DBB">
        <w:rPr>
          <w:rFonts w:ascii="Arial" w:hAnsi="Arial" w:eastAsia="Arial" w:cs="Arial"/>
          <w:b w:val="0"/>
          <w:bCs w:val="0"/>
          <w:noProof/>
          <w:sz w:val="24"/>
          <w:szCs w:val="24"/>
          <w:lang w:val="en-GB"/>
        </w:rPr>
        <w:t xml:space="preserve"> and become </w:t>
      </w:r>
      <w:r w:rsidRPr="523205C3" w:rsidR="2724956F">
        <w:rPr>
          <w:rFonts w:ascii="Arial" w:hAnsi="Arial" w:eastAsia="Arial" w:cs="Arial"/>
          <w:b w:val="0"/>
          <w:bCs w:val="0"/>
          <w:noProof/>
          <w:sz w:val="24"/>
          <w:szCs w:val="24"/>
          <w:lang w:val="en-GB"/>
        </w:rPr>
        <w:t>inquisitive,</w:t>
      </w:r>
      <w:r w:rsidRPr="523205C3" w:rsidR="7D0FD29E">
        <w:rPr>
          <w:rFonts w:ascii="Arial" w:hAnsi="Arial" w:eastAsia="Arial" w:cs="Arial"/>
          <w:b w:val="0"/>
          <w:bCs w:val="0"/>
          <w:noProof/>
          <w:sz w:val="24"/>
          <w:szCs w:val="24"/>
          <w:lang w:val="en-GB"/>
        </w:rPr>
        <w:t xml:space="preserve"> they naturally</w:t>
      </w:r>
      <w:r w:rsidRPr="523205C3" w:rsidR="5927DD78">
        <w:rPr>
          <w:rFonts w:ascii="Arial" w:hAnsi="Arial" w:eastAsia="Arial" w:cs="Arial"/>
          <w:b w:val="0"/>
          <w:bCs w:val="0"/>
          <w:noProof/>
          <w:sz w:val="24"/>
          <w:szCs w:val="24"/>
          <w:lang w:val="en-GB"/>
        </w:rPr>
        <w:t xml:space="preserve"> </w:t>
      </w:r>
      <w:r w:rsidRPr="523205C3" w:rsidR="5927DD78">
        <w:rPr>
          <w:rFonts w:ascii="Arial" w:hAnsi="Arial" w:eastAsia="Arial" w:cs="Arial"/>
          <w:b w:val="0"/>
          <w:bCs w:val="0"/>
          <w:noProof/>
          <w:sz w:val="24"/>
          <w:szCs w:val="24"/>
          <w:lang w:val="en-GB"/>
        </w:rPr>
        <w:t>require</w:t>
      </w:r>
      <w:r w:rsidRPr="523205C3" w:rsidR="7D0FD29E">
        <w:rPr>
          <w:rFonts w:ascii="Arial" w:hAnsi="Arial" w:eastAsia="Arial" w:cs="Arial"/>
          <w:b w:val="0"/>
          <w:bCs w:val="0"/>
          <w:noProof/>
          <w:sz w:val="24"/>
          <w:szCs w:val="24"/>
          <w:lang w:val="en-GB"/>
        </w:rPr>
        <w:t xml:space="preserve"> </w:t>
      </w:r>
      <w:r w:rsidRPr="523205C3" w:rsidR="5F8E73DC">
        <w:rPr>
          <w:rFonts w:ascii="Arial" w:hAnsi="Arial" w:eastAsia="Arial" w:cs="Arial"/>
          <w:b w:val="0"/>
          <w:bCs w:val="0"/>
          <w:noProof/>
          <w:sz w:val="24"/>
          <w:szCs w:val="24"/>
          <w:lang w:val="en-GB"/>
        </w:rPr>
        <w:t xml:space="preserve">opportunities for </w:t>
      </w:r>
      <w:r w:rsidRPr="523205C3" w:rsidR="31FE72BD">
        <w:rPr>
          <w:rFonts w:ascii="Arial" w:hAnsi="Arial" w:eastAsia="Arial" w:cs="Arial"/>
          <w:b w:val="0"/>
          <w:bCs w:val="0"/>
          <w:noProof/>
          <w:sz w:val="24"/>
          <w:szCs w:val="24"/>
          <w:lang w:val="en-GB"/>
        </w:rPr>
        <w:t>risk and</w:t>
      </w:r>
      <w:r w:rsidRPr="523205C3" w:rsidR="1FFFF36C">
        <w:rPr>
          <w:rFonts w:ascii="Arial" w:hAnsi="Arial" w:eastAsia="Arial" w:cs="Arial"/>
          <w:b w:val="0"/>
          <w:bCs w:val="0"/>
          <w:noProof/>
          <w:sz w:val="24"/>
          <w:szCs w:val="24"/>
          <w:lang w:val="en-GB"/>
        </w:rPr>
        <w:t xml:space="preserve"> providing children with this op</w:t>
      </w:r>
      <w:r w:rsidRPr="523205C3" w:rsidR="03682FE9">
        <w:rPr>
          <w:rFonts w:ascii="Arial" w:hAnsi="Arial" w:eastAsia="Arial" w:cs="Arial"/>
          <w:b w:val="0"/>
          <w:bCs w:val="0"/>
          <w:noProof/>
          <w:sz w:val="24"/>
          <w:szCs w:val="24"/>
          <w:lang w:val="en-GB"/>
        </w:rPr>
        <w:t>p</w:t>
      </w:r>
      <w:r w:rsidRPr="523205C3" w:rsidR="1FFFF36C">
        <w:rPr>
          <w:rFonts w:ascii="Arial" w:hAnsi="Arial" w:eastAsia="Arial" w:cs="Arial"/>
          <w:b w:val="0"/>
          <w:bCs w:val="0"/>
          <w:noProof/>
          <w:sz w:val="24"/>
          <w:szCs w:val="24"/>
          <w:lang w:val="en-GB"/>
        </w:rPr>
        <w:t>ortunity</w:t>
      </w:r>
      <w:r w:rsidRPr="523205C3" w:rsidR="1222510D">
        <w:rPr>
          <w:rFonts w:ascii="Arial" w:hAnsi="Arial" w:eastAsia="Arial" w:cs="Arial"/>
          <w:b w:val="0"/>
          <w:bCs w:val="0"/>
          <w:noProof/>
          <w:sz w:val="24"/>
          <w:szCs w:val="24"/>
          <w:lang w:val="en-GB"/>
        </w:rPr>
        <w:t xml:space="preserve"> to investigate is beneficial in their development.</w:t>
      </w:r>
      <w:r w:rsidRPr="523205C3" w:rsidR="2AAA9707">
        <w:rPr>
          <w:rFonts w:ascii="Arial" w:hAnsi="Arial" w:eastAsia="Arial" w:cs="Arial"/>
          <w:b w:val="0"/>
          <w:bCs w:val="0"/>
          <w:noProof/>
          <w:sz w:val="24"/>
          <w:szCs w:val="24"/>
          <w:lang w:val="en-GB"/>
        </w:rPr>
        <w:t xml:space="preserve"> Gill (2007, in </w:t>
      </w:r>
      <w:r w:rsidRPr="523205C3" w:rsidR="24C832C5">
        <w:rPr>
          <w:rFonts w:ascii="Arial" w:hAnsi="Arial" w:eastAsia="Arial" w:cs="Arial"/>
          <w:b w:val="0"/>
          <w:bCs w:val="0"/>
          <w:noProof/>
          <w:sz w:val="24"/>
          <w:szCs w:val="24"/>
          <w:lang w:val="en-GB"/>
        </w:rPr>
        <w:t xml:space="preserve">Andrews, 2012, p115) </w:t>
      </w:r>
      <w:r w:rsidRPr="523205C3" w:rsidR="6FB6129C">
        <w:rPr>
          <w:rFonts w:ascii="Arial" w:hAnsi="Arial" w:eastAsia="Arial" w:cs="Arial"/>
          <w:b w:val="0"/>
          <w:bCs w:val="0"/>
          <w:noProof/>
          <w:sz w:val="24"/>
          <w:szCs w:val="24"/>
          <w:lang w:val="en-GB"/>
        </w:rPr>
        <w:t>explains that in risk there is good and bad</w:t>
      </w:r>
      <w:r w:rsidRPr="523205C3" w:rsidR="10443B26">
        <w:rPr>
          <w:rFonts w:ascii="Arial" w:hAnsi="Arial" w:eastAsia="Arial" w:cs="Arial"/>
          <w:b w:val="0"/>
          <w:bCs w:val="0"/>
          <w:noProof/>
          <w:sz w:val="24"/>
          <w:szCs w:val="24"/>
          <w:lang w:val="en-GB"/>
        </w:rPr>
        <w:t xml:space="preserve">, risks that are bad are hazardous and </w:t>
      </w:r>
      <w:r w:rsidRPr="523205C3" w:rsidR="71B10D01">
        <w:rPr>
          <w:rFonts w:ascii="Arial" w:hAnsi="Arial" w:eastAsia="Arial" w:cs="Arial"/>
          <w:b w:val="0"/>
          <w:bCs w:val="0"/>
          <w:noProof/>
          <w:sz w:val="24"/>
          <w:szCs w:val="24"/>
          <w:lang w:val="en-GB"/>
        </w:rPr>
        <w:t>cannot</w:t>
      </w:r>
      <w:r w:rsidRPr="523205C3" w:rsidR="10443B26">
        <w:rPr>
          <w:rFonts w:ascii="Arial" w:hAnsi="Arial" w:eastAsia="Arial" w:cs="Arial"/>
          <w:b w:val="0"/>
          <w:bCs w:val="0"/>
          <w:noProof/>
          <w:sz w:val="24"/>
          <w:szCs w:val="24"/>
          <w:lang w:val="en-GB"/>
        </w:rPr>
        <w:t xml:space="preserve"> </w:t>
      </w:r>
      <w:r w:rsidRPr="523205C3" w:rsidR="488289F3">
        <w:rPr>
          <w:rFonts w:ascii="Arial" w:hAnsi="Arial" w:eastAsia="Arial" w:cs="Arial"/>
          <w:b w:val="0"/>
          <w:bCs w:val="0"/>
          <w:noProof/>
          <w:sz w:val="24"/>
          <w:szCs w:val="24"/>
          <w:lang w:val="en-GB"/>
        </w:rPr>
        <w:t xml:space="preserve">be managed by children themselves, </w:t>
      </w:r>
      <w:r w:rsidRPr="523205C3" w:rsidR="488289F3">
        <w:rPr>
          <w:rFonts w:ascii="Arial" w:hAnsi="Arial" w:eastAsia="Arial" w:cs="Arial"/>
          <w:b w:val="0"/>
          <w:bCs w:val="0"/>
          <w:noProof/>
          <w:sz w:val="24"/>
          <w:szCs w:val="24"/>
          <w:lang w:val="en-GB"/>
        </w:rPr>
        <w:t>whereas</w:t>
      </w:r>
      <w:r w:rsidRPr="523205C3" w:rsidR="488289F3">
        <w:rPr>
          <w:rFonts w:ascii="Arial" w:hAnsi="Arial" w:eastAsia="Arial" w:cs="Arial"/>
          <w:b w:val="0"/>
          <w:bCs w:val="0"/>
          <w:noProof/>
          <w:sz w:val="24"/>
          <w:szCs w:val="24"/>
          <w:lang w:val="en-GB"/>
        </w:rPr>
        <w:t xml:space="preserve"> a risk that is </w:t>
      </w:r>
      <w:r w:rsidRPr="523205C3" w:rsidR="488289F3">
        <w:rPr>
          <w:rFonts w:ascii="Arial" w:hAnsi="Arial" w:eastAsia="Arial" w:cs="Arial"/>
          <w:b w:val="0"/>
          <w:bCs w:val="0"/>
          <w:noProof/>
          <w:sz w:val="24"/>
          <w:szCs w:val="24"/>
          <w:lang w:val="en-GB"/>
        </w:rPr>
        <w:t>deemed</w:t>
      </w:r>
      <w:r w:rsidRPr="523205C3" w:rsidR="488289F3">
        <w:rPr>
          <w:rFonts w:ascii="Arial" w:hAnsi="Arial" w:eastAsia="Arial" w:cs="Arial"/>
          <w:b w:val="0"/>
          <w:bCs w:val="0"/>
          <w:noProof/>
          <w:sz w:val="24"/>
          <w:szCs w:val="24"/>
          <w:lang w:val="en-GB"/>
        </w:rPr>
        <w:t xml:space="preserve"> good </w:t>
      </w:r>
      <w:r w:rsidRPr="523205C3" w:rsidR="488289F3">
        <w:rPr>
          <w:rFonts w:ascii="Arial" w:hAnsi="Arial" w:eastAsia="Arial" w:cs="Arial"/>
          <w:b w:val="0"/>
          <w:bCs w:val="0"/>
          <w:noProof/>
          <w:sz w:val="24"/>
          <w:szCs w:val="24"/>
          <w:lang w:val="en-GB"/>
        </w:rPr>
        <w:t>provides</w:t>
      </w:r>
      <w:r w:rsidRPr="523205C3" w:rsidR="488289F3">
        <w:rPr>
          <w:rFonts w:ascii="Arial" w:hAnsi="Arial" w:eastAsia="Arial" w:cs="Arial"/>
          <w:b w:val="0"/>
          <w:bCs w:val="0"/>
          <w:noProof/>
          <w:sz w:val="24"/>
          <w:szCs w:val="24"/>
          <w:lang w:val="en-GB"/>
        </w:rPr>
        <w:t xml:space="preserve"> opportunities for progression</w:t>
      </w:r>
      <w:r w:rsidRPr="523205C3" w:rsidR="3A899F1A">
        <w:rPr>
          <w:rFonts w:ascii="Arial" w:hAnsi="Arial" w:eastAsia="Arial" w:cs="Arial"/>
          <w:b w:val="0"/>
          <w:bCs w:val="0"/>
          <w:noProof/>
          <w:sz w:val="24"/>
          <w:szCs w:val="24"/>
          <w:lang w:val="en-GB"/>
        </w:rPr>
        <w:t>, effort and determination.</w:t>
      </w:r>
    </w:p>
    <w:p w:rsidR="002861AE" w:rsidP="523205C3" w:rsidRDefault="002861AE" w14:paraId="1DE4E94C" w14:textId="4CA15DFB">
      <w:pPr>
        <w:spacing w:line="360" w:lineRule="auto"/>
        <w:jc w:val="both"/>
        <w:rPr>
          <w:rFonts w:ascii="Arial" w:hAnsi="Arial" w:eastAsia="Arial" w:cs="Arial"/>
          <w:b w:val="0"/>
          <w:bCs w:val="0"/>
          <w:noProof/>
          <w:sz w:val="24"/>
          <w:szCs w:val="24"/>
          <w:lang w:val="en-GB"/>
        </w:rPr>
      </w:pPr>
      <w:r w:rsidRPr="523205C3" w:rsidR="429632F0">
        <w:rPr>
          <w:rFonts w:ascii="Arial" w:hAnsi="Arial" w:eastAsia="Arial" w:cs="Arial"/>
          <w:b w:val="0"/>
          <w:bCs w:val="0"/>
          <w:noProof/>
          <w:sz w:val="24"/>
          <w:szCs w:val="24"/>
          <w:lang w:val="en-GB"/>
        </w:rPr>
        <w:t>Hawkins (2013)</w:t>
      </w:r>
      <w:r w:rsidRPr="523205C3" w:rsidR="206C001C">
        <w:rPr>
          <w:rFonts w:ascii="Arial" w:hAnsi="Arial" w:eastAsia="Arial" w:cs="Arial"/>
          <w:b w:val="0"/>
          <w:bCs w:val="0"/>
          <w:noProof/>
          <w:sz w:val="24"/>
          <w:szCs w:val="24"/>
          <w:lang w:val="en-GB"/>
        </w:rPr>
        <w:t>,</w:t>
      </w:r>
      <w:r w:rsidRPr="523205C3" w:rsidR="220D9773">
        <w:rPr>
          <w:rFonts w:ascii="Arial" w:hAnsi="Arial" w:eastAsia="Arial" w:cs="Arial"/>
          <w:b w:val="0"/>
          <w:bCs w:val="0"/>
          <w:noProof/>
          <w:sz w:val="24"/>
          <w:szCs w:val="24"/>
          <w:lang w:val="en-GB"/>
        </w:rPr>
        <w:t xml:space="preserve"> suggests that as risk taking play relies on </w:t>
      </w:r>
      <w:r w:rsidRPr="523205C3" w:rsidR="2DB6864A">
        <w:rPr>
          <w:rFonts w:ascii="Arial" w:hAnsi="Arial" w:eastAsia="Arial" w:cs="Arial"/>
          <w:b w:val="0"/>
          <w:bCs w:val="0"/>
          <w:noProof/>
          <w:sz w:val="24"/>
          <w:szCs w:val="24"/>
          <w:lang w:val="en-GB"/>
        </w:rPr>
        <w:t>children's</w:t>
      </w:r>
      <w:r w:rsidRPr="523205C3" w:rsidR="220D9773">
        <w:rPr>
          <w:rFonts w:ascii="Arial" w:hAnsi="Arial" w:eastAsia="Arial" w:cs="Arial"/>
          <w:b w:val="0"/>
          <w:bCs w:val="0"/>
          <w:noProof/>
          <w:sz w:val="24"/>
          <w:szCs w:val="24"/>
          <w:lang w:val="en-GB"/>
        </w:rPr>
        <w:t xml:space="preserve"> senses</w:t>
      </w:r>
      <w:r w:rsidRPr="523205C3" w:rsidR="7E0AEEFF">
        <w:rPr>
          <w:rFonts w:ascii="Arial" w:hAnsi="Arial" w:eastAsia="Arial" w:cs="Arial"/>
          <w:b w:val="0"/>
          <w:bCs w:val="0"/>
          <w:noProof/>
          <w:sz w:val="24"/>
          <w:szCs w:val="24"/>
          <w:lang w:val="en-GB"/>
        </w:rPr>
        <w:t xml:space="preserve"> such as sight, </w:t>
      </w:r>
      <w:r w:rsidRPr="523205C3" w:rsidR="7E0AEEFF">
        <w:rPr>
          <w:rFonts w:ascii="Arial" w:hAnsi="Arial" w:eastAsia="Arial" w:cs="Arial"/>
          <w:b w:val="0"/>
          <w:bCs w:val="0"/>
          <w:noProof/>
          <w:sz w:val="24"/>
          <w:szCs w:val="24"/>
          <w:lang w:val="en-GB"/>
        </w:rPr>
        <w:t>touch</w:t>
      </w:r>
      <w:r w:rsidRPr="523205C3" w:rsidR="7E0AEEFF">
        <w:rPr>
          <w:rFonts w:ascii="Arial" w:hAnsi="Arial" w:eastAsia="Arial" w:cs="Arial"/>
          <w:b w:val="0"/>
          <w:bCs w:val="0"/>
          <w:noProof/>
          <w:sz w:val="24"/>
          <w:szCs w:val="24"/>
          <w:lang w:val="en-GB"/>
        </w:rPr>
        <w:t xml:space="preserve"> and awareness this in turn </w:t>
      </w:r>
      <w:r w:rsidRPr="523205C3" w:rsidR="7E0AEEFF">
        <w:rPr>
          <w:rFonts w:ascii="Arial" w:hAnsi="Arial" w:eastAsia="Arial" w:cs="Arial"/>
          <w:b w:val="0"/>
          <w:bCs w:val="0"/>
          <w:noProof/>
          <w:sz w:val="24"/>
          <w:szCs w:val="24"/>
          <w:lang w:val="en-GB"/>
        </w:rPr>
        <w:t>benefits</w:t>
      </w:r>
      <w:r w:rsidRPr="523205C3" w:rsidR="7E0AEEFF">
        <w:rPr>
          <w:rFonts w:ascii="Arial" w:hAnsi="Arial" w:eastAsia="Arial" w:cs="Arial"/>
          <w:b w:val="0"/>
          <w:bCs w:val="0"/>
          <w:noProof/>
          <w:sz w:val="24"/>
          <w:szCs w:val="24"/>
          <w:lang w:val="en-GB"/>
        </w:rPr>
        <w:t xml:space="preserve"> their physical and </w:t>
      </w:r>
      <w:r w:rsidRPr="523205C3" w:rsidR="1DDF8E80">
        <w:rPr>
          <w:rFonts w:ascii="Arial" w:hAnsi="Arial" w:eastAsia="Arial" w:cs="Arial"/>
          <w:b w:val="0"/>
          <w:bCs w:val="0"/>
          <w:noProof/>
          <w:sz w:val="24"/>
          <w:szCs w:val="24"/>
          <w:lang w:val="en-GB"/>
        </w:rPr>
        <w:t>cognitive development</w:t>
      </w:r>
      <w:r w:rsidRPr="523205C3" w:rsidR="06EB3EA6">
        <w:rPr>
          <w:rFonts w:ascii="Arial" w:hAnsi="Arial" w:eastAsia="Arial" w:cs="Arial"/>
          <w:b w:val="0"/>
          <w:bCs w:val="0"/>
          <w:noProof/>
          <w:sz w:val="24"/>
          <w:szCs w:val="24"/>
          <w:lang w:val="en-GB"/>
        </w:rPr>
        <w:t xml:space="preserve">, she goes on to say that research in neuroscience suggests that as taking risk in play </w:t>
      </w:r>
      <w:r w:rsidRPr="523205C3" w:rsidR="1D78917A">
        <w:rPr>
          <w:rFonts w:ascii="Arial" w:hAnsi="Arial" w:eastAsia="Arial" w:cs="Arial"/>
          <w:b w:val="0"/>
          <w:bCs w:val="0"/>
          <w:noProof/>
          <w:sz w:val="24"/>
          <w:szCs w:val="24"/>
          <w:lang w:val="en-GB"/>
        </w:rPr>
        <w:t xml:space="preserve">is </w:t>
      </w:r>
      <w:r w:rsidRPr="523205C3" w:rsidR="35C466CB">
        <w:rPr>
          <w:rFonts w:ascii="Arial" w:hAnsi="Arial" w:eastAsia="Arial" w:cs="Arial"/>
          <w:b w:val="0"/>
          <w:bCs w:val="0"/>
          <w:noProof/>
          <w:sz w:val="24"/>
          <w:szCs w:val="24"/>
          <w:lang w:val="en-GB"/>
        </w:rPr>
        <w:t xml:space="preserve">letting children involve themselves in a </w:t>
      </w:r>
      <w:r w:rsidRPr="523205C3" w:rsidR="69A77666">
        <w:rPr>
          <w:rFonts w:ascii="Arial" w:hAnsi="Arial" w:eastAsia="Arial" w:cs="Arial"/>
          <w:b w:val="0"/>
          <w:bCs w:val="0"/>
          <w:noProof/>
          <w:sz w:val="24"/>
          <w:szCs w:val="24"/>
          <w:lang w:val="en-GB"/>
        </w:rPr>
        <w:t>situation</w:t>
      </w:r>
      <w:r w:rsidRPr="523205C3" w:rsidR="35C466CB">
        <w:rPr>
          <w:rFonts w:ascii="Arial" w:hAnsi="Arial" w:eastAsia="Arial" w:cs="Arial"/>
          <w:b w:val="0"/>
          <w:bCs w:val="0"/>
          <w:noProof/>
          <w:sz w:val="24"/>
          <w:szCs w:val="24"/>
          <w:lang w:val="en-GB"/>
        </w:rPr>
        <w:t xml:space="preserve"> they are unsure of</w:t>
      </w:r>
      <w:r w:rsidRPr="523205C3" w:rsidR="1D78917A">
        <w:rPr>
          <w:rFonts w:ascii="Arial" w:hAnsi="Arial" w:eastAsia="Arial" w:cs="Arial"/>
          <w:b w:val="0"/>
          <w:bCs w:val="0"/>
          <w:noProof/>
          <w:sz w:val="24"/>
          <w:szCs w:val="24"/>
          <w:lang w:val="en-GB"/>
        </w:rPr>
        <w:t xml:space="preserve">, this </w:t>
      </w:r>
      <w:r w:rsidRPr="523205C3" w:rsidR="1D78917A">
        <w:rPr>
          <w:rFonts w:ascii="Arial" w:hAnsi="Arial" w:eastAsia="Arial" w:cs="Arial"/>
          <w:b w:val="0"/>
          <w:bCs w:val="0"/>
          <w:noProof/>
          <w:sz w:val="24"/>
          <w:szCs w:val="24"/>
          <w:lang w:val="en-GB"/>
        </w:rPr>
        <w:t>benefits</w:t>
      </w:r>
      <w:r w:rsidRPr="523205C3" w:rsidR="1D78917A">
        <w:rPr>
          <w:rFonts w:ascii="Arial" w:hAnsi="Arial" w:eastAsia="Arial" w:cs="Arial"/>
          <w:b w:val="0"/>
          <w:bCs w:val="0"/>
          <w:noProof/>
          <w:sz w:val="24"/>
          <w:szCs w:val="24"/>
          <w:lang w:val="en-GB"/>
        </w:rPr>
        <w:t xml:space="preserve"> the child as it helps </w:t>
      </w:r>
      <w:r w:rsidRPr="523205C3" w:rsidR="654D89E4">
        <w:rPr>
          <w:rFonts w:ascii="Arial" w:hAnsi="Arial" w:eastAsia="Arial" w:cs="Arial"/>
          <w:b w:val="0"/>
          <w:bCs w:val="0"/>
          <w:noProof/>
          <w:sz w:val="24"/>
          <w:szCs w:val="24"/>
          <w:lang w:val="en-GB"/>
        </w:rPr>
        <w:t>with the formation of</w:t>
      </w:r>
      <w:r w:rsidRPr="523205C3" w:rsidR="1D78917A">
        <w:rPr>
          <w:rFonts w:ascii="Arial" w:hAnsi="Arial" w:eastAsia="Arial" w:cs="Arial"/>
          <w:b w:val="0"/>
          <w:bCs w:val="0"/>
          <w:noProof/>
          <w:sz w:val="24"/>
          <w:szCs w:val="24"/>
          <w:lang w:val="en-GB"/>
        </w:rPr>
        <w:t xml:space="preserve"> emotions and </w:t>
      </w:r>
      <w:r w:rsidRPr="523205C3" w:rsidR="1D78917A">
        <w:rPr>
          <w:rFonts w:ascii="Arial" w:hAnsi="Arial" w:eastAsia="Arial" w:cs="Arial"/>
          <w:b w:val="0"/>
          <w:bCs w:val="0"/>
          <w:noProof/>
          <w:sz w:val="24"/>
          <w:szCs w:val="24"/>
          <w:lang w:val="en-GB"/>
        </w:rPr>
        <w:t>in</w:t>
      </w:r>
      <w:r w:rsidRPr="523205C3" w:rsidR="212FD4B4">
        <w:rPr>
          <w:rFonts w:ascii="Arial" w:hAnsi="Arial" w:eastAsia="Arial" w:cs="Arial"/>
          <w:b w:val="0"/>
          <w:bCs w:val="0"/>
          <w:noProof/>
          <w:sz w:val="24"/>
          <w:szCs w:val="24"/>
          <w:lang w:val="en-GB"/>
        </w:rPr>
        <w:t xml:space="preserve"> </w:t>
      </w:r>
      <w:r w:rsidRPr="523205C3" w:rsidR="1D78917A">
        <w:rPr>
          <w:rFonts w:ascii="Arial" w:hAnsi="Arial" w:eastAsia="Arial" w:cs="Arial"/>
          <w:b w:val="0"/>
          <w:bCs w:val="0"/>
          <w:noProof/>
          <w:sz w:val="24"/>
          <w:szCs w:val="24"/>
          <w:lang w:val="en-GB"/>
        </w:rPr>
        <w:t xml:space="preserve">fact </w:t>
      </w:r>
      <w:r w:rsidRPr="523205C3" w:rsidR="52A7D2C6">
        <w:rPr>
          <w:rFonts w:ascii="Arial" w:hAnsi="Arial" w:eastAsia="Arial" w:cs="Arial"/>
          <w:b w:val="0"/>
          <w:bCs w:val="0"/>
          <w:noProof/>
          <w:sz w:val="24"/>
          <w:szCs w:val="24"/>
          <w:lang w:val="en-GB"/>
        </w:rPr>
        <w:t xml:space="preserve">triggers the part of the brain that </w:t>
      </w:r>
      <w:r w:rsidRPr="523205C3" w:rsidR="07046703">
        <w:rPr>
          <w:rFonts w:ascii="Arial" w:hAnsi="Arial" w:eastAsia="Arial" w:cs="Arial"/>
          <w:b w:val="0"/>
          <w:bCs w:val="0"/>
          <w:noProof/>
          <w:sz w:val="24"/>
          <w:szCs w:val="24"/>
          <w:lang w:val="en-GB"/>
        </w:rPr>
        <w:t>drives children to seek out more discover</w:t>
      </w:r>
      <w:r w:rsidRPr="523205C3" w:rsidR="4B56F015">
        <w:rPr>
          <w:rFonts w:ascii="Arial" w:hAnsi="Arial" w:eastAsia="Arial" w:cs="Arial"/>
          <w:b w:val="0"/>
          <w:bCs w:val="0"/>
          <w:noProof/>
          <w:sz w:val="24"/>
          <w:szCs w:val="24"/>
          <w:lang w:val="en-GB"/>
        </w:rPr>
        <w:t xml:space="preserve">y. Children </w:t>
      </w:r>
      <w:r w:rsidRPr="523205C3" w:rsidR="60BA3428">
        <w:rPr>
          <w:rFonts w:ascii="Arial" w:hAnsi="Arial" w:eastAsia="Arial" w:cs="Arial"/>
          <w:b w:val="0"/>
          <w:bCs w:val="0"/>
          <w:noProof/>
          <w:sz w:val="24"/>
          <w:szCs w:val="24"/>
          <w:lang w:val="en-GB"/>
        </w:rPr>
        <w:t xml:space="preserve">require risky opportunities to become </w:t>
      </w:r>
      <w:r w:rsidRPr="523205C3" w:rsidR="0DCC6CD7">
        <w:rPr>
          <w:rFonts w:ascii="Arial" w:hAnsi="Arial" w:eastAsia="Arial" w:cs="Arial"/>
          <w:b w:val="0"/>
          <w:bCs w:val="0"/>
          <w:noProof/>
          <w:sz w:val="24"/>
          <w:szCs w:val="24"/>
          <w:lang w:val="en-GB"/>
        </w:rPr>
        <w:t>self-aware</w:t>
      </w:r>
      <w:r w:rsidRPr="523205C3" w:rsidR="60BA3428">
        <w:rPr>
          <w:rFonts w:ascii="Arial" w:hAnsi="Arial" w:eastAsia="Arial" w:cs="Arial"/>
          <w:b w:val="0"/>
          <w:bCs w:val="0"/>
          <w:noProof/>
          <w:sz w:val="24"/>
          <w:szCs w:val="24"/>
          <w:lang w:val="en-GB"/>
        </w:rPr>
        <w:t xml:space="preserve"> of their own safety, if they do</w:t>
      </w:r>
      <w:r w:rsidRPr="523205C3" w:rsidR="70E265CF">
        <w:rPr>
          <w:rFonts w:ascii="Arial" w:hAnsi="Arial" w:eastAsia="Arial" w:cs="Arial"/>
          <w:b w:val="0"/>
          <w:bCs w:val="0"/>
          <w:noProof/>
          <w:sz w:val="24"/>
          <w:szCs w:val="24"/>
          <w:lang w:val="en-GB"/>
        </w:rPr>
        <w:t xml:space="preserve"> </w:t>
      </w:r>
      <w:r w:rsidRPr="523205C3" w:rsidR="7993063B">
        <w:rPr>
          <w:rFonts w:ascii="Arial" w:hAnsi="Arial" w:eastAsia="Arial" w:cs="Arial"/>
          <w:b w:val="0"/>
          <w:bCs w:val="0"/>
          <w:noProof/>
          <w:sz w:val="24"/>
          <w:szCs w:val="24"/>
          <w:lang w:val="en-GB"/>
        </w:rPr>
        <w:t>not</w:t>
      </w:r>
      <w:r w:rsidRPr="523205C3" w:rsidR="60BA3428">
        <w:rPr>
          <w:rFonts w:ascii="Arial" w:hAnsi="Arial" w:eastAsia="Arial" w:cs="Arial"/>
          <w:b w:val="0"/>
          <w:bCs w:val="0"/>
          <w:noProof/>
          <w:sz w:val="24"/>
          <w:szCs w:val="24"/>
          <w:lang w:val="en-GB"/>
        </w:rPr>
        <w:t xml:space="preserve"> face these challenge</w:t>
      </w:r>
      <w:r w:rsidRPr="523205C3" w:rsidR="5483BE8E">
        <w:rPr>
          <w:rFonts w:ascii="Arial" w:hAnsi="Arial" w:eastAsia="Arial" w:cs="Arial"/>
          <w:b w:val="0"/>
          <w:bCs w:val="0"/>
          <w:noProof/>
          <w:sz w:val="24"/>
          <w:szCs w:val="24"/>
          <w:lang w:val="en-GB"/>
        </w:rPr>
        <w:t xml:space="preserve">s then they will never </w:t>
      </w:r>
      <w:r w:rsidRPr="523205C3" w:rsidR="5483BE8E">
        <w:rPr>
          <w:rFonts w:ascii="Arial" w:hAnsi="Arial" w:eastAsia="Arial" w:cs="Arial"/>
          <w:b w:val="0"/>
          <w:bCs w:val="0"/>
          <w:noProof/>
          <w:sz w:val="24"/>
          <w:szCs w:val="24"/>
          <w:lang w:val="en-GB"/>
        </w:rPr>
        <w:t>comprehend</w:t>
      </w:r>
      <w:r w:rsidRPr="523205C3" w:rsidR="5483BE8E">
        <w:rPr>
          <w:rFonts w:ascii="Arial" w:hAnsi="Arial" w:eastAsia="Arial" w:cs="Arial"/>
          <w:b w:val="0"/>
          <w:bCs w:val="0"/>
          <w:noProof/>
          <w:sz w:val="24"/>
          <w:szCs w:val="24"/>
          <w:lang w:val="en-GB"/>
        </w:rPr>
        <w:t xml:space="preserve"> safe and unsafe situations. </w:t>
      </w:r>
      <w:r w:rsidRPr="523205C3" w:rsidR="29CE0C98">
        <w:rPr>
          <w:rFonts w:ascii="Arial" w:hAnsi="Arial" w:eastAsia="Arial" w:cs="Arial"/>
          <w:b w:val="0"/>
          <w:bCs w:val="0"/>
          <w:noProof/>
          <w:sz w:val="24"/>
          <w:szCs w:val="24"/>
          <w:lang w:val="en-GB"/>
        </w:rPr>
        <w:t xml:space="preserve">There is more of a chance of them </w:t>
      </w:r>
      <w:r w:rsidRPr="523205C3" w:rsidR="29CE0C98">
        <w:rPr>
          <w:rFonts w:ascii="Arial" w:hAnsi="Arial" w:eastAsia="Arial" w:cs="Arial"/>
          <w:b w:val="0"/>
          <w:bCs w:val="0"/>
          <w:noProof/>
          <w:sz w:val="24"/>
          <w:szCs w:val="24"/>
          <w:lang w:val="en-GB"/>
        </w:rPr>
        <w:t>encountering</w:t>
      </w:r>
      <w:r w:rsidRPr="523205C3" w:rsidR="29CE0C98">
        <w:rPr>
          <w:rFonts w:ascii="Arial" w:hAnsi="Arial" w:eastAsia="Arial" w:cs="Arial"/>
          <w:b w:val="0"/>
          <w:bCs w:val="0"/>
          <w:noProof/>
          <w:sz w:val="24"/>
          <w:szCs w:val="24"/>
          <w:lang w:val="en-GB"/>
        </w:rPr>
        <w:t xml:space="preserve"> this risk with outdoor play opportunities</w:t>
      </w:r>
      <w:r w:rsidRPr="523205C3" w:rsidR="01C11653">
        <w:rPr>
          <w:rFonts w:ascii="Arial" w:hAnsi="Arial" w:eastAsia="Arial" w:cs="Arial"/>
          <w:b w:val="0"/>
          <w:bCs w:val="0"/>
          <w:noProof/>
          <w:sz w:val="24"/>
          <w:szCs w:val="24"/>
          <w:lang w:val="en-GB"/>
        </w:rPr>
        <w:t xml:space="preserve"> ( </w:t>
      </w:r>
      <w:r w:rsidRPr="523205C3" w:rsidR="01C11653">
        <w:rPr>
          <w:rFonts w:ascii="Arial" w:hAnsi="Arial" w:eastAsia="Arial" w:cs="Arial"/>
          <w:b w:val="0"/>
          <w:bCs w:val="0"/>
          <w:noProof/>
          <w:sz w:val="24"/>
          <w:szCs w:val="24"/>
          <w:lang w:val="en-GB"/>
        </w:rPr>
        <w:t>Bilton</w:t>
      </w:r>
      <w:r w:rsidRPr="523205C3" w:rsidR="01C11653">
        <w:rPr>
          <w:rFonts w:ascii="Arial" w:hAnsi="Arial" w:eastAsia="Arial" w:cs="Arial"/>
          <w:b w:val="0"/>
          <w:bCs w:val="0"/>
          <w:noProof/>
          <w:sz w:val="24"/>
          <w:szCs w:val="24"/>
          <w:lang w:val="en-GB"/>
        </w:rPr>
        <w:t>, 2010).</w:t>
      </w:r>
    </w:p>
    <w:p w:rsidR="62F8090F" w:rsidP="523205C3" w:rsidRDefault="62F8090F" w14:paraId="56B07E60" w14:textId="4638F653">
      <w:pPr>
        <w:pStyle w:val="Normal"/>
        <w:spacing w:line="360" w:lineRule="auto"/>
        <w:jc w:val="both"/>
        <w:rPr>
          <w:rFonts w:ascii="Arial" w:hAnsi="Arial" w:eastAsia="Arial" w:cs="Arial"/>
          <w:b w:val="0"/>
          <w:bCs w:val="0"/>
          <w:noProof/>
          <w:sz w:val="24"/>
          <w:szCs w:val="24"/>
          <w:lang w:val="en-GB"/>
        </w:rPr>
      </w:pPr>
      <w:r w:rsidRPr="523205C3" w:rsidR="62F8090F">
        <w:rPr>
          <w:rFonts w:ascii="Arial" w:hAnsi="Arial" w:eastAsia="Arial" w:cs="Arial"/>
          <w:b w:val="0"/>
          <w:bCs w:val="0"/>
          <w:noProof/>
          <w:sz w:val="24"/>
          <w:szCs w:val="24"/>
          <w:lang w:val="en-GB"/>
        </w:rPr>
        <w:t>Allowing children to access physical risk taking in the outdoors allows them to de</w:t>
      </w:r>
      <w:r w:rsidRPr="523205C3" w:rsidR="5FBDA150">
        <w:rPr>
          <w:rFonts w:ascii="Arial" w:hAnsi="Arial" w:eastAsia="Arial" w:cs="Arial"/>
          <w:b w:val="0"/>
          <w:bCs w:val="0"/>
          <w:noProof/>
          <w:sz w:val="24"/>
          <w:szCs w:val="24"/>
          <w:lang w:val="en-GB"/>
        </w:rPr>
        <w:t xml:space="preserve">velop </w:t>
      </w:r>
      <w:r w:rsidRPr="523205C3" w:rsidR="5FBDA150">
        <w:rPr>
          <w:rFonts w:ascii="Arial" w:hAnsi="Arial" w:eastAsia="Arial" w:cs="Arial"/>
          <w:b w:val="0"/>
          <w:bCs w:val="0"/>
          <w:noProof/>
          <w:sz w:val="24"/>
          <w:szCs w:val="24"/>
          <w:lang w:val="en-GB"/>
        </w:rPr>
        <w:t>t</w:t>
      </w:r>
      <w:r w:rsidRPr="523205C3" w:rsidR="3112178C">
        <w:rPr>
          <w:rFonts w:ascii="Arial" w:hAnsi="Arial" w:eastAsia="Arial" w:cs="Arial"/>
          <w:b w:val="0"/>
          <w:bCs w:val="0"/>
          <w:noProof/>
          <w:sz w:val="24"/>
          <w:szCs w:val="24"/>
          <w:lang w:val="en-GB"/>
        </w:rPr>
        <w:t>h</w:t>
      </w:r>
      <w:r w:rsidRPr="523205C3" w:rsidR="5FBDA150">
        <w:rPr>
          <w:rFonts w:ascii="Arial" w:hAnsi="Arial" w:eastAsia="Arial" w:cs="Arial"/>
          <w:b w:val="0"/>
          <w:bCs w:val="0"/>
          <w:noProof/>
          <w:sz w:val="24"/>
          <w:szCs w:val="24"/>
          <w:lang w:val="en-GB"/>
        </w:rPr>
        <w:t>eir</w:t>
      </w:r>
      <w:r w:rsidRPr="523205C3" w:rsidR="5FBDA150">
        <w:rPr>
          <w:rFonts w:ascii="Arial" w:hAnsi="Arial" w:eastAsia="Arial" w:cs="Arial"/>
          <w:b w:val="0"/>
          <w:bCs w:val="0"/>
          <w:noProof/>
          <w:sz w:val="24"/>
          <w:szCs w:val="24"/>
          <w:lang w:val="en-GB"/>
        </w:rPr>
        <w:t xml:space="preserve"> physical strength, </w:t>
      </w:r>
      <w:r w:rsidRPr="523205C3" w:rsidR="097AFBBF">
        <w:rPr>
          <w:rFonts w:ascii="Arial" w:hAnsi="Arial" w:eastAsia="Arial" w:cs="Arial"/>
          <w:b w:val="0"/>
          <w:bCs w:val="0"/>
          <w:noProof/>
          <w:sz w:val="24"/>
          <w:szCs w:val="24"/>
          <w:lang w:val="en-GB"/>
        </w:rPr>
        <w:t>co-ordination</w:t>
      </w:r>
      <w:r w:rsidRPr="523205C3" w:rsidR="5FBDA150">
        <w:rPr>
          <w:rFonts w:ascii="Arial" w:hAnsi="Arial" w:eastAsia="Arial" w:cs="Arial"/>
          <w:b w:val="0"/>
          <w:bCs w:val="0"/>
          <w:noProof/>
          <w:sz w:val="24"/>
          <w:szCs w:val="24"/>
          <w:lang w:val="en-GB"/>
        </w:rPr>
        <w:t xml:space="preserve"> and confidence and to make sense of their surroundings </w:t>
      </w:r>
      <w:r w:rsidRPr="523205C3" w:rsidR="7E60E0BB">
        <w:rPr>
          <w:rFonts w:ascii="Arial" w:hAnsi="Arial" w:eastAsia="Arial" w:cs="Arial"/>
          <w:b w:val="0"/>
          <w:bCs w:val="0"/>
          <w:noProof/>
          <w:sz w:val="24"/>
          <w:szCs w:val="24"/>
          <w:lang w:val="en-GB"/>
        </w:rPr>
        <w:t>(Early</w:t>
      </w:r>
      <w:r w:rsidRPr="523205C3" w:rsidR="2AAB8128">
        <w:rPr>
          <w:rFonts w:ascii="Arial" w:hAnsi="Arial" w:eastAsia="Arial" w:cs="Arial"/>
          <w:b w:val="0"/>
          <w:bCs w:val="0"/>
          <w:noProof/>
          <w:sz w:val="24"/>
          <w:szCs w:val="24"/>
          <w:lang w:val="en-GB"/>
        </w:rPr>
        <w:t xml:space="preserve"> Education, no date).</w:t>
      </w:r>
      <w:r w:rsidRPr="523205C3" w:rsidR="395B8AB0">
        <w:rPr>
          <w:rFonts w:ascii="Arial" w:hAnsi="Arial" w:eastAsia="Arial" w:cs="Arial"/>
          <w:b w:val="0"/>
          <w:bCs w:val="0"/>
          <w:noProof/>
          <w:sz w:val="24"/>
          <w:szCs w:val="24"/>
          <w:lang w:val="en-GB"/>
        </w:rPr>
        <w:t xml:space="preserve"> </w:t>
      </w:r>
      <w:r w:rsidRPr="523205C3" w:rsidR="395B8AB0">
        <w:rPr>
          <w:rFonts w:ascii="Arial" w:hAnsi="Arial" w:eastAsia="Arial" w:cs="Arial"/>
          <w:b w:val="0"/>
          <w:bCs w:val="0"/>
          <w:noProof/>
          <w:sz w:val="24"/>
          <w:szCs w:val="24"/>
          <w:lang w:val="en-GB"/>
        </w:rPr>
        <w:t xml:space="preserve">Welsh Council </w:t>
      </w:r>
      <w:r w:rsidRPr="523205C3" w:rsidR="01BFEF15">
        <w:rPr>
          <w:rFonts w:ascii="Arial" w:hAnsi="Arial" w:eastAsia="Arial" w:cs="Arial"/>
          <w:b w:val="0"/>
          <w:bCs w:val="0"/>
          <w:noProof/>
          <w:sz w:val="24"/>
          <w:szCs w:val="24"/>
          <w:lang w:val="en-GB"/>
        </w:rPr>
        <w:t>for</w:t>
      </w:r>
      <w:r w:rsidRPr="523205C3" w:rsidR="395B8AB0">
        <w:rPr>
          <w:rFonts w:ascii="Arial" w:hAnsi="Arial" w:eastAsia="Arial" w:cs="Arial"/>
          <w:b w:val="0"/>
          <w:bCs w:val="0"/>
          <w:noProof/>
          <w:sz w:val="24"/>
          <w:szCs w:val="24"/>
          <w:lang w:val="en-GB"/>
        </w:rPr>
        <w:t xml:space="preserve"> Outdoor Learning (</w:t>
      </w:r>
      <w:r w:rsidRPr="523205C3" w:rsidR="350A4CB6">
        <w:rPr>
          <w:rFonts w:ascii="Arial" w:hAnsi="Arial" w:eastAsia="Arial" w:cs="Arial"/>
          <w:b w:val="0"/>
          <w:bCs w:val="0"/>
          <w:noProof/>
          <w:sz w:val="24"/>
          <w:szCs w:val="24"/>
          <w:lang w:val="en-GB"/>
        </w:rPr>
        <w:t>2018)</w:t>
      </w:r>
      <w:r w:rsidRPr="523205C3" w:rsidR="57CF562C">
        <w:rPr>
          <w:rFonts w:ascii="Arial" w:hAnsi="Arial" w:eastAsia="Arial" w:cs="Arial"/>
          <w:b w:val="0"/>
          <w:bCs w:val="0"/>
          <w:noProof/>
          <w:sz w:val="24"/>
          <w:szCs w:val="24"/>
          <w:lang w:val="en-GB"/>
        </w:rPr>
        <w:t>,</w:t>
      </w:r>
      <w:r w:rsidRPr="523205C3" w:rsidR="350A4CB6">
        <w:rPr>
          <w:rFonts w:ascii="Arial" w:hAnsi="Arial" w:eastAsia="Arial" w:cs="Arial"/>
          <w:b w:val="0"/>
          <w:bCs w:val="0"/>
          <w:noProof/>
          <w:sz w:val="24"/>
          <w:szCs w:val="24"/>
          <w:lang w:val="en-GB"/>
        </w:rPr>
        <w:t xml:space="preserve"> suggest that giving children the freedom to explore the outdoors</w:t>
      </w:r>
      <w:r w:rsidRPr="523205C3" w:rsidR="7D8F4014">
        <w:rPr>
          <w:rFonts w:ascii="Arial" w:hAnsi="Arial" w:eastAsia="Arial" w:cs="Arial"/>
          <w:b w:val="0"/>
          <w:bCs w:val="0"/>
          <w:noProof/>
          <w:sz w:val="24"/>
          <w:szCs w:val="24"/>
          <w:lang w:val="en-GB"/>
        </w:rPr>
        <w:t xml:space="preserve"> allows them to become resilient individuals by b</w:t>
      </w:r>
      <w:r w:rsidRPr="523205C3" w:rsidR="7A13D753">
        <w:rPr>
          <w:rFonts w:ascii="Arial" w:hAnsi="Arial" w:eastAsia="Arial" w:cs="Arial"/>
          <w:b w:val="0"/>
          <w:bCs w:val="0"/>
          <w:noProof/>
          <w:sz w:val="24"/>
          <w:szCs w:val="24"/>
          <w:lang w:val="en-GB"/>
        </w:rPr>
        <w:t xml:space="preserve">eing independent, </w:t>
      </w:r>
      <w:r w:rsidRPr="523205C3" w:rsidR="388B7044">
        <w:rPr>
          <w:rFonts w:ascii="Arial" w:hAnsi="Arial" w:eastAsia="Arial" w:cs="Arial"/>
          <w:b w:val="0"/>
          <w:bCs w:val="0"/>
          <w:noProof/>
          <w:sz w:val="24"/>
          <w:szCs w:val="24"/>
          <w:lang w:val="en-GB"/>
        </w:rPr>
        <w:t>physical</w:t>
      </w:r>
      <w:r w:rsidRPr="523205C3" w:rsidR="14CCBFB3">
        <w:rPr>
          <w:rFonts w:ascii="Arial" w:hAnsi="Arial" w:eastAsia="Arial" w:cs="Arial"/>
          <w:b w:val="0"/>
          <w:bCs w:val="0"/>
          <w:noProof/>
          <w:sz w:val="24"/>
          <w:szCs w:val="24"/>
          <w:lang w:val="en-GB"/>
        </w:rPr>
        <w:t xml:space="preserve"> and</w:t>
      </w:r>
      <w:r w:rsidRPr="523205C3" w:rsidR="7A13D753">
        <w:rPr>
          <w:rFonts w:ascii="Arial" w:hAnsi="Arial" w:eastAsia="Arial" w:cs="Arial"/>
          <w:b w:val="0"/>
          <w:bCs w:val="0"/>
          <w:noProof/>
          <w:sz w:val="24"/>
          <w:szCs w:val="24"/>
          <w:lang w:val="en-GB"/>
        </w:rPr>
        <w:t xml:space="preserve"> </w:t>
      </w:r>
      <w:r w:rsidRPr="523205C3" w:rsidR="0C11B2DA">
        <w:rPr>
          <w:rFonts w:ascii="Arial" w:hAnsi="Arial" w:eastAsia="Arial" w:cs="Arial"/>
          <w:b w:val="0"/>
          <w:bCs w:val="0"/>
          <w:noProof/>
          <w:sz w:val="24"/>
          <w:szCs w:val="24"/>
          <w:lang w:val="en-GB"/>
        </w:rPr>
        <w:t>innovative</w:t>
      </w:r>
      <w:r w:rsidRPr="523205C3" w:rsidR="4F40C478">
        <w:rPr>
          <w:rFonts w:ascii="Arial" w:hAnsi="Arial" w:eastAsia="Arial" w:cs="Arial"/>
          <w:b w:val="0"/>
          <w:bCs w:val="0"/>
          <w:noProof/>
          <w:sz w:val="24"/>
          <w:szCs w:val="24"/>
          <w:lang w:val="en-GB"/>
        </w:rPr>
        <w:t>,</w:t>
      </w:r>
      <w:r w:rsidRPr="523205C3" w:rsidR="7A13D753">
        <w:rPr>
          <w:rFonts w:ascii="Arial" w:hAnsi="Arial" w:eastAsia="Arial" w:cs="Arial"/>
          <w:b w:val="0"/>
          <w:bCs w:val="0"/>
          <w:noProof/>
          <w:sz w:val="24"/>
          <w:szCs w:val="24"/>
          <w:lang w:val="en-GB"/>
        </w:rPr>
        <w:t xml:space="preserve"> which in turn enhances their emotional </w:t>
      </w:r>
      <w:r w:rsidRPr="523205C3" w:rsidR="7A13D753">
        <w:rPr>
          <w:rFonts w:ascii="Arial" w:hAnsi="Arial" w:eastAsia="Arial" w:cs="Arial"/>
          <w:b w:val="0"/>
          <w:bCs w:val="0"/>
          <w:noProof/>
          <w:sz w:val="24"/>
          <w:szCs w:val="24"/>
          <w:lang w:val="en-GB"/>
        </w:rPr>
        <w:t>wel</w:t>
      </w:r>
      <w:r w:rsidRPr="523205C3" w:rsidR="2C7B1597">
        <w:rPr>
          <w:rFonts w:ascii="Arial" w:hAnsi="Arial" w:eastAsia="Arial" w:cs="Arial"/>
          <w:b w:val="0"/>
          <w:bCs w:val="0"/>
          <w:noProof/>
          <w:sz w:val="24"/>
          <w:szCs w:val="24"/>
          <w:lang w:val="en-GB"/>
        </w:rPr>
        <w:t>fare</w:t>
      </w:r>
      <w:r w:rsidRPr="523205C3" w:rsidR="773926ED">
        <w:rPr>
          <w:rFonts w:ascii="Arial" w:hAnsi="Arial" w:eastAsia="Arial" w:cs="Arial"/>
          <w:b w:val="0"/>
          <w:bCs w:val="0"/>
          <w:noProof/>
          <w:sz w:val="24"/>
          <w:szCs w:val="24"/>
          <w:lang w:val="en-GB"/>
        </w:rPr>
        <w:t xml:space="preserve"> </w:t>
      </w:r>
      <w:r w:rsidRPr="523205C3" w:rsidR="773926ED">
        <w:rPr>
          <w:rFonts w:ascii="Arial" w:hAnsi="Arial" w:eastAsia="Arial" w:cs="Arial"/>
          <w:b w:val="0"/>
          <w:bCs w:val="0"/>
          <w:noProof/>
          <w:sz w:val="24"/>
          <w:szCs w:val="24"/>
          <w:lang w:val="en-GB"/>
        </w:rPr>
        <w:t>and helps them gain lifelong skills</w:t>
      </w:r>
      <w:r w:rsidRPr="523205C3" w:rsidR="37FE2579">
        <w:rPr>
          <w:rFonts w:ascii="Arial" w:hAnsi="Arial" w:eastAsia="Arial" w:cs="Arial"/>
          <w:b w:val="0"/>
          <w:bCs w:val="0"/>
          <w:noProof/>
          <w:sz w:val="24"/>
          <w:szCs w:val="24"/>
          <w:lang w:val="en-GB"/>
        </w:rPr>
        <w:t>. They go on to say that having these planned o</w:t>
      </w:r>
      <w:r w:rsidRPr="523205C3" w:rsidR="56DA5231">
        <w:rPr>
          <w:rFonts w:ascii="Arial" w:hAnsi="Arial" w:eastAsia="Arial" w:cs="Arial"/>
          <w:b w:val="0"/>
          <w:bCs w:val="0"/>
          <w:noProof/>
          <w:sz w:val="24"/>
          <w:szCs w:val="24"/>
          <w:lang w:val="en-GB"/>
        </w:rPr>
        <w:t>pp</w:t>
      </w:r>
      <w:r w:rsidRPr="523205C3" w:rsidR="37FE2579">
        <w:rPr>
          <w:rFonts w:ascii="Arial" w:hAnsi="Arial" w:eastAsia="Arial" w:cs="Arial"/>
          <w:b w:val="0"/>
          <w:bCs w:val="0"/>
          <w:noProof/>
          <w:sz w:val="24"/>
          <w:szCs w:val="24"/>
          <w:lang w:val="en-GB"/>
        </w:rPr>
        <w:t>ortunities to engage in outdoor play that can be risky</w:t>
      </w:r>
      <w:r w:rsidRPr="523205C3" w:rsidR="42736651">
        <w:rPr>
          <w:rFonts w:ascii="Arial" w:hAnsi="Arial" w:eastAsia="Arial" w:cs="Arial"/>
          <w:b w:val="0"/>
          <w:bCs w:val="0"/>
          <w:noProof/>
          <w:sz w:val="24"/>
          <w:szCs w:val="24"/>
          <w:lang w:val="en-GB"/>
        </w:rPr>
        <w:t>,</w:t>
      </w:r>
      <w:r w:rsidRPr="523205C3" w:rsidR="581284DB">
        <w:rPr>
          <w:rFonts w:ascii="Arial" w:hAnsi="Arial" w:eastAsia="Arial" w:cs="Arial"/>
          <w:b w:val="0"/>
          <w:bCs w:val="0"/>
          <w:noProof/>
          <w:sz w:val="24"/>
          <w:szCs w:val="24"/>
          <w:lang w:val="en-GB"/>
        </w:rPr>
        <w:t xml:space="preserve"> raises their level of competence in areas such as numeracy and literacy too</w:t>
      </w:r>
      <w:r w:rsidRPr="523205C3" w:rsidR="02E9711E">
        <w:rPr>
          <w:rFonts w:ascii="Arial" w:hAnsi="Arial" w:eastAsia="Arial" w:cs="Arial"/>
          <w:b w:val="0"/>
          <w:bCs w:val="0"/>
          <w:noProof/>
          <w:sz w:val="24"/>
          <w:szCs w:val="24"/>
          <w:lang w:val="en-GB"/>
        </w:rPr>
        <w:t xml:space="preserve">, </w:t>
      </w:r>
      <w:r w:rsidRPr="523205C3" w:rsidR="0C09937E">
        <w:rPr>
          <w:rFonts w:ascii="Arial" w:hAnsi="Arial" w:eastAsia="Arial" w:cs="Arial"/>
          <w:b w:val="0"/>
          <w:bCs w:val="0"/>
          <w:noProof/>
          <w:sz w:val="24"/>
          <w:szCs w:val="24"/>
          <w:lang w:val="en-GB"/>
        </w:rPr>
        <w:t>as they tend to enga</w:t>
      </w:r>
      <w:r w:rsidRPr="523205C3" w:rsidR="03CAF852">
        <w:rPr>
          <w:rFonts w:ascii="Arial" w:hAnsi="Arial" w:eastAsia="Arial" w:cs="Arial"/>
          <w:b w:val="0"/>
          <w:bCs w:val="0"/>
          <w:noProof/>
          <w:sz w:val="24"/>
          <w:szCs w:val="24"/>
          <w:lang w:val="en-GB"/>
        </w:rPr>
        <w:t>g</w:t>
      </w:r>
      <w:r w:rsidRPr="523205C3" w:rsidR="0C09937E">
        <w:rPr>
          <w:rFonts w:ascii="Arial" w:hAnsi="Arial" w:eastAsia="Arial" w:cs="Arial"/>
          <w:b w:val="0"/>
          <w:bCs w:val="0"/>
          <w:noProof/>
          <w:sz w:val="24"/>
          <w:szCs w:val="24"/>
          <w:lang w:val="en-GB"/>
        </w:rPr>
        <w:t>e and involve themselves in their learning more.</w:t>
      </w:r>
      <w:r w:rsidRPr="523205C3" w:rsidR="2C34DEF3">
        <w:rPr>
          <w:rFonts w:ascii="Arial" w:hAnsi="Arial" w:eastAsia="Arial" w:cs="Arial"/>
          <w:b w:val="0"/>
          <w:bCs w:val="0"/>
          <w:noProof/>
          <w:sz w:val="24"/>
          <w:szCs w:val="24"/>
          <w:lang w:val="en-GB"/>
        </w:rPr>
        <w:t xml:space="preserve"> The children need to have the opportunity to understand their own competencies (Ouvry</w:t>
      </w:r>
      <w:r w:rsidRPr="523205C3" w:rsidR="16CA77A3">
        <w:rPr>
          <w:rFonts w:ascii="Arial" w:hAnsi="Arial" w:eastAsia="Arial" w:cs="Arial"/>
          <w:b w:val="0"/>
          <w:bCs w:val="0"/>
          <w:noProof/>
          <w:sz w:val="24"/>
          <w:szCs w:val="24"/>
          <w:lang w:val="en-GB"/>
        </w:rPr>
        <w:t>, no date).</w:t>
      </w:r>
    </w:p>
    <w:p w:rsidR="71B968BE" w:rsidP="523205C3" w:rsidRDefault="71B968BE" w14:paraId="05962815" w14:textId="38BBEF1E">
      <w:pPr>
        <w:pStyle w:val="Normal"/>
        <w:spacing w:line="360" w:lineRule="auto"/>
        <w:jc w:val="both"/>
        <w:rPr>
          <w:rFonts w:ascii="Arial" w:hAnsi="Arial" w:eastAsia="Arial" w:cs="Arial"/>
          <w:b w:val="0"/>
          <w:bCs w:val="0"/>
          <w:noProof/>
          <w:sz w:val="24"/>
          <w:szCs w:val="24"/>
          <w:lang w:val="en-GB"/>
        </w:rPr>
      </w:pPr>
      <w:r w:rsidRPr="523205C3" w:rsidR="71B968BE">
        <w:rPr>
          <w:rFonts w:ascii="Arial" w:hAnsi="Arial" w:eastAsia="Arial" w:cs="Arial"/>
          <w:b w:val="0"/>
          <w:bCs w:val="0"/>
          <w:noProof/>
          <w:sz w:val="24"/>
          <w:szCs w:val="24"/>
          <w:lang w:val="en-GB"/>
        </w:rPr>
        <w:t xml:space="preserve">Beate and </w:t>
      </w:r>
      <w:r w:rsidRPr="523205C3" w:rsidR="71B968BE">
        <w:rPr>
          <w:rFonts w:ascii="Arial" w:hAnsi="Arial" w:eastAsia="Arial" w:cs="Arial"/>
          <w:b w:val="0"/>
          <w:bCs w:val="0"/>
          <w:noProof/>
          <w:sz w:val="24"/>
          <w:szCs w:val="24"/>
          <w:lang w:val="en-GB"/>
        </w:rPr>
        <w:t>Sandseter</w:t>
      </w:r>
      <w:r w:rsidRPr="523205C3" w:rsidR="71B968BE">
        <w:rPr>
          <w:rFonts w:ascii="Arial" w:hAnsi="Arial" w:eastAsia="Arial" w:cs="Arial"/>
          <w:b w:val="0"/>
          <w:bCs w:val="0"/>
          <w:noProof/>
          <w:sz w:val="24"/>
          <w:szCs w:val="24"/>
          <w:lang w:val="en-GB"/>
        </w:rPr>
        <w:t xml:space="preserve"> (2010)</w:t>
      </w:r>
      <w:r w:rsidRPr="523205C3" w:rsidR="5A041473">
        <w:rPr>
          <w:rFonts w:ascii="Arial" w:hAnsi="Arial" w:eastAsia="Arial" w:cs="Arial"/>
          <w:b w:val="0"/>
          <w:bCs w:val="0"/>
          <w:noProof/>
          <w:sz w:val="24"/>
          <w:szCs w:val="24"/>
          <w:lang w:val="en-GB"/>
        </w:rPr>
        <w:t>,</w:t>
      </w:r>
      <w:r w:rsidRPr="523205C3" w:rsidR="71B968BE">
        <w:rPr>
          <w:rFonts w:ascii="Arial" w:hAnsi="Arial" w:eastAsia="Arial" w:cs="Arial"/>
          <w:b w:val="0"/>
          <w:bCs w:val="0"/>
          <w:noProof/>
          <w:sz w:val="24"/>
          <w:szCs w:val="24"/>
          <w:lang w:val="en-GB"/>
        </w:rPr>
        <w:t xml:space="preserve"> after researching found that </w:t>
      </w:r>
      <w:r w:rsidRPr="523205C3" w:rsidR="21DC1F71">
        <w:rPr>
          <w:rFonts w:ascii="Arial" w:hAnsi="Arial" w:eastAsia="Arial" w:cs="Arial"/>
          <w:b w:val="0"/>
          <w:bCs w:val="0"/>
          <w:noProof/>
          <w:sz w:val="24"/>
          <w:szCs w:val="24"/>
          <w:lang w:val="en-GB"/>
        </w:rPr>
        <w:t xml:space="preserve">children enjoy risky play as it evokes feelings of both excitement and arousal </w:t>
      </w:r>
      <w:r w:rsidRPr="523205C3" w:rsidR="682DB14E">
        <w:rPr>
          <w:rFonts w:ascii="Arial" w:hAnsi="Arial" w:eastAsia="Arial" w:cs="Arial"/>
          <w:b w:val="0"/>
          <w:bCs w:val="0"/>
          <w:noProof/>
          <w:sz w:val="24"/>
          <w:szCs w:val="24"/>
          <w:lang w:val="en-GB"/>
        </w:rPr>
        <w:t>and</w:t>
      </w:r>
      <w:r w:rsidRPr="523205C3" w:rsidR="21DC1F71">
        <w:rPr>
          <w:rFonts w:ascii="Arial" w:hAnsi="Arial" w:eastAsia="Arial" w:cs="Arial"/>
          <w:b w:val="0"/>
          <w:bCs w:val="0"/>
          <w:noProof/>
          <w:sz w:val="24"/>
          <w:szCs w:val="24"/>
          <w:lang w:val="en-GB"/>
        </w:rPr>
        <w:t xml:space="preserve"> amounts of anxiety and it is these</w:t>
      </w:r>
      <w:r w:rsidRPr="523205C3" w:rsidR="543809FC">
        <w:rPr>
          <w:rFonts w:ascii="Arial" w:hAnsi="Arial" w:eastAsia="Arial" w:cs="Arial"/>
          <w:b w:val="0"/>
          <w:bCs w:val="0"/>
          <w:noProof/>
          <w:sz w:val="24"/>
          <w:szCs w:val="24"/>
          <w:lang w:val="en-GB"/>
        </w:rPr>
        <w:t xml:space="preserve"> feelings </w:t>
      </w:r>
      <w:r w:rsidRPr="523205C3" w:rsidR="41B94A8C">
        <w:rPr>
          <w:rFonts w:ascii="Arial" w:hAnsi="Arial" w:eastAsia="Arial" w:cs="Arial"/>
          <w:b w:val="0"/>
          <w:bCs w:val="0"/>
          <w:noProof/>
          <w:sz w:val="24"/>
          <w:szCs w:val="24"/>
          <w:lang w:val="en-GB"/>
        </w:rPr>
        <w:t>mixed</w:t>
      </w:r>
      <w:r w:rsidRPr="523205C3" w:rsidR="543809FC">
        <w:rPr>
          <w:rFonts w:ascii="Arial" w:hAnsi="Arial" w:eastAsia="Arial" w:cs="Arial"/>
          <w:b w:val="0"/>
          <w:bCs w:val="0"/>
          <w:noProof/>
          <w:sz w:val="24"/>
          <w:szCs w:val="24"/>
          <w:lang w:val="en-GB"/>
        </w:rPr>
        <w:t xml:space="preserve"> that leaves them feeling on the </w:t>
      </w:r>
      <w:r w:rsidRPr="523205C3" w:rsidR="543809FC">
        <w:rPr>
          <w:rFonts w:ascii="Arial" w:hAnsi="Arial" w:eastAsia="Arial" w:cs="Arial"/>
          <w:b w:val="0"/>
          <w:bCs w:val="0"/>
          <w:noProof/>
          <w:sz w:val="24"/>
          <w:szCs w:val="24"/>
          <w:lang w:val="en-GB"/>
        </w:rPr>
        <w:t>cusp</w:t>
      </w:r>
      <w:r w:rsidRPr="523205C3" w:rsidR="543809FC">
        <w:rPr>
          <w:rFonts w:ascii="Arial" w:hAnsi="Arial" w:eastAsia="Arial" w:cs="Arial"/>
          <w:b w:val="0"/>
          <w:bCs w:val="0"/>
          <w:noProof/>
          <w:sz w:val="24"/>
          <w:szCs w:val="24"/>
          <w:lang w:val="en-GB"/>
        </w:rPr>
        <w:t xml:space="preserve"> of danger that keeps them </w:t>
      </w:r>
      <w:r w:rsidRPr="523205C3" w:rsidR="12DCEF2E">
        <w:rPr>
          <w:rFonts w:ascii="Arial" w:hAnsi="Arial" w:eastAsia="Arial" w:cs="Arial"/>
          <w:b w:val="0"/>
          <w:bCs w:val="0"/>
          <w:noProof/>
          <w:sz w:val="24"/>
          <w:szCs w:val="24"/>
          <w:lang w:val="en-GB"/>
        </w:rPr>
        <w:t>engaged in that play.</w:t>
      </w:r>
    </w:p>
    <w:p w:rsidR="09CEE7A6" w:rsidP="523205C3" w:rsidRDefault="09CEE7A6" w14:paraId="1C5C2372" w14:textId="3E69B11D">
      <w:pPr>
        <w:pStyle w:val="Normal"/>
        <w:spacing w:line="360" w:lineRule="auto"/>
        <w:jc w:val="both"/>
        <w:rPr>
          <w:rFonts w:ascii="Arial" w:hAnsi="Arial" w:eastAsia="Arial" w:cs="Arial"/>
          <w:b w:val="0"/>
          <w:bCs w:val="0"/>
          <w:noProof/>
          <w:sz w:val="24"/>
          <w:szCs w:val="24"/>
          <w:lang w:val="en-GB"/>
        </w:rPr>
      </w:pPr>
      <w:r w:rsidRPr="507F26E5" w:rsidR="557E2044">
        <w:rPr>
          <w:rFonts w:ascii="Arial" w:hAnsi="Arial" w:eastAsia="Arial" w:cs="Arial"/>
          <w:b w:val="0"/>
          <w:bCs w:val="0"/>
          <w:noProof/>
          <w:sz w:val="24"/>
          <w:szCs w:val="24"/>
          <w:lang w:val="en-GB"/>
        </w:rPr>
        <w:t>Welsh Government (2014),</w:t>
      </w:r>
      <w:r w:rsidRPr="507F26E5" w:rsidR="09CEE7A6">
        <w:rPr>
          <w:rFonts w:ascii="Arial" w:hAnsi="Arial" w:eastAsia="Arial" w:cs="Arial"/>
          <w:b w:val="0"/>
          <w:bCs w:val="0"/>
          <w:noProof/>
          <w:sz w:val="24"/>
          <w:szCs w:val="24"/>
          <w:lang w:val="en-GB"/>
        </w:rPr>
        <w:t xml:space="preserve"> </w:t>
      </w:r>
      <w:r w:rsidRPr="507F26E5" w:rsidR="09CEE7A6">
        <w:rPr>
          <w:rFonts w:ascii="Arial" w:hAnsi="Arial" w:eastAsia="Arial" w:cs="Arial"/>
          <w:b w:val="0"/>
          <w:bCs w:val="0"/>
          <w:noProof/>
          <w:sz w:val="24"/>
          <w:szCs w:val="24"/>
          <w:lang w:val="en-GB"/>
        </w:rPr>
        <w:t>s</w:t>
      </w:r>
      <w:r w:rsidRPr="507F26E5" w:rsidR="49148926">
        <w:rPr>
          <w:rFonts w:ascii="Arial" w:hAnsi="Arial" w:eastAsia="Arial" w:cs="Arial"/>
          <w:b w:val="0"/>
          <w:bCs w:val="0"/>
          <w:noProof/>
          <w:sz w:val="24"/>
          <w:szCs w:val="24"/>
          <w:lang w:val="en-GB"/>
        </w:rPr>
        <w:t>uggest</w:t>
      </w:r>
      <w:r w:rsidRPr="507F26E5" w:rsidR="09CEE7A6">
        <w:rPr>
          <w:rFonts w:ascii="Arial" w:hAnsi="Arial" w:eastAsia="Arial" w:cs="Arial"/>
          <w:b w:val="0"/>
          <w:bCs w:val="0"/>
          <w:noProof/>
          <w:sz w:val="24"/>
          <w:szCs w:val="24"/>
          <w:lang w:val="en-GB"/>
        </w:rPr>
        <w:t xml:space="preserve"> that</w:t>
      </w:r>
      <w:r w:rsidRPr="507F26E5" w:rsidR="69215A3E">
        <w:rPr>
          <w:rFonts w:ascii="Arial" w:hAnsi="Arial" w:eastAsia="Arial" w:cs="Arial"/>
          <w:b w:val="0"/>
          <w:bCs w:val="0"/>
          <w:noProof/>
          <w:sz w:val="24"/>
          <w:szCs w:val="24"/>
          <w:lang w:val="en-GB"/>
        </w:rPr>
        <w:t xml:space="preserve"> opportunities for play need to be made where children can experience ‘the natural world’ and chan</w:t>
      </w:r>
      <w:r w:rsidRPr="507F26E5" w:rsidR="676C5887">
        <w:rPr>
          <w:rFonts w:ascii="Arial" w:hAnsi="Arial" w:eastAsia="Arial" w:cs="Arial"/>
          <w:b w:val="0"/>
          <w:bCs w:val="0"/>
          <w:noProof/>
          <w:sz w:val="24"/>
          <w:szCs w:val="24"/>
          <w:lang w:val="en-GB"/>
        </w:rPr>
        <w:t>ces to take risks both physically and emotionally that encourage movement and stimulate the senses</w:t>
      </w:r>
      <w:r w:rsidRPr="507F26E5" w:rsidR="666B24A1">
        <w:rPr>
          <w:rFonts w:ascii="Arial" w:hAnsi="Arial" w:eastAsia="Arial" w:cs="Arial"/>
          <w:b w:val="0"/>
          <w:bCs w:val="0"/>
          <w:noProof/>
          <w:sz w:val="24"/>
          <w:szCs w:val="24"/>
          <w:lang w:val="en-GB"/>
        </w:rPr>
        <w:t xml:space="preserve"> and that all local </w:t>
      </w:r>
      <w:r w:rsidRPr="507F26E5" w:rsidR="0AC15713">
        <w:rPr>
          <w:rFonts w:ascii="Arial" w:hAnsi="Arial" w:eastAsia="Arial" w:cs="Arial"/>
          <w:b w:val="0"/>
          <w:bCs w:val="0"/>
          <w:noProof/>
          <w:sz w:val="24"/>
          <w:szCs w:val="24"/>
          <w:lang w:val="en-GB"/>
        </w:rPr>
        <w:t>authorities</w:t>
      </w:r>
      <w:r w:rsidRPr="507F26E5" w:rsidR="666B24A1">
        <w:rPr>
          <w:rFonts w:ascii="Arial" w:hAnsi="Arial" w:eastAsia="Arial" w:cs="Arial"/>
          <w:b w:val="0"/>
          <w:bCs w:val="0"/>
          <w:noProof/>
          <w:sz w:val="24"/>
          <w:szCs w:val="24"/>
          <w:lang w:val="en-GB"/>
        </w:rPr>
        <w:t xml:space="preserve"> through the </w:t>
      </w:r>
      <w:r w:rsidRPr="507F26E5" w:rsidR="4C242D9E">
        <w:rPr>
          <w:rFonts w:ascii="Arial" w:hAnsi="Arial" w:eastAsia="Arial" w:cs="Arial"/>
          <w:b w:val="0"/>
          <w:bCs w:val="0"/>
          <w:noProof/>
          <w:sz w:val="24"/>
          <w:szCs w:val="24"/>
          <w:lang w:val="en-GB"/>
        </w:rPr>
        <w:t>p</w:t>
      </w:r>
      <w:r w:rsidRPr="507F26E5" w:rsidR="666B24A1">
        <w:rPr>
          <w:rFonts w:ascii="Arial" w:hAnsi="Arial" w:eastAsia="Arial" w:cs="Arial"/>
          <w:b w:val="0"/>
          <w:bCs w:val="0"/>
          <w:noProof/>
          <w:sz w:val="24"/>
          <w:szCs w:val="24"/>
          <w:lang w:val="en-GB"/>
        </w:rPr>
        <w:t xml:space="preserve">lay sufficiency </w:t>
      </w:r>
      <w:r w:rsidRPr="507F26E5" w:rsidR="0B3CA375">
        <w:rPr>
          <w:rFonts w:ascii="Arial" w:hAnsi="Arial" w:eastAsia="Arial" w:cs="Arial"/>
          <w:b w:val="0"/>
          <w:bCs w:val="0"/>
          <w:noProof/>
          <w:sz w:val="24"/>
          <w:szCs w:val="24"/>
          <w:lang w:val="en-GB"/>
        </w:rPr>
        <w:t>assessment</w:t>
      </w:r>
      <w:r w:rsidRPr="507F26E5" w:rsidR="666B24A1">
        <w:rPr>
          <w:rFonts w:ascii="Arial" w:hAnsi="Arial" w:eastAsia="Arial" w:cs="Arial"/>
          <w:b w:val="0"/>
          <w:bCs w:val="0"/>
          <w:noProof/>
          <w:sz w:val="24"/>
          <w:szCs w:val="24"/>
          <w:lang w:val="en-GB"/>
        </w:rPr>
        <w:t xml:space="preserve"> are </w:t>
      </w:r>
      <w:r w:rsidRPr="507F26E5" w:rsidR="666B24A1">
        <w:rPr>
          <w:rFonts w:ascii="Arial" w:hAnsi="Arial" w:eastAsia="Arial" w:cs="Arial"/>
          <w:b w:val="0"/>
          <w:bCs w:val="0"/>
          <w:noProof/>
          <w:sz w:val="24"/>
          <w:szCs w:val="24"/>
          <w:lang w:val="en-GB"/>
        </w:rPr>
        <w:t>obligated</w:t>
      </w:r>
      <w:r w:rsidRPr="507F26E5" w:rsidR="666B24A1">
        <w:rPr>
          <w:rFonts w:ascii="Arial" w:hAnsi="Arial" w:eastAsia="Arial" w:cs="Arial"/>
          <w:b w:val="0"/>
          <w:bCs w:val="0"/>
          <w:noProof/>
          <w:sz w:val="24"/>
          <w:szCs w:val="24"/>
          <w:lang w:val="en-GB"/>
        </w:rPr>
        <w:t xml:space="preserve"> to </w:t>
      </w:r>
      <w:r w:rsidRPr="507F26E5" w:rsidR="78FFD7C1">
        <w:rPr>
          <w:rFonts w:ascii="Arial" w:hAnsi="Arial" w:eastAsia="Arial" w:cs="Arial"/>
          <w:b w:val="0"/>
          <w:bCs w:val="0"/>
          <w:noProof/>
          <w:sz w:val="24"/>
          <w:szCs w:val="24"/>
          <w:lang w:val="en-GB"/>
        </w:rPr>
        <w:t>provide</w:t>
      </w:r>
      <w:r w:rsidRPr="507F26E5" w:rsidR="666B24A1">
        <w:rPr>
          <w:rFonts w:ascii="Arial" w:hAnsi="Arial" w:eastAsia="Arial" w:cs="Arial"/>
          <w:b w:val="0"/>
          <w:bCs w:val="0"/>
          <w:noProof/>
          <w:sz w:val="24"/>
          <w:szCs w:val="24"/>
          <w:lang w:val="en-GB"/>
        </w:rPr>
        <w:t xml:space="preserve"> this</w:t>
      </w:r>
      <w:r w:rsidRPr="507F26E5" w:rsidR="260C3300">
        <w:rPr>
          <w:rFonts w:ascii="Arial" w:hAnsi="Arial" w:eastAsia="Arial" w:cs="Arial"/>
          <w:b w:val="0"/>
          <w:bCs w:val="0"/>
          <w:noProof/>
          <w:sz w:val="24"/>
          <w:szCs w:val="24"/>
          <w:lang w:val="en-GB"/>
        </w:rPr>
        <w:t xml:space="preserve"> and practitioners aware that children </w:t>
      </w:r>
      <w:r w:rsidRPr="507F26E5" w:rsidR="27B435B5">
        <w:rPr>
          <w:rFonts w:ascii="Arial" w:hAnsi="Arial" w:eastAsia="Arial" w:cs="Arial"/>
          <w:b w:val="0"/>
          <w:bCs w:val="0"/>
          <w:noProof/>
          <w:sz w:val="24"/>
          <w:szCs w:val="24"/>
          <w:lang w:val="en-GB"/>
        </w:rPr>
        <w:t>have</w:t>
      </w:r>
      <w:r w:rsidRPr="507F26E5" w:rsidR="260C3300">
        <w:rPr>
          <w:rFonts w:ascii="Arial" w:hAnsi="Arial" w:eastAsia="Arial" w:cs="Arial"/>
          <w:b w:val="0"/>
          <w:bCs w:val="0"/>
          <w:noProof/>
          <w:sz w:val="24"/>
          <w:szCs w:val="24"/>
          <w:lang w:val="en-GB"/>
        </w:rPr>
        <w:t xml:space="preserve"> a right to it.</w:t>
      </w:r>
      <w:r w:rsidRPr="507F26E5" w:rsidR="3505AB9A">
        <w:rPr>
          <w:rFonts w:ascii="Arial" w:hAnsi="Arial" w:eastAsia="Arial" w:cs="Arial"/>
          <w:b w:val="0"/>
          <w:bCs w:val="0"/>
          <w:noProof/>
          <w:sz w:val="24"/>
          <w:szCs w:val="24"/>
          <w:lang w:val="en-GB"/>
        </w:rPr>
        <w:t xml:space="preserve"> However,</w:t>
      </w:r>
      <w:r w:rsidRPr="507F26E5" w:rsidR="210BBD25">
        <w:rPr>
          <w:rFonts w:ascii="Arial" w:hAnsi="Arial" w:eastAsia="Arial" w:cs="Arial"/>
          <w:b w:val="0"/>
          <w:bCs w:val="0"/>
          <w:noProof/>
          <w:sz w:val="24"/>
          <w:szCs w:val="24"/>
          <w:lang w:val="en-GB"/>
        </w:rPr>
        <w:t xml:space="preserve"> </w:t>
      </w:r>
      <w:r w:rsidRPr="507F26E5" w:rsidR="75A2083E">
        <w:rPr>
          <w:rFonts w:ascii="Arial" w:hAnsi="Arial" w:eastAsia="Arial" w:cs="Arial"/>
          <w:b w:val="0"/>
          <w:bCs w:val="0"/>
          <w:noProof/>
          <w:sz w:val="24"/>
          <w:szCs w:val="24"/>
          <w:lang w:val="en-GB"/>
        </w:rPr>
        <w:t>Little</w:t>
      </w:r>
      <w:r w:rsidRPr="507F26E5" w:rsidR="1E4CB4FF">
        <w:rPr>
          <w:rFonts w:ascii="Arial" w:hAnsi="Arial" w:eastAsia="Arial" w:cs="Arial"/>
          <w:b w:val="0"/>
          <w:bCs w:val="0"/>
          <w:noProof/>
          <w:sz w:val="24"/>
          <w:szCs w:val="24"/>
          <w:lang w:val="en-GB"/>
        </w:rPr>
        <w:t xml:space="preserve"> </w:t>
      </w:r>
      <w:r w:rsidRPr="507F26E5" w:rsidR="75A2083E">
        <w:rPr>
          <w:rFonts w:ascii="Arial" w:hAnsi="Arial" w:eastAsia="Arial" w:cs="Arial"/>
          <w:b w:val="0"/>
          <w:bCs w:val="0"/>
          <w:noProof/>
          <w:sz w:val="24"/>
          <w:szCs w:val="24"/>
          <w:lang w:val="en-GB"/>
        </w:rPr>
        <w:t xml:space="preserve">(2015), suggests that however good </w:t>
      </w:r>
      <w:r w:rsidRPr="507F26E5" w:rsidR="5BC9D407">
        <w:rPr>
          <w:rFonts w:ascii="Arial" w:hAnsi="Arial" w:eastAsia="Arial" w:cs="Arial"/>
          <w:b w:val="0"/>
          <w:bCs w:val="0"/>
          <w:noProof/>
          <w:sz w:val="24"/>
          <w:szCs w:val="24"/>
          <w:lang w:val="en-GB"/>
        </w:rPr>
        <w:t>parents</w:t>
      </w:r>
      <w:r w:rsidRPr="507F26E5" w:rsidR="7C089EA2">
        <w:rPr>
          <w:rFonts w:ascii="Arial" w:hAnsi="Arial" w:eastAsia="Arial" w:cs="Arial"/>
          <w:b w:val="0"/>
          <w:bCs w:val="0"/>
          <w:noProof/>
          <w:sz w:val="24"/>
          <w:szCs w:val="24"/>
          <w:lang w:val="en-GB"/>
        </w:rPr>
        <w:t xml:space="preserve"> memories are of their free childhoods, their worry over their </w:t>
      </w:r>
      <w:r w:rsidRPr="507F26E5" w:rsidR="2548F5AB">
        <w:rPr>
          <w:rFonts w:ascii="Arial" w:hAnsi="Arial" w:eastAsia="Arial" w:cs="Arial"/>
          <w:b w:val="0"/>
          <w:bCs w:val="0"/>
          <w:noProof/>
          <w:sz w:val="24"/>
          <w:szCs w:val="24"/>
          <w:lang w:val="en-GB"/>
        </w:rPr>
        <w:t>children's</w:t>
      </w:r>
      <w:r w:rsidRPr="507F26E5" w:rsidR="7C089EA2">
        <w:rPr>
          <w:rFonts w:ascii="Arial" w:hAnsi="Arial" w:eastAsia="Arial" w:cs="Arial"/>
          <w:b w:val="0"/>
          <w:bCs w:val="0"/>
          <w:noProof/>
          <w:sz w:val="24"/>
          <w:szCs w:val="24"/>
          <w:lang w:val="en-GB"/>
        </w:rPr>
        <w:t xml:space="preserve"> safety is stopping their children from experiencing independence and the </w:t>
      </w:r>
      <w:r w:rsidRPr="507F26E5" w:rsidR="3C9E843F">
        <w:rPr>
          <w:rFonts w:ascii="Arial" w:hAnsi="Arial" w:eastAsia="Arial" w:cs="Arial"/>
          <w:b w:val="0"/>
          <w:bCs w:val="0"/>
          <w:noProof/>
          <w:sz w:val="24"/>
          <w:szCs w:val="24"/>
          <w:lang w:val="en-GB"/>
        </w:rPr>
        <w:t>liberation to discover</w:t>
      </w:r>
      <w:r w:rsidRPr="507F26E5" w:rsidR="6D91E390">
        <w:rPr>
          <w:rFonts w:ascii="Arial" w:hAnsi="Arial" w:eastAsia="Arial" w:cs="Arial"/>
          <w:b w:val="0"/>
          <w:bCs w:val="0"/>
          <w:noProof/>
          <w:sz w:val="24"/>
          <w:szCs w:val="24"/>
          <w:lang w:val="en-GB"/>
        </w:rPr>
        <w:t>,</w:t>
      </w:r>
      <w:r w:rsidRPr="507F26E5" w:rsidR="2CAC5930">
        <w:rPr>
          <w:rFonts w:ascii="Arial" w:hAnsi="Arial" w:eastAsia="Arial" w:cs="Arial"/>
          <w:b w:val="0"/>
          <w:bCs w:val="0"/>
          <w:noProof/>
          <w:sz w:val="24"/>
          <w:szCs w:val="24"/>
          <w:lang w:val="en-GB"/>
        </w:rPr>
        <w:t xml:space="preserve"> which impedes their curiosity and the ability to learn safety</w:t>
      </w:r>
      <w:r w:rsidRPr="507F26E5" w:rsidR="7561052E">
        <w:rPr>
          <w:rFonts w:ascii="Arial" w:hAnsi="Arial" w:eastAsia="Arial" w:cs="Arial"/>
          <w:b w:val="0"/>
          <w:bCs w:val="0"/>
          <w:noProof/>
          <w:sz w:val="24"/>
          <w:szCs w:val="24"/>
          <w:lang w:val="en-GB"/>
        </w:rPr>
        <w:t xml:space="preserve"> regulation.</w:t>
      </w:r>
      <w:r w:rsidRPr="507F26E5" w:rsidR="173B2F33">
        <w:rPr>
          <w:rFonts w:ascii="Arial" w:hAnsi="Arial" w:eastAsia="Arial" w:cs="Arial"/>
          <w:b w:val="0"/>
          <w:bCs w:val="0"/>
          <w:noProof/>
          <w:sz w:val="24"/>
          <w:szCs w:val="24"/>
          <w:lang w:val="en-GB"/>
        </w:rPr>
        <w:t xml:space="preserve"> This can then influence </w:t>
      </w:r>
      <w:r w:rsidRPr="507F26E5" w:rsidR="3AACE1E0">
        <w:rPr>
          <w:rFonts w:ascii="Arial" w:hAnsi="Arial" w:eastAsia="Arial" w:cs="Arial"/>
          <w:b w:val="0"/>
          <w:bCs w:val="0"/>
          <w:noProof/>
          <w:sz w:val="24"/>
          <w:szCs w:val="24"/>
          <w:lang w:val="en-GB"/>
        </w:rPr>
        <w:t>practitioners</w:t>
      </w:r>
      <w:r w:rsidRPr="507F26E5" w:rsidR="173B2F33">
        <w:rPr>
          <w:rFonts w:ascii="Arial" w:hAnsi="Arial" w:eastAsia="Arial" w:cs="Arial"/>
          <w:b w:val="0"/>
          <w:bCs w:val="0"/>
          <w:noProof/>
          <w:sz w:val="24"/>
          <w:szCs w:val="24"/>
          <w:lang w:val="en-GB"/>
        </w:rPr>
        <w:t xml:space="preserve"> views on risky play, although </w:t>
      </w:r>
      <w:r w:rsidRPr="507F26E5" w:rsidR="7ABB0456">
        <w:rPr>
          <w:rFonts w:ascii="Arial" w:hAnsi="Arial" w:eastAsia="Arial" w:cs="Arial"/>
          <w:b w:val="0"/>
          <w:bCs w:val="0"/>
          <w:noProof/>
          <w:sz w:val="24"/>
          <w:szCs w:val="24"/>
          <w:lang w:val="en-GB"/>
        </w:rPr>
        <w:t>the</w:t>
      </w:r>
      <w:r w:rsidRPr="507F26E5" w:rsidR="173B2F33">
        <w:rPr>
          <w:rFonts w:ascii="Arial" w:hAnsi="Arial" w:eastAsia="Arial" w:cs="Arial"/>
          <w:b w:val="0"/>
          <w:bCs w:val="0"/>
          <w:noProof/>
          <w:sz w:val="24"/>
          <w:szCs w:val="24"/>
          <w:lang w:val="en-GB"/>
        </w:rPr>
        <w:t>y recognise that children need opportunities to engage in r</w:t>
      </w:r>
      <w:r w:rsidRPr="507F26E5" w:rsidR="173B2F33">
        <w:rPr>
          <w:rFonts w:ascii="Arial" w:hAnsi="Arial" w:eastAsia="Arial" w:cs="Arial"/>
          <w:b w:val="0"/>
          <w:bCs w:val="0"/>
          <w:noProof/>
          <w:sz w:val="24"/>
          <w:szCs w:val="24"/>
          <w:lang w:val="en-GB"/>
        </w:rPr>
        <w:t>i</w:t>
      </w:r>
      <w:r w:rsidRPr="507F26E5" w:rsidR="1DA1C597">
        <w:rPr>
          <w:rFonts w:ascii="Arial" w:hAnsi="Arial" w:eastAsia="Arial" w:cs="Arial"/>
          <w:b w:val="0"/>
          <w:bCs w:val="0"/>
          <w:noProof/>
          <w:sz w:val="24"/>
          <w:szCs w:val="24"/>
          <w:lang w:val="en-GB"/>
        </w:rPr>
        <w:t>sk</w:t>
      </w:r>
      <w:r w:rsidRPr="507F26E5" w:rsidR="173B2F33">
        <w:rPr>
          <w:rFonts w:ascii="Arial" w:hAnsi="Arial" w:eastAsia="Arial" w:cs="Arial"/>
          <w:b w:val="0"/>
          <w:bCs w:val="0"/>
          <w:noProof/>
          <w:sz w:val="24"/>
          <w:szCs w:val="24"/>
          <w:lang w:val="en-GB"/>
        </w:rPr>
        <w:t>y play</w:t>
      </w:r>
      <w:r w:rsidRPr="507F26E5" w:rsidR="4966A917">
        <w:rPr>
          <w:rFonts w:ascii="Arial" w:hAnsi="Arial" w:eastAsia="Arial" w:cs="Arial"/>
          <w:b w:val="0"/>
          <w:bCs w:val="0"/>
          <w:noProof/>
          <w:sz w:val="24"/>
          <w:szCs w:val="24"/>
          <w:lang w:val="en-GB"/>
        </w:rPr>
        <w:t xml:space="preserve">, due to parental concerns they can become </w:t>
      </w:r>
      <w:r w:rsidRPr="507F26E5" w:rsidR="4966A917">
        <w:rPr>
          <w:rFonts w:ascii="Arial" w:hAnsi="Arial" w:eastAsia="Arial" w:cs="Arial"/>
          <w:b w:val="0"/>
          <w:bCs w:val="0"/>
          <w:noProof/>
          <w:sz w:val="24"/>
          <w:szCs w:val="24"/>
          <w:lang w:val="en-GB"/>
        </w:rPr>
        <w:t>disinclined</w:t>
      </w:r>
      <w:r w:rsidRPr="507F26E5" w:rsidR="4966A917">
        <w:rPr>
          <w:rFonts w:ascii="Arial" w:hAnsi="Arial" w:eastAsia="Arial" w:cs="Arial"/>
          <w:b w:val="0"/>
          <w:bCs w:val="0"/>
          <w:noProof/>
          <w:sz w:val="24"/>
          <w:szCs w:val="24"/>
          <w:lang w:val="en-GB"/>
        </w:rPr>
        <w:t xml:space="preserve"> to </w:t>
      </w:r>
      <w:r w:rsidRPr="507F26E5" w:rsidR="1484F996">
        <w:rPr>
          <w:rFonts w:ascii="Arial" w:hAnsi="Arial" w:eastAsia="Arial" w:cs="Arial"/>
          <w:b w:val="0"/>
          <w:bCs w:val="0"/>
          <w:noProof/>
          <w:sz w:val="24"/>
          <w:szCs w:val="24"/>
          <w:lang w:val="en-GB"/>
        </w:rPr>
        <w:t>allow it (Tovey, 2010).</w:t>
      </w:r>
      <w:r w:rsidRPr="507F26E5" w:rsidR="7D36D58D">
        <w:rPr>
          <w:rFonts w:ascii="Arial" w:hAnsi="Arial" w:eastAsia="Arial" w:cs="Arial"/>
          <w:b w:val="0"/>
          <w:bCs w:val="0"/>
          <w:noProof/>
          <w:sz w:val="24"/>
          <w:szCs w:val="24"/>
          <w:lang w:val="en-GB"/>
        </w:rPr>
        <w:t xml:space="preserve"> </w:t>
      </w:r>
    </w:p>
    <w:p w:rsidR="009511C4" w:rsidP="523205C3" w:rsidRDefault="009511C4" w14:paraId="1F785A1B" w14:textId="02E1A865">
      <w:pPr>
        <w:pStyle w:val="Normal"/>
        <w:spacing w:line="360" w:lineRule="auto"/>
        <w:jc w:val="both"/>
        <w:rPr>
          <w:rFonts w:ascii="Arial" w:hAnsi="Arial" w:eastAsia="Arial" w:cs="Arial"/>
          <w:b w:val="0"/>
          <w:bCs w:val="0"/>
          <w:noProof/>
          <w:sz w:val="24"/>
          <w:szCs w:val="24"/>
          <w:u w:val="single"/>
          <w:lang w:val="en-GB"/>
        </w:rPr>
      </w:pPr>
      <w:r w:rsidRPr="507F26E5" w:rsidR="174AC6FE">
        <w:rPr>
          <w:rFonts w:ascii="Arial" w:hAnsi="Arial" w:eastAsia="Arial" w:cs="Arial"/>
          <w:b w:val="0"/>
          <w:bCs w:val="0"/>
          <w:noProof/>
          <w:sz w:val="24"/>
          <w:szCs w:val="24"/>
          <w:lang w:val="en-GB"/>
        </w:rPr>
        <w:t>Wales council for outdoor learning (2018)</w:t>
      </w:r>
      <w:r w:rsidRPr="507F26E5" w:rsidR="7D33FC86">
        <w:rPr>
          <w:rFonts w:ascii="Arial" w:hAnsi="Arial" w:eastAsia="Arial" w:cs="Arial"/>
          <w:b w:val="0"/>
          <w:bCs w:val="0"/>
          <w:noProof/>
          <w:sz w:val="24"/>
          <w:szCs w:val="24"/>
          <w:lang w:val="en-GB"/>
        </w:rPr>
        <w:t>,</w:t>
      </w:r>
      <w:r w:rsidRPr="507F26E5" w:rsidR="174AC6FE">
        <w:rPr>
          <w:rFonts w:ascii="Arial" w:hAnsi="Arial" w:eastAsia="Arial" w:cs="Arial"/>
          <w:b w:val="0"/>
          <w:bCs w:val="0"/>
          <w:noProof/>
          <w:sz w:val="24"/>
          <w:szCs w:val="24"/>
          <w:lang w:val="en-GB"/>
        </w:rPr>
        <w:t xml:space="preserve"> state that to balance exposing children to risk whilst saving them from harm</w:t>
      </w:r>
      <w:r w:rsidRPr="507F26E5" w:rsidR="2775EA1C">
        <w:rPr>
          <w:rFonts w:ascii="Arial" w:hAnsi="Arial" w:eastAsia="Arial" w:cs="Arial"/>
          <w:b w:val="0"/>
          <w:bCs w:val="0"/>
          <w:noProof/>
          <w:sz w:val="24"/>
          <w:szCs w:val="24"/>
          <w:lang w:val="en-GB"/>
        </w:rPr>
        <w:t>,</w:t>
      </w:r>
      <w:r w:rsidRPr="507F26E5" w:rsidR="174AC6FE">
        <w:rPr>
          <w:rFonts w:ascii="Arial" w:hAnsi="Arial" w:eastAsia="Arial" w:cs="Arial"/>
          <w:b w:val="0"/>
          <w:bCs w:val="0"/>
          <w:noProof/>
          <w:sz w:val="24"/>
          <w:szCs w:val="24"/>
          <w:lang w:val="en-GB"/>
        </w:rPr>
        <w:t xml:space="preserve"> can be done by</w:t>
      </w:r>
      <w:r w:rsidRPr="507F26E5" w:rsidR="2C338BE1">
        <w:rPr>
          <w:rFonts w:ascii="Arial" w:hAnsi="Arial" w:eastAsia="Arial" w:cs="Arial"/>
          <w:b w:val="0"/>
          <w:bCs w:val="0"/>
          <w:noProof/>
          <w:sz w:val="24"/>
          <w:szCs w:val="24"/>
          <w:lang w:val="en-GB"/>
        </w:rPr>
        <w:t xml:space="preserve"> providing parents with all the necessary information about </w:t>
      </w:r>
      <w:r w:rsidRPr="507F26E5" w:rsidR="6AD87112">
        <w:rPr>
          <w:rFonts w:ascii="Arial" w:hAnsi="Arial" w:eastAsia="Arial" w:cs="Arial"/>
          <w:b w:val="0"/>
          <w:bCs w:val="0"/>
          <w:noProof/>
          <w:sz w:val="24"/>
          <w:szCs w:val="24"/>
          <w:lang w:val="en-GB"/>
        </w:rPr>
        <w:t xml:space="preserve">a </w:t>
      </w:r>
      <w:r w:rsidRPr="507F26E5" w:rsidR="77287C3B">
        <w:rPr>
          <w:rFonts w:ascii="Arial" w:hAnsi="Arial" w:eastAsia="Arial" w:cs="Arial"/>
          <w:b w:val="0"/>
          <w:bCs w:val="0"/>
          <w:noProof/>
          <w:sz w:val="24"/>
          <w:szCs w:val="24"/>
          <w:lang w:val="en-GB"/>
        </w:rPr>
        <w:t>settings</w:t>
      </w:r>
      <w:r w:rsidRPr="507F26E5" w:rsidR="2C338BE1">
        <w:rPr>
          <w:rFonts w:ascii="Arial" w:hAnsi="Arial" w:eastAsia="Arial" w:cs="Arial"/>
          <w:b w:val="0"/>
          <w:bCs w:val="0"/>
          <w:noProof/>
          <w:sz w:val="24"/>
          <w:szCs w:val="24"/>
          <w:lang w:val="en-GB"/>
        </w:rPr>
        <w:t xml:space="preserve"> play planning and opportunities and how </w:t>
      </w:r>
      <w:r w:rsidRPr="507F26E5" w:rsidR="48237783">
        <w:rPr>
          <w:rFonts w:ascii="Arial" w:hAnsi="Arial" w:eastAsia="Arial" w:cs="Arial"/>
          <w:b w:val="0"/>
          <w:bCs w:val="0"/>
          <w:noProof/>
          <w:sz w:val="24"/>
          <w:szCs w:val="24"/>
          <w:lang w:val="en-GB"/>
        </w:rPr>
        <w:t>setting</w:t>
      </w:r>
      <w:r w:rsidRPr="507F26E5" w:rsidR="48237783">
        <w:rPr>
          <w:rFonts w:ascii="Arial" w:hAnsi="Arial" w:eastAsia="Arial" w:cs="Arial"/>
          <w:b w:val="0"/>
          <w:bCs w:val="0"/>
          <w:noProof/>
          <w:sz w:val="24"/>
          <w:szCs w:val="24"/>
          <w:lang w:val="en-GB"/>
        </w:rPr>
        <w:t>s</w:t>
      </w:r>
      <w:r w:rsidRPr="507F26E5" w:rsidR="2C338BE1">
        <w:rPr>
          <w:rFonts w:ascii="Arial" w:hAnsi="Arial" w:eastAsia="Arial" w:cs="Arial"/>
          <w:b w:val="0"/>
          <w:bCs w:val="0"/>
          <w:noProof/>
          <w:sz w:val="24"/>
          <w:szCs w:val="24"/>
          <w:lang w:val="en-GB"/>
        </w:rPr>
        <w:t xml:space="preserve"> follow certain policies and procedure</w:t>
      </w:r>
      <w:r w:rsidRPr="507F26E5" w:rsidR="72B890B8">
        <w:rPr>
          <w:rFonts w:ascii="Arial" w:hAnsi="Arial" w:eastAsia="Arial" w:cs="Arial"/>
          <w:b w:val="0"/>
          <w:bCs w:val="0"/>
          <w:noProof/>
          <w:sz w:val="24"/>
          <w:szCs w:val="24"/>
          <w:lang w:val="en-GB"/>
        </w:rPr>
        <w:t>s</w:t>
      </w:r>
      <w:r w:rsidRPr="507F26E5" w:rsidR="2C338BE1">
        <w:rPr>
          <w:rFonts w:ascii="Arial" w:hAnsi="Arial" w:eastAsia="Arial" w:cs="Arial"/>
          <w:b w:val="0"/>
          <w:bCs w:val="0"/>
          <w:noProof/>
          <w:sz w:val="24"/>
          <w:szCs w:val="24"/>
          <w:lang w:val="en-GB"/>
        </w:rPr>
        <w:t xml:space="preserve"> to </w:t>
      </w:r>
      <w:r w:rsidRPr="507F26E5" w:rsidR="5F25E788">
        <w:rPr>
          <w:rFonts w:ascii="Arial" w:hAnsi="Arial" w:eastAsia="Arial" w:cs="Arial"/>
          <w:b w:val="0"/>
          <w:bCs w:val="0"/>
          <w:noProof/>
          <w:sz w:val="24"/>
          <w:szCs w:val="24"/>
          <w:lang w:val="en-GB"/>
        </w:rPr>
        <w:t>challenge the</w:t>
      </w:r>
      <w:r w:rsidRPr="507F26E5" w:rsidR="2316BFE0">
        <w:rPr>
          <w:rFonts w:ascii="Arial" w:hAnsi="Arial" w:eastAsia="Arial" w:cs="Arial"/>
          <w:b w:val="0"/>
          <w:bCs w:val="0"/>
          <w:noProof/>
          <w:sz w:val="24"/>
          <w:szCs w:val="24"/>
          <w:lang w:val="en-GB"/>
        </w:rPr>
        <w:t xml:space="preserve"> children</w:t>
      </w:r>
      <w:r w:rsidRPr="507F26E5" w:rsidR="5F25E788">
        <w:rPr>
          <w:rFonts w:ascii="Arial" w:hAnsi="Arial" w:eastAsia="Arial" w:cs="Arial"/>
          <w:b w:val="0"/>
          <w:bCs w:val="0"/>
          <w:noProof/>
          <w:sz w:val="24"/>
          <w:szCs w:val="24"/>
          <w:lang w:val="en-GB"/>
        </w:rPr>
        <w:t xml:space="preserve"> </w:t>
      </w:r>
      <w:r w:rsidRPr="507F26E5" w:rsidR="392FCC75">
        <w:rPr>
          <w:rFonts w:ascii="Arial" w:hAnsi="Arial" w:eastAsia="Arial" w:cs="Arial"/>
          <w:b w:val="0"/>
          <w:bCs w:val="0"/>
          <w:noProof/>
          <w:sz w:val="24"/>
          <w:szCs w:val="24"/>
          <w:lang w:val="en-GB"/>
        </w:rPr>
        <w:t>whilst</w:t>
      </w:r>
      <w:r w:rsidRPr="507F26E5" w:rsidR="5F25E788">
        <w:rPr>
          <w:rFonts w:ascii="Arial" w:hAnsi="Arial" w:eastAsia="Arial" w:cs="Arial"/>
          <w:b w:val="0"/>
          <w:bCs w:val="0"/>
          <w:noProof/>
          <w:sz w:val="24"/>
          <w:szCs w:val="24"/>
          <w:lang w:val="en-GB"/>
        </w:rPr>
        <w:t xml:space="preserve"> </w:t>
      </w:r>
      <w:r w:rsidRPr="507F26E5" w:rsidR="423D7CAE">
        <w:rPr>
          <w:rFonts w:ascii="Arial" w:hAnsi="Arial" w:eastAsia="Arial" w:cs="Arial"/>
          <w:b w:val="0"/>
          <w:bCs w:val="0"/>
          <w:noProof/>
          <w:sz w:val="24"/>
          <w:szCs w:val="24"/>
          <w:lang w:val="en-GB"/>
        </w:rPr>
        <w:t>minimising the</w:t>
      </w:r>
      <w:r w:rsidRPr="507F26E5" w:rsidR="73E703F9">
        <w:rPr>
          <w:rFonts w:ascii="Arial" w:hAnsi="Arial" w:eastAsia="Arial" w:cs="Arial"/>
          <w:b w:val="0"/>
          <w:bCs w:val="0"/>
          <w:noProof/>
          <w:sz w:val="24"/>
          <w:szCs w:val="24"/>
          <w:lang w:val="en-GB"/>
        </w:rPr>
        <w:t xml:space="preserve"> chances of </w:t>
      </w:r>
      <w:r w:rsidRPr="507F26E5" w:rsidR="5F25E788">
        <w:rPr>
          <w:rFonts w:ascii="Arial" w:hAnsi="Arial" w:eastAsia="Arial" w:cs="Arial"/>
          <w:b w:val="0"/>
          <w:bCs w:val="0"/>
          <w:noProof/>
          <w:sz w:val="24"/>
          <w:szCs w:val="24"/>
          <w:lang w:val="en-GB"/>
        </w:rPr>
        <w:t>serious harm</w:t>
      </w:r>
      <w:r w:rsidRPr="507F26E5" w:rsidR="3E64E0DB">
        <w:rPr>
          <w:rFonts w:ascii="Arial" w:hAnsi="Arial" w:eastAsia="Arial" w:cs="Arial"/>
          <w:b w:val="0"/>
          <w:bCs w:val="0"/>
          <w:noProof/>
          <w:sz w:val="24"/>
          <w:szCs w:val="24"/>
          <w:lang w:val="en-GB"/>
        </w:rPr>
        <w:t>.</w:t>
      </w:r>
      <w:r w:rsidRPr="507F26E5" w:rsidR="65EFBBAF">
        <w:rPr>
          <w:rFonts w:ascii="Arial" w:hAnsi="Arial" w:eastAsia="Arial" w:cs="Arial"/>
          <w:b w:val="0"/>
          <w:bCs w:val="0"/>
          <w:noProof/>
          <w:sz w:val="24"/>
          <w:szCs w:val="24"/>
          <w:lang w:val="en-GB"/>
        </w:rPr>
        <w:t xml:space="preserve"> </w:t>
      </w:r>
      <w:r w:rsidRPr="507F26E5" w:rsidR="118B4525">
        <w:rPr>
          <w:rFonts w:ascii="Arial" w:hAnsi="Arial" w:eastAsia="Arial" w:cs="Arial"/>
          <w:b w:val="0"/>
          <w:bCs w:val="0"/>
          <w:noProof/>
          <w:sz w:val="24"/>
          <w:szCs w:val="24"/>
          <w:lang w:val="en-GB"/>
        </w:rPr>
        <w:t xml:space="preserve">Within CIW National Minimum Standards it </w:t>
      </w:r>
      <w:r w:rsidRPr="507F26E5" w:rsidR="118B4525">
        <w:rPr>
          <w:rFonts w:ascii="Arial" w:hAnsi="Arial" w:eastAsia="Arial" w:cs="Arial"/>
          <w:b w:val="0"/>
          <w:bCs w:val="0"/>
          <w:noProof/>
          <w:sz w:val="24"/>
          <w:szCs w:val="24"/>
          <w:lang w:val="en-GB"/>
        </w:rPr>
        <w:t>states</w:t>
      </w:r>
      <w:r w:rsidRPr="507F26E5" w:rsidR="118B4525">
        <w:rPr>
          <w:rFonts w:ascii="Arial" w:hAnsi="Arial" w:eastAsia="Arial" w:cs="Arial"/>
          <w:b w:val="0"/>
          <w:bCs w:val="0"/>
          <w:noProof/>
          <w:sz w:val="24"/>
          <w:szCs w:val="24"/>
          <w:lang w:val="en-GB"/>
        </w:rPr>
        <w:t xml:space="preserve"> that settings manage</w:t>
      </w:r>
      <w:r w:rsidRPr="507F26E5" w:rsidR="49C993F2">
        <w:rPr>
          <w:rFonts w:ascii="Arial" w:hAnsi="Arial" w:eastAsia="Arial" w:cs="Arial"/>
          <w:b w:val="0"/>
          <w:bCs w:val="0"/>
          <w:noProof/>
          <w:sz w:val="24"/>
          <w:szCs w:val="24"/>
          <w:lang w:val="en-GB"/>
        </w:rPr>
        <w:t xml:space="preserve"> and measure</w:t>
      </w:r>
      <w:r w:rsidRPr="507F26E5" w:rsidR="7409E662">
        <w:rPr>
          <w:rFonts w:ascii="Arial" w:hAnsi="Arial" w:eastAsia="Arial" w:cs="Arial"/>
          <w:b w:val="0"/>
          <w:bCs w:val="0"/>
          <w:noProof/>
          <w:sz w:val="24"/>
          <w:szCs w:val="24"/>
          <w:lang w:val="en-GB"/>
        </w:rPr>
        <w:t xml:space="preserve"> </w:t>
      </w:r>
      <w:r w:rsidRPr="507F26E5" w:rsidR="21006E70">
        <w:rPr>
          <w:rFonts w:ascii="Arial" w:hAnsi="Arial" w:eastAsia="Arial" w:cs="Arial"/>
          <w:b w:val="0"/>
          <w:bCs w:val="0"/>
          <w:noProof/>
          <w:sz w:val="24"/>
          <w:szCs w:val="24"/>
          <w:lang w:val="en-GB"/>
        </w:rPr>
        <w:t xml:space="preserve">the balance of the </w:t>
      </w:r>
      <w:r w:rsidRPr="507F26E5" w:rsidR="118B4525">
        <w:rPr>
          <w:rFonts w:ascii="Arial" w:hAnsi="Arial" w:eastAsia="Arial" w:cs="Arial"/>
          <w:b w:val="0"/>
          <w:bCs w:val="0"/>
          <w:noProof/>
          <w:sz w:val="24"/>
          <w:szCs w:val="24"/>
          <w:lang w:val="en-GB"/>
        </w:rPr>
        <w:t xml:space="preserve">risk of </w:t>
      </w:r>
      <w:r w:rsidRPr="507F26E5" w:rsidR="34B39D79">
        <w:rPr>
          <w:rFonts w:ascii="Arial" w:hAnsi="Arial" w:eastAsia="Arial" w:cs="Arial"/>
          <w:b w:val="0"/>
          <w:bCs w:val="0"/>
          <w:noProof/>
          <w:sz w:val="24"/>
          <w:szCs w:val="24"/>
          <w:lang w:val="en-GB"/>
        </w:rPr>
        <w:t>play opportunities</w:t>
      </w:r>
      <w:r w:rsidRPr="507F26E5" w:rsidR="291C068B">
        <w:rPr>
          <w:rFonts w:ascii="Arial" w:hAnsi="Arial" w:eastAsia="Arial" w:cs="Arial"/>
          <w:b w:val="0"/>
          <w:bCs w:val="0"/>
          <w:noProof/>
          <w:sz w:val="24"/>
          <w:szCs w:val="24"/>
          <w:lang w:val="en-GB"/>
        </w:rPr>
        <w:t xml:space="preserve"> </w:t>
      </w:r>
      <w:r w:rsidRPr="507F26E5" w:rsidR="291C068B">
        <w:rPr>
          <w:rFonts w:ascii="Arial" w:hAnsi="Arial" w:eastAsia="Arial" w:cs="Arial"/>
          <w:b w:val="0"/>
          <w:bCs w:val="0"/>
          <w:noProof/>
          <w:sz w:val="24"/>
          <w:szCs w:val="24"/>
          <w:lang w:val="en-GB"/>
        </w:rPr>
        <w:t>causing harm a</w:t>
      </w:r>
      <w:r w:rsidRPr="507F26E5" w:rsidR="51D1D816">
        <w:rPr>
          <w:rFonts w:ascii="Arial" w:hAnsi="Arial" w:eastAsia="Arial" w:cs="Arial"/>
          <w:b w:val="0"/>
          <w:bCs w:val="0"/>
          <w:noProof/>
          <w:sz w:val="24"/>
          <w:szCs w:val="24"/>
          <w:lang w:val="en-GB"/>
        </w:rPr>
        <w:t>gainst the benefits</w:t>
      </w:r>
      <w:r w:rsidRPr="507F26E5" w:rsidR="0F43D832">
        <w:rPr>
          <w:rFonts w:ascii="Arial" w:hAnsi="Arial" w:eastAsia="Arial" w:cs="Arial"/>
          <w:b w:val="0"/>
          <w:bCs w:val="0"/>
          <w:noProof/>
          <w:sz w:val="24"/>
          <w:szCs w:val="24"/>
          <w:lang w:val="en-GB"/>
        </w:rPr>
        <w:t xml:space="preserve"> of the activities </w:t>
      </w:r>
      <w:r w:rsidRPr="507F26E5" w:rsidR="0F43D832">
        <w:rPr>
          <w:rFonts w:ascii="Arial" w:hAnsi="Arial" w:eastAsia="Arial" w:cs="Arial"/>
          <w:b w:val="0"/>
          <w:bCs w:val="0"/>
          <w:noProof/>
          <w:sz w:val="24"/>
          <w:szCs w:val="24"/>
          <w:lang w:val="en-GB"/>
        </w:rPr>
        <w:t>providing</w:t>
      </w:r>
      <w:r w:rsidRPr="507F26E5" w:rsidR="0F43D832">
        <w:rPr>
          <w:rFonts w:ascii="Arial" w:hAnsi="Arial" w:eastAsia="Arial" w:cs="Arial"/>
          <w:b w:val="0"/>
          <w:bCs w:val="0"/>
          <w:noProof/>
          <w:sz w:val="24"/>
          <w:szCs w:val="24"/>
          <w:lang w:val="en-GB"/>
        </w:rPr>
        <w:t xml:space="preserve"> </w:t>
      </w:r>
      <w:r w:rsidRPr="507F26E5" w:rsidR="5C2BF643">
        <w:rPr>
          <w:rFonts w:ascii="Arial" w:hAnsi="Arial" w:eastAsia="Arial" w:cs="Arial"/>
          <w:b w:val="0"/>
          <w:bCs w:val="0"/>
          <w:noProof/>
          <w:sz w:val="24"/>
          <w:szCs w:val="24"/>
          <w:lang w:val="en-GB"/>
        </w:rPr>
        <w:t>growth</w:t>
      </w:r>
      <w:r w:rsidRPr="507F26E5" w:rsidR="0F43D832">
        <w:rPr>
          <w:rFonts w:ascii="Arial" w:hAnsi="Arial" w:eastAsia="Arial" w:cs="Arial"/>
          <w:b w:val="0"/>
          <w:bCs w:val="0"/>
          <w:noProof/>
          <w:sz w:val="24"/>
          <w:szCs w:val="24"/>
          <w:lang w:val="en-GB"/>
        </w:rPr>
        <w:t xml:space="preserve"> in development areas</w:t>
      </w:r>
      <w:r w:rsidRPr="507F26E5" w:rsidR="46D65D5C">
        <w:rPr>
          <w:rFonts w:ascii="Arial" w:hAnsi="Arial" w:eastAsia="Arial" w:cs="Arial"/>
          <w:b w:val="0"/>
          <w:bCs w:val="0"/>
          <w:noProof/>
          <w:sz w:val="24"/>
          <w:szCs w:val="24"/>
          <w:lang w:val="en-GB"/>
        </w:rPr>
        <w:t xml:space="preserve">, this is done through risk </w:t>
      </w:r>
      <w:r w:rsidRPr="507F26E5" w:rsidR="47E2C40A">
        <w:rPr>
          <w:rFonts w:ascii="Arial" w:hAnsi="Arial" w:eastAsia="Arial" w:cs="Arial"/>
          <w:b w:val="0"/>
          <w:bCs w:val="0"/>
          <w:noProof/>
          <w:sz w:val="24"/>
          <w:szCs w:val="24"/>
          <w:lang w:val="en-GB"/>
        </w:rPr>
        <w:t>assessments</w:t>
      </w:r>
      <w:r w:rsidRPr="507F26E5" w:rsidR="0F43D832">
        <w:rPr>
          <w:rFonts w:ascii="Arial" w:hAnsi="Arial" w:eastAsia="Arial" w:cs="Arial"/>
          <w:b w:val="0"/>
          <w:bCs w:val="0"/>
          <w:noProof/>
          <w:sz w:val="24"/>
          <w:szCs w:val="24"/>
          <w:lang w:val="en-GB"/>
        </w:rPr>
        <w:t xml:space="preserve"> </w:t>
      </w:r>
      <w:r w:rsidRPr="507F26E5" w:rsidR="38E1C532">
        <w:rPr>
          <w:rFonts w:ascii="Arial" w:hAnsi="Arial" w:eastAsia="Arial" w:cs="Arial"/>
          <w:b w:val="0"/>
          <w:bCs w:val="0"/>
          <w:noProof/>
          <w:sz w:val="24"/>
          <w:szCs w:val="24"/>
          <w:lang w:val="en-GB"/>
        </w:rPr>
        <w:t>(Welsh</w:t>
      </w:r>
      <w:r w:rsidRPr="507F26E5" w:rsidR="0F43D832">
        <w:rPr>
          <w:rFonts w:ascii="Arial" w:hAnsi="Arial" w:eastAsia="Arial" w:cs="Arial"/>
          <w:b w:val="0"/>
          <w:bCs w:val="0"/>
          <w:noProof/>
          <w:sz w:val="24"/>
          <w:szCs w:val="24"/>
          <w:lang w:val="en-GB"/>
        </w:rPr>
        <w:t xml:space="preserve"> Government</w:t>
      </w:r>
      <w:r w:rsidRPr="507F26E5" w:rsidR="0B9AA7C9">
        <w:rPr>
          <w:rFonts w:ascii="Arial" w:hAnsi="Arial" w:eastAsia="Arial" w:cs="Arial"/>
          <w:b w:val="0"/>
          <w:bCs w:val="0"/>
          <w:noProof/>
          <w:sz w:val="24"/>
          <w:szCs w:val="24"/>
          <w:lang w:val="en-GB"/>
        </w:rPr>
        <w:t>, 2018)</w:t>
      </w:r>
      <w:r w:rsidRPr="507F26E5" w:rsidR="2AFC36F5">
        <w:rPr>
          <w:rFonts w:ascii="Arial" w:hAnsi="Arial" w:eastAsia="Arial" w:cs="Arial"/>
          <w:b w:val="0"/>
          <w:bCs w:val="0"/>
          <w:noProof/>
          <w:sz w:val="24"/>
          <w:szCs w:val="24"/>
          <w:lang w:val="en-GB"/>
        </w:rPr>
        <w:t>.</w:t>
      </w:r>
      <w:r w:rsidRPr="507F26E5" w:rsidR="4B10FAE9">
        <w:rPr>
          <w:rFonts w:ascii="Arial" w:hAnsi="Arial" w:eastAsia="Arial" w:cs="Arial"/>
          <w:b w:val="0"/>
          <w:bCs w:val="0"/>
          <w:noProof/>
          <w:sz w:val="24"/>
          <w:szCs w:val="24"/>
          <w:lang w:val="en-GB"/>
        </w:rPr>
        <w:t xml:space="preserve"> Further to this HSE chief executive Ju</w:t>
      </w:r>
      <w:r w:rsidRPr="507F26E5" w:rsidR="3BFFD4E9">
        <w:rPr>
          <w:rFonts w:ascii="Arial" w:hAnsi="Arial" w:eastAsia="Arial" w:cs="Arial"/>
          <w:b w:val="0"/>
          <w:bCs w:val="0"/>
          <w:noProof/>
          <w:sz w:val="24"/>
          <w:szCs w:val="24"/>
          <w:lang w:val="en-GB"/>
        </w:rPr>
        <w:t xml:space="preserve">dith Hackitt states that the HSE are aware that risky and </w:t>
      </w:r>
      <w:r w:rsidRPr="507F26E5" w:rsidR="6BF99CFC">
        <w:rPr>
          <w:rFonts w:ascii="Arial" w:hAnsi="Arial" w:eastAsia="Arial" w:cs="Arial"/>
          <w:b w:val="0"/>
          <w:bCs w:val="0"/>
          <w:noProof/>
          <w:sz w:val="24"/>
          <w:szCs w:val="24"/>
          <w:lang w:val="en-GB"/>
        </w:rPr>
        <w:t>challenging</w:t>
      </w:r>
      <w:r w:rsidRPr="507F26E5" w:rsidR="3BFFD4E9">
        <w:rPr>
          <w:rFonts w:ascii="Arial" w:hAnsi="Arial" w:eastAsia="Arial" w:cs="Arial"/>
          <w:b w:val="0"/>
          <w:bCs w:val="0"/>
          <w:noProof/>
          <w:sz w:val="24"/>
          <w:szCs w:val="24"/>
          <w:lang w:val="en-GB"/>
        </w:rPr>
        <w:t xml:space="preserve"> </w:t>
      </w:r>
      <w:r w:rsidRPr="507F26E5" w:rsidR="78E80EA4">
        <w:rPr>
          <w:rFonts w:ascii="Arial" w:hAnsi="Arial" w:eastAsia="Arial" w:cs="Arial"/>
          <w:b w:val="0"/>
          <w:bCs w:val="0"/>
          <w:noProof/>
          <w:sz w:val="24"/>
          <w:szCs w:val="24"/>
          <w:lang w:val="en-GB"/>
        </w:rPr>
        <w:t>opportunities</w:t>
      </w:r>
      <w:r w:rsidRPr="507F26E5" w:rsidR="1D80988D">
        <w:rPr>
          <w:rFonts w:ascii="Arial" w:hAnsi="Arial" w:eastAsia="Arial" w:cs="Arial"/>
          <w:b w:val="0"/>
          <w:bCs w:val="0"/>
          <w:noProof/>
          <w:sz w:val="24"/>
          <w:szCs w:val="24"/>
          <w:lang w:val="en-GB"/>
        </w:rPr>
        <w:t xml:space="preserve"> for </w:t>
      </w:r>
      <w:r w:rsidRPr="507F26E5" w:rsidR="2BD5F332">
        <w:rPr>
          <w:rFonts w:ascii="Arial" w:hAnsi="Arial" w:eastAsia="Arial" w:cs="Arial"/>
          <w:b w:val="0"/>
          <w:bCs w:val="0"/>
          <w:noProof/>
          <w:sz w:val="24"/>
          <w:szCs w:val="24"/>
          <w:lang w:val="en-GB"/>
        </w:rPr>
        <w:t>children's</w:t>
      </w:r>
      <w:r w:rsidRPr="507F26E5" w:rsidR="1D80988D">
        <w:rPr>
          <w:rFonts w:ascii="Arial" w:hAnsi="Arial" w:eastAsia="Arial" w:cs="Arial"/>
          <w:b w:val="0"/>
          <w:bCs w:val="0"/>
          <w:noProof/>
          <w:sz w:val="24"/>
          <w:szCs w:val="24"/>
          <w:lang w:val="en-GB"/>
        </w:rPr>
        <w:t xml:space="preserve"> play </w:t>
      </w:r>
      <w:r w:rsidRPr="507F26E5" w:rsidR="1D80988D">
        <w:rPr>
          <w:rFonts w:ascii="Arial" w:hAnsi="Arial" w:eastAsia="Arial" w:cs="Arial"/>
          <w:b w:val="0"/>
          <w:bCs w:val="0"/>
          <w:noProof/>
          <w:sz w:val="24"/>
          <w:szCs w:val="24"/>
          <w:lang w:val="en-GB"/>
        </w:rPr>
        <w:t>facilitates</w:t>
      </w:r>
      <w:r w:rsidRPr="507F26E5" w:rsidR="1D80988D">
        <w:rPr>
          <w:rFonts w:ascii="Arial" w:hAnsi="Arial" w:eastAsia="Arial" w:cs="Arial"/>
          <w:b w:val="0"/>
          <w:bCs w:val="0"/>
          <w:noProof/>
          <w:sz w:val="24"/>
          <w:szCs w:val="24"/>
          <w:lang w:val="en-GB"/>
        </w:rPr>
        <w:t xml:space="preserve"> children with the ability to cope with </w:t>
      </w:r>
      <w:r w:rsidRPr="507F26E5" w:rsidR="6B2D686C">
        <w:rPr>
          <w:rFonts w:ascii="Arial" w:hAnsi="Arial" w:eastAsia="Arial" w:cs="Arial"/>
          <w:b w:val="0"/>
          <w:bCs w:val="0"/>
          <w:noProof/>
          <w:sz w:val="24"/>
          <w:szCs w:val="24"/>
          <w:lang w:val="en-GB"/>
        </w:rPr>
        <w:t>defeat</w:t>
      </w:r>
      <w:r w:rsidRPr="507F26E5" w:rsidR="1D80988D">
        <w:rPr>
          <w:rFonts w:ascii="Arial" w:hAnsi="Arial" w:eastAsia="Arial" w:cs="Arial"/>
          <w:b w:val="0"/>
          <w:bCs w:val="0"/>
          <w:noProof/>
          <w:sz w:val="24"/>
          <w:szCs w:val="24"/>
          <w:lang w:val="en-GB"/>
        </w:rPr>
        <w:t xml:space="preserve"> and fear</w:t>
      </w:r>
      <w:r w:rsidRPr="507F26E5" w:rsidR="4BFCD056">
        <w:rPr>
          <w:rFonts w:ascii="Arial" w:hAnsi="Arial" w:eastAsia="Arial" w:cs="Arial"/>
          <w:b w:val="0"/>
          <w:bCs w:val="0"/>
          <w:noProof/>
          <w:sz w:val="24"/>
          <w:szCs w:val="24"/>
          <w:lang w:val="en-GB"/>
        </w:rPr>
        <w:t xml:space="preserve"> and embeds in them skills which they can use throughout their life. </w:t>
      </w:r>
      <w:r w:rsidRPr="507F26E5" w:rsidR="440AE6CE">
        <w:rPr>
          <w:rFonts w:ascii="Arial" w:hAnsi="Arial" w:eastAsia="Arial" w:cs="Arial"/>
          <w:b w:val="0"/>
          <w:bCs w:val="0"/>
          <w:noProof/>
          <w:sz w:val="24"/>
          <w:szCs w:val="24"/>
          <w:lang w:val="en-GB"/>
        </w:rPr>
        <w:t xml:space="preserve">Practitioners should note the benefits to risky </w:t>
      </w:r>
      <w:r w:rsidRPr="507F26E5" w:rsidR="28255C02">
        <w:rPr>
          <w:rFonts w:ascii="Arial" w:hAnsi="Arial" w:eastAsia="Arial" w:cs="Arial"/>
          <w:b w:val="0"/>
          <w:bCs w:val="0"/>
          <w:noProof/>
          <w:sz w:val="24"/>
          <w:szCs w:val="24"/>
          <w:lang w:val="en-GB"/>
        </w:rPr>
        <w:t>play,</w:t>
      </w:r>
      <w:r w:rsidRPr="507F26E5" w:rsidR="440AE6CE">
        <w:rPr>
          <w:rFonts w:ascii="Arial" w:hAnsi="Arial" w:eastAsia="Arial" w:cs="Arial"/>
          <w:b w:val="0"/>
          <w:bCs w:val="0"/>
          <w:noProof/>
          <w:sz w:val="24"/>
          <w:szCs w:val="24"/>
          <w:lang w:val="en-GB"/>
        </w:rPr>
        <w:t xml:space="preserve"> but they must also be aware that there is an importance on planning and </w:t>
      </w:r>
      <w:r w:rsidRPr="507F26E5" w:rsidR="440AE6CE">
        <w:rPr>
          <w:rFonts w:ascii="Arial" w:hAnsi="Arial" w:eastAsia="Arial" w:cs="Arial"/>
          <w:b w:val="0"/>
          <w:bCs w:val="0"/>
          <w:noProof/>
          <w:sz w:val="24"/>
          <w:szCs w:val="24"/>
          <w:lang w:val="en-GB"/>
        </w:rPr>
        <w:t>providing</w:t>
      </w:r>
      <w:r w:rsidRPr="507F26E5" w:rsidR="440AE6CE">
        <w:rPr>
          <w:rFonts w:ascii="Arial" w:hAnsi="Arial" w:eastAsia="Arial" w:cs="Arial"/>
          <w:b w:val="0"/>
          <w:bCs w:val="0"/>
          <w:noProof/>
          <w:sz w:val="24"/>
          <w:szCs w:val="24"/>
          <w:lang w:val="en-GB"/>
        </w:rPr>
        <w:t xml:space="preserve"> these o</w:t>
      </w:r>
      <w:r w:rsidRPr="507F26E5" w:rsidR="739409E7">
        <w:rPr>
          <w:rFonts w:ascii="Arial" w:hAnsi="Arial" w:eastAsia="Arial" w:cs="Arial"/>
          <w:b w:val="0"/>
          <w:bCs w:val="0"/>
          <w:noProof/>
          <w:sz w:val="24"/>
          <w:szCs w:val="24"/>
          <w:lang w:val="en-GB"/>
        </w:rPr>
        <w:t>pp</w:t>
      </w:r>
      <w:r w:rsidRPr="507F26E5" w:rsidR="440AE6CE">
        <w:rPr>
          <w:rFonts w:ascii="Arial" w:hAnsi="Arial" w:eastAsia="Arial" w:cs="Arial"/>
          <w:b w:val="0"/>
          <w:bCs w:val="0"/>
          <w:noProof/>
          <w:sz w:val="24"/>
          <w:szCs w:val="24"/>
          <w:lang w:val="en-GB"/>
        </w:rPr>
        <w:t>ortunities</w:t>
      </w:r>
      <w:r w:rsidRPr="507F26E5" w:rsidR="3E5C14DD">
        <w:rPr>
          <w:rFonts w:ascii="Arial" w:hAnsi="Arial" w:eastAsia="Arial" w:cs="Arial"/>
          <w:b w:val="0"/>
          <w:bCs w:val="0"/>
          <w:noProof/>
          <w:sz w:val="24"/>
          <w:szCs w:val="24"/>
          <w:lang w:val="en-GB"/>
        </w:rPr>
        <w:t xml:space="preserve"> that allow the children to safely experience risk </w:t>
      </w:r>
      <w:r w:rsidRPr="507F26E5" w:rsidR="7AD5F87B">
        <w:rPr>
          <w:rFonts w:ascii="Arial" w:hAnsi="Arial" w:eastAsia="Arial" w:cs="Arial"/>
          <w:b w:val="0"/>
          <w:bCs w:val="0"/>
          <w:noProof/>
          <w:sz w:val="24"/>
          <w:szCs w:val="24"/>
          <w:lang w:val="en-GB"/>
        </w:rPr>
        <w:t xml:space="preserve">by activities that </w:t>
      </w:r>
      <w:r w:rsidRPr="507F26E5" w:rsidR="6D786978">
        <w:rPr>
          <w:rFonts w:ascii="Arial" w:hAnsi="Arial" w:eastAsia="Arial" w:cs="Arial"/>
          <w:b w:val="0"/>
          <w:bCs w:val="0"/>
          <w:noProof/>
          <w:sz w:val="24"/>
          <w:szCs w:val="24"/>
          <w:lang w:val="en-GB"/>
        </w:rPr>
        <w:t>spark interest</w:t>
      </w:r>
      <w:r w:rsidRPr="507F26E5" w:rsidR="4B9B1845">
        <w:rPr>
          <w:rFonts w:ascii="Arial" w:hAnsi="Arial" w:eastAsia="Arial" w:cs="Arial"/>
          <w:b w:val="0"/>
          <w:bCs w:val="0"/>
          <w:noProof/>
          <w:sz w:val="24"/>
          <w:szCs w:val="24"/>
          <w:lang w:val="en-GB"/>
        </w:rPr>
        <w:t xml:space="preserve">, </w:t>
      </w:r>
      <w:r w:rsidRPr="507F26E5" w:rsidR="7AD5F87B">
        <w:rPr>
          <w:rFonts w:ascii="Arial" w:hAnsi="Arial" w:eastAsia="Arial" w:cs="Arial"/>
          <w:b w:val="0"/>
          <w:bCs w:val="0"/>
          <w:noProof/>
          <w:sz w:val="24"/>
          <w:szCs w:val="24"/>
          <w:lang w:val="en-GB"/>
        </w:rPr>
        <w:t xml:space="preserve">otherwise if not </w:t>
      </w:r>
      <w:r w:rsidRPr="507F26E5" w:rsidR="3799F781">
        <w:rPr>
          <w:rFonts w:ascii="Arial" w:hAnsi="Arial" w:eastAsia="Arial" w:cs="Arial"/>
          <w:b w:val="0"/>
          <w:bCs w:val="0"/>
          <w:noProof/>
          <w:sz w:val="24"/>
          <w:szCs w:val="24"/>
          <w:lang w:val="en-GB"/>
        </w:rPr>
        <w:t>p</w:t>
      </w:r>
      <w:r w:rsidRPr="507F26E5" w:rsidR="7AD5F87B">
        <w:rPr>
          <w:rFonts w:ascii="Arial" w:hAnsi="Arial" w:eastAsia="Arial" w:cs="Arial"/>
          <w:b w:val="0"/>
          <w:bCs w:val="0"/>
          <w:noProof/>
          <w:sz w:val="24"/>
          <w:szCs w:val="24"/>
          <w:lang w:val="en-GB"/>
        </w:rPr>
        <w:t>rovided for</w:t>
      </w:r>
      <w:r w:rsidRPr="507F26E5" w:rsidR="41CE89FC">
        <w:rPr>
          <w:rFonts w:ascii="Arial" w:hAnsi="Arial" w:eastAsia="Arial" w:cs="Arial"/>
          <w:b w:val="0"/>
          <w:bCs w:val="0"/>
          <w:noProof/>
          <w:sz w:val="24"/>
          <w:szCs w:val="24"/>
          <w:lang w:val="en-GB"/>
        </w:rPr>
        <w:t xml:space="preserve"> </w:t>
      </w:r>
      <w:r w:rsidRPr="507F26E5" w:rsidR="7AD5F87B">
        <w:rPr>
          <w:rFonts w:ascii="Arial" w:hAnsi="Arial" w:eastAsia="Arial" w:cs="Arial"/>
          <w:b w:val="0"/>
          <w:bCs w:val="0"/>
          <w:noProof/>
          <w:sz w:val="24"/>
          <w:szCs w:val="24"/>
          <w:lang w:val="en-GB"/>
        </w:rPr>
        <w:t xml:space="preserve">children may seek out unsafe risk to stimulate themselves which could result in serious harm </w:t>
      </w:r>
      <w:r w:rsidRPr="507F26E5" w:rsidR="2A652C88">
        <w:rPr>
          <w:rFonts w:ascii="Arial" w:hAnsi="Arial" w:eastAsia="Arial" w:cs="Arial"/>
          <w:b w:val="0"/>
          <w:bCs w:val="0"/>
          <w:noProof/>
          <w:sz w:val="24"/>
          <w:szCs w:val="24"/>
          <w:lang w:val="en-GB"/>
        </w:rPr>
        <w:t>(Play Wales</w:t>
      </w:r>
      <w:r w:rsidRPr="507F26E5" w:rsidR="59E83EAE">
        <w:rPr>
          <w:rFonts w:ascii="Arial" w:hAnsi="Arial" w:eastAsia="Arial" w:cs="Arial"/>
          <w:b w:val="0"/>
          <w:bCs w:val="0"/>
          <w:noProof/>
          <w:sz w:val="24"/>
          <w:szCs w:val="24"/>
          <w:lang w:val="en-GB"/>
        </w:rPr>
        <w:t>, 2021)</w:t>
      </w:r>
      <w:r w:rsidRPr="507F26E5" w:rsidR="761BAFB5">
        <w:rPr>
          <w:rFonts w:ascii="Arial" w:hAnsi="Arial" w:eastAsia="Arial" w:cs="Arial"/>
          <w:b w:val="0"/>
          <w:bCs w:val="0"/>
          <w:noProof/>
          <w:sz w:val="24"/>
          <w:szCs w:val="24"/>
          <w:lang w:val="en-GB"/>
        </w:rPr>
        <w:t>.</w:t>
      </w:r>
    </w:p>
    <w:p w:rsidR="009511C4" w:rsidP="523205C3" w:rsidRDefault="009511C4" w14:paraId="01DF146B" w14:textId="0AFB6C94">
      <w:pPr>
        <w:pStyle w:val="Normal"/>
        <w:spacing w:line="360" w:lineRule="auto"/>
        <w:jc w:val="both"/>
        <w:rPr>
          <w:rFonts w:ascii="Arial" w:hAnsi="Arial" w:eastAsia="Arial" w:cs="Arial"/>
          <w:b w:val="0"/>
          <w:bCs w:val="0"/>
          <w:noProof/>
          <w:sz w:val="24"/>
          <w:szCs w:val="24"/>
          <w:u w:val="single"/>
          <w:lang w:val="en-GB"/>
        </w:rPr>
      </w:pPr>
      <w:r w:rsidRPr="523205C3" w:rsidR="2BA989DD">
        <w:rPr>
          <w:rFonts w:ascii="Arial" w:hAnsi="Arial" w:eastAsia="Arial" w:cs="Arial"/>
          <w:b w:val="0"/>
          <w:bCs w:val="0"/>
          <w:noProof/>
          <w:sz w:val="24"/>
          <w:szCs w:val="24"/>
          <w:u w:val="single"/>
          <w:lang w:val="en-GB"/>
        </w:rPr>
        <w:t>Section 3.</w:t>
      </w:r>
    </w:p>
    <w:p w:rsidR="009511C4" w:rsidP="523205C3" w:rsidRDefault="009511C4" w14:paraId="661EF99A" w14:textId="7F22FD16">
      <w:pPr>
        <w:spacing w:line="360" w:lineRule="auto"/>
        <w:jc w:val="both"/>
        <w:rPr>
          <w:rFonts w:ascii="Arial" w:hAnsi="Arial" w:eastAsia="Arial" w:cs="Arial"/>
          <w:b w:val="0"/>
          <w:bCs w:val="0"/>
          <w:noProof/>
          <w:sz w:val="24"/>
          <w:szCs w:val="24"/>
          <w:lang w:val="en-GB"/>
        </w:rPr>
      </w:pPr>
      <w:r w:rsidRPr="523205C3" w:rsidR="2BA989DD">
        <w:rPr>
          <w:rFonts w:ascii="Arial" w:hAnsi="Arial" w:eastAsia="Arial" w:cs="Arial"/>
          <w:b w:val="0"/>
          <w:bCs w:val="0"/>
          <w:noProof/>
          <w:sz w:val="24"/>
          <w:szCs w:val="24"/>
          <w:lang w:val="en-GB"/>
        </w:rPr>
        <w:t>Before choosing a suitable observation method the practitioner must ensure they choose the method that is best suited to what they would like to observe, for example if the practitioner would like to understand the significance of what they are observing or how it supports the children’s learning then the observer needs extensive information which is usually conveyed through a ‘narrative observation’ such as a running record or also known as a written observation</w:t>
      </w:r>
      <w:r w:rsidRPr="523205C3" w:rsidR="026F96CE">
        <w:rPr>
          <w:rFonts w:ascii="Arial" w:hAnsi="Arial" w:eastAsia="Arial" w:cs="Arial"/>
          <w:b w:val="0"/>
          <w:bCs w:val="0"/>
          <w:noProof/>
          <w:sz w:val="24"/>
          <w:szCs w:val="24"/>
          <w:lang w:val="en-GB"/>
        </w:rPr>
        <w:t xml:space="preserve"> </w:t>
      </w:r>
      <w:r w:rsidRPr="523205C3" w:rsidR="2BA989DD">
        <w:rPr>
          <w:rFonts w:ascii="Arial" w:hAnsi="Arial" w:eastAsia="Arial" w:cs="Arial"/>
          <w:b w:val="0"/>
          <w:bCs w:val="0"/>
          <w:noProof/>
          <w:sz w:val="24"/>
          <w:szCs w:val="24"/>
          <w:lang w:val="en-GB"/>
        </w:rPr>
        <w:t>(</w:t>
      </w:r>
      <w:r w:rsidRPr="523205C3" w:rsidR="2BA989DD">
        <w:rPr>
          <w:rFonts w:ascii="Arial" w:hAnsi="Arial" w:eastAsia="Arial" w:cs="Arial"/>
          <w:b w:val="0"/>
          <w:bCs w:val="0"/>
          <w:noProof/>
          <w:sz w:val="24"/>
          <w:szCs w:val="24"/>
          <w:lang w:val="en-GB"/>
        </w:rPr>
        <w:t>Papatheodorou</w:t>
      </w:r>
      <w:r w:rsidRPr="523205C3" w:rsidR="2BA989DD">
        <w:rPr>
          <w:rFonts w:ascii="Arial" w:hAnsi="Arial" w:eastAsia="Arial" w:cs="Arial"/>
          <w:b w:val="0"/>
          <w:bCs w:val="0"/>
          <w:noProof/>
          <w:sz w:val="24"/>
          <w:szCs w:val="24"/>
          <w:lang w:val="en-GB"/>
        </w:rPr>
        <w:t xml:space="preserve"> and</w:t>
      </w:r>
      <w:r w:rsidRPr="523205C3" w:rsidR="6CC177D7">
        <w:rPr>
          <w:rFonts w:ascii="Arial" w:hAnsi="Arial" w:eastAsia="Arial" w:cs="Arial"/>
          <w:b w:val="0"/>
          <w:bCs w:val="0"/>
          <w:noProof/>
          <w:sz w:val="24"/>
          <w:szCs w:val="24"/>
          <w:lang w:val="en-GB"/>
        </w:rPr>
        <w:t xml:space="preserve"> </w:t>
      </w:r>
      <w:r w:rsidRPr="523205C3" w:rsidR="2BA989DD">
        <w:rPr>
          <w:rFonts w:ascii="Arial" w:hAnsi="Arial" w:eastAsia="Arial" w:cs="Arial"/>
          <w:b w:val="0"/>
          <w:bCs w:val="0"/>
          <w:noProof/>
          <w:sz w:val="24"/>
          <w:szCs w:val="24"/>
          <w:lang w:val="en-GB"/>
        </w:rPr>
        <w:t>Luff,</w:t>
      </w:r>
      <w:r w:rsidRPr="523205C3" w:rsidR="3E8A7881">
        <w:rPr>
          <w:rFonts w:ascii="Arial" w:hAnsi="Arial" w:eastAsia="Arial" w:cs="Arial"/>
          <w:b w:val="0"/>
          <w:bCs w:val="0"/>
          <w:noProof/>
          <w:sz w:val="24"/>
          <w:szCs w:val="24"/>
          <w:lang w:val="en-GB"/>
        </w:rPr>
        <w:t xml:space="preserve"> </w:t>
      </w:r>
      <w:r w:rsidRPr="523205C3" w:rsidR="2BA989DD">
        <w:rPr>
          <w:rFonts w:ascii="Arial" w:hAnsi="Arial" w:eastAsia="Arial" w:cs="Arial"/>
          <w:b w:val="0"/>
          <w:bCs w:val="0"/>
          <w:noProof/>
          <w:sz w:val="24"/>
          <w:szCs w:val="24"/>
          <w:lang w:val="en-GB"/>
        </w:rPr>
        <w:t>2013).</w:t>
      </w:r>
      <w:r w:rsidRPr="523205C3" w:rsidR="7940D23D">
        <w:rPr>
          <w:rFonts w:ascii="Arial" w:hAnsi="Arial" w:eastAsia="Arial" w:cs="Arial"/>
          <w:b w:val="0"/>
          <w:bCs w:val="0"/>
          <w:noProof/>
          <w:sz w:val="24"/>
          <w:szCs w:val="24"/>
          <w:lang w:val="en-GB"/>
        </w:rPr>
        <w:t xml:space="preserve"> </w:t>
      </w:r>
      <w:r w:rsidRPr="523205C3" w:rsidR="524CE01B">
        <w:rPr>
          <w:rFonts w:ascii="Arial" w:hAnsi="Arial" w:eastAsia="Arial" w:cs="Arial"/>
          <w:b w:val="0"/>
          <w:bCs w:val="0"/>
          <w:noProof/>
          <w:sz w:val="24"/>
          <w:szCs w:val="24"/>
          <w:lang w:val="en-GB"/>
        </w:rPr>
        <w:t>Welsh Government (2013),</w:t>
      </w:r>
      <w:r w:rsidRPr="523205C3" w:rsidR="2BA989DD">
        <w:rPr>
          <w:rFonts w:ascii="Arial" w:hAnsi="Arial" w:eastAsia="Arial" w:cs="Arial"/>
          <w:b w:val="0"/>
          <w:bCs w:val="0"/>
          <w:noProof/>
          <w:sz w:val="24"/>
          <w:szCs w:val="24"/>
          <w:lang w:val="en-GB"/>
        </w:rPr>
        <w:t xml:space="preserve"> </w:t>
      </w:r>
      <w:r w:rsidRPr="523205C3" w:rsidR="2BA989DD">
        <w:rPr>
          <w:rFonts w:ascii="Arial" w:hAnsi="Arial" w:eastAsia="Arial" w:cs="Arial"/>
          <w:b w:val="0"/>
          <w:bCs w:val="0"/>
          <w:noProof/>
          <w:sz w:val="24"/>
          <w:szCs w:val="24"/>
          <w:lang w:val="en-GB"/>
        </w:rPr>
        <w:t>support this idea and state that observation is important in aiding to raise standards and that those carrying out observations should be always keeping in mind the purpose of the observation and ensuring that it does not disrupt the normal running of the setting and suitable preparation and planning has been carried out beforehand.</w:t>
      </w:r>
    </w:p>
    <w:p w:rsidR="009511C4" w:rsidP="523205C3" w:rsidRDefault="009511C4" w14:paraId="4D5A73A5" w14:textId="77777777" w14:noSpellErr="1">
      <w:pPr>
        <w:spacing w:line="360" w:lineRule="auto"/>
        <w:jc w:val="both"/>
        <w:rPr>
          <w:rFonts w:ascii="Arial" w:hAnsi="Arial" w:eastAsia="Arial" w:cs="Arial"/>
          <w:b w:val="0"/>
          <w:bCs w:val="0"/>
          <w:noProof/>
          <w:sz w:val="24"/>
          <w:szCs w:val="24"/>
          <w:lang w:val="en-GB"/>
        </w:rPr>
      </w:pPr>
      <w:r w:rsidRPr="523205C3" w:rsidR="2BA989DD">
        <w:rPr>
          <w:rFonts w:ascii="Arial" w:hAnsi="Arial" w:eastAsia="Arial" w:cs="Arial"/>
          <w:b w:val="0"/>
          <w:bCs w:val="0"/>
          <w:noProof/>
          <w:sz w:val="24"/>
          <w:szCs w:val="24"/>
          <w:lang w:val="en-GB"/>
        </w:rPr>
        <w:t>Written observations are the most frequently used method by practitioners, the observer is usually non-participant and remains non-obtrusive and without interaction with the child if able to. The observation requires concentration, exactness and needs to be comprehensive (Palaiologou,2008).</w:t>
      </w:r>
    </w:p>
    <w:p w:rsidR="009511C4" w:rsidP="523205C3" w:rsidRDefault="009511C4" w14:paraId="22136499" w14:textId="77777777" w14:noSpellErr="1">
      <w:pPr>
        <w:spacing w:line="360" w:lineRule="auto"/>
        <w:jc w:val="both"/>
        <w:rPr>
          <w:rFonts w:ascii="Arial" w:hAnsi="Arial" w:eastAsia="Arial" w:cs="Arial"/>
          <w:b w:val="0"/>
          <w:bCs w:val="0"/>
          <w:noProof/>
          <w:sz w:val="24"/>
          <w:szCs w:val="24"/>
          <w:lang w:val="en-GB"/>
        </w:rPr>
      </w:pPr>
      <w:r w:rsidRPr="523205C3" w:rsidR="2BA989DD">
        <w:rPr>
          <w:rFonts w:ascii="Arial" w:hAnsi="Arial" w:eastAsia="Arial" w:cs="Arial"/>
          <w:b w:val="0"/>
          <w:bCs w:val="0"/>
          <w:noProof/>
          <w:sz w:val="24"/>
          <w:szCs w:val="24"/>
          <w:lang w:val="en-GB"/>
        </w:rPr>
        <w:t>Bruce (2014), states that this method is to be used at the exact time of observation and needs to record everything that the child is saying and doing at the time.</w:t>
      </w:r>
    </w:p>
    <w:p w:rsidR="009511C4" w:rsidP="523205C3" w:rsidRDefault="009511C4" w14:paraId="5D070B63" w14:textId="7C1E6981">
      <w:pPr>
        <w:spacing w:line="360" w:lineRule="auto"/>
        <w:jc w:val="both"/>
        <w:rPr>
          <w:rFonts w:ascii="Arial" w:hAnsi="Arial" w:eastAsia="Arial" w:cs="Arial"/>
          <w:b w:val="0"/>
          <w:bCs w:val="0"/>
          <w:noProof/>
          <w:sz w:val="24"/>
          <w:szCs w:val="24"/>
          <w:lang w:val="en-GB"/>
        </w:rPr>
      </w:pPr>
      <w:r w:rsidRPr="523205C3" w:rsidR="2BA989DD">
        <w:rPr>
          <w:rFonts w:ascii="Arial" w:hAnsi="Arial" w:eastAsia="Arial" w:cs="Arial"/>
          <w:b w:val="0"/>
          <w:bCs w:val="0"/>
          <w:noProof/>
          <w:sz w:val="24"/>
          <w:szCs w:val="24"/>
          <w:lang w:val="en-GB"/>
        </w:rPr>
        <w:t>Fawcett and Watson (2016)</w:t>
      </w:r>
      <w:r w:rsidRPr="523205C3" w:rsidR="7533A15B">
        <w:rPr>
          <w:rFonts w:ascii="Arial" w:hAnsi="Arial" w:eastAsia="Arial" w:cs="Arial"/>
          <w:b w:val="0"/>
          <w:bCs w:val="0"/>
          <w:noProof/>
          <w:sz w:val="24"/>
          <w:szCs w:val="24"/>
          <w:lang w:val="en-GB"/>
        </w:rPr>
        <w:t>,</w:t>
      </w:r>
      <w:r w:rsidRPr="523205C3" w:rsidR="2BA989DD">
        <w:rPr>
          <w:rFonts w:ascii="Arial" w:hAnsi="Arial" w:eastAsia="Arial" w:cs="Arial"/>
          <w:b w:val="0"/>
          <w:bCs w:val="0"/>
          <w:noProof/>
          <w:sz w:val="24"/>
          <w:szCs w:val="24"/>
          <w:lang w:val="en-GB"/>
        </w:rPr>
        <w:t xml:space="preserve"> suggest that </w:t>
      </w:r>
      <w:r w:rsidRPr="523205C3" w:rsidR="7F547963">
        <w:rPr>
          <w:rFonts w:ascii="Arial" w:hAnsi="Arial" w:eastAsia="Arial" w:cs="Arial"/>
          <w:b w:val="0"/>
          <w:bCs w:val="0"/>
          <w:noProof/>
          <w:sz w:val="24"/>
          <w:szCs w:val="24"/>
          <w:lang w:val="en-GB"/>
        </w:rPr>
        <w:t>before</w:t>
      </w:r>
      <w:r w:rsidRPr="523205C3" w:rsidR="2BA989DD">
        <w:rPr>
          <w:rFonts w:ascii="Arial" w:hAnsi="Arial" w:eastAsia="Arial" w:cs="Arial"/>
          <w:b w:val="0"/>
          <w:bCs w:val="0"/>
          <w:noProof/>
          <w:sz w:val="24"/>
          <w:szCs w:val="24"/>
          <w:lang w:val="en-GB"/>
        </w:rPr>
        <w:t xml:space="preserve"> any observation the practitioner should ensure that the child </w:t>
      </w:r>
      <w:r w:rsidRPr="523205C3" w:rsidR="2BA989DD">
        <w:rPr>
          <w:rFonts w:ascii="Arial" w:hAnsi="Arial" w:eastAsia="Arial" w:cs="Arial"/>
          <w:b w:val="0"/>
          <w:bCs w:val="0"/>
          <w:noProof/>
          <w:sz w:val="24"/>
          <w:szCs w:val="24"/>
          <w:lang w:val="en-GB"/>
        </w:rPr>
        <w:t>remains</w:t>
      </w:r>
      <w:r w:rsidRPr="523205C3" w:rsidR="2BA989DD">
        <w:rPr>
          <w:rFonts w:ascii="Arial" w:hAnsi="Arial" w:eastAsia="Arial" w:cs="Arial"/>
          <w:b w:val="0"/>
          <w:bCs w:val="0"/>
          <w:noProof/>
          <w:sz w:val="24"/>
          <w:szCs w:val="24"/>
          <w:lang w:val="en-GB"/>
        </w:rPr>
        <w:t xml:space="preserve"> nameless and is represented by a letter or symbol to </w:t>
      </w:r>
      <w:r w:rsidRPr="523205C3" w:rsidR="2BA989DD">
        <w:rPr>
          <w:rFonts w:ascii="Arial" w:hAnsi="Arial" w:eastAsia="Arial" w:cs="Arial"/>
          <w:b w:val="0"/>
          <w:bCs w:val="0"/>
          <w:noProof/>
          <w:sz w:val="24"/>
          <w:szCs w:val="24"/>
          <w:lang w:val="en-GB"/>
        </w:rPr>
        <w:t>maintain</w:t>
      </w:r>
      <w:r w:rsidRPr="523205C3" w:rsidR="2BA989DD">
        <w:rPr>
          <w:rFonts w:ascii="Arial" w:hAnsi="Arial" w:eastAsia="Arial" w:cs="Arial"/>
          <w:b w:val="0"/>
          <w:bCs w:val="0"/>
          <w:noProof/>
          <w:sz w:val="24"/>
          <w:szCs w:val="24"/>
          <w:lang w:val="en-GB"/>
        </w:rPr>
        <w:t xml:space="preserve"> confidentiality. Recorded should also be their age in years and months, their home language and the date and time the observation was started and completed. The practitioner must number the observations in sequence and note the number of adults and children that are present also. It is thought that the use of abbreviations may also help this method to be less time consuming. Fawcett and Watson also go on to discuss the advantages of using the written observation method. They </w:t>
      </w:r>
      <w:r w:rsidRPr="523205C3" w:rsidR="2BA989DD">
        <w:rPr>
          <w:rFonts w:ascii="Arial" w:hAnsi="Arial" w:eastAsia="Arial" w:cs="Arial"/>
          <w:b w:val="0"/>
          <w:bCs w:val="0"/>
          <w:noProof/>
          <w:sz w:val="24"/>
          <w:szCs w:val="24"/>
          <w:lang w:val="en-GB"/>
        </w:rPr>
        <w:t>state</w:t>
      </w:r>
      <w:r w:rsidRPr="523205C3" w:rsidR="2BA989DD">
        <w:rPr>
          <w:rFonts w:ascii="Arial" w:hAnsi="Arial" w:eastAsia="Arial" w:cs="Arial"/>
          <w:b w:val="0"/>
          <w:bCs w:val="0"/>
          <w:noProof/>
          <w:sz w:val="24"/>
          <w:szCs w:val="24"/>
          <w:lang w:val="en-GB"/>
        </w:rPr>
        <w:t xml:space="preserve"> that little preparation is needed as the observer only requires the use of a pen and paper and therefore it is easy to </w:t>
      </w:r>
      <w:r w:rsidRPr="523205C3" w:rsidR="2BA989DD">
        <w:rPr>
          <w:rFonts w:ascii="Arial" w:hAnsi="Arial" w:eastAsia="Arial" w:cs="Arial"/>
          <w:b w:val="0"/>
          <w:bCs w:val="0"/>
          <w:noProof/>
          <w:sz w:val="24"/>
          <w:szCs w:val="24"/>
          <w:lang w:val="en-GB"/>
        </w:rPr>
        <w:t>commence</w:t>
      </w:r>
      <w:r w:rsidRPr="523205C3" w:rsidR="2BA989DD">
        <w:rPr>
          <w:rFonts w:ascii="Arial" w:hAnsi="Arial" w:eastAsia="Arial" w:cs="Arial"/>
          <w:b w:val="0"/>
          <w:bCs w:val="0"/>
          <w:noProof/>
          <w:sz w:val="24"/>
          <w:szCs w:val="24"/>
          <w:lang w:val="en-GB"/>
        </w:rPr>
        <w:t xml:space="preserve">. As it is not concentrated on one specific area it gives a </w:t>
      </w:r>
      <w:r w:rsidRPr="523205C3" w:rsidR="2BA989DD">
        <w:rPr>
          <w:rFonts w:ascii="Arial" w:hAnsi="Arial" w:eastAsia="Arial" w:cs="Arial"/>
          <w:b w:val="0"/>
          <w:bCs w:val="0"/>
          <w:noProof/>
          <w:sz w:val="24"/>
          <w:szCs w:val="24"/>
          <w:lang w:val="en-GB"/>
        </w:rPr>
        <w:t>holistic</w:t>
      </w:r>
      <w:r w:rsidRPr="523205C3" w:rsidR="2BA989DD">
        <w:rPr>
          <w:rFonts w:ascii="Arial" w:hAnsi="Arial" w:eastAsia="Arial" w:cs="Arial"/>
          <w:b w:val="0"/>
          <w:bCs w:val="0"/>
          <w:noProof/>
          <w:sz w:val="24"/>
          <w:szCs w:val="24"/>
          <w:lang w:val="en-GB"/>
        </w:rPr>
        <w:t xml:space="preserve"> view of the child and their behaviours and it also takes note of the environment, therefore Andrews (no date), suggests that it not only shows us what happened but in what context, and that this type of method gives us depth and detail.</w:t>
      </w:r>
    </w:p>
    <w:p w:rsidR="009511C4" w:rsidP="523205C3" w:rsidRDefault="009511C4" w14:paraId="724CAB94" w14:textId="74959D4F">
      <w:pPr>
        <w:spacing w:line="360" w:lineRule="auto"/>
        <w:jc w:val="both"/>
        <w:rPr>
          <w:rFonts w:ascii="Arial" w:hAnsi="Arial" w:eastAsia="Arial" w:cs="Arial"/>
          <w:b w:val="0"/>
          <w:bCs w:val="0"/>
          <w:noProof/>
          <w:sz w:val="24"/>
          <w:szCs w:val="24"/>
          <w:lang w:val="en-GB"/>
        </w:rPr>
      </w:pPr>
      <w:r w:rsidRPr="523205C3" w:rsidR="2BA989DD">
        <w:rPr>
          <w:rFonts w:ascii="Arial" w:hAnsi="Arial" w:eastAsia="Arial" w:cs="Arial"/>
          <w:b w:val="0"/>
          <w:bCs w:val="0"/>
          <w:noProof/>
          <w:sz w:val="24"/>
          <w:szCs w:val="24"/>
          <w:lang w:val="en-GB"/>
        </w:rPr>
        <w:t>Neaum</w:t>
      </w:r>
      <w:r w:rsidRPr="523205C3" w:rsidR="2BA989DD">
        <w:rPr>
          <w:rFonts w:ascii="Arial" w:hAnsi="Arial" w:eastAsia="Arial" w:cs="Arial"/>
          <w:b w:val="0"/>
          <w:bCs w:val="0"/>
          <w:noProof/>
          <w:sz w:val="24"/>
          <w:szCs w:val="24"/>
          <w:lang w:val="en-GB"/>
        </w:rPr>
        <w:t xml:space="preserve"> (2016), suggests that by choosing a </w:t>
      </w:r>
      <w:r w:rsidRPr="523205C3" w:rsidR="2BA989DD">
        <w:rPr>
          <w:rFonts w:ascii="Arial" w:hAnsi="Arial" w:eastAsia="Arial" w:cs="Arial"/>
          <w:b w:val="0"/>
          <w:bCs w:val="0"/>
          <w:noProof/>
          <w:sz w:val="24"/>
          <w:szCs w:val="24"/>
          <w:lang w:val="en-GB"/>
        </w:rPr>
        <w:t>holistic</w:t>
      </w:r>
      <w:r w:rsidRPr="523205C3" w:rsidR="2BA989DD">
        <w:rPr>
          <w:rFonts w:ascii="Arial" w:hAnsi="Arial" w:eastAsia="Arial" w:cs="Arial"/>
          <w:b w:val="0"/>
          <w:bCs w:val="0"/>
          <w:noProof/>
          <w:sz w:val="24"/>
          <w:szCs w:val="24"/>
          <w:lang w:val="en-GB"/>
        </w:rPr>
        <w:t xml:space="preserve"> method such as the written/ running record observation method the practitioner is ensuring that they are observing the fullness of children's play .However, Drake (2006), suggests that even though a written observation may give us a </w:t>
      </w:r>
      <w:r w:rsidRPr="523205C3" w:rsidR="2BA989DD">
        <w:rPr>
          <w:rFonts w:ascii="Arial" w:hAnsi="Arial" w:eastAsia="Arial" w:cs="Arial"/>
          <w:b w:val="0"/>
          <w:bCs w:val="0"/>
          <w:noProof/>
          <w:sz w:val="24"/>
          <w:szCs w:val="24"/>
          <w:lang w:val="en-GB"/>
        </w:rPr>
        <w:t>holistic</w:t>
      </w:r>
      <w:r w:rsidRPr="523205C3" w:rsidR="2BA989DD">
        <w:rPr>
          <w:rFonts w:ascii="Arial" w:hAnsi="Arial" w:eastAsia="Arial" w:cs="Arial"/>
          <w:b w:val="0"/>
          <w:bCs w:val="0"/>
          <w:noProof/>
          <w:sz w:val="24"/>
          <w:szCs w:val="24"/>
          <w:lang w:val="en-GB"/>
        </w:rPr>
        <w:t xml:space="preserve"> view by covering more than one area of learning, if you wish to focus on a particular area then you would need to create a separate section alongside this narrative to ensure you capture this element also. </w:t>
      </w:r>
      <w:r w:rsidRPr="523205C3" w:rsidR="2BA989DD">
        <w:rPr>
          <w:rFonts w:ascii="Arial" w:hAnsi="Arial" w:eastAsia="Arial" w:cs="Arial"/>
          <w:b w:val="0"/>
          <w:bCs w:val="0"/>
          <w:noProof/>
          <w:sz w:val="24"/>
          <w:szCs w:val="24"/>
          <w:lang w:val="en-GB"/>
        </w:rPr>
        <w:t>Barber and Paul-Smith (2010)</w:t>
      </w:r>
      <w:r w:rsidRPr="523205C3" w:rsidR="280C8DAB">
        <w:rPr>
          <w:rFonts w:ascii="Arial" w:hAnsi="Arial" w:eastAsia="Arial" w:cs="Arial"/>
          <w:b w:val="0"/>
          <w:bCs w:val="0"/>
          <w:noProof/>
          <w:sz w:val="24"/>
          <w:szCs w:val="24"/>
          <w:lang w:val="en-GB"/>
        </w:rPr>
        <w:t>,</w:t>
      </w:r>
      <w:r w:rsidRPr="523205C3" w:rsidR="2BA989DD">
        <w:rPr>
          <w:rFonts w:ascii="Arial" w:hAnsi="Arial" w:eastAsia="Arial" w:cs="Arial"/>
          <w:b w:val="0"/>
          <w:bCs w:val="0"/>
          <w:noProof/>
          <w:sz w:val="24"/>
          <w:szCs w:val="24"/>
          <w:lang w:val="en-GB"/>
        </w:rPr>
        <w:t xml:space="preserve"> go on to list other disadvantages of using this method. They </w:t>
      </w:r>
      <w:r w:rsidRPr="523205C3" w:rsidR="2BA989DD">
        <w:rPr>
          <w:rFonts w:ascii="Arial" w:hAnsi="Arial" w:eastAsia="Arial" w:cs="Arial"/>
          <w:b w:val="0"/>
          <w:bCs w:val="0"/>
          <w:noProof/>
          <w:sz w:val="24"/>
          <w:szCs w:val="24"/>
          <w:lang w:val="en-GB"/>
        </w:rPr>
        <w:t>state</w:t>
      </w:r>
      <w:r w:rsidRPr="523205C3" w:rsidR="2BA989DD">
        <w:rPr>
          <w:rFonts w:ascii="Arial" w:hAnsi="Arial" w:eastAsia="Arial" w:cs="Arial"/>
          <w:b w:val="0"/>
          <w:bCs w:val="0"/>
          <w:noProof/>
          <w:sz w:val="24"/>
          <w:szCs w:val="24"/>
          <w:lang w:val="en-GB"/>
        </w:rPr>
        <w:t xml:space="preserve"> that it is difficult to record all the information that is seen by the practitioner and therefore they will have to decide what to include and what to omit and this then becomes subjective as two different observers may have differing views on what is important to include and what is not. The observer may also miss something </w:t>
      </w:r>
      <w:r w:rsidRPr="523205C3" w:rsidR="2BA989DD">
        <w:rPr>
          <w:rFonts w:ascii="Arial" w:hAnsi="Arial" w:eastAsia="Arial" w:cs="Arial"/>
          <w:b w:val="0"/>
          <w:bCs w:val="0"/>
          <w:noProof/>
          <w:sz w:val="24"/>
          <w:szCs w:val="24"/>
          <w:lang w:val="en-GB"/>
        </w:rPr>
        <w:t>deemed</w:t>
      </w:r>
      <w:r w:rsidRPr="523205C3" w:rsidR="2BA989DD">
        <w:rPr>
          <w:rFonts w:ascii="Arial" w:hAnsi="Arial" w:eastAsia="Arial" w:cs="Arial"/>
          <w:b w:val="0"/>
          <w:bCs w:val="0"/>
          <w:noProof/>
          <w:sz w:val="24"/>
          <w:szCs w:val="24"/>
          <w:lang w:val="en-GB"/>
        </w:rPr>
        <w:t xml:space="preserve"> important whilst they are busy note taking. Although this type of method is carried out as non-participant, the practitioner would need to be close enough to hear and see everything that is going on and this may in turn influence how the child behaves. This form of observation is also time consuming</w:t>
      </w:r>
      <w:r w:rsidRPr="523205C3" w:rsidR="04966EA7">
        <w:rPr>
          <w:rFonts w:ascii="Arial" w:hAnsi="Arial" w:eastAsia="Arial" w:cs="Arial"/>
          <w:b w:val="0"/>
          <w:bCs w:val="0"/>
          <w:noProof/>
          <w:sz w:val="24"/>
          <w:szCs w:val="24"/>
          <w:lang w:val="en-GB"/>
        </w:rPr>
        <w:t xml:space="preserve">. </w:t>
      </w:r>
      <w:r w:rsidRPr="523205C3" w:rsidR="13E637EE">
        <w:rPr>
          <w:rFonts w:ascii="Arial" w:hAnsi="Arial" w:eastAsia="Arial" w:cs="Arial"/>
          <w:b w:val="0"/>
          <w:bCs w:val="0"/>
          <w:noProof/>
          <w:sz w:val="24"/>
          <w:szCs w:val="24"/>
          <w:lang w:val="en-GB"/>
        </w:rPr>
        <w:t>A</w:t>
      </w:r>
      <w:r w:rsidRPr="523205C3" w:rsidR="01AED516">
        <w:rPr>
          <w:rFonts w:ascii="Arial" w:hAnsi="Arial" w:eastAsia="Arial" w:cs="Arial"/>
          <w:b w:val="0"/>
          <w:bCs w:val="0"/>
          <w:noProof/>
          <w:sz w:val="24"/>
          <w:szCs w:val="24"/>
          <w:lang w:val="en-GB"/>
        </w:rPr>
        <w:t xml:space="preserve"> member of staff also needs to be taken out of staff ratio for the observation to be successful</w:t>
      </w:r>
      <w:r w:rsidRPr="523205C3" w:rsidR="12D90018">
        <w:rPr>
          <w:rFonts w:ascii="Arial" w:hAnsi="Arial" w:eastAsia="Arial" w:cs="Arial"/>
          <w:b w:val="0"/>
          <w:bCs w:val="0"/>
          <w:noProof/>
          <w:sz w:val="24"/>
          <w:szCs w:val="24"/>
          <w:lang w:val="en-GB"/>
        </w:rPr>
        <w:t xml:space="preserve"> and should be carried out by a member of staff that knows the child well and </w:t>
      </w:r>
      <w:r w:rsidRPr="523205C3" w:rsidR="72603360">
        <w:rPr>
          <w:rFonts w:ascii="Arial" w:hAnsi="Arial" w:eastAsia="Arial" w:cs="Arial"/>
          <w:b w:val="0"/>
          <w:bCs w:val="0"/>
          <w:noProof/>
          <w:sz w:val="24"/>
          <w:szCs w:val="24"/>
          <w:lang w:val="en-GB"/>
        </w:rPr>
        <w:t>understands</w:t>
      </w:r>
      <w:r w:rsidRPr="523205C3" w:rsidR="12D90018">
        <w:rPr>
          <w:rFonts w:ascii="Arial" w:hAnsi="Arial" w:eastAsia="Arial" w:cs="Arial"/>
          <w:b w:val="0"/>
          <w:bCs w:val="0"/>
          <w:noProof/>
          <w:sz w:val="24"/>
          <w:szCs w:val="24"/>
          <w:lang w:val="en-GB"/>
        </w:rPr>
        <w:t xml:space="preserve"> the </w:t>
      </w:r>
      <w:r w:rsidRPr="523205C3" w:rsidR="23E3EBA1">
        <w:rPr>
          <w:rFonts w:ascii="Arial" w:hAnsi="Arial" w:eastAsia="Arial" w:cs="Arial"/>
          <w:b w:val="0"/>
          <w:bCs w:val="0"/>
          <w:noProof/>
          <w:sz w:val="24"/>
          <w:szCs w:val="24"/>
          <w:lang w:val="en-GB"/>
        </w:rPr>
        <w:t>child's</w:t>
      </w:r>
      <w:r w:rsidRPr="523205C3" w:rsidR="12D90018">
        <w:rPr>
          <w:rFonts w:ascii="Arial" w:hAnsi="Arial" w:eastAsia="Arial" w:cs="Arial"/>
          <w:b w:val="0"/>
          <w:bCs w:val="0"/>
          <w:noProof/>
          <w:sz w:val="24"/>
          <w:szCs w:val="24"/>
          <w:lang w:val="en-GB"/>
        </w:rPr>
        <w:t xml:space="preserve"> </w:t>
      </w:r>
      <w:r w:rsidRPr="523205C3" w:rsidR="52825C18">
        <w:rPr>
          <w:rFonts w:ascii="Arial" w:hAnsi="Arial" w:eastAsia="Arial" w:cs="Arial"/>
          <w:b w:val="0"/>
          <w:bCs w:val="0"/>
          <w:noProof/>
          <w:sz w:val="24"/>
          <w:szCs w:val="24"/>
          <w:lang w:val="en-GB"/>
        </w:rPr>
        <w:t>development</w:t>
      </w:r>
      <w:r w:rsidRPr="523205C3" w:rsidR="5DC6DFEF">
        <w:rPr>
          <w:rFonts w:ascii="Arial" w:hAnsi="Arial" w:eastAsia="Arial" w:cs="Arial"/>
          <w:b w:val="0"/>
          <w:bCs w:val="0"/>
          <w:noProof/>
          <w:sz w:val="24"/>
          <w:szCs w:val="24"/>
          <w:lang w:val="en-GB"/>
        </w:rPr>
        <w:t xml:space="preserve"> (Complex </w:t>
      </w:r>
      <w:r w:rsidRPr="523205C3" w:rsidR="427DA116">
        <w:rPr>
          <w:rFonts w:ascii="Arial" w:hAnsi="Arial" w:eastAsia="Arial" w:cs="Arial"/>
          <w:b w:val="0"/>
          <w:bCs w:val="0"/>
          <w:noProof/>
          <w:sz w:val="24"/>
          <w:szCs w:val="24"/>
          <w:lang w:val="en-GB"/>
        </w:rPr>
        <w:t>needs, no</w:t>
      </w:r>
      <w:r w:rsidRPr="523205C3" w:rsidR="5DC6DFEF">
        <w:rPr>
          <w:rFonts w:ascii="Arial" w:hAnsi="Arial" w:eastAsia="Arial" w:cs="Arial"/>
          <w:b w:val="0"/>
          <w:bCs w:val="0"/>
          <w:noProof/>
          <w:sz w:val="24"/>
          <w:szCs w:val="24"/>
          <w:lang w:val="en-GB"/>
        </w:rPr>
        <w:t xml:space="preserve"> date).</w:t>
      </w:r>
    </w:p>
    <w:p w:rsidR="009511C4" w:rsidP="523205C3" w:rsidRDefault="009511C4" w14:paraId="025F4C13" w14:textId="6B84157A">
      <w:pPr>
        <w:spacing w:line="360" w:lineRule="auto"/>
        <w:jc w:val="both"/>
        <w:rPr>
          <w:rFonts w:ascii="Arial" w:hAnsi="Arial" w:eastAsia="Arial" w:cs="Arial"/>
          <w:b w:val="0"/>
          <w:bCs w:val="0"/>
          <w:noProof/>
          <w:sz w:val="24"/>
          <w:szCs w:val="24"/>
          <w:lang w:val="en-GB"/>
        </w:rPr>
      </w:pPr>
      <w:r w:rsidRPr="507F26E5" w:rsidR="2BA989DD">
        <w:rPr>
          <w:rFonts w:ascii="Arial" w:hAnsi="Arial" w:eastAsia="Arial" w:cs="Arial"/>
          <w:b w:val="0"/>
          <w:bCs w:val="0"/>
          <w:noProof/>
          <w:sz w:val="24"/>
          <w:szCs w:val="24"/>
          <w:lang w:val="en-GB"/>
        </w:rPr>
        <w:t xml:space="preserve">The Reggio Emilia approach uses the written observation method to log all the child is doing and supports this method using tape recordings, video recordings and photographs. They use it to </w:t>
      </w:r>
      <w:r w:rsidRPr="507F26E5" w:rsidR="2BA989DD">
        <w:rPr>
          <w:rFonts w:ascii="Arial" w:hAnsi="Arial" w:eastAsia="Arial" w:cs="Arial"/>
          <w:b w:val="0"/>
          <w:bCs w:val="0"/>
          <w:noProof/>
          <w:sz w:val="24"/>
          <w:szCs w:val="24"/>
          <w:lang w:val="en-GB"/>
        </w:rPr>
        <w:t>identify</w:t>
      </w:r>
      <w:r w:rsidRPr="507F26E5" w:rsidR="2BA989DD">
        <w:rPr>
          <w:rFonts w:ascii="Arial" w:hAnsi="Arial" w:eastAsia="Arial" w:cs="Arial"/>
          <w:b w:val="0"/>
          <w:bCs w:val="0"/>
          <w:noProof/>
          <w:sz w:val="24"/>
          <w:szCs w:val="24"/>
          <w:lang w:val="en-GB"/>
        </w:rPr>
        <w:t xml:space="preserve"> a child’s abilities and to give meaning to their thinking </w:t>
      </w:r>
      <w:r w:rsidRPr="507F26E5" w:rsidR="2CD7B607">
        <w:rPr>
          <w:rFonts w:ascii="Arial" w:hAnsi="Arial" w:eastAsia="Arial" w:cs="Arial"/>
          <w:b w:val="0"/>
          <w:bCs w:val="0"/>
          <w:noProof/>
          <w:sz w:val="24"/>
          <w:szCs w:val="24"/>
          <w:lang w:val="en-GB"/>
        </w:rPr>
        <w:t>to</w:t>
      </w:r>
      <w:r w:rsidRPr="507F26E5" w:rsidR="2BA989DD">
        <w:rPr>
          <w:rFonts w:ascii="Arial" w:hAnsi="Arial" w:eastAsia="Arial" w:cs="Arial"/>
          <w:b w:val="0"/>
          <w:bCs w:val="0"/>
          <w:noProof/>
          <w:sz w:val="24"/>
          <w:szCs w:val="24"/>
          <w:lang w:val="en-GB"/>
        </w:rPr>
        <w:t xml:space="preserve"> inform and support the children's future learning  (</w:t>
      </w:r>
      <w:r w:rsidRPr="507F26E5" w:rsidR="2BA989DD">
        <w:rPr>
          <w:rFonts w:ascii="Arial" w:hAnsi="Arial" w:eastAsia="Arial" w:cs="Arial"/>
          <w:b w:val="0"/>
          <w:bCs w:val="0"/>
          <w:noProof/>
          <w:sz w:val="24"/>
          <w:szCs w:val="24"/>
          <w:lang w:val="en-GB"/>
        </w:rPr>
        <w:t>Reggioemilia</w:t>
      </w:r>
      <w:r w:rsidRPr="507F26E5" w:rsidR="1EEE5307">
        <w:rPr>
          <w:rFonts w:ascii="Arial" w:hAnsi="Arial" w:eastAsia="Arial" w:cs="Arial"/>
          <w:b w:val="0"/>
          <w:bCs w:val="0"/>
          <w:noProof/>
          <w:sz w:val="24"/>
          <w:szCs w:val="24"/>
          <w:lang w:val="en-GB"/>
        </w:rPr>
        <w:t xml:space="preserve">, </w:t>
      </w:r>
      <w:r w:rsidRPr="507F26E5" w:rsidR="2BA989DD">
        <w:rPr>
          <w:rFonts w:ascii="Arial" w:hAnsi="Arial" w:eastAsia="Arial" w:cs="Arial"/>
          <w:b w:val="0"/>
          <w:bCs w:val="0"/>
          <w:noProof/>
          <w:sz w:val="24"/>
          <w:szCs w:val="24"/>
          <w:lang w:val="en-GB"/>
        </w:rPr>
        <w:t>2015).</w:t>
      </w:r>
    </w:p>
    <w:p w:rsidR="009511C4" w:rsidP="523205C3" w:rsidRDefault="009511C4" w14:paraId="1CF61965" w14:textId="265DB5B2">
      <w:pPr>
        <w:spacing w:line="360" w:lineRule="auto"/>
        <w:jc w:val="both"/>
        <w:rPr>
          <w:rFonts w:ascii="Arial" w:hAnsi="Arial" w:eastAsia="Arial" w:cs="Arial"/>
          <w:b w:val="0"/>
          <w:bCs w:val="0"/>
          <w:noProof/>
          <w:sz w:val="24"/>
          <w:szCs w:val="24"/>
          <w:lang w:val="en-GB"/>
        </w:rPr>
      </w:pPr>
      <w:r w:rsidRPr="523205C3" w:rsidR="2BA989DD">
        <w:rPr>
          <w:rFonts w:ascii="Arial" w:hAnsi="Arial" w:eastAsia="Arial" w:cs="Arial"/>
          <w:b w:val="0"/>
          <w:bCs w:val="0"/>
          <w:noProof/>
          <w:sz w:val="24"/>
          <w:szCs w:val="24"/>
          <w:lang w:val="en-GB"/>
        </w:rPr>
        <w:t xml:space="preserve"> Despite the disadvantages of</w:t>
      </w:r>
      <w:r w:rsidRPr="523205C3" w:rsidR="5587F408">
        <w:rPr>
          <w:rFonts w:ascii="Arial" w:hAnsi="Arial" w:eastAsia="Arial" w:cs="Arial"/>
          <w:b w:val="0"/>
          <w:bCs w:val="0"/>
          <w:noProof/>
          <w:sz w:val="24"/>
          <w:szCs w:val="24"/>
          <w:lang w:val="en-GB"/>
        </w:rPr>
        <w:t xml:space="preserve"> t</w:t>
      </w:r>
      <w:r w:rsidRPr="523205C3" w:rsidR="0E0CF911">
        <w:rPr>
          <w:rFonts w:ascii="Arial" w:hAnsi="Arial" w:eastAsia="Arial" w:cs="Arial"/>
          <w:b w:val="0"/>
          <w:bCs w:val="0"/>
          <w:noProof/>
          <w:sz w:val="24"/>
          <w:szCs w:val="24"/>
          <w:lang w:val="en-GB"/>
        </w:rPr>
        <w:t>h</w:t>
      </w:r>
      <w:r w:rsidRPr="523205C3" w:rsidR="585C7F16">
        <w:rPr>
          <w:rFonts w:ascii="Arial" w:hAnsi="Arial" w:eastAsia="Arial" w:cs="Arial"/>
          <w:b w:val="0"/>
          <w:bCs w:val="0"/>
          <w:noProof/>
          <w:sz w:val="24"/>
          <w:szCs w:val="24"/>
          <w:lang w:val="en-GB"/>
        </w:rPr>
        <w:t>is type of</w:t>
      </w:r>
      <w:r w:rsidRPr="523205C3" w:rsidR="0E0CF911">
        <w:rPr>
          <w:rFonts w:ascii="Arial" w:hAnsi="Arial" w:eastAsia="Arial" w:cs="Arial"/>
          <w:b w:val="0"/>
          <w:bCs w:val="0"/>
          <w:noProof/>
          <w:sz w:val="24"/>
          <w:szCs w:val="24"/>
          <w:lang w:val="en-GB"/>
        </w:rPr>
        <w:t xml:space="preserve"> </w:t>
      </w:r>
      <w:r w:rsidRPr="523205C3" w:rsidR="30784875">
        <w:rPr>
          <w:rFonts w:ascii="Arial" w:hAnsi="Arial" w:eastAsia="Arial" w:cs="Arial"/>
          <w:b w:val="0"/>
          <w:bCs w:val="0"/>
          <w:noProof/>
          <w:sz w:val="24"/>
          <w:szCs w:val="24"/>
          <w:lang w:val="en-GB"/>
        </w:rPr>
        <w:t>ob</w:t>
      </w:r>
      <w:r w:rsidRPr="523205C3" w:rsidR="2BA989DD">
        <w:rPr>
          <w:rFonts w:ascii="Arial" w:hAnsi="Arial" w:eastAsia="Arial" w:cs="Arial"/>
          <w:b w:val="0"/>
          <w:bCs w:val="0"/>
          <w:noProof/>
          <w:sz w:val="24"/>
          <w:szCs w:val="24"/>
          <w:lang w:val="en-GB"/>
        </w:rPr>
        <w:t>servation</w:t>
      </w:r>
      <w:r w:rsidRPr="523205C3" w:rsidR="04FFA27B">
        <w:rPr>
          <w:rFonts w:ascii="Arial" w:hAnsi="Arial" w:eastAsia="Arial" w:cs="Arial"/>
          <w:b w:val="0"/>
          <w:bCs w:val="0"/>
          <w:noProof/>
          <w:sz w:val="24"/>
          <w:szCs w:val="24"/>
          <w:lang w:val="en-GB"/>
        </w:rPr>
        <w:t xml:space="preserve"> method</w:t>
      </w:r>
      <w:r w:rsidRPr="523205C3" w:rsidR="3F7FB4AD">
        <w:rPr>
          <w:rFonts w:ascii="Arial" w:hAnsi="Arial" w:eastAsia="Arial" w:cs="Arial"/>
          <w:b w:val="0"/>
          <w:bCs w:val="0"/>
          <w:noProof/>
          <w:sz w:val="24"/>
          <w:szCs w:val="24"/>
          <w:lang w:val="en-GB"/>
        </w:rPr>
        <w:t>,</w:t>
      </w:r>
      <w:r w:rsidRPr="523205C3" w:rsidR="2BA989DD">
        <w:rPr>
          <w:rFonts w:ascii="Arial" w:hAnsi="Arial" w:eastAsia="Arial" w:cs="Arial"/>
          <w:b w:val="0"/>
          <w:bCs w:val="0"/>
          <w:noProof/>
          <w:sz w:val="24"/>
          <w:szCs w:val="24"/>
          <w:lang w:val="en-GB"/>
        </w:rPr>
        <w:t xml:space="preserve"> it </w:t>
      </w:r>
      <w:r w:rsidRPr="523205C3" w:rsidR="2BA989DD">
        <w:rPr>
          <w:rFonts w:ascii="Arial" w:hAnsi="Arial" w:eastAsia="Arial" w:cs="Arial"/>
          <w:b w:val="0"/>
          <w:bCs w:val="0"/>
          <w:noProof/>
          <w:sz w:val="24"/>
          <w:szCs w:val="24"/>
          <w:lang w:val="en-GB"/>
        </w:rPr>
        <w:t>remains</w:t>
      </w:r>
      <w:r w:rsidRPr="523205C3" w:rsidR="2BA989DD">
        <w:rPr>
          <w:rFonts w:ascii="Arial" w:hAnsi="Arial" w:eastAsia="Arial" w:cs="Arial"/>
          <w:b w:val="0"/>
          <w:bCs w:val="0"/>
          <w:noProof/>
          <w:sz w:val="24"/>
          <w:szCs w:val="24"/>
          <w:lang w:val="en-GB"/>
        </w:rPr>
        <w:t xml:space="preserve"> the best way to assess and understand a child’s</w:t>
      </w:r>
      <w:r w:rsidRPr="523205C3" w:rsidR="076D1FE0">
        <w:rPr>
          <w:rFonts w:ascii="Arial" w:hAnsi="Arial" w:eastAsia="Arial" w:cs="Arial"/>
          <w:b w:val="0"/>
          <w:bCs w:val="0"/>
          <w:noProof/>
          <w:sz w:val="24"/>
          <w:szCs w:val="24"/>
          <w:lang w:val="en-GB"/>
        </w:rPr>
        <w:t xml:space="preserve"> </w:t>
      </w:r>
      <w:r w:rsidRPr="523205C3" w:rsidR="65A6056E">
        <w:rPr>
          <w:rFonts w:ascii="Arial" w:hAnsi="Arial" w:eastAsia="Arial" w:cs="Arial"/>
          <w:b w:val="0"/>
          <w:bCs w:val="0"/>
          <w:noProof/>
          <w:sz w:val="24"/>
          <w:szCs w:val="24"/>
          <w:lang w:val="en-GB"/>
        </w:rPr>
        <w:t>learning. Observation</w:t>
      </w:r>
      <w:r w:rsidRPr="523205C3" w:rsidR="2BA989DD">
        <w:rPr>
          <w:rFonts w:ascii="Arial" w:hAnsi="Arial" w:eastAsia="Arial" w:cs="Arial"/>
          <w:b w:val="0"/>
          <w:bCs w:val="0"/>
          <w:noProof/>
          <w:sz w:val="24"/>
          <w:szCs w:val="24"/>
          <w:lang w:val="en-GB"/>
        </w:rPr>
        <w:t xml:space="preserve"> is </w:t>
      </w:r>
      <w:r w:rsidRPr="523205C3" w:rsidR="417D3A37">
        <w:rPr>
          <w:rFonts w:ascii="Arial" w:hAnsi="Arial" w:eastAsia="Arial" w:cs="Arial"/>
          <w:b w:val="0"/>
          <w:bCs w:val="0"/>
          <w:noProof/>
          <w:sz w:val="24"/>
          <w:szCs w:val="24"/>
          <w:lang w:val="en-GB"/>
        </w:rPr>
        <w:t>recurrent</w:t>
      </w:r>
      <w:r w:rsidRPr="523205C3" w:rsidR="2BA989DD">
        <w:rPr>
          <w:rFonts w:ascii="Arial" w:hAnsi="Arial" w:eastAsia="Arial" w:cs="Arial"/>
          <w:b w:val="0"/>
          <w:bCs w:val="0"/>
          <w:noProof/>
          <w:sz w:val="24"/>
          <w:szCs w:val="24"/>
          <w:lang w:val="en-GB"/>
        </w:rPr>
        <w:t xml:space="preserve"> whereby the observer </w:t>
      </w:r>
      <w:r w:rsidRPr="523205C3" w:rsidR="2BA989DD">
        <w:rPr>
          <w:rFonts w:ascii="Arial" w:hAnsi="Arial" w:eastAsia="Arial" w:cs="Arial"/>
          <w:b w:val="0"/>
          <w:bCs w:val="0"/>
          <w:noProof/>
          <w:sz w:val="24"/>
          <w:szCs w:val="24"/>
          <w:lang w:val="en-GB"/>
        </w:rPr>
        <w:t>observes</w:t>
      </w:r>
      <w:r w:rsidRPr="523205C3" w:rsidR="2BA989DD">
        <w:rPr>
          <w:rFonts w:ascii="Arial" w:hAnsi="Arial" w:eastAsia="Arial" w:cs="Arial"/>
          <w:b w:val="0"/>
          <w:bCs w:val="0"/>
          <w:noProof/>
          <w:sz w:val="24"/>
          <w:szCs w:val="24"/>
          <w:lang w:val="en-GB"/>
        </w:rPr>
        <w:t xml:space="preserve"> and documents, the data is then assessed and talked through with fellow colleagues, </w:t>
      </w:r>
      <w:r w:rsidRPr="523205C3" w:rsidR="7AFDF9C0">
        <w:rPr>
          <w:rFonts w:ascii="Arial" w:hAnsi="Arial" w:eastAsia="Arial" w:cs="Arial"/>
          <w:b w:val="0"/>
          <w:bCs w:val="0"/>
          <w:noProof/>
          <w:sz w:val="24"/>
          <w:szCs w:val="24"/>
          <w:lang w:val="en-GB"/>
        </w:rPr>
        <w:t>professionals</w:t>
      </w:r>
      <w:r w:rsidRPr="523205C3" w:rsidR="2BA989DD">
        <w:rPr>
          <w:rFonts w:ascii="Arial" w:hAnsi="Arial" w:eastAsia="Arial" w:cs="Arial"/>
          <w:b w:val="0"/>
          <w:bCs w:val="0"/>
          <w:noProof/>
          <w:sz w:val="24"/>
          <w:szCs w:val="24"/>
          <w:lang w:val="en-GB"/>
        </w:rPr>
        <w:t xml:space="preserve"> and parents and then the planning for future learning/play opportunities takes place. If observations are regularly done then it builds a better, more thorough picture of the child ( </w:t>
      </w:r>
      <w:r w:rsidRPr="523205C3" w:rsidR="2BA989DD">
        <w:rPr>
          <w:rFonts w:ascii="Arial" w:hAnsi="Arial" w:eastAsia="Arial" w:cs="Arial"/>
          <w:b w:val="0"/>
          <w:bCs w:val="0"/>
          <w:noProof/>
          <w:sz w:val="24"/>
          <w:szCs w:val="24"/>
          <w:lang w:val="en-GB"/>
        </w:rPr>
        <w:t>Turupcu</w:t>
      </w:r>
      <w:r w:rsidRPr="523205C3" w:rsidR="2BA989DD">
        <w:rPr>
          <w:rFonts w:ascii="Arial" w:hAnsi="Arial" w:eastAsia="Arial" w:cs="Arial"/>
          <w:b w:val="0"/>
          <w:bCs w:val="0"/>
          <w:noProof/>
          <w:sz w:val="24"/>
          <w:szCs w:val="24"/>
          <w:lang w:val="en-GB"/>
        </w:rPr>
        <w:t>, 2014).</w:t>
      </w:r>
    </w:p>
    <w:p w:rsidRPr="00163E79" w:rsidR="004D1DBB" w:rsidP="523205C3" w:rsidRDefault="004D1DBB" w14:paraId="44D64E7F" w14:textId="48DFFA13" w14:noSpellErr="1">
      <w:pPr>
        <w:spacing w:line="360" w:lineRule="auto"/>
        <w:jc w:val="both"/>
        <w:rPr>
          <w:rFonts w:ascii="Arial" w:hAnsi="Arial" w:eastAsia="Arial" w:cs="Arial"/>
          <w:b w:val="0"/>
          <w:bCs w:val="0"/>
          <w:noProof/>
          <w:sz w:val="24"/>
          <w:szCs w:val="24"/>
          <w:lang w:val="en-GB"/>
        </w:rPr>
      </w:pPr>
    </w:p>
    <w:p w:rsidR="00C33D56" w:rsidP="523205C3" w:rsidRDefault="00C33D56" w14:paraId="39BE34B2" w14:textId="77777777" w14:noSpellErr="1">
      <w:pPr>
        <w:spacing w:line="360" w:lineRule="auto"/>
        <w:jc w:val="both"/>
        <w:rPr>
          <w:rFonts w:ascii="Arial" w:hAnsi="Arial" w:eastAsia="Arial" w:cs="Arial"/>
          <w:b w:val="0"/>
          <w:bCs w:val="0"/>
          <w:i w:val="0"/>
          <w:iCs w:val="0"/>
          <w:noProof/>
          <w:sz w:val="24"/>
          <w:szCs w:val="24"/>
          <w:lang w:val="en-GB"/>
        </w:rPr>
      </w:pPr>
      <w:r w:rsidRPr="523205C3" w:rsidR="24C7BCD2">
        <w:rPr>
          <w:rFonts w:ascii="Arial" w:hAnsi="Arial" w:eastAsia="Arial" w:cs="Arial"/>
          <w:b w:val="0"/>
          <w:bCs w:val="0"/>
          <w:i w:val="0"/>
          <w:iCs w:val="0"/>
          <w:noProof/>
          <w:sz w:val="24"/>
          <w:szCs w:val="24"/>
          <w:u w:val="single"/>
          <w:lang w:val="en-GB"/>
        </w:rPr>
        <w:t>Section 4.</w:t>
      </w:r>
    </w:p>
    <w:p w:rsidR="00C33D56" w:rsidP="523205C3" w:rsidRDefault="00C33D56" w14:paraId="50F86243" w14:textId="7D0785CD">
      <w:pPr>
        <w:spacing w:line="360" w:lineRule="auto"/>
        <w:jc w:val="both"/>
        <w:rPr>
          <w:rFonts w:ascii="Arial" w:hAnsi="Arial" w:eastAsia="Arial" w:cs="Arial"/>
          <w:b w:val="0"/>
          <w:bCs w:val="0"/>
          <w:noProof/>
          <w:sz w:val="24"/>
          <w:szCs w:val="24"/>
          <w:lang w:val="en-GB"/>
        </w:rPr>
      </w:pPr>
      <w:r w:rsidRPr="507F26E5" w:rsidR="24C7BCD2">
        <w:rPr>
          <w:rFonts w:ascii="Arial" w:hAnsi="Arial" w:eastAsia="Arial" w:cs="Arial"/>
          <w:b w:val="0"/>
          <w:bCs w:val="0"/>
          <w:noProof/>
          <w:sz w:val="24"/>
          <w:szCs w:val="24"/>
          <w:lang w:val="en-GB"/>
        </w:rPr>
        <w:t>Observing children as they play is important because it allows practitioners to view how children perform, what their interests are, how we can support them and plan for their environment and for us to understand how they learn. When they are engrossed in their play, they are more likely to learn more. Play is natural and plentiful and to observe just against developmental expectations would mean missing all that watching them play offers</w:t>
      </w:r>
      <w:r w:rsidRPr="507F26E5" w:rsidR="39E06E52">
        <w:rPr>
          <w:rFonts w:ascii="Arial" w:hAnsi="Arial" w:eastAsia="Arial" w:cs="Arial"/>
          <w:b w:val="0"/>
          <w:bCs w:val="0"/>
          <w:noProof/>
          <w:sz w:val="24"/>
          <w:szCs w:val="24"/>
          <w:lang w:val="en-GB"/>
        </w:rPr>
        <w:t xml:space="preserve"> </w:t>
      </w:r>
      <w:r w:rsidRPr="507F26E5" w:rsidR="24C7BCD2">
        <w:rPr>
          <w:rFonts w:ascii="Arial" w:hAnsi="Arial" w:eastAsia="Arial" w:cs="Arial"/>
          <w:b w:val="0"/>
          <w:bCs w:val="0"/>
          <w:noProof/>
          <w:sz w:val="24"/>
          <w:szCs w:val="24"/>
          <w:lang w:val="en-GB"/>
        </w:rPr>
        <w:t>(Neaum,</w:t>
      </w:r>
      <w:r w:rsidRPr="507F26E5" w:rsidR="0A474A8A">
        <w:rPr>
          <w:rFonts w:ascii="Arial" w:hAnsi="Arial" w:eastAsia="Arial" w:cs="Arial"/>
          <w:b w:val="0"/>
          <w:bCs w:val="0"/>
          <w:noProof/>
          <w:sz w:val="24"/>
          <w:szCs w:val="24"/>
          <w:lang w:val="en-GB"/>
        </w:rPr>
        <w:t xml:space="preserve"> </w:t>
      </w:r>
      <w:r w:rsidRPr="507F26E5" w:rsidR="24C7BCD2">
        <w:rPr>
          <w:rFonts w:ascii="Arial" w:hAnsi="Arial" w:eastAsia="Arial" w:cs="Arial"/>
          <w:b w:val="0"/>
          <w:bCs w:val="0"/>
          <w:noProof/>
          <w:sz w:val="24"/>
          <w:szCs w:val="24"/>
          <w:lang w:val="en-GB"/>
        </w:rPr>
        <w:t xml:space="preserve">2016). Howard and </w:t>
      </w:r>
      <w:r w:rsidRPr="507F26E5" w:rsidR="24C7BCD2">
        <w:rPr>
          <w:rFonts w:ascii="Arial" w:hAnsi="Arial" w:eastAsia="Arial" w:cs="Arial"/>
          <w:b w:val="0"/>
          <w:bCs w:val="0"/>
          <w:noProof/>
          <w:sz w:val="24"/>
          <w:szCs w:val="24"/>
          <w:lang w:val="en-GB"/>
        </w:rPr>
        <w:t>Mcinnes</w:t>
      </w:r>
      <w:r w:rsidRPr="507F26E5" w:rsidR="24C7BCD2">
        <w:rPr>
          <w:rFonts w:ascii="Arial" w:hAnsi="Arial" w:eastAsia="Arial" w:cs="Arial"/>
          <w:b w:val="0"/>
          <w:bCs w:val="0"/>
          <w:noProof/>
          <w:sz w:val="24"/>
          <w:szCs w:val="24"/>
          <w:lang w:val="en-GB"/>
        </w:rPr>
        <w:t xml:space="preserve"> (2013</w:t>
      </w:r>
      <w:r w:rsidRPr="507F26E5" w:rsidR="595DF2A4">
        <w:rPr>
          <w:rFonts w:ascii="Arial" w:hAnsi="Arial" w:eastAsia="Arial" w:cs="Arial"/>
          <w:b w:val="0"/>
          <w:bCs w:val="0"/>
          <w:noProof/>
          <w:sz w:val="24"/>
          <w:szCs w:val="24"/>
          <w:lang w:val="en-GB"/>
        </w:rPr>
        <w:t>b</w:t>
      </w:r>
      <w:r w:rsidRPr="507F26E5" w:rsidR="24C7BCD2">
        <w:rPr>
          <w:rFonts w:ascii="Arial" w:hAnsi="Arial" w:eastAsia="Arial" w:cs="Arial"/>
          <w:b w:val="0"/>
          <w:bCs w:val="0"/>
          <w:noProof/>
          <w:sz w:val="24"/>
          <w:szCs w:val="24"/>
          <w:lang w:val="en-GB"/>
        </w:rPr>
        <w:t>), suggest that although children can learn through other means such as instruction, play promotes development holistically.</w:t>
      </w:r>
    </w:p>
    <w:p w:rsidR="00C33D56" w:rsidP="523205C3" w:rsidRDefault="00C33D56" w14:paraId="63DE76C2" w14:textId="555ED40E">
      <w:pPr>
        <w:spacing w:line="360" w:lineRule="auto"/>
        <w:jc w:val="both"/>
        <w:rPr>
          <w:rFonts w:ascii="Arial" w:hAnsi="Arial" w:eastAsia="Arial" w:cs="Arial"/>
          <w:b w:val="0"/>
          <w:bCs w:val="0"/>
          <w:noProof/>
          <w:sz w:val="24"/>
          <w:szCs w:val="24"/>
          <w:lang w:val="en-GB"/>
        </w:rPr>
      </w:pPr>
      <w:r w:rsidRPr="523205C3" w:rsidR="5DF32B8C">
        <w:rPr>
          <w:rFonts w:ascii="Arial" w:hAnsi="Arial" w:eastAsia="Arial" w:cs="Arial"/>
          <w:b w:val="0"/>
          <w:bCs w:val="0"/>
          <w:noProof/>
          <w:sz w:val="24"/>
          <w:szCs w:val="24"/>
          <w:lang w:val="en-GB"/>
        </w:rPr>
        <w:t>Drake (2006),</w:t>
      </w:r>
      <w:r w:rsidRPr="523205C3" w:rsidR="24C7BCD2">
        <w:rPr>
          <w:rFonts w:ascii="Arial" w:hAnsi="Arial" w:eastAsia="Arial" w:cs="Arial"/>
          <w:b w:val="0"/>
          <w:bCs w:val="0"/>
          <w:noProof/>
          <w:sz w:val="24"/>
          <w:szCs w:val="24"/>
          <w:lang w:val="en-GB"/>
        </w:rPr>
        <w:t xml:space="preserve"> suggests that by </w:t>
      </w:r>
      <w:r w:rsidRPr="523205C3" w:rsidR="24C7BCD2">
        <w:rPr>
          <w:rFonts w:ascii="Arial" w:hAnsi="Arial" w:eastAsia="Arial" w:cs="Arial"/>
          <w:b w:val="0"/>
          <w:bCs w:val="0"/>
          <w:noProof/>
          <w:sz w:val="24"/>
          <w:szCs w:val="24"/>
          <w:lang w:val="en-GB"/>
        </w:rPr>
        <w:t>observing</w:t>
      </w:r>
      <w:r w:rsidRPr="523205C3" w:rsidR="24C7BCD2">
        <w:rPr>
          <w:rFonts w:ascii="Arial" w:hAnsi="Arial" w:eastAsia="Arial" w:cs="Arial"/>
          <w:b w:val="0"/>
          <w:bCs w:val="0"/>
          <w:noProof/>
          <w:sz w:val="24"/>
          <w:szCs w:val="24"/>
          <w:lang w:val="en-GB"/>
        </w:rPr>
        <w:t xml:space="preserve"> children in self-directed activities practitioners will gain the most </w:t>
      </w:r>
      <w:r w:rsidRPr="523205C3" w:rsidR="24C7BCD2">
        <w:rPr>
          <w:rFonts w:ascii="Arial" w:hAnsi="Arial" w:eastAsia="Arial" w:cs="Arial"/>
          <w:b w:val="0"/>
          <w:bCs w:val="0"/>
          <w:noProof/>
          <w:sz w:val="24"/>
          <w:szCs w:val="24"/>
          <w:lang w:val="en-GB"/>
        </w:rPr>
        <w:t>accurate</w:t>
      </w:r>
      <w:r w:rsidRPr="523205C3" w:rsidR="24C7BCD2">
        <w:rPr>
          <w:rFonts w:ascii="Arial" w:hAnsi="Arial" w:eastAsia="Arial" w:cs="Arial"/>
          <w:b w:val="0"/>
          <w:bCs w:val="0"/>
          <w:noProof/>
          <w:sz w:val="24"/>
          <w:szCs w:val="24"/>
          <w:lang w:val="en-GB"/>
        </w:rPr>
        <w:t xml:space="preserve"> information about the child's learning and therefore high-quality provision and environment will </w:t>
      </w:r>
      <w:r w:rsidRPr="523205C3" w:rsidR="24C7BCD2">
        <w:rPr>
          <w:rFonts w:ascii="Arial" w:hAnsi="Arial" w:eastAsia="Arial" w:cs="Arial"/>
          <w:b w:val="0"/>
          <w:bCs w:val="0"/>
          <w:noProof/>
          <w:sz w:val="24"/>
          <w:szCs w:val="24"/>
          <w:lang w:val="en-GB"/>
        </w:rPr>
        <w:t>provide</w:t>
      </w:r>
      <w:r w:rsidRPr="523205C3" w:rsidR="24C7BCD2">
        <w:rPr>
          <w:rFonts w:ascii="Arial" w:hAnsi="Arial" w:eastAsia="Arial" w:cs="Arial"/>
          <w:b w:val="0"/>
          <w:bCs w:val="0"/>
          <w:noProof/>
          <w:sz w:val="24"/>
          <w:szCs w:val="24"/>
          <w:lang w:val="en-GB"/>
        </w:rPr>
        <w:t xml:space="preserve"> a better </w:t>
      </w:r>
      <w:r w:rsidRPr="523205C3" w:rsidR="24C7BCD2">
        <w:rPr>
          <w:rFonts w:ascii="Arial" w:hAnsi="Arial" w:eastAsia="Arial" w:cs="Arial"/>
          <w:b w:val="0"/>
          <w:bCs w:val="0"/>
          <w:noProof/>
          <w:sz w:val="24"/>
          <w:szCs w:val="24"/>
          <w:lang w:val="en-GB"/>
        </w:rPr>
        <w:t>holistic</w:t>
      </w:r>
      <w:r w:rsidRPr="523205C3" w:rsidR="24C7BCD2">
        <w:rPr>
          <w:rFonts w:ascii="Arial" w:hAnsi="Arial" w:eastAsia="Arial" w:cs="Arial"/>
          <w:b w:val="0"/>
          <w:bCs w:val="0"/>
          <w:noProof/>
          <w:sz w:val="24"/>
          <w:szCs w:val="24"/>
          <w:lang w:val="en-GB"/>
        </w:rPr>
        <w:t xml:space="preserve"> learning opportunity. Howard and </w:t>
      </w:r>
      <w:r w:rsidRPr="523205C3" w:rsidR="24C7BCD2">
        <w:rPr>
          <w:rFonts w:ascii="Arial" w:hAnsi="Arial" w:eastAsia="Arial" w:cs="Arial"/>
          <w:b w:val="0"/>
          <w:bCs w:val="0"/>
          <w:noProof/>
          <w:sz w:val="24"/>
          <w:szCs w:val="24"/>
          <w:lang w:val="en-GB"/>
        </w:rPr>
        <w:t>Mcinnes</w:t>
      </w:r>
      <w:r w:rsidRPr="523205C3" w:rsidR="24C7BCD2">
        <w:rPr>
          <w:rFonts w:ascii="Arial" w:hAnsi="Arial" w:eastAsia="Arial" w:cs="Arial"/>
          <w:b w:val="0"/>
          <w:bCs w:val="0"/>
          <w:noProof/>
          <w:sz w:val="24"/>
          <w:szCs w:val="24"/>
          <w:lang w:val="en-GB"/>
        </w:rPr>
        <w:t xml:space="preserve"> (2013</w:t>
      </w:r>
      <w:r w:rsidRPr="523205C3" w:rsidR="0E089BC7">
        <w:rPr>
          <w:rFonts w:ascii="Arial" w:hAnsi="Arial" w:eastAsia="Arial" w:cs="Arial"/>
          <w:b w:val="0"/>
          <w:bCs w:val="0"/>
          <w:noProof/>
          <w:sz w:val="24"/>
          <w:szCs w:val="24"/>
          <w:lang w:val="en-GB"/>
        </w:rPr>
        <w:t>b</w:t>
      </w:r>
      <w:r w:rsidRPr="523205C3" w:rsidR="24C7BCD2">
        <w:rPr>
          <w:rFonts w:ascii="Arial" w:hAnsi="Arial" w:eastAsia="Arial" w:cs="Arial"/>
          <w:b w:val="0"/>
          <w:bCs w:val="0"/>
          <w:noProof/>
          <w:sz w:val="24"/>
          <w:szCs w:val="24"/>
          <w:lang w:val="en-GB"/>
        </w:rPr>
        <w:t xml:space="preserve">), support this by </w:t>
      </w:r>
      <w:r w:rsidRPr="523205C3" w:rsidR="24C7BCD2">
        <w:rPr>
          <w:rFonts w:ascii="Arial" w:hAnsi="Arial" w:eastAsia="Arial" w:cs="Arial"/>
          <w:b w:val="0"/>
          <w:bCs w:val="0"/>
          <w:noProof/>
          <w:sz w:val="24"/>
          <w:szCs w:val="24"/>
          <w:lang w:val="en-GB"/>
        </w:rPr>
        <w:t>stating</w:t>
      </w:r>
      <w:r w:rsidRPr="523205C3" w:rsidR="24C7BCD2">
        <w:rPr>
          <w:rFonts w:ascii="Arial" w:hAnsi="Arial" w:eastAsia="Arial" w:cs="Arial"/>
          <w:b w:val="0"/>
          <w:bCs w:val="0"/>
          <w:noProof/>
          <w:sz w:val="24"/>
          <w:szCs w:val="24"/>
          <w:lang w:val="en-GB"/>
        </w:rPr>
        <w:t xml:space="preserve"> that when children are absorbed in their play their functioning is elevated and so play </w:t>
      </w:r>
      <w:r w:rsidRPr="523205C3" w:rsidR="24C7BCD2">
        <w:rPr>
          <w:rFonts w:ascii="Arial" w:hAnsi="Arial" w:eastAsia="Arial" w:cs="Arial"/>
          <w:b w:val="0"/>
          <w:bCs w:val="0"/>
          <w:noProof/>
          <w:sz w:val="24"/>
          <w:szCs w:val="24"/>
          <w:lang w:val="en-GB"/>
        </w:rPr>
        <w:t>provides</w:t>
      </w:r>
      <w:r w:rsidRPr="523205C3" w:rsidR="24C7BCD2">
        <w:rPr>
          <w:rFonts w:ascii="Arial" w:hAnsi="Arial" w:eastAsia="Arial" w:cs="Arial"/>
          <w:b w:val="0"/>
          <w:bCs w:val="0"/>
          <w:noProof/>
          <w:sz w:val="24"/>
          <w:szCs w:val="24"/>
          <w:lang w:val="en-GB"/>
        </w:rPr>
        <w:t xml:space="preserve"> a more </w:t>
      </w:r>
      <w:r w:rsidRPr="523205C3" w:rsidR="24C7BCD2">
        <w:rPr>
          <w:rFonts w:ascii="Arial" w:hAnsi="Arial" w:eastAsia="Arial" w:cs="Arial"/>
          <w:b w:val="0"/>
          <w:bCs w:val="0"/>
          <w:noProof/>
          <w:sz w:val="24"/>
          <w:szCs w:val="24"/>
          <w:lang w:val="en-GB"/>
        </w:rPr>
        <w:t>accurate</w:t>
      </w:r>
      <w:r w:rsidRPr="523205C3" w:rsidR="24C7BCD2">
        <w:rPr>
          <w:rFonts w:ascii="Arial" w:hAnsi="Arial" w:eastAsia="Arial" w:cs="Arial"/>
          <w:b w:val="0"/>
          <w:bCs w:val="0"/>
          <w:noProof/>
          <w:sz w:val="24"/>
          <w:szCs w:val="24"/>
          <w:lang w:val="en-GB"/>
        </w:rPr>
        <w:t xml:space="preserve"> picture of their development.</w:t>
      </w:r>
    </w:p>
    <w:p w:rsidR="00C33D56" w:rsidP="523205C3" w:rsidRDefault="00C33D56" w14:paraId="687EE92F" w14:textId="11042E7E">
      <w:pPr>
        <w:spacing w:line="360" w:lineRule="auto"/>
        <w:jc w:val="both"/>
        <w:rPr>
          <w:rFonts w:ascii="Arial" w:hAnsi="Arial" w:eastAsia="Arial" w:cs="Arial"/>
          <w:b w:val="0"/>
          <w:bCs w:val="0"/>
          <w:noProof/>
          <w:sz w:val="24"/>
          <w:szCs w:val="24"/>
          <w:lang w:val="en-GB"/>
        </w:rPr>
      </w:pPr>
      <w:r w:rsidRPr="507F26E5" w:rsidR="24C7BCD2">
        <w:rPr>
          <w:rFonts w:ascii="Arial" w:hAnsi="Arial" w:eastAsia="Arial" w:cs="Arial"/>
          <w:b w:val="0"/>
          <w:bCs w:val="0"/>
          <w:noProof/>
          <w:sz w:val="24"/>
          <w:szCs w:val="24"/>
          <w:lang w:val="en-GB"/>
        </w:rPr>
        <w:t>Froebel believed that a practitioner could provide a learning environment for children that is rich in feelings of happiness and purpose and through observing children in this environment</w:t>
      </w:r>
      <w:r w:rsidRPr="507F26E5" w:rsidR="24F7A96F">
        <w:rPr>
          <w:rFonts w:ascii="Arial" w:hAnsi="Arial" w:eastAsia="Arial" w:cs="Arial"/>
          <w:b w:val="0"/>
          <w:bCs w:val="0"/>
          <w:noProof/>
          <w:sz w:val="24"/>
          <w:szCs w:val="24"/>
          <w:lang w:val="en-GB"/>
        </w:rPr>
        <w:t>,</w:t>
      </w:r>
      <w:r w:rsidRPr="507F26E5" w:rsidR="24C7BCD2">
        <w:rPr>
          <w:rFonts w:ascii="Arial" w:hAnsi="Arial" w:eastAsia="Arial" w:cs="Arial"/>
          <w:b w:val="0"/>
          <w:bCs w:val="0"/>
          <w:noProof/>
          <w:sz w:val="24"/>
          <w:szCs w:val="24"/>
          <w:lang w:val="en-GB"/>
        </w:rPr>
        <w:t xml:space="preserve"> if it is suitable to become involved in the play</w:t>
      </w:r>
      <w:r w:rsidRPr="507F26E5" w:rsidR="3CAE1199">
        <w:rPr>
          <w:rFonts w:ascii="Arial" w:hAnsi="Arial" w:eastAsia="Arial" w:cs="Arial"/>
          <w:b w:val="0"/>
          <w:bCs w:val="0"/>
          <w:noProof/>
          <w:sz w:val="24"/>
          <w:szCs w:val="24"/>
          <w:lang w:val="en-GB"/>
        </w:rPr>
        <w:t>,</w:t>
      </w:r>
      <w:r w:rsidRPr="507F26E5" w:rsidR="24C7BCD2">
        <w:rPr>
          <w:rFonts w:ascii="Arial" w:hAnsi="Arial" w:eastAsia="Arial" w:cs="Arial"/>
          <w:b w:val="0"/>
          <w:bCs w:val="0"/>
          <w:noProof/>
          <w:sz w:val="24"/>
          <w:szCs w:val="24"/>
          <w:lang w:val="en-GB"/>
        </w:rPr>
        <w:t xml:space="preserve"> the practitioner may be able to gain information on the children's views of their play experiences</w:t>
      </w:r>
      <w:r w:rsidRPr="507F26E5" w:rsidR="77CA20FF">
        <w:rPr>
          <w:rFonts w:ascii="Arial" w:hAnsi="Arial" w:eastAsia="Arial" w:cs="Arial"/>
          <w:b w:val="0"/>
          <w:bCs w:val="0"/>
          <w:noProof/>
          <w:sz w:val="24"/>
          <w:szCs w:val="24"/>
          <w:lang w:val="en-GB"/>
        </w:rPr>
        <w:t xml:space="preserve"> </w:t>
      </w:r>
      <w:r w:rsidRPr="507F26E5" w:rsidR="24C7BCD2">
        <w:rPr>
          <w:rFonts w:ascii="Arial" w:hAnsi="Arial" w:eastAsia="Arial" w:cs="Arial"/>
          <w:b w:val="0"/>
          <w:bCs w:val="0"/>
          <w:noProof/>
          <w:sz w:val="24"/>
          <w:szCs w:val="24"/>
          <w:lang w:val="en-GB"/>
        </w:rPr>
        <w:t>(</w:t>
      </w:r>
      <w:r w:rsidRPr="507F26E5" w:rsidR="24C7BCD2">
        <w:rPr>
          <w:rFonts w:ascii="Arial" w:hAnsi="Arial" w:eastAsia="Arial" w:cs="Arial"/>
          <w:b w:val="0"/>
          <w:bCs w:val="0"/>
          <w:noProof/>
          <w:sz w:val="24"/>
          <w:szCs w:val="24"/>
          <w:lang w:val="en-GB"/>
        </w:rPr>
        <w:t>Conkbayir</w:t>
      </w:r>
      <w:r w:rsidRPr="507F26E5" w:rsidR="24C7BCD2">
        <w:rPr>
          <w:rFonts w:ascii="Arial" w:hAnsi="Arial" w:eastAsia="Arial" w:cs="Arial"/>
          <w:b w:val="0"/>
          <w:bCs w:val="0"/>
          <w:noProof/>
          <w:sz w:val="24"/>
          <w:szCs w:val="24"/>
          <w:lang w:val="en-GB"/>
        </w:rPr>
        <w:t xml:space="preserve"> and Pascal, 2014). Practitioners should provide an environment that stimulates, both inside and out with open ended resources which the children can use for their own intended purpose, with plenty of time to immerse themselves (Department for Children, Schools and Families, 2009).</w:t>
      </w:r>
    </w:p>
    <w:p w:rsidR="00C33D56" w:rsidP="523205C3" w:rsidRDefault="00C33D56" w14:paraId="67C4A1D0" w14:textId="5736C486">
      <w:pPr>
        <w:spacing w:line="360" w:lineRule="auto"/>
        <w:jc w:val="both"/>
        <w:rPr>
          <w:rFonts w:ascii="Arial" w:hAnsi="Arial" w:eastAsia="Arial" w:cs="Arial"/>
          <w:b w:val="0"/>
          <w:bCs w:val="0"/>
          <w:noProof/>
          <w:sz w:val="24"/>
          <w:szCs w:val="24"/>
          <w:lang w:val="en-GB"/>
        </w:rPr>
      </w:pPr>
      <w:r w:rsidRPr="507F26E5" w:rsidR="24C7BCD2">
        <w:rPr>
          <w:rFonts w:ascii="Arial" w:hAnsi="Arial" w:eastAsia="Arial" w:cs="Arial"/>
          <w:b w:val="0"/>
          <w:bCs w:val="0"/>
          <w:noProof/>
          <w:sz w:val="24"/>
          <w:szCs w:val="24"/>
          <w:lang w:val="en-GB"/>
        </w:rPr>
        <w:t>McNair et al</w:t>
      </w:r>
      <w:r w:rsidRPr="507F26E5" w:rsidR="386571DC">
        <w:rPr>
          <w:rFonts w:ascii="Arial" w:hAnsi="Arial" w:eastAsia="Arial" w:cs="Arial"/>
          <w:b w:val="0"/>
          <w:bCs w:val="0"/>
          <w:noProof/>
          <w:sz w:val="24"/>
          <w:szCs w:val="24"/>
          <w:lang w:val="en-GB"/>
        </w:rPr>
        <w:t>.</w:t>
      </w:r>
      <w:r w:rsidRPr="507F26E5" w:rsidR="24C7BCD2">
        <w:rPr>
          <w:rFonts w:ascii="Arial" w:hAnsi="Arial" w:eastAsia="Arial" w:cs="Arial"/>
          <w:b w:val="0"/>
          <w:bCs w:val="0"/>
          <w:noProof/>
          <w:sz w:val="24"/>
          <w:szCs w:val="24"/>
          <w:lang w:val="en-GB"/>
        </w:rPr>
        <w:t xml:space="preserve"> (2019), suggest that the adult must be there to support the child and extend their learning if needed but also could step back and let the child take ownership of their own play and learning. The paper goes on to describe the effects on the child's play when an adult does not uphold a sensitive approach and interferes in play when it is not wanted. They feel that their privacy is being violated, this can cause worry and feelings of judgment, furthermore this then worries the adult trying to observe that they are not going to see what they need to see to satisfy the child's development norms. </w:t>
      </w:r>
      <w:r w:rsidRPr="507F26E5" w:rsidR="24C7BCD2">
        <w:rPr>
          <w:rFonts w:ascii="Arial" w:hAnsi="Arial" w:eastAsia="Arial" w:cs="Arial"/>
          <w:b w:val="0"/>
          <w:bCs w:val="0"/>
          <w:noProof/>
          <w:sz w:val="24"/>
          <w:szCs w:val="24"/>
          <w:lang w:val="en-GB"/>
        </w:rPr>
        <w:t>Mcinnes</w:t>
      </w:r>
      <w:r w:rsidRPr="507F26E5" w:rsidR="24C7BCD2">
        <w:rPr>
          <w:rFonts w:ascii="Arial" w:hAnsi="Arial" w:eastAsia="Arial" w:cs="Arial"/>
          <w:b w:val="0"/>
          <w:bCs w:val="0"/>
          <w:noProof/>
          <w:sz w:val="24"/>
          <w:szCs w:val="24"/>
          <w:lang w:val="en-GB"/>
        </w:rPr>
        <w:t xml:space="preserve"> et al</w:t>
      </w:r>
      <w:r w:rsidRPr="507F26E5" w:rsidR="4A06471D">
        <w:rPr>
          <w:rFonts w:ascii="Arial" w:hAnsi="Arial" w:eastAsia="Arial" w:cs="Arial"/>
          <w:b w:val="0"/>
          <w:bCs w:val="0"/>
          <w:noProof/>
          <w:sz w:val="24"/>
          <w:szCs w:val="24"/>
          <w:lang w:val="en-GB"/>
        </w:rPr>
        <w:t>.</w:t>
      </w:r>
      <w:r w:rsidRPr="507F26E5" w:rsidR="465BCFEC">
        <w:rPr>
          <w:rFonts w:ascii="Arial" w:hAnsi="Arial" w:eastAsia="Arial" w:cs="Arial"/>
          <w:b w:val="0"/>
          <w:bCs w:val="0"/>
          <w:noProof/>
          <w:sz w:val="24"/>
          <w:szCs w:val="24"/>
          <w:lang w:val="en-GB"/>
        </w:rPr>
        <w:t xml:space="preserve"> </w:t>
      </w:r>
      <w:r w:rsidRPr="507F26E5" w:rsidR="24C7BCD2">
        <w:rPr>
          <w:rFonts w:ascii="Arial" w:hAnsi="Arial" w:eastAsia="Arial" w:cs="Arial"/>
          <w:b w:val="0"/>
          <w:bCs w:val="0"/>
          <w:noProof/>
          <w:sz w:val="24"/>
          <w:szCs w:val="24"/>
          <w:lang w:val="en-GB"/>
        </w:rPr>
        <w:t>(2011), research revealed that practitioners knew that observing children through play was essential to understand when they should get involved however they could not always tell when they should intervene in play and therefore sometimes got it wrong.</w:t>
      </w:r>
    </w:p>
    <w:p w:rsidR="00C33D56" w:rsidP="523205C3" w:rsidRDefault="00C33D56" w14:paraId="7D809E6C" w14:textId="4DC30026">
      <w:pPr>
        <w:spacing w:line="360" w:lineRule="auto"/>
        <w:jc w:val="both"/>
        <w:rPr>
          <w:rFonts w:ascii="Arial" w:hAnsi="Arial" w:eastAsia="Arial" w:cs="Arial"/>
          <w:b w:val="0"/>
          <w:bCs w:val="0"/>
          <w:noProof/>
          <w:sz w:val="24"/>
          <w:szCs w:val="24"/>
          <w:lang w:val="en-GB"/>
        </w:rPr>
      </w:pPr>
      <w:r w:rsidRPr="507F26E5" w:rsidR="24C7BCD2">
        <w:rPr>
          <w:rFonts w:ascii="Arial" w:hAnsi="Arial" w:eastAsia="Arial" w:cs="Arial"/>
          <w:b w:val="0"/>
          <w:bCs w:val="0"/>
          <w:noProof/>
          <w:sz w:val="24"/>
          <w:szCs w:val="24"/>
          <w:lang w:val="en-GB"/>
        </w:rPr>
        <w:t>Howard and McInnes (201</w:t>
      </w:r>
      <w:r w:rsidRPr="507F26E5" w:rsidR="76D208E0">
        <w:rPr>
          <w:rFonts w:ascii="Arial" w:hAnsi="Arial" w:eastAsia="Arial" w:cs="Arial"/>
          <w:b w:val="0"/>
          <w:bCs w:val="0"/>
          <w:noProof/>
          <w:sz w:val="24"/>
          <w:szCs w:val="24"/>
          <w:lang w:val="en-GB"/>
        </w:rPr>
        <w:t>3a</w:t>
      </w:r>
      <w:r w:rsidRPr="507F26E5" w:rsidR="24C7BCD2">
        <w:rPr>
          <w:rFonts w:ascii="Arial" w:hAnsi="Arial" w:eastAsia="Arial" w:cs="Arial"/>
          <w:b w:val="0"/>
          <w:bCs w:val="0"/>
          <w:noProof/>
          <w:sz w:val="24"/>
          <w:szCs w:val="24"/>
          <w:lang w:val="en-GB"/>
        </w:rPr>
        <w:t xml:space="preserve">), research paper </w:t>
      </w:r>
      <w:r w:rsidRPr="507F26E5" w:rsidR="0D22E773">
        <w:rPr>
          <w:rFonts w:ascii="Arial" w:hAnsi="Arial" w:eastAsia="Arial" w:cs="Arial"/>
          <w:b w:val="0"/>
          <w:bCs w:val="0"/>
          <w:noProof/>
          <w:sz w:val="24"/>
          <w:szCs w:val="24"/>
          <w:lang w:val="en-GB"/>
        </w:rPr>
        <w:t>investigates</w:t>
      </w:r>
      <w:r w:rsidRPr="507F26E5" w:rsidR="24C7BCD2">
        <w:rPr>
          <w:rFonts w:ascii="Arial" w:hAnsi="Arial" w:eastAsia="Arial" w:cs="Arial"/>
          <w:b w:val="0"/>
          <w:bCs w:val="0"/>
          <w:noProof/>
          <w:sz w:val="24"/>
          <w:szCs w:val="24"/>
          <w:lang w:val="en-GB"/>
        </w:rPr>
        <w:t xml:space="preserve"> how children perceive whether activities are play or not and the effect this has on their well-being and therefore practitioners must contemplate when planning whether the activity will be </w:t>
      </w:r>
      <w:r w:rsidRPr="507F26E5" w:rsidR="24C7BCD2">
        <w:rPr>
          <w:rFonts w:ascii="Arial" w:hAnsi="Arial" w:eastAsia="Arial" w:cs="Arial"/>
          <w:b w:val="0"/>
          <w:bCs w:val="0"/>
          <w:noProof/>
          <w:sz w:val="24"/>
          <w:szCs w:val="24"/>
          <w:lang w:val="en-GB"/>
        </w:rPr>
        <w:t>deemed</w:t>
      </w:r>
      <w:r w:rsidRPr="507F26E5" w:rsidR="24C7BCD2">
        <w:rPr>
          <w:rFonts w:ascii="Arial" w:hAnsi="Arial" w:eastAsia="Arial" w:cs="Arial"/>
          <w:b w:val="0"/>
          <w:bCs w:val="0"/>
          <w:noProof/>
          <w:sz w:val="24"/>
          <w:szCs w:val="24"/>
          <w:lang w:val="en-GB"/>
        </w:rPr>
        <w:t xml:space="preserve"> playful. It has been suggested that children </w:t>
      </w:r>
      <w:r w:rsidRPr="507F26E5" w:rsidR="24C7BCD2">
        <w:rPr>
          <w:rFonts w:ascii="Arial" w:hAnsi="Arial" w:eastAsia="Arial" w:cs="Arial"/>
          <w:b w:val="0"/>
          <w:bCs w:val="0"/>
          <w:noProof/>
          <w:sz w:val="24"/>
          <w:szCs w:val="24"/>
          <w:lang w:val="en-GB"/>
        </w:rPr>
        <w:t>determine</w:t>
      </w:r>
      <w:r w:rsidRPr="507F26E5" w:rsidR="24C7BCD2">
        <w:rPr>
          <w:rFonts w:ascii="Arial" w:hAnsi="Arial" w:eastAsia="Arial" w:cs="Arial"/>
          <w:b w:val="0"/>
          <w:bCs w:val="0"/>
          <w:noProof/>
          <w:sz w:val="24"/>
          <w:szCs w:val="24"/>
          <w:lang w:val="en-GB"/>
        </w:rPr>
        <w:t xml:space="preserve"> whether they think something is play or not by the presence of an adult and when and where an activity takes place. They measured this by giving groups of children activities that were like play, such as sat on the floor with an adult nearby with a choice of whether they wanted to join in, and another group were given activities that were </w:t>
      </w:r>
      <w:r w:rsidRPr="507F26E5" w:rsidR="24C7BCD2">
        <w:rPr>
          <w:rFonts w:ascii="Arial" w:hAnsi="Arial" w:eastAsia="Arial" w:cs="Arial"/>
          <w:b w:val="0"/>
          <w:bCs w:val="0"/>
          <w:noProof/>
          <w:sz w:val="24"/>
          <w:szCs w:val="24"/>
          <w:lang w:val="en-GB"/>
        </w:rPr>
        <w:t>deemed</w:t>
      </w:r>
      <w:r w:rsidRPr="507F26E5" w:rsidR="24C7BCD2">
        <w:rPr>
          <w:rFonts w:ascii="Arial" w:hAnsi="Arial" w:eastAsia="Arial" w:cs="Arial"/>
          <w:b w:val="0"/>
          <w:bCs w:val="0"/>
          <w:noProof/>
          <w:sz w:val="24"/>
          <w:szCs w:val="24"/>
          <w:lang w:val="en-GB"/>
        </w:rPr>
        <w:t xml:space="preserve"> not playful such as at a table with an adult present and they were asked to partake. The children that took part in the activities that were </w:t>
      </w:r>
      <w:r w:rsidRPr="507F26E5" w:rsidR="24C7BCD2">
        <w:rPr>
          <w:rFonts w:ascii="Arial" w:hAnsi="Arial" w:eastAsia="Arial" w:cs="Arial"/>
          <w:b w:val="0"/>
          <w:bCs w:val="0"/>
          <w:noProof/>
          <w:sz w:val="24"/>
          <w:szCs w:val="24"/>
          <w:lang w:val="en-GB"/>
        </w:rPr>
        <w:t>deemed</w:t>
      </w:r>
      <w:r w:rsidRPr="507F26E5" w:rsidR="24C7BCD2">
        <w:rPr>
          <w:rFonts w:ascii="Arial" w:hAnsi="Arial" w:eastAsia="Arial" w:cs="Arial"/>
          <w:b w:val="0"/>
          <w:bCs w:val="0"/>
          <w:noProof/>
          <w:sz w:val="24"/>
          <w:szCs w:val="24"/>
          <w:lang w:val="en-GB"/>
        </w:rPr>
        <w:t xml:space="preserve"> playful were more </w:t>
      </w:r>
      <w:r w:rsidRPr="507F26E5" w:rsidR="24C7BCD2">
        <w:rPr>
          <w:rFonts w:ascii="Arial" w:hAnsi="Arial" w:eastAsia="Arial" w:cs="Arial"/>
          <w:b w:val="0"/>
          <w:bCs w:val="0"/>
          <w:noProof/>
          <w:sz w:val="24"/>
          <w:szCs w:val="24"/>
          <w:lang w:val="en-GB"/>
        </w:rPr>
        <w:t>engrossed</w:t>
      </w:r>
      <w:r w:rsidRPr="507F26E5" w:rsidR="24C7BCD2">
        <w:rPr>
          <w:rFonts w:ascii="Arial" w:hAnsi="Arial" w:eastAsia="Arial" w:cs="Arial"/>
          <w:b w:val="0"/>
          <w:bCs w:val="0"/>
          <w:noProof/>
          <w:sz w:val="24"/>
          <w:szCs w:val="24"/>
          <w:lang w:val="en-GB"/>
        </w:rPr>
        <w:t xml:space="preserve"> than the children who took part in the activities that were </w:t>
      </w:r>
      <w:r w:rsidRPr="507F26E5" w:rsidR="24C7BCD2">
        <w:rPr>
          <w:rFonts w:ascii="Arial" w:hAnsi="Arial" w:eastAsia="Arial" w:cs="Arial"/>
          <w:b w:val="0"/>
          <w:bCs w:val="0"/>
          <w:noProof/>
          <w:sz w:val="24"/>
          <w:szCs w:val="24"/>
          <w:lang w:val="en-GB"/>
        </w:rPr>
        <w:t>deemed</w:t>
      </w:r>
      <w:r w:rsidRPr="507F26E5" w:rsidR="24C7BCD2">
        <w:rPr>
          <w:rFonts w:ascii="Arial" w:hAnsi="Arial" w:eastAsia="Arial" w:cs="Arial"/>
          <w:b w:val="0"/>
          <w:bCs w:val="0"/>
          <w:noProof/>
          <w:sz w:val="24"/>
          <w:szCs w:val="24"/>
          <w:lang w:val="en-GB"/>
        </w:rPr>
        <w:t xml:space="preserve"> not playful. It was said that those partaking in activities that were considered playful would achieve higher developmental results and that the children could control their own play, and this helped them to have higher levels of confidence. However, it has been shown through research that children can be persuaded to </w:t>
      </w:r>
      <w:r w:rsidRPr="507F26E5" w:rsidR="24C7BCD2">
        <w:rPr>
          <w:rFonts w:ascii="Arial" w:hAnsi="Arial" w:eastAsia="Arial" w:cs="Arial"/>
          <w:b w:val="0"/>
          <w:bCs w:val="0"/>
          <w:noProof/>
          <w:sz w:val="24"/>
          <w:szCs w:val="24"/>
          <w:lang w:val="en-GB"/>
        </w:rPr>
        <w:t>deem</w:t>
      </w:r>
      <w:r w:rsidRPr="507F26E5" w:rsidR="24C7BCD2">
        <w:rPr>
          <w:rFonts w:ascii="Arial" w:hAnsi="Arial" w:eastAsia="Arial" w:cs="Arial"/>
          <w:b w:val="0"/>
          <w:bCs w:val="0"/>
          <w:noProof/>
          <w:sz w:val="24"/>
          <w:szCs w:val="24"/>
          <w:lang w:val="en-GB"/>
        </w:rPr>
        <w:t xml:space="preserve"> something as playful by adult's participation with them, if the adult understands play ques, asks open ended questions, and follows the children's lead in activities, it gives the practitioner the chance to reflect on their practice and therefore inform more playful environment's and opportunities to improve well-being and </w:t>
      </w:r>
      <w:r w:rsidRPr="507F26E5" w:rsidR="24C7BCD2">
        <w:rPr>
          <w:rFonts w:ascii="Arial" w:hAnsi="Arial" w:eastAsia="Arial" w:cs="Arial"/>
          <w:b w:val="0"/>
          <w:bCs w:val="0"/>
          <w:noProof/>
          <w:sz w:val="24"/>
          <w:szCs w:val="24"/>
          <w:lang w:val="en-GB"/>
        </w:rPr>
        <w:t>holistic</w:t>
      </w:r>
      <w:r w:rsidRPr="507F26E5" w:rsidR="24C7BCD2">
        <w:rPr>
          <w:rFonts w:ascii="Arial" w:hAnsi="Arial" w:eastAsia="Arial" w:cs="Arial"/>
          <w:b w:val="0"/>
          <w:bCs w:val="0"/>
          <w:noProof/>
          <w:sz w:val="24"/>
          <w:szCs w:val="24"/>
          <w:lang w:val="en-GB"/>
        </w:rPr>
        <w:t xml:space="preserve"> development in the future.</w:t>
      </w:r>
      <w:r w:rsidRPr="507F26E5" w:rsidR="50A847B3">
        <w:rPr>
          <w:rFonts w:ascii="Arial" w:hAnsi="Arial" w:eastAsia="Arial" w:cs="Arial"/>
          <w:b w:val="0"/>
          <w:bCs w:val="0"/>
          <w:noProof/>
          <w:sz w:val="24"/>
          <w:szCs w:val="24"/>
          <w:lang w:val="en-GB"/>
        </w:rPr>
        <w:t xml:space="preserve"> According to Welsh Government (2008),</w:t>
      </w:r>
      <w:r w:rsidRPr="507F26E5" w:rsidR="24C7BCD2">
        <w:rPr>
          <w:rFonts w:ascii="Arial" w:hAnsi="Arial" w:eastAsia="Arial" w:cs="Arial"/>
          <w:b w:val="0"/>
          <w:bCs w:val="0"/>
          <w:noProof/>
          <w:sz w:val="24"/>
          <w:szCs w:val="24"/>
          <w:lang w:val="en-GB"/>
        </w:rPr>
        <w:t xml:space="preserve"> </w:t>
      </w:r>
      <w:r w:rsidRPr="507F26E5" w:rsidR="7A2A499B">
        <w:rPr>
          <w:rFonts w:ascii="Arial" w:hAnsi="Arial" w:eastAsia="Arial" w:cs="Arial"/>
          <w:b w:val="0"/>
          <w:bCs w:val="0"/>
          <w:noProof/>
          <w:sz w:val="24"/>
          <w:szCs w:val="24"/>
          <w:lang w:val="en-GB"/>
        </w:rPr>
        <w:t>w</w:t>
      </w:r>
      <w:r w:rsidRPr="507F26E5" w:rsidR="24C7BCD2">
        <w:rPr>
          <w:rFonts w:ascii="Arial" w:hAnsi="Arial" w:eastAsia="Arial" w:cs="Arial"/>
          <w:b w:val="0"/>
          <w:bCs w:val="0"/>
          <w:noProof/>
          <w:sz w:val="24"/>
          <w:szCs w:val="24"/>
          <w:lang w:val="en-GB"/>
        </w:rPr>
        <w:t xml:space="preserve">hen practitioners are </w:t>
      </w:r>
      <w:r w:rsidRPr="507F26E5" w:rsidR="24C7BCD2">
        <w:rPr>
          <w:rFonts w:ascii="Arial" w:hAnsi="Arial" w:eastAsia="Arial" w:cs="Arial"/>
          <w:b w:val="0"/>
          <w:bCs w:val="0"/>
          <w:noProof/>
          <w:sz w:val="24"/>
          <w:szCs w:val="24"/>
          <w:lang w:val="en-GB"/>
        </w:rPr>
        <w:t>observing</w:t>
      </w:r>
      <w:r w:rsidRPr="507F26E5" w:rsidR="24C7BCD2">
        <w:rPr>
          <w:rFonts w:ascii="Arial" w:hAnsi="Arial" w:eastAsia="Arial" w:cs="Arial"/>
          <w:b w:val="0"/>
          <w:bCs w:val="0"/>
          <w:noProof/>
          <w:sz w:val="24"/>
          <w:szCs w:val="24"/>
          <w:lang w:val="en-GB"/>
        </w:rPr>
        <w:t xml:space="preserve"> children they therefore must consider when they can intervene and ask questions and when they must not interrupt the activity, if they have read the cues correctly and are able to take an active part in the play then they can gain information on what the child is able to do and what they need to develop</w:t>
      </w:r>
      <w:r w:rsidRPr="507F26E5" w:rsidR="4A41B14F">
        <w:rPr>
          <w:rFonts w:ascii="Arial" w:hAnsi="Arial" w:eastAsia="Arial" w:cs="Arial"/>
          <w:b w:val="0"/>
          <w:bCs w:val="0"/>
          <w:noProof/>
          <w:sz w:val="24"/>
          <w:szCs w:val="24"/>
          <w:lang w:val="en-GB"/>
        </w:rPr>
        <w:t>.</w:t>
      </w:r>
    </w:p>
    <w:p w:rsidR="1532C255" w:rsidP="1532C255" w:rsidRDefault="1532C255" w14:paraId="0AFD1D46" w14:textId="3E73951B">
      <w:pPr>
        <w:pStyle w:val="Normal"/>
        <w:spacing w:line="360" w:lineRule="auto"/>
        <w:jc w:val="both"/>
        <w:rPr>
          <w:rFonts w:ascii="Arial" w:hAnsi="Arial" w:eastAsia="Arial" w:cs="Arial"/>
          <w:b w:val="0"/>
          <w:bCs w:val="0"/>
          <w:noProof/>
          <w:sz w:val="24"/>
          <w:szCs w:val="24"/>
          <w:lang w:val="en-GB"/>
        </w:rPr>
      </w:pPr>
    </w:p>
    <w:p w:rsidR="1532C255" w:rsidP="1532C255" w:rsidRDefault="1532C255" w14:paraId="686C5129" w14:textId="67E5095C">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1532C255" w:rsidP="1532C255" w:rsidRDefault="1532C255" w14:paraId="30075939" w14:textId="2ADD8C2D">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1532C255" w:rsidP="1532C255" w:rsidRDefault="1532C255" w14:paraId="08129C25" w14:textId="5AD110BF">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1532C255" w:rsidP="1532C255" w:rsidRDefault="1532C255" w14:paraId="587AA8AA" w14:textId="5A5A9EE8">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1532C255" w:rsidP="1532C255" w:rsidRDefault="1532C255" w14:paraId="2D2056AA" w14:textId="673C1DCC">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1532C255" w:rsidP="1532C255" w:rsidRDefault="1532C255" w14:paraId="084A887D" w14:textId="08A3D7C1">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1532C255" w:rsidP="1532C255" w:rsidRDefault="1532C255" w14:paraId="50261B40" w14:textId="5936FC9E">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1532C255" w:rsidP="1532C255" w:rsidRDefault="1532C255" w14:paraId="1049E3D6" w14:textId="30F75B09">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1532C255" w:rsidP="1532C255" w:rsidRDefault="1532C255" w14:paraId="5AD69240" w14:textId="4BD1FAF0">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1532C255" w:rsidP="1532C255" w:rsidRDefault="1532C255" w14:paraId="61D18617" w14:textId="0D495EDF">
      <w:pPr>
        <w:spacing w:after="160" w:line="360" w:lineRule="auto"/>
        <w:jc w:val="both"/>
        <w:rPr>
          <w:rFonts w:ascii="Arial" w:hAnsi="Arial" w:eastAsia="Arial" w:cs="Arial"/>
          <w:b w:val="1"/>
          <w:bCs w:val="1"/>
          <w:i w:val="0"/>
          <w:iCs w:val="0"/>
          <w:strike w:val="0"/>
          <w:dstrike w:val="0"/>
          <w:noProof/>
          <w:color w:val="000000" w:themeColor="text1" w:themeTint="FF" w:themeShade="FF"/>
          <w:sz w:val="24"/>
          <w:szCs w:val="24"/>
          <w:u w:val="single"/>
          <w:lang w:val="en-GB"/>
        </w:rPr>
      </w:pPr>
    </w:p>
    <w:p w:rsidR="4EB57257" w:rsidP="1532C255" w:rsidRDefault="4EB57257" w14:paraId="7B6BB31E" w14:textId="4DF333A4">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1"/>
          <w:bCs w:val="1"/>
          <w:i w:val="0"/>
          <w:iCs w:val="0"/>
          <w:strike w:val="0"/>
          <w:dstrike w:val="0"/>
          <w:noProof/>
          <w:color w:val="000000" w:themeColor="text1" w:themeTint="FF" w:themeShade="FF"/>
          <w:sz w:val="24"/>
          <w:szCs w:val="24"/>
          <w:u w:val="single"/>
          <w:lang w:val="en-GB"/>
        </w:rPr>
        <w:t>Children’s Play, Principles and Practice reference List.</w:t>
      </w:r>
    </w:p>
    <w:p w:rsidR="4EB57257" w:rsidP="1532C255" w:rsidRDefault="4EB57257" w14:paraId="5570EC44" w14:textId="768CA22E">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Module: EAEE4004</w:t>
      </w:r>
    </w:p>
    <w:p w:rsidR="4EB57257" w:rsidP="1532C255" w:rsidRDefault="4EB57257" w14:paraId="36207BC5" w14:textId="5CF5FD1F">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Student Number: 2009309</w:t>
      </w:r>
    </w:p>
    <w:p w:rsidR="4EB57257" w:rsidP="1532C255" w:rsidRDefault="4EB57257" w14:paraId="4FFA202A" w14:textId="65BB2F04">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Andrews, M. (2012) </w:t>
      </w:r>
      <w:r w:rsidRPr="1532C255" w:rsidR="4EB57257">
        <w:rPr>
          <w:rFonts w:ascii="Arial" w:hAnsi="Arial" w:eastAsia="Arial" w:cs="Arial"/>
          <w:b w:val="0"/>
          <w:bCs w:val="0"/>
          <w:i w:val="1"/>
          <w:iCs w:val="1"/>
          <w:noProof/>
          <w:color w:val="000000" w:themeColor="text1" w:themeTint="FF" w:themeShade="FF"/>
          <w:sz w:val="24"/>
          <w:szCs w:val="24"/>
          <w:lang w:val="en-GB"/>
        </w:rPr>
        <w:t>Exploring Play for Early Childhood Studies.</w:t>
      </w:r>
      <w:r w:rsidRPr="1532C255" w:rsidR="4EB57257">
        <w:rPr>
          <w:rFonts w:ascii="Arial" w:hAnsi="Arial" w:eastAsia="Arial" w:cs="Arial"/>
          <w:b w:val="0"/>
          <w:bCs w:val="0"/>
          <w:i w:val="0"/>
          <w:iCs w:val="0"/>
          <w:noProof/>
          <w:color w:val="000000" w:themeColor="text1" w:themeTint="FF" w:themeShade="FF"/>
          <w:sz w:val="24"/>
          <w:szCs w:val="24"/>
          <w:lang w:val="en-GB"/>
        </w:rPr>
        <w:t xml:space="preserve"> London: SAGE Publications. </w:t>
      </w:r>
    </w:p>
    <w:p w:rsidR="4EB57257" w:rsidP="1532C255" w:rsidRDefault="4EB57257" w14:paraId="66CFC8BD" w14:textId="2F2AA448">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Andrews, M. (no date) </w:t>
      </w:r>
      <w:r w:rsidRPr="1532C255" w:rsidR="4EB57257">
        <w:rPr>
          <w:rFonts w:ascii="Arial" w:hAnsi="Arial" w:eastAsia="Arial" w:cs="Arial"/>
          <w:b w:val="0"/>
          <w:bCs w:val="0"/>
          <w:i w:val="1"/>
          <w:iCs w:val="1"/>
          <w:noProof/>
          <w:color w:val="000000" w:themeColor="text1" w:themeTint="FF" w:themeShade="FF"/>
          <w:sz w:val="24"/>
          <w:szCs w:val="24"/>
          <w:lang w:val="en-GB"/>
        </w:rPr>
        <w:t xml:space="preserve">Methods of Observing Young Children.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a3321e3e9397441e">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https://MSU.edu/~mandrews/mary/obs__methods.htm</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 28</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1532C255" w:rsidRDefault="4EB57257" w14:paraId="60438075" w14:textId="48C993B0">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Barbaro, M.S. (2014)</w:t>
      </w:r>
      <w:r w:rsidRPr="1532C255" w:rsidR="4EB57257">
        <w:rPr>
          <w:rFonts w:ascii="Arial" w:hAnsi="Arial" w:eastAsia="Arial" w:cs="Arial"/>
          <w:b w:val="0"/>
          <w:bCs w:val="0"/>
          <w:i w:val="1"/>
          <w:iCs w:val="1"/>
          <w:noProof/>
          <w:color w:val="000000" w:themeColor="text1" w:themeTint="FF" w:themeShade="FF"/>
          <w:sz w:val="24"/>
          <w:szCs w:val="24"/>
          <w:lang w:val="en-GB"/>
        </w:rPr>
        <w:t xml:space="preserve"> Scaffolding and Encouraging Imaginary Play.</w:t>
      </w:r>
      <w:r w:rsidRPr="1532C255" w:rsidR="4EB57257">
        <w:rPr>
          <w:rFonts w:ascii="Arial" w:hAnsi="Arial" w:eastAsia="Arial" w:cs="Arial"/>
          <w:b w:val="0"/>
          <w:bCs w:val="0"/>
          <w:i w:val="0"/>
          <w:iCs w:val="0"/>
          <w:noProof/>
          <w:color w:val="000000" w:themeColor="text1" w:themeTint="FF" w:themeShade="FF"/>
          <w:sz w:val="24"/>
          <w:szCs w:val="24"/>
          <w:lang w:val="en-GB"/>
        </w:rPr>
        <w:t xml:space="preserve"> Available at: </w:t>
      </w:r>
      <w:hyperlink r:id="Rec80596b1a914c23">
        <w:r w:rsidRPr="1532C255" w:rsidR="4EB57257">
          <w:rPr>
            <w:rStyle w:val="Hyperlink"/>
            <w:rFonts w:ascii="Arial" w:hAnsi="Arial" w:eastAsia="Arial" w:cs="Arial"/>
            <w:b w:val="0"/>
            <w:bCs w:val="0"/>
            <w:i w:val="0"/>
            <w:iCs w:val="0"/>
            <w:strike w:val="0"/>
            <w:dstrike w:val="0"/>
            <w:noProof/>
            <w:color w:val="0563C1"/>
            <w:sz w:val="24"/>
            <w:szCs w:val="24"/>
            <w:u w:val="single"/>
            <w:lang w:val="en-GB"/>
          </w:rPr>
          <w:t>http://digitalcommons.brockport.edu/ehd_theses/494</w:t>
        </w:r>
      </w:hyperlink>
      <w:r w:rsidRPr="1532C255" w:rsidR="4EB57257">
        <w:rPr>
          <w:rFonts w:ascii="Arial" w:hAnsi="Arial" w:eastAsia="Arial" w:cs="Arial"/>
          <w:b w:val="0"/>
          <w:bCs w:val="0"/>
          <w:i w:val="0"/>
          <w:iCs w:val="0"/>
          <w:noProof/>
          <w:color w:val="000000" w:themeColor="text1" w:themeTint="FF" w:themeShade="FF"/>
          <w:sz w:val="24"/>
          <w:szCs w:val="24"/>
          <w:lang w:val="en-GB"/>
        </w:rPr>
        <w:t>. (Accessed:6</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1532C255" w:rsidRDefault="4EB57257" w14:paraId="47DF1815" w14:textId="0F1337C0">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Barber, J. and Paul-Smith, S. (2010) </w:t>
      </w:r>
      <w:r w:rsidRPr="1532C255" w:rsidR="4EB57257">
        <w:rPr>
          <w:rFonts w:ascii="Arial" w:hAnsi="Arial" w:eastAsia="Arial" w:cs="Arial"/>
          <w:b w:val="0"/>
          <w:bCs w:val="0"/>
          <w:i w:val="1"/>
          <w:iCs w:val="1"/>
          <w:noProof/>
          <w:color w:val="000000" w:themeColor="text1" w:themeTint="FF" w:themeShade="FF"/>
          <w:sz w:val="24"/>
          <w:szCs w:val="24"/>
          <w:lang w:val="en-GB"/>
        </w:rPr>
        <w:t xml:space="preserve">Early Years Observation and Planning in Practice. </w:t>
      </w:r>
      <w:r w:rsidRPr="1532C255" w:rsidR="4EB57257">
        <w:rPr>
          <w:rFonts w:ascii="Arial" w:hAnsi="Arial" w:eastAsia="Arial" w:cs="Arial"/>
          <w:b w:val="0"/>
          <w:bCs w:val="0"/>
          <w:i w:val="0"/>
          <w:iCs w:val="0"/>
          <w:noProof/>
          <w:color w:val="000000" w:themeColor="text1" w:themeTint="FF" w:themeShade="FF"/>
          <w:sz w:val="24"/>
          <w:szCs w:val="24"/>
          <w:lang w:val="en-GB"/>
        </w:rPr>
        <w:t>London: Practical Pre- School Books.</w:t>
      </w:r>
    </w:p>
    <w:p w:rsidR="4EB57257" w:rsidP="1532C255" w:rsidRDefault="4EB57257" w14:paraId="2B859E1A" w14:textId="20080DC4">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Beate, E. and Sandseter, H. (2009) ‘Characteristics of risky play’, </w:t>
      </w:r>
      <w:r w:rsidRPr="1532C255" w:rsidR="4EB57257">
        <w:rPr>
          <w:rFonts w:ascii="Arial" w:hAnsi="Arial" w:eastAsia="Arial" w:cs="Arial"/>
          <w:b w:val="0"/>
          <w:bCs w:val="0"/>
          <w:i w:val="1"/>
          <w:iCs w:val="1"/>
          <w:noProof/>
          <w:color w:val="000000" w:themeColor="text1" w:themeTint="FF" w:themeShade="FF"/>
          <w:sz w:val="24"/>
          <w:szCs w:val="24"/>
          <w:lang w:val="en-GB"/>
        </w:rPr>
        <w:t xml:space="preserve">Journal of Adventure Education &amp; Outdoor Learning, </w:t>
      </w:r>
      <w:r w:rsidRPr="1532C255" w:rsidR="4EB57257">
        <w:rPr>
          <w:rFonts w:ascii="Arial" w:hAnsi="Arial" w:eastAsia="Arial" w:cs="Arial"/>
          <w:b w:val="0"/>
          <w:bCs w:val="0"/>
          <w:i w:val="0"/>
          <w:iCs w:val="0"/>
          <w:noProof/>
          <w:color w:val="000000" w:themeColor="text1" w:themeTint="FF" w:themeShade="FF"/>
          <w:sz w:val="24"/>
          <w:szCs w:val="24"/>
          <w:lang w:val="en-GB"/>
        </w:rPr>
        <w:t>9(1), pp. 3-21. (Accessed 31</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st</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 DOI: 10.1080/14729670802702762.</w:t>
      </w:r>
    </w:p>
    <w:p w:rsidR="4EB57257" w:rsidP="1532C255" w:rsidRDefault="4EB57257" w14:paraId="528595CB" w14:textId="557425EC">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Beate, E. and Sandseter, H. (2010) ‘it tickles in my tummy’: understanding children’s risk-taking in play through reversal theory’, </w:t>
      </w:r>
      <w:r w:rsidRPr="1532C255" w:rsidR="4EB57257">
        <w:rPr>
          <w:rFonts w:ascii="Arial" w:hAnsi="Arial" w:eastAsia="Arial" w:cs="Arial"/>
          <w:b w:val="0"/>
          <w:bCs w:val="0"/>
          <w:i w:val="1"/>
          <w:iCs w:val="1"/>
          <w:noProof/>
          <w:color w:val="000000" w:themeColor="text1" w:themeTint="FF" w:themeShade="FF"/>
          <w:sz w:val="24"/>
          <w:szCs w:val="24"/>
          <w:lang w:val="en-GB"/>
        </w:rPr>
        <w:t xml:space="preserve">Journal of Early Childhood Research, </w:t>
      </w:r>
      <w:r w:rsidRPr="1532C255" w:rsidR="4EB57257">
        <w:rPr>
          <w:rFonts w:ascii="Arial" w:hAnsi="Arial" w:eastAsia="Arial" w:cs="Arial"/>
          <w:b w:val="0"/>
          <w:bCs w:val="0"/>
          <w:i w:val="0"/>
          <w:iCs w:val="0"/>
          <w:noProof/>
          <w:color w:val="000000" w:themeColor="text1" w:themeTint="FF" w:themeShade="FF"/>
          <w:sz w:val="24"/>
          <w:szCs w:val="24"/>
          <w:lang w:val="en-GB"/>
        </w:rPr>
        <w:t>8(1), pp.67-88. (Accessed 8</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January 2021) DOI:10.1177/1476718X09345393.</w:t>
      </w:r>
    </w:p>
    <w:p w:rsidR="4EB57257" w:rsidP="1532C255" w:rsidRDefault="4EB57257" w14:paraId="1CC8BF18" w14:textId="134EB9CA">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Bilton, H. (2010) </w:t>
      </w:r>
      <w:r w:rsidRPr="1532C255" w:rsidR="4EB57257">
        <w:rPr>
          <w:rFonts w:ascii="Arial" w:hAnsi="Arial" w:eastAsia="Arial" w:cs="Arial"/>
          <w:b w:val="0"/>
          <w:bCs w:val="0"/>
          <w:i w:val="1"/>
          <w:iCs w:val="1"/>
          <w:noProof/>
          <w:color w:val="000000" w:themeColor="text1" w:themeTint="FF" w:themeShade="FF"/>
          <w:sz w:val="24"/>
          <w:szCs w:val="24"/>
          <w:lang w:val="en-GB"/>
        </w:rPr>
        <w:t>Outdoor Learning in the Early Years MANAGEMENT AND INNOVATION.</w:t>
      </w:r>
      <w:r w:rsidRPr="1532C255" w:rsidR="4EB57257">
        <w:rPr>
          <w:rFonts w:ascii="Arial" w:hAnsi="Arial" w:eastAsia="Arial" w:cs="Arial"/>
          <w:b w:val="0"/>
          <w:bCs w:val="0"/>
          <w:i w:val="0"/>
          <w:iCs w:val="0"/>
          <w:noProof/>
          <w:color w:val="000000" w:themeColor="text1" w:themeTint="FF" w:themeShade="FF"/>
          <w:sz w:val="24"/>
          <w:szCs w:val="24"/>
          <w:lang w:val="en-GB"/>
        </w:rPr>
        <w:t xml:space="preserve"> Oxon: Routledge.</w:t>
      </w:r>
    </w:p>
    <w:p w:rsidR="4EB57257" w:rsidP="1532C255" w:rsidRDefault="4EB57257" w14:paraId="2D7E6DE7" w14:textId="3D6F51E4">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Bruce, T. (2014) </w:t>
      </w:r>
      <w:r w:rsidRPr="1532C255" w:rsidR="4EB57257">
        <w:rPr>
          <w:rFonts w:ascii="Arial" w:hAnsi="Arial" w:eastAsia="Arial" w:cs="Arial"/>
          <w:b w:val="0"/>
          <w:bCs w:val="0"/>
          <w:i w:val="1"/>
          <w:iCs w:val="1"/>
          <w:noProof/>
          <w:color w:val="000000" w:themeColor="text1" w:themeTint="FF" w:themeShade="FF"/>
          <w:sz w:val="24"/>
          <w:szCs w:val="24"/>
          <w:lang w:val="en-GB"/>
        </w:rPr>
        <w:t>Observing young children.</w:t>
      </w:r>
      <w:r w:rsidRPr="1532C255" w:rsidR="4EB57257">
        <w:rPr>
          <w:rFonts w:ascii="Arial" w:hAnsi="Arial" w:eastAsia="Arial" w:cs="Arial"/>
          <w:b w:val="0"/>
          <w:bCs w:val="0"/>
          <w:i w:val="0"/>
          <w:iCs w:val="0"/>
          <w:noProof/>
          <w:color w:val="000000" w:themeColor="text1" w:themeTint="FF" w:themeShade="FF"/>
          <w:sz w:val="24"/>
          <w:szCs w:val="24"/>
          <w:lang w:val="en-GB"/>
        </w:rPr>
        <w:t xml:space="preserve"> London: SAGE PUBLICATIONS.</w:t>
      </w:r>
    </w:p>
    <w:p w:rsidR="4EB57257" w:rsidP="1532C255" w:rsidRDefault="4EB57257" w14:paraId="47D8EF3D" w14:textId="049ADD38">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Complex needs (no date) </w:t>
      </w:r>
      <w:r w:rsidRPr="1532C255" w:rsidR="4EB57257">
        <w:rPr>
          <w:rFonts w:ascii="Arial" w:hAnsi="Arial" w:eastAsia="Arial" w:cs="Arial"/>
          <w:b w:val="0"/>
          <w:bCs w:val="0"/>
          <w:i w:val="1"/>
          <w:iCs w:val="1"/>
          <w:noProof/>
          <w:color w:val="000000" w:themeColor="text1" w:themeTint="FF" w:themeShade="FF"/>
          <w:sz w:val="24"/>
          <w:szCs w:val="24"/>
          <w:lang w:val="en-GB"/>
        </w:rPr>
        <w:t xml:space="preserve">Observational Methods.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9554966bb92c4af6">
        <w:r w:rsidRPr="1532C255" w:rsidR="4EB57257">
          <w:rPr>
            <w:rStyle w:val="Hyperlink"/>
            <w:rFonts w:ascii="Arial" w:hAnsi="Arial" w:eastAsia="Arial" w:cs="Arial"/>
            <w:b w:val="0"/>
            <w:bCs w:val="0"/>
            <w:i w:val="0"/>
            <w:iCs w:val="0"/>
            <w:strike w:val="0"/>
            <w:dstrike w:val="0"/>
            <w:noProof/>
            <w:color w:val="0563C1"/>
            <w:sz w:val="24"/>
            <w:szCs w:val="24"/>
            <w:u w:val="single"/>
            <w:lang w:val="en-GB"/>
          </w:rPr>
          <w:t>http://complexneeds.org.uk/modules/Module-</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2.4-Assesment-monitring-and-evaluation/All/downloads/m08p110b/observational_methods.pdf&amp;ved=2ahUKEwjquYxz5HuAhUQtRoKHRX7CfgQFjAcegQIBRAB&amp;usg=AOvVaw2w1W9suu4mHHNW0jnlgNIB (Accessed:10</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January 2021).</w:t>
      </w:r>
    </w:p>
    <w:p w:rsidR="4EB57257" w:rsidP="1532C255" w:rsidRDefault="4EB57257" w14:paraId="3BBA4430" w14:textId="4B43AF40">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Conkbayir,M. and Pascal, C. (2014) </w:t>
      </w:r>
      <w:r w:rsidRPr="1532C255" w:rsidR="4EB57257">
        <w:rPr>
          <w:rFonts w:ascii="Arial" w:hAnsi="Arial" w:eastAsia="Arial" w:cs="Arial"/>
          <w:b w:val="0"/>
          <w:bCs w:val="0"/>
          <w:i w:val="1"/>
          <w:iCs w:val="1"/>
          <w:noProof/>
          <w:color w:val="000000" w:themeColor="text1" w:themeTint="FF" w:themeShade="FF"/>
          <w:sz w:val="24"/>
          <w:szCs w:val="24"/>
          <w:lang w:val="en-GB"/>
        </w:rPr>
        <w:t xml:space="preserve">Early Childhood Theories and Contemporary Issues an Introduction. </w:t>
      </w:r>
      <w:r w:rsidRPr="1532C255" w:rsidR="4EB57257">
        <w:rPr>
          <w:rFonts w:ascii="Arial" w:hAnsi="Arial" w:eastAsia="Arial" w:cs="Arial"/>
          <w:b w:val="0"/>
          <w:bCs w:val="0"/>
          <w:i w:val="0"/>
          <w:iCs w:val="0"/>
          <w:noProof/>
          <w:color w:val="000000" w:themeColor="text1" w:themeTint="FF" w:themeShade="FF"/>
          <w:sz w:val="24"/>
          <w:szCs w:val="24"/>
          <w:lang w:val="en-GB"/>
        </w:rPr>
        <w:t>London: Bloomsbury Publishing Plc.</w:t>
      </w:r>
    </w:p>
    <w:p w:rsidR="4EB57257" w:rsidP="1532C255" w:rsidRDefault="4EB57257" w14:paraId="6425983C" w14:textId="3F993032">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DCSF (2009) </w:t>
      </w:r>
      <w:r w:rsidRPr="1532C255" w:rsidR="4EB57257">
        <w:rPr>
          <w:rFonts w:ascii="Arial" w:hAnsi="Arial" w:eastAsia="Arial" w:cs="Arial"/>
          <w:b w:val="0"/>
          <w:bCs w:val="0"/>
          <w:i w:val="1"/>
          <w:iCs w:val="1"/>
          <w:noProof/>
          <w:color w:val="000000" w:themeColor="text1" w:themeTint="FF" w:themeShade="FF"/>
          <w:sz w:val="24"/>
          <w:szCs w:val="24"/>
          <w:lang w:val="en-GB"/>
        </w:rPr>
        <w:t xml:space="preserve">Learning, Playing and Interacting Good practice in the Early Years Foundation Stage.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afffb42be93e4c4d">
        <w:r w:rsidRPr="1532C255" w:rsidR="4EB57257">
          <w:rPr>
            <w:rStyle w:val="Hyperlink"/>
            <w:rFonts w:ascii="Arial" w:hAnsi="Arial" w:eastAsia="Arial" w:cs="Arial"/>
            <w:b w:val="0"/>
            <w:bCs w:val="0"/>
            <w:i w:val="0"/>
            <w:iCs w:val="0"/>
            <w:noProof/>
            <w:color w:val="000000" w:themeColor="text1" w:themeTint="FF" w:themeShade="FF"/>
            <w:sz w:val="24"/>
            <w:szCs w:val="24"/>
            <w:lang w:val="en-GB"/>
          </w:rPr>
          <w:t>https://www.standards.dcsf.gov.uk</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[online] (Accessed: 13</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1532C255" w:rsidRDefault="4EB57257" w14:paraId="701576BF" w14:textId="04CC4ABB">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Drake,J. (2006) </w:t>
      </w:r>
      <w:r w:rsidRPr="1532C255" w:rsidR="4EB57257">
        <w:rPr>
          <w:rFonts w:ascii="Arial" w:hAnsi="Arial" w:eastAsia="Arial" w:cs="Arial"/>
          <w:b w:val="0"/>
          <w:bCs w:val="0"/>
          <w:i w:val="1"/>
          <w:iCs w:val="1"/>
          <w:noProof/>
          <w:color w:val="000000" w:themeColor="text1" w:themeTint="FF" w:themeShade="FF"/>
          <w:sz w:val="24"/>
          <w:szCs w:val="24"/>
          <w:lang w:val="en-GB"/>
        </w:rPr>
        <w:t>Observing Children.</w:t>
      </w:r>
      <w:r w:rsidRPr="1532C255" w:rsidR="4EB57257">
        <w:rPr>
          <w:rFonts w:ascii="Arial" w:hAnsi="Arial" w:eastAsia="Arial" w:cs="Arial"/>
          <w:b w:val="0"/>
          <w:bCs w:val="0"/>
          <w:i w:val="0"/>
          <w:iCs w:val="0"/>
          <w:noProof/>
          <w:color w:val="000000" w:themeColor="text1" w:themeTint="FF" w:themeShade="FF"/>
          <w:sz w:val="24"/>
          <w:szCs w:val="24"/>
          <w:lang w:val="en-GB"/>
        </w:rPr>
        <w:t xml:space="preserve"> Available at: </w:t>
      </w:r>
      <w:hyperlink r:id="Rbae698062afc4571">
        <w:r w:rsidRPr="1532C255" w:rsidR="4EB57257">
          <w:rPr>
            <w:rStyle w:val="Hyperlink"/>
            <w:rFonts w:ascii="Arial" w:hAnsi="Arial" w:eastAsia="Arial" w:cs="Arial"/>
            <w:b w:val="0"/>
            <w:bCs w:val="0"/>
            <w:i w:val="0"/>
            <w:iCs w:val="0"/>
            <w:noProof/>
            <w:color w:val="000000" w:themeColor="text1" w:themeTint="FF" w:themeShade="FF"/>
            <w:sz w:val="24"/>
            <w:szCs w:val="24"/>
            <w:lang w:val="en-GB"/>
          </w:rPr>
          <w:t>https://www.nurseryworld.co.uk/news/article/observing-</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childre</w:t>
      </w:r>
      <w:r w:rsidRPr="1532C255" w:rsidR="75A7BC53">
        <w:rPr>
          <w:rFonts w:ascii="Arial" w:hAnsi="Arial" w:eastAsia="Arial" w:cs="Arial"/>
          <w:b w:val="0"/>
          <w:bCs w:val="0"/>
          <w:i w:val="0"/>
          <w:iCs w:val="0"/>
          <w:noProof/>
          <w:color w:val="000000" w:themeColor="text1" w:themeTint="FF" w:themeShade="FF"/>
          <w:sz w:val="24"/>
          <w:szCs w:val="24"/>
          <w:lang w:val="en-GB"/>
        </w:rPr>
        <w:t xml:space="preserve">n </w:t>
      </w:r>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(Accessed:13</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 </w:t>
      </w:r>
      <w:r w:rsidRPr="1532C255" w:rsidR="3D1F7155">
        <w:rPr>
          <w:rFonts w:ascii="Arial" w:hAnsi="Arial" w:eastAsia="Arial" w:cs="Arial"/>
          <w:b w:val="0"/>
          <w:bCs w:val="0"/>
          <w:i w:val="0"/>
          <w:iCs w:val="0"/>
          <w:noProof/>
          <w:color w:val="000000" w:themeColor="text1" w:themeTint="FF" w:themeShade="FF"/>
          <w:sz w:val="24"/>
          <w:szCs w:val="24"/>
          <w:lang w:val="en-GB"/>
        </w:rPr>
        <w:t>.</w:t>
      </w:r>
    </w:p>
    <w:p w:rsidR="4EB57257" w:rsidP="1532C255" w:rsidRDefault="4EB57257" w14:paraId="4930683E" w14:textId="06A0D1DE">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Early Education (no date) </w:t>
      </w:r>
      <w:r w:rsidRPr="1532C255" w:rsidR="4EB57257">
        <w:rPr>
          <w:rFonts w:ascii="Arial" w:hAnsi="Arial" w:eastAsia="Arial" w:cs="Arial"/>
          <w:b w:val="0"/>
          <w:bCs w:val="0"/>
          <w:i w:val="1"/>
          <w:iCs w:val="1"/>
          <w:noProof/>
          <w:color w:val="000000" w:themeColor="text1" w:themeTint="FF" w:themeShade="FF"/>
          <w:sz w:val="24"/>
          <w:szCs w:val="24"/>
          <w:lang w:val="en-GB"/>
        </w:rPr>
        <w:t xml:space="preserve">Taking Risks in Play.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3782f6724ed142ed">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https://www.early-education.org.uk/taking-risks-play</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 6</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January 2021). </w:t>
      </w:r>
    </w:p>
    <w:p w:rsidR="4EB57257" w:rsidP="1532C255" w:rsidRDefault="4EB57257" w14:paraId="24776DCF" w14:textId="5BD9C2DE">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Fawcett, M. and Watson, D. (2016) </w:t>
      </w:r>
      <w:r w:rsidRPr="1532C255" w:rsidR="4EB57257">
        <w:rPr>
          <w:rFonts w:ascii="Arial" w:hAnsi="Arial" w:eastAsia="Arial" w:cs="Arial"/>
          <w:b w:val="0"/>
          <w:bCs w:val="0"/>
          <w:i w:val="1"/>
          <w:iCs w:val="1"/>
          <w:noProof/>
          <w:color w:val="000000" w:themeColor="text1" w:themeTint="FF" w:themeShade="FF"/>
          <w:sz w:val="24"/>
          <w:szCs w:val="24"/>
          <w:lang w:val="en-GB"/>
        </w:rPr>
        <w:t xml:space="preserve">Learning Through Child Observation. </w:t>
      </w:r>
      <w:r w:rsidRPr="1532C255" w:rsidR="4EB57257">
        <w:rPr>
          <w:rFonts w:ascii="Arial" w:hAnsi="Arial" w:eastAsia="Arial" w:cs="Arial"/>
          <w:b w:val="0"/>
          <w:bCs w:val="0"/>
          <w:i w:val="0"/>
          <w:iCs w:val="0"/>
          <w:noProof/>
          <w:color w:val="000000" w:themeColor="text1" w:themeTint="FF" w:themeShade="FF"/>
          <w:sz w:val="24"/>
          <w:szCs w:val="24"/>
          <w:lang w:val="en-GB"/>
        </w:rPr>
        <w:t>3</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rd</w:t>
      </w:r>
      <w:r w:rsidRPr="1532C255" w:rsidR="4EB57257">
        <w:rPr>
          <w:rFonts w:ascii="Arial" w:hAnsi="Arial" w:eastAsia="Arial" w:cs="Arial"/>
          <w:b w:val="0"/>
          <w:bCs w:val="0"/>
          <w:i w:val="0"/>
          <w:iCs w:val="0"/>
          <w:noProof/>
          <w:color w:val="000000" w:themeColor="text1" w:themeTint="FF" w:themeShade="FF"/>
          <w:sz w:val="24"/>
          <w:szCs w:val="24"/>
          <w:lang w:val="en-GB"/>
        </w:rPr>
        <w:t xml:space="preserve"> Ed. London: Jessica Kingsley Publishers.</w:t>
      </w:r>
    </w:p>
    <w:p w:rsidR="4EB57257" w:rsidP="507F26E5" w:rsidRDefault="4EB57257" w14:paraId="7B24EA24" w14:textId="0580C144">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507F26E5" w:rsidR="4EB57257">
        <w:rPr>
          <w:rFonts w:ascii="Arial" w:hAnsi="Arial" w:eastAsia="Arial" w:cs="Arial"/>
          <w:b w:val="0"/>
          <w:bCs w:val="0"/>
          <w:i w:val="0"/>
          <w:iCs w:val="0"/>
          <w:noProof/>
          <w:color w:val="000000" w:themeColor="text1" w:themeTint="FF" w:themeShade="FF"/>
          <w:sz w:val="24"/>
          <w:szCs w:val="24"/>
          <w:lang w:val="en-GB"/>
        </w:rPr>
        <w:t xml:space="preserve">Freud Museum London (2017) </w:t>
      </w:r>
      <w:r w:rsidRPr="507F26E5" w:rsidR="4EB57257">
        <w:rPr>
          <w:rFonts w:ascii="Arial" w:hAnsi="Arial" w:eastAsia="Arial" w:cs="Arial"/>
          <w:b w:val="0"/>
          <w:bCs w:val="0"/>
          <w:i w:val="1"/>
          <w:iCs w:val="1"/>
          <w:noProof/>
          <w:color w:val="000000" w:themeColor="text1" w:themeTint="FF" w:themeShade="FF"/>
          <w:sz w:val="24"/>
          <w:szCs w:val="24"/>
          <w:lang w:val="en-GB"/>
        </w:rPr>
        <w:t xml:space="preserve">Play and Psychoanalysis: Insights Feature. </w:t>
      </w:r>
      <w:r w:rsidRPr="507F26E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d5f961c8158848c2">
        <w:r w:rsidRPr="507F26E5" w:rsidR="4EB57257">
          <w:rPr>
            <w:rStyle w:val="Hyperlink"/>
            <w:rFonts w:ascii="Arial" w:hAnsi="Arial" w:eastAsia="Arial" w:cs="Arial"/>
            <w:b w:val="0"/>
            <w:bCs w:val="0"/>
            <w:i w:val="0"/>
            <w:iCs w:val="0"/>
            <w:noProof/>
            <w:color w:val="000000" w:themeColor="text1" w:themeTint="FF" w:themeShade="FF"/>
            <w:sz w:val="24"/>
            <w:szCs w:val="24"/>
            <w:lang w:val="en-GB"/>
          </w:rPr>
          <w:t>https://www.youtube.com/watch?v=LUR5iqUnMIY&amp;feature=youtu.be</w:t>
        </w:r>
      </w:hyperlink>
      <w:r w:rsidRPr="507F26E5" w:rsidR="4EB57257">
        <w:rPr>
          <w:rFonts w:ascii="Arial" w:hAnsi="Arial" w:eastAsia="Arial" w:cs="Arial"/>
          <w:b w:val="0"/>
          <w:bCs w:val="0"/>
          <w:i w:val="0"/>
          <w:iCs w:val="0"/>
          <w:noProof/>
          <w:color w:val="000000" w:themeColor="text1" w:themeTint="FF" w:themeShade="FF"/>
          <w:sz w:val="24"/>
          <w:szCs w:val="24"/>
          <w:lang w:val="en-GB"/>
        </w:rPr>
        <w:t xml:space="preserve">  </w:t>
      </w:r>
      <w:r w:rsidRPr="507F26E5" w:rsidR="5DA857C0">
        <w:rPr>
          <w:rFonts w:ascii="Arial" w:hAnsi="Arial" w:eastAsia="Arial" w:cs="Arial"/>
          <w:b w:val="0"/>
          <w:bCs w:val="0"/>
          <w:i w:val="0"/>
          <w:iCs w:val="0"/>
          <w:noProof/>
          <w:color w:val="000000" w:themeColor="text1" w:themeTint="FF" w:themeShade="FF"/>
          <w:sz w:val="24"/>
          <w:szCs w:val="24"/>
          <w:lang w:val="en-GB"/>
        </w:rPr>
        <w:t>[video]</w:t>
      </w:r>
      <w:r w:rsidRPr="507F26E5" w:rsidR="4EB57257">
        <w:rPr>
          <w:rFonts w:ascii="Arial" w:hAnsi="Arial" w:eastAsia="Arial" w:cs="Arial"/>
          <w:b w:val="0"/>
          <w:bCs w:val="0"/>
          <w:i w:val="0"/>
          <w:iCs w:val="0"/>
          <w:noProof/>
          <w:color w:val="000000" w:themeColor="text1" w:themeTint="FF" w:themeShade="FF"/>
          <w:sz w:val="24"/>
          <w:szCs w:val="24"/>
          <w:lang w:val="en-GB"/>
        </w:rPr>
        <w:t>(Accessed: 3</w:t>
      </w:r>
      <w:r w:rsidRPr="507F26E5" w:rsidR="4EB57257">
        <w:rPr>
          <w:rFonts w:ascii="Arial" w:hAnsi="Arial" w:eastAsia="Arial" w:cs="Arial"/>
          <w:b w:val="0"/>
          <w:bCs w:val="0"/>
          <w:i w:val="0"/>
          <w:iCs w:val="0"/>
          <w:noProof/>
          <w:color w:val="000000" w:themeColor="text1" w:themeTint="FF" w:themeShade="FF"/>
          <w:sz w:val="24"/>
          <w:szCs w:val="24"/>
          <w:vertAlign w:val="superscript"/>
          <w:lang w:val="en-GB"/>
        </w:rPr>
        <w:t>rd</w:t>
      </w:r>
      <w:r w:rsidRPr="507F26E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1532C255" w:rsidRDefault="4EB57257" w14:paraId="1A94E1A4" w14:textId="7925B369">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Hawkins, C. (2013) ‘Planning for risky possibilities in play’, in Woods, A. (ed) </w:t>
      </w:r>
      <w:r w:rsidRPr="1532C255" w:rsidR="4EB57257">
        <w:rPr>
          <w:rFonts w:ascii="Arial" w:hAnsi="Arial" w:eastAsia="Arial" w:cs="Arial"/>
          <w:b w:val="0"/>
          <w:bCs w:val="0"/>
          <w:i w:val="1"/>
          <w:iCs w:val="1"/>
          <w:noProof/>
          <w:color w:val="000000" w:themeColor="text1" w:themeTint="FF" w:themeShade="FF"/>
          <w:sz w:val="24"/>
          <w:szCs w:val="24"/>
          <w:lang w:val="en-GB"/>
        </w:rPr>
        <w:t xml:space="preserve">Child- Initiated Play and Learning, Planning For possibilities in the early years. </w:t>
      </w:r>
      <w:r w:rsidRPr="1532C255" w:rsidR="4EB57257">
        <w:rPr>
          <w:rFonts w:ascii="Arial" w:hAnsi="Arial" w:eastAsia="Arial" w:cs="Arial"/>
          <w:b w:val="0"/>
          <w:bCs w:val="0"/>
          <w:i w:val="0"/>
          <w:iCs w:val="0"/>
          <w:noProof/>
          <w:color w:val="000000" w:themeColor="text1" w:themeTint="FF" w:themeShade="FF"/>
          <w:sz w:val="24"/>
          <w:szCs w:val="24"/>
          <w:lang w:val="en-GB"/>
        </w:rPr>
        <w:t>Oxon:</w:t>
      </w:r>
      <w:r w:rsidRPr="1532C255" w:rsidR="4EB57257">
        <w:rPr>
          <w:rFonts w:ascii="Arial" w:hAnsi="Arial" w:eastAsia="Arial" w:cs="Arial"/>
          <w:b w:val="0"/>
          <w:bCs w:val="0"/>
          <w:i w:val="1"/>
          <w:iCs w:val="1"/>
          <w:noProof/>
          <w:color w:val="000000" w:themeColor="text1" w:themeTint="FF" w:themeShade="FF"/>
          <w:sz w:val="24"/>
          <w:szCs w:val="24"/>
          <w:lang w:val="en-GB"/>
        </w:rPr>
        <w:t xml:space="preserve"> </w:t>
      </w:r>
      <w:r w:rsidRPr="1532C255" w:rsidR="4EB57257">
        <w:rPr>
          <w:rFonts w:ascii="Arial" w:hAnsi="Arial" w:eastAsia="Arial" w:cs="Arial"/>
          <w:b w:val="0"/>
          <w:bCs w:val="0"/>
          <w:i w:val="0"/>
          <w:iCs w:val="0"/>
          <w:noProof/>
          <w:color w:val="000000" w:themeColor="text1" w:themeTint="FF" w:themeShade="FF"/>
          <w:sz w:val="24"/>
          <w:szCs w:val="24"/>
          <w:lang w:val="en-GB"/>
        </w:rPr>
        <w:t>Routledge.</w:t>
      </w:r>
    </w:p>
    <w:p w:rsidR="4EB57257" w:rsidP="1532C255" w:rsidRDefault="4EB57257" w14:paraId="4ED228FB" w14:textId="164A8B45">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 Howard, J. and McInnes, K. (2013a) ‘The impact of children's perception of an activity as play rather than not play on emotional well-being’, </w:t>
      </w:r>
      <w:r w:rsidRPr="1532C255" w:rsidR="4EB57257">
        <w:rPr>
          <w:rFonts w:ascii="Arial" w:hAnsi="Arial" w:eastAsia="Arial" w:cs="Arial"/>
          <w:b w:val="0"/>
          <w:bCs w:val="0"/>
          <w:i w:val="1"/>
          <w:iCs w:val="1"/>
          <w:noProof/>
          <w:color w:val="000000" w:themeColor="text1" w:themeTint="FF" w:themeShade="FF"/>
          <w:sz w:val="24"/>
          <w:szCs w:val="24"/>
          <w:lang w:val="en-GB"/>
        </w:rPr>
        <w:t xml:space="preserve">Child: care, health and development, </w:t>
      </w:r>
      <w:r w:rsidRPr="1532C255" w:rsidR="4EB57257">
        <w:rPr>
          <w:rFonts w:ascii="Arial" w:hAnsi="Arial" w:eastAsia="Arial" w:cs="Arial"/>
          <w:b w:val="0"/>
          <w:bCs w:val="0"/>
          <w:i w:val="0"/>
          <w:iCs w:val="0"/>
          <w:noProof/>
          <w:color w:val="000000" w:themeColor="text1" w:themeTint="FF" w:themeShade="FF"/>
          <w:sz w:val="24"/>
          <w:szCs w:val="24"/>
          <w:lang w:val="en-GB"/>
        </w:rPr>
        <w:t>39(5), pp. 737-742. DOI: 10.1111/j.1365-2214.2012.01405.</w:t>
      </w:r>
    </w:p>
    <w:p w:rsidR="4EB57257" w:rsidP="1532C255" w:rsidRDefault="4EB57257" w14:paraId="02094592" w14:textId="262E0D7D">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Howard, J. and Mcinnes, K. (2013b) </w:t>
      </w:r>
      <w:r w:rsidRPr="1532C255" w:rsidR="4EB57257">
        <w:rPr>
          <w:rFonts w:ascii="Arial" w:hAnsi="Arial" w:eastAsia="Arial" w:cs="Arial"/>
          <w:b w:val="0"/>
          <w:bCs w:val="0"/>
          <w:i w:val="1"/>
          <w:iCs w:val="1"/>
          <w:noProof/>
          <w:color w:val="000000" w:themeColor="text1" w:themeTint="FF" w:themeShade="FF"/>
          <w:sz w:val="24"/>
          <w:szCs w:val="24"/>
          <w:lang w:val="en-GB"/>
        </w:rPr>
        <w:t xml:space="preserve">The Essence of Play A Practice Companion for Professionals Working with Children and Young People. </w:t>
      </w:r>
      <w:r w:rsidRPr="1532C255" w:rsidR="4EB57257">
        <w:rPr>
          <w:rFonts w:ascii="Arial" w:hAnsi="Arial" w:eastAsia="Arial" w:cs="Arial"/>
          <w:b w:val="0"/>
          <w:bCs w:val="0"/>
          <w:i w:val="0"/>
          <w:iCs w:val="0"/>
          <w:noProof/>
          <w:color w:val="000000" w:themeColor="text1" w:themeTint="FF" w:themeShade="FF"/>
          <w:sz w:val="24"/>
          <w:szCs w:val="24"/>
          <w:lang w:val="en-GB"/>
        </w:rPr>
        <w:t>Oxon: Routledge.</w:t>
      </w:r>
    </w:p>
    <w:p w:rsidR="4EB57257" w:rsidP="1532C255" w:rsidRDefault="4EB57257" w14:paraId="2FDA3E07" w14:textId="3319B4D0">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Markham Stouffville Hospital (2013) </w:t>
      </w:r>
      <w:r w:rsidRPr="1532C255" w:rsidR="4EB57257">
        <w:rPr>
          <w:rFonts w:ascii="Arial" w:hAnsi="Arial" w:eastAsia="Arial" w:cs="Arial"/>
          <w:b w:val="0"/>
          <w:bCs w:val="0"/>
          <w:i w:val="1"/>
          <w:iCs w:val="1"/>
          <w:noProof/>
          <w:color w:val="000000" w:themeColor="text1" w:themeTint="FF" w:themeShade="FF"/>
          <w:sz w:val="24"/>
          <w:szCs w:val="24"/>
          <w:lang w:val="en-GB"/>
        </w:rPr>
        <w:t>Child Development Programs.</w:t>
      </w:r>
      <w:r w:rsidRPr="1532C255" w:rsidR="4EB57257">
        <w:rPr>
          <w:rFonts w:ascii="Arial" w:hAnsi="Arial" w:eastAsia="Arial" w:cs="Arial"/>
          <w:b w:val="0"/>
          <w:bCs w:val="0"/>
          <w:i w:val="0"/>
          <w:iCs w:val="0"/>
          <w:noProof/>
          <w:color w:val="000000" w:themeColor="text1" w:themeTint="FF" w:themeShade="FF"/>
          <w:sz w:val="24"/>
          <w:szCs w:val="24"/>
          <w:lang w:val="en-GB"/>
        </w:rPr>
        <w:t xml:space="preserve"> Available at: </w:t>
      </w:r>
      <w:hyperlink r:id="R047f35d7334d48da">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https://childdevelopmentprograms.ca/elearning-modules/the-power-of-play/story_content/external_files/Developmental%20Milestones%20of%20Social%20Play%20and%20Sharing.pdf</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w:t>
      </w:r>
      <w:r w:rsidRPr="1532C255" w:rsidR="1912AFB6">
        <w:rPr>
          <w:rFonts w:ascii="Arial" w:hAnsi="Arial" w:eastAsia="Arial" w:cs="Arial"/>
          <w:b w:val="0"/>
          <w:bCs w:val="0"/>
          <w:i w:val="0"/>
          <w:iCs w:val="0"/>
          <w:noProof/>
          <w:color w:val="000000" w:themeColor="text1" w:themeTint="FF" w:themeShade="FF"/>
          <w:sz w:val="24"/>
          <w:szCs w:val="24"/>
          <w:lang w:val="en-GB"/>
        </w:rPr>
        <w:t xml:space="preserve"> (</w:t>
      </w:r>
      <w:r w:rsidRPr="1532C255" w:rsidR="4EB57257">
        <w:rPr>
          <w:rFonts w:ascii="Arial" w:hAnsi="Arial" w:eastAsia="Arial" w:cs="Arial"/>
          <w:b w:val="0"/>
          <w:bCs w:val="0"/>
          <w:i w:val="0"/>
          <w:iCs w:val="0"/>
          <w:noProof/>
          <w:color w:val="000000" w:themeColor="text1" w:themeTint="FF" w:themeShade="FF"/>
          <w:sz w:val="24"/>
          <w:szCs w:val="24"/>
          <w:lang w:val="en-GB"/>
        </w:rPr>
        <w:t>Accessed: 3</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rd</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507F26E5" w:rsidRDefault="4EB57257" w14:paraId="462887F0" w14:textId="473DE301">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507F26E5" w:rsidR="4EB57257">
        <w:rPr>
          <w:rFonts w:ascii="Arial" w:hAnsi="Arial" w:eastAsia="Arial" w:cs="Arial"/>
          <w:b w:val="0"/>
          <w:bCs w:val="0"/>
          <w:i w:val="0"/>
          <w:iCs w:val="0"/>
          <w:noProof/>
          <w:color w:val="000000" w:themeColor="text1" w:themeTint="FF" w:themeShade="FF"/>
          <w:sz w:val="24"/>
          <w:szCs w:val="24"/>
          <w:lang w:val="en-GB"/>
        </w:rPr>
        <w:t xml:space="preserve">Mcinnes, K. </w:t>
      </w:r>
      <w:r w:rsidRPr="507F26E5" w:rsidR="039C2CB8">
        <w:rPr>
          <w:rFonts w:ascii="Arial" w:hAnsi="Arial" w:eastAsia="Arial" w:cs="Arial"/>
          <w:b w:val="0"/>
          <w:bCs w:val="0"/>
          <w:i w:val="0"/>
          <w:iCs w:val="0"/>
          <w:noProof/>
          <w:color w:val="000000" w:themeColor="text1" w:themeTint="FF" w:themeShade="FF"/>
          <w:sz w:val="24"/>
          <w:szCs w:val="24"/>
          <w:lang w:val="en-GB"/>
        </w:rPr>
        <w:t>e</w:t>
      </w:r>
      <w:r w:rsidRPr="507F26E5" w:rsidR="4EB57257">
        <w:rPr>
          <w:rFonts w:ascii="Arial" w:hAnsi="Arial" w:eastAsia="Arial" w:cs="Arial"/>
          <w:b w:val="0"/>
          <w:bCs w:val="0"/>
          <w:i w:val="0"/>
          <w:iCs w:val="0"/>
          <w:noProof/>
          <w:color w:val="000000" w:themeColor="text1" w:themeTint="FF" w:themeShade="FF"/>
          <w:sz w:val="24"/>
          <w:szCs w:val="24"/>
          <w:lang w:val="en-GB"/>
        </w:rPr>
        <w:t xml:space="preserve">t al. (2011)’ Differences in practitioners’ understanding of play and how this influences pedagogy and children’s perceptions of play’, </w:t>
      </w:r>
      <w:r w:rsidRPr="507F26E5" w:rsidR="4EB57257">
        <w:rPr>
          <w:rFonts w:ascii="Arial" w:hAnsi="Arial" w:eastAsia="Arial" w:cs="Arial"/>
          <w:b w:val="0"/>
          <w:bCs w:val="0"/>
          <w:i w:val="1"/>
          <w:iCs w:val="1"/>
          <w:noProof/>
          <w:color w:val="000000" w:themeColor="text1" w:themeTint="FF" w:themeShade="FF"/>
          <w:sz w:val="24"/>
          <w:szCs w:val="24"/>
          <w:lang w:val="en-GB"/>
        </w:rPr>
        <w:t xml:space="preserve">Early Years an International Journal of Research and Development, </w:t>
      </w:r>
      <w:r w:rsidRPr="507F26E5" w:rsidR="4EB57257">
        <w:rPr>
          <w:rFonts w:ascii="Arial" w:hAnsi="Arial" w:eastAsia="Arial" w:cs="Arial"/>
          <w:b w:val="0"/>
          <w:bCs w:val="0"/>
          <w:i w:val="0"/>
          <w:iCs w:val="0"/>
          <w:noProof/>
          <w:color w:val="000000" w:themeColor="text1" w:themeTint="FF" w:themeShade="FF"/>
          <w:sz w:val="24"/>
          <w:szCs w:val="24"/>
          <w:lang w:val="en-GB"/>
        </w:rPr>
        <w:t>pp. 121-133, DOI:10.1080/09575146.2011.572870</w:t>
      </w:r>
      <w:r w:rsidRPr="507F26E5" w:rsidR="28BADE94">
        <w:rPr>
          <w:rFonts w:ascii="Arial" w:hAnsi="Arial" w:eastAsia="Arial" w:cs="Arial"/>
          <w:b w:val="0"/>
          <w:bCs w:val="0"/>
          <w:i w:val="0"/>
          <w:iCs w:val="0"/>
          <w:noProof/>
          <w:color w:val="000000" w:themeColor="text1" w:themeTint="FF" w:themeShade="FF"/>
          <w:sz w:val="24"/>
          <w:szCs w:val="24"/>
          <w:lang w:val="en-GB"/>
        </w:rPr>
        <w:t>.</w:t>
      </w:r>
    </w:p>
    <w:p w:rsidR="1532C255" w:rsidP="1532C255" w:rsidRDefault="1532C255" w14:paraId="20BBC32E" w14:textId="76CF74A6">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p>
    <w:p w:rsidR="4EB57257" w:rsidP="1532C255" w:rsidRDefault="4EB57257" w14:paraId="7338F91C" w14:textId="7FDA29AF">
      <w:pPr>
        <w:pStyle w:val="Normal"/>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McNair, L. et al. (2019) ‘Adult Roles in Support of Early Childhood Play, Encouraging Sensitivity to the Individual and Reflexive Approaches’, </w:t>
      </w:r>
      <w:r w:rsidRPr="1532C255" w:rsidR="4EB57257">
        <w:rPr>
          <w:rFonts w:ascii="Arial" w:hAnsi="Arial" w:eastAsia="Arial" w:cs="Arial"/>
          <w:b w:val="0"/>
          <w:bCs w:val="0"/>
          <w:i w:val="1"/>
          <w:iCs w:val="1"/>
          <w:noProof/>
          <w:color w:val="000000" w:themeColor="text1" w:themeTint="FF" w:themeShade="FF"/>
          <w:sz w:val="24"/>
          <w:szCs w:val="24"/>
          <w:lang w:val="en-GB"/>
        </w:rPr>
        <w:t xml:space="preserve">Scottish Educational Review, </w:t>
      </w:r>
      <w:r w:rsidRPr="1532C255" w:rsidR="4EB57257">
        <w:rPr>
          <w:rFonts w:ascii="Arial" w:hAnsi="Arial" w:eastAsia="Arial" w:cs="Arial"/>
          <w:b w:val="0"/>
          <w:bCs w:val="0"/>
          <w:i w:val="0"/>
          <w:iCs w:val="0"/>
          <w:noProof/>
          <w:color w:val="000000" w:themeColor="text1" w:themeTint="FF" w:themeShade="FF"/>
          <w:sz w:val="24"/>
          <w:szCs w:val="24"/>
          <w:lang w:val="en-GB"/>
        </w:rPr>
        <w:t>51 (2), pp. 43-49. (Accessed: 13</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 Available at: </w:t>
      </w:r>
      <w:hyperlink w:anchor="d=qabs&amp;u=%23p%3D1Puxhll273UJ" r:id="Rc75ae885427140c7">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https://scholar.google.com/scholar?start=10&amp;q=role+of+the+adult+in+observation+through+play&amp;hl=en&amp;as_sdt=0,5#d=qabs&amp;u=%23p%3D1Puxhll273UJ</w:t>
        </w:r>
      </w:hyperlink>
    </w:p>
    <w:p w:rsidR="4EB57257" w:rsidP="1532C255" w:rsidRDefault="4EB57257" w14:paraId="5EC77E5F" w14:textId="61E19FFD">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Moran, M. (2013) ‘Exploring the possibilities of children’s voice’, in Woods, A. (ed.)</w:t>
      </w:r>
      <w:r w:rsidRPr="1532C255" w:rsidR="4EB57257">
        <w:rPr>
          <w:rFonts w:ascii="Arial" w:hAnsi="Arial" w:eastAsia="Arial" w:cs="Arial"/>
          <w:b w:val="0"/>
          <w:bCs w:val="0"/>
          <w:i w:val="1"/>
          <w:iCs w:val="1"/>
          <w:noProof/>
          <w:color w:val="000000" w:themeColor="text1" w:themeTint="FF" w:themeShade="FF"/>
          <w:sz w:val="24"/>
          <w:szCs w:val="24"/>
          <w:lang w:val="en-GB"/>
        </w:rPr>
        <w:t xml:space="preserve"> Child-initiated Play and Learning Planning for possibilities in the early years. Oxon: Routledge.</w:t>
      </w:r>
    </w:p>
    <w:p w:rsidR="4EB57257" w:rsidP="1532C255" w:rsidRDefault="4EB57257" w14:paraId="49955D11" w14:textId="3770CAB8">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Moran, M. and Brown, V (2013) ‘Play as a space for possibilities’, in Woods, A. (ed.) </w:t>
      </w:r>
      <w:r w:rsidRPr="1532C255" w:rsidR="4EB57257">
        <w:rPr>
          <w:rFonts w:ascii="Arial" w:hAnsi="Arial" w:eastAsia="Arial" w:cs="Arial"/>
          <w:b w:val="0"/>
          <w:bCs w:val="0"/>
          <w:i w:val="1"/>
          <w:iCs w:val="1"/>
          <w:noProof/>
          <w:color w:val="000000" w:themeColor="text1" w:themeTint="FF" w:themeShade="FF"/>
          <w:sz w:val="24"/>
          <w:szCs w:val="24"/>
          <w:lang w:val="en-GB"/>
        </w:rPr>
        <w:t xml:space="preserve">Child-Initiated Play and Learning Planning For possibilities in the early years. </w:t>
      </w:r>
      <w:r w:rsidRPr="1532C255" w:rsidR="4EB57257">
        <w:rPr>
          <w:rFonts w:ascii="Arial" w:hAnsi="Arial" w:eastAsia="Arial" w:cs="Arial"/>
          <w:b w:val="0"/>
          <w:bCs w:val="0"/>
          <w:i w:val="0"/>
          <w:iCs w:val="0"/>
          <w:noProof/>
          <w:color w:val="000000" w:themeColor="text1" w:themeTint="FF" w:themeShade="FF"/>
          <w:sz w:val="24"/>
          <w:szCs w:val="24"/>
          <w:lang w:val="en-GB"/>
        </w:rPr>
        <w:t>Oxon: Routledge.</w:t>
      </w:r>
    </w:p>
    <w:p w:rsidR="4EB57257" w:rsidP="1532C255" w:rsidRDefault="4EB57257" w14:paraId="5EA17442" w14:textId="35FD0AFD">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Neaum, S. (2016) </w:t>
      </w:r>
      <w:r w:rsidRPr="1532C255" w:rsidR="4EB57257">
        <w:rPr>
          <w:rFonts w:ascii="Arial" w:hAnsi="Arial" w:eastAsia="Arial" w:cs="Arial"/>
          <w:b w:val="0"/>
          <w:bCs w:val="0"/>
          <w:i w:val="1"/>
          <w:iCs w:val="1"/>
          <w:noProof/>
          <w:color w:val="000000" w:themeColor="text1" w:themeTint="FF" w:themeShade="FF"/>
          <w:sz w:val="24"/>
          <w:szCs w:val="24"/>
          <w:lang w:val="en-GB"/>
        </w:rPr>
        <w:t>Child Development for Early Years Students and Practitioners (</w:t>
      </w:r>
      <w:r w:rsidRPr="1532C255" w:rsidR="4EB57257">
        <w:rPr>
          <w:rFonts w:ascii="Arial" w:hAnsi="Arial" w:eastAsia="Arial" w:cs="Arial"/>
          <w:b w:val="0"/>
          <w:bCs w:val="0"/>
          <w:i w:val="0"/>
          <w:iCs w:val="0"/>
          <w:noProof/>
          <w:color w:val="000000" w:themeColor="text1" w:themeTint="FF" w:themeShade="FF"/>
          <w:sz w:val="24"/>
          <w:szCs w:val="24"/>
          <w:lang w:val="en-GB"/>
        </w:rPr>
        <w:t>3</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rd</w:t>
      </w:r>
      <w:r w:rsidRPr="1532C255" w:rsidR="4EB57257">
        <w:rPr>
          <w:rFonts w:ascii="Arial" w:hAnsi="Arial" w:eastAsia="Arial" w:cs="Arial"/>
          <w:b w:val="0"/>
          <w:bCs w:val="0"/>
          <w:i w:val="0"/>
          <w:iCs w:val="0"/>
          <w:noProof/>
          <w:color w:val="000000" w:themeColor="text1" w:themeTint="FF" w:themeShade="FF"/>
          <w:sz w:val="24"/>
          <w:szCs w:val="24"/>
          <w:lang w:val="en-GB"/>
        </w:rPr>
        <w:t xml:space="preserve"> Ed). London: SAGE Publications Ltd.</w:t>
      </w:r>
    </w:p>
    <w:p w:rsidR="4EB57257" w:rsidP="1532C255" w:rsidRDefault="4EB57257" w14:paraId="76205EC9" w14:textId="0F616660">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Open University (2016) </w:t>
      </w:r>
      <w:r w:rsidRPr="1532C255" w:rsidR="4EB57257">
        <w:rPr>
          <w:rFonts w:ascii="Arial" w:hAnsi="Arial" w:eastAsia="Arial" w:cs="Arial"/>
          <w:b w:val="0"/>
          <w:bCs w:val="0"/>
          <w:i w:val="1"/>
          <w:iCs w:val="1"/>
          <w:noProof/>
          <w:color w:val="000000" w:themeColor="text1" w:themeTint="FF" w:themeShade="FF"/>
          <w:sz w:val="24"/>
          <w:szCs w:val="24"/>
          <w:lang w:val="en-GB"/>
        </w:rPr>
        <w:t>The Role of Play in Childrens Learning.</w:t>
      </w:r>
      <w:r w:rsidRPr="1532C255" w:rsidR="4EB57257">
        <w:rPr>
          <w:rFonts w:ascii="Arial" w:hAnsi="Arial" w:eastAsia="Arial" w:cs="Arial"/>
          <w:b w:val="0"/>
          <w:bCs w:val="0"/>
          <w:i w:val="0"/>
          <w:iCs w:val="0"/>
          <w:noProof/>
          <w:color w:val="000000" w:themeColor="text1" w:themeTint="FF" w:themeShade="FF"/>
          <w:sz w:val="24"/>
          <w:szCs w:val="24"/>
          <w:lang w:val="en-GB"/>
        </w:rPr>
        <w:t xml:space="preserve"> Available at: </w:t>
      </w:r>
      <w:hyperlink r:id="Ra0f8313fdcd04cbd">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https://www.open.edu/openlearn/ocw/mod/oucontent/view.php?id=2044&amp;printable=1</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 3</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rd</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1532C255" w:rsidRDefault="4EB57257" w14:paraId="5F209C28" w14:textId="3AB1CEAB">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Ouvry, M. (no date) </w:t>
      </w:r>
      <w:r w:rsidRPr="1532C255" w:rsidR="4EB57257">
        <w:rPr>
          <w:rFonts w:ascii="Arial" w:hAnsi="Arial" w:eastAsia="Arial" w:cs="Arial"/>
          <w:b w:val="0"/>
          <w:bCs w:val="0"/>
          <w:i w:val="1"/>
          <w:iCs w:val="1"/>
          <w:noProof/>
          <w:color w:val="000000" w:themeColor="text1" w:themeTint="FF" w:themeShade="FF"/>
          <w:sz w:val="24"/>
          <w:szCs w:val="24"/>
          <w:lang w:val="en-GB"/>
        </w:rPr>
        <w:t>Going out to play and learn.</w:t>
      </w:r>
      <w:r w:rsidRPr="1532C255" w:rsidR="4EB57257">
        <w:rPr>
          <w:rFonts w:ascii="Arial" w:hAnsi="Arial" w:eastAsia="Arial" w:cs="Arial"/>
          <w:b w:val="0"/>
          <w:bCs w:val="0"/>
          <w:i w:val="0"/>
          <w:iCs w:val="0"/>
          <w:noProof/>
          <w:color w:val="000000" w:themeColor="text1" w:themeTint="FF" w:themeShade="FF"/>
          <w:sz w:val="24"/>
          <w:szCs w:val="24"/>
          <w:lang w:val="en-GB"/>
        </w:rPr>
        <w:t xml:space="preserve"> Available at: Going out to play and learn MarjurieOuvry.pdfmoodle.uwtsd.ac.uk/pluginfile.php/324472/mod_folder/content/0/Going out to play and learn MarjurieOuvry.df?forcedownload=1 (Accessed: 8</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January 2021).</w:t>
      </w:r>
    </w:p>
    <w:p w:rsidR="4EB57257" w:rsidP="1532C255" w:rsidRDefault="4EB57257" w14:paraId="54510B2C" w14:textId="734A1815">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Palaiologou, I. (2008) </w:t>
      </w:r>
      <w:r w:rsidRPr="1532C255" w:rsidR="4EB57257">
        <w:rPr>
          <w:rFonts w:ascii="Arial" w:hAnsi="Arial" w:eastAsia="Arial" w:cs="Arial"/>
          <w:b w:val="0"/>
          <w:bCs w:val="0"/>
          <w:i w:val="1"/>
          <w:iCs w:val="1"/>
          <w:noProof/>
          <w:color w:val="000000" w:themeColor="text1" w:themeTint="FF" w:themeShade="FF"/>
          <w:sz w:val="24"/>
          <w:szCs w:val="24"/>
          <w:lang w:val="en-GB"/>
        </w:rPr>
        <w:t>Childhood Observation.</w:t>
      </w:r>
      <w:r w:rsidRPr="1532C255" w:rsidR="4EB57257">
        <w:rPr>
          <w:rFonts w:ascii="Arial" w:hAnsi="Arial" w:eastAsia="Arial" w:cs="Arial"/>
          <w:b w:val="0"/>
          <w:bCs w:val="0"/>
          <w:i w:val="0"/>
          <w:iCs w:val="0"/>
          <w:noProof/>
          <w:color w:val="000000" w:themeColor="text1" w:themeTint="FF" w:themeShade="FF"/>
          <w:sz w:val="24"/>
          <w:szCs w:val="24"/>
          <w:lang w:val="en-GB"/>
        </w:rPr>
        <w:t xml:space="preserve"> Exeter: Learning Matters.</w:t>
      </w:r>
    </w:p>
    <w:p w:rsidR="4EB57257" w:rsidP="1532C255" w:rsidRDefault="4EB57257" w14:paraId="2AFDAD28" w14:textId="01B9435A">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Papatheodorou, T. and Luff, P. with Gill, J. (2013) </w:t>
      </w:r>
      <w:r w:rsidRPr="1532C255" w:rsidR="4EB57257">
        <w:rPr>
          <w:rFonts w:ascii="Arial" w:hAnsi="Arial" w:eastAsia="Arial" w:cs="Arial"/>
          <w:b w:val="0"/>
          <w:bCs w:val="0"/>
          <w:i w:val="1"/>
          <w:iCs w:val="1"/>
          <w:noProof/>
          <w:color w:val="000000" w:themeColor="text1" w:themeTint="FF" w:themeShade="FF"/>
          <w:sz w:val="24"/>
          <w:szCs w:val="24"/>
          <w:lang w:val="en-GB"/>
        </w:rPr>
        <w:t xml:space="preserve">Child Observation for Learning and Research. </w:t>
      </w:r>
      <w:r w:rsidRPr="1532C255" w:rsidR="4EB57257">
        <w:rPr>
          <w:rFonts w:ascii="Arial" w:hAnsi="Arial" w:eastAsia="Arial" w:cs="Arial"/>
          <w:b w:val="0"/>
          <w:bCs w:val="0"/>
          <w:i w:val="0"/>
          <w:iCs w:val="0"/>
          <w:noProof/>
          <w:color w:val="000000" w:themeColor="text1" w:themeTint="FF" w:themeShade="FF"/>
          <w:sz w:val="24"/>
          <w:szCs w:val="24"/>
          <w:lang w:val="en-GB"/>
        </w:rPr>
        <w:t>Oxon: Routledge.</w:t>
      </w:r>
    </w:p>
    <w:p w:rsidR="4EB57257" w:rsidP="1532C255" w:rsidRDefault="4EB57257" w14:paraId="5A7F718F" w14:textId="769AE6BD">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Play Wales (2018) </w:t>
      </w:r>
      <w:r w:rsidRPr="1532C255" w:rsidR="4EB57257">
        <w:rPr>
          <w:rFonts w:ascii="Arial" w:hAnsi="Arial" w:eastAsia="Arial" w:cs="Arial"/>
          <w:b w:val="0"/>
          <w:bCs w:val="0"/>
          <w:i w:val="1"/>
          <w:iCs w:val="1"/>
          <w:noProof/>
          <w:color w:val="000000" w:themeColor="text1" w:themeTint="FF" w:themeShade="FF"/>
          <w:sz w:val="24"/>
          <w:szCs w:val="24"/>
          <w:lang w:val="en-GB"/>
        </w:rPr>
        <w:t xml:space="preserve">A playworkers guide to risk.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190bc70c308b4c54">
        <w:r w:rsidRPr="1532C255" w:rsidR="4EB57257">
          <w:rPr>
            <w:rStyle w:val="Hyperlink"/>
            <w:rFonts w:ascii="Arial" w:hAnsi="Arial" w:eastAsia="Arial" w:cs="Arial"/>
            <w:b w:val="0"/>
            <w:bCs w:val="0"/>
            <w:i w:val="0"/>
            <w:iCs w:val="0"/>
            <w:strike w:val="0"/>
            <w:dstrike w:val="0"/>
            <w:noProof/>
            <w:color w:val="0563C1"/>
            <w:sz w:val="24"/>
            <w:szCs w:val="24"/>
            <w:u w:val="single"/>
            <w:lang w:val="en-GB"/>
          </w:rPr>
          <w:t>http://www.playwales.org.uk/login/uploaded/documents/INFORMATION%2520SHEETS/playworkers%2520guide%2520to%2520risk.pdf&amp;ved=2ahUKEwiimpvo4YXAhXxoFwKHXh1DaEQFjACegQIDRAB&amp;usg=AOvVaw0dZNmSkiqlkEpXJ3AgelWs&amp;cshid=1609883299774</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(Accessed:5</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January 2021).</w:t>
      </w:r>
    </w:p>
    <w:p w:rsidR="1532C255" w:rsidP="1532C255" w:rsidRDefault="1532C255" w14:paraId="6D707D65" w14:textId="50C04DC2">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p>
    <w:p w:rsidR="4EB57257" w:rsidP="1532C255" w:rsidRDefault="4EB57257" w14:paraId="0B80F863" w14:textId="51790AC9">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Play Wales (2021) </w:t>
      </w:r>
      <w:r w:rsidRPr="1532C255" w:rsidR="4EB57257">
        <w:rPr>
          <w:rFonts w:ascii="Arial" w:hAnsi="Arial" w:eastAsia="Arial" w:cs="Arial"/>
          <w:b w:val="0"/>
          <w:bCs w:val="0"/>
          <w:i w:val="1"/>
          <w:iCs w:val="1"/>
          <w:noProof/>
          <w:color w:val="000000" w:themeColor="text1" w:themeTint="FF" w:themeShade="FF"/>
          <w:sz w:val="24"/>
          <w:szCs w:val="24"/>
          <w:lang w:val="en-GB"/>
        </w:rPr>
        <w:t xml:space="preserve">Making health and safety ‘child’s play’.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0adc951af02a48c5">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https://www.playwales.org.uk/eng/hsespeech</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 10</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January 2021).</w:t>
      </w:r>
    </w:p>
    <w:p w:rsidR="4EB57257" w:rsidP="1532C255" w:rsidRDefault="4EB57257" w14:paraId="3FECFF4D" w14:textId="73F1C50F">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Reggio Emilia (2015) </w:t>
      </w:r>
      <w:r w:rsidRPr="1532C255" w:rsidR="4EB57257">
        <w:rPr>
          <w:rFonts w:ascii="Arial" w:hAnsi="Arial" w:eastAsia="Arial" w:cs="Arial"/>
          <w:b w:val="0"/>
          <w:bCs w:val="0"/>
          <w:i w:val="1"/>
          <w:iCs w:val="1"/>
          <w:noProof/>
          <w:color w:val="000000" w:themeColor="text1" w:themeTint="FF" w:themeShade="FF"/>
          <w:sz w:val="24"/>
          <w:szCs w:val="24"/>
          <w:lang w:val="en-GB"/>
        </w:rPr>
        <w:t xml:space="preserve">Observation and documentation.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961d778ad5a24b5c">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https://reggioemilia2015.weebly.com/observation_</w:t>
        </w:r>
      </w:hyperlink>
      <w:r w:rsidRPr="1532C255" w:rsidR="4EB57257">
        <w:rPr>
          <w:rFonts w:ascii="Arial" w:hAnsi="Arial" w:eastAsia="Arial" w:cs="Arial"/>
          <w:b w:val="0"/>
          <w:bCs w:val="0"/>
          <w:i w:val="0"/>
          <w:iCs w:val="0"/>
          <w:noProof/>
          <w:color w:val="000000" w:themeColor="text1" w:themeTint="FF" w:themeShade="FF"/>
          <w:sz w:val="24"/>
          <w:szCs w:val="24"/>
          <w:lang w:val="en-GB"/>
        </w:rPr>
        <w:t>and- documentation.html# (Accesssed:30</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1532C255" w:rsidP="1532C255" w:rsidRDefault="1532C255" w14:paraId="32D0F2C7" w14:textId="0DF6A726">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p>
    <w:p w:rsidR="4EB57257" w:rsidP="1532C255" w:rsidRDefault="4EB57257" w14:paraId="023064F9" w14:textId="7C2A0AA9">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Smidt, S. (2011) </w:t>
      </w:r>
      <w:r w:rsidRPr="1532C255" w:rsidR="4EB57257">
        <w:rPr>
          <w:rFonts w:ascii="Arial" w:hAnsi="Arial" w:eastAsia="Arial" w:cs="Arial"/>
          <w:b w:val="0"/>
          <w:bCs w:val="0"/>
          <w:i w:val="1"/>
          <w:iCs w:val="1"/>
          <w:noProof/>
          <w:color w:val="000000" w:themeColor="text1" w:themeTint="FF" w:themeShade="FF"/>
          <w:sz w:val="24"/>
          <w:szCs w:val="24"/>
          <w:lang w:val="en-GB"/>
        </w:rPr>
        <w:t>Playing to Learn THE ROLE OF PLAY IN THE EARLY YEARS.</w:t>
      </w:r>
      <w:r w:rsidRPr="1532C255" w:rsidR="4EB57257">
        <w:rPr>
          <w:rFonts w:ascii="Arial" w:hAnsi="Arial" w:eastAsia="Arial" w:cs="Arial"/>
          <w:b w:val="0"/>
          <w:bCs w:val="0"/>
          <w:i w:val="0"/>
          <w:iCs w:val="0"/>
          <w:noProof/>
          <w:color w:val="000000" w:themeColor="text1" w:themeTint="FF" w:themeShade="FF"/>
          <w:sz w:val="24"/>
          <w:szCs w:val="24"/>
          <w:lang w:val="en-GB"/>
        </w:rPr>
        <w:t xml:space="preserve"> Oxon: Routledge.</w:t>
      </w:r>
    </w:p>
    <w:p w:rsidR="4EB57257" w:rsidP="1532C255" w:rsidRDefault="4EB57257" w14:paraId="09BE8FD2" w14:textId="142B0271">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The Telegraph (2018) </w:t>
      </w:r>
      <w:r w:rsidRPr="1532C255" w:rsidR="4EB57257">
        <w:rPr>
          <w:rFonts w:ascii="Arial" w:hAnsi="Arial" w:eastAsia="Arial" w:cs="Arial"/>
          <w:b w:val="0"/>
          <w:bCs w:val="0"/>
          <w:i w:val="1"/>
          <w:iCs w:val="1"/>
          <w:noProof/>
          <w:color w:val="000000" w:themeColor="text1" w:themeTint="FF" w:themeShade="FF"/>
          <w:sz w:val="24"/>
          <w:szCs w:val="24"/>
          <w:lang w:val="en-GB"/>
        </w:rPr>
        <w:t>Why imaginative play is important for a child’s development</w:t>
      </w:r>
      <w:r w:rsidRPr="1532C255" w:rsidR="4EB57257">
        <w:rPr>
          <w:rFonts w:ascii="Arial" w:hAnsi="Arial" w:eastAsia="Arial" w:cs="Arial"/>
          <w:b w:val="0"/>
          <w:bCs w:val="0"/>
          <w:i w:val="0"/>
          <w:iCs w:val="0"/>
          <w:noProof/>
          <w:color w:val="000000" w:themeColor="text1" w:themeTint="FF" w:themeShade="FF"/>
          <w:sz w:val="24"/>
          <w:szCs w:val="24"/>
          <w:lang w:val="en-GB"/>
        </w:rPr>
        <w:t xml:space="preserve">. Available at: </w:t>
      </w:r>
      <w:hyperlink r:id="Rd581b5fefaf44ce1">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https://www.telegraph.co.uk/lifestyle/family-time/imaginative-play-benefits/</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 6</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1532C255" w:rsidRDefault="4EB57257" w14:paraId="283BB578" w14:textId="169B50C2">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Tovey, H. (2010) ‘Playing on the edge: Perceptions of risk and danger in outdoor play’, in Broadhead, P. Howard, J. and Wood, E. (ed.) </w:t>
      </w:r>
      <w:r w:rsidRPr="1532C255" w:rsidR="4EB57257">
        <w:rPr>
          <w:rFonts w:ascii="Arial" w:hAnsi="Arial" w:eastAsia="Arial" w:cs="Arial"/>
          <w:b w:val="0"/>
          <w:bCs w:val="0"/>
          <w:i w:val="1"/>
          <w:iCs w:val="1"/>
          <w:noProof/>
          <w:color w:val="000000" w:themeColor="text1" w:themeTint="FF" w:themeShade="FF"/>
          <w:sz w:val="24"/>
          <w:szCs w:val="24"/>
          <w:lang w:val="en-GB"/>
        </w:rPr>
        <w:t xml:space="preserve">Play and Learning in the Early Years. </w:t>
      </w:r>
      <w:r w:rsidRPr="1532C255" w:rsidR="4EB57257">
        <w:rPr>
          <w:rFonts w:ascii="Arial" w:hAnsi="Arial" w:eastAsia="Arial" w:cs="Arial"/>
          <w:b w:val="0"/>
          <w:bCs w:val="0"/>
          <w:i w:val="0"/>
          <w:iCs w:val="0"/>
          <w:noProof/>
          <w:color w:val="000000" w:themeColor="text1" w:themeTint="FF" w:themeShade="FF"/>
          <w:sz w:val="24"/>
          <w:szCs w:val="24"/>
          <w:lang w:val="en-GB"/>
        </w:rPr>
        <w:t>London: SAGE Publications.</w:t>
      </w:r>
    </w:p>
    <w:p w:rsidR="4EB57257" w:rsidP="1532C255" w:rsidRDefault="4EB57257" w14:paraId="4D5EB736" w14:textId="261B3F9D">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Turupcu, A. (2014) </w:t>
      </w:r>
      <w:r w:rsidRPr="1532C255" w:rsidR="4EB57257">
        <w:rPr>
          <w:rFonts w:ascii="Arial" w:hAnsi="Arial" w:eastAsia="Arial" w:cs="Arial"/>
          <w:b w:val="0"/>
          <w:bCs w:val="0"/>
          <w:i w:val="1"/>
          <w:iCs w:val="1"/>
          <w:noProof/>
          <w:color w:val="000000" w:themeColor="text1" w:themeTint="FF" w:themeShade="FF"/>
          <w:sz w:val="24"/>
          <w:szCs w:val="24"/>
          <w:lang w:val="en-GB"/>
        </w:rPr>
        <w:t xml:space="preserve">Observation </w:t>
      </w:r>
      <w:r w:rsidRPr="1532C255" w:rsidR="4EB57257">
        <w:rPr>
          <w:rFonts w:ascii="Arial" w:hAnsi="Arial" w:eastAsia="Arial" w:cs="Arial"/>
          <w:b w:val="0"/>
          <w:bCs w:val="0"/>
          <w:i w:val="0"/>
          <w:iCs w:val="0"/>
          <w:noProof/>
          <w:color w:val="000000" w:themeColor="text1" w:themeTint="FF" w:themeShade="FF"/>
          <w:sz w:val="24"/>
          <w:szCs w:val="24"/>
          <w:lang w:val="en-GB"/>
        </w:rPr>
        <w:t xml:space="preserve">as an assessment tool in Early Childhood Education: A Phenomenological Case Study of Teacher Views and Practices. Available at: </w:t>
      </w:r>
      <w:hyperlink r:id="R5b144997cb5c40ab">
        <w:r w:rsidRPr="1532C255" w:rsidR="4EB57257">
          <w:rPr>
            <w:rStyle w:val="Hyperlink"/>
            <w:rFonts w:ascii="Arial" w:hAnsi="Arial" w:eastAsia="Arial" w:cs="Arial"/>
            <w:b w:val="0"/>
            <w:bCs w:val="0"/>
            <w:i w:val="0"/>
            <w:iCs w:val="0"/>
            <w:strike w:val="0"/>
            <w:dstrike w:val="0"/>
            <w:noProof/>
            <w:color w:val="0563C1"/>
            <w:sz w:val="24"/>
            <w:szCs w:val="24"/>
            <w:u w:val="single"/>
            <w:lang w:val="en-GB"/>
          </w:rPr>
          <w:t>http://etd.lib.metu.edu.tr/upload/12617471/index.pdf&amp;ved=2ahUKEwil60zCyvPtAhUymVwKHW9zD60QFjAUegQIExAB&amp;usg=AOvVaw2zzcThddxBOwhcuf6TW1D6&amp;cshid=1609260185809</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w:t>
      </w:r>
      <w:r w:rsidRPr="1532C255" w:rsidR="54B032BB">
        <w:rPr>
          <w:rFonts w:ascii="Arial" w:hAnsi="Arial" w:eastAsia="Arial" w:cs="Arial"/>
          <w:b w:val="0"/>
          <w:bCs w:val="0"/>
          <w:i w:val="0"/>
          <w:iCs w:val="0"/>
          <w:noProof/>
          <w:color w:val="000000" w:themeColor="text1" w:themeTint="FF" w:themeShade="FF"/>
          <w:sz w:val="24"/>
          <w:szCs w:val="24"/>
          <w:lang w:val="en-GB"/>
        </w:rPr>
        <w:t>(</w:t>
      </w:r>
      <w:r w:rsidRPr="1532C255" w:rsidR="4EB57257">
        <w:rPr>
          <w:rFonts w:ascii="Arial" w:hAnsi="Arial" w:eastAsia="Arial" w:cs="Arial"/>
          <w:b w:val="0"/>
          <w:bCs w:val="0"/>
          <w:i w:val="0"/>
          <w:iCs w:val="0"/>
          <w:noProof/>
          <w:color w:val="000000" w:themeColor="text1" w:themeTint="FF" w:themeShade="FF"/>
          <w:sz w:val="24"/>
          <w:szCs w:val="24"/>
          <w:lang w:val="en-GB"/>
        </w:rPr>
        <w:t>Accesed:29</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r w:rsidRPr="1532C255" w:rsidR="022AECEB">
        <w:rPr>
          <w:rFonts w:ascii="Arial" w:hAnsi="Arial" w:eastAsia="Arial" w:cs="Arial"/>
          <w:b w:val="0"/>
          <w:bCs w:val="0"/>
          <w:i w:val="0"/>
          <w:iCs w:val="0"/>
          <w:noProof/>
          <w:color w:val="000000" w:themeColor="text1" w:themeTint="FF" w:themeShade="FF"/>
          <w:sz w:val="24"/>
          <w:szCs w:val="24"/>
          <w:lang w:val="en-GB"/>
        </w:rPr>
        <w:t>)</w:t>
      </w:r>
      <w:r w:rsidRPr="1532C255" w:rsidR="4EB57257">
        <w:rPr>
          <w:rFonts w:ascii="Arial" w:hAnsi="Arial" w:eastAsia="Arial" w:cs="Arial"/>
          <w:b w:val="0"/>
          <w:bCs w:val="0"/>
          <w:i w:val="0"/>
          <w:iCs w:val="0"/>
          <w:noProof/>
          <w:color w:val="000000" w:themeColor="text1" w:themeTint="FF" w:themeShade="FF"/>
          <w:sz w:val="24"/>
          <w:szCs w:val="24"/>
          <w:lang w:val="en-GB"/>
        </w:rPr>
        <w:t>.</w:t>
      </w:r>
    </w:p>
    <w:p w:rsidR="4EB57257" w:rsidP="1532C255" w:rsidRDefault="4EB57257" w14:paraId="5B0366FB" w14:textId="02942059">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Welsh Assembly Government (2002) </w:t>
      </w:r>
      <w:r w:rsidRPr="1532C255" w:rsidR="4EB57257">
        <w:rPr>
          <w:rFonts w:ascii="Arial" w:hAnsi="Arial" w:eastAsia="Arial" w:cs="Arial"/>
          <w:b w:val="0"/>
          <w:bCs w:val="0"/>
          <w:i w:val="1"/>
          <w:iCs w:val="1"/>
          <w:noProof/>
          <w:color w:val="000000" w:themeColor="text1" w:themeTint="FF" w:themeShade="FF"/>
          <w:sz w:val="24"/>
          <w:szCs w:val="24"/>
          <w:lang w:val="en-GB"/>
        </w:rPr>
        <w:t xml:space="preserve">Welsh Assembly Government Play Policy.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f92124e1db194562">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https://www.playwales.org.uk/login/uploaded/documents/Play%20Policy/Wales%20play-policy-e.pdf</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w:t>
      </w:r>
      <w:r w:rsidRPr="1532C255" w:rsidR="32136DAC">
        <w:rPr>
          <w:rFonts w:ascii="Arial" w:hAnsi="Arial" w:eastAsia="Arial" w:cs="Arial"/>
          <w:b w:val="0"/>
          <w:bCs w:val="0"/>
          <w:i w:val="0"/>
          <w:iCs w:val="0"/>
          <w:noProof/>
          <w:color w:val="000000" w:themeColor="text1" w:themeTint="FF" w:themeShade="FF"/>
          <w:sz w:val="24"/>
          <w:szCs w:val="24"/>
          <w:lang w:val="en-GB"/>
        </w:rPr>
        <w:t xml:space="preserve"> </w:t>
      </w:r>
      <w:r w:rsidRPr="1532C255" w:rsidR="4EB57257">
        <w:rPr>
          <w:rFonts w:ascii="Arial" w:hAnsi="Arial" w:eastAsia="Arial" w:cs="Arial"/>
          <w:b w:val="0"/>
          <w:bCs w:val="0"/>
          <w:i w:val="0"/>
          <w:iCs w:val="0"/>
          <w:noProof/>
          <w:color w:val="000000" w:themeColor="text1" w:themeTint="FF" w:themeShade="FF"/>
          <w:sz w:val="24"/>
          <w:szCs w:val="24"/>
          <w:lang w:val="en-GB"/>
        </w:rPr>
        <w:t>(Accessed: 3</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rd</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1532C255" w:rsidRDefault="4EB57257" w14:paraId="0072E57B" w14:textId="0D669FB8">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Welsh Assembly Government (2008) </w:t>
      </w:r>
      <w:r w:rsidRPr="1532C255" w:rsidR="4EB57257">
        <w:rPr>
          <w:rFonts w:ascii="Arial" w:hAnsi="Arial" w:eastAsia="Arial" w:cs="Arial"/>
          <w:b w:val="0"/>
          <w:bCs w:val="0"/>
          <w:i w:val="1"/>
          <w:iCs w:val="1"/>
          <w:noProof/>
          <w:color w:val="000000" w:themeColor="text1" w:themeTint="FF" w:themeShade="FF"/>
          <w:sz w:val="24"/>
          <w:szCs w:val="24"/>
          <w:lang w:val="en-GB"/>
        </w:rPr>
        <w:t xml:space="preserve">Observing Children.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a1ee88e03bd74f9a">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https://hwb.gov.wales/api/storage/74f7c7cc-d337-4fd0-9604-27b3d1a5746d/observing-children.pdf&amp;ved=2afUKEwi0r0CB-83tAhXHiFwKHd4BC70QFjAKegQIOxAB&amp;usg=AOvVaw3t00jyt4eSBihaG40sVGHY&amp;cshid=1607968568547</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w:t>
      </w:r>
      <w:r w:rsidRPr="1532C255" w:rsidR="0444C09C">
        <w:rPr>
          <w:rFonts w:ascii="Arial" w:hAnsi="Arial" w:eastAsia="Arial" w:cs="Arial"/>
          <w:b w:val="0"/>
          <w:bCs w:val="0"/>
          <w:i w:val="0"/>
          <w:iCs w:val="0"/>
          <w:noProof/>
          <w:color w:val="000000" w:themeColor="text1" w:themeTint="FF" w:themeShade="FF"/>
          <w:sz w:val="24"/>
          <w:szCs w:val="24"/>
          <w:lang w:val="en-GB"/>
        </w:rPr>
        <w:t xml:space="preserve"> </w:t>
      </w:r>
      <w:r w:rsidRPr="1532C255" w:rsidR="4EB57257">
        <w:rPr>
          <w:rFonts w:ascii="Arial" w:hAnsi="Arial" w:eastAsia="Arial" w:cs="Arial"/>
          <w:b w:val="0"/>
          <w:bCs w:val="0"/>
          <w:i w:val="0"/>
          <w:iCs w:val="0"/>
          <w:noProof/>
          <w:color w:val="000000" w:themeColor="text1" w:themeTint="FF" w:themeShade="FF"/>
          <w:sz w:val="24"/>
          <w:szCs w:val="24"/>
          <w:lang w:val="en-GB"/>
        </w:rPr>
        <w:t>(Accessed: 14</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December2020).</w:t>
      </w:r>
    </w:p>
    <w:p w:rsidR="4EB57257" w:rsidP="1532C255" w:rsidRDefault="4EB57257" w14:paraId="49F2F311" w14:textId="580C7392">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 </w:t>
      </w:r>
    </w:p>
    <w:p w:rsidR="1532C255" w:rsidP="1532C255" w:rsidRDefault="1532C255" w14:paraId="6C58DFDE" w14:textId="44B562DD">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p>
    <w:p w:rsidR="4EB57257" w:rsidP="1532C255" w:rsidRDefault="4EB57257" w14:paraId="62863987" w14:textId="58CFF791">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Welsh Council for Outdoor Learning (2018) </w:t>
      </w:r>
      <w:r w:rsidRPr="1532C255" w:rsidR="4EB57257">
        <w:rPr>
          <w:rFonts w:ascii="Arial" w:hAnsi="Arial" w:eastAsia="Arial" w:cs="Arial"/>
          <w:b w:val="0"/>
          <w:bCs w:val="0"/>
          <w:i w:val="1"/>
          <w:iCs w:val="1"/>
          <w:noProof/>
          <w:color w:val="000000" w:themeColor="text1" w:themeTint="FF" w:themeShade="FF"/>
          <w:sz w:val="24"/>
          <w:szCs w:val="24"/>
          <w:lang w:val="en-GB"/>
        </w:rPr>
        <w:t xml:space="preserve">High Quality Outdoor Learning for Wales.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79cecfbb101b4136">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https://www.walescouncilforoutdoorlearningcontent/uploads/2019/06/2338-High-quality[outdoor-learning-Wales_English.pdf</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(Accessed:8</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January 2021).</w:t>
      </w:r>
    </w:p>
    <w:p w:rsidR="1532C255" w:rsidP="1532C255" w:rsidRDefault="1532C255" w14:paraId="3EAEDA2B" w14:textId="477E8115">
      <w:pPr>
        <w:pStyle w:val="Normal"/>
        <w:spacing w:after="160" w:line="360" w:lineRule="auto"/>
        <w:jc w:val="both"/>
        <w:rPr>
          <w:rFonts w:ascii="Arial" w:hAnsi="Arial" w:eastAsia="Arial" w:cs="Arial"/>
          <w:b w:val="0"/>
          <w:bCs w:val="0"/>
          <w:i w:val="0"/>
          <w:iCs w:val="0"/>
          <w:noProof/>
          <w:color w:val="000000" w:themeColor="text1" w:themeTint="FF" w:themeShade="FF"/>
          <w:sz w:val="24"/>
          <w:szCs w:val="24"/>
          <w:lang w:val="en-GB"/>
        </w:rPr>
      </w:pPr>
    </w:p>
    <w:p w:rsidR="4EB57257" w:rsidP="1532C255" w:rsidRDefault="4EB57257" w14:paraId="654C859D" w14:textId="617D3604">
      <w:pPr>
        <w:pStyle w:val="Normal"/>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Welsh Government (2013) </w:t>
      </w:r>
      <w:r w:rsidRPr="1532C255" w:rsidR="4EB57257">
        <w:rPr>
          <w:rFonts w:ascii="Arial" w:hAnsi="Arial" w:eastAsia="Arial" w:cs="Arial"/>
          <w:b w:val="0"/>
          <w:bCs w:val="0"/>
          <w:i w:val="1"/>
          <w:iCs w:val="1"/>
          <w:noProof/>
          <w:color w:val="000000" w:themeColor="text1" w:themeTint="FF" w:themeShade="FF"/>
          <w:sz w:val="24"/>
          <w:szCs w:val="24"/>
          <w:lang w:val="en-GB"/>
        </w:rPr>
        <w:t xml:space="preserve">Classroom observation- purpose and protocols.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0e050139ada546a7">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https://www.nasuwt.org.uk/uploads/assets/uploaded/678b3la-6244-46ef-a76Fe9b4bcc953d8-pdf8ued=ZahUKEwizlvjcnfPtAhVPQMAKHboZAacQFjADegQIChAH&amp;usg=AOvVawOJd9ZH9Vr2ylQBIrC9Muhx</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(Accessed:28</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th</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1532C255" w:rsidRDefault="4EB57257" w14:paraId="02F626C4" w14:textId="54704C28">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Welsh Government (2014) </w:t>
      </w:r>
      <w:r w:rsidRPr="1532C255" w:rsidR="4EB57257">
        <w:rPr>
          <w:rFonts w:ascii="Arial" w:hAnsi="Arial" w:eastAsia="Arial" w:cs="Arial"/>
          <w:b w:val="0"/>
          <w:bCs w:val="0"/>
          <w:i w:val="1"/>
          <w:iCs w:val="1"/>
          <w:noProof/>
          <w:color w:val="000000" w:themeColor="text1" w:themeTint="FF" w:themeShade="FF"/>
          <w:sz w:val="24"/>
          <w:szCs w:val="24"/>
          <w:lang w:val="en-GB"/>
        </w:rPr>
        <w:t>Wales- a play friendly country.</w:t>
      </w:r>
      <w:r w:rsidRPr="1532C255" w:rsidR="4EB57257">
        <w:rPr>
          <w:rFonts w:ascii="Arial" w:hAnsi="Arial" w:eastAsia="Arial" w:cs="Arial"/>
          <w:b w:val="0"/>
          <w:bCs w:val="0"/>
          <w:i w:val="0"/>
          <w:iCs w:val="0"/>
          <w:noProof/>
          <w:color w:val="000000" w:themeColor="text1" w:themeTint="FF" w:themeShade="FF"/>
          <w:sz w:val="24"/>
          <w:szCs w:val="24"/>
          <w:lang w:val="en-GB"/>
        </w:rPr>
        <w:t xml:space="preserve"> Available at: </w:t>
      </w:r>
      <w:hyperlink r:id="Re5c7c4e07d4e4d50">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https://gov.wales/sites/default/files/publications/2019-07/wales-a-play-friendly-country.pdf</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 3</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rd</w:t>
      </w:r>
      <w:r w:rsidRPr="1532C255" w:rsidR="4EB57257">
        <w:rPr>
          <w:rFonts w:ascii="Arial" w:hAnsi="Arial" w:eastAsia="Arial" w:cs="Arial"/>
          <w:b w:val="0"/>
          <w:bCs w:val="0"/>
          <w:i w:val="0"/>
          <w:iCs w:val="0"/>
          <w:noProof/>
          <w:color w:val="000000" w:themeColor="text1" w:themeTint="FF" w:themeShade="FF"/>
          <w:sz w:val="24"/>
          <w:szCs w:val="24"/>
          <w:lang w:val="en-GB"/>
        </w:rPr>
        <w:t xml:space="preserve"> December 2020).</w:t>
      </w:r>
    </w:p>
    <w:p w:rsidR="4EB57257" w:rsidP="1532C255" w:rsidRDefault="4EB57257" w14:paraId="50A1AF13" w14:textId="45BDDF65">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Welsh Government (2018) </w:t>
      </w:r>
      <w:r w:rsidRPr="1532C255" w:rsidR="4EB57257">
        <w:rPr>
          <w:rFonts w:ascii="Arial" w:hAnsi="Arial" w:eastAsia="Arial" w:cs="Arial"/>
          <w:b w:val="0"/>
          <w:bCs w:val="0"/>
          <w:i w:val="1"/>
          <w:iCs w:val="1"/>
          <w:noProof/>
          <w:color w:val="000000" w:themeColor="text1" w:themeTint="FF" w:themeShade="FF"/>
          <w:sz w:val="24"/>
          <w:szCs w:val="24"/>
          <w:lang w:val="en-GB"/>
        </w:rPr>
        <w:t xml:space="preserve">National Minimum Standards for Regulated Childcare for Children Up to the age of 12 years. </w:t>
      </w:r>
      <w:r w:rsidRPr="1532C255" w:rsidR="4EB57257">
        <w:rPr>
          <w:rFonts w:ascii="Arial" w:hAnsi="Arial" w:eastAsia="Arial" w:cs="Arial"/>
          <w:b w:val="0"/>
          <w:bCs w:val="0"/>
          <w:i w:val="0"/>
          <w:iCs w:val="0"/>
          <w:noProof/>
          <w:color w:val="000000" w:themeColor="text1" w:themeTint="FF" w:themeShade="FF"/>
          <w:sz w:val="24"/>
          <w:szCs w:val="24"/>
          <w:lang w:val="en-GB"/>
        </w:rPr>
        <w:t xml:space="preserve">Available at: </w:t>
      </w:r>
      <w:hyperlink r:id="Rb061243d48354fe2">
        <w:r w:rsidRPr="1532C255" w:rsidR="4EB57257">
          <w:rPr>
            <w:rStyle w:val="Hyperlink"/>
            <w:rFonts w:ascii="Arial" w:hAnsi="Arial" w:eastAsia="Arial" w:cs="Arial"/>
            <w:b w:val="0"/>
            <w:bCs w:val="0"/>
            <w:i w:val="0"/>
            <w:iCs w:val="0"/>
            <w:strike w:val="0"/>
            <w:dstrike w:val="0"/>
            <w:noProof/>
            <w:color w:val="0563C1"/>
            <w:sz w:val="24"/>
            <w:szCs w:val="24"/>
            <w:u w:val="single"/>
            <w:lang w:val="en-GB"/>
          </w:rPr>
          <w:t>https://careinspectorate.wales/sites/default/files/2018-01/160411regchildcareen.pdf&amp;ved=2ahUKEwjmo4P2nJHuAhURfBoKHSgoA3wQFjAAegQICRAC&amp;usg=AOvVaw2tat52zh8ilbFUzlOznmyx</w:t>
        </w:r>
      </w:hyperlink>
      <w:r w:rsidRPr="1532C255" w:rsidR="4EB57257">
        <w:rPr>
          <w:rFonts w:ascii="Arial" w:hAnsi="Arial" w:eastAsia="Arial" w:cs="Arial"/>
          <w:b w:val="0"/>
          <w:bCs w:val="0"/>
          <w:i w:val="0"/>
          <w:iCs w:val="0"/>
          <w:noProof/>
          <w:color w:val="000000" w:themeColor="text1" w:themeTint="FF" w:themeShade="FF"/>
          <w:sz w:val="24"/>
          <w:szCs w:val="24"/>
          <w:lang w:val="en-GB"/>
        </w:rPr>
        <w:t xml:space="preserve"> (Accessed:10</w:t>
      </w:r>
      <w:r w:rsidRPr="1532C255" w:rsidR="4EB57257">
        <w:rPr>
          <w:rFonts w:ascii="Arial" w:hAnsi="Arial" w:eastAsia="Arial" w:cs="Arial"/>
          <w:b w:val="0"/>
          <w:bCs w:val="0"/>
          <w:i w:val="0"/>
          <w:iCs w:val="0"/>
          <w:noProof/>
          <w:color w:val="000000" w:themeColor="text1" w:themeTint="FF" w:themeShade="FF"/>
          <w:sz w:val="24"/>
          <w:szCs w:val="24"/>
          <w:vertAlign w:val="superscript"/>
          <w:lang w:val="en-GB"/>
        </w:rPr>
        <w:t xml:space="preserve">th </w:t>
      </w:r>
      <w:r w:rsidRPr="1532C255" w:rsidR="4EB57257">
        <w:rPr>
          <w:rFonts w:ascii="Arial" w:hAnsi="Arial" w:eastAsia="Arial" w:cs="Arial"/>
          <w:b w:val="0"/>
          <w:bCs w:val="0"/>
          <w:i w:val="0"/>
          <w:iCs w:val="0"/>
          <w:noProof/>
          <w:color w:val="000000" w:themeColor="text1" w:themeTint="FF" w:themeShade="FF"/>
          <w:sz w:val="24"/>
          <w:szCs w:val="24"/>
          <w:lang w:val="en-GB"/>
        </w:rPr>
        <w:t>January 2021).</w:t>
      </w:r>
    </w:p>
    <w:p w:rsidR="4EB57257" w:rsidP="1532C255" w:rsidRDefault="4EB57257" w14:paraId="2472787C" w14:textId="54AEF8DB">
      <w:pPr>
        <w:spacing w:after="160" w:line="360" w:lineRule="auto"/>
        <w:jc w:val="both"/>
        <w:rPr>
          <w:rFonts w:ascii="Arial" w:hAnsi="Arial" w:eastAsia="Arial" w:cs="Arial"/>
          <w:b w:val="0"/>
          <w:bCs w:val="0"/>
          <w:i w:val="0"/>
          <w:iCs w:val="0"/>
          <w:noProof/>
          <w:color w:val="000000" w:themeColor="text1" w:themeTint="FF" w:themeShade="FF"/>
          <w:sz w:val="24"/>
          <w:szCs w:val="24"/>
          <w:lang w:val="en-GB"/>
        </w:rPr>
      </w:pPr>
      <w:r w:rsidRPr="1532C255" w:rsidR="4EB57257">
        <w:rPr>
          <w:rFonts w:ascii="Arial" w:hAnsi="Arial" w:eastAsia="Arial" w:cs="Arial"/>
          <w:b w:val="0"/>
          <w:bCs w:val="0"/>
          <w:i w:val="0"/>
          <w:iCs w:val="0"/>
          <w:noProof/>
          <w:color w:val="000000" w:themeColor="text1" w:themeTint="FF" w:themeShade="FF"/>
          <w:sz w:val="24"/>
          <w:szCs w:val="24"/>
          <w:lang w:val="en-GB"/>
        </w:rPr>
        <w:t xml:space="preserve">Whitbread, D. (2010) ‘Play, Metacognition and Self-regulation', in Broadhead et al. (ed.) </w:t>
      </w:r>
      <w:r w:rsidRPr="1532C255" w:rsidR="4EB57257">
        <w:rPr>
          <w:rFonts w:ascii="Arial" w:hAnsi="Arial" w:eastAsia="Arial" w:cs="Arial"/>
          <w:b w:val="0"/>
          <w:bCs w:val="0"/>
          <w:i w:val="1"/>
          <w:iCs w:val="1"/>
          <w:noProof/>
          <w:color w:val="000000" w:themeColor="text1" w:themeTint="FF" w:themeShade="FF"/>
          <w:sz w:val="24"/>
          <w:szCs w:val="24"/>
          <w:lang w:val="en-GB"/>
        </w:rPr>
        <w:t>Play and Learning in the Early Years.</w:t>
      </w:r>
      <w:r w:rsidRPr="1532C255" w:rsidR="4EB57257">
        <w:rPr>
          <w:rFonts w:ascii="Arial" w:hAnsi="Arial" w:eastAsia="Arial" w:cs="Arial"/>
          <w:b w:val="0"/>
          <w:bCs w:val="0"/>
          <w:i w:val="0"/>
          <w:iCs w:val="0"/>
          <w:noProof/>
          <w:color w:val="000000" w:themeColor="text1" w:themeTint="FF" w:themeShade="FF"/>
          <w:sz w:val="24"/>
          <w:szCs w:val="24"/>
          <w:lang w:val="en-GB"/>
        </w:rPr>
        <w:t xml:space="preserve"> London: SAGE Publications.</w:t>
      </w:r>
    </w:p>
    <w:p w:rsidR="1532C255" w:rsidP="1532C255" w:rsidRDefault="1532C255" w14:paraId="0E024289" w14:textId="7AD7A550">
      <w:pPr>
        <w:pStyle w:val="Normal"/>
        <w:spacing w:line="360" w:lineRule="auto"/>
        <w:jc w:val="both"/>
        <w:rPr>
          <w:rFonts w:ascii="Arial" w:hAnsi="Arial" w:eastAsia="Arial" w:cs="Arial"/>
          <w:b w:val="0"/>
          <w:bCs w:val="0"/>
          <w:noProof/>
          <w:sz w:val="24"/>
          <w:szCs w:val="24"/>
          <w:lang w:val="en-GB"/>
        </w:rPr>
      </w:pPr>
    </w:p>
    <w:p w:rsidR="1532C255" w:rsidP="1532C255" w:rsidRDefault="1532C255" w14:paraId="7252BA26" w14:textId="69AB48A8">
      <w:pPr>
        <w:pStyle w:val="Normal"/>
        <w:spacing w:line="360" w:lineRule="auto"/>
        <w:jc w:val="both"/>
        <w:rPr>
          <w:rFonts w:ascii="Arial" w:hAnsi="Arial" w:eastAsia="Arial" w:cs="Arial"/>
          <w:b w:val="0"/>
          <w:bCs w:val="0"/>
          <w:noProof/>
          <w:sz w:val="24"/>
          <w:szCs w:val="24"/>
          <w:lang w:val="en-GB"/>
        </w:rPr>
      </w:pPr>
    </w:p>
    <w:p w:rsidRPr="00163E79" w:rsidR="00C33D56" w:rsidP="1532C255" w:rsidRDefault="00C33D56" w14:paraId="7773DD32" w14:textId="77777777" w14:noSpellErr="1">
      <w:pPr>
        <w:spacing w:line="360" w:lineRule="auto"/>
        <w:jc w:val="both"/>
        <w:rPr>
          <w:rFonts w:ascii="Arial" w:hAnsi="Arial" w:eastAsia="Arial" w:cs="Arial"/>
          <w:noProof/>
          <w:sz w:val="24"/>
          <w:szCs w:val="24"/>
          <w:lang w:val="en-GB"/>
        </w:rPr>
      </w:pPr>
    </w:p>
    <w:p w:rsidR="1C49201C" w:rsidP="523205C3" w:rsidRDefault="1C49201C" w14:paraId="1FE0F6BE" w14:textId="48254131" w14:noSpellErr="1">
      <w:pPr>
        <w:spacing w:line="360" w:lineRule="auto"/>
        <w:jc w:val="both"/>
        <w:rPr>
          <w:rFonts w:ascii="Arial" w:hAnsi="Arial" w:eastAsia="Arial" w:cs="Arial"/>
          <w:b w:val="1"/>
          <w:bCs w:val="1"/>
          <w:noProof/>
          <w:color w:val="000000" w:themeColor="text1"/>
          <w:sz w:val="24"/>
          <w:szCs w:val="24"/>
          <w:lang w:val="en-GB"/>
        </w:rPr>
      </w:pPr>
    </w:p>
    <w:p w:rsidR="1C49201C" w:rsidP="523205C3" w:rsidRDefault="1C49201C" w14:paraId="1264F564" w14:textId="7512EBB7" w14:noSpellErr="1">
      <w:pPr>
        <w:spacing w:line="360" w:lineRule="auto"/>
        <w:jc w:val="both"/>
        <w:rPr>
          <w:rFonts w:ascii="Arial" w:hAnsi="Arial" w:eastAsia="Arial" w:cs="Arial"/>
          <w:b w:val="1"/>
          <w:bCs w:val="1"/>
          <w:noProof/>
          <w:color w:val="000000" w:themeColor="text1"/>
          <w:sz w:val="24"/>
          <w:szCs w:val="24"/>
          <w:lang w:val="en-GB"/>
        </w:rPr>
      </w:pPr>
    </w:p>
    <w:p w:rsidR="180B591B" w:rsidP="523205C3" w:rsidRDefault="180B591B" w14:paraId="48A22D27" w14:textId="75A9CC4D" w14:noSpellErr="1">
      <w:pPr>
        <w:spacing w:line="360" w:lineRule="auto"/>
        <w:jc w:val="both"/>
        <w:rPr>
          <w:rFonts w:ascii="Arial" w:hAnsi="Arial" w:eastAsia="Arial" w:cs="Arial"/>
          <w:b w:val="1"/>
          <w:bCs w:val="1"/>
          <w:noProof/>
          <w:sz w:val="24"/>
          <w:szCs w:val="24"/>
          <w:lang w:val="en-GB"/>
        </w:rPr>
      </w:pPr>
    </w:p>
    <w:sectPr w:rsidR="180B591B">
      <w:pgSz w:w="11906" w:h="16838" w:orient="portrait"/>
      <w:pgMar w:top="1440" w:right="1440" w:bottom="1440" w:left="1440" w:header="720" w:footer="720" w:gutter="0"/>
      <w:cols w:space="720"/>
      <w:docGrid w:linePitch="360"/>
      <w:titlePg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766A3" w:rsidRDefault="003766A3" w14:paraId="37143103" w14:textId="77777777">
      <w:pPr>
        <w:spacing w:after="0" w:line="240" w:lineRule="auto"/>
      </w:pPr>
      <w:r>
        <w:separator/>
      </w:r>
    </w:p>
  </w:endnote>
  <w:endnote w:type="continuationSeparator" w:id="0">
    <w:p w:rsidR="003766A3" w:rsidRDefault="003766A3" w14:paraId="1E6B901A" w14:textId="77777777">
      <w:pPr>
        <w:spacing w:after="0" w:line="240" w:lineRule="auto"/>
      </w:pPr>
      <w:r>
        <w:continuationSeparator/>
      </w:r>
    </w:p>
  </w:endnote>
  <w:endnote w:type="continuationNotice" w:id="1">
    <w:p w:rsidR="003766A3" w:rsidRDefault="003766A3" w14:paraId="23492ED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766A3" w:rsidRDefault="003766A3" w14:paraId="2142BB05" w14:textId="77777777">
      <w:pPr>
        <w:spacing w:after="0" w:line="240" w:lineRule="auto"/>
      </w:pPr>
      <w:r>
        <w:separator/>
      </w:r>
    </w:p>
  </w:footnote>
  <w:footnote w:type="continuationSeparator" w:id="0">
    <w:p w:rsidR="003766A3" w:rsidRDefault="003766A3" w14:paraId="5527616B" w14:textId="77777777">
      <w:pPr>
        <w:spacing w:after="0" w:line="240" w:lineRule="auto"/>
      </w:pPr>
      <w:r>
        <w:continuationSeparator/>
      </w:r>
    </w:p>
  </w:footnote>
  <w:footnote w:type="continuationNotice" w:id="1">
    <w:p w:rsidR="003766A3" w:rsidRDefault="003766A3" w14:paraId="0A55EAD4" w14:textId="77777777">
      <w:pPr>
        <w:spacing w:after="0" w:line="240" w:lineRule="auto"/>
      </w:pPr>
    </w:p>
  </w:footnote>
</w:footnotes>
</file>

<file path=word/intelligence.xml><?xml version="1.0" encoding="utf-8"?>
<int:Intelligence xmlns:int="http://schemas.microsoft.com/office/intelligence/2019/intelligence">
  <int:IntelligenceSettings/>
  <int:Manifest>
    <int:WordHash hashCode="qo1xCHSFukWPsp" id="yfoQZwBK"/>
    <int:WordHash hashCode="9NHwGTh5y6gtZc" id="RysrT5mH"/>
    <int:WordHash hashCode="ULBlQxzfmMKwFQ" id="0HazI7IX"/>
    <int:WordHash hashCode="6rTcTUdpl+wxuj" id="q4rZAoEN"/>
    <int:WordHash hashCode="cU7qD0yYBza94A" id="jtCdB5G2"/>
  </int:Manifest>
  <int:Observations>
    <int:Content id="yfoQZwBK">
      <int:Rejection type="AugLoop_Text_Critique"/>
    </int:Content>
    <int:Content id="RysrT5mH">
      <int:Rejection type="AugLoop_Text_Critique"/>
    </int:Content>
    <int:Content id="0HazI7IX">
      <int:Rejection type="AugLoop_Text_Critique"/>
    </int:Content>
    <int:Content id="q4rZAoEN">
      <int:Rejection type="AugLoop_Text_Critique"/>
    </int:Content>
    <int:Content id="jtCdB5G2">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231B36"/>
    <w:rsid w:val="001000F3"/>
    <w:rsid w:val="0010104E"/>
    <w:rsid w:val="00111B1B"/>
    <w:rsid w:val="00163E79"/>
    <w:rsid w:val="001964DC"/>
    <w:rsid w:val="001D5428"/>
    <w:rsid w:val="00261EB7"/>
    <w:rsid w:val="0027486B"/>
    <w:rsid w:val="002861AE"/>
    <w:rsid w:val="00294A70"/>
    <w:rsid w:val="002ABD90"/>
    <w:rsid w:val="00375D35"/>
    <w:rsid w:val="003766A3"/>
    <w:rsid w:val="003AB2BA"/>
    <w:rsid w:val="0041D10B"/>
    <w:rsid w:val="004323C3"/>
    <w:rsid w:val="0046219F"/>
    <w:rsid w:val="004D1DBB"/>
    <w:rsid w:val="00580441"/>
    <w:rsid w:val="00590474"/>
    <w:rsid w:val="005A6DD2"/>
    <w:rsid w:val="00602474"/>
    <w:rsid w:val="00622FDF"/>
    <w:rsid w:val="00651C1B"/>
    <w:rsid w:val="00886346"/>
    <w:rsid w:val="008A4A0A"/>
    <w:rsid w:val="009511C4"/>
    <w:rsid w:val="009C395F"/>
    <w:rsid w:val="00A60663"/>
    <w:rsid w:val="00AC3E2C"/>
    <w:rsid w:val="00BB3A0E"/>
    <w:rsid w:val="00C33D56"/>
    <w:rsid w:val="00CC6ABB"/>
    <w:rsid w:val="00D26049"/>
    <w:rsid w:val="00D35FB7"/>
    <w:rsid w:val="00F35AAE"/>
    <w:rsid w:val="0126FD80"/>
    <w:rsid w:val="012E2880"/>
    <w:rsid w:val="015A36B6"/>
    <w:rsid w:val="01700A97"/>
    <w:rsid w:val="017F1F4D"/>
    <w:rsid w:val="018F5844"/>
    <w:rsid w:val="01AED516"/>
    <w:rsid w:val="01BFEF15"/>
    <w:rsid w:val="01C11653"/>
    <w:rsid w:val="01C94178"/>
    <w:rsid w:val="01CDCA03"/>
    <w:rsid w:val="0208BC18"/>
    <w:rsid w:val="022AECEB"/>
    <w:rsid w:val="026F6C55"/>
    <w:rsid w:val="026F96CE"/>
    <w:rsid w:val="02831B37"/>
    <w:rsid w:val="02B72A0F"/>
    <w:rsid w:val="02D608B6"/>
    <w:rsid w:val="02E9711E"/>
    <w:rsid w:val="02F78A78"/>
    <w:rsid w:val="0348C72B"/>
    <w:rsid w:val="0364FEF5"/>
    <w:rsid w:val="03682FE9"/>
    <w:rsid w:val="038C83DC"/>
    <w:rsid w:val="039C2CB8"/>
    <w:rsid w:val="03CAF852"/>
    <w:rsid w:val="03F22B7F"/>
    <w:rsid w:val="0415A451"/>
    <w:rsid w:val="04248C00"/>
    <w:rsid w:val="04302A6C"/>
    <w:rsid w:val="04375E69"/>
    <w:rsid w:val="0444C09C"/>
    <w:rsid w:val="04966EA7"/>
    <w:rsid w:val="049A443F"/>
    <w:rsid w:val="049DF03F"/>
    <w:rsid w:val="04FFA27B"/>
    <w:rsid w:val="050E23DD"/>
    <w:rsid w:val="0528543D"/>
    <w:rsid w:val="05483AAD"/>
    <w:rsid w:val="058DFBE0"/>
    <w:rsid w:val="061429AA"/>
    <w:rsid w:val="061DC610"/>
    <w:rsid w:val="061E1E23"/>
    <w:rsid w:val="064A4CEE"/>
    <w:rsid w:val="0664B388"/>
    <w:rsid w:val="06A9F43E"/>
    <w:rsid w:val="06B1128F"/>
    <w:rsid w:val="06C4F385"/>
    <w:rsid w:val="06CF36AD"/>
    <w:rsid w:val="06E8E5AA"/>
    <w:rsid w:val="06EB3EA6"/>
    <w:rsid w:val="07046703"/>
    <w:rsid w:val="0713F250"/>
    <w:rsid w:val="0719CBB8"/>
    <w:rsid w:val="0731A161"/>
    <w:rsid w:val="074BAA77"/>
    <w:rsid w:val="07587475"/>
    <w:rsid w:val="076D1FE0"/>
    <w:rsid w:val="076EFF2B"/>
    <w:rsid w:val="0778F197"/>
    <w:rsid w:val="0845C49F"/>
    <w:rsid w:val="08B29951"/>
    <w:rsid w:val="08C474E1"/>
    <w:rsid w:val="09040770"/>
    <w:rsid w:val="09582DCF"/>
    <w:rsid w:val="0973EFB7"/>
    <w:rsid w:val="0974DB8F"/>
    <w:rsid w:val="097AFBBF"/>
    <w:rsid w:val="09A41C18"/>
    <w:rsid w:val="09AF3C68"/>
    <w:rsid w:val="09C8D391"/>
    <w:rsid w:val="09CB9559"/>
    <w:rsid w:val="09CEE7A6"/>
    <w:rsid w:val="0A41D873"/>
    <w:rsid w:val="0A474A8A"/>
    <w:rsid w:val="0A95DC3E"/>
    <w:rsid w:val="0A9B89D9"/>
    <w:rsid w:val="0AA344A2"/>
    <w:rsid w:val="0AC15713"/>
    <w:rsid w:val="0ACD6E44"/>
    <w:rsid w:val="0AECF2BE"/>
    <w:rsid w:val="0AFEBD9B"/>
    <w:rsid w:val="0B3CA375"/>
    <w:rsid w:val="0B56DAA8"/>
    <w:rsid w:val="0B7A0676"/>
    <w:rsid w:val="0B882939"/>
    <w:rsid w:val="0B9AA7C9"/>
    <w:rsid w:val="0B9C0128"/>
    <w:rsid w:val="0B9D7E08"/>
    <w:rsid w:val="0BCBA2AE"/>
    <w:rsid w:val="0BDF1C84"/>
    <w:rsid w:val="0BE5DB13"/>
    <w:rsid w:val="0BED3AA7"/>
    <w:rsid w:val="0BEDE4A0"/>
    <w:rsid w:val="0C02D990"/>
    <w:rsid w:val="0C09937E"/>
    <w:rsid w:val="0C11B2DA"/>
    <w:rsid w:val="0C1F1B9A"/>
    <w:rsid w:val="0CAB0C4E"/>
    <w:rsid w:val="0D22E773"/>
    <w:rsid w:val="0D5345E7"/>
    <w:rsid w:val="0D578592"/>
    <w:rsid w:val="0D971917"/>
    <w:rsid w:val="0DCC6CD7"/>
    <w:rsid w:val="0DD9CB3C"/>
    <w:rsid w:val="0DE15DB8"/>
    <w:rsid w:val="0E089BC7"/>
    <w:rsid w:val="0E0CF911"/>
    <w:rsid w:val="0E441DFC"/>
    <w:rsid w:val="0E8EE011"/>
    <w:rsid w:val="0E8F79D4"/>
    <w:rsid w:val="0E937587"/>
    <w:rsid w:val="0EE51667"/>
    <w:rsid w:val="0EF355F3"/>
    <w:rsid w:val="0F0C7A22"/>
    <w:rsid w:val="0F43D832"/>
    <w:rsid w:val="0F479669"/>
    <w:rsid w:val="0F72B170"/>
    <w:rsid w:val="0F77ECE5"/>
    <w:rsid w:val="0FA6D297"/>
    <w:rsid w:val="100AA9FC"/>
    <w:rsid w:val="1040E9E1"/>
    <w:rsid w:val="10443B26"/>
    <w:rsid w:val="1061710A"/>
    <w:rsid w:val="108F2654"/>
    <w:rsid w:val="10970CD7"/>
    <w:rsid w:val="1099AEF0"/>
    <w:rsid w:val="10A000A1"/>
    <w:rsid w:val="10B94C36"/>
    <w:rsid w:val="10C56D54"/>
    <w:rsid w:val="10DC0E87"/>
    <w:rsid w:val="111DA314"/>
    <w:rsid w:val="11352FF1"/>
    <w:rsid w:val="113E7259"/>
    <w:rsid w:val="117F44A9"/>
    <w:rsid w:val="118B4525"/>
    <w:rsid w:val="11C373ED"/>
    <w:rsid w:val="12036282"/>
    <w:rsid w:val="1222510D"/>
    <w:rsid w:val="123347E7"/>
    <w:rsid w:val="125CD63A"/>
    <w:rsid w:val="12696FF4"/>
    <w:rsid w:val="12803DEE"/>
    <w:rsid w:val="12D90018"/>
    <w:rsid w:val="12DCEF2E"/>
    <w:rsid w:val="12F71F7E"/>
    <w:rsid w:val="130A734E"/>
    <w:rsid w:val="131A4DD2"/>
    <w:rsid w:val="1329C2C9"/>
    <w:rsid w:val="13548D2F"/>
    <w:rsid w:val="13568D7A"/>
    <w:rsid w:val="1358A2D1"/>
    <w:rsid w:val="13741A6F"/>
    <w:rsid w:val="137700C5"/>
    <w:rsid w:val="137FE96F"/>
    <w:rsid w:val="13D8F804"/>
    <w:rsid w:val="13E637EE"/>
    <w:rsid w:val="140E10C5"/>
    <w:rsid w:val="14490CC0"/>
    <w:rsid w:val="144CC977"/>
    <w:rsid w:val="1454DF2F"/>
    <w:rsid w:val="1484F996"/>
    <w:rsid w:val="1487CE2D"/>
    <w:rsid w:val="14B110D5"/>
    <w:rsid w:val="14BAEC1D"/>
    <w:rsid w:val="14CCBFB3"/>
    <w:rsid w:val="14D6F6C8"/>
    <w:rsid w:val="14E86EAF"/>
    <w:rsid w:val="1527C9B2"/>
    <w:rsid w:val="1532C255"/>
    <w:rsid w:val="155881FF"/>
    <w:rsid w:val="1583BDE5"/>
    <w:rsid w:val="15ACD583"/>
    <w:rsid w:val="1605C969"/>
    <w:rsid w:val="16127608"/>
    <w:rsid w:val="1646E30F"/>
    <w:rsid w:val="168E8A07"/>
    <w:rsid w:val="169FA530"/>
    <w:rsid w:val="16AEA187"/>
    <w:rsid w:val="16CA77A3"/>
    <w:rsid w:val="16E52318"/>
    <w:rsid w:val="16F180FB"/>
    <w:rsid w:val="16F1BD96"/>
    <w:rsid w:val="171098C6"/>
    <w:rsid w:val="173B2F33"/>
    <w:rsid w:val="174AC6FE"/>
    <w:rsid w:val="17E6B23F"/>
    <w:rsid w:val="17E8B197"/>
    <w:rsid w:val="1802A342"/>
    <w:rsid w:val="180B591B"/>
    <w:rsid w:val="18363033"/>
    <w:rsid w:val="183C2B6E"/>
    <w:rsid w:val="18CF32A7"/>
    <w:rsid w:val="18DC871E"/>
    <w:rsid w:val="18E41A5F"/>
    <w:rsid w:val="18E47645"/>
    <w:rsid w:val="18EF1DA4"/>
    <w:rsid w:val="1900ED0E"/>
    <w:rsid w:val="1903CBA0"/>
    <w:rsid w:val="1912AFB6"/>
    <w:rsid w:val="19799A8A"/>
    <w:rsid w:val="19898F56"/>
    <w:rsid w:val="19957C7C"/>
    <w:rsid w:val="199F531C"/>
    <w:rsid w:val="1A1B6B3B"/>
    <w:rsid w:val="1A23C6B0"/>
    <w:rsid w:val="1A3AC75D"/>
    <w:rsid w:val="1A6F7B96"/>
    <w:rsid w:val="1AC4B13D"/>
    <w:rsid w:val="1AD25360"/>
    <w:rsid w:val="1B4FBD20"/>
    <w:rsid w:val="1B7717CB"/>
    <w:rsid w:val="1BE70DB0"/>
    <w:rsid w:val="1C063F8B"/>
    <w:rsid w:val="1C0CDB72"/>
    <w:rsid w:val="1C254E49"/>
    <w:rsid w:val="1C49201C"/>
    <w:rsid w:val="1CB13B4C"/>
    <w:rsid w:val="1CDC0ADC"/>
    <w:rsid w:val="1D12E82C"/>
    <w:rsid w:val="1D172C12"/>
    <w:rsid w:val="1D1D0076"/>
    <w:rsid w:val="1D33F808"/>
    <w:rsid w:val="1D5DE403"/>
    <w:rsid w:val="1D78917A"/>
    <w:rsid w:val="1D80988D"/>
    <w:rsid w:val="1D9BE074"/>
    <w:rsid w:val="1D9FD1DD"/>
    <w:rsid w:val="1DA1C597"/>
    <w:rsid w:val="1DDF8E80"/>
    <w:rsid w:val="1E03AE08"/>
    <w:rsid w:val="1E4CB4FF"/>
    <w:rsid w:val="1E54F556"/>
    <w:rsid w:val="1E875DE2"/>
    <w:rsid w:val="1EB81AB9"/>
    <w:rsid w:val="1EEE5307"/>
    <w:rsid w:val="1F27D780"/>
    <w:rsid w:val="1F8516FC"/>
    <w:rsid w:val="1F8C8614"/>
    <w:rsid w:val="1FBD59FE"/>
    <w:rsid w:val="1FC44C46"/>
    <w:rsid w:val="1FFFF36C"/>
    <w:rsid w:val="202845A2"/>
    <w:rsid w:val="206C001C"/>
    <w:rsid w:val="20C7EE1F"/>
    <w:rsid w:val="20E23E5B"/>
    <w:rsid w:val="20E88AB5"/>
    <w:rsid w:val="21006E70"/>
    <w:rsid w:val="210BBD25"/>
    <w:rsid w:val="210BFEF3"/>
    <w:rsid w:val="210CFBEB"/>
    <w:rsid w:val="21257C99"/>
    <w:rsid w:val="212FD4B4"/>
    <w:rsid w:val="2137D90A"/>
    <w:rsid w:val="2148B335"/>
    <w:rsid w:val="21736F50"/>
    <w:rsid w:val="217D56DB"/>
    <w:rsid w:val="21D89E23"/>
    <w:rsid w:val="21DC1F71"/>
    <w:rsid w:val="21F6169F"/>
    <w:rsid w:val="220D9773"/>
    <w:rsid w:val="223955A5"/>
    <w:rsid w:val="22669D13"/>
    <w:rsid w:val="22792A6E"/>
    <w:rsid w:val="227A81E3"/>
    <w:rsid w:val="227BB316"/>
    <w:rsid w:val="2282EA13"/>
    <w:rsid w:val="22A9A62E"/>
    <w:rsid w:val="22B11FC0"/>
    <w:rsid w:val="22F795A5"/>
    <w:rsid w:val="2316BFE0"/>
    <w:rsid w:val="234ED33A"/>
    <w:rsid w:val="235DCE73"/>
    <w:rsid w:val="2368BA61"/>
    <w:rsid w:val="2370D504"/>
    <w:rsid w:val="239E3FE0"/>
    <w:rsid w:val="23B83683"/>
    <w:rsid w:val="23B98A92"/>
    <w:rsid w:val="23E3EBA1"/>
    <w:rsid w:val="245BFE6F"/>
    <w:rsid w:val="2472A108"/>
    <w:rsid w:val="2489D02C"/>
    <w:rsid w:val="24A149A8"/>
    <w:rsid w:val="24C7BCD2"/>
    <w:rsid w:val="24C832C5"/>
    <w:rsid w:val="24F1D441"/>
    <w:rsid w:val="24F7A96F"/>
    <w:rsid w:val="2530B780"/>
    <w:rsid w:val="253313DE"/>
    <w:rsid w:val="2548F5AB"/>
    <w:rsid w:val="2551A2B1"/>
    <w:rsid w:val="2561DB17"/>
    <w:rsid w:val="257C3CF1"/>
    <w:rsid w:val="25990814"/>
    <w:rsid w:val="25D5D4D3"/>
    <w:rsid w:val="260AF868"/>
    <w:rsid w:val="260C3300"/>
    <w:rsid w:val="26104481"/>
    <w:rsid w:val="26347A53"/>
    <w:rsid w:val="26419C45"/>
    <w:rsid w:val="266FFFE4"/>
    <w:rsid w:val="269BADB3"/>
    <w:rsid w:val="26AA735B"/>
    <w:rsid w:val="26C19E23"/>
    <w:rsid w:val="26C2A7DB"/>
    <w:rsid w:val="2703FDB6"/>
    <w:rsid w:val="270EB927"/>
    <w:rsid w:val="271A1123"/>
    <w:rsid w:val="2721374A"/>
    <w:rsid w:val="2724956F"/>
    <w:rsid w:val="27469F0A"/>
    <w:rsid w:val="276591D6"/>
    <w:rsid w:val="2775EA1C"/>
    <w:rsid w:val="27770084"/>
    <w:rsid w:val="2783C3E8"/>
    <w:rsid w:val="2797AE0B"/>
    <w:rsid w:val="27B435B5"/>
    <w:rsid w:val="27C282C5"/>
    <w:rsid w:val="27D2DE96"/>
    <w:rsid w:val="280C8DAB"/>
    <w:rsid w:val="28255C02"/>
    <w:rsid w:val="283DD437"/>
    <w:rsid w:val="283FFFD4"/>
    <w:rsid w:val="28528CA1"/>
    <w:rsid w:val="2855234F"/>
    <w:rsid w:val="287B01BC"/>
    <w:rsid w:val="28860757"/>
    <w:rsid w:val="289E723D"/>
    <w:rsid w:val="289FCE17"/>
    <w:rsid w:val="28BADE94"/>
    <w:rsid w:val="28C0300C"/>
    <w:rsid w:val="291C068B"/>
    <w:rsid w:val="29271A7A"/>
    <w:rsid w:val="2933E5F2"/>
    <w:rsid w:val="29511800"/>
    <w:rsid w:val="29734628"/>
    <w:rsid w:val="29818914"/>
    <w:rsid w:val="29B53D6A"/>
    <w:rsid w:val="29BEE3E8"/>
    <w:rsid w:val="29CE0C98"/>
    <w:rsid w:val="29D3CE00"/>
    <w:rsid w:val="2A652C88"/>
    <w:rsid w:val="2AAA9707"/>
    <w:rsid w:val="2AAB8128"/>
    <w:rsid w:val="2AF36E09"/>
    <w:rsid w:val="2AF911B0"/>
    <w:rsid w:val="2AFC36F5"/>
    <w:rsid w:val="2B19D961"/>
    <w:rsid w:val="2B256634"/>
    <w:rsid w:val="2B26C6FA"/>
    <w:rsid w:val="2B510DCB"/>
    <w:rsid w:val="2B8A1DD6"/>
    <w:rsid w:val="2BA989DD"/>
    <w:rsid w:val="2BA997F3"/>
    <w:rsid w:val="2BD5F332"/>
    <w:rsid w:val="2BFC2E51"/>
    <w:rsid w:val="2C338BE1"/>
    <w:rsid w:val="2C34DEF3"/>
    <w:rsid w:val="2C54504A"/>
    <w:rsid w:val="2C7B1597"/>
    <w:rsid w:val="2CAC5930"/>
    <w:rsid w:val="2CB48397"/>
    <w:rsid w:val="2CD7B607"/>
    <w:rsid w:val="2D0EB630"/>
    <w:rsid w:val="2D23B0C1"/>
    <w:rsid w:val="2D3790BF"/>
    <w:rsid w:val="2D7D71CB"/>
    <w:rsid w:val="2D86C11D"/>
    <w:rsid w:val="2D93B8BD"/>
    <w:rsid w:val="2D9D2151"/>
    <w:rsid w:val="2D9DEB9A"/>
    <w:rsid w:val="2DB6864A"/>
    <w:rsid w:val="2DE142F1"/>
    <w:rsid w:val="2E005AF1"/>
    <w:rsid w:val="2E1A376C"/>
    <w:rsid w:val="2EA56F32"/>
    <w:rsid w:val="2EA6DFE8"/>
    <w:rsid w:val="2EAAD1D2"/>
    <w:rsid w:val="2EE45A14"/>
    <w:rsid w:val="2EE724A0"/>
    <w:rsid w:val="2EF524AC"/>
    <w:rsid w:val="2F495F59"/>
    <w:rsid w:val="2F4A3D29"/>
    <w:rsid w:val="2F59C0C7"/>
    <w:rsid w:val="2F5D33D0"/>
    <w:rsid w:val="2FBF2EC9"/>
    <w:rsid w:val="3033AB19"/>
    <w:rsid w:val="3055C94E"/>
    <w:rsid w:val="305A2822"/>
    <w:rsid w:val="30784875"/>
    <w:rsid w:val="307F8278"/>
    <w:rsid w:val="308115F0"/>
    <w:rsid w:val="30B250B7"/>
    <w:rsid w:val="30F17CC0"/>
    <w:rsid w:val="3112178C"/>
    <w:rsid w:val="3151D82E"/>
    <w:rsid w:val="3168998B"/>
    <w:rsid w:val="317B62D4"/>
    <w:rsid w:val="319599B2"/>
    <w:rsid w:val="31DF16D6"/>
    <w:rsid w:val="31EA3B72"/>
    <w:rsid w:val="31FE72BD"/>
    <w:rsid w:val="32136DAC"/>
    <w:rsid w:val="3225F231"/>
    <w:rsid w:val="3296E7D9"/>
    <w:rsid w:val="32C5E0A4"/>
    <w:rsid w:val="32CAEC3E"/>
    <w:rsid w:val="32D3CC14"/>
    <w:rsid w:val="32E2128E"/>
    <w:rsid w:val="3309BE72"/>
    <w:rsid w:val="33C9C967"/>
    <w:rsid w:val="33DDDEAE"/>
    <w:rsid w:val="33E74FD9"/>
    <w:rsid w:val="3421A7D6"/>
    <w:rsid w:val="345CD5DB"/>
    <w:rsid w:val="345E8E0D"/>
    <w:rsid w:val="3469A13A"/>
    <w:rsid w:val="34957BC6"/>
    <w:rsid w:val="34AC7E01"/>
    <w:rsid w:val="34B3201D"/>
    <w:rsid w:val="34B39D79"/>
    <w:rsid w:val="34B8B986"/>
    <w:rsid w:val="34C2B56C"/>
    <w:rsid w:val="34F9AA4B"/>
    <w:rsid w:val="3505AB9A"/>
    <w:rsid w:val="35071C3C"/>
    <w:rsid w:val="3507C635"/>
    <w:rsid w:val="350A4CB6"/>
    <w:rsid w:val="35383EDF"/>
    <w:rsid w:val="354D1D76"/>
    <w:rsid w:val="357E8900"/>
    <w:rsid w:val="35A49C6A"/>
    <w:rsid w:val="35AAA4E5"/>
    <w:rsid w:val="35B7F2FF"/>
    <w:rsid w:val="35C466CB"/>
    <w:rsid w:val="364C59C3"/>
    <w:rsid w:val="36550464"/>
    <w:rsid w:val="369758BA"/>
    <w:rsid w:val="36A2EC9D"/>
    <w:rsid w:val="36D78871"/>
    <w:rsid w:val="3704B532"/>
    <w:rsid w:val="370CE2B8"/>
    <w:rsid w:val="3711F39F"/>
    <w:rsid w:val="372645E5"/>
    <w:rsid w:val="37352BAD"/>
    <w:rsid w:val="3799F781"/>
    <w:rsid w:val="37B5BF5B"/>
    <w:rsid w:val="37FE2579"/>
    <w:rsid w:val="3804DB36"/>
    <w:rsid w:val="380B8196"/>
    <w:rsid w:val="3856824E"/>
    <w:rsid w:val="3858D07F"/>
    <w:rsid w:val="386571DC"/>
    <w:rsid w:val="388B7044"/>
    <w:rsid w:val="388CDF6F"/>
    <w:rsid w:val="388EE6F4"/>
    <w:rsid w:val="38D6D38A"/>
    <w:rsid w:val="38E1C532"/>
    <w:rsid w:val="392FCC75"/>
    <w:rsid w:val="39323E0B"/>
    <w:rsid w:val="393C22F4"/>
    <w:rsid w:val="395B8AB0"/>
    <w:rsid w:val="39AC8999"/>
    <w:rsid w:val="39DDE0F7"/>
    <w:rsid w:val="39E06E52"/>
    <w:rsid w:val="39F252AF"/>
    <w:rsid w:val="3A2FC306"/>
    <w:rsid w:val="3A48C747"/>
    <w:rsid w:val="3A5E5297"/>
    <w:rsid w:val="3A899F1A"/>
    <w:rsid w:val="3A9396EF"/>
    <w:rsid w:val="3AA15548"/>
    <w:rsid w:val="3AA2D233"/>
    <w:rsid w:val="3AA30B33"/>
    <w:rsid w:val="3AAC50D1"/>
    <w:rsid w:val="3AACE1E0"/>
    <w:rsid w:val="3AB0609C"/>
    <w:rsid w:val="3ABFBA61"/>
    <w:rsid w:val="3AF15327"/>
    <w:rsid w:val="3AF56C18"/>
    <w:rsid w:val="3B0AC6AD"/>
    <w:rsid w:val="3B18930D"/>
    <w:rsid w:val="3B294BD0"/>
    <w:rsid w:val="3B3217BD"/>
    <w:rsid w:val="3B94C7D2"/>
    <w:rsid w:val="3BBE73D0"/>
    <w:rsid w:val="3BD9358A"/>
    <w:rsid w:val="3BFFD4E9"/>
    <w:rsid w:val="3C1D06BE"/>
    <w:rsid w:val="3C3BECBC"/>
    <w:rsid w:val="3C603490"/>
    <w:rsid w:val="3C8EB473"/>
    <w:rsid w:val="3C9E843F"/>
    <w:rsid w:val="3CA71326"/>
    <w:rsid w:val="3CAE1199"/>
    <w:rsid w:val="3CB12C8E"/>
    <w:rsid w:val="3CC178E6"/>
    <w:rsid w:val="3D12D81A"/>
    <w:rsid w:val="3D1F7155"/>
    <w:rsid w:val="3D2AE6B7"/>
    <w:rsid w:val="3D3D9EFA"/>
    <w:rsid w:val="3D6A80D1"/>
    <w:rsid w:val="3D7AFF4E"/>
    <w:rsid w:val="3DCA40F9"/>
    <w:rsid w:val="3DCFFFC8"/>
    <w:rsid w:val="3DD7084A"/>
    <w:rsid w:val="3DDE127D"/>
    <w:rsid w:val="3DEAA5A9"/>
    <w:rsid w:val="3E0EFFB0"/>
    <w:rsid w:val="3E14F644"/>
    <w:rsid w:val="3E219E07"/>
    <w:rsid w:val="3E5C14DD"/>
    <w:rsid w:val="3E64E0DB"/>
    <w:rsid w:val="3E6EB90B"/>
    <w:rsid w:val="3E8A7881"/>
    <w:rsid w:val="3E8D1BE7"/>
    <w:rsid w:val="3EA48EFD"/>
    <w:rsid w:val="3EC6B718"/>
    <w:rsid w:val="3F065132"/>
    <w:rsid w:val="3F0E1ABD"/>
    <w:rsid w:val="3F3775AB"/>
    <w:rsid w:val="3F44D96F"/>
    <w:rsid w:val="3F53E6B1"/>
    <w:rsid w:val="3F7CE76C"/>
    <w:rsid w:val="3F7FB4AD"/>
    <w:rsid w:val="3FA882C2"/>
    <w:rsid w:val="3FB340A3"/>
    <w:rsid w:val="3FB46D4E"/>
    <w:rsid w:val="3FC248BE"/>
    <w:rsid w:val="3FE66930"/>
    <w:rsid w:val="3FF4D7E9"/>
    <w:rsid w:val="401F10CE"/>
    <w:rsid w:val="4051CA1D"/>
    <w:rsid w:val="409F2D64"/>
    <w:rsid w:val="40BA8460"/>
    <w:rsid w:val="40E0A17A"/>
    <w:rsid w:val="417D3A37"/>
    <w:rsid w:val="41866484"/>
    <w:rsid w:val="418BB4DF"/>
    <w:rsid w:val="41B451BC"/>
    <w:rsid w:val="41B94A8C"/>
    <w:rsid w:val="41BAB8ED"/>
    <w:rsid w:val="41CE89FC"/>
    <w:rsid w:val="41FE57DA"/>
    <w:rsid w:val="4212CB99"/>
    <w:rsid w:val="421A4A3E"/>
    <w:rsid w:val="422DE420"/>
    <w:rsid w:val="423D7CAE"/>
    <w:rsid w:val="426107F3"/>
    <w:rsid w:val="42736651"/>
    <w:rsid w:val="427DA116"/>
    <w:rsid w:val="429632F0"/>
    <w:rsid w:val="429BCE4C"/>
    <w:rsid w:val="42DFDA2D"/>
    <w:rsid w:val="42F69829"/>
    <w:rsid w:val="43502AD9"/>
    <w:rsid w:val="439ADC59"/>
    <w:rsid w:val="43A96A35"/>
    <w:rsid w:val="43B9077C"/>
    <w:rsid w:val="43CD2C9D"/>
    <w:rsid w:val="43DE66EF"/>
    <w:rsid w:val="43E6BCC6"/>
    <w:rsid w:val="43FA2FA2"/>
    <w:rsid w:val="43FE77CF"/>
    <w:rsid w:val="440AE6CE"/>
    <w:rsid w:val="440EF046"/>
    <w:rsid w:val="441CCFFE"/>
    <w:rsid w:val="442BD21D"/>
    <w:rsid w:val="4448B14B"/>
    <w:rsid w:val="4454C6AE"/>
    <w:rsid w:val="4460E7B3"/>
    <w:rsid w:val="4487DE71"/>
    <w:rsid w:val="451F61DF"/>
    <w:rsid w:val="45231B36"/>
    <w:rsid w:val="45433290"/>
    <w:rsid w:val="45436DEE"/>
    <w:rsid w:val="45581BEA"/>
    <w:rsid w:val="456866EB"/>
    <w:rsid w:val="458DCADB"/>
    <w:rsid w:val="465B92B7"/>
    <w:rsid w:val="465BCFEC"/>
    <w:rsid w:val="4660A293"/>
    <w:rsid w:val="46627D89"/>
    <w:rsid w:val="46CE6032"/>
    <w:rsid w:val="46D65D5C"/>
    <w:rsid w:val="47021F0C"/>
    <w:rsid w:val="471E5D88"/>
    <w:rsid w:val="472D7F0C"/>
    <w:rsid w:val="47577E82"/>
    <w:rsid w:val="4758AC53"/>
    <w:rsid w:val="47847ED2"/>
    <w:rsid w:val="4790A609"/>
    <w:rsid w:val="47B63BB2"/>
    <w:rsid w:val="47E2C40A"/>
    <w:rsid w:val="47FAE5C4"/>
    <w:rsid w:val="48237783"/>
    <w:rsid w:val="48358C40"/>
    <w:rsid w:val="48364A83"/>
    <w:rsid w:val="483BC84B"/>
    <w:rsid w:val="483F126A"/>
    <w:rsid w:val="484481C0"/>
    <w:rsid w:val="4872AAC3"/>
    <w:rsid w:val="4876D3F7"/>
    <w:rsid w:val="488289F3"/>
    <w:rsid w:val="488A1027"/>
    <w:rsid w:val="48BA1B12"/>
    <w:rsid w:val="48D8A7FB"/>
    <w:rsid w:val="48E26169"/>
    <w:rsid w:val="48EC5D58"/>
    <w:rsid w:val="4902BDA3"/>
    <w:rsid w:val="4904BA19"/>
    <w:rsid w:val="49148926"/>
    <w:rsid w:val="491A18DD"/>
    <w:rsid w:val="492291ED"/>
    <w:rsid w:val="4948A3BB"/>
    <w:rsid w:val="4966A917"/>
    <w:rsid w:val="49B7B2B4"/>
    <w:rsid w:val="49C993F2"/>
    <w:rsid w:val="49DBF899"/>
    <w:rsid w:val="49E21889"/>
    <w:rsid w:val="49F0F0F0"/>
    <w:rsid w:val="4A06471D"/>
    <w:rsid w:val="4A25E088"/>
    <w:rsid w:val="4A41B14F"/>
    <w:rsid w:val="4A41CE24"/>
    <w:rsid w:val="4A4B39EE"/>
    <w:rsid w:val="4AD8E039"/>
    <w:rsid w:val="4B10FAE9"/>
    <w:rsid w:val="4B332814"/>
    <w:rsid w:val="4B56F015"/>
    <w:rsid w:val="4B9B1845"/>
    <w:rsid w:val="4BA2E70E"/>
    <w:rsid w:val="4BBC172C"/>
    <w:rsid w:val="4BC9A11E"/>
    <w:rsid w:val="4BCD99A8"/>
    <w:rsid w:val="4BD7C34F"/>
    <w:rsid w:val="4BFCD056"/>
    <w:rsid w:val="4C242D9E"/>
    <w:rsid w:val="4C2D3A58"/>
    <w:rsid w:val="4C2DA924"/>
    <w:rsid w:val="4C8E5019"/>
    <w:rsid w:val="4D07C9FA"/>
    <w:rsid w:val="4D45961F"/>
    <w:rsid w:val="4D5D814A"/>
    <w:rsid w:val="4D6231EE"/>
    <w:rsid w:val="4D6AAEA3"/>
    <w:rsid w:val="4D7C6B23"/>
    <w:rsid w:val="4DA45DC7"/>
    <w:rsid w:val="4E2A207A"/>
    <w:rsid w:val="4E6CE29C"/>
    <w:rsid w:val="4E8BA567"/>
    <w:rsid w:val="4EB57257"/>
    <w:rsid w:val="4F13F47E"/>
    <w:rsid w:val="4F24370B"/>
    <w:rsid w:val="4F40C478"/>
    <w:rsid w:val="4F658874"/>
    <w:rsid w:val="4F65D7B7"/>
    <w:rsid w:val="4F9EBF16"/>
    <w:rsid w:val="4FE991E5"/>
    <w:rsid w:val="5031EEE7"/>
    <w:rsid w:val="50399098"/>
    <w:rsid w:val="504C93B5"/>
    <w:rsid w:val="507F26E5"/>
    <w:rsid w:val="50A847B3"/>
    <w:rsid w:val="50DAB43D"/>
    <w:rsid w:val="51049BF7"/>
    <w:rsid w:val="510A2622"/>
    <w:rsid w:val="510F18C0"/>
    <w:rsid w:val="511A1F27"/>
    <w:rsid w:val="51345C00"/>
    <w:rsid w:val="513A8D43"/>
    <w:rsid w:val="51D1D816"/>
    <w:rsid w:val="51E0DBA6"/>
    <w:rsid w:val="523205C3"/>
    <w:rsid w:val="524CE01B"/>
    <w:rsid w:val="524F4D76"/>
    <w:rsid w:val="525DFA87"/>
    <w:rsid w:val="52825C18"/>
    <w:rsid w:val="528C1FFA"/>
    <w:rsid w:val="529B5EFA"/>
    <w:rsid w:val="52A7D2C6"/>
    <w:rsid w:val="52F1F51B"/>
    <w:rsid w:val="53221746"/>
    <w:rsid w:val="533D6A2E"/>
    <w:rsid w:val="539E1DE8"/>
    <w:rsid w:val="53DEF9C4"/>
    <w:rsid w:val="53E0C823"/>
    <w:rsid w:val="53F04EB3"/>
    <w:rsid w:val="5416BB5F"/>
    <w:rsid w:val="54372F5B"/>
    <w:rsid w:val="543809FC"/>
    <w:rsid w:val="545024E7"/>
    <w:rsid w:val="546BFCC2"/>
    <w:rsid w:val="548039A1"/>
    <w:rsid w:val="5483BE8E"/>
    <w:rsid w:val="54B032BB"/>
    <w:rsid w:val="54EFF494"/>
    <w:rsid w:val="54FC095B"/>
    <w:rsid w:val="552CF274"/>
    <w:rsid w:val="552E3975"/>
    <w:rsid w:val="55458E0A"/>
    <w:rsid w:val="555B3589"/>
    <w:rsid w:val="556357FA"/>
    <w:rsid w:val="556855EE"/>
    <w:rsid w:val="55704B9A"/>
    <w:rsid w:val="557E2044"/>
    <w:rsid w:val="5587F408"/>
    <w:rsid w:val="562F6AAB"/>
    <w:rsid w:val="5641E6D3"/>
    <w:rsid w:val="56427F1C"/>
    <w:rsid w:val="56CA2DC2"/>
    <w:rsid w:val="56D7F912"/>
    <w:rsid w:val="56DA5231"/>
    <w:rsid w:val="56F10006"/>
    <w:rsid w:val="5700239D"/>
    <w:rsid w:val="5703DDEC"/>
    <w:rsid w:val="57316BAA"/>
    <w:rsid w:val="57A3E09C"/>
    <w:rsid w:val="57CD6940"/>
    <w:rsid w:val="57CF562C"/>
    <w:rsid w:val="57FCA1C4"/>
    <w:rsid w:val="581284DB"/>
    <w:rsid w:val="585C7F16"/>
    <w:rsid w:val="58762292"/>
    <w:rsid w:val="58A5835D"/>
    <w:rsid w:val="58B3767F"/>
    <w:rsid w:val="58E958C5"/>
    <w:rsid w:val="58F29503"/>
    <w:rsid w:val="59179B62"/>
    <w:rsid w:val="591E9266"/>
    <w:rsid w:val="591EB681"/>
    <w:rsid w:val="5927DD78"/>
    <w:rsid w:val="594BC646"/>
    <w:rsid w:val="595B9950"/>
    <w:rsid w:val="595DF2A4"/>
    <w:rsid w:val="599DF1D8"/>
    <w:rsid w:val="59A4E6FD"/>
    <w:rsid w:val="59E83EAE"/>
    <w:rsid w:val="59EBB875"/>
    <w:rsid w:val="59F5F42B"/>
    <w:rsid w:val="5A041473"/>
    <w:rsid w:val="5A2F1E9E"/>
    <w:rsid w:val="5A4C0DF4"/>
    <w:rsid w:val="5A90D8DA"/>
    <w:rsid w:val="5AAFEA13"/>
    <w:rsid w:val="5AC28F7D"/>
    <w:rsid w:val="5ACE4D81"/>
    <w:rsid w:val="5AFBDB42"/>
    <w:rsid w:val="5B01225F"/>
    <w:rsid w:val="5B3D02D2"/>
    <w:rsid w:val="5B3E66D3"/>
    <w:rsid w:val="5B91C48C"/>
    <w:rsid w:val="5B9F4130"/>
    <w:rsid w:val="5BC9D407"/>
    <w:rsid w:val="5BE83370"/>
    <w:rsid w:val="5BFB6098"/>
    <w:rsid w:val="5C2BF643"/>
    <w:rsid w:val="5C2FF18D"/>
    <w:rsid w:val="5C4BBA74"/>
    <w:rsid w:val="5C64C186"/>
    <w:rsid w:val="5C765A25"/>
    <w:rsid w:val="5C7C0B81"/>
    <w:rsid w:val="5C9CF2C0"/>
    <w:rsid w:val="5CD387DB"/>
    <w:rsid w:val="5CD8C4FF"/>
    <w:rsid w:val="5CE6422E"/>
    <w:rsid w:val="5CE7C990"/>
    <w:rsid w:val="5D1CDBD6"/>
    <w:rsid w:val="5D7550EE"/>
    <w:rsid w:val="5D8A3228"/>
    <w:rsid w:val="5DA857C0"/>
    <w:rsid w:val="5DB23AE2"/>
    <w:rsid w:val="5DC6DFEF"/>
    <w:rsid w:val="5DF0B2B6"/>
    <w:rsid w:val="5DF32B8C"/>
    <w:rsid w:val="5E5733E7"/>
    <w:rsid w:val="5EDE4860"/>
    <w:rsid w:val="5EE47EB6"/>
    <w:rsid w:val="5EEB0E68"/>
    <w:rsid w:val="5F25E788"/>
    <w:rsid w:val="5F3E983C"/>
    <w:rsid w:val="5F66C5B3"/>
    <w:rsid w:val="5F84128A"/>
    <w:rsid w:val="5F8E73DC"/>
    <w:rsid w:val="5FAAB730"/>
    <w:rsid w:val="5FB074A5"/>
    <w:rsid w:val="5FBDA150"/>
    <w:rsid w:val="5FE14BB3"/>
    <w:rsid w:val="600FF2C3"/>
    <w:rsid w:val="602DEF50"/>
    <w:rsid w:val="603E57D5"/>
    <w:rsid w:val="6045DC5C"/>
    <w:rsid w:val="604E7D5D"/>
    <w:rsid w:val="606A9E4C"/>
    <w:rsid w:val="60B6AF3B"/>
    <w:rsid w:val="60BA3428"/>
    <w:rsid w:val="60C1D2EA"/>
    <w:rsid w:val="60CC3E18"/>
    <w:rsid w:val="60D45D8E"/>
    <w:rsid w:val="60DA966C"/>
    <w:rsid w:val="60DDEFA4"/>
    <w:rsid w:val="6194DFBB"/>
    <w:rsid w:val="619E0C3A"/>
    <w:rsid w:val="619FF90C"/>
    <w:rsid w:val="61ABE068"/>
    <w:rsid w:val="61ADA857"/>
    <w:rsid w:val="61D557DA"/>
    <w:rsid w:val="6246B941"/>
    <w:rsid w:val="626B35A7"/>
    <w:rsid w:val="62F8090F"/>
    <w:rsid w:val="630C3444"/>
    <w:rsid w:val="6351B22C"/>
    <w:rsid w:val="636259BA"/>
    <w:rsid w:val="63C9197C"/>
    <w:rsid w:val="63CB6A15"/>
    <w:rsid w:val="63DEE154"/>
    <w:rsid w:val="6416E5C6"/>
    <w:rsid w:val="644FA7D0"/>
    <w:rsid w:val="648A0E12"/>
    <w:rsid w:val="64C0FB7D"/>
    <w:rsid w:val="64D3857B"/>
    <w:rsid w:val="650C4353"/>
    <w:rsid w:val="654D89E4"/>
    <w:rsid w:val="6586FB35"/>
    <w:rsid w:val="65A6056E"/>
    <w:rsid w:val="65ECCFDC"/>
    <w:rsid w:val="65EFBBAF"/>
    <w:rsid w:val="65EFD227"/>
    <w:rsid w:val="66207BD3"/>
    <w:rsid w:val="662F634E"/>
    <w:rsid w:val="666B24A1"/>
    <w:rsid w:val="666C9F88"/>
    <w:rsid w:val="668952EE"/>
    <w:rsid w:val="66AAEF1B"/>
    <w:rsid w:val="66BE4EC6"/>
    <w:rsid w:val="66CF06E3"/>
    <w:rsid w:val="66E51946"/>
    <w:rsid w:val="6720C5A4"/>
    <w:rsid w:val="67257E6D"/>
    <w:rsid w:val="672EAF28"/>
    <w:rsid w:val="67468107"/>
    <w:rsid w:val="675A3057"/>
    <w:rsid w:val="676C5887"/>
    <w:rsid w:val="679177E0"/>
    <w:rsid w:val="67BC8E6D"/>
    <w:rsid w:val="67CF5630"/>
    <w:rsid w:val="67E6CE0D"/>
    <w:rsid w:val="68270DBB"/>
    <w:rsid w:val="682DB14E"/>
    <w:rsid w:val="68A51825"/>
    <w:rsid w:val="68F98A3C"/>
    <w:rsid w:val="6911151F"/>
    <w:rsid w:val="69215A3E"/>
    <w:rsid w:val="695F2073"/>
    <w:rsid w:val="696B2691"/>
    <w:rsid w:val="6986BCA8"/>
    <w:rsid w:val="69879C5A"/>
    <w:rsid w:val="69A77666"/>
    <w:rsid w:val="69B0C8C9"/>
    <w:rsid w:val="69F4D167"/>
    <w:rsid w:val="6A21821F"/>
    <w:rsid w:val="6A232831"/>
    <w:rsid w:val="6A490961"/>
    <w:rsid w:val="6A61166E"/>
    <w:rsid w:val="6AD87112"/>
    <w:rsid w:val="6AE6587C"/>
    <w:rsid w:val="6AEDF3B9"/>
    <w:rsid w:val="6B125B5F"/>
    <w:rsid w:val="6B1CEE13"/>
    <w:rsid w:val="6B249CAD"/>
    <w:rsid w:val="6B29AC3B"/>
    <w:rsid w:val="6B2D686C"/>
    <w:rsid w:val="6B3EF9A8"/>
    <w:rsid w:val="6BCEA8BF"/>
    <w:rsid w:val="6BF961E2"/>
    <w:rsid w:val="6BF99CFC"/>
    <w:rsid w:val="6C04C2FA"/>
    <w:rsid w:val="6C2E2CBE"/>
    <w:rsid w:val="6C50A367"/>
    <w:rsid w:val="6CB16B25"/>
    <w:rsid w:val="6CC177D7"/>
    <w:rsid w:val="6CDE618A"/>
    <w:rsid w:val="6D786978"/>
    <w:rsid w:val="6D91E390"/>
    <w:rsid w:val="6D953243"/>
    <w:rsid w:val="6DB51E06"/>
    <w:rsid w:val="6DC02C11"/>
    <w:rsid w:val="6E0D82A8"/>
    <w:rsid w:val="6E0F9E65"/>
    <w:rsid w:val="6E37CA99"/>
    <w:rsid w:val="6E462D5B"/>
    <w:rsid w:val="6E76A542"/>
    <w:rsid w:val="6E99FD3C"/>
    <w:rsid w:val="6E9CD8A3"/>
    <w:rsid w:val="6EBAE775"/>
    <w:rsid w:val="6EE19A0E"/>
    <w:rsid w:val="6F1B5F34"/>
    <w:rsid w:val="6F2D6924"/>
    <w:rsid w:val="6F421EE0"/>
    <w:rsid w:val="6F49EB29"/>
    <w:rsid w:val="6F7FE7D7"/>
    <w:rsid w:val="6F854316"/>
    <w:rsid w:val="6F85E29F"/>
    <w:rsid w:val="6F8827C6"/>
    <w:rsid w:val="6FAD0FFB"/>
    <w:rsid w:val="6FB34D1B"/>
    <w:rsid w:val="6FB6129C"/>
    <w:rsid w:val="6FDD6418"/>
    <w:rsid w:val="704683F8"/>
    <w:rsid w:val="7053F68F"/>
    <w:rsid w:val="7098C297"/>
    <w:rsid w:val="70A64905"/>
    <w:rsid w:val="70B32326"/>
    <w:rsid w:val="70E265CF"/>
    <w:rsid w:val="70F65F40"/>
    <w:rsid w:val="7124148A"/>
    <w:rsid w:val="7137D496"/>
    <w:rsid w:val="71523176"/>
    <w:rsid w:val="717E167C"/>
    <w:rsid w:val="7180951A"/>
    <w:rsid w:val="71B10D01"/>
    <w:rsid w:val="71B968BE"/>
    <w:rsid w:val="71CEAD04"/>
    <w:rsid w:val="7217E1E4"/>
    <w:rsid w:val="722C9404"/>
    <w:rsid w:val="72509AD2"/>
    <w:rsid w:val="72603360"/>
    <w:rsid w:val="72B78899"/>
    <w:rsid w:val="72B890B8"/>
    <w:rsid w:val="733394A4"/>
    <w:rsid w:val="7349F510"/>
    <w:rsid w:val="734CD2A9"/>
    <w:rsid w:val="73526852"/>
    <w:rsid w:val="739409E7"/>
    <w:rsid w:val="7398135F"/>
    <w:rsid w:val="73BC4CA7"/>
    <w:rsid w:val="73E703F9"/>
    <w:rsid w:val="73EFD5A9"/>
    <w:rsid w:val="7400DA47"/>
    <w:rsid w:val="7409E662"/>
    <w:rsid w:val="74428CEF"/>
    <w:rsid w:val="7477992D"/>
    <w:rsid w:val="74A5F358"/>
    <w:rsid w:val="74CF6505"/>
    <w:rsid w:val="74ED3EAB"/>
    <w:rsid w:val="751F704C"/>
    <w:rsid w:val="7533A15B"/>
    <w:rsid w:val="75361C5C"/>
    <w:rsid w:val="75419514"/>
    <w:rsid w:val="7561052E"/>
    <w:rsid w:val="75678050"/>
    <w:rsid w:val="759CAAA8"/>
    <w:rsid w:val="75A2083E"/>
    <w:rsid w:val="75A7BC53"/>
    <w:rsid w:val="75B513F6"/>
    <w:rsid w:val="75C4352A"/>
    <w:rsid w:val="75CE3726"/>
    <w:rsid w:val="75E9C5AC"/>
    <w:rsid w:val="75F33904"/>
    <w:rsid w:val="75F478DE"/>
    <w:rsid w:val="761BAFB5"/>
    <w:rsid w:val="7621AB8F"/>
    <w:rsid w:val="76296532"/>
    <w:rsid w:val="765571AC"/>
    <w:rsid w:val="767D4785"/>
    <w:rsid w:val="76A6134D"/>
    <w:rsid w:val="76D208E0"/>
    <w:rsid w:val="76D9A3CE"/>
    <w:rsid w:val="76DCC748"/>
    <w:rsid w:val="76EAB7F1"/>
    <w:rsid w:val="770B56A4"/>
    <w:rsid w:val="77287C3B"/>
    <w:rsid w:val="773926ED"/>
    <w:rsid w:val="77408B60"/>
    <w:rsid w:val="776917CD"/>
    <w:rsid w:val="776F369E"/>
    <w:rsid w:val="77822225"/>
    <w:rsid w:val="779339AB"/>
    <w:rsid w:val="7796D7BE"/>
    <w:rsid w:val="77B47C7C"/>
    <w:rsid w:val="77C53593"/>
    <w:rsid w:val="77CA20FF"/>
    <w:rsid w:val="77F41C7C"/>
    <w:rsid w:val="78119098"/>
    <w:rsid w:val="782F652A"/>
    <w:rsid w:val="782FD77C"/>
    <w:rsid w:val="78677B0A"/>
    <w:rsid w:val="786B8482"/>
    <w:rsid w:val="787400E1"/>
    <w:rsid w:val="78753087"/>
    <w:rsid w:val="787F2B7B"/>
    <w:rsid w:val="789BD588"/>
    <w:rsid w:val="78A9724C"/>
    <w:rsid w:val="78B4C32B"/>
    <w:rsid w:val="78B56B83"/>
    <w:rsid w:val="78B67A56"/>
    <w:rsid w:val="78E80EA4"/>
    <w:rsid w:val="78FFD7C1"/>
    <w:rsid w:val="7940D23D"/>
    <w:rsid w:val="7941575D"/>
    <w:rsid w:val="79828086"/>
    <w:rsid w:val="7993063B"/>
    <w:rsid w:val="79C31F5B"/>
    <w:rsid w:val="79D56ADF"/>
    <w:rsid w:val="79DDB40F"/>
    <w:rsid w:val="7A13D753"/>
    <w:rsid w:val="7A2A499B"/>
    <w:rsid w:val="7A2C1A50"/>
    <w:rsid w:val="7A51CD2D"/>
    <w:rsid w:val="7A52B93A"/>
    <w:rsid w:val="7AB1CE73"/>
    <w:rsid w:val="7ABB0456"/>
    <w:rsid w:val="7AD5F87B"/>
    <w:rsid w:val="7AE1AD47"/>
    <w:rsid w:val="7AEC1D3E"/>
    <w:rsid w:val="7AFDF9C0"/>
    <w:rsid w:val="7AFED3BF"/>
    <w:rsid w:val="7B141529"/>
    <w:rsid w:val="7B34141D"/>
    <w:rsid w:val="7BA517A6"/>
    <w:rsid w:val="7BB23230"/>
    <w:rsid w:val="7BD65DD0"/>
    <w:rsid w:val="7BED1F26"/>
    <w:rsid w:val="7BF94DD5"/>
    <w:rsid w:val="7C089EA2"/>
    <w:rsid w:val="7C0C9810"/>
    <w:rsid w:val="7C4C7729"/>
    <w:rsid w:val="7CAA89F7"/>
    <w:rsid w:val="7D0FD29E"/>
    <w:rsid w:val="7D1AF3B5"/>
    <w:rsid w:val="7D262672"/>
    <w:rsid w:val="7D33FC86"/>
    <w:rsid w:val="7D36D58D"/>
    <w:rsid w:val="7D8F4014"/>
    <w:rsid w:val="7DC57139"/>
    <w:rsid w:val="7DE14541"/>
    <w:rsid w:val="7DE96F35"/>
    <w:rsid w:val="7E0AEEFF"/>
    <w:rsid w:val="7E1A0C90"/>
    <w:rsid w:val="7E60E0BB"/>
    <w:rsid w:val="7E64915C"/>
    <w:rsid w:val="7E71ABC2"/>
    <w:rsid w:val="7E911452"/>
    <w:rsid w:val="7E94ABBA"/>
    <w:rsid w:val="7EBD9A77"/>
    <w:rsid w:val="7EEE6CFF"/>
    <w:rsid w:val="7EF53BE9"/>
    <w:rsid w:val="7F0CAEFF"/>
    <w:rsid w:val="7F0F87AD"/>
    <w:rsid w:val="7F547963"/>
    <w:rsid w:val="7F605E7C"/>
    <w:rsid w:val="7F7D15A2"/>
    <w:rsid w:val="7F90EFDF"/>
    <w:rsid w:val="7FD410B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31B36"/>
  <w15:chartTrackingRefBased/>
  <w15:docId w15:val="{EA9759A2-BDF4-4186-9335-A46F4626B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webSettings" Target="webSettings.xml" Id="rId4" /><Relationship Type="http://schemas.microsoft.com/office/2019/09/relationships/intelligence" Target="/word/intelligence.xml" Id="R46b25e578b4a46c0" /><Relationship Type="http://schemas.openxmlformats.org/officeDocument/2006/relationships/hyperlink" Target="https://msu.edu/~mandrews/mary/obs__methods.htm" TargetMode="External" Id="Ra3321e3e9397441e" /><Relationship Type="http://schemas.openxmlformats.org/officeDocument/2006/relationships/hyperlink" Target="http://digitalcommons.brockport.edu/ehd_theses/494" TargetMode="External" Id="Rec80596b1a914c23" /><Relationship Type="http://schemas.openxmlformats.org/officeDocument/2006/relationships/hyperlink" Target="http://complexneeds.org.uk/modules/Module-" TargetMode="External" Id="R9554966bb92c4af6" /><Relationship Type="http://schemas.openxmlformats.org/officeDocument/2006/relationships/hyperlink" Target="https://www.standards.dcsf.gov.uk" TargetMode="External" Id="Rafffb42be93e4c4d" /><Relationship Type="http://schemas.openxmlformats.org/officeDocument/2006/relationships/hyperlink" Target="https://www.nurseryworld.co.uk/news/article/observing-" TargetMode="External" Id="Rbae698062afc4571" /><Relationship Type="http://schemas.openxmlformats.org/officeDocument/2006/relationships/hyperlink" Target="https://www.early-education.org.uk/taking-risks-play" TargetMode="External" Id="R3782f6724ed142ed" /><Relationship Type="http://schemas.openxmlformats.org/officeDocument/2006/relationships/hyperlink" Target="https://childdevelopmentprograms.ca/elearning-modules/the-power-of-play/story_content/external_files/Developmental%20Milestones%20of%20Social%20Play%20and%20Sharing.pdf" TargetMode="External" Id="R047f35d7334d48da" /><Relationship Type="http://schemas.openxmlformats.org/officeDocument/2006/relationships/hyperlink" Target="https://scholar.google.com/scholar?start=10&amp;q=role+of+the+adult+in+observation+through+play&amp;hl=en&amp;as_sdt=0,5" TargetMode="External" Id="Rc75ae885427140c7" /><Relationship Type="http://schemas.openxmlformats.org/officeDocument/2006/relationships/hyperlink" Target="https://www.open.edu/openlearn/ocw/mod/oucontent/view.php?id=2044&amp;printable=1" TargetMode="External" Id="Ra0f8313fdcd04cbd" /><Relationship Type="http://schemas.openxmlformats.org/officeDocument/2006/relationships/hyperlink" Target="http://www.playwales.org.uk/login/uploaded/documents/INFORMATION%2520SHEETS/playworkers%2520guide%2520to%2520risk.pdf&amp;ved=2ahUKEwiimpvo4YXAhXxoFwKHXh1DaEQFjACegQIDRAB&amp;usg=AOvVaw0dZNmSkiqlkEpXJ3AgelWs&amp;cshid=1609883299774" TargetMode="External" Id="R190bc70c308b4c54" /><Relationship Type="http://schemas.openxmlformats.org/officeDocument/2006/relationships/hyperlink" Target="https://www.playwales.org.uk/eng/hsespeech" TargetMode="External" Id="R0adc951af02a48c5" /><Relationship Type="http://schemas.openxmlformats.org/officeDocument/2006/relationships/hyperlink" Target="https://reggioemilia2015.weebly.com/observation_" TargetMode="External" Id="R961d778ad5a24b5c" /><Relationship Type="http://schemas.openxmlformats.org/officeDocument/2006/relationships/hyperlink" Target="https://www.telegraph.co.uk/lifestyle/family-time/imaginative-play-benefits/" TargetMode="External" Id="Rd581b5fefaf44ce1" /><Relationship Type="http://schemas.openxmlformats.org/officeDocument/2006/relationships/hyperlink" Target="http://etd.lib.metu.edu.tr/upload/12617471/index.pdf&amp;ved=2ahUKEwil60zCyvPtAhUymVwKHW9zD60QFjAUegQIExAB&amp;usg=AOvVaw2zzcThddxBOwhcuf6TW1D6&amp;cshid=1609260185809" TargetMode="External" Id="R5b144997cb5c40ab" /><Relationship Type="http://schemas.openxmlformats.org/officeDocument/2006/relationships/hyperlink" Target="https://www.playwales.org.uk/login/uploaded/documents/Play%20Policy/Wales%20play-policy-e.pdf" TargetMode="External" Id="Rf92124e1db194562" /><Relationship Type="http://schemas.openxmlformats.org/officeDocument/2006/relationships/hyperlink" Target="https://hwb.gov.wales/api/storage/74f7c7cc-d337-4fd0-9604-27b3d1a5746d/observing-children.pdf&amp;ved=2afUKEwi0r0CB-83tAhXHiFwKHd4BC70QFjAKegQIOxAB&amp;usg=AOvVaw3t00jyt4eSBihaG40sVGHY&amp;cshid=1607968568547" TargetMode="External" Id="Ra1ee88e03bd74f9a" /><Relationship Type="http://schemas.openxmlformats.org/officeDocument/2006/relationships/hyperlink" Target="https://www.walescouncilforoutdoorlearningcontent/uploads/2019/06/2338-High-quality[outdoor-learning-NationalWales_English.pdf" TargetMode="External" Id="R79cecfbb101b4136" /><Relationship Type="http://schemas.openxmlformats.org/officeDocument/2006/relationships/hyperlink" Target="https://www.nasuwt.org.uk/uploads/assets/uploaded/678b3la-6244-46ef-a76Fe9b4bcc953d8-pdf8ued=ZahUKEwizlvjcnfPtAhVPQMAKHboZAacQFjADegQIChAH&amp;usg=AOvVawOJd9ZH9Vr2ylQBIrC9Muhx" TargetMode="External" Id="R0e050139ada546a7" /><Relationship Type="http://schemas.openxmlformats.org/officeDocument/2006/relationships/hyperlink" Target="https://gov.wales/sites/default/files/publications/2019-07/wales-a-play-friendly-country.pdf" TargetMode="External" Id="Re5c7c4e07d4e4d50" /><Relationship Type="http://schemas.openxmlformats.org/officeDocument/2006/relationships/hyperlink" Target="https://careinspectorate.wales/sites/default/files/2018-01/160411regchildcareen.pdf&amp;ved=2ahUKEwjmo4P2nJHuAhURfBoKHSgoA3wQFjAAegQICRAC&amp;usg=AOvVaw2tat52zh8ilbFUzlOznmyx" TargetMode="External" Id="Rb061243d48354fe2" /><Relationship Type="http://schemas.openxmlformats.org/officeDocument/2006/relationships/hyperlink" Target="https://www.youtube.com/watch?v=LUR5iqUnMIY&amp;feature=youtu.be" TargetMode="External" Id="Rd5f961c8158848c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Racheal Leah Stein (2009309)</dc:creator>
  <keywords/>
  <dc:description/>
  <lastModifiedBy>Racheal Leah Stein (2009309)</lastModifiedBy>
  <revision>30</revision>
  <dcterms:created xsi:type="dcterms:W3CDTF">2020-12-04T02:06:00.0000000Z</dcterms:created>
  <dcterms:modified xsi:type="dcterms:W3CDTF">2021-01-12T19:23:51.5363313Z</dcterms:modified>
</coreProperties>
</file>