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A73107" w:rsidP="00A73107">
      <w:pPr>
        <w:spacing w:line="360" w:lineRule="auto"/>
        <w:rPr>
          <w:rFonts w:ascii="Arial" w:hAnsi="Arial" w:cs="Arial"/>
        </w:rPr>
      </w:pPr>
    </w:p>
    <w:p w:rsidR="00A73107" w:rsidP="00A73107">
      <w:pPr>
        <w:spacing w:line="360" w:lineRule="auto"/>
        <w:jc w:val="center"/>
        <w:rPr>
          <w:rFonts w:ascii="Arial" w:hAnsi="Arial" w:cs="Arial"/>
        </w:rPr>
      </w:pPr>
    </w:p>
    <w:p w:rsidR="00A73107" w:rsidP="00A73107">
      <w:pPr>
        <w:spacing w:line="360" w:lineRule="auto"/>
        <w:jc w:val="center"/>
        <w:rPr>
          <w:rFonts w:ascii="Arial" w:hAnsi="Arial" w:cs="Arial"/>
        </w:rPr>
      </w:pPr>
    </w:p>
    <w:p w:rsidR="00A73107" w:rsidP="00A73107">
      <w:pPr>
        <w:spacing w:line="360" w:lineRule="auto"/>
        <w:jc w:val="center"/>
        <w:rPr>
          <w:rFonts w:ascii="Arial" w:hAnsi="Arial" w:cs="Arial"/>
        </w:rPr>
      </w:pPr>
    </w:p>
    <w:p w:rsidR="00A73107" w:rsidP="00A73107">
      <w:pPr>
        <w:spacing w:line="360" w:lineRule="auto"/>
        <w:jc w:val="center"/>
        <w:rPr>
          <w:rFonts w:ascii="Arial" w:hAnsi="Arial" w:cs="Arial"/>
        </w:rPr>
      </w:pPr>
    </w:p>
    <w:p w:rsidR="00A73107" w:rsidP="00A73107">
      <w:pPr>
        <w:spacing w:line="360" w:lineRule="auto"/>
        <w:jc w:val="center"/>
        <w:rPr>
          <w:rFonts w:ascii="Arial" w:hAnsi="Arial" w:cs="Arial"/>
        </w:rPr>
      </w:pPr>
    </w:p>
    <w:p w:rsidR="00A73107" w:rsidP="00A73107">
      <w:pPr>
        <w:spacing w:line="360" w:lineRule="auto"/>
        <w:jc w:val="center"/>
        <w:rPr>
          <w:rFonts w:ascii="Arial" w:hAnsi="Arial" w:cs="Arial"/>
        </w:rPr>
      </w:pPr>
    </w:p>
    <w:p w:rsidR="00A73107" w:rsidRPr="00A73107" w:rsidP="00A73107">
      <w:pPr>
        <w:spacing w:line="360" w:lineRule="auto"/>
        <w:jc w:val="center"/>
        <w:rPr>
          <w:rFonts w:ascii="Arial" w:hAnsi="Arial" w:cs="Arial"/>
        </w:rPr>
      </w:pPr>
      <w:r w:rsidRPr="00A73107">
        <w:rPr>
          <w:rFonts w:ascii="Arial" w:hAnsi="Arial" w:cs="Arial"/>
        </w:rPr>
        <w:t>Managing Enterprise in the 21st Century</w:t>
      </w:r>
    </w:p>
    <w:p w:rsidR="00A73107" w:rsidP="00A73107">
      <w:pPr>
        <w:spacing w:line="360" w:lineRule="auto"/>
        <w:jc w:val="center"/>
        <w:rPr>
          <w:rFonts w:ascii="Arial" w:hAnsi="Arial" w:cs="Arial"/>
        </w:rPr>
      </w:pPr>
      <w:r w:rsidRPr="00A73107">
        <w:rPr>
          <w:rFonts w:ascii="Arial" w:hAnsi="Arial" w:cs="Arial"/>
        </w:rPr>
        <w:t>Task 1: Business Plan</w:t>
      </w:r>
    </w:p>
    <w:p w:rsidR="00A73107" w:rsidP="00A73107">
      <w:pPr>
        <w:spacing w:line="360" w:lineRule="auto"/>
        <w:jc w:val="center"/>
        <w:rPr>
          <w:rFonts w:ascii="Arial" w:hAnsi="Arial" w:cs="Arial"/>
        </w:rPr>
      </w:pPr>
    </w:p>
    <w:p w:rsidR="00A73107" w:rsidP="00A73107">
      <w:pPr>
        <w:spacing w:line="360" w:lineRule="auto"/>
        <w:jc w:val="center"/>
        <w:rPr>
          <w:rFonts w:ascii="Arial" w:hAnsi="Arial" w:cs="Arial"/>
        </w:rPr>
      </w:pPr>
      <w:r>
        <w:rPr>
          <w:rFonts w:ascii="Arial" w:hAnsi="Arial" w:cs="Arial"/>
        </w:rPr>
        <w:t xml:space="preserve">Rumen </w:t>
      </w:r>
      <w:r>
        <w:rPr>
          <w:rFonts w:ascii="Arial" w:hAnsi="Arial" w:cs="Arial"/>
        </w:rPr>
        <w:t>Manchov</w:t>
      </w:r>
    </w:p>
    <w:p w:rsidR="00A73107" w:rsidRPr="00A73107" w:rsidP="00A73107">
      <w:pPr>
        <w:spacing w:line="360" w:lineRule="auto"/>
        <w:jc w:val="center"/>
        <w:rPr>
          <w:rFonts w:ascii="Arial" w:hAnsi="Arial" w:cs="Arial"/>
        </w:rPr>
      </w:pPr>
      <w:r>
        <w:rPr>
          <w:rFonts w:ascii="Arial" w:hAnsi="Arial" w:cs="Arial"/>
        </w:rPr>
        <w:t>10/1/2023</w:t>
      </w:r>
    </w:p>
    <w:p w:rsidR="00A73107" w:rsidP="00A73107">
      <w:pPr>
        <w:spacing w:line="360" w:lineRule="auto"/>
        <w:rPr>
          <w:rFonts w:ascii="Arial" w:hAnsi="Arial" w:cs="Arial"/>
        </w:rPr>
      </w:pPr>
    </w:p>
    <w:p w:rsidR="00A73107" w:rsidP="00A73107">
      <w:pPr>
        <w:spacing w:line="360" w:lineRule="auto"/>
        <w:rPr>
          <w:rFonts w:ascii="Arial" w:hAnsi="Arial" w:cs="Arial"/>
        </w:rPr>
      </w:pPr>
    </w:p>
    <w:p w:rsidR="00A73107" w:rsidP="00A73107">
      <w:pPr>
        <w:spacing w:line="360" w:lineRule="auto"/>
        <w:rPr>
          <w:rFonts w:ascii="Arial" w:hAnsi="Arial" w:cs="Arial"/>
        </w:rPr>
      </w:pPr>
    </w:p>
    <w:p w:rsidR="00A73107" w:rsidP="00A73107">
      <w:pPr>
        <w:spacing w:line="360" w:lineRule="auto"/>
        <w:rPr>
          <w:rFonts w:ascii="Arial" w:hAnsi="Arial" w:cs="Arial"/>
        </w:rPr>
      </w:pPr>
    </w:p>
    <w:p w:rsidR="00A73107" w:rsidP="00A73107">
      <w:pPr>
        <w:spacing w:line="360" w:lineRule="auto"/>
        <w:rPr>
          <w:rFonts w:ascii="Arial" w:hAnsi="Arial" w:cs="Arial"/>
        </w:rPr>
      </w:pPr>
    </w:p>
    <w:p w:rsidR="00A73107" w:rsidP="00A73107">
      <w:pPr>
        <w:spacing w:line="360" w:lineRule="auto"/>
        <w:rPr>
          <w:rFonts w:ascii="Arial" w:hAnsi="Arial" w:cs="Arial"/>
        </w:rPr>
      </w:pPr>
    </w:p>
    <w:p w:rsidR="00A73107" w:rsidP="00A73107">
      <w:pPr>
        <w:spacing w:line="360" w:lineRule="auto"/>
        <w:rPr>
          <w:rFonts w:ascii="Arial" w:hAnsi="Arial" w:cs="Arial"/>
        </w:rPr>
      </w:pPr>
    </w:p>
    <w:p w:rsidR="00A73107" w:rsidP="00A73107">
      <w:pPr>
        <w:spacing w:line="360" w:lineRule="auto"/>
        <w:rPr>
          <w:rFonts w:ascii="Arial" w:hAnsi="Arial" w:cs="Arial"/>
        </w:rPr>
      </w:pPr>
    </w:p>
    <w:p w:rsidR="00A73107" w:rsidP="00A73107">
      <w:pPr>
        <w:spacing w:line="360" w:lineRule="auto"/>
        <w:rPr>
          <w:rFonts w:ascii="Arial" w:hAnsi="Arial" w:cs="Arial"/>
        </w:rPr>
      </w:pPr>
    </w:p>
    <w:p w:rsidR="00A73107" w:rsidP="00A73107">
      <w:pPr>
        <w:spacing w:line="360" w:lineRule="auto"/>
        <w:rPr>
          <w:rFonts w:ascii="Arial" w:hAnsi="Arial" w:cs="Arial"/>
        </w:rPr>
      </w:pPr>
    </w:p>
    <w:p w:rsidR="00A73107" w:rsidP="00A73107">
      <w:pPr>
        <w:spacing w:line="360" w:lineRule="auto"/>
        <w:rPr>
          <w:rFonts w:ascii="Arial" w:hAnsi="Arial" w:cs="Arial"/>
        </w:rPr>
      </w:pPr>
    </w:p>
    <w:p w:rsidR="00A73107" w:rsidP="00A73107">
      <w:pPr>
        <w:spacing w:line="360" w:lineRule="auto"/>
        <w:rPr>
          <w:rFonts w:ascii="Arial" w:hAnsi="Arial" w:cs="Arial"/>
        </w:rPr>
      </w:pPr>
    </w:p>
    <w:p w:rsidR="008062EE" w:rsidRPr="00A73107" w:rsidP="00A73107">
      <w:pPr>
        <w:spacing w:line="360" w:lineRule="auto"/>
        <w:rPr>
          <w:rFonts w:ascii="Arial" w:hAnsi="Arial" w:cs="Arial"/>
          <w:b/>
        </w:rPr>
      </w:pPr>
      <w:r w:rsidRPr="00A73107">
        <w:rPr>
          <w:rFonts w:ascii="Arial" w:hAnsi="Arial" w:cs="Arial"/>
          <w:b/>
        </w:rPr>
        <w:t>Abstract</w:t>
      </w:r>
    </w:p>
    <w:p w:rsidR="00B427A2" w:rsidRPr="00A73107" w:rsidP="00A73107">
      <w:pPr>
        <w:spacing w:line="360" w:lineRule="auto"/>
        <w:ind w:firstLine="720"/>
        <w:jc w:val="both"/>
        <w:rPr>
          <w:rFonts w:ascii="Arial" w:hAnsi="Arial" w:cs="Arial"/>
        </w:rPr>
      </w:pPr>
      <w:r w:rsidRPr="00A73107">
        <w:rPr>
          <w:rFonts w:ascii="Arial" w:hAnsi="Arial" w:cs="Arial"/>
        </w:rPr>
        <w:t>The business report is dedicated to analyzing the fact that coffee is one of the most well-liked beverages in the UK and worldwide. Costa Coffee, which specializes in the retail sale of coffee, first opened its doors in 1971 and has since grown to become one of the biggest coffee chains in the world. This paper creates an efficient business plan for a Costa Coffee Chain Outlet by outlining the products and services offered by the firm, doing a marketing audit, identifying a target market, developing a marketing strategy in collaboration with management, and outlining a financial plan.</w:t>
      </w:r>
    </w:p>
    <w:p w:rsidR="00B427A2" w:rsidRPr="00A73107" w:rsidP="00A73107">
      <w:pPr>
        <w:spacing w:line="360" w:lineRule="auto"/>
        <w:rPr>
          <w:rFonts w:ascii="Arial" w:hAnsi="Arial" w:cs="Arial"/>
          <w:b/>
        </w:rPr>
      </w:pPr>
      <w:r w:rsidRPr="00A73107">
        <w:rPr>
          <w:rFonts w:ascii="Arial" w:hAnsi="Arial" w:cs="Arial"/>
          <w:b/>
        </w:rPr>
        <w:t xml:space="preserve">Introduction </w:t>
      </w:r>
    </w:p>
    <w:p w:rsidR="00B427A2" w:rsidRPr="00A73107" w:rsidP="00A73107">
      <w:pPr>
        <w:spacing w:line="360" w:lineRule="auto"/>
        <w:ind w:firstLine="720"/>
        <w:jc w:val="both"/>
        <w:rPr>
          <w:rFonts w:ascii="Arial" w:hAnsi="Arial" w:cs="Arial"/>
        </w:rPr>
      </w:pPr>
      <w:r w:rsidRPr="00A73107">
        <w:rPr>
          <w:rFonts w:ascii="Arial" w:hAnsi="Arial" w:cs="Arial"/>
        </w:rPr>
        <w:t xml:space="preserve">This study aims to analyze and evaluate the company concept and create a business strategy for Costa Coffee Company. The research focuses on the goods and offerings of Costa Coffee Company. The market audit of Costa Coffee is the primary topic of the study. The paper also focuses on Costa Coffee's target market, marketing approach, management team, and financial plan. Costa coffee is a subsidiary of the Coca-Cola Company and is established in Britain. The headquarters of Coast Coffee is located in Dunstable, England. It was founded in 1971 by Sergio Costa and Bruno in London as a distributor of roasted coffee to Italian coffee shops and caterers. Additionally, Costa coffee offers its coffee online. In 2016, the company's sales </w:t>
      </w:r>
      <w:r w:rsidRPr="00A73107">
        <w:rPr>
          <w:rFonts w:ascii="Arial" w:hAnsi="Arial" w:cs="Arial"/>
        </w:rPr>
        <w:t>w</w:t>
      </w:r>
      <w:r w:rsidRPr="00A73107">
        <w:rPr>
          <w:rFonts w:ascii="Arial" w:hAnsi="Arial" w:cs="Arial"/>
        </w:rPr>
        <w:t>ere £1.168 billion, and its net income was £153 million. The organization's products and services include coffee, sandwiches, iced beverages, sweet treats, and tea. In 2018, the Company's 3883 locations serviced the global market (</w:t>
      </w:r>
      <w:r w:rsidRPr="00A73107">
        <w:rPr>
          <w:rFonts w:ascii="Arial" w:hAnsi="Arial" w:cs="Arial"/>
        </w:rPr>
        <w:t>Maamoun</w:t>
      </w:r>
      <w:r w:rsidRPr="00A73107">
        <w:rPr>
          <w:rFonts w:ascii="Arial" w:hAnsi="Arial" w:cs="Arial"/>
        </w:rPr>
        <w:t>, 2020). It is a coffee shop business that focuses on consumers to maximize earnings and sales.</w:t>
      </w:r>
    </w:p>
    <w:p w:rsidR="00B427A2" w:rsidRPr="00A73107" w:rsidP="00A73107">
      <w:pPr>
        <w:spacing w:line="360" w:lineRule="auto"/>
        <w:rPr>
          <w:rFonts w:ascii="Arial" w:hAnsi="Arial" w:cs="Arial"/>
          <w:b/>
        </w:rPr>
      </w:pPr>
      <w:r w:rsidRPr="00A73107">
        <w:rPr>
          <w:rFonts w:ascii="Arial" w:hAnsi="Arial" w:cs="Arial"/>
          <w:b/>
        </w:rPr>
        <w:t>Products and Services Offered by the Company</w:t>
      </w:r>
    </w:p>
    <w:p w:rsidR="00B427A2" w:rsidRPr="00A73107" w:rsidP="00A73107">
      <w:pPr>
        <w:spacing w:line="360" w:lineRule="auto"/>
        <w:rPr>
          <w:rFonts w:ascii="Arial" w:hAnsi="Arial" w:cs="Arial"/>
          <w:b/>
        </w:rPr>
      </w:pPr>
      <w:r w:rsidRPr="00A73107">
        <w:rPr>
          <w:rFonts w:ascii="Arial" w:hAnsi="Arial" w:cs="Arial"/>
          <w:b/>
        </w:rPr>
        <w:t>Espresso – Short &amp; Intense</w:t>
      </w:r>
    </w:p>
    <w:p w:rsidR="00B427A2" w:rsidRPr="00A73107" w:rsidP="00A73107">
      <w:pPr>
        <w:spacing w:line="360" w:lineRule="auto"/>
        <w:rPr>
          <w:rFonts w:ascii="Arial" w:hAnsi="Arial" w:cs="Arial"/>
        </w:rPr>
      </w:pPr>
      <w:r w:rsidRPr="00A73107">
        <w:rPr>
          <w:rFonts w:ascii="Arial" w:hAnsi="Arial" w:cs="Arial"/>
        </w:rPr>
        <w:t>One of the most well-known goods that Costa Coffee offers is espresso, which is not only fragrant and behind all other types of coffee. The skillful preparation of a clear shot, which, once roasted, transforms it into one of the most refined beverages.</w:t>
      </w:r>
    </w:p>
    <w:p w:rsidR="00B427A2" w:rsidRPr="00A73107" w:rsidP="00A73107">
      <w:pPr>
        <w:spacing w:line="360" w:lineRule="auto"/>
        <w:rPr>
          <w:rFonts w:ascii="Arial" w:hAnsi="Arial" w:cs="Arial"/>
          <w:b/>
        </w:rPr>
      </w:pPr>
      <w:r w:rsidRPr="00A73107">
        <w:rPr>
          <w:rFonts w:ascii="Arial" w:hAnsi="Arial" w:cs="Arial"/>
          <w:b/>
        </w:rPr>
        <w:t>Cappuccino – Famous &amp; Frothy</w:t>
      </w:r>
    </w:p>
    <w:p w:rsidR="00B427A2" w:rsidRPr="00A73107" w:rsidP="00A73107">
      <w:pPr>
        <w:spacing w:line="360" w:lineRule="auto"/>
        <w:rPr>
          <w:rFonts w:ascii="Arial" w:hAnsi="Arial" w:cs="Arial"/>
        </w:rPr>
      </w:pPr>
      <w:r w:rsidRPr="00A73107">
        <w:rPr>
          <w:rFonts w:ascii="Arial" w:hAnsi="Arial" w:cs="Arial"/>
        </w:rPr>
        <w:t>The powerful Espresso, smooth chocolate, and frothy milk that go into making cappuccino make it a particular treat for everyone who enjoys drinking coffee. It does not matter what the temperature is outside; people will adore having fun with it.</w:t>
      </w:r>
    </w:p>
    <w:p w:rsidR="00B427A2" w:rsidRPr="00A73107" w:rsidP="00A73107">
      <w:pPr>
        <w:spacing w:line="360" w:lineRule="auto"/>
        <w:rPr>
          <w:rFonts w:ascii="Arial" w:hAnsi="Arial" w:cs="Arial"/>
          <w:b/>
        </w:rPr>
      </w:pPr>
      <w:r w:rsidRPr="00A73107">
        <w:rPr>
          <w:rFonts w:ascii="Arial" w:hAnsi="Arial" w:cs="Arial"/>
          <w:b/>
        </w:rPr>
        <w:t>Americano – Simple &amp; Smooth</w:t>
      </w:r>
    </w:p>
    <w:p w:rsidR="00B427A2" w:rsidRPr="00A73107" w:rsidP="00A73107">
      <w:pPr>
        <w:spacing w:line="360" w:lineRule="auto"/>
        <w:rPr>
          <w:rFonts w:ascii="Arial" w:hAnsi="Arial" w:cs="Arial"/>
        </w:rPr>
      </w:pPr>
      <w:r w:rsidRPr="00A73107">
        <w:rPr>
          <w:rFonts w:ascii="Arial" w:hAnsi="Arial" w:cs="Arial"/>
        </w:rPr>
        <w:t>Americano is one of the inferences Espresso that is softened with hot water and has to be drunk with either milk or straight up.</w:t>
      </w:r>
    </w:p>
    <w:p w:rsidR="00B427A2" w:rsidRPr="00A73107" w:rsidP="00A73107">
      <w:pPr>
        <w:spacing w:line="360" w:lineRule="auto"/>
        <w:rPr>
          <w:rFonts w:ascii="Arial" w:hAnsi="Arial" w:cs="Arial"/>
          <w:b/>
        </w:rPr>
      </w:pPr>
      <w:r w:rsidRPr="00A73107">
        <w:rPr>
          <w:rFonts w:ascii="Arial" w:hAnsi="Arial" w:cs="Arial"/>
          <w:b/>
        </w:rPr>
        <w:t>Latte – Milky &amp; Mild</w:t>
      </w:r>
    </w:p>
    <w:p w:rsidR="00B427A2" w:rsidRPr="00A73107" w:rsidP="00A73107">
      <w:pPr>
        <w:spacing w:line="360" w:lineRule="auto"/>
        <w:rPr>
          <w:rFonts w:ascii="Arial" w:hAnsi="Arial" w:cs="Arial"/>
        </w:rPr>
      </w:pPr>
      <w:r w:rsidRPr="00A73107">
        <w:rPr>
          <w:rFonts w:ascii="Arial" w:hAnsi="Arial" w:cs="Arial"/>
        </w:rPr>
        <w:t>The espresso and milk that goes into making a latte provide the right balance of flavor. This is the ideal pair for someone who likes to drink something extraordinary in the summer and something hot in the winter.</w:t>
      </w:r>
    </w:p>
    <w:p w:rsidR="00B427A2" w:rsidRPr="00A73107" w:rsidP="00A73107">
      <w:pPr>
        <w:spacing w:line="360" w:lineRule="auto"/>
        <w:rPr>
          <w:rFonts w:ascii="Arial" w:hAnsi="Arial" w:cs="Arial"/>
          <w:b/>
        </w:rPr>
      </w:pPr>
      <w:r w:rsidRPr="00A73107">
        <w:rPr>
          <w:rFonts w:ascii="Arial" w:hAnsi="Arial" w:cs="Arial"/>
          <w:b/>
        </w:rPr>
        <w:t>Cortado</w:t>
      </w:r>
      <w:r w:rsidRPr="00A73107">
        <w:rPr>
          <w:rFonts w:ascii="Arial" w:hAnsi="Arial" w:cs="Arial"/>
          <w:b/>
        </w:rPr>
        <w:t xml:space="preserve"> – Luxurious &amp; Small</w:t>
      </w:r>
    </w:p>
    <w:p w:rsidR="001953AB" w:rsidRPr="00A73107" w:rsidP="00A73107">
      <w:pPr>
        <w:spacing w:line="360" w:lineRule="auto"/>
        <w:rPr>
          <w:rFonts w:ascii="Arial" w:hAnsi="Arial" w:cs="Arial"/>
        </w:rPr>
      </w:pPr>
      <w:r w:rsidRPr="00A73107">
        <w:rPr>
          <w:rFonts w:ascii="Arial" w:hAnsi="Arial" w:cs="Arial"/>
        </w:rPr>
        <w:t>Cartago</w:t>
      </w:r>
      <w:r w:rsidRPr="00A73107">
        <w:rPr>
          <w:rFonts w:ascii="Arial" w:hAnsi="Arial" w:cs="Arial"/>
        </w:rPr>
        <w:t xml:space="preserve"> is made with the purest Espresso essence and textured milk. This drink is served with a little heart on top (</w:t>
      </w:r>
      <w:r w:rsidRPr="00A73107">
        <w:rPr>
          <w:rFonts w:ascii="Arial" w:hAnsi="Arial" w:cs="Arial"/>
        </w:rPr>
        <w:t>Bramel</w:t>
      </w:r>
      <w:r w:rsidRPr="00A73107">
        <w:rPr>
          <w:rFonts w:ascii="Arial" w:hAnsi="Arial" w:cs="Arial"/>
        </w:rPr>
        <w:t xml:space="preserve"> et al., 2017).</w:t>
      </w:r>
    </w:p>
    <w:p w:rsidR="001953AB" w:rsidRPr="00A73107" w:rsidP="00A73107">
      <w:pPr>
        <w:spacing w:line="360" w:lineRule="auto"/>
        <w:rPr>
          <w:rFonts w:ascii="Arial" w:hAnsi="Arial" w:cs="Arial"/>
          <w:b/>
        </w:rPr>
      </w:pPr>
      <w:r w:rsidRPr="00A73107">
        <w:rPr>
          <w:rFonts w:ascii="Arial" w:hAnsi="Arial" w:cs="Arial"/>
          <w:b/>
        </w:rPr>
        <w:t>Flat White – Velvety &amp; Rich</w:t>
      </w:r>
    </w:p>
    <w:p w:rsidR="001953AB" w:rsidRPr="00A73107" w:rsidP="00A73107">
      <w:pPr>
        <w:spacing w:line="360" w:lineRule="auto"/>
        <w:rPr>
          <w:rFonts w:ascii="Arial" w:hAnsi="Arial" w:cs="Arial"/>
        </w:rPr>
      </w:pPr>
      <w:r w:rsidRPr="00A73107">
        <w:rPr>
          <w:rFonts w:ascii="Arial" w:hAnsi="Arial" w:cs="Arial"/>
        </w:rPr>
        <w:t xml:space="preserve">The mix of silky milk and espresso topped off with the ideal </w:t>
      </w:r>
      <w:r w:rsidRPr="00A73107">
        <w:rPr>
          <w:rFonts w:ascii="Arial" w:hAnsi="Arial" w:cs="Arial"/>
        </w:rPr>
        <w:t>Florette</w:t>
      </w:r>
      <w:r w:rsidRPr="00A73107">
        <w:rPr>
          <w:rFonts w:ascii="Arial" w:hAnsi="Arial" w:cs="Arial"/>
        </w:rPr>
        <w:t xml:space="preserve"> is known as a flat white. This coffee has a nice and fantastic flavor regardless of the temperature.</w:t>
      </w:r>
    </w:p>
    <w:p w:rsidR="001953AB" w:rsidRPr="00A73107" w:rsidP="00A73107">
      <w:pPr>
        <w:spacing w:line="360" w:lineRule="auto"/>
        <w:rPr>
          <w:rFonts w:ascii="Arial" w:hAnsi="Arial" w:cs="Arial"/>
          <w:b/>
        </w:rPr>
      </w:pPr>
      <w:r w:rsidRPr="00A73107">
        <w:rPr>
          <w:rFonts w:ascii="Arial" w:hAnsi="Arial" w:cs="Arial"/>
          <w:b/>
        </w:rPr>
        <w:t>Market Audit</w:t>
      </w:r>
    </w:p>
    <w:p w:rsidR="001953AB" w:rsidRPr="00A73107" w:rsidP="00A73107">
      <w:pPr>
        <w:spacing w:line="360" w:lineRule="auto"/>
        <w:rPr>
          <w:rFonts w:ascii="Arial" w:hAnsi="Arial" w:cs="Arial"/>
        </w:rPr>
      </w:pPr>
      <w:r w:rsidRPr="00A73107">
        <w:rPr>
          <w:rFonts w:ascii="Arial" w:hAnsi="Arial" w:cs="Arial"/>
        </w:rPr>
        <w:t>Because the worldwide scope of the market audit conducted by Costa Coffee Firm is expanding, it is essential to understand the global data associated with this company.</w:t>
      </w:r>
    </w:p>
    <w:p w:rsidR="001953AB" w:rsidRPr="00A73107" w:rsidP="00A73107">
      <w:pPr>
        <w:spacing w:line="360" w:lineRule="auto"/>
        <w:rPr>
          <w:rFonts w:ascii="Arial" w:hAnsi="Arial" w:cs="Arial"/>
          <w:b/>
        </w:rPr>
      </w:pPr>
      <w:r w:rsidRPr="00A73107">
        <w:rPr>
          <w:rFonts w:ascii="Arial" w:hAnsi="Arial" w:cs="Arial"/>
          <w:b/>
        </w:rPr>
        <w:t>Micro-environment</w:t>
      </w:r>
    </w:p>
    <w:p w:rsidR="001953AB" w:rsidRPr="00A73107" w:rsidP="00A73107">
      <w:pPr>
        <w:spacing w:line="360" w:lineRule="auto"/>
        <w:rPr>
          <w:rFonts w:ascii="Arial" w:hAnsi="Arial" w:cs="Arial"/>
        </w:rPr>
      </w:pPr>
      <w:r w:rsidRPr="00A73107">
        <w:rPr>
          <w:rFonts w:ascii="Arial" w:hAnsi="Arial" w:cs="Arial"/>
        </w:rPr>
        <w:t>Size and Characteristics</w:t>
      </w:r>
      <w:r w:rsidRPr="00A73107">
        <w:rPr>
          <w:rFonts w:ascii="Arial" w:hAnsi="Arial" w:cs="Arial"/>
        </w:rPr>
        <w:t>- Since the beginning of the last decade, the market for both branded and express coffee has been expanding at a rapid rate. This trend is anticipated to continue in the coming years, and the markets for branded coffee are constantly expanding in the Middle East, Eastern Europe, South Asia, and Asia Pacific. One of the most well-known coffee brands, Costa Coffee, is also one of the most rapidly expanding in the industry (</w:t>
      </w:r>
      <w:r w:rsidRPr="00A73107">
        <w:rPr>
          <w:rFonts w:ascii="Arial" w:hAnsi="Arial" w:cs="Arial"/>
        </w:rPr>
        <w:t>Galanakis</w:t>
      </w:r>
      <w:r w:rsidRPr="00A73107">
        <w:rPr>
          <w:rFonts w:ascii="Arial" w:hAnsi="Arial" w:cs="Arial"/>
        </w:rPr>
        <w:t>, 2017).</w:t>
      </w:r>
    </w:p>
    <w:p w:rsidR="001953AB" w:rsidRPr="00A73107" w:rsidP="00A73107">
      <w:pPr>
        <w:spacing w:line="360" w:lineRule="auto"/>
        <w:rPr>
          <w:rFonts w:ascii="Arial" w:hAnsi="Arial" w:cs="Arial"/>
        </w:rPr>
      </w:pPr>
      <w:r w:rsidRPr="00A73107">
        <w:rPr>
          <w:rFonts w:ascii="Arial" w:hAnsi="Arial" w:cs="Arial"/>
        </w:rPr>
        <w:t>Posting and Trending</w:t>
      </w:r>
      <w:r w:rsidRPr="00A73107">
        <w:rPr>
          <w:rFonts w:ascii="Arial" w:hAnsi="Arial" w:cs="Arial"/>
        </w:rPr>
        <w:t>- Costa Coffee ranks second among the most well-known coffee brands. This company's independent revenue exceeds 1 billion Euros.</w:t>
      </w:r>
    </w:p>
    <w:p w:rsidR="001953AB" w:rsidRPr="00A73107" w:rsidP="00A73107">
      <w:pPr>
        <w:spacing w:line="360" w:lineRule="auto"/>
        <w:rPr>
          <w:rFonts w:ascii="Arial" w:hAnsi="Arial" w:cs="Arial"/>
        </w:rPr>
      </w:pPr>
      <w:r w:rsidRPr="00A73107">
        <w:rPr>
          <w:rFonts w:ascii="Arial" w:hAnsi="Arial" w:cs="Arial"/>
        </w:rPr>
        <w:t>Competition</w:t>
      </w:r>
      <w:r w:rsidRPr="00A73107">
        <w:rPr>
          <w:rFonts w:ascii="Arial" w:hAnsi="Arial" w:cs="Arial"/>
        </w:rPr>
        <w:t>- The majority of Costa Coffee's competition comes from other coffee shops in the UK market and other regions of the world, including Starbucks and other similar establishments. Because it is anticipated that the coffee industry will continue to expand, the current trends in marketing are getting more complex.</w:t>
      </w:r>
    </w:p>
    <w:p w:rsidR="001953AB" w:rsidRPr="00A73107" w:rsidP="00A73107">
      <w:pPr>
        <w:spacing w:line="360" w:lineRule="auto"/>
        <w:rPr>
          <w:rFonts w:ascii="Arial" w:hAnsi="Arial" w:cs="Arial"/>
          <w:b/>
        </w:rPr>
      </w:pPr>
      <w:r w:rsidRPr="00A73107">
        <w:rPr>
          <w:rFonts w:ascii="Arial" w:hAnsi="Arial" w:cs="Arial"/>
          <w:b/>
        </w:rPr>
        <w:t>Macro-environment</w:t>
      </w:r>
    </w:p>
    <w:p w:rsidR="001953AB" w:rsidRPr="00A73107" w:rsidP="00A73107">
      <w:pPr>
        <w:spacing w:line="360" w:lineRule="auto"/>
        <w:rPr>
          <w:rFonts w:ascii="Arial" w:hAnsi="Arial" w:cs="Arial"/>
        </w:rPr>
      </w:pPr>
      <w:r w:rsidRPr="00A73107">
        <w:rPr>
          <w:rFonts w:ascii="Arial" w:hAnsi="Arial" w:cs="Arial"/>
        </w:rPr>
        <w:t>Demographic</w:t>
      </w:r>
      <w:r w:rsidRPr="00A73107">
        <w:rPr>
          <w:rFonts w:ascii="Arial" w:hAnsi="Arial" w:cs="Arial"/>
        </w:rPr>
        <w:t>- The population of the United Kingdom, along with those of other regions (India, Eastern Europe, and China), is a component of the fast-expanding global market. In light of the fact that Costa Coffee's primary goal is to increase the number of café outlets in the world via the implementation of its innovative business methods, the company's primary emphasis is not on the consumers and customers it serves in the various regions of the world (Huynh, 2019).</w:t>
      </w:r>
    </w:p>
    <w:p w:rsidR="001953AB" w:rsidRPr="00A73107" w:rsidP="00A73107">
      <w:pPr>
        <w:spacing w:line="360" w:lineRule="auto"/>
        <w:rPr>
          <w:rFonts w:ascii="Arial" w:hAnsi="Arial" w:cs="Arial"/>
        </w:rPr>
      </w:pPr>
      <w:r w:rsidRPr="00A73107">
        <w:rPr>
          <w:rFonts w:ascii="Arial" w:hAnsi="Arial" w:cs="Arial"/>
        </w:rPr>
        <w:t>Economic</w:t>
      </w:r>
      <w:r w:rsidRPr="00A73107">
        <w:rPr>
          <w:rFonts w:ascii="Arial" w:hAnsi="Arial" w:cs="Arial"/>
        </w:rPr>
        <w:t xml:space="preserve">al- </w:t>
      </w:r>
      <w:r w:rsidRPr="00A73107">
        <w:rPr>
          <w:rFonts w:ascii="Arial" w:hAnsi="Arial" w:cs="Arial"/>
        </w:rPr>
        <w:t>The economic factor is sluggish, rising in India and China as Costa Coffee has the most significant marketing prospect. The middle-class families of India and China have better success as they prefer new tastes and flavors to feel good.</w:t>
      </w:r>
    </w:p>
    <w:p w:rsidR="001953AB" w:rsidRPr="00A73107" w:rsidP="00A73107">
      <w:pPr>
        <w:spacing w:line="360" w:lineRule="auto"/>
        <w:rPr>
          <w:rFonts w:ascii="Arial" w:hAnsi="Arial" w:cs="Arial"/>
        </w:rPr>
      </w:pPr>
      <w:r w:rsidRPr="00A73107">
        <w:rPr>
          <w:rFonts w:ascii="Arial" w:hAnsi="Arial" w:cs="Arial"/>
        </w:rPr>
        <w:t>Political</w:t>
      </w:r>
      <w:r w:rsidRPr="00A73107">
        <w:rPr>
          <w:rFonts w:ascii="Arial" w:hAnsi="Arial" w:cs="Arial"/>
        </w:rPr>
        <w:t>- Costa Coffee is mainly concerned with the politically stable regions of India, Eastern Europe, and China.</w:t>
      </w:r>
    </w:p>
    <w:p w:rsidR="001953AB" w:rsidRPr="00A73107" w:rsidP="00A73107">
      <w:pPr>
        <w:spacing w:line="360" w:lineRule="auto"/>
        <w:rPr>
          <w:rFonts w:ascii="Arial" w:hAnsi="Arial" w:cs="Arial"/>
        </w:rPr>
      </w:pPr>
      <w:r w:rsidRPr="00A73107">
        <w:rPr>
          <w:rFonts w:ascii="Arial" w:hAnsi="Arial" w:cs="Arial"/>
        </w:rPr>
        <w:t>Social, Cultural, and Technological</w:t>
      </w:r>
      <w:r w:rsidRPr="00A73107">
        <w:rPr>
          <w:rFonts w:ascii="Arial" w:hAnsi="Arial" w:cs="Arial"/>
        </w:rPr>
        <w:t xml:space="preserve">- People worldwide are becoming more aware of the many options and brands available because of the proliferation of recent technologies such as the internet, social media, and other communication technologies. The Costa Coffee company is working hard to enhance its customer service and operational technologies. These technologies include the Costa Express Machines, which have gained the favor of a large number of consumers, as well as the self-touch Costa Coffee machines. The Costa Coffee company is getting on board with the </w:t>
      </w:r>
      <w:r w:rsidRPr="00A73107">
        <w:rPr>
          <w:rFonts w:ascii="Arial" w:hAnsi="Arial" w:cs="Arial"/>
        </w:rPr>
        <w:t>latest</w:t>
      </w:r>
      <w:r w:rsidRPr="00A73107">
        <w:rPr>
          <w:rFonts w:ascii="Arial" w:hAnsi="Arial" w:cs="Arial"/>
        </w:rPr>
        <w:t xml:space="preserve"> technological advances.</w:t>
      </w:r>
    </w:p>
    <w:p w:rsidR="001953AB" w:rsidRPr="00A73107" w:rsidP="00A73107">
      <w:pPr>
        <w:spacing w:line="360" w:lineRule="auto"/>
        <w:rPr>
          <w:rFonts w:ascii="Arial" w:hAnsi="Arial" w:cs="Arial"/>
        </w:rPr>
      </w:pPr>
      <w:r w:rsidRPr="00A73107">
        <w:rPr>
          <w:rFonts w:ascii="Arial" w:hAnsi="Arial" w:cs="Arial"/>
        </w:rPr>
        <w:t>Ethical and Legal</w:t>
      </w:r>
      <w:r w:rsidRPr="00A73107">
        <w:rPr>
          <w:rFonts w:ascii="Arial" w:hAnsi="Arial" w:cs="Arial"/>
        </w:rPr>
        <w:t>- In terms of legal and ethical considerations, it has been shown that Costa Coffee complies with the regulations and laws that apply to the goods and materials they use. Although India and China do not give a great deal of strength in these two elements and ethical standards, the legal requirements in the UK are tough and forceful. However, this corporation can outmaneuver most of its rivals worldwide with such a solid foundation in the UK.</w:t>
      </w:r>
    </w:p>
    <w:p w:rsidR="001F08F1" w:rsidRPr="00A73107" w:rsidP="00A73107">
      <w:pPr>
        <w:spacing w:line="360" w:lineRule="auto"/>
        <w:rPr>
          <w:rFonts w:ascii="Arial" w:hAnsi="Arial" w:cs="Arial"/>
          <w:b/>
        </w:rPr>
      </w:pPr>
      <w:r w:rsidRPr="00A73107">
        <w:rPr>
          <w:rFonts w:ascii="Arial" w:hAnsi="Arial" w:cs="Arial"/>
          <w:b/>
        </w:rPr>
        <w:t>Target Market</w:t>
      </w:r>
    </w:p>
    <w:p w:rsidR="001F08F1" w:rsidRPr="00A73107" w:rsidP="00A73107">
      <w:pPr>
        <w:spacing w:line="360" w:lineRule="auto"/>
        <w:ind w:firstLine="720"/>
        <w:jc w:val="both"/>
        <w:rPr>
          <w:rFonts w:ascii="Arial" w:hAnsi="Arial" w:cs="Arial"/>
        </w:rPr>
      </w:pPr>
      <w:r w:rsidRPr="00A73107">
        <w:rPr>
          <w:rFonts w:ascii="Arial" w:hAnsi="Arial" w:cs="Arial"/>
        </w:rPr>
        <w:t xml:space="preserve">The specific subsets of potential buyers catered to by a company's goods and services are what the term "target market" refers to. When it comes to concentrating on the target market, the primary focus of most businesses and organizations is to concentrate on specific aspects of marketing. These aspects include the current customer base, the power of competitors, </w:t>
      </w:r>
      <w:r w:rsidRPr="00A73107">
        <w:rPr>
          <w:rFonts w:ascii="Arial" w:hAnsi="Arial" w:cs="Arial"/>
        </w:rPr>
        <w:t>the analysis of services and products, the selection of the demographical target, the consideration of psychographics, the evaluation of the decision, and the discovery of additional resources.</w:t>
      </w:r>
    </w:p>
    <w:p w:rsidR="001F08F1" w:rsidRPr="00A73107" w:rsidP="00A73107">
      <w:pPr>
        <w:spacing w:line="360" w:lineRule="auto"/>
        <w:rPr>
          <w:rFonts w:ascii="Arial" w:hAnsi="Arial" w:cs="Arial"/>
        </w:rPr>
      </w:pPr>
      <w:r w:rsidRPr="00A73107">
        <w:rPr>
          <w:rFonts w:ascii="Arial" w:hAnsi="Arial" w:cs="Arial"/>
        </w:rPr>
        <w:t xml:space="preserve">The leading target group of the Costa coffee Company is to focus on both females and males between 18 to 45 old groups. For targeting the </w:t>
      </w:r>
      <w:r w:rsidRPr="00A73107">
        <w:rPr>
          <w:rFonts w:ascii="Arial" w:hAnsi="Arial" w:cs="Arial"/>
        </w:rPr>
        <w:t>customers</w:t>
      </w:r>
      <w:r w:rsidRPr="00A73107">
        <w:rPr>
          <w:rFonts w:ascii="Arial" w:hAnsi="Arial" w:cs="Arial"/>
        </w:rPr>
        <w:t xml:space="preserve">, the company adopts marketing generating technologies that include </w:t>
      </w:r>
      <w:r w:rsidRPr="00A73107">
        <w:rPr>
          <w:rFonts w:ascii="Arial" w:hAnsi="Arial" w:cs="Arial"/>
        </w:rPr>
        <w:t>–</w:t>
      </w:r>
    </w:p>
    <w:p w:rsidR="001F08F1" w:rsidRPr="00A73107" w:rsidP="00A73107">
      <w:pPr>
        <w:spacing w:line="360" w:lineRule="auto"/>
        <w:rPr>
          <w:rFonts w:ascii="Arial" w:hAnsi="Arial" w:cs="Arial"/>
        </w:rPr>
      </w:pPr>
      <w:r w:rsidRPr="00A73107">
        <w:rPr>
          <w:rFonts w:ascii="Arial" w:hAnsi="Arial" w:cs="Arial"/>
        </w:rPr>
        <w:t>Geographical markets area</w:t>
      </w:r>
      <w:r w:rsidRPr="00A73107">
        <w:rPr>
          <w:rFonts w:ascii="Arial" w:hAnsi="Arial" w:cs="Arial"/>
        </w:rPr>
        <w:t xml:space="preserve">- This involves the development of an advertising strategy that will cover all of the central city districts, including the new market and Parnell. Over the context of this division, the company's objective is to extend its scope of operations within the next year to include Waitakere city, the North Shore, and </w:t>
      </w:r>
      <w:r w:rsidRPr="00A73107">
        <w:rPr>
          <w:rFonts w:ascii="Arial" w:hAnsi="Arial" w:cs="Arial"/>
        </w:rPr>
        <w:t>Manukau</w:t>
      </w:r>
      <w:r w:rsidRPr="00A73107">
        <w:rPr>
          <w:rFonts w:ascii="Arial" w:hAnsi="Arial" w:cs="Arial"/>
        </w:rPr>
        <w:t xml:space="preserve"> city, amongst other locales.</w:t>
      </w:r>
    </w:p>
    <w:p w:rsidR="001F08F1" w:rsidRPr="00A73107" w:rsidP="00A73107">
      <w:pPr>
        <w:spacing w:line="360" w:lineRule="auto"/>
        <w:rPr>
          <w:rFonts w:ascii="Arial" w:hAnsi="Arial" w:cs="Arial"/>
        </w:rPr>
      </w:pPr>
      <w:r w:rsidRPr="00A73107">
        <w:rPr>
          <w:rFonts w:ascii="Arial" w:hAnsi="Arial" w:cs="Arial"/>
        </w:rPr>
        <w:t>Demographical markets area</w:t>
      </w:r>
      <w:r w:rsidRPr="00A73107">
        <w:rPr>
          <w:rFonts w:ascii="Arial" w:hAnsi="Arial" w:cs="Arial"/>
        </w:rPr>
        <w:t>- The demographic profiregion's demographic profile and females who are fewer than old. The success of this company's entire strategy depends on the degree to which consumers are directly interested in spending money on coffee. If the firm uses an efficient advertising and communication medium to get tons of potential consumers to the business, this is something.</w:t>
      </w:r>
    </w:p>
    <w:p w:rsidR="001F08F1" w:rsidRPr="00A73107" w:rsidP="00A73107">
      <w:pPr>
        <w:spacing w:line="360" w:lineRule="auto"/>
        <w:rPr>
          <w:rFonts w:ascii="Arial" w:hAnsi="Arial" w:cs="Arial"/>
        </w:rPr>
      </w:pPr>
      <w:r w:rsidRPr="00A73107">
        <w:rPr>
          <w:rFonts w:ascii="Arial" w:hAnsi="Arial" w:cs="Arial"/>
        </w:rPr>
        <w:t xml:space="preserve">Introduction of </w:t>
      </w:r>
      <w:r w:rsidRPr="00A73107">
        <w:rPr>
          <w:rFonts w:ascii="Arial" w:hAnsi="Arial" w:cs="Arial"/>
        </w:rPr>
        <w:t>kids</w:t>
      </w:r>
      <w:r w:rsidRPr="00A73107">
        <w:rPr>
          <w:rFonts w:ascii="Arial" w:hAnsi="Arial" w:cs="Arial"/>
        </w:rPr>
        <w:t>' menu</w:t>
      </w:r>
      <w:r w:rsidRPr="00A73107">
        <w:rPr>
          <w:rFonts w:ascii="Arial" w:hAnsi="Arial" w:cs="Arial"/>
        </w:rPr>
        <w:t>- The Costa Coffee company has introduced a children's menu to appeal to its target market of families with children. Because so many locations of this business can be found in shopping malls and on high streets around the UK, there is a tremendous amount of potential to market to families. Moreover, to fulfill this requirement, they recently introduced a brand new scheme of foods for children. This new scheme includes mini sandwiches, cookies in a variety of shapes, fruit drinks, and yogurts that can be placed in children's bags in order for them to be able to transport these items with them wherever they go.</w:t>
      </w:r>
    </w:p>
    <w:p w:rsidR="001F08F1" w:rsidRPr="003F3BB4" w:rsidP="00A73107">
      <w:pPr>
        <w:spacing w:line="360" w:lineRule="auto"/>
        <w:rPr>
          <w:rFonts w:ascii="Arial" w:hAnsi="Arial" w:cs="Arial"/>
          <w:b/>
        </w:rPr>
      </w:pPr>
      <w:r w:rsidRPr="003F3BB4">
        <w:rPr>
          <w:rFonts w:ascii="Arial" w:hAnsi="Arial" w:cs="Arial"/>
          <w:b/>
        </w:rPr>
        <w:t>Marketing Plan</w:t>
      </w:r>
    </w:p>
    <w:p w:rsidR="001F08F1" w:rsidRPr="00A73107" w:rsidP="00A73107">
      <w:pPr>
        <w:spacing w:line="360" w:lineRule="auto"/>
        <w:rPr>
          <w:rFonts w:ascii="Arial" w:hAnsi="Arial" w:cs="Arial"/>
        </w:rPr>
      </w:pPr>
      <w:r w:rsidRPr="00A73107">
        <w:rPr>
          <w:rFonts w:ascii="Arial" w:hAnsi="Arial" w:cs="Arial"/>
        </w:rPr>
        <w:t>The marketing plan of Costa Coffee Company will help to achieve business objectives and goals with the help of 4P's marketing matrix –</w:t>
      </w:r>
    </w:p>
    <w:p w:rsidR="001F08F1" w:rsidRPr="00A73107" w:rsidP="00A73107">
      <w:pPr>
        <w:spacing w:line="360" w:lineRule="auto"/>
        <w:rPr>
          <w:rFonts w:ascii="Arial" w:hAnsi="Arial" w:cs="Arial"/>
        </w:rPr>
      </w:pPr>
      <w:r w:rsidRPr="00A73107">
        <w:rPr>
          <w:rFonts w:ascii="Arial" w:hAnsi="Arial" w:cs="Arial"/>
        </w:rPr>
        <w:t>Costa Coffee – Products Strategy</w:t>
      </w:r>
    </w:p>
    <w:p w:rsidR="001F08F1" w:rsidRPr="00A73107" w:rsidP="00A73107">
      <w:pPr>
        <w:spacing w:line="360" w:lineRule="auto"/>
        <w:rPr>
          <w:rFonts w:ascii="Arial" w:hAnsi="Arial" w:cs="Arial"/>
        </w:rPr>
      </w:pPr>
      <w:r w:rsidRPr="00A73107">
        <w:rPr>
          <w:rFonts w:ascii="Arial" w:hAnsi="Arial" w:cs="Arial"/>
        </w:rPr>
        <w:t xml:space="preserve">The firm has become one of the most well-known coffee chains in the UK and throughout the world, thanks in large part to the product strategy of the first P. This coffee business provides customers with a vast selection of flavors and varieties of their coffee, including Cappuccino, Americano, Espresso, Latte, Flat White, and Mocha, amongst others. In schools, universities, and workplaces, vending machines branded with the Costa </w:t>
      </w:r>
      <w:r w:rsidRPr="00A73107">
        <w:rPr>
          <w:rFonts w:ascii="Arial" w:hAnsi="Arial" w:cs="Arial"/>
        </w:rPr>
        <w:t>Coffee trademark are used to sell the company's wares to caterers and commercial customers (Arab, 2018).</w:t>
      </w:r>
    </w:p>
    <w:p w:rsidR="001F08F1" w:rsidRPr="00A73107" w:rsidP="00A73107">
      <w:pPr>
        <w:spacing w:line="360" w:lineRule="auto"/>
        <w:rPr>
          <w:rFonts w:ascii="Arial" w:hAnsi="Arial" w:cs="Arial"/>
        </w:rPr>
      </w:pPr>
      <w:r w:rsidRPr="00A73107">
        <w:rPr>
          <w:rFonts w:ascii="Arial" w:hAnsi="Arial" w:cs="Arial"/>
        </w:rPr>
        <w:t>Costa Coffee – Pricing/Price Strategy</w:t>
      </w:r>
    </w:p>
    <w:p w:rsidR="001F08F1" w:rsidRPr="00A73107" w:rsidP="00A73107">
      <w:pPr>
        <w:spacing w:line="360" w:lineRule="auto"/>
        <w:rPr>
          <w:rFonts w:ascii="Arial" w:hAnsi="Arial" w:cs="Arial"/>
        </w:rPr>
      </w:pPr>
      <w:r w:rsidRPr="00A73107">
        <w:rPr>
          <w:rFonts w:ascii="Arial" w:hAnsi="Arial" w:cs="Arial"/>
        </w:rPr>
        <w:t>Because of the premium pricing ranges and the high level of competition, Costa Coffee offers a broad price range of products throughout its marketing matrix. Because of the great value of its brand and the excellent quality of its products, this company charges a premium price for all of its goods. This company's primary goal is to provide services of the highest possible quality to its customers, and it views pricing as a secondary factor in its business decisions. The price that they charge for their wares is directly related to the level of quality that they provide.</w:t>
      </w:r>
    </w:p>
    <w:p w:rsidR="008D7CBA" w:rsidRPr="00A73107" w:rsidP="00A73107">
      <w:pPr>
        <w:spacing w:line="360" w:lineRule="auto"/>
        <w:rPr>
          <w:rFonts w:ascii="Arial" w:hAnsi="Arial" w:cs="Arial"/>
        </w:rPr>
      </w:pPr>
      <w:r w:rsidRPr="00A73107">
        <w:rPr>
          <w:rFonts w:ascii="Arial" w:hAnsi="Arial" w:cs="Arial"/>
        </w:rPr>
        <w:t>Costa Coffee – Place Distribution Strategy</w:t>
      </w:r>
    </w:p>
    <w:p w:rsidR="008D7CBA" w:rsidRPr="00A73107" w:rsidP="00A73107">
      <w:pPr>
        <w:spacing w:line="360" w:lineRule="auto"/>
        <w:rPr>
          <w:rFonts w:ascii="Arial" w:hAnsi="Arial" w:cs="Arial"/>
        </w:rPr>
      </w:pPr>
      <w:r w:rsidRPr="00A73107">
        <w:rPr>
          <w:rFonts w:ascii="Arial" w:hAnsi="Arial" w:cs="Arial"/>
        </w:rPr>
        <w:t>The Costa Coffee Company operates in more than 3,300 coffee shops worldwide, spread out over 31 countries. Additionally, the company operates in more than 2,100 restaurants in the United Kingdom and more than 1,200 restaurants outside the country. Although Costa Coffee is seeing a decline in sales at the moment, the organization's primary focus is on catering to those in the middle class and higher income brackets.</w:t>
      </w:r>
    </w:p>
    <w:p w:rsidR="008D7CBA" w:rsidRPr="00A73107" w:rsidP="00A73107">
      <w:pPr>
        <w:spacing w:line="360" w:lineRule="auto"/>
        <w:rPr>
          <w:rFonts w:ascii="Arial" w:hAnsi="Arial" w:cs="Arial"/>
        </w:rPr>
      </w:pPr>
      <w:r w:rsidRPr="00A73107">
        <w:rPr>
          <w:rFonts w:ascii="Arial" w:hAnsi="Arial" w:cs="Arial"/>
        </w:rPr>
        <w:t>Costa Coffee – Advertising &amp; Promotion Strategy</w:t>
      </w:r>
    </w:p>
    <w:p w:rsidR="008D7CBA" w:rsidRPr="00A73107" w:rsidP="00A73107">
      <w:pPr>
        <w:spacing w:line="360" w:lineRule="auto"/>
        <w:rPr>
          <w:rFonts w:ascii="Arial" w:hAnsi="Arial" w:cs="Arial"/>
        </w:rPr>
      </w:pPr>
      <w:r w:rsidRPr="00A73107">
        <w:rPr>
          <w:rFonts w:ascii="Arial" w:hAnsi="Arial" w:cs="Arial"/>
        </w:rPr>
        <w:t>The Costa Coffee Company mainly sells high-end labels that traditional marketing channels like TV, radio, and social media cannot sway. Therefore, being one of the top brands in the world, this company employs rigorous marketing methods to attract customers and obtain maximum recognition (</w:t>
      </w:r>
      <w:r w:rsidRPr="00A73107">
        <w:rPr>
          <w:rFonts w:ascii="Arial" w:hAnsi="Arial" w:cs="Arial"/>
        </w:rPr>
        <w:t>Longin</w:t>
      </w:r>
      <w:r w:rsidRPr="00A73107">
        <w:rPr>
          <w:rFonts w:ascii="Arial" w:hAnsi="Arial" w:cs="Arial"/>
        </w:rPr>
        <w:t>, 2018).</w:t>
      </w:r>
    </w:p>
    <w:p w:rsidR="008D7CBA" w:rsidRPr="00A73107" w:rsidP="00A73107">
      <w:pPr>
        <w:spacing w:line="360" w:lineRule="auto"/>
        <w:rPr>
          <w:rFonts w:ascii="Arial" w:hAnsi="Arial" w:cs="Arial"/>
        </w:rPr>
      </w:pPr>
      <w:r w:rsidRPr="00A73107">
        <w:rPr>
          <w:rFonts w:ascii="Arial" w:hAnsi="Arial" w:cs="Arial"/>
        </w:rPr>
        <w:t>Management Team</w:t>
      </w:r>
    </w:p>
    <w:p w:rsidR="008D7CBA" w:rsidRPr="00A73107" w:rsidP="00A73107">
      <w:pPr>
        <w:spacing w:line="360" w:lineRule="auto"/>
        <w:rPr>
          <w:rFonts w:ascii="Arial" w:hAnsi="Arial" w:cs="Arial"/>
        </w:rPr>
      </w:pPr>
      <w:r w:rsidRPr="00A73107">
        <w:rPr>
          <w:rFonts w:ascii="Arial" w:hAnsi="Arial" w:cs="Arial"/>
        </w:rPr>
        <w:t xml:space="preserve">The commercial marketing head for Asia and the Middle East is </w:t>
      </w:r>
      <w:r w:rsidRPr="00A73107">
        <w:rPr>
          <w:rFonts w:ascii="Arial" w:hAnsi="Arial" w:cs="Arial"/>
        </w:rPr>
        <w:t>Arslan</w:t>
      </w:r>
      <w:r w:rsidRPr="00A73107">
        <w:rPr>
          <w:rFonts w:ascii="Arial" w:hAnsi="Arial" w:cs="Arial"/>
        </w:rPr>
        <w:t xml:space="preserve"> Sharif, while Chief Financial Officer Bryan </w:t>
      </w:r>
      <w:r w:rsidRPr="00A73107">
        <w:rPr>
          <w:rFonts w:ascii="Arial" w:hAnsi="Arial" w:cs="Arial"/>
        </w:rPr>
        <w:t>Treadway</w:t>
      </w:r>
      <w:r w:rsidRPr="00A73107">
        <w:rPr>
          <w:rFonts w:ascii="Arial" w:hAnsi="Arial" w:cs="Arial"/>
        </w:rPr>
        <w:t xml:space="preserve"> oversees the company's finances (James </w:t>
      </w:r>
      <w:r w:rsidRPr="00A73107">
        <w:rPr>
          <w:rFonts w:ascii="Arial" w:hAnsi="Arial" w:cs="Arial"/>
        </w:rPr>
        <w:t>Gauduchon</w:t>
      </w:r>
      <w:r w:rsidRPr="00A73107">
        <w:rPr>
          <w:rFonts w:ascii="Arial" w:hAnsi="Arial" w:cs="Arial"/>
        </w:rPr>
        <w:t>). These all are known as the team of Costa Coffee Company which is working on \</w:t>
      </w:r>
      <w:r w:rsidRPr="00A73107">
        <w:rPr>
          <w:rFonts w:ascii="Arial" w:hAnsi="Arial" w:cs="Arial"/>
        </w:rPr>
        <w:t xml:space="preserve"> making</w:t>
      </w:r>
      <w:r w:rsidRPr="00A73107">
        <w:rPr>
          <w:rFonts w:ascii="Arial" w:hAnsi="Arial" w:cs="Arial"/>
        </w:rPr>
        <w:t xml:space="preserve"> the workflow strong and creating the process beginning with an enormous contact list. As a result, the firm may improve sales with the support of the workforce. In addition, the group's top priority is to shift its emphasis to the consumer to provide them with the highest possible standard of service and goods.</w:t>
      </w:r>
    </w:p>
    <w:p w:rsidR="008D7CBA" w:rsidRPr="00A73107" w:rsidP="00A73107">
      <w:pPr>
        <w:spacing w:line="360" w:lineRule="auto"/>
        <w:rPr>
          <w:rFonts w:ascii="Arial" w:hAnsi="Arial" w:cs="Arial"/>
        </w:rPr>
      </w:pPr>
      <w:r w:rsidRPr="00A73107">
        <w:rPr>
          <w:rFonts w:ascii="Arial" w:hAnsi="Arial" w:cs="Arial"/>
        </w:rPr>
        <w:t>Developing the marketing strategy</w:t>
      </w:r>
      <w:r w:rsidRPr="00A73107">
        <w:rPr>
          <w:rFonts w:ascii="Arial" w:hAnsi="Arial" w:cs="Arial"/>
        </w:rPr>
        <w:t>- The team's administration is entirely reliant on the \</w:t>
      </w:r>
      <w:r w:rsidRPr="00A73107">
        <w:rPr>
          <w:rFonts w:ascii="Arial" w:hAnsi="Arial" w:cs="Arial"/>
        </w:rPr>
        <w:t xml:space="preserve"> marketing</w:t>
      </w:r>
      <w:r w:rsidRPr="00A73107">
        <w:rPr>
          <w:rFonts w:ascii="Arial" w:hAnsi="Arial" w:cs="Arial"/>
        </w:rPr>
        <w:t xml:space="preserve"> plans of the organization. To discover the most vital folks, the corporation must provide goods with sophisticated characteristics.</w:t>
      </w:r>
    </w:p>
    <w:p w:rsidR="008D7CBA" w:rsidRPr="00A73107" w:rsidP="00A73107">
      <w:pPr>
        <w:spacing w:line="360" w:lineRule="auto"/>
        <w:rPr>
          <w:rFonts w:ascii="Arial" w:hAnsi="Arial" w:cs="Arial"/>
        </w:rPr>
      </w:pPr>
      <w:r w:rsidRPr="00A73107">
        <w:rPr>
          <w:rFonts w:ascii="Arial" w:hAnsi="Arial" w:cs="Arial"/>
        </w:rPr>
        <w:t>Increase in sales</w:t>
      </w:r>
      <w:r w:rsidRPr="00A73107">
        <w:rPr>
          <w:rFonts w:ascii="Arial" w:hAnsi="Arial" w:cs="Arial"/>
        </w:rPr>
        <w:t>- The main purpose of Costa Coffee Company is to empower the sales team to reach on right decisions. By looking towards the team, the company can easily engage with customized outreach for the campaign.</w:t>
      </w:r>
    </w:p>
    <w:p w:rsidR="008D7CBA" w:rsidRPr="00A73107" w:rsidP="00A73107">
      <w:pPr>
        <w:spacing w:line="360" w:lineRule="auto"/>
        <w:rPr>
          <w:rFonts w:ascii="Arial" w:hAnsi="Arial" w:cs="Arial"/>
        </w:rPr>
      </w:pPr>
      <w:r w:rsidRPr="00A73107">
        <w:rPr>
          <w:rFonts w:ascii="Arial" w:hAnsi="Arial" w:cs="Arial"/>
        </w:rPr>
        <w:t>Recruiting</w:t>
      </w:r>
      <w:r w:rsidRPr="00A73107">
        <w:rPr>
          <w:rFonts w:ascii="Arial" w:hAnsi="Arial" w:cs="Arial"/>
        </w:rPr>
        <w:t>- This is just another of the company's most excellent tools for building an efficient team to manage its operations and business processes. The company's primary objective in this section is to acquire faster candidates than market rivals (</w:t>
      </w:r>
      <w:r w:rsidRPr="00A73107">
        <w:rPr>
          <w:rFonts w:ascii="Arial" w:hAnsi="Arial" w:cs="Arial"/>
        </w:rPr>
        <w:t>Sarianti</w:t>
      </w:r>
      <w:r w:rsidRPr="00A73107">
        <w:rPr>
          <w:rFonts w:ascii="Arial" w:hAnsi="Arial" w:cs="Arial"/>
        </w:rPr>
        <w:t xml:space="preserve">, </w:t>
      </w:r>
      <w:r w:rsidRPr="00A73107">
        <w:rPr>
          <w:rFonts w:ascii="Arial" w:hAnsi="Arial" w:cs="Arial"/>
        </w:rPr>
        <w:t>Maliha</w:t>
      </w:r>
      <w:r w:rsidRPr="00A73107">
        <w:rPr>
          <w:rFonts w:ascii="Arial" w:hAnsi="Arial" w:cs="Arial"/>
        </w:rPr>
        <w:t xml:space="preserve">, and </w:t>
      </w:r>
      <w:r w:rsidRPr="00A73107">
        <w:rPr>
          <w:rFonts w:ascii="Arial" w:hAnsi="Arial" w:cs="Arial"/>
        </w:rPr>
        <w:t>Wandebori</w:t>
      </w:r>
      <w:r w:rsidRPr="00A73107">
        <w:rPr>
          <w:rFonts w:ascii="Arial" w:hAnsi="Arial" w:cs="Arial"/>
        </w:rPr>
        <w:t>, 2019). A qualified employee will aid the organization in accomplishing its commercial goals and boosting its market share.</w:t>
      </w:r>
    </w:p>
    <w:p w:rsidR="008D7CBA" w:rsidRPr="00A73107" w:rsidP="00A73107">
      <w:pPr>
        <w:spacing w:line="360" w:lineRule="auto"/>
        <w:rPr>
          <w:rFonts w:ascii="Arial" w:hAnsi="Arial" w:cs="Arial"/>
          <w:b/>
        </w:rPr>
      </w:pPr>
      <w:r w:rsidRPr="00A73107">
        <w:rPr>
          <w:rFonts w:ascii="Arial" w:hAnsi="Arial" w:cs="Arial"/>
          <w:b/>
        </w:rPr>
        <w:t xml:space="preserve">Conclusion </w:t>
      </w:r>
    </w:p>
    <w:p w:rsidR="00A73107" w:rsidP="00A73107">
      <w:pPr>
        <w:spacing w:line="360" w:lineRule="auto"/>
        <w:ind w:firstLine="720"/>
        <w:jc w:val="both"/>
        <w:rPr>
          <w:rFonts w:ascii="Arial" w:hAnsi="Arial" w:cs="Arial"/>
        </w:rPr>
      </w:pPr>
      <w:r w:rsidRPr="00A73107">
        <w:rPr>
          <w:rFonts w:ascii="Arial" w:hAnsi="Arial" w:cs="Arial"/>
        </w:rPr>
        <w:t>In conclusion, the business plan prepared for Costa Coffee helps the organization reach its growth and development goals, and the business report focuses on the business operations and activities of Costa Coffee (the chosen organization). The activities carried out by the corporations are the primary focus of the market audit, which also reveals the organizations' long-term objectives. The Company selects its target market and works to improve the level of satisfaction experienced by its consumers. The organization was able to accomplish its goals thanks to the marketing plan, the financial plan, and the managing team. Additionally, the organization successfully achieved its goals by placing the utmost importance on the satisfaction of its customers, which helped it earn their trust and keep their loyalty to the organization. In order to maintain high levels of customer satisfaction and realize the company's primary goals, Costa Coffee places a primary primarily emphasizes its patrons.</w:t>
      </w:r>
    </w:p>
    <w:p w:rsidR="003F3BB4" w:rsidP="00A73107">
      <w:pPr>
        <w:spacing w:line="360" w:lineRule="auto"/>
        <w:ind w:firstLine="720"/>
        <w:jc w:val="both"/>
        <w:rPr>
          <w:rFonts w:ascii="Arial" w:hAnsi="Arial" w:cs="Arial"/>
        </w:rPr>
      </w:pPr>
    </w:p>
    <w:p w:rsidR="003F3BB4" w:rsidP="00A73107">
      <w:pPr>
        <w:spacing w:line="360" w:lineRule="auto"/>
        <w:ind w:firstLine="720"/>
        <w:jc w:val="both"/>
        <w:rPr>
          <w:rFonts w:ascii="Arial" w:hAnsi="Arial" w:cs="Arial"/>
        </w:rPr>
      </w:pPr>
    </w:p>
    <w:p w:rsidR="003F3BB4" w:rsidP="00A73107">
      <w:pPr>
        <w:spacing w:line="360" w:lineRule="auto"/>
        <w:ind w:firstLine="720"/>
        <w:jc w:val="both"/>
        <w:rPr>
          <w:rFonts w:ascii="Arial" w:hAnsi="Arial" w:cs="Arial"/>
        </w:rPr>
      </w:pPr>
    </w:p>
    <w:p w:rsidR="003F3BB4" w:rsidP="00A73107">
      <w:pPr>
        <w:spacing w:line="360" w:lineRule="auto"/>
        <w:ind w:firstLine="720"/>
        <w:jc w:val="both"/>
        <w:rPr>
          <w:rFonts w:ascii="Arial" w:hAnsi="Arial" w:cs="Arial"/>
        </w:rPr>
      </w:pPr>
    </w:p>
    <w:p w:rsidR="003F3BB4" w:rsidP="00A73107">
      <w:pPr>
        <w:spacing w:line="360" w:lineRule="auto"/>
        <w:ind w:firstLine="720"/>
        <w:jc w:val="both"/>
        <w:rPr>
          <w:rFonts w:ascii="Arial" w:hAnsi="Arial" w:cs="Arial"/>
        </w:rPr>
      </w:pPr>
    </w:p>
    <w:p w:rsidR="003F3BB4" w:rsidP="00A73107">
      <w:pPr>
        <w:spacing w:line="360" w:lineRule="auto"/>
        <w:ind w:firstLine="720"/>
        <w:jc w:val="both"/>
        <w:rPr>
          <w:rFonts w:ascii="Arial" w:hAnsi="Arial" w:cs="Arial"/>
        </w:rPr>
      </w:pPr>
    </w:p>
    <w:p w:rsidR="003F3BB4" w:rsidP="003F3BB4">
      <w:pPr>
        <w:spacing w:line="360" w:lineRule="auto"/>
        <w:ind w:firstLine="720"/>
        <w:jc w:val="center"/>
        <w:rPr>
          <w:rFonts w:ascii="Arial" w:hAnsi="Arial" w:cs="Arial"/>
        </w:rPr>
      </w:pPr>
      <w:r>
        <w:rPr>
          <w:rFonts w:ascii="Arial" w:hAnsi="Arial" w:cs="Arial"/>
        </w:rPr>
        <w:t>References</w:t>
      </w:r>
    </w:p>
    <w:p w:rsidR="003F3BB4" w:rsidRPr="003F3BB4" w:rsidP="003F3BB4">
      <w:pPr>
        <w:spacing w:after="0" w:line="360" w:lineRule="auto"/>
        <w:ind w:left="720" w:hanging="720"/>
        <w:rPr>
          <w:rFonts w:ascii="Arial" w:hAnsi="Arial" w:cs="Arial"/>
        </w:rPr>
      </w:pPr>
      <w:r w:rsidRPr="003F3BB4">
        <w:rPr>
          <w:rFonts w:ascii="Arial" w:hAnsi="Arial" w:cs="Arial"/>
        </w:rPr>
        <w:t>Arab, N., (2018). Relationship between dimensions of Brand E</w:t>
      </w:r>
      <w:bookmarkStart w:id="0" w:name="_GoBack"/>
      <w:bookmarkEnd w:id="0"/>
      <w:r w:rsidRPr="003F3BB4">
        <w:rPr>
          <w:rFonts w:ascii="Arial" w:hAnsi="Arial" w:cs="Arial"/>
        </w:rPr>
        <w:t>quity and 4Ps of Marketing Mix</w:t>
      </w:r>
      <w:r w:rsidRPr="003F3BB4">
        <w:rPr>
          <w:rFonts w:ascii="Arial" w:hAnsi="Arial" w:cs="Arial"/>
        </w:rPr>
        <w:t>Place, Product, Promotion, &amp; Price: C</w:t>
      </w:r>
    </w:p>
    <w:p w:rsidR="003F3BB4" w:rsidRPr="003F3BB4" w:rsidP="003F3BB4">
      <w:pPr>
        <w:spacing w:after="0" w:line="360" w:lineRule="auto"/>
        <w:ind w:left="720" w:hanging="720"/>
        <w:rPr>
          <w:rFonts w:ascii="Arial" w:hAnsi="Arial" w:cs="Arial"/>
        </w:rPr>
      </w:pPr>
      <w:r w:rsidRPr="003F3BB4">
        <w:rPr>
          <w:rFonts w:ascii="Arial" w:hAnsi="Arial" w:cs="Arial"/>
        </w:rPr>
        <w:t>Bramel</w:t>
      </w:r>
      <w:r w:rsidRPr="003F3BB4">
        <w:rPr>
          <w:rFonts w:ascii="Arial" w:hAnsi="Arial" w:cs="Arial"/>
        </w:rPr>
        <w:t xml:space="preserve">, P., Krishnan, S., </w:t>
      </w:r>
      <w:r w:rsidRPr="003F3BB4">
        <w:rPr>
          <w:rFonts w:ascii="Arial" w:hAnsi="Arial" w:cs="Arial"/>
        </w:rPr>
        <w:t>Horna</w:t>
      </w:r>
      <w:r w:rsidRPr="003F3BB4">
        <w:rPr>
          <w:rFonts w:ascii="Arial" w:hAnsi="Arial" w:cs="Arial"/>
        </w:rPr>
        <w:t xml:space="preserve">, D., </w:t>
      </w:r>
      <w:r w:rsidRPr="003F3BB4">
        <w:rPr>
          <w:rFonts w:ascii="Arial" w:hAnsi="Arial" w:cs="Arial"/>
        </w:rPr>
        <w:t>Lainoff</w:t>
      </w:r>
      <w:r w:rsidRPr="003F3BB4">
        <w:rPr>
          <w:rFonts w:ascii="Arial" w:hAnsi="Arial" w:cs="Arial"/>
        </w:rPr>
        <w:t>, B. &amp; Montagnon, C. (2017). Global conservation strategy for coffee genetic resources. Crop Trust, World Coffee Res., Portland, OR.</w:t>
      </w:r>
    </w:p>
    <w:p w:rsidR="008D7CBA" w:rsidRPr="003F3BB4" w:rsidP="003F3BB4">
      <w:pPr>
        <w:spacing w:after="0" w:line="360" w:lineRule="auto"/>
        <w:ind w:left="720" w:hanging="720"/>
        <w:rPr>
          <w:rFonts w:ascii="Arial" w:hAnsi="Arial" w:cs="Arial"/>
        </w:rPr>
      </w:pPr>
      <w:r w:rsidRPr="003F3BB4">
        <w:rPr>
          <w:rFonts w:ascii="Arial" w:hAnsi="Arial" w:cs="Arial"/>
        </w:rPr>
        <w:t>Galanakis</w:t>
      </w:r>
      <w:r w:rsidRPr="003F3BB4">
        <w:rPr>
          <w:rFonts w:ascii="Arial" w:hAnsi="Arial" w:cs="Arial"/>
        </w:rPr>
        <w:t>, C.M. ed., 2017. Handbook of coffee processing by-products: sustainable applications. Academic Press.</w:t>
      </w:r>
    </w:p>
    <w:p w:rsidR="003F3BB4" w:rsidRPr="003F3BB4" w:rsidP="003F3BB4">
      <w:pPr>
        <w:spacing w:after="0" w:line="360" w:lineRule="auto"/>
        <w:ind w:left="720" w:hanging="720"/>
        <w:rPr>
          <w:rFonts w:ascii="Arial" w:hAnsi="Arial" w:cs="Arial"/>
        </w:rPr>
      </w:pPr>
      <w:r w:rsidRPr="003F3BB4">
        <w:rPr>
          <w:rFonts w:ascii="Arial" w:hAnsi="Arial" w:cs="Arial"/>
        </w:rPr>
        <w:t>Longin</w:t>
      </w:r>
      <w:r w:rsidRPr="003F3BB4">
        <w:rPr>
          <w:rFonts w:ascii="Arial" w:hAnsi="Arial" w:cs="Arial"/>
        </w:rPr>
        <w:t>, M.D., (2018). Competitive Rivalry in the Coffee and Tea Processing Industry. Economic and Social Development: Book of Proceedings, pp.859–868.</w:t>
      </w:r>
    </w:p>
    <w:p w:rsidR="003F3BB4" w:rsidRPr="003F3BB4" w:rsidP="003F3BB4">
      <w:pPr>
        <w:spacing w:after="0" w:line="360" w:lineRule="auto"/>
        <w:ind w:left="720" w:hanging="720"/>
        <w:rPr>
          <w:rFonts w:ascii="Arial" w:hAnsi="Arial" w:cs="Arial"/>
        </w:rPr>
      </w:pPr>
      <w:r w:rsidRPr="003F3BB4">
        <w:rPr>
          <w:rFonts w:ascii="Arial" w:hAnsi="Arial" w:cs="Arial"/>
        </w:rPr>
        <w:t>Maamoun</w:t>
      </w:r>
      <w:r w:rsidRPr="003F3BB4">
        <w:rPr>
          <w:rFonts w:ascii="Arial" w:hAnsi="Arial" w:cs="Arial"/>
        </w:rPr>
        <w:t>, A. (2020). Coca-Cola brews a hot acquisition: Costa coffee. SAGE Publications: SAGE Business Cases Originals</w:t>
      </w:r>
      <w:r w:rsidRPr="003F3BB4">
        <w:rPr>
          <w:rFonts w:ascii="Arial" w:hAnsi="Arial" w:cs="Arial"/>
        </w:rPr>
        <w:t>.</w:t>
      </w:r>
    </w:p>
    <w:p w:rsidR="003F3BB4" w:rsidRPr="003F3BB4" w:rsidP="003F3BB4">
      <w:pPr>
        <w:spacing w:after="0" w:line="360" w:lineRule="auto"/>
        <w:ind w:left="720" w:hanging="720"/>
        <w:rPr>
          <w:rFonts w:ascii="Arial" w:hAnsi="Arial" w:cs="Arial"/>
        </w:rPr>
      </w:pPr>
      <w:r w:rsidRPr="003F3BB4">
        <w:rPr>
          <w:rFonts w:ascii="Arial" w:hAnsi="Arial" w:cs="Arial"/>
        </w:rPr>
        <w:t>Marsiwi</w:t>
      </w:r>
      <w:r w:rsidRPr="003F3BB4">
        <w:rPr>
          <w:rFonts w:ascii="Arial" w:hAnsi="Arial" w:cs="Arial"/>
        </w:rPr>
        <w:t xml:space="preserve">, C.K.K., </w:t>
      </w:r>
      <w:r w:rsidRPr="003F3BB4">
        <w:rPr>
          <w:rFonts w:ascii="Arial" w:hAnsi="Arial" w:cs="Arial"/>
        </w:rPr>
        <w:t>Syah</w:t>
      </w:r>
      <w:r w:rsidRPr="003F3BB4">
        <w:rPr>
          <w:rFonts w:ascii="Arial" w:hAnsi="Arial" w:cs="Arial"/>
        </w:rPr>
        <w:t xml:space="preserve">, T.Y.R., </w:t>
      </w:r>
      <w:r w:rsidRPr="003F3BB4">
        <w:rPr>
          <w:rFonts w:ascii="Arial" w:hAnsi="Arial" w:cs="Arial"/>
        </w:rPr>
        <w:t>Pusaka</w:t>
      </w:r>
      <w:r w:rsidRPr="003F3BB4">
        <w:rPr>
          <w:rFonts w:ascii="Arial" w:hAnsi="Arial" w:cs="Arial"/>
        </w:rPr>
        <w:t xml:space="preserve">, S. and </w:t>
      </w:r>
      <w:r w:rsidRPr="003F3BB4">
        <w:rPr>
          <w:rFonts w:ascii="Arial" w:hAnsi="Arial" w:cs="Arial"/>
        </w:rPr>
        <w:t>Indradewa</w:t>
      </w:r>
      <w:r w:rsidRPr="003F3BB4">
        <w:rPr>
          <w:rFonts w:ascii="Arial" w:hAnsi="Arial" w:cs="Arial"/>
        </w:rPr>
        <w:t xml:space="preserve">, R., 2019. Investment Feasibility Analysis in Financial Aspects of Startup Business </w:t>
      </w:r>
      <w:r w:rsidRPr="003F3BB4">
        <w:rPr>
          <w:rFonts w:ascii="Arial" w:hAnsi="Arial" w:cs="Arial"/>
        </w:rPr>
        <w:t>In</w:t>
      </w:r>
      <w:r w:rsidRPr="003F3BB4">
        <w:rPr>
          <w:rFonts w:ascii="Arial" w:hAnsi="Arial" w:cs="Arial"/>
        </w:rPr>
        <w:t xml:space="preserve"> Lifestyle Combining Barbershop And Coffee shop Over PT. </w:t>
      </w:r>
      <w:r w:rsidRPr="003F3BB4">
        <w:rPr>
          <w:rFonts w:ascii="Arial" w:hAnsi="Arial" w:cs="Arial"/>
        </w:rPr>
        <w:t>Jeeva</w:t>
      </w:r>
      <w:r w:rsidRPr="003F3BB4">
        <w:rPr>
          <w:rFonts w:ascii="Arial" w:hAnsi="Arial" w:cs="Arial"/>
        </w:rPr>
        <w:t xml:space="preserve"> Work Corporation. Journal of Multidisciplinary Academic, 3(4), pp.97-100.</w:t>
      </w:r>
    </w:p>
    <w:p w:rsidR="003F3BB4" w:rsidRPr="00A73107" w:rsidP="003F3BB4">
      <w:pPr>
        <w:spacing w:line="360" w:lineRule="auto"/>
        <w:rPr>
          <w:rFonts w:ascii="Arial" w:hAnsi="Arial" w:cs="Arial"/>
        </w:rPr>
      </w:pPr>
    </w:p>
    <w:sectPr w:rsidSect="00A73107">
      <w:headerReference w:type="first" r:id="rId4"/>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966473459"/>
      <w:docPartObj>
        <w:docPartGallery w:val="Page Numbers (Top of Page)"/>
        <w:docPartUnique/>
      </w:docPartObj>
    </w:sdtPr>
    <w:sdtEndPr>
      <w:rPr>
        <w:rFonts w:ascii="Arial" w:hAnsi="Arial" w:cs="Arial"/>
        <w:noProof/>
      </w:rPr>
    </w:sdtEndPr>
    <w:sdtContent>
      <w:p w:rsidR="00A73107" w:rsidRPr="00A73107">
        <w:pPr>
          <w:pStyle w:val="Header"/>
          <w:jc w:val="right"/>
          <w:rPr>
            <w:rFonts w:ascii="Arial" w:hAnsi="Arial" w:cs="Arial"/>
          </w:rPr>
        </w:pPr>
        <w:r w:rsidRPr="00A73107">
          <w:rPr>
            <w:rFonts w:ascii="Arial" w:hAnsi="Arial" w:cs="Arial"/>
          </w:rPr>
          <w:fldChar w:fldCharType="begin"/>
        </w:r>
        <w:r w:rsidRPr="00A73107">
          <w:rPr>
            <w:rFonts w:ascii="Arial" w:hAnsi="Arial" w:cs="Arial"/>
          </w:rPr>
          <w:instrText xml:space="preserve"> PAGE   \* MERGEFORMAT </w:instrText>
        </w:r>
        <w:r w:rsidRPr="00A73107">
          <w:rPr>
            <w:rFonts w:ascii="Arial" w:hAnsi="Arial" w:cs="Arial"/>
          </w:rPr>
          <w:fldChar w:fldCharType="separate"/>
        </w:r>
        <w:r w:rsidR="003F3BB4">
          <w:rPr>
            <w:rFonts w:ascii="Arial" w:hAnsi="Arial" w:cs="Arial"/>
            <w:noProof/>
          </w:rPr>
          <w:t>1</w:t>
        </w:r>
        <w:r w:rsidRPr="00A73107">
          <w:rPr>
            <w:rFonts w:ascii="Arial" w:hAnsi="Arial" w:cs="Arial"/>
            <w:noProof/>
          </w:rPr>
          <w:fldChar w:fldCharType="end"/>
        </w:r>
      </w:p>
    </w:sdtContent>
  </w:sdt>
  <w:p w:rsidR="00A7310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27A2"/>
    <w:rsid w:val="001953AB"/>
    <w:rsid w:val="001F08F1"/>
    <w:rsid w:val="003F3BB4"/>
    <w:rsid w:val="00704BA1"/>
    <w:rsid w:val="008062EE"/>
    <w:rsid w:val="008D7CBA"/>
    <w:rsid w:val="00A73107"/>
    <w:rsid w:val="00B427A2"/>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3BDD7D62"/>
  <w15:chartTrackingRefBased/>
  <w15:docId w15:val="{A26B75A2-043A-4E03-9002-127153DB8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31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3107"/>
  </w:style>
  <w:style w:type="paragraph" w:styleId="Footer">
    <w:name w:val="footer"/>
    <w:basedOn w:val="Normal"/>
    <w:link w:val="FooterChar"/>
    <w:uiPriority w:val="99"/>
    <w:unhideWhenUsed/>
    <w:rsid w:val="00A731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31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eader" Target="header1.xml" /><Relationship Id="rId5" Type="http://schemas.openxmlformats.org/officeDocument/2006/relationships/theme" Target="theme/theme1.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8</Pages>
  <Words>2142</Words>
  <Characters>12214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2023-01-10T04:57:00Z</dcterms:created>
  <dcterms:modified xsi:type="dcterms:W3CDTF">2023-01-10T05:57:00Z</dcterms:modified>
</cp:coreProperties>
</file>