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84F8F2" w14:textId="4945EA9F" w:rsidR="00E15153" w:rsidRDefault="00E15153">
      <w:r>
        <w:rPr>
          <w:noProof/>
        </w:rPr>
        <w:drawing>
          <wp:inline distT="0" distB="0" distL="0" distR="0" wp14:anchorId="1A46A5CA" wp14:editId="569FEF0B">
            <wp:extent cx="5715000" cy="1895475"/>
            <wp:effectExtent l="0" t="0" r="0" b="9525"/>
            <wp:docPr id="2053536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536555" name="Picture 2053536555"/>
                    <pic:cNvPicPr/>
                  </pic:nvPicPr>
                  <pic:blipFill>
                    <a:blip r:embed="rId8">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inline>
        </w:drawing>
      </w:r>
    </w:p>
    <w:p w14:paraId="1FE194E1" w14:textId="77777777" w:rsidR="0037559B" w:rsidRDefault="0037559B"/>
    <w:p w14:paraId="62486832" w14:textId="77777777" w:rsidR="0037559B" w:rsidRDefault="0037559B"/>
    <w:p w14:paraId="30A0BB53" w14:textId="77777777" w:rsidR="0037559B" w:rsidRDefault="0037559B"/>
    <w:p w14:paraId="124930A3" w14:textId="77777777" w:rsidR="0037559B" w:rsidRDefault="0037559B"/>
    <w:p w14:paraId="6C9508D9" w14:textId="77777777" w:rsidR="005439D7" w:rsidRDefault="005439D7" w:rsidP="0067591E">
      <w:pPr>
        <w:pStyle w:val="Title"/>
        <w:rPr>
          <w:rFonts w:ascii="Times New Roman" w:hAnsi="Times New Roman" w:cs="Times New Roman"/>
          <w:sz w:val="32"/>
          <w:szCs w:val="32"/>
        </w:rPr>
      </w:pPr>
      <w:r>
        <w:rPr>
          <w:rFonts w:ascii="Times New Roman" w:hAnsi="Times New Roman" w:cs="Times New Roman"/>
          <w:sz w:val="32"/>
          <w:szCs w:val="32"/>
        </w:rPr>
        <w:t xml:space="preserve">                             </w:t>
      </w:r>
    </w:p>
    <w:p w14:paraId="2FC05729" w14:textId="19499680" w:rsidR="0037559B" w:rsidRPr="0067591E" w:rsidRDefault="005439D7" w:rsidP="0067591E">
      <w:pPr>
        <w:pStyle w:val="Title"/>
        <w:rPr>
          <w:rFonts w:ascii="Times New Roman" w:hAnsi="Times New Roman" w:cs="Times New Roman"/>
          <w:sz w:val="32"/>
          <w:szCs w:val="32"/>
        </w:rPr>
      </w:pPr>
      <w:r>
        <w:rPr>
          <w:rFonts w:ascii="Times New Roman" w:hAnsi="Times New Roman" w:cs="Times New Roman"/>
          <w:sz w:val="32"/>
          <w:szCs w:val="32"/>
        </w:rPr>
        <w:t xml:space="preserve">                              </w:t>
      </w:r>
      <w:r w:rsidR="00746F03">
        <w:rPr>
          <w:rFonts w:ascii="Times New Roman" w:hAnsi="Times New Roman" w:cs="Times New Roman"/>
          <w:sz w:val="32"/>
          <w:szCs w:val="32"/>
        </w:rPr>
        <w:t>R</w:t>
      </w:r>
      <w:r>
        <w:rPr>
          <w:rFonts w:ascii="Times New Roman" w:hAnsi="Times New Roman" w:cs="Times New Roman"/>
          <w:sz w:val="32"/>
          <w:szCs w:val="32"/>
        </w:rPr>
        <w:t>eflection about Kingston Place, Portsmouth</w:t>
      </w:r>
    </w:p>
    <w:p w14:paraId="2A25116B" w14:textId="77777777" w:rsidR="0037559B" w:rsidRDefault="0037559B"/>
    <w:p w14:paraId="601EEA34" w14:textId="77777777" w:rsidR="0037559B" w:rsidRDefault="0037559B"/>
    <w:p w14:paraId="68496914" w14:textId="77777777" w:rsidR="0037559B" w:rsidRDefault="0037559B"/>
    <w:p w14:paraId="394D3426" w14:textId="77777777" w:rsidR="0037559B" w:rsidRDefault="0037559B"/>
    <w:p w14:paraId="78A2F456" w14:textId="77777777" w:rsidR="0037559B" w:rsidRDefault="0037559B"/>
    <w:p w14:paraId="5D80AFD5" w14:textId="77777777" w:rsidR="0037559B" w:rsidRDefault="0037559B"/>
    <w:p w14:paraId="1D2EFE5F" w14:textId="77777777" w:rsidR="0037559B" w:rsidRDefault="0037559B"/>
    <w:p w14:paraId="10D29D3B" w14:textId="77777777" w:rsidR="0037559B" w:rsidRDefault="0037559B"/>
    <w:p w14:paraId="7DCA6086" w14:textId="77777777" w:rsidR="0037559B" w:rsidRDefault="0037559B"/>
    <w:p w14:paraId="014F4845" w14:textId="77777777" w:rsidR="00002FD6" w:rsidRDefault="00002FD6" w:rsidP="00002FD6">
      <w:pPr>
        <w:jc w:val="both"/>
        <w:rPr>
          <w:rFonts w:ascii="Times New Roman" w:hAnsi="Times New Roman" w:cs="Times New Roman"/>
          <w:sz w:val="28"/>
          <w:szCs w:val="28"/>
        </w:rPr>
      </w:pPr>
    </w:p>
    <w:p w14:paraId="251353CB" w14:textId="77777777" w:rsidR="00002FD6" w:rsidRDefault="00002FD6" w:rsidP="00002FD6">
      <w:pPr>
        <w:jc w:val="both"/>
        <w:rPr>
          <w:rFonts w:ascii="Times New Roman" w:hAnsi="Times New Roman" w:cs="Times New Roman"/>
          <w:sz w:val="28"/>
          <w:szCs w:val="28"/>
        </w:rPr>
      </w:pPr>
    </w:p>
    <w:p w14:paraId="5D34357B" w14:textId="59943071" w:rsidR="00002FD6" w:rsidRDefault="00002FD6" w:rsidP="00002FD6">
      <w:pPr>
        <w:jc w:val="both"/>
        <w:rPr>
          <w:rFonts w:ascii="Times New Roman" w:hAnsi="Times New Roman" w:cs="Times New Roman"/>
          <w:sz w:val="28"/>
          <w:szCs w:val="28"/>
        </w:rPr>
      </w:pPr>
      <w:r>
        <w:rPr>
          <w:rFonts w:ascii="Times New Roman" w:hAnsi="Times New Roman" w:cs="Times New Roman"/>
          <w:sz w:val="28"/>
          <w:szCs w:val="28"/>
        </w:rPr>
        <w:t>Name: Hortenzia Bodor</w:t>
      </w:r>
    </w:p>
    <w:p w14:paraId="36F4949D" w14:textId="77777777" w:rsidR="00002FD6" w:rsidRDefault="00002FD6" w:rsidP="00002FD6">
      <w:pPr>
        <w:jc w:val="both"/>
        <w:rPr>
          <w:rFonts w:ascii="Times New Roman" w:hAnsi="Times New Roman" w:cs="Times New Roman"/>
          <w:sz w:val="28"/>
          <w:szCs w:val="28"/>
        </w:rPr>
      </w:pPr>
      <w:r>
        <w:rPr>
          <w:rFonts w:ascii="Times New Roman" w:hAnsi="Times New Roman" w:cs="Times New Roman"/>
          <w:sz w:val="28"/>
          <w:szCs w:val="28"/>
        </w:rPr>
        <w:t>Student ID: 2233649</w:t>
      </w:r>
    </w:p>
    <w:p w14:paraId="5FF61836" w14:textId="2970C961" w:rsidR="00002FD6" w:rsidRDefault="00002FD6" w:rsidP="00002FD6">
      <w:pPr>
        <w:jc w:val="both"/>
        <w:rPr>
          <w:rFonts w:ascii="Times New Roman" w:hAnsi="Times New Roman" w:cs="Times New Roman"/>
          <w:sz w:val="28"/>
          <w:szCs w:val="28"/>
        </w:rPr>
      </w:pPr>
      <w:r>
        <w:rPr>
          <w:rFonts w:ascii="Times New Roman" w:hAnsi="Times New Roman" w:cs="Times New Roman"/>
          <w:sz w:val="28"/>
          <w:szCs w:val="28"/>
        </w:rPr>
        <w:t>Module code: LCBB40</w:t>
      </w:r>
      <w:r w:rsidR="00045395">
        <w:rPr>
          <w:rFonts w:ascii="Times New Roman" w:hAnsi="Times New Roman" w:cs="Times New Roman"/>
          <w:sz w:val="28"/>
          <w:szCs w:val="28"/>
        </w:rPr>
        <w:t>02</w:t>
      </w:r>
    </w:p>
    <w:p w14:paraId="7F0BACE6" w14:textId="1B76E21B" w:rsidR="00002FD6" w:rsidRDefault="00002FD6" w:rsidP="00002FD6">
      <w:pPr>
        <w:jc w:val="both"/>
        <w:rPr>
          <w:rFonts w:ascii="Times New Roman" w:hAnsi="Times New Roman" w:cs="Times New Roman"/>
          <w:sz w:val="28"/>
          <w:szCs w:val="28"/>
        </w:rPr>
      </w:pPr>
      <w:r>
        <w:rPr>
          <w:rFonts w:ascii="Times New Roman" w:hAnsi="Times New Roman" w:cs="Times New Roman"/>
          <w:sz w:val="28"/>
          <w:szCs w:val="28"/>
        </w:rPr>
        <w:t xml:space="preserve">Module name: </w:t>
      </w:r>
      <w:r w:rsidR="0038624F">
        <w:rPr>
          <w:rFonts w:ascii="Times New Roman" w:hAnsi="Times New Roman" w:cs="Times New Roman"/>
          <w:sz w:val="28"/>
          <w:szCs w:val="28"/>
        </w:rPr>
        <w:t>Community Engagement</w:t>
      </w:r>
    </w:p>
    <w:p w14:paraId="7DF4F939" w14:textId="6ED5CCAD" w:rsidR="00002FD6" w:rsidRDefault="00002FD6" w:rsidP="00002FD6">
      <w:pPr>
        <w:jc w:val="both"/>
        <w:rPr>
          <w:rFonts w:ascii="Times New Roman" w:hAnsi="Times New Roman" w:cs="Times New Roman"/>
          <w:sz w:val="28"/>
          <w:szCs w:val="28"/>
        </w:rPr>
      </w:pPr>
      <w:r>
        <w:rPr>
          <w:rFonts w:ascii="Times New Roman" w:hAnsi="Times New Roman" w:cs="Times New Roman"/>
          <w:sz w:val="28"/>
          <w:szCs w:val="28"/>
        </w:rPr>
        <w:t xml:space="preserve">Lecturer: </w:t>
      </w:r>
      <w:r w:rsidR="00A475CB" w:rsidRPr="00A475CB">
        <w:rPr>
          <w:rFonts w:ascii="Times New Roman" w:hAnsi="Times New Roman" w:cs="Times New Roman"/>
          <w:sz w:val="28"/>
          <w:szCs w:val="28"/>
        </w:rPr>
        <w:t>Nadeem Mirza</w:t>
      </w:r>
      <w:r w:rsidR="00A475CB">
        <w:rPr>
          <w:rFonts w:ascii="Times New Roman" w:hAnsi="Times New Roman" w:cs="Times New Roman"/>
          <w:sz w:val="28"/>
          <w:szCs w:val="28"/>
        </w:rPr>
        <w:t xml:space="preserve"> </w:t>
      </w:r>
    </w:p>
    <w:p w14:paraId="4CCB27CC" w14:textId="77777777" w:rsidR="00746F03" w:rsidRDefault="00746F03" w:rsidP="00002FD6">
      <w:pPr>
        <w:jc w:val="both"/>
        <w:rPr>
          <w:rFonts w:ascii="Times New Roman" w:hAnsi="Times New Roman" w:cs="Times New Roman"/>
          <w:sz w:val="28"/>
          <w:szCs w:val="28"/>
        </w:rPr>
      </w:pPr>
    </w:p>
    <w:sdt>
      <w:sdtPr>
        <w:rPr>
          <w:rFonts w:asciiTheme="minorHAnsi" w:eastAsiaTheme="minorHAnsi" w:hAnsiTheme="minorHAnsi" w:cstheme="minorBidi"/>
          <w:color w:val="auto"/>
          <w:kern w:val="2"/>
          <w:sz w:val="22"/>
          <w:szCs w:val="22"/>
          <w:lang w:val="en-GB"/>
          <w14:ligatures w14:val="standardContextual"/>
        </w:rPr>
        <w:id w:val="1370958943"/>
        <w:docPartObj>
          <w:docPartGallery w:val="Table of Contents"/>
          <w:docPartUnique/>
        </w:docPartObj>
      </w:sdtPr>
      <w:sdtEndPr>
        <w:rPr>
          <w:rFonts w:ascii="Times New Roman" w:hAnsi="Times New Roman" w:cs="Times New Roman"/>
          <w:b/>
          <w:bCs/>
          <w:noProof/>
          <w:sz w:val="24"/>
          <w:szCs w:val="24"/>
        </w:rPr>
      </w:sdtEndPr>
      <w:sdtContent>
        <w:p w14:paraId="685F0672" w14:textId="4514299E" w:rsidR="005C3EF6" w:rsidRDefault="005C3EF6">
          <w:pPr>
            <w:pStyle w:val="TOCHeading"/>
            <w:rPr>
              <w:rFonts w:ascii="Times New Roman" w:hAnsi="Times New Roman" w:cs="Times New Roman"/>
              <w:color w:val="auto"/>
              <w:sz w:val="28"/>
              <w:szCs w:val="28"/>
            </w:rPr>
          </w:pPr>
          <w:r w:rsidRPr="005A6A85">
            <w:rPr>
              <w:rFonts w:ascii="Times New Roman" w:hAnsi="Times New Roman" w:cs="Times New Roman"/>
              <w:color w:val="auto"/>
              <w:sz w:val="28"/>
              <w:szCs w:val="28"/>
            </w:rPr>
            <w:t>Table of Contents</w:t>
          </w:r>
        </w:p>
        <w:p w14:paraId="4D9EED78" w14:textId="77777777" w:rsidR="00C14C29" w:rsidRDefault="00C14C29" w:rsidP="00C14C29">
          <w:pPr>
            <w:rPr>
              <w:lang w:val="en-US"/>
            </w:rPr>
          </w:pPr>
        </w:p>
        <w:p w14:paraId="632F5FFD" w14:textId="77777777" w:rsidR="00B61C46" w:rsidRDefault="00B61C46">
          <w:pPr>
            <w:pStyle w:val="TOC1"/>
            <w:tabs>
              <w:tab w:val="right" w:leader="dot" w:pos="9016"/>
            </w:tabs>
            <w:rPr>
              <w:rFonts w:ascii="Times New Roman" w:hAnsi="Times New Roman" w:cs="Times New Roman"/>
              <w:sz w:val="24"/>
              <w:szCs w:val="24"/>
            </w:rPr>
          </w:pPr>
        </w:p>
        <w:p w14:paraId="55803B9A" w14:textId="55D25BE7" w:rsidR="00166BD6" w:rsidRDefault="00CD2C92">
          <w:pPr>
            <w:pStyle w:val="TOC1"/>
            <w:tabs>
              <w:tab w:val="right" w:leader="dot" w:pos="9016"/>
            </w:tabs>
            <w:rPr>
              <w:rFonts w:eastAsiaTheme="minorEastAsia"/>
              <w:noProof/>
              <w:lang w:eastAsia="en-GB"/>
            </w:rPr>
          </w:pPr>
          <w:r w:rsidRPr="00C14C29">
            <w:rPr>
              <w:rFonts w:ascii="Times New Roman" w:hAnsi="Times New Roman" w:cs="Times New Roman"/>
              <w:sz w:val="24"/>
              <w:szCs w:val="24"/>
            </w:rPr>
            <w:fldChar w:fldCharType="begin"/>
          </w:r>
          <w:r w:rsidRPr="00C14C29">
            <w:rPr>
              <w:rFonts w:ascii="Times New Roman" w:hAnsi="Times New Roman" w:cs="Times New Roman"/>
              <w:sz w:val="24"/>
              <w:szCs w:val="24"/>
            </w:rPr>
            <w:instrText xml:space="preserve"> TOC \o "1-3" \h \z \u </w:instrText>
          </w:r>
          <w:r w:rsidRPr="00C14C29">
            <w:rPr>
              <w:rFonts w:ascii="Times New Roman" w:hAnsi="Times New Roman" w:cs="Times New Roman"/>
              <w:sz w:val="24"/>
              <w:szCs w:val="24"/>
            </w:rPr>
            <w:fldChar w:fldCharType="separate"/>
          </w:r>
          <w:hyperlink w:anchor="_Toc144289480" w:history="1">
            <w:r w:rsidR="00166BD6" w:rsidRPr="00C02C4F">
              <w:rPr>
                <w:rStyle w:val="Hyperlink"/>
                <w:rFonts w:ascii="Times New Roman" w:hAnsi="Times New Roman" w:cs="Times New Roman"/>
                <w:noProof/>
              </w:rPr>
              <w:t>Introduction</w:t>
            </w:r>
            <w:r w:rsidR="00166BD6">
              <w:rPr>
                <w:noProof/>
                <w:webHidden/>
              </w:rPr>
              <w:tab/>
            </w:r>
            <w:r w:rsidR="00166BD6">
              <w:rPr>
                <w:noProof/>
                <w:webHidden/>
              </w:rPr>
              <w:fldChar w:fldCharType="begin"/>
            </w:r>
            <w:r w:rsidR="00166BD6">
              <w:rPr>
                <w:noProof/>
                <w:webHidden/>
              </w:rPr>
              <w:instrText xml:space="preserve"> PAGEREF _Toc144289480 \h </w:instrText>
            </w:r>
            <w:r w:rsidR="00166BD6">
              <w:rPr>
                <w:noProof/>
                <w:webHidden/>
              </w:rPr>
            </w:r>
            <w:r w:rsidR="00166BD6">
              <w:rPr>
                <w:noProof/>
                <w:webHidden/>
              </w:rPr>
              <w:fldChar w:fldCharType="separate"/>
            </w:r>
            <w:r w:rsidR="00166BD6">
              <w:rPr>
                <w:noProof/>
                <w:webHidden/>
              </w:rPr>
              <w:t>1</w:t>
            </w:r>
            <w:r w:rsidR="00166BD6">
              <w:rPr>
                <w:noProof/>
                <w:webHidden/>
              </w:rPr>
              <w:fldChar w:fldCharType="end"/>
            </w:r>
          </w:hyperlink>
        </w:p>
        <w:p w14:paraId="337B5631" w14:textId="2AA7402A" w:rsidR="00166BD6" w:rsidRDefault="004F164E">
          <w:pPr>
            <w:pStyle w:val="TOC1"/>
            <w:tabs>
              <w:tab w:val="right" w:leader="dot" w:pos="9016"/>
            </w:tabs>
            <w:rPr>
              <w:rFonts w:eastAsiaTheme="minorEastAsia"/>
              <w:noProof/>
              <w:lang w:eastAsia="en-GB"/>
            </w:rPr>
          </w:pPr>
          <w:hyperlink w:anchor="_Toc144289481" w:history="1">
            <w:r w:rsidR="00166BD6" w:rsidRPr="00C02C4F">
              <w:rPr>
                <w:rStyle w:val="Hyperlink"/>
                <w:rFonts w:ascii="Times New Roman" w:hAnsi="Times New Roman" w:cs="Times New Roman"/>
                <w:noProof/>
              </w:rPr>
              <w:t>Community Engagement</w:t>
            </w:r>
            <w:r w:rsidR="00166BD6">
              <w:rPr>
                <w:noProof/>
                <w:webHidden/>
              </w:rPr>
              <w:tab/>
            </w:r>
            <w:r w:rsidR="00166BD6">
              <w:rPr>
                <w:noProof/>
                <w:webHidden/>
              </w:rPr>
              <w:fldChar w:fldCharType="begin"/>
            </w:r>
            <w:r w:rsidR="00166BD6">
              <w:rPr>
                <w:noProof/>
                <w:webHidden/>
              </w:rPr>
              <w:instrText xml:space="preserve"> PAGEREF _Toc144289481 \h </w:instrText>
            </w:r>
            <w:r w:rsidR="00166BD6">
              <w:rPr>
                <w:noProof/>
                <w:webHidden/>
              </w:rPr>
            </w:r>
            <w:r w:rsidR="00166BD6">
              <w:rPr>
                <w:noProof/>
                <w:webHidden/>
              </w:rPr>
              <w:fldChar w:fldCharType="separate"/>
            </w:r>
            <w:r w:rsidR="00166BD6">
              <w:rPr>
                <w:noProof/>
                <w:webHidden/>
              </w:rPr>
              <w:t>2</w:t>
            </w:r>
            <w:r w:rsidR="00166BD6">
              <w:rPr>
                <w:noProof/>
                <w:webHidden/>
              </w:rPr>
              <w:fldChar w:fldCharType="end"/>
            </w:r>
          </w:hyperlink>
        </w:p>
        <w:p w14:paraId="1DA66813" w14:textId="53A378B7" w:rsidR="00166BD6" w:rsidRDefault="004F164E">
          <w:pPr>
            <w:pStyle w:val="TOC2"/>
            <w:tabs>
              <w:tab w:val="right" w:leader="dot" w:pos="9016"/>
            </w:tabs>
            <w:rPr>
              <w:rFonts w:eastAsiaTheme="minorEastAsia"/>
              <w:noProof/>
              <w:lang w:eastAsia="en-GB"/>
            </w:rPr>
          </w:pPr>
          <w:hyperlink w:anchor="_Toc144289482" w:history="1">
            <w:r w:rsidR="00166BD6" w:rsidRPr="00C02C4F">
              <w:rPr>
                <w:rStyle w:val="Hyperlink"/>
                <w:rFonts w:ascii="Times New Roman" w:hAnsi="Times New Roman" w:cs="Times New Roman"/>
                <w:noProof/>
              </w:rPr>
              <w:t>Importance and benefits of the community engagement</w:t>
            </w:r>
            <w:r w:rsidR="00166BD6">
              <w:rPr>
                <w:noProof/>
                <w:webHidden/>
              </w:rPr>
              <w:tab/>
            </w:r>
            <w:r w:rsidR="00166BD6">
              <w:rPr>
                <w:noProof/>
                <w:webHidden/>
              </w:rPr>
              <w:fldChar w:fldCharType="begin"/>
            </w:r>
            <w:r w:rsidR="00166BD6">
              <w:rPr>
                <w:noProof/>
                <w:webHidden/>
              </w:rPr>
              <w:instrText xml:space="preserve"> PAGEREF _Toc144289482 \h </w:instrText>
            </w:r>
            <w:r w:rsidR="00166BD6">
              <w:rPr>
                <w:noProof/>
                <w:webHidden/>
              </w:rPr>
            </w:r>
            <w:r w:rsidR="00166BD6">
              <w:rPr>
                <w:noProof/>
                <w:webHidden/>
              </w:rPr>
              <w:fldChar w:fldCharType="separate"/>
            </w:r>
            <w:r w:rsidR="00166BD6">
              <w:rPr>
                <w:noProof/>
                <w:webHidden/>
              </w:rPr>
              <w:t>2</w:t>
            </w:r>
            <w:r w:rsidR="00166BD6">
              <w:rPr>
                <w:noProof/>
                <w:webHidden/>
              </w:rPr>
              <w:fldChar w:fldCharType="end"/>
            </w:r>
          </w:hyperlink>
        </w:p>
        <w:p w14:paraId="13F36551" w14:textId="68E2A0A0" w:rsidR="00166BD6" w:rsidRDefault="004F164E">
          <w:pPr>
            <w:pStyle w:val="TOC2"/>
            <w:tabs>
              <w:tab w:val="right" w:leader="dot" w:pos="9016"/>
            </w:tabs>
            <w:rPr>
              <w:rFonts w:eastAsiaTheme="minorEastAsia"/>
              <w:noProof/>
              <w:lang w:eastAsia="en-GB"/>
            </w:rPr>
          </w:pPr>
          <w:hyperlink w:anchor="_Toc144289483" w:history="1">
            <w:r w:rsidR="00166BD6" w:rsidRPr="00C02C4F">
              <w:rPr>
                <w:rStyle w:val="Hyperlink"/>
                <w:rFonts w:ascii="Times New Roman" w:hAnsi="Times New Roman" w:cs="Times New Roman"/>
                <w:noProof/>
              </w:rPr>
              <w:t>Principles of community engagement</w:t>
            </w:r>
            <w:r w:rsidR="00166BD6">
              <w:rPr>
                <w:noProof/>
                <w:webHidden/>
              </w:rPr>
              <w:tab/>
            </w:r>
            <w:r w:rsidR="00166BD6">
              <w:rPr>
                <w:noProof/>
                <w:webHidden/>
              </w:rPr>
              <w:fldChar w:fldCharType="begin"/>
            </w:r>
            <w:r w:rsidR="00166BD6">
              <w:rPr>
                <w:noProof/>
                <w:webHidden/>
              </w:rPr>
              <w:instrText xml:space="preserve"> PAGEREF _Toc144289483 \h </w:instrText>
            </w:r>
            <w:r w:rsidR="00166BD6">
              <w:rPr>
                <w:noProof/>
                <w:webHidden/>
              </w:rPr>
            </w:r>
            <w:r w:rsidR="00166BD6">
              <w:rPr>
                <w:noProof/>
                <w:webHidden/>
              </w:rPr>
              <w:fldChar w:fldCharType="separate"/>
            </w:r>
            <w:r w:rsidR="00166BD6">
              <w:rPr>
                <w:noProof/>
                <w:webHidden/>
              </w:rPr>
              <w:t>3</w:t>
            </w:r>
            <w:r w:rsidR="00166BD6">
              <w:rPr>
                <w:noProof/>
                <w:webHidden/>
              </w:rPr>
              <w:fldChar w:fldCharType="end"/>
            </w:r>
          </w:hyperlink>
        </w:p>
        <w:p w14:paraId="7B8281AE" w14:textId="1DF0D0A7" w:rsidR="00166BD6" w:rsidRDefault="004F164E">
          <w:pPr>
            <w:pStyle w:val="TOC2"/>
            <w:tabs>
              <w:tab w:val="right" w:leader="dot" w:pos="9016"/>
            </w:tabs>
            <w:rPr>
              <w:rFonts w:eastAsiaTheme="minorEastAsia"/>
              <w:noProof/>
              <w:lang w:eastAsia="en-GB"/>
            </w:rPr>
          </w:pPr>
          <w:hyperlink w:anchor="_Toc144289484" w:history="1">
            <w:r w:rsidR="00166BD6" w:rsidRPr="00C02C4F">
              <w:rPr>
                <w:rStyle w:val="Hyperlink"/>
                <w:rFonts w:ascii="Times New Roman" w:hAnsi="Times New Roman" w:cs="Times New Roman"/>
                <w:noProof/>
              </w:rPr>
              <w:t>Approaches and plan</w:t>
            </w:r>
            <w:r w:rsidR="00166BD6">
              <w:rPr>
                <w:noProof/>
                <w:webHidden/>
              </w:rPr>
              <w:tab/>
            </w:r>
            <w:r w:rsidR="00166BD6">
              <w:rPr>
                <w:noProof/>
                <w:webHidden/>
              </w:rPr>
              <w:fldChar w:fldCharType="begin"/>
            </w:r>
            <w:r w:rsidR="00166BD6">
              <w:rPr>
                <w:noProof/>
                <w:webHidden/>
              </w:rPr>
              <w:instrText xml:space="preserve"> PAGEREF _Toc144289484 \h </w:instrText>
            </w:r>
            <w:r w:rsidR="00166BD6">
              <w:rPr>
                <w:noProof/>
                <w:webHidden/>
              </w:rPr>
            </w:r>
            <w:r w:rsidR="00166BD6">
              <w:rPr>
                <w:noProof/>
                <w:webHidden/>
              </w:rPr>
              <w:fldChar w:fldCharType="separate"/>
            </w:r>
            <w:r w:rsidR="00166BD6">
              <w:rPr>
                <w:noProof/>
                <w:webHidden/>
              </w:rPr>
              <w:t>5</w:t>
            </w:r>
            <w:r w:rsidR="00166BD6">
              <w:rPr>
                <w:noProof/>
                <w:webHidden/>
              </w:rPr>
              <w:fldChar w:fldCharType="end"/>
            </w:r>
          </w:hyperlink>
        </w:p>
        <w:p w14:paraId="58B5E553" w14:textId="63173ECD" w:rsidR="00166BD6" w:rsidRDefault="004F164E">
          <w:pPr>
            <w:pStyle w:val="TOC2"/>
            <w:tabs>
              <w:tab w:val="right" w:leader="dot" w:pos="9016"/>
            </w:tabs>
            <w:rPr>
              <w:rFonts w:eastAsiaTheme="minorEastAsia"/>
              <w:noProof/>
              <w:lang w:eastAsia="en-GB"/>
            </w:rPr>
          </w:pPr>
          <w:hyperlink w:anchor="_Toc144289485" w:history="1">
            <w:r w:rsidR="00166BD6" w:rsidRPr="00C02C4F">
              <w:rPr>
                <w:rStyle w:val="Hyperlink"/>
                <w:rFonts w:ascii="Times New Roman" w:hAnsi="Times New Roman" w:cs="Times New Roman"/>
                <w:noProof/>
              </w:rPr>
              <w:t>Evaluation</w:t>
            </w:r>
            <w:r w:rsidR="00166BD6">
              <w:rPr>
                <w:noProof/>
                <w:webHidden/>
              </w:rPr>
              <w:tab/>
            </w:r>
            <w:r w:rsidR="00166BD6">
              <w:rPr>
                <w:noProof/>
                <w:webHidden/>
              </w:rPr>
              <w:fldChar w:fldCharType="begin"/>
            </w:r>
            <w:r w:rsidR="00166BD6">
              <w:rPr>
                <w:noProof/>
                <w:webHidden/>
              </w:rPr>
              <w:instrText xml:space="preserve"> PAGEREF _Toc144289485 \h </w:instrText>
            </w:r>
            <w:r w:rsidR="00166BD6">
              <w:rPr>
                <w:noProof/>
                <w:webHidden/>
              </w:rPr>
            </w:r>
            <w:r w:rsidR="00166BD6">
              <w:rPr>
                <w:noProof/>
                <w:webHidden/>
              </w:rPr>
              <w:fldChar w:fldCharType="separate"/>
            </w:r>
            <w:r w:rsidR="00166BD6">
              <w:rPr>
                <w:noProof/>
                <w:webHidden/>
              </w:rPr>
              <w:t>7</w:t>
            </w:r>
            <w:r w:rsidR="00166BD6">
              <w:rPr>
                <w:noProof/>
                <w:webHidden/>
              </w:rPr>
              <w:fldChar w:fldCharType="end"/>
            </w:r>
          </w:hyperlink>
        </w:p>
        <w:p w14:paraId="552B7765" w14:textId="1A056806" w:rsidR="00166BD6" w:rsidRDefault="004F164E">
          <w:pPr>
            <w:pStyle w:val="TOC1"/>
            <w:tabs>
              <w:tab w:val="right" w:leader="dot" w:pos="9016"/>
            </w:tabs>
            <w:rPr>
              <w:rFonts w:eastAsiaTheme="minorEastAsia"/>
              <w:noProof/>
              <w:lang w:eastAsia="en-GB"/>
            </w:rPr>
          </w:pPr>
          <w:hyperlink w:anchor="_Toc144289486" w:history="1">
            <w:r w:rsidR="00166BD6" w:rsidRPr="00C02C4F">
              <w:rPr>
                <w:rStyle w:val="Hyperlink"/>
                <w:rFonts w:ascii="Times New Roman" w:hAnsi="Times New Roman" w:cs="Times New Roman"/>
                <w:noProof/>
              </w:rPr>
              <w:t>Conclusion</w:t>
            </w:r>
            <w:r w:rsidR="00166BD6">
              <w:rPr>
                <w:noProof/>
                <w:webHidden/>
              </w:rPr>
              <w:tab/>
            </w:r>
            <w:r w:rsidR="00166BD6">
              <w:rPr>
                <w:noProof/>
                <w:webHidden/>
              </w:rPr>
              <w:fldChar w:fldCharType="begin"/>
            </w:r>
            <w:r w:rsidR="00166BD6">
              <w:rPr>
                <w:noProof/>
                <w:webHidden/>
              </w:rPr>
              <w:instrText xml:space="preserve"> PAGEREF _Toc144289486 \h </w:instrText>
            </w:r>
            <w:r w:rsidR="00166BD6">
              <w:rPr>
                <w:noProof/>
                <w:webHidden/>
              </w:rPr>
            </w:r>
            <w:r w:rsidR="00166BD6">
              <w:rPr>
                <w:noProof/>
                <w:webHidden/>
              </w:rPr>
              <w:fldChar w:fldCharType="separate"/>
            </w:r>
            <w:r w:rsidR="00166BD6">
              <w:rPr>
                <w:noProof/>
                <w:webHidden/>
              </w:rPr>
              <w:t>9</w:t>
            </w:r>
            <w:r w:rsidR="00166BD6">
              <w:rPr>
                <w:noProof/>
                <w:webHidden/>
              </w:rPr>
              <w:fldChar w:fldCharType="end"/>
            </w:r>
          </w:hyperlink>
        </w:p>
        <w:p w14:paraId="7F903A26" w14:textId="6618E25F" w:rsidR="00166BD6" w:rsidRDefault="004F164E">
          <w:pPr>
            <w:pStyle w:val="TOC1"/>
            <w:tabs>
              <w:tab w:val="right" w:leader="dot" w:pos="9016"/>
            </w:tabs>
            <w:rPr>
              <w:rFonts w:eastAsiaTheme="minorEastAsia"/>
              <w:noProof/>
              <w:lang w:eastAsia="en-GB"/>
            </w:rPr>
          </w:pPr>
          <w:hyperlink w:anchor="_Toc144289487" w:history="1">
            <w:r w:rsidR="00166BD6" w:rsidRPr="00C02C4F">
              <w:rPr>
                <w:rStyle w:val="Hyperlink"/>
                <w:rFonts w:ascii="Times New Roman" w:hAnsi="Times New Roman" w:cs="Times New Roman"/>
                <w:noProof/>
              </w:rPr>
              <w:t>References</w:t>
            </w:r>
            <w:r w:rsidR="00166BD6">
              <w:rPr>
                <w:noProof/>
                <w:webHidden/>
              </w:rPr>
              <w:tab/>
            </w:r>
            <w:r w:rsidR="00166BD6">
              <w:rPr>
                <w:noProof/>
                <w:webHidden/>
              </w:rPr>
              <w:fldChar w:fldCharType="begin"/>
            </w:r>
            <w:r w:rsidR="00166BD6">
              <w:rPr>
                <w:noProof/>
                <w:webHidden/>
              </w:rPr>
              <w:instrText xml:space="preserve"> PAGEREF _Toc144289487 \h </w:instrText>
            </w:r>
            <w:r w:rsidR="00166BD6">
              <w:rPr>
                <w:noProof/>
                <w:webHidden/>
              </w:rPr>
            </w:r>
            <w:r w:rsidR="00166BD6">
              <w:rPr>
                <w:noProof/>
                <w:webHidden/>
              </w:rPr>
              <w:fldChar w:fldCharType="separate"/>
            </w:r>
            <w:r w:rsidR="00166BD6">
              <w:rPr>
                <w:noProof/>
                <w:webHidden/>
              </w:rPr>
              <w:t>10</w:t>
            </w:r>
            <w:r w:rsidR="00166BD6">
              <w:rPr>
                <w:noProof/>
                <w:webHidden/>
              </w:rPr>
              <w:fldChar w:fldCharType="end"/>
            </w:r>
          </w:hyperlink>
        </w:p>
        <w:p w14:paraId="20872D71" w14:textId="5B13C98D" w:rsidR="005C3EF6" w:rsidRPr="00C14C29" w:rsidRDefault="00CD2C92">
          <w:pPr>
            <w:rPr>
              <w:rFonts w:ascii="Times New Roman" w:hAnsi="Times New Roman" w:cs="Times New Roman"/>
              <w:sz w:val="24"/>
              <w:szCs w:val="24"/>
            </w:rPr>
          </w:pPr>
          <w:r w:rsidRPr="00C14C29">
            <w:rPr>
              <w:rFonts w:ascii="Times New Roman" w:hAnsi="Times New Roman" w:cs="Times New Roman"/>
              <w:b/>
              <w:bCs/>
              <w:noProof/>
              <w:sz w:val="24"/>
              <w:szCs w:val="24"/>
              <w:lang w:val="en-US"/>
            </w:rPr>
            <w:fldChar w:fldCharType="end"/>
          </w:r>
        </w:p>
      </w:sdtContent>
    </w:sdt>
    <w:p w14:paraId="4E19E372" w14:textId="77777777" w:rsidR="00746F03" w:rsidRDefault="00746F03" w:rsidP="00002FD6">
      <w:pPr>
        <w:jc w:val="both"/>
        <w:rPr>
          <w:rFonts w:ascii="Times New Roman" w:hAnsi="Times New Roman" w:cs="Times New Roman"/>
          <w:sz w:val="28"/>
          <w:szCs w:val="28"/>
        </w:rPr>
      </w:pPr>
    </w:p>
    <w:p w14:paraId="0A81E4FC" w14:textId="77777777" w:rsidR="00002FD6" w:rsidRDefault="00002FD6"/>
    <w:p w14:paraId="10CDAD2E" w14:textId="77777777" w:rsidR="005A6A85" w:rsidRDefault="005A6A85"/>
    <w:p w14:paraId="777C4A28" w14:textId="77777777" w:rsidR="005A6A85" w:rsidRDefault="005A6A85"/>
    <w:p w14:paraId="0C405AF1" w14:textId="77777777" w:rsidR="005A6A85" w:rsidRDefault="005A6A85"/>
    <w:p w14:paraId="05324DE7" w14:textId="77777777" w:rsidR="005A6A85" w:rsidRDefault="005A6A85"/>
    <w:p w14:paraId="2D928061" w14:textId="77777777" w:rsidR="005A6A85" w:rsidRDefault="005A6A85"/>
    <w:p w14:paraId="73A8DA0A" w14:textId="77777777" w:rsidR="005A6A85" w:rsidRDefault="005A6A85"/>
    <w:p w14:paraId="34F86EAE" w14:textId="77777777" w:rsidR="005A6A85" w:rsidRDefault="005A6A85"/>
    <w:p w14:paraId="4FB9B182" w14:textId="77777777" w:rsidR="005A6A85" w:rsidRDefault="005A6A85"/>
    <w:p w14:paraId="03F3402F" w14:textId="77777777" w:rsidR="005A6A85" w:rsidRDefault="005A6A85"/>
    <w:p w14:paraId="51A5030A" w14:textId="77777777" w:rsidR="005A6A85" w:rsidRDefault="005A6A85"/>
    <w:p w14:paraId="3A5D4E9F" w14:textId="77777777" w:rsidR="005A6A85" w:rsidRDefault="005A6A85"/>
    <w:p w14:paraId="51AC54BA" w14:textId="77777777" w:rsidR="005A6A85" w:rsidRDefault="005A6A85"/>
    <w:p w14:paraId="0D30B9FB" w14:textId="77777777" w:rsidR="005A6A85" w:rsidRDefault="005A6A85"/>
    <w:p w14:paraId="4F5453DE" w14:textId="77777777" w:rsidR="005A6A85" w:rsidRDefault="005A6A85"/>
    <w:p w14:paraId="4BBF3359" w14:textId="77777777" w:rsidR="005A6A85" w:rsidRDefault="005A6A85"/>
    <w:p w14:paraId="05EA1FBF" w14:textId="77777777" w:rsidR="005A6A85" w:rsidRDefault="005A6A85"/>
    <w:p w14:paraId="398822AA" w14:textId="77777777" w:rsidR="005A6A85" w:rsidRDefault="005A6A85"/>
    <w:p w14:paraId="2F80F5CB" w14:textId="77777777" w:rsidR="005A6A85" w:rsidRDefault="005A6A85"/>
    <w:p w14:paraId="46DBFCEA" w14:textId="77777777" w:rsidR="009A4F8F" w:rsidRDefault="009A4F8F" w:rsidP="005A6A85">
      <w:pPr>
        <w:pStyle w:val="Heading1"/>
        <w:rPr>
          <w:rFonts w:ascii="Times New Roman" w:hAnsi="Times New Roman" w:cs="Times New Roman"/>
          <w:color w:val="auto"/>
          <w:sz w:val="28"/>
          <w:szCs w:val="28"/>
        </w:rPr>
        <w:sectPr w:rsidR="009A4F8F" w:rsidSect="00552CBE">
          <w:footerReference w:type="default" r:id="rId9"/>
          <w:type w:val="continuous"/>
          <w:pgSz w:w="11906" w:h="16838"/>
          <w:pgMar w:top="1440" w:right="1440" w:bottom="1440" w:left="1440" w:header="708" w:footer="708" w:gutter="0"/>
          <w:pgNumType w:start="1"/>
          <w:cols w:space="708"/>
          <w:docGrid w:linePitch="360"/>
        </w:sectPr>
      </w:pPr>
    </w:p>
    <w:p w14:paraId="2C912D46" w14:textId="5453D3BE" w:rsidR="005A6A85" w:rsidRDefault="00480950" w:rsidP="005A6A85">
      <w:pPr>
        <w:pStyle w:val="Heading1"/>
        <w:rPr>
          <w:rFonts w:ascii="Times New Roman" w:hAnsi="Times New Roman" w:cs="Times New Roman"/>
          <w:color w:val="auto"/>
          <w:sz w:val="28"/>
          <w:szCs w:val="28"/>
        </w:rPr>
      </w:pPr>
      <w:bookmarkStart w:id="0" w:name="_Toc144289480"/>
      <w:r>
        <w:rPr>
          <w:rFonts w:ascii="Times New Roman" w:hAnsi="Times New Roman" w:cs="Times New Roman"/>
          <w:color w:val="auto"/>
          <w:sz w:val="28"/>
          <w:szCs w:val="28"/>
        </w:rPr>
        <w:lastRenderedPageBreak/>
        <w:t>I</w:t>
      </w:r>
      <w:r w:rsidR="005A6A85" w:rsidRPr="001B5538">
        <w:rPr>
          <w:rFonts w:ascii="Times New Roman" w:hAnsi="Times New Roman" w:cs="Times New Roman"/>
          <w:color w:val="auto"/>
          <w:sz w:val="28"/>
          <w:szCs w:val="28"/>
        </w:rPr>
        <w:t>ntroduction</w:t>
      </w:r>
      <w:bookmarkEnd w:id="0"/>
    </w:p>
    <w:p w14:paraId="11E4382A" w14:textId="77777777" w:rsidR="001B5538" w:rsidRDefault="001B5538" w:rsidP="001B5538"/>
    <w:p w14:paraId="12A78EDA" w14:textId="77777777" w:rsidR="001B5538" w:rsidRDefault="001B5538" w:rsidP="001B5538"/>
    <w:p w14:paraId="05D70FAC" w14:textId="158A7C61" w:rsidR="001B5538" w:rsidRDefault="00090529" w:rsidP="00090529">
      <w:pPr>
        <w:spacing w:after="0" w:line="360" w:lineRule="auto"/>
        <w:jc w:val="both"/>
        <w:rPr>
          <w:rFonts w:ascii="Times New Roman" w:hAnsi="Times New Roman" w:cs="Times New Roman"/>
          <w:sz w:val="24"/>
          <w:szCs w:val="24"/>
        </w:rPr>
      </w:pPr>
      <w:r w:rsidRPr="00090529">
        <w:rPr>
          <w:rFonts w:ascii="Times New Roman" w:hAnsi="Times New Roman" w:cs="Times New Roman"/>
          <w:sz w:val="24"/>
          <w:szCs w:val="24"/>
        </w:rPr>
        <w:t>It is essential to human nature to interact with others and live in communities.</w:t>
      </w:r>
      <w:r w:rsidR="008D1D45">
        <w:rPr>
          <w:rFonts w:ascii="Times New Roman" w:hAnsi="Times New Roman" w:cs="Times New Roman"/>
          <w:sz w:val="24"/>
          <w:szCs w:val="24"/>
        </w:rPr>
        <w:t xml:space="preserve"> </w:t>
      </w:r>
      <w:r w:rsidRPr="00090529">
        <w:rPr>
          <w:rFonts w:ascii="Times New Roman" w:hAnsi="Times New Roman" w:cs="Times New Roman"/>
          <w:sz w:val="24"/>
          <w:szCs w:val="24"/>
        </w:rPr>
        <w:t>Throughout our history, forming and sustaining social bonds has been crucial to our survival and well-being.</w:t>
      </w:r>
      <w:r w:rsidR="00E412E8">
        <w:rPr>
          <w:rFonts w:ascii="Times New Roman" w:hAnsi="Times New Roman" w:cs="Times New Roman"/>
          <w:sz w:val="24"/>
          <w:szCs w:val="24"/>
        </w:rPr>
        <w:t xml:space="preserve"> </w:t>
      </w:r>
    </w:p>
    <w:p w14:paraId="2C926000" w14:textId="3BE1DD72" w:rsidR="002667A7" w:rsidRDefault="002667A7" w:rsidP="00090529">
      <w:pPr>
        <w:spacing w:after="0" w:line="360" w:lineRule="auto"/>
        <w:jc w:val="both"/>
        <w:rPr>
          <w:rFonts w:ascii="Times New Roman" w:hAnsi="Times New Roman" w:cs="Times New Roman"/>
          <w:sz w:val="24"/>
          <w:szCs w:val="24"/>
        </w:rPr>
      </w:pPr>
      <w:r w:rsidRPr="002667A7">
        <w:rPr>
          <w:rFonts w:ascii="Times New Roman" w:hAnsi="Times New Roman" w:cs="Times New Roman"/>
          <w:sz w:val="24"/>
          <w:szCs w:val="24"/>
        </w:rPr>
        <w:t>Communities give individuals a sense of security, access to communal assets, psychological reinforcement, and prospects for collaborative activities. They facilitate the preservation of culture, the exchange of knowledge, and the growth of personal development.</w:t>
      </w:r>
      <w:r w:rsidR="00F659A2">
        <w:rPr>
          <w:rFonts w:ascii="Times New Roman" w:hAnsi="Times New Roman" w:cs="Times New Roman"/>
          <w:sz w:val="24"/>
          <w:szCs w:val="24"/>
        </w:rPr>
        <w:t xml:space="preserve"> In addition, </w:t>
      </w:r>
      <w:r w:rsidR="002E415B" w:rsidRPr="002E415B">
        <w:rPr>
          <w:rFonts w:ascii="Times New Roman" w:hAnsi="Times New Roman" w:cs="Times New Roman"/>
          <w:sz w:val="24"/>
          <w:szCs w:val="24"/>
        </w:rPr>
        <w:t xml:space="preserve">when confronting a variety of obstacles, issues, and necessities, communities unite to </w:t>
      </w:r>
      <w:r w:rsidR="0083564A" w:rsidRPr="002E415B">
        <w:rPr>
          <w:rFonts w:ascii="Times New Roman" w:hAnsi="Times New Roman" w:cs="Times New Roman"/>
          <w:sz w:val="24"/>
          <w:szCs w:val="24"/>
        </w:rPr>
        <w:t>aid</w:t>
      </w:r>
      <w:r w:rsidR="002E415B" w:rsidRPr="002E415B">
        <w:rPr>
          <w:rFonts w:ascii="Times New Roman" w:hAnsi="Times New Roman" w:cs="Times New Roman"/>
          <w:sz w:val="24"/>
          <w:szCs w:val="24"/>
        </w:rPr>
        <w:t xml:space="preserve"> and support.</w:t>
      </w:r>
    </w:p>
    <w:p w14:paraId="25656A61" w14:textId="77777777" w:rsidR="00C3181E" w:rsidRDefault="0083564A" w:rsidP="0009052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w:t>
      </w:r>
      <w:r w:rsidRPr="0083564A">
        <w:rPr>
          <w:rFonts w:ascii="Times New Roman" w:hAnsi="Times New Roman" w:cs="Times New Roman"/>
          <w:sz w:val="24"/>
          <w:szCs w:val="24"/>
        </w:rPr>
        <w:t>n urban areas</w:t>
      </w:r>
      <w:r>
        <w:rPr>
          <w:rFonts w:ascii="Times New Roman" w:hAnsi="Times New Roman" w:cs="Times New Roman"/>
          <w:sz w:val="24"/>
          <w:szCs w:val="24"/>
        </w:rPr>
        <w:t xml:space="preserve">, like Portsmouth, </w:t>
      </w:r>
      <w:r w:rsidR="00AC24B2" w:rsidRPr="00AC24B2">
        <w:rPr>
          <w:rFonts w:ascii="Times New Roman" w:hAnsi="Times New Roman" w:cs="Times New Roman"/>
          <w:sz w:val="24"/>
          <w:szCs w:val="24"/>
        </w:rPr>
        <w:t>housing availability and affordability</w:t>
      </w:r>
      <w:r w:rsidR="006E54A1">
        <w:rPr>
          <w:rFonts w:ascii="Times New Roman" w:hAnsi="Times New Roman" w:cs="Times New Roman"/>
          <w:sz w:val="24"/>
          <w:szCs w:val="24"/>
        </w:rPr>
        <w:t xml:space="preserve"> is an issue, </w:t>
      </w:r>
      <w:r w:rsidR="00D03B7D">
        <w:rPr>
          <w:rFonts w:ascii="Times New Roman" w:hAnsi="Times New Roman" w:cs="Times New Roman"/>
          <w:sz w:val="24"/>
          <w:szCs w:val="24"/>
        </w:rPr>
        <w:t>because of</w:t>
      </w:r>
      <w:r w:rsidR="006E54A1" w:rsidRPr="006E54A1">
        <w:rPr>
          <w:rFonts w:ascii="Times New Roman" w:hAnsi="Times New Roman" w:cs="Times New Roman"/>
          <w:sz w:val="24"/>
          <w:szCs w:val="24"/>
        </w:rPr>
        <w:t xml:space="preserve"> increased demand and limited supply caused by population growth.</w:t>
      </w:r>
      <w:r w:rsidR="0042191E">
        <w:rPr>
          <w:rFonts w:ascii="Times New Roman" w:hAnsi="Times New Roman" w:cs="Times New Roman"/>
          <w:sz w:val="24"/>
          <w:szCs w:val="24"/>
        </w:rPr>
        <w:t xml:space="preserve"> </w:t>
      </w:r>
      <w:r w:rsidR="00D03B7D" w:rsidRPr="00D03B7D">
        <w:rPr>
          <w:rFonts w:ascii="Times New Roman" w:hAnsi="Times New Roman" w:cs="Times New Roman"/>
          <w:sz w:val="24"/>
          <w:szCs w:val="24"/>
        </w:rPr>
        <w:t xml:space="preserve">These housing concerns have a substantial social and economic impact and affect the </w:t>
      </w:r>
      <w:r w:rsidR="003B6FF4" w:rsidRPr="00D03B7D">
        <w:rPr>
          <w:rFonts w:ascii="Times New Roman" w:hAnsi="Times New Roman" w:cs="Times New Roman"/>
          <w:sz w:val="24"/>
          <w:szCs w:val="24"/>
        </w:rPr>
        <w:t>resident’s</w:t>
      </w:r>
      <w:r w:rsidR="00D03B7D" w:rsidRPr="00D03B7D">
        <w:rPr>
          <w:rFonts w:ascii="Times New Roman" w:hAnsi="Times New Roman" w:cs="Times New Roman"/>
          <w:sz w:val="24"/>
          <w:szCs w:val="24"/>
        </w:rPr>
        <w:t> quality of life.</w:t>
      </w:r>
      <w:r w:rsidR="009767D4">
        <w:rPr>
          <w:rFonts w:ascii="Times New Roman" w:hAnsi="Times New Roman" w:cs="Times New Roman"/>
          <w:sz w:val="24"/>
          <w:szCs w:val="24"/>
        </w:rPr>
        <w:t xml:space="preserve"> </w:t>
      </w:r>
      <w:r w:rsidR="009767D4" w:rsidRPr="009767D4">
        <w:rPr>
          <w:rFonts w:ascii="Times New Roman" w:hAnsi="Times New Roman" w:cs="Times New Roman"/>
          <w:sz w:val="24"/>
          <w:szCs w:val="24"/>
        </w:rPr>
        <w:t>To address these issues, sustainable urban planning, affordable housing initiatives, and effective land use policies are essential.</w:t>
      </w:r>
    </w:p>
    <w:p w14:paraId="02EC1BC5" w14:textId="4741A047" w:rsidR="0083564A" w:rsidRDefault="002647CB" w:rsidP="0009052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3181E" w:rsidRPr="00C3181E">
        <w:rPr>
          <w:rFonts w:ascii="Times New Roman" w:hAnsi="Times New Roman" w:cs="Times New Roman"/>
          <w:sz w:val="24"/>
          <w:szCs w:val="24"/>
        </w:rPr>
        <w:t xml:space="preserve">Kingston Place in Portsmouth is a redevelopment intended to address the city's housing </w:t>
      </w:r>
      <w:r w:rsidR="0019607B" w:rsidRPr="00C3181E">
        <w:rPr>
          <w:rFonts w:ascii="Times New Roman" w:hAnsi="Times New Roman" w:cs="Times New Roman"/>
          <w:sz w:val="24"/>
          <w:szCs w:val="24"/>
        </w:rPr>
        <w:t>issues</w:t>
      </w:r>
      <w:r w:rsidR="0019607B">
        <w:rPr>
          <w:rFonts w:ascii="Times New Roman" w:hAnsi="Times New Roman" w:cs="Times New Roman"/>
          <w:sz w:val="24"/>
          <w:szCs w:val="24"/>
        </w:rPr>
        <w:t xml:space="preserve"> and</w:t>
      </w:r>
      <w:r w:rsidR="00434F2E" w:rsidRPr="00434F2E">
        <w:rPr>
          <w:rFonts w:ascii="Times New Roman" w:hAnsi="Times New Roman" w:cs="Times New Roman"/>
          <w:sz w:val="24"/>
          <w:szCs w:val="24"/>
        </w:rPr>
        <w:t xml:space="preserve"> preserve a Victorian-style structure with historical significance.</w:t>
      </w:r>
    </w:p>
    <w:p w14:paraId="4AFBFE64" w14:textId="24C1C4CC" w:rsidR="00E15C4D" w:rsidRDefault="00E15C4D" w:rsidP="00090529">
      <w:pPr>
        <w:spacing w:after="0" w:line="360" w:lineRule="auto"/>
        <w:jc w:val="both"/>
        <w:rPr>
          <w:rFonts w:ascii="Times New Roman" w:hAnsi="Times New Roman" w:cs="Times New Roman"/>
          <w:sz w:val="24"/>
          <w:szCs w:val="24"/>
        </w:rPr>
      </w:pPr>
      <w:r w:rsidRPr="00E15C4D">
        <w:rPr>
          <w:rFonts w:ascii="Times New Roman" w:hAnsi="Times New Roman" w:cs="Times New Roman"/>
          <w:sz w:val="24"/>
          <w:szCs w:val="24"/>
        </w:rPr>
        <w:t>This report provides a reflective analysis of the project</w:t>
      </w:r>
      <w:r w:rsidR="00940EDB">
        <w:rPr>
          <w:rFonts w:ascii="Times New Roman" w:hAnsi="Times New Roman" w:cs="Times New Roman"/>
          <w:sz w:val="24"/>
          <w:szCs w:val="24"/>
        </w:rPr>
        <w:t xml:space="preserve">, </w:t>
      </w:r>
      <w:r w:rsidR="00DF6D75" w:rsidRPr="00DF6D75">
        <w:rPr>
          <w:rFonts w:ascii="Times New Roman" w:hAnsi="Times New Roman" w:cs="Times New Roman"/>
          <w:sz w:val="24"/>
          <w:szCs w:val="24"/>
        </w:rPr>
        <w:t>examines the impact</w:t>
      </w:r>
      <w:r w:rsidR="00DF6D75">
        <w:rPr>
          <w:rFonts w:ascii="Times New Roman" w:hAnsi="Times New Roman" w:cs="Times New Roman"/>
          <w:sz w:val="24"/>
          <w:szCs w:val="24"/>
        </w:rPr>
        <w:t xml:space="preserve"> on the </w:t>
      </w:r>
      <w:r w:rsidR="002A2387">
        <w:rPr>
          <w:rFonts w:ascii="Times New Roman" w:hAnsi="Times New Roman" w:cs="Times New Roman"/>
          <w:sz w:val="24"/>
          <w:szCs w:val="24"/>
        </w:rPr>
        <w:t xml:space="preserve">local </w:t>
      </w:r>
      <w:r w:rsidR="00DF6D75">
        <w:rPr>
          <w:rFonts w:ascii="Times New Roman" w:hAnsi="Times New Roman" w:cs="Times New Roman"/>
          <w:sz w:val="24"/>
          <w:szCs w:val="24"/>
        </w:rPr>
        <w:t>community,</w:t>
      </w:r>
      <w:r w:rsidR="002A2387">
        <w:rPr>
          <w:rFonts w:ascii="Times New Roman" w:hAnsi="Times New Roman" w:cs="Times New Roman"/>
          <w:sz w:val="24"/>
          <w:szCs w:val="24"/>
        </w:rPr>
        <w:t xml:space="preserve"> and how the community was engaged</w:t>
      </w:r>
      <w:r w:rsidR="00C13780">
        <w:rPr>
          <w:rFonts w:ascii="Times New Roman" w:hAnsi="Times New Roman" w:cs="Times New Roman"/>
          <w:sz w:val="24"/>
          <w:szCs w:val="24"/>
        </w:rPr>
        <w:t xml:space="preserve"> in this project.</w:t>
      </w:r>
    </w:p>
    <w:p w14:paraId="1B846B1B" w14:textId="77777777" w:rsidR="00A552EE" w:rsidRDefault="00A552EE" w:rsidP="00090529">
      <w:pPr>
        <w:spacing w:after="0" w:line="360" w:lineRule="auto"/>
        <w:jc w:val="both"/>
        <w:rPr>
          <w:rFonts w:ascii="Times New Roman" w:hAnsi="Times New Roman" w:cs="Times New Roman"/>
          <w:sz w:val="24"/>
          <w:szCs w:val="24"/>
        </w:rPr>
      </w:pPr>
    </w:p>
    <w:p w14:paraId="0E182856" w14:textId="77777777" w:rsidR="00C13780" w:rsidRDefault="00C13780" w:rsidP="00090529">
      <w:pPr>
        <w:spacing w:after="0" w:line="360" w:lineRule="auto"/>
        <w:jc w:val="both"/>
        <w:rPr>
          <w:rFonts w:ascii="Times New Roman" w:hAnsi="Times New Roman" w:cs="Times New Roman"/>
          <w:sz w:val="24"/>
          <w:szCs w:val="24"/>
        </w:rPr>
      </w:pPr>
    </w:p>
    <w:p w14:paraId="2A355BFA" w14:textId="77777777" w:rsidR="0019607B" w:rsidRDefault="0019607B" w:rsidP="00090529">
      <w:pPr>
        <w:spacing w:after="0" w:line="360" w:lineRule="auto"/>
        <w:jc w:val="both"/>
        <w:rPr>
          <w:rFonts w:ascii="Times New Roman" w:hAnsi="Times New Roman" w:cs="Times New Roman"/>
          <w:sz w:val="24"/>
          <w:szCs w:val="24"/>
        </w:rPr>
      </w:pPr>
    </w:p>
    <w:p w14:paraId="452E0334" w14:textId="77777777" w:rsidR="00C3181E" w:rsidRDefault="00C3181E" w:rsidP="00090529">
      <w:pPr>
        <w:spacing w:after="0" w:line="360" w:lineRule="auto"/>
        <w:jc w:val="both"/>
        <w:rPr>
          <w:rFonts w:ascii="Times New Roman" w:hAnsi="Times New Roman" w:cs="Times New Roman"/>
          <w:sz w:val="24"/>
          <w:szCs w:val="24"/>
        </w:rPr>
      </w:pPr>
    </w:p>
    <w:p w14:paraId="7931BD58" w14:textId="77777777" w:rsidR="003F5EF6" w:rsidRDefault="003F5EF6" w:rsidP="00090529">
      <w:pPr>
        <w:spacing w:after="0" w:line="360" w:lineRule="auto"/>
        <w:jc w:val="both"/>
        <w:rPr>
          <w:rFonts w:ascii="Times New Roman" w:hAnsi="Times New Roman" w:cs="Times New Roman"/>
          <w:sz w:val="24"/>
          <w:szCs w:val="24"/>
        </w:rPr>
      </w:pPr>
    </w:p>
    <w:p w14:paraId="39D4842A" w14:textId="77777777" w:rsidR="003F5EF6" w:rsidRDefault="003F5EF6" w:rsidP="00090529">
      <w:pPr>
        <w:spacing w:after="0" w:line="360" w:lineRule="auto"/>
        <w:jc w:val="both"/>
        <w:rPr>
          <w:rFonts w:ascii="Times New Roman" w:hAnsi="Times New Roman" w:cs="Times New Roman"/>
          <w:sz w:val="24"/>
          <w:szCs w:val="24"/>
        </w:rPr>
      </w:pPr>
    </w:p>
    <w:p w14:paraId="0FFE1AD6" w14:textId="77777777" w:rsidR="003F5EF6" w:rsidRDefault="003F5EF6" w:rsidP="00090529">
      <w:pPr>
        <w:spacing w:after="0" w:line="360" w:lineRule="auto"/>
        <w:jc w:val="both"/>
        <w:rPr>
          <w:rFonts w:ascii="Times New Roman" w:hAnsi="Times New Roman" w:cs="Times New Roman"/>
          <w:sz w:val="24"/>
          <w:szCs w:val="24"/>
        </w:rPr>
      </w:pPr>
    </w:p>
    <w:p w14:paraId="3028300A" w14:textId="77777777" w:rsidR="003F5EF6" w:rsidRDefault="003F5EF6" w:rsidP="00090529">
      <w:pPr>
        <w:spacing w:after="0" w:line="360" w:lineRule="auto"/>
        <w:jc w:val="both"/>
        <w:rPr>
          <w:rFonts w:ascii="Times New Roman" w:hAnsi="Times New Roman" w:cs="Times New Roman"/>
          <w:sz w:val="24"/>
          <w:szCs w:val="24"/>
        </w:rPr>
      </w:pPr>
    </w:p>
    <w:p w14:paraId="5935F366" w14:textId="77777777" w:rsidR="003F5EF6" w:rsidRDefault="003F5EF6" w:rsidP="00090529">
      <w:pPr>
        <w:spacing w:after="0" w:line="360" w:lineRule="auto"/>
        <w:jc w:val="both"/>
        <w:rPr>
          <w:rFonts w:ascii="Times New Roman" w:hAnsi="Times New Roman" w:cs="Times New Roman"/>
          <w:sz w:val="24"/>
          <w:szCs w:val="24"/>
        </w:rPr>
      </w:pPr>
    </w:p>
    <w:p w14:paraId="4F80D8FD" w14:textId="77777777" w:rsidR="003F5EF6" w:rsidRDefault="003F5EF6" w:rsidP="00090529">
      <w:pPr>
        <w:spacing w:after="0" w:line="360" w:lineRule="auto"/>
        <w:jc w:val="both"/>
        <w:rPr>
          <w:rFonts w:ascii="Times New Roman" w:hAnsi="Times New Roman" w:cs="Times New Roman"/>
          <w:sz w:val="24"/>
          <w:szCs w:val="24"/>
        </w:rPr>
      </w:pPr>
    </w:p>
    <w:p w14:paraId="3CD43C64" w14:textId="77777777" w:rsidR="003F5EF6" w:rsidRDefault="003F5EF6" w:rsidP="00090529">
      <w:pPr>
        <w:spacing w:after="0" w:line="360" w:lineRule="auto"/>
        <w:jc w:val="both"/>
        <w:rPr>
          <w:rFonts w:ascii="Times New Roman" w:hAnsi="Times New Roman" w:cs="Times New Roman"/>
          <w:sz w:val="24"/>
          <w:szCs w:val="24"/>
        </w:rPr>
      </w:pPr>
    </w:p>
    <w:p w14:paraId="4D533840" w14:textId="77777777" w:rsidR="003F5EF6" w:rsidRDefault="003F5EF6" w:rsidP="00090529">
      <w:pPr>
        <w:spacing w:after="0" w:line="360" w:lineRule="auto"/>
        <w:jc w:val="both"/>
        <w:rPr>
          <w:rFonts w:ascii="Times New Roman" w:hAnsi="Times New Roman" w:cs="Times New Roman"/>
          <w:sz w:val="24"/>
          <w:szCs w:val="24"/>
        </w:rPr>
      </w:pPr>
    </w:p>
    <w:p w14:paraId="34843659" w14:textId="77777777" w:rsidR="003F5EF6" w:rsidRDefault="003F5EF6" w:rsidP="00090529">
      <w:pPr>
        <w:spacing w:after="0" w:line="360" w:lineRule="auto"/>
        <w:jc w:val="both"/>
        <w:rPr>
          <w:rFonts w:ascii="Times New Roman" w:hAnsi="Times New Roman" w:cs="Times New Roman"/>
          <w:sz w:val="24"/>
          <w:szCs w:val="24"/>
        </w:rPr>
      </w:pPr>
    </w:p>
    <w:p w14:paraId="78B0DC29" w14:textId="77777777" w:rsidR="003F5EF6" w:rsidRDefault="003F5EF6" w:rsidP="00090529">
      <w:pPr>
        <w:spacing w:after="0" w:line="360" w:lineRule="auto"/>
        <w:jc w:val="both"/>
        <w:rPr>
          <w:rFonts w:ascii="Times New Roman" w:hAnsi="Times New Roman" w:cs="Times New Roman"/>
          <w:sz w:val="24"/>
          <w:szCs w:val="24"/>
        </w:rPr>
      </w:pPr>
    </w:p>
    <w:p w14:paraId="57753236" w14:textId="4E12F19B" w:rsidR="003F5EF6" w:rsidRDefault="00BD0086" w:rsidP="003F5EF6">
      <w:pPr>
        <w:pStyle w:val="Heading1"/>
        <w:rPr>
          <w:rFonts w:ascii="Times New Roman" w:hAnsi="Times New Roman" w:cs="Times New Roman"/>
          <w:color w:val="auto"/>
          <w:sz w:val="28"/>
          <w:szCs w:val="28"/>
        </w:rPr>
      </w:pPr>
      <w:bookmarkStart w:id="1" w:name="_Toc144289481"/>
      <w:r w:rsidRPr="00BD0086">
        <w:rPr>
          <w:rFonts w:ascii="Times New Roman" w:hAnsi="Times New Roman" w:cs="Times New Roman"/>
          <w:color w:val="auto"/>
          <w:sz w:val="28"/>
          <w:szCs w:val="28"/>
        </w:rPr>
        <w:lastRenderedPageBreak/>
        <w:t>Community Engagement</w:t>
      </w:r>
      <w:bookmarkEnd w:id="1"/>
    </w:p>
    <w:p w14:paraId="5DF481B5" w14:textId="77777777" w:rsidR="00BD0086" w:rsidRDefault="00BD0086" w:rsidP="00BD0086"/>
    <w:p w14:paraId="49A3D057" w14:textId="77777777" w:rsidR="00EF4107" w:rsidRDefault="00EF4107" w:rsidP="00EF6BF8">
      <w:pPr>
        <w:spacing w:after="0" w:line="360" w:lineRule="auto"/>
        <w:jc w:val="both"/>
      </w:pPr>
    </w:p>
    <w:p w14:paraId="062807EE" w14:textId="27F37475" w:rsidR="004B48EF" w:rsidRDefault="00EF4107" w:rsidP="00EF6BF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w:t>
      </w:r>
      <w:r w:rsidR="004B48EF" w:rsidRPr="004B48EF">
        <w:rPr>
          <w:rFonts w:ascii="Times New Roman" w:hAnsi="Times New Roman" w:cs="Times New Roman"/>
          <w:sz w:val="24"/>
          <w:szCs w:val="24"/>
        </w:rPr>
        <w:t>he fundamental significance of a community or the power it possesses</w:t>
      </w:r>
      <w:r w:rsidR="002A7FB6">
        <w:rPr>
          <w:rFonts w:ascii="Times New Roman" w:hAnsi="Times New Roman" w:cs="Times New Roman"/>
          <w:sz w:val="24"/>
          <w:szCs w:val="24"/>
        </w:rPr>
        <w:t xml:space="preserve"> is something </w:t>
      </w:r>
      <w:r w:rsidR="005A154F">
        <w:rPr>
          <w:rFonts w:ascii="Times New Roman" w:hAnsi="Times New Roman" w:cs="Times New Roman"/>
          <w:sz w:val="24"/>
          <w:szCs w:val="24"/>
        </w:rPr>
        <w:t xml:space="preserve">I </w:t>
      </w:r>
      <w:r w:rsidR="00F23E1C">
        <w:rPr>
          <w:rFonts w:ascii="Times New Roman" w:hAnsi="Times New Roman" w:cs="Times New Roman"/>
          <w:sz w:val="24"/>
          <w:szCs w:val="24"/>
        </w:rPr>
        <w:t>haven’t</w:t>
      </w:r>
      <w:r w:rsidR="005A154F">
        <w:rPr>
          <w:rFonts w:ascii="Times New Roman" w:hAnsi="Times New Roman" w:cs="Times New Roman"/>
          <w:sz w:val="24"/>
          <w:szCs w:val="24"/>
        </w:rPr>
        <w:t xml:space="preserve"> </w:t>
      </w:r>
      <w:r w:rsidR="00F23E1C">
        <w:rPr>
          <w:rFonts w:ascii="Times New Roman" w:hAnsi="Times New Roman" w:cs="Times New Roman"/>
          <w:sz w:val="24"/>
          <w:szCs w:val="24"/>
        </w:rPr>
        <w:t>give much consideration</w:t>
      </w:r>
      <w:r w:rsidR="007B6A17">
        <w:rPr>
          <w:rFonts w:ascii="Times New Roman" w:hAnsi="Times New Roman" w:cs="Times New Roman"/>
          <w:sz w:val="24"/>
          <w:szCs w:val="24"/>
        </w:rPr>
        <w:t xml:space="preserve"> to.</w:t>
      </w:r>
      <w:r w:rsidR="0090153C">
        <w:rPr>
          <w:rFonts w:ascii="Times New Roman" w:hAnsi="Times New Roman" w:cs="Times New Roman"/>
          <w:sz w:val="24"/>
          <w:szCs w:val="24"/>
        </w:rPr>
        <w:t xml:space="preserve"> </w:t>
      </w:r>
      <w:r w:rsidR="00D8342F" w:rsidRPr="00D8342F">
        <w:rPr>
          <w:rFonts w:ascii="Times New Roman" w:hAnsi="Times New Roman" w:cs="Times New Roman"/>
          <w:sz w:val="24"/>
          <w:szCs w:val="24"/>
        </w:rPr>
        <w:t xml:space="preserve">In this modern society, individuals often find themselves in a hurry, leaving them with limited time, energy, and emotional capacity to attend to the needs of those around them. Nevertheless, it remains essential to have a supportive network of individuals who can </w:t>
      </w:r>
      <w:r w:rsidR="000243F0">
        <w:rPr>
          <w:rFonts w:ascii="Times New Roman" w:hAnsi="Times New Roman" w:cs="Times New Roman"/>
          <w:sz w:val="24"/>
          <w:szCs w:val="24"/>
        </w:rPr>
        <w:t xml:space="preserve">provide </w:t>
      </w:r>
      <w:r w:rsidR="000243F0" w:rsidRPr="00D8342F">
        <w:rPr>
          <w:rFonts w:ascii="Times New Roman" w:hAnsi="Times New Roman" w:cs="Times New Roman"/>
          <w:sz w:val="24"/>
          <w:szCs w:val="24"/>
        </w:rPr>
        <w:t>aid</w:t>
      </w:r>
      <w:r w:rsidR="00D8342F" w:rsidRPr="00D8342F">
        <w:rPr>
          <w:rFonts w:ascii="Times New Roman" w:hAnsi="Times New Roman" w:cs="Times New Roman"/>
          <w:sz w:val="24"/>
          <w:szCs w:val="24"/>
        </w:rPr>
        <w:t>, guidance, and companionship.</w:t>
      </w:r>
      <w:r w:rsidR="009365F7" w:rsidRPr="009365F7">
        <w:t xml:space="preserve"> </w:t>
      </w:r>
      <w:r w:rsidR="009365F7" w:rsidRPr="009365F7">
        <w:rPr>
          <w:rFonts w:ascii="Times New Roman" w:hAnsi="Times New Roman" w:cs="Times New Roman"/>
          <w:sz w:val="24"/>
          <w:szCs w:val="24"/>
        </w:rPr>
        <w:t xml:space="preserve">Experiencing a sense of belonging within a community, regardless of its size, </w:t>
      </w:r>
      <w:r w:rsidR="009831BD" w:rsidRPr="009365F7">
        <w:rPr>
          <w:rFonts w:ascii="Times New Roman" w:hAnsi="Times New Roman" w:cs="Times New Roman"/>
          <w:sz w:val="24"/>
          <w:szCs w:val="24"/>
        </w:rPr>
        <w:t>is beneficial</w:t>
      </w:r>
      <w:r w:rsidR="009365F7" w:rsidRPr="009365F7">
        <w:rPr>
          <w:rFonts w:ascii="Times New Roman" w:hAnsi="Times New Roman" w:cs="Times New Roman"/>
          <w:sz w:val="24"/>
          <w:szCs w:val="24"/>
        </w:rPr>
        <w:t xml:space="preserve"> to us.</w:t>
      </w:r>
      <w:r w:rsidR="00744B37" w:rsidRPr="00744B37">
        <w:t xml:space="preserve"> </w:t>
      </w:r>
      <w:r w:rsidR="00744B37" w:rsidRPr="00744B37">
        <w:rPr>
          <w:rFonts w:ascii="Times New Roman" w:hAnsi="Times New Roman" w:cs="Times New Roman"/>
          <w:sz w:val="24"/>
          <w:szCs w:val="24"/>
        </w:rPr>
        <w:t xml:space="preserve">Communities unite to identify issues, </w:t>
      </w:r>
      <w:r w:rsidR="009831BD">
        <w:rPr>
          <w:rFonts w:ascii="Times New Roman" w:hAnsi="Times New Roman" w:cs="Times New Roman"/>
          <w:sz w:val="24"/>
          <w:szCs w:val="24"/>
        </w:rPr>
        <w:t>help</w:t>
      </w:r>
      <w:r w:rsidR="00744B37" w:rsidRPr="00744B37">
        <w:rPr>
          <w:rFonts w:ascii="Times New Roman" w:hAnsi="Times New Roman" w:cs="Times New Roman"/>
          <w:sz w:val="24"/>
          <w:szCs w:val="24"/>
        </w:rPr>
        <w:t>, and offer support during various challenging circumstances. For instance, our professor mentioned the case of the Turkey earthquake, where lots of individuals actively engaged and provided aid to those requiring assistance.</w:t>
      </w:r>
      <w:r w:rsidR="003D263C">
        <w:rPr>
          <w:rFonts w:ascii="Times New Roman" w:hAnsi="Times New Roman" w:cs="Times New Roman"/>
          <w:sz w:val="24"/>
          <w:szCs w:val="24"/>
        </w:rPr>
        <w:t xml:space="preserve"> T</w:t>
      </w:r>
      <w:r w:rsidR="00B85D0C" w:rsidRPr="00B85D0C">
        <w:rPr>
          <w:rFonts w:ascii="Times New Roman" w:hAnsi="Times New Roman" w:cs="Times New Roman"/>
          <w:sz w:val="24"/>
          <w:szCs w:val="24"/>
        </w:rPr>
        <w:t>he course taught me that even a small group of individuals can have a significant impact on the community.</w:t>
      </w:r>
    </w:p>
    <w:p w14:paraId="0DF3B465" w14:textId="57CDE6CF" w:rsidR="00597ED6" w:rsidRDefault="00273C21" w:rsidP="00EF6BF8">
      <w:pPr>
        <w:spacing w:after="0" w:line="360" w:lineRule="auto"/>
        <w:jc w:val="both"/>
        <w:rPr>
          <w:rFonts w:ascii="Times New Roman" w:hAnsi="Times New Roman" w:cs="Times New Roman"/>
          <w:sz w:val="24"/>
          <w:szCs w:val="24"/>
        </w:rPr>
      </w:pPr>
      <w:r w:rsidRPr="00273C21">
        <w:rPr>
          <w:rFonts w:ascii="Times New Roman" w:hAnsi="Times New Roman" w:cs="Times New Roman"/>
          <w:sz w:val="24"/>
          <w:szCs w:val="24"/>
        </w:rPr>
        <w:t xml:space="preserve">This project demonstrates the City Council of Portsmouth's and St Cross Homes' consideration for the community by highlighting the significance of providing affordable housing options for the residents of Portsmouth. Additionally, they recognise the value of preserving </w:t>
      </w:r>
      <w:r w:rsidR="004966E3">
        <w:rPr>
          <w:rFonts w:ascii="Times New Roman" w:hAnsi="Times New Roman" w:cs="Times New Roman"/>
          <w:sz w:val="24"/>
          <w:szCs w:val="24"/>
        </w:rPr>
        <w:t>a historical building</w:t>
      </w:r>
      <w:r w:rsidR="00AB3D8E">
        <w:rPr>
          <w:rFonts w:ascii="Times New Roman" w:hAnsi="Times New Roman" w:cs="Times New Roman"/>
          <w:sz w:val="24"/>
          <w:szCs w:val="24"/>
        </w:rPr>
        <w:t>,</w:t>
      </w:r>
      <w:r w:rsidR="006D5058">
        <w:rPr>
          <w:rFonts w:ascii="Times New Roman" w:hAnsi="Times New Roman" w:cs="Times New Roman"/>
          <w:sz w:val="24"/>
          <w:szCs w:val="24"/>
        </w:rPr>
        <w:t xml:space="preserve"> </w:t>
      </w:r>
      <w:r w:rsidR="00AB3D8E">
        <w:rPr>
          <w:rFonts w:ascii="Times New Roman" w:hAnsi="Times New Roman" w:cs="Times New Roman"/>
          <w:sz w:val="24"/>
          <w:szCs w:val="24"/>
        </w:rPr>
        <w:t xml:space="preserve">keeping </w:t>
      </w:r>
      <w:r w:rsidRPr="00273C21">
        <w:rPr>
          <w:rFonts w:ascii="Times New Roman" w:hAnsi="Times New Roman" w:cs="Times New Roman"/>
          <w:sz w:val="24"/>
          <w:szCs w:val="24"/>
        </w:rPr>
        <w:t>numerous original elements of the Grade II listed old prison building.</w:t>
      </w:r>
    </w:p>
    <w:p w14:paraId="14BDF1A4" w14:textId="77777777" w:rsidR="00633D8F" w:rsidRDefault="00633D8F" w:rsidP="00EF6BF8">
      <w:pPr>
        <w:spacing w:after="0" w:line="360" w:lineRule="auto"/>
        <w:jc w:val="both"/>
        <w:rPr>
          <w:rFonts w:ascii="Times New Roman" w:hAnsi="Times New Roman" w:cs="Times New Roman"/>
          <w:sz w:val="24"/>
          <w:szCs w:val="24"/>
        </w:rPr>
      </w:pPr>
    </w:p>
    <w:p w14:paraId="53864B02" w14:textId="77777777" w:rsidR="00633D8F" w:rsidRDefault="00633D8F" w:rsidP="00EF6BF8">
      <w:pPr>
        <w:spacing w:after="0" w:line="360" w:lineRule="auto"/>
        <w:jc w:val="both"/>
        <w:rPr>
          <w:rFonts w:ascii="Times New Roman" w:hAnsi="Times New Roman" w:cs="Times New Roman"/>
          <w:sz w:val="24"/>
          <w:szCs w:val="24"/>
        </w:rPr>
      </w:pPr>
    </w:p>
    <w:p w14:paraId="10A265C2" w14:textId="00E1CB19" w:rsidR="00633D8F" w:rsidRPr="00607740" w:rsidRDefault="00633D8F" w:rsidP="00607740">
      <w:pPr>
        <w:pStyle w:val="Heading2"/>
        <w:rPr>
          <w:rFonts w:ascii="Times New Roman" w:hAnsi="Times New Roman" w:cs="Times New Roman"/>
          <w:color w:val="auto"/>
          <w:sz w:val="28"/>
          <w:szCs w:val="28"/>
        </w:rPr>
      </w:pPr>
      <w:bookmarkStart w:id="2" w:name="_Toc144289482"/>
      <w:r w:rsidRPr="00607740">
        <w:rPr>
          <w:rFonts w:ascii="Times New Roman" w:hAnsi="Times New Roman" w:cs="Times New Roman"/>
          <w:color w:val="auto"/>
          <w:sz w:val="28"/>
          <w:szCs w:val="28"/>
        </w:rPr>
        <w:t xml:space="preserve">Importance </w:t>
      </w:r>
      <w:r w:rsidR="00184336" w:rsidRPr="00607740">
        <w:rPr>
          <w:rFonts w:ascii="Times New Roman" w:hAnsi="Times New Roman" w:cs="Times New Roman"/>
          <w:color w:val="auto"/>
          <w:sz w:val="28"/>
          <w:szCs w:val="28"/>
        </w:rPr>
        <w:t xml:space="preserve">and benefits </w:t>
      </w:r>
      <w:r w:rsidRPr="00607740">
        <w:rPr>
          <w:rFonts w:ascii="Times New Roman" w:hAnsi="Times New Roman" w:cs="Times New Roman"/>
          <w:color w:val="auto"/>
          <w:sz w:val="28"/>
          <w:szCs w:val="28"/>
        </w:rPr>
        <w:t>of the community engagement</w:t>
      </w:r>
      <w:bookmarkEnd w:id="2"/>
    </w:p>
    <w:p w14:paraId="7BC5A7BE" w14:textId="77777777" w:rsidR="00EB2F24" w:rsidRDefault="00EB2F24" w:rsidP="00EB2F24"/>
    <w:p w14:paraId="5230727E" w14:textId="77777777" w:rsidR="00EB2F24" w:rsidRDefault="00EB2F24" w:rsidP="00EB2F24"/>
    <w:p w14:paraId="06899F3C" w14:textId="7878DE6F" w:rsidR="00EB2F24" w:rsidRDefault="00EB2F24" w:rsidP="00EB2F24">
      <w:pPr>
        <w:spacing w:after="0" w:line="360" w:lineRule="auto"/>
        <w:jc w:val="both"/>
        <w:rPr>
          <w:rFonts w:ascii="Times New Roman" w:hAnsi="Times New Roman" w:cs="Times New Roman"/>
          <w:sz w:val="24"/>
          <w:szCs w:val="24"/>
        </w:rPr>
      </w:pPr>
      <w:r w:rsidRPr="00EB2F24">
        <w:rPr>
          <w:rFonts w:ascii="Times New Roman" w:hAnsi="Times New Roman" w:cs="Times New Roman"/>
          <w:sz w:val="24"/>
          <w:szCs w:val="24"/>
        </w:rPr>
        <w:t>The most important role of community engagement is the collective sorting of concerns and problems.</w:t>
      </w:r>
      <w:r w:rsidR="000D2C3C">
        <w:rPr>
          <w:rFonts w:ascii="Times New Roman" w:hAnsi="Times New Roman" w:cs="Times New Roman"/>
          <w:sz w:val="24"/>
          <w:szCs w:val="24"/>
        </w:rPr>
        <w:t xml:space="preserve"> In addition,</w:t>
      </w:r>
      <w:r w:rsidR="00010818">
        <w:rPr>
          <w:rFonts w:ascii="Times New Roman" w:hAnsi="Times New Roman" w:cs="Times New Roman"/>
          <w:sz w:val="24"/>
          <w:szCs w:val="24"/>
        </w:rPr>
        <w:t xml:space="preserve"> </w:t>
      </w:r>
      <w:r w:rsidR="000D2C3C">
        <w:rPr>
          <w:rFonts w:ascii="Times New Roman" w:hAnsi="Times New Roman" w:cs="Times New Roman"/>
          <w:sz w:val="24"/>
          <w:szCs w:val="24"/>
        </w:rPr>
        <w:t>how I learnt in the course, c</w:t>
      </w:r>
      <w:r w:rsidR="001D7422" w:rsidRPr="001D7422">
        <w:rPr>
          <w:rFonts w:ascii="Times New Roman" w:hAnsi="Times New Roman" w:cs="Times New Roman"/>
          <w:sz w:val="24"/>
          <w:szCs w:val="24"/>
        </w:rPr>
        <w:t xml:space="preserve">ommunity participation fosters a collective sense of connection and relationships among </w:t>
      </w:r>
      <w:r w:rsidR="00C93603" w:rsidRPr="001D7422">
        <w:rPr>
          <w:rFonts w:ascii="Times New Roman" w:hAnsi="Times New Roman" w:cs="Times New Roman"/>
          <w:sz w:val="24"/>
          <w:szCs w:val="24"/>
        </w:rPr>
        <w:t>individuals.</w:t>
      </w:r>
      <w:r w:rsidR="000B581D">
        <w:rPr>
          <w:rFonts w:ascii="Times New Roman" w:hAnsi="Times New Roman" w:cs="Times New Roman"/>
          <w:sz w:val="24"/>
          <w:szCs w:val="24"/>
        </w:rPr>
        <w:t xml:space="preserve"> </w:t>
      </w:r>
    </w:p>
    <w:p w14:paraId="13054FC6" w14:textId="0AF98C43" w:rsidR="001C0315" w:rsidRDefault="003312EE" w:rsidP="001C0315">
      <w:pPr>
        <w:spacing w:after="0" w:line="360" w:lineRule="auto"/>
        <w:jc w:val="both"/>
        <w:rPr>
          <w:rFonts w:ascii="Times New Roman" w:hAnsi="Times New Roman" w:cs="Times New Roman"/>
          <w:sz w:val="24"/>
          <w:szCs w:val="24"/>
        </w:rPr>
      </w:pPr>
      <w:r w:rsidRPr="003312EE">
        <w:rPr>
          <w:rFonts w:ascii="Times New Roman" w:hAnsi="Times New Roman" w:cs="Times New Roman"/>
          <w:sz w:val="24"/>
          <w:szCs w:val="24"/>
        </w:rPr>
        <w:t>Community engagement refers to the process by which developers and the city council actively involve and communicate with local communities, through informing</w:t>
      </w:r>
      <w:r w:rsidR="00A51B54">
        <w:rPr>
          <w:rFonts w:ascii="Times New Roman" w:hAnsi="Times New Roman" w:cs="Times New Roman"/>
          <w:sz w:val="24"/>
          <w:szCs w:val="24"/>
        </w:rPr>
        <w:t xml:space="preserve">, </w:t>
      </w:r>
      <w:r w:rsidRPr="003312EE">
        <w:rPr>
          <w:rFonts w:ascii="Times New Roman" w:hAnsi="Times New Roman" w:cs="Times New Roman"/>
          <w:sz w:val="24"/>
          <w:szCs w:val="24"/>
        </w:rPr>
        <w:t xml:space="preserve">consulting, </w:t>
      </w:r>
      <w:r w:rsidR="001C0315" w:rsidRPr="003312EE">
        <w:rPr>
          <w:rFonts w:ascii="Times New Roman" w:hAnsi="Times New Roman" w:cs="Times New Roman"/>
          <w:sz w:val="24"/>
          <w:szCs w:val="24"/>
        </w:rPr>
        <w:t>to</w:t>
      </w:r>
      <w:r w:rsidRPr="003312EE">
        <w:rPr>
          <w:rFonts w:ascii="Times New Roman" w:hAnsi="Times New Roman" w:cs="Times New Roman"/>
          <w:sz w:val="24"/>
          <w:szCs w:val="24"/>
        </w:rPr>
        <w:t xml:space="preserve"> provide them with information regarding the potential impacts that </w:t>
      </w:r>
      <w:r w:rsidR="004D4BFC">
        <w:rPr>
          <w:rFonts w:ascii="Times New Roman" w:hAnsi="Times New Roman" w:cs="Times New Roman"/>
          <w:sz w:val="24"/>
          <w:szCs w:val="24"/>
        </w:rPr>
        <w:t xml:space="preserve">the </w:t>
      </w:r>
      <w:r w:rsidRPr="003312EE">
        <w:rPr>
          <w:rFonts w:ascii="Times New Roman" w:hAnsi="Times New Roman" w:cs="Times New Roman"/>
          <w:sz w:val="24"/>
          <w:szCs w:val="24"/>
        </w:rPr>
        <w:t>project may have on the community</w:t>
      </w:r>
      <w:r>
        <w:rPr>
          <w:rFonts w:ascii="Times New Roman" w:hAnsi="Times New Roman" w:cs="Times New Roman"/>
          <w:sz w:val="24"/>
          <w:szCs w:val="24"/>
        </w:rPr>
        <w:t>.</w:t>
      </w:r>
    </w:p>
    <w:p w14:paraId="3270048E" w14:textId="06DB8E13" w:rsidR="000E34AA" w:rsidRDefault="00C6175C" w:rsidP="001C031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C0315" w:rsidRPr="001C0315">
        <w:rPr>
          <w:rFonts w:ascii="Times New Roman" w:hAnsi="Times New Roman" w:cs="Times New Roman"/>
          <w:sz w:val="24"/>
          <w:szCs w:val="24"/>
        </w:rPr>
        <w:t>In this project, the developers together with the City Council conducted a thorough analysis and consideration on several matters before</w:t>
      </w:r>
      <w:r w:rsidR="002A2C7A">
        <w:rPr>
          <w:rFonts w:ascii="Times New Roman" w:hAnsi="Times New Roman" w:cs="Times New Roman"/>
          <w:sz w:val="24"/>
          <w:szCs w:val="24"/>
        </w:rPr>
        <w:t xml:space="preserve"> </w:t>
      </w:r>
      <w:r w:rsidR="001C0315" w:rsidRPr="001C0315">
        <w:rPr>
          <w:rFonts w:ascii="Times New Roman" w:hAnsi="Times New Roman" w:cs="Times New Roman"/>
          <w:sz w:val="24"/>
          <w:szCs w:val="24"/>
        </w:rPr>
        <w:t xml:space="preserve">reaching any conclusions. </w:t>
      </w:r>
    </w:p>
    <w:p w14:paraId="50AC4421" w14:textId="77777777" w:rsidR="000E34AA" w:rsidRDefault="000E34AA" w:rsidP="001C0315">
      <w:pPr>
        <w:spacing w:after="0" w:line="360" w:lineRule="auto"/>
        <w:jc w:val="both"/>
        <w:rPr>
          <w:rFonts w:ascii="Times New Roman" w:hAnsi="Times New Roman" w:cs="Times New Roman"/>
          <w:sz w:val="24"/>
          <w:szCs w:val="24"/>
        </w:rPr>
      </w:pPr>
    </w:p>
    <w:p w14:paraId="4E364661" w14:textId="77777777" w:rsidR="00C93603" w:rsidRDefault="00C93603" w:rsidP="001C0315">
      <w:pPr>
        <w:spacing w:after="0" w:line="360" w:lineRule="auto"/>
        <w:jc w:val="both"/>
        <w:rPr>
          <w:rFonts w:ascii="Times New Roman" w:hAnsi="Times New Roman" w:cs="Times New Roman"/>
          <w:sz w:val="24"/>
          <w:szCs w:val="24"/>
        </w:rPr>
      </w:pPr>
    </w:p>
    <w:p w14:paraId="37BAEC8D" w14:textId="77777777" w:rsidR="00C93603" w:rsidRDefault="00C93603" w:rsidP="001C0315">
      <w:pPr>
        <w:spacing w:after="0" w:line="360" w:lineRule="auto"/>
        <w:jc w:val="both"/>
        <w:rPr>
          <w:rFonts w:ascii="Times New Roman" w:hAnsi="Times New Roman" w:cs="Times New Roman"/>
          <w:sz w:val="24"/>
          <w:szCs w:val="24"/>
        </w:rPr>
      </w:pPr>
    </w:p>
    <w:p w14:paraId="2742EF26" w14:textId="1336C89D" w:rsidR="001C0315" w:rsidRDefault="001C0315" w:rsidP="001C0315">
      <w:pPr>
        <w:spacing w:after="0" w:line="360" w:lineRule="auto"/>
        <w:jc w:val="both"/>
        <w:rPr>
          <w:rFonts w:ascii="Times New Roman" w:hAnsi="Times New Roman" w:cs="Times New Roman"/>
          <w:sz w:val="24"/>
          <w:szCs w:val="24"/>
        </w:rPr>
      </w:pPr>
      <w:r w:rsidRPr="001C0315">
        <w:rPr>
          <w:rFonts w:ascii="Times New Roman" w:hAnsi="Times New Roman" w:cs="Times New Roman"/>
          <w:sz w:val="24"/>
          <w:szCs w:val="24"/>
        </w:rPr>
        <w:lastRenderedPageBreak/>
        <w:t xml:space="preserve">Those concerns were: </w:t>
      </w:r>
    </w:p>
    <w:p w14:paraId="59655537" w14:textId="77777777" w:rsidR="000E34AA" w:rsidRPr="001C0315" w:rsidRDefault="000E34AA" w:rsidP="001C0315">
      <w:pPr>
        <w:spacing w:after="0" w:line="360" w:lineRule="auto"/>
        <w:jc w:val="both"/>
        <w:rPr>
          <w:rFonts w:ascii="Times New Roman" w:hAnsi="Times New Roman" w:cs="Times New Roman"/>
          <w:sz w:val="24"/>
          <w:szCs w:val="24"/>
        </w:rPr>
      </w:pPr>
    </w:p>
    <w:p w14:paraId="618DCCD7" w14:textId="7EC06E55" w:rsidR="00E81CC6" w:rsidRPr="00AC6313" w:rsidRDefault="001C0315" w:rsidP="00AC6313">
      <w:pPr>
        <w:pStyle w:val="ListParagraph"/>
        <w:numPr>
          <w:ilvl w:val="0"/>
          <w:numId w:val="3"/>
        </w:numPr>
        <w:spacing w:after="0" w:line="360" w:lineRule="auto"/>
        <w:jc w:val="both"/>
        <w:rPr>
          <w:rFonts w:ascii="Times New Roman" w:hAnsi="Times New Roman" w:cs="Times New Roman"/>
          <w:sz w:val="24"/>
          <w:szCs w:val="24"/>
        </w:rPr>
      </w:pPr>
      <w:r w:rsidRPr="00AC6313">
        <w:rPr>
          <w:rFonts w:ascii="Times New Roman" w:hAnsi="Times New Roman" w:cs="Times New Roman"/>
          <w:sz w:val="24"/>
          <w:szCs w:val="24"/>
        </w:rPr>
        <w:t xml:space="preserve">The regeneration of a historic Victorian prison building in Portsmouth, with the aim of converting it for the benefit of the local </w:t>
      </w:r>
      <w:r w:rsidR="00AC6313" w:rsidRPr="00AC6313">
        <w:rPr>
          <w:rFonts w:ascii="Times New Roman" w:hAnsi="Times New Roman" w:cs="Times New Roman"/>
          <w:sz w:val="24"/>
          <w:szCs w:val="24"/>
        </w:rPr>
        <w:t>community and</w:t>
      </w:r>
      <w:r w:rsidR="007B6030" w:rsidRPr="00AC6313">
        <w:rPr>
          <w:rFonts w:ascii="Times New Roman" w:hAnsi="Times New Roman" w:cs="Times New Roman"/>
          <w:sz w:val="24"/>
          <w:szCs w:val="24"/>
        </w:rPr>
        <w:t xml:space="preserve"> </w:t>
      </w:r>
      <w:r w:rsidR="00A93B55" w:rsidRPr="00AC6313">
        <w:rPr>
          <w:rFonts w:ascii="Times New Roman" w:hAnsi="Times New Roman" w:cs="Times New Roman"/>
          <w:sz w:val="24"/>
          <w:szCs w:val="24"/>
        </w:rPr>
        <w:t>maximise the preservation of the building's structural integrity.</w:t>
      </w:r>
    </w:p>
    <w:p w14:paraId="5383A61D" w14:textId="1F9F4FDF" w:rsidR="00AC6313" w:rsidRPr="00AC6313" w:rsidRDefault="00AC6313" w:rsidP="00AC6313">
      <w:pPr>
        <w:pStyle w:val="ListParagraph"/>
        <w:numPr>
          <w:ilvl w:val="0"/>
          <w:numId w:val="3"/>
        </w:numPr>
        <w:spacing w:after="0" w:line="360" w:lineRule="auto"/>
        <w:jc w:val="both"/>
        <w:rPr>
          <w:rFonts w:ascii="Times New Roman" w:hAnsi="Times New Roman" w:cs="Times New Roman"/>
          <w:sz w:val="24"/>
          <w:szCs w:val="24"/>
        </w:rPr>
      </w:pPr>
      <w:r w:rsidRPr="00AC6313">
        <w:rPr>
          <w:rFonts w:ascii="Times New Roman" w:hAnsi="Times New Roman" w:cs="Times New Roman"/>
          <w:sz w:val="24"/>
          <w:szCs w:val="24"/>
        </w:rPr>
        <w:t xml:space="preserve">The potential consequences that will be experienced by the individuals residing in that neighbourhood. </w:t>
      </w:r>
    </w:p>
    <w:p w14:paraId="38240A02" w14:textId="498E68E9" w:rsidR="00AC6313" w:rsidRDefault="00AC6313" w:rsidP="00EA403D">
      <w:pPr>
        <w:pStyle w:val="ListParagraph"/>
        <w:numPr>
          <w:ilvl w:val="0"/>
          <w:numId w:val="3"/>
        </w:numPr>
        <w:spacing w:after="0" w:line="360" w:lineRule="auto"/>
        <w:jc w:val="both"/>
        <w:rPr>
          <w:rFonts w:ascii="Times New Roman" w:hAnsi="Times New Roman" w:cs="Times New Roman"/>
          <w:sz w:val="24"/>
          <w:szCs w:val="24"/>
        </w:rPr>
      </w:pPr>
      <w:r w:rsidRPr="00EA403D">
        <w:rPr>
          <w:rFonts w:ascii="Times New Roman" w:hAnsi="Times New Roman" w:cs="Times New Roman"/>
          <w:sz w:val="24"/>
          <w:szCs w:val="24"/>
        </w:rPr>
        <w:t>The potential effects of this development on both the local city and the nation.</w:t>
      </w:r>
      <w:r w:rsidR="000E34AA" w:rsidRPr="00EA403D">
        <w:rPr>
          <w:rFonts w:ascii="Times New Roman" w:hAnsi="Times New Roman" w:cs="Times New Roman"/>
          <w:sz w:val="24"/>
          <w:szCs w:val="24"/>
        </w:rPr>
        <w:t xml:space="preserve">        </w:t>
      </w:r>
    </w:p>
    <w:p w14:paraId="195A3BA7" w14:textId="77777777" w:rsidR="00EA403D" w:rsidRDefault="00EA403D" w:rsidP="00EA403D">
      <w:pPr>
        <w:spacing w:after="0" w:line="360" w:lineRule="auto"/>
        <w:ind w:left="360"/>
        <w:jc w:val="both"/>
        <w:rPr>
          <w:rFonts w:ascii="Times New Roman" w:hAnsi="Times New Roman" w:cs="Times New Roman"/>
          <w:sz w:val="24"/>
          <w:szCs w:val="24"/>
        </w:rPr>
      </w:pPr>
    </w:p>
    <w:p w14:paraId="58D18B0A" w14:textId="77777777" w:rsidR="00EA403D" w:rsidRDefault="00EA403D" w:rsidP="00653FBD">
      <w:pPr>
        <w:spacing w:after="0" w:line="360" w:lineRule="auto"/>
        <w:ind w:left="360"/>
        <w:jc w:val="both"/>
        <w:rPr>
          <w:rFonts w:ascii="Times New Roman" w:hAnsi="Times New Roman" w:cs="Times New Roman"/>
          <w:sz w:val="24"/>
          <w:szCs w:val="24"/>
        </w:rPr>
      </w:pPr>
    </w:p>
    <w:p w14:paraId="3948423F" w14:textId="0EA3AC02" w:rsidR="00EA403D" w:rsidRDefault="00D62FEF" w:rsidP="00653FBD">
      <w:pPr>
        <w:spacing w:after="0" w:line="360" w:lineRule="auto"/>
        <w:jc w:val="both"/>
        <w:rPr>
          <w:rFonts w:ascii="Times New Roman" w:hAnsi="Times New Roman" w:cs="Times New Roman"/>
          <w:sz w:val="24"/>
          <w:szCs w:val="24"/>
        </w:rPr>
      </w:pPr>
      <w:r w:rsidRPr="00D62FEF">
        <w:rPr>
          <w:rFonts w:ascii="Times New Roman" w:hAnsi="Times New Roman" w:cs="Times New Roman"/>
          <w:sz w:val="24"/>
          <w:szCs w:val="24"/>
        </w:rPr>
        <w:t>Engaging the community, particularly individuals residing in the vicinity of the former prison building, held significant importance due to the impact on them. Individuals possess the right to be informed about upcoming events or circumstances that directly affect their immediate surroundings. Furthermore, by actively engaging with the community,</w:t>
      </w:r>
      <w:r w:rsidR="00881C4F">
        <w:rPr>
          <w:rFonts w:ascii="Times New Roman" w:hAnsi="Times New Roman" w:cs="Times New Roman"/>
          <w:sz w:val="24"/>
          <w:szCs w:val="24"/>
        </w:rPr>
        <w:t xml:space="preserve"> they </w:t>
      </w:r>
      <w:r w:rsidR="000375FD">
        <w:rPr>
          <w:rFonts w:ascii="Times New Roman" w:hAnsi="Times New Roman" w:cs="Times New Roman"/>
          <w:sz w:val="24"/>
          <w:szCs w:val="24"/>
        </w:rPr>
        <w:t>can</w:t>
      </w:r>
      <w:r w:rsidR="000375FD" w:rsidRPr="000375FD">
        <w:rPr>
          <w:rFonts w:ascii="Times New Roman" w:hAnsi="Times New Roman" w:cs="Times New Roman"/>
          <w:sz w:val="24"/>
          <w:szCs w:val="24"/>
        </w:rPr>
        <w:t xml:space="preserve"> promote respect and establish trust among </w:t>
      </w:r>
      <w:r w:rsidR="009F79E7">
        <w:rPr>
          <w:rFonts w:ascii="Times New Roman" w:hAnsi="Times New Roman" w:cs="Times New Roman"/>
          <w:sz w:val="24"/>
          <w:szCs w:val="24"/>
        </w:rPr>
        <w:t>people</w:t>
      </w:r>
      <w:r w:rsidR="000375FD" w:rsidRPr="000375FD">
        <w:rPr>
          <w:rFonts w:ascii="Times New Roman" w:hAnsi="Times New Roman" w:cs="Times New Roman"/>
          <w:sz w:val="24"/>
          <w:szCs w:val="24"/>
        </w:rPr>
        <w:t xml:space="preserve"> in the community.</w:t>
      </w:r>
    </w:p>
    <w:p w14:paraId="62EF9590" w14:textId="336E5F84" w:rsidR="00F457E0" w:rsidRDefault="006561B7" w:rsidP="00653FBD">
      <w:pPr>
        <w:spacing w:after="0" w:line="360" w:lineRule="auto"/>
        <w:jc w:val="both"/>
        <w:rPr>
          <w:rFonts w:ascii="Times New Roman" w:hAnsi="Times New Roman" w:cs="Times New Roman"/>
          <w:sz w:val="24"/>
          <w:szCs w:val="24"/>
        </w:rPr>
      </w:pPr>
      <w:r w:rsidRPr="006561B7">
        <w:rPr>
          <w:rFonts w:ascii="Times New Roman" w:hAnsi="Times New Roman" w:cs="Times New Roman"/>
          <w:sz w:val="24"/>
          <w:szCs w:val="24"/>
        </w:rPr>
        <w:t>Residents perceive their opinions and perspectives as being valued, so fostering a sense of inclusion and empowerment. For developers, community engagement serves to establish and uphold their reputations, while also facilitating the smooth progression of the project.</w:t>
      </w:r>
      <w:r w:rsidR="00364051">
        <w:rPr>
          <w:rFonts w:ascii="Times New Roman" w:hAnsi="Times New Roman" w:cs="Times New Roman"/>
          <w:sz w:val="24"/>
          <w:szCs w:val="24"/>
        </w:rPr>
        <w:t xml:space="preserve"> </w:t>
      </w:r>
      <w:r w:rsidR="00366799" w:rsidRPr="00366799">
        <w:rPr>
          <w:rFonts w:ascii="Times New Roman" w:hAnsi="Times New Roman" w:cs="Times New Roman"/>
          <w:sz w:val="24"/>
          <w:szCs w:val="24"/>
        </w:rPr>
        <w:t>By engaging the community in the initial stages of the planning process, it becomes possible to identify and address any issues and disruptions at an early level.</w:t>
      </w:r>
      <w:r w:rsidR="00CC3A7F">
        <w:rPr>
          <w:rFonts w:ascii="Times New Roman" w:hAnsi="Times New Roman" w:cs="Times New Roman"/>
          <w:sz w:val="24"/>
          <w:szCs w:val="24"/>
        </w:rPr>
        <w:t xml:space="preserve"> </w:t>
      </w:r>
      <w:r w:rsidR="00CC3A7F" w:rsidRPr="00CC3A7F">
        <w:rPr>
          <w:rFonts w:ascii="Times New Roman" w:hAnsi="Times New Roman" w:cs="Times New Roman"/>
          <w:sz w:val="24"/>
          <w:szCs w:val="24"/>
        </w:rPr>
        <w:t xml:space="preserve">This was indeed observed when meeting with the </w:t>
      </w:r>
      <w:r w:rsidR="00722B7C">
        <w:rPr>
          <w:rFonts w:ascii="Times New Roman" w:hAnsi="Times New Roman" w:cs="Times New Roman"/>
          <w:sz w:val="24"/>
          <w:szCs w:val="24"/>
        </w:rPr>
        <w:t>residents</w:t>
      </w:r>
      <w:r w:rsidR="00CC3A7F" w:rsidRPr="00CC3A7F">
        <w:rPr>
          <w:rFonts w:ascii="Times New Roman" w:hAnsi="Times New Roman" w:cs="Times New Roman"/>
          <w:sz w:val="24"/>
          <w:szCs w:val="24"/>
        </w:rPr>
        <w:t>, as their primary concern was around the expected air pollution and traffic interruption resulting from the construction activities.</w:t>
      </w:r>
    </w:p>
    <w:p w14:paraId="0464F2EC" w14:textId="77777777" w:rsidR="00090BEF" w:rsidRDefault="00090BEF" w:rsidP="00653FBD">
      <w:pPr>
        <w:spacing w:after="0" w:line="360" w:lineRule="auto"/>
        <w:jc w:val="both"/>
        <w:rPr>
          <w:rFonts w:ascii="Times New Roman" w:hAnsi="Times New Roman" w:cs="Times New Roman"/>
          <w:sz w:val="24"/>
          <w:szCs w:val="24"/>
        </w:rPr>
      </w:pPr>
    </w:p>
    <w:p w14:paraId="265ED3E5" w14:textId="77777777" w:rsidR="00090BEF" w:rsidRDefault="00090BEF" w:rsidP="00653FBD">
      <w:pPr>
        <w:spacing w:after="0" w:line="360" w:lineRule="auto"/>
        <w:jc w:val="both"/>
        <w:rPr>
          <w:rFonts w:ascii="Times New Roman" w:hAnsi="Times New Roman" w:cs="Times New Roman"/>
          <w:sz w:val="24"/>
          <w:szCs w:val="24"/>
        </w:rPr>
      </w:pPr>
    </w:p>
    <w:p w14:paraId="06FBFA8D" w14:textId="4B418ED6" w:rsidR="00090BEF" w:rsidRPr="00607740" w:rsidRDefault="00090BEF" w:rsidP="00607740">
      <w:pPr>
        <w:pStyle w:val="Heading2"/>
        <w:rPr>
          <w:rFonts w:ascii="Times New Roman" w:hAnsi="Times New Roman" w:cs="Times New Roman"/>
          <w:color w:val="auto"/>
          <w:sz w:val="28"/>
          <w:szCs w:val="28"/>
        </w:rPr>
      </w:pPr>
      <w:bookmarkStart w:id="3" w:name="_Toc144289483"/>
      <w:r w:rsidRPr="00607740">
        <w:rPr>
          <w:rFonts w:ascii="Times New Roman" w:hAnsi="Times New Roman" w:cs="Times New Roman"/>
          <w:color w:val="auto"/>
          <w:sz w:val="28"/>
          <w:szCs w:val="28"/>
        </w:rPr>
        <w:t>Principles of community engagement</w:t>
      </w:r>
      <w:bookmarkEnd w:id="3"/>
    </w:p>
    <w:p w14:paraId="6900555D" w14:textId="77777777" w:rsidR="00090BEF" w:rsidRDefault="00090BEF" w:rsidP="00090BEF"/>
    <w:p w14:paraId="0A37DC9A" w14:textId="77777777" w:rsidR="00090BEF" w:rsidRDefault="00090BEF" w:rsidP="00090BEF"/>
    <w:p w14:paraId="2C363BB2" w14:textId="21D3671A" w:rsidR="00090BEF" w:rsidRDefault="00AD029B" w:rsidP="00AD029B">
      <w:pPr>
        <w:spacing w:after="0" w:line="360" w:lineRule="auto"/>
        <w:jc w:val="both"/>
        <w:rPr>
          <w:rFonts w:ascii="Times New Roman" w:hAnsi="Times New Roman" w:cs="Times New Roman"/>
          <w:sz w:val="24"/>
          <w:szCs w:val="24"/>
        </w:rPr>
      </w:pPr>
      <w:r w:rsidRPr="00AD029B">
        <w:rPr>
          <w:rFonts w:ascii="Times New Roman" w:hAnsi="Times New Roman" w:cs="Times New Roman"/>
          <w:sz w:val="24"/>
          <w:szCs w:val="24"/>
        </w:rPr>
        <w:t>A set of principles</w:t>
      </w:r>
      <w:r w:rsidR="00D26797">
        <w:rPr>
          <w:rFonts w:ascii="Times New Roman" w:hAnsi="Times New Roman" w:cs="Times New Roman"/>
          <w:sz w:val="24"/>
          <w:szCs w:val="24"/>
        </w:rPr>
        <w:t xml:space="preserve"> </w:t>
      </w:r>
      <w:r w:rsidRPr="00AD029B">
        <w:rPr>
          <w:rFonts w:ascii="Times New Roman" w:hAnsi="Times New Roman" w:cs="Times New Roman"/>
          <w:sz w:val="24"/>
          <w:szCs w:val="24"/>
        </w:rPr>
        <w:t xml:space="preserve">guide community engagement in </w:t>
      </w:r>
      <w:r w:rsidR="00826BA4">
        <w:rPr>
          <w:rFonts w:ascii="Times New Roman" w:hAnsi="Times New Roman" w:cs="Times New Roman"/>
          <w:sz w:val="24"/>
          <w:szCs w:val="24"/>
        </w:rPr>
        <w:t>the</w:t>
      </w:r>
      <w:r w:rsidRPr="00AD029B">
        <w:rPr>
          <w:rFonts w:ascii="Times New Roman" w:hAnsi="Times New Roman" w:cs="Times New Roman"/>
          <w:sz w:val="24"/>
          <w:szCs w:val="24"/>
        </w:rPr>
        <w:t xml:space="preserve"> </w:t>
      </w:r>
      <w:r w:rsidR="00D26797">
        <w:rPr>
          <w:rFonts w:ascii="Times New Roman" w:hAnsi="Times New Roman" w:cs="Times New Roman"/>
          <w:sz w:val="24"/>
          <w:szCs w:val="24"/>
        </w:rPr>
        <w:t>project</w:t>
      </w:r>
      <w:r w:rsidRPr="00AD029B">
        <w:rPr>
          <w:rFonts w:ascii="Times New Roman" w:hAnsi="Times New Roman" w:cs="Times New Roman"/>
          <w:sz w:val="24"/>
          <w:szCs w:val="24"/>
        </w:rPr>
        <w:t xml:space="preserve"> to ensure that the process is inclusive, respectful, and effective.</w:t>
      </w:r>
      <w:r w:rsidR="00B20BF2">
        <w:rPr>
          <w:rFonts w:ascii="Times New Roman" w:hAnsi="Times New Roman" w:cs="Times New Roman"/>
          <w:sz w:val="24"/>
          <w:szCs w:val="24"/>
        </w:rPr>
        <w:t xml:space="preserve"> </w:t>
      </w:r>
      <w:r w:rsidR="00B20BF2" w:rsidRPr="00B20BF2">
        <w:rPr>
          <w:rFonts w:ascii="Times New Roman" w:hAnsi="Times New Roman" w:cs="Times New Roman"/>
          <w:sz w:val="24"/>
          <w:szCs w:val="24"/>
        </w:rPr>
        <w:t>These principles help in establishing the foundation for meaningful collaboration among project developers, local governments, and community members.</w:t>
      </w:r>
      <w:r w:rsidR="0094110F">
        <w:rPr>
          <w:rFonts w:ascii="Times New Roman" w:hAnsi="Times New Roman" w:cs="Times New Roman"/>
          <w:sz w:val="24"/>
          <w:szCs w:val="24"/>
        </w:rPr>
        <w:t xml:space="preserve"> </w:t>
      </w:r>
    </w:p>
    <w:p w14:paraId="7FD29898" w14:textId="2EC3BC75" w:rsidR="000A04C8" w:rsidRDefault="003958AF" w:rsidP="00653FBD">
      <w:pPr>
        <w:pStyle w:val="ListParagraph"/>
        <w:numPr>
          <w:ilvl w:val="0"/>
          <w:numId w:val="4"/>
        </w:numPr>
        <w:spacing w:after="0" w:line="360" w:lineRule="auto"/>
        <w:jc w:val="both"/>
        <w:rPr>
          <w:rFonts w:ascii="Times New Roman" w:hAnsi="Times New Roman" w:cs="Times New Roman"/>
          <w:sz w:val="24"/>
          <w:szCs w:val="24"/>
        </w:rPr>
      </w:pPr>
      <w:r w:rsidRPr="00821817">
        <w:rPr>
          <w:rFonts w:ascii="Times New Roman" w:hAnsi="Times New Roman" w:cs="Times New Roman"/>
          <w:sz w:val="24"/>
          <w:szCs w:val="24"/>
        </w:rPr>
        <w:t>Transparency and honesty regarding the project's objectives, development, and potential consequences</w:t>
      </w:r>
      <w:r w:rsidR="00084611" w:rsidRPr="00821817">
        <w:rPr>
          <w:rFonts w:ascii="Times New Roman" w:hAnsi="Times New Roman" w:cs="Times New Roman"/>
          <w:sz w:val="24"/>
          <w:szCs w:val="24"/>
        </w:rPr>
        <w:t xml:space="preserve">, that were communicated to the local community during a </w:t>
      </w:r>
      <w:r w:rsidR="00084611" w:rsidRPr="00821817">
        <w:rPr>
          <w:rFonts w:ascii="Times New Roman" w:hAnsi="Times New Roman" w:cs="Times New Roman"/>
          <w:sz w:val="24"/>
          <w:szCs w:val="24"/>
        </w:rPr>
        <w:lastRenderedPageBreak/>
        <w:t xml:space="preserve">public engagement session held at St Mary's Community Centre in Portsmouth. </w:t>
      </w:r>
      <w:r w:rsidRPr="00821817">
        <w:rPr>
          <w:rFonts w:ascii="Times New Roman" w:hAnsi="Times New Roman" w:cs="Times New Roman"/>
          <w:sz w:val="24"/>
          <w:szCs w:val="24"/>
        </w:rPr>
        <w:t xml:space="preserve"> </w:t>
      </w:r>
      <w:r w:rsidR="00560763" w:rsidRPr="00821817">
        <w:rPr>
          <w:rFonts w:ascii="Times New Roman" w:hAnsi="Times New Roman" w:cs="Times New Roman"/>
          <w:sz w:val="24"/>
          <w:szCs w:val="24"/>
        </w:rPr>
        <w:t xml:space="preserve">The residents were provided with an opportunity to review the project proposals, engage in a question-and-answer session, and express their viewpoints. </w:t>
      </w:r>
      <w:r w:rsidR="00F87D06" w:rsidRPr="00F87D06">
        <w:rPr>
          <w:rFonts w:ascii="Times New Roman" w:hAnsi="Times New Roman" w:cs="Times New Roman"/>
          <w:sz w:val="24"/>
          <w:szCs w:val="24"/>
        </w:rPr>
        <w:t>To foster trust, it was essential to provide the community with information that was transparent and easily accessible.</w:t>
      </w:r>
    </w:p>
    <w:p w14:paraId="72671774" w14:textId="45086DDB" w:rsidR="00F87D06" w:rsidRDefault="005C5A89" w:rsidP="00653FBD">
      <w:pPr>
        <w:pStyle w:val="ListParagraph"/>
        <w:numPr>
          <w:ilvl w:val="0"/>
          <w:numId w:val="4"/>
        </w:numPr>
        <w:spacing w:after="0" w:line="360" w:lineRule="auto"/>
        <w:jc w:val="both"/>
        <w:rPr>
          <w:rFonts w:ascii="Times New Roman" w:hAnsi="Times New Roman" w:cs="Times New Roman"/>
          <w:sz w:val="24"/>
          <w:szCs w:val="24"/>
        </w:rPr>
      </w:pPr>
      <w:r w:rsidRPr="005C5A89">
        <w:rPr>
          <w:rFonts w:ascii="Times New Roman" w:hAnsi="Times New Roman" w:cs="Times New Roman"/>
          <w:sz w:val="24"/>
          <w:szCs w:val="24"/>
        </w:rPr>
        <w:t xml:space="preserve">Collecting knowledge about the community is essential </w:t>
      </w:r>
      <w:r w:rsidR="00DD3773" w:rsidRPr="005C5A89">
        <w:rPr>
          <w:rFonts w:ascii="Times New Roman" w:hAnsi="Times New Roman" w:cs="Times New Roman"/>
          <w:sz w:val="24"/>
          <w:szCs w:val="24"/>
        </w:rPr>
        <w:t>to</w:t>
      </w:r>
      <w:r w:rsidRPr="005C5A89">
        <w:rPr>
          <w:rFonts w:ascii="Times New Roman" w:hAnsi="Times New Roman" w:cs="Times New Roman"/>
          <w:sz w:val="24"/>
          <w:szCs w:val="24"/>
        </w:rPr>
        <w:t xml:space="preserve"> establish a strong foundation for the</w:t>
      </w:r>
      <w:r w:rsidR="007A3CCE">
        <w:rPr>
          <w:rFonts w:ascii="Times New Roman" w:hAnsi="Times New Roman" w:cs="Times New Roman"/>
          <w:sz w:val="24"/>
          <w:szCs w:val="24"/>
        </w:rPr>
        <w:t xml:space="preserve"> project,</w:t>
      </w:r>
      <w:r w:rsidRPr="005C5A89">
        <w:rPr>
          <w:rFonts w:ascii="Times New Roman" w:hAnsi="Times New Roman" w:cs="Times New Roman"/>
          <w:sz w:val="24"/>
          <w:szCs w:val="24"/>
        </w:rPr>
        <w:t xml:space="preserve"> that not only fulfils the residents' physical requirements but also harmonises with the social, cultural, economic, and environmental aspects of the community.</w:t>
      </w:r>
      <w:r w:rsidR="00DD3773">
        <w:rPr>
          <w:rFonts w:ascii="Times New Roman" w:hAnsi="Times New Roman" w:cs="Times New Roman"/>
          <w:sz w:val="24"/>
          <w:szCs w:val="24"/>
        </w:rPr>
        <w:t xml:space="preserve"> </w:t>
      </w:r>
      <w:r w:rsidR="00DD3773" w:rsidRPr="00DD3773">
        <w:rPr>
          <w:rFonts w:ascii="Times New Roman" w:hAnsi="Times New Roman" w:cs="Times New Roman"/>
          <w:sz w:val="24"/>
          <w:szCs w:val="24"/>
        </w:rPr>
        <w:t>The residents expressed concern regarding the height of the buildings, which could potentially impact the residential surroundings and their neighbours.</w:t>
      </w:r>
      <w:r w:rsidR="006B1928" w:rsidRPr="006B1928">
        <w:t xml:space="preserve"> </w:t>
      </w:r>
      <w:r w:rsidR="006B1928" w:rsidRPr="006B1928">
        <w:rPr>
          <w:rFonts w:ascii="Times New Roman" w:hAnsi="Times New Roman" w:cs="Times New Roman"/>
          <w:sz w:val="24"/>
          <w:szCs w:val="24"/>
        </w:rPr>
        <w:t>According to Terence Paige, a resident, the presence of the apartments obstructs sunlight in his garden till July.</w:t>
      </w:r>
      <w:r w:rsidR="006B1928">
        <w:rPr>
          <w:rFonts w:ascii="Times New Roman" w:hAnsi="Times New Roman" w:cs="Times New Roman"/>
          <w:sz w:val="24"/>
          <w:szCs w:val="24"/>
        </w:rPr>
        <w:t xml:space="preserve"> </w:t>
      </w:r>
      <w:r w:rsidR="00DD3773" w:rsidRPr="00DD3773">
        <w:rPr>
          <w:rFonts w:ascii="Times New Roman" w:hAnsi="Times New Roman" w:cs="Times New Roman"/>
          <w:sz w:val="24"/>
          <w:szCs w:val="24"/>
        </w:rPr>
        <w:t xml:space="preserve"> Additionally, they expressed disagreement with the architectural design, which they felt still showed similarity to a prison</w:t>
      </w:r>
      <w:r w:rsidR="000954B7">
        <w:rPr>
          <w:rFonts w:ascii="Times New Roman" w:hAnsi="Times New Roman" w:cs="Times New Roman"/>
          <w:sz w:val="24"/>
          <w:szCs w:val="24"/>
        </w:rPr>
        <w:t xml:space="preserve">, </w:t>
      </w:r>
      <w:r w:rsidR="007036B6">
        <w:rPr>
          <w:rFonts w:ascii="Times New Roman" w:hAnsi="Times New Roman" w:cs="Times New Roman"/>
          <w:sz w:val="24"/>
          <w:szCs w:val="24"/>
        </w:rPr>
        <w:t xml:space="preserve">about the traffic </w:t>
      </w:r>
      <w:r w:rsidR="000954B7">
        <w:rPr>
          <w:rFonts w:ascii="Times New Roman" w:hAnsi="Times New Roman" w:cs="Times New Roman"/>
          <w:sz w:val="24"/>
          <w:szCs w:val="24"/>
        </w:rPr>
        <w:t>and about not enough green space in the site.</w:t>
      </w:r>
      <w:r w:rsidR="007036B6">
        <w:rPr>
          <w:rFonts w:ascii="Times New Roman" w:hAnsi="Times New Roman" w:cs="Times New Roman"/>
          <w:sz w:val="24"/>
          <w:szCs w:val="24"/>
        </w:rPr>
        <w:t xml:space="preserve"> </w:t>
      </w:r>
    </w:p>
    <w:p w14:paraId="10371BCB" w14:textId="2CD2096B" w:rsidR="00487B26" w:rsidRDefault="00AF3556" w:rsidP="00653FBD">
      <w:pPr>
        <w:pStyle w:val="ListParagraph"/>
        <w:numPr>
          <w:ilvl w:val="0"/>
          <w:numId w:val="4"/>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Building a relationship with the </w:t>
      </w:r>
      <w:r w:rsidR="00AB627C">
        <w:rPr>
          <w:rFonts w:ascii="Times New Roman" w:hAnsi="Times New Roman" w:cs="Times New Roman"/>
          <w:sz w:val="24"/>
          <w:szCs w:val="24"/>
        </w:rPr>
        <w:t>residents</w:t>
      </w:r>
      <w:r w:rsidR="00752CC5">
        <w:rPr>
          <w:rFonts w:ascii="Times New Roman" w:hAnsi="Times New Roman" w:cs="Times New Roman"/>
          <w:sz w:val="24"/>
          <w:szCs w:val="24"/>
        </w:rPr>
        <w:t xml:space="preserve"> starts with</w:t>
      </w:r>
      <w:r w:rsidR="00752CC5" w:rsidRPr="00752CC5">
        <w:rPr>
          <w:rFonts w:ascii="Times New Roman" w:hAnsi="Times New Roman" w:cs="Times New Roman"/>
          <w:sz w:val="24"/>
          <w:szCs w:val="24"/>
        </w:rPr>
        <w:t xml:space="preserve"> fostering active and respectful participation, which includes open </w:t>
      </w:r>
      <w:r w:rsidR="00512007" w:rsidRPr="00752CC5">
        <w:rPr>
          <w:rFonts w:ascii="Times New Roman" w:hAnsi="Times New Roman" w:cs="Times New Roman"/>
          <w:sz w:val="24"/>
          <w:szCs w:val="24"/>
        </w:rPr>
        <w:t>meetings,</w:t>
      </w:r>
      <w:r w:rsidR="00512007">
        <w:rPr>
          <w:rFonts w:ascii="Times New Roman" w:hAnsi="Times New Roman" w:cs="Times New Roman"/>
          <w:sz w:val="24"/>
          <w:szCs w:val="24"/>
        </w:rPr>
        <w:t xml:space="preserve"> that</w:t>
      </w:r>
      <w:r w:rsidR="00FB6BCF">
        <w:rPr>
          <w:rFonts w:ascii="Times New Roman" w:hAnsi="Times New Roman" w:cs="Times New Roman"/>
          <w:sz w:val="24"/>
          <w:szCs w:val="24"/>
        </w:rPr>
        <w:t xml:space="preserve"> were held several times</w:t>
      </w:r>
      <w:r w:rsidR="00512007">
        <w:rPr>
          <w:rFonts w:ascii="Times New Roman" w:hAnsi="Times New Roman" w:cs="Times New Roman"/>
          <w:sz w:val="24"/>
          <w:szCs w:val="24"/>
        </w:rPr>
        <w:t>,</w:t>
      </w:r>
      <w:r w:rsidR="00752CC5" w:rsidRPr="00752CC5">
        <w:rPr>
          <w:rFonts w:ascii="Times New Roman" w:hAnsi="Times New Roman" w:cs="Times New Roman"/>
          <w:sz w:val="24"/>
          <w:szCs w:val="24"/>
        </w:rPr>
        <w:t> feedback channels to fully comprehend the wants and concerns of the individuals involved</w:t>
      </w:r>
      <w:r w:rsidR="005E3EB9">
        <w:rPr>
          <w:rFonts w:ascii="Times New Roman" w:hAnsi="Times New Roman" w:cs="Times New Roman"/>
          <w:sz w:val="24"/>
          <w:szCs w:val="24"/>
        </w:rPr>
        <w:t>.</w:t>
      </w:r>
      <w:r w:rsidR="0075045E">
        <w:rPr>
          <w:rFonts w:ascii="Times New Roman" w:hAnsi="Times New Roman" w:cs="Times New Roman"/>
          <w:sz w:val="24"/>
          <w:szCs w:val="24"/>
        </w:rPr>
        <w:t xml:space="preserve"> </w:t>
      </w:r>
      <w:r w:rsidR="00C6401D">
        <w:rPr>
          <w:rFonts w:ascii="Times New Roman" w:hAnsi="Times New Roman" w:cs="Times New Roman"/>
          <w:sz w:val="24"/>
          <w:szCs w:val="24"/>
        </w:rPr>
        <w:t>Developers and the Council</w:t>
      </w:r>
      <w:r w:rsidR="0075045E" w:rsidRPr="0075045E">
        <w:rPr>
          <w:rFonts w:ascii="Times New Roman" w:hAnsi="Times New Roman" w:cs="Times New Roman"/>
          <w:sz w:val="24"/>
          <w:szCs w:val="24"/>
        </w:rPr>
        <w:t xml:space="preserve"> ensure</w:t>
      </w:r>
      <w:r w:rsidR="00C6401D">
        <w:rPr>
          <w:rFonts w:ascii="Times New Roman" w:hAnsi="Times New Roman" w:cs="Times New Roman"/>
          <w:sz w:val="24"/>
          <w:szCs w:val="24"/>
        </w:rPr>
        <w:t>d</w:t>
      </w:r>
      <w:r w:rsidR="0075045E" w:rsidRPr="0075045E">
        <w:rPr>
          <w:rFonts w:ascii="Times New Roman" w:hAnsi="Times New Roman" w:cs="Times New Roman"/>
          <w:sz w:val="24"/>
          <w:szCs w:val="24"/>
        </w:rPr>
        <w:t xml:space="preserve"> that all voices</w:t>
      </w:r>
      <w:r w:rsidR="00AB627C">
        <w:rPr>
          <w:rFonts w:ascii="Times New Roman" w:hAnsi="Times New Roman" w:cs="Times New Roman"/>
          <w:sz w:val="24"/>
          <w:szCs w:val="24"/>
        </w:rPr>
        <w:t xml:space="preserve"> </w:t>
      </w:r>
      <w:r w:rsidR="0075045E" w:rsidRPr="0075045E">
        <w:rPr>
          <w:rFonts w:ascii="Times New Roman" w:hAnsi="Times New Roman" w:cs="Times New Roman"/>
          <w:sz w:val="24"/>
          <w:szCs w:val="24"/>
        </w:rPr>
        <w:t>are heard and considered.</w:t>
      </w:r>
      <w:r w:rsidR="00364547">
        <w:rPr>
          <w:rFonts w:ascii="Times New Roman" w:hAnsi="Times New Roman" w:cs="Times New Roman"/>
          <w:sz w:val="24"/>
          <w:szCs w:val="24"/>
        </w:rPr>
        <w:t xml:space="preserve"> </w:t>
      </w:r>
      <w:r w:rsidR="00364547" w:rsidRPr="00364547">
        <w:rPr>
          <w:rFonts w:ascii="Times New Roman" w:hAnsi="Times New Roman" w:cs="Times New Roman"/>
          <w:sz w:val="24"/>
          <w:szCs w:val="24"/>
        </w:rPr>
        <w:t>Previous consultations revealed that most of the public expressed a preference for converting the property into a museum, as indicated by 28% of participants who voted in favour of this proposition. In contrast, 21% of participants voted in favour of transforming the former prison as residential accommodation.</w:t>
      </w:r>
      <w:r w:rsidR="0075045E" w:rsidRPr="0075045E">
        <w:rPr>
          <w:rFonts w:ascii="Times New Roman" w:hAnsi="Times New Roman" w:cs="Times New Roman"/>
          <w:sz w:val="24"/>
          <w:szCs w:val="24"/>
        </w:rPr>
        <w:t xml:space="preserve"> Collaboration with local organisations</w:t>
      </w:r>
      <w:r w:rsidR="00FD570D">
        <w:rPr>
          <w:rFonts w:ascii="Times New Roman" w:hAnsi="Times New Roman" w:cs="Times New Roman"/>
          <w:sz w:val="24"/>
          <w:szCs w:val="24"/>
        </w:rPr>
        <w:t xml:space="preserve">, like Vivid </w:t>
      </w:r>
      <w:r w:rsidR="008456DF">
        <w:rPr>
          <w:rFonts w:ascii="Times New Roman" w:hAnsi="Times New Roman" w:cs="Times New Roman"/>
          <w:sz w:val="24"/>
          <w:szCs w:val="24"/>
        </w:rPr>
        <w:t>Homes,</w:t>
      </w:r>
      <w:r w:rsidR="008456DF" w:rsidRPr="008456DF">
        <w:rPr>
          <w:rFonts w:ascii="Times New Roman" w:hAnsi="Times New Roman" w:cs="Times New Roman"/>
          <w:sz w:val="24"/>
          <w:szCs w:val="24"/>
        </w:rPr>
        <w:t xml:space="preserve"> a company that prioritise the provision of affordable housing to residents</w:t>
      </w:r>
      <w:r w:rsidR="003F3A7B">
        <w:rPr>
          <w:rFonts w:ascii="Times New Roman" w:hAnsi="Times New Roman" w:cs="Times New Roman"/>
          <w:sz w:val="24"/>
          <w:szCs w:val="24"/>
        </w:rPr>
        <w:t xml:space="preserve">, </w:t>
      </w:r>
      <w:r w:rsidR="0075045E" w:rsidRPr="0075045E">
        <w:rPr>
          <w:rFonts w:ascii="Times New Roman" w:hAnsi="Times New Roman" w:cs="Times New Roman"/>
          <w:sz w:val="24"/>
          <w:szCs w:val="24"/>
        </w:rPr>
        <w:t>provides informative and beneficial support.</w:t>
      </w:r>
      <w:r w:rsidR="00B33F6A">
        <w:rPr>
          <w:rFonts w:ascii="Times New Roman" w:hAnsi="Times New Roman" w:cs="Times New Roman"/>
          <w:sz w:val="24"/>
          <w:szCs w:val="24"/>
        </w:rPr>
        <w:t xml:space="preserve"> </w:t>
      </w:r>
      <w:r w:rsidR="00B33F6A" w:rsidRPr="00B33F6A">
        <w:rPr>
          <w:rFonts w:ascii="Times New Roman" w:hAnsi="Times New Roman" w:cs="Times New Roman"/>
          <w:sz w:val="24"/>
          <w:szCs w:val="24"/>
        </w:rPr>
        <w:t>Demonstrating commitment can be achieved by regular communication updates and attention to community comments.</w:t>
      </w:r>
    </w:p>
    <w:p w14:paraId="50006F8E" w14:textId="350EA66F" w:rsidR="00711CD2" w:rsidRDefault="00320440" w:rsidP="00653FBD">
      <w:pPr>
        <w:pStyle w:val="ListParagraph"/>
        <w:numPr>
          <w:ilvl w:val="0"/>
          <w:numId w:val="4"/>
        </w:numPr>
        <w:spacing w:after="0" w:line="360" w:lineRule="auto"/>
        <w:jc w:val="both"/>
        <w:rPr>
          <w:rFonts w:ascii="Times New Roman" w:hAnsi="Times New Roman" w:cs="Times New Roman"/>
          <w:sz w:val="24"/>
          <w:szCs w:val="24"/>
        </w:rPr>
      </w:pPr>
      <w:r w:rsidRPr="00320440">
        <w:rPr>
          <w:rFonts w:ascii="Times New Roman" w:hAnsi="Times New Roman" w:cs="Times New Roman"/>
          <w:sz w:val="24"/>
          <w:szCs w:val="24"/>
        </w:rPr>
        <w:t>The establishment of mutual respect with the local community is crucial for ensuring the success of a project</w:t>
      </w:r>
      <w:r w:rsidR="000E2370">
        <w:rPr>
          <w:rFonts w:ascii="Times New Roman" w:hAnsi="Times New Roman" w:cs="Times New Roman"/>
          <w:sz w:val="24"/>
          <w:szCs w:val="24"/>
        </w:rPr>
        <w:t>.</w:t>
      </w:r>
      <w:r w:rsidR="00E526EB">
        <w:rPr>
          <w:rFonts w:ascii="Times New Roman" w:hAnsi="Times New Roman" w:cs="Times New Roman"/>
          <w:sz w:val="24"/>
          <w:szCs w:val="24"/>
        </w:rPr>
        <w:t xml:space="preserve"> </w:t>
      </w:r>
      <w:r w:rsidR="00D45015" w:rsidRPr="00D45015">
        <w:rPr>
          <w:rFonts w:ascii="Times New Roman" w:hAnsi="Times New Roman" w:cs="Times New Roman"/>
          <w:sz w:val="24"/>
          <w:szCs w:val="24"/>
        </w:rPr>
        <w:t>Respecting cultural, social, and environmental concerns while conserving the community's identity and heritage is of equal importance.</w:t>
      </w:r>
      <w:r w:rsidR="00894FCA">
        <w:rPr>
          <w:rFonts w:ascii="Times New Roman" w:hAnsi="Times New Roman" w:cs="Times New Roman"/>
          <w:sz w:val="24"/>
          <w:szCs w:val="24"/>
        </w:rPr>
        <w:t xml:space="preserve"> </w:t>
      </w:r>
      <w:r w:rsidR="00894FCA" w:rsidRPr="00894FCA">
        <w:rPr>
          <w:rFonts w:ascii="Times New Roman" w:hAnsi="Times New Roman" w:cs="Times New Roman"/>
          <w:sz w:val="24"/>
          <w:szCs w:val="24"/>
        </w:rPr>
        <w:t>The establishment of equal opportunity for all citizens, regardless of their origin or status, serves to strengthen the base of mutual respect.</w:t>
      </w:r>
      <w:r w:rsidR="00BA0FE4">
        <w:rPr>
          <w:rFonts w:ascii="Times New Roman" w:hAnsi="Times New Roman" w:cs="Times New Roman"/>
          <w:sz w:val="24"/>
          <w:szCs w:val="24"/>
        </w:rPr>
        <w:t xml:space="preserve"> </w:t>
      </w:r>
      <w:r w:rsidR="007D36A3" w:rsidRPr="007D36A3">
        <w:rPr>
          <w:rFonts w:ascii="Times New Roman" w:hAnsi="Times New Roman" w:cs="Times New Roman"/>
          <w:sz w:val="24"/>
          <w:szCs w:val="24"/>
        </w:rPr>
        <w:t xml:space="preserve">In my perspective, the decision made by the developers and the City Council to transform a former prison into residential flats may be considered acceptable. This choice demonstrates their consideration for the welfare of the community, as they have effectively preserved a historically significant structure that was previously disused. Additionally, this initiative addresses </w:t>
      </w:r>
      <w:r w:rsidR="007D36A3" w:rsidRPr="007D36A3">
        <w:rPr>
          <w:rFonts w:ascii="Times New Roman" w:hAnsi="Times New Roman" w:cs="Times New Roman"/>
          <w:sz w:val="24"/>
          <w:szCs w:val="24"/>
        </w:rPr>
        <w:lastRenderedPageBreak/>
        <w:t>the issue of housing shortage within the city, so offering a potential solution to this important issue.</w:t>
      </w:r>
    </w:p>
    <w:p w14:paraId="32F5C756" w14:textId="77F2832E" w:rsidR="00836BF8" w:rsidRDefault="00CE3C5D" w:rsidP="00653FBD">
      <w:pPr>
        <w:pStyle w:val="ListParagraph"/>
        <w:numPr>
          <w:ilvl w:val="0"/>
          <w:numId w:val="4"/>
        </w:numPr>
        <w:spacing w:after="0" w:line="360" w:lineRule="auto"/>
        <w:jc w:val="both"/>
        <w:rPr>
          <w:rFonts w:ascii="Times New Roman" w:hAnsi="Times New Roman" w:cs="Times New Roman"/>
          <w:sz w:val="24"/>
          <w:szCs w:val="24"/>
        </w:rPr>
      </w:pPr>
      <w:r w:rsidRPr="00CE3C5D">
        <w:rPr>
          <w:rFonts w:ascii="Times New Roman" w:hAnsi="Times New Roman" w:cs="Times New Roman"/>
          <w:sz w:val="24"/>
          <w:szCs w:val="24"/>
        </w:rPr>
        <w:t>Acknowledging and respecting the variety of the local community involves recognising that the community is comprised of individuals with diverse backgrounds, cultures, talents, and needs</w:t>
      </w:r>
      <w:r w:rsidR="0057659F">
        <w:rPr>
          <w:rFonts w:ascii="Times New Roman" w:hAnsi="Times New Roman" w:cs="Times New Roman"/>
          <w:sz w:val="24"/>
          <w:szCs w:val="24"/>
        </w:rPr>
        <w:t>,</w:t>
      </w:r>
      <w:r w:rsidR="007843C1">
        <w:rPr>
          <w:rFonts w:ascii="Times New Roman" w:hAnsi="Times New Roman" w:cs="Times New Roman"/>
          <w:sz w:val="24"/>
          <w:szCs w:val="24"/>
        </w:rPr>
        <w:t xml:space="preserve"> </w:t>
      </w:r>
      <w:r w:rsidR="007843C1" w:rsidRPr="007843C1">
        <w:rPr>
          <w:rFonts w:ascii="Times New Roman" w:hAnsi="Times New Roman" w:cs="Times New Roman"/>
          <w:sz w:val="24"/>
          <w:szCs w:val="24"/>
        </w:rPr>
        <w:t>therefore ensuring equal access to housing for individuals of all ages, income levels, and abilities</w:t>
      </w:r>
      <w:r w:rsidR="007843C1">
        <w:rPr>
          <w:rFonts w:ascii="Times New Roman" w:hAnsi="Times New Roman" w:cs="Times New Roman"/>
          <w:sz w:val="24"/>
          <w:szCs w:val="24"/>
        </w:rPr>
        <w:t>;</w:t>
      </w:r>
      <w:r w:rsidR="00D65928">
        <w:rPr>
          <w:rFonts w:ascii="Times New Roman" w:hAnsi="Times New Roman" w:cs="Times New Roman"/>
          <w:sz w:val="24"/>
          <w:szCs w:val="24"/>
        </w:rPr>
        <w:t xml:space="preserve"> t</w:t>
      </w:r>
      <w:r w:rsidR="00D65928" w:rsidRPr="00D65928">
        <w:rPr>
          <w:rFonts w:ascii="Times New Roman" w:hAnsi="Times New Roman" w:cs="Times New Roman"/>
          <w:sz w:val="24"/>
          <w:szCs w:val="24"/>
        </w:rPr>
        <w:t>herefore, the City Council specified that the redevelopment must also include affordable housing.</w:t>
      </w:r>
    </w:p>
    <w:p w14:paraId="4CF47D2E" w14:textId="77777777" w:rsidR="00CD749C" w:rsidRDefault="00323657" w:rsidP="00653FBD">
      <w:pPr>
        <w:pStyle w:val="ListParagraph"/>
        <w:numPr>
          <w:ilvl w:val="0"/>
          <w:numId w:val="4"/>
        </w:numPr>
        <w:spacing w:after="0" w:line="360" w:lineRule="auto"/>
        <w:jc w:val="both"/>
        <w:rPr>
          <w:rFonts w:ascii="Times New Roman" w:hAnsi="Times New Roman" w:cs="Times New Roman"/>
          <w:sz w:val="24"/>
          <w:szCs w:val="24"/>
        </w:rPr>
      </w:pPr>
      <w:r w:rsidRPr="00323657">
        <w:rPr>
          <w:rFonts w:ascii="Times New Roman" w:hAnsi="Times New Roman" w:cs="Times New Roman"/>
          <w:sz w:val="24"/>
          <w:szCs w:val="24"/>
        </w:rPr>
        <w:t>Collaboration involves building partnerships with community members, organisations, and authorities from the beginning of the project.</w:t>
      </w:r>
      <w:r w:rsidR="00D674C3">
        <w:rPr>
          <w:rFonts w:ascii="Times New Roman" w:hAnsi="Times New Roman" w:cs="Times New Roman"/>
          <w:sz w:val="24"/>
          <w:szCs w:val="24"/>
        </w:rPr>
        <w:t xml:space="preserve"> </w:t>
      </w:r>
      <w:r w:rsidR="00D674C3" w:rsidRPr="00D674C3">
        <w:rPr>
          <w:rFonts w:ascii="Times New Roman" w:hAnsi="Times New Roman" w:cs="Times New Roman"/>
          <w:sz w:val="24"/>
          <w:szCs w:val="24"/>
        </w:rPr>
        <w:t>Maintaining a long-term commitment guarantees that the project continues to be adaptable to the changing demands of the community, even once it is finished.</w:t>
      </w:r>
      <w:r w:rsidR="00FE68B9">
        <w:rPr>
          <w:rFonts w:ascii="Times New Roman" w:hAnsi="Times New Roman" w:cs="Times New Roman"/>
          <w:sz w:val="24"/>
          <w:szCs w:val="24"/>
        </w:rPr>
        <w:t xml:space="preserve"> </w:t>
      </w:r>
      <w:r w:rsidR="00FE68B9" w:rsidRPr="00FE68B9">
        <w:rPr>
          <w:rFonts w:ascii="Times New Roman" w:hAnsi="Times New Roman" w:cs="Times New Roman"/>
          <w:sz w:val="24"/>
          <w:szCs w:val="24"/>
        </w:rPr>
        <w:t>It includes ongoing engagement, support for community initiatives, and continuous improvements.</w:t>
      </w:r>
      <w:r w:rsidR="00FE68B9">
        <w:rPr>
          <w:rFonts w:ascii="Times New Roman" w:hAnsi="Times New Roman" w:cs="Times New Roman"/>
          <w:sz w:val="24"/>
          <w:szCs w:val="24"/>
        </w:rPr>
        <w:t xml:space="preserve"> </w:t>
      </w:r>
      <w:r w:rsidR="0054071B" w:rsidRPr="0054071B">
        <w:rPr>
          <w:rFonts w:ascii="Times New Roman" w:hAnsi="Times New Roman" w:cs="Times New Roman"/>
          <w:sz w:val="24"/>
          <w:szCs w:val="24"/>
        </w:rPr>
        <w:t>The local community has expressed a desire for the establishment of more green spaces and parking facilities. These proposals have been acknowledged and are currently being included into the ongoing development process.</w:t>
      </w:r>
    </w:p>
    <w:p w14:paraId="34CEFF36" w14:textId="77777777" w:rsidR="00CD749C" w:rsidRDefault="00CD749C" w:rsidP="00CD749C">
      <w:pPr>
        <w:spacing w:after="0" w:line="360" w:lineRule="auto"/>
        <w:ind w:left="360"/>
        <w:jc w:val="both"/>
        <w:rPr>
          <w:rFonts w:ascii="Times New Roman" w:hAnsi="Times New Roman" w:cs="Times New Roman"/>
          <w:sz w:val="24"/>
          <w:szCs w:val="24"/>
        </w:rPr>
      </w:pPr>
    </w:p>
    <w:p w14:paraId="121C77E9" w14:textId="77777777" w:rsidR="00ED74AA" w:rsidRDefault="00ED74AA" w:rsidP="00ED74AA">
      <w:pPr>
        <w:pStyle w:val="Heading2"/>
        <w:rPr>
          <w:rFonts w:ascii="Times New Roman" w:hAnsi="Times New Roman" w:cs="Times New Roman"/>
          <w:color w:val="auto"/>
          <w:sz w:val="28"/>
          <w:szCs w:val="28"/>
        </w:rPr>
      </w:pPr>
    </w:p>
    <w:p w14:paraId="792DA9BB" w14:textId="65914BF9" w:rsidR="00323657" w:rsidRPr="00ED74AA" w:rsidRDefault="00775E6D" w:rsidP="00ED74AA">
      <w:pPr>
        <w:pStyle w:val="Heading2"/>
        <w:rPr>
          <w:rFonts w:ascii="Times New Roman" w:hAnsi="Times New Roman" w:cs="Times New Roman"/>
          <w:color w:val="auto"/>
          <w:sz w:val="28"/>
          <w:szCs w:val="28"/>
        </w:rPr>
      </w:pPr>
      <w:bookmarkStart w:id="4" w:name="_Toc144289484"/>
      <w:r w:rsidRPr="00ED74AA">
        <w:rPr>
          <w:rFonts w:ascii="Times New Roman" w:hAnsi="Times New Roman" w:cs="Times New Roman"/>
          <w:color w:val="auto"/>
          <w:sz w:val="28"/>
          <w:szCs w:val="28"/>
        </w:rPr>
        <w:t>Approaches</w:t>
      </w:r>
      <w:r w:rsidR="002F20C3" w:rsidRPr="00ED74AA">
        <w:rPr>
          <w:rFonts w:ascii="Times New Roman" w:hAnsi="Times New Roman" w:cs="Times New Roman"/>
          <w:color w:val="auto"/>
          <w:sz w:val="28"/>
          <w:szCs w:val="28"/>
        </w:rPr>
        <w:t xml:space="preserve"> a</w:t>
      </w:r>
      <w:r w:rsidRPr="00ED74AA">
        <w:rPr>
          <w:rFonts w:ascii="Times New Roman" w:hAnsi="Times New Roman" w:cs="Times New Roman"/>
          <w:color w:val="auto"/>
          <w:sz w:val="28"/>
          <w:szCs w:val="28"/>
        </w:rPr>
        <w:t>nd plan</w:t>
      </w:r>
      <w:bookmarkEnd w:id="4"/>
    </w:p>
    <w:p w14:paraId="63CCF5CC" w14:textId="77777777" w:rsidR="00775E6D" w:rsidRDefault="00775E6D" w:rsidP="00775E6D"/>
    <w:p w14:paraId="7CB0E047" w14:textId="77777777" w:rsidR="00346405" w:rsidRDefault="00FA5295" w:rsidP="00FA5295">
      <w:pPr>
        <w:spacing w:after="0" w:line="360" w:lineRule="auto"/>
        <w:jc w:val="both"/>
        <w:rPr>
          <w:rFonts w:ascii="Times New Roman" w:hAnsi="Times New Roman" w:cs="Times New Roman"/>
          <w:sz w:val="24"/>
          <w:szCs w:val="24"/>
        </w:rPr>
      </w:pPr>
      <w:r w:rsidRPr="00FA5295">
        <w:rPr>
          <w:rFonts w:ascii="Times New Roman" w:hAnsi="Times New Roman" w:cs="Times New Roman"/>
          <w:sz w:val="24"/>
          <w:szCs w:val="24"/>
        </w:rPr>
        <w:t xml:space="preserve">Residents of the surrounding area can be one of the most important and difficult groups to engage, as they may have the power to delay or even stop </w:t>
      </w:r>
      <w:r w:rsidR="00D550CA">
        <w:rPr>
          <w:rFonts w:ascii="Times New Roman" w:hAnsi="Times New Roman" w:cs="Times New Roman"/>
          <w:sz w:val="24"/>
          <w:szCs w:val="24"/>
        </w:rPr>
        <w:t>the</w:t>
      </w:r>
      <w:r w:rsidRPr="00FA5295">
        <w:rPr>
          <w:rFonts w:ascii="Times New Roman" w:hAnsi="Times New Roman" w:cs="Times New Roman"/>
          <w:sz w:val="24"/>
          <w:szCs w:val="24"/>
        </w:rPr>
        <w:t xml:space="preserve"> development from proceeding.</w:t>
      </w:r>
      <w:r w:rsidR="00B4525E">
        <w:rPr>
          <w:rFonts w:ascii="Times New Roman" w:hAnsi="Times New Roman" w:cs="Times New Roman"/>
          <w:sz w:val="24"/>
          <w:szCs w:val="24"/>
        </w:rPr>
        <w:t xml:space="preserve"> </w:t>
      </w:r>
      <w:r w:rsidR="00B4525E" w:rsidRPr="00B4525E">
        <w:rPr>
          <w:rFonts w:ascii="Times New Roman" w:hAnsi="Times New Roman" w:cs="Times New Roman"/>
          <w:sz w:val="24"/>
          <w:szCs w:val="24"/>
        </w:rPr>
        <w:t>The</w:t>
      </w:r>
      <w:r w:rsidR="00402755">
        <w:rPr>
          <w:rFonts w:ascii="Times New Roman" w:hAnsi="Times New Roman" w:cs="Times New Roman"/>
          <w:sz w:val="24"/>
          <w:szCs w:val="24"/>
        </w:rPr>
        <w:t xml:space="preserve"> </w:t>
      </w:r>
      <w:r w:rsidR="00B4525E" w:rsidRPr="00B4525E">
        <w:rPr>
          <w:rFonts w:ascii="Times New Roman" w:hAnsi="Times New Roman" w:cs="Times New Roman"/>
          <w:sz w:val="24"/>
          <w:szCs w:val="24"/>
        </w:rPr>
        <w:t>development signifies a transformation within their local community, and such transformations may cause feelings of worry and concern among individuals.</w:t>
      </w:r>
      <w:r w:rsidR="00402755">
        <w:rPr>
          <w:rFonts w:ascii="Times New Roman" w:hAnsi="Times New Roman" w:cs="Times New Roman"/>
          <w:sz w:val="24"/>
          <w:szCs w:val="24"/>
        </w:rPr>
        <w:t xml:space="preserve"> </w:t>
      </w:r>
      <w:r w:rsidR="00275698" w:rsidRPr="00275698">
        <w:rPr>
          <w:rFonts w:ascii="Times New Roman" w:hAnsi="Times New Roman" w:cs="Times New Roman"/>
          <w:sz w:val="24"/>
          <w:szCs w:val="24"/>
        </w:rPr>
        <w:t xml:space="preserve">While many people may recognise the benefits of affordable housing construction for the entire community, </w:t>
      </w:r>
      <w:r w:rsidR="00BF278D">
        <w:rPr>
          <w:rFonts w:ascii="Times New Roman" w:hAnsi="Times New Roman" w:cs="Times New Roman"/>
          <w:sz w:val="24"/>
          <w:szCs w:val="24"/>
        </w:rPr>
        <w:t>some</w:t>
      </w:r>
      <w:r w:rsidR="00275698" w:rsidRPr="00275698">
        <w:rPr>
          <w:rFonts w:ascii="Times New Roman" w:hAnsi="Times New Roman" w:cs="Times New Roman"/>
          <w:sz w:val="24"/>
          <w:szCs w:val="24"/>
        </w:rPr>
        <w:t xml:space="preserve"> express reservations against having such developments in their immediate surroundings. The concerns include a range of issues like the impact on homeowners' property values, traffic flow, safety measures, environmental conditions, preservation of the community's architectural character, and the well-being of residents who </w:t>
      </w:r>
      <w:r w:rsidR="00515F93">
        <w:rPr>
          <w:rFonts w:ascii="Times New Roman" w:hAnsi="Times New Roman" w:cs="Times New Roman"/>
          <w:sz w:val="24"/>
          <w:szCs w:val="24"/>
        </w:rPr>
        <w:t xml:space="preserve">live there. </w:t>
      </w:r>
      <w:r w:rsidR="00E03AB5" w:rsidRPr="00E03AB5">
        <w:rPr>
          <w:rFonts w:ascii="Times New Roman" w:hAnsi="Times New Roman" w:cs="Times New Roman"/>
          <w:sz w:val="24"/>
          <w:szCs w:val="24"/>
        </w:rPr>
        <w:t>The best approach for resolving disagreements is to engage in dialogue throughout the process, work to align residents' perspectives, and seek compromise whenever possible. It is optimal to involve stakeholders early in the process, when the potential for collaboration and compromise is best.</w:t>
      </w:r>
    </w:p>
    <w:p w14:paraId="0952B82F" w14:textId="77777777" w:rsidR="00DE7D10" w:rsidRDefault="00346405" w:rsidP="00FA5295">
      <w:pPr>
        <w:spacing w:after="0" w:line="360" w:lineRule="auto"/>
        <w:jc w:val="both"/>
        <w:rPr>
          <w:rFonts w:ascii="Times New Roman" w:hAnsi="Times New Roman" w:cs="Times New Roman"/>
          <w:sz w:val="24"/>
          <w:szCs w:val="24"/>
        </w:rPr>
      </w:pPr>
      <w:r w:rsidRPr="00346405">
        <w:rPr>
          <w:rFonts w:ascii="Times New Roman" w:hAnsi="Times New Roman" w:cs="Times New Roman"/>
          <w:sz w:val="24"/>
          <w:szCs w:val="24"/>
        </w:rPr>
        <w:t>Developing the community engagement process requires careful planning of the approach, and it is advisable to begin planning the engagement in an early stage.</w:t>
      </w:r>
    </w:p>
    <w:p w14:paraId="645F4F5E" w14:textId="11231113" w:rsidR="00775E6D" w:rsidRDefault="00DE7D10" w:rsidP="00FA5295">
      <w:pPr>
        <w:spacing w:after="0" w:line="360" w:lineRule="auto"/>
        <w:jc w:val="both"/>
        <w:rPr>
          <w:rFonts w:ascii="Times New Roman" w:hAnsi="Times New Roman" w:cs="Times New Roman"/>
          <w:sz w:val="24"/>
          <w:szCs w:val="24"/>
        </w:rPr>
      </w:pPr>
      <w:r w:rsidRPr="00DE7D10">
        <w:lastRenderedPageBreak/>
        <w:t xml:space="preserve"> </w:t>
      </w:r>
      <w:r w:rsidRPr="00DE7D10">
        <w:rPr>
          <w:rFonts w:ascii="Times New Roman" w:hAnsi="Times New Roman" w:cs="Times New Roman"/>
          <w:sz w:val="24"/>
          <w:szCs w:val="24"/>
        </w:rPr>
        <w:t>The Public Participation Spectrum, developed by the International Association for Public Participation, is a widely utilised framework for imagining approaches to participation.</w:t>
      </w:r>
    </w:p>
    <w:p w14:paraId="0A9D18C9" w14:textId="77777777" w:rsidR="00DE7D10" w:rsidRDefault="00DE7D10" w:rsidP="00FA5295">
      <w:pPr>
        <w:spacing w:after="0" w:line="360" w:lineRule="auto"/>
        <w:jc w:val="both"/>
        <w:rPr>
          <w:rFonts w:ascii="Times New Roman" w:hAnsi="Times New Roman" w:cs="Times New Roman"/>
          <w:sz w:val="24"/>
          <w:szCs w:val="24"/>
        </w:rPr>
      </w:pPr>
    </w:p>
    <w:p w14:paraId="100637FD" w14:textId="1C0C9D76" w:rsidR="00DE7D10" w:rsidRDefault="007847F7" w:rsidP="00FA5295">
      <w:pPr>
        <w:spacing w:after="0"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B017190" wp14:editId="69207327">
            <wp:extent cx="5724525" cy="3557382"/>
            <wp:effectExtent l="0" t="0" r="0" b="5080"/>
            <wp:docPr id="622394226" name="Picture 1" descr="A screen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394226" name="Picture 1" descr="A screenshot of a 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5516" cy="3564212"/>
                    </a:xfrm>
                    <a:prstGeom prst="rect">
                      <a:avLst/>
                    </a:prstGeom>
                  </pic:spPr>
                </pic:pic>
              </a:graphicData>
            </a:graphic>
          </wp:inline>
        </w:drawing>
      </w:r>
    </w:p>
    <w:p w14:paraId="07DDE2C7" w14:textId="2E8BC376" w:rsidR="007847F7" w:rsidRDefault="007847F7" w:rsidP="00FA529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0369C8">
        <w:rPr>
          <w:rFonts w:ascii="Times New Roman" w:hAnsi="Times New Roman" w:cs="Times New Roman"/>
          <w:sz w:val="24"/>
          <w:szCs w:val="24"/>
        </w:rPr>
        <w:t xml:space="preserve">            </w:t>
      </w:r>
      <w:r>
        <w:rPr>
          <w:rFonts w:ascii="Times New Roman" w:hAnsi="Times New Roman" w:cs="Times New Roman"/>
          <w:sz w:val="24"/>
          <w:szCs w:val="24"/>
        </w:rPr>
        <w:t xml:space="preserve"> </w:t>
      </w:r>
      <w:r w:rsidR="00E07B17">
        <w:rPr>
          <w:rFonts w:ascii="Times New Roman" w:hAnsi="Times New Roman" w:cs="Times New Roman"/>
          <w:sz w:val="24"/>
          <w:szCs w:val="24"/>
        </w:rPr>
        <w:t xml:space="preserve">       </w:t>
      </w:r>
      <w:r>
        <w:rPr>
          <w:rFonts w:ascii="Times New Roman" w:hAnsi="Times New Roman" w:cs="Times New Roman"/>
          <w:sz w:val="24"/>
          <w:szCs w:val="24"/>
        </w:rPr>
        <w:t xml:space="preserve"> </w:t>
      </w:r>
      <w:r w:rsidR="000369C8">
        <w:rPr>
          <w:rFonts w:ascii="Times New Roman" w:hAnsi="Times New Roman" w:cs="Times New Roman"/>
          <w:sz w:val="24"/>
          <w:szCs w:val="24"/>
        </w:rPr>
        <w:t xml:space="preserve">(Figure </w:t>
      </w:r>
      <w:r w:rsidR="00E07B17">
        <w:rPr>
          <w:rFonts w:ascii="Times New Roman" w:hAnsi="Times New Roman" w:cs="Times New Roman"/>
          <w:sz w:val="24"/>
          <w:szCs w:val="24"/>
        </w:rPr>
        <w:t>1)</w:t>
      </w:r>
    </w:p>
    <w:p w14:paraId="324B3525" w14:textId="77777777" w:rsidR="00E07B17" w:rsidRDefault="00E07B17" w:rsidP="00FA5295">
      <w:pPr>
        <w:spacing w:after="0" w:line="360" w:lineRule="auto"/>
        <w:jc w:val="both"/>
        <w:rPr>
          <w:rFonts w:ascii="Times New Roman" w:hAnsi="Times New Roman" w:cs="Times New Roman"/>
          <w:sz w:val="24"/>
          <w:szCs w:val="24"/>
        </w:rPr>
      </w:pPr>
    </w:p>
    <w:p w14:paraId="3AE63ED6" w14:textId="77777777" w:rsidR="00E07B17" w:rsidRDefault="00E07B17" w:rsidP="00FA5295">
      <w:pPr>
        <w:spacing w:after="0" w:line="360" w:lineRule="auto"/>
        <w:jc w:val="both"/>
        <w:rPr>
          <w:rFonts w:ascii="Times New Roman" w:hAnsi="Times New Roman" w:cs="Times New Roman"/>
          <w:sz w:val="24"/>
          <w:szCs w:val="24"/>
        </w:rPr>
      </w:pPr>
    </w:p>
    <w:p w14:paraId="458FDC0A" w14:textId="414677B3" w:rsidR="0085616A" w:rsidRDefault="003E2ACF" w:rsidP="0085616A">
      <w:pPr>
        <w:spacing w:after="0" w:line="360" w:lineRule="auto"/>
        <w:jc w:val="both"/>
        <w:rPr>
          <w:rFonts w:ascii="Times New Roman" w:hAnsi="Times New Roman" w:cs="Times New Roman"/>
          <w:sz w:val="24"/>
          <w:szCs w:val="24"/>
        </w:rPr>
      </w:pPr>
      <w:r w:rsidRPr="003E2ACF">
        <w:rPr>
          <w:rFonts w:ascii="Times New Roman" w:hAnsi="Times New Roman" w:cs="Times New Roman"/>
          <w:sz w:val="24"/>
          <w:szCs w:val="24"/>
        </w:rPr>
        <w:t xml:space="preserve">One of </w:t>
      </w:r>
      <w:r w:rsidR="00C65359" w:rsidRPr="003E2ACF">
        <w:rPr>
          <w:rFonts w:ascii="Times New Roman" w:hAnsi="Times New Roman" w:cs="Times New Roman"/>
          <w:sz w:val="24"/>
          <w:szCs w:val="24"/>
        </w:rPr>
        <w:t>the simplest</w:t>
      </w:r>
      <w:r w:rsidRPr="003E2ACF">
        <w:rPr>
          <w:rFonts w:ascii="Times New Roman" w:hAnsi="Times New Roman" w:cs="Times New Roman"/>
          <w:sz w:val="24"/>
          <w:szCs w:val="24"/>
        </w:rPr>
        <w:t xml:space="preserve"> methods of engagement to plan and execute is a one-</w:t>
      </w:r>
      <w:r w:rsidR="00C1538E">
        <w:rPr>
          <w:rFonts w:ascii="Times New Roman" w:hAnsi="Times New Roman" w:cs="Times New Roman"/>
          <w:sz w:val="24"/>
          <w:szCs w:val="24"/>
        </w:rPr>
        <w:t>to</w:t>
      </w:r>
      <w:r w:rsidRPr="003E2ACF">
        <w:rPr>
          <w:rFonts w:ascii="Times New Roman" w:hAnsi="Times New Roman" w:cs="Times New Roman"/>
          <w:sz w:val="24"/>
          <w:szCs w:val="24"/>
        </w:rPr>
        <w:t>-one interview or dialogue with a stakeholder.</w:t>
      </w:r>
      <w:r w:rsidR="00C1538E">
        <w:rPr>
          <w:rFonts w:ascii="Times New Roman" w:hAnsi="Times New Roman" w:cs="Times New Roman"/>
          <w:sz w:val="24"/>
          <w:szCs w:val="24"/>
        </w:rPr>
        <w:t xml:space="preserve"> </w:t>
      </w:r>
      <w:r w:rsidR="00C65359" w:rsidRPr="00C65359">
        <w:rPr>
          <w:rFonts w:ascii="Times New Roman" w:hAnsi="Times New Roman" w:cs="Times New Roman"/>
          <w:sz w:val="24"/>
          <w:szCs w:val="24"/>
        </w:rPr>
        <w:t>This enables t</w:t>
      </w:r>
      <w:r w:rsidR="00C65359">
        <w:rPr>
          <w:rFonts w:ascii="Times New Roman" w:hAnsi="Times New Roman" w:cs="Times New Roman"/>
          <w:sz w:val="24"/>
          <w:szCs w:val="24"/>
        </w:rPr>
        <w:t>o focus</w:t>
      </w:r>
      <w:r w:rsidR="00C65359" w:rsidRPr="00C65359">
        <w:rPr>
          <w:rFonts w:ascii="Times New Roman" w:hAnsi="Times New Roman" w:cs="Times New Roman"/>
          <w:sz w:val="24"/>
          <w:szCs w:val="24"/>
        </w:rPr>
        <w:t xml:space="preserve"> on the perspective and role of each stakeholder, such as the Council and Vivid Homes in this </w:t>
      </w:r>
      <w:r w:rsidR="002112E7" w:rsidRPr="00C65359">
        <w:rPr>
          <w:rFonts w:ascii="Times New Roman" w:hAnsi="Times New Roman" w:cs="Times New Roman"/>
          <w:sz w:val="24"/>
          <w:szCs w:val="24"/>
        </w:rPr>
        <w:t>case</w:t>
      </w:r>
      <w:r w:rsidR="00C65359" w:rsidRPr="00C65359">
        <w:rPr>
          <w:rFonts w:ascii="Times New Roman" w:hAnsi="Times New Roman" w:cs="Times New Roman"/>
          <w:sz w:val="24"/>
          <w:szCs w:val="24"/>
        </w:rPr>
        <w:t>.</w:t>
      </w:r>
      <w:r w:rsidR="003F5770">
        <w:rPr>
          <w:rFonts w:ascii="Times New Roman" w:hAnsi="Times New Roman" w:cs="Times New Roman"/>
          <w:sz w:val="24"/>
          <w:szCs w:val="24"/>
        </w:rPr>
        <w:t xml:space="preserve"> </w:t>
      </w:r>
      <w:r w:rsidR="00F9140F" w:rsidRPr="00F9140F">
        <w:rPr>
          <w:rFonts w:ascii="Times New Roman" w:hAnsi="Times New Roman" w:cs="Times New Roman"/>
          <w:sz w:val="24"/>
          <w:szCs w:val="24"/>
        </w:rPr>
        <w:t xml:space="preserve">This form of engagement is also extremely </w:t>
      </w:r>
      <w:r w:rsidR="002112E7" w:rsidRPr="00F9140F">
        <w:rPr>
          <w:rFonts w:ascii="Times New Roman" w:hAnsi="Times New Roman" w:cs="Times New Roman"/>
          <w:sz w:val="24"/>
          <w:szCs w:val="24"/>
        </w:rPr>
        <w:t>time-consuming,</w:t>
      </w:r>
      <w:r w:rsidR="00F9140F" w:rsidRPr="00F9140F">
        <w:rPr>
          <w:rFonts w:ascii="Times New Roman" w:hAnsi="Times New Roman" w:cs="Times New Roman"/>
          <w:sz w:val="24"/>
          <w:szCs w:val="24"/>
        </w:rPr>
        <w:t xml:space="preserve"> and </w:t>
      </w:r>
      <w:r w:rsidR="00F9140F">
        <w:rPr>
          <w:rFonts w:ascii="Times New Roman" w:hAnsi="Times New Roman" w:cs="Times New Roman"/>
          <w:sz w:val="24"/>
          <w:szCs w:val="24"/>
        </w:rPr>
        <w:t>it is not practical</w:t>
      </w:r>
      <w:r w:rsidR="002112E7">
        <w:rPr>
          <w:rFonts w:ascii="Times New Roman" w:hAnsi="Times New Roman" w:cs="Times New Roman"/>
          <w:sz w:val="24"/>
          <w:szCs w:val="24"/>
        </w:rPr>
        <w:t xml:space="preserve"> </w:t>
      </w:r>
      <w:r w:rsidR="00F9140F" w:rsidRPr="00F9140F">
        <w:rPr>
          <w:rFonts w:ascii="Times New Roman" w:hAnsi="Times New Roman" w:cs="Times New Roman"/>
          <w:sz w:val="24"/>
          <w:szCs w:val="24"/>
        </w:rPr>
        <w:t>to engage large numbers of individuals.</w:t>
      </w:r>
      <w:r w:rsidR="002112E7">
        <w:rPr>
          <w:rFonts w:ascii="Times New Roman" w:hAnsi="Times New Roman" w:cs="Times New Roman"/>
          <w:sz w:val="24"/>
          <w:szCs w:val="24"/>
        </w:rPr>
        <w:t xml:space="preserve"> </w:t>
      </w:r>
      <w:r w:rsidR="009C3EC1" w:rsidRPr="009C3EC1">
        <w:rPr>
          <w:rFonts w:ascii="Times New Roman" w:hAnsi="Times New Roman" w:cs="Times New Roman"/>
          <w:sz w:val="24"/>
          <w:szCs w:val="24"/>
        </w:rPr>
        <w:t xml:space="preserve">Community meetings and listening sessions are the best option for larger groups with open invitations, where multiple stakeholders can participate simultaneously. This has the obvious advantage of being able to reach </w:t>
      </w:r>
      <w:r w:rsidR="007D706D" w:rsidRPr="009C3EC1">
        <w:rPr>
          <w:rFonts w:ascii="Times New Roman" w:hAnsi="Times New Roman" w:cs="Times New Roman"/>
          <w:sz w:val="24"/>
          <w:szCs w:val="24"/>
        </w:rPr>
        <w:t>many</w:t>
      </w:r>
      <w:r w:rsidR="009C3EC1" w:rsidRPr="009C3EC1">
        <w:rPr>
          <w:rFonts w:ascii="Times New Roman" w:hAnsi="Times New Roman" w:cs="Times New Roman"/>
          <w:sz w:val="24"/>
          <w:szCs w:val="24"/>
        </w:rPr>
        <w:t xml:space="preserve"> people simultaneously and allowing for diverse perspectives.</w:t>
      </w:r>
      <w:r w:rsidR="007D706D">
        <w:rPr>
          <w:rFonts w:ascii="Times New Roman" w:hAnsi="Times New Roman" w:cs="Times New Roman"/>
          <w:sz w:val="24"/>
          <w:szCs w:val="24"/>
        </w:rPr>
        <w:t xml:space="preserve"> </w:t>
      </w:r>
      <w:r w:rsidR="007D706D" w:rsidRPr="007D706D">
        <w:rPr>
          <w:rFonts w:ascii="Times New Roman" w:hAnsi="Times New Roman" w:cs="Times New Roman"/>
          <w:sz w:val="24"/>
          <w:szCs w:val="24"/>
        </w:rPr>
        <w:t>Moreover, digital engagement platform</w:t>
      </w:r>
      <w:r w:rsidR="007C574A">
        <w:rPr>
          <w:rFonts w:ascii="Times New Roman" w:hAnsi="Times New Roman" w:cs="Times New Roman"/>
          <w:sz w:val="24"/>
          <w:szCs w:val="24"/>
        </w:rPr>
        <w:t>s, that were used in this project too,</w:t>
      </w:r>
      <w:r w:rsidR="007D706D" w:rsidRPr="007D706D">
        <w:rPr>
          <w:rFonts w:ascii="Times New Roman" w:hAnsi="Times New Roman" w:cs="Times New Roman"/>
          <w:sz w:val="24"/>
          <w:szCs w:val="24"/>
        </w:rPr>
        <w:t xml:space="preserve"> are used as </w:t>
      </w:r>
      <w:r w:rsidR="00124819">
        <w:rPr>
          <w:rFonts w:ascii="Times New Roman" w:hAnsi="Times New Roman" w:cs="Times New Roman"/>
          <w:sz w:val="24"/>
          <w:szCs w:val="24"/>
        </w:rPr>
        <w:t xml:space="preserve">a complementary tool </w:t>
      </w:r>
      <w:r w:rsidR="007D706D" w:rsidRPr="007D706D">
        <w:rPr>
          <w:rFonts w:ascii="Times New Roman" w:hAnsi="Times New Roman" w:cs="Times New Roman"/>
          <w:sz w:val="24"/>
          <w:szCs w:val="24"/>
        </w:rPr>
        <w:t xml:space="preserve">to more direct forms of engagement </w:t>
      </w:r>
      <w:r w:rsidR="00A80016" w:rsidRPr="007D706D">
        <w:rPr>
          <w:rFonts w:ascii="Times New Roman" w:hAnsi="Times New Roman" w:cs="Times New Roman"/>
          <w:sz w:val="24"/>
          <w:szCs w:val="24"/>
        </w:rPr>
        <w:t>to</w:t>
      </w:r>
      <w:r w:rsidR="007D706D" w:rsidRPr="007D706D">
        <w:rPr>
          <w:rFonts w:ascii="Times New Roman" w:hAnsi="Times New Roman" w:cs="Times New Roman"/>
          <w:sz w:val="24"/>
          <w:szCs w:val="24"/>
        </w:rPr>
        <w:t xml:space="preserve"> reach a larger audience.</w:t>
      </w:r>
    </w:p>
    <w:p w14:paraId="6CD99659" w14:textId="77777777" w:rsidR="008F0A63" w:rsidRDefault="008F0A63" w:rsidP="0085616A">
      <w:pPr>
        <w:spacing w:after="0" w:line="360" w:lineRule="auto"/>
        <w:jc w:val="both"/>
        <w:rPr>
          <w:rFonts w:ascii="Times New Roman" w:hAnsi="Times New Roman" w:cs="Times New Roman"/>
          <w:sz w:val="28"/>
          <w:szCs w:val="28"/>
        </w:rPr>
      </w:pPr>
    </w:p>
    <w:p w14:paraId="5C400BBD" w14:textId="77777777" w:rsidR="008F0A63" w:rsidRDefault="008F0A63" w:rsidP="0085616A">
      <w:pPr>
        <w:spacing w:after="0" w:line="360" w:lineRule="auto"/>
        <w:jc w:val="both"/>
        <w:rPr>
          <w:rFonts w:ascii="Times New Roman" w:hAnsi="Times New Roman" w:cs="Times New Roman"/>
          <w:sz w:val="28"/>
          <w:szCs w:val="28"/>
        </w:rPr>
      </w:pPr>
    </w:p>
    <w:p w14:paraId="58638A14" w14:textId="77777777" w:rsidR="00C93603" w:rsidRDefault="00C93603" w:rsidP="00636F14">
      <w:pPr>
        <w:pStyle w:val="Heading2"/>
        <w:rPr>
          <w:rFonts w:ascii="Times New Roman" w:hAnsi="Times New Roman" w:cs="Times New Roman"/>
          <w:color w:val="auto"/>
          <w:sz w:val="28"/>
          <w:szCs w:val="28"/>
        </w:rPr>
      </w:pPr>
    </w:p>
    <w:p w14:paraId="2BC10F95" w14:textId="1911BBEF" w:rsidR="004D7980" w:rsidRPr="00636F14" w:rsidRDefault="004D7980" w:rsidP="00636F14">
      <w:pPr>
        <w:pStyle w:val="Heading2"/>
        <w:rPr>
          <w:rFonts w:ascii="Times New Roman" w:hAnsi="Times New Roman" w:cs="Times New Roman"/>
          <w:color w:val="auto"/>
          <w:sz w:val="28"/>
          <w:szCs w:val="28"/>
        </w:rPr>
      </w:pPr>
      <w:r w:rsidRPr="00636F14">
        <w:rPr>
          <w:rFonts w:ascii="Times New Roman" w:hAnsi="Times New Roman" w:cs="Times New Roman"/>
          <w:color w:val="auto"/>
          <w:sz w:val="28"/>
          <w:szCs w:val="28"/>
        </w:rPr>
        <w:t xml:space="preserve"> </w:t>
      </w:r>
      <w:bookmarkStart w:id="5" w:name="_Toc144289485"/>
      <w:r w:rsidR="0085616A" w:rsidRPr="00636F14">
        <w:rPr>
          <w:rFonts w:ascii="Times New Roman" w:hAnsi="Times New Roman" w:cs="Times New Roman"/>
          <w:color w:val="auto"/>
          <w:sz w:val="28"/>
          <w:szCs w:val="28"/>
        </w:rPr>
        <w:t>E</w:t>
      </w:r>
      <w:r w:rsidRPr="00636F14">
        <w:rPr>
          <w:rFonts w:ascii="Times New Roman" w:hAnsi="Times New Roman" w:cs="Times New Roman"/>
          <w:color w:val="auto"/>
          <w:sz w:val="28"/>
          <w:szCs w:val="28"/>
        </w:rPr>
        <w:t>valuation</w:t>
      </w:r>
      <w:bookmarkEnd w:id="5"/>
    </w:p>
    <w:p w14:paraId="74744ECE" w14:textId="77777777" w:rsidR="008719A4" w:rsidRDefault="008719A4" w:rsidP="0085616A">
      <w:pPr>
        <w:spacing w:after="0" w:line="360" w:lineRule="auto"/>
        <w:jc w:val="both"/>
        <w:rPr>
          <w:rFonts w:ascii="Times New Roman" w:hAnsi="Times New Roman" w:cs="Times New Roman"/>
          <w:sz w:val="28"/>
          <w:szCs w:val="28"/>
        </w:rPr>
      </w:pPr>
    </w:p>
    <w:p w14:paraId="5EEBAB62" w14:textId="68E03F0D" w:rsidR="0085616A" w:rsidRDefault="008719A4" w:rsidP="0085616A">
      <w:pPr>
        <w:spacing w:after="0" w:line="360" w:lineRule="auto"/>
        <w:jc w:val="both"/>
        <w:rPr>
          <w:rFonts w:ascii="Times New Roman" w:hAnsi="Times New Roman" w:cs="Times New Roman"/>
          <w:sz w:val="24"/>
          <w:szCs w:val="24"/>
        </w:rPr>
      </w:pPr>
      <w:r w:rsidRPr="008719A4">
        <w:rPr>
          <w:rFonts w:ascii="Times New Roman" w:hAnsi="Times New Roman" w:cs="Times New Roman"/>
          <w:sz w:val="24"/>
          <w:szCs w:val="24"/>
        </w:rPr>
        <w:t>The evaluation of community involvement in a housing initiative is essential for determining its efficacy and ensuring conformity with community needs. Key evaluation components include the recording of both residents and stakeholders’ feedback, the measurement of goal achievement, the assessment of participation levels, and the evaluation of the project's design and integration into society.</w:t>
      </w:r>
      <w:r w:rsidR="00C65754">
        <w:rPr>
          <w:rFonts w:ascii="Times New Roman" w:hAnsi="Times New Roman" w:cs="Times New Roman"/>
          <w:sz w:val="24"/>
          <w:szCs w:val="24"/>
        </w:rPr>
        <w:t xml:space="preserve"> </w:t>
      </w:r>
      <w:r w:rsidR="00CD2BA1" w:rsidRPr="00CD2BA1">
        <w:rPr>
          <w:rFonts w:ascii="Times New Roman" w:hAnsi="Times New Roman" w:cs="Times New Roman"/>
          <w:sz w:val="24"/>
          <w:szCs w:val="24"/>
        </w:rPr>
        <w:t>Many residents were interested in this redevelopment, as demonstrated by their participation in open meetings and their online monitoring of the project's progress, but many of them opposed the transformation of the prison into housing.</w:t>
      </w:r>
      <w:r w:rsidR="00A80016">
        <w:rPr>
          <w:rFonts w:ascii="Times New Roman" w:hAnsi="Times New Roman" w:cs="Times New Roman"/>
          <w:sz w:val="24"/>
          <w:szCs w:val="24"/>
        </w:rPr>
        <w:t xml:space="preserve"> </w:t>
      </w:r>
      <w:r w:rsidR="005D0869" w:rsidRPr="005D0869">
        <w:rPr>
          <w:rFonts w:ascii="Times New Roman" w:hAnsi="Times New Roman" w:cs="Times New Roman"/>
          <w:sz w:val="24"/>
          <w:szCs w:val="24"/>
        </w:rPr>
        <w:t xml:space="preserve">Even though hundreds of residents have signed a petition opposing the proposal to build more than 200 homes on the site of a former prison in Portsmouth, the developers and the City Council have </w:t>
      </w:r>
      <w:r w:rsidR="00507EF5" w:rsidRPr="005D0869">
        <w:rPr>
          <w:rFonts w:ascii="Times New Roman" w:hAnsi="Times New Roman" w:cs="Times New Roman"/>
          <w:sz w:val="24"/>
          <w:szCs w:val="24"/>
        </w:rPr>
        <w:t>concluded</w:t>
      </w:r>
      <w:r w:rsidR="005D0869" w:rsidRPr="005D0869">
        <w:rPr>
          <w:rFonts w:ascii="Times New Roman" w:hAnsi="Times New Roman" w:cs="Times New Roman"/>
          <w:sz w:val="24"/>
          <w:szCs w:val="24"/>
        </w:rPr>
        <w:t xml:space="preserve"> that this is in the best interest of the community and the city.</w:t>
      </w:r>
    </w:p>
    <w:p w14:paraId="6205526A" w14:textId="5D172C3E" w:rsidR="00946672" w:rsidRDefault="00946672" w:rsidP="0085616A">
      <w:pPr>
        <w:spacing w:after="0" w:line="360" w:lineRule="auto"/>
        <w:jc w:val="both"/>
        <w:rPr>
          <w:rFonts w:ascii="Times New Roman" w:hAnsi="Times New Roman" w:cs="Times New Roman"/>
          <w:sz w:val="24"/>
          <w:szCs w:val="24"/>
        </w:rPr>
      </w:pPr>
      <w:r w:rsidRPr="00946672">
        <w:rPr>
          <w:rFonts w:ascii="Times New Roman" w:hAnsi="Times New Roman" w:cs="Times New Roman"/>
          <w:sz w:val="24"/>
          <w:szCs w:val="24"/>
        </w:rPr>
        <w:t>Today, the Grade II-listed the 19th century prison has been transformed into luxurious apartments.</w:t>
      </w:r>
    </w:p>
    <w:p w14:paraId="187EFCFF" w14:textId="4D1B0562" w:rsidR="002E02CB" w:rsidRDefault="002C18EE" w:rsidP="0085616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2E02CB">
        <w:rPr>
          <w:rFonts w:ascii="Times New Roman" w:hAnsi="Times New Roman" w:cs="Times New Roman"/>
          <w:noProof/>
          <w:sz w:val="24"/>
          <w:szCs w:val="24"/>
        </w:rPr>
        <w:drawing>
          <wp:inline distT="0" distB="0" distL="0" distR="0" wp14:anchorId="663193D0" wp14:editId="7994DBAF">
            <wp:extent cx="3389647" cy="3132400"/>
            <wp:effectExtent l="0" t="0" r="1270" b="0"/>
            <wp:docPr id="1147935794" name="Picture 2" descr="A building with a lawn and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935794" name="Picture 2" descr="A building with a lawn and gras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07552" cy="3148946"/>
                    </a:xfrm>
                    <a:prstGeom prst="rect">
                      <a:avLst/>
                    </a:prstGeom>
                  </pic:spPr>
                </pic:pic>
              </a:graphicData>
            </a:graphic>
          </wp:inline>
        </w:drawing>
      </w:r>
    </w:p>
    <w:p w14:paraId="40DB440D" w14:textId="183DBA66" w:rsidR="002C18EE" w:rsidRDefault="002C18EE" w:rsidP="0085616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B830B2">
        <w:rPr>
          <w:rFonts w:ascii="Times New Roman" w:hAnsi="Times New Roman" w:cs="Times New Roman"/>
          <w:sz w:val="24"/>
          <w:szCs w:val="24"/>
        </w:rPr>
        <w:t xml:space="preserve">              </w:t>
      </w:r>
      <w:r>
        <w:rPr>
          <w:rFonts w:ascii="Times New Roman" w:hAnsi="Times New Roman" w:cs="Times New Roman"/>
          <w:sz w:val="24"/>
          <w:szCs w:val="24"/>
        </w:rPr>
        <w:t xml:space="preserve"> (Figure </w:t>
      </w:r>
      <w:r w:rsidR="007257BE">
        <w:rPr>
          <w:rFonts w:ascii="Times New Roman" w:hAnsi="Times New Roman" w:cs="Times New Roman"/>
          <w:sz w:val="24"/>
          <w:szCs w:val="24"/>
        </w:rPr>
        <w:t>2)</w:t>
      </w:r>
    </w:p>
    <w:p w14:paraId="7A22DC98" w14:textId="0B01188A" w:rsidR="00B830B2" w:rsidRDefault="00B830B2" w:rsidP="0085616A">
      <w:pPr>
        <w:spacing w:after="0"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4171689" wp14:editId="143B7CEE">
            <wp:extent cx="5731510" cy="3818890"/>
            <wp:effectExtent l="0" t="0" r="2540" b="0"/>
            <wp:docPr id="1981781224" name="Picture 3" descr="A room with a table and ch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781224" name="Picture 3" descr="A room with a table and chair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818890"/>
                    </a:xfrm>
                    <a:prstGeom prst="rect">
                      <a:avLst/>
                    </a:prstGeom>
                  </pic:spPr>
                </pic:pic>
              </a:graphicData>
            </a:graphic>
          </wp:inline>
        </w:drawing>
      </w:r>
    </w:p>
    <w:p w14:paraId="7E9C8225" w14:textId="7E5FB359" w:rsidR="00B830B2" w:rsidRDefault="00B830B2" w:rsidP="0085616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(Figure </w:t>
      </w:r>
      <w:r w:rsidR="007257BE">
        <w:rPr>
          <w:rFonts w:ascii="Times New Roman" w:hAnsi="Times New Roman" w:cs="Times New Roman"/>
          <w:sz w:val="24"/>
          <w:szCs w:val="24"/>
        </w:rPr>
        <w:t>3</w:t>
      </w:r>
      <w:r>
        <w:rPr>
          <w:rFonts w:ascii="Times New Roman" w:hAnsi="Times New Roman" w:cs="Times New Roman"/>
          <w:sz w:val="24"/>
          <w:szCs w:val="24"/>
        </w:rPr>
        <w:t>)</w:t>
      </w:r>
    </w:p>
    <w:p w14:paraId="71FEE769" w14:textId="77777777" w:rsidR="00B830B2" w:rsidRDefault="00B830B2" w:rsidP="0085616A">
      <w:pPr>
        <w:spacing w:after="0" w:line="360" w:lineRule="auto"/>
        <w:jc w:val="both"/>
        <w:rPr>
          <w:rFonts w:ascii="Times New Roman" w:hAnsi="Times New Roman" w:cs="Times New Roman"/>
          <w:sz w:val="24"/>
          <w:szCs w:val="24"/>
        </w:rPr>
      </w:pPr>
    </w:p>
    <w:p w14:paraId="5163A47A" w14:textId="40AA02E3" w:rsidR="00B830B2" w:rsidRDefault="00B830B2" w:rsidP="0085616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noProof/>
          <w:sz w:val="24"/>
          <w:szCs w:val="24"/>
        </w:rPr>
        <w:drawing>
          <wp:inline distT="0" distB="0" distL="0" distR="0" wp14:anchorId="01CA80D3" wp14:editId="5DF68502">
            <wp:extent cx="5111750" cy="4105246"/>
            <wp:effectExtent l="0" t="0" r="0" b="0"/>
            <wp:docPr id="381750046" name="Picture 4" descr="A staircas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750046" name="Picture 4" descr="A staircase in a roo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125892" cy="4116604"/>
                    </a:xfrm>
                    <a:prstGeom prst="rect">
                      <a:avLst/>
                    </a:prstGeom>
                  </pic:spPr>
                </pic:pic>
              </a:graphicData>
            </a:graphic>
          </wp:inline>
        </w:drawing>
      </w:r>
    </w:p>
    <w:p w14:paraId="68D8F2F8" w14:textId="496AE665" w:rsidR="00607740" w:rsidRDefault="00607740" w:rsidP="0085616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(Figure </w:t>
      </w:r>
      <w:r w:rsidR="007257BE">
        <w:rPr>
          <w:rFonts w:ascii="Times New Roman" w:hAnsi="Times New Roman" w:cs="Times New Roman"/>
          <w:sz w:val="24"/>
          <w:szCs w:val="24"/>
        </w:rPr>
        <w:t>4</w:t>
      </w:r>
      <w:r>
        <w:rPr>
          <w:rFonts w:ascii="Times New Roman" w:hAnsi="Times New Roman" w:cs="Times New Roman"/>
          <w:sz w:val="24"/>
          <w:szCs w:val="24"/>
        </w:rPr>
        <w:t>)</w:t>
      </w:r>
    </w:p>
    <w:p w14:paraId="6FEE9D97" w14:textId="5372D5E4" w:rsidR="00607740" w:rsidRDefault="00607740" w:rsidP="00607740">
      <w:pPr>
        <w:pStyle w:val="Heading1"/>
        <w:rPr>
          <w:rFonts w:ascii="Times New Roman" w:hAnsi="Times New Roman" w:cs="Times New Roman"/>
          <w:color w:val="auto"/>
          <w:sz w:val="28"/>
          <w:szCs w:val="28"/>
        </w:rPr>
      </w:pPr>
      <w:bookmarkStart w:id="6" w:name="_Toc144289486"/>
      <w:r w:rsidRPr="00607740">
        <w:rPr>
          <w:rFonts w:ascii="Times New Roman" w:hAnsi="Times New Roman" w:cs="Times New Roman"/>
          <w:color w:val="auto"/>
          <w:sz w:val="28"/>
          <w:szCs w:val="28"/>
        </w:rPr>
        <w:lastRenderedPageBreak/>
        <w:t>Conclusion</w:t>
      </w:r>
      <w:bookmarkEnd w:id="6"/>
    </w:p>
    <w:p w14:paraId="48B21B15" w14:textId="77777777" w:rsidR="007257BE" w:rsidRDefault="007257BE" w:rsidP="007257BE"/>
    <w:p w14:paraId="3C7A7EA7" w14:textId="77777777" w:rsidR="00601B87" w:rsidRDefault="00DC2957" w:rsidP="00DC2957">
      <w:pPr>
        <w:spacing w:after="0" w:line="360" w:lineRule="auto"/>
        <w:jc w:val="both"/>
      </w:pPr>
      <w:r w:rsidRPr="00DC2957">
        <w:rPr>
          <w:rFonts w:ascii="Times New Roman" w:hAnsi="Times New Roman" w:cs="Times New Roman"/>
          <w:sz w:val="24"/>
          <w:szCs w:val="24"/>
        </w:rPr>
        <w:t xml:space="preserve">One of the most important lessons </w:t>
      </w:r>
      <w:r>
        <w:rPr>
          <w:rFonts w:ascii="Times New Roman" w:hAnsi="Times New Roman" w:cs="Times New Roman"/>
          <w:sz w:val="24"/>
          <w:szCs w:val="24"/>
        </w:rPr>
        <w:t xml:space="preserve">I </w:t>
      </w:r>
      <w:r w:rsidRPr="00DC2957">
        <w:rPr>
          <w:rFonts w:ascii="Times New Roman" w:hAnsi="Times New Roman" w:cs="Times New Roman"/>
          <w:sz w:val="24"/>
          <w:szCs w:val="24"/>
        </w:rPr>
        <w:t>gained from the course on community engagement is the recognition of the significant influence held by communities, regardless of their size.</w:t>
      </w:r>
      <w:r w:rsidR="003D2A32">
        <w:rPr>
          <w:rFonts w:ascii="Times New Roman" w:hAnsi="Times New Roman" w:cs="Times New Roman"/>
          <w:sz w:val="24"/>
          <w:szCs w:val="24"/>
        </w:rPr>
        <w:t xml:space="preserve"> </w:t>
      </w:r>
      <w:r w:rsidR="00747F79" w:rsidRPr="00747F79">
        <w:rPr>
          <w:rFonts w:ascii="Times New Roman" w:hAnsi="Times New Roman" w:cs="Times New Roman"/>
          <w:sz w:val="24"/>
          <w:szCs w:val="24"/>
        </w:rPr>
        <w:t>Moreover, actively including the community in decision-making processes and initiatives that serve to their specific requirements not only cultivates a feeling of ownership, but also develops trust and collaboration.</w:t>
      </w:r>
      <w:r w:rsidR="00CF6E21" w:rsidRPr="00CF6E21">
        <w:t xml:space="preserve"> </w:t>
      </w:r>
    </w:p>
    <w:p w14:paraId="0CC67CFB" w14:textId="0E72D90D" w:rsidR="007257BE" w:rsidRDefault="00CF6E21" w:rsidP="00DC2957">
      <w:pPr>
        <w:spacing w:after="0" w:line="360" w:lineRule="auto"/>
        <w:jc w:val="both"/>
        <w:rPr>
          <w:rFonts w:ascii="Times New Roman" w:hAnsi="Times New Roman" w:cs="Times New Roman"/>
          <w:sz w:val="24"/>
          <w:szCs w:val="24"/>
        </w:rPr>
      </w:pPr>
      <w:r w:rsidRPr="00CF6E21">
        <w:rPr>
          <w:rFonts w:ascii="Times New Roman" w:hAnsi="Times New Roman" w:cs="Times New Roman"/>
          <w:sz w:val="24"/>
          <w:szCs w:val="24"/>
        </w:rPr>
        <w:t xml:space="preserve">The procedure of taking notes proved to be </w:t>
      </w:r>
      <w:r w:rsidR="002D144B" w:rsidRPr="00CF6E21">
        <w:rPr>
          <w:rFonts w:ascii="Times New Roman" w:hAnsi="Times New Roman" w:cs="Times New Roman"/>
          <w:sz w:val="24"/>
          <w:szCs w:val="24"/>
        </w:rPr>
        <w:t>beneficial</w:t>
      </w:r>
      <w:r w:rsidRPr="00CF6E21">
        <w:rPr>
          <w:rFonts w:ascii="Times New Roman" w:hAnsi="Times New Roman" w:cs="Times New Roman"/>
          <w:sz w:val="24"/>
          <w:szCs w:val="24"/>
        </w:rPr>
        <w:t>,</w:t>
      </w:r>
      <w:r w:rsidR="00C50969">
        <w:rPr>
          <w:rFonts w:ascii="Times New Roman" w:hAnsi="Times New Roman" w:cs="Times New Roman"/>
          <w:sz w:val="24"/>
          <w:szCs w:val="24"/>
        </w:rPr>
        <w:t xml:space="preserve"> </w:t>
      </w:r>
      <w:r w:rsidR="00C50969" w:rsidRPr="00C50969">
        <w:rPr>
          <w:rFonts w:ascii="Times New Roman" w:hAnsi="Times New Roman" w:cs="Times New Roman"/>
          <w:sz w:val="24"/>
          <w:szCs w:val="24"/>
        </w:rPr>
        <w:t>since it guaranteed that I listened carefully to what was being said</w:t>
      </w:r>
      <w:r w:rsidR="007B235C">
        <w:rPr>
          <w:rFonts w:ascii="Times New Roman" w:hAnsi="Times New Roman" w:cs="Times New Roman"/>
          <w:sz w:val="24"/>
          <w:szCs w:val="24"/>
        </w:rPr>
        <w:t xml:space="preserve">; </w:t>
      </w:r>
      <w:r w:rsidR="007B235C" w:rsidRPr="007B235C">
        <w:rPr>
          <w:rFonts w:ascii="Times New Roman" w:hAnsi="Times New Roman" w:cs="Times New Roman"/>
          <w:sz w:val="24"/>
          <w:szCs w:val="24"/>
        </w:rPr>
        <w:t>as a result, I comprehended the most crucial information that I heard.</w:t>
      </w:r>
    </w:p>
    <w:p w14:paraId="44E1603D" w14:textId="1E0B3C06" w:rsidR="00DC14AF" w:rsidRDefault="00DC14AF" w:rsidP="00DC2957">
      <w:pPr>
        <w:spacing w:after="0" w:line="360" w:lineRule="auto"/>
        <w:jc w:val="both"/>
        <w:rPr>
          <w:rFonts w:ascii="Times New Roman" w:hAnsi="Times New Roman" w:cs="Times New Roman"/>
          <w:sz w:val="24"/>
          <w:szCs w:val="24"/>
        </w:rPr>
      </w:pPr>
      <w:r w:rsidRPr="00DC14AF">
        <w:rPr>
          <w:rFonts w:ascii="Times New Roman" w:hAnsi="Times New Roman" w:cs="Times New Roman"/>
          <w:sz w:val="24"/>
          <w:szCs w:val="24"/>
        </w:rPr>
        <w:t>Based on the knowledge acquired during the course, I have observed that the redevelopment project of the old prison in Portsmouth presents both favourable and disagreeable aspects.</w:t>
      </w:r>
      <w:r w:rsidR="00B55859">
        <w:rPr>
          <w:rFonts w:ascii="Times New Roman" w:hAnsi="Times New Roman" w:cs="Times New Roman"/>
          <w:sz w:val="24"/>
          <w:szCs w:val="24"/>
        </w:rPr>
        <w:t xml:space="preserve"> </w:t>
      </w:r>
      <w:r w:rsidR="00B55859" w:rsidRPr="00B55859">
        <w:rPr>
          <w:rFonts w:ascii="Times New Roman" w:hAnsi="Times New Roman" w:cs="Times New Roman"/>
          <w:sz w:val="24"/>
          <w:szCs w:val="24"/>
        </w:rPr>
        <w:t>The decision to repurpose the neglected historical structure, that proved unsuitable for further use as a prison due to concerns regarding health and safety, was a beneficial initiative. Abandoning the building to deteriorate under the influence of time and weather would have been regrettable, particularly considering its architectural significance as a Grade II Victorian-style building.</w:t>
      </w:r>
      <w:r w:rsidR="007B567F">
        <w:rPr>
          <w:rFonts w:ascii="Times New Roman" w:hAnsi="Times New Roman" w:cs="Times New Roman"/>
          <w:sz w:val="24"/>
          <w:szCs w:val="24"/>
        </w:rPr>
        <w:t xml:space="preserve"> </w:t>
      </w:r>
      <w:r w:rsidR="007B567F" w:rsidRPr="007B567F">
        <w:rPr>
          <w:rFonts w:ascii="Times New Roman" w:hAnsi="Times New Roman" w:cs="Times New Roman"/>
          <w:sz w:val="24"/>
          <w:szCs w:val="24"/>
        </w:rPr>
        <w:t>Furthermore, it is admirable that the developers and City Council made the decision to preserve a significant portion of the building's old structure.</w:t>
      </w:r>
      <w:r w:rsidR="00AF7928">
        <w:rPr>
          <w:rFonts w:ascii="Times New Roman" w:hAnsi="Times New Roman" w:cs="Times New Roman"/>
          <w:sz w:val="24"/>
          <w:szCs w:val="24"/>
        </w:rPr>
        <w:t xml:space="preserve"> </w:t>
      </w:r>
      <w:r w:rsidR="00AF7928" w:rsidRPr="00AF7928">
        <w:rPr>
          <w:rFonts w:ascii="Times New Roman" w:hAnsi="Times New Roman" w:cs="Times New Roman"/>
          <w:sz w:val="24"/>
          <w:szCs w:val="24"/>
        </w:rPr>
        <w:t>It is evident that there is a demand for housing, particularly inexpensive housing, in Portsmouth. Hence, it can be concluded that the decision made by developers, in collaboration with the City Council, to repurpose the prison into apartments was likely driven by a primary concern for the welfare and advancement of the community.</w:t>
      </w:r>
      <w:r w:rsidR="00EE507E">
        <w:rPr>
          <w:rFonts w:ascii="Times New Roman" w:hAnsi="Times New Roman" w:cs="Times New Roman"/>
          <w:sz w:val="24"/>
          <w:szCs w:val="24"/>
        </w:rPr>
        <w:t xml:space="preserve"> </w:t>
      </w:r>
      <w:r w:rsidR="00EE507E" w:rsidRPr="00EE507E">
        <w:rPr>
          <w:rFonts w:ascii="Times New Roman" w:hAnsi="Times New Roman" w:cs="Times New Roman"/>
          <w:sz w:val="24"/>
          <w:szCs w:val="24"/>
        </w:rPr>
        <w:t xml:space="preserve">The project organisers have made </w:t>
      </w:r>
      <w:r w:rsidR="006021E8">
        <w:rPr>
          <w:rFonts w:ascii="Times New Roman" w:hAnsi="Times New Roman" w:cs="Times New Roman"/>
          <w:sz w:val="24"/>
          <w:szCs w:val="24"/>
        </w:rPr>
        <w:t>all the</w:t>
      </w:r>
      <w:r w:rsidR="00EE507E" w:rsidRPr="00EE507E">
        <w:rPr>
          <w:rFonts w:ascii="Times New Roman" w:hAnsi="Times New Roman" w:cs="Times New Roman"/>
          <w:sz w:val="24"/>
          <w:szCs w:val="24"/>
        </w:rPr>
        <w:t xml:space="preserve"> efforts to involve the community t</w:t>
      </w:r>
      <w:r w:rsidR="006021E8">
        <w:rPr>
          <w:rFonts w:ascii="Times New Roman" w:hAnsi="Times New Roman" w:cs="Times New Roman"/>
          <w:sz w:val="24"/>
          <w:szCs w:val="24"/>
        </w:rPr>
        <w:t>o</w:t>
      </w:r>
      <w:r w:rsidR="00EE507E" w:rsidRPr="00EE507E">
        <w:rPr>
          <w:rFonts w:ascii="Times New Roman" w:hAnsi="Times New Roman" w:cs="Times New Roman"/>
          <w:sz w:val="24"/>
          <w:szCs w:val="24"/>
        </w:rPr>
        <w:t xml:space="preserve"> the process</w:t>
      </w:r>
      <w:r w:rsidR="005D5EEE">
        <w:rPr>
          <w:rFonts w:ascii="Times New Roman" w:hAnsi="Times New Roman" w:cs="Times New Roman"/>
          <w:sz w:val="24"/>
          <w:szCs w:val="24"/>
        </w:rPr>
        <w:t xml:space="preserve"> from the beginning.</w:t>
      </w:r>
      <w:r w:rsidR="00EE507E" w:rsidRPr="00EE507E">
        <w:rPr>
          <w:rFonts w:ascii="Times New Roman" w:hAnsi="Times New Roman" w:cs="Times New Roman"/>
          <w:sz w:val="24"/>
          <w:szCs w:val="24"/>
        </w:rPr>
        <w:t xml:space="preserve"> This has included initiatives such as inviting residents for site visits, hosting open meetings, and utilising digital platforms. However, my primary objection to this project lies in the fact that despite the residents expressing </w:t>
      </w:r>
      <w:r w:rsidR="005D5EEE">
        <w:rPr>
          <w:rFonts w:ascii="Times New Roman" w:hAnsi="Times New Roman" w:cs="Times New Roman"/>
          <w:sz w:val="24"/>
          <w:szCs w:val="24"/>
        </w:rPr>
        <w:t xml:space="preserve">concerns and </w:t>
      </w:r>
      <w:r w:rsidR="00104250">
        <w:rPr>
          <w:rFonts w:ascii="Times New Roman" w:hAnsi="Times New Roman" w:cs="Times New Roman"/>
          <w:sz w:val="24"/>
          <w:szCs w:val="24"/>
        </w:rPr>
        <w:t>disagreement</w:t>
      </w:r>
      <w:r w:rsidR="00EE507E" w:rsidRPr="00EE507E">
        <w:rPr>
          <w:rFonts w:ascii="Times New Roman" w:hAnsi="Times New Roman" w:cs="Times New Roman"/>
          <w:sz w:val="24"/>
          <w:szCs w:val="24"/>
        </w:rPr>
        <w:t xml:space="preserve"> with the conversion of the prison into housing, </w:t>
      </w:r>
      <w:r w:rsidR="00CF42CB" w:rsidRPr="00CF42CB">
        <w:rPr>
          <w:rFonts w:ascii="Times New Roman" w:hAnsi="Times New Roman" w:cs="Times New Roman"/>
          <w:sz w:val="24"/>
          <w:szCs w:val="24"/>
        </w:rPr>
        <w:t>they still proceeded with the plan.</w:t>
      </w:r>
    </w:p>
    <w:p w14:paraId="090DE41D" w14:textId="7C3473ED" w:rsidR="00123F7F" w:rsidRDefault="00123F7F" w:rsidP="00DC2957">
      <w:pPr>
        <w:spacing w:after="0" w:line="360" w:lineRule="auto"/>
        <w:jc w:val="both"/>
        <w:rPr>
          <w:rFonts w:ascii="Times New Roman" w:hAnsi="Times New Roman" w:cs="Times New Roman"/>
          <w:sz w:val="24"/>
          <w:szCs w:val="24"/>
        </w:rPr>
      </w:pPr>
      <w:r w:rsidRPr="00123F7F">
        <w:rPr>
          <w:rFonts w:ascii="Times New Roman" w:hAnsi="Times New Roman" w:cs="Times New Roman"/>
          <w:sz w:val="24"/>
          <w:szCs w:val="24"/>
        </w:rPr>
        <w:t xml:space="preserve">Despite this, I can say that the redevelopment was a success, as it has now been converted into luxurious apartments and people can now purchase their own affordable homes through Vivid Homes. </w:t>
      </w:r>
      <w:r w:rsidR="00C5285D" w:rsidRPr="00123F7F">
        <w:rPr>
          <w:rFonts w:ascii="Times New Roman" w:hAnsi="Times New Roman" w:cs="Times New Roman"/>
          <w:sz w:val="24"/>
          <w:szCs w:val="24"/>
        </w:rPr>
        <w:t>Even though</w:t>
      </w:r>
      <w:r w:rsidRPr="00123F7F">
        <w:rPr>
          <w:rFonts w:ascii="Times New Roman" w:hAnsi="Times New Roman" w:cs="Times New Roman"/>
          <w:sz w:val="24"/>
          <w:szCs w:val="24"/>
        </w:rPr>
        <w:t xml:space="preserve"> I couldn't live in a place that was once a prison, I must admit that it appears completely different now,</w:t>
      </w:r>
      <w:r w:rsidR="00806482">
        <w:rPr>
          <w:rFonts w:ascii="Times New Roman" w:hAnsi="Times New Roman" w:cs="Times New Roman"/>
          <w:sz w:val="24"/>
          <w:szCs w:val="24"/>
        </w:rPr>
        <w:t xml:space="preserve"> </w:t>
      </w:r>
      <w:r w:rsidR="00806482" w:rsidRPr="00806482">
        <w:rPr>
          <w:rFonts w:ascii="Times New Roman" w:hAnsi="Times New Roman" w:cs="Times New Roman"/>
          <w:sz w:val="24"/>
          <w:szCs w:val="24"/>
        </w:rPr>
        <w:t>and the residents appear content to own apartments there.</w:t>
      </w:r>
    </w:p>
    <w:p w14:paraId="28844A51" w14:textId="77777777" w:rsidR="00CF6E21" w:rsidRPr="00DC2957" w:rsidRDefault="00CF6E21" w:rsidP="00DC2957">
      <w:pPr>
        <w:spacing w:after="0" w:line="360" w:lineRule="auto"/>
        <w:jc w:val="both"/>
        <w:rPr>
          <w:rFonts w:ascii="Times New Roman" w:hAnsi="Times New Roman" w:cs="Times New Roman"/>
          <w:sz w:val="24"/>
          <w:szCs w:val="24"/>
        </w:rPr>
      </w:pPr>
    </w:p>
    <w:p w14:paraId="5C806D9C" w14:textId="77777777" w:rsidR="00636F14" w:rsidRPr="00636F14" w:rsidRDefault="00636F14" w:rsidP="00636F14"/>
    <w:p w14:paraId="304DDF7D" w14:textId="77777777" w:rsidR="00607740" w:rsidRDefault="00607740" w:rsidP="00607740"/>
    <w:p w14:paraId="6F86372A" w14:textId="114F382B" w:rsidR="00607740" w:rsidRDefault="005C29CF" w:rsidP="00C93603">
      <w:pPr>
        <w:pStyle w:val="Heading1"/>
        <w:rPr>
          <w:rFonts w:ascii="Times New Roman" w:hAnsi="Times New Roman" w:cs="Times New Roman"/>
          <w:color w:val="auto"/>
          <w:sz w:val="28"/>
          <w:szCs w:val="28"/>
        </w:rPr>
      </w:pPr>
      <w:bookmarkStart w:id="7" w:name="_Toc144289487"/>
      <w:r>
        <w:rPr>
          <w:rFonts w:ascii="Times New Roman" w:hAnsi="Times New Roman" w:cs="Times New Roman"/>
          <w:color w:val="auto"/>
          <w:sz w:val="28"/>
          <w:szCs w:val="28"/>
        </w:rPr>
        <w:lastRenderedPageBreak/>
        <w:t>References</w:t>
      </w:r>
      <w:bookmarkEnd w:id="7"/>
    </w:p>
    <w:p w14:paraId="253BCC2D" w14:textId="77777777" w:rsidR="005C29CF" w:rsidRDefault="005C29CF" w:rsidP="005C29CF"/>
    <w:p w14:paraId="3F9A265E" w14:textId="77777777" w:rsidR="00427282" w:rsidRDefault="00427282" w:rsidP="00911B47">
      <w:pPr>
        <w:spacing w:after="0" w:line="360" w:lineRule="auto"/>
        <w:jc w:val="both"/>
      </w:pPr>
    </w:p>
    <w:p w14:paraId="065B552E" w14:textId="259377DC" w:rsidR="00705E73" w:rsidRDefault="00427282" w:rsidP="00733B1B">
      <w:pPr>
        <w:spacing w:after="0" w:line="360" w:lineRule="auto"/>
        <w:rPr>
          <w:rFonts w:ascii="Times New Roman" w:hAnsi="Times New Roman" w:cs="Times New Roman"/>
          <w:sz w:val="24"/>
          <w:szCs w:val="24"/>
        </w:rPr>
      </w:pPr>
      <w:r w:rsidRPr="00427282">
        <w:rPr>
          <w:rFonts w:ascii="Times New Roman" w:hAnsi="Times New Roman" w:cs="Times New Roman"/>
          <w:sz w:val="24"/>
          <w:szCs w:val="24"/>
        </w:rPr>
        <w:t xml:space="preserve"> </w:t>
      </w:r>
      <w:proofErr w:type="spellStart"/>
      <w:r w:rsidRPr="00427282">
        <w:rPr>
          <w:rFonts w:ascii="Times New Roman" w:hAnsi="Times New Roman" w:cs="Times New Roman"/>
          <w:sz w:val="24"/>
          <w:szCs w:val="24"/>
        </w:rPr>
        <w:t>Callingham</w:t>
      </w:r>
      <w:proofErr w:type="spellEnd"/>
      <w:r>
        <w:rPr>
          <w:rFonts w:ascii="Times New Roman" w:hAnsi="Times New Roman" w:cs="Times New Roman"/>
          <w:sz w:val="24"/>
          <w:szCs w:val="24"/>
        </w:rPr>
        <w:t xml:space="preserve">, F. </w:t>
      </w:r>
      <w:r w:rsidR="008A7AF2">
        <w:rPr>
          <w:rFonts w:ascii="Times New Roman" w:hAnsi="Times New Roman" w:cs="Times New Roman"/>
          <w:sz w:val="24"/>
          <w:szCs w:val="24"/>
        </w:rPr>
        <w:t>(2019)</w:t>
      </w:r>
      <w:r w:rsidR="00EB5936">
        <w:rPr>
          <w:rFonts w:ascii="Times New Roman" w:hAnsi="Times New Roman" w:cs="Times New Roman"/>
          <w:sz w:val="24"/>
          <w:szCs w:val="24"/>
        </w:rPr>
        <w:t xml:space="preserve"> </w:t>
      </w:r>
      <w:r w:rsidR="0055617A">
        <w:rPr>
          <w:rFonts w:ascii="Times New Roman" w:hAnsi="Times New Roman" w:cs="Times New Roman"/>
          <w:sz w:val="24"/>
          <w:szCs w:val="24"/>
        </w:rPr>
        <w:t>‘</w:t>
      </w:r>
      <w:r w:rsidR="00EB5936" w:rsidRPr="00EB5936">
        <w:rPr>
          <w:rFonts w:ascii="Times New Roman" w:hAnsi="Times New Roman" w:cs="Times New Roman"/>
          <w:sz w:val="24"/>
          <w:szCs w:val="24"/>
        </w:rPr>
        <w:t>Plans for 260 new homes on Kingston Prison site in Portsmouth are approved</w:t>
      </w:r>
      <w:r w:rsidR="0055617A">
        <w:rPr>
          <w:rFonts w:ascii="Times New Roman" w:hAnsi="Times New Roman" w:cs="Times New Roman"/>
          <w:sz w:val="24"/>
          <w:szCs w:val="24"/>
        </w:rPr>
        <w:t xml:space="preserve">’. </w:t>
      </w:r>
      <w:r w:rsidR="0055617A">
        <w:rPr>
          <w:rFonts w:ascii="Times New Roman" w:hAnsi="Times New Roman" w:cs="Times New Roman"/>
          <w:i/>
          <w:iCs/>
          <w:sz w:val="24"/>
          <w:szCs w:val="24"/>
        </w:rPr>
        <w:t xml:space="preserve">The News. </w:t>
      </w:r>
      <w:r w:rsidR="00324FD1" w:rsidRPr="00324FD1">
        <w:rPr>
          <w:rFonts w:ascii="Times New Roman" w:hAnsi="Times New Roman" w:cs="Times New Roman"/>
          <w:sz w:val="24"/>
          <w:szCs w:val="24"/>
        </w:rPr>
        <w:t>20th Feb</w:t>
      </w:r>
      <w:r w:rsidR="002A1369">
        <w:rPr>
          <w:rFonts w:ascii="Times New Roman" w:hAnsi="Times New Roman" w:cs="Times New Roman"/>
          <w:sz w:val="24"/>
          <w:szCs w:val="24"/>
        </w:rPr>
        <w:t>.</w:t>
      </w:r>
      <w:r w:rsidR="00324FD1" w:rsidRPr="00324FD1">
        <w:rPr>
          <w:rFonts w:ascii="Times New Roman" w:hAnsi="Times New Roman" w:cs="Times New Roman"/>
          <w:sz w:val="24"/>
          <w:szCs w:val="24"/>
        </w:rPr>
        <w:t xml:space="preserve"> 2019</w:t>
      </w:r>
      <w:r w:rsidR="00324FD1">
        <w:rPr>
          <w:rFonts w:ascii="Times New Roman" w:hAnsi="Times New Roman" w:cs="Times New Roman"/>
          <w:sz w:val="24"/>
          <w:szCs w:val="24"/>
        </w:rPr>
        <w:t>.</w:t>
      </w:r>
    </w:p>
    <w:p w14:paraId="78EC189C" w14:textId="2E691E63" w:rsidR="00830442" w:rsidRDefault="00830442" w:rsidP="00733B1B">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14" w:history="1">
        <w:r w:rsidRPr="00A23CDD">
          <w:rPr>
            <w:rStyle w:val="Hyperlink"/>
            <w:rFonts w:ascii="Times New Roman" w:hAnsi="Times New Roman" w:cs="Times New Roman"/>
            <w:sz w:val="24"/>
            <w:szCs w:val="24"/>
          </w:rPr>
          <w:t>https://www.portsmouth.co.uk/news/politics/plans-for-260-new-homes-on-kingston-prison-site-in-portsmouth-are-approved-105383</w:t>
        </w:r>
      </w:hyperlink>
      <w:r>
        <w:rPr>
          <w:rFonts w:ascii="Times New Roman" w:hAnsi="Times New Roman" w:cs="Times New Roman"/>
          <w:sz w:val="24"/>
          <w:szCs w:val="24"/>
        </w:rPr>
        <w:t xml:space="preserve"> </w:t>
      </w:r>
    </w:p>
    <w:p w14:paraId="701A0D3F" w14:textId="2F4076FC" w:rsidR="00733B1B" w:rsidRDefault="00733B1B" w:rsidP="00733B1B">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[Accessed: </w:t>
      </w:r>
      <w:r w:rsidR="00617D83">
        <w:rPr>
          <w:rFonts w:ascii="Times New Roman" w:hAnsi="Times New Roman" w:cs="Times New Roman"/>
          <w:sz w:val="24"/>
          <w:szCs w:val="24"/>
        </w:rPr>
        <w:t>5</w:t>
      </w:r>
      <w:r w:rsidR="00617D83" w:rsidRPr="00617D83">
        <w:rPr>
          <w:rFonts w:ascii="Times New Roman" w:hAnsi="Times New Roman" w:cs="Times New Roman"/>
          <w:sz w:val="24"/>
          <w:szCs w:val="24"/>
          <w:vertAlign w:val="superscript"/>
        </w:rPr>
        <w:t>th</w:t>
      </w:r>
      <w:r w:rsidR="00617D83">
        <w:rPr>
          <w:rFonts w:ascii="Times New Roman" w:hAnsi="Times New Roman" w:cs="Times New Roman"/>
          <w:sz w:val="24"/>
          <w:szCs w:val="24"/>
        </w:rPr>
        <w:t xml:space="preserve"> August 2023].</w:t>
      </w:r>
    </w:p>
    <w:p w14:paraId="76B45107" w14:textId="77777777" w:rsidR="00F5776D" w:rsidRDefault="00F5776D" w:rsidP="00733B1B">
      <w:pPr>
        <w:spacing w:after="0" w:line="360" w:lineRule="auto"/>
        <w:rPr>
          <w:rFonts w:ascii="Times New Roman" w:hAnsi="Times New Roman" w:cs="Times New Roman"/>
          <w:sz w:val="24"/>
          <w:szCs w:val="24"/>
        </w:rPr>
      </w:pPr>
    </w:p>
    <w:p w14:paraId="48F3548C" w14:textId="06AAC556" w:rsidR="00F5776D" w:rsidRDefault="00F5776D" w:rsidP="00733B1B">
      <w:pPr>
        <w:spacing w:after="0" w:line="360" w:lineRule="auto"/>
        <w:rPr>
          <w:rFonts w:ascii="Times New Roman" w:hAnsi="Times New Roman" w:cs="Times New Roman"/>
          <w:i/>
          <w:iCs/>
          <w:sz w:val="24"/>
          <w:szCs w:val="24"/>
        </w:rPr>
      </w:pPr>
      <w:r w:rsidRPr="00F5776D">
        <w:rPr>
          <w:rFonts w:ascii="Times New Roman" w:hAnsi="Times New Roman" w:cs="Times New Roman"/>
          <w:sz w:val="24"/>
          <w:szCs w:val="24"/>
        </w:rPr>
        <w:t>Colorado Housing and Finance Authority</w:t>
      </w:r>
      <w:r>
        <w:rPr>
          <w:rFonts w:ascii="Times New Roman" w:hAnsi="Times New Roman" w:cs="Times New Roman"/>
          <w:sz w:val="24"/>
          <w:szCs w:val="24"/>
        </w:rPr>
        <w:t xml:space="preserve"> (2023). </w:t>
      </w:r>
      <w:r w:rsidR="00361263" w:rsidRPr="00361263">
        <w:rPr>
          <w:rFonts w:ascii="Times New Roman" w:hAnsi="Times New Roman" w:cs="Times New Roman"/>
          <w:i/>
          <w:iCs/>
          <w:sz w:val="24"/>
          <w:szCs w:val="24"/>
        </w:rPr>
        <w:t>Engaging the Community</w:t>
      </w:r>
    </w:p>
    <w:p w14:paraId="489EFE99" w14:textId="69AC3277" w:rsidR="00443ECF" w:rsidRDefault="00443ECF" w:rsidP="00733B1B">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15" w:history="1">
        <w:r w:rsidRPr="00A23CDD">
          <w:rPr>
            <w:rStyle w:val="Hyperlink"/>
            <w:rFonts w:ascii="Times New Roman" w:hAnsi="Times New Roman" w:cs="Times New Roman"/>
            <w:sz w:val="24"/>
            <w:szCs w:val="24"/>
          </w:rPr>
          <w:t>https://developers-guide.chfainfo.com/engaging-community</w:t>
        </w:r>
      </w:hyperlink>
      <w:r>
        <w:rPr>
          <w:rFonts w:ascii="Times New Roman" w:hAnsi="Times New Roman" w:cs="Times New Roman"/>
          <w:sz w:val="24"/>
          <w:szCs w:val="24"/>
        </w:rPr>
        <w:t xml:space="preserve"> </w:t>
      </w:r>
    </w:p>
    <w:p w14:paraId="10135AA8" w14:textId="1F5D91F4" w:rsidR="00443ECF" w:rsidRPr="00443ECF" w:rsidRDefault="00443ECF" w:rsidP="00733B1B">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[Accessed: </w:t>
      </w:r>
      <w:r w:rsidR="00812B52">
        <w:rPr>
          <w:rFonts w:ascii="Times New Roman" w:hAnsi="Times New Roman" w:cs="Times New Roman"/>
          <w:sz w:val="24"/>
          <w:szCs w:val="24"/>
        </w:rPr>
        <w:t>22</w:t>
      </w:r>
      <w:r w:rsidR="00812B52" w:rsidRPr="00812B52">
        <w:rPr>
          <w:rFonts w:ascii="Times New Roman" w:hAnsi="Times New Roman" w:cs="Times New Roman"/>
          <w:sz w:val="24"/>
          <w:szCs w:val="24"/>
          <w:vertAlign w:val="superscript"/>
        </w:rPr>
        <w:t>nd</w:t>
      </w:r>
      <w:r w:rsidR="00812B52">
        <w:rPr>
          <w:rFonts w:ascii="Times New Roman" w:hAnsi="Times New Roman" w:cs="Times New Roman"/>
          <w:sz w:val="24"/>
          <w:szCs w:val="24"/>
        </w:rPr>
        <w:t xml:space="preserve"> August 2023].</w:t>
      </w:r>
    </w:p>
    <w:p w14:paraId="4E0D819C" w14:textId="77777777" w:rsidR="00A666CA" w:rsidRDefault="00A666CA" w:rsidP="00733B1B">
      <w:pPr>
        <w:spacing w:after="0" w:line="360" w:lineRule="auto"/>
        <w:rPr>
          <w:rFonts w:ascii="Times New Roman" w:hAnsi="Times New Roman" w:cs="Times New Roman"/>
          <w:sz w:val="24"/>
          <w:szCs w:val="24"/>
        </w:rPr>
      </w:pPr>
    </w:p>
    <w:p w14:paraId="573E53F3" w14:textId="66B54021" w:rsidR="00A666CA" w:rsidRDefault="00A666CA" w:rsidP="00733B1B">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Dye, E. (2022) </w:t>
      </w:r>
      <w:r w:rsidR="005706AD">
        <w:rPr>
          <w:rFonts w:ascii="Times New Roman" w:hAnsi="Times New Roman" w:cs="Times New Roman"/>
          <w:sz w:val="24"/>
          <w:szCs w:val="24"/>
        </w:rPr>
        <w:t>‘</w:t>
      </w:r>
      <w:r w:rsidR="005706AD" w:rsidRPr="005706AD">
        <w:rPr>
          <w:rFonts w:ascii="Times New Roman" w:hAnsi="Times New Roman" w:cs="Times New Roman"/>
          <w:sz w:val="24"/>
          <w:szCs w:val="24"/>
        </w:rPr>
        <w:t>Now that's a 'forever home'! Grade II-listed 19th Century lifers' prison which locked up serial killers, a Nazi war criminal and Eastenders 'Dirty Den' actor is converted into 64 apartments going for up to £325,000</w:t>
      </w:r>
      <w:r w:rsidR="005706AD">
        <w:rPr>
          <w:rFonts w:ascii="Times New Roman" w:hAnsi="Times New Roman" w:cs="Times New Roman"/>
          <w:sz w:val="24"/>
          <w:szCs w:val="24"/>
        </w:rPr>
        <w:t xml:space="preserve">’. </w:t>
      </w:r>
      <w:r w:rsidR="0074613C">
        <w:rPr>
          <w:rFonts w:ascii="Times New Roman" w:hAnsi="Times New Roman" w:cs="Times New Roman"/>
          <w:i/>
          <w:iCs/>
          <w:sz w:val="24"/>
          <w:szCs w:val="24"/>
        </w:rPr>
        <w:t>MailOnline</w:t>
      </w:r>
      <w:r w:rsidR="00E11401">
        <w:rPr>
          <w:rFonts w:ascii="Times New Roman" w:hAnsi="Times New Roman" w:cs="Times New Roman"/>
          <w:i/>
          <w:iCs/>
          <w:sz w:val="24"/>
          <w:szCs w:val="24"/>
        </w:rPr>
        <w:t xml:space="preserve">. </w:t>
      </w:r>
      <w:r w:rsidR="002A1369">
        <w:rPr>
          <w:rFonts w:ascii="Times New Roman" w:hAnsi="Times New Roman" w:cs="Times New Roman"/>
          <w:sz w:val="24"/>
          <w:szCs w:val="24"/>
        </w:rPr>
        <w:t>14</w:t>
      </w:r>
      <w:r w:rsidR="002A1369" w:rsidRPr="002A1369">
        <w:rPr>
          <w:rFonts w:ascii="Times New Roman" w:hAnsi="Times New Roman" w:cs="Times New Roman"/>
          <w:sz w:val="24"/>
          <w:szCs w:val="24"/>
          <w:vertAlign w:val="superscript"/>
        </w:rPr>
        <w:t>th</w:t>
      </w:r>
      <w:r w:rsidR="002A1369">
        <w:rPr>
          <w:rFonts w:ascii="Times New Roman" w:hAnsi="Times New Roman" w:cs="Times New Roman"/>
          <w:sz w:val="24"/>
          <w:szCs w:val="24"/>
        </w:rPr>
        <w:t xml:space="preserve"> Oct. 2022.</w:t>
      </w:r>
    </w:p>
    <w:p w14:paraId="4E0BDF5F" w14:textId="1A0E811E" w:rsidR="002A1369" w:rsidRDefault="002A1369" w:rsidP="00733B1B">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16" w:history="1">
        <w:r w:rsidR="00723529" w:rsidRPr="00A23CDD">
          <w:rPr>
            <w:rStyle w:val="Hyperlink"/>
            <w:rFonts w:ascii="Times New Roman" w:hAnsi="Times New Roman" w:cs="Times New Roman"/>
            <w:sz w:val="24"/>
            <w:szCs w:val="24"/>
          </w:rPr>
          <w:t>https://www.dailymail.co.uk/news/article-11315027/HMP-Kingston-prison-locked-serial-killers-converted-luxury-apartments.html</w:t>
        </w:r>
      </w:hyperlink>
      <w:r w:rsidR="00723529">
        <w:rPr>
          <w:rFonts w:ascii="Times New Roman" w:hAnsi="Times New Roman" w:cs="Times New Roman"/>
          <w:sz w:val="24"/>
          <w:szCs w:val="24"/>
        </w:rPr>
        <w:t xml:space="preserve"> </w:t>
      </w:r>
    </w:p>
    <w:p w14:paraId="712A5295" w14:textId="4BCAE6E6" w:rsidR="00723529" w:rsidRPr="00E11401" w:rsidRDefault="00723529" w:rsidP="00733B1B">
      <w:pPr>
        <w:spacing w:after="0" w:line="360" w:lineRule="auto"/>
        <w:rPr>
          <w:rFonts w:ascii="Times New Roman" w:hAnsi="Times New Roman" w:cs="Times New Roman"/>
          <w:sz w:val="24"/>
          <w:szCs w:val="24"/>
        </w:rPr>
      </w:pPr>
      <w:r>
        <w:rPr>
          <w:rFonts w:ascii="Times New Roman" w:hAnsi="Times New Roman" w:cs="Times New Roman"/>
          <w:sz w:val="24"/>
          <w:szCs w:val="24"/>
        </w:rPr>
        <w:t>[Accessed: 24</w:t>
      </w:r>
      <w:r w:rsidRPr="00723529">
        <w:rPr>
          <w:rFonts w:ascii="Times New Roman" w:hAnsi="Times New Roman" w:cs="Times New Roman"/>
          <w:sz w:val="24"/>
          <w:szCs w:val="24"/>
          <w:vertAlign w:val="superscript"/>
        </w:rPr>
        <w:t>th</w:t>
      </w:r>
      <w:r>
        <w:rPr>
          <w:rFonts w:ascii="Times New Roman" w:hAnsi="Times New Roman" w:cs="Times New Roman"/>
          <w:sz w:val="24"/>
          <w:szCs w:val="24"/>
        </w:rPr>
        <w:t xml:space="preserve"> July 2023].</w:t>
      </w:r>
    </w:p>
    <w:p w14:paraId="306CB5C8" w14:textId="77777777" w:rsidR="00705E73" w:rsidRDefault="00705E73" w:rsidP="00733B1B">
      <w:pPr>
        <w:spacing w:after="0" w:line="360" w:lineRule="auto"/>
        <w:rPr>
          <w:rFonts w:ascii="Times New Roman" w:hAnsi="Times New Roman" w:cs="Times New Roman"/>
          <w:sz w:val="24"/>
          <w:szCs w:val="24"/>
        </w:rPr>
      </w:pPr>
    </w:p>
    <w:p w14:paraId="2F934508" w14:textId="5B3C3682" w:rsidR="00324D15" w:rsidRDefault="00523986" w:rsidP="00DD77CC">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Portsmouth City Council (2016). </w:t>
      </w:r>
      <w:r w:rsidR="00DD77CC" w:rsidRPr="00DD77CC">
        <w:rPr>
          <w:rFonts w:ascii="Times New Roman" w:hAnsi="Times New Roman" w:cs="Times New Roman"/>
          <w:i/>
          <w:iCs/>
          <w:sz w:val="24"/>
          <w:szCs w:val="24"/>
        </w:rPr>
        <w:t>Agenda item 16/00085/FUL</w:t>
      </w:r>
      <w:r w:rsidR="008D6EDD">
        <w:rPr>
          <w:rFonts w:ascii="Times New Roman" w:hAnsi="Times New Roman" w:cs="Times New Roman"/>
          <w:i/>
          <w:iCs/>
          <w:sz w:val="24"/>
          <w:szCs w:val="24"/>
        </w:rPr>
        <w:t xml:space="preserve">. </w:t>
      </w:r>
      <w:r w:rsidR="008D6EDD">
        <w:rPr>
          <w:rFonts w:ascii="Times New Roman" w:hAnsi="Times New Roman" w:cs="Times New Roman"/>
          <w:sz w:val="24"/>
          <w:szCs w:val="24"/>
        </w:rPr>
        <w:t>6</w:t>
      </w:r>
      <w:r w:rsidR="008D6EDD" w:rsidRPr="008D6EDD">
        <w:rPr>
          <w:rFonts w:ascii="Times New Roman" w:hAnsi="Times New Roman" w:cs="Times New Roman"/>
          <w:sz w:val="24"/>
          <w:szCs w:val="24"/>
          <w:vertAlign w:val="superscript"/>
        </w:rPr>
        <w:t>th</w:t>
      </w:r>
      <w:r w:rsidR="008D6EDD">
        <w:rPr>
          <w:rFonts w:ascii="Times New Roman" w:hAnsi="Times New Roman" w:cs="Times New Roman"/>
          <w:sz w:val="24"/>
          <w:szCs w:val="24"/>
        </w:rPr>
        <w:t xml:space="preserve"> July 2016.</w:t>
      </w:r>
    </w:p>
    <w:p w14:paraId="2288053D" w14:textId="6D006F46" w:rsidR="008D6EDD" w:rsidRDefault="008D6EDD" w:rsidP="00DD77CC">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17" w:history="1">
        <w:r w:rsidR="002C392C" w:rsidRPr="00A23CDD">
          <w:rPr>
            <w:rStyle w:val="Hyperlink"/>
            <w:rFonts w:ascii="Times New Roman" w:hAnsi="Times New Roman" w:cs="Times New Roman"/>
            <w:sz w:val="24"/>
            <w:szCs w:val="24"/>
          </w:rPr>
          <w:t>https://democracy.portsmouth.gov.uk/mgAi.aspx?ID=6436</w:t>
        </w:r>
      </w:hyperlink>
      <w:r w:rsidR="002C392C">
        <w:rPr>
          <w:rFonts w:ascii="Times New Roman" w:hAnsi="Times New Roman" w:cs="Times New Roman"/>
          <w:sz w:val="24"/>
          <w:szCs w:val="24"/>
        </w:rPr>
        <w:t xml:space="preserve"> </w:t>
      </w:r>
    </w:p>
    <w:p w14:paraId="7E016E0E" w14:textId="7D6388D8" w:rsidR="002C392C" w:rsidRPr="008D6EDD" w:rsidRDefault="002C392C" w:rsidP="00DD77CC">
      <w:pPr>
        <w:spacing w:after="0" w:line="360" w:lineRule="auto"/>
        <w:rPr>
          <w:rFonts w:ascii="Times New Roman" w:hAnsi="Times New Roman" w:cs="Times New Roman"/>
          <w:sz w:val="24"/>
          <w:szCs w:val="24"/>
        </w:rPr>
      </w:pPr>
      <w:r>
        <w:rPr>
          <w:rFonts w:ascii="Times New Roman" w:hAnsi="Times New Roman" w:cs="Times New Roman"/>
          <w:sz w:val="24"/>
          <w:szCs w:val="24"/>
        </w:rPr>
        <w:t>[Accessed: 8</w:t>
      </w:r>
      <w:r w:rsidRPr="002C392C">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2023].</w:t>
      </w:r>
    </w:p>
    <w:p w14:paraId="14619CC7" w14:textId="77777777" w:rsidR="00324D15" w:rsidRDefault="00324D15" w:rsidP="00733B1B">
      <w:pPr>
        <w:spacing w:after="0" w:line="360" w:lineRule="auto"/>
        <w:rPr>
          <w:rFonts w:ascii="Times New Roman" w:hAnsi="Times New Roman" w:cs="Times New Roman"/>
          <w:sz w:val="24"/>
          <w:szCs w:val="24"/>
        </w:rPr>
      </w:pPr>
    </w:p>
    <w:p w14:paraId="4BA8B0C4" w14:textId="77777777" w:rsidR="003B7782" w:rsidRDefault="005D282C" w:rsidP="00733B1B">
      <w:pPr>
        <w:spacing w:after="0" w:line="360" w:lineRule="auto"/>
        <w:rPr>
          <w:rFonts w:ascii="Times New Roman" w:hAnsi="Times New Roman" w:cs="Times New Roman"/>
          <w:sz w:val="24"/>
          <w:szCs w:val="24"/>
        </w:rPr>
      </w:pPr>
      <w:r w:rsidRPr="005A2EE1">
        <w:rPr>
          <w:rFonts w:ascii="Times New Roman" w:hAnsi="Times New Roman" w:cs="Times New Roman"/>
          <w:sz w:val="24"/>
          <w:szCs w:val="24"/>
        </w:rPr>
        <w:t>The News</w:t>
      </w:r>
      <w:r w:rsidR="00466C83">
        <w:rPr>
          <w:rFonts w:ascii="Times New Roman" w:hAnsi="Times New Roman" w:cs="Times New Roman"/>
          <w:sz w:val="24"/>
          <w:szCs w:val="24"/>
        </w:rPr>
        <w:t>room</w:t>
      </w:r>
      <w:r w:rsidRPr="008C74A2">
        <w:rPr>
          <w:rFonts w:ascii="Times New Roman" w:hAnsi="Times New Roman" w:cs="Times New Roman"/>
          <w:i/>
          <w:iCs/>
          <w:sz w:val="24"/>
          <w:szCs w:val="24"/>
        </w:rPr>
        <w:t xml:space="preserve"> </w:t>
      </w:r>
      <w:r w:rsidR="006A7E66">
        <w:rPr>
          <w:rFonts w:ascii="Times New Roman" w:hAnsi="Times New Roman" w:cs="Times New Roman"/>
          <w:sz w:val="24"/>
          <w:szCs w:val="24"/>
        </w:rPr>
        <w:t xml:space="preserve">(2016). </w:t>
      </w:r>
      <w:r w:rsidR="00B27372" w:rsidRPr="005A2EE1">
        <w:rPr>
          <w:rFonts w:ascii="Times New Roman" w:hAnsi="Times New Roman" w:cs="Times New Roman"/>
          <w:i/>
          <w:iCs/>
          <w:sz w:val="24"/>
          <w:szCs w:val="24"/>
        </w:rPr>
        <w:t>Residents fight homes plan for former Portsmouth prison</w:t>
      </w:r>
      <w:r w:rsidR="00B27372" w:rsidRPr="003B3353">
        <w:rPr>
          <w:rFonts w:ascii="Times New Roman" w:hAnsi="Times New Roman" w:cs="Times New Roman"/>
          <w:sz w:val="24"/>
          <w:szCs w:val="24"/>
        </w:rPr>
        <w:t xml:space="preserve">. </w:t>
      </w:r>
      <w:r w:rsidR="003B3353" w:rsidRPr="003B3353">
        <w:rPr>
          <w:rFonts w:ascii="Times New Roman" w:hAnsi="Times New Roman" w:cs="Times New Roman"/>
          <w:sz w:val="24"/>
          <w:szCs w:val="24"/>
        </w:rPr>
        <w:t>17th Feb 2016</w:t>
      </w:r>
      <w:r w:rsidR="003B3353">
        <w:rPr>
          <w:rFonts w:ascii="Times New Roman" w:hAnsi="Times New Roman" w:cs="Times New Roman"/>
          <w:sz w:val="24"/>
          <w:szCs w:val="24"/>
        </w:rPr>
        <w:t>.</w:t>
      </w:r>
      <w:r w:rsidR="00D62480">
        <w:rPr>
          <w:rFonts w:ascii="Times New Roman" w:hAnsi="Times New Roman" w:cs="Times New Roman"/>
          <w:sz w:val="24"/>
          <w:szCs w:val="24"/>
        </w:rPr>
        <w:t xml:space="preserve"> </w:t>
      </w:r>
    </w:p>
    <w:p w14:paraId="657FA967" w14:textId="4B13A4DE" w:rsidR="005C29CF" w:rsidRDefault="00911B47" w:rsidP="00733B1B">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18" w:history="1">
        <w:r w:rsidRPr="00A23CDD">
          <w:rPr>
            <w:rStyle w:val="Hyperlink"/>
            <w:rFonts w:ascii="Times New Roman" w:hAnsi="Times New Roman" w:cs="Times New Roman"/>
            <w:sz w:val="24"/>
            <w:szCs w:val="24"/>
          </w:rPr>
          <w:t>https://www.portsmouth.co.uk/business/residents-fight-homes-plan-for-former-portsmouth-prison-1267869</w:t>
        </w:r>
      </w:hyperlink>
      <w:r>
        <w:rPr>
          <w:rFonts w:ascii="Times New Roman" w:hAnsi="Times New Roman" w:cs="Times New Roman"/>
          <w:sz w:val="24"/>
          <w:szCs w:val="24"/>
        </w:rPr>
        <w:t xml:space="preserve"> </w:t>
      </w:r>
    </w:p>
    <w:p w14:paraId="7B4664CE" w14:textId="24FD0B69" w:rsidR="00911B47" w:rsidRDefault="00D83C68" w:rsidP="00733B1B">
      <w:pPr>
        <w:spacing w:after="0" w:line="360" w:lineRule="auto"/>
        <w:rPr>
          <w:rFonts w:ascii="Times New Roman" w:hAnsi="Times New Roman" w:cs="Times New Roman"/>
          <w:sz w:val="24"/>
          <w:szCs w:val="24"/>
        </w:rPr>
      </w:pPr>
      <w:r>
        <w:rPr>
          <w:rFonts w:ascii="Times New Roman" w:hAnsi="Times New Roman" w:cs="Times New Roman"/>
          <w:sz w:val="24"/>
          <w:szCs w:val="24"/>
        </w:rPr>
        <w:t>[Accessed: 24</w:t>
      </w:r>
      <w:r w:rsidRPr="00D83C68">
        <w:rPr>
          <w:rFonts w:ascii="Times New Roman" w:hAnsi="Times New Roman" w:cs="Times New Roman"/>
          <w:sz w:val="24"/>
          <w:szCs w:val="24"/>
          <w:vertAlign w:val="superscript"/>
        </w:rPr>
        <w:t>th</w:t>
      </w:r>
      <w:r>
        <w:rPr>
          <w:rFonts w:ascii="Times New Roman" w:hAnsi="Times New Roman" w:cs="Times New Roman"/>
          <w:sz w:val="24"/>
          <w:szCs w:val="24"/>
        </w:rPr>
        <w:t xml:space="preserve"> July 2023]</w:t>
      </w:r>
      <w:r w:rsidR="00891102">
        <w:rPr>
          <w:rFonts w:ascii="Times New Roman" w:hAnsi="Times New Roman" w:cs="Times New Roman"/>
          <w:sz w:val="24"/>
          <w:szCs w:val="24"/>
        </w:rPr>
        <w:t>.</w:t>
      </w:r>
    </w:p>
    <w:p w14:paraId="727F9C33" w14:textId="77777777" w:rsidR="00466C83" w:rsidRDefault="00466C83" w:rsidP="00733B1B">
      <w:pPr>
        <w:spacing w:after="0" w:line="360" w:lineRule="auto"/>
        <w:rPr>
          <w:rFonts w:ascii="Times New Roman" w:hAnsi="Times New Roman" w:cs="Times New Roman"/>
          <w:sz w:val="24"/>
          <w:szCs w:val="24"/>
        </w:rPr>
      </w:pPr>
    </w:p>
    <w:p w14:paraId="729CEB35" w14:textId="77777777" w:rsidR="00CD2C92" w:rsidRDefault="00CD2C92" w:rsidP="00733B1B">
      <w:pPr>
        <w:spacing w:after="0" w:line="360" w:lineRule="auto"/>
        <w:rPr>
          <w:rFonts w:ascii="Times New Roman" w:hAnsi="Times New Roman" w:cs="Times New Roman"/>
          <w:sz w:val="24"/>
          <w:szCs w:val="24"/>
        </w:rPr>
      </w:pPr>
    </w:p>
    <w:p w14:paraId="35455784" w14:textId="77777777" w:rsidR="00CD2C92" w:rsidRDefault="00CD2C92" w:rsidP="00733B1B">
      <w:pPr>
        <w:spacing w:after="0" w:line="360" w:lineRule="auto"/>
        <w:rPr>
          <w:rFonts w:ascii="Times New Roman" w:hAnsi="Times New Roman" w:cs="Times New Roman"/>
          <w:sz w:val="24"/>
          <w:szCs w:val="24"/>
        </w:rPr>
      </w:pPr>
    </w:p>
    <w:p w14:paraId="3A41F8CF" w14:textId="77777777" w:rsidR="00CD2C92" w:rsidRDefault="00CD2C92" w:rsidP="00733B1B">
      <w:pPr>
        <w:spacing w:after="0" w:line="360" w:lineRule="auto"/>
        <w:rPr>
          <w:rFonts w:ascii="Times New Roman" w:hAnsi="Times New Roman" w:cs="Times New Roman"/>
          <w:sz w:val="24"/>
          <w:szCs w:val="24"/>
        </w:rPr>
      </w:pPr>
    </w:p>
    <w:p w14:paraId="004A1FAF" w14:textId="403B33E0" w:rsidR="00466C83" w:rsidRDefault="00466C83" w:rsidP="00733B1B">
      <w:pPr>
        <w:spacing w:after="0" w:line="360" w:lineRule="auto"/>
        <w:rPr>
          <w:rFonts w:ascii="Times New Roman" w:hAnsi="Times New Roman" w:cs="Times New Roman"/>
          <w:i/>
          <w:iCs/>
          <w:sz w:val="24"/>
          <w:szCs w:val="24"/>
        </w:rPr>
      </w:pPr>
      <w:r>
        <w:rPr>
          <w:rFonts w:ascii="Times New Roman" w:hAnsi="Times New Roman" w:cs="Times New Roman"/>
          <w:sz w:val="24"/>
          <w:szCs w:val="24"/>
        </w:rPr>
        <w:lastRenderedPageBreak/>
        <w:t xml:space="preserve">The Newsroom </w:t>
      </w:r>
      <w:r w:rsidR="00983934">
        <w:rPr>
          <w:rFonts w:ascii="Times New Roman" w:hAnsi="Times New Roman" w:cs="Times New Roman"/>
          <w:sz w:val="24"/>
          <w:szCs w:val="24"/>
        </w:rPr>
        <w:t>(2020</w:t>
      </w:r>
      <w:r w:rsidR="00983934" w:rsidRPr="00983934">
        <w:rPr>
          <w:rFonts w:ascii="Times New Roman" w:hAnsi="Times New Roman" w:cs="Times New Roman"/>
          <w:i/>
          <w:iCs/>
          <w:sz w:val="24"/>
          <w:szCs w:val="24"/>
        </w:rPr>
        <w:t>). How to find out more about plans for new homes at Kingston Prison in Portsmouth</w:t>
      </w:r>
      <w:r w:rsidR="00983934">
        <w:rPr>
          <w:rFonts w:ascii="Times New Roman" w:hAnsi="Times New Roman" w:cs="Times New Roman"/>
          <w:i/>
          <w:iCs/>
          <w:sz w:val="24"/>
          <w:szCs w:val="24"/>
        </w:rPr>
        <w:t>.</w:t>
      </w:r>
      <w:r w:rsidR="003B7782">
        <w:rPr>
          <w:rFonts w:ascii="Times New Roman" w:hAnsi="Times New Roman" w:cs="Times New Roman"/>
          <w:sz w:val="24"/>
          <w:szCs w:val="24"/>
        </w:rPr>
        <w:t xml:space="preserve"> </w:t>
      </w:r>
      <w:r w:rsidR="003B7782" w:rsidRPr="003B7782">
        <w:rPr>
          <w:rFonts w:ascii="Times New Roman" w:hAnsi="Times New Roman" w:cs="Times New Roman"/>
          <w:sz w:val="24"/>
          <w:szCs w:val="24"/>
        </w:rPr>
        <w:t>12th Mar 2020</w:t>
      </w:r>
      <w:r w:rsidR="003B7782">
        <w:rPr>
          <w:rFonts w:ascii="Times New Roman" w:hAnsi="Times New Roman" w:cs="Times New Roman"/>
          <w:sz w:val="24"/>
          <w:szCs w:val="24"/>
        </w:rPr>
        <w:t>.</w:t>
      </w:r>
      <w:r w:rsidR="00983934">
        <w:rPr>
          <w:rFonts w:ascii="Times New Roman" w:hAnsi="Times New Roman" w:cs="Times New Roman"/>
          <w:i/>
          <w:iCs/>
          <w:sz w:val="24"/>
          <w:szCs w:val="24"/>
        </w:rPr>
        <w:t xml:space="preserve"> </w:t>
      </w:r>
    </w:p>
    <w:p w14:paraId="7CFE7688" w14:textId="65228275" w:rsidR="003B7782" w:rsidRDefault="00982847" w:rsidP="00733B1B">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19" w:history="1">
        <w:r w:rsidRPr="00A23CDD">
          <w:rPr>
            <w:rStyle w:val="Hyperlink"/>
            <w:rFonts w:ascii="Times New Roman" w:hAnsi="Times New Roman" w:cs="Times New Roman"/>
            <w:sz w:val="24"/>
            <w:szCs w:val="24"/>
          </w:rPr>
          <w:t>https://www.portsmouth.co.uk/news/politics/how-to-find-out-more-about-plans-for-new-homes-at-kingston-prison-in-portsmouth-2448283?r=7235</w:t>
        </w:r>
      </w:hyperlink>
      <w:r>
        <w:rPr>
          <w:rFonts w:ascii="Times New Roman" w:hAnsi="Times New Roman" w:cs="Times New Roman"/>
          <w:sz w:val="24"/>
          <w:szCs w:val="24"/>
        </w:rPr>
        <w:t xml:space="preserve"> </w:t>
      </w:r>
    </w:p>
    <w:p w14:paraId="7CF244FF" w14:textId="43855CBA" w:rsidR="00982847" w:rsidRPr="003B7782" w:rsidRDefault="00982847" w:rsidP="00733B1B">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[Accessed: </w:t>
      </w:r>
      <w:r w:rsidR="006C4F5A">
        <w:rPr>
          <w:rFonts w:ascii="Times New Roman" w:hAnsi="Times New Roman" w:cs="Times New Roman"/>
          <w:sz w:val="24"/>
          <w:szCs w:val="24"/>
        </w:rPr>
        <w:t>10</w:t>
      </w:r>
      <w:r w:rsidR="006C4F5A" w:rsidRPr="006C4F5A">
        <w:rPr>
          <w:rFonts w:ascii="Times New Roman" w:hAnsi="Times New Roman" w:cs="Times New Roman"/>
          <w:sz w:val="24"/>
          <w:szCs w:val="24"/>
          <w:vertAlign w:val="superscript"/>
        </w:rPr>
        <w:t>th</w:t>
      </w:r>
      <w:r w:rsidR="006C4F5A">
        <w:rPr>
          <w:rFonts w:ascii="Times New Roman" w:hAnsi="Times New Roman" w:cs="Times New Roman"/>
          <w:sz w:val="24"/>
          <w:szCs w:val="24"/>
        </w:rPr>
        <w:t xml:space="preserve"> August 2023].</w:t>
      </w:r>
    </w:p>
    <w:p w14:paraId="41856FFB" w14:textId="77777777" w:rsidR="00891102" w:rsidRPr="00983934" w:rsidRDefault="00891102" w:rsidP="00733B1B">
      <w:pPr>
        <w:spacing w:after="0" w:line="360" w:lineRule="auto"/>
        <w:rPr>
          <w:rFonts w:ascii="Times New Roman" w:hAnsi="Times New Roman" w:cs="Times New Roman"/>
          <w:i/>
          <w:iCs/>
          <w:sz w:val="24"/>
          <w:szCs w:val="24"/>
        </w:rPr>
      </w:pPr>
    </w:p>
    <w:p w14:paraId="3F28E0D6" w14:textId="17DBED74" w:rsidR="00891102" w:rsidRDefault="003E5411" w:rsidP="00733B1B">
      <w:pPr>
        <w:spacing w:after="0" w:line="360" w:lineRule="auto"/>
        <w:rPr>
          <w:rFonts w:ascii="Times New Roman" w:hAnsi="Times New Roman" w:cs="Times New Roman"/>
          <w:sz w:val="24"/>
          <w:szCs w:val="24"/>
        </w:rPr>
      </w:pPr>
      <w:proofErr w:type="spellStart"/>
      <w:r>
        <w:rPr>
          <w:rFonts w:ascii="Times New Roman" w:hAnsi="Times New Roman" w:cs="Times New Roman"/>
          <w:sz w:val="24"/>
          <w:szCs w:val="24"/>
        </w:rPr>
        <w:t>Tlmedia</w:t>
      </w:r>
      <w:proofErr w:type="spellEnd"/>
      <w:r>
        <w:rPr>
          <w:rFonts w:ascii="Times New Roman" w:hAnsi="Times New Roman" w:cs="Times New Roman"/>
          <w:sz w:val="24"/>
          <w:szCs w:val="24"/>
        </w:rPr>
        <w:t xml:space="preserve"> </w:t>
      </w:r>
      <w:r w:rsidR="00F07319">
        <w:rPr>
          <w:rFonts w:ascii="Times New Roman" w:hAnsi="Times New Roman" w:cs="Times New Roman"/>
          <w:sz w:val="24"/>
          <w:szCs w:val="24"/>
        </w:rPr>
        <w:t>(2015</w:t>
      </w:r>
      <w:r w:rsidR="00F07319" w:rsidRPr="00B42B33">
        <w:rPr>
          <w:rFonts w:ascii="Times New Roman" w:hAnsi="Times New Roman" w:cs="Times New Roman"/>
          <w:i/>
          <w:iCs/>
          <w:sz w:val="24"/>
          <w:szCs w:val="24"/>
        </w:rPr>
        <w:t xml:space="preserve">). </w:t>
      </w:r>
      <w:r w:rsidR="00B42B33" w:rsidRPr="00B42B33">
        <w:rPr>
          <w:rFonts w:ascii="Times New Roman" w:hAnsi="Times New Roman" w:cs="Times New Roman"/>
          <w:i/>
          <w:iCs/>
          <w:sz w:val="24"/>
          <w:szCs w:val="24"/>
        </w:rPr>
        <w:t xml:space="preserve">Plans Unveiled </w:t>
      </w:r>
      <w:r w:rsidR="00DD77CC" w:rsidRPr="00B42B33">
        <w:rPr>
          <w:rFonts w:ascii="Times New Roman" w:hAnsi="Times New Roman" w:cs="Times New Roman"/>
          <w:i/>
          <w:iCs/>
          <w:sz w:val="24"/>
          <w:szCs w:val="24"/>
        </w:rPr>
        <w:t>to</w:t>
      </w:r>
      <w:r w:rsidR="00B42B33" w:rsidRPr="00B42B33">
        <w:rPr>
          <w:rFonts w:ascii="Times New Roman" w:hAnsi="Times New Roman" w:cs="Times New Roman"/>
          <w:i/>
          <w:iCs/>
          <w:sz w:val="24"/>
          <w:szCs w:val="24"/>
        </w:rPr>
        <w:t xml:space="preserve"> Turn Kingston Prison </w:t>
      </w:r>
      <w:r w:rsidR="00DD77CC" w:rsidRPr="00B42B33">
        <w:rPr>
          <w:rFonts w:ascii="Times New Roman" w:hAnsi="Times New Roman" w:cs="Times New Roman"/>
          <w:i/>
          <w:iCs/>
          <w:sz w:val="24"/>
          <w:szCs w:val="24"/>
        </w:rPr>
        <w:t>into</w:t>
      </w:r>
      <w:r w:rsidR="00B42B33" w:rsidRPr="00B42B33">
        <w:rPr>
          <w:rFonts w:ascii="Times New Roman" w:hAnsi="Times New Roman" w:cs="Times New Roman"/>
          <w:i/>
          <w:iCs/>
          <w:sz w:val="24"/>
          <w:szCs w:val="24"/>
        </w:rPr>
        <w:t xml:space="preserve"> Housing</w:t>
      </w:r>
      <w:r w:rsidR="00B42B33">
        <w:rPr>
          <w:rFonts w:ascii="Times New Roman" w:hAnsi="Times New Roman" w:cs="Times New Roman"/>
          <w:i/>
          <w:iCs/>
          <w:sz w:val="24"/>
          <w:szCs w:val="24"/>
        </w:rPr>
        <w:t>.</w:t>
      </w:r>
      <w:r w:rsidR="00B42B33">
        <w:rPr>
          <w:rFonts w:ascii="Times New Roman" w:hAnsi="Times New Roman" w:cs="Times New Roman"/>
          <w:sz w:val="24"/>
          <w:szCs w:val="24"/>
        </w:rPr>
        <w:t xml:space="preserve"> </w:t>
      </w:r>
    </w:p>
    <w:p w14:paraId="55291CC7" w14:textId="4B749530" w:rsidR="00B42B33" w:rsidRDefault="00B42B33" w:rsidP="00733B1B">
      <w:pPr>
        <w:spacing w:after="0" w:line="360" w:lineRule="auto"/>
        <w:rPr>
          <w:rFonts w:ascii="Times New Roman" w:hAnsi="Times New Roman" w:cs="Times New Roman"/>
          <w:sz w:val="24"/>
          <w:szCs w:val="24"/>
        </w:rPr>
      </w:pPr>
      <w:r>
        <w:rPr>
          <w:rFonts w:ascii="Times New Roman" w:hAnsi="Times New Roman" w:cs="Times New Roman"/>
          <w:sz w:val="24"/>
          <w:szCs w:val="24"/>
        </w:rPr>
        <w:t>Available at</w:t>
      </w:r>
      <w:r w:rsidR="003E5126">
        <w:rPr>
          <w:rFonts w:ascii="Times New Roman" w:hAnsi="Times New Roman" w:cs="Times New Roman"/>
          <w:sz w:val="24"/>
          <w:szCs w:val="24"/>
        </w:rPr>
        <w:t xml:space="preserve">: </w:t>
      </w:r>
      <w:hyperlink r:id="rId20" w:history="1">
        <w:r w:rsidR="003E5126" w:rsidRPr="00A23CDD">
          <w:rPr>
            <w:rStyle w:val="Hyperlink"/>
            <w:rFonts w:ascii="Times New Roman" w:hAnsi="Times New Roman" w:cs="Times New Roman"/>
            <w:sz w:val="24"/>
            <w:szCs w:val="24"/>
          </w:rPr>
          <w:t>https://www.teamlocals.co.uk/news/plans-unveiled-to-turn-kingston-prison-into-housing</w:t>
        </w:r>
      </w:hyperlink>
      <w:r w:rsidR="003E5126">
        <w:rPr>
          <w:rFonts w:ascii="Times New Roman" w:hAnsi="Times New Roman" w:cs="Times New Roman"/>
          <w:sz w:val="24"/>
          <w:szCs w:val="24"/>
        </w:rPr>
        <w:t xml:space="preserve"> </w:t>
      </w:r>
    </w:p>
    <w:p w14:paraId="0A064C6A" w14:textId="4280D0EE" w:rsidR="003E5126" w:rsidRDefault="003E5126" w:rsidP="00733B1B">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[Accessed: </w:t>
      </w:r>
      <w:r w:rsidR="00CD2456">
        <w:rPr>
          <w:rFonts w:ascii="Times New Roman" w:hAnsi="Times New Roman" w:cs="Times New Roman"/>
          <w:sz w:val="24"/>
          <w:szCs w:val="24"/>
        </w:rPr>
        <w:t>5</w:t>
      </w:r>
      <w:r w:rsidR="00CD2456" w:rsidRPr="00CD2456">
        <w:rPr>
          <w:rFonts w:ascii="Times New Roman" w:hAnsi="Times New Roman" w:cs="Times New Roman"/>
          <w:sz w:val="24"/>
          <w:szCs w:val="24"/>
          <w:vertAlign w:val="superscript"/>
        </w:rPr>
        <w:t>th</w:t>
      </w:r>
      <w:r w:rsidR="00CD2456">
        <w:rPr>
          <w:rFonts w:ascii="Times New Roman" w:hAnsi="Times New Roman" w:cs="Times New Roman"/>
          <w:sz w:val="24"/>
          <w:szCs w:val="24"/>
        </w:rPr>
        <w:t xml:space="preserve"> August 2023].</w:t>
      </w:r>
    </w:p>
    <w:p w14:paraId="2E03F6AA" w14:textId="77777777" w:rsidR="00CD2456" w:rsidRDefault="00CD2456" w:rsidP="00733B1B">
      <w:pPr>
        <w:spacing w:after="0" w:line="360" w:lineRule="auto"/>
        <w:rPr>
          <w:rFonts w:ascii="Times New Roman" w:hAnsi="Times New Roman" w:cs="Times New Roman"/>
          <w:sz w:val="24"/>
          <w:szCs w:val="24"/>
        </w:rPr>
      </w:pPr>
    </w:p>
    <w:p w14:paraId="40BD0503" w14:textId="77777777" w:rsidR="00CD2456" w:rsidRPr="00B42B33" w:rsidRDefault="00CD2456" w:rsidP="00911B47">
      <w:pPr>
        <w:spacing w:after="0" w:line="360" w:lineRule="auto"/>
        <w:jc w:val="both"/>
        <w:rPr>
          <w:rFonts w:ascii="Times New Roman" w:hAnsi="Times New Roman" w:cs="Times New Roman"/>
          <w:sz w:val="24"/>
          <w:szCs w:val="24"/>
        </w:rPr>
      </w:pPr>
    </w:p>
    <w:p w14:paraId="3C5F2F49" w14:textId="77777777" w:rsidR="005D0869" w:rsidRPr="0085616A" w:rsidRDefault="005D0869" w:rsidP="0085616A">
      <w:pPr>
        <w:spacing w:after="0" w:line="360" w:lineRule="auto"/>
        <w:jc w:val="both"/>
        <w:rPr>
          <w:rFonts w:ascii="Times New Roman" w:hAnsi="Times New Roman" w:cs="Times New Roman"/>
          <w:sz w:val="24"/>
          <w:szCs w:val="24"/>
        </w:rPr>
      </w:pPr>
    </w:p>
    <w:p w14:paraId="4035F36C" w14:textId="77777777" w:rsidR="004D7980" w:rsidRDefault="004D7980" w:rsidP="004D7980"/>
    <w:p w14:paraId="51D40221" w14:textId="77777777" w:rsidR="004D7980" w:rsidRPr="004D7980" w:rsidRDefault="004D7980" w:rsidP="004D7980"/>
    <w:p w14:paraId="67DB653F" w14:textId="77777777" w:rsidR="00DE7D10" w:rsidRDefault="00DE7D10" w:rsidP="00FA5295">
      <w:pPr>
        <w:spacing w:after="0" w:line="360" w:lineRule="auto"/>
        <w:jc w:val="both"/>
        <w:rPr>
          <w:rFonts w:ascii="Times New Roman" w:hAnsi="Times New Roman" w:cs="Times New Roman"/>
          <w:sz w:val="24"/>
          <w:szCs w:val="24"/>
        </w:rPr>
      </w:pPr>
    </w:p>
    <w:p w14:paraId="555BB5FA" w14:textId="77777777" w:rsidR="00346405" w:rsidRDefault="00346405" w:rsidP="00FA5295">
      <w:pPr>
        <w:spacing w:after="0" w:line="360" w:lineRule="auto"/>
        <w:jc w:val="both"/>
        <w:rPr>
          <w:rFonts w:ascii="Times New Roman" w:hAnsi="Times New Roman" w:cs="Times New Roman"/>
          <w:sz w:val="24"/>
          <w:szCs w:val="24"/>
        </w:rPr>
      </w:pPr>
    </w:p>
    <w:p w14:paraId="1B5AC7FF" w14:textId="77777777" w:rsidR="00275698" w:rsidRPr="00775E6D" w:rsidRDefault="00275698" w:rsidP="00FA5295">
      <w:pPr>
        <w:spacing w:after="0" w:line="360" w:lineRule="auto"/>
        <w:jc w:val="both"/>
        <w:rPr>
          <w:rFonts w:ascii="Times New Roman" w:hAnsi="Times New Roman" w:cs="Times New Roman"/>
          <w:sz w:val="24"/>
          <w:szCs w:val="24"/>
        </w:rPr>
      </w:pPr>
    </w:p>
    <w:p w14:paraId="1F83D88E" w14:textId="77777777" w:rsidR="00C678DA" w:rsidRDefault="00C678DA" w:rsidP="00C678DA"/>
    <w:p w14:paraId="40580AF5" w14:textId="77777777" w:rsidR="00C678DA" w:rsidRDefault="00C678DA" w:rsidP="00C678DA"/>
    <w:p w14:paraId="4F7FFE97" w14:textId="77777777" w:rsidR="00EA403D" w:rsidRDefault="00EA403D" w:rsidP="00EA403D">
      <w:pPr>
        <w:spacing w:after="0" w:line="360" w:lineRule="auto"/>
        <w:ind w:left="360"/>
        <w:jc w:val="both"/>
        <w:rPr>
          <w:rFonts w:ascii="Times New Roman" w:hAnsi="Times New Roman" w:cs="Times New Roman"/>
          <w:sz w:val="24"/>
          <w:szCs w:val="24"/>
        </w:rPr>
      </w:pPr>
    </w:p>
    <w:p w14:paraId="51F46408" w14:textId="77777777" w:rsidR="00FE43C9" w:rsidRDefault="00FE43C9" w:rsidP="00EA403D">
      <w:pPr>
        <w:spacing w:after="0" w:line="360" w:lineRule="auto"/>
        <w:ind w:left="360"/>
        <w:jc w:val="both"/>
        <w:rPr>
          <w:rFonts w:ascii="Times New Roman" w:hAnsi="Times New Roman" w:cs="Times New Roman"/>
          <w:sz w:val="24"/>
          <w:szCs w:val="24"/>
        </w:rPr>
      </w:pPr>
    </w:p>
    <w:p w14:paraId="639E3FD6" w14:textId="77777777" w:rsidR="00653FBD" w:rsidRDefault="00653FBD" w:rsidP="00EA403D">
      <w:pPr>
        <w:spacing w:after="0" w:line="360" w:lineRule="auto"/>
        <w:ind w:left="360"/>
        <w:jc w:val="both"/>
        <w:rPr>
          <w:rFonts w:ascii="Times New Roman" w:hAnsi="Times New Roman" w:cs="Times New Roman"/>
          <w:sz w:val="24"/>
          <w:szCs w:val="24"/>
        </w:rPr>
      </w:pPr>
    </w:p>
    <w:p w14:paraId="35F5CF50" w14:textId="77777777" w:rsidR="00653FBD" w:rsidRPr="00EA403D" w:rsidRDefault="00653FBD" w:rsidP="00EA403D">
      <w:pPr>
        <w:spacing w:after="0" w:line="360" w:lineRule="auto"/>
        <w:ind w:left="360"/>
        <w:jc w:val="both"/>
        <w:rPr>
          <w:rFonts w:ascii="Times New Roman" w:hAnsi="Times New Roman" w:cs="Times New Roman"/>
          <w:sz w:val="24"/>
          <w:szCs w:val="24"/>
        </w:rPr>
      </w:pPr>
    </w:p>
    <w:p w14:paraId="3D275DF0" w14:textId="77777777" w:rsidR="000E34AA" w:rsidRDefault="000E34AA" w:rsidP="000E34AA">
      <w:pPr>
        <w:spacing w:after="0" w:line="360" w:lineRule="auto"/>
        <w:ind w:left="360"/>
        <w:jc w:val="both"/>
        <w:rPr>
          <w:rFonts w:ascii="Times New Roman" w:hAnsi="Times New Roman" w:cs="Times New Roman"/>
          <w:sz w:val="24"/>
          <w:szCs w:val="24"/>
        </w:rPr>
      </w:pPr>
    </w:p>
    <w:p w14:paraId="5C8CF24D" w14:textId="77777777" w:rsidR="000E34AA" w:rsidRDefault="000E34AA" w:rsidP="000E34AA">
      <w:pPr>
        <w:spacing w:after="0" w:line="360" w:lineRule="auto"/>
        <w:ind w:left="360"/>
        <w:jc w:val="both"/>
        <w:rPr>
          <w:rFonts w:ascii="Times New Roman" w:hAnsi="Times New Roman" w:cs="Times New Roman"/>
          <w:sz w:val="24"/>
          <w:szCs w:val="24"/>
        </w:rPr>
      </w:pPr>
    </w:p>
    <w:p w14:paraId="5855FE83" w14:textId="77777777" w:rsidR="000E34AA" w:rsidRDefault="000E34AA" w:rsidP="000E34AA">
      <w:pPr>
        <w:spacing w:after="0" w:line="360" w:lineRule="auto"/>
        <w:ind w:left="360"/>
        <w:jc w:val="both"/>
        <w:rPr>
          <w:rFonts w:ascii="Times New Roman" w:hAnsi="Times New Roman" w:cs="Times New Roman"/>
          <w:sz w:val="24"/>
          <w:szCs w:val="24"/>
        </w:rPr>
      </w:pPr>
    </w:p>
    <w:p w14:paraId="216D33B0" w14:textId="77777777" w:rsidR="000E34AA" w:rsidRPr="000E34AA" w:rsidRDefault="000E34AA" w:rsidP="000E34AA">
      <w:pPr>
        <w:spacing w:after="0" w:line="360" w:lineRule="auto"/>
        <w:ind w:left="360"/>
        <w:jc w:val="both"/>
        <w:rPr>
          <w:rFonts w:ascii="Times New Roman" w:hAnsi="Times New Roman" w:cs="Times New Roman"/>
          <w:sz w:val="24"/>
          <w:szCs w:val="24"/>
        </w:rPr>
      </w:pPr>
    </w:p>
    <w:p w14:paraId="384F614B" w14:textId="77777777" w:rsidR="00AC6313" w:rsidRPr="00AC6313" w:rsidRDefault="00AC6313" w:rsidP="00AC6313"/>
    <w:p w14:paraId="167BCB7E" w14:textId="77777777" w:rsidR="00F8148B" w:rsidRPr="00EB2F24" w:rsidRDefault="00F8148B" w:rsidP="00EB2F24">
      <w:pPr>
        <w:spacing w:after="0" w:line="360" w:lineRule="auto"/>
        <w:jc w:val="both"/>
        <w:rPr>
          <w:rFonts w:ascii="Times New Roman" w:hAnsi="Times New Roman" w:cs="Times New Roman"/>
          <w:sz w:val="24"/>
          <w:szCs w:val="24"/>
        </w:rPr>
      </w:pPr>
    </w:p>
    <w:sectPr w:rsidR="00F8148B" w:rsidRPr="00EB2F24" w:rsidSect="00552CBE">
      <w:footerReference w:type="default" r:id="rId21"/>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4D4A3B" w14:textId="77777777" w:rsidR="00CE2436" w:rsidRDefault="00CE2436" w:rsidP="00552CBE">
      <w:pPr>
        <w:spacing w:after="0" w:line="240" w:lineRule="auto"/>
      </w:pPr>
      <w:r>
        <w:separator/>
      </w:r>
    </w:p>
  </w:endnote>
  <w:endnote w:type="continuationSeparator" w:id="0">
    <w:p w14:paraId="3982304D" w14:textId="77777777" w:rsidR="00CE2436" w:rsidRDefault="00CE2436" w:rsidP="00552C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A0FDB0" w14:textId="1046AEB9" w:rsidR="00EF5AF8" w:rsidRDefault="00EF5AF8">
    <w:pPr>
      <w:pStyle w:val="Footer"/>
    </w:pPr>
  </w:p>
  <w:p w14:paraId="61853C9D" w14:textId="77777777" w:rsidR="00F239C3" w:rsidRDefault="00F239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9167609"/>
      <w:docPartObj>
        <w:docPartGallery w:val="Page Numbers (Bottom of Page)"/>
        <w:docPartUnique/>
      </w:docPartObj>
    </w:sdtPr>
    <w:sdtEndPr>
      <w:rPr>
        <w:noProof/>
      </w:rPr>
    </w:sdtEndPr>
    <w:sdtContent>
      <w:p w14:paraId="5938979A" w14:textId="77777777" w:rsidR="00EF5AF8" w:rsidRDefault="00EF5AF8">
        <w:pPr>
          <w:pStyle w:val="Footer"/>
        </w:pPr>
        <w:r>
          <w:fldChar w:fldCharType="begin"/>
        </w:r>
        <w:r>
          <w:instrText xml:space="preserve"> PAGE   \* MERGEFORMAT </w:instrText>
        </w:r>
        <w:r>
          <w:fldChar w:fldCharType="separate"/>
        </w:r>
        <w:r>
          <w:rPr>
            <w:noProof/>
          </w:rPr>
          <w:t>2</w:t>
        </w:r>
        <w:r>
          <w:rPr>
            <w:noProof/>
          </w:rPr>
          <w:fldChar w:fldCharType="end"/>
        </w:r>
      </w:p>
    </w:sdtContent>
  </w:sdt>
  <w:p w14:paraId="6B1CC1F7" w14:textId="77777777" w:rsidR="00EF5AF8" w:rsidRDefault="00EF5A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42771C" w14:textId="77777777" w:rsidR="00CE2436" w:rsidRDefault="00CE2436" w:rsidP="00552CBE">
      <w:pPr>
        <w:spacing w:after="0" w:line="240" w:lineRule="auto"/>
      </w:pPr>
      <w:r>
        <w:separator/>
      </w:r>
    </w:p>
  </w:footnote>
  <w:footnote w:type="continuationSeparator" w:id="0">
    <w:p w14:paraId="312760C3" w14:textId="77777777" w:rsidR="00CE2436" w:rsidRDefault="00CE2436" w:rsidP="00552C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DD75D4"/>
    <w:multiLevelType w:val="hybridMultilevel"/>
    <w:tmpl w:val="27287C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621CC2"/>
    <w:multiLevelType w:val="hybridMultilevel"/>
    <w:tmpl w:val="5DDC13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EA4D22"/>
    <w:multiLevelType w:val="hybridMultilevel"/>
    <w:tmpl w:val="B8FC30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F7D7634"/>
    <w:multiLevelType w:val="hybridMultilevel"/>
    <w:tmpl w:val="30DE35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9358936">
    <w:abstractNumId w:val="0"/>
  </w:num>
  <w:num w:numId="2" w16cid:durableId="187840477">
    <w:abstractNumId w:val="2"/>
  </w:num>
  <w:num w:numId="3" w16cid:durableId="21715877">
    <w:abstractNumId w:val="3"/>
  </w:num>
  <w:num w:numId="4" w16cid:durableId="2809621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153"/>
    <w:rsid w:val="000006DE"/>
    <w:rsid w:val="00002FD6"/>
    <w:rsid w:val="00003976"/>
    <w:rsid w:val="00010818"/>
    <w:rsid w:val="000243F0"/>
    <w:rsid w:val="000369C8"/>
    <w:rsid w:val="000375FD"/>
    <w:rsid w:val="00045395"/>
    <w:rsid w:val="000514F5"/>
    <w:rsid w:val="00084611"/>
    <w:rsid w:val="00090529"/>
    <w:rsid w:val="00090BEF"/>
    <w:rsid w:val="000954B7"/>
    <w:rsid w:val="000A04C8"/>
    <w:rsid w:val="000B581D"/>
    <w:rsid w:val="000D2C3C"/>
    <w:rsid w:val="000E2370"/>
    <w:rsid w:val="000E2A86"/>
    <w:rsid w:val="000E34AA"/>
    <w:rsid w:val="000F09C3"/>
    <w:rsid w:val="00104250"/>
    <w:rsid w:val="00123F7F"/>
    <w:rsid w:val="00124819"/>
    <w:rsid w:val="00166BD6"/>
    <w:rsid w:val="0018060E"/>
    <w:rsid w:val="00184336"/>
    <w:rsid w:val="0019607B"/>
    <w:rsid w:val="001B5538"/>
    <w:rsid w:val="001C0315"/>
    <w:rsid w:val="001D7422"/>
    <w:rsid w:val="001F4540"/>
    <w:rsid w:val="002112E7"/>
    <w:rsid w:val="00227818"/>
    <w:rsid w:val="002647CB"/>
    <w:rsid w:val="002667A7"/>
    <w:rsid w:val="0027064D"/>
    <w:rsid w:val="00273C21"/>
    <w:rsid w:val="00275698"/>
    <w:rsid w:val="002A1369"/>
    <w:rsid w:val="002A2387"/>
    <w:rsid w:val="002A2C7A"/>
    <w:rsid w:val="002A7FB6"/>
    <w:rsid w:val="002B793C"/>
    <w:rsid w:val="002C18EE"/>
    <w:rsid w:val="002C392C"/>
    <w:rsid w:val="002D144B"/>
    <w:rsid w:val="002E02CB"/>
    <w:rsid w:val="002E415B"/>
    <w:rsid w:val="002F20C3"/>
    <w:rsid w:val="002F3EA1"/>
    <w:rsid w:val="00320440"/>
    <w:rsid w:val="00323657"/>
    <w:rsid w:val="00324D15"/>
    <w:rsid w:val="00324FD1"/>
    <w:rsid w:val="003312EE"/>
    <w:rsid w:val="00346405"/>
    <w:rsid w:val="003542F6"/>
    <w:rsid w:val="00361263"/>
    <w:rsid w:val="00364051"/>
    <w:rsid w:val="00364547"/>
    <w:rsid w:val="00366799"/>
    <w:rsid w:val="0037559B"/>
    <w:rsid w:val="0038624F"/>
    <w:rsid w:val="003958AF"/>
    <w:rsid w:val="003B3353"/>
    <w:rsid w:val="003B6FF4"/>
    <w:rsid w:val="003B7782"/>
    <w:rsid w:val="003D263C"/>
    <w:rsid w:val="003D2A32"/>
    <w:rsid w:val="003D4862"/>
    <w:rsid w:val="003E2ACF"/>
    <w:rsid w:val="003E5126"/>
    <w:rsid w:val="003E5411"/>
    <w:rsid w:val="003F3A7B"/>
    <w:rsid w:val="003F5770"/>
    <w:rsid w:val="003F5EF6"/>
    <w:rsid w:val="00400F8E"/>
    <w:rsid w:val="00402755"/>
    <w:rsid w:val="0042191E"/>
    <w:rsid w:val="00427282"/>
    <w:rsid w:val="00434F2E"/>
    <w:rsid w:val="00443ECF"/>
    <w:rsid w:val="00466C83"/>
    <w:rsid w:val="00480950"/>
    <w:rsid w:val="00487B26"/>
    <w:rsid w:val="00491EA9"/>
    <w:rsid w:val="004966E3"/>
    <w:rsid w:val="004B48EF"/>
    <w:rsid w:val="004D4BFC"/>
    <w:rsid w:val="004D7980"/>
    <w:rsid w:val="005052A3"/>
    <w:rsid w:val="00507EF5"/>
    <w:rsid w:val="00512007"/>
    <w:rsid w:val="00515F93"/>
    <w:rsid w:val="00523986"/>
    <w:rsid w:val="0054071B"/>
    <w:rsid w:val="005422B1"/>
    <w:rsid w:val="005439D7"/>
    <w:rsid w:val="00552CBE"/>
    <w:rsid w:val="0055617A"/>
    <w:rsid w:val="00560763"/>
    <w:rsid w:val="005706AD"/>
    <w:rsid w:val="0057659F"/>
    <w:rsid w:val="00597ED6"/>
    <w:rsid w:val="005A154F"/>
    <w:rsid w:val="005A2EE1"/>
    <w:rsid w:val="005A6A85"/>
    <w:rsid w:val="005C29CF"/>
    <w:rsid w:val="005C3EF6"/>
    <w:rsid w:val="005C5A89"/>
    <w:rsid w:val="005D0869"/>
    <w:rsid w:val="005D282C"/>
    <w:rsid w:val="005D5EEE"/>
    <w:rsid w:val="005E3EB9"/>
    <w:rsid w:val="00601B87"/>
    <w:rsid w:val="006021E8"/>
    <w:rsid w:val="00607740"/>
    <w:rsid w:val="00617D83"/>
    <w:rsid w:val="00633D8F"/>
    <w:rsid w:val="00636F14"/>
    <w:rsid w:val="00653FBD"/>
    <w:rsid w:val="006561B7"/>
    <w:rsid w:val="0067591E"/>
    <w:rsid w:val="006A7E66"/>
    <w:rsid w:val="006B1928"/>
    <w:rsid w:val="006C4F5A"/>
    <w:rsid w:val="006D5058"/>
    <w:rsid w:val="006E54A1"/>
    <w:rsid w:val="007036B6"/>
    <w:rsid w:val="00705E73"/>
    <w:rsid w:val="00706158"/>
    <w:rsid w:val="00711CD2"/>
    <w:rsid w:val="00722B7C"/>
    <w:rsid w:val="00723529"/>
    <w:rsid w:val="007257BE"/>
    <w:rsid w:val="00733B1B"/>
    <w:rsid w:val="00744B37"/>
    <w:rsid w:val="0074613C"/>
    <w:rsid w:val="00746F03"/>
    <w:rsid w:val="00747F79"/>
    <w:rsid w:val="0075045E"/>
    <w:rsid w:val="00752CC5"/>
    <w:rsid w:val="00775E6D"/>
    <w:rsid w:val="007843C1"/>
    <w:rsid w:val="007847F7"/>
    <w:rsid w:val="007A3CCE"/>
    <w:rsid w:val="007B235C"/>
    <w:rsid w:val="007B567F"/>
    <w:rsid w:val="007B6030"/>
    <w:rsid w:val="007B6A17"/>
    <w:rsid w:val="007C574A"/>
    <w:rsid w:val="007D36A3"/>
    <w:rsid w:val="007D706D"/>
    <w:rsid w:val="00806482"/>
    <w:rsid w:val="00811FD1"/>
    <w:rsid w:val="00812B52"/>
    <w:rsid w:val="00821817"/>
    <w:rsid w:val="00826BA4"/>
    <w:rsid w:val="00830442"/>
    <w:rsid w:val="008331DB"/>
    <w:rsid w:val="0083564A"/>
    <w:rsid w:val="00836BF8"/>
    <w:rsid w:val="00843324"/>
    <w:rsid w:val="008456DF"/>
    <w:rsid w:val="008504E9"/>
    <w:rsid w:val="0085616A"/>
    <w:rsid w:val="008719A4"/>
    <w:rsid w:val="00881C4F"/>
    <w:rsid w:val="00891102"/>
    <w:rsid w:val="00894FCA"/>
    <w:rsid w:val="008A7AF2"/>
    <w:rsid w:val="008C74A2"/>
    <w:rsid w:val="008D1D45"/>
    <w:rsid w:val="008D6EDD"/>
    <w:rsid w:val="008F0A63"/>
    <w:rsid w:val="0090153C"/>
    <w:rsid w:val="009101FF"/>
    <w:rsid w:val="00911B47"/>
    <w:rsid w:val="009365F7"/>
    <w:rsid w:val="00940EDB"/>
    <w:rsid w:val="0094110F"/>
    <w:rsid w:val="00946672"/>
    <w:rsid w:val="009767D4"/>
    <w:rsid w:val="00982847"/>
    <w:rsid w:val="009831BD"/>
    <w:rsid w:val="00983934"/>
    <w:rsid w:val="009A4F8F"/>
    <w:rsid w:val="009A55EB"/>
    <w:rsid w:val="009C3EC1"/>
    <w:rsid w:val="009F00B0"/>
    <w:rsid w:val="009F79E7"/>
    <w:rsid w:val="00A167A1"/>
    <w:rsid w:val="00A17F9A"/>
    <w:rsid w:val="00A475CB"/>
    <w:rsid w:val="00A51B54"/>
    <w:rsid w:val="00A552EE"/>
    <w:rsid w:val="00A666CA"/>
    <w:rsid w:val="00A776EE"/>
    <w:rsid w:val="00A80016"/>
    <w:rsid w:val="00A93B55"/>
    <w:rsid w:val="00AB3D8E"/>
    <w:rsid w:val="00AB627C"/>
    <w:rsid w:val="00AC24B2"/>
    <w:rsid w:val="00AC6313"/>
    <w:rsid w:val="00AD029B"/>
    <w:rsid w:val="00AF3556"/>
    <w:rsid w:val="00AF7928"/>
    <w:rsid w:val="00B20BF2"/>
    <w:rsid w:val="00B27372"/>
    <w:rsid w:val="00B33F6A"/>
    <w:rsid w:val="00B42B33"/>
    <w:rsid w:val="00B4525E"/>
    <w:rsid w:val="00B55859"/>
    <w:rsid w:val="00B61C46"/>
    <w:rsid w:val="00B830B2"/>
    <w:rsid w:val="00B85D0C"/>
    <w:rsid w:val="00BA0FE4"/>
    <w:rsid w:val="00BD0086"/>
    <w:rsid w:val="00BD7A34"/>
    <w:rsid w:val="00BF0FB2"/>
    <w:rsid w:val="00BF278D"/>
    <w:rsid w:val="00C13780"/>
    <w:rsid w:val="00C14C29"/>
    <w:rsid w:val="00C1538E"/>
    <w:rsid w:val="00C3181E"/>
    <w:rsid w:val="00C50969"/>
    <w:rsid w:val="00C5285D"/>
    <w:rsid w:val="00C6175C"/>
    <w:rsid w:val="00C6401D"/>
    <w:rsid w:val="00C65359"/>
    <w:rsid w:val="00C65754"/>
    <w:rsid w:val="00C678DA"/>
    <w:rsid w:val="00C85C42"/>
    <w:rsid w:val="00C93603"/>
    <w:rsid w:val="00CC3A7F"/>
    <w:rsid w:val="00CD2456"/>
    <w:rsid w:val="00CD2BA1"/>
    <w:rsid w:val="00CD2C92"/>
    <w:rsid w:val="00CD749C"/>
    <w:rsid w:val="00CE2436"/>
    <w:rsid w:val="00CE3C5D"/>
    <w:rsid w:val="00CF42CB"/>
    <w:rsid w:val="00CF6E21"/>
    <w:rsid w:val="00D03B7D"/>
    <w:rsid w:val="00D14B65"/>
    <w:rsid w:val="00D26797"/>
    <w:rsid w:val="00D45015"/>
    <w:rsid w:val="00D550CA"/>
    <w:rsid w:val="00D62480"/>
    <w:rsid w:val="00D62FEF"/>
    <w:rsid w:val="00D65928"/>
    <w:rsid w:val="00D674C3"/>
    <w:rsid w:val="00D72A27"/>
    <w:rsid w:val="00D8342F"/>
    <w:rsid w:val="00D83C68"/>
    <w:rsid w:val="00DB1E8A"/>
    <w:rsid w:val="00DC14AF"/>
    <w:rsid w:val="00DC1F9E"/>
    <w:rsid w:val="00DC2957"/>
    <w:rsid w:val="00DD3773"/>
    <w:rsid w:val="00DD77CC"/>
    <w:rsid w:val="00DE7D10"/>
    <w:rsid w:val="00DF6D75"/>
    <w:rsid w:val="00E03AB5"/>
    <w:rsid w:val="00E07B17"/>
    <w:rsid w:val="00E11401"/>
    <w:rsid w:val="00E15153"/>
    <w:rsid w:val="00E15C4D"/>
    <w:rsid w:val="00E26142"/>
    <w:rsid w:val="00E412E8"/>
    <w:rsid w:val="00E419A0"/>
    <w:rsid w:val="00E526EB"/>
    <w:rsid w:val="00E81CC6"/>
    <w:rsid w:val="00EA403D"/>
    <w:rsid w:val="00EB0443"/>
    <w:rsid w:val="00EB2F24"/>
    <w:rsid w:val="00EB5936"/>
    <w:rsid w:val="00ED74AA"/>
    <w:rsid w:val="00EE1371"/>
    <w:rsid w:val="00EE507E"/>
    <w:rsid w:val="00EF4107"/>
    <w:rsid w:val="00EF5AF8"/>
    <w:rsid w:val="00EF6BF8"/>
    <w:rsid w:val="00F07319"/>
    <w:rsid w:val="00F239C3"/>
    <w:rsid w:val="00F23E1C"/>
    <w:rsid w:val="00F457E0"/>
    <w:rsid w:val="00F5776D"/>
    <w:rsid w:val="00F659A2"/>
    <w:rsid w:val="00F8148B"/>
    <w:rsid w:val="00F87D06"/>
    <w:rsid w:val="00F9140F"/>
    <w:rsid w:val="00FA3297"/>
    <w:rsid w:val="00FA5295"/>
    <w:rsid w:val="00FB6BCF"/>
    <w:rsid w:val="00FB7857"/>
    <w:rsid w:val="00FD570D"/>
    <w:rsid w:val="00FE43C9"/>
    <w:rsid w:val="00FE68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B73DDBB"/>
  <w15:chartTrackingRefBased/>
  <w15:docId w15:val="{E26465DF-5D11-437F-88F8-E0BA40DAE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3E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077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7591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591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C3EF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C3EF6"/>
    <w:pPr>
      <w:outlineLvl w:val="9"/>
    </w:pPr>
    <w:rPr>
      <w:kern w:val="0"/>
      <w:lang w:val="en-US"/>
      <w14:ligatures w14:val="none"/>
    </w:rPr>
  </w:style>
  <w:style w:type="paragraph" w:styleId="Header">
    <w:name w:val="header"/>
    <w:basedOn w:val="Normal"/>
    <w:link w:val="HeaderChar"/>
    <w:uiPriority w:val="99"/>
    <w:unhideWhenUsed/>
    <w:rsid w:val="00552C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2CBE"/>
  </w:style>
  <w:style w:type="paragraph" w:styleId="Footer">
    <w:name w:val="footer"/>
    <w:basedOn w:val="Normal"/>
    <w:link w:val="FooterChar"/>
    <w:uiPriority w:val="99"/>
    <w:unhideWhenUsed/>
    <w:rsid w:val="00552C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2CBE"/>
  </w:style>
  <w:style w:type="paragraph" w:styleId="ListParagraph">
    <w:name w:val="List Paragraph"/>
    <w:basedOn w:val="Normal"/>
    <w:uiPriority w:val="34"/>
    <w:qFormat/>
    <w:rsid w:val="00AC6313"/>
    <w:pPr>
      <w:ind w:left="720"/>
      <w:contextualSpacing/>
    </w:pPr>
  </w:style>
  <w:style w:type="paragraph" w:styleId="TOC1">
    <w:name w:val="toc 1"/>
    <w:basedOn w:val="Normal"/>
    <w:next w:val="Normal"/>
    <w:autoRedefine/>
    <w:uiPriority w:val="39"/>
    <w:unhideWhenUsed/>
    <w:rsid w:val="00C14C29"/>
    <w:pPr>
      <w:spacing w:after="100"/>
    </w:pPr>
  </w:style>
  <w:style w:type="character" w:styleId="Hyperlink">
    <w:name w:val="Hyperlink"/>
    <w:basedOn w:val="DefaultParagraphFont"/>
    <w:uiPriority w:val="99"/>
    <w:unhideWhenUsed/>
    <w:rsid w:val="00C14C29"/>
    <w:rPr>
      <w:color w:val="0563C1" w:themeColor="hyperlink"/>
      <w:u w:val="single"/>
    </w:rPr>
  </w:style>
  <w:style w:type="character" w:customStyle="1" w:styleId="Heading2Char">
    <w:name w:val="Heading 2 Char"/>
    <w:basedOn w:val="DefaultParagraphFont"/>
    <w:link w:val="Heading2"/>
    <w:uiPriority w:val="9"/>
    <w:rsid w:val="0060774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36F14"/>
    <w:pPr>
      <w:spacing w:after="100"/>
      <w:ind w:left="220"/>
    </w:pPr>
  </w:style>
  <w:style w:type="character" w:styleId="UnresolvedMention">
    <w:name w:val="Unresolved Mention"/>
    <w:basedOn w:val="DefaultParagraphFont"/>
    <w:uiPriority w:val="99"/>
    <w:semiHidden/>
    <w:unhideWhenUsed/>
    <w:rsid w:val="00911B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hyperlink" Target="https://www.portsmouth.co.uk/business/residents-fight-homes-plan-for-former-portsmouth-prison-1267869"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democracy.portsmouth.gov.uk/mgAi.aspx?ID=6436" TargetMode="External"/><Relationship Id="rId2" Type="http://schemas.openxmlformats.org/officeDocument/2006/relationships/numbering" Target="numbering.xml"/><Relationship Id="rId16" Type="http://schemas.openxmlformats.org/officeDocument/2006/relationships/hyperlink" Target="https://www.dailymail.co.uk/news/article-11315027/HMP-Kingston-prison-locked-serial-killers-converted-luxury-apartments.html" TargetMode="External"/><Relationship Id="rId20" Type="http://schemas.openxmlformats.org/officeDocument/2006/relationships/hyperlink" Target="https://www.teamlocals.co.uk/news/plans-unveiled-to-turn-kingston-prison-into-hous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developers-guide.chfainfo.com/engaging-community"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portsmouth.co.uk/news/politics/how-to-find-out-more-about-plans-for-new-homes-at-kingston-prison-in-portsmouth-2448283?r=7235"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portsmouth.co.uk/news/politics/plans-for-260-new-homes-on-kingston-prison-site-in-portsmouth-are-approved-105383"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F4F6E03-1BBB-4367-9D61-B544772925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2829</Words>
  <Characters>16128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Hortenzia Bodor</dc:creator>
  <cp:keywords/>
  <dc:description/>
  <cp:lastModifiedBy>Hortenzia Bodor</cp:lastModifiedBy>
  <cp:revision>2</cp:revision>
  <dcterms:created xsi:type="dcterms:W3CDTF">2023-08-30T12:53:00Z</dcterms:created>
  <dcterms:modified xsi:type="dcterms:W3CDTF">2023-08-30T12:53:00Z</dcterms:modified>
</cp:coreProperties>
</file>