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3C42" w:rsidRDefault="00913C42" w:rsidP="00913C42">
      <w:pPr>
        <w:spacing w:line="360" w:lineRule="auto"/>
        <w:rPr>
          <w:rFonts w:ascii="Arial" w:hAnsi="Arial"/>
          <w:b/>
          <w:sz w:val="22"/>
        </w:rPr>
      </w:pPr>
    </w:p>
    <w:p w:rsidR="003E002C" w:rsidRDefault="003E002C" w:rsidP="006D2F7F">
      <w:pPr>
        <w:pStyle w:val="Title"/>
        <w:jc w:val="center"/>
        <w:rPr>
          <w:rFonts w:ascii="Arial" w:hAnsi="Arial" w:cs="Arial"/>
          <w:sz w:val="36"/>
          <w:szCs w:val="36"/>
          <w:u w:val="single"/>
        </w:rPr>
      </w:pPr>
    </w:p>
    <w:p w:rsidR="003E002C" w:rsidRPr="003E002C" w:rsidRDefault="003E002C" w:rsidP="003E002C">
      <w:pPr>
        <w:pStyle w:val="Title"/>
        <w:jc w:val="center"/>
        <w:rPr>
          <w:rFonts w:ascii="Arial" w:hAnsi="Arial" w:cs="Arial"/>
          <w:sz w:val="36"/>
          <w:szCs w:val="36"/>
          <w:u w:val="single"/>
        </w:rPr>
      </w:pPr>
      <w:r>
        <w:rPr>
          <w:rFonts w:ascii="Arial" w:hAnsi="Arial" w:cs="Arial"/>
          <w:sz w:val="36"/>
          <w:szCs w:val="36"/>
          <w:u w:val="single"/>
        </w:rPr>
        <w:t xml:space="preserve">Assignment on </w:t>
      </w:r>
    </w:p>
    <w:p w:rsidR="003E002C" w:rsidRDefault="006D2F7F" w:rsidP="006D2F7F">
      <w:pPr>
        <w:pStyle w:val="Title"/>
        <w:jc w:val="center"/>
        <w:rPr>
          <w:rFonts w:ascii="Arial" w:hAnsi="Arial" w:cs="Arial"/>
          <w:sz w:val="36"/>
          <w:szCs w:val="36"/>
          <w:u w:val="single"/>
        </w:rPr>
      </w:pPr>
      <w:r w:rsidRPr="006D2F7F">
        <w:rPr>
          <w:rFonts w:ascii="Arial" w:hAnsi="Arial" w:cs="Arial"/>
          <w:sz w:val="36"/>
          <w:szCs w:val="36"/>
          <w:u w:val="single"/>
        </w:rPr>
        <w:t>Developing Relationships and Workplace Achievement</w:t>
      </w:r>
    </w:p>
    <w:p w:rsidR="003E002C" w:rsidRDefault="003E002C" w:rsidP="003E002C"/>
    <w:p w:rsidR="003E002C" w:rsidRDefault="003E002C" w:rsidP="003E002C"/>
    <w:p w:rsidR="003E002C" w:rsidRDefault="003E002C" w:rsidP="003E002C"/>
    <w:p w:rsidR="003E002C" w:rsidRDefault="003E002C" w:rsidP="003E002C"/>
    <w:p w:rsidR="003E002C" w:rsidRDefault="003E002C" w:rsidP="003E002C"/>
    <w:p w:rsidR="003E002C" w:rsidRPr="003E002C" w:rsidRDefault="003E002C" w:rsidP="003E002C">
      <w:pPr>
        <w:jc w:val="center"/>
        <w:rPr>
          <w:sz w:val="36"/>
          <w:szCs w:val="32"/>
        </w:rPr>
      </w:pPr>
      <w:r w:rsidRPr="003E002C">
        <w:rPr>
          <w:sz w:val="36"/>
          <w:szCs w:val="32"/>
        </w:rPr>
        <w:t xml:space="preserve">Student Name: </w:t>
      </w:r>
      <w:r>
        <w:rPr>
          <w:sz w:val="36"/>
          <w:szCs w:val="32"/>
        </w:rPr>
        <w:t>M</w:t>
      </w:r>
      <w:r w:rsidRPr="003E002C">
        <w:rPr>
          <w:sz w:val="36"/>
          <w:szCs w:val="32"/>
        </w:rPr>
        <w:t xml:space="preserve">ohammed </w:t>
      </w:r>
      <w:proofErr w:type="spellStart"/>
      <w:r w:rsidRPr="003E002C">
        <w:rPr>
          <w:sz w:val="36"/>
          <w:szCs w:val="32"/>
        </w:rPr>
        <w:t>Rofiqul</w:t>
      </w:r>
      <w:proofErr w:type="spellEnd"/>
      <w:r w:rsidRPr="003E002C">
        <w:rPr>
          <w:sz w:val="36"/>
          <w:szCs w:val="32"/>
        </w:rPr>
        <w:t xml:space="preserve"> Islam</w:t>
      </w:r>
    </w:p>
    <w:p w:rsidR="003E002C" w:rsidRPr="003E002C" w:rsidRDefault="003E002C" w:rsidP="003E002C">
      <w:pPr>
        <w:jc w:val="center"/>
        <w:rPr>
          <w:sz w:val="36"/>
          <w:szCs w:val="32"/>
        </w:rPr>
      </w:pPr>
      <w:r w:rsidRPr="003E002C">
        <w:rPr>
          <w:sz w:val="36"/>
          <w:szCs w:val="32"/>
        </w:rPr>
        <w:t>Student ID: 1812870</w:t>
      </w:r>
    </w:p>
    <w:p w:rsidR="003E002C" w:rsidRPr="003E002C" w:rsidRDefault="003E002C" w:rsidP="003E002C">
      <w:pPr>
        <w:jc w:val="center"/>
        <w:rPr>
          <w:sz w:val="36"/>
          <w:szCs w:val="32"/>
        </w:rPr>
      </w:pPr>
    </w:p>
    <w:p w:rsidR="003E002C" w:rsidRPr="003E002C" w:rsidRDefault="003E002C" w:rsidP="003E002C">
      <w:pPr>
        <w:jc w:val="center"/>
        <w:rPr>
          <w:sz w:val="36"/>
          <w:szCs w:val="32"/>
        </w:rPr>
      </w:pPr>
    </w:p>
    <w:p w:rsidR="003E002C" w:rsidRDefault="003E002C" w:rsidP="003E002C">
      <w:pPr>
        <w:jc w:val="center"/>
        <w:rPr>
          <w:sz w:val="36"/>
          <w:szCs w:val="32"/>
        </w:rPr>
      </w:pPr>
      <w:r w:rsidRPr="003E002C">
        <w:rPr>
          <w:sz w:val="36"/>
          <w:szCs w:val="32"/>
        </w:rPr>
        <w:t xml:space="preserve">Lecturer’s name: </w:t>
      </w:r>
      <w:proofErr w:type="spellStart"/>
      <w:r w:rsidRPr="003E002C">
        <w:rPr>
          <w:sz w:val="36"/>
          <w:szCs w:val="32"/>
        </w:rPr>
        <w:t>Sijeewa</w:t>
      </w:r>
      <w:proofErr w:type="spellEnd"/>
      <w:r w:rsidRPr="003E002C">
        <w:rPr>
          <w:sz w:val="36"/>
          <w:szCs w:val="32"/>
        </w:rPr>
        <w:t xml:space="preserve"> </w:t>
      </w:r>
      <w:proofErr w:type="spellStart"/>
      <w:r w:rsidRPr="003E002C">
        <w:rPr>
          <w:sz w:val="36"/>
          <w:szCs w:val="32"/>
        </w:rPr>
        <w:t>Herath</w:t>
      </w:r>
      <w:proofErr w:type="spellEnd"/>
    </w:p>
    <w:p w:rsidR="003E002C" w:rsidRPr="003E002C" w:rsidRDefault="003E002C" w:rsidP="003E002C">
      <w:pPr>
        <w:rPr>
          <w:sz w:val="36"/>
          <w:szCs w:val="32"/>
        </w:rPr>
      </w:pPr>
      <w:bookmarkStart w:id="0" w:name="_GoBack"/>
      <w:bookmarkEnd w:id="0"/>
    </w:p>
    <w:p w:rsidR="003E002C" w:rsidRDefault="003E002C" w:rsidP="006D2F7F">
      <w:pPr>
        <w:pStyle w:val="Title"/>
        <w:jc w:val="center"/>
        <w:rPr>
          <w:rFonts w:ascii="Arial" w:hAnsi="Arial" w:cs="Arial"/>
          <w:sz w:val="36"/>
          <w:szCs w:val="36"/>
          <w:u w:val="single"/>
        </w:rPr>
      </w:pPr>
    </w:p>
    <w:p w:rsidR="003E002C" w:rsidRDefault="003E002C" w:rsidP="006D2F7F">
      <w:pPr>
        <w:pStyle w:val="Title"/>
        <w:jc w:val="center"/>
        <w:rPr>
          <w:rFonts w:ascii="Arial" w:hAnsi="Arial" w:cs="Arial"/>
          <w:sz w:val="36"/>
          <w:szCs w:val="36"/>
          <w:u w:val="single"/>
        </w:rPr>
      </w:pPr>
    </w:p>
    <w:p w:rsidR="003E002C" w:rsidRDefault="003E002C" w:rsidP="006D2F7F">
      <w:pPr>
        <w:pStyle w:val="Title"/>
        <w:jc w:val="center"/>
        <w:rPr>
          <w:rFonts w:ascii="Arial" w:hAnsi="Arial" w:cs="Arial"/>
          <w:sz w:val="36"/>
          <w:szCs w:val="36"/>
          <w:u w:val="single"/>
        </w:rPr>
      </w:pPr>
    </w:p>
    <w:p w:rsidR="00913C42" w:rsidRPr="006D2F7F" w:rsidRDefault="00913C42" w:rsidP="006D2F7F">
      <w:pPr>
        <w:pStyle w:val="Title"/>
        <w:jc w:val="center"/>
        <w:rPr>
          <w:rFonts w:ascii="Arial" w:hAnsi="Arial" w:cs="Arial"/>
          <w:sz w:val="36"/>
          <w:szCs w:val="36"/>
          <w:u w:val="single"/>
        </w:rPr>
      </w:pPr>
      <w:r w:rsidRPr="006D2F7F">
        <w:rPr>
          <w:rFonts w:ascii="Arial" w:hAnsi="Arial" w:cs="Arial"/>
          <w:sz w:val="36"/>
          <w:szCs w:val="36"/>
          <w:u w:val="single"/>
        </w:rPr>
        <w:br w:type="page"/>
      </w:r>
    </w:p>
    <w:p w:rsidR="00913C42" w:rsidRDefault="00913C42" w:rsidP="00913C42">
      <w:pPr>
        <w:spacing w:line="360" w:lineRule="auto"/>
        <w:rPr>
          <w:rFonts w:ascii="Arial" w:hAnsi="Arial"/>
          <w:b/>
          <w:sz w:val="22"/>
        </w:rPr>
      </w:pPr>
      <w:r>
        <w:rPr>
          <w:rFonts w:ascii="Arial" w:hAnsi="Arial"/>
          <w:b/>
          <w:sz w:val="22"/>
        </w:rPr>
        <w:lastRenderedPageBreak/>
        <w:t>Executive summary</w:t>
      </w:r>
    </w:p>
    <w:p w:rsidR="00913C42" w:rsidRDefault="00913C42" w:rsidP="00913C42">
      <w:pPr>
        <w:spacing w:line="360" w:lineRule="auto"/>
        <w:rPr>
          <w:rFonts w:ascii="Arial" w:hAnsi="Arial"/>
          <w:sz w:val="22"/>
        </w:rPr>
      </w:pPr>
      <w:r>
        <w:rPr>
          <w:rFonts w:ascii="Arial" w:hAnsi="Arial"/>
          <w:sz w:val="22"/>
        </w:rPr>
        <w:t xml:space="preserve">This report discussed the importance of the development vehicles of an organisation and how the development vehicles can be </w:t>
      </w:r>
      <w:r w:rsidR="00CA783C">
        <w:rPr>
          <w:rFonts w:ascii="Arial" w:hAnsi="Arial"/>
          <w:sz w:val="22"/>
        </w:rPr>
        <w:t>adequately implemented</w:t>
      </w:r>
      <w:r>
        <w:rPr>
          <w:rFonts w:ascii="Arial" w:hAnsi="Arial"/>
          <w:sz w:val="22"/>
        </w:rPr>
        <w:t>. It</w:t>
      </w:r>
      <w:r w:rsidR="00CA783C">
        <w:rPr>
          <w:rFonts w:ascii="Arial" w:hAnsi="Arial"/>
          <w:sz w:val="22"/>
        </w:rPr>
        <w:t xml:space="preserve"> is</w:t>
      </w:r>
      <w:r>
        <w:rPr>
          <w:rFonts w:ascii="Arial" w:hAnsi="Arial"/>
          <w:sz w:val="22"/>
        </w:rPr>
        <w:t xml:space="preserve"> also given an idea about what impacts do they leave on the developments of the individual employees and the organisation both. To analyse this topic</w:t>
      </w:r>
      <w:r w:rsidR="00CA783C">
        <w:rPr>
          <w:rFonts w:ascii="Arial" w:hAnsi="Arial"/>
          <w:sz w:val="22"/>
        </w:rPr>
        <w:t>,</w:t>
      </w:r>
      <w:r>
        <w:rPr>
          <w:rFonts w:ascii="Arial" w:hAnsi="Arial"/>
          <w:sz w:val="22"/>
        </w:rPr>
        <w:t xml:space="preserve"> Hook Norton Brewery was chosen</w:t>
      </w:r>
      <w:r w:rsidR="00CA783C">
        <w:rPr>
          <w:rFonts w:ascii="Arial" w:hAnsi="Arial"/>
          <w:sz w:val="22"/>
        </w:rPr>
        <w:t>,</w:t>
      </w:r>
      <w:r>
        <w:rPr>
          <w:rFonts w:ascii="Arial" w:hAnsi="Arial"/>
          <w:sz w:val="22"/>
        </w:rPr>
        <w:t xml:space="preserve"> and the report gives in</w:t>
      </w:r>
      <w:r w:rsidR="00CA783C">
        <w:rPr>
          <w:rFonts w:ascii="Arial" w:hAnsi="Arial"/>
          <w:sz w:val="22"/>
        </w:rPr>
        <w:t>-</w:t>
      </w:r>
      <w:r>
        <w:rPr>
          <w:rFonts w:ascii="Arial" w:hAnsi="Arial"/>
          <w:sz w:val="22"/>
        </w:rPr>
        <w:t>depth information about how the development vehicles can bring benefits for the company. The action plan has also been created for</w:t>
      </w:r>
      <w:r w:rsidR="00CA783C">
        <w:rPr>
          <w:rFonts w:ascii="Arial" w:hAnsi="Arial"/>
          <w:sz w:val="22"/>
        </w:rPr>
        <w:t>,</w:t>
      </w:r>
      <w:r>
        <w:rPr>
          <w:rFonts w:ascii="Arial" w:hAnsi="Arial"/>
          <w:sz w:val="22"/>
        </w:rPr>
        <w:t xml:space="preserve"> and the examples ha</w:t>
      </w:r>
      <w:r w:rsidR="00CA783C">
        <w:rPr>
          <w:rFonts w:ascii="Arial" w:hAnsi="Arial"/>
          <w:sz w:val="22"/>
        </w:rPr>
        <w:t>ve</w:t>
      </w:r>
      <w:r>
        <w:rPr>
          <w:rFonts w:ascii="Arial" w:hAnsi="Arial"/>
          <w:sz w:val="22"/>
        </w:rPr>
        <w:t xml:space="preserve"> been given for creating </w:t>
      </w:r>
      <w:r w:rsidR="00CA783C">
        <w:rPr>
          <w:rFonts w:ascii="Arial" w:hAnsi="Arial"/>
          <w:sz w:val="22"/>
        </w:rPr>
        <w:t xml:space="preserve">a </w:t>
      </w:r>
      <w:r>
        <w:rPr>
          <w:rFonts w:ascii="Arial" w:hAnsi="Arial"/>
          <w:sz w:val="22"/>
        </w:rPr>
        <w:t xml:space="preserve">clear picture </w:t>
      </w:r>
      <w:r w:rsidR="00CA783C">
        <w:rPr>
          <w:rFonts w:ascii="Arial" w:hAnsi="Arial"/>
          <w:sz w:val="22"/>
        </w:rPr>
        <w:t>of</w:t>
      </w:r>
      <w:r>
        <w:rPr>
          <w:rFonts w:ascii="Arial" w:hAnsi="Arial"/>
          <w:sz w:val="22"/>
        </w:rPr>
        <w:t xml:space="preserve"> the implementation of the development vehicles. </w:t>
      </w:r>
    </w:p>
    <w:p w:rsidR="00913C42" w:rsidRDefault="00913C42">
      <w:pPr>
        <w:spacing w:after="160" w:line="259" w:lineRule="auto"/>
        <w:jc w:val="left"/>
        <w:rPr>
          <w:rFonts w:ascii="Arial" w:hAnsi="Arial"/>
          <w:sz w:val="22"/>
        </w:rPr>
      </w:pPr>
      <w:r>
        <w:rPr>
          <w:rFonts w:ascii="Arial" w:hAnsi="Arial"/>
          <w:sz w:val="22"/>
        </w:rPr>
        <w:br w:type="page"/>
      </w:r>
    </w:p>
    <w:sdt>
      <w:sdtPr>
        <w:rPr>
          <w:rFonts w:ascii="Times New Roman" w:eastAsia="Arial" w:hAnsi="Times New Roman" w:cs="Arial"/>
          <w:color w:val="000000" w:themeColor="text1"/>
          <w:sz w:val="24"/>
          <w:szCs w:val="22"/>
          <w:lang w:val="en-GB"/>
        </w:rPr>
        <w:id w:val="-1348167553"/>
        <w:docPartObj>
          <w:docPartGallery w:val="Table of Contents"/>
          <w:docPartUnique/>
        </w:docPartObj>
      </w:sdtPr>
      <w:sdtEndPr>
        <w:rPr>
          <w:rFonts w:ascii="Arial" w:hAnsi="Arial"/>
          <w:b/>
          <w:bCs/>
          <w:noProof/>
          <w:sz w:val="22"/>
        </w:rPr>
      </w:sdtEndPr>
      <w:sdtContent>
        <w:p w:rsidR="006D2F7F" w:rsidRPr="006D2F7F" w:rsidRDefault="006D2F7F" w:rsidP="006D2F7F">
          <w:pPr>
            <w:pStyle w:val="TOCHeading"/>
            <w:spacing w:line="360" w:lineRule="auto"/>
            <w:jc w:val="center"/>
            <w:rPr>
              <w:rFonts w:ascii="Arial" w:hAnsi="Arial" w:cs="Arial"/>
              <w:color w:val="auto"/>
            </w:rPr>
          </w:pPr>
          <w:r w:rsidRPr="006D2F7F">
            <w:rPr>
              <w:rFonts w:ascii="Arial" w:hAnsi="Arial" w:cs="Arial"/>
              <w:color w:val="auto"/>
            </w:rPr>
            <w:t>Table of Contents</w:t>
          </w:r>
        </w:p>
        <w:p w:rsidR="006D2F7F" w:rsidRPr="006D2F7F" w:rsidRDefault="00897F30" w:rsidP="006D2F7F">
          <w:pPr>
            <w:pStyle w:val="TOC1"/>
            <w:tabs>
              <w:tab w:val="right" w:leader="dot" w:pos="9350"/>
            </w:tabs>
            <w:spacing w:line="360" w:lineRule="auto"/>
            <w:rPr>
              <w:rFonts w:ascii="Arial" w:hAnsi="Arial"/>
              <w:noProof/>
              <w:sz w:val="22"/>
            </w:rPr>
          </w:pPr>
          <w:r w:rsidRPr="006D2F7F">
            <w:rPr>
              <w:rFonts w:ascii="Arial" w:hAnsi="Arial"/>
              <w:b/>
              <w:bCs/>
              <w:noProof/>
              <w:sz w:val="22"/>
            </w:rPr>
            <w:fldChar w:fldCharType="begin"/>
          </w:r>
          <w:r w:rsidR="006D2F7F" w:rsidRPr="006D2F7F">
            <w:rPr>
              <w:rFonts w:ascii="Arial" w:hAnsi="Arial"/>
              <w:b/>
              <w:bCs/>
              <w:noProof/>
              <w:sz w:val="22"/>
            </w:rPr>
            <w:instrText xml:space="preserve"> TOC \o "1-3" \h \z \u </w:instrText>
          </w:r>
          <w:r w:rsidRPr="006D2F7F">
            <w:rPr>
              <w:rFonts w:ascii="Arial" w:hAnsi="Arial"/>
              <w:b/>
              <w:bCs/>
              <w:noProof/>
              <w:sz w:val="22"/>
            </w:rPr>
            <w:fldChar w:fldCharType="separate"/>
          </w:r>
          <w:hyperlink w:anchor="_Toc46177076" w:history="1">
            <w:r w:rsidR="006D2F7F" w:rsidRPr="006D2F7F">
              <w:rPr>
                <w:rStyle w:val="Hyperlink"/>
                <w:rFonts w:ascii="Arial" w:hAnsi="Arial"/>
                <w:noProof/>
                <w:sz w:val="22"/>
              </w:rPr>
              <w:t>Introduction</w:t>
            </w:r>
            <w:r w:rsidR="006D2F7F" w:rsidRPr="006D2F7F">
              <w:rPr>
                <w:rFonts w:ascii="Arial" w:hAnsi="Arial"/>
                <w:noProof/>
                <w:webHidden/>
                <w:sz w:val="22"/>
              </w:rPr>
              <w:tab/>
            </w:r>
            <w:r w:rsidRPr="006D2F7F">
              <w:rPr>
                <w:rFonts w:ascii="Arial" w:hAnsi="Arial"/>
                <w:noProof/>
                <w:webHidden/>
                <w:sz w:val="22"/>
              </w:rPr>
              <w:fldChar w:fldCharType="begin"/>
            </w:r>
            <w:r w:rsidR="006D2F7F" w:rsidRPr="006D2F7F">
              <w:rPr>
                <w:rFonts w:ascii="Arial" w:hAnsi="Arial"/>
                <w:noProof/>
                <w:webHidden/>
                <w:sz w:val="22"/>
              </w:rPr>
              <w:instrText xml:space="preserve"> PAGEREF _Toc46177076 \h </w:instrText>
            </w:r>
            <w:r w:rsidRPr="006D2F7F">
              <w:rPr>
                <w:rFonts w:ascii="Arial" w:hAnsi="Arial"/>
                <w:noProof/>
                <w:webHidden/>
                <w:sz w:val="22"/>
              </w:rPr>
            </w:r>
            <w:r w:rsidRPr="006D2F7F">
              <w:rPr>
                <w:rFonts w:ascii="Arial" w:hAnsi="Arial"/>
                <w:noProof/>
                <w:webHidden/>
                <w:sz w:val="22"/>
              </w:rPr>
              <w:fldChar w:fldCharType="separate"/>
            </w:r>
            <w:r w:rsidR="006D2F7F" w:rsidRPr="006D2F7F">
              <w:rPr>
                <w:rFonts w:ascii="Arial" w:hAnsi="Arial"/>
                <w:noProof/>
                <w:webHidden/>
                <w:sz w:val="22"/>
              </w:rPr>
              <w:t>4</w:t>
            </w:r>
            <w:r w:rsidRPr="006D2F7F">
              <w:rPr>
                <w:rFonts w:ascii="Arial" w:hAnsi="Arial"/>
                <w:noProof/>
                <w:webHidden/>
                <w:sz w:val="22"/>
              </w:rPr>
              <w:fldChar w:fldCharType="end"/>
            </w:r>
          </w:hyperlink>
        </w:p>
        <w:p w:rsidR="006D2F7F" w:rsidRPr="006D2F7F" w:rsidRDefault="009C28D7" w:rsidP="006D2F7F">
          <w:pPr>
            <w:pStyle w:val="TOC1"/>
            <w:tabs>
              <w:tab w:val="right" w:leader="dot" w:pos="9350"/>
            </w:tabs>
            <w:spacing w:line="360" w:lineRule="auto"/>
            <w:rPr>
              <w:rFonts w:ascii="Arial" w:hAnsi="Arial"/>
              <w:noProof/>
              <w:sz w:val="22"/>
            </w:rPr>
          </w:pPr>
          <w:hyperlink w:anchor="_Toc46177077" w:history="1">
            <w:r w:rsidR="006D2F7F" w:rsidRPr="006D2F7F">
              <w:rPr>
                <w:rStyle w:val="Hyperlink"/>
                <w:rFonts w:ascii="Arial" w:hAnsi="Arial"/>
                <w:noProof/>
                <w:sz w:val="22"/>
              </w:rPr>
              <w:t>Task 1</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_Toc46177077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4</w:t>
            </w:r>
            <w:r w:rsidR="00897F30" w:rsidRPr="006D2F7F">
              <w:rPr>
                <w:rFonts w:ascii="Arial" w:hAnsi="Arial"/>
                <w:noProof/>
                <w:webHidden/>
                <w:sz w:val="22"/>
              </w:rPr>
              <w:fldChar w:fldCharType="end"/>
            </w:r>
          </w:hyperlink>
        </w:p>
        <w:p w:rsidR="006D2F7F" w:rsidRPr="006D2F7F" w:rsidRDefault="009C28D7" w:rsidP="006D2F7F">
          <w:pPr>
            <w:pStyle w:val="TOC2"/>
            <w:tabs>
              <w:tab w:val="right" w:leader="dot" w:pos="9350"/>
            </w:tabs>
            <w:spacing w:line="360" w:lineRule="auto"/>
            <w:rPr>
              <w:rFonts w:ascii="Arial" w:hAnsi="Arial"/>
              <w:noProof/>
              <w:sz w:val="22"/>
            </w:rPr>
          </w:pPr>
          <w:hyperlink w:anchor="_Toc46177078" w:history="1">
            <w:r w:rsidR="006D2F7F" w:rsidRPr="006D2F7F">
              <w:rPr>
                <w:rStyle w:val="Hyperlink"/>
                <w:rFonts w:ascii="Arial" w:hAnsi="Arial"/>
                <w:noProof/>
                <w:sz w:val="22"/>
              </w:rPr>
              <w:t>Development vehicles of an organisation</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_Toc46177078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4</w:t>
            </w:r>
            <w:r w:rsidR="00897F30" w:rsidRPr="006D2F7F">
              <w:rPr>
                <w:rFonts w:ascii="Arial" w:hAnsi="Arial"/>
                <w:noProof/>
                <w:webHidden/>
                <w:sz w:val="22"/>
              </w:rPr>
              <w:fldChar w:fldCharType="end"/>
            </w:r>
          </w:hyperlink>
        </w:p>
        <w:p w:rsidR="006D2F7F" w:rsidRPr="006D2F7F" w:rsidRDefault="009C28D7" w:rsidP="006D2F7F">
          <w:pPr>
            <w:pStyle w:val="TOC2"/>
            <w:tabs>
              <w:tab w:val="right" w:leader="dot" w:pos="9350"/>
            </w:tabs>
            <w:spacing w:line="360" w:lineRule="auto"/>
            <w:rPr>
              <w:rFonts w:ascii="Arial" w:hAnsi="Arial"/>
              <w:noProof/>
              <w:sz w:val="22"/>
            </w:rPr>
          </w:pPr>
          <w:hyperlink w:anchor="_Toc46177079" w:history="1">
            <w:r w:rsidR="006D2F7F" w:rsidRPr="006D2F7F">
              <w:rPr>
                <w:rStyle w:val="Hyperlink"/>
                <w:rFonts w:ascii="Arial" w:hAnsi="Arial"/>
                <w:noProof/>
                <w:sz w:val="22"/>
              </w:rPr>
              <w:t>Employee motivation as a development vehicle</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_Toc46177079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4</w:t>
            </w:r>
            <w:r w:rsidR="00897F30" w:rsidRPr="006D2F7F">
              <w:rPr>
                <w:rFonts w:ascii="Arial" w:hAnsi="Arial"/>
                <w:noProof/>
                <w:webHidden/>
                <w:sz w:val="22"/>
              </w:rPr>
              <w:fldChar w:fldCharType="end"/>
            </w:r>
          </w:hyperlink>
        </w:p>
        <w:p w:rsidR="006D2F7F" w:rsidRPr="006D2F7F" w:rsidRDefault="009C28D7" w:rsidP="006D2F7F">
          <w:pPr>
            <w:pStyle w:val="TOC2"/>
            <w:tabs>
              <w:tab w:val="right" w:leader="dot" w:pos="9350"/>
            </w:tabs>
            <w:spacing w:line="360" w:lineRule="auto"/>
            <w:rPr>
              <w:rFonts w:ascii="Arial" w:hAnsi="Arial"/>
              <w:noProof/>
              <w:sz w:val="22"/>
            </w:rPr>
          </w:pPr>
          <w:hyperlink w:anchor="_Toc46177080" w:history="1">
            <w:r w:rsidR="006D2F7F" w:rsidRPr="006D2F7F">
              <w:rPr>
                <w:rStyle w:val="Hyperlink"/>
                <w:rFonts w:ascii="Arial" w:hAnsi="Arial"/>
                <w:noProof/>
                <w:sz w:val="22"/>
              </w:rPr>
              <w:t>Feedback and rewards as a development vehicle</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_Toc46177080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5</w:t>
            </w:r>
            <w:r w:rsidR="00897F30" w:rsidRPr="006D2F7F">
              <w:rPr>
                <w:rFonts w:ascii="Arial" w:hAnsi="Arial"/>
                <w:noProof/>
                <w:webHidden/>
                <w:sz w:val="22"/>
              </w:rPr>
              <w:fldChar w:fldCharType="end"/>
            </w:r>
          </w:hyperlink>
        </w:p>
        <w:p w:rsidR="006D2F7F" w:rsidRPr="006D2F7F" w:rsidRDefault="009C28D7" w:rsidP="006D2F7F">
          <w:pPr>
            <w:pStyle w:val="TOC2"/>
            <w:tabs>
              <w:tab w:val="right" w:leader="dot" w:pos="9350"/>
            </w:tabs>
            <w:spacing w:line="360" w:lineRule="auto"/>
            <w:rPr>
              <w:rFonts w:ascii="Arial" w:hAnsi="Arial"/>
              <w:noProof/>
              <w:sz w:val="22"/>
            </w:rPr>
          </w:pPr>
          <w:hyperlink w:anchor="_Toc46177081" w:history="1">
            <w:r w:rsidR="006D2F7F" w:rsidRPr="006D2F7F">
              <w:rPr>
                <w:rStyle w:val="Hyperlink"/>
                <w:rFonts w:ascii="Arial" w:hAnsi="Arial"/>
                <w:noProof/>
                <w:sz w:val="22"/>
              </w:rPr>
              <w:t>Organisational learning as a development vehicle</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_Toc46177081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6</w:t>
            </w:r>
            <w:r w:rsidR="00897F30" w:rsidRPr="006D2F7F">
              <w:rPr>
                <w:rFonts w:ascii="Arial" w:hAnsi="Arial"/>
                <w:noProof/>
                <w:webHidden/>
                <w:sz w:val="22"/>
              </w:rPr>
              <w:fldChar w:fldCharType="end"/>
            </w:r>
          </w:hyperlink>
        </w:p>
        <w:p w:rsidR="006D2F7F" w:rsidRPr="006D2F7F" w:rsidRDefault="009C28D7" w:rsidP="006D2F7F">
          <w:pPr>
            <w:pStyle w:val="TOC1"/>
            <w:tabs>
              <w:tab w:val="right" w:leader="dot" w:pos="9350"/>
            </w:tabs>
            <w:spacing w:line="360" w:lineRule="auto"/>
            <w:rPr>
              <w:rFonts w:ascii="Arial" w:hAnsi="Arial"/>
              <w:noProof/>
              <w:sz w:val="22"/>
            </w:rPr>
          </w:pPr>
          <w:hyperlink w:anchor="_Toc46177082" w:history="1">
            <w:r w:rsidR="006D2F7F" w:rsidRPr="006D2F7F">
              <w:rPr>
                <w:rStyle w:val="Hyperlink"/>
                <w:rFonts w:ascii="Arial" w:hAnsi="Arial"/>
                <w:noProof/>
                <w:sz w:val="22"/>
              </w:rPr>
              <w:t>Task 2</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_Toc46177082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7</w:t>
            </w:r>
            <w:r w:rsidR="00897F30" w:rsidRPr="006D2F7F">
              <w:rPr>
                <w:rFonts w:ascii="Arial" w:hAnsi="Arial"/>
                <w:noProof/>
                <w:webHidden/>
                <w:sz w:val="22"/>
              </w:rPr>
              <w:fldChar w:fldCharType="end"/>
            </w:r>
          </w:hyperlink>
        </w:p>
        <w:p w:rsidR="006D2F7F" w:rsidRPr="006D2F7F" w:rsidRDefault="009C28D7" w:rsidP="006D2F7F">
          <w:pPr>
            <w:pStyle w:val="TOC2"/>
            <w:tabs>
              <w:tab w:val="right" w:leader="dot" w:pos="9350"/>
            </w:tabs>
            <w:spacing w:line="360" w:lineRule="auto"/>
            <w:rPr>
              <w:rFonts w:ascii="Arial" w:hAnsi="Arial"/>
              <w:noProof/>
              <w:sz w:val="22"/>
            </w:rPr>
          </w:pPr>
          <w:hyperlink w:anchor="_Toc46177083" w:history="1">
            <w:r w:rsidR="006D2F7F" w:rsidRPr="006D2F7F">
              <w:rPr>
                <w:rStyle w:val="Hyperlink"/>
                <w:rFonts w:ascii="Arial" w:hAnsi="Arial"/>
                <w:noProof/>
                <w:sz w:val="22"/>
              </w:rPr>
              <w:t>Employee motivation at Hook Norton Brewery</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_Toc46177083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7</w:t>
            </w:r>
            <w:r w:rsidR="00897F30" w:rsidRPr="006D2F7F">
              <w:rPr>
                <w:rFonts w:ascii="Arial" w:hAnsi="Arial"/>
                <w:noProof/>
                <w:webHidden/>
                <w:sz w:val="22"/>
              </w:rPr>
              <w:fldChar w:fldCharType="end"/>
            </w:r>
          </w:hyperlink>
        </w:p>
        <w:p w:rsidR="006D2F7F" w:rsidRPr="006D2F7F" w:rsidRDefault="009C28D7" w:rsidP="006D2F7F">
          <w:pPr>
            <w:pStyle w:val="TOC2"/>
            <w:tabs>
              <w:tab w:val="right" w:leader="dot" w:pos="9350"/>
            </w:tabs>
            <w:spacing w:line="360" w:lineRule="auto"/>
            <w:rPr>
              <w:rFonts w:ascii="Arial" w:hAnsi="Arial"/>
              <w:noProof/>
              <w:sz w:val="22"/>
            </w:rPr>
          </w:pPr>
          <w:hyperlink w:anchor="_Toc46177084" w:history="1">
            <w:r w:rsidR="006D2F7F" w:rsidRPr="006D2F7F">
              <w:rPr>
                <w:rStyle w:val="Hyperlink"/>
                <w:rFonts w:ascii="Arial" w:hAnsi="Arial"/>
                <w:noProof/>
                <w:sz w:val="22"/>
              </w:rPr>
              <w:t>Feedbacks and rewards at Hook Norton Brewery</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_Toc46177084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8</w:t>
            </w:r>
            <w:r w:rsidR="00897F30" w:rsidRPr="006D2F7F">
              <w:rPr>
                <w:rFonts w:ascii="Arial" w:hAnsi="Arial"/>
                <w:noProof/>
                <w:webHidden/>
                <w:sz w:val="22"/>
              </w:rPr>
              <w:fldChar w:fldCharType="end"/>
            </w:r>
          </w:hyperlink>
        </w:p>
        <w:p w:rsidR="006D2F7F" w:rsidRPr="006D2F7F" w:rsidRDefault="009C28D7" w:rsidP="006D2F7F">
          <w:pPr>
            <w:pStyle w:val="TOC2"/>
            <w:tabs>
              <w:tab w:val="right" w:leader="dot" w:pos="9350"/>
            </w:tabs>
            <w:spacing w:line="360" w:lineRule="auto"/>
            <w:rPr>
              <w:rFonts w:ascii="Arial" w:hAnsi="Arial"/>
              <w:noProof/>
              <w:sz w:val="22"/>
            </w:rPr>
          </w:pPr>
          <w:hyperlink w:anchor="_Toc46177085" w:history="1">
            <w:r w:rsidR="006D2F7F" w:rsidRPr="006D2F7F">
              <w:rPr>
                <w:rStyle w:val="Hyperlink"/>
                <w:rFonts w:ascii="Arial" w:hAnsi="Arial"/>
                <w:noProof/>
                <w:sz w:val="22"/>
              </w:rPr>
              <w:t>Organisational learnings at Hook Norton Brewery</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_Toc46177085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8</w:t>
            </w:r>
            <w:r w:rsidR="00897F30" w:rsidRPr="006D2F7F">
              <w:rPr>
                <w:rFonts w:ascii="Arial" w:hAnsi="Arial"/>
                <w:noProof/>
                <w:webHidden/>
                <w:sz w:val="22"/>
              </w:rPr>
              <w:fldChar w:fldCharType="end"/>
            </w:r>
          </w:hyperlink>
        </w:p>
        <w:p w:rsidR="006D2F7F" w:rsidRPr="006D2F7F" w:rsidRDefault="009C28D7" w:rsidP="006D2F7F">
          <w:pPr>
            <w:pStyle w:val="TOC1"/>
            <w:tabs>
              <w:tab w:val="right" w:leader="dot" w:pos="9350"/>
            </w:tabs>
            <w:spacing w:line="360" w:lineRule="auto"/>
            <w:rPr>
              <w:rFonts w:ascii="Arial" w:hAnsi="Arial"/>
              <w:noProof/>
              <w:sz w:val="22"/>
            </w:rPr>
          </w:pPr>
          <w:hyperlink w:anchor="_Toc46177086" w:history="1">
            <w:r w:rsidR="006D2F7F" w:rsidRPr="006D2F7F">
              <w:rPr>
                <w:rStyle w:val="Hyperlink"/>
                <w:rFonts w:ascii="Arial" w:hAnsi="Arial"/>
                <w:noProof/>
                <w:sz w:val="22"/>
              </w:rPr>
              <w:t>Task 3</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_Toc46177086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9</w:t>
            </w:r>
            <w:r w:rsidR="00897F30" w:rsidRPr="006D2F7F">
              <w:rPr>
                <w:rFonts w:ascii="Arial" w:hAnsi="Arial"/>
                <w:noProof/>
                <w:webHidden/>
                <w:sz w:val="22"/>
              </w:rPr>
              <w:fldChar w:fldCharType="end"/>
            </w:r>
          </w:hyperlink>
        </w:p>
        <w:p w:rsidR="006D2F7F" w:rsidRPr="006D2F7F" w:rsidRDefault="009C28D7" w:rsidP="006D2F7F">
          <w:pPr>
            <w:pStyle w:val="TOC1"/>
            <w:tabs>
              <w:tab w:val="right" w:leader="dot" w:pos="9350"/>
            </w:tabs>
            <w:spacing w:line="360" w:lineRule="auto"/>
            <w:rPr>
              <w:rFonts w:ascii="Arial" w:hAnsi="Arial"/>
              <w:noProof/>
              <w:sz w:val="22"/>
            </w:rPr>
          </w:pPr>
          <w:hyperlink w:anchor="_Toc46177087" w:history="1">
            <w:r w:rsidR="006D2F7F" w:rsidRPr="006D2F7F">
              <w:rPr>
                <w:rStyle w:val="Hyperlink"/>
                <w:rFonts w:ascii="Arial" w:hAnsi="Arial"/>
                <w:noProof/>
                <w:sz w:val="22"/>
              </w:rPr>
              <w:t>Conclusion</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_Toc46177087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13</w:t>
            </w:r>
            <w:r w:rsidR="00897F30" w:rsidRPr="006D2F7F">
              <w:rPr>
                <w:rFonts w:ascii="Arial" w:hAnsi="Arial"/>
                <w:noProof/>
                <w:webHidden/>
                <w:sz w:val="22"/>
              </w:rPr>
              <w:fldChar w:fldCharType="end"/>
            </w:r>
          </w:hyperlink>
        </w:p>
        <w:p w:rsidR="006D2F7F" w:rsidRPr="006D2F7F" w:rsidRDefault="009C28D7" w:rsidP="006D2F7F">
          <w:pPr>
            <w:pStyle w:val="TOC1"/>
            <w:tabs>
              <w:tab w:val="right" w:leader="dot" w:pos="9350"/>
            </w:tabs>
            <w:spacing w:line="360" w:lineRule="auto"/>
            <w:rPr>
              <w:rFonts w:ascii="Arial" w:hAnsi="Arial"/>
              <w:noProof/>
              <w:sz w:val="22"/>
            </w:rPr>
          </w:pPr>
          <w:hyperlink w:anchor="_Toc46177088" w:history="1">
            <w:r w:rsidR="006D2F7F" w:rsidRPr="006D2F7F">
              <w:rPr>
                <w:rStyle w:val="Hyperlink"/>
                <w:rFonts w:ascii="Arial" w:hAnsi="Arial"/>
                <w:noProof/>
                <w:sz w:val="22"/>
              </w:rPr>
              <w:t>Reference</w:t>
            </w:r>
            <w:r w:rsidR="006D2F7F" w:rsidRPr="006D2F7F">
              <w:rPr>
                <w:rFonts w:ascii="Arial" w:hAnsi="Arial"/>
                <w:noProof/>
                <w:webHidden/>
                <w:sz w:val="22"/>
              </w:rPr>
              <w:tab/>
            </w:r>
            <w:r w:rsidR="00897F30" w:rsidRPr="006D2F7F">
              <w:rPr>
                <w:rFonts w:ascii="Arial" w:hAnsi="Arial"/>
                <w:noProof/>
                <w:webHidden/>
                <w:sz w:val="22"/>
              </w:rPr>
              <w:fldChar w:fldCharType="begin"/>
            </w:r>
            <w:r w:rsidR="006D2F7F" w:rsidRPr="006D2F7F">
              <w:rPr>
                <w:rFonts w:ascii="Arial" w:hAnsi="Arial"/>
                <w:noProof/>
                <w:webHidden/>
                <w:sz w:val="22"/>
              </w:rPr>
              <w:instrText xml:space="preserve"> PAGEREF _Toc46177088 \h </w:instrText>
            </w:r>
            <w:r w:rsidR="00897F30" w:rsidRPr="006D2F7F">
              <w:rPr>
                <w:rFonts w:ascii="Arial" w:hAnsi="Arial"/>
                <w:noProof/>
                <w:webHidden/>
                <w:sz w:val="22"/>
              </w:rPr>
            </w:r>
            <w:r w:rsidR="00897F30" w:rsidRPr="006D2F7F">
              <w:rPr>
                <w:rFonts w:ascii="Arial" w:hAnsi="Arial"/>
                <w:noProof/>
                <w:webHidden/>
                <w:sz w:val="22"/>
              </w:rPr>
              <w:fldChar w:fldCharType="separate"/>
            </w:r>
            <w:r w:rsidR="006D2F7F" w:rsidRPr="006D2F7F">
              <w:rPr>
                <w:rFonts w:ascii="Arial" w:hAnsi="Arial"/>
                <w:noProof/>
                <w:webHidden/>
                <w:sz w:val="22"/>
              </w:rPr>
              <w:t>14</w:t>
            </w:r>
            <w:r w:rsidR="00897F30" w:rsidRPr="006D2F7F">
              <w:rPr>
                <w:rFonts w:ascii="Arial" w:hAnsi="Arial"/>
                <w:noProof/>
                <w:webHidden/>
                <w:sz w:val="22"/>
              </w:rPr>
              <w:fldChar w:fldCharType="end"/>
            </w:r>
          </w:hyperlink>
        </w:p>
        <w:p w:rsidR="006D2F7F" w:rsidRPr="006D2F7F" w:rsidRDefault="00897F30" w:rsidP="006D2F7F">
          <w:pPr>
            <w:spacing w:line="360" w:lineRule="auto"/>
            <w:rPr>
              <w:rFonts w:ascii="Arial" w:hAnsi="Arial"/>
              <w:sz w:val="22"/>
            </w:rPr>
          </w:pPr>
          <w:r w:rsidRPr="006D2F7F">
            <w:rPr>
              <w:rFonts w:ascii="Arial" w:hAnsi="Arial"/>
              <w:b/>
              <w:bCs/>
              <w:noProof/>
              <w:sz w:val="22"/>
            </w:rPr>
            <w:fldChar w:fldCharType="end"/>
          </w:r>
        </w:p>
      </w:sdtContent>
    </w:sdt>
    <w:p w:rsidR="00913C42" w:rsidRPr="00913C42" w:rsidRDefault="00913C42" w:rsidP="00913C42">
      <w:pPr>
        <w:spacing w:line="360" w:lineRule="auto"/>
        <w:rPr>
          <w:rFonts w:ascii="Arial" w:hAnsi="Arial"/>
          <w:sz w:val="22"/>
          <w:lang w:val="en-US"/>
        </w:rPr>
      </w:pPr>
    </w:p>
    <w:p w:rsidR="00913C42" w:rsidRDefault="00913C42" w:rsidP="00913C42">
      <w:pPr>
        <w:rPr>
          <w:rFonts w:ascii="Arial" w:eastAsiaTheme="majorEastAsia" w:hAnsi="Arial" w:cstheme="majorBidi"/>
          <w:sz w:val="28"/>
          <w:szCs w:val="32"/>
        </w:rPr>
      </w:pPr>
      <w:r>
        <w:br w:type="page"/>
      </w:r>
    </w:p>
    <w:p w:rsidR="004C0DB0" w:rsidRDefault="004C0DB0" w:rsidP="00DE5CF3">
      <w:pPr>
        <w:pStyle w:val="Heading1"/>
        <w:rPr>
          <w:rFonts w:cs="Times New Roman"/>
          <w:color w:val="auto"/>
          <w:sz w:val="24"/>
        </w:rPr>
      </w:pPr>
      <w:bookmarkStart w:id="1" w:name="_Toc46177076"/>
      <w:r>
        <w:lastRenderedPageBreak/>
        <w:t>Introduction</w:t>
      </w:r>
      <w:bookmarkEnd w:id="1"/>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 xml:space="preserve">Development vehicles consist of a few factors that help in bringing the development </w:t>
      </w:r>
      <w:r w:rsidR="00CA783C">
        <w:rPr>
          <w:rFonts w:ascii="Arial" w:hAnsi="Arial" w:cs="Arial"/>
          <w:color w:val="000000"/>
          <w:sz w:val="22"/>
          <w:szCs w:val="22"/>
        </w:rPr>
        <w:t>to</w:t>
      </w:r>
      <w:r>
        <w:rPr>
          <w:rFonts w:ascii="Arial" w:hAnsi="Arial" w:cs="Arial"/>
          <w:color w:val="000000"/>
          <w:sz w:val="22"/>
          <w:szCs w:val="22"/>
        </w:rPr>
        <w:t xml:space="preserve"> an organisation. These factors bring the development for the company and the individuals who are working for them as well. It helps the employees to be motivated and keeps them encouraged with various rewards and feedback from the managers. The organisations from every sector need to implement them for better productivity. Motivation and job satisfaction are already huge factors of any organisation and the development vehicles help them in managing the factors with the proper efficiency. Hook Norton Brewery is a renowned brewery company in the UK</w:t>
      </w:r>
      <w:r w:rsidR="00CA783C">
        <w:rPr>
          <w:rFonts w:ascii="Arial" w:hAnsi="Arial" w:cs="Arial"/>
          <w:color w:val="000000"/>
          <w:sz w:val="22"/>
          <w:szCs w:val="22"/>
        </w:rPr>
        <w:t>,</w:t>
      </w:r>
      <w:r>
        <w:rPr>
          <w:rFonts w:ascii="Arial" w:hAnsi="Arial" w:cs="Arial"/>
          <w:color w:val="000000"/>
          <w:sz w:val="22"/>
          <w:szCs w:val="22"/>
        </w:rPr>
        <w:t xml:space="preserve"> and it is a family business. They supply their famous beers to around 35 pubs in the UK</w:t>
      </w:r>
      <w:r w:rsidR="00CA783C">
        <w:rPr>
          <w:rFonts w:ascii="Arial" w:hAnsi="Arial" w:cs="Arial"/>
          <w:color w:val="000000"/>
          <w:sz w:val="22"/>
          <w:szCs w:val="22"/>
        </w:rPr>
        <w:t>,</w:t>
      </w:r>
      <w:r>
        <w:rPr>
          <w:rFonts w:ascii="Arial" w:hAnsi="Arial" w:cs="Arial"/>
          <w:color w:val="000000"/>
          <w:sz w:val="22"/>
          <w:szCs w:val="22"/>
        </w:rPr>
        <w:t xml:space="preserve"> and for them</w:t>
      </w:r>
      <w:r w:rsidR="00CA783C">
        <w:rPr>
          <w:rFonts w:ascii="Arial" w:hAnsi="Arial" w:cs="Arial"/>
          <w:color w:val="000000"/>
          <w:sz w:val="22"/>
          <w:szCs w:val="22"/>
        </w:rPr>
        <w:t>,</w:t>
      </w:r>
      <w:r>
        <w:rPr>
          <w:rFonts w:ascii="Arial" w:hAnsi="Arial" w:cs="Arial"/>
          <w:color w:val="000000"/>
          <w:sz w:val="22"/>
          <w:szCs w:val="22"/>
        </w:rPr>
        <w:t xml:space="preserve"> the management of the development vehicles can bring organisational benefits. How the factors of development vehicles can bring benefits for them has been discussed further. </w:t>
      </w:r>
    </w:p>
    <w:p w:rsidR="004C0DB0" w:rsidRDefault="004C0DB0" w:rsidP="00DE5CF3">
      <w:pPr>
        <w:pStyle w:val="Heading1"/>
      </w:pPr>
      <w:bookmarkStart w:id="2" w:name="_Toc46177077"/>
      <w:r>
        <w:t>Task 1</w:t>
      </w:r>
      <w:bookmarkEnd w:id="2"/>
      <w:r>
        <w:t> </w:t>
      </w:r>
    </w:p>
    <w:p w:rsidR="004C0DB0" w:rsidRDefault="004C0DB0" w:rsidP="00DE5CF3">
      <w:pPr>
        <w:pStyle w:val="Heading2"/>
      </w:pPr>
      <w:bookmarkStart w:id="3" w:name="_Toc46177078"/>
      <w:r>
        <w:t>Development vehicles of an organisation</w:t>
      </w:r>
      <w:bookmarkEnd w:id="3"/>
      <w:r>
        <w:t> </w:t>
      </w:r>
    </w:p>
    <w:p w:rsidR="004C0DB0" w:rsidRPr="002C39C6" w:rsidRDefault="004C0DB0" w:rsidP="004C0DB0">
      <w:pPr>
        <w:pStyle w:val="NormalWeb"/>
        <w:spacing w:before="0" w:beforeAutospacing="0" w:after="0" w:afterAutospacing="0" w:line="360" w:lineRule="auto"/>
        <w:jc w:val="both"/>
      </w:pPr>
      <w:r>
        <w:rPr>
          <w:rFonts w:ascii="Arial" w:hAnsi="Arial" w:cs="Arial"/>
          <w:color w:val="000000"/>
          <w:sz w:val="22"/>
          <w:szCs w:val="22"/>
        </w:rPr>
        <w:t xml:space="preserve">The development needs are essential for </w:t>
      </w:r>
      <w:proofErr w:type="gramStart"/>
      <w:r>
        <w:rPr>
          <w:rFonts w:ascii="Arial" w:hAnsi="Arial" w:cs="Arial"/>
          <w:color w:val="000000"/>
          <w:sz w:val="22"/>
          <w:szCs w:val="22"/>
        </w:rPr>
        <w:t>each and every</w:t>
      </w:r>
      <w:proofErr w:type="gramEnd"/>
      <w:r>
        <w:rPr>
          <w:rFonts w:ascii="Arial" w:hAnsi="Arial" w:cs="Arial"/>
          <w:color w:val="000000"/>
          <w:sz w:val="22"/>
          <w:szCs w:val="22"/>
        </w:rPr>
        <w:t xml:space="preserve"> organisation. The process of identifying the needs for the development of the individuals of the organisation is important in measuring the development of the organisation itself</w:t>
      </w:r>
      <w:r w:rsidR="00DE5CF3">
        <w:rPr>
          <w:rFonts w:ascii="Arial" w:hAnsi="Arial" w:cs="Arial"/>
          <w:color w:val="000000"/>
          <w:sz w:val="22"/>
          <w:szCs w:val="22"/>
        </w:rPr>
        <w:t xml:space="preserve"> (</w:t>
      </w:r>
      <w:proofErr w:type="spellStart"/>
      <w:r w:rsidR="00DE5CF3">
        <w:rPr>
          <w:rFonts w:ascii="Arial" w:hAnsi="Arial"/>
          <w:sz w:val="22"/>
          <w:shd w:val="clear" w:color="auto" w:fill="FFFFFF"/>
        </w:rPr>
        <w:t>Kersh</w:t>
      </w:r>
      <w:proofErr w:type="spellEnd"/>
      <w:r w:rsidR="00DE5CF3">
        <w:rPr>
          <w:rFonts w:ascii="Arial" w:hAnsi="Arial"/>
          <w:sz w:val="22"/>
          <w:shd w:val="clear" w:color="auto" w:fill="FFFFFF"/>
        </w:rPr>
        <w:t xml:space="preserve">, </w:t>
      </w:r>
      <w:r w:rsidR="00DE5CF3" w:rsidRPr="00DE5CF3">
        <w:rPr>
          <w:rFonts w:ascii="Arial" w:hAnsi="Arial"/>
          <w:sz w:val="22"/>
          <w:shd w:val="clear" w:color="auto" w:fill="FFFFFF"/>
        </w:rPr>
        <w:t>2015</w:t>
      </w:r>
      <w:r w:rsidR="00DE5CF3">
        <w:rPr>
          <w:rFonts w:ascii="Arial" w:hAnsi="Arial"/>
          <w:sz w:val="22"/>
          <w:shd w:val="clear" w:color="auto" w:fill="FFFFFF"/>
        </w:rPr>
        <w:t>)</w:t>
      </w:r>
      <w:r>
        <w:rPr>
          <w:rFonts w:ascii="Arial" w:hAnsi="Arial" w:cs="Arial"/>
          <w:color w:val="000000"/>
          <w:sz w:val="22"/>
          <w:szCs w:val="22"/>
        </w:rPr>
        <w:t>. Organisations usually hold vehicles for the developments of the individuals of the company. There are various factors for maintaining the development of the employees</w:t>
      </w:r>
      <w:r w:rsidR="00CA783C">
        <w:rPr>
          <w:rFonts w:ascii="Arial" w:hAnsi="Arial" w:cs="Arial"/>
          <w:color w:val="000000"/>
          <w:sz w:val="22"/>
          <w:szCs w:val="22"/>
        </w:rPr>
        <w:t>,</w:t>
      </w:r>
      <w:r>
        <w:rPr>
          <w:rFonts w:ascii="Arial" w:hAnsi="Arial" w:cs="Arial"/>
          <w:color w:val="000000"/>
          <w:sz w:val="22"/>
          <w:szCs w:val="22"/>
        </w:rPr>
        <w:t xml:space="preserve"> and the most important one of them is training and development. The needs can be identified from this process</w:t>
      </w:r>
      <w:r w:rsidR="00CA783C">
        <w:rPr>
          <w:rFonts w:ascii="Arial" w:hAnsi="Arial" w:cs="Arial"/>
          <w:color w:val="000000"/>
          <w:sz w:val="22"/>
          <w:szCs w:val="22"/>
        </w:rPr>
        <w:t>,</w:t>
      </w:r>
      <w:r>
        <w:rPr>
          <w:rFonts w:ascii="Arial" w:hAnsi="Arial" w:cs="Arial"/>
          <w:color w:val="000000"/>
          <w:sz w:val="22"/>
          <w:szCs w:val="22"/>
        </w:rPr>
        <w:t xml:space="preserve"> and through the various training and development processes</w:t>
      </w:r>
      <w:r w:rsidR="00CA783C">
        <w:rPr>
          <w:rFonts w:ascii="Arial" w:hAnsi="Arial" w:cs="Arial"/>
          <w:color w:val="000000"/>
          <w:sz w:val="22"/>
          <w:szCs w:val="22"/>
        </w:rPr>
        <w:t>,</w:t>
      </w:r>
      <w:r>
        <w:rPr>
          <w:rFonts w:ascii="Arial" w:hAnsi="Arial" w:cs="Arial"/>
          <w:color w:val="000000"/>
          <w:sz w:val="22"/>
          <w:szCs w:val="22"/>
        </w:rPr>
        <w:t xml:space="preserve"> the needs can be fulfilled. There are other factors too like the employee motivation, the rewards and incentives, the leadership management and the options of organisational learning. Here the identified vehicles for the individual and organisational development are employee motivation,</w:t>
      </w:r>
      <w:r w:rsidR="00DE5CF3">
        <w:rPr>
          <w:rFonts w:ascii="Arial" w:hAnsi="Arial" w:cs="Arial"/>
          <w:color w:val="000000"/>
          <w:sz w:val="22"/>
          <w:szCs w:val="22"/>
        </w:rPr>
        <w:t> feedback</w:t>
      </w:r>
      <w:r>
        <w:rPr>
          <w:rFonts w:ascii="Arial" w:hAnsi="Arial" w:cs="Arial"/>
          <w:color w:val="000000"/>
          <w:sz w:val="22"/>
          <w:szCs w:val="22"/>
        </w:rPr>
        <w:t xml:space="preserve"> and rewards and the organisational learning</w:t>
      </w:r>
      <w:r w:rsidR="002C39C6">
        <w:rPr>
          <w:rFonts w:ascii="Arial" w:hAnsi="Arial" w:cs="Arial"/>
          <w:color w:val="000000"/>
          <w:sz w:val="22"/>
          <w:szCs w:val="22"/>
        </w:rPr>
        <w:t xml:space="preserve"> (</w:t>
      </w:r>
      <w:r w:rsidR="002C39C6" w:rsidRPr="00DE5CF3">
        <w:rPr>
          <w:rFonts w:ascii="Arial" w:hAnsi="Arial"/>
          <w:sz w:val="22"/>
          <w:shd w:val="clear" w:color="auto" w:fill="FFFFFF"/>
        </w:rPr>
        <w:t>Avery</w:t>
      </w:r>
      <w:r w:rsidR="00CA783C">
        <w:rPr>
          <w:rFonts w:ascii="Arial" w:hAnsi="Arial"/>
          <w:sz w:val="22"/>
          <w:shd w:val="clear" w:color="auto" w:fill="FFFFFF"/>
        </w:rPr>
        <w:t xml:space="preserve"> </w:t>
      </w:r>
      <w:r w:rsidR="002C39C6">
        <w:rPr>
          <w:rFonts w:ascii="Arial" w:hAnsi="Arial"/>
          <w:i/>
          <w:sz w:val="22"/>
          <w:shd w:val="clear" w:color="auto" w:fill="FFFFFF"/>
        </w:rPr>
        <w:t xml:space="preserve">et al., </w:t>
      </w:r>
      <w:r w:rsidR="002C39C6">
        <w:rPr>
          <w:rFonts w:ascii="Arial" w:hAnsi="Arial"/>
          <w:sz w:val="22"/>
          <w:shd w:val="clear" w:color="auto" w:fill="FFFFFF"/>
        </w:rPr>
        <w:t>2015).</w:t>
      </w:r>
    </w:p>
    <w:p w:rsidR="004C0DB0" w:rsidRDefault="004C0DB0" w:rsidP="00DE5CF3">
      <w:pPr>
        <w:pStyle w:val="Heading2"/>
      </w:pPr>
      <w:bookmarkStart w:id="4" w:name="_Toc46177079"/>
      <w:r>
        <w:t>Employee motivation as a development vehicle</w:t>
      </w:r>
      <w:bookmarkEnd w:id="4"/>
      <w: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 xml:space="preserve">Understanding employee motivation increases the </w:t>
      </w:r>
      <w:r w:rsidR="00DE5CF3">
        <w:rPr>
          <w:rFonts w:ascii="Arial" w:hAnsi="Arial" w:cs="Arial"/>
          <w:color w:val="000000"/>
          <w:sz w:val="22"/>
          <w:szCs w:val="22"/>
        </w:rPr>
        <w:t>self-worth</w:t>
      </w:r>
      <w:r>
        <w:rPr>
          <w:rFonts w:ascii="Arial" w:hAnsi="Arial" w:cs="Arial"/>
          <w:color w:val="000000"/>
          <w:sz w:val="22"/>
          <w:szCs w:val="22"/>
        </w:rPr>
        <w:t xml:space="preserve"> of the employees within an organisation</w:t>
      </w:r>
      <w:r w:rsidR="002648AF">
        <w:rPr>
          <w:rFonts w:ascii="Arial" w:hAnsi="Arial" w:cs="Arial"/>
          <w:color w:val="000000"/>
          <w:sz w:val="22"/>
          <w:szCs w:val="22"/>
        </w:rPr>
        <w:t xml:space="preserve"> </w:t>
      </w:r>
      <w:r w:rsidR="002C39C6">
        <w:rPr>
          <w:rFonts w:ascii="Arial" w:hAnsi="Arial" w:cs="Arial"/>
          <w:color w:val="000000"/>
          <w:sz w:val="22"/>
          <w:szCs w:val="22"/>
        </w:rPr>
        <w:t>(</w:t>
      </w:r>
      <w:proofErr w:type="spellStart"/>
      <w:r w:rsidR="002C39C6">
        <w:rPr>
          <w:rFonts w:ascii="Arial" w:hAnsi="Arial"/>
          <w:sz w:val="22"/>
          <w:shd w:val="clear" w:color="auto" w:fill="FFFFFF"/>
        </w:rPr>
        <w:t>Kersh</w:t>
      </w:r>
      <w:proofErr w:type="spellEnd"/>
      <w:r w:rsidR="002C39C6">
        <w:rPr>
          <w:rFonts w:ascii="Arial" w:hAnsi="Arial"/>
          <w:sz w:val="22"/>
          <w:shd w:val="clear" w:color="auto" w:fill="FFFFFF"/>
        </w:rPr>
        <w:t xml:space="preserve">, </w:t>
      </w:r>
      <w:r w:rsidR="002C39C6" w:rsidRPr="00DE5CF3">
        <w:rPr>
          <w:rFonts w:ascii="Arial" w:hAnsi="Arial"/>
          <w:sz w:val="22"/>
          <w:shd w:val="clear" w:color="auto" w:fill="FFFFFF"/>
        </w:rPr>
        <w:t>2015</w:t>
      </w:r>
      <w:r w:rsidR="002C39C6">
        <w:rPr>
          <w:rFonts w:ascii="Arial" w:hAnsi="Arial"/>
          <w:sz w:val="22"/>
          <w:shd w:val="clear" w:color="auto" w:fill="FFFFFF"/>
        </w:rPr>
        <w:t>)</w:t>
      </w:r>
      <w:r>
        <w:rPr>
          <w:rFonts w:ascii="Arial" w:hAnsi="Arial" w:cs="Arial"/>
          <w:color w:val="000000"/>
          <w:sz w:val="22"/>
          <w:szCs w:val="22"/>
        </w:rPr>
        <w:t>. Understanding the employees and encouraging them towards work is important for every organisation. For developing employee motivation</w:t>
      </w:r>
      <w:r w:rsidR="00CA783C">
        <w:rPr>
          <w:rFonts w:ascii="Arial" w:hAnsi="Arial" w:cs="Arial"/>
          <w:color w:val="000000"/>
          <w:sz w:val="22"/>
          <w:szCs w:val="22"/>
        </w:rPr>
        <w:t>,</w:t>
      </w:r>
      <w:r>
        <w:rPr>
          <w:rFonts w:ascii="Arial" w:hAnsi="Arial" w:cs="Arial"/>
          <w:color w:val="000000"/>
          <w:sz w:val="22"/>
          <w:szCs w:val="22"/>
        </w:rPr>
        <w:t xml:space="preserve"> leadership management plays a vital role within an organisation. Leadership is a process that helps an individual in understanding the work culture, job role, and helps in determining a direction to pursue the work career and the individual goals in the work</w:t>
      </w:r>
      <w:r w:rsidR="00CA783C">
        <w:rPr>
          <w:rFonts w:ascii="Arial" w:hAnsi="Arial" w:cs="Arial"/>
          <w:color w:val="000000"/>
          <w:sz w:val="22"/>
          <w:szCs w:val="22"/>
        </w:rPr>
        <w:t>-</w:t>
      </w:r>
      <w:r>
        <w:rPr>
          <w:rFonts w:ascii="Arial" w:hAnsi="Arial" w:cs="Arial"/>
          <w:color w:val="000000"/>
          <w:sz w:val="22"/>
          <w:szCs w:val="22"/>
        </w:rPr>
        <w:t>life</w:t>
      </w:r>
      <w:r w:rsidR="002648AF">
        <w:rPr>
          <w:rFonts w:ascii="Arial" w:hAnsi="Arial" w:cs="Arial"/>
          <w:color w:val="000000"/>
          <w:sz w:val="22"/>
          <w:szCs w:val="22"/>
        </w:rPr>
        <w:t xml:space="preserve"> </w:t>
      </w:r>
      <w:r w:rsidR="002C39C6">
        <w:rPr>
          <w:rFonts w:ascii="Arial" w:hAnsi="Arial" w:cs="Arial"/>
          <w:color w:val="000000"/>
          <w:sz w:val="22"/>
          <w:szCs w:val="22"/>
        </w:rPr>
        <w:t>(</w:t>
      </w:r>
      <w:r w:rsidR="002C39C6" w:rsidRPr="00DE5CF3">
        <w:rPr>
          <w:rFonts w:ascii="Arial" w:hAnsi="Arial"/>
          <w:sz w:val="22"/>
          <w:shd w:val="clear" w:color="auto" w:fill="FFFFFF"/>
        </w:rPr>
        <w:t>Avery</w:t>
      </w:r>
      <w:r w:rsidR="00CA783C">
        <w:rPr>
          <w:rFonts w:ascii="Arial" w:hAnsi="Arial"/>
          <w:sz w:val="22"/>
          <w:shd w:val="clear" w:color="auto" w:fill="FFFFFF"/>
        </w:rPr>
        <w:t xml:space="preserve"> </w:t>
      </w:r>
      <w:r w:rsidR="002C39C6">
        <w:rPr>
          <w:rFonts w:ascii="Arial" w:hAnsi="Arial"/>
          <w:i/>
          <w:sz w:val="22"/>
          <w:shd w:val="clear" w:color="auto" w:fill="FFFFFF"/>
        </w:rPr>
        <w:t xml:space="preserve">et al., </w:t>
      </w:r>
      <w:r w:rsidR="002C39C6">
        <w:rPr>
          <w:rFonts w:ascii="Arial" w:hAnsi="Arial"/>
          <w:sz w:val="22"/>
          <w:shd w:val="clear" w:color="auto" w:fill="FFFFFF"/>
        </w:rPr>
        <w:t>2015)</w:t>
      </w:r>
      <w:r>
        <w:rPr>
          <w:rFonts w:ascii="Arial" w:hAnsi="Arial" w:cs="Arial"/>
          <w:color w:val="000000"/>
          <w:sz w:val="22"/>
          <w:szCs w:val="22"/>
        </w:rPr>
        <w:t>. Organisation leaders are those individuals who have excelle</w:t>
      </w:r>
      <w:r w:rsidR="00CA783C">
        <w:rPr>
          <w:rFonts w:ascii="Arial" w:hAnsi="Arial" w:cs="Arial"/>
          <w:color w:val="000000"/>
          <w:sz w:val="22"/>
          <w:szCs w:val="22"/>
        </w:rPr>
        <w:t>d</w:t>
      </w:r>
      <w:r>
        <w:rPr>
          <w:rFonts w:ascii="Arial" w:hAnsi="Arial" w:cs="Arial"/>
          <w:color w:val="000000"/>
          <w:sz w:val="22"/>
          <w:szCs w:val="22"/>
        </w:rPr>
        <w:t xml:space="preserve"> in their job role and can communicate effectively for motivating others for doing the job perfectly. The leadership management helps in influencing the employees towards a positive way of obtaining the achievements within the workplace</w:t>
      </w:r>
      <w:r w:rsidR="00CA783C">
        <w:rPr>
          <w:rFonts w:ascii="Arial" w:hAnsi="Arial" w:cs="Arial"/>
          <w:color w:val="000000"/>
          <w:sz w:val="22"/>
          <w:szCs w:val="22"/>
        </w:rPr>
        <w:t>,</w:t>
      </w:r>
      <w:r>
        <w:rPr>
          <w:rFonts w:ascii="Arial" w:hAnsi="Arial" w:cs="Arial"/>
          <w:color w:val="000000"/>
          <w:sz w:val="22"/>
          <w:szCs w:val="22"/>
        </w:rPr>
        <w:t xml:space="preserve"> and that’s how they </w:t>
      </w:r>
      <w:r>
        <w:rPr>
          <w:rFonts w:ascii="Arial" w:hAnsi="Arial" w:cs="Arial"/>
          <w:color w:val="000000"/>
          <w:sz w:val="22"/>
          <w:szCs w:val="22"/>
        </w:rPr>
        <w:lastRenderedPageBreak/>
        <w:t xml:space="preserve">implement the employee motivation within an </w:t>
      </w:r>
      <w:r w:rsidR="00DE5CF3">
        <w:rPr>
          <w:rFonts w:ascii="Arial" w:hAnsi="Arial" w:cs="Arial"/>
          <w:color w:val="000000"/>
          <w:sz w:val="22"/>
          <w:szCs w:val="22"/>
        </w:rPr>
        <w:t>organisation</w:t>
      </w:r>
      <w:r w:rsidR="002C39C6">
        <w:rPr>
          <w:rFonts w:ascii="Arial" w:hAnsi="Arial" w:cs="Arial"/>
          <w:color w:val="000000"/>
          <w:sz w:val="22"/>
          <w:szCs w:val="22"/>
        </w:rPr>
        <w:t xml:space="preserve"> (</w:t>
      </w:r>
      <w:proofErr w:type="spellStart"/>
      <w:r w:rsidR="002C39C6" w:rsidRPr="00DE5CF3">
        <w:rPr>
          <w:rFonts w:ascii="Arial" w:hAnsi="Arial"/>
          <w:sz w:val="22"/>
          <w:shd w:val="clear" w:color="auto" w:fill="FFFFFF"/>
        </w:rPr>
        <w:t>Gajda</w:t>
      </w:r>
      <w:r w:rsidR="002C39C6">
        <w:rPr>
          <w:rFonts w:ascii="Arial" w:hAnsi="Arial"/>
          <w:i/>
          <w:sz w:val="22"/>
          <w:shd w:val="clear" w:color="auto" w:fill="FFFFFF"/>
        </w:rPr>
        <w:t>et</w:t>
      </w:r>
      <w:proofErr w:type="spellEnd"/>
      <w:r w:rsidR="002C39C6">
        <w:rPr>
          <w:rFonts w:ascii="Arial" w:hAnsi="Arial"/>
          <w:i/>
          <w:sz w:val="22"/>
          <w:shd w:val="clear" w:color="auto" w:fill="FFFFFF"/>
        </w:rPr>
        <w:t xml:space="preserve"> al., </w:t>
      </w:r>
      <w:r w:rsidR="002C39C6">
        <w:rPr>
          <w:rFonts w:ascii="Arial" w:hAnsi="Arial"/>
          <w:sz w:val="22"/>
          <w:shd w:val="clear" w:color="auto" w:fill="FFFFFF"/>
        </w:rPr>
        <w:t>2017)</w:t>
      </w:r>
      <w:r w:rsidR="00DE5CF3">
        <w:rPr>
          <w:rFonts w:ascii="Arial" w:hAnsi="Arial" w:cs="Arial"/>
          <w:color w:val="000000"/>
          <w:sz w:val="22"/>
          <w:szCs w:val="22"/>
        </w:rPr>
        <w:t>. It</w:t>
      </w:r>
      <w:r w:rsidR="002C39C6">
        <w:rPr>
          <w:rFonts w:ascii="Arial" w:hAnsi="Arial" w:cs="Arial"/>
          <w:color w:val="000000"/>
          <w:sz w:val="22"/>
          <w:szCs w:val="22"/>
        </w:rPr>
        <w:t> is</w:t>
      </w:r>
      <w:r>
        <w:rPr>
          <w:rFonts w:ascii="Arial" w:hAnsi="Arial" w:cs="Arial"/>
          <w:color w:val="000000"/>
          <w:sz w:val="22"/>
          <w:szCs w:val="22"/>
        </w:rPr>
        <w:t xml:space="preserve"> behaviour towards the employees</w:t>
      </w:r>
      <w:r w:rsidR="00CA783C">
        <w:rPr>
          <w:rFonts w:ascii="Arial" w:hAnsi="Arial" w:cs="Arial"/>
          <w:color w:val="000000"/>
          <w:sz w:val="22"/>
          <w:szCs w:val="22"/>
        </w:rPr>
        <w:t>,</w:t>
      </w:r>
      <w:r>
        <w:rPr>
          <w:rFonts w:ascii="Arial" w:hAnsi="Arial" w:cs="Arial"/>
          <w:color w:val="000000"/>
          <w:sz w:val="22"/>
          <w:szCs w:val="22"/>
        </w:rPr>
        <w:t xml:space="preserve"> and this behaviour inspires and influences the other employees to give their best to the company</w:t>
      </w:r>
      <w:r w:rsidR="00CA783C">
        <w:rPr>
          <w:rFonts w:ascii="Arial" w:hAnsi="Arial" w:cs="Arial"/>
          <w:color w:val="000000"/>
          <w:sz w:val="22"/>
          <w:szCs w:val="22"/>
        </w:rPr>
        <w:t>,</w:t>
      </w:r>
      <w:r>
        <w:rPr>
          <w:rFonts w:ascii="Arial" w:hAnsi="Arial" w:cs="Arial"/>
          <w:color w:val="000000"/>
          <w:sz w:val="22"/>
          <w:szCs w:val="22"/>
        </w:rPr>
        <w:t xml:space="preserve"> and they make them understand how that will help them in their personal growth </w:t>
      </w:r>
      <w:r w:rsidR="00DE5CF3">
        <w:rPr>
          <w:rFonts w:ascii="Arial" w:hAnsi="Arial" w:cs="Arial"/>
          <w:color w:val="000000"/>
          <w:sz w:val="22"/>
          <w:szCs w:val="22"/>
        </w:rPr>
        <w:t>too. They</w:t>
      </w:r>
      <w:r>
        <w:rPr>
          <w:rFonts w:ascii="Arial" w:hAnsi="Arial" w:cs="Arial"/>
          <w:color w:val="000000"/>
          <w:sz w:val="22"/>
          <w:szCs w:val="22"/>
        </w:rPr>
        <w:t xml:space="preserve"> empower the employees and support the goal and the visions of their career and helps in developing the smarter solution for the problems they are facing at a workplace</w:t>
      </w:r>
      <w:r w:rsidR="002C39C6">
        <w:rPr>
          <w:rFonts w:ascii="Arial" w:hAnsi="Arial" w:cs="Arial"/>
          <w:color w:val="000000"/>
          <w:sz w:val="22"/>
          <w:szCs w:val="22"/>
        </w:rPr>
        <w:t xml:space="preserve"> (</w:t>
      </w:r>
      <w:proofErr w:type="spellStart"/>
      <w:r w:rsidR="002C39C6" w:rsidRPr="00DE5CF3">
        <w:rPr>
          <w:rFonts w:ascii="Arial" w:hAnsi="Arial"/>
          <w:sz w:val="22"/>
          <w:shd w:val="clear" w:color="auto" w:fill="FFFFFF"/>
        </w:rPr>
        <w:t>Weerts</w:t>
      </w:r>
      <w:proofErr w:type="spellEnd"/>
      <w:r w:rsidR="00CA783C">
        <w:rPr>
          <w:rFonts w:ascii="Arial" w:hAnsi="Arial"/>
          <w:sz w:val="22"/>
          <w:shd w:val="clear" w:color="auto" w:fill="FFFFFF"/>
        </w:rPr>
        <w:t xml:space="preserve"> </w:t>
      </w:r>
      <w:r w:rsidR="002C39C6">
        <w:rPr>
          <w:rFonts w:ascii="Arial" w:hAnsi="Arial"/>
          <w:i/>
          <w:sz w:val="22"/>
          <w:shd w:val="clear" w:color="auto" w:fill="FFFFFF"/>
        </w:rPr>
        <w:t xml:space="preserve">et al., </w:t>
      </w:r>
      <w:r w:rsidR="002C39C6">
        <w:rPr>
          <w:rFonts w:ascii="Arial" w:hAnsi="Arial"/>
          <w:sz w:val="22"/>
          <w:shd w:val="clear" w:color="auto" w:fill="FFFFFF"/>
        </w:rPr>
        <w:t>2018)</w:t>
      </w:r>
      <w:r>
        <w:rPr>
          <w:rFonts w:ascii="Arial" w:hAnsi="Arial" w:cs="Arial"/>
          <w:color w:val="000000"/>
          <w:sz w:val="22"/>
          <w:szCs w:val="22"/>
        </w:rPr>
        <w:t xml:space="preserve">. They help in building the community that is participating fully and taking the responsibilities they are supposed to take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motivates them so that they perform the works accountably. There are some traits, behaviours and qualities of a leader that are important for the leadership management and that helps in the development of the individuals of that organisation. The qualities and the traits include- high integrity and honesty, problem</w:t>
      </w:r>
      <w:r w:rsidR="00CA783C">
        <w:rPr>
          <w:rFonts w:ascii="Arial" w:hAnsi="Arial" w:cs="Arial"/>
          <w:color w:val="000000"/>
          <w:sz w:val="22"/>
          <w:szCs w:val="22"/>
        </w:rPr>
        <w:t>-</w:t>
      </w:r>
      <w:r>
        <w:rPr>
          <w:rFonts w:ascii="Arial" w:hAnsi="Arial" w:cs="Arial"/>
          <w:color w:val="000000"/>
          <w:sz w:val="22"/>
          <w:szCs w:val="22"/>
        </w:rPr>
        <w:t>solving attitude, result</w:t>
      </w:r>
      <w:r w:rsidR="00CA783C">
        <w:rPr>
          <w:rFonts w:ascii="Arial" w:hAnsi="Arial" w:cs="Arial"/>
          <w:color w:val="000000"/>
          <w:sz w:val="22"/>
          <w:szCs w:val="22"/>
        </w:rPr>
        <w:t>-</w:t>
      </w:r>
      <w:r>
        <w:rPr>
          <w:rFonts w:ascii="Arial" w:hAnsi="Arial" w:cs="Arial"/>
          <w:color w:val="000000"/>
          <w:sz w:val="22"/>
          <w:szCs w:val="22"/>
        </w:rPr>
        <w:t xml:space="preserve">oriented works, inspiring and motivational qualities, relationship building qualities, </w:t>
      </w:r>
      <w:r w:rsidR="00DE5CF3">
        <w:rPr>
          <w:rFonts w:ascii="Arial" w:hAnsi="Arial" w:cs="Arial"/>
          <w:color w:val="000000"/>
          <w:sz w:val="22"/>
          <w:szCs w:val="22"/>
        </w:rPr>
        <w:t>expertise</w:t>
      </w:r>
      <w:r>
        <w:rPr>
          <w:rFonts w:ascii="Arial" w:hAnsi="Arial" w:cs="Arial"/>
          <w:color w:val="000000"/>
          <w:sz w:val="22"/>
          <w:szCs w:val="22"/>
        </w:rPr>
        <w:t xml:space="preserve"> in developing others and innovation. The factors that help in building the employee motivation includes- development, rewards, incentives, work</w:t>
      </w:r>
      <w:r w:rsidR="00CA783C">
        <w:rPr>
          <w:rFonts w:ascii="Arial" w:hAnsi="Arial" w:cs="Arial"/>
          <w:color w:val="000000"/>
          <w:sz w:val="22"/>
          <w:szCs w:val="22"/>
        </w:rPr>
        <w:t>-</w:t>
      </w:r>
      <w:r>
        <w:rPr>
          <w:rFonts w:ascii="Arial" w:hAnsi="Arial" w:cs="Arial"/>
          <w:color w:val="000000"/>
          <w:sz w:val="22"/>
          <w:szCs w:val="22"/>
        </w:rPr>
        <w:t>life balance and work environment. All the factors leave the impact on the employees</w:t>
      </w:r>
      <w:r w:rsidR="002648AF">
        <w:rPr>
          <w:rFonts w:ascii="Arial" w:hAnsi="Arial" w:cs="Arial"/>
          <w:color w:val="000000"/>
          <w:sz w:val="22"/>
          <w:szCs w:val="22"/>
        </w:rPr>
        <w:t xml:space="preserve"> </w:t>
      </w:r>
      <w:r w:rsidR="002C39C6">
        <w:rPr>
          <w:rFonts w:ascii="Arial" w:hAnsi="Arial" w:cs="Arial"/>
          <w:color w:val="000000"/>
          <w:sz w:val="22"/>
          <w:szCs w:val="22"/>
        </w:rPr>
        <w:t>(</w:t>
      </w:r>
      <w:proofErr w:type="spellStart"/>
      <w:r w:rsidR="002C39C6" w:rsidRPr="00DE5CF3">
        <w:rPr>
          <w:rFonts w:ascii="Arial" w:hAnsi="Arial"/>
          <w:sz w:val="22"/>
          <w:shd w:val="clear" w:color="auto" w:fill="FFFFFF"/>
        </w:rPr>
        <w:t>Gajda</w:t>
      </w:r>
      <w:r w:rsidR="002C39C6">
        <w:rPr>
          <w:rFonts w:ascii="Arial" w:hAnsi="Arial"/>
          <w:i/>
          <w:sz w:val="22"/>
          <w:shd w:val="clear" w:color="auto" w:fill="FFFFFF"/>
        </w:rPr>
        <w:t>et</w:t>
      </w:r>
      <w:proofErr w:type="spellEnd"/>
      <w:r w:rsidR="002C39C6">
        <w:rPr>
          <w:rFonts w:ascii="Arial" w:hAnsi="Arial"/>
          <w:i/>
          <w:sz w:val="22"/>
          <w:shd w:val="clear" w:color="auto" w:fill="FFFFFF"/>
        </w:rPr>
        <w:t xml:space="preserve"> al., </w:t>
      </w:r>
      <w:r w:rsidR="002C39C6">
        <w:rPr>
          <w:rFonts w:ascii="Arial" w:hAnsi="Arial"/>
          <w:sz w:val="22"/>
          <w:shd w:val="clear" w:color="auto" w:fill="FFFFFF"/>
        </w:rPr>
        <w:t>2017)</w:t>
      </w:r>
      <w:r>
        <w:rPr>
          <w:rFonts w:ascii="Arial" w:hAnsi="Arial" w:cs="Arial"/>
          <w:color w:val="000000"/>
          <w:sz w:val="22"/>
          <w:szCs w:val="22"/>
        </w:rP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 xml:space="preserve">Development is a very important factor for motivating the employees and encouraging them towards the work. The employees expect opportunities </w:t>
      </w:r>
      <w:r w:rsidR="00CA783C">
        <w:rPr>
          <w:rFonts w:ascii="Arial" w:hAnsi="Arial" w:cs="Arial"/>
          <w:color w:val="000000"/>
          <w:sz w:val="22"/>
          <w:szCs w:val="22"/>
        </w:rPr>
        <w:t>for</w:t>
      </w:r>
      <w:r>
        <w:rPr>
          <w:rFonts w:ascii="Arial" w:hAnsi="Arial" w:cs="Arial"/>
          <w:color w:val="000000"/>
          <w:sz w:val="22"/>
          <w:szCs w:val="22"/>
        </w:rPr>
        <w:t xml:space="preserve"> career development within the organisation</w:t>
      </w:r>
      <w:r w:rsidR="002C39C6">
        <w:rPr>
          <w:rFonts w:ascii="Arial" w:hAnsi="Arial" w:cs="Arial"/>
          <w:color w:val="000000"/>
          <w:sz w:val="22"/>
          <w:szCs w:val="22"/>
        </w:rPr>
        <w:t xml:space="preserve"> (</w:t>
      </w:r>
      <w:proofErr w:type="spellStart"/>
      <w:r w:rsidR="002C39C6">
        <w:rPr>
          <w:rFonts w:ascii="Arial" w:hAnsi="Arial"/>
          <w:sz w:val="22"/>
          <w:shd w:val="clear" w:color="auto" w:fill="FFFFFF"/>
        </w:rPr>
        <w:t>Kangasmäki</w:t>
      </w:r>
      <w:proofErr w:type="spellEnd"/>
      <w:r w:rsidR="002C39C6">
        <w:rPr>
          <w:rFonts w:ascii="Arial" w:hAnsi="Arial"/>
          <w:sz w:val="22"/>
          <w:shd w:val="clear" w:color="auto" w:fill="FFFFFF"/>
        </w:rPr>
        <w:t xml:space="preserve">, </w:t>
      </w:r>
      <w:r w:rsidR="002C39C6" w:rsidRPr="00DE5CF3">
        <w:rPr>
          <w:rFonts w:ascii="Arial" w:hAnsi="Arial"/>
          <w:sz w:val="22"/>
          <w:shd w:val="clear" w:color="auto" w:fill="FFFFFF"/>
        </w:rPr>
        <w:t>2015</w:t>
      </w:r>
      <w:r w:rsidR="002C39C6">
        <w:rPr>
          <w:rFonts w:ascii="Arial" w:hAnsi="Arial"/>
          <w:sz w:val="22"/>
          <w:shd w:val="clear" w:color="auto" w:fill="FFFFFF"/>
        </w:rPr>
        <w:t>)</w:t>
      </w:r>
      <w:r>
        <w:rPr>
          <w:rFonts w:ascii="Arial" w:hAnsi="Arial" w:cs="Arial"/>
          <w:color w:val="000000"/>
          <w:sz w:val="22"/>
          <w:szCs w:val="22"/>
        </w:rPr>
        <w:t xml:space="preserve">. It makes them </w:t>
      </w:r>
      <w:r w:rsidR="00DE5CF3">
        <w:rPr>
          <w:rFonts w:ascii="Arial" w:hAnsi="Arial" w:cs="Arial"/>
          <w:color w:val="000000"/>
          <w:sz w:val="22"/>
          <w:szCs w:val="22"/>
        </w:rPr>
        <w:t>self-dependent</w:t>
      </w:r>
      <w:r>
        <w:rPr>
          <w:rFonts w:ascii="Arial" w:hAnsi="Arial" w:cs="Arial"/>
          <w:color w:val="000000"/>
          <w:sz w:val="22"/>
          <w:szCs w:val="22"/>
        </w:rPr>
        <w:t xml:space="preserve"> and </w:t>
      </w:r>
      <w:proofErr w:type="gramStart"/>
      <w:r>
        <w:rPr>
          <w:rFonts w:ascii="Arial" w:hAnsi="Arial" w:cs="Arial"/>
          <w:color w:val="000000"/>
          <w:sz w:val="22"/>
          <w:szCs w:val="22"/>
        </w:rPr>
        <w:t>well aware</w:t>
      </w:r>
      <w:proofErr w:type="gramEnd"/>
      <w:r>
        <w:rPr>
          <w:rFonts w:ascii="Arial" w:hAnsi="Arial" w:cs="Arial"/>
          <w:color w:val="000000"/>
          <w:sz w:val="22"/>
          <w:szCs w:val="22"/>
        </w:rPr>
        <w:t xml:space="preserve"> of their responsibilities. A study of Harvard Business Review shows that the employees appreciate it when the managers take </w:t>
      </w:r>
      <w:r w:rsidR="00CA783C">
        <w:rPr>
          <w:rFonts w:ascii="Arial" w:hAnsi="Arial" w:cs="Arial"/>
          <w:color w:val="000000"/>
          <w:sz w:val="22"/>
          <w:szCs w:val="22"/>
        </w:rPr>
        <w:t xml:space="preserve">an </w:t>
      </w:r>
      <w:r>
        <w:rPr>
          <w:rFonts w:ascii="Arial" w:hAnsi="Arial" w:cs="Arial"/>
          <w:color w:val="000000"/>
          <w:sz w:val="22"/>
          <w:szCs w:val="22"/>
        </w:rPr>
        <w:t>interest in their development. Work</w:t>
      </w:r>
      <w:r w:rsidR="00CA783C">
        <w:rPr>
          <w:rFonts w:ascii="Arial" w:hAnsi="Arial" w:cs="Arial"/>
          <w:color w:val="000000"/>
          <w:sz w:val="22"/>
          <w:szCs w:val="22"/>
        </w:rPr>
        <w:t>-</w:t>
      </w:r>
      <w:r>
        <w:rPr>
          <w:rFonts w:ascii="Arial" w:hAnsi="Arial" w:cs="Arial"/>
          <w:color w:val="000000"/>
          <w:sz w:val="22"/>
          <w:szCs w:val="22"/>
        </w:rPr>
        <w:t xml:space="preserve">life balance is another important factor </w:t>
      </w:r>
      <w:r w:rsidR="00CA783C">
        <w:rPr>
          <w:rFonts w:ascii="Arial" w:hAnsi="Arial" w:cs="Arial"/>
          <w:color w:val="000000"/>
          <w:sz w:val="22"/>
          <w:szCs w:val="22"/>
        </w:rPr>
        <w:t>in</w:t>
      </w:r>
      <w:r>
        <w:rPr>
          <w:rFonts w:ascii="Arial" w:hAnsi="Arial" w:cs="Arial"/>
          <w:color w:val="000000"/>
          <w:sz w:val="22"/>
          <w:szCs w:val="22"/>
        </w:rPr>
        <w:t xml:space="preserve"> employee motivation. Employees are always nurtured by the work</w:t>
      </w:r>
      <w:r w:rsidR="00CA783C">
        <w:rPr>
          <w:rFonts w:ascii="Arial" w:hAnsi="Arial" w:cs="Arial"/>
          <w:color w:val="000000"/>
          <w:sz w:val="22"/>
          <w:szCs w:val="22"/>
        </w:rPr>
        <w:t>-</w:t>
      </w:r>
      <w:r>
        <w:rPr>
          <w:rFonts w:ascii="Arial" w:hAnsi="Arial" w:cs="Arial"/>
          <w:color w:val="000000"/>
          <w:sz w:val="22"/>
          <w:szCs w:val="22"/>
        </w:rPr>
        <w:t>life balance</w:t>
      </w:r>
      <w:r w:rsidR="00CA783C">
        <w:rPr>
          <w:rFonts w:ascii="Arial" w:hAnsi="Arial" w:cs="Arial"/>
          <w:color w:val="000000"/>
          <w:sz w:val="22"/>
          <w:szCs w:val="22"/>
        </w:rPr>
        <w:t>,</w:t>
      </w:r>
      <w:r>
        <w:rPr>
          <w:rFonts w:ascii="Arial" w:hAnsi="Arial" w:cs="Arial"/>
          <w:color w:val="000000"/>
          <w:sz w:val="22"/>
          <w:szCs w:val="22"/>
        </w:rPr>
        <w:t xml:space="preserve"> so a flexible working hour helps in their </w:t>
      </w:r>
      <w:r w:rsidR="00DE5CF3">
        <w:rPr>
          <w:rFonts w:ascii="Arial" w:hAnsi="Arial" w:cs="Arial"/>
          <w:color w:val="000000"/>
          <w:sz w:val="22"/>
          <w:szCs w:val="22"/>
        </w:rPr>
        <w:t>well-being</w:t>
      </w:r>
      <w:r>
        <w:rPr>
          <w:rFonts w:ascii="Arial" w:hAnsi="Arial" w:cs="Arial"/>
          <w:color w:val="000000"/>
          <w:sz w:val="22"/>
          <w:szCs w:val="22"/>
        </w:rPr>
        <w:t xml:space="preserve"> and that motivates them towards the work. Rewards and incentives help in motivating the employees as employees feel privileged when their hard work is noticed and rewarded. The work environment helps motivated employees in thriving their job. It refers to both the physical and non-physical environment</w:t>
      </w:r>
      <w:r w:rsidR="00CA783C">
        <w:rPr>
          <w:rFonts w:ascii="Arial" w:hAnsi="Arial" w:cs="Arial"/>
          <w:color w:val="000000"/>
          <w:sz w:val="22"/>
          <w:szCs w:val="22"/>
        </w:rPr>
        <w:t>,</w:t>
      </w:r>
      <w:r>
        <w:rPr>
          <w:rFonts w:ascii="Arial" w:hAnsi="Arial" w:cs="Arial"/>
          <w:color w:val="000000"/>
          <w:sz w:val="22"/>
          <w:szCs w:val="22"/>
        </w:rPr>
        <w:t xml:space="preserve"> and it helps in stimulating the senses of the employees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motivates them further</w:t>
      </w:r>
      <w:r w:rsidR="002C39C6">
        <w:rPr>
          <w:rFonts w:ascii="Arial" w:hAnsi="Arial" w:cs="Arial"/>
          <w:color w:val="000000"/>
          <w:sz w:val="22"/>
          <w:szCs w:val="22"/>
        </w:rPr>
        <w:t xml:space="preserve"> (</w:t>
      </w:r>
      <w:proofErr w:type="spellStart"/>
      <w:r w:rsidR="002C39C6" w:rsidRPr="00DE5CF3">
        <w:rPr>
          <w:rFonts w:ascii="Arial" w:hAnsi="Arial"/>
          <w:sz w:val="22"/>
          <w:shd w:val="clear" w:color="auto" w:fill="FFFFFF"/>
        </w:rPr>
        <w:t>Kuranchie</w:t>
      </w:r>
      <w:proofErr w:type="spellEnd"/>
      <w:r w:rsidR="002C39C6" w:rsidRPr="00DE5CF3">
        <w:rPr>
          <w:rFonts w:ascii="Arial" w:hAnsi="Arial"/>
          <w:sz w:val="22"/>
          <w:shd w:val="clear" w:color="auto" w:fill="FFFFFF"/>
        </w:rPr>
        <w:t>-Mensah</w:t>
      </w:r>
      <w:r w:rsidR="002C39C6">
        <w:rPr>
          <w:rFonts w:ascii="Arial" w:hAnsi="Arial"/>
          <w:sz w:val="22"/>
          <w:shd w:val="clear" w:color="auto" w:fill="FFFFFF"/>
        </w:rPr>
        <w:t xml:space="preserve"> and </w:t>
      </w:r>
      <w:proofErr w:type="spellStart"/>
      <w:r w:rsidR="002C39C6">
        <w:rPr>
          <w:rFonts w:ascii="Arial" w:hAnsi="Arial"/>
          <w:sz w:val="22"/>
          <w:shd w:val="clear" w:color="auto" w:fill="FFFFFF"/>
        </w:rPr>
        <w:t>Amponsah</w:t>
      </w:r>
      <w:proofErr w:type="spellEnd"/>
      <w:r w:rsidR="002C39C6">
        <w:rPr>
          <w:rFonts w:ascii="Arial" w:hAnsi="Arial"/>
          <w:sz w:val="22"/>
          <w:shd w:val="clear" w:color="auto" w:fill="FFFFFF"/>
        </w:rPr>
        <w:t xml:space="preserve">-Tawiah, </w:t>
      </w:r>
      <w:r w:rsidR="002C39C6" w:rsidRPr="00DE5CF3">
        <w:rPr>
          <w:rFonts w:ascii="Arial" w:hAnsi="Arial"/>
          <w:sz w:val="22"/>
          <w:shd w:val="clear" w:color="auto" w:fill="FFFFFF"/>
        </w:rPr>
        <w:t>2016</w:t>
      </w:r>
      <w:r w:rsidR="002C39C6">
        <w:rPr>
          <w:rFonts w:ascii="Arial" w:hAnsi="Arial"/>
          <w:sz w:val="22"/>
          <w:shd w:val="clear" w:color="auto" w:fill="FFFFFF"/>
        </w:rPr>
        <w:t>)</w:t>
      </w:r>
      <w:r>
        <w:rPr>
          <w:rFonts w:ascii="Arial" w:hAnsi="Arial" w:cs="Arial"/>
          <w:color w:val="000000"/>
          <w:sz w:val="22"/>
          <w:szCs w:val="22"/>
        </w:rP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The positive side of this development vehicle is that motivated employees always work with great enthusiasm and builds productivity</w:t>
      </w:r>
      <w:r w:rsidR="00CA783C">
        <w:rPr>
          <w:rFonts w:ascii="Arial" w:hAnsi="Arial" w:cs="Arial"/>
          <w:color w:val="000000"/>
          <w:sz w:val="22"/>
          <w:szCs w:val="22"/>
        </w:rPr>
        <w:t>. Still,</w:t>
      </w:r>
      <w:r>
        <w:rPr>
          <w:rFonts w:ascii="Arial" w:hAnsi="Arial" w:cs="Arial"/>
          <w:color w:val="000000"/>
          <w:sz w:val="22"/>
          <w:szCs w:val="22"/>
        </w:rPr>
        <w:t xml:space="preserve"> somehow the negative impact is it can create workplace conflicts if all the employees don’t receive the same level of motivation</w:t>
      </w:r>
      <w:r w:rsidR="002C39C6">
        <w:rPr>
          <w:rFonts w:ascii="Arial" w:hAnsi="Arial" w:cs="Arial"/>
          <w:color w:val="000000"/>
          <w:sz w:val="22"/>
          <w:szCs w:val="22"/>
        </w:rPr>
        <w:t xml:space="preserve"> (</w:t>
      </w:r>
      <w:r w:rsidR="002C39C6" w:rsidRPr="00DE5CF3">
        <w:rPr>
          <w:rFonts w:ascii="Arial" w:hAnsi="Arial"/>
          <w:sz w:val="22"/>
          <w:shd w:val="clear" w:color="auto" w:fill="FFFFFF"/>
        </w:rPr>
        <w:t>Mikkelsen</w:t>
      </w:r>
      <w:r w:rsidR="00CA783C">
        <w:rPr>
          <w:rFonts w:ascii="Arial" w:hAnsi="Arial"/>
          <w:sz w:val="22"/>
          <w:shd w:val="clear" w:color="auto" w:fill="FFFFFF"/>
        </w:rPr>
        <w:t xml:space="preserve"> </w:t>
      </w:r>
      <w:r w:rsidR="002C39C6">
        <w:rPr>
          <w:rFonts w:ascii="Arial" w:hAnsi="Arial"/>
          <w:i/>
          <w:sz w:val="22"/>
          <w:shd w:val="clear" w:color="auto" w:fill="FFFFFF"/>
        </w:rPr>
        <w:t xml:space="preserve">et al., </w:t>
      </w:r>
      <w:r w:rsidR="002C39C6">
        <w:rPr>
          <w:rFonts w:ascii="Arial" w:hAnsi="Arial"/>
          <w:sz w:val="22"/>
          <w:shd w:val="clear" w:color="auto" w:fill="FFFFFF"/>
        </w:rPr>
        <w:t>2017)</w:t>
      </w:r>
      <w:r>
        <w:rPr>
          <w:rFonts w:ascii="Arial" w:hAnsi="Arial" w:cs="Arial"/>
          <w:color w:val="000000"/>
          <w:sz w:val="22"/>
          <w:szCs w:val="22"/>
        </w:rP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At Hook Norton Brewery</w:t>
      </w:r>
      <w:r w:rsidR="00CA783C">
        <w:rPr>
          <w:rFonts w:ascii="Arial" w:hAnsi="Arial" w:cs="Arial"/>
          <w:color w:val="000000"/>
          <w:sz w:val="22"/>
          <w:szCs w:val="22"/>
        </w:rPr>
        <w:t>,</w:t>
      </w:r>
      <w:r>
        <w:rPr>
          <w:rFonts w:ascii="Arial" w:hAnsi="Arial" w:cs="Arial"/>
          <w:color w:val="000000"/>
          <w:sz w:val="22"/>
          <w:szCs w:val="22"/>
        </w:rPr>
        <w:t xml:space="preserve"> they have always focused on employee motivation</w:t>
      </w:r>
      <w:r w:rsidR="00CA783C">
        <w:rPr>
          <w:rFonts w:ascii="Arial" w:hAnsi="Arial" w:cs="Arial"/>
          <w:color w:val="000000"/>
          <w:sz w:val="22"/>
          <w:szCs w:val="22"/>
        </w:rPr>
        <w:t>,</w:t>
      </w:r>
      <w:r>
        <w:rPr>
          <w:rFonts w:ascii="Arial" w:hAnsi="Arial" w:cs="Arial"/>
          <w:color w:val="000000"/>
          <w:sz w:val="22"/>
          <w:szCs w:val="22"/>
        </w:rPr>
        <w:t xml:space="preserve"> and that has brought them good results. </w:t>
      </w:r>
    </w:p>
    <w:p w:rsidR="004C0DB0" w:rsidRDefault="004C0DB0" w:rsidP="00DE5CF3">
      <w:pPr>
        <w:pStyle w:val="Heading2"/>
      </w:pPr>
      <w:bookmarkStart w:id="5" w:name="_Toc46177080"/>
      <w:r>
        <w:t>Feedback and rewards as a development vehicle</w:t>
      </w:r>
      <w:bookmarkEnd w:id="5"/>
      <w: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 xml:space="preserve">Feedback and rewards are the engagement tools that the managers of an organisation use for engagement of the employees and for praising the good work done by them. It is also a vehicle </w:t>
      </w:r>
      <w:r>
        <w:rPr>
          <w:rFonts w:ascii="Arial" w:hAnsi="Arial" w:cs="Arial"/>
          <w:color w:val="000000"/>
          <w:sz w:val="22"/>
          <w:szCs w:val="22"/>
        </w:rPr>
        <w:lastRenderedPageBreak/>
        <w:t>of development that is widely used by the companies</w:t>
      </w:r>
      <w:r w:rsidR="002C39C6">
        <w:rPr>
          <w:rFonts w:ascii="Arial" w:hAnsi="Arial" w:cs="Arial"/>
          <w:color w:val="000000"/>
          <w:sz w:val="22"/>
          <w:szCs w:val="22"/>
        </w:rPr>
        <w:t xml:space="preserve"> (</w:t>
      </w:r>
      <w:r w:rsidR="002C39C6" w:rsidRPr="00DE5CF3">
        <w:rPr>
          <w:rFonts w:ascii="Arial" w:hAnsi="Arial"/>
          <w:sz w:val="22"/>
          <w:shd w:val="clear" w:color="auto" w:fill="FFFFFF"/>
        </w:rPr>
        <w:t>Lee</w:t>
      </w:r>
      <w:r w:rsidR="00CA783C">
        <w:rPr>
          <w:rFonts w:ascii="Arial" w:hAnsi="Arial"/>
          <w:sz w:val="22"/>
          <w:shd w:val="clear" w:color="auto" w:fill="FFFFFF"/>
        </w:rPr>
        <w:t xml:space="preserve"> </w:t>
      </w:r>
      <w:r w:rsidR="002C39C6">
        <w:rPr>
          <w:rFonts w:ascii="Arial" w:hAnsi="Arial"/>
          <w:i/>
          <w:sz w:val="22"/>
          <w:shd w:val="clear" w:color="auto" w:fill="FFFFFF"/>
        </w:rPr>
        <w:t xml:space="preserve">et al., </w:t>
      </w:r>
      <w:r w:rsidR="002C39C6">
        <w:rPr>
          <w:rFonts w:ascii="Arial" w:hAnsi="Arial"/>
          <w:sz w:val="22"/>
          <w:shd w:val="clear" w:color="auto" w:fill="FFFFFF"/>
        </w:rPr>
        <w:t>2016)</w:t>
      </w:r>
      <w:r>
        <w:rPr>
          <w:rFonts w:ascii="Arial" w:hAnsi="Arial" w:cs="Arial"/>
          <w:color w:val="000000"/>
          <w:sz w:val="22"/>
          <w:szCs w:val="22"/>
        </w:rPr>
        <w:t xml:space="preserve">. All the exceptional works deserve the rewards and where the feedback and rewards are not </w:t>
      </w:r>
      <w:proofErr w:type="gramStart"/>
      <w:r>
        <w:rPr>
          <w:rFonts w:ascii="Arial" w:hAnsi="Arial" w:cs="Arial"/>
          <w:color w:val="000000"/>
          <w:sz w:val="22"/>
          <w:szCs w:val="22"/>
        </w:rPr>
        <w:t>sufficient enough</w:t>
      </w:r>
      <w:proofErr w:type="gramEnd"/>
      <w:r w:rsidR="00CA783C">
        <w:rPr>
          <w:rFonts w:ascii="Arial" w:hAnsi="Arial" w:cs="Arial"/>
          <w:color w:val="000000"/>
          <w:sz w:val="22"/>
          <w:szCs w:val="22"/>
        </w:rPr>
        <w:t>,</w:t>
      </w:r>
      <w:r>
        <w:rPr>
          <w:rFonts w:ascii="Arial" w:hAnsi="Arial" w:cs="Arial"/>
          <w:color w:val="000000"/>
          <w:sz w:val="22"/>
          <w:szCs w:val="22"/>
        </w:rPr>
        <w:t xml:space="preserve"> the employees start to lose their motivation towards the work. The positive feedback from the managers encourages the employees to do better</w:t>
      </w:r>
      <w:r w:rsidR="00CA783C">
        <w:rPr>
          <w:rFonts w:ascii="Arial" w:hAnsi="Arial" w:cs="Arial"/>
          <w:color w:val="000000"/>
          <w:sz w:val="22"/>
          <w:szCs w:val="22"/>
        </w:rPr>
        <w:t>,</w:t>
      </w:r>
      <w:r>
        <w:rPr>
          <w:rFonts w:ascii="Arial" w:hAnsi="Arial" w:cs="Arial"/>
          <w:color w:val="000000"/>
          <w:sz w:val="22"/>
          <w:szCs w:val="22"/>
        </w:rPr>
        <w:t xml:space="preserve"> and they feel that their work is being recognised if they are being rewarded. The feedback and rewards come hand in hand in every organisation. The positive side of this development vehicle is, it keeps the employee motivation intact however overpraising the work of the employees might make them incentive minded</w:t>
      </w:r>
      <w:r w:rsidR="00CA783C">
        <w:rPr>
          <w:rFonts w:ascii="Arial" w:hAnsi="Arial" w:cs="Arial"/>
          <w:color w:val="000000"/>
          <w:sz w:val="22"/>
          <w:szCs w:val="22"/>
        </w:rPr>
        <w:t>,</w:t>
      </w:r>
      <w:r>
        <w:rPr>
          <w:rFonts w:ascii="Arial" w:hAnsi="Arial" w:cs="Arial"/>
          <w:color w:val="000000"/>
          <w:sz w:val="22"/>
          <w:szCs w:val="22"/>
        </w:rPr>
        <w:t xml:space="preserve"> and that might take their focus away from the responsibilities of the work</w:t>
      </w:r>
      <w:r w:rsidR="002C39C6">
        <w:rPr>
          <w:rFonts w:ascii="Arial" w:hAnsi="Arial" w:cs="Arial"/>
          <w:color w:val="000000"/>
          <w:sz w:val="22"/>
          <w:szCs w:val="22"/>
        </w:rPr>
        <w:t xml:space="preserve"> (</w:t>
      </w:r>
      <w:r w:rsidR="002C39C6" w:rsidRPr="00DE5CF3">
        <w:rPr>
          <w:rFonts w:ascii="Arial" w:hAnsi="Arial"/>
          <w:sz w:val="22"/>
          <w:shd w:val="clear" w:color="auto" w:fill="FFFFFF"/>
        </w:rPr>
        <w:t>Porter</w:t>
      </w:r>
      <w:r w:rsidR="00CA783C">
        <w:rPr>
          <w:rFonts w:ascii="Arial" w:hAnsi="Arial"/>
          <w:sz w:val="22"/>
          <w:shd w:val="clear" w:color="auto" w:fill="FFFFFF"/>
        </w:rPr>
        <w:t xml:space="preserve"> </w:t>
      </w:r>
      <w:r w:rsidR="002C39C6">
        <w:rPr>
          <w:rFonts w:ascii="Arial" w:hAnsi="Arial"/>
          <w:i/>
          <w:sz w:val="22"/>
          <w:shd w:val="clear" w:color="auto" w:fill="FFFFFF"/>
        </w:rPr>
        <w:t>et al.,</w:t>
      </w:r>
      <w:r w:rsidR="002C39C6">
        <w:rPr>
          <w:rFonts w:ascii="Arial" w:hAnsi="Arial"/>
          <w:sz w:val="22"/>
          <w:shd w:val="clear" w:color="auto" w:fill="FFFFFF"/>
        </w:rPr>
        <w:t xml:space="preserve"> 2016)</w:t>
      </w:r>
      <w:r>
        <w:rPr>
          <w:rFonts w:ascii="Arial" w:hAnsi="Arial" w:cs="Arial"/>
          <w:color w:val="000000"/>
          <w:sz w:val="22"/>
          <w:szCs w:val="22"/>
        </w:rP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Hook Norton Brewery has adopted this technique for their employees</w:t>
      </w:r>
      <w:r w:rsidR="00CA783C">
        <w:rPr>
          <w:rFonts w:ascii="Arial" w:hAnsi="Arial" w:cs="Arial"/>
          <w:color w:val="000000"/>
          <w:sz w:val="22"/>
          <w:szCs w:val="22"/>
        </w:rPr>
        <w:t>,</w:t>
      </w:r>
      <w:r>
        <w:rPr>
          <w:rFonts w:ascii="Arial" w:hAnsi="Arial" w:cs="Arial"/>
          <w:color w:val="000000"/>
          <w:sz w:val="22"/>
          <w:szCs w:val="22"/>
        </w:rPr>
        <w:t xml:space="preserve"> and it helps them in keeping the enthusiasm intact within the employees</w:t>
      </w:r>
      <w:r w:rsidR="00CA783C">
        <w:rPr>
          <w:rFonts w:ascii="Arial" w:hAnsi="Arial" w:cs="Arial"/>
          <w:color w:val="000000"/>
          <w:sz w:val="22"/>
          <w:szCs w:val="22"/>
        </w:rPr>
        <w:t>,</w:t>
      </w:r>
      <w:r>
        <w:rPr>
          <w:rFonts w:ascii="Arial" w:hAnsi="Arial" w:cs="Arial"/>
          <w:color w:val="000000"/>
          <w:sz w:val="22"/>
          <w:szCs w:val="22"/>
        </w:rPr>
        <w:t xml:space="preserve"> and the employees stay motivated at the workplace</w:t>
      </w:r>
      <w:r w:rsidR="002C39C6">
        <w:rPr>
          <w:rFonts w:ascii="Arial" w:hAnsi="Arial" w:cs="Arial"/>
          <w:color w:val="000000"/>
          <w:sz w:val="22"/>
          <w:szCs w:val="22"/>
        </w:rPr>
        <w:t xml:space="preserve"> (</w:t>
      </w:r>
      <w:proofErr w:type="spellStart"/>
      <w:r w:rsidR="002C39C6" w:rsidRPr="00DE5CF3">
        <w:rPr>
          <w:rFonts w:ascii="Arial" w:hAnsi="Arial"/>
          <w:sz w:val="22"/>
          <w:shd w:val="clear" w:color="auto" w:fill="FFFFFF"/>
        </w:rPr>
        <w:t>Syafii</w:t>
      </w:r>
      <w:r w:rsidR="002C39C6">
        <w:rPr>
          <w:rFonts w:ascii="Arial" w:hAnsi="Arial"/>
          <w:i/>
          <w:sz w:val="22"/>
          <w:shd w:val="clear" w:color="auto" w:fill="FFFFFF"/>
        </w:rPr>
        <w:t>et</w:t>
      </w:r>
      <w:proofErr w:type="spellEnd"/>
      <w:r w:rsidR="002C39C6">
        <w:rPr>
          <w:rFonts w:ascii="Arial" w:hAnsi="Arial"/>
          <w:i/>
          <w:sz w:val="22"/>
          <w:shd w:val="clear" w:color="auto" w:fill="FFFFFF"/>
        </w:rPr>
        <w:t xml:space="preserve"> al., </w:t>
      </w:r>
      <w:r w:rsidR="002C39C6">
        <w:rPr>
          <w:rFonts w:ascii="Arial" w:hAnsi="Arial"/>
          <w:sz w:val="22"/>
          <w:shd w:val="clear" w:color="auto" w:fill="FFFFFF"/>
        </w:rPr>
        <w:t>2015)</w:t>
      </w:r>
      <w:r>
        <w:rPr>
          <w:rFonts w:ascii="Arial" w:hAnsi="Arial" w:cs="Arial"/>
          <w:color w:val="000000"/>
          <w:sz w:val="22"/>
          <w:szCs w:val="22"/>
        </w:rPr>
        <w:t>. </w:t>
      </w:r>
    </w:p>
    <w:p w:rsidR="004C0DB0" w:rsidRDefault="004C0DB0" w:rsidP="00DE5CF3">
      <w:pPr>
        <w:pStyle w:val="Heading2"/>
      </w:pPr>
      <w:bookmarkStart w:id="6" w:name="_Toc46177081"/>
      <w:r>
        <w:t>Organisational learning as a development vehicle</w:t>
      </w:r>
      <w:bookmarkEnd w:id="6"/>
      <w: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Organisational learning is a process of development of organisations and the individuals of that organisation. It brings the development over time with all the experiences and the knowledge that has been gained over the years. It also helps the company in creation, innovation and retention</w:t>
      </w:r>
      <w:r w:rsidR="002648AF">
        <w:rPr>
          <w:rFonts w:ascii="Arial" w:hAnsi="Arial" w:cs="Arial"/>
          <w:color w:val="000000"/>
          <w:sz w:val="22"/>
          <w:szCs w:val="22"/>
        </w:rPr>
        <w:t xml:space="preserve"> (</w:t>
      </w:r>
      <w:r w:rsidR="002648AF" w:rsidRPr="00411EE4">
        <w:rPr>
          <w:rFonts w:ascii="Arial" w:hAnsi="Arial" w:cs="Arial"/>
          <w:color w:val="000000" w:themeColor="text1"/>
          <w:sz w:val="22"/>
          <w:szCs w:val="22"/>
          <w:shd w:val="clear" w:color="auto" w:fill="FFFFFF"/>
        </w:rPr>
        <w:t>Van Loon</w:t>
      </w:r>
      <w:r w:rsidR="002648AF">
        <w:rPr>
          <w:rFonts w:ascii="Arial" w:hAnsi="Arial" w:cs="Arial"/>
          <w:color w:val="000000" w:themeColor="text1"/>
          <w:sz w:val="22"/>
          <w:szCs w:val="22"/>
          <w:shd w:val="clear" w:color="auto" w:fill="FFFFFF"/>
        </w:rPr>
        <w:t xml:space="preserve"> </w:t>
      </w:r>
      <w:r w:rsidR="002648AF">
        <w:rPr>
          <w:rFonts w:ascii="Arial" w:hAnsi="Arial" w:cs="Arial"/>
          <w:i/>
          <w:color w:val="000000" w:themeColor="text1"/>
          <w:sz w:val="22"/>
          <w:szCs w:val="22"/>
          <w:shd w:val="clear" w:color="auto" w:fill="FFFFFF"/>
        </w:rPr>
        <w:t>et al.,</w:t>
      </w:r>
      <w:r w:rsidR="002648AF">
        <w:rPr>
          <w:rFonts w:ascii="Arial" w:hAnsi="Arial" w:cs="Arial"/>
          <w:color w:val="000000" w:themeColor="text1"/>
          <w:sz w:val="22"/>
          <w:szCs w:val="22"/>
          <w:shd w:val="clear" w:color="auto" w:fill="FFFFFF"/>
        </w:rPr>
        <w:t xml:space="preserve"> 2015)</w:t>
      </w:r>
      <w:r>
        <w:rPr>
          <w:rFonts w:ascii="Arial" w:hAnsi="Arial" w:cs="Arial"/>
          <w:color w:val="000000"/>
          <w:sz w:val="22"/>
          <w:szCs w:val="22"/>
        </w:rPr>
        <w:t>. An organisation creates knowledge and then uses it for the betterment of the company by implementing it within the organisation. A well designed</w:t>
      </w:r>
      <w:r w:rsidR="00CA783C">
        <w:rPr>
          <w:rFonts w:ascii="Arial" w:hAnsi="Arial" w:cs="Arial"/>
          <w:color w:val="000000"/>
          <w:sz w:val="22"/>
          <w:szCs w:val="22"/>
        </w:rPr>
        <w:t>,</w:t>
      </w:r>
      <w:r>
        <w:rPr>
          <w:rFonts w:ascii="Arial" w:hAnsi="Arial" w:cs="Arial"/>
          <w:color w:val="000000"/>
          <w:sz w:val="22"/>
          <w:szCs w:val="22"/>
        </w:rPr>
        <w:t xml:space="preserve"> organisational learning process helps an organisation in various ways</w:t>
      </w:r>
      <w:r w:rsidR="002C39C6">
        <w:rPr>
          <w:rFonts w:ascii="Arial" w:hAnsi="Arial" w:cs="Arial"/>
          <w:color w:val="000000"/>
          <w:sz w:val="22"/>
          <w:szCs w:val="22"/>
        </w:rPr>
        <w:t xml:space="preserve"> (</w:t>
      </w:r>
      <w:r w:rsidR="00085D92">
        <w:rPr>
          <w:rFonts w:ascii="Arial" w:hAnsi="Arial"/>
          <w:sz w:val="22"/>
          <w:shd w:val="clear" w:color="auto" w:fill="FFFFFF"/>
        </w:rPr>
        <w:t>McGregor and Doshi,</w:t>
      </w:r>
      <w:r w:rsidR="002C39C6" w:rsidRPr="00DE5CF3">
        <w:rPr>
          <w:rFonts w:ascii="Arial" w:hAnsi="Arial"/>
          <w:sz w:val="22"/>
          <w:shd w:val="clear" w:color="auto" w:fill="FFFFFF"/>
        </w:rPr>
        <w:t xml:space="preserve"> 2015</w:t>
      </w:r>
      <w:r w:rsidR="002C39C6">
        <w:rPr>
          <w:rFonts w:ascii="Arial" w:hAnsi="Arial"/>
          <w:sz w:val="22"/>
          <w:shd w:val="clear" w:color="auto" w:fill="FFFFFF"/>
        </w:rPr>
        <w:t>)</w:t>
      </w:r>
      <w:r>
        <w:rPr>
          <w:rFonts w:ascii="Arial" w:hAnsi="Arial" w:cs="Arial"/>
          <w:color w:val="000000"/>
          <w:sz w:val="22"/>
          <w:szCs w:val="22"/>
        </w:rPr>
        <w:t xml:space="preserve">. </w:t>
      </w:r>
      <w:proofErr w:type="gramStart"/>
      <w:r>
        <w:rPr>
          <w:rFonts w:ascii="Arial" w:hAnsi="Arial" w:cs="Arial"/>
          <w:color w:val="000000"/>
          <w:sz w:val="22"/>
          <w:szCs w:val="22"/>
        </w:rPr>
        <w:t>First of all</w:t>
      </w:r>
      <w:proofErr w:type="gramEnd"/>
      <w:r w:rsidR="00CA783C">
        <w:rPr>
          <w:rFonts w:ascii="Arial" w:hAnsi="Arial" w:cs="Arial"/>
          <w:color w:val="000000"/>
          <w:sz w:val="22"/>
          <w:szCs w:val="22"/>
        </w:rPr>
        <w:t>,</w:t>
      </w:r>
      <w:r>
        <w:rPr>
          <w:rFonts w:ascii="Arial" w:hAnsi="Arial" w:cs="Arial"/>
          <w:color w:val="000000"/>
          <w:sz w:val="22"/>
          <w:szCs w:val="22"/>
        </w:rPr>
        <w:t xml:space="preserve"> it helps in building job satisfaction among the employees. It also lowers the turnover rates in the organisation. </w:t>
      </w:r>
      <w:r w:rsidR="00CA783C">
        <w:rPr>
          <w:rFonts w:ascii="Arial" w:hAnsi="Arial" w:cs="Arial"/>
          <w:color w:val="000000"/>
          <w:sz w:val="22"/>
          <w:szCs w:val="22"/>
        </w:rPr>
        <w:t>P</w:t>
      </w:r>
      <w:r>
        <w:rPr>
          <w:rFonts w:ascii="Arial" w:hAnsi="Arial" w:cs="Arial"/>
          <w:color w:val="000000"/>
          <w:sz w:val="22"/>
          <w:szCs w:val="22"/>
        </w:rPr>
        <w:t>roductivity is increased with the proper implementation of organisational learning</w:t>
      </w:r>
      <w:r w:rsidR="00CA783C">
        <w:rPr>
          <w:rFonts w:ascii="Arial" w:hAnsi="Arial" w:cs="Arial"/>
          <w:color w:val="000000"/>
          <w:sz w:val="22"/>
          <w:szCs w:val="22"/>
        </w:rPr>
        <w:t>,</w:t>
      </w:r>
      <w:r>
        <w:rPr>
          <w:rFonts w:ascii="Arial" w:hAnsi="Arial" w:cs="Arial"/>
          <w:color w:val="000000"/>
          <w:sz w:val="22"/>
          <w:szCs w:val="22"/>
        </w:rPr>
        <w:t xml:space="preserve"> and increased productivity brings better profit and efficiency in the company. The organisational leaders are developed</w:t>
      </w:r>
      <w:r w:rsidR="00CA783C">
        <w:rPr>
          <w:rFonts w:ascii="Arial" w:hAnsi="Arial" w:cs="Arial"/>
          <w:color w:val="000000"/>
          <w:sz w:val="22"/>
          <w:szCs w:val="22"/>
        </w:rPr>
        <w:t>,</w:t>
      </w:r>
      <w:r>
        <w:rPr>
          <w:rFonts w:ascii="Arial" w:hAnsi="Arial" w:cs="Arial"/>
          <w:color w:val="000000"/>
          <w:sz w:val="22"/>
          <w:szCs w:val="22"/>
        </w:rPr>
        <w:t xml:space="preserve"> and it also enhances the adaptability in the organisation. When an organisation uses </w:t>
      </w:r>
      <w:r w:rsidR="00CA783C">
        <w:rPr>
          <w:rFonts w:ascii="Arial" w:hAnsi="Arial" w:cs="Arial"/>
          <w:color w:val="000000"/>
          <w:sz w:val="22"/>
          <w:szCs w:val="22"/>
        </w:rPr>
        <w:t>its</w:t>
      </w:r>
      <w:r>
        <w:rPr>
          <w:rFonts w:ascii="Arial" w:hAnsi="Arial" w:cs="Arial"/>
          <w:color w:val="000000"/>
          <w:sz w:val="22"/>
          <w:szCs w:val="22"/>
        </w:rPr>
        <w:t xml:space="preserve"> resources for better organisational learning</w:t>
      </w:r>
      <w:r w:rsidR="00CA783C">
        <w:rPr>
          <w:rFonts w:ascii="Arial" w:hAnsi="Arial" w:cs="Arial"/>
          <w:color w:val="000000"/>
          <w:sz w:val="22"/>
          <w:szCs w:val="22"/>
        </w:rPr>
        <w:t>,</w:t>
      </w:r>
      <w:r>
        <w:rPr>
          <w:rFonts w:ascii="Arial" w:hAnsi="Arial" w:cs="Arial"/>
          <w:color w:val="000000"/>
          <w:sz w:val="22"/>
          <w:szCs w:val="22"/>
        </w:rPr>
        <w:t xml:space="preserve"> it helps the organisation in building better opportunities for the employees and the products they produce. It helps the organisation gain </w:t>
      </w:r>
      <w:r w:rsidR="00CA783C">
        <w:rPr>
          <w:rFonts w:ascii="Arial" w:hAnsi="Arial" w:cs="Arial"/>
          <w:color w:val="000000"/>
          <w:sz w:val="22"/>
          <w:szCs w:val="22"/>
        </w:rPr>
        <w:t>a</w:t>
      </w:r>
      <w:r>
        <w:rPr>
          <w:rFonts w:ascii="Arial" w:hAnsi="Arial" w:cs="Arial"/>
          <w:color w:val="000000"/>
          <w:sz w:val="22"/>
          <w:szCs w:val="22"/>
        </w:rPr>
        <w:t xml:space="preserve"> competitive advantage in the market. It increases the market sensitivity so that the organisation reacts to the changes </w:t>
      </w:r>
      <w:r w:rsidR="00CA783C">
        <w:rPr>
          <w:rFonts w:ascii="Arial" w:hAnsi="Arial" w:cs="Arial"/>
          <w:color w:val="000000"/>
          <w:sz w:val="22"/>
          <w:szCs w:val="22"/>
        </w:rPr>
        <w:t>in</w:t>
      </w:r>
      <w:r>
        <w:rPr>
          <w:rFonts w:ascii="Arial" w:hAnsi="Arial" w:cs="Arial"/>
          <w:color w:val="000000"/>
          <w:sz w:val="22"/>
          <w:szCs w:val="22"/>
        </w:rPr>
        <w:t xml:space="preserve"> the market very </w:t>
      </w:r>
      <w:proofErr w:type="gramStart"/>
      <w:r>
        <w:rPr>
          <w:rFonts w:ascii="Arial" w:hAnsi="Arial" w:cs="Arial"/>
          <w:color w:val="000000"/>
          <w:sz w:val="22"/>
          <w:szCs w:val="22"/>
        </w:rPr>
        <w:t>fast, and</w:t>
      </w:r>
      <w:proofErr w:type="gramEnd"/>
      <w:r>
        <w:rPr>
          <w:rFonts w:ascii="Arial" w:hAnsi="Arial" w:cs="Arial"/>
          <w:color w:val="000000"/>
          <w:sz w:val="22"/>
          <w:szCs w:val="22"/>
        </w:rPr>
        <w:t xml:space="preserve"> implements the changes in their company as well. Embracing the lessons within an organisation can help them in learning from past mistakes and builds the better adaptability of best practices</w:t>
      </w:r>
      <w:r w:rsidR="00085D92">
        <w:rPr>
          <w:rFonts w:ascii="Arial" w:hAnsi="Arial" w:cs="Arial"/>
          <w:color w:val="000000"/>
          <w:sz w:val="22"/>
          <w:szCs w:val="22"/>
        </w:rPr>
        <w:t xml:space="preserve"> (</w:t>
      </w:r>
      <w:r w:rsidR="00085D92">
        <w:rPr>
          <w:rFonts w:ascii="Arial" w:hAnsi="Arial"/>
          <w:sz w:val="22"/>
          <w:shd w:val="clear" w:color="auto" w:fill="FFFFFF"/>
        </w:rPr>
        <w:t xml:space="preserve">Idowu, </w:t>
      </w:r>
      <w:r w:rsidR="00085D92" w:rsidRPr="00DE5CF3">
        <w:rPr>
          <w:rFonts w:ascii="Arial" w:hAnsi="Arial"/>
          <w:sz w:val="22"/>
          <w:shd w:val="clear" w:color="auto" w:fill="FFFFFF"/>
        </w:rPr>
        <w:t>2017</w:t>
      </w:r>
      <w:r w:rsidR="00085D92">
        <w:rPr>
          <w:rFonts w:ascii="Arial" w:hAnsi="Arial"/>
          <w:sz w:val="22"/>
          <w:shd w:val="clear" w:color="auto" w:fill="FFFFFF"/>
        </w:rPr>
        <w:t>)</w:t>
      </w:r>
      <w:r>
        <w:rPr>
          <w:rFonts w:ascii="Arial" w:hAnsi="Arial" w:cs="Arial"/>
          <w:color w:val="000000"/>
          <w:sz w:val="22"/>
          <w:szCs w:val="22"/>
        </w:rPr>
        <w:t>. Even though there are so many positive sides of this vehicle, there are some negative impacts as well. The organisational learning process might create a lot of confusion among the employees</w:t>
      </w:r>
      <w:r w:rsidR="00CA783C">
        <w:rPr>
          <w:rFonts w:ascii="Arial" w:hAnsi="Arial" w:cs="Arial"/>
          <w:color w:val="000000"/>
          <w:sz w:val="22"/>
          <w:szCs w:val="22"/>
        </w:rPr>
        <w:t>,</w:t>
      </w:r>
      <w:r>
        <w:rPr>
          <w:rFonts w:ascii="Arial" w:hAnsi="Arial" w:cs="Arial"/>
          <w:color w:val="000000"/>
          <w:sz w:val="22"/>
          <w:szCs w:val="22"/>
        </w:rPr>
        <w:t xml:space="preserve"> and it might take a long time to reach a conclusion about a decided topic, it can also violate the existing rules of the company in some circumstances. The uncertainty about the most effective process might create workplace conflicts</w:t>
      </w:r>
      <w:r w:rsidR="00CA783C">
        <w:rPr>
          <w:rFonts w:ascii="Arial" w:hAnsi="Arial" w:cs="Arial"/>
          <w:color w:val="000000"/>
          <w:sz w:val="22"/>
          <w:szCs w:val="22"/>
        </w:rPr>
        <w:t>,</w:t>
      </w:r>
      <w:r>
        <w:rPr>
          <w:rFonts w:ascii="Arial" w:hAnsi="Arial" w:cs="Arial"/>
          <w:color w:val="000000"/>
          <w:sz w:val="22"/>
          <w:szCs w:val="22"/>
        </w:rPr>
        <w:t xml:space="preserve"> and it defeats the whole pur</w:t>
      </w:r>
      <w:r w:rsidR="00085D92">
        <w:rPr>
          <w:rFonts w:ascii="Arial" w:hAnsi="Arial" w:cs="Arial"/>
          <w:color w:val="000000"/>
          <w:sz w:val="22"/>
          <w:szCs w:val="22"/>
        </w:rPr>
        <w:t>pose of organisational learning (</w:t>
      </w:r>
      <w:r w:rsidR="00085D92">
        <w:rPr>
          <w:rFonts w:ascii="Arial" w:hAnsi="Arial"/>
          <w:sz w:val="22"/>
          <w:shd w:val="clear" w:color="auto" w:fill="FFFFFF"/>
        </w:rPr>
        <w:t>McGregor and Doshi,</w:t>
      </w:r>
      <w:r w:rsidR="00085D92" w:rsidRPr="00DE5CF3">
        <w:rPr>
          <w:rFonts w:ascii="Arial" w:hAnsi="Arial"/>
          <w:sz w:val="22"/>
          <w:shd w:val="clear" w:color="auto" w:fill="FFFFFF"/>
        </w:rPr>
        <w:t xml:space="preserve"> 2015</w:t>
      </w:r>
      <w:r w:rsidR="00085D92">
        <w:rPr>
          <w:rFonts w:ascii="Arial" w:hAnsi="Arial"/>
          <w:sz w:val="22"/>
          <w:shd w:val="clear" w:color="auto" w:fill="FFFFFF"/>
        </w:rPr>
        <w:t>).</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lastRenderedPageBreak/>
        <w:t>Hook Norton Brewery has been using organisational learning process since a long time</w:t>
      </w:r>
      <w:r w:rsidR="00CA783C">
        <w:rPr>
          <w:rFonts w:ascii="Arial" w:hAnsi="Arial" w:cs="Arial"/>
          <w:color w:val="000000"/>
          <w:sz w:val="22"/>
          <w:szCs w:val="22"/>
        </w:rPr>
        <w:t>,</w:t>
      </w:r>
      <w:r>
        <w:rPr>
          <w:rFonts w:ascii="Arial" w:hAnsi="Arial" w:cs="Arial"/>
          <w:color w:val="000000"/>
          <w:sz w:val="22"/>
          <w:szCs w:val="22"/>
        </w:rPr>
        <w:t xml:space="preserve"> and in their case</w:t>
      </w:r>
      <w:r w:rsidR="00CA783C">
        <w:rPr>
          <w:rFonts w:ascii="Arial" w:hAnsi="Arial" w:cs="Arial"/>
          <w:color w:val="000000"/>
          <w:sz w:val="22"/>
          <w:szCs w:val="22"/>
        </w:rPr>
        <w:t>,</w:t>
      </w:r>
      <w:r>
        <w:rPr>
          <w:rFonts w:ascii="Arial" w:hAnsi="Arial" w:cs="Arial"/>
          <w:color w:val="000000"/>
          <w:sz w:val="22"/>
          <w:szCs w:val="22"/>
        </w:rPr>
        <w:t xml:space="preserve"> it has helped them in brewing better quality beer and the customer service as well from time to tim</w:t>
      </w:r>
      <w:r w:rsidR="00085D92">
        <w:rPr>
          <w:rFonts w:ascii="Arial" w:hAnsi="Arial" w:cs="Arial"/>
          <w:color w:val="000000"/>
          <w:sz w:val="22"/>
          <w:szCs w:val="22"/>
        </w:rPr>
        <w:t>e (</w:t>
      </w:r>
      <w:proofErr w:type="spellStart"/>
      <w:r w:rsidR="00085D92" w:rsidRPr="00DE5CF3">
        <w:rPr>
          <w:rFonts w:ascii="Arial" w:hAnsi="Arial"/>
          <w:sz w:val="22"/>
          <w:shd w:val="clear" w:color="auto" w:fill="FFFFFF"/>
        </w:rPr>
        <w:t>Syafii</w:t>
      </w:r>
      <w:r w:rsidR="00085D92">
        <w:rPr>
          <w:rFonts w:ascii="Arial" w:hAnsi="Arial"/>
          <w:i/>
          <w:sz w:val="22"/>
          <w:shd w:val="clear" w:color="auto" w:fill="FFFFFF"/>
        </w:rPr>
        <w:t>et</w:t>
      </w:r>
      <w:proofErr w:type="spellEnd"/>
      <w:r w:rsidR="00085D92">
        <w:rPr>
          <w:rFonts w:ascii="Arial" w:hAnsi="Arial"/>
          <w:i/>
          <w:sz w:val="22"/>
          <w:shd w:val="clear" w:color="auto" w:fill="FFFFFF"/>
        </w:rPr>
        <w:t xml:space="preserve"> al., </w:t>
      </w:r>
      <w:r w:rsidR="00085D92">
        <w:rPr>
          <w:rFonts w:ascii="Arial" w:hAnsi="Arial"/>
          <w:sz w:val="22"/>
          <w:shd w:val="clear" w:color="auto" w:fill="FFFFFF"/>
        </w:rPr>
        <w:t>2015)</w:t>
      </w:r>
      <w:r w:rsidR="00085D92">
        <w:rPr>
          <w:rFonts w:ascii="Arial" w:hAnsi="Arial" w:cs="Arial"/>
          <w:color w:val="000000"/>
          <w:sz w:val="22"/>
          <w:szCs w:val="22"/>
        </w:rPr>
        <w:t>. </w:t>
      </w:r>
    </w:p>
    <w:p w:rsidR="004C0DB0" w:rsidRDefault="004C0DB0" w:rsidP="00DE5CF3">
      <w:pPr>
        <w:pStyle w:val="Heading1"/>
      </w:pPr>
      <w:bookmarkStart w:id="7" w:name="_Toc46177082"/>
      <w:r>
        <w:t>Task 2</w:t>
      </w:r>
      <w:bookmarkEnd w:id="7"/>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Hook Norton Brewery has been in this business since 1849 and currently</w:t>
      </w:r>
      <w:r w:rsidR="00CA783C">
        <w:rPr>
          <w:rFonts w:ascii="Arial" w:hAnsi="Arial" w:cs="Arial"/>
          <w:color w:val="000000"/>
          <w:sz w:val="22"/>
          <w:szCs w:val="22"/>
        </w:rPr>
        <w:t>,</w:t>
      </w:r>
      <w:r>
        <w:rPr>
          <w:rFonts w:ascii="Arial" w:hAnsi="Arial" w:cs="Arial"/>
          <w:color w:val="000000"/>
          <w:sz w:val="22"/>
          <w:szCs w:val="22"/>
        </w:rPr>
        <w:t xml:space="preserve"> they own 35 pubs in the UK. They are one of the most famous family</w:t>
      </w:r>
      <w:r w:rsidR="00CA783C">
        <w:rPr>
          <w:rFonts w:ascii="Arial" w:hAnsi="Arial" w:cs="Arial"/>
          <w:color w:val="000000"/>
          <w:sz w:val="22"/>
          <w:szCs w:val="22"/>
        </w:rPr>
        <w:t>-</w:t>
      </w:r>
      <w:r>
        <w:rPr>
          <w:rFonts w:ascii="Arial" w:hAnsi="Arial" w:cs="Arial"/>
          <w:color w:val="000000"/>
          <w:sz w:val="22"/>
          <w:szCs w:val="22"/>
        </w:rPr>
        <w:t xml:space="preserve">owned breweries and very popular for their wide range of beers. It is a traditional tower of </w:t>
      </w:r>
      <w:r w:rsidR="00CA783C">
        <w:rPr>
          <w:rFonts w:ascii="Arial" w:hAnsi="Arial" w:cs="Arial"/>
          <w:color w:val="000000"/>
          <w:sz w:val="22"/>
          <w:szCs w:val="22"/>
        </w:rPr>
        <w:t xml:space="preserve">a </w:t>
      </w:r>
      <w:r>
        <w:rPr>
          <w:rFonts w:ascii="Arial" w:hAnsi="Arial" w:cs="Arial"/>
          <w:color w:val="000000"/>
          <w:sz w:val="22"/>
          <w:szCs w:val="22"/>
        </w:rPr>
        <w:t>brewery where they follow the traditional process of brewing which is mashing at the top, boiling in the middle and the fermentation at the bottom. Currently</w:t>
      </w:r>
      <w:r w:rsidR="00CA783C">
        <w:rPr>
          <w:rFonts w:ascii="Arial" w:hAnsi="Arial" w:cs="Arial"/>
          <w:color w:val="000000"/>
          <w:sz w:val="22"/>
          <w:szCs w:val="22"/>
        </w:rPr>
        <w:t>,</w:t>
      </w:r>
      <w:r>
        <w:rPr>
          <w:rFonts w:ascii="Arial" w:hAnsi="Arial" w:cs="Arial"/>
          <w:color w:val="000000"/>
          <w:sz w:val="22"/>
          <w:szCs w:val="22"/>
        </w:rPr>
        <w:t xml:space="preserve"> their brewing process is being done with the steam engine</w:t>
      </w:r>
      <w:r w:rsidR="00CA783C">
        <w:rPr>
          <w:rFonts w:ascii="Arial" w:hAnsi="Arial" w:cs="Arial"/>
          <w:color w:val="000000"/>
          <w:sz w:val="22"/>
          <w:szCs w:val="22"/>
        </w:rPr>
        <w:t>,</w:t>
      </w:r>
      <w:r>
        <w:rPr>
          <w:rFonts w:ascii="Arial" w:hAnsi="Arial" w:cs="Arial"/>
          <w:color w:val="000000"/>
          <w:sz w:val="22"/>
          <w:szCs w:val="22"/>
        </w:rPr>
        <w:t xml:space="preserve"> which is the last crank stationary steam engine that exists in the UK</w:t>
      </w:r>
      <w:r w:rsidR="00085D92">
        <w:rPr>
          <w:rFonts w:ascii="Arial" w:hAnsi="Arial" w:cs="Arial"/>
          <w:color w:val="000000"/>
          <w:sz w:val="22"/>
          <w:szCs w:val="22"/>
        </w:rPr>
        <w:t xml:space="preserve"> (</w:t>
      </w:r>
      <w:proofErr w:type="spellStart"/>
      <w:r w:rsidR="00085D92">
        <w:rPr>
          <w:rFonts w:ascii="Arial" w:hAnsi="Arial"/>
          <w:sz w:val="22"/>
          <w:shd w:val="clear" w:color="auto" w:fill="FFFFFF"/>
        </w:rPr>
        <w:t>Bhuvanaiah</w:t>
      </w:r>
      <w:proofErr w:type="spellEnd"/>
      <w:r w:rsidR="00085D92">
        <w:rPr>
          <w:rFonts w:ascii="Arial" w:hAnsi="Arial"/>
          <w:sz w:val="22"/>
          <w:shd w:val="clear" w:color="auto" w:fill="FFFFFF"/>
        </w:rPr>
        <w:t xml:space="preserve"> and Raya, </w:t>
      </w:r>
      <w:r w:rsidR="00085D92" w:rsidRPr="00DE5CF3">
        <w:rPr>
          <w:rFonts w:ascii="Arial" w:hAnsi="Arial"/>
          <w:sz w:val="22"/>
          <w:shd w:val="clear" w:color="auto" w:fill="FFFFFF"/>
        </w:rPr>
        <w:t>2015</w:t>
      </w:r>
      <w:r w:rsidR="00085D92">
        <w:rPr>
          <w:rFonts w:ascii="Arial" w:hAnsi="Arial"/>
          <w:sz w:val="22"/>
          <w:shd w:val="clear" w:color="auto" w:fill="FFFFFF"/>
        </w:rPr>
        <w:t>)</w:t>
      </w:r>
      <w:r>
        <w:rPr>
          <w:rFonts w:ascii="Arial" w:hAnsi="Arial" w:cs="Arial"/>
          <w:color w:val="000000"/>
          <w:sz w:val="22"/>
          <w:szCs w:val="22"/>
        </w:rPr>
        <w:t>. Hook Norton Brewery has been brewing for more than 150 years</w:t>
      </w:r>
      <w:r w:rsidR="00CA783C">
        <w:rPr>
          <w:rFonts w:ascii="Arial" w:hAnsi="Arial" w:cs="Arial"/>
          <w:color w:val="000000"/>
          <w:sz w:val="22"/>
          <w:szCs w:val="22"/>
        </w:rPr>
        <w:t>,</w:t>
      </w:r>
      <w:r>
        <w:rPr>
          <w:rFonts w:ascii="Arial" w:hAnsi="Arial" w:cs="Arial"/>
          <w:color w:val="000000"/>
          <w:sz w:val="22"/>
          <w:szCs w:val="22"/>
        </w:rPr>
        <w:t xml:space="preserve"> and the development vehicles have helped the organisation in building a sustainable business and the effective relationships with the employees at the workplace. Here the potential benefits of Hook Norton Brewery can be identified with the proper analysis of the identified vehicles for development. The potential benefits of Hook Norton Brewery ha</w:t>
      </w:r>
      <w:r w:rsidR="00CA783C">
        <w:rPr>
          <w:rFonts w:ascii="Arial" w:hAnsi="Arial" w:cs="Arial"/>
          <w:color w:val="000000"/>
          <w:sz w:val="22"/>
          <w:szCs w:val="22"/>
        </w:rPr>
        <w:t>ve</w:t>
      </w:r>
      <w:r>
        <w:rPr>
          <w:rFonts w:ascii="Arial" w:hAnsi="Arial" w:cs="Arial"/>
          <w:color w:val="000000"/>
          <w:sz w:val="22"/>
          <w:szCs w:val="22"/>
        </w:rPr>
        <w:t xml:space="preserve"> been analysed below based on the factors of development. </w:t>
      </w:r>
    </w:p>
    <w:p w:rsidR="004C0DB0" w:rsidRDefault="004C0DB0" w:rsidP="00DE5CF3">
      <w:pPr>
        <w:pStyle w:val="Heading2"/>
      </w:pPr>
      <w:bookmarkStart w:id="8" w:name="_Toc46177083"/>
      <w:r>
        <w:t>Employee motivation at Hook Norton Brewery</w:t>
      </w:r>
      <w:bookmarkEnd w:id="8"/>
      <w:r>
        <w:t> </w:t>
      </w:r>
    </w:p>
    <w:p w:rsidR="004C0DB0" w:rsidRDefault="00CA783C" w:rsidP="004C0DB0">
      <w:pPr>
        <w:pStyle w:val="NormalWeb"/>
        <w:spacing w:before="0" w:beforeAutospacing="0" w:after="0" w:afterAutospacing="0" w:line="360" w:lineRule="auto"/>
        <w:jc w:val="both"/>
      </w:pPr>
      <w:r>
        <w:rPr>
          <w:rFonts w:ascii="Arial" w:hAnsi="Arial" w:cs="Arial"/>
          <w:color w:val="000000"/>
          <w:sz w:val="22"/>
          <w:szCs w:val="22"/>
        </w:rPr>
        <w:t>E</w:t>
      </w:r>
      <w:r w:rsidR="004C0DB0">
        <w:rPr>
          <w:rFonts w:ascii="Arial" w:hAnsi="Arial" w:cs="Arial"/>
          <w:color w:val="000000"/>
          <w:sz w:val="22"/>
          <w:szCs w:val="22"/>
        </w:rPr>
        <w:t xml:space="preserve">mployee motivation has </w:t>
      </w:r>
      <w:r>
        <w:rPr>
          <w:rFonts w:ascii="Arial" w:hAnsi="Arial" w:cs="Arial"/>
          <w:color w:val="000000"/>
          <w:sz w:val="22"/>
          <w:szCs w:val="22"/>
        </w:rPr>
        <w:t>a</w:t>
      </w:r>
      <w:r w:rsidR="004C0DB0">
        <w:rPr>
          <w:rFonts w:ascii="Arial" w:hAnsi="Arial" w:cs="Arial"/>
          <w:color w:val="000000"/>
          <w:sz w:val="22"/>
          <w:szCs w:val="22"/>
        </w:rPr>
        <w:t xml:space="preserve"> direct impact on the productivity of </w:t>
      </w:r>
      <w:proofErr w:type="gramStart"/>
      <w:r w:rsidR="004C0DB0">
        <w:rPr>
          <w:rFonts w:ascii="Arial" w:hAnsi="Arial" w:cs="Arial"/>
          <w:color w:val="000000"/>
          <w:sz w:val="22"/>
          <w:szCs w:val="22"/>
        </w:rPr>
        <w:t>each and every</w:t>
      </w:r>
      <w:proofErr w:type="gramEnd"/>
      <w:r w:rsidR="004C0DB0">
        <w:rPr>
          <w:rFonts w:ascii="Arial" w:hAnsi="Arial" w:cs="Arial"/>
          <w:color w:val="000000"/>
          <w:sz w:val="22"/>
          <w:szCs w:val="22"/>
        </w:rPr>
        <w:t xml:space="preserve"> organisation</w:t>
      </w:r>
      <w:r>
        <w:rPr>
          <w:rFonts w:ascii="Arial" w:hAnsi="Arial" w:cs="Arial"/>
          <w:color w:val="000000"/>
          <w:sz w:val="22"/>
          <w:szCs w:val="22"/>
        </w:rPr>
        <w:t>,</w:t>
      </w:r>
      <w:r w:rsidR="004C0DB0">
        <w:rPr>
          <w:rFonts w:ascii="Arial" w:hAnsi="Arial" w:cs="Arial"/>
          <w:color w:val="000000"/>
          <w:sz w:val="22"/>
          <w:szCs w:val="22"/>
        </w:rPr>
        <w:t xml:space="preserve"> and Hook Norton Brewery is not an exception</w:t>
      </w:r>
      <w:r w:rsidR="002648AF">
        <w:rPr>
          <w:rFonts w:ascii="Arial" w:hAnsi="Arial" w:cs="Arial"/>
          <w:color w:val="000000"/>
          <w:sz w:val="22"/>
          <w:szCs w:val="22"/>
        </w:rPr>
        <w:t xml:space="preserve"> </w:t>
      </w:r>
      <w:r w:rsidR="00EF35C7">
        <w:rPr>
          <w:rFonts w:ascii="Arial" w:hAnsi="Arial" w:cs="Arial"/>
          <w:color w:val="000000"/>
          <w:sz w:val="22"/>
          <w:szCs w:val="22"/>
        </w:rPr>
        <w:t>(</w:t>
      </w:r>
      <w:proofErr w:type="spellStart"/>
      <w:r w:rsidR="00EF35C7">
        <w:rPr>
          <w:rFonts w:ascii="Arial" w:hAnsi="Arial"/>
          <w:sz w:val="22"/>
          <w:shd w:val="clear" w:color="auto" w:fill="FFFFFF"/>
        </w:rPr>
        <w:t>Bhuvanaiah</w:t>
      </w:r>
      <w:proofErr w:type="spellEnd"/>
      <w:r w:rsidR="00EF35C7">
        <w:rPr>
          <w:rFonts w:ascii="Arial" w:hAnsi="Arial"/>
          <w:sz w:val="22"/>
          <w:shd w:val="clear" w:color="auto" w:fill="FFFFFF"/>
        </w:rPr>
        <w:t xml:space="preserve"> and Raya, </w:t>
      </w:r>
      <w:r w:rsidR="00EF35C7" w:rsidRPr="00DE5CF3">
        <w:rPr>
          <w:rFonts w:ascii="Arial" w:hAnsi="Arial"/>
          <w:sz w:val="22"/>
          <w:shd w:val="clear" w:color="auto" w:fill="FFFFFF"/>
        </w:rPr>
        <w:t>2015</w:t>
      </w:r>
      <w:r w:rsidR="00EF35C7">
        <w:rPr>
          <w:rFonts w:ascii="Arial" w:hAnsi="Arial"/>
          <w:sz w:val="22"/>
          <w:shd w:val="clear" w:color="auto" w:fill="FFFFFF"/>
        </w:rPr>
        <w:t>)</w:t>
      </w:r>
      <w:r w:rsidR="004C0DB0">
        <w:rPr>
          <w:rFonts w:ascii="Arial" w:hAnsi="Arial" w:cs="Arial"/>
          <w:color w:val="000000"/>
          <w:sz w:val="22"/>
          <w:szCs w:val="22"/>
        </w:rPr>
        <w:t xml:space="preserve">. There are various ways that can be adapted by Hook Norton Brewery for the effective results and benefits. The staff of the </w:t>
      </w:r>
      <w:r w:rsidR="002C39C6">
        <w:rPr>
          <w:rFonts w:ascii="Arial" w:hAnsi="Arial" w:cs="Arial"/>
          <w:color w:val="000000"/>
          <w:sz w:val="22"/>
          <w:szCs w:val="22"/>
        </w:rPr>
        <w:t>brewery</w:t>
      </w:r>
      <w:r w:rsidR="004C0DB0">
        <w:rPr>
          <w:rFonts w:ascii="Arial" w:hAnsi="Arial" w:cs="Arial"/>
          <w:color w:val="000000"/>
          <w:sz w:val="22"/>
          <w:szCs w:val="22"/>
        </w:rPr>
        <w:t xml:space="preserve"> needs to be motivated</w:t>
      </w:r>
      <w:r>
        <w:rPr>
          <w:rFonts w:ascii="Arial" w:hAnsi="Arial" w:cs="Arial"/>
          <w:color w:val="000000"/>
          <w:sz w:val="22"/>
          <w:szCs w:val="22"/>
        </w:rPr>
        <w:t>,</w:t>
      </w:r>
      <w:r w:rsidR="004C0DB0">
        <w:rPr>
          <w:rFonts w:ascii="Arial" w:hAnsi="Arial" w:cs="Arial"/>
          <w:color w:val="000000"/>
          <w:sz w:val="22"/>
          <w:szCs w:val="22"/>
        </w:rPr>
        <w:t xml:space="preserve"> and the options that can be taken under the consideration of the organisation has been mentioned below. The benefits have been mentioned</w:t>
      </w:r>
      <w:r>
        <w:rPr>
          <w:rFonts w:ascii="Arial" w:hAnsi="Arial" w:cs="Arial"/>
          <w:color w:val="000000"/>
          <w:sz w:val="22"/>
          <w:szCs w:val="22"/>
        </w:rPr>
        <w:t>,</w:t>
      </w:r>
      <w:r w:rsidR="004C0DB0">
        <w:rPr>
          <w:rFonts w:ascii="Arial" w:hAnsi="Arial" w:cs="Arial"/>
          <w:color w:val="000000"/>
          <w:sz w:val="22"/>
          <w:szCs w:val="22"/>
        </w:rPr>
        <w:t xml:space="preserve"> as well. </w:t>
      </w:r>
    </w:p>
    <w:p w:rsidR="004C0DB0" w:rsidRDefault="004C0DB0" w:rsidP="004C0DB0">
      <w:pPr>
        <w:pStyle w:val="NormalWeb"/>
        <w:spacing w:before="0" w:beforeAutospacing="0" w:after="0" w:afterAutospacing="0" w:line="360" w:lineRule="auto"/>
        <w:jc w:val="both"/>
      </w:pPr>
      <w:r>
        <w:rPr>
          <w:rFonts w:ascii="Arial" w:hAnsi="Arial" w:cs="Arial"/>
          <w:b/>
          <w:bCs/>
          <w:color w:val="000000"/>
          <w:sz w:val="22"/>
          <w:szCs w:val="22"/>
        </w:rPr>
        <w:t>a) Leadership management:</w:t>
      </w:r>
      <w:r>
        <w:rPr>
          <w:rFonts w:ascii="Arial" w:hAnsi="Arial" w:cs="Arial"/>
          <w:color w:val="000000"/>
          <w:sz w:val="22"/>
          <w:szCs w:val="22"/>
        </w:rPr>
        <w:t xml:space="preserve"> To build an effective motivation</w:t>
      </w:r>
      <w:r w:rsidR="00CA783C">
        <w:rPr>
          <w:rFonts w:ascii="Arial" w:hAnsi="Arial" w:cs="Arial"/>
          <w:color w:val="000000"/>
          <w:sz w:val="22"/>
          <w:szCs w:val="22"/>
        </w:rPr>
        <w:t>,</w:t>
      </w:r>
      <w:r>
        <w:rPr>
          <w:rFonts w:ascii="Arial" w:hAnsi="Arial" w:cs="Arial"/>
          <w:color w:val="000000"/>
          <w:sz w:val="22"/>
          <w:szCs w:val="22"/>
        </w:rPr>
        <w:t xml:space="preserve"> Hook Norton Brewery needs to build better leadership management at their </w:t>
      </w:r>
      <w:r w:rsidR="00EF35C7">
        <w:rPr>
          <w:rFonts w:ascii="Arial" w:hAnsi="Arial" w:cs="Arial"/>
          <w:color w:val="000000"/>
          <w:sz w:val="22"/>
          <w:szCs w:val="22"/>
        </w:rPr>
        <w:t>compan</w:t>
      </w:r>
      <w:r>
        <w:rPr>
          <w:rFonts w:ascii="Arial" w:hAnsi="Arial" w:cs="Arial"/>
          <w:color w:val="000000"/>
          <w:sz w:val="22"/>
          <w:szCs w:val="22"/>
        </w:rPr>
        <w:t>y</w:t>
      </w:r>
      <w:r w:rsidR="00EF35C7">
        <w:rPr>
          <w:rFonts w:ascii="Arial" w:hAnsi="Arial" w:cs="Arial"/>
          <w:color w:val="000000"/>
          <w:sz w:val="22"/>
          <w:szCs w:val="22"/>
        </w:rPr>
        <w:t xml:space="preserve"> (</w:t>
      </w:r>
      <w:proofErr w:type="spellStart"/>
      <w:r w:rsidR="00EF35C7" w:rsidRPr="00DE5CF3">
        <w:rPr>
          <w:rFonts w:ascii="Arial" w:hAnsi="Arial"/>
          <w:sz w:val="22"/>
          <w:shd w:val="clear" w:color="auto" w:fill="FFFFFF"/>
        </w:rPr>
        <w:t>Jungert</w:t>
      </w:r>
      <w:r w:rsidR="00EF35C7">
        <w:rPr>
          <w:rFonts w:ascii="Arial" w:hAnsi="Arial"/>
          <w:i/>
          <w:sz w:val="22"/>
          <w:shd w:val="clear" w:color="auto" w:fill="FFFFFF"/>
        </w:rPr>
        <w:t>et</w:t>
      </w:r>
      <w:proofErr w:type="spellEnd"/>
      <w:r w:rsidR="00EF35C7">
        <w:rPr>
          <w:rFonts w:ascii="Arial" w:hAnsi="Arial"/>
          <w:i/>
          <w:sz w:val="22"/>
          <w:shd w:val="clear" w:color="auto" w:fill="FFFFFF"/>
        </w:rPr>
        <w:t xml:space="preserve"> al., </w:t>
      </w:r>
      <w:r w:rsidR="00EF35C7">
        <w:rPr>
          <w:rFonts w:ascii="Arial" w:hAnsi="Arial"/>
          <w:sz w:val="22"/>
          <w:shd w:val="clear" w:color="auto" w:fill="FFFFFF"/>
        </w:rPr>
        <w:t>2018)</w:t>
      </w:r>
      <w:r>
        <w:rPr>
          <w:rFonts w:ascii="Arial" w:hAnsi="Arial" w:cs="Arial"/>
          <w:color w:val="000000"/>
          <w:sz w:val="22"/>
          <w:szCs w:val="22"/>
        </w:rPr>
        <w:t>. The better leaders of the company will help the employees by inspiring them and motivating them towards the work responsibilities. In the brewery sectors</w:t>
      </w:r>
      <w:r w:rsidR="00CA783C">
        <w:rPr>
          <w:rFonts w:ascii="Arial" w:hAnsi="Arial" w:cs="Arial"/>
          <w:color w:val="000000"/>
          <w:sz w:val="22"/>
          <w:szCs w:val="22"/>
        </w:rPr>
        <w:t>,</w:t>
      </w:r>
      <w:r>
        <w:rPr>
          <w:rFonts w:ascii="Arial" w:hAnsi="Arial" w:cs="Arial"/>
          <w:color w:val="000000"/>
          <w:sz w:val="22"/>
          <w:szCs w:val="22"/>
        </w:rPr>
        <w:t xml:space="preserve"> the employees need to focus on the quality of the products and the sales and marketing employees need to build the strategy of thriving the </w:t>
      </w:r>
      <w:r w:rsidR="002C39C6">
        <w:rPr>
          <w:rFonts w:ascii="Arial" w:hAnsi="Arial" w:cs="Arial"/>
          <w:color w:val="000000"/>
          <w:sz w:val="22"/>
          <w:szCs w:val="22"/>
        </w:rPr>
        <w:t>market. The</w:t>
      </w:r>
      <w:r>
        <w:rPr>
          <w:rFonts w:ascii="Arial" w:hAnsi="Arial" w:cs="Arial"/>
          <w:color w:val="000000"/>
          <w:sz w:val="22"/>
          <w:szCs w:val="22"/>
        </w:rPr>
        <w:t xml:space="preserve"> benefit of better leadership management at Hook Norton Brewery is the better quality of their products and overall increased productivity. Also</w:t>
      </w:r>
      <w:r w:rsidR="00CA783C">
        <w:rPr>
          <w:rFonts w:ascii="Arial" w:hAnsi="Arial" w:cs="Arial"/>
          <w:color w:val="000000"/>
          <w:sz w:val="22"/>
          <w:szCs w:val="22"/>
        </w:rPr>
        <w:t>,</w:t>
      </w:r>
      <w:r>
        <w:rPr>
          <w:rFonts w:ascii="Arial" w:hAnsi="Arial" w:cs="Arial"/>
          <w:color w:val="000000"/>
          <w:sz w:val="22"/>
          <w:szCs w:val="22"/>
        </w:rPr>
        <w:t xml:space="preserve"> the job satisfaction of the employees will be increased with this factor. </w:t>
      </w:r>
    </w:p>
    <w:p w:rsidR="004C0DB0" w:rsidRDefault="004C0DB0" w:rsidP="004C0DB0">
      <w:pPr>
        <w:pStyle w:val="NormalWeb"/>
        <w:spacing w:before="0" w:beforeAutospacing="0" w:after="0" w:afterAutospacing="0" w:line="360" w:lineRule="auto"/>
        <w:jc w:val="both"/>
      </w:pPr>
      <w:r>
        <w:rPr>
          <w:rFonts w:ascii="Arial" w:hAnsi="Arial" w:cs="Arial"/>
          <w:b/>
          <w:bCs/>
          <w:color w:val="000000"/>
          <w:sz w:val="22"/>
          <w:szCs w:val="22"/>
        </w:rPr>
        <w:t>b) Work</w:t>
      </w:r>
      <w:r w:rsidR="00CA783C">
        <w:rPr>
          <w:rFonts w:ascii="Arial" w:hAnsi="Arial" w:cs="Arial"/>
          <w:b/>
          <w:bCs/>
          <w:color w:val="000000"/>
          <w:sz w:val="22"/>
          <w:szCs w:val="22"/>
        </w:rPr>
        <w:t>-</w:t>
      </w:r>
      <w:r>
        <w:rPr>
          <w:rFonts w:ascii="Arial" w:hAnsi="Arial" w:cs="Arial"/>
          <w:b/>
          <w:bCs/>
          <w:color w:val="000000"/>
          <w:sz w:val="22"/>
          <w:szCs w:val="22"/>
        </w:rPr>
        <w:t>life balance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Providing a flexible working hour to the employees helps the employees to stay motivated and encouraged towards the work. The work</w:t>
      </w:r>
      <w:r w:rsidR="00CA783C">
        <w:rPr>
          <w:rFonts w:ascii="Arial" w:hAnsi="Arial" w:cs="Arial"/>
          <w:color w:val="000000"/>
          <w:sz w:val="22"/>
          <w:szCs w:val="22"/>
        </w:rPr>
        <w:t>-</w:t>
      </w:r>
      <w:r>
        <w:rPr>
          <w:rFonts w:ascii="Arial" w:hAnsi="Arial" w:cs="Arial"/>
          <w:color w:val="000000"/>
          <w:sz w:val="22"/>
          <w:szCs w:val="22"/>
        </w:rPr>
        <w:t xml:space="preserve">life balance helps the employees in maintaining their personal and professional life and the </w:t>
      </w:r>
      <w:r w:rsidR="00DE5CF3">
        <w:rPr>
          <w:rFonts w:ascii="Arial" w:hAnsi="Arial" w:cs="Arial"/>
          <w:color w:val="000000"/>
          <w:sz w:val="22"/>
          <w:szCs w:val="22"/>
        </w:rPr>
        <w:t>well-being</w:t>
      </w:r>
      <w:r>
        <w:rPr>
          <w:rFonts w:ascii="Arial" w:hAnsi="Arial" w:cs="Arial"/>
          <w:color w:val="000000"/>
          <w:sz w:val="22"/>
          <w:szCs w:val="22"/>
        </w:rPr>
        <w:t xml:space="preserve"> as well. If this policy is adopted by Hook Norton </w:t>
      </w:r>
      <w:r>
        <w:rPr>
          <w:rFonts w:ascii="Arial" w:hAnsi="Arial" w:cs="Arial"/>
          <w:color w:val="000000"/>
          <w:sz w:val="22"/>
          <w:szCs w:val="22"/>
        </w:rPr>
        <w:lastRenderedPageBreak/>
        <w:t>brewery</w:t>
      </w:r>
      <w:r w:rsidR="00CA783C">
        <w:rPr>
          <w:rFonts w:ascii="Arial" w:hAnsi="Arial" w:cs="Arial"/>
          <w:color w:val="000000"/>
          <w:sz w:val="22"/>
          <w:szCs w:val="22"/>
        </w:rPr>
        <w:t>,</w:t>
      </w:r>
      <w:r>
        <w:rPr>
          <w:rFonts w:ascii="Arial" w:hAnsi="Arial" w:cs="Arial"/>
          <w:color w:val="000000"/>
          <w:sz w:val="22"/>
          <w:szCs w:val="22"/>
        </w:rPr>
        <w:t xml:space="preserve"> then they will be able to keep their employees enthusiastic and motivated towards the work</w:t>
      </w:r>
      <w:r w:rsidR="00EF35C7">
        <w:rPr>
          <w:rFonts w:ascii="Arial" w:hAnsi="Arial" w:cs="Arial"/>
          <w:color w:val="000000"/>
          <w:sz w:val="22"/>
          <w:szCs w:val="22"/>
        </w:rPr>
        <w:t xml:space="preserve"> (</w:t>
      </w:r>
      <w:r w:rsidR="00EF35C7" w:rsidRPr="00DE5CF3">
        <w:rPr>
          <w:rFonts w:ascii="Arial" w:hAnsi="Arial"/>
          <w:sz w:val="22"/>
          <w:shd w:val="clear" w:color="auto" w:fill="FFFFFF"/>
        </w:rPr>
        <w:t>Said</w:t>
      </w:r>
      <w:r w:rsidR="00CA783C">
        <w:rPr>
          <w:rFonts w:ascii="Arial" w:hAnsi="Arial"/>
          <w:sz w:val="22"/>
          <w:shd w:val="clear" w:color="auto" w:fill="FFFFFF"/>
        </w:rPr>
        <w:t xml:space="preserve"> </w:t>
      </w:r>
      <w:r w:rsidR="00EF35C7">
        <w:rPr>
          <w:rFonts w:ascii="Arial" w:hAnsi="Arial"/>
          <w:i/>
          <w:sz w:val="22"/>
          <w:shd w:val="clear" w:color="auto" w:fill="FFFFFF"/>
        </w:rPr>
        <w:t xml:space="preserve">et al., </w:t>
      </w:r>
      <w:r w:rsidR="00EF35C7">
        <w:rPr>
          <w:rFonts w:ascii="Arial" w:hAnsi="Arial"/>
          <w:sz w:val="22"/>
          <w:shd w:val="clear" w:color="auto" w:fill="FFFFFF"/>
        </w:rPr>
        <w:t>2015)</w:t>
      </w:r>
      <w:r>
        <w:rPr>
          <w:rFonts w:ascii="Arial" w:hAnsi="Arial" w:cs="Arial"/>
          <w:color w:val="000000"/>
          <w:sz w:val="22"/>
          <w:szCs w:val="22"/>
        </w:rPr>
        <w:t>. The employees will be giving their best for the company and the retention rate will also be lowered at Hook Norton Brewery. So that is the benefit of adopting this policy for the employees. </w:t>
      </w:r>
    </w:p>
    <w:p w:rsidR="004C0DB0" w:rsidRDefault="004C0DB0" w:rsidP="004C0DB0">
      <w:pPr>
        <w:pStyle w:val="NormalWeb"/>
        <w:spacing w:before="0" w:beforeAutospacing="0" w:after="0" w:afterAutospacing="0" w:line="360" w:lineRule="auto"/>
        <w:jc w:val="both"/>
      </w:pPr>
      <w:r>
        <w:rPr>
          <w:rFonts w:ascii="Arial" w:hAnsi="Arial" w:cs="Arial"/>
          <w:b/>
          <w:bCs/>
          <w:color w:val="000000"/>
          <w:sz w:val="22"/>
          <w:szCs w:val="22"/>
        </w:rPr>
        <w:t>c) Work environment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The work environment is another area that can provide benefits to the Hook Norton Brewery. The work environment will keep their employees positive and stimulate the motivation the leaders have been passing on to them</w:t>
      </w:r>
      <w:r w:rsidR="00EF35C7">
        <w:rPr>
          <w:rFonts w:ascii="Arial" w:hAnsi="Arial" w:cs="Arial"/>
          <w:color w:val="000000"/>
          <w:sz w:val="22"/>
          <w:szCs w:val="22"/>
        </w:rPr>
        <w:t xml:space="preserve"> (</w:t>
      </w:r>
      <w:proofErr w:type="spellStart"/>
      <w:r w:rsidR="00EF35C7" w:rsidRPr="00DE5CF3">
        <w:rPr>
          <w:rFonts w:ascii="Arial" w:hAnsi="Arial"/>
          <w:sz w:val="22"/>
          <w:shd w:val="clear" w:color="auto" w:fill="FFFFFF"/>
        </w:rPr>
        <w:t>Nurun</w:t>
      </w:r>
      <w:proofErr w:type="spellEnd"/>
      <w:r w:rsidR="00EF35C7" w:rsidRPr="00DE5CF3">
        <w:rPr>
          <w:rFonts w:ascii="Arial" w:hAnsi="Arial"/>
          <w:sz w:val="22"/>
          <w:shd w:val="clear" w:color="auto" w:fill="FFFFFF"/>
        </w:rPr>
        <w:t xml:space="preserve"> Nabi</w:t>
      </w:r>
      <w:r w:rsidR="00CA783C">
        <w:rPr>
          <w:rFonts w:ascii="Arial" w:hAnsi="Arial"/>
          <w:sz w:val="22"/>
          <w:shd w:val="clear" w:color="auto" w:fill="FFFFFF"/>
        </w:rPr>
        <w:t xml:space="preserve"> </w:t>
      </w:r>
      <w:r w:rsidR="00EF35C7">
        <w:rPr>
          <w:rFonts w:ascii="Arial" w:hAnsi="Arial"/>
          <w:i/>
          <w:sz w:val="22"/>
          <w:shd w:val="clear" w:color="auto" w:fill="FFFFFF"/>
        </w:rPr>
        <w:t xml:space="preserve">et al., </w:t>
      </w:r>
      <w:r w:rsidR="00EF35C7">
        <w:rPr>
          <w:rFonts w:ascii="Arial" w:hAnsi="Arial"/>
          <w:sz w:val="22"/>
          <w:shd w:val="clear" w:color="auto" w:fill="FFFFFF"/>
        </w:rPr>
        <w:t>2017)</w:t>
      </w:r>
      <w:r>
        <w:rPr>
          <w:rFonts w:ascii="Arial" w:hAnsi="Arial" w:cs="Arial"/>
          <w:color w:val="000000"/>
          <w:sz w:val="22"/>
          <w:szCs w:val="22"/>
        </w:rPr>
        <w:t>. The work environment will help the employees in sustaining all the positivity, enthusiasm and that will reflect in the sales amount and productivity of Hook Norton Brewery. </w:t>
      </w:r>
    </w:p>
    <w:p w:rsidR="004C0DB0" w:rsidRDefault="004C0DB0" w:rsidP="00DE5CF3">
      <w:pPr>
        <w:pStyle w:val="Heading2"/>
      </w:pPr>
      <w:bookmarkStart w:id="9" w:name="_Toc46177084"/>
      <w:r>
        <w:t>Feedbacks and rewards at Hook Norton Brewery</w:t>
      </w:r>
      <w:bookmarkEnd w:id="9"/>
      <w: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The need for feedback and reward is important for any organisation as it helps them to keep the employee motivation intact. If the employees are not praised for their good work or rewarded for some excellent job</w:t>
      </w:r>
      <w:r w:rsidR="00CA783C">
        <w:rPr>
          <w:rFonts w:ascii="Arial" w:hAnsi="Arial" w:cs="Arial"/>
          <w:color w:val="000000"/>
          <w:sz w:val="22"/>
          <w:szCs w:val="22"/>
        </w:rPr>
        <w:t>,</w:t>
      </w:r>
      <w:r>
        <w:rPr>
          <w:rFonts w:ascii="Arial" w:hAnsi="Arial" w:cs="Arial"/>
          <w:color w:val="000000"/>
          <w:sz w:val="22"/>
          <w:szCs w:val="22"/>
        </w:rPr>
        <w:t xml:space="preserve"> they will start to lose the motivation towards the job</w:t>
      </w:r>
      <w:r w:rsidR="00CA783C">
        <w:rPr>
          <w:rFonts w:ascii="Arial" w:hAnsi="Arial" w:cs="Arial"/>
          <w:color w:val="000000"/>
          <w:sz w:val="22"/>
          <w:szCs w:val="22"/>
        </w:rPr>
        <w:t>,</w:t>
      </w:r>
      <w:r>
        <w:rPr>
          <w:rFonts w:ascii="Arial" w:hAnsi="Arial" w:cs="Arial"/>
          <w:color w:val="000000"/>
          <w:sz w:val="22"/>
          <w:szCs w:val="22"/>
        </w:rPr>
        <w:t xml:space="preserve"> and the dissatisfaction will take place among them. Keeping this in mind</w:t>
      </w:r>
      <w:r w:rsidR="00CA783C">
        <w:rPr>
          <w:rFonts w:ascii="Arial" w:hAnsi="Arial" w:cs="Arial"/>
          <w:color w:val="000000"/>
          <w:sz w:val="22"/>
          <w:szCs w:val="22"/>
        </w:rPr>
        <w:t>,</w:t>
      </w:r>
      <w:r>
        <w:rPr>
          <w:rFonts w:ascii="Arial" w:hAnsi="Arial" w:cs="Arial"/>
          <w:color w:val="000000"/>
          <w:sz w:val="22"/>
          <w:szCs w:val="22"/>
        </w:rPr>
        <w:t xml:space="preserve"> Hook Norton Brewery needs to build the culture of feedback and rewards within the workplace</w:t>
      </w:r>
      <w:r w:rsidR="00EF35C7">
        <w:rPr>
          <w:rFonts w:ascii="Arial" w:hAnsi="Arial" w:cs="Arial"/>
          <w:color w:val="000000"/>
          <w:sz w:val="22"/>
          <w:szCs w:val="22"/>
        </w:rPr>
        <w:t xml:space="preserve"> (</w:t>
      </w:r>
      <w:r w:rsidR="00EF35C7">
        <w:rPr>
          <w:rFonts w:ascii="Arial" w:hAnsi="Arial"/>
          <w:sz w:val="22"/>
          <w:shd w:val="clear" w:color="auto" w:fill="FFFFFF"/>
        </w:rPr>
        <w:t xml:space="preserve">Obiekwe, </w:t>
      </w:r>
      <w:r w:rsidR="00EF35C7" w:rsidRPr="00DE5CF3">
        <w:rPr>
          <w:rFonts w:ascii="Arial" w:hAnsi="Arial"/>
          <w:sz w:val="22"/>
          <w:shd w:val="clear" w:color="auto" w:fill="FFFFFF"/>
        </w:rPr>
        <w:t>2016</w:t>
      </w:r>
      <w:r w:rsidR="00EF35C7">
        <w:rPr>
          <w:rFonts w:ascii="Arial" w:hAnsi="Arial"/>
          <w:sz w:val="22"/>
          <w:shd w:val="clear" w:color="auto" w:fill="FFFFFF"/>
        </w:rPr>
        <w:t>)</w:t>
      </w:r>
      <w:r>
        <w:rPr>
          <w:rFonts w:ascii="Arial" w:hAnsi="Arial" w:cs="Arial"/>
          <w:color w:val="000000"/>
          <w:sz w:val="22"/>
          <w:szCs w:val="22"/>
        </w:rPr>
        <w:t>. The positive feedback will make the employees be better at an individual level</w:t>
      </w:r>
      <w:r w:rsidR="00CA783C">
        <w:rPr>
          <w:rFonts w:ascii="Arial" w:hAnsi="Arial" w:cs="Arial"/>
          <w:color w:val="000000"/>
          <w:sz w:val="22"/>
          <w:szCs w:val="22"/>
        </w:rPr>
        <w:t>,</w:t>
      </w:r>
      <w:r>
        <w:rPr>
          <w:rFonts w:ascii="Arial" w:hAnsi="Arial" w:cs="Arial"/>
          <w:color w:val="000000"/>
          <w:sz w:val="22"/>
          <w:szCs w:val="22"/>
        </w:rPr>
        <w:t xml:space="preserve"> and again that will bring better productivity for Hook Norton Brewery. As for the negative feedback, if it is given carefully</w:t>
      </w:r>
      <w:r w:rsidR="00CA783C">
        <w:rPr>
          <w:rFonts w:ascii="Arial" w:hAnsi="Arial" w:cs="Arial"/>
          <w:color w:val="000000"/>
          <w:sz w:val="22"/>
          <w:szCs w:val="22"/>
        </w:rPr>
        <w:t>,</w:t>
      </w:r>
      <w:r>
        <w:rPr>
          <w:rFonts w:ascii="Arial" w:hAnsi="Arial" w:cs="Arial"/>
          <w:color w:val="000000"/>
          <w:sz w:val="22"/>
          <w:szCs w:val="22"/>
        </w:rPr>
        <w:t xml:space="preserve"> it will also help the employees in rectifying their mistakes and become better. In the case of negative feedback Hook</w:t>
      </w:r>
      <w:r w:rsidR="00CA783C">
        <w:rPr>
          <w:rFonts w:ascii="Arial" w:hAnsi="Arial" w:cs="Arial"/>
          <w:color w:val="000000"/>
          <w:sz w:val="22"/>
          <w:szCs w:val="22"/>
        </w:rPr>
        <w:t>,</w:t>
      </w:r>
      <w:r>
        <w:rPr>
          <w:rFonts w:ascii="Arial" w:hAnsi="Arial" w:cs="Arial"/>
          <w:color w:val="000000"/>
          <w:sz w:val="22"/>
          <w:szCs w:val="22"/>
        </w:rPr>
        <w:t xml:space="preserve"> Norton Brewery needs to keep in mind that they are telling the employees what mistakes they made </w:t>
      </w:r>
      <w:proofErr w:type="gramStart"/>
      <w:r>
        <w:rPr>
          <w:rFonts w:ascii="Arial" w:hAnsi="Arial" w:cs="Arial"/>
          <w:color w:val="000000"/>
          <w:sz w:val="22"/>
          <w:szCs w:val="22"/>
        </w:rPr>
        <w:t>and also</w:t>
      </w:r>
      <w:proofErr w:type="gramEnd"/>
      <w:r>
        <w:rPr>
          <w:rFonts w:ascii="Arial" w:hAnsi="Arial" w:cs="Arial"/>
          <w:color w:val="000000"/>
          <w:sz w:val="22"/>
          <w:szCs w:val="22"/>
        </w:rPr>
        <w:t xml:space="preserve"> giving a positive aspect for rectifying them. Rewards help in building better performance</w:t>
      </w:r>
      <w:r w:rsidR="00CA783C">
        <w:rPr>
          <w:rFonts w:ascii="Arial" w:hAnsi="Arial" w:cs="Arial"/>
          <w:color w:val="000000"/>
          <w:sz w:val="22"/>
          <w:szCs w:val="22"/>
        </w:rPr>
        <w:t>,</w:t>
      </w:r>
      <w:r>
        <w:rPr>
          <w:rFonts w:ascii="Arial" w:hAnsi="Arial" w:cs="Arial"/>
          <w:color w:val="000000"/>
          <w:sz w:val="22"/>
          <w:szCs w:val="22"/>
        </w:rPr>
        <w:t xml:space="preserve"> and it will do the same for the Hook Norton Brewery. When will start rewarding the employees</w:t>
      </w:r>
      <w:r w:rsidR="00CA783C">
        <w:rPr>
          <w:rFonts w:ascii="Arial" w:hAnsi="Arial" w:cs="Arial"/>
          <w:color w:val="000000"/>
          <w:sz w:val="22"/>
          <w:szCs w:val="22"/>
        </w:rPr>
        <w:t>;</w:t>
      </w:r>
      <w:r>
        <w:rPr>
          <w:rFonts w:ascii="Arial" w:hAnsi="Arial" w:cs="Arial"/>
          <w:color w:val="000000"/>
          <w:sz w:val="22"/>
          <w:szCs w:val="22"/>
        </w:rPr>
        <w:t xml:space="preserve"> they will be assured that they have the value in the company and the organisation is relying on his </w:t>
      </w:r>
      <w:proofErr w:type="gramStart"/>
      <w:r>
        <w:rPr>
          <w:rFonts w:ascii="Arial" w:hAnsi="Arial" w:cs="Arial"/>
          <w:color w:val="000000"/>
          <w:sz w:val="22"/>
          <w:szCs w:val="22"/>
        </w:rPr>
        <w:t>work.</w:t>
      </w:r>
      <w:proofErr w:type="gramEnd"/>
      <w:r>
        <w:rPr>
          <w:rFonts w:ascii="Arial" w:hAnsi="Arial" w:cs="Arial"/>
          <w:color w:val="000000"/>
          <w:sz w:val="22"/>
          <w:szCs w:val="22"/>
        </w:rPr>
        <w:t xml:space="preserve"> It will also motivate them towards better performance and affect the sales, service and productivity of the company in a positive </w:t>
      </w:r>
      <w:proofErr w:type="gramStart"/>
      <w:r>
        <w:rPr>
          <w:rFonts w:ascii="Arial" w:hAnsi="Arial" w:cs="Arial"/>
          <w:color w:val="000000"/>
          <w:sz w:val="22"/>
          <w:szCs w:val="22"/>
        </w:rPr>
        <w:t>way</w:t>
      </w:r>
      <w:r w:rsidR="00EF35C7">
        <w:rPr>
          <w:rFonts w:ascii="Arial" w:hAnsi="Arial" w:cs="Arial"/>
          <w:color w:val="000000"/>
          <w:sz w:val="22"/>
          <w:szCs w:val="22"/>
        </w:rPr>
        <w:t>(</w:t>
      </w:r>
      <w:proofErr w:type="spellStart"/>
      <w:proofErr w:type="gramEnd"/>
      <w:r w:rsidR="00EF35C7" w:rsidRPr="00DE5CF3">
        <w:rPr>
          <w:rFonts w:ascii="Arial" w:hAnsi="Arial"/>
          <w:sz w:val="22"/>
          <w:shd w:val="clear" w:color="auto" w:fill="FFFFFF"/>
        </w:rPr>
        <w:t>Nurun</w:t>
      </w:r>
      <w:proofErr w:type="spellEnd"/>
      <w:r w:rsidR="00EF35C7" w:rsidRPr="00DE5CF3">
        <w:rPr>
          <w:rFonts w:ascii="Arial" w:hAnsi="Arial"/>
          <w:sz w:val="22"/>
          <w:shd w:val="clear" w:color="auto" w:fill="FFFFFF"/>
        </w:rPr>
        <w:t xml:space="preserve"> Nabi</w:t>
      </w:r>
      <w:r w:rsidR="00CA783C">
        <w:rPr>
          <w:rFonts w:ascii="Arial" w:hAnsi="Arial"/>
          <w:sz w:val="22"/>
          <w:shd w:val="clear" w:color="auto" w:fill="FFFFFF"/>
        </w:rPr>
        <w:t xml:space="preserve"> </w:t>
      </w:r>
      <w:r w:rsidR="00EF35C7">
        <w:rPr>
          <w:rFonts w:ascii="Arial" w:hAnsi="Arial"/>
          <w:i/>
          <w:sz w:val="22"/>
          <w:shd w:val="clear" w:color="auto" w:fill="FFFFFF"/>
        </w:rPr>
        <w:t xml:space="preserve">et al., </w:t>
      </w:r>
      <w:r w:rsidR="00EF35C7">
        <w:rPr>
          <w:rFonts w:ascii="Arial" w:hAnsi="Arial"/>
          <w:sz w:val="22"/>
          <w:shd w:val="clear" w:color="auto" w:fill="FFFFFF"/>
        </w:rPr>
        <w:t>2017)</w:t>
      </w:r>
      <w:r>
        <w:rPr>
          <w:rFonts w:ascii="Arial" w:hAnsi="Arial" w:cs="Arial"/>
          <w:color w:val="000000"/>
          <w:sz w:val="22"/>
          <w:szCs w:val="22"/>
        </w:rPr>
        <w:t>. Hook Norton Brewery will have expected benefits from the employees if they can implement this in their work culture and the positive behaviour will be promoted in the whole organisation by the employees. The rewards and feedback will also be beneficial to Hook Norton Breweries in terms of exceeding the encouragement and enthusiasm in the company. </w:t>
      </w:r>
    </w:p>
    <w:p w:rsidR="004C0DB0" w:rsidRDefault="004C0DB0" w:rsidP="00DE5CF3">
      <w:pPr>
        <w:pStyle w:val="Heading2"/>
      </w:pPr>
      <w:bookmarkStart w:id="10" w:name="_Toc46177085"/>
      <w:r>
        <w:t>Organisational learnings at Hook Norton Brewery</w:t>
      </w:r>
      <w:bookmarkEnd w:id="10"/>
      <w:r>
        <w:t> </w:t>
      </w:r>
    </w:p>
    <w:p w:rsidR="004C0DB0" w:rsidRDefault="004C0DB0" w:rsidP="004C0DB0">
      <w:pPr>
        <w:pStyle w:val="NormalWeb"/>
        <w:spacing w:before="0" w:beforeAutospacing="0" w:after="0" w:afterAutospacing="0" w:line="360" w:lineRule="auto"/>
        <w:jc w:val="both"/>
      </w:pPr>
      <w:r>
        <w:rPr>
          <w:rFonts w:ascii="Arial" w:hAnsi="Arial" w:cs="Arial"/>
          <w:color w:val="000000"/>
          <w:sz w:val="22"/>
          <w:szCs w:val="22"/>
        </w:rPr>
        <w:t>Organisational learning has a great impact on the employees on an individual level and on the organisation itself as well</w:t>
      </w:r>
      <w:r w:rsidR="00EF35C7">
        <w:rPr>
          <w:rFonts w:ascii="Arial" w:hAnsi="Arial" w:cs="Arial"/>
          <w:color w:val="000000"/>
          <w:sz w:val="22"/>
          <w:szCs w:val="22"/>
        </w:rPr>
        <w:t xml:space="preserve"> (</w:t>
      </w:r>
      <w:proofErr w:type="spellStart"/>
      <w:r w:rsidR="00EF35C7">
        <w:rPr>
          <w:rFonts w:ascii="Arial" w:hAnsi="Arial"/>
          <w:sz w:val="22"/>
          <w:shd w:val="clear" w:color="auto" w:fill="FFFFFF"/>
        </w:rPr>
        <w:t>Fomenky</w:t>
      </w:r>
      <w:proofErr w:type="spellEnd"/>
      <w:r w:rsidR="00EF35C7">
        <w:rPr>
          <w:rFonts w:ascii="Arial" w:hAnsi="Arial"/>
          <w:sz w:val="22"/>
          <w:shd w:val="clear" w:color="auto" w:fill="FFFFFF"/>
        </w:rPr>
        <w:t>,</w:t>
      </w:r>
      <w:r w:rsidR="00EF35C7" w:rsidRPr="00DE5CF3">
        <w:rPr>
          <w:rFonts w:ascii="Arial" w:hAnsi="Arial"/>
          <w:sz w:val="22"/>
          <w:shd w:val="clear" w:color="auto" w:fill="FFFFFF"/>
        </w:rPr>
        <w:t xml:space="preserve"> 2015</w:t>
      </w:r>
      <w:r w:rsidR="00EF35C7">
        <w:rPr>
          <w:rFonts w:ascii="Arial" w:hAnsi="Arial"/>
          <w:sz w:val="22"/>
          <w:shd w:val="clear" w:color="auto" w:fill="FFFFFF"/>
        </w:rPr>
        <w:t>)</w:t>
      </w:r>
      <w:r>
        <w:rPr>
          <w:rFonts w:ascii="Arial" w:hAnsi="Arial" w:cs="Arial"/>
          <w:color w:val="000000"/>
          <w:sz w:val="22"/>
          <w:szCs w:val="22"/>
        </w:rPr>
        <w:t>. Organisational learning will help Hook Norton Brewery in understanding the current market and the market changes in the brewery industry. They can use this technique to understand what the competitors are doing</w:t>
      </w:r>
      <w:r w:rsidR="00CA783C">
        <w:rPr>
          <w:rFonts w:ascii="Arial" w:hAnsi="Arial" w:cs="Arial"/>
          <w:color w:val="000000"/>
          <w:sz w:val="22"/>
          <w:szCs w:val="22"/>
        </w:rPr>
        <w:t>,</w:t>
      </w:r>
      <w:r>
        <w:rPr>
          <w:rFonts w:ascii="Arial" w:hAnsi="Arial" w:cs="Arial"/>
          <w:color w:val="000000"/>
          <w:sz w:val="22"/>
          <w:szCs w:val="22"/>
        </w:rPr>
        <w:t xml:space="preserve"> and then they will be </w:t>
      </w:r>
      <w:r>
        <w:rPr>
          <w:rFonts w:ascii="Arial" w:hAnsi="Arial" w:cs="Arial"/>
          <w:color w:val="000000"/>
          <w:sz w:val="22"/>
          <w:szCs w:val="22"/>
        </w:rPr>
        <w:lastRenderedPageBreak/>
        <w:t>able to understand the areas where they are lacking</w:t>
      </w:r>
      <w:r w:rsidR="00CA783C">
        <w:rPr>
          <w:rFonts w:ascii="Arial" w:hAnsi="Arial" w:cs="Arial"/>
          <w:color w:val="000000"/>
          <w:sz w:val="22"/>
          <w:szCs w:val="22"/>
        </w:rPr>
        <w:t>,</w:t>
      </w:r>
      <w:r>
        <w:rPr>
          <w:rFonts w:ascii="Arial" w:hAnsi="Arial" w:cs="Arial"/>
          <w:color w:val="000000"/>
          <w:sz w:val="22"/>
          <w:szCs w:val="22"/>
        </w:rPr>
        <w:t xml:space="preserve"> and the improvements can be made. Hook Norton Brewery can use their sales report or annual report for analysing the sales status</w:t>
      </w:r>
      <w:r w:rsidR="00CA783C">
        <w:rPr>
          <w:rFonts w:ascii="Arial" w:hAnsi="Arial" w:cs="Arial"/>
          <w:color w:val="000000"/>
          <w:sz w:val="22"/>
          <w:szCs w:val="22"/>
        </w:rPr>
        <w:t>,</w:t>
      </w:r>
      <w:r>
        <w:rPr>
          <w:rFonts w:ascii="Arial" w:hAnsi="Arial" w:cs="Arial"/>
          <w:color w:val="000000"/>
          <w:sz w:val="22"/>
          <w:szCs w:val="22"/>
        </w:rPr>
        <w:t xml:space="preserve"> and from there they can understand what exactly the customer is liking and what changes they can bring in the existing flavours of the beer categories. Hook Norton Brewery can hold internal workshops as done by many other breweries</w:t>
      </w:r>
      <w:r w:rsidR="00CA783C">
        <w:rPr>
          <w:rFonts w:ascii="Arial" w:hAnsi="Arial" w:cs="Arial"/>
          <w:color w:val="000000"/>
          <w:sz w:val="22"/>
          <w:szCs w:val="22"/>
        </w:rPr>
        <w:t>,</w:t>
      </w:r>
      <w:r>
        <w:rPr>
          <w:rFonts w:ascii="Arial" w:hAnsi="Arial" w:cs="Arial"/>
          <w:color w:val="000000"/>
          <w:sz w:val="22"/>
          <w:szCs w:val="22"/>
        </w:rPr>
        <w:t xml:space="preserve"> and the benefit they will be getting is better</w:t>
      </w:r>
      <w:r w:rsidR="00CA783C">
        <w:rPr>
          <w:rFonts w:ascii="Arial" w:hAnsi="Arial" w:cs="Arial"/>
          <w:color w:val="000000"/>
          <w:sz w:val="22"/>
          <w:szCs w:val="22"/>
        </w:rPr>
        <w:t>-</w:t>
      </w:r>
      <w:r>
        <w:rPr>
          <w:rFonts w:ascii="Arial" w:hAnsi="Arial" w:cs="Arial"/>
          <w:color w:val="000000"/>
          <w:sz w:val="22"/>
          <w:szCs w:val="22"/>
        </w:rPr>
        <w:t>trained employees so the chances of making mistakes will be reduced proportionately</w:t>
      </w:r>
      <w:r w:rsidR="00EF35C7">
        <w:rPr>
          <w:rFonts w:ascii="Arial" w:hAnsi="Arial" w:cs="Arial"/>
          <w:color w:val="000000"/>
          <w:sz w:val="22"/>
          <w:szCs w:val="22"/>
        </w:rPr>
        <w:t xml:space="preserve"> (</w:t>
      </w:r>
      <w:r w:rsidR="00EF35C7">
        <w:rPr>
          <w:rFonts w:ascii="Arial" w:hAnsi="Arial"/>
          <w:sz w:val="22"/>
          <w:shd w:val="clear" w:color="auto" w:fill="FFFFFF"/>
        </w:rPr>
        <w:t xml:space="preserve">Lyons, </w:t>
      </w:r>
      <w:r w:rsidR="00EF35C7" w:rsidRPr="00DE5CF3">
        <w:rPr>
          <w:rFonts w:ascii="Arial" w:hAnsi="Arial"/>
          <w:sz w:val="22"/>
          <w:shd w:val="clear" w:color="auto" w:fill="FFFFFF"/>
        </w:rPr>
        <w:t>2015</w:t>
      </w:r>
      <w:r w:rsidR="00EF35C7">
        <w:rPr>
          <w:rFonts w:ascii="Arial" w:hAnsi="Arial"/>
          <w:sz w:val="22"/>
          <w:shd w:val="clear" w:color="auto" w:fill="FFFFFF"/>
        </w:rPr>
        <w:t>)</w:t>
      </w:r>
      <w:r>
        <w:rPr>
          <w:rFonts w:ascii="Arial" w:hAnsi="Arial" w:cs="Arial"/>
          <w:color w:val="000000"/>
          <w:sz w:val="22"/>
          <w:szCs w:val="22"/>
        </w:rPr>
        <w:t>. Organisational learning will help their employees to gather the effective knowledge they need to know about the brewery sector</w:t>
      </w:r>
      <w:r w:rsidR="00CA783C">
        <w:rPr>
          <w:rFonts w:ascii="Arial" w:hAnsi="Arial" w:cs="Arial"/>
          <w:color w:val="000000"/>
          <w:sz w:val="22"/>
          <w:szCs w:val="22"/>
        </w:rPr>
        <w:t>,</w:t>
      </w:r>
      <w:r>
        <w:rPr>
          <w:rFonts w:ascii="Arial" w:hAnsi="Arial" w:cs="Arial"/>
          <w:color w:val="000000"/>
          <w:sz w:val="22"/>
          <w:szCs w:val="22"/>
        </w:rPr>
        <w:t xml:space="preserve"> and they will be getting in-depth products related insights that will help them in doing their job more conveniently and Hook Norton Brewery will be getting better performances with the optimum use of the knowledge. The proper implementation will bring many benefits like this to the Hook Norton Brewery</w:t>
      </w:r>
      <w:r w:rsidR="00CA783C">
        <w:rPr>
          <w:rFonts w:ascii="Arial" w:hAnsi="Arial" w:cs="Arial"/>
          <w:color w:val="000000"/>
          <w:sz w:val="22"/>
          <w:szCs w:val="22"/>
        </w:rPr>
        <w:t>,</w:t>
      </w:r>
      <w:r>
        <w:rPr>
          <w:rFonts w:ascii="Arial" w:hAnsi="Arial" w:cs="Arial"/>
          <w:color w:val="000000"/>
          <w:sz w:val="22"/>
          <w:szCs w:val="22"/>
        </w:rPr>
        <w:t xml:space="preserve"> so they</w:t>
      </w:r>
      <w:r w:rsidR="00DE5CF3">
        <w:rPr>
          <w:rFonts w:ascii="Arial" w:hAnsi="Arial" w:cs="Arial"/>
          <w:color w:val="000000"/>
          <w:sz w:val="22"/>
          <w:szCs w:val="22"/>
        </w:rPr>
        <w:t> need</w:t>
      </w:r>
      <w:r>
        <w:rPr>
          <w:rFonts w:ascii="Arial" w:hAnsi="Arial" w:cs="Arial"/>
          <w:color w:val="000000"/>
          <w:sz w:val="22"/>
          <w:szCs w:val="22"/>
        </w:rPr>
        <w:t xml:space="preserve"> to take this under consideration and focus on training their employees with the learnings</w:t>
      </w:r>
      <w:r w:rsidR="00411EE4">
        <w:rPr>
          <w:rFonts w:ascii="Arial" w:hAnsi="Arial" w:cs="Arial"/>
          <w:color w:val="000000"/>
          <w:sz w:val="22"/>
          <w:szCs w:val="22"/>
        </w:rPr>
        <w:t xml:space="preserve"> </w:t>
      </w:r>
      <w:r w:rsidR="00EF35C7">
        <w:rPr>
          <w:rFonts w:ascii="Arial" w:hAnsi="Arial" w:cs="Arial"/>
          <w:color w:val="000000"/>
          <w:sz w:val="22"/>
          <w:szCs w:val="22"/>
        </w:rPr>
        <w:t>(</w:t>
      </w:r>
      <w:proofErr w:type="spellStart"/>
      <w:r w:rsidR="00EF35C7">
        <w:rPr>
          <w:rFonts w:ascii="Arial" w:hAnsi="Arial"/>
          <w:sz w:val="22"/>
          <w:shd w:val="clear" w:color="auto" w:fill="FFFFFF"/>
        </w:rPr>
        <w:t>Fomenky</w:t>
      </w:r>
      <w:proofErr w:type="spellEnd"/>
      <w:r w:rsidR="00EF35C7">
        <w:rPr>
          <w:rFonts w:ascii="Arial" w:hAnsi="Arial"/>
          <w:sz w:val="22"/>
          <w:shd w:val="clear" w:color="auto" w:fill="FFFFFF"/>
        </w:rPr>
        <w:t>,</w:t>
      </w:r>
      <w:r w:rsidR="00EF35C7" w:rsidRPr="00DE5CF3">
        <w:rPr>
          <w:rFonts w:ascii="Arial" w:hAnsi="Arial"/>
          <w:sz w:val="22"/>
          <w:shd w:val="clear" w:color="auto" w:fill="FFFFFF"/>
        </w:rPr>
        <w:t xml:space="preserve"> 2015</w:t>
      </w:r>
      <w:r w:rsidR="00EF35C7">
        <w:rPr>
          <w:rFonts w:ascii="Arial" w:hAnsi="Arial"/>
          <w:sz w:val="22"/>
          <w:shd w:val="clear" w:color="auto" w:fill="FFFFFF"/>
        </w:rPr>
        <w:t>)</w:t>
      </w:r>
      <w:r>
        <w:rPr>
          <w:rFonts w:ascii="Arial" w:hAnsi="Arial" w:cs="Arial"/>
          <w:color w:val="000000"/>
          <w:sz w:val="22"/>
          <w:szCs w:val="22"/>
        </w:rPr>
        <w:t>. It will also be beneficial to them as they will be able to understand the market changes and they will be able to implement the changes in their organisation as soon as possible so that they do not lack behind and keep on thriving the market of breweries</w:t>
      </w:r>
      <w:r w:rsidR="00CA783C">
        <w:rPr>
          <w:rFonts w:ascii="Arial" w:hAnsi="Arial" w:cs="Arial"/>
          <w:color w:val="000000"/>
          <w:sz w:val="22"/>
          <w:szCs w:val="22"/>
        </w:rPr>
        <w:t>—t</w:t>
      </w:r>
      <w:r>
        <w:rPr>
          <w:rFonts w:ascii="Arial" w:hAnsi="Arial" w:cs="Arial"/>
          <w:color w:val="000000"/>
          <w:sz w:val="22"/>
          <w:szCs w:val="22"/>
        </w:rPr>
        <w:t>his way the implementation of organisational learning will bring positive benefits to the company. </w:t>
      </w:r>
    </w:p>
    <w:p w:rsidR="004C0DB0" w:rsidRDefault="004C0DB0" w:rsidP="00DE5CF3">
      <w:pPr>
        <w:pStyle w:val="Heading1"/>
      </w:pPr>
      <w:bookmarkStart w:id="11" w:name="_Toc46177086"/>
      <w:r>
        <w:t>Task 3</w:t>
      </w:r>
      <w:bookmarkEnd w:id="11"/>
      <w:r>
        <w:t> </w:t>
      </w:r>
    </w:p>
    <w:p w:rsidR="00913C42" w:rsidRPr="00913C42" w:rsidRDefault="00913C42" w:rsidP="00913C42">
      <w:pPr>
        <w:spacing w:line="240" w:lineRule="auto"/>
        <w:jc w:val="left"/>
        <w:rPr>
          <w:rFonts w:eastAsia="Times New Roman" w:cs="Times New Roman"/>
          <w:color w:val="auto"/>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1577"/>
        <w:gridCol w:w="2269"/>
        <w:gridCol w:w="2415"/>
        <w:gridCol w:w="760"/>
        <w:gridCol w:w="2323"/>
      </w:tblGrid>
      <w:tr w:rsidR="00913C42" w:rsidRPr="00913C42" w:rsidTr="00913C42">
        <w:trPr>
          <w:trHeight w:val="615"/>
        </w:trPr>
        <w:tc>
          <w:tcPr>
            <w:tcW w:w="0" w:type="auto"/>
            <w:tcBorders>
              <w:top w:val="single" w:sz="6" w:space="0" w:color="000000"/>
              <w:left w:val="single" w:sz="6" w:space="0" w:color="000000"/>
              <w:bottom w:val="single" w:sz="6" w:space="0" w:color="000000"/>
              <w:right w:val="single" w:sz="6" w:space="0" w:color="000000"/>
            </w:tcBorders>
            <w:shd w:val="clear" w:color="auto" w:fill="4F81BD"/>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b/>
                <w:bCs/>
                <w:color w:val="F2F2F2"/>
                <w:sz w:val="22"/>
                <w:lang w:eastAsia="en-GB"/>
              </w:rPr>
              <w:t>Objectives</w:t>
            </w:r>
          </w:p>
        </w:tc>
        <w:tc>
          <w:tcPr>
            <w:tcW w:w="0" w:type="auto"/>
            <w:tcBorders>
              <w:top w:val="single" w:sz="6" w:space="0" w:color="000000"/>
              <w:left w:val="single" w:sz="6" w:space="0" w:color="000000"/>
              <w:bottom w:val="single" w:sz="6" w:space="0" w:color="000000"/>
              <w:right w:val="single" w:sz="6" w:space="0" w:color="000000"/>
            </w:tcBorders>
            <w:shd w:val="clear" w:color="auto" w:fill="4F81BD"/>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b/>
                <w:bCs/>
                <w:color w:val="F2F2F2"/>
                <w:sz w:val="22"/>
                <w:lang w:eastAsia="en-GB"/>
              </w:rPr>
              <w:t>Tasks</w:t>
            </w:r>
          </w:p>
        </w:tc>
        <w:tc>
          <w:tcPr>
            <w:tcW w:w="0" w:type="auto"/>
            <w:tcBorders>
              <w:top w:val="single" w:sz="6" w:space="0" w:color="000000"/>
              <w:left w:val="single" w:sz="6" w:space="0" w:color="000000"/>
              <w:bottom w:val="single" w:sz="6" w:space="0" w:color="000000"/>
              <w:right w:val="single" w:sz="6" w:space="0" w:color="000000"/>
            </w:tcBorders>
            <w:shd w:val="clear" w:color="auto" w:fill="4F81BD"/>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b/>
                <w:bCs/>
                <w:color w:val="F2F2F2"/>
                <w:sz w:val="22"/>
                <w:lang w:eastAsia="en-GB"/>
              </w:rPr>
              <w:t>Success criteria</w:t>
            </w:r>
          </w:p>
        </w:tc>
        <w:tc>
          <w:tcPr>
            <w:tcW w:w="0" w:type="auto"/>
            <w:tcBorders>
              <w:top w:val="single" w:sz="6" w:space="0" w:color="000000"/>
              <w:left w:val="single" w:sz="6" w:space="0" w:color="000000"/>
              <w:bottom w:val="single" w:sz="6" w:space="0" w:color="000000"/>
              <w:right w:val="single" w:sz="6" w:space="0" w:color="000000"/>
            </w:tcBorders>
            <w:shd w:val="clear" w:color="auto" w:fill="4F81BD"/>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b/>
                <w:bCs/>
                <w:color w:val="F2F2F2"/>
                <w:sz w:val="22"/>
                <w:lang w:eastAsia="en-GB"/>
              </w:rPr>
              <w:t>Time Frame</w:t>
            </w:r>
          </w:p>
        </w:tc>
        <w:tc>
          <w:tcPr>
            <w:tcW w:w="0" w:type="auto"/>
            <w:tcBorders>
              <w:top w:val="single" w:sz="6" w:space="0" w:color="000000"/>
              <w:left w:val="single" w:sz="6" w:space="0" w:color="000000"/>
              <w:bottom w:val="single" w:sz="6" w:space="0" w:color="000000"/>
              <w:right w:val="single" w:sz="6" w:space="0" w:color="000000"/>
            </w:tcBorders>
            <w:shd w:val="clear" w:color="auto" w:fill="4F81BD"/>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b/>
                <w:bCs/>
                <w:color w:val="F2F2F2"/>
                <w:sz w:val="22"/>
                <w:lang w:eastAsia="en-GB"/>
              </w:rPr>
              <w:t>Resources</w:t>
            </w:r>
          </w:p>
        </w:tc>
      </w:tr>
      <w:tr w:rsidR="00913C42" w:rsidRPr="00913C42" w:rsidTr="00913C42">
        <w:trPr>
          <w:trHeight w:val="3090"/>
        </w:trPr>
        <w:tc>
          <w:tcPr>
            <w:tcW w:w="0" w:type="auto"/>
            <w:tcBorders>
              <w:top w:val="single" w:sz="6" w:space="0" w:color="000000"/>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To keep the employees of the organisations motivated</w:t>
            </w:r>
          </w:p>
        </w:tc>
        <w:tc>
          <w:tcPr>
            <w:tcW w:w="0" w:type="auto"/>
            <w:tcBorders>
              <w:top w:val="single" w:sz="6" w:space="0" w:color="000000"/>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Trust Building, Goal setting, giving the employees purpose, building transparency in the communication process, prioritising work-life balance,</w:t>
            </w:r>
          </w:p>
        </w:tc>
        <w:tc>
          <w:tcPr>
            <w:tcW w:w="0" w:type="auto"/>
            <w:tcBorders>
              <w:top w:val="single" w:sz="6" w:space="0" w:color="000000"/>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 xml:space="preserve">It can be said that the objectives are achieved if, the employees are motivated to do their work and build trust among each other, There can be observed </w:t>
            </w:r>
            <w:r w:rsidR="00CA783C">
              <w:rPr>
                <w:rFonts w:ascii="Arial" w:eastAsia="Times New Roman" w:hAnsi="Arial"/>
                <w:color w:val="000000"/>
                <w:sz w:val="22"/>
                <w:lang w:eastAsia="en-GB"/>
              </w:rPr>
              <w:t xml:space="preserve">the </w:t>
            </w:r>
            <w:r w:rsidRPr="00913C42">
              <w:rPr>
                <w:rFonts w:ascii="Arial" w:eastAsia="Times New Roman" w:hAnsi="Arial"/>
                <w:color w:val="000000"/>
                <w:sz w:val="22"/>
                <w:lang w:eastAsia="en-GB"/>
              </w:rPr>
              <w:t xml:space="preserve">smooth flow of information and departments are working in sync with each other, The performance of the </w:t>
            </w:r>
            <w:r w:rsidRPr="00913C42">
              <w:rPr>
                <w:rFonts w:ascii="Arial" w:eastAsia="Times New Roman" w:hAnsi="Arial"/>
                <w:color w:val="000000"/>
                <w:sz w:val="22"/>
                <w:lang w:eastAsia="en-GB"/>
              </w:rPr>
              <w:lastRenderedPageBreak/>
              <w:t>employees as well as the team is increasing</w:t>
            </w:r>
            <w:r w:rsidR="00CA783C">
              <w:rPr>
                <w:rFonts w:ascii="Arial" w:eastAsia="Times New Roman" w:hAnsi="Arial"/>
                <w:color w:val="000000"/>
                <w:sz w:val="22"/>
                <w:lang w:eastAsia="en-GB"/>
              </w:rPr>
              <w:t>,</w:t>
            </w:r>
            <w:r w:rsidRPr="00913C42">
              <w:rPr>
                <w:rFonts w:ascii="Arial" w:eastAsia="Times New Roman" w:hAnsi="Arial"/>
                <w:color w:val="000000"/>
                <w:sz w:val="22"/>
                <w:lang w:eastAsia="en-GB"/>
              </w:rPr>
              <w:t xml:space="preserve"> and the efficiency of delivering work is more efficient than before</w:t>
            </w:r>
            <w:r w:rsidR="002648AF">
              <w:rPr>
                <w:rFonts w:ascii="Arial" w:eastAsia="Times New Roman" w:hAnsi="Arial"/>
                <w:color w:val="000000"/>
                <w:sz w:val="22"/>
                <w:lang w:eastAsia="en-GB"/>
              </w:rPr>
              <w:t xml:space="preserve"> </w:t>
            </w:r>
            <w:r w:rsidR="002648AF" w:rsidRPr="00411EE4">
              <w:rPr>
                <w:rFonts w:ascii="Arial" w:eastAsia="Times New Roman" w:hAnsi="Arial"/>
                <w:sz w:val="22"/>
                <w:shd w:val="clear" w:color="auto" w:fill="FFFFFF"/>
                <w:lang w:eastAsia="en-GB"/>
              </w:rPr>
              <w:t>(Shen and Jiang, 2019)</w:t>
            </w:r>
            <w:r w:rsidRPr="00913C42">
              <w:rPr>
                <w:rFonts w:ascii="Arial" w:eastAsia="Times New Roman" w:hAnsi="Arial"/>
                <w:color w:val="000000"/>
                <w:sz w:val="22"/>
                <w:lang w:eastAsia="en-GB"/>
              </w:rPr>
              <w:t>.</w:t>
            </w:r>
          </w:p>
        </w:tc>
        <w:tc>
          <w:tcPr>
            <w:tcW w:w="0" w:type="auto"/>
            <w:tcBorders>
              <w:top w:val="single" w:sz="6" w:space="0" w:color="000000"/>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lastRenderedPageBreak/>
              <w:t>12 weeks</w:t>
            </w:r>
          </w:p>
        </w:tc>
        <w:tc>
          <w:tcPr>
            <w:tcW w:w="0" w:type="auto"/>
            <w:tcBorders>
              <w:top w:val="single" w:sz="6" w:space="0" w:color="000000"/>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Proper</w:t>
            </w:r>
            <w:r w:rsidR="00CA783C">
              <w:rPr>
                <w:rFonts w:ascii="Arial" w:eastAsia="Times New Roman" w:hAnsi="Arial"/>
                <w:color w:val="000000"/>
                <w:sz w:val="22"/>
                <w:lang w:eastAsia="en-GB"/>
              </w:rPr>
              <w:t>ly</w:t>
            </w:r>
            <w:r w:rsidRPr="00913C42">
              <w:rPr>
                <w:rFonts w:ascii="Arial" w:eastAsia="Times New Roman" w:hAnsi="Arial"/>
                <w:color w:val="000000"/>
                <w:sz w:val="22"/>
                <w:lang w:eastAsia="en-GB"/>
              </w:rPr>
              <w:t xml:space="preserve"> skilled manpower, </w:t>
            </w:r>
            <w:r w:rsidR="00CA783C">
              <w:rPr>
                <w:rFonts w:ascii="Arial" w:eastAsia="Times New Roman" w:hAnsi="Arial"/>
                <w:color w:val="000000"/>
                <w:sz w:val="22"/>
                <w:lang w:eastAsia="en-GB"/>
              </w:rPr>
              <w:t xml:space="preserve">the </w:t>
            </w:r>
            <w:r w:rsidRPr="00913C42">
              <w:rPr>
                <w:rFonts w:ascii="Arial" w:eastAsia="Times New Roman" w:hAnsi="Arial"/>
                <w:color w:val="000000"/>
                <w:sz w:val="22"/>
                <w:lang w:eastAsia="en-GB"/>
              </w:rPr>
              <w:t>framework of goal setting and motivators to motivate the employees, robust communication structure, idea of work</w:t>
            </w:r>
            <w:r w:rsidR="00CA783C">
              <w:rPr>
                <w:rFonts w:ascii="Arial" w:eastAsia="Times New Roman" w:hAnsi="Arial"/>
                <w:color w:val="000000"/>
                <w:sz w:val="22"/>
                <w:lang w:eastAsia="en-GB"/>
              </w:rPr>
              <w:t>-</w:t>
            </w:r>
            <w:r w:rsidRPr="00913C42">
              <w:rPr>
                <w:rFonts w:ascii="Arial" w:eastAsia="Times New Roman" w:hAnsi="Arial"/>
                <w:color w:val="000000"/>
                <w:sz w:val="22"/>
                <w:lang w:eastAsia="en-GB"/>
              </w:rPr>
              <w:t>life balance and persons to monitor the process</w:t>
            </w:r>
          </w:p>
        </w:tc>
      </w:tr>
      <w:tr w:rsidR="00913C42" w:rsidRPr="00913C42" w:rsidTr="00913C42">
        <w:trPr>
          <w:trHeight w:val="502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lastRenderedPageBreak/>
              <w:t>To facilitate feedback and rewards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 xml:space="preserve">Tracking the tasks, Tracking the time, </w:t>
            </w:r>
            <w:proofErr w:type="gramStart"/>
            <w:r w:rsidRPr="00913C42">
              <w:rPr>
                <w:rFonts w:ascii="Arial" w:eastAsia="Times New Roman" w:hAnsi="Arial"/>
                <w:color w:val="000000"/>
                <w:sz w:val="22"/>
                <w:lang w:eastAsia="en-GB"/>
              </w:rPr>
              <w:t>Setting</w:t>
            </w:r>
            <w:proofErr w:type="gramEnd"/>
            <w:r w:rsidRPr="00913C42">
              <w:rPr>
                <w:rFonts w:ascii="Arial" w:eastAsia="Times New Roman" w:hAnsi="Arial"/>
                <w:color w:val="000000"/>
                <w:sz w:val="22"/>
                <w:lang w:eastAsia="en-GB"/>
              </w:rPr>
              <w:t xml:space="preserve"> performance parameters, providing constructive feedback, proper training facilitation, Gamification of work, setting up incentive structures and parameters for measuring performance.</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 xml:space="preserve">Once, the time and job progress tracking mechanism </w:t>
            </w:r>
            <w:proofErr w:type="gramStart"/>
            <w:r w:rsidR="00CA783C">
              <w:rPr>
                <w:rFonts w:ascii="Arial" w:eastAsia="Times New Roman" w:hAnsi="Arial"/>
                <w:color w:val="000000"/>
                <w:sz w:val="22"/>
                <w:lang w:eastAsia="en-GB"/>
              </w:rPr>
              <w:t>is</w:t>
            </w:r>
            <w:proofErr w:type="gramEnd"/>
            <w:r w:rsidRPr="00913C42">
              <w:rPr>
                <w:rFonts w:ascii="Arial" w:eastAsia="Times New Roman" w:hAnsi="Arial"/>
                <w:color w:val="000000"/>
                <w:sz w:val="22"/>
                <w:lang w:eastAsia="en-GB"/>
              </w:rPr>
              <w:t xml:space="preserve"> in place</w:t>
            </w:r>
            <w:r w:rsidR="00CA783C">
              <w:rPr>
                <w:rFonts w:ascii="Arial" w:eastAsia="Times New Roman" w:hAnsi="Arial"/>
                <w:color w:val="000000"/>
                <w:sz w:val="22"/>
                <w:lang w:eastAsia="en-GB"/>
              </w:rPr>
              <w:t>,</w:t>
            </w:r>
            <w:r w:rsidRPr="00913C42">
              <w:rPr>
                <w:rFonts w:ascii="Arial" w:eastAsia="Times New Roman" w:hAnsi="Arial"/>
                <w:color w:val="000000"/>
                <w:sz w:val="22"/>
                <w:lang w:eastAsia="en-GB"/>
              </w:rPr>
              <w:t xml:space="preserve"> and the performance parameters are set, the administrator of the program needs to identify if the model is working properly. Once, the process is verified employees are put to the scale and reviewed for performance</w:t>
            </w:r>
            <w:r w:rsidR="002648AF">
              <w:rPr>
                <w:rFonts w:ascii="Arial" w:eastAsia="Times New Roman" w:hAnsi="Arial"/>
                <w:color w:val="000000"/>
                <w:sz w:val="22"/>
                <w:lang w:eastAsia="en-GB"/>
              </w:rPr>
              <w:t xml:space="preserve"> </w:t>
            </w:r>
            <w:r w:rsidR="002648AF">
              <w:rPr>
                <w:rFonts w:ascii="Arial" w:hAnsi="Arial"/>
                <w:color w:val="000000"/>
                <w:sz w:val="22"/>
              </w:rPr>
              <w:t>(</w:t>
            </w:r>
            <w:proofErr w:type="spellStart"/>
            <w:r w:rsidR="002648AF" w:rsidRPr="00DE5CF3">
              <w:rPr>
                <w:rFonts w:ascii="Arial" w:hAnsi="Arial"/>
                <w:sz w:val="22"/>
                <w:shd w:val="clear" w:color="auto" w:fill="FFFFFF"/>
              </w:rPr>
              <w:t>Gajda</w:t>
            </w:r>
            <w:r w:rsidR="002648AF">
              <w:rPr>
                <w:rFonts w:ascii="Arial" w:hAnsi="Arial"/>
                <w:i/>
                <w:sz w:val="22"/>
                <w:shd w:val="clear" w:color="auto" w:fill="FFFFFF"/>
              </w:rPr>
              <w:t>et</w:t>
            </w:r>
            <w:proofErr w:type="spellEnd"/>
            <w:r w:rsidR="002648AF">
              <w:rPr>
                <w:rFonts w:ascii="Arial" w:hAnsi="Arial"/>
                <w:i/>
                <w:sz w:val="22"/>
                <w:shd w:val="clear" w:color="auto" w:fill="FFFFFF"/>
              </w:rPr>
              <w:t xml:space="preserve"> al., </w:t>
            </w:r>
            <w:r w:rsidR="002648AF">
              <w:rPr>
                <w:rFonts w:ascii="Arial" w:hAnsi="Arial"/>
                <w:sz w:val="22"/>
                <w:shd w:val="clear" w:color="auto" w:fill="FFFFFF"/>
              </w:rPr>
              <w:t>2017)</w:t>
            </w:r>
            <w:r w:rsidRPr="00913C42">
              <w:rPr>
                <w:rFonts w:ascii="Arial" w:eastAsia="Times New Roman" w:hAnsi="Arial"/>
                <w:color w:val="000000"/>
                <w:sz w:val="22"/>
                <w:lang w:eastAsia="en-GB"/>
              </w:rPr>
              <w:t xml:space="preserve">. it also </w:t>
            </w:r>
            <w:proofErr w:type="gramStart"/>
            <w:r w:rsidRPr="00913C42">
              <w:rPr>
                <w:rFonts w:ascii="Arial" w:eastAsia="Times New Roman" w:hAnsi="Arial"/>
                <w:color w:val="000000"/>
                <w:sz w:val="22"/>
                <w:lang w:eastAsia="en-GB"/>
              </w:rPr>
              <w:t>has to</w:t>
            </w:r>
            <w:proofErr w:type="gramEnd"/>
            <w:r w:rsidRPr="00913C42">
              <w:rPr>
                <w:rFonts w:ascii="Arial" w:eastAsia="Times New Roman" w:hAnsi="Arial"/>
                <w:color w:val="000000"/>
                <w:sz w:val="22"/>
                <w:lang w:eastAsia="en-GB"/>
              </w:rPr>
              <w:t xml:space="preserve"> ensure that the managers are providing critical yet constructive feedback to the performers and assigning proper training to breach the gap in the process. Then they need to ensure that the incentive structure and </w:t>
            </w:r>
            <w:r w:rsidRPr="00913C42">
              <w:rPr>
                <w:rFonts w:ascii="Arial" w:eastAsia="Times New Roman" w:hAnsi="Arial"/>
                <w:color w:val="000000"/>
                <w:sz w:val="22"/>
                <w:lang w:eastAsia="en-GB"/>
              </w:rPr>
              <w:lastRenderedPageBreak/>
              <w:t>the Gamification is properly set so that there is no problem in the future of the process.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CA783C" w:rsidP="00913C42">
            <w:pPr>
              <w:spacing w:line="360" w:lineRule="auto"/>
              <w:rPr>
                <w:rFonts w:ascii="Arial" w:eastAsia="Times New Roman" w:hAnsi="Arial"/>
                <w:color w:val="auto"/>
                <w:lang w:eastAsia="en-GB"/>
              </w:rPr>
            </w:pPr>
            <w:r>
              <w:rPr>
                <w:rFonts w:ascii="Arial" w:eastAsia="Times New Roman" w:hAnsi="Arial"/>
                <w:color w:val="000000"/>
                <w:sz w:val="22"/>
                <w:lang w:eastAsia="en-GB"/>
              </w:rPr>
              <w:lastRenderedPageBreak/>
              <w:t>Ten</w:t>
            </w:r>
            <w:r w:rsidR="00913C42" w:rsidRPr="00913C42">
              <w:rPr>
                <w:rFonts w:ascii="Arial" w:eastAsia="Times New Roman" w:hAnsi="Arial"/>
                <w:color w:val="000000"/>
                <w:sz w:val="22"/>
                <w:lang w:eastAsia="en-GB"/>
              </w:rPr>
              <w:t xml:space="preserve"> weeks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Training materials, proper setup of infrastructure, trained individuals to set and monitor the process in conjunction with the stakeholders, monetary resources for incentivising, software for tracking work progress and measuring gaps in the process.</w:t>
            </w:r>
          </w:p>
        </w:tc>
      </w:tr>
      <w:tr w:rsidR="00913C42" w:rsidRPr="00913C42" w:rsidTr="00913C42">
        <w:trPr>
          <w:trHeight w:val="4755"/>
        </w:trPr>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To facilitate organisational learning</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CA783C" w:rsidP="00913C42">
            <w:pPr>
              <w:spacing w:line="360" w:lineRule="auto"/>
              <w:rPr>
                <w:rFonts w:ascii="Arial" w:eastAsia="Times New Roman" w:hAnsi="Arial"/>
                <w:color w:val="auto"/>
                <w:lang w:eastAsia="en-GB"/>
              </w:rPr>
            </w:pPr>
            <w:r>
              <w:rPr>
                <w:rFonts w:ascii="Arial" w:eastAsia="Times New Roman" w:hAnsi="Arial"/>
                <w:color w:val="000000"/>
                <w:sz w:val="22"/>
                <w:lang w:eastAsia="en-GB"/>
              </w:rPr>
              <w:t>We are i</w:t>
            </w:r>
            <w:r w:rsidR="00913C42" w:rsidRPr="00913C42">
              <w:rPr>
                <w:rFonts w:ascii="Arial" w:eastAsia="Times New Roman" w:hAnsi="Arial"/>
                <w:color w:val="000000"/>
                <w:sz w:val="22"/>
                <w:lang w:eastAsia="en-GB"/>
              </w:rPr>
              <w:t>dentifying skill gaps, setting up performance review, setting up objectives for each employee, developing a training program, hiring trainers and setting up training framework, set up criteria for measuring the outcome of the training.</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2648AF">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 xml:space="preserve">To facilitate learning, </w:t>
            </w:r>
            <w:r w:rsidR="00CA783C">
              <w:rPr>
                <w:rFonts w:ascii="Arial" w:eastAsia="Times New Roman" w:hAnsi="Arial"/>
                <w:color w:val="000000"/>
                <w:sz w:val="22"/>
                <w:lang w:eastAsia="en-GB"/>
              </w:rPr>
              <w:t xml:space="preserve">the </w:t>
            </w:r>
            <w:r w:rsidRPr="00913C42">
              <w:rPr>
                <w:rFonts w:ascii="Arial" w:eastAsia="Times New Roman" w:hAnsi="Arial"/>
                <w:color w:val="000000"/>
                <w:sz w:val="22"/>
                <w:lang w:eastAsia="en-GB"/>
              </w:rPr>
              <w:t>first one needs to identify where the gaps are, for this a robust method of performance review with key parameters in place. Once the objectives are decided, a training program is developed</w:t>
            </w:r>
            <w:r w:rsidR="00CA783C">
              <w:rPr>
                <w:rFonts w:ascii="Arial" w:eastAsia="Times New Roman" w:hAnsi="Arial"/>
                <w:color w:val="000000"/>
                <w:sz w:val="22"/>
                <w:lang w:eastAsia="en-GB"/>
              </w:rPr>
              <w:t>,</w:t>
            </w:r>
            <w:r w:rsidRPr="00913C42">
              <w:rPr>
                <w:rFonts w:ascii="Arial" w:eastAsia="Times New Roman" w:hAnsi="Arial"/>
                <w:color w:val="000000"/>
                <w:sz w:val="22"/>
                <w:lang w:eastAsia="en-GB"/>
              </w:rPr>
              <w:t xml:space="preserve"> and evaluation criteria </w:t>
            </w:r>
            <w:r w:rsidR="00CA783C">
              <w:rPr>
                <w:rFonts w:ascii="Arial" w:eastAsia="Times New Roman" w:hAnsi="Arial"/>
                <w:color w:val="000000"/>
                <w:sz w:val="22"/>
                <w:lang w:eastAsia="en-GB"/>
              </w:rPr>
              <w:t>are</w:t>
            </w:r>
            <w:r w:rsidRPr="00913C42">
              <w:rPr>
                <w:rFonts w:ascii="Arial" w:eastAsia="Times New Roman" w:hAnsi="Arial"/>
                <w:color w:val="000000"/>
                <w:sz w:val="22"/>
                <w:lang w:eastAsia="en-GB"/>
              </w:rPr>
              <w:t xml:space="preserve"> set up and then tested</w:t>
            </w:r>
            <w:r w:rsidR="002648AF">
              <w:rPr>
                <w:rFonts w:ascii="Arial" w:eastAsia="Times New Roman" w:hAnsi="Arial"/>
                <w:color w:val="000000"/>
                <w:sz w:val="22"/>
                <w:lang w:eastAsia="en-GB"/>
              </w:rPr>
              <w:t xml:space="preserve"> </w:t>
            </w:r>
            <w:r w:rsidR="002648AF">
              <w:rPr>
                <w:rFonts w:ascii="Arial" w:hAnsi="Arial"/>
                <w:color w:val="000000"/>
                <w:sz w:val="22"/>
              </w:rPr>
              <w:t>(</w:t>
            </w:r>
            <w:r w:rsidR="002648AF">
              <w:rPr>
                <w:rFonts w:ascii="Arial" w:hAnsi="Arial"/>
                <w:sz w:val="22"/>
                <w:shd w:val="clear" w:color="auto" w:fill="FFFFFF"/>
              </w:rPr>
              <w:t xml:space="preserve">Obiekwe, </w:t>
            </w:r>
            <w:r w:rsidR="002648AF" w:rsidRPr="00DE5CF3">
              <w:rPr>
                <w:rFonts w:ascii="Arial" w:hAnsi="Arial"/>
                <w:sz w:val="22"/>
                <w:shd w:val="clear" w:color="auto" w:fill="FFFFFF"/>
              </w:rPr>
              <w:t>2016</w:t>
            </w:r>
            <w:r w:rsidR="002648AF">
              <w:rPr>
                <w:rFonts w:ascii="Arial" w:hAnsi="Arial"/>
                <w:sz w:val="22"/>
                <w:shd w:val="clear" w:color="auto" w:fill="FFFFFF"/>
              </w:rPr>
              <w:t>).</w:t>
            </w:r>
            <w:r w:rsidRPr="00913C42">
              <w:rPr>
                <w:rFonts w:ascii="Arial" w:eastAsia="Times New Roman" w:hAnsi="Arial"/>
                <w:color w:val="000000"/>
                <w:sz w:val="22"/>
                <w:lang w:eastAsia="en-GB"/>
              </w:rPr>
              <w:t xml:space="preserve"> Once successful</w:t>
            </w:r>
            <w:r w:rsidR="00CA783C">
              <w:rPr>
                <w:rFonts w:ascii="Arial" w:eastAsia="Times New Roman" w:hAnsi="Arial"/>
                <w:color w:val="000000"/>
                <w:sz w:val="22"/>
                <w:lang w:eastAsia="en-GB"/>
              </w:rPr>
              <w:t>,</w:t>
            </w:r>
            <w:r w:rsidRPr="00913C42">
              <w:rPr>
                <w:rFonts w:ascii="Arial" w:eastAsia="Times New Roman" w:hAnsi="Arial"/>
                <w:color w:val="000000"/>
                <w:sz w:val="22"/>
                <w:lang w:eastAsia="en-GB"/>
              </w:rPr>
              <w:t xml:space="preserve"> the measurement of </w:t>
            </w:r>
            <w:proofErr w:type="gramStart"/>
            <w:r w:rsidRPr="00913C42">
              <w:rPr>
                <w:rFonts w:ascii="Arial" w:eastAsia="Times New Roman" w:hAnsi="Arial"/>
                <w:color w:val="000000"/>
                <w:sz w:val="22"/>
                <w:lang w:eastAsia="en-GB"/>
              </w:rPr>
              <w:t>each and every</w:t>
            </w:r>
            <w:proofErr w:type="gramEnd"/>
            <w:r w:rsidRPr="00913C42">
              <w:rPr>
                <w:rFonts w:ascii="Arial" w:eastAsia="Times New Roman" w:hAnsi="Arial"/>
                <w:color w:val="000000"/>
                <w:sz w:val="22"/>
                <w:lang w:eastAsia="en-GB"/>
              </w:rPr>
              <w:t xml:space="preserve"> individual is done, after th</w:t>
            </w:r>
            <w:r w:rsidR="00CA783C">
              <w:rPr>
                <w:rFonts w:ascii="Arial" w:eastAsia="Times New Roman" w:hAnsi="Arial"/>
                <w:color w:val="000000"/>
                <w:sz w:val="22"/>
                <w:lang w:eastAsia="en-GB"/>
              </w:rPr>
              <w:t>ose</w:t>
            </w:r>
            <w:r w:rsidRPr="00913C42">
              <w:rPr>
                <w:rFonts w:ascii="Arial" w:eastAsia="Times New Roman" w:hAnsi="Arial"/>
                <w:color w:val="000000"/>
                <w:sz w:val="22"/>
                <w:lang w:eastAsia="en-GB"/>
              </w:rPr>
              <w:t xml:space="preserve"> trainers with effective background and skillsets are deployed to </w:t>
            </w:r>
            <w:r w:rsidRPr="00913C42">
              <w:rPr>
                <w:rFonts w:ascii="Arial" w:eastAsia="Times New Roman" w:hAnsi="Arial"/>
                <w:color w:val="000000"/>
                <w:sz w:val="22"/>
                <w:lang w:eastAsia="en-GB"/>
              </w:rPr>
              <w:lastRenderedPageBreak/>
              <w:t>facilitate the training and conduct the evaluation</w:t>
            </w:r>
            <w:r w:rsidR="002648AF">
              <w:rPr>
                <w:rFonts w:ascii="Arial" w:eastAsia="Times New Roman" w:hAnsi="Arial"/>
                <w:color w:val="000000"/>
                <w:sz w:val="22"/>
                <w:lang w:eastAsia="en-GB"/>
              </w:rPr>
              <w:t xml:space="preserve"> </w:t>
            </w:r>
            <w:r w:rsidR="002648AF">
              <w:rPr>
                <w:rFonts w:ascii="Arial" w:hAnsi="Arial"/>
                <w:color w:val="000000"/>
                <w:sz w:val="22"/>
              </w:rPr>
              <w:t>(</w:t>
            </w:r>
            <w:proofErr w:type="spellStart"/>
            <w:r w:rsidR="002648AF" w:rsidRPr="00DE5CF3">
              <w:rPr>
                <w:rFonts w:ascii="Arial" w:hAnsi="Arial"/>
                <w:sz w:val="22"/>
                <w:shd w:val="clear" w:color="auto" w:fill="FFFFFF"/>
              </w:rPr>
              <w:t>Weerts</w:t>
            </w:r>
            <w:proofErr w:type="spellEnd"/>
            <w:r w:rsidR="00CA783C">
              <w:rPr>
                <w:rFonts w:ascii="Arial" w:hAnsi="Arial"/>
                <w:sz w:val="22"/>
                <w:shd w:val="clear" w:color="auto" w:fill="FFFFFF"/>
              </w:rPr>
              <w:t xml:space="preserve"> </w:t>
            </w:r>
            <w:r w:rsidR="002648AF">
              <w:rPr>
                <w:rFonts w:ascii="Arial" w:hAnsi="Arial"/>
                <w:i/>
                <w:sz w:val="22"/>
                <w:shd w:val="clear" w:color="auto" w:fill="FFFFFF"/>
              </w:rPr>
              <w:t xml:space="preserve">et al., </w:t>
            </w:r>
            <w:r w:rsidR="002648AF">
              <w:rPr>
                <w:rFonts w:ascii="Arial" w:hAnsi="Arial"/>
                <w:sz w:val="22"/>
                <w:shd w:val="clear" w:color="auto" w:fill="FFFFFF"/>
              </w:rPr>
              <w:t>2018)</w:t>
            </w:r>
            <w:r w:rsidRPr="00913C42">
              <w:rPr>
                <w:rFonts w:ascii="Arial" w:eastAsia="Times New Roman" w:hAnsi="Arial"/>
                <w:color w:val="000000"/>
                <w:sz w:val="22"/>
                <w:lang w:eastAsia="en-GB"/>
              </w:rPr>
              <w:t>. The program can be stated as a success once the outcomes are decided before the training is met by the employees.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lastRenderedPageBreak/>
              <w:t>15 weeks</w:t>
            </w:r>
          </w:p>
        </w:tc>
        <w:tc>
          <w:tcPr>
            <w:tcW w:w="0" w:type="auto"/>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center"/>
            <w:hideMark/>
          </w:tcPr>
          <w:p w:rsidR="00913C42" w:rsidRPr="00913C42" w:rsidRDefault="00913C42" w:rsidP="00913C42">
            <w:pPr>
              <w:spacing w:line="360" w:lineRule="auto"/>
              <w:rPr>
                <w:rFonts w:ascii="Arial" w:eastAsia="Times New Roman" w:hAnsi="Arial"/>
                <w:color w:val="auto"/>
                <w:lang w:eastAsia="en-GB"/>
              </w:rPr>
            </w:pPr>
            <w:r w:rsidRPr="00913C42">
              <w:rPr>
                <w:rFonts w:ascii="Arial" w:eastAsia="Times New Roman" w:hAnsi="Arial"/>
                <w:color w:val="000000"/>
                <w:sz w:val="22"/>
                <w:lang w:eastAsia="en-GB"/>
              </w:rPr>
              <w:t>Skilled and poised Trainers, performance review technique setup, persons to monitor the process of review and training. Training materials, evaluating materials</w:t>
            </w:r>
            <w:r w:rsidR="00CA783C">
              <w:rPr>
                <w:rFonts w:ascii="Arial" w:eastAsia="Times New Roman" w:hAnsi="Arial"/>
                <w:color w:val="000000"/>
                <w:sz w:val="22"/>
                <w:lang w:eastAsia="en-GB"/>
              </w:rPr>
              <w:t>, s</w:t>
            </w:r>
            <w:r w:rsidRPr="00913C42">
              <w:rPr>
                <w:rFonts w:ascii="Arial" w:eastAsia="Times New Roman" w:hAnsi="Arial"/>
                <w:color w:val="000000"/>
                <w:sz w:val="22"/>
                <w:lang w:eastAsia="en-GB"/>
              </w:rPr>
              <w:t>etting up guidelines, Proper infrastructure for providing training and evaluation of the training.</w:t>
            </w:r>
          </w:p>
        </w:tc>
      </w:tr>
    </w:tbl>
    <w:p w:rsidR="00913C42" w:rsidRPr="00411EE4" w:rsidRDefault="00913C42" w:rsidP="00913C42">
      <w:pPr>
        <w:spacing w:line="360" w:lineRule="auto"/>
        <w:jc w:val="center"/>
        <w:rPr>
          <w:rFonts w:ascii="Arial" w:eastAsia="Times New Roman" w:hAnsi="Arial"/>
          <w:sz w:val="22"/>
          <w:lang w:eastAsia="en-GB"/>
        </w:rPr>
      </w:pPr>
      <w:r w:rsidRPr="00411EE4">
        <w:rPr>
          <w:rFonts w:ascii="Arial" w:eastAsia="Times New Roman" w:hAnsi="Arial"/>
          <w:b/>
          <w:bCs/>
          <w:sz w:val="22"/>
          <w:shd w:val="clear" w:color="auto" w:fill="FFFFFF"/>
          <w:lang w:eastAsia="en-GB"/>
        </w:rPr>
        <w:t>Table1: Plan for developing better relations in the workplace</w:t>
      </w:r>
    </w:p>
    <w:p w:rsidR="00913C42" w:rsidRPr="00411EE4" w:rsidRDefault="00913C42" w:rsidP="00913C42">
      <w:pPr>
        <w:spacing w:line="360" w:lineRule="auto"/>
        <w:jc w:val="center"/>
        <w:rPr>
          <w:rFonts w:ascii="Arial" w:eastAsia="Times New Roman" w:hAnsi="Arial"/>
          <w:sz w:val="22"/>
          <w:lang w:eastAsia="en-GB"/>
        </w:rPr>
      </w:pPr>
      <w:r w:rsidRPr="00411EE4">
        <w:rPr>
          <w:rFonts w:ascii="Arial" w:eastAsia="Times New Roman" w:hAnsi="Arial"/>
          <w:sz w:val="22"/>
          <w:shd w:val="clear" w:color="auto" w:fill="FFFFFF"/>
          <w:lang w:eastAsia="en-GB"/>
        </w:rPr>
        <w:t xml:space="preserve">(Source: </w:t>
      </w:r>
      <w:r w:rsidR="002648AF" w:rsidRPr="00411EE4">
        <w:rPr>
          <w:rFonts w:ascii="Arial" w:hAnsi="Arial"/>
          <w:sz w:val="22"/>
          <w:shd w:val="clear" w:color="auto" w:fill="FFFFFF"/>
        </w:rPr>
        <w:t>Van Loon</w:t>
      </w:r>
      <w:r w:rsidR="002648AF">
        <w:rPr>
          <w:rFonts w:ascii="Arial" w:hAnsi="Arial"/>
          <w:sz w:val="22"/>
          <w:shd w:val="clear" w:color="auto" w:fill="FFFFFF"/>
        </w:rPr>
        <w:t xml:space="preserve"> </w:t>
      </w:r>
      <w:r w:rsidR="002648AF">
        <w:rPr>
          <w:rFonts w:ascii="Arial" w:hAnsi="Arial"/>
          <w:i/>
          <w:sz w:val="22"/>
          <w:shd w:val="clear" w:color="auto" w:fill="FFFFFF"/>
        </w:rPr>
        <w:t>et al.,</w:t>
      </w:r>
      <w:r w:rsidR="002648AF">
        <w:rPr>
          <w:rFonts w:ascii="Arial" w:hAnsi="Arial"/>
          <w:sz w:val="22"/>
          <w:shd w:val="clear" w:color="auto" w:fill="FFFFFF"/>
        </w:rPr>
        <w:t xml:space="preserve"> 2015)</w:t>
      </w:r>
      <w:r w:rsidRPr="00411EE4">
        <w:rPr>
          <w:rFonts w:ascii="Arial" w:eastAsia="Times New Roman" w:hAnsi="Arial"/>
          <w:sz w:val="22"/>
          <w:shd w:val="clear" w:color="auto" w:fill="FFFFFF"/>
          <w:lang w:eastAsia="en-GB"/>
        </w:rPr>
        <w:t>)</w:t>
      </w:r>
    </w:p>
    <w:p w:rsidR="00913C42" w:rsidRPr="00913C42" w:rsidRDefault="00913C42" w:rsidP="00913C42">
      <w:pPr>
        <w:spacing w:line="360" w:lineRule="auto"/>
        <w:rPr>
          <w:rFonts w:ascii="Arial" w:eastAsia="Times New Roman" w:hAnsi="Arial"/>
          <w:color w:val="auto"/>
          <w:sz w:val="22"/>
          <w:lang w:eastAsia="en-GB"/>
        </w:rPr>
      </w:pPr>
    </w:p>
    <w:p w:rsidR="00FA1EC7" w:rsidRPr="00411EE4" w:rsidRDefault="00FA1EC7" w:rsidP="00913C42">
      <w:pPr>
        <w:spacing w:line="360" w:lineRule="auto"/>
        <w:rPr>
          <w:rFonts w:ascii="Arial" w:eastAsia="Times New Roman" w:hAnsi="Arial"/>
          <w:b/>
          <w:sz w:val="22"/>
          <w:shd w:val="clear" w:color="auto" w:fill="FFFFFF"/>
          <w:lang w:eastAsia="en-GB"/>
        </w:rPr>
      </w:pPr>
      <w:r w:rsidRPr="00411EE4">
        <w:rPr>
          <w:rFonts w:ascii="Arial" w:eastAsia="Times New Roman" w:hAnsi="Arial"/>
          <w:b/>
          <w:sz w:val="22"/>
          <w:shd w:val="clear" w:color="auto" w:fill="FFFFFF"/>
          <w:lang w:eastAsia="en-GB"/>
        </w:rPr>
        <w:t>Justification of the proposed plan</w:t>
      </w:r>
    </w:p>
    <w:p w:rsidR="00913C42" w:rsidRPr="00411EE4" w:rsidRDefault="00913C42" w:rsidP="00913C42">
      <w:pPr>
        <w:spacing w:line="360" w:lineRule="auto"/>
        <w:rPr>
          <w:rFonts w:ascii="Arial" w:eastAsia="Times New Roman" w:hAnsi="Arial"/>
          <w:sz w:val="22"/>
          <w:lang w:eastAsia="en-GB"/>
        </w:rPr>
      </w:pPr>
      <w:r w:rsidRPr="00411EE4">
        <w:rPr>
          <w:rFonts w:ascii="Arial" w:eastAsia="Times New Roman" w:hAnsi="Arial"/>
          <w:sz w:val="22"/>
          <w:shd w:val="clear" w:color="auto" w:fill="FFFFFF"/>
          <w:lang w:eastAsia="en-GB"/>
        </w:rPr>
        <w:t>Re</w:t>
      </w:r>
      <w:r w:rsidR="00FA1EC7" w:rsidRPr="00411EE4">
        <w:rPr>
          <w:rFonts w:ascii="Arial" w:eastAsia="Times New Roman" w:hAnsi="Arial"/>
          <w:sz w:val="22"/>
          <w:shd w:val="clear" w:color="auto" w:fill="FFFFFF"/>
          <w:lang w:eastAsia="en-GB"/>
        </w:rPr>
        <w:t xml:space="preserve">lationships in </w:t>
      </w:r>
      <w:r w:rsidR="00CA783C">
        <w:rPr>
          <w:rFonts w:ascii="Arial" w:eastAsia="Times New Roman" w:hAnsi="Arial"/>
          <w:sz w:val="22"/>
          <w:shd w:val="clear" w:color="auto" w:fill="FFFFFF"/>
          <w:lang w:eastAsia="en-GB"/>
        </w:rPr>
        <w:t xml:space="preserve">the </w:t>
      </w:r>
      <w:r w:rsidR="00FA1EC7" w:rsidRPr="00411EE4">
        <w:rPr>
          <w:rFonts w:ascii="Arial" w:eastAsia="Times New Roman" w:hAnsi="Arial"/>
          <w:sz w:val="22"/>
          <w:shd w:val="clear" w:color="auto" w:fill="FFFFFF"/>
          <w:lang w:eastAsia="en-GB"/>
        </w:rPr>
        <w:t>organisation go</w:t>
      </w:r>
      <w:r w:rsidRPr="00411EE4">
        <w:rPr>
          <w:rFonts w:ascii="Arial" w:eastAsia="Times New Roman" w:hAnsi="Arial"/>
          <w:sz w:val="22"/>
          <w:shd w:val="clear" w:color="auto" w:fill="FFFFFF"/>
          <w:lang w:eastAsia="en-GB"/>
        </w:rPr>
        <w:t xml:space="preserve"> a long way to enrich the culture and deliver </w:t>
      </w:r>
      <w:r w:rsidR="00CA783C">
        <w:rPr>
          <w:rFonts w:ascii="Arial" w:eastAsia="Times New Roman" w:hAnsi="Arial"/>
          <w:sz w:val="22"/>
          <w:shd w:val="clear" w:color="auto" w:fill="FFFFFF"/>
          <w:lang w:eastAsia="en-GB"/>
        </w:rPr>
        <w:t xml:space="preserve">an </w:t>
      </w:r>
      <w:r w:rsidRPr="00411EE4">
        <w:rPr>
          <w:rFonts w:ascii="Arial" w:eastAsia="Times New Roman" w:hAnsi="Arial"/>
          <w:sz w:val="22"/>
          <w:shd w:val="clear" w:color="auto" w:fill="FFFFFF"/>
          <w:lang w:eastAsia="en-GB"/>
        </w:rPr>
        <w:t>electrifying performance. It is observed that the organisations, with better working relations among its employees</w:t>
      </w:r>
      <w:r w:rsidR="00CA783C">
        <w:rPr>
          <w:rFonts w:ascii="Arial" w:eastAsia="Times New Roman" w:hAnsi="Arial"/>
          <w:sz w:val="22"/>
          <w:shd w:val="clear" w:color="auto" w:fill="FFFFFF"/>
          <w:lang w:eastAsia="en-GB"/>
        </w:rPr>
        <w:t>,</w:t>
      </w:r>
      <w:r w:rsidRPr="00411EE4">
        <w:rPr>
          <w:rFonts w:ascii="Arial" w:eastAsia="Times New Roman" w:hAnsi="Arial"/>
          <w:sz w:val="22"/>
          <w:shd w:val="clear" w:color="auto" w:fill="FFFFFF"/>
          <w:lang w:eastAsia="en-GB"/>
        </w:rPr>
        <w:t xml:space="preserve"> are better performers than the other organisations, the reason is simple if the employees feel safe, secured and have fun while working they are more engaged and are motivated better to suit the outcomes of the project (</w:t>
      </w:r>
      <w:proofErr w:type="spellStart"/>
      <w:r w:rsidRPr="00411EE4">
        <w:rPr>
          <w:rFonts w:ascii="Arial" w:eastAsia="Times New Roman" w:hAnsi="Arial"/>
          <w:sz w:val="22"/>
          <w:shd w:val="clear" w:color="auto" w:fill="FFFFFF"/>
          <w:lang w:eastAsia="en-GB"/>
        </w:rPr>
        <w:t>Kuranchie</w:t>
      </w:r>
      <w:proofErr w:type="spellEnd"/>
      <w:r w:rsidRPr="00411EE4">
        <w:rPr>
          <w:rFonts w:ascii="Arial" w:eastAsia="Times New Roman" w:hAnsi="Arial"/>
          <w:sz w:val="22"/>
          <w:shd w:val="clear" w:color="auto" w:fill="FFFFFF"/>
          <w:lang w:eastAsia="en-GB"/>
        </w:rPr>
        <w:t xml:space="preserve">-Mensah and </w:t>
      </w:r>
      <w:proofErr w:type="spellStart"/>
      <w:r w:rsidRPr="00411EE4">
        <w:rPr>
          <w:rFonts w:ascii="Arial" w:eastAsia="Times New Roman" w:hAnsi="Arial"/>
          <w:sz w:val="22"/>
          <w:shd w:val="clear" w:color="auto" w:fill="FFFFFF"/>
          <w:lang w:eastAsia="en-GB"/>
        </w:rPr>
        <w:t>Amponsah</w:t>
      </w:r>
      <w:proofErr w:type="spellEnd"/>
      <w:r w:rsidRPr="00411EE4">
        <w:rPr>
          <w:rFonts w:ascii="Arial" w:eastAsia="Times New Roman" w:hAnsi="Arial"/>
          <w:sz w:val="22"/>
          <w:shd w:val="clear" w:color="auto" w:fill="FFFFFF"/>
          <w:lang w:eastAsia="en-GB"/>
        </w:rPr>
        <w:t xml:space="preserve">-Tawiah, 2016). </w:t>
      </w:r>
      <w:proofErr w:type="gramStart"/>
      <w:r w:rsidRPr="00411EE4">
        <w:rPr>
          <w:rFonts w:ascii="Arial" w:eastAsia="Times New Roman" w:hAnsi="Arial"/>
          <w:sz w:val="22"/>
          <w:shd w:val="clear" w:color="auto" w:fill="FFFFFF"/>
          <w:lang w:eastAsia="en-GB"/>
        </w:rPr>
        <w:t>Thus</w:t>
      </w:r>
      <w:proofErr w:type="gramEnd"/>
      <w:r w:rsidRPr="00411EE4">
        <w:rPr>
          <w:rFonts w:ascii="Arial" w:eastAsia="Times New Roman" w:hAnsi="Arial"/>
          <w:sz w:val="22"/>
          <w:shd w:val="clear" w:color="auto" w:fill="FFFFFF"/>
          <w:lang w:eastAsia="en-GB"/>
        </w:rPr>
        <w:t xml:space="preserve"> it is of great importance to build</w:t>
      </w:r>
      <w:r w:rsidR="00CA783C">
        <w:rPr>
          <w:rFonts w:ascii="Arial" w:eastAsia="Times New Roman" w:hAnsi="Arial"/>
          <w:sz w:val="22"/>
          <w:shd w:val="clear" w:color="auto" w:fill="FFFFFF"/>
          <w:lang w:eastAsia="en-GB"/>
        </w:rPr>
        <w:t>ing</w:t>
      </w:r>
      <w:r w:rsidRPr="00411EE4">
        <w:rPr>
          <w:rFonts w:ascii="Arial" w:eastAsia="Times New Roman" w:hAnsi="Arial"/>
          <w:sz w:val="22"/>
          <w:shd w:val="clear" w:color="auto" w:fill="FFFFFF"/>
          <w:lang w:eastAsia="en-GB"/>
        </w:rPr>
        <w:t xml:space="preserve"> a culture which inspires the employees to deliver their best and become more engaged in their work. Here are some examples of companies which are great at building relationships and are considered as exemplary when it comes to explain</w:t>
      </w:r>
      <w:r w:rsidR="00CA783C">
        <w:rPr>
          <w:rFonts w:ascii="Arial" w:eastAsia="Times New Roman" w:hAnsi="Arial"/>
          <w:sz w:val="22"/>
          <w:shd w:val="clear" w:color="auto" w:fill="FFFFFF"/>
          <w:lang w:eastAsia="en-GB"/>
        </w:rPr>
        <w:t>ing</w:t>
      </w:r>
      <w:r w:rsidRPr="00411EE4">
        <w:rPr>
          <w:rFonts w:ascii="Arial" w:eastAsia="Times New Roman" w:hAnsi="Arial"/>
          <w:sz w:val="22"/>
          <w:shd w:val="clear" w:color="auto" w:fill="FFFFFF"/>
          <w:lang w:eastAsia="en-GB"/>
        </w:rPr>
        <w:t xml:space="preserve"> their performance.</w:t>
      </w:r>
    </w:p>
    <w:p w:rsidR="00913C42" w:rsidRPr="00411EE4" w:rsidRDefault="00913C42" w:rsidP="00913C42">
      <w:pPr>
        <w:spacing w:line="360" w:lineRule="auto"/>
        <w:rPr>
          <w:rFonts w:ascii="Arial" w:eastAsia="Times New Roman" w:hAnsi="Arial"/>
          <w:sz w:val="22"/>
          <w:lang w:eastAsia="en-GB"/>
        </w:rPr>
      </w:pPr>
      <w:r w:rsidRPr="00411EE4">
        <w:rPr>
          <w:rFonts w:ascii="Arial" w:eastAsia="Times New Roman" w:hAnsi="Arial"/>
          <w:sz w:val="22"/>
          <w:shd w:val="clear" w:color="auto" w:fill="FFFFFF"/>
          <w:lang w:eastAsia="en-GB"/>
        </w:rPr>
        <w:t>This</w:t>
      </w:r>
      <w:r w:rsidR="00FA1EC7" w:rsidRPr="00411EE4">
        <w:rPr>
          <w:rFonts w:ascii="Arial" w:eastAsia="Times New Roman" w:hAnsi="Arial"/>
          <w:sz w:val="22"/>
          <w:shd w:val="clear" w:color="auto" w:fill="FFFFFF"/>
          <w:lang w:eastAsia="en-GB"/>
        </w:rPr>
        <w:t xml:space="preserve"> </w:t>
      </w:r>
      <w:r w:rsidRPr="00411EE4">
        <w:rPr>
          <w:rFonts w:ascii="Arial" w:eastAsia="Times New Roman" w:hAnsi="Arial"/>
          <w:sz w:val="22"/>
          <w:shd w:val="clear" w:color="auto" w:fill="FFFFFF"/>
          <w:lang w:eastAsia="en-GB"/>
        </w:rPr>
        <w:t>has been very precise and intense about the culture that the companies were building back in the days. And the results are observed in the current days. They are totally transparent when it comes to communication and breaking down the barriers among the employees</w:t>
      </w:r>
      <w:r w:rsidR="00CA783C">
        <w:rPr>
          <w:rFonts w:ascii="Arial" w:eastAsia="Times New Roman" w:hAnsi="Arial"/>
          <w:sz w:val="22"/>
          <w:shd w:val="clear" w:color="auto" w:fill="FFFFFF"/>
          <w:lang w:eastAsia="en-GB"/>
        </w:rPr>
        <w:t>, w</w:t>
      </w:r>
      <w:r w:rsidRPr="00411EE4">
        <w:rPr>
          <w:rFonts w:ascii="Arial" w:eastAsia="Times New Roman" w:hAnsi="Arial"/>
          <w:sz w:val="22"/>
          <w:shd w:val="clear" w:color="auto" w:fill="FFFFFF"/>
          <w:lang w:eastAsia="en-GB"/>
        </w:rPr>
        <w:t>hich encourages people to be more creative and like to work in the environment better (Venkatesan, 2017).</w:t>
      </w:r>
      <w:r w:rsidR="00CA783C">
        <w:rPr>
          <w:rFonts w:ascii="Arial" w:eastAsia="Times New Roman" w:hAnsi="Arial"/>
          <w:sz w:val="22"/>
          <w:shd w:val="clear" w:color="auto" w:fill="FFFFFF"/>
          <w:lang w:eastAsia="en-GB"/>
        </w:rPr>
        <w:t xml:space="preserve"> It’</w:t>
      </w:r>
      <w:r w:rsidRPr="00411EE4">
        <w:rPr>
          <w:rFonts w:ascii="Arial" w:eastAsia="Times New Roman" w:hAnsi="Arial"/>
          <w:sz w:val="22"/>
          <w:shd w:val="clear" w:color="auto" w:fill="FFFFFF"/>
          <w:lang w:eastAsia="en-GB"/>
        </w:rPr>
        <w:t>s necessary to connect people with the things they want the most. It is also important to portray the company as enablers who help people to reach the place they want to be or the people they love. By depicting these values, the organisation keeps employee morale high and provides better service (</w:t>
      </w:r>
      <w:proofErr w:type="spellStart"/>
      <w:r w:rsidRPr="00411EE4">
        <w:rPr>
          <w:rFonts w:ascii="Arial" w:eastAsia="Times New Roman" w:hAnsi="Arial"/>
          <w:sz w:val="22"/>
          <w:shd w:val="clear" w:color="auto" w:fill="FFFFFF"/>
          <w:lang w:eastAsia="en-GB"/>
        </w:rPr>
        <w:t>Ritala</w:t>
      </w:r>
      <w:proofErr w:type="spellEnd"/>
      <w:r w:rsidRPr="00411EE4">
        <w:rPr>
          <w:rFonts w:ascii="Arial" w:eastAsia="Times New Roman" w:hAnsi="Arial"/>
          <w:sz w:val="22"/>
          <w:shd w:val="clear" w:color="auto" w:fill="FFFFFF"/>
          <w:lang w:eastAsia="en-GB"/>
        </w:rPr>
        <w:t xml:space="preserve"> </w:t>
      </w:r>
      <w:r w:rsidRPr="00411EE4">
        <w:rPr>
          <w:rFonts w:ascii="Arial" w:eastAsia="Times New Roman" w:hAnsi="Arial"/>
          <w:i/>
          <w:iCs/>
          <w:sz w:val="22"/>
          <w:shd w:val="clear" w:color="auto" w:fill="FFFFFF"/>
          <w:lang w:eastAsia="en-GB"/>
        </w:rPr>
        <w:t xml:space="preserve">et al., </w:t>
      </w:r>
      <w:r w:rsidRPr="00411EE4">
        <w:rPr>
          <w:rFonts w:ascii="Arial" w:eastAsia="Times New Roman" w:hAnsi="Arial"/>
          <w:sz w:val="22"/>
          <w:shd w:val="clear" w:color="auto" w:fill="FFFFFF"/>
          <w:lang w:eastAsia="en-GB"/>
        </w:rPr>
        <w:t>2020).</w:t>
      </w:r>
      <w:r w:rsidR="00CA783C">
        <w:rPr>
          <w:rFonts w:ascii="Arial" w:eastAsia="Times New Roman" w:hAnsi="Arial"/>
          <w:sz w:val="22"/>
          <w:shd w:val="clear" w:color="auto" w:fill="FFFFFF"/>
          <w:lang w:eastAsia="en-GB"/>
        </w:rPr>
        <w:t xml:space="preserve"> </w:t>
      </w:r>
      <w:r w:rsidRPr="00411EE4">
        <w:rPr>
          <w:rFonts w:ascii="Arial" w:eastAsia="Times New Roman" w:hAnsi="Arial"/>
          <w:sz w:val="22"/>
          <w:shd w:val="clear" w:color="auto" w:fill="FFFFFF"/>
          <w:lang w:eastAsia="en-GB"/>
        </w:rPr>
        <w:t xml:space="preserve">The multi-industry organisation has inculcated the habit of </w:t>
      </w:r>
      <w:r w:rsidRPr="00411EE4">
        <w:rPr>
          <w:rFonts w:ascii="Arial" w:eastAsia="Times New Roman" w:hAnsi="Arial"/>
          <w:sz w:val="22"/>
          <w:shd w:val="clear" w:color="auto" w:fill="FFFFFF"/>
          <w:lang w:eastAsia="en-GB"/>
        </w:rPr>
        <w:lastRenderedPageBreak/>
        <w:t xml:space="preserve">listening to its employees and implementing the best ideas that come out of the </w:t>
      </w:r>
      <w:r w:rsidR="006D2F7F" w:rsidRPr="00411EE4">
        <w:rPr>
          <w:rFonts w:ascii="Arial" w:eastAsia="Times New Roman" w:hAnsi="Arial"/>
          <w:sz w:val="22"/>
          <w:shd w:val="clear" w:color="auto" w:fill="FFFFFF"/>
          <w:lang w:eastAsia="en-GB"/>
        </w:rPr>
        <w:t>employee’s</w:t>
      </w:r>
      <w:r w:rsidRPr="00411EE4">
        <w:rPr>
          <w:rFonts w:ascii="Arial" w:eastAsia="Times New Roman" w:hAnsi="Arial"/>
          <w:sz w:val="22"/>
          <w:shd w:val="clear" w:color="auto" w:fill="FFFFFF"/>
          <w:lang w:eastAsia="en-GB"/>
        </w:rPr>
        <w:t xml:space="preserve"> brains</w:t>
      </w:r>
      <w:r w:rsidR="00CA783C">
        <w:rPr>
          <w:rFonts w:ascii="Arial" w:eastAsia="Times New Roman" w:hAnsi="Arial"/>
          <w:sz w:val="22"/>
          <w:shd w:val="clear" w:color="auto" w:fill="FFFFFF"/>
          <w:lang w:eastAsia="en-GB"/>
        </w:rPr>
        <w:t>, w</w:t>
      </w:r>
      <w:r w:rsidRPr="00411EE4">
        <w:rPr>
          <w:rFonts w:ascii="Arial" w:eastAsia="Times New Roman" w:hAnsi="Arial"/>
          <w:sz w:val="22"/>
          <w:shd w:val="clear" w:color="auto" w:fill="FFFFFF"/>
          <w:lang w:eastAsia="en-GB"/>
        </w:rPr>
        <w:t>hich makes them a lucrative option for the employees. The international hotel chains provide excellent development facilities to its employees which in terms reduces the turnover of the employees as they feel valued. Many breweries</w:t>
      </w:r>
      <w:r w:rsidR="00411EE4">
        <w:rPr>
          <w:rFonts w:ascii="Arial" w:eastAsia="Times New Roman" w:hAnsi="Arial"/>
          <w:sz w:val="22"/>
          <w:shd w:val="clear" w:color="auto" w:fill="FFFFFF"/>
          <w:lang w:eastAsia="en-GB"/>
        </w:rPr>
        <w:t xml:space="preserve"> </w:t>
      </w:r>
      <w:r w:rsidRPr="00411EE4">
        <w:rPr>
          <w:rFonts w:ascii="Arial" w:eastAsia="Times New Roman" w:hAnsi="Arial"/>
          <w:sz w:val="22"/>
          <w:shd w:val="clear" w:color="auto" w:fill="FFFFFF"/>
          <w:lang w:eastAsia="en-GB"/>
        </w:rPr>
        <w:t>have a plethora of services based on the web and e-commerce</w:t>
      </w:r>
      <w:r w:rsidR="00CA783C">
        <w:rPr>
          <w:rFonts w:ascii="Arial" w:eastAsia="Times New Roman" w:hAnsi="Arial"/>
          <w:sz w:val="22"/>
          <w:shd w:val="clear" w:color="auto" w:fill="FFFFFF"/>
          <w:lang w:eastAsia="en-GB"/>
        </w:rPr>
        <w:t>;</w:t>
      </w:r>
      <w:r w:rsidRPr="00411EE4">
        <w:rPr>
          <w:rFonts w:ascii="Arial" w:eastAsia="Times New Roman" w:hAnsi="Arial"/>
          <w:sz w:val="22"/>
          <w:shd w:val="clear" w:color="auto" w:fill="FFFFFF"/>
          <w:lang w:eastAsia="en-GB"/>
        </w:rPr>
        <w:t xml:space="preserve"> they provide their employees with the best possible training to build their skill sets at the best quality</w:t>
      </w:r>
      <w:r w:rsidR="00411EE4">
        <w:rPr>
          <w:rFonts w:ascii="Arial" w:eastAsia="Times New Roman" w:hAnsi="Arial"/>
          <w:sz w:val="22"/>
          <w:shd w:val="clear" w:color="auto" w:fill="FFFFFF"/>
          <w:lang w:eastAsia="en-GB"/>
        </w:rPr>
        <w:t xml:space="preserve"> (</w:t>
      </w:r>
      <w:proofErr w:type="spellStart"/>
      <w:r w:rsidR="002648AF">
        <w:rPr>
          <w:rFonts w:ascii="Arial" w:hAnsi="Arial"/>
          <w:sz w:val="22"/>
          <w:shd w:val="clear" w:color="auto" w:fill="FFFFFF"/>
        </w:rPr>
        <w:t>Irawanto</w:t>
      </w:r>
      <w:proofErr w:type="spellEnd"/>
      <w:r w:rsidR="002648AF">
        <w:rPr>
          <w:rFonts w:ascii="Arial" w:hAnsi="Arial"/>
          <w:sz w:val="22"/>
          <w:shd w:val="clear" w:color="auto" w:fill="FFFFFF"/>
        </w:rPr>
        <w:t xml:space="preserve">, </w:t>
      </w:r>
      <w:r w:rsidR="002648AF" w:rsidRPr="002648AF">
        <w:rPr>
          <w:rFonts w:ascii="Arial" w:hAnsi="Arial"/>
          <w:sz w:val="22"/>
          <w:shd w:val="clear" w:color="auto" w:fill="FFFFFF"/>
        </w:rPr>
        <w:t>2015</w:t>
      </w:r>
      <w:r w:rsidR="00411EE4">
        <w:rPr>
          <w:rFonts w:ascii="Arial" w:hAnsi="Arial"/>
          <w:sz w:val="22"/>
          <w:shd w:val="clear" w:color="auto" w:fill="FFFFFF"/>
        </w:rPr>
        <w:t>)</w:t>
      </w:r>
      <w:r w:rsidRPr="00411EE4">
        <w:rPr>
          <w:rFonts w:ascii="Arial" w:eastAsia="Times New Roman" w:hAnsi="Arial"/>
          <w:sz w:val="22"/>
          <w:shd w:val="clear" w:color="auto" w:fill="FFFFFF"/>
          <w:lang w:eastAsia="en-GB"/>
        </w:rPr>
        <w:t>. They also provide intensive programs for its employees to get trained in the best possible methods and resources. They have a dedicated training facility</w:t>
      </w:r>
      <w:r w:rsidR="00CA783C">
        <w:rPr>
          <w:rFonts w:ascii="Arial" w:eastAsia="Times New Roman" w:hAnsi="Arial"/>
          <w:sz w:val="22"/>
          <w:shd w:val="clear" w:color="auto" w:fill="FFFFFF"/>
          <w:lang w:eastAsia="en-GB"/>
        </w:rPr>
        <w:t>,</w:t>
      </w:r>
      <w:r w:rsidRPr="00411EE4">
        <w:rPr>
          <w:rFonts w:ascii="Arial" w:eastAsia="Times New Roman" w:hAnsi="Arial"/>
          <w:sz w:val="22"/>
          <w:shd w:val="clear" w:color="auto" w:fill="FFFFFF"/>
          <w:lang w:eastAsia="en-GB"/>
        </w:rPr>
        <w:t xml:space="preserve"> and the new joiners</w:t>
      </w:r>
      <w:r w:rsidR="00CA783C">
        <w:rPr>
          <w:rFonts w:ascii="Arial" w:eastAsia="Times New Roman" w:hAnsi="Arial"/>
          <w:sz w:val="22"/>
          <w:shd w:val="clear" w:color="auto" w:fill="FFFFFF"/>
          <w:lang w:eastAsia="en-GB"/>
        </w:rPr>
        <w:t>, as well as the older employees,</w:t>
      </w:r>
      <w:r w:rsidRPr="00411EE4">
        <w:rPr>
          <w:rFonts w:ascii="Arial" w:eastAsia="Times New Roman" w:hAnsi="Arial"/>
          <w:sz w:val="22"/>
          <w:shd w:val="clear" w:color="auto" w:fill="FFFFFF"/>
          <w:lang w:eastAsia="en-GB"/>
        </w:rPr>
        <w:t xml:space="preserve"> go there periodically to get trained with the latest technology in the market (Shen and Jiang, 2019)</w:t>
      </w:r>
      <w:r w:rsidR="00CA783C">
        <w:rPr>
          <w:rFonts w:ascii="Arial" w:eastAsia="Times New Roman" w:hAnsi="Arial"/>
          <w:sz w:val="22"/>
          <w:shd w:val="clear" w:color="auto" w:fill="FFFFFF"/>
          <w:lang w:eastAsia="en-GB"/>
        </w:rPr>
        <w:t xml:space="preserve"> a</w:t>
      </w:r>
      <w:r w:rsidRPr="00411EE4">
        <w:rPr>
          <w:rFonts w:ascii="Arial" w:eastAsia="Times New Roman" w:hAnsi="Arial"/>
          <w:sz w:val="22"/>
          <w:shd w:val="clear" w:color="auto" w:fill="FFFFFF"/>
          <w:lang w:eastAsia="en-GB"/>
        </w:rPr>
        <w:t>s it can be seen in the previous examples that the mentioned processes have worked for the brewery sector so if Hook Norton Brewery adopts this action plan it will be widely beneficial for them. </w:t>
      </w:r>
    </w:p>
    <w:p w:rsidR="00913C42" w:rsidRPr="00411EE4" w:rsidRDefault="00913C42" w:rsidP="00913C42"/>
    <w:p w:rsidR="004C0DB0" w:rsidRDefault="004C0DB0" w:rsidP="00DE5CF3">
      <w:pPr>
        <w:pStyle w:val="Heading1"/>
      </w:pPr>
      <w:bookmarkStart w:id="12" w:name="_Toc46177087"/>
      <w:r>
        <w:t>Conclusion</w:t>
      </w:r>
      <w:bookmarkEnd w:id="12"/>
      <w:r>
        <w:t> </w:t>
      </w:r>
    </w:p>
    <w:p w:rsidR="004C0DB0" w:rsidRDefault="004C0DB0" w:rsidP="004C0DB0">
      <w:pPr>
        <w:pStyle w:val="NormalWeb"/>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The use of the development vehicles </w:t>
      </w:r>
      <w:proofErr w:type="gramStart"/>
      <w:r w:rsidR="00CA783C">
        <w:rPr>
          <w:rFonts w:ascii="Arial" w:hAnsi="Arial" w:cs="Arial"/>
          <w:color w:val="000000"/>
          <w:sz w:val="22"/>
          <w:szCs w:val="22"/>
        </w:rPr>
        <w:t>are</w:t>
      </w:r>
      <w:proofErr w:type="gramEnd"/>
      <w:r>
        <w:rPr>
          <w:rFonts w:ascii="Arial" w:hAnsi="Arial" w:cs="Arial"/>
          <w:color w:val="000000"/>
          <w:sz w:val="22"/>
          <w:szCs w:val="22"/>
        </w:rPr>
        <w:t xml:space="preserve"> essential for the companies as it helps in building the productivity, positive brand image and job satisfaction among the employees. Hook Norton Brewery can get all the potential benefits from implementing the development vehicles. It will help them in fulfilling the individual needs</w:t>
      </w:r>
      <w:r w:rsidR="00CA783C">
        <w:rPr>
          <w:rFonts w:ascii="Arial" w:hAnsi="Arial" w:cs="Arial"/>
          <w:color w:val="000000"/>
          <w:sz w:val="22"/>
          <w:szCs w:val="22"/>
        </w:rPr>
        <w:t>,</w:t>
      </w:r>
      <w:r>
        <w:rPr>
          <w:rFonts w:ascii="Arial" w:hAnsi="Arial" w:cs="Arial"/>
          <w:color w:val="000000"/>
          <w:sz w:val="22"/>
          <w:szCs w:val="22"/>
        </w:rPr>
        <w:t xml:space="preserve"> and that will not only help in the development of the company</w:t>
      </w:r>
      <w:r w:rsidR="00CA783C">
        <w:rPr>
          <w:rFonts w:ascii="Arial" w:hAnsi="Arial" w:cs="Arial"/>
          <w:color w:val="000000"/>
          <w:sz w:val="22"/>
          <w:szCs w:val="22"/>
        </w:rPr>
        <w:t>,</w:t>
      </w:r>
      <w:r>
        <w:rPr>
          <w:rFonts w:ascii="Arial" w:hAnsi="Arial" w:cs="Arial"/>
          <w:color w:val="000000"/>
          <w:sz w:val="22"/>
          <w:szCs w:val="22"/>
        </w:rPr>
        <w:t xml:space="preserve"> but it will also help them in the development of the employees as well. As the human resource is the most </w:t>
      </w:r>
      <w:proofErr w:type="gramStart"/>
      <w:r>
        <w:rPr>
          <w:rFonts w:ascii="Arial" w:hAnsi="Arial" w:cs="Arial"/>
          <w:color w:val="000000"/>
          <w:sz w:val="22"/>
          <w:szCs w:val="22"/>
        </w:rPr>
        <w:t>valuable asset</w:t>
      </w:r>
      <w:proofErr w:type="gramEnd"/>
      <w:r>
        <w:rPr>
          <w:rFonts w:ascii="Arial" w:hAnsi="Arial" w:cs="Arial"/>
          <w:color w:val="000000"/>
          <w:sz w:val="22"/>
          <w:szCs w:val="22"/>
        </w:rPr>
        <w:t xml:space="preserve"> for all the companies and for Hook Norton Brewery as well the motivated and satisfied employee will be the biggest benefit for the company. So, as the conclusion it can be said if Hook Norton Brewery implements the three development vehicles, employee motivation, feedback and rewards and organisational learning effectively then they can thrive the market of breweries and the employees will be giving their best for the company as well. </w:t>
      </w:r>
    </w:p>
    <w:p w:rsidR="00DE5CF3" w:rsidRDefault="00DE5CF3">
      <w:pPr>
        <w:spacing w:after="160" w:line="259" w:lineRule="auto"/>
        <w:jc w:val="left"/>
        <w:rPr>
          <w:rFonts w:ascii="Arial" w:eastAsiaTheme="majorEastAsia" w:hAnsi="Arial" w:cstheme="majorBidi"/>
          <w:b/>
          <w:sz w:val="28"/>
          <w:szCs w:val="32"/>
        </w:rPr>
      </w:pPr>
      <w:r>
        <w:br w:type="page"/>
      </w:r>
    </w:p>
    <w:p w:rsidR="004C0DB0" w:rsidRPr="00913C42" w:rsidRDefault="004C0DB0" w:rsidP="00DE5CF3">
      <w:pPr>
        <w:pStyle w:val="Heading1"/>
        <w:rPr>
          <w:lang w:val="en-US"/>
        </w:rPr>
      </w:pPr>
      <w:bookmarkStart w:id="13" w:name="_Toc46177088"/>
      <w:r w:rsidRPr="00DE5CF3">
        <w:lastRenderedPageBreak/>
        <w:t>Refe</w:t>
      </w:r>
      <w:r w:rsidR="00DE5CF3" w:rsidRPr="00DE5CF3">
        <w:t>rence</w:t>
      </w:r>
      <w:bookmarkEnd w:id="13"/>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 xml:space="preserve">Avery, R.E., </w:t>
      </w:r>
      <w:proofErr w:type="spellStart"/>
      <w:r w:rsidRPr="00DE5CF3">
        <w:rPr>
          <w:rFonts w:ascii="Arial" w:eastAsia="Times New Roman" w:hAnsi="Arial"/>
          <w:color w:val="auto"/>
          <w:sz w:val="22"/>
          <w:shd w:val="clear" w:color="auto" w:fill="FFFFFF"/>
          <w:lang w:eastAsia="en-GB"/>
        </w:rPr>
        <w:t>Smillie</w:t>
      </w:r>
      <w:proofErr w:type="spellEnd"/>
      <w:r w:rsidRPr="00DE5CF3">
        <w:rPr>
          <w:rFonts w:ascii="Arial" w:eastAsia="Times New Roman" w:hAnsi="Arial"/>
          <w:color w:val="auto"/>
          <w:sz w:val="22"/>
          <w:shd w:val="clear" w:color="auto" w:fill="FFFFFF"/>
          <w:lang w:eastAsia="en-GB"/>
        </w:rPr>
        <w:t>, L.D. and Fife-</w:t>
      </w:r>
      <w:proofErr w:type="spellStart"/>
      <w:r w:rsidRPr="00DE5CF3">
        <w:rPr>
          <w:rFonts w:ascii="Arial" w:eastAsia="Times New Roman" w:hAnsi="Arial"/>
          <w:color w:val="auto"/>
          <w:sz w:val="22"/>
          <w:shd w:val="clear" w:color="auto" w:fill="FFFFFF"/>
          <w:lang w:eastAsia="en-GB"/>
        </w:rPr>
        <w:t>Schaw</w:t>
      </w:r>
      <w:proofErr w:type="spellEnd"/>
      <w:r w:rsidRPr="00DE5CF3">
        <w:rPr>
          <w:rFonts w:ascii="Arial" w:eastAsia="Times New Roman" w:hAnsi="Arial"/>
          <w:color w:val="auto"/>
          <w:sz w:val="22"/>
          <w:shd w:val="clear" w:color="auto" w:fill="FFFFFF"/>
          <w:lang w:eastAsia="en-GB"/>
        </w:rPr>
        <w:t xml:space="preserve">, C.R., 2015. Employee achievement orientations and personality as predictors of job satisfaction facets. </w:t>
      </w:r>
      <w:r w:rsidRPr="00DE5CF3">
        <w:rPr>
          <w:rFonts w:ascii="Arial" w:eastAsia="Times New Roman" w:hAnsi="Arial"/>
          <w:i/>
          <w:iCs/>
          <w:color w:val="auto"/>
          <w:sz w:val="22"/>
          <w:shd w:val="clear" w:color="auto" w:fill="FFFFFF"/>
          <w:lang w:eastAsia="en-GB"/>
        </w:rPr>
        <w:t>Personality and individual differences</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76</w:t>
      </w:r>
      <w:r w:rsidRPr="00DE5CF3">
        <w:rPr>
          <w:rFonts w:ascii="Arial" w:eastAsia="Times New Roman" w:hAnsi="Arial"/>
          <w:color w:val="auto"/>
          <w:sz w:val="22"/>
          <w:shd w:val="clear" w:color="auto" w:fill="FFFFFF"/>
          <w:lang w:eastAsia="en-GB"/>
        </w:rPr>
        <w:t>, pp.56-61.</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Bhuvanaiah</w:t>
      </w:r>
      <w:proofErr w:type="spellEnd"/>
      <w:r w:rsidRPr="00DE5CF3">
        <w:rPr>
          <w:rFonts w:ascii="Arial" w:eastAsia="Times New Roman" w:hAnsi="Arial"/>
          <w:color w:val="auto"/>
          <w:sz w:val="22"/>
          <w:shd w:val="clear" w:color="auto" w:fill="FFFFFF"/>
          <w:lang w:eastAsia="en-GB"/>
        </w:rPr>
        <w:t xml:space="preserve">, T. and Raya, R.P., 2015. Mechanism of improved performance: Intrinsic motivation and employee engagement. </w:t>
      </w:r>
      <w:r w:rsidRPr="00DE5CF3">
        <w:rPr>
          <w:rFonts w:ascii="Arial" w:eastAsia="Times New Roman" w:hAnsi="Arial"/>
          <w:i/>
          <w:iCs/>
          <w:color w:val="auto"/>
          <w:sz w:val="22"/>
          <w:shd w:val="clear" w:color="auto" w:fill="FFFFFF"/>
          <w:lang w:eastAsia="en-GB"/>
        </w:rPr>
        <w:t>SCMS Journal of Indian Management</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12</w:t>
      </w:r>
      <w:r w:rsidRPr="00DE5CF3">
        <w:rPr>
          <w:rFonts w:ascii="Arial" w:eastAsia="Times New Roman" w:hAnsi="Arial"/>
          <w:color w:val="auto"/>
          <w:sz w:val="22"/>
          <w:shd w:val="clear" w:color="auto" w:fill="FFFFFF"/>
          <w:lang w:eastAsia="en-GB"/>
        </w:rPr>
        <w:t>(4), pp.92-97.</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Fomenky</w:t>
      </w:r>
      <w:proofErr w:type="spellEnd"/>
      <w:r w:rsidRPr="00DE5CF3">
        <w:rPr>
          <w:rFonts w:ascii="Arial" w:eastAsia="Times New Roman" w:hAnsi="Arial"/>
          <w:color w:val="auto"/>
          <w:sz w:val="22"/>
          <w:shd w:val="clear" w:color="auto" w:fill="FFFFFF"/>
          <w:lang w:eastAsia="en-GB"/>
        </w:rPr>
        <w:t xml:space="preserve">, N.F., 2015, January. The impact of motivation on employee performance. In </w:t>
      </w:r>
      <w:r w:rsidRPr="00DE5CF3">
        <w:rPr>
          <w:rFonts w:ascii="Arial" w:eastAsia="Times New Roman" w:hAnsi="Arial"/>
          <w:i/>
          <w:iCs/>
          <w:color w:val="auto"/>
          <w:sz w:val="22"/>
          <w:shd w:val="clear" w:color="auto" w:fill="FFFFFF"/>
          <w:lang w:eastAsia="en-GB"/>
        </w:rPr>
        <w:t>Global conference on business &amp; finance proceedings</w:t>
      </w:r>
      <w:r w:rsidRPr="00DE5CF3">
        <w:rPr>
          <w:rFonts w:ascii="Arial" w:eastAsia="Times New Roman" w:hAnsi="Arial"/>
          <w:color w:val="auto"/>
          <w:sz w:val="22"/>
          <w:shd w:val="clear" w:color="auto" w:fill="FFFFFF"/>
          <w:lang w:eastAsia="en-GB"/>
        </w:rPr>
        <w:t xml:space="preserve"> (Vol. 10, No. 1, p. 332). Institute for Business &amp; Finance Research.</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Gajda</w:t>
      </w:r>
      <w:proofErr w:type="spellEnd"/>
      <w:r w:rsidRPr="00DE5CF3">
        <w:rPr>
          <w:rFonts w:ascii="Arial" w:eastAsia="Times New Roman" w:hAnsi="Arial"/>
          <w:color w:val="auto"/>
          <w:sz w:val="22"/>
          <w:shd w:val="clear" w:color="auto" w:fill="FFFFFF"/>
          <w:lang w:eastAsia="en-GB"/>
        </w:rPr>
        <w:t xml:space="preserve">, A., </w:t>
      </w:r>
      <w:proofErr w:type="spellStart"/>
      <w:r w:rsidRPr="00DE5CF3">
        <w:rPr>
          <w:rFonts w:ascii="Arial" w:eastAsia="Times New Roman" w:hAnsi="Arial"/>
          <w:color w:val="auto"/>
          <w:sz w:val="22"/>
          <w:shd w:val="clear" w:color="auto" w:fill="FFFFFF"/>
          <w:lang w:eastAsia="en-GB"/>
        </w:rPr>
        <w:t>Karwowski</w:t>
      </w:r>
      <w:proofErr w:type="spellEnd"/>
      <w:r w:rsidRPr="00DE5CF3">
        <w:rPr>
          <w:rFonts w:ascii="Arial" w:eastAsia="Times New Roman" w:hAnsi="Arial"/>
          <w:color w:val="auto"/>
          <w:sz w:val="22"/>
          <w:shd w:val="clear" w:color="auto" w:fill="FFFFFF"/>
          <w:lang w:eastAsia="en-GB"/>
        </w:rPr>
        <w:t xml:space="preserve">, M. and </w:t>
      </w:r>
      <w:proofErr w:type="spellStart"/>
      <w:r w:rsidRPr="00DE5CF3">
        <w:rPr>
          <w:rFonts w:ascii="Arial" w:eastAsia="Times New Roman" w:hAnsi="Arial"/>
          <w:color w:val="auto"/>
          <w:sz w:val="22"/>
          <w:shd w:val="clear" w:color="auto" w:fill="FFFFFF"/>
          <w:lang w:eastAsia="en-GB"/>
        </w:rPr>
        <w:t>Beghetto</w:t>
      </w:r>
      <w:proofErr w:type="spellEnd"/>
      <w:r w:rsidRPr="00DE5CF3">
        <w:rPr>
          <w:rFonts w:ascii="Arial" w:eastAsia="Times New Roman" w:hAnsi="Arial"/>
          <w:color w:val="auto"/>
          <w:sz w:val="22"/>
          <w:shd w:val="clear" w:color="auto" w:fill="FFFFFF"/>
          <w:lang w:eastAsia="en-GB"/>
        </w:rPr>
        <w:t xml:space="preserve">, R.A., 2017. Creativity and academic achievement: A meta-analysis. </w:t>
      </w:r>
      <w:r w:rsidRPr="00DE5CF3">
        <w:rPr>
          <w:rFonts w:ascii="Arial" w:eastAsia="Times New Roman" w:hAnsi="Arial"/>
          <w:i/>
          <w:iCs/>
          <w:color w:val="auto"/>
          <w:sz w:val="22"/>
          <w:shd w:val="clear" w:color="auto" w:fill="FFFFFF"/>
          <w:lang w:eastAsia="en-GB"/>
        </w:rPr>
        <w:t>Journal of Educational Psychology</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109</w:t>
      </w:r>
      <w:r w:rsidRPr="00DE5CF3">
        <w:rPr>
          <w:rFonts w:ascii="Arial" w:eastAsia="Times New Roman" w:hAnsi="Arial"/>
          <w:color w:val="auto"/>
          <w:sz w:val="22"/>
          <w:shd w:val="clear" w:color="auto" w:fill="FFFFFF"/>
          <w:lang w:eastAsia="en-GB"/>
        </w:rPr>
        <w:t>(2), p.269.</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 xml:space="preserve">Idowu, A., 2017. Effectiveness of performance appraisal system and its effect on employee motivation. </w:t>
      </w:r>
      <w:r w:rsidRPr="00DE5CF3">
        <w:rPr>
          <w:rFonts w:ascii="Arial" w:eastAsia="Times New Roman" w:hAnsi="Arial"/>
          <w:i/>
          <w:iCs/>
          <w:color w:val="auto"/>
          <w:sz w:val="22"/>
          <w:shd w:val="clear" w:color="auto" w:fill="FFFFFF"/>
          <w:lang w:eastAsia="en-GB"/>
        </w:rPr>
        <w:t>Nile Journal of Business and Economics</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3</w:t>
      </w:r>
      <w:r w:rsidRPr="00DE5CF3">
        <w:rPr>
          <w:rFonts w:ascii="Arial" w:eastAsia="Times New Roman" w:hAnsi="Arial"/>
          <w:color w:val="auto"/>
          <w:sz w:val="22"/>
          <w:shd w:val="clear" w:color="auto" w:fill="FFFFFF"/>
          <w:lang w:eastAsia="en-GB"/>
        </w:rPr>
        <w:t>(5), pp.15-39.</w:t>
      </w:r>
    </w:p>
    <w:p w:rsidR="002648AF" w:rsidRDefault="002648AF" w:rsidP="002648AF">
      <w:pPr>
        <w:spacing w:line="360" w:lineRule="auto"/>
        <w:rPr>
          <w:rFonts w:ascii="Arial" w:hAnsi="Arial"/>
          <w:sz w:val="22"/>
          <w:shd w:val="clear" w:color="auto" w:fill="FFFFFF"/>
        </w:rPr>
      </w:pPr>
      <w:proofErr w:type="spellStart"/>
      <w:r w:rsidRPr="002648AF">
        <w:rPr>
          <w:rFonts w:ascii="Arial" w:hAnsi="Arial"/>
          <w:sz w:val="22"/>
          <w:shd w:val="clear" w:color="auto" w:fill="FFFFFF"/>
        </w:rPr>
        <w:t>Irawanto</w:t>
      </w:r>
      <w:proofErr w:type="spellEnd"/>
      <w:r w:rsidRPr="002648AF">
        <w:rPr>
          <w:rFonts w:ascii="Arial" w:hAnsi="Arial"/>
          <w:sz w:val="22"/>
          <w:shd w:val="clear" w:color="auto" w:fill="FFFFFF"/>
        </w:rPr>
        <w:t>, D.W., 2015. Employee participation in decision-making: Evidence from a state-owned enterprise in Indonesia. </w:t>
      </w:r>
      <w:r w:rsidRPr="002648AF">
        <w:rPr>
          <w:rFonts w:ascii="Arial" w:hAnsi="Arial"/>
          <w:i/>
          <w:iCs/>
          <w:sz w:val="22"/>
          <w:shd w:val="clear" w:color="auto" w:fill="FFFFFF"/>
        </w:rPr>
        <w:t>Management-Journal of Contemporary Management Issues</w:t>
      </w:r>
      <w:r w:rsidRPr="002648AF">
        <w:rPr>
          <w:rFonts w:ascii="Arial" w:hAnsi="Arial"/>
          <w:sz w:val="22"/>
          <w:shd w:val="clear" w:color="auto" w:fill="FFFFFF"/>
        </w:rPr>
        <w:t>, </w:t>
      </w:r>
      <w:r w:rsidRPr="002648AF">
        <w:rPr>
          <w:rFonts w:ascii="Arial" w:hAnsi="Arial"/>
          <w:i/>
          <w:iCs/>
          <w:sz w:val="22"/>
          <w:shd w:val="clear" w:color="auto" w:fill="FFFFFF"/>
        </w:rPr>
        <w:t>20</w:t>
      </w:r>
      <w:r w:rsidRPr="002648AF">
        <w:rPr>
          <w:rFonts w:ascii="Arial" w:hAnsi="Arial"/>
          <w:sz w:val="22"/>
          <w:shd w:val="clear" w:color="auto" w:fill="FFFFFF"/>
        </w:rPr>
        <w:t>(1), pp.159-172.</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Jungert</w:t>
      </w:r>
      <w:proofErr w:type="spellEnd"/>
      <w:r w:rsidRPr="00DE5CF3">
        <w:rPr>
          <w:rFonts w:ascii="Arial" w:eastAsia="Times New Roman" w:hAnsi="Arial"/>
          <w:color w:val="auto"/>
          <w:sz w:val="22"/>
          <w:shd w:val="clear" w:color="auto" w:fill="FFFFFF"/>
          <w:lang w:eastAsia="en-GB"/>
        </w:rPr>
        <w:t xml:space="preserve">, T., Van den </w:t>
      </w:r>
      <w:proofErr w:type="spellStart"/>
      <w:r w:rsidRPr="00DE5CF3">
        <w:rPr>
          <w:rFonts w:ascii="Arial" w:eastAsia="Times New Roman" w:hAnsi="Arial"/>
          <w:color w:val="auto"/>
          <w:sz w:val="22"/>
          <w:shd w:val="clear" w:color="auto" w:fill="FFFFFF"/>
          <w:lang w:eastAsia="en-GB"/>
        </w:rPr>
        <w:t>Broeck</w:t>
      </w:r>
      <w:proofErr w:type="spellEnd"/>
      <w:r w:rsidRPr="00DE5CF3">
        <w:rPr>
          <w:rFonts w:ascii="Arial" w:eastAsia="Times New Roman" w:hAnsi="Arial"/>
          <w:color w:val="auto"/>
          <w:sz w:val="22"/>
          <w:shd w:val="clear" w:color="auto" w:fill="FFFFFF"/>
          <w:lang w:eastAsia="en-GB"/>
        </w:rPr>
        <w:t xml:space="preserve">, A., </w:t>
      </w:r>
      <w:proofErr w:type="spellStart"/>
      <w:r w:rsidRPr="00DE5CF3">
        <w:rPr>
          <w:rFonts w:ascii="Arial" w:eastAsia="Times New Roman" w:hAnsi="Arial"/>
          <w:color w:val="auto"/>
          <w:sz w:val="22"/>
          <w:shd w:val="clear" w:color="auto" w:fill="FFFFFF"/>
          <w:lang w:eastAsia="en-GB"/>
        </w:rPr>
        <w:t>Schreurs</w:t>
      </w:r>
      <w:proofErr w:type="spellEnd"/>
      <w:r w:rsidRPr="00DE5CF3">
        <w:rPr>
          <w:rFonts w:ascii="Arial" w:eastAsia="Times New Roman" w:hAnsi="Arial"/>
          <w:color w:val="auto"/>
          <w:sz w:val="22"/>
          <w:shd w:val="clear" w:color="auto" w:fill="FFFFFF"/>
          <w:lang w:eastAsia="en-GB"/>
        </w:rPr>
        <w:t>, B. and Osterman, U., 2018. How colleagues can support each other</w:t>
      </w:r>
      <w:r w:rsidR="00CA783C">
        <w:rPr>
          <w:rFonts w:ascii="Arial" w:eastAsia="Times New Roman" w:hAnsi="Arial"/>
          <w:color w:val="auto"/>
          <w:sz w:val="22"/>
          <w:shd w:val="clear" w:color="auto" w:fill="FFFFFF"/>
          <w:lang w:eastAsia="en-GB"/>
        </w:rPr>
        <w:t>’</w:t>
      </w:r>
      <w:r w:rsidRPr="00DE5CF3">
        <w:rPr>
          <w:rFonts w:ascii="Arial" w:eastAsia="Times New Roman" w:hAnsi="Arial"/>
          <w:color w:val="auto"/>
          <w:sz w:val="22"/>
          <w:shd w:val="clear" w:color="auto" w:fill="FFFFFF"/>
          <w:lang w:eastAsia="en-GB"/>
        </w:rPr>
        <w:t xml:space="preserve">s needs and motivation: An intervention on employee work motivation. </w:t>
      </w:r>
      <w:r w:rsidRPr="00DE5CF3">
        <w:rPr>
          <w:rFonts w:ascii="Arial" w:eastAsia="Times New Roman" w:hAnsi="Arial"/>
          <w:i/>
          <w:iCs/>
          <w:color w:val="auto"/>
          <w:sz w:val="22"/>
          <w:shd w:val="clear" w:color="auto" w:fill="FFFFFF"/>
          <w:lang w:eastAsia="en-GB"/>
        </w:rPr>
        <w:t>Applied Psychology</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67</w:t>
      </w:r>
      <w:r w:rsidRPr="00DE5CF3">
        <w:rPr>
          <w:rFonts w:ascii="Arial" w:eastAsia="Times New Roman" w:hAnsi="Arial"/>
          <w:color w:val="auto"/>
          <w:sz w:val="22"/>
          <w:shd w:val="clear" w:color="auto" w:fill="FFFFFF"/>
          <w:lang w:eastAsia="en-GB"/>
        </w:rPr>
        <w:t>(1), pp.3-29.</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Kangasmäki</w:t>
      </w:r>
      <w:proofErr w:type="spellEnd"/>
      <w:r w:rsidRPr="00DE5CF3">
        <w:rPr>
          <w:rFonts w:ascii="Arial" w:eastAsia="Times New Roman" w:hAnsi="Arial"/>
          <w:color w:val="auto"/>
          <w:sz w:val="22"/>
          <w:shd w:val="clear" w:color="auto" w:fill="FFFFFF"/>
          <w:lang w:eastAsia="en-GB"/>
        </w:rPr>
        <w:t>, J., 2015. Learnings from development projects for organisational development.</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Kersh</w:t>
      </w:r>
      <w:proofErr w:type="spellEnd"/>
      <w:r w:rsidRPr="00DE5CF3">
        <w:rPr>
          <w:rFonts w:ascii="Arial" w:eastAsia="Times New Roman" w:hAnsi="Arial"/>
          <w:color w:val="auto"/>
          <w:sz w:val="22"/>
          <w:shd w:val="clear" w:color="auto" w:fill="FFFFFF"/>
          <w:lang w:eastAsia="en-GB"/>
        </w:rPr>
        <w:t xml:space="preserve">, N., 2015. Rethinking the learning space at work and beyond: The achievement of agency across the boundaries of work-related spaces and environments. </w:t>
      </w:r>
      <w:r w:rsidRPr="00DE5CF3">
        <w:rPr>
          <w:rFonts w:ascii="Arial" w:eastAsia="Times New Roman" w:hAnsi="Arial"/>
          <w:i/>
          <w:iCs/>
          <w:color w:val="auto"/>
          <w:sz w:val="22"/>
          <w:shd w:val="clear" w:color="auto" w:fill="FFFFFF"/>
          <w:lang w:eastAsia="en-GB"/>
        </w:rPr>
        <w:t>International Review of Education</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61</w:t>
      </w:r>
      <w:r w:rsidRPr="00DE5CF3">
        <w:rPr>
          <w:rFonts w:ascii="Arial" w:eastAsia="Times New Roman" w:hAnsi="Arial"/>
          <w:color w:val="auto"/>
          <w:sz w:val="22"/>
          <w:shd w:val="clear" w:color="auto" w:fill="FFFFFF"/>
          <w:lang w:eastAsia="en-GB"/>
        </w:rPr>
        <w:t>(6), pp.835-851. </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Kuranchie</w:t>
      </w:r>
      <w:proofErr w:type="spellEnd"/>
      <w:r w:rsidRPr="00DE5CF3">
        <w:rPr>
          <w:rFonts w:ascii="Arial" w:eastAsia="Times New Roman" w:hAnsi="Arial"/>
          <w:color w:val="auto"/>
          <w:sz w:val="22"/>
          <w:shd w:val="clear" w:color="auto" w:fill="FFFFFF"/>
          <w:lang w:eastAsia="en-GB"/>
        </w:rPr>
        <w:t xml:space="preserve">-Mensah, E.B. and </w:t>
      </w:r>
      <w:proofErr w:type="spellStart"/>
      <w:r w:rsidRPr="00DE5CF3">
        <w:rPr>
          <w:rFonts w:ascii="Arial" w:eastAsia="Times New Roman" w:hAnsi="Arial"/>
          <w:color w:val="auto"/>
          <w:sz w:val="22"/>
          <w:shd w:val="clear" w:color="auto" w:fill="FFFFFF"/>
          <w:lang w:eastAsia="en-GB"/>
        </w:rPr>
        <w:t>Amponsah</w:t>
      </w:r>
      <w:proofErr w:type="spellEnd"/>
      <w:r w:rsidRPr="00DE5CF3">
        <w:rPr>
          <w:rFonts w:ascii="Arial" w:eastAsia="Times New Roman" w:hAnsi="Arial"/>
          <w:color w:val="auto"/>
          <w:sz w:val="22"/>
          <w:shd w:val="clear" w:color="auto" w:fill="FFFFFF"/>
          <w:lang w:eastAsia="en-GB"/>
        </w:rPr>
        <w:t xml:space="preserve">-Tawiah, K., 2016. Employee motivation and work performance: A comparative study of mining companies in Ghana. </w:t>
      </w:r>
      <w:r w:rsidRPr="00DE5CF3">
        <w:rPr>
          <w:rFonts w:ascii="Arial" w:eastAsia="Times New Roman" w:hAnsi="Arial"/>
          <w:i/>
          <w:iCs/>
          <w:color w:val="auto"/>
          <w:sz w:val="22"/>
          <w:shd w:val="clear" w:color="auto" w:fill="FFFFFF"/>
          <w:lang w:eastAsia="en-GB"/>
        </w:rPr>
        <w:t>Journal of Industrial Engineering and Management (JIEM)</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9</w:t>
      </w:r>
      <w:r w:rsidRPr="00DE5CF3">
        <w:rPr>
          <w:rFonts w:ascii="Arial" w:eastAsia="Times New Roman" w:hAnsi="Arial"/>
          <w:color w:val="auto"/>
          <w:sz w:val="22"/>
          <w:shd w:val="clear" w:color="auto" w:fill="FFFFFF"/>
          <w:lang w:eastAsia="en-GB"/>
        </w:rPr>
        <w:t>(2), pp.255-309.</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 xml:space="preserve">Lee, M.T. and </w:t>
      </w:r>
      <w:proofErr w:type="spellStart"/>
      <w:r w:rsidRPr="00DE5CF3">
        <w:rPr>
          <w:rFonts w:ascii="Arial" w:eastAsia="Times New Roman" w:hAnsi="Arial"/>
          <w:color w:val="auto"/>
          <w:sz w:val="22"/>
          <w:shd w:val="clear" w:color="auto" w:fill="FFFFFF"/>
          <w:lang w:eastAsia="en-GB"/>
        </w:rPr>
        <w:t>Raschke</w:t>
      </w:r>
      <w:proofErr w:type="spellEnd"/>
      <w:r w:rsidRPr="00DE5CF3">
        <w:rPr>
          <w:rFonts w:ascii="Arial" w:eastAsia="Times New Roman" w:hAnsi="Arial"/>
          <w:color w:val="auto"/>
          <w:sz w:val="22"/>
          <w:shd w:val="clear" w:color="auto" w:fill="FFFFFF"/>
          <w:lang w:eastAsia="en-GB"/>
        </w:rPr>
        <w:t>, R.L., 2016. Understanding employee motivation and organi</w:t>
      </w:r>
      <w:r w:rsidR="00CA783C">
        <w:rPr>
          <w:rFonts w:ascii="Arial" w:eastAsia="Times New Roman" w:hAnsi="Arial"/>
          <w:color w:val="auto"/>
          <w:sz w:val="22"/>
          <w:shd w:val="clear" w:color="auto" w:fill="FFFFFF"/>
          <w:lang w:eastAsia="en-GB"/>
        </w:rPr>
        <w:t>s</w:t>
      </w:r>
      <w:r w:rsidRPr="00DE5CF3">
        <w:rPr>
          <w:rFonts w:ascii="Arial" w:eastAsia="Times New Roman" w:hAnsi="Arial"/>
          <w:color w:val="auto"/>
          <w:sz w:val="22"/>
          <w:shd w:val="clear" w:color="auto" w:fill="FFFFFF"/>
          <w:lang w:eastAsia="en-GB"/>
        </w:rPr>
        <w:t xml:space="preserve">ational performance: Arguments for a set-theoretic approach. </w:t>
      </w:r>
      <w:r w:rsidRPr="00DE5CF3">
        <w:rPr>
          <w:rFonts w:ascii="Arial" w:eastAsia="Times New Roman" w:hAnsi="Arial"/>
          <w:i/>
          <w:iCs/>
          <w:color w:val="auto"/>
          <w:sz w:val="22"/>
          <w:shd w:val="clear" w:color="auto" w:fill="FFFFFF"/>
          <w:lang w:eastAsia="en-GB"/>
        </w:rPr>
        <w:t>Journal of Innovation &amp; Knowledge</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1</w:t>
      </w:r>
      <w:r w:rsidRPr="00DE5CF3">
        <w:rPr>
          <w:rFonts w:ascii="Arial" w:eastAsia="Times New Roman" w:hAnsi="Arial"/>
          <w:color w:val="auto"/>
          <w:sz w:val="22"/>
          <w:shd w:val="clear" w:color="auto" w:fill="FFFFFF"/>
          <w:lang w:eastAsia="en-GB"/>
        </w:rPr>
        <w:t>(3), pp.162-169.</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 xml:space="preserve">Lyons, E.J., 2015. Cultivating engagement and enjoyment in exergames using feedback, challenge, and rewards. </w:t>
      </w:r>
      <w:r w:rsidRPr="00DE5CF3">
        <w:rPr>
          <w:rFonts w:ascii="Arial" w:eastAsia="Times New Roman" w:hAnsi="Arial"/>
          <w:i/>
          <w:iCs/>
          <w:color w:val="auto"/>
          <w:sz w:val="22"/>
          <w:shd w:val="clear" w:color="auto" w:fill="FFFFFF"/>
          <w:lang w:eastAsia="en-GB"/>
        </w:rPr>
        <w:t>Games for health journal</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4</w:t>
      </w:r>
      <w:r w:rsidRPr="00DE5CF3">
        <w:rPr>
          <w:rFonts w:ascii="Arial" w:eastAsia="Times New Roman" w:hAnsi="Arial"/>
          <w:color w:val="auto"/>
          <w:sz w:val="22"/>
          <w:shd w:val="clear" w:color="auto" w:fill="FFFFFF"/>
          <w:lang w:eastAsia="en-GB"/>
        </w:rPr>
        <w:t>(1), pp.12-18.</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 xml:space="preserve">McGregor, L. and Doshi, N., 2015. How company culture shapes employee motivation. </w:t>
      </w:r>
      <w:r w:rsidRPr="00DE5CF3">
        <w:rPr>
          <w:rFonts w:ascii="Arial" w:eastAsia="Times New Roman" w:hAnsi="Arial"/>
          <w:i/>
          <w:iCs/>
          <w:color w:val="auto"/>
          <w:sz w:val="22"/>
          <w:shd w:val="clear" w:color="auto" w:fill="FFFFFF"/>
          <w:lang w:eastAsia="en-GB"/>
        </w:rPr>
        <w:t>Harvard Business Review</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11</w:t>
      </w:r>
      <w:r w:rsidRPr="00DE5CF3">
        <w:rPr>
          <w:rFonts w:ascii="Arial" w:eastAsia="Times New Roman" w:hAnsi="Arial"/>
          <w:color w:val="auto"/>
          <w:sz w:val="22"/>
          <w:shd w:val="clear" w:color="auto" w:fill="FFFFFF"/>
          <w:lang w:eastAsia="en-GB"/>
        </w:rPr>
        <w:t>, pp.1-13.</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lastRenderedPageBreak/>
        <w:t xml:space="preserve">Mikkelsen, M.F., Jacobsen, C.B. and Andersen, L.B., 2017. Managing employee motivation: Exploring the connections between managers’ enforcement actions, employee perceptions, and employee intrinsic motivation. </w:t>
      </w:r>
      <w:r w:rsidRPr="00DE5CF3">
        <w:rPr>
          <w:rFonts w:ascii="Arial" w:eastAsia="Times New Roman" w:hAnsi="Arial"/>
          <w:i/>
          <w:iCs/>
          <w:color w:val="auto"/>
          <w:sz w:val="22"/>
          <w:shd w:val="clear" w:color="auto" w:fill="FFFFFF"/>
          <w:lang w:eastAsia="en-GB"/>
        </w:rPr>
        <w:t>International Public Management Journal</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20</w:t>
      </w:r>
      <w:r w:rsidRPr="00DE5CF3">
        <w:rPr>
          <w:rFonts w:ascii="Arial" w:eastAsia="Times New Roman" w:hAnsi="Arial"/>
          <w:color w:val="auto"/>
          <w:sz w:val="22"/>
          <w:shd w:val="clear" w:color="auto" w:fill="FFFFFF"/>
          <w:lang w:eastAsia="en-GB"/>
        </w:rPr>
        <w:t>(2), pp.183-205.</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Nurun</w:t>
      </w:r>
      <w:proofErr w:type="spellEnd"/>
      <w:r w:rsidRPr="00DE5CF3">
        <w:rPr>
          <w:rFonts w:ascii="Arial" w:eastAsia="Times New Roman" w:hAnsi="Arial"/>
          <w:color w:val="auto"/>
          <w:sz w:val="22"/>
          <w:shd w:val="clear" w:color="auto" w:fill="FFFFFF"/>
          <w:lang w:eastAsia="en-GB"/>
        </w:rPr>
        <w:t xml:space="preserve"> Nabi, I.M. and Dip TM, H.A., 2017. Impact of motivation on employee performances: a case study of </w:t>
      </w:r>
      <w:proofErr w:type="spellStart"/>
      <w:r w:rsidRPr="00DE5CF3">
        <w:rPr>
          <w:rFonts w:ascii="Arial" w:eastAsia="Times New Roman" w:hAnsi="Arial"/>
          <w:color w:val="auto"/>
          <w:sz w:val="22"/>
          <w:shd w:val="clear" w:color="auto" w:fill="FFFFFF"/>
          <w:lang w:eastAsia="en-GB"/>
        </w:rPr>
        <w:t>Karmasangsthan</w:t>
      </w:r>
      <w:proofErr w:type="spellEnd"/>
      <w:r w:rsidRPr="00DE5CF3">
        <w:rPr>
          <w:rFonts w:ascii="Arial" w:eastAsia="Times New Roman" w:hAnsi="Arial"/>
          <w:color w:val="auto"/>
          <w:sz w:val="22"/>
          <w:shd w:val="clear" w:color="auto" w:fill="FFFFFF"/>
          <w:lang w:eastAsia="en-GB"/>
        </w:rPr>
        <w:t xml:space="preserve"> bank Limited, Bangladesh. </w:t>
      </w:r>
      <w:r w:rsidRPr="00DE5CF3">
        <w:rPr>
          <w:rFonts w:ascii="Arial" w:eastAsia="Times New Roman" w:hAnsi="Arial"/>
          <w:i/>
          <w:iCs/>
          <w:color w:val="auto"/>
          <w:sz w:val="22"/>
          <w:shd w:val="clear" w:color="auto" w:fill="FFFFFF"/>
          <w:lang w:eastAsia="en-GB"/>
        </w:rPr>
        <w:t xml:space="preserve">Arabian J Bus </w:t>
      </w:r>
      <w:proofErr w:type="spellStart"/>
      <w:r w:rsidRPr="00DE5CF3">
        <w:rPr>
          <w:rFonts w:ascii="Arial" w:eastAsia="Times New Roman" w:hAnsi="Arial"/>
          <w:i/>
          <w:iCs/>
          <w:color w:val="auto"/>
          <w:sz w:val="22"/>
          <w:shd w:val="clear" w:color="auto" w:fill="FFFFFF"/>
          <w:lang w:eastAsia="en-GB"/>
        </w:rPr>
        <w:t>Manag</w:t>
      </w:r>
      <w:proofErr w:type="spellEnd"/>
      <w:r w:rsidRPr="00DE5CF3">
        <w:rPr>
          <w:rFonts w:ascii="Arial" w:eastAsia="Times New Roman" w:hAnsi="Arial"/>
          <w:i/>
          <w:iCs/>
          <w:color w:val="auto"/>
          <w:sz w:val="22"/>
          <w:shd w:val="clear" w:color="auto" w:fill="FFFFFF"/>
          <w:lang w:eastAsia="en-GB"/>
        </w:rPr>
        <w:t xml:space="preserve"> Review</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7</w:t>
      </w:r>
      <w:r w:rsidRPr="00DE5CF3">
        <w:rPr>
          <w:rFonts w:ascii="Arial" w:eastAsia="Times New Roman" w:hAnsi="Arial"/>
          <w:color w:val="auto"/>
          <w:sz w:val="22"/>
          <w:shd w:val="clear" w:color="auto" w:fill="FFFFFF"/>
          <w:lang w:eastAsia="en-GB"/>
        </w:rPr>
        <w:t>(293), p.2.</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Obiekwe, N., 2016. Employee motivation and performance.</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 xml:space="preserve">Porter, T.H., </w:t>
      </w:r>
      <w:proofErr w:type="spellStart"/>
      <w:r w:rsidRPr="00DE5CF3">
        <w:rPr>
          <w:rFonts w:ascii="Arial" w:eastAsia="Times New Roman" w:hAnsi="Arial"/>
          <w:color w:val="auto"/>
          <w:sz w:val="22"/>
          <w:shd w:val="clear" w:color="auto" w:fill="FFFFFF"/>
          <w:lang w:eastAsia="en-GB"/>
        </w:rPr>
        <w:t>Riesenmy</w:t>
      </w:r>
      <w:proofErr w:type="spellEnd"/>
      <w:r w:rsidRPr="00DE5CF3">
        <w:rPr>
          <w:rFonts w:ascii="Arial" w:eastAsia="Times New Roman" w:hAnsi="Arial"/>
          <w:color w:val="auto"/>
          <w:sz w:val="22"/>
          <w:shd w:val="clear" w:color="auto" w:fill="FFFFFF"/>
          <w:lang w:eastAsia="en-GB"/>
        </w:rPr>
        <w:t xml:space="preserve">, K.D. and Fields, D., 2016. Work environment and employee motivation to lead. </w:t>
      </w:r>
      <w:r w:rsidRPr="00DE5CF3">
        <w:rPr>
          <w:rFonts w:ascii="Arial" w:eastAsia="Times New Roman" w:hAnsi="Arial"/>
          <w:i/>
          <w:iCs/>
          <w:color w:val="auto"/>
          <w:sz w:val="22"/>
          <w:shd w:val="clear" w:color="auto" w:fill="FFFFFF"/>
          <w:lang w:eastAsia="en-GB"/>
        </w:rPr>
        <w:t>American Journal of Business</w:t>
      </w:r>
      <w:r w:rsidRPr="00DE5CF3">
        <w:rPr>
          <w:rFonts w:ascii="Arial" w:eastAsia="Times New Roman" w:hAnsi="Arial"/>
          <w:color w:val="auto"/>
          <w:sz w:val="22"/>
          <w:shd w:val="clear" w:color="auto" w:fill="FFFFFF"/>
          <w:lang w:eastAsia="en-GB"/>
        </w:rPr>
        <w:t>.</w:t>
      </w:r>
    </w:p>
    <w:p w:rsidR="002648AF" w:rsidRPr="00913C42" w:rsidRDefault="002648AF" w:rsidP="00913C42">
      <w:pPr>
        <w:pStyle w:val="NormalWeb"/>
        <w:spacing w:before="0" w:beforeAutospacing="0" w:after="0" w:afterAutospacing="0" w:line="360" w:lineRule="auto"/>
        <w:jc w:val="both"/>
        <w:rPr>
          <w:rFonts w:ascii="Arial" w:hAnsi="Arial" w:cs="Arial"/>
          <w:sz w:val="22"/>
          <w:szCs w:val="22"/>
        </w:rPr>
      </w:pPr>
      <w:proofErr w:type="spellStart"/>
      <w:r w:rsidRPr="00913C42">
        <w:rPr>
          <w:rFonts w:ascii="Arial" w:hAnsi="Arial" w:cs="Arial"/>
          <w:color w:val="222222"/>
          <w:sz w:val="22"/>
          <w:szCs w:val="22"/>
          <w:shd w:val="clear" w:color="auto" w:fill="FFFFFF"/>
        </w:rPr>
        <w:t>Ritala</w:t>
      </w:r>
      <w:proofErr w:type="spellEnd"/>
      <w:r w:rsidRPr="00913C42">
        <w:rPr>
          <w:rFonts w:ascii="Arial" w:hAnsi="Arial" w:cs="Arial"/>
          <w:color w:val="222222"/>
          <w:sz w:val="22"/>
          <w:szCs w:val="22"/>
          <w:shd w:val="clear" w:color="auto" w:fill="FFFFFF"/>
        </w:rPr>
        <w:t xml:space="preserve">, P., </w:t>
      </w:r>
      <w:proofErr w:type="spellStart"/>
      <w:r w:rsidRPr="00913C42">
        <w:rPr>
          <w:rFonts w:ascii="Arial" w:hAnsi="Arial" w:cs="Arial"/>
          <w:color w:val="222222"/>
          <w:sz w:val="22"/>
          <w:szCs w:val="22"/>
          <w:shd w:val="clear" w:color="auto" w:fill="FFFFFF"/>
        </w:rPr>
        <w:t>Vanhala</w:t>
      </w:r>
      <w:proofErr w:type="spellEnd"/>
      <w:r w:rsidRPr="00913C42">
        <w:rPr>
          <w:rFonts w:ascii="Arial" w:hAnsi="Arial" w:cs="Arial"/>
          <w:color w:val="222222"/>
          <w:sz w:val="22"/>
          <w:szCs w:val="22"/>
          <w:shd w:val="clear" w:color="auto" w:fill="FFFFFF"/>
        </w:rPr>
        <w:t xml:space="preserve">, M. and </w:t>
      </w:r>
      <w:proofErr w:type="spellStart"/>
      <w:r w:rsidRPr="00913C42">
        <w:rPr>
          <w:rFonts w:ascii="Arial" w:hAnsi="Arial" w:cs="Arial"/>
          <w:color w:val="222222"/>
          <w:sz w:val="22"/>
          <w:szCs w:val="22"/>
          <w:shd w:val="clear" w:color="auto" w:fill="FFFFFF"/>
        </w:rPr>
        <w:t>Järveläinen</w:t>
      </w:r>
      <w:proofErr w:type="spellEnd"/>
      <w:r w:rsidRPr="00913C42">
        <w:rPr>
          <w:rFonts w:ascii="Arial" w:hAnsi="Arial" w:cs="Arial"/>
          <w:color w:val="222222"/>
          <w:sz w:val="22"/>
          <w:szCs w:val="22"/>
          <w:shd w:val="clear" w:color="auto" w:fill="FFFFFF"/>
        </w:rPr>
        <w:t xml:space="preserve">, K., 2020. The Role </w:t>
      </w:r>
      <w:proofErr w:type="gramStart"/>
      <w:r w:rsidRPr="00913C42">
        <w:rPr>
          <w:rFonts w:ascii="Arial" w:hAnsi="Arial" w:cs="Arial"/>
          <w:color w:val="222222"/>
          <w:sz w:val="22"/>
          <w:szCs w:val="22"/>
          <w:shd w:val="clear" w:color="auto" w:fill="FFFFFF"/>
        </w:rPr>
        <w:t>Of</w:t>
      </w:r>
      <w:proofErr w:type="gramEnd"/>
      <w:r w:rsidRPr="00913C42">
        <w:rPr>
          <w:rFonts w:ascii="Arial" w:hAnsi="Arial" w:cs="Arial"/>
          <w:color w:val="222222"/>
          <w:sz w:val="22"/>
          <w:szCs w:val="22"/>
          <w:shd w:val="clear" w:color="auto" w:fill="FFFFFF"/>
        </w:rPr>
        <w:t xml:space="preserve"> Employee Incentives And Motivation On Organisational Innovativeness In Different Organisational Cultures. </w:t>
      </w:r>
      <w:r w:rsidRPr="00913C42">
        <w:rPr>
          <w:rFonts w:ascii="Arial" w:hAnsi="Arial" w:cs="Arial"/>
          <w:i/>
          <w:iCs/>
          <w:color w:val="222222"/>
          <w:sz w:val="22"/>
          <w:szCs w:val="22"/>
          <w:shd w:val="clear" w:color="auto" w:fill="FFFFFF"/>
        </w:rPr>
        <w:t>International Journal of Innovation Management</w:t>
      </w:r>
      <w:r w:rsidRPr="00913C42">
        <w:rPr>
          <w:rFonts w:ascii="Arial" w:hAnsi="Arial" w:cs="Arial"/>
          <w:color w:val="222222"/>
          <w:sz w:val="22"/>
          <w:szCs w:val="22"/>
          <w:shd w:val="clear" w:color="auto" w:fill="FFFFFF"/>
        </w:rPr>
        <w:t xml:space="preserve">, </w:t>
      </w:r>
      <w:r w:rsidRPr="00913C42">
        <w:rPr>
          <w:rFonts w:ascii="Arial" w:hAnsi="Arial" w:cs="Arial"/>
          <w:i/>
          <w:iCs/>
          <w:color w:val="222222"/>
          <w:sz w:val="22"/>
          <w:szCs w:val="22"/>
          <w:shd w:val="clear" w:color="auto" w:fill="FFFFFF"/>
        </w:rPr>
        <w:t>24</w:t>
      </w:r>
      <w:r w:rsidRPr="00913C42">
        <w:rPr>
          <w:rFonts w:ascii="Arial" w:hAnsi="Arial" w:cs="Arial"/>
          <w:color w:val="222222"/>
          <w:sz w:val="22"/>
          <w:szCs w:val="22"/>
          <w:shd w:val="clear" w:color="auto" w:fill="FFFFFF"/>
        </w:rPr>
        <w:t>(04), p.2050075.</w:t>
      </w:r>
    </w:p>
    <w:p w:rsidR="002648AF" w:rsidRPr="00DE5CF3" w:rsidRDefault="002648AF" w:rsidP="00DE5CF3">
      <w:pPr>
        <w:spacing w:line="360" w:lineRule="auto"/>
        <w:rPr>
          <w:rFonts w:eastAsia="Times New Roman" w:cs="Times New Roman"/>
          <w:color w:val="auto"/>
          <w:sz w:val="22"/>
          <w:lang w:eastAsia="en-GB"/>
        </w:rPr>
      </w:pPr>
      <w:r w:rsidRPr="00DE5CF3">
        <w:rPr>
          <w:rFonts w:ascii="Arial" w:eastAsia="Times New Roman" w:hAnsi="Arial"/>
          <w:color w:val="auto"/>
          <w:sz w:val="22"/>
          <w:shd w:val="clear" w:color="auto" w:fill="FFFFFF"/>
          <w:lang w:eastAsia="en-GB"/>
        </w:rPr>
        <w:t xml:space="preserve">Said, N.S.M., </w:t>
      </w:r>
      <w:proofErr w:type="spellStart"/>
      <w:r w:rsidRPr="00DE5CF3">
        <w:rPr>
          <w:rFonts w:ascii="Arial" w:eastAsia="Times New Roman" w:hAnsi="Arial"/>
          <w:color w:val="auto"/>
          <w:sz w:val="22"/>
          <w:shd w:val="clear" w:color="auto" w:fill="FFFFFF"/>
          <w:lang w:eastAsia="en-GB"/>
        </w:rPr>
        <w:t>Zaidee</w:t>
      </w:r>
      <w:proofErr w:type="spellEnd"/>
      <w:r w:rsidRPr="00DE5CF3">
        <w:rPr>
          <w:rFonts w:ascii="Arial" w:eastAsia="Times New Roman" w:hAnsi="Arial"/>
          <w:color w:val="auto"/>
          <w:sz w:val="22"/>
          <w:shd w:val="clear" w:color="auto" w:fill="FFFFFF"/>
          <w:lang w:eastAsia="en-GB"/>
        </w:rPr>
        <w:t xml:space="preserve">, A.S.E.A., </w:t>
      </w:r>
      <w:proofErr w:type="spellStart"/>
      <w:r w:rsidRPr="00DE5CF3">
        <w:rPr>
          <w:rFonts w:ascii="Arial" w:eastAsia="Times New Roman" w:hAnsi="Arial"/>
          <w:color w:val="auto"/>
          <w:sz w:val="22"/>
          <w:shd w:val="clear" w:color="auto" w:fill="FFFFFF"/>
          <w:lang w:eastAsia="en-GB"/>
        </w:rPr>
        <w:t>Zahari</w:t>
      </w:r>
      <w:proofErr w:type="spellEnd"/>
      <w:r w:rsidRPr="00DE5CF3">
        <w:rPr>
          <w:rFonts w:ascii="Arial" w:eastAsia="Times New Roman" w:hAnsi="Arial"/>
          <w:color w:val="auto"/>
          <w:sz w:val="22"/>
          <w:shd w:val="clear" w:color="auto" w:fill="FFFFFF"/>
          <w:lang w:eastAsia="en-GB"/>
        </w:rPr>
        <w:t xml:space="preserve">, A.S.M., Ali, S.R.O. and Salleh, S.M., 2015. Relationship between employee motivation and job performance: A study at </w:t>
      </w:r>
      <w:proofErr w:type="spellStart"/>
      <w:r w:rsidRPr="00DE5CF3">
        <w:rPr>
          <w:rFonts w:ascii="Arial" w:eastAsia="Times New Roman" w:hAnsi="Arial"/>
          <w:color w:val="auto"/>
          <w:sz w:val="22"/>
          <w:shd w:val="clear" w:color="auto" w:fill="FFFFFF"/>
          <w:lang w:eastAsia="en-GB"/>
        </w:rPr>
        <w:t>Universiti</w:t>
      </w:r>
      <w:proofErr w:type="spellEnd"/>
      <w:r w:rsidRPr="00DE5CF3">
        <w:rPr>
          <w:rFonts w:ascii="Arial" w:eastAsia="Times New Roman" w:hAnsi="Arial"/>
          <w:color w:val="auto"/>
          <w:sz w:val="22"/>
          <w:shd w:val="clear" w:color="auto" w:fill="FFFFFF"/>
          <w:lang w:eastAsia="en-GB"/>
        </w:rPr>
        <w:t xml:space="preserve"> </w:t>
      </w:r>
      <w:proofErr w:type="spellStart"/>
      <w:r w:rsidRPr="00DE5CF3">
        <w:rPr>
          <w:rFonts w:ascii="Arial" w:eastAsia="Times New Roman" w:hAnsi="Arial"/>
          <w:color w:val="auto"/>
          <w:sz w:val="22"/>
          <w:shd w:val="clear" w:color="auto" w:fill="FFFFFF"/>
          <w:lang w:eastAsia="en-GB"/>
        </w:rPr>
        <w:t>Teknologi</w:t>
      </w:r>
      <w:proofErr w:type="spellEnd"/>
      <w:r w:rsidRPr="00DE5CF3">
        <w:rPr>
          <w:rFonts w:ascii="Arial" w:eastAsia="Times New Roman" w:hAnsi="Arial"/>
          <w:color w:val="auto"/>
          <w:sz w:val="22"/>
          <w:shd w:val="clear" w:color="auto" w:fill="FFFFFF"/>
          <w:lang w:eastAsia="en-GB"/>
        </w:rPr>
        <w:t xml:space="preserve"> MARA (Terengganu). </w:t>
      </w:r>
      <w:r w:rsidRPr="00DE5CF3">
        <w:rPr>
          <w:rFonts w:ascii="Arial" w:eastAsia="Times New Roman" w:hAnsi="Arial"/>
          <w:i/>
          <w:iCs/>
          <w:color w:val="auto"/>
          <w:sz w:val="22"/>
          <w:shd w:val="clear" w:color="auto" w:fill="FFFFFF"/>
          <w:lang w:eastAsia="en-GB"/>
        </w:rPr>
        <w:t>Mediterranean Journal of Social Sciences</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6</w:t>
      </w:r>
      <w:r w:rsidRPr="00DE5CF3">
        <w:rPr>
          <w:rFonts w:ascii="Arial" w:eastAsia="Times New Roman" w:hAnsi="Arial"/>
          <w:color w:val="auto"/>
          <w:sz w:val="22"/>
          <w:shd w:val="clear" w:color="auto" w:fill="FFFFFF"/>
          <w:lang w:eastAsia="en-GB"/>
        </w:rPr>
        <w:t>(4), p.632.</w:t>
      </w:r>
    </w:p>
    <w:p w:rsidR="002648AF" w:rsidRPr="00913C42" w:rsidRDefault="002648AF" w:rsidP="00913C42">
      <w:pPr>
        <w:pStyle w:val="NormalWeb"/>
        <w:spacing w:before="0" w:beforeAutospacing="0" w:after="0" w:afterAutospacing="0" w:line="360" w:lineRule="auto"/>
        <w:jc w:val="both"/>
        <w:rPr>
          <w:rFonts w:ascii="Arial" w:hAnsi="Arial" w:cs="Arial"/>
          <w:sz w:val="22"/>
          <w:szCs w:val="22"/>
        </w:rPr>
      </w:pPr>
      <w:r w:rsidRPr="00913C42">
        <w:rPr>
          <w:rFonts w:ascii="Arial" w:hAnsi="Arial" w:cs="Arial"/>
          <w:color w:val="222222"/>
          <w:sz w:val="22"/>
          <w:szCs w:val="22"/>
          <w:shd w:val="clear" w:color="auto" w:fill="FFFFFF"/>
        </w:rPr>
        <w:t xml:space="preserve">Shen, H. and Jiang, H., 2019. Engaged at work? An employee engagement model in public relations. </w:t>
      </w:r>
      <w:r w:rsidRPr="00913C42">
        <w:rPr>
          <w:rFonts w:ascii="Arial" w:hAnsi="Arial" w:cs="Arial"/>
          <w:i/>
          <w:iCs/>
          <w:color w:val="222222"/>
          <w:sz w:val="22"/>
          <w:szCs w:val="22"/>
          <w:shd w:val="clear" w:color="auto" w:fill="FFFFFF"/>
        </w:rPr>
        <w:t>Journal of Public Relations Research</w:t>
      </w:r>
      <w:r w:rsidRPr="00913C42">
        <w:rPr>
          <w:rFonts w:ascii="Arial" w:hAnsi="Arial" w:cs="Arial"/>
          <w:color w:val="222222"/>
          <w:sz w:val="22"/>
          <w:szCs w:val="22"/>
          <w:shd w:val="clear" w:color="auto" w:fill="FFFFFF"/>
        </w:rPr>
        <w:t xml:space="preserve">, </w:t>
      </w:r>
      <w:r w:rsidRPr="00913C42">
        <w:rPr>
          <w:rFonts w:ascii="Arial" w:hAnsi="Arial" w:cs="Arial"/>
          <w:i/>
          <w:iCs/>
          <w:color w:val="222222"/>
          <w:sz w:val="22"/>
          <w:szCs w:val="22"/>
          <w:shd w:val="clear" w:color="auto" w:fill="FFFFFF"/>
        </w:rPr>
        <w:t>31</w:t>
      </w:r>
      <w:r w:rsidRPr="00913C42">
        <w:rPr>
          <w:rFonts w:ascii="Arial" w:hAnsi="Arial" w:cs="Arial"/>
          <w:color w:val="222222"/>
          <w:sz w:val="22"/>
          <w:szCs w:val="22"/>
          <w:shd w:val="clear" w:color="auto" w:fill="FFFFFF"/>
        </w:rPr>
        <w:t>(1-2), pp.32-49.</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Syafii</w:t>
      </w:r>
      <w:proofErr w:type="spellEnd"/>
      <w:r w:rsidRPr="00DE5CF3">
        <w:rPr>
          <w:rFonts w:ascii="Arial" w:eastAsia="Times New Roman" w:hAnsi="Arial"/>
          <w:color w:val="auto"/>
          <w:sz w:val="22"/>
          <w:shd w:val="clear" w:color="auto" w:fill="FFFFFF"/>
          <w:lang w:eastAsia="en-GB"/>
        </w:rPr>
        <w:t xml:space="preserve">, L.I., </w:t>
      </w:r>
      <w:proofErr w:type="spellStart"/>
      <w:r w:rsidRPr="00DE5CF3">
        <w:rPr>
          <w:rFonts w:ascii="Arial" w:eastAsia="Times New Roman" w:hAnsi="Arial"/>
          <w:color w:val="auto"/>
          <w:sz w:val="22"/>
          <w:shd w:val="clear" w:color="auto" w:fill="FFFFFF"/>
          <w:lang w:eastAsia="en-GB"/>
        </w:rPr>
        <w:t>Thoyib</w:t>
      </w:r>
      <w:proofErr w:type="spellEnd"/>
      <w:r w:rsidRPr="00DE5CF3">
        <w:rPr>
          <w:rFonts w:ascii="Arial" w:eastAsia="Times New Roman" w:hAnsi="Arial"/>
          <w:color w:val="auto"/>
          <w:sz w:val="22"/>
          <w:shd w:val="clear" w:color="auto" w:fill="FFFFFF"/>
          <w:lang w:eastAsia="en-GB"/>
        </w:rPr>
        <w:t xml:space="preserve">, A. and </w:t>
      </w:r>
      <w:proofErr w:type="spellStart"/>
      <w:r w:rsidRPr="00DE5CF3">
        <w:rPr>
          <w:rFonts w:ascii="Arial" w:eastAsia="Times New Roman" w:hAnsi="Arial"/>
          <w:color w:val="auto"/>
          <w:sz w:val="22"/>
          <w:shd w:val="clear" w:color="auto" w:fill="FFFFFF"/>
          <w:lang w:eastAsia="en-GB"/>
        </w:rPr>
        <w:t>Nimran</w:t>
      </w:r>
      <w:proofErr w:type="spellEnd"/>
      <w:r w:rsidRPr="00DE5CF3">
        <w:rPr>
          <w:rFonts w:ascii="Arial" w:eastAsia="Times New Roman" w:hAnsi="Arial"/>
          <w:color w:val="auto"/>
          <w:sz w:val="22"/>
          <w:shd w:val="clear" w:color="auto" w:fill="FFFFFF"/>
          <w:lang w:eastAsia="en-GB"/>
        </w:rPr>
        <w:t xml:space="preserve">, U., 2015. The role of corporate culture and employee motivation as a mediating variable of leadership style related with the employee performance (studies in </w:t>
      </w:r>
      <w:proofErr w:type="spellStart"/>
      <w:r w:rsidRPr="00DE5CF3">
        <w:rPr>
          <w:rFonts w:ascii="Arial" w:eastAsia="Times New Roman" w:hAnsi="Arial"/>
          <w:color w:val="auto"/>
          <w:sz w:val="22"/>
          <w:shd w:val="clear" w:color="auto" w:fill="FFFFFF"/>
          <w:lang w:eastAsia="en-GB"/>
        </w:rPr>
        <w:t>Perum</w:t>
      </w:r>
      <w:proofErr w:type="spellEnd"/>
      <w:r w:rsidRPr="00DE5CF3">
        <w:rPr>
          <w:rFonts w:ascii="Arial" w:eastAsia="Times New Roman" w:hAnsi="Arial"/>
          <w:color w:val="auto"/>
          <w:sz w:val="22"/>
          <w:shd w:val="clear" w:color="auto" w:fill="FFFFFF"/>
          <w:lang w:eastAsia="en-GB"/>
        </w:rPr>
        <w:t xml:space="preserve"> </w:t>
      </w:r>
      <w:proofErr w:type="spellStart"/>
      <w:r w:rsidRPr="00DE5CF3">
        <w:rPr>
          <w:rFonts w:ascii="Arial" w:eastAsia="Times New Roman" w:hAnsi="Arial"/>
          <w:color w:val="auto"/>
          <w:sz w:val="22"/>
          <w:shd w:val="clear" w:color="auto" w:fill="FFFFFF"/>
          <w:lang w:eastAsia="en-GB"/>
        </w:rPr>
        <w:t>Perhutani</w:t>
      </w:r>
      <w:proofErr w:type="spellEnd"/>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 xml:space="preserve">Procedia-Social and </w:t>
      </w:r>
      <w:proofErr w:type="spellStart"/>
      <w:r w:rsidRPr="00DE5CF3">
        <w:rPr>
          <w:rFonts w:ascii="Arial" w:eastAsia="Times New Roman" w:hAnsi="Arial"/>
          <w:i/>
          <w:iCs/>
          <w:color w:val="auto"/>
          <w:sz w:val="22"/>
          <w:shd w:val="clear" w:color="auto" w:fill="FFFFFF"/>
          <w:lang w:eastAsia="en-GB"/>
        </w:rPr>
        <w:t>Behavioral</w:t>
      </w:r>
      <w:proofErr w:type="spellEnd"/>
      <w:r w:rsidRPr="00DE5CF3">
        <w:rPr>
          <w:rFonts w:ascii="Arial" w:eastAsia="Times New Roman" w:hAnsi="Arial"/>
          <w:i/>
          <w:iCs/>
          <w:color w:val="auto"/>
          <w:sz w:val="22"/>
          <w:shd w:val="clear" w:color="auto" w:fill="FFFFFF"/>
          <w:lang w:eastAsia="en-GB"/>
        </w:rPr>
        <w:t xml:space="preserve"> Sciences</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211</w:t>
      </w:r>
      <w:r w:rsidRPr="00DE5CF3">
        <w:rPr>
          <w:rFonts w:ascii="Arial" w:eastAsia="Times New Roman" w:hAnsi="Arial"/>
          <w:color w:val="auto"/>
          <w:sz w:val="22"/>
          <w:shd w:val="clear" w:color="auto" w:fill="FFFFFF"/>
          <w:lang w:eastAsia="en-GB"/>
        </w:rPr>
        <w:t>, pp.1142-1147.</w:t>
      </w:r>
    </w:p>
    <w:p w:rsidR="002648AF" w:rsidRPr="00411EE4" w:rsidRDefault="002648AF" w:rsidP="002648AF">
      <w:pPr>
        <w:spacing w:line="360" w:lineRule="auto"/>
        <w:rPr>
          <w:rFonts w:ascii="Arial" w:hAnsi="Arial"/>
          <w:sz w:val="22"/>
        </w:rPr>
      </w:pPr>
      <w:r w:rsidRPr="00411EE4">
        <w:rPr>
          <w:rFonts w:ascii="Arial" w:hAnsi="Arial"/>
          <w:sz w:val="22"/>
          <w:shd w:val="clear" w:color="auto" w:fill="FFFFFF"/>
        </w:rPr>
        <w:t xml:space="preserve">Van Loon, N.M., </w:t>
      </w:r>
      <w:proofErr w:type="spellStart"/>
      <w:r w:rsidRPr="00411EE4">
        <w:rPr>
          <w:rFonts w:ascii="Arial" w:hAnsi="Arial"/>
          <w:sz w:val="22"/>
          <w:shd w:val="clear" w:color="auto" w:fill="FFFFFF"/>
        </w:rPr>
        <w:t>Vandenabeele</w:t>
      </w:r>
      <w:proofErr w:type="spellEnd"/>
      <w:r w:rsidRPr="00411EE4">
        <w:rPr>
          <w:rFonts w:ascii="Arial" w:hAnsi="Arial"/>
          <w:sz w:val="22"/>
          <w:shd w:val="clear" w:color="auto" w:fill="FFFFFF"/>
        </w:rPr>
        <w:t xml:space="preserve">, W. and </w:t>
      </w:r>
      <w:proofErr w:type="spellStart"/>
      <w:r w:rsidRPr="00411EE4">
        <w:rPr>
          <w:rFonts w:ascii="Arial" w:hAnsi="Arial"/>
          <w:sz w:val="22"/>
          <w:shd w:val="clear" w:color="auto" w:fill="FFFFFF"/>
        </w:rPr>
        <w:t>Leisink</w:t>
      </w:r>
      <w:proofErr w:type="spellEnd"/>
      <w:r w:rsidRPr="00411EE4">
        <w:rPr>
          <w:rFonts w:ascii="Arial" w:hAnsi="Arial"/>
          <w:sz w:val="22"/>
          <w:shd w:val="clear" w:color="auto" w:fill="FFFFFF"/>
        </w:rPr>
        <w:t>, P., 2015. On the bright and dark side of public service motivation: The relationship between PSM and employee wellbeing. </w:t>
      </w:r>
      <w:r w:rsidRPr="00411EE4">
        <w:rPr>
          <w:rFonts w:ascii="Arial" w:hAnsi="Arial"/>
          <w:i/>
          <w:iCs/>
          <w:sz w:val="22"/>
          <w:shd w:val="clear" w:color="auto" w:fill="FFFFFF"/>
        </w:rPr>
        <w:t>Public Money &amp; Management</w:t>
      </w:r>
      <w:r w:rsidRPr="00411EE4">
        <w:rPr>
          <w:rFonts w:ascii="Arial" w:hAnsi="Arial"/>
          <w:sz w:val="22"/>
          <w:shd w:val="clear" w:color="auto" w:fill="FFFFFF"/>
        </w:rPr>
        <w:t>, </w:t>
      </w:r>
      <w:r w:rsidRPr="00411EE4">
        <w:rPr>
          <w:rFonts w:ascii="Arial" w:hAnsi="Arial"/>
          <w:i/>
          <w:iCs/>
          <w:sz w:val="22"/>
          <w:shd w:val="clear" w:color="auto" w:fill="FFFFFF"/>
        </w:rPr>
        <w:t>35</w:t>
      </w:r>
      <w:r w:rsidRPr="00411EE4">
        <w:rPr>
          <w:rFonts w:ascii="Arial" w:hAnsi="Arial"/>
          <w:sz w:val="22"/>
          <w:shd w:val="clear" w:color="auto" w:fill="FFFFFF"/>
        </w:rPr>
        <w:t>(5), pp.349-356.</w:t>
      </w:r>
      <w:r>
        <w:rPr>
          <w:rFonts w:ascii="Arial" w:hAnsi="Arial"/>
          <w:sz w:val="22"/>
          <w:shd w:val="clear" w:color="auto" w:fill="FFFFFF"/>
        </w:rPr>
        <w:t xml:space="preserve"> </w:t>
      </w:r>
    </w:p>
    <w:p w:rsidR="002648AF" w:rsidRPr="00913C42" w:rsidRDefault="002648AF" w:rsidP="00913C42">
      <w:pPr>
        <w:pStyle w:val="NormalWeb"/>
        <w:spacing w:before="0" w:beforeAutospacing="0" w:after="0" w:afterAutospacing="0" w:line="360" w:lineRule="auto"/>
        <w:jc w:val="both"/>
        <w:rPr>
          <w:rFonts w:ascii="Arial" w:hAnsi="Arial" w:cs="Arial"/>
          <w:sz w:val="22"/>
          <w:szCs w:val="22"/>
        </w:rPr>
      </w:pPr>
      <w:r w:rsidRPr="00913C42">
        <w:rPr>
          <w:rFonts w:ascii="Arial" w:hAnsi="Arial" w:cs="Arial"/>
          <w:color w:val="222222"/>
          <w:sz w:val="22"/>
          <w:szCs w:val="22"/>
          <w:shd w:val="clear" w:color="auto" w:fill="FFFFFF"/>
        </w:rPr>
        <w:t>Venkatesan, R., 2017. Executing on a customer engagement strategy.</w:t>
      </w:r>
    </w:p>
    <w:p w:rsidR="002648AF" w:rsidRPr="00DE5CF3" w:rsidRDefault="002648AF" w:rsidP="00DE5CF3">
      <w:pPr>
        <w:spacing w:line="360" w:lineRule="auto"/>
        <w:rPr>
          <w:rFonts w:eastAsia="Times New Roman" w:cs="Times New Roman"/>
          <w:color w:val="auto"/>
          <w:sz w:val="22"/>
          <w:lang w:eastAsia="en-GB"/>
        </w:rPr>
      </w:pPr>
      <w:proofErr w:type="spellStart"/>
      <w:r w:rsidRPr="00DE5CF3">
        <w:rPr>
          <w:rFonts w:ascii="Arial" w:eastAsia="Times New Roman" w:hAnsi="Arial"/>
          <w:color w:val="auto"/>
          <w:sz w:val="22"/>
          <w:shd w:val="clear" w:color="auto" w:fill="FFFFFF"/>
          <w:lang w:eastAsia="en-GB"/>
        </w:rPr>
        <w:t>Weerts</w:t>
      </w:r>
      <w:proofErr w:type="spellEnd"/>
      <w:r w:rsidRPr="00DE5CF3">
        <w:rPr>
          <w:rFonts w:ascii="Arial" w:eastAsia="Times New Roman" w:hAnsi="Arial"/>
          <w:color w:val="auto"/>
          <w:sz w:val="22"/>
          <w:shd w:val="clear" w:color="auto" w:fill="FFFFFF"/>
          <w:lang w:eastAsia="en-GB"/>
        </w:rPr>
        <w:t xml:space="preserve">, K., Vermeulen, W. and </w:t>
      </w:r>
      <w:proofErr w:type="spellStart"/>
      <w:r w:rsidRPr="00DE5CF3">
        <w:rPr>
          <w:rFonts w:ascii="Arial" w:eastAsia="Times New Roman" w:hAnsi="Arial"/>
          <w:color w:val="auto"/>
          <w:sz w:val="22"/>
          <w:shd w:val="clear" w:color="auto" w:fill="FFFFFF"/>
          <w:lang w:eastAsia="en-GB"/>
        </w:rPr>
        <w:t>Witjes</w:t>
      </w:r>
      <w:proofErr w:type="spellEnd"/>
      <w:r w:rsidRPr="00DE5CF3">
        <w:rPr>
          <w:rFonts w:ascii="Arial" w:eastAsia="Times New Roman" w:hAnsi="Arial"/>
          <w:color w:val="auto"/>
          <w:sz w:val="22"/>
          <w:shd w:val="clear" w:color="auto" w:fill="FFFFFF"/>
          <w:lang w:eastAsia="en-GB"/>
        </w:rPr>
        <w:t>, S., 2018. On corporate sustainability integration research: Analysing corporate leaders</w:t>
      </w:r>
      <w:r w:rsidR="00CA783C">
        <w:rPr>
          <w:rFonts w:ascii="Arial" w:eastAsia="Times New Roman" w:hAnsi="Arial"/>
          <w:color w:val="auto"/>
          <w:sz w:val="22"/>
          <w:shd w:val="clear" w:color="auto" w:fill="FFFFFF"/>
          <w:lang w:eastAsia="en-GB"/>
        </w:rPr>
        <w:t>’</w:t>
      </w:r>
      <w:r w:rsidRPr="00DE5CF3">
        <w:rPr>
          <w:rFonts w:ascii="Arial" w:eastAsia="Times New Roman" w:hAnsi="Arial"/>
          <w:color w:val="auto"/>
          <w:sz w:val="22"/>
          <w:shd w:val="clear" w:color="auto" w:fill="FFFFFF"/>
          <w:lang w:eastAsia="en-GB"/>
        </w:rPr>
        <w:t xml:space="preserve"> experiences and academic learnings from an organisational culture perspective. </w:t>
      </w:r>
      <w:r w:rsidRPr="00DE5CF3">
        <w:rPr>
          <w:rFonts w:ascii="Arial" w:eastAsia="Times New Roman" w:hAnsi="Arial"/>
          <w:i/>
          <w:iCs/>
          <w:color w:val="auto"/>
          <w:sz w:val="22"/>
          <w:shd w:val="clear" w:color="auto" w:fill="FFFFFF"/>
          <w:lang w:eastAsia="en-GB"/>
        </w:rPr>
        <w:t>Journal of cleaner production</w:t>
      </w:r>
      <w:r w:rsidRPr="00DE5CF3">
        <w:rPr>
          <w:rFonts w:ascii="Arial" w:eastAsia="Times New Roman" w:hAnsi="Arial"/>
          <w:color w:val="auto"/>
          <w:sz w:val="22"/>
          <w:shd w:val="clear" w:color="auto" w:fill="FFFFFF"/>
          <w:lang w:eastAsia="en-GB"/>
        </w:rPr>
        <w:t xml:space="preserve">, </w:t>
      </w:r>
      <w:r w:rsidRPr="00DE5CF3">
        <w:rPr>
          <w:rFonts w:ascii="Arial" w:eastAsia="Times New Roman" w:hAnsi="Arial"/>
          <w:i/>
          <w:iCs/>
          <w:color w:val="auto"/>
          <w:sz w:val="22"/>
          <w:shd w:val="clear" w:color="auto" w:fill="FFFFFF"/>
          <w:lang w:eastAsia="en-GB"/>
        </w:rPr>
        <w:t>203</w:t>
      </w:r>
      <w:r w:rsidRPr="00DE5CF3">
        <w:rPr>
          <w:rFonts w:ascii="Arial" w:eastAsia="Times New Roman" w:hAnsi="Arial"/>
          <w:color w:val="auto"/>
          <w:sz w:val="22"/>
          <w:shd w:val="clear" w:color="auto" w:fill="FFFFFF"/>
          <w:lang w:eastAsia="en-GB"/>
        </w:rPr>
        <w:t>, pp.1201-1215.</w:t>
      </w:r>
    </w:p>
    <w:sectPr w:rsidR="002648AF" w:rsidRPr="00DE5CF3" w:rsidSect="00913C42">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28D7" w:rsidRDefault="009C28D7" w:rsidP="002C39C6">
      <w:pPr>
        <w:spacing w:line="240" w:lineRule="auto"/>
      </w:pPr>
      <w:r>
        <w:separator/>
      </w:r>
    </w:p>
  </w:endnote>
  <w:endnote w:type="continuationSeparator" w:id="0">
    <w:p w:rsidR="009C28D7" w:rsidRDefault="009C28D7" w:rsidP="002C39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2123263"/>
      <w:docPartObj>
        <w:docPartGallery w:val="Page Numbers (Bottom of Page)"/>
        <w:docPartUnique/>
      </w:docPartObj>
    </w:sdtPr>
    <w:sdtEndPr>
      <w:rPr>
        <w:noProof/>
      </w:rPr>
    </w:sdtEndPr>
    <w:sdtContent>
      <w:p w:rsidR="00913C42" w:rsidRDefault="00897F30">
        <w:pPr>
          <w:pStyle w:val="Footer"/>
          <w:jc w:val="right"/>
        </w:pPr>
        <w:r>
          <w:fldChar w:fldCharType="begin"/>
        </w:r>
        <w:r w:rsidR="00913C42">
          <w:instrText xml:space="preserve"> PAGE   \* MERGEFORMAT </w:instrText>
        </w:r>
        <w:r>
          <w:fldChar w:fldCharType="separate"/>
        </w:r>
        <w:r w:rsidR="007E5DC1">
          <w:rPr>
            <w:noProof/>
          </w:rPr>
          <w:t>11</w:t>
        </w:r>
        <w:r>
          <w:rPr>
            <w:noProof/>
          </w:rPr>
          <w:fldChar w:fldCharType="end"/>
        </w:r>
      </w:p>
    </w:sdtContent>
  </w:sdt>
  <w:p w:rsidR="00913C42" w:rsidRDefault="00913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28D7" w:rsidRDefault="009C28D7" w:rsidP="002C39C6">
      <w:pPr>
        <w:spacing w:line="240" w:lineRule="auto"/>
      </w:pPr>
      <w:r>
        <w:separator/>
      </w:r>
    </w:p>
  </w:footnote>
  <w:footnote w:type="continuationSeparator" w:id="0">
    <w:p w:rsidR="009C28D7" w:rsidRDefault="009C28D7" w:rsidP="002C39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141D78"/>
    <w:multiLevelType w:val="hybridMultilevel"/>
    <w:tmpl w:val="9BC2CD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4A38AE"/>
    <w:multiLevelType w:val="hybridMultilevel"/>
    <w:tmpl w:val="3ED275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ED5D17"/>
    <w:multiLevelType w:val="hybridMultilevel"/>
    <w:tmpl w:val="22EE8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DB0"/>
    <w:rsid w:val="000235E4"/>
    <w:rsid w:val="00085D92"/>
    <w:rsid w:val="002648AF"/>
    <w:rsid w:val="002C39C6"/>
    <w:rsid w:val="003E002C"/>
    <w:rsid w:val="00411EE4"/>
    <w:rsid w:val="004C0DB0"/>
    <w:rsid w:val="006D2F7F"/>
    <w:rsid w:val="00795DB1"/>
    <w:rsid w:val="007E5DC1"/>
    <w:rsid w:val="00897F30"/>
    <w:rsid w:val="00913C42"/>
    <w:rsid w:val="009C28D7"/>
    <w:rsid w:val="00A17310"/>
    <w:rsid w:val="00B30601"/>
    <w:rsid w:val="00B45DF2"/>
    <w:rsid w:val="00CA783C"/>
    <w:rsid w:val="00D42C4E"/>
    <w:rsid w:val="00D52DC7"/>
    <w:rsid w:val="00DE5CF3"/>
    <w:rsid w:val="00EF35C7"/>
    <w:rsid w:val="00FA1E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F7B84"/>
  <w15:docId w15:val="{4E8EC459-4CE2-4791-9D26-895F929B7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235E4"/>
    <w:pPr>
      <w:spacing w:after="0" w:line="276" w:lineRule="auto"/>
      <w:jc w:val="both"/>
    </w:pPr>
    <w:rPr>
      <w:rFonts w:ascii="Times New Roman" w:hAnsi="Times New Roman" w:cs="Arial"/>
      <w:color w:val="000000" w:themeColor="text1"/>
      <w:sz w:val="24"/>
    </w:rPr>
  </w:style>
  <w:style w:type="paragraph" w:styleId="Heading1">
    <w:name w:val="heading 1"/>
    <w:basedOn w:val="Normal"/>
    <w:next w:val="Normal"/>
    <w:link w:val="Heading1Char"/>
    <w:qFormat/>
    <w:rsid w:val="00DE5CF3"/>
    <w:pPr>
      <w:keepNext/>
      <w:keepLines/>
      <w:spacing w:before="24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DE5CF3"/>
    <w:pPr>
      <w:keepNext/>
      <w:keepLines/>
      <w:spacing w:before="40" w:line="360" w:lineRule="auto"/>
      <w:outlineLvl w:val="1"/>
    </w:pPr>
    <w:rPr>
      <w:rFonts w:ascii="Arial" w:eastAsiaTheme="majorEastAsia" w:hAnsi="Arial" w:cstheme="majorBidi"/>
      <w:b/>
      <w:sz w:val="2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E5CF3"/>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DE5CF3"/>
    <w:rPr>
      <w:rFonts w:ascii="Arial" w:eastAsiaTheme="majorEastAsia" w:hAnsi="Arial" w:cstheme="majorBidi"/>
      <w:b/>
      <w:color w:val="000000" w:themeColor="text1"/>
      <w:szCs w:val="26"/>
    </w:rPr>
  </w:style>
  <w:style w:type="paragraph" w:styleId="NormalWeb">
    <w:name w:val="Normal (Web)"/>
    <w:basedOn w:val="Normal"/>
    <w:uiPriority w:val="99"/>
    <w:semiHidden/>
    <w:unhideWhenUsed/>
    <w:rsid w:val="004C0DB0"/>
    <w:pPr>
      <w:spacing w:before="100" w:beforeAutospacing="1" w:after="100" w:afterAutospacing="1" w:line="240" w:lineRule="auto"/>
      <w:jc w:val="left"/>
    </w:pPr>
    <w:rPr>
      <w:rFonts w:eastAsia="Times New Roman" w:cs="Times New Roman"/>
      <w:color w:val="auto"/>
      <w:szCs w:val="24"/>
      <w:lang w:eastAsia="en-GB"/>
    </w:rPr>
  </w:style>
  <w:style w:type="paragraph" w:styleId="ListParagraph">
    <w:name w:val="List Paragraph"/>
    <w:basedOn w:val="Normal"/>
    <w:uiPriority w:val="34"/>
    <w:qFormat/>
    <w:rsid w:val="00DE5CF3"/>
    <w:pPr>
      <w:ind w:left="720"/>
      <w:contextualSpacing/>
    </w:pPr>
  </w:style>
  <w:style w:type="paragraph" w:styleId="Header">
    <w:name w:val="header"/>
    <w:basedOn w:val="Normal"/>
    <w:link w:val="HeaderChar"/>
    <w:uiPriority w:val="99"/>
    <w:unhideWhenUsed/>
    <w:rsid w:val="002C39C6"/>
    <w:pPr>
      <w:tabs>
        <w:tab w:val="center" w:pos="4680"/>
        <w:tab w:val="right" w:pos="9360"/>
      </w:tabs>
      <w:spacing w:line="240" w:lineRule="auto"/>
    </w:pPr>
  </w:style>
  <w:style w:type="character" w:customStyle="1" w:styleId="HeaderChar">
    <w:name w:val="Header Char"/>
    <w:basedOn w:val="DefaultParagraphFont"/>
    <w:link w:val="Header"/>
    <w:uiPriority w:val="99"/>
    <w:rsid w:val="002C39C6"/>
    <w:rPr>
      <w:rFonts w:ascii="Times New Roman" w:hAnsi="Times New Roman" w:cs="Arial"/>
      <w:color w:val="000000" w:themeColor="text1"/>
      <w:sz w:val="24"/>
    </w:rPr>
  </w:style>
  <w:style w:type="paragraph" w:styleId="Footer">
    <w:name w:val="footer"/>
    <w:basedOn w:val="Normal"/>
    <w:link w:val="FooterChar"/>
    <w:uiPriority w:val="99"/>
    <w:unhideWhenUsed/>
    <w:rsid w:val="002C39C6"/>
    <w:pPr>
      <w:tabs>
        <w:tab w:val="center" w:pos="4680"/>
        <w:tab w:val="right" w:pos="9360"/>
      </w:tabs>
      <w:spacing w:line="240" w:lineRule="auto"/>
    </w:pPr>
  </w:style>
  <w:style w:type="character" w:customStyle="1" w:styleId="FooterChar">
    <w:name w:val="Footer Char"/>
    <w:basedOn w:val="DefaultParagraphFont"/>
    <w:link w:val="Footer"/>
    <w:uiPriority w:val="99"/>
    <w:rsid w:val="002C39C6"/>
    <w:rPr>
      <w:rFonts w:ascii="Times New Roman" w:hAnsi="Times New Roman" w:cs="Arial"/>
      <w:color w:val="000000" w:themeColor="text1"/>
      <w:sz w:val="24"/>
    </w:rPr>
  </w:style>
  <w:style w:type="paragraph" w:styleId="Title">
    <w:name w:val="Title"/>
    <w:basedOn w:val="Normal"/>
    <w:next w:val="Normal"/>
    <w:link w:val="TitleChar"/>
    <w:uiPriority w:val="10"/>
    <w:qFormat/>
    <w:rsid w:val="006D2F7F"/>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D2F7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6D2F7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D2F7F"/>
    <w:pPr>
      <w:spacing w:after="100"/>
    </w:pPr>
  </w:style>
  <w:style w:type="paragraph" w:styleId="TOC2">
    <w:name w:val="toc 2"/>
    <w:basedOn w:val="Normal"/>
    <w:next w:val="Normal"/>
    <w:autoRedefine/>
    <w:uiPriority w:val="39"/>
    <w:unhideWhenUsed/>
    <w:rsid w:val="006D2F7F"/>
    <w:pPr>
      <w:spacing w:after="100"/>
      <w:ind w:left="240"/>
    </w:pPr>
  </w:style>
  <w:style w:type="character" w:styleId="Hyperlink">
    <w:name w:val="Hyperlink"/>
    <w:basedOn w:val="DefaultParagraphFont"/>
    <w:uiPriority w:val="99"/>
    <w:unhideWhenUsed/>
    <w:rsid w:val="006D2F7F"/>
    <w:rPr>
      <w:color w:val="0563C1" w:themeColor="hyperlink"/>
      <w:u w:val="single"/>
    </w:rPr>
  </w:style>
  <w:style w:type="paragraph" w:styleId="BalloonText">
    <w:name w:val="Balloon Text"/>
    <w:basedOn w:val="Normal"/>
    <w:link w:val="BalloonTextChar"/>
    <w:uiPriority w:val="99"/>
    <w:semiHidden/>
    <w:unhideWhenUsed/>
    <w:rsid w:val="00FA1EC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1EC7"/>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972864">
      <w:bodyDiv w:val="1"/>
      <w:marLeft w:val="0"/>
      <w:marRight w:val="0"/>
      <w:marTop w:val="0"/>
      <w:marBottom w:val="0"/>
      <w:divBdr>
        <w:top w:val="none" w:sz="0" w:space="0" w:color="auto"/>
        <w:left w:val="none" w:sz="0" w:space="0" w:color="auto"/>
        <w:bottom w:val="none" w:sz="0" w:space="0" w:color="auto"/>
        <w:right w:val="none" w:sz="0" w:space="0" w:color="auto"/>
      </w:divBdr>
    </w:div>
    <w:div w:id="626276228">
      <w:bodyDiv w:val="1"/>
      <w:marLeft w:val="0"/>
      <w:marRight w:val="0"/>
      <w:marTop w:val="0"/>
      <w:marBottom w:val="0"/>
      <w:divBdr>
        <w:top w:val="none" w:sz="0" w:space="0" w:color="auto"/>
        <w:left w:val="none" w:sz="0" w:space="0" w:color="auto"/>
        <w:bottom w:val="none" w:sz="0" w:space="0" w:color="auto"/>
        <w:right w:val="none" w:sz="0" w:space="0" w:color="auto"/>
      </w:divBdr>
    </w:div>
    <w:div w:id="1551768710">
      <w:bodyDiv w:val="1"/>
      <w:marLeft w:val="0"/>
      <w:marRight w:val="0"/>
      <w:marTop w:val="0"/>
      <w:marBottom w:val="0"/>
      <w:divBdr>
        <w:top w:val="none" w:sz="0" w:space="0" w:color="auto"/>
        <w:left w:val="none" w:sz="0" w:space="0" w:color="auto"/>
        <w:bottom w:val="none" w:sz="0" w:space="0" w:color="auto"/>
        <w:right w:val="none" w:sz="0" w:space="0" w:color="auto"/>
      </w:divBdr>
    </w:div>
    <w:div w:id="1833834435">
      <w:bodyDiv w:val="1"/>
      <w:marLeft w:val="0"/>
      <w:marRight w:val="0"/>
      <w:marTop w:val="0"/>
      <w:marBottom w:val="0"/>
      <w:divBdr>
        <w:top w:val="none" w:sz="0" w:space="0" w:color="auto"/>
        <w:left w:val="none" w:sz="0" w:space="0" w:color="auto"/>
        <w:bottom w:val="none" w:sz="0" w:space="0" w:color="auto"/>
        <w:right w:val="none" w:sz="0" w:space="0" w:color="auto"/>
      </w:divBdr>
      <w:divsChild>
        <w:div w:id="157617853">
          <w:marLeft w:val="-630"/>
          <w:marRight w:val="0"/>
          <w:marTop w:val="0"/>
          <w:marBottom w:val="0"/>
          <w:divBdr>
            <w:top w:val="none" w:sz="0" w:space="0" w:color="auto"/>
            <w:left w:val="none" w:sz="0" w:space="0" w:color="auto"/>
            <w:bottom w:val="none" w:sz="0" w:space="0" w:color="auto"/>
            <w:right w:val="none" w:sz="0" w:space="0" w:color="auto"/>
          </w:divBdr>
        </w:div>
      </w:divsChild>
    </w:div>
    <w:div w:id="2081831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92CB6F-1D6E-430A-B529-4578108D7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4366</Words>
  <Characters>24887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Pallavi Banerjee</dc:creator>
  <cp:keywords/>
  <dc:description/>
  <cp:lastModifiedBy>MD Billah</cp:lastModifiedBy>
  <cp:revision>2</cp:revision>
  <dcterms:created xsi:type="dcterms:W3CDTF">2020-07-21T13:27:00Z</dcterms:created>
  <dcterms:modified xsi:type="dcterms:W3CDTF">2020-07-21T13:27:00Z</dcterms:modified>
</cp:coreProperties>
</file>