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D778FF9" wp14:paraId="48F01F4B" wp14:textId="39D1D44D">
      <w:pPr>
        <w:pStyle w:val="Normal"/>
        <w:ind w:left="720"/>
        <w:rPr>
          <w:rFonts w:ascii="Times New Roman" w:hAnsi="Times New Roman" w:eastAsia="Times New Roman" w:cs="Times New Roman"/>
          <w:b w:val="1"/>
          <w:bCs w:val="1"/>
        </w:rPr>
      </w:pPr>
    </w:p>
    <w:p xmlns:wp14="http://schemas.microsoft.com/office/word/2010/wordml" w:rsidP="6D778FF9" wp14:paraId="634ADB85" wp14:textId="00E3F0CB">
      <w:pPr>
        <w:pStyle w:val="Normal"/>
        <w:ind w:left="0"/>
        <w:rPr>
          <w:rFonts w:ascii="Times New Roman" w:hAnsi="Times New Roman" w:eastAsia="Times New Roman" w:cs="Times New Roman"/>
          <w:b w:val="0"/>
          <w:bCs w:val="0"/>
        </w:rPr>
      </w:pPr>
      <w:r w:rsidRPr="6D778FF9" w:rsidR="11DC31E6">
        <w:rPr>
          <w:rFonts w:ascii="Times New Roman" w:hAnsi="Times New Roman" w:eastAsia="Times New Roman" w:cs="Times New Roman"/>
          <w:b w:val="0"/>
          <w:bCs w:val="0"/>
        </w:rPr>
        <w:t xml:space="preserve">I confirm that I have not used any AI tools in the research and creation of this assignment. I confirm that I have not presented any AI generated materials as my own work. I confirm I have copies of </w:t>
      </w:r>
      <w:r w:rsidRPr="6D778FF9" w:rsidR="11DC31E6">
        <w:rPr>
          <w:rFonts w:ascii="Times New Roman" w:hAnsi="Times New Roman" w:eastAsia="Times New Roman" w:cs="Times New Roman"/>
          <w:b w:val="0"/>
          <w:bCs w:val="0"/>
        </w:rPr>
        <w:t>my</w:t>
      </w:r>
      <w:r w:rsidRPr="6D778FF9" w:rsidR="11DC31E6">
        <w:rPr>
          <w:rFonts w:ascii="Times New Roman" w:hAnsi="Times New Roman" w:eastAsia="Times New Roman" w:cs="Times New Roman"/>
          <w:b w:val="0"/>
          <w:bCs w:val="0"/>
        </w:rPr>
        <w:t xml:space="preserve"> drafts, notes, and other resources I used, which I may be asked to provide in evidence.</w:t>
      </w:r>
    </w:p>
    <w:p xmlns:wp14="http://schemas.microsoft.com/office/word/2010/wordml" w:rsidP="6D778FF9" wp14:paraId="096EF3E0" wp14:textId="167605A7">
      <w:pPr>
        <w:pStyle w:val="Normal"/>
        <w:ind w:left="0"/>
        <w:rPr>
          <w:rFonts w:ascii="Times New Roman" w:hAnsi="Times New Roman" w:eastAsia="Times New Roman" w:cs="Times New Roman"/>
          <w:b w:val="0"/>
          <w:bCs w:val="0"/>
        </w:rPr>
      </w:pPr>
    </w:p>
    <w:p xmlns:wp14="http://schemas.microsoft.com/office/word/2010/wordml" w:rsidP="6D778FF9" wp14:paraId="1CF73AC8" wp14:textId="5A215920">
      <w:pPr>
        <w:pStyle w:val="Normal"/>
        <w:ind w:left="0"/>
        <w:rPr>
          <w:rFonts w:ascii="Times New Roman" w:hAnsi="Times New Roman" w:eastAsia="Times New Roman" w:cs="Times New Roman"/>
          <w:b w:val="0"/>
          <w:bCs w:val="0"/>
        </w:rPr>
      </w:pPr>
      <w:r w:rsidRPr="6D778FF9" w:rsidR="11DC31E6">
        <w:rPr>
          <w:rFonts w:ascii="Times New Roman" w:hAnsi="Times New Roman" w:eastAsia="Times New Roman" w:cs="Times New Roman"/>
          <w:b w:val="0"/>
          <w:bCs w:val="0"/>
        </w:rPr>
        <w:t>Component</w:t>
      </w:r>
      <w:r w:rsidRPr="6D778FF9" w:rsidR="11DC31E6">
        <w:rPr>
          <w:rFonts w:ascii="Times New Roman" w:hAnsi="Times New Roman" w:eastAsia="Times New Roman" w:cs="Times New Roman"/>
          <w:b w:val="0"/>
          <w:bCs w:val="0"/>
        </w:rPr>
        <w:t xml:space="preserve"> 1- Infographic</w:t>
      </w:r>
      <w:r w:rsidRPr="6D778FF9" w:rsidR="67B8FF11">
        <w:rPr>
          <w:rFonts w:ascii="Times New Roman" w:hAnsi="Times New Roman" w:eastAsia="Times New Roman" w:cs="Times New Roman"/>
          <w:b w:val="0"/>
          <w:bCs w:val="0"/>
        </w:rPr>
        <w:t xml:space="preserve"> exploring Maslow’s model in depth</w:t>
      </w:r>
      <w:r w:rsidRPr="6D778FF9" w:rsidR="4C858B2C">
        <w:rPr>
          <w:rFonts w:ascii="Times New Roman" w:hAnsi="Times New Roman" w:eastAsia="Times New Roman" w:cs="Times New Roman"/>
          <w:b w:val="0"/>
          <w:bCs w:val="0"/>
        </w:rPr>
        <w:t>.</w:t>
      </w:r>
    </w:p>
    <w:p xmlns:wp14="http://schemas.microsoft.com/office/word/2010/wordml" w:rsidP="6D778FF9" wp14:paraId="4165959A" wp14:textId="739A0A97">
      <w:pPr>
        <w:pStyle w:val="Normal"/>
        <w:ind w:left="0"/>
        <w:rPr>
          <w:rFonts w:ascii="Times New Roman" w:hAnsi="Times New Roman" w:eastAsia="Times New Roman" w:cs="Times New Roman"/>
          <w:b w:val="0"/>
          <w:bCs w:val="0"/>
        </w:rPr>
      </w:pPr>
      <w:r w:rsidRPr="6D778FF9" w:rsidR="11DC31E6">
        <w:rPr>
          <w:rFonts w:ascii="Times New Roman" w:hAnsi="Times New Roman" w:eastAsia="Times New Roman" w:cs="Times New Roman"/>
          <w:b w:val="0"/>
          <w:bCs w:val="0"/>
        </w:rPr>
        <w:t>Component</w:t>
      </w:r>
      <w:r w:rsidRPr="6D778FF9" w:rsidR="11DC31E6">
        <w:rPr>
          <w:rFonts w:ascii="Times New Roman" w:hAnsi="Times New Roman" w:eastAsia="Times New Roman" w:cs="Times New Roman"/>
          <w:b w:val="0"/>
          <w:bCs w:val="0"/>
        </w:rPr>
        <w:t xml:space="preserve"> 2- Exploration of </w:t>
      </w:r>
      <w:r w:rsidRPr="6D778FF9" w:rsidR="31020C29">
        <w:rPr>
          <w:rFonts w:ascii="Times New Roman" w:hAnsi="Times New Roman" w:eastAsia="Times New Roman" w:cs="Times New Roman"/>
          <w:b w:val="0"/>
          <w:bCs w:val="0"/>
        </w:rPr>
        <w:t xml:space="preserve">the concept of </w:t>
      </w:r>
      <w:r w:rsidRPr="6D778FF9" w:rsidR="11DC31E6">
        <w:rPr>
          <w:rFonts w:ascii="Times New Roman" w:hAnsi="Times New Roman" w:eastAsia="Times New Roman" w:cs="Times New Roman"/>
          <w:b w:val="0"/>
          <w:bCs w:val="0"/>
        </w:rPr>
        <w:t xml:space="preserve">holistic child develop with links to Maslow’s </w:t>
      </w:r>
      <w:r w:rsidRPr="6D778FF9" w:rsidR="1A1D3F51">
        <w:rPr>
          <w:rFonts w:ascii="Times New Roman" w:hAnsi="Times New Roman" w:eastAsia="Times New Roman" w:cs="Times New Roman"/>
          <w:b w:val="0"/>
          <w:bCs w:val="0"/>
        </w:rPr>
        <w:t>model.</w:t>
      </w:r>
    </w:p>
    <w:p xmlns:wp14="http://schemas.microsoft.com/office/word/2010/wordml" w:rsidP="6D778FF9" wp14:paraId="16CB1A34" wp14:textId="6AD831B3">
      <w:pPr>
        <w:pStyle w:val="Normal"/>
        <w:ind w:left="0"/>
        <w:rPr>
          <w:rFonts w:ascii="Times New Roman" w:hAnsi="Times New Roman" w:eastAsia="Times New Roman" w:cs="Times New Roman"/>
          <w:b w:val="0"/>
          <w:bCs w:val="0"/>
        </w:rPr>
      </w:pPr>
      <w:r w:rsidRPr="6D778FF9" w:rsidR="11DC31E6">
        <w:rPr>
          <w:rFonts w:ascii="Times New Roman" w:hAnsi="Times New Roman" w:eastAsia="Times New Roman" w:cs="Times New Roman"/>
          <w:b w:val="0"/>
          <w:bCs w:val="0"/>
        </w:rPr>
        <w:t>Component</w:t>
      </w:r>
      <w:r w:rsidRPr="6D778FF9" w:rsidR="11DC31E6">
        <w:rPr>
          <w:rFonts w:ascii="Times New Roman" w:hAnsi="Times New Roman" w:eastAsia="Times New Roman" w:cs="Times New Roman"/>
          <w:b w:val="0"/>
          <w:bCs w:val="0"/>
        </w:rPr>
        <w:t xml:space="preserve"> 3- </w:t>
      </w:r>
      <w:r w:rsidRPr="6D778FF9" w:rsidR="76342BDB">
        <w:rPr>
          <w:rFonts w:ascii="Times New Roman" w:hAnsi="Times New Roman" w:eastAsia="Times New Roman" w:cs="Times New Roman"/>
          <w:b w:val="0"/>
          <w:bCs w:val="0"/>
        </w:rPr>
        <w:t>Three e</w:t>
      </w:r>
      <w:r w:rsidRPr="6D778FF9" w:rsidR="11DC31E6">
        <w:rPr>
          <w:rFonts w:ascii="Times New Roman" w:hAnsi="Times New Roman" w:eastAsia="Times New Roman" w:cs="Times New Roman"/>
          <w:b w:val="0"/>
          <w:bCs w:val="0"/>
        </w:rPr>
        <w:t xml:space="preserve">xamples from early years practise </w:t>
      </w:r>
      <w:r w:rsidRPr="6D778FF9" w:rsidR="29867C3B">
        <w:rPr>
          <w:rFonts w:ascii="Times New Roman" w:hAnsi="Times New Roman" w:eastAsia="Times New Roman" w:cs="Times New Roman"/>
          <w:b w:val="0"/>
          <w:bCs w:val="0"/>
        </w:rPr>
        <w:t>to highlight</w:t>
      </w:r>
      <w:r w:rsidRPr="6D778FF9" w:rsidR="791E74C3">
        <w:rPr>
          <w:rFonts w:ascii="Times New Roman" w:hAnsi="Times New Roman" w:eastAsia="Times New Roman" w:cs="Times New Roman"/>
          <w:b w:val="0"/>
          <w:bCs w:val="0"/>
        </w:rPr>
        <w:t xml:space="preserve"> </w:t>
      </w:r>
      <w:r w:rsidRPr="6D778FF9" w:rsidR="11DC31E6">
        <w:rPr>
          <w:rFonts w:ascii="Times New Roman" w:hAnsi="Times New Roman" w:eastAsia="Times New Roman" w:cs="Times New Roman"/>
          <w:b w:val="0"/>
          <w:bCs w:val="0"/>
        </w:rPr>
        <w:t xml:space="preserve">Maslow’s </w:t>
      </w:r>
      <w:r w:rsidRPr="6D778FF9" w:rsidR="449C259F">
        <w:rPr>
          <w:rFonts w:ascii="Times New Roman" w:hAnsi="Times New Roman" w:eastAsia="Times New Roman" w:cs="Times New Roman"/>
          <w:b w:val="0"/>
          <w:bCs w:val="0"/>
        </w:rPr>
        <w:t>significance in understand child development.</w:t>
      </w:r>
    </w:p>
    <w:p xmlns:wp14="http://schemas.microsoft.com/office/word/2010/wordml" w:rsidP="6D778FF9" wp14:paraId="15AFB584" wp14:textId="6F5B8DB9">
      <w:pPr>
        <w:pStyle w:val="ListParagraph"/>
        <w:ind w:left="720"/>
        <w:rPr>
          <w:rFonts w:ascii="Times New Roman" w:hAnsi="Times New Roman" w:eastAsia="Times New Roman" w:cs="Times New Roman"/>
          <w:b w:val="1"/>
          <w:bCs w:val="1"/>
        </w:rPr>
      </w:pPr>
    </w:p>
    <w:p xmlns:wp14="http://schemas.microsoft.com/office/word/2010/wordml" w:rsidP="6D778FF9" wp14:paraId="7D1826DA" wp14:textId="5BD0C941">
      <w:pPr>
        <w:pStyle w:val="ListParagraph"/>
        <w:ind w:left="720"/>
        <w:rPr>
          <w:rFonts w:ascii="Times New Roman" w:hAnsi="Times New Roman" w:eastAsia="Times New Roman" w:cs="Times New Roman"/>
          <w:b w:val="1"/>
          <w:bCs w:val="1"/>
        </w:rPr>
      </w:pPr>
    </w:p>
    <w:p xmlns:wp14="http://schemas.microsoft.com/office/word/2010/wordml" w:rsidP="6D778FF9" wp14:paraId="6C609738" wp14:textId="5EC0FA08">
      <w:pPr>
        <w:pStyle w:val="ListParagraph"/>
        <w:ind w:left="720"/>
        <w:rPr>
          <w:rFonts w:ascii="Times New Roman" w:hAnsi="Times New Roman" w:eastAsia="Times New Roman" w:cs="Times New Roman"/>
          <w:b w:val="1"/>
          <w:bCs w:val="1"/>
        </w:rPr>
      </w:pPr>
    </w:p>
    <w:p xmlns:wp14="http://schemas.microsoft.com/office/word/2010/wordml" w:rsidP="6D778FF9" wp14:paraId="77AC539D" wp14:textId="2AE65DC0">
      <w:pPr>
        <w:pStyle w:val="ListParagraph"/>
        <w:ind w:left="720"/>
        <w:rPr>
          <w:rFonts w:ascii="Times New Roman" w:hAnsi="Times New Roman" w:eastAsia="Times New Roman" w:cs="Times New Roman"/>
          <w:b w:val="1"/>
          <w:bCs w:val="1"/>
        </w:rPr>
      </w:pPr>
    </w:p>
    <w:p xmlns:wp14="http://schemas.microsoft.com/office/word/2010/wordml" w:rsidP="6D778FF9" wp14:paraId="3E5299C3" wp14:textId="5EA45FF2">
      <w:pPr>
        <w:pStyle w:val="ListParagraph"/>
        <w:ind w:left="720"/>
        <w:rPr>
          <w:rFonts w:ascii="Times New Roman" w:hAnsi="Times New Roman" w:eastAsia="Times New Roman" w:cs="Times New Roman"/>
          <w:b w:val="1"/>
          <w:bCs w:val="1"/>
        </w:rPr>
      </w:pPr>
    </w:p>
    <w:p xmlns:wp14="http://schemas.microsoft.com/office/word/2010/wordml" w:rsidP="6D778FF9" wp14:paraId="48DDD721" wp14:textId="599191B2">
      <w:pPr>
        <w:pStyle w:val="ListParagraph"/>
        <w:ind w:left="720"/>
        <w:rPr>
          <w:rFonts w:ascii="Times New Roman" w:hAnsi="Times New Roman" w:eastAsia="Times New Roman" w:cs="Times New Roman"/>
          <w:b w:val="1"/>
          <w:bCs w:val="1"/>
        </w:rPr>
      </w:pPr>
    </w:p>
    <w:p xmlns:wp14="http://schemas.microsoft.com/office/word/2010/wordml" w:rsidP="6D778FF9" wp14:paraId="01BF9151" wp14:textId="144D5339">
      <w:pPr>
        <w:pStyle w:val="ListParagraph"/>
        <w:ind w:left="720"/>
        <w:rPr>
          <w:rFonts w:ascii="Times New Roman" w:hAnsi="Times New Roman" w:eastAsia="Times New Roman" w:cs="Times New Roman"/>
          <w:b w:val="1"/>
          <w:bCs w:val="1"/>
        </w:rPr>
      </w:pPr>
    </w:p>
    <w:p xmlns:wp14="http://schemas.microsoft.com/office/word/2010/wordml" w:rsidP="6D778FF9" wp14:paraId="72BFC0C2" wp14:textId="4D5B20E7">
      <w:pPr>
        <w:pStyle w:val="ListParagraph"/>
        <w:ind w:left="720"/>
        <w:rPr>
          <w:rFonts w:ascii="Times New Roman" w:hAnsi="Times New Roman" w:eastAsia="Times New Roman" w:cs="Times New Roman"/>
          <w:b w:val="1"/>
          <w:bCs w:val="1"/>
        </w:rPr>
      </w:pPr>
    </w:p>
    <w:p xmlns:wp14="http://schemas.microsoft.com/office/word/2010/wordml" w:rsidP="6D778FF9" wp14:paraId="5D256D28" wp14:textId="56623067">
      <w:pPr>
        <w:pStyle w:val="ListParagraph"/>
        <w:ind w:left="720"/>
        <w:rPr>
          <w:rFonts w:ascii="Times New Roman" w:hAnsi="Times New Roman" w:eastAsia="Times New Roman" w:cs="Times New Roman"/>
          <w:b w:val="1"/>
          <w:bCs w:val="1"/>
        </w:rPr>
      </w:pPr>
    </w:p>
    <w:p xmlns:wp14="http://schemas.microsoft.com/office/word/2010/wordml" w:rsidP="6D778FF9" wp14:paraId="522D41C3" wp14:textId="4541B3F3">
      <w:pPr>
        <w:pStyle w:val="ListParagraph"/>
        <w:ind w:left="720"/>
        <w:rPr>
          <w:rFonts w:ascii="Times New Roman" w:hAnsi="Times New Roman" w:eastAsia="Times New Roman" w:cs="Times New Roman"/>
          <w:b w:val="1"/>
          <w:bCs w:val="1"/>
        </w:rPr>
      </w:pPr>
    </w:p>
    <w:p xmlns:wp14="http://schemas.microsoft.com/office/word/2010/wordml" w:rsidP="6D778FF9" wp14:paraId="146F57E2" wp14:textId="0443F19E">
      <w:pPr>
        <w:pStyle w:val="ListParagraph"/>
        <w:ind w:left="720"/>
        <w:rPr>
          <w:rFonts w:ascii="Times New Roman" w:hAnsi="Times New Roman" w:eastAsia="Times New Roman" w:cs="Times New Roman"/>
          <w:b w:val="1"/>
          <w:bCs w:val="1"/>
        </w:rPr>
      </w:pPr>
    </w:p>
    <w:p xmlns:wp14="http://schemas.microsoft.com/office/word/2010/wordml" w:rsidP="6D778FF9" wp14:paraId="361B4044" wp14:textId="7EC5F2DA">
      <w:pPr>
        <w:pStyle w:val="ListParagraph"/>
        <w:ind w:left="720"/>
        <w:rPr>
          <w:rFonts w:ascii="Times New Roman" w:hAnsi="Times New Roman" w:eastAsia="Times New Roman" w:cs="Times New Roman"/>
          <w:b w:val="1"/>
          <w:bCs w:val="1"/>
        </w:rPr>
      </w:pPr>
    </w:p>
    <w:p xmlns:wp14="http://schemas.microsoft.com/office/word/2010/wordml" w:rsidP="6D778FF9" wp14:paraId="02F6384C" wp14:textId="7D82D2E9">
      <w:pPr>
        <w:pStyle w:val="ListParagraph"/>
        <w:ind w:left="720"/>
        <w:rPr>
          <w:rFonts w:ascii="Times New Roman" w:hAnsi="Times New Roman" w:eastAsia="Times New Roman" w:cs="Times New Roman"/>
          <w:b w:val="1"/>
          <w:bCs w:val="1"/>
        </w:rPr>
      </w:pPr>
    </w:p>
    <w:p xmlns:wp14="http://schemas.microsoft.com/office/word/2010/wordml" w:rsidP="6D778FF9" wp14:paraId="3344FB11" wp14:textId="2AA2BA9B">
      <w:pPr>
        <w:pStyle w:val="ListParagraph"/>
        <w:ind w:left="720"/>
        <w:rPr>
          <w:rFonts w:ascii="Times New Roman" w:hAnsi="Times New Roman" w:eastAsia="Times New Roman" w:cs="Times New Roman"/>
          <w:b w:val="1"/>
          <w:bCs w:val="1"/>
        </w:rPr>
      </w:pPr>
    </w:p>
    <w:p xmlns:wp14="http://schemas.microsoft.com/office/word/2010/wordml" w:rsidP="6D778FF9" wp14:paraId="5D69EB89" wp14:textId="1260FDE4">
      <w:pPr>
        <w:pStyle w:val="ListParagraph"/>
        <w:ind w:left="720"/>
        <w:rPr>
          <w:rFonts w:ascii="Times New Roman" w:hAnsi="Times New Roman" w:eastAsia="Times New Roman" w:cs="Times New Roman"/>
          <w:b w:val="1"/>
          <w:bCs w:val="1"/>
        </w:rPr>
      </w:pPr>
    </w:p>
    <w:p xmlns:wp14="http://schemas.microsoft.com/office/word/2010/wordml" w:rsidP="6D778FF9" wp14:paraId="354122E3" wp14:textId="46D6D1AA">
      <w:pPr>
        <w:pStyle w:val="ListParagraph"/>
        <w:ind w:left="720"/>
        <w:rPr>
          <w:rFonts w:ascii="Times New Roman" w:hAnsi="Times New Roman" w:eastAsia="Times New Roman" w:cs="Times New Roman"/>
          <w:b w:val="1"/>
          <w:bCs w:val="1"/>
        </w:rPr>
      </w:pPr>
    </w:p>
    <w:p xmlns:wp14="http://schemas.microsoft.com/office/word/2010/wordml" w:rsidP="6D778FF9" wp14:paraId="2D021765" wp14:textId="28DE85E2">
      <w:pPr>
        <w:pStyle w:val="ListParagraph"/>
        <w:ind w:left="720"/>
        <w:rPr>
          <w:rFonts w:ascii="Times New Roman" w:hAnsi="Times New Roman" w:eastAsia="Times New Roman" w:cs="Times New Roman"/>
          <w:b w:val="1"/>
          <w:bCs w:val="1"/>
        </w:rPr>
      </w:pPr>
    </w:p>
    <w:p xmlns:wp14="http://schemas.microsoft.com/office/word/2010/wordml" w:rsidP="6D778FF9" wp14:paraId="40410E4F" wp14:textId="149D2A21">
      <w:pPr>
        <w:pStyle w:val="ListParagraph"/>
        <w:ind w:left="720"/>
        <w:rPr>
          <w:rFonts w:ascii="Times New Roman" w:hAnsi="Times New Roman" w:eastAsia="Times New Roman" w:cs="Times New Roman"/>
          <w:b w:val="1"/>
          <w:bCs w:val="1"/>
        </w:rPr>
      </w:pPr>
    </w:p>
    <w:p xmlns:wp14="http://schemas.microsoft.com/office/word/2010/wordml" w:rsidP="6D778FF9" wp14:paraId="513EB60F" wp14:textId="63309403">
      <w:pPr>
        <w:pStyle w:val="ListParagraph"/>
        <w:ind w:left="720"/>
        <w:rPr>
          <w:rFonts w:ascii="Times New Roman" w:hAnsi="Times New Roman" w:eastAsia="Times New Roman" w:cs="Times New Roman"/>
          <w:b w:val="1"/>
          <w:bCs w:val="1"/>
        </w:rPr>
      </w:pPr>
    </w:p>
    <w:p xmlns:wp14="http://schemas.microsoft.com/office/word/2010/wordml" w:rsidP="6D778FF9" wp14:paraId="065BC618" wp14:textId="41CC1073">
      <w:pPr>
        <w:pStyle w:val="ListParagraph"/>
        <w:ind w:left="720"/>
        <w:rPr>
          <w:rFonts w:ascii="Times New Roman" w:hAnsi="Times New Roman" w:eastAsia="Times New Roman" w:cs="Times New Roman"/>
          <w:b w:val="1"/>
          <w:bCs w:val="1"/>
        </w:rPr>
      </w:pPr>
    </w:p>
    <w:p xmlns:wp14="http://schemas.microsoft.com/office/word/2010/wordml" w:rsidP="6D778FF9" wp14:paraId="1067ABD4" wp14:textId="251644BC">
      <w:pPr>
        <w:pStyle w:val="ListParagraph"/>
        <w:ind w:left="720"/>
        <w:rPr>
          <w:rFonts w:ascii="Times New Roman" w:hAnsi="Times New Roman" w:eastAsia="Times New Roman" w:cs="Times New Roman"/>
          <w:b w:val="1"/>
          <w:bCs w:val="1"/>
        </w:rPr>
      </w:pPr>
    </w:p>
    <w:p xmlns:wp14="http://schemas.microsoft.com/office/word/2010/wordml" w:rsidP="6D778FF9" wp14:paraId="1A6BF266" wp14:textId="7E5A457D">
      <w:pPr>
        <w:pStyle w:val="ListParagraph"/>
        <w:ind w:left="720"/>
        <w:rPr>
          <w:rFonts w:ascii="Times New Roman" w:hAnsi="Times New Roman" w:eastAsia="Times New Roman" w:cs="Times New Roman"/>
          <w:b w:val="1"/>
          <w:bCs w:val="1"/>
        </w:rPr>
      </w:pPr>
    </w:p>
    <w:p xmlns:wp14="http://schemas.microsoft.com/office/word/2010/wordml" w:rsidP="6D778FF9" wp14:paraId="462D79D8" wp14:textId="15EAFEAC">
      <w:pPr>
        <w:pStyle w:val="ListParagraph"/>
        <w:ind w:left="720"/>
        <w:rPr>
          <w:rFonts w:ascii="Times New Roman" w:hAnsi="Times New Roman" w:eastAsia="Times New Roman" w:cs="Times New Roman"/>
          <w:b w:val="1"/>
          <w:bCs w:val="1"/>
        </w:rPr>
      </w:pPr>
    </w:p>
    <w:p xmlns:wp14="http://schemas.microsoft.com/office/word/2010/wordml" w:rsidP="6D778FF9" wp14:paraId="7A19C4E6" wp14:textId="6ADC72CE">
      <w:pPr>
        <w:pStyle w:val="ListParagraph"/>
        <w:ind w:left="720"/>
        <w:rPr>
          <w:rFonts w:ascii="Times New Roman" w:hAnsi="Times New Roman" w:eastAsia="Times New Roman" w:cs="Times New Roman"/>
          <w:b w:val="1"/>
          <w:bCs w:val="1"/>
        </w:rPr>
      </w:pPr>
    </w:p>
    <w:p xmlns:wp14="http://schemas.microsoft.com/office/word/2010/wordml" w:rsidP="6D778FF9" wp14:paraId="2E029F3C" wp14:textId="10AC3AFC">
      <w:pPr>
        <w:pStyle w:val="ListParagraph"/>
        <w:ind w:left="720"/>
        <w:rPr>
          <w:rFonts w:ascii="Times New Roman" w:hAnsi="Times New Roman" w:eastAsia="Times New Roman" w:cs="Times New Roman"/>
          <w:b w:val="1"/>
          <w:bCs w:val="1"/>
        </w:rPr>
      </w:pPr>
    </w:p>
    <w:p xmlns:wp14="http://schemas.microsoft.com/office/word/2010/wordml" w:rsidP="6D778FF9" wp14:paraId="2D3C8AEF" wp14:textId="3F928A53">
      <w:pPr>
        <w:pStyle w:val="ListParagraph"/>
        <w:ind w:left="720"/>
        <w:rPr>
          <w:rFonts w:ascii="Times New Roman" w:hAnsi="Times New Roman" w:eastAsia="Times New Roman" w:cs="Times New Roman"/>
          <w:b w:val="1"/>
          <w:bCs w:val="1"/>
        </w:rPr>
      </w:pPr>
    </w:p>
    <w:p xmlns:wp14="http://schemas.microsoft.com/office/word/2010/wordml" w:rsidP="6D778FF9" wp14:paraId="35B18E3A" wp14:textId="30A48402">
      <w:pPr>
        <w:pStyle w:val="ListParagraph"/>
        <w:ind w:left="720"/>
        <w:rPr>
          <w:rFonts w:ascii="Times New Roman" w:hAnsi="Times New Roman" w:eastAsia="Times New Roman" w:cs="Times New Roman"/>
          <w:b w:val="1"/>
          <w:bCs w:val="1"/>
        </w:rPr>
      </w:pPr>
    </w:p>
    <w:p xmlns:wp14="http://schemas.microsoft.com/office/word/2010/wordml" w:rsidP="6D778FF9" wp14:paraId="72771B2B" wp14:textId="577825DB">
      <w:pPr>
        <w:pStyle w:val="ListParagraph"/>
        <w:ind w:left="720"/>
        <w:rPr>
          <w:rFonts w:ascii="Times New Roman" w:hAnsi="Times New Roman" w:eastAsia="Times New Roman" w:cs="Times New Roman"/>
          <w:b w:val="1"/>
          <w:bCs w:val="1"/>
        </w:rPr>
      </w:pPr>
    </w:p>
    <w:p xmlns:wp14="http://schemas.microsoft.com/office/word/2010/wordml" w:rsidP="6D778FF9" wp14:paraId="71380DC4" wp14:textId="0B4F4928">
      <w:pPr>
        <w:pStyle w:val="Normal"/>
        <w:ind w:left="720"/>
        <w:rPr>
          <w:rFonts w:ascii="Times New Roman" w:hAnsi="Times New Roman" w:eastAsia="Times New Roman" w:cs="Times New Roman"/>
          <w:b w:val="1"/>
          <w:bCs w:val="1"/>
        </w:rPr>
      </w:pPr>
    </w:p>
    <w:p xmlns:wp14="http://schemas.microsoft.com/office/word/2010/wordml" w:rsidP="6D778FF9" wp14:paraId="46E2ECD1" wp14:textId="7E18877B">
      <w:pPr>
        <w:pStyle w:val="ListParagraph"/>
        <w:ind w:left="720"/>
        <w:rPr>
          <w:rFonts w:ascii="Times New Roman" w:hAnsi="Times New Roman" w:eastAsia="Times New Roman" w:cs="Times New Roman"/>
          <w:b w:val="1"/>
          <w:bCs w:val="1"/>
        </w:rPr>
      </w:pPr>
    </w:p>
    <w:p xmlns:wp14="http://schemas.microsoft.com/office/word/2010/wordml" w:rsidP="6D778FF9" wp14:paraId="5E5787A5" wp14:textId="2667E701">
      <w:pPr>
        <w:pStyle w:val="ListParagraph"/>
        <w:numPr>
          <w:ilvl w:val="0"/>
          <w:numId w:val="6"/>
        </w:numPr>
        <w:rPr>
          <w:rFonts w:ascii="Times New Roman" w:hAnsi="Times New Roman" w:eastAsia="Times New Roman" w:cs="Times New Roman"/>
          <w:b w:val="1"/>
          <w:bCs w:val="1"/>
        </w:rPr>
      </w:pPr>
      <w:r w:rsidRPr="6D778FF9" w:rsidR="36C7CFDC">
        <w:rPr>
          <w:rFonts w:ascii="Times New Roman" w:hAnsi="Times New Roman" w:eastAsia="Times New Roman" w:cs="Times New Roman"/>
          <w:b w:val="1"/>
          <w:bCs w:val="1"/>
        </w:rPr>
        <w:t xml:space="preserve">Develop </w:t>
      </w:r>
      <w:r w:rsidRPr="6D778FF9" w:rsidR="4B86D183">
        <w:rPr>
          <w:rFonts w:ascii="Times New Roman" w:hAnsi="Times New Roman" w:eastAsia="Times New Roman" w:cs="Times New Roman"/>
          <w:b w:val="1"/>
          <w:bCs w:val="1"/>
        </w:rPr>
        <w:t xml:space="preserve">an </w:t>
      </w:r>
      <w:r w:rsidRPr="6D778FF9" w:rsidR="36C7CFDC">
        <w:rPr>
          <w:rFonts w:ascii="Times New Roman" w:hAnsi="Times New Roman" w:eastAsia="Times New Roman" w:cs="Times New Roman"/>
          <w:b w:val="1"/>
          <w:bCs w:val="1"/>
        </w:rPr>
        <w:t xml:space="preserve">infographic to explore </w:t>
      </w:r>
      <w:r w:rsidRPr="6D778FF9" w:rsidR="00972394">
        <w:rPr>
          <w:rFonts w:ascii="Times New Roman" w:hAnsi="Times New Roman" w:eastAsia="Times New Roman" w:cs="Times New Roman"/>
          <w:b w:val="1"/>
          <w:bCs w:val="1"/>
        </w:rPr>
        <w:t>Maslow's</w:t>
      </w:r>
      <w:r w:rsidRPr="6D778FF9" w:rsidR="36C7CFDC">
        <w:rPr>
          <w:rFonts w:ascii="Times New Roman" w:hAnsi="Times New Roman" w:eastAsia="Times New Roman" w:cs="Times New Roman"/>
          <w:b w:val="1"/>
          <w:bCs w:val="1"/>
        </w:rPr>
        <w:t xml:space="preserve"> model in depth</w:t>
      </w:r>
      <w:r w:rsidRPr="6D778FF9" w:rsidR="38514C25">
        <w:rPr>
          <w:rFonts w:ascii="Times New Roman" w:hAnsi="Times New Roman" w:eastAsia="Times New Roman" w:cs="Times New Roman"/>
          <w:b w:val="1"/>
          <w:bCs w:val="1"/>
        </w:rPr>
        <w:t>.</w:t>
      </w:r>
    </w:p>
    <w:p w:rsidR="6D778FF9" w:rsidP="6D778FF9" w:rsidRDefault="6D778FF9" w14:paraId="0D93A2C0" w14:textId="484539BE">
      <w:pPr>
        <w:pStyle w:val="Normal"/>
        <w:ind w:left="0"/>
        <w:rPr>
          <w:rFonts w:ascii="Times New Roman" w:hAnsi="Times New Roman" w:eastAsia="Times New Roman" w:cs="Times New Roman"/>
        </w:rPr>
      </w:pPr>
      <w:r w:rsidR="0B0839E7">
        <w:drawing>
          <wp:anchor distT="0" distB="0" distL="114300" distR="114300" simplePos="0" relativeHeight="251658240" behindDoc="0" locked="0" layoutInCell="1" allowOverlap="1" wp14:editId="2D2E9EA5" wp14:anchorId="7105BE3A">
            <wp:simplePos x="0" y="0"/>
            <wp:positionH relativeFrom="column">
              <wp:posOffset>-638175</wp:posOffset>
            </wp:positionH>
            <wp:positionV relativeFrom="paragraph">
              <wp:posOffset>19050</wp:posOffset>
            </wp:positionV>
            <wp:extent cx="7064219" cy="4309016"/>
            <wp:effectExtent l="0" t="0" r="0" b="0"/>
            <wp:wrapNone/>
            <wp:docPr id="1628653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2865347" name="Picture 162865347"/>
                    <pic:cNvPicPr/>
                  </pic:nvPicPr>
                  <pic:blipFill>
                    <a:blip xmlns:r="http://schemas.openxmlformats.org/officeDocument/2006/relationships" r:embed="rId166094573">
                      <a:extLst>
                        <a:ext uri="{28A0092B-C50C-407E-A947-70E740481C1C}">
                          <a14:useLocalDpi xmlns:a14="http://schemas.microsoft.com/office/drawing/2010/main"/>
                        </a:ext>
                      </a:extLst>
                    </a:blip>
                    <a:stretch>
                      <a:fillRect/>
                    </a:stretch>
                    <a:srcRect l="7255" t="0" r="0" b="0"/>
                  </pic:blipFill>
                  <pic:spPr>
                    <a:xfrm rot="0">
                      <a:off x="0" y="0"/>
                      <a:ext cx="7064219" cy="4309016"/>
                    </a:xfrm>
                    <a:prstGeom prst="rect">
                      <a:avLst/>
                    </a:prstGeom>
                  </pic:spPr>
                </pic:pic>
              </a:graphicData>
            </a:graphic>
            <wp14:sizeRelH relativeFrom="page">
              <wp14:pctWidth>0</wp14:pctWidth>
            </wp14:sizeRelH>
            <wp14:sizeRelV relativeFrom="page">
              <wp14:pctHeight>0</wp14:pctHeight>
            </wp14:sizeRelV>
          </wp:anchor>
        </w:drawing>
      </w:r>
    </w:p>
    <w:p w:rsidR="6D778FF9" w:rsidP="6D778FF9" w:rsidRDefault="6D778FF9" w14:paraId="751B588D" w14:textId="43041260">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3872E1DA" w14:textId="06D38CB4">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741C4CDA" w14:textId="55CFEA58">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639F7C8D" w14:textId="75C3F63A">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15141227" w14:textId="107D251F">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6AE0617F" w14:textId="02CFC8E2">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27993BE7" w14:textId="1D15798E">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4293E6B5" w14:textId="2E2332DC">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0EA2A6B5" w14:textId="6164D66A">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551674D0" w14:textId="646F07C3">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14C99B40" w14:textId="4EBA1C75">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11DC2C1D" w14:textId="5F7D871E">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5E6904AA" w14:textId="14E251C5">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0B0839E7" w:rsidRDefault="6D778FF9" w14:paraId="4976538F" w14:textId="4E5AD622">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58F854AE" w14:textId="09F5094E">
      <w:pPr/>
      <w:r w:rsidR="0B0839E7">
        <w:drawing>
          <wp:anchor distT="0" distB="0" distL="114300" distR="114300" simplePos="0" relativeHeight="251658240" behindDoc="0" locked="0" layoutInCell="1" allowOverlap="1" wp14:editId="15A1AB1A" wp14:anchorId="4B517C27">
            <wp:simplePos x="0" y="0"/>
            <wp:positionH relativeFrom="column">
              <wp:posOffset>-600075</wp:posOffset>
            </wp:positionH>
            <wp:positionV relativeFrom="paragraph">
              <wp:posOffset>19050</wp:posOffset>
            </wp:positionV>
            <wp:extent cx="6960119" cy="4588968"/>
            <wp:effectExtent l="0" t="0" r="0" b="0"/>
            <wp:wrapNone/>
            <wp:docPr id="10147542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14754219" name="Picture 1014754219"/>
                    <pic:cNvPicPr/>
                  </pic:nvPicPr>
                  <pic:blipFill>
                    <a:blip xmlns:r="http://schemas.openxmlformats.org/officeDocument/2006/relationships" r:embed="rId1831372226">
                      <a:extLst>
                        <a:ext uri="{28A0092B-C50C-407E-A947-70E740481C1C}">
                          <a14:useLocalDpi xmlns:a14="http://schemas.microsoft.com/office/drawing/2010/main"/>
                        </a:ext>
                      </a:extLst>
                    </a:blip>
                    <a:stretch>
                      <a:fillRect/>
                    </a:stretch>
                    <a:srcRect l="8599" t="0" r="6102" b="0"/>
                  </pic:blipFill>
                  <pic:spPr>
                    <a:xfrm rot="0">
                      <a:off x="0" y="0"/>
                      <a:ext cx="6960119" cy="4588968"/>
                    </a:xfrm>
                    <a:prstGeom prst="rect">
                      <a:avLst/>
                    </a:prstGeom>
                  </pic:spPr>
                </pic:pic>
              </a:graphicData>
            </a:graphic>
            <wp14:sizeRelH relativeFrom="page">
              <wp14:pctWidth>0</wp14:pctWidth>
            </wp14:sizeRelH>
            <wp14:sizeRelV relativeFrom="page">
              <wp14:pctHeight>0</wp14:pctHeight>
            </wp14:sizeRelV>
          </wp:anchor>
        </w:drawing>
      </w:r>
    </w:p>
    <w:p w:rsidR="6F7546EC" w:rsidP="554EA147" w:rsidRDefault="6F7546EC" w14:paraId="3510E228" w14:textId="1740D512">
      <w:pPr/>
    </w:p>
    <w:p w:rsidR="6D778FF9" w:rsidP="6D778FF9" w:rsidRDefault="6D778FF9" w14:paraId="660BDDFD" w14:textId="65EB5896">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1E458D7D" w14:textId="403CB732">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01DB1EB1" w14:textId="78EA4B25">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7C5FDB91" w14:textId="494509F8">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26FA0954" w14:textId="1D4B59B1">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06E9287C" w14:textId="26D57CC4">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26FF703E" w14:textId="4DF8C871">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7190A43E" w14:textId="3C3BF8E6">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2C4272D4" w14:textId="1858EA00">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553BCD81" w14:textId="6684201F">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765D4692" w:rsidRDefault="6D778FF9" w14:paraId="3D728E26" w14:textId="6503E64F">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r w:rsidR="765D4692">
        <w:drawing>
          <wp:anchor distT="0" distB="0" distL="114300" distR="114300" simplePos="0" relativeHeight="251658240" behindDoc="0" locked="0" layoutInCell="1" allowOverlap="1" wp14:editId="5152C777" wp14:anchorId="7D54EB8B">
            <wp:simplePos x="0" y="0"/>
            <wp:positionH relativeFrom="column">
              <wp:posOffset>-781050</wp:posOffset>
            </wp:positionH>
            <wp:positionV relativeFrom="paragraph">
              <wp:posOffset>57150</wp:posOffset>
            </wp:positionV>
            <wp:extent cx="7315239" cy="4736415"/>
            <wp:effectExtent l="0" t="0" r="0" b="0"/>
            <wp:wrapNone/>
            <wp:docPr id="16045939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04593968" name="Picture 1604593968"/>
                    <pic:cNvPicPr/>
                  </pic:nvPicPr>
                  <pic:blipFill>
                    <a:blip xmlns:r="http://schemas.openxmlformats.org/officeDocument/2006/relationships" r:embed="rId1505630786">
                      <a:extLst>
                        <a:ext uri="{28A0092B-C50C-407E-A947-70E740481C1C}">
                          <a14:useLocalDpi xmlns:a14="http://schemas.microsoft.com/office/drawing/2010/main"/>
                        </a:ext>
                      </a:extLst>
                    </a:blip>
                    <a:stretch>
                      <a:fillRect/>
                    </a:stretch>
                    <a:srcRect l="8235" t="0" r="1307" b="0"/>
                  </pic:blipFill>
                  <pic:spPr>
                    <a:xfrm rot="0">
                      <a:off x="0" y="0"/>
                      <a:ext cx="7315239" cy="4736415"/>
                    </a:xfrm>
                    <a:prstGeom prst="rect">
                      <a:avLst/>
                    </a:prstGeom>
                  </pic:spPr>
                </pic:pic>
              </a:graphicData>
            </a:graphic>
            <wp14:sizeRelH relativeFrom="page">
              <wp14:pctWidth>0</wp14:pctWidth>
            </wp14:sizeRelH>
            <wp14:sizeRelV relativeFrom="page">
              <wp14:pctHeight>0</wp14:pctHeight>
            </wp14:sizeRelV>
          </wp:anchor>
        </w:drawing>
      </w:r>
    </w:p>
    <w:p w:rsidR="3F16E0E1" w:rsidP="3F16E0E1" w:rsidRDefault="3F16E0E1" w14:paraId="574C434A" w14:textId="5D18BD96">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1D1B4228" w14:textId="4432C2AC">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108AAA00" w14:textId="07E46BDE">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555BB158" w14:textId="67B2A012">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540434C6" w14:textId="17493121">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765D4692" w:rsidRDefault="3F16E0E1" w14:paraId="410B7BE0" w14:textId="0D121E77">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6A955693" w14:textId="0E9B5FC6">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266456CB" w14:textId="039DC964">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34278E1D" w14:textId="7DC0002F">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709478DF" w14:textId="4F6DCDEB">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752A469C" w14:textId="2176C9E1">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76503F44" w14:textId="6674389C">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09CC296B" w14:textId="39B08922">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07E0E98C" w14:textId="6BAD1473">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2E488CCC" w14:textId="6517BB35">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2B8F87EA" w14:textId="7C9692FA">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62108667" w14:textId="792CEE47">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76D3B5AA" w14:textId="4EAD0E62">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34357AD5" w14:textId="7D7B662C">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26F122BE" w14:textId="288A94A4">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634F88F9" w14:textId="64D6ABB1">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080AF9E4" w14:textId="75B86C9E">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7E68188A" w14:textId="7788687A">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09A1B102" w14:textId="633136CD">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2A224741" w14:textId="5931163D">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09953BC7" w14:textId="05AE7ECC">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13C1CDB0" w14:textId="2F7D9D57">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51F7A18D" w:rsidRDefault="6D778FF9" w14:paraId="47329D35" w14:textId="1AE199CD">
      <w:pPr>
        <w:pStyle w:val="Normal"/>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169E5C76" w:rsidP="6D778FF9" w:rsidRDefault="169E5C76" w14:paraId="27095872" w14:textId="0507F0E6">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778FF9" w:rsidR="169E5C7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Reference List- Component 1</w:t>
      </w:r>
    </w:p>
    <w:p w:rsidR="169E5C76" w:rsidP="6D778FF9" w:rsidRDefault="169E5C76" w14:paraId="6568DD89" w14:textId="315C9B22">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Britannica. (2025) ‘</w:t>
      </w:r>
      <w:r w:rsidRPr="6D778FF9" w:rsidR="169E5C7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Abraham Maslow</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bcc6f963e71a40a8">
        <w:r w:rsidRPr="6D778FF9" w:rsidR="169E5C7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https://www.britannica.com/science/self-actualization</w:t>
        </w:r>
      </w:hyperlink>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28.11.2025).</w:t>
      </w:r>
    </w:p>
    <w:p w:rsidR="169E5C76" w:rsidP="6D778FF9" w:rsidRDefault="169E5C76" w14:paraId="3067AE6E" w14:textId="43DB16EF">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169E5C76" w:rsidP="6D778FF9" w:rsidRDefault="169E5C76" w14:paraId="16A8AFFB" w14:textId="2018F6FD">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Celestine, N. (2017) ‘Abraham Maslow, His Theory &amp; Contribution to Psychology’ </w:t>
      </w:r>
      <w:r w:rsidRPr="6D778FF9" w:rsidR="169E5C7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PositivePsychology.com,</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29th September. Available at: </w:t>
      </w:r>
      <w:hyperlink r:id="R303370871a0f4ef8">
        <w:r w:rsidRPr="6D778FF9" w:rsidR="169E5C7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https://positivepsychology.com/abraham-maslow/</w:t>
        </w:r>
      </w:hyperlink>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28.11.2025).</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D778FF9" w:rsidP="6D778FF9" w:rsidRDefault="6D778FF9" w14:paraId="3CB0679D" w14:textId="3FD148A3">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69E5C76" w:rsidP="6D778FF9" w:rsidRDefault="169E5C76" w14:paraId="3757AD23" w14:textId="25C99CEB">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Early Years TV. (2025) ‘</w:t>
      </w:r>
      <w:r w:rsidRPr="6D778FF9" w:rsidR="169E5C7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Maslow’s Hierarchy of Needs: Complete Guide to 5 Levels of Human Motivation</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b4bca130a7c44408">
        <w:r w:rsidRPr="6D778FF9" w:rsidR="169E5C7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https://www.earlyyears.tv/maslows-hierarchy-of-needs/</w:t>
        </w:r>
      </w:hyperlink>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28.11.2025).</w:t>
      </w:r>
    </w:p>
    <w:p w:rsidR="6D778FF9" w:rsidP="6D778FF9" w:rsidRDefault="6D778FF9" w14:paraId="65E2B37A" w14:textId="0AAEDABB">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69E5C76" w:rsidP="6D778FF9" w:rsidRDefault="169E5C76" w14:paraId="301743A5" w14:textId="414FD8F5">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Ghaleb, B. (2024) ‘Towards a Dynamic Model of Human Needs: A Critical Analysis of Maslow’s Hierarchy’ </w:t>
      </w:r>
      <w:r w:rsidRPr="6D778FF9" w:rsidR="169E5C7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 Journal of Multidisciplinary Approach Research and Science</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vol.2, no.3 (2024) pp.1028-1046. Available at: </w:t>
      </w:r>
      <w:hyperlink r:id="R83696ebd5aa64e3f">
        <w:r w:rsidRPr="6D778FF9" w:rsidR="169E5C7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https://share.google/e0G9vy6po5Gs19EFA</w:t>
        </w:r>
      </w:hyperlink>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28.11.2025).</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D778FF9" w:rsidP="6D778FF9" w:rsidRDefault="6D778FF9" w14:paraId="69AB1BB5" w14:textId="7540B753">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69E5C76" w:rsidP="6D778FF9" w:rsidRDefault="169E5C76" w14:paraId="5082736E" w14:textId="11BFD062">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Human Performance Technology. (2016) ‘</w:t>
      </w:r>
      <w:r w:rsidRPr="6D778FF9" w:rsidR="169E5C7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Praise &amp; Criticism: Hierarchy of Needs (Maslow)</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5575a1ed1e354fe7">
        <w:r w:rsidRPr="6D778FF9" w:rsidR="169E5C7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https://blog.hptbydts.com/praise-criticism-hierarchy-of-needs-maslow</w:t>
        </w:r>
      </w:hyperlink>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28.11.2025).</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D778FF9" w:rsidP="6D778FF9" w:rsidRDefault="6D778FF9" w14:paraId="533C0654" w14:textId="4D8CAADD">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69E5C76" w:rsidP="6D778FF9" w:rsidRDefault="169E5C76" w14:paraId="2646B6FE" w14:textId="40CE3BAF">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Kurt, S. (2023) ‘Alderfer’s ERG Theory’ </w:t>
      </w:r>
      <w:r w:rsidRPr="6D778FF9" w:rsidR="169E5C7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Education Library</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9th October. Available at: </w:t>
      </w:r>
      <w:hyperlink r:id="Rf5b3a73d25a143a8">
        <w:r w:rsidRPr="6D778FF9" w:rsidR="169E5C7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https://educationlibrary.org/alderfers-erg-theory/</w:t>
        </w:r>
      </w:hyperlink>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28.11.2025). </w:t>
      </w:r>
    </w:p>
    <w:p w:rsidR="169E5C76" w:rsidP="6D778FF9" w:rsidRDefault="169E5C76" w14:paraId="0FBCC701" w14:textId="419ACA86">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Masterclass. (2021) ‘</w:t>
      </w:r>
      <w:r w:rsidRPr="6D778FF9" w:rsidR="169E5C7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 Guide to the 5 Levels of Maslow’s Hierarchy of Needs</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d521e90c2f784928">
        <w:r w:rsidRPr="6D778FF9" w:rsidR="169E5C7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https://www.masterclass.com/articles/a-guide-to-the-5-levels-of-maslows-hierarchy-of-needs</w:t>
        </w:r>
      </w:hyperlink>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28.11.2025). </w:t>
      </w:r>
    </w:p>
    <w:p w:rsidR="6D778FF9" w:rsidP="6D778FF9" w:rsidRDefault="6D778FF9" w14:paraId="4E4E70A2" w14:textId="1B70E085">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86D3189" w:rsidP="6D778FF9" w:rsidRDefault="586D3189" w14:paraId="3ED7B5C7" w14:textId="2489EE5F">
      <w:pPr>
        <w:pStyle w:val="Normal"/>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778FF9" w:rsidR="586D31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MyLove4Learning.com. (2019) ‘</w:t>
      </w:r>
      <w:r w:rsidRPr="6D778FF9" w:rsidR="586D318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Maslow’s Hierarchy of Needs in Education- Strategies for Learning</w:t>
      </w:r>
      <w:r w:rsidRPr="6D778FF9" w:rsidR="586D31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1801adbfb933423e">
        <w:r w:rsidRPr="6D778FF9" w:rsidR="586D3189">
          <w:rPr>
            <w:rStyle w:val="Hyperlink"/>
            <w:rFonts w:ascii="Times New Roman" w:hAnsi="Times New Roman" w:eastAsia="Times New Roman" w:cs="Times New Roman"/>
            <w:noProof w:val="0"/>
            <w:sz w:val="24"/>
            <w:szCs w:val="24"/>
            <w:lang w:val="en-GB"/>
          </w:rPr>
          <w:t>https://mylove4learning.com/maslows-hierarchy-of-needs-in-education-strategies-for-elearning/</w:t>
        </w:r>
      </w:hyperlink>
      <w:r w:rsidRPr="6D778FF9" w:rsidR="586D3189">
        <w:rPr>
          <w:rFonts w:ascii="Times New Roman" w:hAnsi="Times New Roman" w:eastAsia="Times New Roman" w:cs="Times New Roman"/>
          <w:noProof w:val="0"/>
          <w:sz w:val="24"/>
          <w:szCs w:val="24"/>
          <w:lang w:val="en-GB"/>
        </w:rPr>
        <w:t xml:space="preserve"> (Accessed: 28.11.2025).</w:t>
      </w:r>
    </w:p>
    <w:p w:rsidR="6D778FF9" w:rsidP="6D778FF9" w:rsidRDefault="6D778FF9" w14:paraId="30807D99" w14:textId="58ABBF96">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B667E33" w:rsidP="6D778FF9" w:rsidRDefault="4B667E33" w14:paraId="302180B9" w14:textId="540D85D8">
      <w:pPr>
        <w:pStyle w:val="Normal"/>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778FF9" w:rsidR="4B667E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Osmosis. (2025) ‘</w:t>
      </w:r>
      <w:r w:rsidRPr="6D778FF9" w:rsidR="4B667E3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Maslow’s Hierarchy of Nees in Nursing’</w:t>
      </w:r>
      <w:r w:rsidRPr="6D778FF9" w:rsidR="4B667E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0b774243679d4f01">
        <w:r w:rsidRPr="6D778FF9" w:rsidR="514BB719">
          <w:rPr>
            <w:rStyle w:val="Hyperlink"/>
            <w:rFonts w:ascii="Times New Roman" w:hAnsi="Times New Roman" w:eastAsia="Times New Roman" w:cs="Times New Roman"/>
            <w:noProof w:val="0"/>
            <w:sz w:val="24"/>
            <w:szCs w:val="24"/>
            <w:lang w:val="en-GB"/>
          </w:rPr>
          <w:t>https://www.osmosis.org/answers/maslows-hierarchy-of-needs-in-nursing</w:t>
        </w:r>
      </w:hyperlink>
      <w:r w:rsidRPr="6D778FF9" w:rsidR="514BB719">
        <w:rPr>
          <w:rFonts w:ascii="Times New Roman" w:hAnsi="Times New Roman" w:eastAsia="Times New Roman" w:cs="Times New Roman"/>
          <w:noProof w:val="0"/>
          <w:sz w:val="24"/>
          <w:szCs w:val="24"/>
          <w:lang w:val="en-GB"/>
        </w:rPr>
        <w:t xml:space="preserve"> (Accessed: 28.11.2025).</w:t>
      </w:r>
    </w:p>
    <w:p w:rsidR="6D778FF9" w:rsidP="6D778FF9" w:rsidRDefault="6D778FF9" w14:paraId="63950F00" w14:textId="53AD2330">
      <w:pPr>
        <w:pStyle w:val="Normal"/>
        <w:spacing w:before="240" w:beforeAutospacing="off" w:after="240" w:afterAutospacing="off"/>
        <w:ind w:firstLine="720"/>
        <w:rPr>
          <w:rFonts w:ascii="Times New Roman" w:hAnsi="Times New Roman" w:eastAsia="Times New Roman" w:cs="Times New Roman"/>
          <w:noProof w:val="0"/>
          <w:sz w:val="24"/>
          <w:szCs w:val="24"/>
          <w:lang w:val="en-GB"/>
        </w:rPr>
      </w:pPr>
    </w:p>
    <w:p w:rsidR="69A706DC" w:rsidP="6D778FF9" w:rsidRDefault="69A706DC" w14:paraId="6AB31C37" w14:textId="3BB32CF5">
      <w:pPr>
        <w:pStyle w:val="Normal"/>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778FF9" w:rsidR="69A706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Professional Academy.</w:t>
      </w:r>
      <w:r w:rsidRPr="6D778FF9" w:rsidR="153A48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(2025) ‘</w:t>
      </w:r>
      <w:r w:rsidRPr="6D778FF9" w:rsidR="153A48F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Marketing Theories- Maslow's Hierarchy of Needs</w:t>
      </w:r>
      <w:r w:rsidRPr="6D778FF9" w:rsidR="153A48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909949598e844cc7">
        <w:r w:rsidRPr="6D778FF9" w:rsidR="153A48F4">
          <w:rPr>
            <w:rStyle w:val="Hyperlink"/>
            <w:rFonts w:ascii="Times New Roman" w:hAnsi="Times New Roman" w:eastAsia="Times New Roman" w:cs="Times New Roman"/>
            <w:noProof w:val="0"/>
            <w:sz w:val="24"/>
            <w:szCs w:val="24"/>
            <w:lang w:val="en-GB"/>
          </w:rPr>
          <w:t>https://www.professionalacademy.com/blogs/marketing-theories-maslows-hierarchy-of-needs/</w:t>
        </w:r>
      </w:hyperlink>
      <w:r w:rsidRPr="6D778FF9" w:rsidR="153A48F4">
        <w:rPr>
          <w:rFonts w:ascii="Times New Roman" w:hAnsi="Times New Roman" w:eastAsia="Times New Roman" w:cs="Times New Roman"/>
          <w:noProof w:val="0"/>
          <w:sz w:val="24"/>
          <w:szCs w:val="24"/>
          <w:lang w:val="en-GB"/>
        </w:rPr>
        <w:t xml:space="preserve"> (Accessed: 28.11.2025).</w:t>
      </w:r>
    </w:p>
    <w:p w:rsidR="6D778FF9" w:rsidP="6D778FF9" w:rsidRDefault="6D778FF9" w14:paraId="6FECA50F" w14:textId="73E81C9B">
      <w:pPr>
        <w:pStyle w:val="Normal"/>
        <w:spacing w:before="240" w:beforeAutospacing="off" w:after="240" w:afterAutospacing="off"/>
        <w:ind w:firstLine="720"/>
        <w:rPr>
          <w:rFonts w:ascii="Times New Roman" w:hAnsi="Times New Roman" w:eastAsia="Times New Roman" w:cs="Times New Roman"/>
          <w:noProof w:val="0"/>
          <w:sz w:val="24"/>
          <w:szCs w:val="24"/>
          <w:lang w:val="en-GB"/>
        </w:rPr>
      </w:pPr>
    </w:p>
    <w:p w:rsidR="169E5C76" w:rsidP="6D778FF9" w:rsidRDefault="169E5C76" w14:paraId="2FAB2B29" w14:textId="3538B14A">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Psychology Writing</w:t>
      </w:r>
      <w:r w:rsidRPr="6D778FF9" w:rsidR="0C5466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(2024) ‘</w:t>
      </w:r>
      <w:r w:rsidRPr="6D778FF9" w:rsidR="169E5C7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Maslow’s Hierarchy: Psychosocial Development and Needs Stages</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9fcf3a5b213445f8">
        <w:r w:rsidRPr="6D778FF9" w:rsidR="169E5C7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https://psychologywriting.com/maslows-hierarchy-psychosocial-development-and-needs-stages/</w:t>
        </w:r>
      </w:hyperlink>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28.11.2025). </w:t>
      </w:r>
    </w:p>
    <w:p w:rsidR="6D778FF9" w:rsidP="6D778FF9" w:rsidRDefault="6D778FF9" w14:paraId="1B049A93" w14:textId="5B4FBA15">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69E5C76" w:rsidP="6D778FF9" w:rsidRDefault="169E5C76" w14:paraId="141DA3CA" w14:textId="2CBF7663">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Srinivasan, P. (2023) ‘What is Maslow’s Hierarchy of Needs?’ </w:t>
      </w:r>
      <w:r w:rsidRPr="6D778FF9" w:rsidR="169E5C7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Online MANIPAL</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25th August. Available at: </w:t>
      </w:r>
      <w:hyperlink r:id="R3fff6d57c96d4171">
        <w:r w:rsidRPr="6D778FF9" w:rsidR="169E5C7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https://www.onlinemanipal.com/blogs/maslows-hierarchy-of-needs</w:t>
        </w:r>
      </w:hyperlink>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28.11.2025). </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D778FF9" w:rsidP="6D778FF9" w:rsidRDefault="6D778FF9" w14:paraId="1B780DCD" w14:textId="768BE66A">
      <w:pPr>
        <w:pStyle w:val="Normal"/>
        <w:ind w:left="0"/>
        <w:rPr>
          <w:rFonts w:ascii="Times New Roman" w:hAnsi="Times New Roman" w:eastAsia="Times New Roman" w:cs="Times New Roman"/>
        </w:rPr>
      </w:pPr>
    </w:p>
    <w:p w:rsidR="6D778FF9" w:rsidP="6D778FF9" w:rsidRDefault="6D778FF9" w14:paraId="5DDD4FD6" w14:textId="0F64CB48">
      <w:pPr>
        <w:pStyle w:val="Normal"/>
        <w:ind w:left="0"/>
        <w:rPr>
          <w:rFonts w:ascii="Times New Roman" w:hAnsi="Times New Roman" w:eastAsia="Times New Roman" w:cs="Times New Roman"/>
        </w:rPr>
      </w:pPr>
    </w:p>
    <w:p w:rsidR="6D778FF9" w:rsidP="6D778FF9" w:rsidRDefault="6D778FF9" w14:paraId="2848A313" w14:textId="4B51CD3D">
      <w:pPr>
        <w:pStyle w:val="Normal"/>
        <w:ind w:left="0"/>
        <w:rPr>
          <w:rFonts w:ascii="Times New Roman" w:hAnsi="Times New Roman" w:eastAsia="Times New Roman" w:cs="Times New Roman"/>
        </w:rPr>
      </w:pPr>
    </w:p>
    <w:p w:rsidR="36C7CFDC" w:rsidP="6D778FF9" w:rsidRDefault="36C7CFDC" w14:paraId="5C64366A" w14:textId="3D19AECD">
      <w:pPr>
        <w:pStyle w:val="ListParagraph"/>
        <w:numPr>
          <w:ilvl w:val="0"/>
          <w:numId w:val="6"/>
        </w:numPr>
        <w:rPr>
          <w:rFonts w:ascii="Times New Roman" w:hAnsi="Times New Roman" w:eastAsia="Times New Roman" w:cs="Times New Roman"/>
          <w:b w:val="1"/>
          <w:bCs w:val="1"/>
          <w:sz w:val="24"/>
          <w:szCs w:val="24"/>
        </w:rPr>
      </w:pPr>
      <w:r w:rsidRPr="6D778FF9" w:rsidR="36C7CFDC">
        <w:rPr>
          <w:rFonts w:ascii="Times New Roman" w:hAnsi="Times New Roman" w:eastAsia="Times New Roman" w:cs="Times New Roman"/>
          <w:b w:val="1"/>
          <w:bCs w:val="1"/>
        </w:rPr>
        <w:t xml:space="preserve">Explore in depth the concept of holistic child development with links to </w:t>
      </w:r>
      <w:r w:rsidRPr="6D778FF9" w:rsidR="3E7D6C9E">
        <w:rPr>
          <w:rFonts w:ascii="Times New Roman" w:hAnsi="Times New Roman" w:eastAsia="Times New Roman" w:cs="Times New Roman"/>
          <w:b w:val="1"/>
          <w:bCs w:val="1"/>
        </w:rPr>
        <w:t>Maslow's</w:t>
      </w:r>
      <w:r w:rsidRPr="6D778FF9" w:rsidR="36C7CFDC">
        <w:rPr>
          <w:rFonts w:ascii="Times New Roman" w:hAnsi="Times New Roman" w:eastAsia="Times New Roman" w:cs="Times New Roman"/>
          <w:b w:val="1"/>
          <w:bCs w:val="1"/>
        </w:rPr>
        <w:t xml:space="preserve"> model</w:t>
      </w:r>
      <w:r w:rsidRPr="6D778FF9" w:rsidR="24FEB487">
        <w:rPr>
          <w:rFonts w:ascii="Times New Roman" w:hAnsi="Times New Roman" w:eastAsia="Times New Roman" w:cs="Times New Roman"/>
          <w:b w:val="1"/>
          <w:bCs w:val="1"/>
        </w:rPr>
        <w:t>.</w:t>
      </w:r>
    </w:p>
    <w:p w:rsidR="6D778FF9" w:rsidP="6D778FF9" w:rsidRDefault="6D778FF9" w14:paraId="2F4C267B" w14:textId="24963DA8">
      <w:pPr>
        <w:pStyle w:val="Normal"/>
        <w:rPr>
          <w:rFonts w:ascii="Times New Roman" w:hAnsi="Times New Roman" w:eastAsia="Times New Roman" w:cs="Times New Roman"/>
          <w:b w:val="0"/>
          <w:bCs w:val="0"/>
          <w:i w:val="0"/>
          <w:iCs w:val="0"/>
          <w:caps w:val="0"/>
          <w:smallCaps w:val="0"/>
          <w:noProof w:val="0"/>
          <w:color w:val="3F3D4B"/>
          <w:sz w:val="24"/>
          <w:szCs w:val="24"/>
          <w:lang w:val="en-GB"/>
        </w:rPr>
      </w:pPr>
    </w:p>
    <w:p w:rsidR="2A8A3A0C" w:rsidP="6D778FF9" w:rsidRDefault="2A8A3A0C" w14:paraId="515155AB" w14:textId="6BC13E24">
      <w:pPr>
        <w:pStyle w:val="Normal"/>
        <w:rPr>
          <w:rFonts w:ascii="Lato" w:hAnsi="Lato" w:eastAsia="Lato" w:cs="Lato"/>
          <w:b w:val="0"/>
          <w:bCs w:val="0"/>
          <w:i w:val="0"/>
          <w:iCs w:val="0"/>
          <w:caps w:val="0"/>
          <w:smallCaps w:val="0"/>
          <w:noProof w:val="0"/>
          <w:color w:val="000000" w:themeColor="text1" w:themeTint="FF" w:themeShade="FF"/>
          <w:sz w:val="24"/>
          <w:szCs w:val="24"/>
          <w:lang w:val="en-GB"/>
        </w:rPr>
      </w:pPr>
      <w:r w:rsidRPr="6D778FF9" w:rsidR="2A8A3A0C">
        <w:rPr>
          <w:rFonts w:ascii="Times New Roman" w:hAnsi="Times New Roman" w:eastAsia="Times New Roman" w:cs="Times New Roman"/>
          <w:b w:val="0"/>
          <w:bCs w:val="0"/>
          <w:i w:val="0"/>
          <w:iCs w:val="0"/>
          <w:caps w:val="0"/>
          <w:smallCaps w:val="0"/>
          <w:noProof w:val="0"/>
          <w:color w:val="auto"/>
          <w:sz w:val="24"/>
          <w:szCs w:val="24"/>
          <w:lang w:val="en-GB"/>
        </w:rPr>
        <w:t>Queen Margaret University (2023) state</w:t>
      </w:r>
      <w:r w:rsidRPr="6D778FF9" w:rsidR="2A8A3A0C">
        <w:rPr>
          <w:rFonts w:ascii="Times New Roman" w:hAnsi="Times New Roman" w:eastAsia="Times New Roman" w:cs="Times New Roman"/>
          <w:b w:val="0"/>
          <w:bCs w:val="0"/>
          <w:i w:val="0"/>
          <w:iCs w:val="0"/>
          <w:caps w:val="0"/>
          <w:smallCaps w:val="0"/>
          <w:noProof w:val="0"/>
          <w:color w:val="auto"/>
          <w:sz w:val="24"/>
          <w:szCs w:val="24"/>
          <w:lang w:val="en-GB"/>
        </w:rPr>
        <w:t xml:space="preserve"> that </w:t>
      </w:r>
      <w:r w:rsidRPr="6D778FF9" w:rsidR="0889D989">
        <w:rPr>
          <w:rFonts w:ascii="Times New Roman" w:hAnsi="Times New Roman" w:eastAsia="Times New Roman" w:cs="Times New Roman"/>
          <w:b w:val="0"/>
          <w:bCs w:val="0"/>
          <w:i w:val="0"/>
          <w:iCs w:val="0"/>
          <w:caps w:val="0"/>
          <w:smallCaps w:val="0"/>
          <w:noProof w:val="0"/>
          <w:color w:val="auto"/>
          <w:sz w:val="24"/>
          <w:szCs w:val="24"/>
          <w:lang w:val="en-GB"/>
        </w:rPr>
        <w:t>‘</w:t>
      </w:r>
      <w:r w:rsidRPr="6D778FF9" w:rsidR="2A8A3A0C">
        <w:rPr>
          <w:rFonts w:ascii="Times New Roman" w:hAnsi="Times New Roman" w:eastAsia="Times New Roman" w:cs="Times New Roman"/>
          <w:b w:val="0"/>
          <w:bCs w:val="0"/>
          <w:i w:val="0"/>
          <w:iCs w:val="0"/>
          <w:caps w:val="0"/>
          <w:smallCaps w:val="0"/>
          <w:noProof w:val="0"/>
          <w:color w:val="auto"/>
          <w:sz w:val="24"/>
          <w:szCs w:val="24"/>
          <w:lang w:val="en-GB"/>
        </w:rPr>
        <w:t>h</w:t>
      </w:r>
      <w:r w:rsidRPr="6D778FF9" w:rsidR="617AD18A">
        <w:rPr>
          <w:rFonts w:ascii="Times New Roman" w:hAnsi="Times New Roman" w:eastAsia="Times New Roman" w:cs="Times New Roman"/>
          <w:b w:val="0"/>
          <w:bCs w:val="0"/>
          <w:i w:val="0"/>
          <w:iCs w:val="0"/>
          <w:caps w:val="0"/>
          <w:smallCaps w:val="0"/>
          <w:noProof w:val="0"/>
          <w:color w:val="auto"/>
          <w:sz w:val="24"/>
          <w:szCs w:val="24"/>
          <w:lang w:val="en-GB"/>
        </w:rPr>
        <w:t xml:space="preserve">olistic development in early childhood refers to the comprehensive growth of a child </w:t>
      </w:r>
      <w:bookmarkStart w:name="_Int_G4JmRnxj" w:id="1812102530"/>
      <w:r w:rsidRPr="6D778FF9" w:rsidR="617AD18A">
        <w:rPr>
          <w:rFonts w:ascii="Times New Roman" w:hAnsi="Times New Roman" w:eastAsia="Times New Roman" w:cs="Times New Roman"/>
          <w:b w:val="0"/>
          <w:bCs w:val="0"/>
          <w:i w:val="0"/>
          <w:iCs w:val="0"/>
          <w:caps w:val="0"/>
          <w:smallCaps w:val="0"/>
          <w:noProof w:val="0"/>
          <w:color w:val="auto"/>
          <w:sz w:val="24"/>
          <w:szCs w:val="24"/>
          <w:lang w:val="en-GB"/>
        </w:rPr>
        <w:t xml:space="preserve">across various </w:t>
      </w:r>
      <w:r w:rsidRPr="6D778FF9" w:rsidR="47FFFC16">
        <w:rPr>
          <w:rFonts w:ascii="Times New Roman" w:hAnsi="Times New Roman" w:eastAsia="Times New Roman" w:cs="Times New Roman"/>
          <w:b w:val="0"/>
          <w:bCs w:val="0"/>
          <w:i w:val="0"/>
          <w:iCs w:val="0"/>
          <w:caps w:val="0"/>
          <w:smallCaps w:val="0"/>
          <w:noProof w:val="0"/>
          <w:color w:val="auto"/>
          <w:sz w:val="24"/>
          <w:szCs w:val="24"/>
          <w:lang w:val="en-GB"/>
        </w:rPr>
        <w:t>areas</w:t>
      </w:r>
      <w:bookmarkEnd w:id="1812102530"/>
      <w:r w:rsidRPr="6D778FF9" w:rsidR="1D93B8AA">
        <w:rPr>
          <w:rFonts w:ascii="Times New Roman" w:hAnsi="Times New Roman" w:eastAsia="Times New Roman" w:cs="Times New Roman"/>
          <w:b w:val="0"/>
          <w:bCs w:val="0"/>
          <w:i w:val="0"/>
          <w:iCs w:val="0"/>
          <w:caps w:val="0"/>
          <w:smallCaps w:val="0"/>
          <w:noProof w:val="0"/>
          <w:color w:val="auto"/>
          <w:sz w:val="24"/>
          <w:szCs w:val="24"/>
          <w:lang w:val="en-GB"/>
        </w:rPr>
        <w:t>.</w:t>
      </w:r>
      <w:r w:rsidRPr="6D778FF9" w:rsidR="28C7FE8E">
        <w:rPr>
          <w:rFonts w:ascii="Times New Roman" w:hAnsi="Times New Roman" w:eastAsia="Times New Roman" w:cs="Times New Roman"/>
          <w:b w:val="0"/>
          <w:bCs w:val="0"/>
          <w:i w:val="0"/>
          <w:iCs w:val="0"/>
          <w:caps w:val="0"/>
          <w:smallCaps w:val="0"/>
          <w:noProof w:val="0"/>
          <w:color w:val="auto"/>
          <w:sz w:val="24"/>
          <w:szCs w:val="24"/>
          <w:lang w:val="en-GB"/>
        </w:rPr>
        <w:t>’</w:t>
      </w:r>
      <w:r w:rsidRPr="6D778FF9" w:rsidR="1D93B8AA">
        <w:rPr>
          <w:rFonts w:ascii="Times New Roman" w:hAnsi="Times New Roman" w:eastAsia="Times New Roman" w:cs="Times New Roman"/>
          <w:b w:val="0"/>
          <w:bCs w:val="0"/>
          <w:i w:val="0"/>
          <w:iCs w:val="0"/>
          <w:caps w:val="0"/>
          <w:smallCaps w:val="0"/>
          <w:noProof w:val="0"/>
          <w:color w:val="auto"/>
          <w:sz w:val="24"/>
          <w:szCs w:val="24"/>
          <w:lang w:val="en-GB"/>
        </w:rPr>
        <w:t xml:space="preserve"> Queen Margaret University</w:t>
      </w:r>
      <w:r w:rsidRPr="6D778FF9" w:rsidR="2D4055A4">
        <w:rPr>
          <w:rFonts w:ascii="Times New Roman" w:hAnsi="Times New Roman" w:eastAsia="Times New Roman" w:cs="Times New Roman"/>
          <w:b w:val="0"/>
          <w:bCs w:val="0"/>
          <w:i w:val="0"/>
          <w:iCs w:val="0"/>
          <w:caps w:val="0"/>
          <w:smallCaps w:val="0"/>
          <w:noProof w:val="0"/>
          <w:color w:val="auto"/>
          <w:sz w:val="24"/>
          <w:szCs w:val="24"/>
          <w:lang w:val="en-GB"/>
        </w:rPr>
        <w:t xml:space="preserve"> (2023)</w:t>
      </w:r>
      <w:r w:rsidRPr="6D778FF9" w:rsidR="1D93B8AA">
        <w:rPr>
          <w:rFonts w:ascii="Times New Roman" w:hAnsi="Times New Roman" w:eastAsia="Times New Roman" w:cs="Times New Roman"/>
          <w:b w:val="0"/>
          <w:bCs w:val="0"/>
          <w:i w:val="0"/>
          <w:iCs w:val="0"/>
          <w:caps w:val="0"/>
          <w:smallCaps w:val="0"/>
          <w:noProof w:val="0"/>
          <w:color w:val="auto"/>
          <w:sz w:val="24"/>
          <w:szCs w:val="24"/>
          <w:lang w:val="en-GB"/>
        </w:rPr>
        <w:t xml:space="preserve"> also </w:t>
      </w:r>
      <w:r w:rsidRPr="6D778FF9" w:rsidR="1D93B8AA">
        <w:rPr>
          <w:rFonts w:ascii="Times New Roman" w:hAnsi="Times New Roman" w:eastAsia="Times New Roman" w:cs="Times New Roman"/>
          <w:b w:val="0"/>
          <w:bCs w:val="0"/>
          <w:i w:val="0"/>
          <w:iCs w:val="0"/>
          <w:caps w:val="0"/>
          <w:smallCaps w:val="0"/>
          <w:noProof w:val="0"/>
          <w:color w:val="auto"/>
          <w:sz w:val="24"/>
          <w:szCs w:val="24"/>
          <w:lang w:val="en-GB"/>
        </w:rPr>
        <w:t>state</w:t>
      </w:r>
      <w:r w:rsidRPr="6D778FF9" w:rsidR="1D93B8AA">
        <w:rPr>
          <w:rFonts w:ascii="Times New Roman" w:hAnsi="Times New Roman" w:eastAsia="Times New Roman" w:cs="Times New Roman"/>
          <w:b w:val="0"/>
          <w:bCs w:val="0"/>
          <w:i w:val="0"/>
          <w:iCs w:val="0"/>
          <w:caps w:val="0"/>
          <w:smallCaps w:val="0"/>
          <w:noProof w:val="0"/>
          <w:color w:val="auto"/>
          <w:sz w:val="24"/>
          <w:szCs w:val="24"/>
          <w:lang w:val="en-GB"/>
        </w:rPr>
        <w:t xml:space="preserve"> this</w:t>
      </w:r>
      <w:r w:rsidRPr="6D778FF9" w:rsidR="617AD18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6D778FF9" w:rsidR="617AD18A">
        <w:rPr>
          <w:rFonts w:ascii="Times New Roman" w:hAnsi="Times New Roman" w:eastAsia="Times New Roman" w:cs="Times New Roman"/>
          <w:b w:val="0"/>
          <w:bCs w:val="0"/>
          <w:i w:val="0"/>
          <w:iCs w:val="0"/>
          <w:caps w:val="0"/>
          <w:smallCaps w:val="0"/>
          <w:noProof w:val="0"/>
          <w:color w:val="auto"/>
          <w:sz w:val="24"/>
          <w:szCs w:val="24"/>
          <w:lang w:val="en-GB"/>
        </w:rPr>
        <w:t>includ</w:t>
      </w:r>
      <w:r w:rsidRPr="6D778FF9" w:rsidR="2EC5F30A">
        <w:rPr>
          <w:rFonts w:ascii="Times New Roman" w:hAnsi="Times New Roman" w:eastAsia="Times New Roman" w:cs="Times New Roman"/>
          <w:b w:val="0"/>
          <w:bCs w:val="0"/>
          <w:i w:val="0"/>
          <w:iCs w:val="0"/>
          <w:caps w:val="0"/>
          <w:smallCaps w:val="0"/>
          <w:noProof w:val="0"/>
          <w:color w:val="auto"/>
          <w:sz w:val="24"/>
          <w:szCs w:val="24"/>
          <w:lang w:val="en-GB"/>
        </w:rPr>
        <w:t>es</w:t>
      </w:r>
      <w:r w:rsidRPr="6D778FF9" w:rsidR="617AD18A">
        <w:rPr>
          <w:rFonts w:ascii="Times New Roman" w:hAnsi="Times New Roman" w:eastAsia="Times New Roman" w:cs="Times New Roman"/>
          <w:b w:val="0"/>
          <w:bCs w:val="0"/>
          <w:i w:val="0"/>
          <w:iCs w:val="0"/>
          <w:caps w:val="0"/>
          <w:smallCaps w:val="0"/>
          <w:noProof w:val="0"/>
          <w:color w:val="auto"/>
          <w:sz w:val="24"/>
          <w:szCs w:val="24"/>
          <w:lang w:val="en-GB"/>
        </w:rPr>
        <w:t xml:space="preserve"> biological, cognitive, and social-emotional development.</w:t>
      </w:r>
      <w:r w:rsidRPr="6D778FF9" w:rsidR="42C0C5DC">
        <w:rPr>
          <w:rFonts w:ascii="Times New Roman" w:hAnsi="Times New Roman" w:eastAsia="Times New Roman" w:cs="Times New Roman"/>
          <w:b w:val="0"/>
          <w:bCs w:val="0"/>
          <w:i w:val="0"/>
          <w:iCs w:val="0"/>
          <w:caps w:val="0"/>
          <w:smallCaps w:val="0"/>
          <w:noProof w:val="0"/>
          <w:color w:val="auto"/>
          <w:sz w:val="24"/>
          <w:szCs w:val="24"/>
          <w:lang w:val="en-GB"/>
        </w:rPr>
        <w:t xml:space="preserve"> All Hallows School (2024) </w:t>
      </w:r>
      <w:r w:rsidRPr="6D778FF9" w:rsidR="42C0C5DC">
        <w:rPr>
          <w:rFonts w:ascii="Times New Roman" w:hAnsi="Times New Roman" w:eastAsia="Times New Roman" w:cs="Times New Roman"/>
          <w:b w:val="0"/>
          <w:bCs w:val="0"/>
          <w:i w:val="0"/>
          <w:iCs w:val="0"/>
          <w:caps w:val="0"/>
          <w:smallCaps w:val="0"/>
          <w:noProof w:val="0"/>
          <w:color w:val="auto"/>
          <w:sz w:val="24"/>
          <w:szCs w:val="24"/>
          <w:lang w:val="en-GB"/>
        </w:rPr>
        <w:t>demonstrate</w:t>
      </w:r>
      <w:r w:rsidRPr="6D778FF9" w:rsidR="42C0C5DC">
        <w:rPr>
          <w:rFonts w:ascii="Times New Roman" w:hAnsi="Times New Roman" w:eastAsia="Times New Roman" w:cs="Times New Roman"/>
          <w:b w:val="0"/>
          <w:bCs w:val="0"/>
          <w:i w:val="0"/>
          <w:iCs w:val="0"/>
          <w:caps w:val="0"/>
          <w:smallCaps w:val="0"/>
          <w:noProof w:val="0"/>
          <w:color w:val="auto"/>
          <w:sz w:val="24"/>
          <w:szCs w:val="24"/>
          <w:lang w:val="en-GB"/>
        </w:rPr>
        <w:t xml:space="preserve"> that holistic child development ‘supports children in becoming </w:t>
      </w:r>
      <w:r w:rsidRPr="6D778FF9" w:rsidR="0849CDB1">
        <w:rPr>
          <w:rFonts w:ascii="Times New Roman" w:hAnsi="Times New Roman" w:eastAsia="Times New Roman" w:cs="Times New Roman"/>
          <w:b w:val="0"/>
          <w:bCs w:val="0"/>
          <w:i w:val="0"/>
          <w:iCs w:val="0"/>
          <w:caps w:val="0"/>
          <w:smallCaps w:val="0"/>
          <w:noProof w:val="0"/>
          <w:color w:val="auto"/>
          <w:sz w:val="24"/>
          <w:szCs w:val="24"/>
          <w:lang w:val="en-GB"/>
        </w:rPr>
        <w:t>independent</w:t>
      </w:r>
      <w:r w:rsidRPr="6D778FF9" w:rsidR="42C0C5DC">
        <w:rPr>
          <w:rFonts w:ascii="Times New Roman" w:hAnsi="Times New Roman" w:eastAsia="Times New Roman" w:cs="Times New Roman"/>
          <w:b w:val="0"/>
          <w:bCs w:val="0"/>
          <w:i w:val="0"/>
          <w:iCs w:val="0"/>
          <w:caps w:val="0"/>
          <w:smallCaps w:val="0"/>
          <w:noProof w:val="0"/>
          <w:color w:val="auto"/>
          <w:sz w:val="24"/>
          <w:szCs w:val="24"/>
          <w:lang w:val="en-GB"/>
        </w:rPr>
        <w:t xml:space="preserve"> and balanced </w:t>
      </w:r>
      <w:r w:rsidRPr="6D778FF9" w:rsidR="6659F9C8">
        <w:rPr>
          <w:rFonts w:ascii="Times New Roman" w:hAnsi="Times New Roman" w:eastAsia="Times New Roman" w:cs="Times New Roman"/>
          <w:b w:val="0"/>
          <w:bCs w:val="0"/>
          <w:i w:val="0"/>
          <w:iCs w:val="0"/>
          <w:caps w:val="0"/>
          <w:smallCaps w:val="0"/>
          <w:noProof w:val="0"/>
          <w:color w:val="auto"/>
          <w:sz w:val="24"/>
          <w:szCs w:val="24"/>
          <w:lang w:val="en-GB"/>
        </w:rPr>
        <w:t>individuals</w:t>
      </w:r>
      <w:r w:rsidRPr="6D778FF9" w:rsidR="4C5DEC1B">
        <w:rPr>
          <w:rFonts w:ascii="Times New Roman" w:hAnsi="Times New Roman" w:eastAsia="Times New Roman" w:cs="Times New Roman"/>
          <w:b w:val="0"/>
          <w:bCs w:val="0"/>
          <w:i w:val="0"/>
          <w:iCs w:val="0"/>
          <w:caps w:val="0"/>
          <w:smallCaps w:val="0"/>
          <w:noProof w:val="0"/>
          <w:color w:val="auto"/>
          <w:sz w:val="24"/>
          <w:szCs w:val="24"/>
          <w:lang w:val="en-GB"/>
        </w:rPr>
        <w:t>.</w:t>
      </w:r>
      <w:r w:rsidRPr="6D778FF9" w:rsidR="1F79BF92">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6D778FF9" w:rsidR="3D63039A">
        <w:rPr>
          <w:rFonts w:ascii="Times New Roman" w:hAnsi="Times New Roman" w:eastAsia="Times New Roman" w:cs="Times New Roman"/>
          <w:b w:val="0"/>
          <w:bCs w:val="0"/>
          <w:i w:val="0"/>
          <w:iCs w:val="0"/>
          <w:caps w:val="0"/>
          <w:smallCaps w:val="0"/>
          <w:noProof w:val="0"/>
          <w:color w:val="auto"/>
          <w:sz w:val="24"/>
          <w:szCs w:val="24"/>
          <w:lang w:val="en-GB"/>
        </w:rPr>
        <w:t>T</w:t>
      </w:r>
      <w:r w:rsidRPr="6D778FF9" w:rsidR="3D63039A">
        <w:rPr>
          <w:rFonts w:ascii="Times New Roman" w:hAnsi="Times New Roman" w:eastAsia="Times New Roman" w:cs="Times New Roman"/>
          <w:sz w:val="24"/>
          <w:szCs w:val="24"/>
        </w:rPr>
        <w:t xml:space="preserve">his </w:t>
      </w:r>
      <w:r w:rsidRPr="6D778FF9" w:rsidR="3D63039A">
        <w:rPr>
          <w:rFonts w:ascii="Times New Roman" w:hAnsi="Times New Roman" w:eastAsia="Times New Roman" w:cs="Times New Roman"/>
          <w:sz w:val="24"/>
          <w:szCs w:val="24"/>
        </w:rPr>
        <w:t>component</w:t>
      </w:r>
      <w:r w:rsidRPr="6D778FF9" w:rsidR="3D63039A">
        <w:rPr>
          <w:rFonts w:ascii="Times New Roman" w:hAnsi="Times New Roman" w:eastAsia="Times New Roman" w:cs="Times New Roman"/>
          <w:sz w:val="24"/>
          <w:szCs w:val="24"/>
        </w:rPr>
        <w:t xml:space="preserve"> will explore holistic childhood development with a focus on Maslow's model.</w:t>
      </w:r>
      <w:r w:rsidRPr="6D778FF9" w:rsidR="029F38B8">
        <w:rPr>
          <w:rFonts w:ascii="Times New Roman" w:hAnsi="Times New Roman" w:eastAsia="Times New Roman" w:cs="Times New Roman"/>
          <w:sz w:val="24"/>
          <w:szCs w:val="24"/>
        </w:rPr>
        <w:t xml:space="preserve"> </w:t>
      </w:r>
      <w:r w:rsidRPr="6D778FF9" w:rsidR="029F38B8">
        <w:rPr>
          <w:rFonts w:ascii="Times New Roman" w:hAnsi="Times New Roman" w:eastAsia="Times New Roman" w:cs="Times New Roman"/>
          <w:sz w:val="24"/>
          <w:szCs w:val="24"/>
        </w:rPr>
        <w:t>Egersdorff</w:t>
      </w:r>
      <w:r w:rsidRPr="6D778FF9" w:rsidR="029F38B8">
        <w:rPr>
          <w:rFonts w:ascii="Times New Roman" w:hAnsi="Times New Roman" w:eastAsia="Times New Roman" w:cs="Times New Roman"/>
          <w:sz w:val="24"/>
          <w:szCs w:val="24"/>
        </w:rPr>
        <w:t xml:space="preserve"> and Mundy (2017) </w:t>
      </w:r>
      <w:r w:rsidRPr="6D778FF9" w:rsidR="487C5C6D">
        <w:rPr>
          <w:rFonts w:ascii="Times New Roman" w:hAnsi="Times New Roman" w:eastAsia="Times New Roman" w:cs="Times New Roman"/>
          <w:sz w:val="24"/>
          <w:szCs w:val="24"/>
        </w:rPr>
        <w:t xml:space="preserve">state that ‘the most basic levels of human need must be met before a child is fully able to be engaged, motivated, </w:t>
      </w:r>
      <w:r w:rsidRPr="6D778FF9" w:rsidR="487C5C6D">
        <w:rPr>
          <w:rFonts w:ascii="Times New Roman" w:hAnsi="Times New Roman" w:eastAsia="Times New Roman" w:cs="Times New Roman"/>
          <w:sz w:val="24"/>
          <w:szCs w:val="24"/>
        </w:rPr>
        <w:t>regulated</w:t>
      </w:r>
      <w:r w:rsidRPr="6D778FF9" w:rsidR="487C5C6D">
        <w:rPr>
          <w:rFonts w:ascii="Times New Roman" w:hAnsi="Times New Roman" w:eastAsia="Times New Roman" w:cs="Times New Roman"/>
          <w:sz w:val="24"/>
          <w:szCs w:val="24"/>
        </w:rPr>
        <w:t xml:space="preserve"> and ready to learn’.</w:t>
      </w:r>
    </w:p>
    <w:p w:rsidR="6D778FF9" w:rsidP="6D778FF9" w:rsidRDefault="6D778FF9" w14:paraId="7968783E" w14:textId="79C2E943">
      <w:pPr>
        <w:pStyle w:val="Normal"/>
        <w:rPr>
          <w:rFonts w:ascii="Times New Roman" w:hAnsi="Times New Roman" w:eastAsia="Times New Roman" w:cs="Times New Roman"/>
          <w:sz w:val="24"/>
          <w:szCs w:val="24"/>
        </w:rPr>
      </w:pPr>
    </w:p>
    <w:p w:rsidR="2F5EB40E" w:rsidP="6D778FF9" w:rsidRDefault="2F5EB40E" w14:paraId="7BA7B1BF" w14:textId="2AF2FC6E">
      <w:pPr>
        <w:pStyle w:val="Normal"/>
        <w:rPr>
          <w:rFonts w:ascii="Times New Roman" w:hAnsi="Times New Roman" w:eastAsia="Times New Roman" w:cs="Times New Roman"/>
          <w:sz w:val="24"/>
          <w:szCs w:val="24"/>
        </w:rPr>
      </w:pPr>
      <w:r w:rsidRPr="6D778FF9" w:rsidR="2F5EB40E">
        <w:rPr>
          <w:rFonts w:ascii="Times New Roman" w:hAnsi="Times New Roman" w:eastAsia="Times New Roman" w:cs="Times New Roman"/>
          <w:sz w:val="24"/>
          <w:szCs w:val="24"/>
        </w:rPr>
        <w:t>Cherry (2025) define</w:t>
      </w:r>
      <w:r w:rsidRPr="6D778FF9" w:rsidR="2C81CFF5">
        <w:rPr>
          <w:rFonts w:ascii="Times New Roman" w:hAnsi="Times New Roman" w:eastAsia="Times New Roman" w:cs="Times New Roman"/>
          <w:sz w:val="24"/>
          <w:szCs w:val="24"/>
        </w:rPr>
        <w:t>s</w:t>
      </w:r>
      <w:r w:rsidRPr="6D778FF9" w:rsidR="2F5EB40E">
        <w:rPr>
          <w:rFonts w:ascii="Times New Roman" w:hAnsi="Times New Roman" w:eastAsia="Times New Roman" w:cs="Times New Roman"/>
          <w:sz w:val="24"/>
          <w:szCs w:val="24"/>
        </w:rPr>
        <w:t xml:space="preserve"> Maslow’s hierarchy of needs to explain how human motivation progresses from basic physiological needs to higher-level growth needs. Cherry (2025) declare </w:t>
      </w:r>
      <w:r w:rsidRPr="6D778FF9" w:rsidR="1A3E7C2F">
        <w:rPr>
          <w:rFonts w:ascii="Times New Roman" w:hAnsi="Times New Roman" w:eastAsia="Times New Roman" w:cs="Times New Roman"/>
          <w:sz w:val="24"/>
          <w:szCs w:val="24"/>
        </w:rPr>
        <w:t>‘people must first meet essential physiological and safety needs before they can focus on higher-level needs like belonging, esteem and self-actualization'.</w:t>
      </w:r>
    </w:p>
    <w:p w:rsidR="6D778FF9" w:rsidP="6D778FF9" w:rsidRDefault="6D778FF9" w14:paraId="00A53A58" w14:textId="05DBFD52">
      <w:pPr>
        <w:pStyle w:val="Normal"/>
        <w:rPr>
          <w:rFonts w:ascii="Times New Roman" w:hAnsi="Times New Roman" w:eastAsia="Times New Roman" w:cs="Times New Roman"/>
          <w:sz w:val="24"/>
          <w:szCs w:val="24"/>
        </w:rPr>
      </w:pPr>
    </w:p>
    <w:p w:rsidR="20D2E88B" w:rsidP="6D778FF9" w:rsidRDefault="20D2E88B" w14:paraId="00FA3430" w14:textId="4572BA1F">
      <w:pPr>
        <w:pStyle w:val="Normal"/>
        <w:rPr>
          <w:rFonts w:ascii="Times New Roman" w:hAnsi="Times New Roman" w:eastAsia="Times New Roman" w:cs="Times New Roman"/>
          <w:sz w:val="24"/>
          <w:szCs w:val="24"/>
        </w:rPr>
      </w:pPr>
      <w:r w:rsidRPr="6D778FF9" w:rsidR="20D2E88B">
        <w:rPr>
          <w:rFonts w:ascii="Times New Roman" w:hAnsi="Times New Roman" w:eastAsia="Times New Roman" w:cs="Times New Roman"/>
          <w:sz w:val="24"/>
          <w:szCs w:val="24"/>
        </w:rPr>
        <w:t>Queen Margaret University (2023) link that ‘there are a number of ways educators can support the holistic development of children’</w:t>
      </w:r>
      <w:r w:rsidRPr="6D778FF9" w:rsidR="0E28E8CA">
        <w:rPr>
          <w:rFonts w:ascii="Times New Roman" w:hAnsi="Times New Roman" w:eastAsia="Times New Roman" w:cs="Times New Roman"/>
          <w:sz w:val="24"/>
          <w:szCs w:val="24"/>
        </w:rPr>
        <w:t xml:space="preserve">, for example: building relationships and connectedness, promoting integrated learning experiences or building holistic development into education. </w:t>
      </w:r>
      <w:r w:rsidRPr="6D778FF9" w:rsidR="20D2E88B">
        <w:rPr>
          <w:rFonts w:ascii="Times New Roman" w:hAnsi="Times New Roman" w:eastAsia="Times New Roman" w:cs="Times New Roman"/>
          <w:sz w:val="24"/>
          <w:szCs w:val="24"/>
        </w:rPr>
        <w:t xml:space="preserve">This </w:t>
      </w:r>
      <w:r w:rsidRPr="6D778FF9" w:rsidR="20D2E88B">
        <w:rPr>
          <w:rFonts w:ascii="Times New Roman" w:hAnsi="Times New Roman" w:eastAsia="Times New Roman" w:cs="Times New Roman"/>
          <w:sz w:val="24"/>
          <w:szCs w:val="24"/>
        </w:rPr>
        <w:t>component</w:t>
      </w:r>
      <w:r w:rsidRPr="6D778FF9" w:rsidR="20D2E88B">
        <w:rPr>
          <w:rFonts w:ascii="Times New Roman" w:hAnsi="Times New Roman" w:eastAsia="Times New Roman" w:cs="Times New Roman"/>
          <w:sz w:val="24"/>
          <w:szCs w:val="24"/>
        </w:rPr>
        <w:t xml:space="preserve"> will explore </w:t>
      </w:r>
      <w:r w:rsidRPr="6D778FF9" w:rsidR="2BFEBCB5">
        <w:rPr>
          <w:rFonts w:ascii="Times New Roman" w:hAnsi="Times New Roman" w:eastAsia="Times New Roman" w:cs="Times New Roman"/>
          <w:sz w:val="24"/>
          <w:szCs w:val="24"/>
        </w:rPr>
        <w:t>attachment</w:t>
      </w:r>
      <w:r w:rsidRPr="6D778FF9" w:rsidR="20D2E88B">
        <w:rPr>
          <w:rFonts w:ascii="Times New Roman" w:hAnsi="Times New Roman" w:eastAsia="Times New Roman" w:cs="Times New Roman"/>
          <w:sz w:val="24"/>
          <w:szCs w:val="24"/>
        </w:rPr>
        <w:t xml:space="preserve"> theory.</w:t>
      </w:r>
      <w:r w:rsidRPr="6D778FF9" w:rsidR="13824FE9">
        <w:rPr>
          <w:rFonts w:ascii="Times New Roman" w:hAnsi="Times New Roman" w:eastAsia="Times New Roman" w:cs="Times New Roman"/>
          <w:sz w:val="24"/>
          <w:szCs w:val="24"/>
        </w:rPr>
        <w:t xml:space="preserve"> </w:t>
      </w:r>
      <w:r w:rsidRPr="6D778FF9" w:rsidR="52269ABA">
        <w:rPr>
          <w:rFonts w:ascii="Times New Roman" w:hAnsi="Times New Roman" w:eastAsia="Times New Roman" w:cs="Times New Roman"/>
          <w:noProof w:val="0"/>
          <w:sz w:val="24"/>
          <w:szCs w:val="24"/>
          <w:lang w:val="en-GB"/>
        </w:rPr>
        <w:t>John Bowlby formulated the basic tenets of the theory (Bretherton, 1992</w:t>
      </w:r>
      <w:r w:rsidRPr="6D778FF9" w:rsidR="6AF3AE8D">
        <w:rPr>
          <w:rFonts w:ascii="Times New Roman" w:hAnsi="Times New Roman" w:eastAsia="Times New Roman" w:cs="Times New Roman"/>
          <w:noProof w:val="0"/>
          <w:sz w:val="24"/>
          <w:szCs w:val="24"/>
          <w:lang w:val="en-GB"/>
        </w:rPr>
        <w:t>, p.759</w:t>
      </w:r>
      <w:r w:rsidRPr="6D778FF9" w:rsidR="52269ABA">
        <w:rPr>
          <w:rFonts w:ascii="Times New Roman" w:hAnsi="Times New Roman" w:eastAsia="Times New Roman" w:cs="Times New Roman"/>
          <w:noProof w:val="0"/>
          <w:sz w:val="24"/>
          <w:szCs w:val="24"/>
          <w:lang w:val="en-GB"/>
        </w:rPr>
        <w:t>).</w:t>
      </w:r>
      <w:r w:rsidRPr="6D778FF9" w:rsidR="52269ABA">
        <w:rPr>
          <w:rFonts w:ascii="Times New Roman" w:hAnsi="Times New Roman" w:eastAsia="Times New Roman" w:cs="Times New Roman"/>
          <w:sz w:val="24"/>
          <w:szCs w:val="24"/>
        </w:rPr>
        <w:t xml:space="preserve"> </w:t>
      </w:r>
      <w:r w:rsidRPr="6D778FF9" w:rsidR="13824FE9">
        <w:rPr>
          <w:rFonts w:ascii="Times New Roman" w:hAnsi="Times New Roman" w:eastAsia="Times New Roman" w:cs="Times New Roman"/>
          <w:sz w:val="24"/>
          <w:szCs w:val="24"/>
        </w:rPr>
        <w:t xml:space="preserve">The Attachment Project </w:t>
      </w:r>
      <w:r w:rsidRPr="6D778FF9" w:rsidR="45FCAEEC">
        <w:rPr>
          <w:rFonts w:ascii="Times New Roman" w:hAnsi="Times New Roman" w:eastAsia="Times New Roman" w:cs="Times New Roman"/>
          <w:sz w:val="24"/>
          <w:szCs w:val="24"/>
        </w:rPr>
        <w:t xml:space="preserve">(2020) define John Bowlby as a ‘psychoanalyst and psychologist who founded the core </w:t>
      </w:r>
      <w:r w:rsidRPr="6D778FF9" w:rsidR="230196F7">
        <w:rPr>
          <w:rFonts w:ascii="Times New Roman" w:hAnsi="Times New Roman" w:eastAsia="Times New Roman" w:cs="Times New Roman"/>
          <w:sz w:val="24"/>
          <w:szCs w:val="24"/>
        </w:rPr>
        <w:t>concepts</w:t>
      </w:r>
      <w:r w:rsidRPr="6D778FF9" w:rsidR="45FCAEEC">
        <w:rPr>
          <w:rFonts w:ascii="Times New Roman" w:hAnsi="Times New Roman" w:eastAsia="Times New Roman" w:cs="Times New Roman"/>
          <w:sz w:val="24"/>
          <w:szCs w:val="24"/>
        </w:rPr>
        <w:t xml:space="preserve"> of attachment theory’.</w:t>
      </w:r>
      <w:r w:rsidRPr="6D778FF9" w:rsidR="00F5BF95">
        <w:rPr>
          <w:rFonts w:ascii="Times New Roman" w:hAnsi="Times New Roman" w:eastAsia="Times New Roman" w:cs="Times New Roman"/>
          <w:sz w:val="24"/>
          <w:szCs w:val="24"/>
        </w:rPr>
        <w:t xml:space="preserve"> </w:t>
      </w:r>
      <w:r w:rsidRPr="6D778FF9" w:rsidR="0C83F2DC">
        <w:rPr>
          <w:rFonts w:ascii="Times New Roman" w:hAnsi="Times New Roman" w:eastAsia="Times New Roman" w:cs="Times New Roman"/>
          <w:noProof w:val="0"/>
          <w:sz w:val="24"/>
          <w:szCs w:val="24"/>
          <w:lang w:val="en-GB"/>
        </w:rPr>
        <w:t xml:space="preserve"> </w:t>
      </w:r>
      <w:r w:rsidRPr="6D778FF9" w:rsidR="00F5BF95">
        <w:rPr>
          <w:rFonts w:ascii="Times New Roman" w:hAnsi="Times New Roman" w:eastAsia="Times New Roman" w:cs="Times New Roman"/>
          <w:sz w:val="24"/>
          <w:szCs w:val="24"/>
        </w:rPr>
        <w:t xml:space="preserve">Bowlby’s time working with children with </w:t>
      </w:r>
      <w:r w:rsidRPr="6D778FF9" w:rsidR="70E95A68">
        <w:rPr>
          <w:rFonts w:ascii="Times New Roman" w:hAnsi="Times New Roman" w:eastAsia="Times New Roman" w:cs="Times New Roman"/>
          <w:sz w:val="24"/>
          <w:szCs w:val="24"/>
        </w:rPr>
        <w:t xml:space="preserve">behavioural </w:t>
      </w:r>
      <w:r w:rsidRPr="6D778FF9" w:rsidR="00F5BF95">
        <w:rPr>
          <w:rFonts w:ascii="Times New Roman" w:hAnsi="Times New Roman" w:eastAsia="Times New Roman" w:cs="Times New Roman"/>
          <w:sz w:val="24"/>
          <w:szCs w:val="24"/>
        </w:rPr>
        <w:t xml:space="preserve">issues inspired a strong interest in child development- especially in how periods of </w:t>
      </w:r>
      <w:r w:rsidRPr="6D778FF9" w:rsidR="00F5BF95">
        <w:rPr>
          <w:rFonts w:ascii="Times New Roman" w:hAnsi="Times New Roman" w:eastAsia="Times New Roman" w:cs="Times New Roman"/>
          <w:sz w:val="24"/>
          <w:szCs w:val="24"/>
        </w:rPr>
        <w:t>separation</w:t>
      </w:r>
      <w:r w:rsidRPr="6D778FF9" w:rsidR="00F5BF95">
        <w:rPr>
          <w:rFonts w:ascii="Times New Roman" w:hAnsi="Times New Roman" w:eastAsia="Times New Roman" w:cs="Times New Roman"/>
          <w:sz w:val="24"/>
          <w:szCs w:val="24"/>
        </w:rPr>
        <w:t xml:space="preserve"> from the mother figure affect a child (The </w:t>
      </w:r>
      <w:r w:rsidRPr="6D778FF9" w:rsidR="72E152C3">
        <w:rPr>
          <w:rFonts w:ascii="Times New Roman" w:hAnsi="Times New Roman" w:eastAsia="Times New Roman" w:cs="Times New Roman"/>
          <w:sz w:val="24"/>
          <w:szCs w:val="24"/>
        </w:rPr>
        <w:t>Attachment Project, 2020).</w:t>
      </w:r>
      <w:r w:rsidRPr="6D778FF9" w:rsidR="0061F4CE">
        <w:rPr>
          <w:rFonts w:ascii="Times New Roman" w:hAnsi="Times New Roman" w:eastAsia="Times New Roman" w:cs="Times New Roman"/>
          <w:sz w:val="24"/>
          <w:szCs w:val="24"/>
        </w:rPr>
        <w:t xml:space="preserve"> Bretherton (1992, p.</w:t>
      </w:r>
      <w:r w:rsidRPr="6D778FF9" w:rsidR="0F08A20F">
        <w:rPr>
          <w:rFonts w:ascii="Times New Roman" w:hAnsi="Times New Roman" w:eastAsia="Times New Roman" w:cs="Times New Roman"/>
          <w:sz w:val="24"/>
          <w:szCs w:val="24"/>
        </w:rPr>
        <w:t>767</w:t>
      </w:r>
      <w:r w:rsidRPr="6D778FF9" w:rsidR="0061F4CE">
        <w:rPr>
          <w:rFonts w:ascii="Times New Roman" w:hAnsi="Times New Roman" w:eastAsia="Times New Roman" w:cs="Times New Roman"/>
          <w:sz w:val="24"/>
          <w:szCs w:val="24"/>
        </w:rPr>
        <w:t xml:space="preserve">) states that Bowlby declared that ‘two </w:t>
      </w:r>
      <w:r w:rsidRPr="6D778FF9" w:rsidR="6DF2C4A7">
        <w:rPr>
          <w:rFonts w:ascii="Times New Roman" w:hAnsi="Times New Roman" w:eastAsia="Times New Roman" w:cs="Times New Roman"/>
          <w:sz w:val="24"/>
          <w:szCs w:val="24"/>
        </w:rPr>
        <w:t>distinct</w:t>
      </w:r>
      <w:r w:rsidRPr="6D778FF9" w:rsidR="0061F4CE">
        <w:rPr>
          <w:rFonts w:ascii="Times New Roman" w:hAnsi="Times New Roman" w:eastAsia="Times New Roman" w:cs="Times New Roman"/>
          <w:sz w:val="24"/>
          <w:szCs w:val="24"/>
        </w:rPr>
        <w:t xml:space="preserve"> sets of stimuli </w:t>
      </w:r>
      <w:r w:rsidRPr="6D778FF9" w:rsidR="25945256">
        <w:rPr>
          <w:rFonts w:ascii="Times New Roman" w:hAnsi="Times New Roman" w:eastAsia="Times New Roman" w:cs="Times New Roman"/>
          <w:sz w:val="24"/>
          <w:szCs w:val="24"/>
        </w:rPr>
        <w:t>elicit</w:t>
      </w:r>
      <w:r w:rsidRPr="6D778FF9" w:rsidR="0061F4CE">
        <w:rPr>
          <w:rFonts w:ascii="Times New Roman" w:hAnsi="Times New Roman" w:eastAsia="Times New Roman" w:cs="Times New Roman"/>
          <w:sz w:val="24"/>
          <w:szCs w:val="24"/>
        </w:rPr>
        <w:t xml:space="preserve"> fear in children; the </w:t>
      </w:r>
      <w:r w:rsidRPr="6D778FF9" w:rsidR="78CBCEDD">
        <w:rPr>
          <w:rFonts w:ascii="Times New Roman" w:hAnsi="Times New Roman" w:eastAsia="Times New Roman" w:cs="Times New Roman"/>
          <w:sz w:val="24"/>
          <w:szCs w:val="24"/>
        </w:rPr>
        <w:t>presence</w:t>
      </w:r>
      <w:r w:rsidRPr="6D778FF9" w:rsidR="0061F4CE">
        <w:rPr>
          <w:rFonts w:ascii="Times New Roman" w:hAnsi="Times New Roman" w:eastAsia="Times New Roman" w:cs="Times New Roman"/>
          <w:sz w:val="24"/>
          <w:szCs w:val="24"/>
        </w:rPr>
        <w:t xml:space="preserve"> of unlearned and later of culturally acquired clues to danger</w:t>
      </w:r>
      <w:r w:rsidRPr="6D778FF9" w:rsidR="2EEF2108">
        <w:rPr>
          <w:rFonts w:ascii="Times New Roman" w:hAnsi="Times New Roman" w:eastAsia="Times New Roman" w:cs="Times New Roman"/>
          <w:sz w:val="24"/>
          <w:szCs w:val="24"/>
        </w:rPr>
        <w:t xml:space="preserve"> and/or the </w:t>
      </w:r>
      <w:r w:rsidRPr="6D778FF9" w:rsidR="6896CEA7">
        <w:rPr>
          <w:rFonts w:ascii="Times New Roman" w:hAnsi="Times New Roman" w:eastAsia="Times New Roman" w:cs="Times New Roman"/>
          <w:sz w:val="24"/>
          <w:szCs w:val="24"/>
        </w:rPr>
        <w:t>absence</w:t>
      </w:r>
      <w:r w:rsidRPr="6D778FF9" w:rsidR="2EEF2108">
        <w:rPr>
          <w:rFonts w:ascii="Times New Roman" w:hAnsi="Times New Roman" w:eastAsia="Times New Roman" w:cs="Times New Roman"/>
          <w:sz w:val="24"/>
          <w:szCs w:val="24"/>
        </w:rPr>
        <w:t xml:space="preserve"> of an attachment figure’.</w:t>
      </w:r>
    </w:p>
    <w:p w:rsidR="6D778FF9" w:rsidP="6D778FF9" w:rsidRDefault="6D778FF9" w14:paraId="652D30C6" w14:textId="47FD9872">
      <w:pPr>
        <w:pStyle w:val="Normal"/>
        <w:rPr>
          <w:rFonts w:ascii="Times New Roman" w:hAnsi="Times New Roman" w:eastAsia="Times New Roman" w:cs="Times New Roman"/>
          <w:sz w:val="24"/>
          <w:szCs w:val="24"/>
        </w:rPr>
      </w:pPr>
    </w:p>
    <w:p w:rsidR="1F45E415" w:rsidP="6D778FF9" w:rsidRDefault="1F45E415" w14:paraId="339C1E25" w14:textId="4F425771">
      <w:pPr>
        <w:pStyle w:val="Normal"/>
        <w:shd w:val="clear" w:color="auto" w:fill="FFFFFF" w:themeFill="background1"/>
        <w:spacing w:before="0" w:beforeAutospacing="off" w:after="360" w:afterAutospacing="off"/>
        <w:rPr>
          <w:rFonts w:ascii="Times New Roman" w:hAnsi="Times New Roman" w:eastAsia="Times New Roman" w:cs="Times New Roman"/>
          <w:noProof w:val="0"/>
          <w:sz w:val="24"/>
          <w:szCs w:val="24"/>
          <w:lang w:val="en-GB"/>
        </w:rPr>
      </w:pPr>
      <w:r w:rsidRPr="6D778FF9" w:rsidR="1F45E415">
        <w:rPr>
          <w:rFonts w:ascii="Times New Roman" w:hAnsi="Times New Roman" w:eastAsia="Times New Roman" w:cs="Times New Roman"/>
          <w:sz w:val="24"/>
          <w:szCs w:val="24"/>
        </w:rPr>
        <w:t xml:space="preserve">The Attachment Project (2020) </w:t>
      </w:r>
      <w:r w:rsidRPr="6D778FF9" w:rsidR="1F30491D">
        <w:rPr>
          <w:rFonts w:ascii="Times New Roman" w:hAnsi="Times New Roman" w:eastAsia="Times New Roman" w:cs="Times New Roman"/>
          <w:sz w:val="24"/>
          <w:szCs w:val="24"/>
        </w:rPr>
        <w:t xml:space="preserve">also </w:t>
      </w:r>
      <w:r w:rsidRPr="6D778FF9" w:rsidR="1F45E415">
        <w:rPr>
          <w:rFonts w:ascii="Times New Roman" w:hAnsi="Times New Roman" w:eastAsia="Times New Roman" w:cs="Times New Roman"/>
          <w:sz w:val="24"/>
          <w:szCs w:val="24"/>
        </w:rPr>
        <w:t xml:space="preserve">expand on Mary Ainsworth who was ‘predominantly known for her contributions to attachment theory- including the Strange Situation experiment’. </w:t>
      </w:r>
      <w:r w:rsidRPr="6D778FF9" w:rsidR="3E13F13F">
        <w:rPr>
          <w:rFonts w:ascii="Times New Roman" w:hAnsi="Times New Roman" w:eastAsia="Times New Roman" w:cs="Times New Roman"/>
          <w:sz w:val="24"/>
          <w:szCs w:val="24"/>
        </w:rPr>
        <w:t xml:space="preserve">The Strange Situation experiment was an assessment that measured the bond between mother and child (The Attachment Project, 2020). </w:t>
      </w:r>
      <w:r w:rsidRPr="6D778FF9" w:rsidR="0647CD93">
        <w:rPr>
          <w:rFonts w:ascii="Times New Roman" w:hAnsi="Times New Roman" w:eastAsia="Times New Roman" w:cs="Times New Roman"/>
          <w:sz w:val="24"/>
          <w:szCs w:val="24"/>
        </w:rPr>
        <w:t xml:space="preserve">Based on the infants’ responses to these situations, three primary attachment styles were </w:t>
      </w:r>
      <w:r w:rsidRPr="6D778FF9" w:rsidR="0647CD93">
        <w:rPr>
          <w:rFonts w:ascii="Times New Roman" w:hAnsi="Times New Roman" w:eastAsia="Times New Roman" w:cs="Times New Roman"/>
          <w:sz w:val="24"/>
          <w:szCs w:val="24"/>
        </w:rPr>
        <w:t>identified</w:t>
      </w:r>
      <w:r w:rsidRPr="6D778FF9" w:rsidR="0647CD93">
        <w:rPr>
          <w:rFonts w:ascii="Times New Roman" w:hAnsi="Times New Roman" w:eastAsia="Times New Roman" w:cs="Times New Roman"/>
          <w:sz w:val="24"/>
          <w:szCs w:val="24"/>
        </w:rPr>
        <w:t xml:space="preserve">: secure attachment, insecure-avoidant </w:t>
      </w:r>
      <w:r w:rsidRPr="6D778FF9" w:rsidR="0647CD93">
        <w:rPr>
          <w:rFonts w:ascii="Times New Roman" w:hAnsi="Times New Roman" w:eastAsia="Times New Roman" w:cs="Times New Roman"/>
          <w:sz w:val="24"/>
          <w:szCs w:val="24"/>
        </w:rPr>
        <w:t>attachment</w:t>
      </w:r>
      <w:r w:rsidRPr="6D778FF9" w:rsidR="0647CD93">
        <w:rPr>
          <w:rFonts w:ascii="Times New Roman" w:hAnsi="Times New Roman" w:eastAsia="Times New Roman" w:cs="Times New Roman"/>
          <w:sz w:val="24"/>
          <w:szCs w:val="24"/>
        </w:rPr>
        <w:t xml:space="preserve"> and insecure-ambivalent attachment (</w:t>
      </w:r>
      <w:r w:rsidRPr="6D778FF9" w:rsidR="016D0DF7">
        <w:rPr>
          <w:rFonts w:ascii="Times New Roman" w:hAnsi="Times New Roman" w:eastAsia="Times New Roman" w:cs="Times New Roman"/>
          <w:sz w:val="24"/>
          <w:szCs w:val="24"/>
        </w:rPr>
        <w:t>McGarvie, 2024).</w:t>
      </w:r>
      <w:r w:rsidRPr="6D778FF9" w:rsidR="5DDA8199">
        <w:rPr>
          <w:rFonts w:ascii="Times New Roman" w:hAnsi="Times New Roman" w:eastAsia="Times New Roman" w:cs="Times New Roman"/>
          <w:sz w:val="24"/>
          <w:szCs w:val="24"/>
        </w:rPr>
        <w:t xml:space="preserve"> During secure attachment, the caregiver is sensitive and tuned in to the child’s needs (NSPCC</w:t>
      </w:r>
      <w:r w:rsidRPr="6D778FF9" w:rsidR="7EDFF7A4">
        <w:rPr>
          <w:rFonts w:ascii="Times New Roman" w:hAnsi="Times New Roman" w:eastAsia="Times New Roman" w:cs="Times New Roman"/>
          <w:sz w:val="24"/>
          <w:szCs w:val="24"/>
        </w:rPr>
        <w:t xml:space="preserve"> Learning</w:t>
      </w:r>
      <w:r w:rsidRPr="6D778FF9" w:rsidR="5DDA8199">
        <w:rPr>
          <w:rFonts w:ascii="Times New Roman" w:hAnsi="Times New Roman" w:eastAsia="Times New Roman" w:cs="Times New Roman"/>
          <w:sz w:val="24"/>
          <w:szCs w:val="24"/>
        </w:rPr>
        <w:t>, 20</w:t>
      </w:r>
      <w:r w:rsidRPr="6D778FF9" w:rsidR="058173E7">
        <w:rPr>
          <w:rFonts w:ascii="Times New Roman" w:hAnsi="Times New Roman" w:eastAsia="Times New Roman" w:cs="Times New Roman"/>
          <w:sz w:val="24"/>
          <w:szCs w:val="24"/>
        </w:rPr>
        <w:t>21</w:t>
      </w:r>
      <w:r w:rsidRPr="6D778FF9" w:rsidR="5DDA8199">
        <w:rPr>
          <w:rFonts w:ascii="Times New Roman" w:hAnsi="Times New Roman" w:eastAsia="Times New Roman" w:cs="Times New Roman"/>
          <w:sz w:val="24"/>
          <w:szCs w:val="24"/>
        </w:rPr>
        <w:t xml:space="preserve">). ‘They </w:t>
      </w:r>
      <w:r w:rsidRPr="6D778FF9" w:rsidR="5DDA8199">
        <w:rPr>
          <w:rFonts w:ascii="Times New Roman" w:hAnsi="Times New Roman" w:eastAsia="Times New Roman" w:cs="Times New Roman"/>
          <w:sz w:val="24"/>
          <w:szCs w:val="24"/>
        </w:rPr>
        <w:t>are able to provide care that is predictably loving, responsive and consistent’ (NSPCC</w:t>
      </w:r>
      <w:r w:rsidRPr="6D778FF9" w:rsidR="056794E7">
        <w:rPr>
          <w:rFonts w:ascii="Times New Roman" w:hAnsi="Times New Roman" w:eastAsia="Times New Roman" w:cs="Times New Roman"/>
          <w:sz w:val="24"/>
          <w:szCs w:val="24"/>
        </w:rPr>
        <w:t xml:space="preserve"> Learning</w:t>
      </w:r>
      <w:r w:rsidRPr="6D778FF9" w:rsidR="5DDA8199">
        <w:rPr>
          <w:rFonts w:ascii="Times New Roman" w:hAnsi="Times New Roman" w:eastAsia="Times New Roman" w:cs="Times New Roman"/>
          <w:sz w:val="24"/>
          <w:szCs w:val="24"/>
        </w:rPr>
        <w:t>, 20</w:t>
      </w:r>
      <w:r w:rsidRPr="6D778FF9" w:rsidR="0B48140F">
        <w:rPr>
          <w:rFonts w:ascii="Times New Roman" w:hAnsi="Times New Roman" w:eastAsia="Times New Roman" w:cs="Times New Roman"/>
          <w:sz w:val="24"/>
          <w:szCs w:val="24"/>
        </w:rPr>
        <w:t>21</w:t>
      </w:r>
      <w:r w:rsidRPr="6D778FF9" w:rsidR="5DDA8199">
        <w:rPr>
          <w:rFonts w:ascii="Times New Roman" w:hAnsi="Times New Roman" w:eastAsia="Times New Roman" w:cs="Times New Roman"/>
          <w:sz w:val="24"/>
          <w:szCs w:val="24"/>
        </w:rPr>
        <w:t>).</w:t>
      </w:r>
      <w:r w:rsidRPr="6D778FF9" w:rsidR="6FAC017A">
        <w:rPr>
          <w:rFonts w:ascii="Times New Roman" w:hAnsi="Times New Roman" w:eastAsia="Times New Roman" w:cs="Times New Roman"/>
          <w:sz w:val="24"/>
          <w:szCs w:val="24"/>
        </w:rPr>
        <w:t xml:space="preserve"> Jones (2025) links insecure-avoidant attachment to ‘parents or caregivers who were emotionally distanced and intolerant of the expression of </w:t>
      </w:r>
      <w:bookmarkStart w:name="_Int_ifi7S02n" w:id="795049762"/>
      <w:r w:rsidRPr="6D778FF9" w:rsidR="6FAC017A">
        <w:rPr>
          <w:rFonts w:ascii="Times New Roman" w:hAnsi="Times New Roman" w:eastAsia="Times New Roman" w:cs="Times New Roman"/>
          <w:sz w:val="24"/>
          <w:szCs w:val="24"/>
        </w:rPr>
        <w:t>feelings’</w:t>
      </w:r>
      <w:bookmarkEnd w:id="795049762"/>
      <w:r w:rsidRPr="6D778FF9" w:rsidR="6FAC017A">
        <w:rPr>
          <w:rFonts w:ascii="Times New Roman" w:hAnsi="Times New Roman" w:eastAsia="Times New Roman" w:cs="Times New Roman"/>
          <w:sz w:val="24"/>
          <w:szCs w:val="24"/>
        </w:rPr>
        <w:t xml:space="preserve">. </w:t>
      </w:r>
      <w:r w:rsidRPr="6D778FF9" w:rsidR="22993AE4">
        <w:rPr>
          <w:rFonts w:ascii="Times New Roman" w:hAnsi="Times New Roman" w:eastAsia="Times New Roman" w:cs="Times New Roman"/>
          <w:sz w:val="24"/>
          <w:szCs w:val="24"/>
        </w:rPr>
        <w:t xml:space="preserve">‘When a child learns that they can’t count on their basic or emotional needs being met, they can begin to see social bonds as </w:t>
      </w:r>
      <w:r w:rsidRPr="6D778FF9" w:rsidR="55B728EB">
        <w:rPr>
          <w:rFonts w:ascii="Times New Roman" w:hAnsi="Times New Roman" w:eastAsia="Times New Roman" w:cs="Times New Roman"/>
          <w:sz w:val="24"/>
          <w:szCs w:val="24"/>
        </w:rPr>
        <w:t>un</w:t>
      </w:r>
      <w:r w:rsidRPr="6D778FF9" w:rsidR="22993AE4">
        <w:rPr>
          <w:rFonts w:ascii="Times New Roman" w:hAnsi="Times New Roman" w:eastAsia="Times New Roman" w:cs="Times New Roman"/>
          <w:sz w:val="24"/>
          <w:szCs w:val="24"/>
        </w:rPr>
        <w:t xml:space="preserve">safe or </w:t>
      </w:r>
      <w:r w:rsidRPr="6D778FF9" w:rsidR="289E4FF5">
        <w:rPr>
          <w:rFonts w:ascii="Times New Roman" w:hAnsi="Times New Roman" w:eastAsia="Times New Roman" w:cs="Times New Roman"/>
          <w:sz w:val="24"/>
          <w:szCs w:val="24"/>
        </w:rPr>
        <w:t>unstable</w:t>
      </w:r>
      <w:r w:rsidRPr="6D778FF9" w:rsidR="22993AE4">
        <w:rPr>
          <w:rFonts w:ascii="Times New Roman" w:hAnsi="Times New Roman" w:eastAsia="Times New Roman" w:cs="Times New Roman"/>
          <w:sz w:val="24"/>
          <w:szCs w:val="24"/>
        </w:rPr>
        <w:t xml:space="preserve"> and have a hard time trusting people’ (Jones, 2025).</w:t>
      </w:r>
      <w:r w:rsidRPr="6D778FF9" w:rsidR="454819F5">
        <w:rPr>
          <w:rFonts w:ascii="Times New Roman" w:hAnsi="Times New Roman" w:eastAsia="Times New Roman" w:cs="Times New Roman"/>
          <w:sz w:val="24"/>
          <w:szCs w:val="24"/>
        </w:rPr>
        <w:t xml:space="preserve"> </w:t>
      </w:r>
      <w:r w:rsidRPr="6D778FF9" w:rsidR="454819F5">
        <w:rPr>
          <w:rFonts w:ascii="Times New Roman" w:hAnsi="Times New Roman" w:eastAsia="Times New Roman" w:cs="Times New Roman"/>
          <w:sz w:val="24"/>
          <w:szCs w:val="24"/>
        </w:rPr>
        <w:t>BetterHelp</w:t>
      </w:r>
      <w:r w:rsidRPr="6D778FF9" w:rsidR="454819F5">
        <w:rPr>
          <w:rFonts w:ascii="Times New Roman" w:hAnsi="Times New Roman" w:eastAsia="Times New Roman" w:cs="Times New Roman"/>
          <w:sz w:val="24"/>
          <w:szCs w:val="24"/>
        </w:rPr>
        <w:t xml:space="preserve"> (2025) </w:t>
      </w:r>
      <w:r w:rsidRPr="6D778FF9" w:rsidR="3496BEB1">
        <w:rPr>
          <w:rFonts w:ascii="Times New Roman" w:hAnsi="Times New Roman" w:eastAsia="Times New Roman" w:cs="Times New Roman"/>
          <w:sz w:val="24"/>
          <w:szCs w:val="24"/>
        </w:rPr>
        <w:t xml:space="preserve">link </w:t>
      </w:r>
      <w:r w:rsidRPr="6D778FF9" w:rsidR="77C3E973">
        <w:rPr>
          <w:rFonts w:ascii="Times New Roman" w:hAnsi="Times New Roman" w:eastAsia="Times New Roman" w:cs="Times New Roman"/>
          <w:sz w:val="24"/>
          <w:szCs w:val="24"/>
        </w:rPr>
        <w:t>insecure-ambivalent attachment</w:t>
      </w:r>
      <w:r w:rsidRPr="6D778FF9" w:rsidR="454819F5">
        <w:rPr>
          <w:rFonts w:ascii="Times New Roman" w:hAnsi="Times New Roman" w:eastAsia="Times New Roman" w:cs="Times New Roman"/>
          <w:sz w:val="24"/>
          <w:szCs w:val="24"/>
        </w:rPr>
        <w:t xml:space="preserve"> </w:t>
      </w:r>
      <w:r w:rsidRPr="6D778FF9" w:rsidR="4511830F">
        <w:rPr>
          <w:rFonts w:ascii="Times New Roman" w:hAnsi="Times New Roman" w:eastAsia="Times New Roman" w:cs="Times New Roman"/>
          <w:sz w:val="24"/>
          <w:szCs w:val="24"/>
        </w:rPr>
        <w:t>to</w:t>
      </w:r>
      <w:r w:rsidRPr="6D778FF9" w:rsidR="6780FB8D">
        <w:rPr>
          <w:rFonts w:ascii="Times New Roman" w:hAnsi="Times New Roman" w:eastAsia="Times New Roman" w:cs="Times New Roman"/>
          <w:sz w:val="24"/>
          <w:szCs w:val="24"/>
        </w:rPr>
        <w:t xml:space="preserve"> </w:t>
      </w:r>
      <w:r w:rsidRPr="6D778FF9" w:rsidR="454819F5">
        <w:rPr>
          <w:rFonts w:ascii="Times New Roman" w:hAnsi="Times New Roman" w:eastAsia="Times New Roman" w:cs="Times New Roman"/>
          <w:sz w:val="24"/>
          <w:szCs w:val="24"/>
        </w:rPr>
        <w:t xml:space="preserve">‘when a parent is inconsistent in their behaviour and attitude towards a child, they may struggle to understand why love and affection are randomly given or taken away’. </w:t>
      </w:r>
      <w:r w:rsidRPr="6D778FF9" w:rsidR="3E13F13F">
        <w:rPr>
          <w:rFonts w:ascii="Times New Roman" w:hAnsi="Times New Roman" w:eastAsia="Times New Roman" w:cs="Times New Roman"/>
          <w:sz w:val="24"/>
          <w:szCs w:val="24"/>
        </w:rPr>
        <w:t>This links to Bowlby’s theory</w:t>
      </w:r>
      <w:r w:rsidRPr="6D778FF9" w:rsidR="28567CB0">
        <w:rPr>
          <w:rFonts w:ascii="Times New Roman" w:hAnsi="Times New Roman" w:eastAsia="Times New Roman" w:cs="Times New Roman"/>
          <w:sz w:val="24"/>
          <w:szCs w:val="24"/>
        </w:rPr>
        <w:t xml:space="preserve"> where ‘infants become attached to consistent caregivers who are </w:t>
      </w:r>
      <w:r w:rsidRPr="6D778FF9" w:rsidR="232824B4">
        <w:rPr>
          <w:rFonts w:ascii="Times New Roman" w:hAnsi="Times New Roman" w:eastAsia="Times New Roman" w:cs="Times New Roman"/>
          <w:color w:val="auto"/>
          <w:sz w:val="24"/>
          <w:szCs w:val="24"/>
        </w:rPr>
        <w:t>sensitive</w:t>
      </w:r>
      <w:r w:rsidRPr="6D778FF9" w:rsidR="28567CB0">
        <w:rPr>
          <w:rFonts w:ascii="Times New Roman" w:hAnsi="Times New Roman" w:eastAsia="Times New Roman" w:cs="Times New Roman"/>
          <w:color w:val="auto"/>
          <w:sz w:val="24"/>
          <w:szCs w:val="24"/>
        </w:rPr>
        <w:t xml:space="preserve"> and responsive in social interactions with the infant’ (Little</w:t>
      </w:r>
      <w:r w:rsidRPr="6D778FF9" w:rsidR="7BF81824">
        <w:rPr>
          <w:rFonts w:ascii="Times New Roman" w:hAnsi="Times New Roman" w:eastAsia="Times New Roman" w:cs="Times New Roman"/>
          <w:sz w:val="24"/>
          <w:szCs w:val="24"/>
        </w:rPr>
        <w:t xml:space="preserve">, 2017), </w:t>
      </w:r>
      <w:r w:rsidRPr="6D778FF9" w:rsidR="3E13F13F">
        <w:rPr>
          <w:rFonts w:ascii="Times New Roman" w:hAnsi="Times New Roman" w:eastAsia="Times New Roman" w:cs="Times New Roman"/>
          <w:sz w:val="24"/>
          <w:szCs w:val="24"/>
        </w:rPr>
        <w:t>however Mary Ainswor</w:t>
      </w:r>
      <w:r w:rsidRPr="6D778FF9" w:rsidR="2E96C77A">
        <w:rPr>
          <w:rFonts w:ascii="Times New Roman" w:hAnsi="Times New Roman" w:eastAsia="Times New Roman" w:cs="Times New Roman"/>
          <w:sz w:val="24"/>
          <w:szCs w:val="24"/>
        </w:rPr>
        <w:t>th’s attachment theory added significant contributions that shape how the theory is still discussed and used to this day (The Attachment Project, 2020).</w:t>
      </w:r>
      <w:r w:rsidRPr="6D778FF9" w:rsidR="6BAFDFA2">
        <w:rPr>
          <w:rFonts w:ascii="Times New Roman" w:hAnsi="Times New Roman" w:eastAsia="Times New Roman" w:cs="Times New Roman"/>
          <w:noProof w:val="0"/>
          <w:sz w:val="24"/>
          <w:szCs w:val="24"/>
          <w:lang w:val="en-GB"/>
        </w:rPr>
        <w:t xml:space="preserve"> </w:t>
      </w:r>
      <w:r w:rsidRPr="6D778FF9" w:rsidR="6BAFDFA2">
        <w:rPr>
          <w:rFonts w:ascii="Times New Roman" w:hAnsi="Times New Roman" w:eastAsia="Times New Roman" w:cs="Times New Roman"/>
          <w:noProof w:val="0"/>
          <w:sz w:val="24"/>
          <w:szCs w:val="24"/>
          <w:lang w:val="en-GB"/>
        </w:rPr>
        <w:t xml:space="preserve">Without Mary Ainsworth's work on patterns of attachment in the Strange Situation, Bowlby's </w:t>
      </w:r>
      <w:r w:rsidRPr="6D778FF9" w:rsidR="6BAFDFA2">
        <w:rPr>
          <w:rFonts w:ascii="Times New Roman" w:hAnsi="Times New Roman" w:eastAsia="Times New Roman" w:cs="Times New Roman"/>
          <w:noProof w:val="0"/>
          <w:sz w:val="24"/>
          <w:szCs w:val="24"/>
          <w:lang w:val="en-GB"/>
        </w:rPr>
        <w:t>theoretical contributions to developmental and clinical psychology would not have had their current influence. (</w:t>
      </w:r>
      <w:r w:rsidRPr="6D778FF9" w:rsidR="6BAFDFA2">
        <w:rPr>
          <w:rFonts w:ascii="Times New Roman" w:hAnsi="Times New Roman" w:eastAsia="Times New Roman" w:cs="Times New Roman"/>
          <w:noProof w:val="0"/>
          <w:sz w:val="24"/>
          <w:szCs w:val="24"/>
          <w:lang w:val="en-GB"/>
        </w:rPr>
        <w:t>Bretheron</w:t>
      </w:r>
      <w:r w:rsidRPr="6D778FF9" w:rsidR="6BAFDFA2">
        <w:rPr>
          <w:rFonts w:ascii="Times New Roman" w:hAnsi="Times New Roman" w:eastAsia="Times New Roman" w:cs="Times New Roman"/>
          <w:noProof w:val="0"/>
          <w:sz w:val="24"/>
          <w:szCs w:val="24"/>
          <w:lang w:val="en-GB"/>
        </w:rPr>
        <w:t>, 1992, p.771).</w:t>
      </w:r>
    </w:p>
    <w:p w:rsidR="37426114" w:rsidP="6D778FF9" w:rsidRDefault="37426114" w14:paraId="51AFFDC6" w14:textId="62C590B1">
      <w:pPr>
        <w:pStyle w:val="Normal"/>
        <w:shd w:val="clear" w:color="auto" w:fill="FFFFFF" w:themeFill="background1"/>
        <w:spacing w:before="0" w:beforeAutospacing="off" w:after="360" w:afterAutospacing="off"/>
        <w:rPr>
          <w:rFonts w:ascii="Times New Roman" w:hAnsi="Times New Roman" w:eastAsia="Times New Roman" w:cs="Times New Roman"/>
          <w:noProof w:val="0"/>
          <w:sz w:val="24"/>
          <w:szCs w:val="24"/>
          <w:lang w:val="en-GB"/>
        </w:rPr>
      </w:pPr>
      <w:r w:rsidRPr="6D778FF9" w:rsidR="37426114">
        <w:rPr>
          <w:rFonts w:ascii="Times New Roman" w:hAnsi="Times New Roman" w:eastAsia="Times New Roman" w:cs="Times New Roman"/>
          <w:noProof w:val="0"/>
          <w:sz w:val="24"/>
          <w:szCs w:val="24"/>
          <w:lang w:val="en-GB"/>
        </w:rPr>
        <w:t xml:space="preserve">However, Mary Main was </w:t>
      </w:r>
      <w:r w:rsidRPr="6D778FF9" w:rsidR="58C619F4">
        <w:rPr>
          <w:rFonts w:ascii="Times New Roman" w:hAnsi="Times New Roman" w:eastAsia="Times New Roman" w:cs="Times New Roman"/>
          <w:noProof w:val="0"/>
          <w:sz w:val="24"/>
          <w:szCs w:val="24"/>
          <w:lang w:val="en-GB"/>
        </w:rPr>
        <w:t>‘</w:t>
      </w:r>
      <w:r w:rsidRPr="6D778FF9" w:rsidR="37426114">
        <w:rPr>
          <w:rFonts w:ascii="Times New Roman" w:hAnsi="Times New Roman" w:eastAsia="Times New Roman" w:cs="Times New Roman"/>
          <w:noProof w:val="0"/>
          <w:sz w:val="24"/>
          <w:szCs w:val="24"/>
          <w:lang w:val="en-GB"/>
        </w:rPr>
        <w:t>Ainsworth’s pro</w:t>
      </w:r>
      <w:r w:rsidRPr="6D778FF9" w:rsidR="66B5E0D2">
        <w:rPr>
          <w:rFonts w:ascii="Times New Roman" w:hAnsi="Times New Roman" w:eastAsia="Times New Roman" w:cs="Times New Roman"/>
          <w:noProof w:val="0"/>
          <w:sz w:val="24"/>
          <w:szCs w:val="24"/>
          <w:lang w:val="en-GB"/>
        </w:rPr>
        <w:t>tégé’</w:t>
      </w:r>
      <w:r w:rsidRPr="6D778FF9" w:rsidR="37426114">
        <w:rPr>
          <w:rFonts w:ascii="Times New Roman" w:hAnsi="Times New Roman" w:eastAsia="Times New Roman" w:cs="Times New Roman"/>
          <w:noProof w:val="0"/>
          <w:sz w:val="24"/>
          <w:szCs w:val="24"/>
          <w:lang w:val="en-GB"/>
        </w:rPr>
        <w:t xml:space="preserve"> (</w:t>
      </w:r>
      <w:r w:rsidRPr="6D778FF9" w:rsidR="5776689D">
        <w:rPr>
          <w:rFonts w:ascii="Times New Roman" w:hAnsi="Times New Roman" w:eastAsia="Times New Roman" w:cs="Times New Roman"/>
          <w:noProof w:val="0"/>
          <w:sz w:val="24"/>
          <w:szCs w:val="24"/>
          <w:lang w:val="en-GB"/>
        </w:rPr>
        <w:t xml:space="preserve">The Attachment Theory, 2020). </w:t>
      </w:r>
      <w:r w:rsidRPr="6D778FF9" w:rsidR="43999953">
        <w:rPr>
          <w:rFonts w:ascii="Times New Roman" w:hAnsi="Times New Roman" w:eastAsia="Times New Roman" w:cs="Times New Roman"/>
          <w:noProof w:val="0"/>
          <w:sz w:val="24"/>
          <w:szCs w:val="24"/>
          <w:lang w:val="en-GB"/>
        </w:rPr>
        <w:t xml:space="preserve">Main was inspired by Ainsworth’s Strange Situation </w:t>
      </w:r>
      <w:r w:rsidRPr="6D778FF9" w:rsidR="13CA739E">
        <w:rPr>
          <w:rFonts w:ascii="Times New Roman" w:hAnsi="Times New Roman" w:eastAsia="Times New Roman" w:cs="Times New Roman"/>
          <w:noProof w:val="0"/>
          <w:sz w:val="24"/>
          <w:szCs w:val="24"/>
          <w:lang w:val="en-GB"/>
        </w:rPr>
        <w:t>experiment</w:t>
      </w:r>
      <w:r w:rsidRPr="6D778FF9" w:rsidR="43999953">
        <w:rPr>
          <w:rFonts w:ascii="Times New Roman" w:hAnsi="Times New Roman" w:eastAsia="Times New Roman" w:cs="Times New Roman"/>
          <w:noProof w:val="0"/>
          <w:sz w:val="24"/>
          <w:szCs w:val="24"/>
          <w:lang w:val="en-GB"/>
        </w:rPr>
        <w:t xml:space="preserve">. Main found that ‘the infants’ </w:t>
      </w:r>
      <w:r w:rsidRPr="6D778FF9" w:rsidR="4D0A3CF9">
        <w:rPr>
          <w:rFonts w:ascii="Times New Roman" w:hAnsi="Times New Roman" w:eastAsia="Times New Roman" w:cs="Times New Roman"/>
          <w:noProof w:val="0"/>
          <w:sz w:val="24"/>
          <w:szCs w:val="24"/>
          <w:lang w:val="en-GB"/>
        </w:rPr>
        <w:t>behaviours</w:t>
      </w:r>
      <w:r w:rsidRPr="6D778FF9" w:rsidR="43999953">
        <w:rPr>
          <w:rFonts w:ascii="Times New Roman" w:hAnsi="Times New Roman" w:eastAsia="Times New Roman" w:cs="Times New Roman"/>
          <w:noProof w:val="0"/>
          <w:sz w:val="24"/>
          <w:szCs w:val="24"/>
          <w:lang w:val="en-GB"/>
        </w:rPr>
        <w:t xml:space="preserve"> didn’t always fit Ainsworth’s original attachment style classification system’ (</w:t>
      </w:r>
      <w:r w:rsidRPr="6D778FF9" w:rsidR="708A635A">
        <w:rPr>
          <w:rFonts w:ascii="Times New Roman" w:hAnsi="Times New Roman" w:eastAsia="Times New Roman" w:cs="Times New Roman"/>
          <w:noProof w:val="0"/>
          <w:sz w:val="24"/>
          <w:szCs w:val="24"/>
          <w:lang w:val="en-GB"/>
        </w:rPr>
        <w:t xml:space="preserve">The Attachment Project, 2020). In 1968, Main and Judith Solomon </w:t>
      </w:r>
      <w:r w:rsidRPr="6D778FF9" w:rsidR="2D42C81C">
        <w:rPr>
          <w:rFonts w:ascii="Times New Roman" w:hAnsi="Times New Roman" w:eastAsia="Times New Roman" w:cs="Times New Roman"/>
          <w:noProof w:val="0"/>
          <w:sz w:val="24"/>
          <w:szCs w:val="24"/>
          <w:lang w:val="en-GB"/>
        </w:rPr>
        <w:t>‘</w:t>
      </w:r>
      <w:r w:rsidRPr="6D778FF9" w:rsidR="708A635A">
        <w:rPr>
          <w:rFonts w:ascii="Times New Roman" w:hAnsi="Times New Roman" w:eastAsia="Times New Roman" w:cs="Times New Roman"/>
          <w:noProof w:val="0"/>
          <w:sz w:val="24"/>
          <w:szCs w:val="24"/>
          <w:lang w:val="en-GB"/>
        </w:rPr>
        <w:t>came up with a new infant attachment classification: disorganised</w:t>
      </w:r>
      <w:r w:rsidRPr="6D778FF9" w:rsidR="633F9041">
        <w:rPr>
          <w:rFonts w:ascii="Times New Roman" w:hAnsi="Times New Roman" w:eastAsia="Times New Roman" w:cs="Times New Roman"/>
          <w:noProof w:val="0"/>
          <w:sz w:val="24"/>
          <w:szCs w:val="24"/>
          <w:lang w:val="en-GB"/>
        </w:rPr>
        <w:t>/disoriented</w:t>
      </w:r>
      <w:r w:rsidRPr="6D778FF9" w:rsidR="6EC4602C">
        <w:rPr>
          <w:rFonts w:ascii="Times New Roman" w:hAnsi="Times New Roman" w:eastAsia="Times New Roman" w:cs="Times New Roman"/>
          <w:noProof w:val="0"/>
          <w:sz w:val="24"/>
          <w:szCs w:val="24"/>
          <w:lang w:val="en-GB"/>
        </w:rPr>
        <w:t>’ (The Attachment Project, 2020).</w:t>
      </w:r>
      <w:r w:rsidRPr="6D778FF9" w:rsidR="633F9041">
        <w:rPr>
          <w:rFonts w:ascii="Times New Roman" w:hAnsi="Times New Roman" w:eastAsia="Times New Roman" w:cs="Times New Roman"/>
          <w:noProof w:val="0"/>
          <w:sz w:val="24"/>
          <w:szCs w:val="24"/>
          <w:lang w:val="en-GB"/>
        </w:rPr>
        <w:t xml:space="preserve"> </w:t>
      </w:r>
      <w:r w:rsidRPr="6D778FF9" w:rsidR="4E3B7629">
        <w:rPr>
          <w:rFonts w:ascii="Times New Roman" w:hAnsi="Times New Roman" w:eastAsia="Times New Roman" w:cs="Times New Roman"/>
          <w:noProof w:val="0"/>
          <w:sz w:val="24"/>
          <w:szCs w:val="24"/>
          <w:lang w:val="en-GB"/>
        </w:rPr>
        <w:t>Green</w:t>
      </w:r>
      <w:r w:rsidRPr="6D778FF9" w:rsidR="207CB6FE">
        <w:rPr>
          <w:rFonts w:ascii="Times New Roman" w:hAnsi="Times New Roman" w:eastAsia="Times New Roman" w:cs="Times New Roman"/>
          <w:noProof w:val="0"/>
          <w:sz w:val="24"/>
          <w:szCs w:val="24"/>
          <w:lang w:val="en-GB"/>
        </w:rPr>
        <w:t xml:space="preserve"> (2025) declare disorganised attachment as ‘an extreme desire to </w:t>
      </w:r>
      <w:r w:rsidRPr="6D778FF9" w:rsidR="46432B14">
        <w:rPr>
          <w:rFonts w:ascii="Times New Roman" w:hAnsi="Times New Roman" w:eastAsia="Times New Roman" w:cs="Times New Roman"/>
          <w:noProof w:val="0"/>
          <w:sz w:val="24"/>
          <w:szCs w:val="24"/>
          <w:lang w:val="en-GB"/>
        </w:rPr>
        <w:t xml:space="preserve">be in an intimate relationship while simultaneously being intensely </w:t>
      </w:r>
      <w:r w:rsidRPr="6D778FF9" w:rsidR="08C19083">
        <w:rPr>
          <w:rFonts w:ascii="Times New Roman" w:hAnsi="Times New Roman" w:eastAsia="Times New Roman" w:cs="Times New Roman"/>
          <w:noProof w:val="0"/>
          <w:sz w:val="24"/>
          <w:szCs w:val="24"/>
          <w:lang w:val="en-GB"/>
        </w:rPr>
        <w:t>afraid</w:t>
      </w:r>
      <w:r w:rsidRPr="6D778FF9" w:rsidR="46432B14">
        <w:rPr>
          <w:rFonts w:ascii="Times New Roman" w:hAnsi="Times New Roman" w:eastAsia="Times New Roman" w:cs="Times New Roman"/>
          <w:noProof w:val="0"/>
          <w:sz w:val="24"/>
          <w:szCs w:val="24"/>
          <w:lang w:val="en-GB"/>
        </w:rPr>
        <w:t xml:space="preserve"> of actually being in a relationship’. </w:t>
      </w:r>
    </w:p>
    <w:p w:rsidR="1F32948F" w:rsidP="6D778FF9" w:rsidRDefault="1F32948F" w14:paraId="44E07B27" w14:textId="162A788E">
      <w:pPr>
        <w:pStyle w:val="Normal"/>
        <w:shd w:val="clear" w:color="auto" w:fill="FFFFFF" w:themeFill="background1"/>
        <w:spacing w:before="0" w:beforeAutospacing="off" w:after="360" w:afterAutospacing="off"/>
        <w:ind w:left="720"/>
        <w:rPr>
          <w:rFonts w:ascii="Times New Roman" w:hAnsi="Times New Roman" w:eastAsia="Times New Roman" w:cs="Times New Roman"/>
          <w:noProof w:val="0"/>
          <w:sz w:val="24"/>
          <w:szCs w:val="24"/>
          <w:lang w:val="en-GB"/>
        </w:rPr>
      </w:pPr>
      <w:r w:rsidRPr="6D778FF9" w:rsidR="1F32948F">
        <w:rPr>
          <w:rFonts w:ascii="Times New Roman" w:hAnsi="Times New Roman" w:eastAsia="Times New Roman" w:cs="Times New Roman"/>
          <w:noProof w:val="0"/>
          <w:sz w:val="24"/>
          <w:szCs w:val="24"/>
          <w:lang w:val="en-GB"/>
        </w:rPr>
        <w:t>‘A child who experienced verbal, physical, or sexual abuse, for example, may develop disorganised attachment, as would a child who witnessed an attachment figure commit a violent or abusive act against someone else’ (</w:t>
      </w:r>
      <w:r w:rsidRPr="6D778FF9" w:rsidR="5B029F21">
        <w:rPr>
          <w:rFonts w:ascii="Times New Roman" w:hAnsi="Times New Roman" w:eastAsia="Times New Roman" w:cs="Times New Roman"/>
          <w:noProof w:val="0"/>
          <w:sz w:val="24"/>
          <w:szCs w:val="24"/>
          <w:lang w:val="en-GB"/>
        </w:rPr>
        <w:t>Green</w:t>
      </w:r>
      <w:r w:rsidRPr="6D778FF9" w:rsidR="1F32948F">
        <w:rPr>
          <w:rFonts w:ascii="Times New Roman" w:hAnsi="Times New Roman" w:eastAsia="Times New Roman" w:cs="Times New Roman"/>
          <w:noProof w:val="0"/>
          <w:sz w:val="24"/>
          <w:szCs w:val="24"/>
          <w:lang w:val="en-GB"/>
        </w:rPr>
        <w:t>, 2025).</w:t>
      </w:r>
    </w:p>
    <w:p w:rsidR="5DEE3184" w:rsidP="6D778FF9" w:rsidRDefault="5DEE3184" w14:paraId="03598846" w14:textId="1D01BE1D">
      <w:pPr>
        <w:pStyle w:val="Normal"/>
        <w:shd w:val="clear" w:color="auto" w:fill="FFFFFF" w:themeFill="background1"/>
        <w:spacing w:before="0" w:beforeAutospacing="off" w:after="360" w:afterAutospacing="off"/>
        <w:ind w:left="0"/>
        <w:rPr>
          <w:rFonts w:ascii="Times New Roman" w:hAnsi="Times New Roman" w:eastAsia="Times New Roman" w:cs="Times New Roman"/>
          <w:noProof w:val="0"/>
          <w:sz w:val="24"/>
          <w:szCs w:val="24"/>
          <w:lang w:val="en-GB"/>
        </w:rPr>
      </w:pPr>
      <w:r w:rsidRPr="6D778FF9" w:rsidR="5DEE3184">
        <w:rPr>
          <w:rFonts w:ascii="Times New Roman" w:hAnsi="Times New Roman" w:eastAsia="Times New Roman" w:cs="Times New Roman"/>
          <w:noProof w:val="0"/>
          <w:sz w:val="24"/>
          <w:szCs w:val="24"/>
          <w:lang w:val="en-GB"/>
        </w:rPr>
        <w:t>To link back to Maslow’s model, parents play a crucial role in ensuring a child’s physical well-being (O</w:t>
      </w:r>
      <w:r w:rsidRPr="6D778FF9" w:rsidR="50AF8767">
        <w:rPr>
          <w:rFonts w:ascii="Times New Roman" w:hAnsi="Times New Roman" w:eastAsia="Times New Roman" w:cs="Times New Roman"/>
          <w:noProof w:val="0"/>
          <w:sz w:val="24"/>
          <w:szCs w:val="24"/>
          <w:lang w:val="en-GB"/>
        </w:rPr>
        <w:t xml:space="preserve">lsen, 2024). At the foundation of Maslow’s pyramid are the basic needs for survival and safety, and this is done through providing a secure home environment and meeting essential needs such as food, </w:t>
      </w:r>
      <w:r w:rsidRPr="6D778FF9" w:rsidR="50AF8767">
        <w:rPr>
          <w:rFonts w:ascii="Times New Roman" w:hAnsi="Times New Roman" w:eastAsia="Times New Roman" w:cs="Times New Roman"/>
          <w:noProof w:val="0"/>
          <w:sz w:val="24"/>
          <w:szCs w:val="24"/>
          <w:lang w:val="en-GB"/>
        </w:rPr>
        <w:t>shelter</w:t>
      </w:r>
      <w:r w:rsidRPr="6D778FF9" w:rsidR="50AF8767">
        <w:rPr>
          <w:rFonts w:ascii="Times New Roman" w:hAnsi="Times New Roman" w:eastAsia="Times New Roman" w:cs="Times New Roman"/>
          <w:noProof w:val="0"/>
          <w:sz w:val="24"/>
          <w:szCs w:val="24"/>
          <w:lang w:val="en-GB"/>
        </w:rPr>
        <w:t xml:space="preserve"> and clothing (Olsen, 2024).</w:t>
      </w:r>
      <w:r w:rsidRPr="6D778FF9" w:rsidR="420599BD">
        <w:rPr>
          <w:rFonts w:ascii="Times New Roman" w:hAnsi="Times New Roman" w:eastAsia="Times New Roman" w:cs="Times New Roman"/>
          <w:noProof w:val="0"/>
          <w:sz w:val="24"/>
          <w:szCs w:val="24"/>
          <w:lang w:val="en-GB"/>
        </w:rPr>
        <w:t xml:space="preserve"> Above </w:t>
      </w:r>
      <w:r w:rsidRPr="6D778FF9" w:rsidR="4CEE3507">
        <w:rPr>
          <w:rFonts w:ascii="Times New Roman" w:hAnsi="Times New Roman" w:eastAsia="Times New Roman" w:cs="Times New Roman"/>
          <w:noProof w:val="0"/>
          <w:sz w:val="24"/>
          <w:szCs w:val="24"/>
          <w:lang w:val="en-GB"/>
        </w:rPr>
        <w:t>physiological</w:t>
      </w:r>
      <w:r w:rsidRPr="6D778FF9" w:rsidR="420599BD">
        <w:rPr>
          <w:rFonts w:ascii="Times New Roman" w:hAnsi="Times New Roman" w:eastAsia="Times New Roman" w:cs="Times New Roman"/>
          <w:noProof w:val="0"/>
          <w:sz w:val="24"/>
          <w:szCs w:val="24"/>
          <w:lang w:val="en-GB"/>
        </w:rPr>
        <w:t xml:space="preserve"> needs </w:t>
      </w:r>
      <w:r w:rsidRPr="6D778FF9" w:rsidR="3AB3B96A">
        <w:rPr>
          <w:rFonts w:ascii="Times New Roman" w:hAnsi="Times New Roman" w:eastAsia="Times New Roman" w:cs="Times New Roman"/>
          <w:noProof w:val="0"/>
          <w:sz w:val="24"/>
          <w:szCs w:val="24"/>
          <w:lang w:val="en-GB"/>
        </w:rPr>
        <w:t>are</w:t>
      </w:r>
      <w:r w:rsidRPr="6D778FF9" w:rsidR="420599BD">
        <w:rPr>
          <w:rFonts w:ascii="Times New Roman" w:hAnsi="Times New Roman" w:eastAsia="Times New Roman" w:cs="Times New Roman"/>
          <w:noProof w:val="0"/>
          <w:sz w:val="24"/>
          <w:szCs w:val="24"/>
          <w:lang w:val="en-GB"/>
        </w:rPr>
        <w:t xml:space="preserve"> safety and security, and parents offer children this through providing security and safety- physically and emotionally</w:t>
      </w:r>
      <w:r w:rsidRPr="6D778FF9" w:rsidR="71364602">
        <w:rPr>
          <w:rFonts w:ascii="Times New Roman" w:hAnsi="Times New Roman" w:eastAsia="Times New Roman" w:cs="Times New Roman"/>
          <w:noProof w:val="0"/>
          <w:sz w:val="24"/>
          <w:szCs w:val="24"/>
          <w:lang w:val="en-GB"/>
        </w:rPr>
        <w:t xml:space="preserve"> (</w:t>
      </w:r>
      <w:r w:rsidRPr="6D778FF9" w:rsidR="71364602">
        <w:rPr>
          <w:rFonts w:ascii="Times New Roman" w:hAnsi="Times New Roman" w:eastAsia="Times New Roman" w:cs="Times New Roman"/>
          <w:noProof w:val="0"/>
          <w:sz w:val="24"/>
          <w:szCs w:val="24"/>
          <w:lang w:val="en-GB"/>
        </w:rPr>
        <w:t>FutureLearn</w:t>
      </w:r>
      <w:r w:rsidRPr="6D778FF9" w:rsidR="790FFBBA">
        <w:rPr>
          <w:rFonts w:ascii="Times New Roman" w:hAnsi="Times New Roman" w:eastAsia="Times New Roman" w:cs="Times New Roman"/>
          <w:noProof w:val="0"/>
          <w:sz w:val="24"/>
          <w:szCs w:val="24"/>
          <w:lang w:val="en-GB"/>
        </w:rPr>
        <w:t xml:space="preserve">, </w:t>
      </w:r>
      <w:r w:rsidRPr="6D778FF9" w:rsidR="790FFBBA">
        <w:rPr>
          <w:rFonts w:ascii="Times New Roman" w:hAnsi="Times New Roman" w:eastAsia="Times New Roman" w:cs="Times New Roman"/>
          <w:noProof w:val="0"/>
          <w:sz w:val="24"/>
          <w:szCs w:val="24"/>
          <w:lang w:val="en-GB"/>
        </w:rPr>
        <w:t>n.d</w:t>
      </w:r>
      <w:r w:rsidRPr="6D778FF9" w:rsidR="790FFBBA">
        <w:rPr>
          <w:rFonts w:ascii="Times New Roman" w:hAnsi="Times New Roman" w:eastAsia="Times New Roman" w:cs="Times New Roman"/>
          <w:noProof w:val="0"/>
          <w:sz w:val="24"/>
          <w:szCs w:val="24"/>
          <w:lang w:val="en-GB"/>
        </w:rPr>
        <w:t>).</w:t>
      </w:r>
      <w:r w:rsidRPr="6D778FF9" w:rsidR="0F4406BC">
        <w:rPr>
          <w:rFonts w:ascii="Times New Roman" w:hAnsi="Times New Roman" w:eastAsia="Times New Roman" w:cs="Times New Roman"/>
          <w:noProof w:val="0"/>
          <w:sz w:val="24"/>
          <w:szCs w:val="24"/>
          <w:lang w:val="en-GB"/>
        </w:rPr>
        <w:t xml:space="preserve"> Above this is love and belonging, which is </w:t>
      </w:r>
      <w:r w:rsidRPr="6D778FF9" w:rsidR="0F4406BC">
        <w:rPr>
          <w:rFonts w:ascii="Times New Roman" w:hAnsi="Times New Roman" w:eastAsia="Times New Roman" w:cs="Times New Roman"/>
          <w:noProof w:val="0"/>
          <w:sz w:val="24"/>
          <w:szCs w:val="24"/>
          <w:lang w:val="en-GB"/>
        </w:rPr>
        <w:t>demonstrated</w:t>
      </w:r>
      <w:r w:rsidRPr="6D778FF9" w:rsidR="0F4406BC">
        <w:rPr>
          <w:rFonts w:ascii="Times New Roman" w:hAnsi="Times New Roman" w:eastAsia="Times New Roman" w:cs="Times New Roman"/>
          <w:noProof w:val="0"/>
          <w:sz w:val="24"/>
          <w:szCs w:val="24"/>
          <w:lang w:val="en-GB"/>
        </w:rPr>
        <w:t xml:space="preserve"> through warm relationships, attachment </w:t>
      </w:r>
      <w:r w:rsidRPr="6D778FF9" w:rsidR="0F4406BC">
        <w:rPr>
          <w:rFonts w:ascii="Times New Roman" w:hAnsi="Times New Roman" w:eastAsia="Times New Roman" w:cs="Times New Roman"/>
          <w:noProof w:val="0"/>
          <w:sz w:val="24"/>
          <w:szCs w:val="24"/>
          <w:lang w:val="en-GB"/>
        </w:rPr>
        <w:t>bonds</w:t>
      </w:r>
      <w:r w:rsidRPr="6D778FF9" w:rsidR="0F4406BC">
        <w:rPr>
          <w:rFonts w:ascii="Times New Roman" w:hAnsi="Times New Roman" w:eastAsia="Times New Roman" w:cs="Times New Roman"/>
          <w:noProof w:val="0"/>
          <w:sz w:val="24"/>
          <w:szCs w:val="24"/>
          <w:lang w:val="en-GB"/>
        </w:rPr>
        <w:t xml:space="preserve"> and inclusive environments (Care Learning, 2024). Parents can show children </w:t>
      </w:r>
      <w:r w:rsidRPr="6D778FF9" w:rsidR="0116F4D6">
        <w:rPr>
          <w:rFonts w:ascii="Times New Roman" w:hAnsi="Times New Roman" w:eastAsia="Times New Roman" w:cs="Times New Roman"/>
          <w:noProof w:val="0"/>
          <w:sz w:val="24"/>
          <w:szCs w:val="24"/>
          <w:lang w:val="en-GB"/>
        </w:rPr>
        <w:t xml:space="preserve">self-esteem through positive reinforcement, fostering </w:t>
      </w:r>
      <w:r w:rsidRPr="6D778FF9" w:rsidR="54DC6F08">
        <w:rPr>
          <w:rFonts w:ascii="Times New Roman" w:hAnsi="Times New Roman" w:eastAsia="Times New Roman" w:cs="Times New Roman"/>
          <w:noProof w:val="0"/>
          <w:sz w:val="24"/>
          <w:szCs w:val="24"/>
          <w:lang w:val="en-GB"/>
        </w:rPr>
        <w:t>independence</w:t>
      </w:r>
      <w:r w:rsidRPr="6D778FF9" w:rsidR="0116F4D6">
        <w:rPr>
          <w:rFonts w:ascii="Times New Roman" w:hAnsi="Times New Roman" w:eastAsia="Times New Roman" w:cs="Times New Roman"/>
          <w:noProof w:val="0"/>
          <w:sz w:val="24"/>
          <w:szCs w:val="24"/>
          <w:lang w:val="en-GB"/>
        </w:rPr>
        <w:t xml:space="preserve"> and skill development (Care Learning. 2024). Finally, children can develop self-actualisation through creative expression, curiosity and exploration and individual interest (Care Learning, 2024). </w:t>
      </w:r>
      <w:r w:rsidRPr="6D778FF9" w:rsidR="6E126AB1">
        <w:rPr>
          <w:rFonts w:ascii="Times New Roman" w:hAnsi="Times New Roman" w:eastAsia="Times New Roman" w:cs="Times New Roman"/>
          <w:noProof w:val="0"/>
          <w:sz w:val="24"/>
          <w:szCs w:val="24"/>
          <w:lang w:val="en-GB"/>
        </w:rPr>
        <w:t>‘By understanding each level, caregivers and educators can create enriched environments that support holistic growth and development’ (Care Learning, 2024).</w:t>
      </w:r>
    </w:p>
    <w:p w:rsidR="6D778FF9" w:rsidP="6D778FF9" w:rsidRDefault="6D778FF9" w14:paraId="67A7220F" w14:textId="1747368A">
      <w:pPr>
        <w:pStyle w:val="Normal"/>
        <w:shd w:val="clear" w:color="auto" w:fill="FFFFFF" w:themeFill="background1"/>
        <w:spacing w:before="0" w:beforeAutospacing="off" w:after="360" w:afterAutospacing="off"/>
        <w:rPr>
          <w:rFonts w:ascii="Times New Roman" w:hAnsi="Times New Roman" w:eastAsia="Times New Roman" w:cs="Times New Roman"/>
          <w:noProof w:val="0"/>
          <w:sz w:val="24"/>
          <w:szCs w:val="24"/>
          <w:lang w:val="en-GB"/>
        </w:rPr>
      </w:pPr>
    </w:p>
    <w:p w:rsidR="4A21538F" w:rsidP="6D778FF9" w:rsidRDefault="4A21538F" w14:paraId="12F516F0" w14:textId="52BAF668">
      <w:pPr>
        <w:pStyle w:val="Normal"/>
        <w:shd w:val="clear" w:color="auto" w:fill="FFFFFF" w:themeFill="background1"/>
        <w:spacing w:before="0" w:beforeAutospacing="off" w:after="360" w:afterAutospacing="off"/>
        <w:rPr>
          <w:rFonts w:ascii="Times New Roman" w:hAnsi="Times New Roman" w:eastAsia="Times New Roman" w:cs="Times New Roman"/>
          <w:noProof w:val="0"/>
          <w:sz w:val="24"/>
          <w:szCs w:val="24"/>
          <w:lang w:val="en-GB"/>
        </w:rPr>
      </w:pPr>
      <w:r w:rsidRPr="6D778FF9" w:rsidR="4A21538F">
        <w:rPr>
          <w:rFonts w:ascii="Times New Roman" w:hAnsi="Times New Roman" w:eastAsia="Times New Roman" w:cs="Times New Roman"/>
          <w:noProof w:val="0"/>
          <w:sz w:val="24"/>
          <w:szCs w:val="24"/>
          <w:lang w:val="en-GB"/>
        </w:rPr>
        <w:t>To compare to Maslow, Bronfenbrenner was best known for developing the human ecology theory, in ‘which individuals are seen as maturing not in isolation, but within the context of relationships</w:t>
      </w:r>
      <w:r w:rsidRPr="6D778FF9" w:rsidR="39CA20DF">
        <w:rPr>
          <w:rFonts w:ascii="Times New Roman" w:hAnsi="Times New Roman" w:eastAsia="Times New Roman" w:cs="Times New Roman"/>
          <w:noProof w:val="0"/>
          <w:sz w:val="24"/>
          <w:szCs w:val="24"/>
          <w:lang w:val="en-GB"/>
        </w:rPr>
        <w:t>’ (Gilstrap, 20</w:t>
      </w:r>
      <w:r w:rsidRPr="6D778FF9" w:rsidR="7657DE85">
        <w:rPr>
          <w:rFonts w:ascii="Times New Roman" w:hAnsi="Times New Roman" w:eastAsia="Times New Roman" w:cs="Times New Roman"/>
          <w:noProof w:val="0"/>
          <w:sz w:val="24"/>
          <w:szCs w:val="24"/>
          <w:lang w:val="en-GB"/>
        </w:rPr>
        <w:t>25</w:t>
      </w:r>
      <w:r w:rsidRPr="6D778FF9" w:rsidR="39CA20DF">
        <w:rPr>
          <w:rFonts w:ascii="Times New Roman" w:hAnsi="Times New Roman" w:eastAsia="Times New Roman" w:cs="Times New Roman"/>
          <w:noProof w:val="0"/>
          <w:sz w:val="24"/>
          <w:szCs w:val="24"/>
          <w:lang w:val="en-GB"/>
        </w:rPr>
        <w:t xml:space="preserve">). ‘The environment in turn </w:t>
      </w:r>
      <w:r w:rsidRPr="6D778FF9" w:rsidR="39CA20DF">
        <w:rPr>
          <w:rFonts w:ascii="Times New Roman" w:hAnsi="Times New Roman" w:eastAsia="Times New Roman" w:cs="Times New Roman"/>
          <w:noProof w:val="0"/>
          <w:sz w:val="24"/>
          <w:szCs w:val="24"/>
          <w:lang w:val="en-GB"/>
        </w:rPr>
        <w:t>exters</w:t>
      </w:r>
      <w:r w:rsidRPr="6D778FF9" w:rsidR="39CA20DF">
        <w:rPr>
          <w:rFonts w:ascii="Times New Roman" w:hAnsi="Times New Roman" w:eastAsia="Times New Roman" w:cs="Times New Roman"/>
          <w:noProof w:val="0"/>
          <w:sz w:val="24"/>
          <w:szCs w:val="24"/>
          <w:lang w:val="en-GB"/>
        </w:rPr>
        <w:t xml:space="preserve"> an influence on the individual, requiring a process of reciprocity between person and environment’ (</w:t>
      </w:r>
      <w:r w:rsidRPr="6D778FF9" w:rsidR="43596F57">
        <w:rPr>
          <w:rFonts w:ascii="Times New Roman" w:hAnsi="Times New Roman" w:eastAsia="Times New Roman" w:cs="Times New Roman"/>
          <w:noProof w:val="0"/>
          <w:sz w:val="24"/>
          <w:szCs w:val="24"/>
          <w:lang w:val="en-GB"/>
        </w:rPr>
        <w:t>Gilstrap, 2025).</w:t>
      </w:r>
      <w:r w:rsidRPr="6D778FF9" w:rsidR="04621BA1">
        <w:rPr>
          <w:rFonts w:ascii="Times New Roman" w:hAnsi="Times New Roman" w:eastAsia="Times New Roman" w:cs="Times New Roman"/>
          <w:noProof w:val="0"/>
          <w:sz w:val="24"/>
          <w:szCs w:val="24"/>
          <w:lang w:val="en-GB"/>
        </w:rPr>
        <w:t xml:space="preserve"> Maslow’s model emphasises that for people to achieve ‘higher level’ needs, their most basic needs must be met first (Rhodes, 2020). </w:t>
      </w:r>
      <w:r w:rsidRPr="6D778FF9" w:rsidR="1F6303B6">
        <w:rPr>
          <w:rFonts w:ascii="Times New Roman" w:hAnsi="Times New Roman" w:eastAsia="Times New Roman" w:cs="Times New Roman"/>
          <w:noProof w:val="0"/>
          <w:sz w:val="24"/>
          <w:szCs w:val="24"/>
          <w:lang w:val="en-GB"/>
        </w:rPr>
        <w:t>On the other hand, Bronfenbrenner’s model ‘situates individuals at the centre of several systems, or environments, which children interact with and are affected by’ (Rhodes, 2020).</w:t>
      </w:r>
    </w:p>
    <w:p w:rsidR="10FEB99F" w:rsidP="6D778FF9" w:rsidRDefault="10FEB99F" w14:paraId="6AF338F5" w14:textId="14FA4406">
      <w:pPr>
        <w:pStyle w:val="Normal"/>
        <w:shd w:val="clear" w:color="auto" w:fill="FFFFFF" w:themeFill="background1"/>
        <w:spacing w:before="0" w:beforeAutospacing="off" w:after="360" w:afterAutospacing="off"/>
        <w:ind w:left="0"/>
        <w:rPr>
          <w:rFonts w:ascii="sans-serif" w:hAnsi="sans-serif" w:eastAsia="sans-serif" w:cs="sans-serif"/>
          <w:b w:val="0"/>
          <w:bCs w:val="0"/>
          <w:i w:val="0"/>
          <w:iCs w:val="0"/>
          <w:caps w:val="0"/>
          <w:smallCaps w:val="0"/>
          <w:noProof w:val="0"/>
          <w:color w:val="231F20"/>
          <w:sz w:val="25"/>
          <w:szCs w:val="25"/>
          <w:lang w:val="en-GB"/>
        </w:rPr>
      </w:pPr>
      <w:r w:rsidRPr="6D778FF9" w:rsidR="10FEB99F">
        <w:rPr>
          <w:rFonts w:ascii="Times New Roman" w:hAnsi="Times New Roman" w:eastAsia="Times New Roman" w:cs="Times New Roman"/>
          <w:b w:val="0"/>
          <w:bCs w:val="0"/>
          <w:i w:val="0"/>
          <w:iCs w:val="0"/>
          <w:caps w:val="0"/>
          <w:smallCaps w:val="0"/>
          <w:noProof w:val="0"/>
          <w:color w:val="auto"/>
          <w:sz w:val="24"/>
          <w:szCs w:val="24"/>
          <w:lang w:val="en-GB"/>
        </w:rPr>
        <w:t>To summarise, when applied to parenting, Maslow's hierarchy of needs helps us recognise and address the diverse requirements of childre</w:t>
      </w:r>
      <w:r w:rsidRPr="6D778FF9" w:rsidR="692552C6">
        <w:rPr>
          <w:rFonts w:ascii="Times New Roman" w:hAnsi="Times New Roman" w:eastAsia="Times New Roman" w:cs="Times New Roman"/>
          <w:b w:val="0"/>
          <w:bCs w:val="0"/>
          <w:i w:val="0"/>
          <w:iCs w:val="0"/>
          <w:caps w:val="0"/>
          <w:smallCaps w:val="0"/>
          <w:noProof w:val="0"/>
          <w:color w:val="auto"/>
          <w:sz w:val="24"/>
          <w:szCs w:val="24"/>
          <w:lang w:val="en-GB"/>
        </w:rPr>
        <w:t>n, including holistic child development (Olsen, 2024).</w:t>
      </w:r>
      <w:r w:rsidRPr="6D778FF9" w:rsidR="7D11E8FA">
        <w:rPr>
          <w:rFonts w:ascii="Times New Roman" w:hAnsi="Times New Roman" w:eastAsia="Times New Roman" w:cs="Times New Roman"/>
          <w:b w:val="0"/>
          <w:bCs w:val="0"/>
          <w:i w:val="0"/>
          <w:iCs w:val="0"/>
          <w:caps w:val="0"/>
          <w:smallCaps w:val="0"/>
          <w:noProof w:val="0"/>
          <w:color w:val="auto"/>
          <w:sz w:val="24"/>
          <w:szCs w:val="24"/>
          <w:lang w:val="en-GB"/>
        </w:rPr>
        <w:t xml:space="preserve"> Developing children ‘require their physiological and safety needs to be met in order to learn to love and be loved, to believe in themselves, and ultimately to meet </w:t>
      </w:r>
      <w:r w:rsidRPr="6D778FF9" w:rsidR="6EF11497">
        <w:rPr>
          <w:rFonts w:ascii="Times New Roman" w:hAnsi="Times New Roman" w:eastAsia="Times New Roman" w:cs="Times New Roman"/>
          <w:b w:val="0"/>
          <w:bCs w:val="0"/>
          <w:i w:val="0"/>
          <w:iCs w:val="0"/>
          <w:caps w:val="0"/>
          <w:smallCaps w:val="0"/>
          <w:noProof w:val="0"/>
          <w:color w:val="auto"/>
          <w:sz w:val="24"/>
          <w:szCs w:val="24"/>
          <w:lang w:val="en-GB"/>
        </w:rPr>
        <w:t>their</w:t>
      </w:r>
      <w:r w:rsidRPr="6D778FF9" w:rsidR="7D11E8FA">
        <w:rPr>
          <w:rFonts w:ascii="Times New Roman" w:hAnsi="Times New Roman" w:eastAsia="Times New Roman" w:cs="Times New Roman"/>
          <w:b w:val="0"/>
          <w:bCs w:val="0"/>
          <w:i w:val="0"/>
          <w:iCs w:val="0"/>
          <w:caps w:val="0"/>
          <w:smallCaps w:val="0"/>
          <w:noProof w:val="0"/>
          <w:color w:val="auto"/>
          <w:sz w:val="24"/>
          <w:szCs w:val="24"/>
          <w:lang w:val="en-GB"/>
        </w:rPr>
        <w:t xml:space="preserve"> full potential’ (Summit, 2023).</w:t>
      </w:r>
      <w:r w:rsidRPr="6D778FF9" w:rsidR="5CFBCFAE">
        <w:rPr>
          <w:rFonts w:ascii="Times New Roman" w:hAnsi="Times New Roman" w:eastAsia="Times New Roman" w:cs="Times New Roman"/>
          <w:b w:val="0"/>
          <w:bCs w:val="0"/>
          <w:i w:val="0"/>
          <w:iCs w:val="0"/>
          <w:caps w:val="0"/>
          <w:smallCaps w:val="0"/>
          <w:noProof w:val="0"/>
          <w:color w:val="auto"/>
          <w:sz w:val="24"/>
          <w:szCs w:val="24"/>
          <w:lang w:val="en-GB"/>
        </w:rPr>
        <w:t xml:space="preserve"> ‘It is important to remember that the progression from one stage of the pyramid to the next is not linear’ (Boland, 2025). </w:t>
      </w:r>
    </w:p>
    <w:p w:rsidR="6D778FF9" w:rsidP="6D778FF9" w:rsidRDefault="6D778FF9" w14:paraId="68C633A8" w14:textId="1C730037">
      <w:pPr>
        <w:pStyle w:val="Normal"/>
        <w:ind w:left="0"/>
        <w:rPr>
          <w:rFonts w:ascii="Times New Roman" w:hAnsi="Times New Roman" w:eastAsia="Times New Roman" w:cs="Times New Roman"/>
          <w:sz w:val="24"/>
          <w:szCs w:val="24"/>
        </w:rPr>
      </w:pPr>
    </w:p>
    <w:p w:rsidR="6D778FF9" w:rsidP="6D778FF9" w:rsidRDefault="6D778FF9" w14:paraId="100FFFC8" w14:textId="4BCE8C55">
      <w:pPr>
        <w:pStyle w:val="Normal"/>
        <w:ind w:left="0"/>
        <w:rPr>
          <w:rFonts w:ascii="Times New Roman" w:hAnsi="Times New Roman" w:eastAsia="Times New Roman" w:cs="Times New Roman"/>
          <w:sz w:val="24"/>
          <w:szCs w:val="24"/>
        </w:rPr>
      </w:pPr>
    </w:p>
    <w:p w:rsidR="6D778FF9" w:rsidP="6D778FF9" w:rsidRDefault="6D778FF9" w14:paraId="5C70B943" w14:textId="37BA6CB4">
      <w:pPr>
        <w:pStyle w:val="Normal"/>
        <w:ind w:left="0"/>
        <w:rPr>
          <w:rFonts w:ascii="Times New Roman" w:hAnsi="Times New Roman" w:eastAsia="Times New Roman" w:cs="Times New Roman"/>
          <w:sz w:val="24"/>
          <w:szCs w:val="24"/>
        </w:rPr>
      </w:pPr>
    </w:p>
    <w:p w:rsidR="6D778FF9" w:rsidP="6D778FF9" w:rsidRDefault="6D778FF9" w14:paraId="267D42B2" w14:textId="0D497875">
      <w:pPr>
        <w:pStyle w:val="Normal"/>
        <w:ind w:left="0"/>
        <w:rPr>
          <w:rFonts w:ascii="Times New Roman" w:hAnsi="Times New Roman" w:eastAsia="Times New Roman" w:cs="Times New Roman"/>
          <w:sz w:val="24"/>
          <w:szCs w:val="24"/>
        </w:rPr>
      </w:pPr>
    </w:p>
    <w:p w:rsidR="6D778FF9" w:rsidP="6D778FF9" w:rsidRDefault="6D778FF9" w14:paraId="2655E392" w14:textId="606F3F67">
      <w:pPr>
        <w:pStyle w:val="Normal"/>
        <w:ind w:left="0"/>
        <w:rPr>
          <w:rFonts w:ascii="Times New Roman" w:hAnsi="Times New Roman" w:eastAsia="Times New Roman" w:cs="Times New Roman"/>
          <w:sz w:val="24"/>
          <w:szCs w:val="24"/>
        </w:rPr>
      </w:pPr>
    </w:p>
    <w:p w:rsidR="6D778FF9" w:rsidP="6D778FF9" w:rsidRDefault="6D778FF9" w14:paraId="396FAF5E" w14:textId="47494157">
      <w:pPr>
        <w:pStyle w:val="Normal"/>
        <w:ind w:left="0"/>
        <w:rPr>
          <w:rFonts w:ascii="Times New Roman" w:hAnsi="Times New Roman" w:eastAsia="Times New Roman" w:cs="Times New Roman"/>
          <w:sz w:val="24"/>
          <w:szCs w:val="24"/>
        </w:rPr>
      </w:pPr>
    </w:p>
    <w:p w:rsidR="6D778FF9" w:rsidP="6D778FF9" w:rsidRDefault="6D778FF9" w14:paraId="2D6E12BF" w14:textId="5F774F79">
      <w:pPr>
        <w:pStyle w:val="Normal"/>
        <w:ind w:left="0"/>
        <w:rPr>
          <w:rFonts w:ascii="Times New Roman" w:hAnsi="Times New Roman" w:eastAsia="Times New Roman" w:cs="Times New Roman"/>
          <w:sz w:val="24"/>
          <w:szCs w:val="24"/>
        </w:rPr>
      </w:pPr>
    </w:p>
    <w:p w:rsidR="6D778FF9" w:rsidP="6D778FF9" w:rsidRDefault="6D778FF9" w14:paraId="2614C43C" w14:textId="457A4DF5">
      <w:pPr>
        <w:pStyle w:val="Normal"/>
        <w:ind w:left="0"/>
        <w:rPr>
          <w:rFonts w:ascii="Times New Roman" w:hAnsi="Times New Roman" w:eastAsia="Times New Roman" w:cs="Times New Roman"/>
          <w:sz w:val="24"/>
          <w:szCs w:val="24"/>
        </w:rPr>
      </w:pPr>
    </w:p>
    <w:p w:rsidR="6D778FF9" w:rsidP="6D778FF9" w:rsidRDefault="6D778FF9" w14:paraId="741BBD37" w14:textId="77FC5A25">
      <w:pPr>
        <w:pStyle w:val="Normal"/>
        <w:ind w:left="0"/>
        <w:rPr>
          <w:rFonts w:ascii="Times New Roman" w:hAnsi="Times New Roman" w:eastAsia="Times New Roman" w:cs="Times New Roman"/>
          <w:sz w:val="24"/>
          <w:szCs w:val="24"/>
        </w:rPr>
      </w:pPr>
    </w:p>
    <w:p w:rsidR="6D778FF9" w:rsidP="6D778FF9" w:rsidRDefault="6D778FF9" w14:paraId="60CAEDE2" w14:textId="48C0D28F">
      <w:pPr>
        <w:pStyle w:val="Normal"/>
        <w:ind w:left="0"/>
        <w:rPr>
          <w:rFonts w:ascii="Times New Roman" w:hAnsi="Times New Roman" w:eastAsia="Times New Roman" w:cs="Times New Roman"/>
          <w:sz w:val="24"/>
          <w:szCs w:val="24"/>
        </w:rPr>
      </w:pPr>
    </w:p>
    <w:p w:rsidR="6D778FF9" w:rsidP="6D778FF9" w:rsidRDefault="6D778FF9" w14:paraId="18650545" w14:textId="4827C1B3">
      <w:pPr>
        <w:pStyle w:val="Normal"/>
        <w:ind w:left="0"/>
        <w:rPr>
          <w:rFonts w:ascii="Times New Roman" w:hAnsi="Times New Roman" w:eastAsia="Times New Roman" w:cs="Times New Roman"/>
          <w:sz w:val="24"/>
          <w:szCs w:val="24"/>
        </w:rPr>
      </w:pPr>
    </w:p>
    <w:p w:rsidR="6D778FF9" w:rsidP="6D778FF9" w:rsidRDefault="6D778FF9" w14:paraId="68F56D32" w14:textId="132DB6DD">
      <w:pPr>
        <w:pStyle w:val="Normal"/>
        <w:ind w:left="0"/>
        <w:rPr>
          <w:rFonts w:ascii="Times New Roman" w:hAnsi="Times New Roman" w:eastAsia="Times New Roman" w:cs="Times New Roman"/>
          <w:b w:val="1"/>
          <w:bCs w:val="1"/>
          <w:sz w:val="24"/>
          <w:szCs w:val="24"/>
          <w:u w:val="single"/>
        </w:rPr>
      </w:pPr>
    </w:p>
    <w:p w:rsidR="6D778FF9" w:rsidP="6D778FF9" w:rsidRDefault="6D778FF9" w14:paraId="365CB7C9" w14:textId="05F822A2">
      <w:pPr>
        <w:pStyle w:val="Normal"/>
        <w:ind w:left="0"/>
        <w:rPr>
          <w:rFonts w:ascii="Times New Roman" w:hAnsi="Times New Roman" w:eastAsia="Times New Roman" w:cs="Times New Roman"/>
          <w:b w:val="1"/>
          <w:bCs w:val="1"/>
          <w:sz w:val="24"/>
          <w:szCs w:val="24"/>
          <w:u w:val="single"/>
        </w:rPr>
      </w:pPr>
    </w:p>
    <w:p w:rsidR="6D778FF9" w:rsidP="6D778FF9" w:rsidRDefault="6D778FF9" w14:paraId="64195E8D" w14:textId="0447A1AC">
      <w:pPr>
        <w:pStyle w:val="Normal"/>
        <w:ind w:left="0"/>
        <w:rPr>
          <w:rFonts w:ascii="Times New Roman" w:hAnsi="Times New Roman" w:eastAsia="Times New Roman" w:cs="Times New Roman"/>
          <w:b w:val="1"/>
          <w:bCs w:val="1"/>
          <w:sz w:val="24"/>
          <w:szCs w:val="24"/>
          <w:u w:val="single"/>
        </w:rPr>
      </w:pPr>
    </w:p>
    <w:p w:rsidR="6D778FF9" w:rsidP="6D778FF9" w:rsidRDefault="6D778FF9" w14:paraId="47DBC535" w14:textId="1C03745E">
      <w:pPr>
        <w:pStyle w:val="Normal"/>
        <w:ind w:left="0"/>
        <w:rPr>
          <w:rFonts w:ascii="Times New Roman" w:hAnsi="Times New Roman" w:eastAsia="Times New Roman" w:cs="Times New Roman"/>
          <w:b w:val="1"/>
          <w:bCs w:val="1"/>
          <w:sz w:val="24"/>
          <w:szCs w:val="24"/>
          <w:u w:val="single"/>
        </w:rPr>
      </w:pPr>
    </w:p>
    <w:p w:rsidR="6D778FF9" w:rsidP="6D778FF9" w:rsidRDefault="6D778FF9" w14:paraId="168B711C" w14:textId="3BA4E781">
      <w:pPr>
        <w:pStyle w:val="Normal"/>
        <w:ind w:left="0"/>
        <w:rPr>
          <w:rFonts w:ascii="Times New Roman" w:hAnsi="Times New Roman" w:eastAsia="Times New Roman" w:cs="Times New Roman"/>
          <w:b w:val="1"/>
          <w:bCs w:val="1"/>
          <w:sz w:val="24"/>
          <w:szCs w:val="24"/>
          <w:u w:val="single"/>
        </w:rPr>
      </w:pPr>
    </w:p>
    <w:p w:rsidR="6D778FF9" w:rsidP="6D778FF9" w:rsidRDefault="6D778FF9" w14:paraId="31E135C2" w14:textId="279939DB">
      <w:pPr>
        <w:pStyle w:val="Normal"/>
        <w:ind w:left="0"/>
        <w:rPr>
          <w:rFonts w:ascii="Times New Roman" w:hAnsi="Times New Roman" w:eastAsia="Times New Roman" w:cs="Times New Roman"/>
          <w:b w:val="1"/>
          <w:bCs w:val="1"/>
          <w:sz w:val="24"/>
          <w:szCs w:val="24"/>
          <w:u w:val="single"/>
        </w:rPr>
      </w:pPr>
    </w:p>
    <w:p w:rsidR="51F7A18D" w:rsidP="51F7A18D" w:rsidRDefault="51F7A18D" w14:paraId="611ABA0E" w14:textId="4344A402">
      <w:pPr>
        <w:pStyle w:val="Normal"/>
        <w:ind w:left="0"/>
        <w:rPr>
          <w:rFonts w:ascii="Times New Roman" w:hAnsi="Times New Roman" w:eastAsia="Times New Roman" w:cs="Times New Roman"/>
          <w:b w:val="1"/>
          <w:bCs w:val="1"/>
          <w:sz w:val="24"/>
          <w:szCs w:val="24"/>
          <w:u w:val="single"/>
        </w:rPr>
      </w:pPr>
    </w:p>
    <w:p w:rsidR="51F7A18D" w:rsidP="51F7A18D" w:rsidRDefault="51F7A18D" w14:paraId="28A1E9A4" w14:textId="2031168A">
      <w:pPr>
        <w:pStyle w:val="Normal"/>
        <w:ind w:left="0"/>
        <w:rPr>
          <w:rFonts w:ascii="Times New Roman" w:hAnsi="Times New Roman" w:eastAsia="Times New Roman" w:cs="Times New Roman"/>
          <w:b w:val="1"/>
          <w:bCs w:val="1"/>
          <w:sz w:val="24"/>
          <w:szCs w:val="24"/>
          <w:u w:val="single"/>
        </w:rPr>
      </w:pPr>
    </w:p>
    <w:p w:rsidR="51F7A18D" w:rsidP="51F7A18D" w:rsidRDefault="51F7A18D" w14:paraId="5C97EF2B" w14:textId="780DCB37">
      <w:pPr>
        <w:pStyle w:val="Normal"/>
        <w:ind w:left="0"/>
        <w:rPr>
          <w:rFonts w:ascii="Times New Roman" w:hAnsi="Times New Roman" w:eastAsia="Times New Roman" w:cs="Times New Roman"/>
          <w:b w:val="1"/>
          <w:bCs w:val="1"/>
          <w:sz w:val="24"/>
          <w:szCs w:val="24"/>
          <w:u w:val="single"/>
        </w:rPr>
      </w:pPr>
    </w:p>
    <w:p w:rsidR="13DA854A" w:rsidP="6D778FF9" w:rsidRDefault="13DA854A" w14:paraId="39DD1551" w14:textId="3CA637FC">
      <w:pPr>
        <w:pStyle w:val="Normal"/>
        <w:ind w:left="0"/>
        <w:rPr>
          <w:rFonts w:ascii="Times New Roman" w:hAnsi="Times New Roman" w:eastAsia="Times New Roman" w:cs="Times New Roman"/>
          <w:b w:val="1"/>
          <w:bCs w:val="1"/>
          <w:sz w:val="24"/>
          <w:szCs w:val="24"/>
          <w:u w:val="single"/>
        </w:rPr>
      </w:pPr>
      <w:r w:rsidRPr="6D778FF9" w:rsidR="13DA854A">
        <w:rPr>
          <w:rFonts w:ascii="Times New Roman" w:hAnsi="Times New Roman" w:eastAsia="Times New Roman" w:cs="Times New Roman"/>
          <w:b w:val="1"/>
          <w:bCs w:val="1"/>
          <w:sz w:val="24"/>
          <w:szCs w:val="24"/>
          <w:u w:val="single"/>
        </w:rPr>
        <w:t>Reference List</w:t>
      </w:r>
      <w:r w:rsidRPr="6D778FF9" w:rsidR="33BF94B0">
        <w:rPr>
          <w:rFonts w:ascii="Times New Roman" w:hAnsi="Times New Roman" w:eastAsia="Times New Roman" w:cs="Times New Roman"/>
          <w:b w:val="1"/>
          <w:bCs w:val="1"/>
          <w:sz w:val="24"/>
          <w:szCs w:val="24"/>
          <w:u w:val="single"/>
        </w:rPr>
        <w:t>- Component 2.</w:t>
      </w:r>
    </w:p>
    <w:p w:rsidR="33BF94B0" w:rsidP="6D778FF9" w:rsidRDefault="33BF94B0" w14:paraId="5D7CA1B4" w14:textId="0440F470">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All Hallows School. (2024) ‘What is Holistic Development in Early Years? Understanding Comprehensive Child Education</w:t>
      </w:r>
      <w:r w:rsidRPr="6D778FF9" w:rsidR="33BF94B0">
        <w:rPr>
          <w:rFonts w:ascii="Times New Roman" w:hAnsi="Times New Roman" w:eastAsia="Times New Roman" w:cs="Times New Roman"/>
          <w:noProof w:val="0"/>
          <w:sz w:val="24"/>
          <w:szCs w:val="24"/>
          <w:lang w:val="en-GB"/>
        </w:rPr>
        <w:t>’,</w:t>
      </w:r>
      <w:r w:rsidRPr="6D778FF9" w:rsidR="33BF94B0">
        <w:rPr>
          <w:rFonts w:ascii="Times New Roman" w:hAnsi="Times New Roman" w:eastAsia="Times New Roman" w:cs="Times New Roman"/>
          <w:noProof w:val="0"/>
          <w:sz w:val="24"/>
          <w:szCs w:val="24"/>
          <w:lang w:val="en-GB"/>
        </w:rPr>
        <w:t xml:space="preserve"> </w:t>
      </w:r>
      <w:r w:rsidRPr="6D778FF9" w:rsidR="33BF94B0">
        <w:rPr>
          <w:rFonts w:ascii="Times New Roman" w:hAnsi="Times New Roman" w:eastAsia="Times New Roman" w:cs="Times New Roman"/>
          <w:i w:val="1"/>
          <w:iCs w:val="1"/>
          <w:noProof w:val="0"/>
          <w:sz w:val="24"/>
          <w:szCs w:val="24"/>
          <w:lang w:val="en-GB"/>
        </w:rPr>
        <w:t>All Hallows School</w:t>
      </w:r>
      <w:r w:rsidRPr="6D778FF9" w:rsidR="33BF94B0">
        <w:rPr>
          <w:rFonts w:ascii="Times New Roman" w:hAnsi="Times New Roman" w:eastAsia="Times New Roman" w:cs="Times New Roman"/>
          <w:noProof w:val="0"/>
          <w:sz w:val="24"/>
          <w:szCs w:val="24"/>
          <w:lang w:val="en-GB"/>
        </w:rPr>
        <w:t xml:space="preserve">, 22nd October. Available at: </w:t>
      </w:r>
      <w:hyperlink r:id="R499e56bfb1de41e9">
        <w:r w:rsidRPr="6D778FF9" w:rsidR="33BF94B0">
          <w:rPr>
            <w:rStyle w:val="Hyperlink"/>
            <w:rFonts w:ascii="Times New Roman" w:hAnsi="Times New Roman" w:eastAsia="Times New Roman" w:cs="Times New Roman"/>
            <w:noProof w:val="0"/>
            <w:sz w:val="24"/>
            <w:szCs w:val="24"/>
            <w:lang w:val="en-GB"/>
          </w:rPr>
          <w:t>https://allhallowsschool.co.uk/all-hallows-blog/what-is-holistic-development-in-early-years-understanding-comprehensive-child-education/</w:t>
        </w:r>
      </w:hyperlink>
      <w:r w:rsidRPr="6D778FF9" w:rsidR="33BF94B0">
        <w:rPr>
          <w:rFonts w:ascii="Times New Roman" w:hAnsi="Times New Roman" w:eastAsia="Times New Roman" w:cs="Times New Roman"/>
          <w:noProof w:val="0"/>
          <w:sz w:val="24"/>
          <w:szCs w:val="24"/>
          <w:lang w:val="en-GB"/>
        </w:rPr>
        <w:t xml:space="preserve"> (Accessed: 25.11.2025). </w:t>
      </w:r>
    </w:p>
    <w:p w:rsidR="33BF94B0" w:rsidP="6D778FF9" w:rsidRDefault="33BF94B0" w14:paraId="4C602011" w14:textId="2FE30878">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 </w:t>
      </w:r>
    </w:p>
    <w:p w:rsidR="33BF94B0" w:rsidP="6D778FF9" w:rsidRDefault="33BF94B0" w14:paraId="7635D39A" w14:textId="6564A936">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BetterHelp</w:t>
      </w:r>
      <w:r w:rsidRPr="6D778FF9" w:rsidR="33BF94B0">
        <w:rPr>
          <w:rFonts w:ascii="Times New Roman" w:hAnsi="Times New Roman" w:eastAsia="Times New Roman" w:cs="Times New Roman"/>
          <w:noProof w:val="0"/>
          <w:sz w:val="24"/>
          <w:szCs w:val="24"/>
          <w:lang w:val="en-GB"/>
        </w:rPr>
        <w:t>. (2025) ‘</w:t>
      </w:r>
      <w:r w:rsidRPr="6D778FF9" w:rsidR="33BF94B0">
        <w:rPr>
          <w:rFonts w:ascii="Times New Roman" w:hAnsi="Times New Roman" w:eastAsia="Times New Roman" w:cs="Times New Roman"/>
          <w:i w:val="1"/>
          <w:iCs w:val="1"/>
          <w:noProof w:val="0"/>
          <w:sz w:val="24"/>
          <w:szCs w:val="24"/>
          <w:lang w:val="en-GB"/>
        </w:rPr>
        <w:t>What is Ambivalent Attachment? Learn More About This Anxious Attachment Style</w:t>
      </w:r>
      <w:r w:rsidRPr="6D778FF9" w:rsidR="33BF94B0">
        <w:rPr>
          <w:rFonts w:ascii="Times New Roman" w:hAnsi="Times New Roman" w:eastAsia="Times New Roman" w:cs="Times New Roman"/>
          <w:noProof w:val="0"/>
          <w:sz w:val="24"/>
          <w:szCs w:val="24"/>
          <w:lang w:val="en-GB"/>
        </w:rPr>
        <w:t>’.</w:t>
      </w:r>
      <w:r w:rsidRPr="6D778FF9" w:rsidR="33BF94B0">
        <w:rPr>
          <w:rFonts w:ascii="Times New Roman" w:hAnsi="Times New Roman" w:eastAsia="Times New Roman" w:cs="Times New Roman"/>
          <w:noProof w:val="0"/>
          <w:sz w:val="24"/>
          <w:szCs w:val="24"/>
          <w:lang w:val="en-GB"/>
        </w:rPr>
        <w:t xml:space="preserve"> Available at: </w:t>
      </w:r>
      <w:hyperlink r:id="R2297aa479e824bf2">
        <w:r w:rsidRPr="6D778FF9" w:rsidR="33BF94B0">
          <w:rPr>
            <w:rStyle w:val="Hyperlink"/>
            <w:rFonts w:ascii="Times New Roman" w:hAnsi="Times New Roman" w:eastAsia="Times New Roman" w:cs="Times New Roman"/>
            <w:noProof w:val="0"/>
            <w:sz w:val="24"/>
            <w:szCs w:val="24"/>
            <w:lang w:val="en-GB"/>
          </w:rPr>
          <w:t>https://www.betterhelp.com/advice/attachment/what-is-ambivalent-attachment-how-does-it-affect-me/</w:t>
        </w:r>
      </w:hyperlink>
      <w:r w:rsidRPr="6D778FF9" w:rsidR="33BF94B0">
        <w:rPr>
          <w:rFonts w:ascii="Times New Roman" w:hAnsi="Times New Roman" w:eastAsia="Times New Roman" w:cs="Times New Roman"/>
          <w:noProof w:val="0"/>
          <w:sz w:val="24"/>
          <w:szCs w:val="24"/>
          <w:lang w:val="en-GB"/>
        </w:rPr>
        <w:t xml:space="preserve"> (Accessed: 27.11.2025). </w:t>
      </w:r>
    </w:p>
    <w:p w:rsidR="33BF94B0" w:rsidP="6D778FF9" w:rsidRDefault="33BF94B0" w14:paraId="72EAD859" w14:textId="10CEEBA5">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 </w:t>
      </w:r>
    </w:p>
    <w:p w:rsidR="33BF94B0" w:rsidP="6D778FF9" w:rsidRDefault="33BF94B0" w14:paraId="341C82F0" w14:textId="793ED89D">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Boland, M. (2025) ‘Maslow’s Hierarchy of Needs: Uses and Criticism’ </w:t>
      </w:r>
      <w:r w:rsidRPr="6D778FF9" w:rsidR="33BF94B0">
        <w:rPr>
          <w:rFonts w:ascii="Times New Roman" w:hAnsi="Times New Roman" w:eastAsia="Times New Roman" w:cs="Times New Roman"/>
          <w:i w:val="1"/>
          <w:iCs w:val="1"/>
          <w:noProof w:val="0"/>
          <w:sz w:val="24"/>
          <w:szCs w:val="24"/>
          <w:lang w:val="en-GB"/>
        </w:rPr>
        <w:t>MedicalNewsToday</w:t>
      </w:r>
      <w:r w:rsidRPr="6D778FF9" w:rsidR="33BF94B0">
        <w:rPr>
          <w:rFonts w:ascii="Times New Roman" w:hAnsi="Times New Roman" w:eastAsia="Times New Roman" w:cs="Times New Roman"/>
          <w:noProof w:val="0"/>
          <w:sz w:val="24"/>
          <w:szCs w:val="24"/>
          <w:lang w:val="en-GB"/>
        </w:rPr>
        <w:t xml:space="preserve">, 20th June. Available at: </w:t>
      </w:r>
      <w:hyperlink r:id="R5b0d4c31ab6e4595">
        <w:r w:rsidRPr="6D778FF9" w:rsidR="33BF94B0">
          <w:rPr>
            <w:rStyle w:val="Hyperlink"/>
            <w:rFonts w:ascii="Times New Roman" w:hAnsi="Times New Roman" w:eastAsia="Times New Roman" w:cs="Times New Roman"/>
            <w:noProof w:val="0"/>
            <w:sz w:val="24"/>
            <w:szCs w:val="24"/>
            <w:lang w:val="en-GB"/>
          </w:rPr>
          <w:t>https://www.medicalnewstoday.com/articles/maslows-hierarchy-of-needs</w:t>
        </w:r>
      </w:hyperlink>
      <w:r w:rsidRPr="6D778FF9" w:rsidR="33BF94B0">
        <w:rPr>
          <w:rFonts w:ascii="Times New Roman" w:hAnsi="Times New Roman" w:eastAsia="Times New Roman" w:cs="Times New Roman"/>
          <w:noProof w:val="0"/>
          <w:sz w:val="24"/>
          <w:szCs w:val="24"/>
          <w:lang w:val="en-GB"/>
        </w:rPr>
        <w:t xml:space="preserve"> (Accessed: 27.11.2025). </w:t>
      </w:r>
    </w:p>
    <w:p w:rsidR="33BF94B0" w:rsidP="6D778FF9" w:rsidRDefault="33BF94B0" w14:paraId="660E4DEE" w14:textId="31B1FEE5">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 </w:t>
      </w:r>
    </w:p>
    <w:p w:rsidR="33BF94B0" w:rsidP="6D778FF9" w:rsidRDefault="33BF94B0" w14:paraId="7615D62F" w14:textId="635CF433">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Bretherton, I. (1992) ‘The Origins of Attachment Theory: John Bowlby and Mary Ainsworth’ </w:t>
      </w:r>
      <w:r w:rsidRPr="6D778FF9" w:rsidR="33BF94B0">
        <w:rPr>
          <w:rFonts w:ascii="Times New Roman" w:hAnsi="Times New Roman" w:eastAsia="Times New Roman" w:cs="Times New Roman"/>
          <w:i w:val="1"/>
          <w:iCs w:val="1"/>
          <w:noProof w:val="0"/>
          <w:sz w:val="24"/>
          <w:szCs w:val="24"/>
          <w:lang w:val="en-GB"/>
        </w:rPr>
        <w:t>Developmental Psychology</w:t>
      </w:r>
      <w:r w:rsidRPr="6D778FF9" w:rsidR="33BF94B0">
        <w:rPr>
          <w:rFonts w:ascii="Times New Roman" w:hAnsi="Times New Roman" w:eastAsia="Times New Roman" w:cs="Times New Roman"/>
          <w:noProof w:val="0"/>
          <w:sz w:val="24"/>
          <w:szCs w:val="24"/>
          <w:lang w:val="en-GB"/>
        </w:rPr>
        <w:t xml:space="preserve">, 28(5), pp.759-775. Available at: </w:t>
      </w:r>
      <w:hyperlink r:id="R5719a7693c41471b">
        <w:r w:rsidRPr="6D778FF9" w:rsidR="33BF94B0">
          <w:rPr>
            <w:rStyle w:val="Hyperlink"/>
            <w:rFonts w:ascii="Times New Roman" w:hAnsi="Times New Roman" w:eastAsia="Times New Roman" w:cs="Times New Roman"/>
            <w:noProof w:val="0"/>
            <w:sz w:val="24"/>
            <w:szCs w:val="24"/>
            <w:lang w:val="en-GB"/>
          </w:rPr>
          <w:t>https://psychology.psy.sunysb.edu/attachment/online/inge_origins%20DP1992.pdf</w:t>
        </w:r>
      </w:hyperlink>
      <w:r w:rsidRPr="6D778FF9" w:rsidR="33BF94B0">
        <w:rPr>
          <w:rFonts w:ascii="Times New Roman" w:hAnsi="Times New Roman" w:eastAsia="Times New Roman" w:cs="Times New Roman"/>
          <w:noProof w:val="0"/>
          <w:sz w:val="24"/>
          <w:szCs w:val="24"/>
          <w:lang w:val="en-GB"/>
        </w:rPr>
        <w:t xml:space="preserve"> (Accessed: 27.11.2025). </w:t>
      </w:r>
    </w:p>
    <w:p w:rsidR="33BF94B0" w:rsidP="6D778FF9" w:rsidRDefault="33BF94B0" w14:paraId="13F65244" w14:textId="462E7D82">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 </w:t>
      </w:r>
    </w:p>
    <w:p w:rsidR="33BF94B0" w:rsidP="6D778FF9" w:rsidRDefault="33BF94B0" w14:paraId="54E430E2" w14:textId="14986B00">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Care Learning. (2024) ‘</w:t>
      </w:r>
      <w:r w:rsidRPr="6D778FF9" w:rsidR="33BF94B0">
        <w:rPr>
          <w:rFonts w:ascii="Times New Roman" w:hAnsi="Times New Roman" w:eastAsia="Times New Roman" w:cs="Times New Roman"/>
          <w:i w:val="1"/>
          <w:iCs w:val="1"/>
          <w:noProof w:val="0"/>
          <w:sz w:val="24"/>
          <w:szCs w:val="24"/>
          <w:lang w:val="en-GB"/>
        </w:rPr>
        <w:t>Examples of Maslow’s Hierarchy of Needs in Early Years</w:t>
      </w:r>
      <w:r w:rsidRPr="6D778FF9" w:rsidR="33BF94B0">
        <w:rPr>
          <w:rFonts w:ascii="Times New Roman" w:hAnsi="Times New Roman" w:eastAsia="Times New Roman" w:cs="Times New Roman"/>
          <w:noProof w:val="0"/>
          <w:sz w:val="24"/>
          <w:szCs w:val="24"/>
          <w:lang w:val="en-GB"/>
        </w:rPr>
        <w:t xml:space="preserve">’. Available at: </w:t>
      </w:r>
      <w:hyperlink r:id="Rf727cc9576f748f9">
        <w:r w:rsidRPr="6D778FF9" w:rsidR="33BF94B0">
          <w:rPr>
            <w:rStyle w:val="Hyperlink"/>
            <w:rFonts w:ascii="Times New Roman" w:hAnsi="Times New Roman" w:eastAsia="Times New Roman" w:cs="Times New Roman"/>
            <w:noProof w:val="0"/>
            <w:sz w:val="24"/>
            <w:szCs w:val="24"/>
            <w:lang w:val="en-GB"/>
          </w:rPr>
          <w:t>https://carelearning.org.uk/early-years/models-theory/examples-of-maslows-hierarchy-of-needs-in-early-years/</w:t>
        </w:r>
      </w:hyperlink>
      <w:r w:rsidRPr="6D778FF9" w:rsidR="33BF94B0">
        <w:rPr>
          <w:rFonts w:ascii="Times New Roman" w:hAnsi="Times New Roman" w:eastAsia="Times New Roman" w:cs="Times New Roman"/>
          <w:noProof w:val="0"/>
          <w:sz w:val="24"/>
          <w:szCs w:val="24"/>
          <w:lang w:val="en-GB"/>
        </w:rPr>
        <w:t xml:space="preserve"> (Accessed: 27.11.2025). </w:t>
      </w:r>
    </w:p>
    <w:p w:rsidR="33BF94B0" w:rsidP="6D778FF9" w:rsidRDefault="33BF94B0" w14:paraId="318A38DB" w14:textId="31C34EED">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 </w:t>
      </w:r>
    </w:p>
    <w:p w:rsidR="6D778FF9" w:rsidP="6D778FF9" w:rsidRDefault="6D778FF9" w14:paraId="74972D56" w14:textId="5E027237">
      <w:pPr>
        <w:spacing w:before="240" w:beforeAutospacing="off" w:after="240" w:afterAutospacing="off"/>
        <w:ind w:firstLine="720"/>
      </w:pPr>
      <w:r w:rsidRPr="51F7A18D" w:rsidR="33BF94B0">
        <w:rPr>
          <w:rFonts w:ascii="Times New Roman" w:hAnsi="Times New Roman" w:eastAsia="Times New Roman" w:cs="Times New Roman"/>
          <w:noProof w:val="0"/>
          <w:sz w:val="24"/>
          <w:szCs w:val="24"/>
          <w:lang w:val="en-GB"/>
        </w:rPr>
        <w:t>Cherry, K. (2025) ‘</w:t>
      </w:r>
      <w:r w:rsidRPr="51F7A18D" w:rsidR="33BF94B0">
        <w:rPr>
          <w:rFonts w:ascii="Times New Roman" w:hAnsi="Times New Roman" w:eastAsia="Times New Roman" w:cs="Times New Roman"/>
          <w:i w:val="1"/>
          <w:iCs w:val="1"/>
          <w:noProof w:val="0"/>
          <w:sz w:val="24"/>
          <w:szCs w:val="24"/>
          <w:lang w:val="en-GB"/>
        </w:rPr>
        <w:t>How Maslow’s Hierarchy of Needs Explains Human Motivation</w:t>
      </w:r>
      <w:r w:rsidRPr="51F7A18D" w:rsidR="33BF94B0">
        <w:rPr>
          <w:rFonts w:ascii="Times New Roman" w:hAnsi="Times New Roman" w:eastAsia="Times New Roman" w:cs="Times New Roman"/>
          <w:noProof w:val="0"/>
          <w:sz w:val="24"/>
          <w:szCs w:val="24"/>
          <w:lang w:val="en-GB"/>
        </w:rPr>
        <w:t xml:space="preserve">’. Available at: </w:t>
      </w:r>
      <w:hyperlink r:id="Rc971e16fbc27408b">
        <w:r w:rsidRPr="51F7A18D" w:rsidR="33BF94B0">
          <w:rPr>
            <w:rStyle w:val="Hyperlink"/>
            <w:rFonts w:ascii="Times New Roman" w:hAnsi="Times New Roman" w:eastAsia="Times New Roman" w:cs="Times New Roman"/>
            <w:noProof w:val="0"/>
            <w:sz w:val="24"/>
            <w:szCs w:val="24"/>
            <w:lang w:val="en-GB"/>
          </w:rPr>
          <w:t>https://www.verywellmind.com/what-is-maslows-hierarchy-of-needs-4136760</w:t>
        </w:r>
      </w:hyperlink>
      <w:r w:rsidRPr="51F7A18D" w:rsidR="33BF94B0">
        <w:rPr>
          <w:rFonts w:ascii="Times New Roman" w:hAnsi="Times New Roman" w:eastAsia="Times New Roman" w:cs="Times New Roman"/>
          <w:noProof w:val="0"/>
          <w:sz w:val="24"/>
          <w:szCs w:val="24"/>
          <w:lang w:val="en-GB"/>
        </w:rPr>
        <w:t xml:space="preserve"> (Accessed: 27.11.2025). </w:t>
      </w:r>
    </w:p>
    <w:p w:rsidR="33BF94B0" w:rsidP="6D778FF9" w:rsidRDefault="33BF94B0" w14:paraId="6DD77147" w14:textId="3C72774D">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Egersdorff</w:t>
      </w:r>
      <w:r w:rsidRPr="6D778FF9" w:rsidR="33BF94B0">
        <w:rPr>
          <w:rFonts w:ascii="Times New Roman" w:hAnsi="Times New Roman" w:eastAsia="Times New Roman" w:cs="Times New Roman"/>
          <w:noProof w:val="0"/>
          <w:sz w:val="24"/>
          <w:szCs w:val="24"/>
          <w:lang w:val="en-GB"/>
        </w:rPr>
        <w:t>, S and Mundy, P. (2017) ‘</w:t>
      </w:r>
      <w:r w:rsidRPr="6D778FF9" w:rsidR="33BF94B0">
        <w:rPr>
          <w:rFonts w:ascii="Times New Roman" w:hAnsi="Times New Roman" w:eastAsia="Times New Roman" w:cs="Times New Roman"/>
          <w:i w:val="1"/>
          <w:iCs w:val="1"/>
          <w:noProof w:val="0"/>
          <w:sz w:val="24"/>
          <w:szCs w:val="24"/>
          <w:lang w:val="en-GB"/>
        </w:rPr>
        <w:t>A Model for Living</w:t>
      </w:r>
      <w:r w:rsidRPr="6D778FF9" w:rsidR="33BF94B0">
        <w:rPr>
          <w:rFonts w:ascii="Times New Roman" w:hAnsi="Times New Roman" w:eastAsia="Times New Roman" w:cs="Times New Roman"/>
          <w:noProof w:val="0"/>
          <w:sz w:val="24"/>
          <w:szCs w:val="24"/>
          <w:lang w:val="en-GB"/>
        </w:rPr>
        <w:t xml:space="preserve">’. Available at: </w:t>
      </w:r>
      <w:hyperlink r:id="R31f6b54f592046ee">
        <w:r w:rsidRPr="6D778FF9" w:rsidR="33BF94B0">
          <w:rPr>
            <w:rStyle w:val="Hyperlink"/>
            <w:rFonts w:ascii="Times New Roman" w:hAnsi="Times New Roman" w:eastAsia="Times New Roman" w:cs="Times New Roman"/>
            <w:noProof w:val="0"/>
            <w:sz w:val="24"/>
            <w:szCs w:val="24"/>
            <w:lang w:val="en-GB"/>
          </w:rPr>
          <w:t>https://www.communityplaythings.co.uk/learning-library/articles/living-model?srsltid=AfmBOooVDQt-9QOIRVKHcDqy8f03sDmD3mEfzAf20IU3LE1jNerPY6wJ</w:t>
        </w:r>
      </w:hyperlink>
      <w:r w:rsidRPr="6D778FF9" w:rsidR="33BF94B0">
        <w:rPr>
          <w:rFonts w:ascii="Times New Roman" w:hAnsi="Times New Roman" w:eastAsia="Times New Roman" w:cs="Times New Roman"/>
          <w:noProof w:val="0"/>
          <w:sz w:val="24"/>
          <w:szCs w:val="24"/>
          <w:lang w:val="en-GB"/>
        </w:rPr>
        <w:t xml:space="preserve"> (Accessed 25.11.2025). </w:t>
      </w:r>
    </w:p>
    <w:p w:rsidR="33BF94B0" w:rsidP="6D778FF9" w:rsidRDefault="33BF94B0" w14:paraId="5091F4DC" w14:textId="7038C46A">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 </w:t>
      </w:r>
    </w:p>
    <w:p w:rsidR="33BF94B0" w:rsidP="6D778FF9" w:rsidRDefault="33BF94B0" w14:paraId="3D217EF6" w14:textId="5F6F363E">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FutureLearn</w:t>
      </w:r>
      <w:r w:rsidRPr="6D778FF9" w:rsidR="33BF94B0">
        <w:rPr>
          <w:rFonts w:ascii="Times New Roman" w:hAnsi="Times New Roman" w:eastAsia="Times New Roman" w:cs="Times New Roman"/>
          <w:noProof w:val="0"/>
          <w:sz w:val="24"/>
          <w:szCs w:val="24"/>
          <w:lang w:val="en-GB"/>
        </w:rPr>
        <w:t>. (</w:t>
      </w:r>
      <w:r w:rsidRPr="6D778FF9" w:rsidR="33BF94B0">
        <w:rPr>
          <w:rFonts w:ascii="Times New Roman" w:hAnsi="Times New Roman" w:eastAsia="Times New Roman" w:cs="Times New Roman"/>
          <w:noProof w:val="0"/>
          <w:sz w:val="24"/>
          <w:szCs w:val="24"/>
          <w:lang w:val="en-GB"/>
        </w:rPr>
        <w:t>N.d</w:t>
      </w:r>
      <w:r w:rsidRPr="6D778FF9" w:rsidR="33BF94B0">
        <w:rPr>
          <w:rFonts w:ascii="Times New Roman" w:hAnsi="Times New Roman" w:eastAsia="Times New Roman" w:cs="Times New Roman"/>
          <w:noProof w:val="0"/>
          <w:sz w:val="24"/>
          <w:szCs w:val="24"/>
          <w:lang w:val="en-GB"/>
        </w:rPr>
        <w:t>) ‘</w:t>
      </w:r>
      <w:r w:rsidRPr="6D778FF9" w:rsidR="33BF94B0">
        <w:rPr>
          <w:rFonts w:ascii="Times New Roman" w:hAnsi="Times New Roman" w:eastAsia="Times New Roman" w:cs="Times New Roman"/>
          <w:i w:val="1"/>
          <w:iCs w:val="1"/>
          <w:noProof w:val="0"/>
          <w:sz w:val="24"/>
          <w:szCs w:val="24"/>
          <w:lang w:val="en-GB"/>
        </w:rPr>
        <w:t>Maslow’s Hierarchy of Needs</w:t>
      </w:r>
      <w:r w:rsidRPr="6D778FF9" w:rsidR="33BF94B0">
        <w:rPr>
          <w:rFonts w:ascii="Times New Roman" w:hAnsi="Times New Roman" w:eastAsia="Times New Roman" w:cs="Times New Roman"/>
          <w:noProof w:val="0"/>
          <w:sz w:val="24"/>
          <w:szCs w:val="24"/>
          <w:lang w:val="en-GB"/>
        </w:rPr>
        <w:t>’.</w:t>
      </w:r>
      <w:r w:rsidRPr="6D778FF9" w:rsidR="33BF94B0">
        <w:rPr>
          <w:rFonts w:ascii="Times New Roman" w:hAnsi="Times New Roman" w:eastAsia="Times New Roman" w:cs="Times New Roman"/>
          <w:noProof w:val="0"/>
          <w:sz w:val="24"/>
          <w:szCs w:val="24"/>
          <w:lang w:val="en-GB"/>
        </w:rPr>
        <w:t xml:space="preserve"> Available at: </w:t>
      </w:r>
      <w:hyperlink r:id="R9f2081ac30f84e75">
        <w:r w:rsidRPr="6D778FF9" w:rsidR="33BF94B0">
          <w:rPr>
            <w:rStyle w:val="Hyperlink"/>
            <w:rFonts w:ascii="Times New Roman" w:hAnsi="Times New Roman" w:eastAsia="Times New Roman" w:cs="Times New Roman"/>
            <w:noProof w:val="0"/>
            <w:sz w:val="24"/>
            <w:szCs w:val="24"/>
            <w:lang w:val="en-GB"/>
          </w:rPr>
          <w:t>https://www.futurelearn.com/info/courses/supporting-learning-primary/0/steps/58666</w:t>
        </w:r>
      </w:hyperlink>
      <w:r w:rsidRPr="6D778FF9" w:rsidR="33BF94B0">
        <w:rPr>
          <w:rFonts w:ascii="Times New Roman" w:hAnsi="Times New Roman" w:eastAsia="Times New Roman" w:cs="Times New Roman"/>
          <w:noProof w:val="0"/>
          <w:sz w:val="24"/>
          <w:szCs w:val="24"/>
          <w:lang w:val="en-GB"/>
        </w:rPr>
        <w:t xml:space="preserve"> (Accessed: 27.11.2025). </w:t>
      </w:r>
    </w:p>
    <w:p w:rsidR="33BF94B0" w:rsidP="6D778FF9" w:rsidRDefault="33BF94B0" w14:paraId="0B129DD7" w14:textId="7E5349D4">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 </w:t>
      </w:r>
    </w:p>
    <w:p w:rsidR="33BF94B0" w:rsidP="6D778FF9" w:rsidRDefault="33BF94B0" w14:paraId="4333CC62" w14:textId="0D75DE20">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Gilstrap, L. (2025) ‘Urie Bronfenbrenner’ </w:t>
      </w:r>
      <w:r w:rsidRPr="6D778FF9" w:rsidR="33BF94B0">
        <w:rPr>
          <w:rFonts w:ascii="Times New Roman" w:hAnsi="Times New Roman" w:eastAsia="Times New Roman" w:cs="Times New Roman"/>
          <w:i w:val="1"/>
          <w:iCs w:val="1"/>
          <w:noProof w:val="0"/>
          <w:sz w:val="24"/>
          <w:szCs w:val="24"/>
          <w:lang w:val="en-GB"/>
        </w:rPr>
        <w:t>Britannica</w:t>
      </w:r>
      <w:r w:rsidRPr="6D778FF9" w:rsidR="33BF94B0">
        <w:rPr>
          <w:rFonts w:ascii="Times New Roman" w:hAnsi="Times New Roman" w:eastAsia="Times New Roman" w:cs="Times New Roman"/>
          <w:noProof w:val="0"/>
          <w:sz w:val="24"/>
          <w:szCs w:val="24"/>
          <w:lang w:val="en-GB"/>
        </w:rPr>
        <w:t xml:space="preserve">, 21st September. Available at: </w:t>
      </w:r>
      <w:hyperlink r:id="Rea9b2a4a0faf4d01">
        <w:r w:rsidRPr="6D778FF9" w:rsidR="33BF94B0">
          <w:rPr>
            <w:rStyle w:val="Hyperlink"/>
            <w:rFonts w:ascii="Times New Roman" w:hAnsi="Times New Roman" w:eastAsia="Times New Roman" w:cs="Times New Roman"/>
            <w:noProof w:val="0"/>
            <w:sz w:val="24"/>
            <w:szCs w:val="24"/>
            <w:lang w:val="en-GB"/>
          </w:rPr>
          <w:t>https://www.britannica.com/biography/Urie-Bronfenbrenner</w:t>
        </w:r>
      </w:hyperlink>
      <w:r w:rsidRPr="6D778FF9" w:rsidR="33BF94B0">
        <w:rPr>
          <w:rFonts w:ascii="Times New Roman" w:hAnsi="Times New Roman" w:eastAsia="Times New Roman" w:cs="Times New Roman"/>
          <w:noProof w:val="0"/>
          <w:sz w:val="24"/>
          <w:szCs w:val="24"/>
          <w:lang w:val="en-GB"/>
        </w:rPr>
        <w:t xml:space="preserve"> (Accessed: 27.11.2025). </w:t>
      </w:r>
    </w:p>
    <w:p w:rsidR="33BF94B0" w:rsidP="6D778FF9" w:rsidRDefault="33BF94B0" w14:paraId="216C6337" w14:textId="2C361430">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 </w:t>
      </w:r>
    </w:p>
    <w:p w:rsidR="33BF94B0" w:rsidP="6D778FF9" w:rsidRDefault="33BF94B0" w14:paraId="694F590C" w14:textId="1578601F">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Green, R. (2025) ‘What Disorganized Attachment Looks Like in a Relationship’ </w:t>
      </w:r>
      <w:r w:rsidRPr="6D778FF9" w:rsidR="33BF94B0">
        <w:rPr>
          <w:rFonts w:ascii="Times New Roman" w:hAnsi="Times New Roman" w:eastAsia="Times New Roman" w:cs="Times New Roman"/>
          <w:i w:val="1"/>
          <w:iCs w:val="1"/>
          <w:noProof w:val="0"/>
          <w:sz w:val="24"/>
          <w:szCs w:val="24"/>
          <w:lang w:val="en-GB"/>
        </w:rPr>
        <w:t>VeryWellMind</w:t>
      </w:r>
      <w:r w:rsidRPr="6D778FF9" w:rsidR="33BF94B0">
        <w:rPr>
          <w:rFonts w:ascii="Times New Roman" w:hAnsi="Times New Roman" w:eastAsia="Times New Roman" w:cs="Times New Roman"/>
          <w:noProof w:val="0"/>
          <w:sz w:val="24"/>
          <w:szCs w:val="24"/>
          <w:lang w:val="en-GB"/>
        </w:rPr>
        <w:t xml:space="preserve">, 20th October. Available at: </w:t>
      </w:r>
      <w:hyperlink r:id="R49876a64ca3940df">
        <w:r w:rsidRPr="6D778FF9" w:rsidR="33BF94B0">
          <w:rPr>
            <w:rStyle w:val="Hyperlink"/>
            <w:rFonts w:ascii="Times New Roman" w:hAnsi="Times New Roman" w:eastAsia="Times New Roman" w:cs="Times New Roman"/>
            <w:noProof w:val="0"/>
            <w:sz w:val="24"/>
            <w:szCs w:val="24"/>
            <w:lang w:val="en-GB"/>
          </w:rPr>
          <w:t>https://www.verywellmind.com/disorganized-attachment-in-relationships-7500701</w:t>
        </w:r>
      </w:hyperlink>
      <w:r w:rsidRPr="6D778FF9" w:rsidR="33BF94B0">
        <w:rPr>
          <w:rFonts w:ascii="Times New Roman" w:hAnsi="Times New Roman" w:eastAsia="Times New Roman" w:cs="Times New Roman"/>
          <w:noProof w:val="0"/>
          <w:sz w:val="24"/>
          <w:szCs w:val="24"/>
          <w:lang w:val="en-GB"/>
        </w:rPr>
        <w:t xml:space="preserve"> (Accessed: 27.11.2025). </w:t>
      </w:r>
    </w:p>
    <w:p w:rsidR="33BF94B0" w:rsidP="6D778FF9" w:rsidRDefault="33BF94B0" w14:paraId="01A38AEC" w14:textId="7C48633A">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 </w:t>
      </w:r>
    </w:p>
    <w:p w:rsidR="33BF94B0" w:rsidP="6D778FF9" w:rsidRDefault="33BF94B0" w14:paraId="2CAE0C3A" w14:textId="363381BD">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Jones, H. (2025) ‘Coping with an Avoidant-Insecure Attachment’ </w:t>
      </w:r>
      <w:r w:rsidRPr="6D778FF9" w:rsidR="33BF94B0">
        <w:rPr>
          <w:rFonts w:ascii="Times New Roman" w:hAnsi="Times New Roman" w:eastAsia="Times New Roman" w:cs="Times New Roman"/>
          <w:i w:val="1"/>
          <w:iCs w:val="1"/>
          <w:noProof w:val="0"/>
          <w:sz w:val="24"/>
          <w:szCs w:val="24"/>
          <w:lang w:val="en-GB"/>
        </w:rPr>
        <w:t>VeryWellHealth</w:t>
      </w:r>
      <w:r w:rsidRPr="6D778FF9" w:rsidR="33BF94B0">
        <w:rPr>
          <w:rFonts w:ascii="Times New Roman" w:hAnsi="Times New Roman" w:eastAsia="Times New Roman" w:cs="Times New Roman"/>
          <w:noProof w:val="0"/>
          <w:sz w:val="24"/>
          <w:szCs w:val="24"/>
          <w:lang w:val="en-GB"/>
        </w:rPr>
        <w:t xml:space="preserve">, 2nd August. Available at: </w:t>
      </w:r>
      <w:hyperlink r:id="Ra57d7b27189c451f">
        <w:r w:rsidRPr="6D778FF9" w:rsidR="33BF94B0">
          <w:rPr>
            <w:rStyle w:val="Hyperlink"/>
            <w:rFonts w:ascii="Times New Roman" w:hAnsi="Times New Roman" w:eastAsia="Times New Roman" w:cs="Times New Roman"/>
            <w:noProof w:val="0"/>
            <w:sz w:val="24"/>
            <w:szCs w:val="24"/>
            <w:lang w:val="en-GB"/>
          </w:rPr>
          <w:t>https://www.verywellhealth.com/avoidant-insecure-attachment-5270576</w:t>
        </w:r>
      </w:hyperlink>
      <w:r w:rsidRPr="6D778FF9" w:rsidR="33BF94B0">
        <w:rPr>
          <w:rFonts w:ascii="Times New Roman" w:hAnsi="Times New Roman" w:eastAsia="Times New Roman" w:cs="Times New Roman"/>
          <w:noProof w:val="0"/>
          <w:sz w:val="24"/>
          <w:szCs w:val="24"/>
          <w:lang w:val="en-GB"/>
        </w:rPr>
        <w:t xml:space="preserve"> (Accessed: 27.11.2025). </w:t>
      </w:r>
    </w:p>
    <w:p w:rsidR="6D778FF9" w:rsidP="6D778FF9" w:rsidRDefault="6D778FF9" w14:paraId="5B97B6F5" w14:textId="2EA87E90">
      <w:pPr>
        <w:spacing w:before="240" w:beforeAutospacing="off" w:after="240" w:afterAutospacing="off"/>
        <w:ind w:firstLine="720"/>
        <w:rPr>
          <w:rFonts w:ascii="Times New Roman" w:hAnsi="Times New Roman" w:eastAsia="Times New Roman" w:cs="Times New Roman"/>
          <w:noProof w:val="0"/>
          <w:sz w:val="24"/>
          <w:szCs w:val="24"/>
          <w:lang w:val="en-GB"/>
        </w:rPr>
      </w:pPr>
    </w:p>
    <w:p w:rsidR="33BF94B0" w:rsidP="6D778FF9" w:rsidRDefault="33BF94B0" w14:paraId="21D584D3" w14:textId="14DEACC8">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Little, S. (2019) ‘Building Secure Attachment &amp; Infant Mental Health’ </w:t>
      </w:r>
      <w:r w:rsidRPr="6D778FF9" w:rsidR="33BF94B0">
        <w:rPr>
          <w:rFonts w:ascii="Times New Roman" w:hAnsi="Times New Roman" w:eastAsia="Times New Roman" w:cs="Times New Roman"/>
          <w:i w:val="1"/>
          <w:iCs w:val="1"/>
          <w:noProof w:val="0"/>
          <w:sz w:val="24"/>
          <w:szCs w:val="24"/>
          <w:lang w:val="en-GB"/>
        </w:rPr>
        <w:t>The GP Infant Feeding Network (UK)</w:t>
      </w:r>
      <w:r w:rsidRPr="6D778FF9" w:rsidR="33BF94B0">
        <w:rPr>
          <w:rFonts w:ascii="Times New Roman" w:hAnsi="Times New Roman" w:eastAsia="Times New Roman" w:cs="Times New Roman"/>
          <w:noProof w:val="0"/>
          <w:sz w:val="24"/>
          <w:szCs w:val="24"/>
          <w:lang w:val="en-GB"/>
        </w:rPr>
        <w:t xml:space="preserve">, 5th October. Available at: </w:t>
      </w:r>
      <w:hyperlink r:id="R92da2bcb94f049ee">
        <w:r w:rsidRPr="6D778FF9" w:rsidR="33BF94B0">
          <w:rPr>
            <w:rStyle w:val="Hyperlink"/>
            <w:rFonts w:ascii="Times New Roman" w:hAnsi="Times New Roman" w:eastAsia="Times New Roman" w:cs="Times New Roman"/>
            <w:noProof w:val="0"/>
            <w:sz w:val="24"/>
            <w:szCs w:val="24"/>
            <w:lang w:val="en-GB"/>
          </w:rPr>
          <w:t>https://gpifn.org.uk/secure-attachment/</w:t>
        </w:r>
      </w:hyperlink>
      <w:r w:rsidRPr="6D778FF9" w:rsidR="33BF94B0">
        <w:rPr>
          <w:rFonts w:ascii="Times New Roman" w:hAnsi="Times New Roman" w:eastAsia="Times New Roman" w:cs="Times New Roman"/>
          <w:noProof w:val="0"/>
          <w:sz w:val="24"/>
          <w:szCs w:val="24"/>
          <w:lang w:val="en-GB"/>
        </w:rPr>
        <w:t xml:space="preserve"> (Accessed: 27.11.2025). </w:t>
      </w:r>
    </w:p>
    <w:p w:rsidR="6D778FF9" w:rsidP="6D778FF9" w:rsidRDefault="6D778FF9" w14:paraId="5742425D" w14:textId="7D5B6298">
      <w:pPr>
        <w:spacing w:before="240" w:beforeAutospacing="off" w:after="240" w:afterAutospacing="off"/>
        <w:ind w:firstLine="720"/>
        <w:rPr>
          <w:rFonts w:ascii="Times New Roman" w:hAnsi="Times New Roman" w:eastAsia="Times New Roman" w:cs="Times New Roman"/>
          <w:noProof w:val="0"/>
          <w:sz w:val="24"/>
          <w:szCs w:val="24"/>
          <w:lang w:val="en-GB"/>
        </w:rPr>
      </w:pPr>
    </w:p>
    <w:p w:rsidR="33BF94B0" w:rsidP="6D778FF9" w:rsidRDefault="33BF94B0" w14:paraId="46EAC5EF" w14:textId="0516F365">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McGarvie, S. (2024) ‘Attachment Theory, Bowlby’s Stages &amp; Attachment Styles’ </w:t>
      </w:r>
      <w:r w:rsidRPr="6D778FF9" w:rsidR="33BF94B0">
        <w:rPr>
          <w:rFonts w:ascii="Times New Roman" w:hAnsi="Times New Roman" w:eastAsia="Times New Roman" w:cs="Times New Roman"/>
          <w:i w:val="1"/>
          <w:iCs w:val="1"/>
          <w:noProof w:val="0"/>
          <w:sz w:val="24"/>
          <w:szCs w:val="24"/>
          <w:lang w:val="en-GB"/>
        </w:rPr>
        <w:t>PositivePsychology.com</w:t>
      </w:r>
      <w:r w:rsidRPr="6D778FF9" w:rsidR="33BF94B0">
        <w:rPr>
          <w:rFonts w:ascii="Times New Roman" w:hAnsi="Times New Roman" w:eastAsia="Times New Roman" w:cs="Times New Roman"/>
          <w:noProof w:val="0"/>
          <w:sz w:val="24"/>
          <w:szCs w:val="24"/>
          <w:lang w:val="en-GB"/>
        </w:rPr>
        <w:t xml:space="preserve">, 28th November. Available at: </w:t>
      </w:r>
      <w:hyperlink r:id="Reeee521952e34eaa">
        <w:r w:rsidRPr="6D778FF9" w:rsidR="33BF94B0">
          <w:rPr>
            <w:rStyle w:val="Hyperlink"/>
            <w:rFonts w:ascii="Times New Roman" w:hAnsi="Times New Roman" w:eastAsia="Times New Roman" w:cs="Times New Roman"/>
            <w:noProof w:val="0"/>
            <w:sz w:val="24"/>
            <w:szCs w:val="24"/>
            <w:lang w:val="en-GB"/>
          </w:rPr>
          <w:t>https://positivepsychology.com/attachment-theory/</w:t>
        </w:r>
      </w:hyperlink>
      <w:r w:rsidRPr="6D778FF9" w:rsidR="33BF94B0">
        <w:rPr>
          <w:rFonts w:ascii="Times New Roman" w:hAnsi="Times New Roman" w:eastAsia="Times New Roman" w:cs="Times New Roman"/>
          <w:noProof w:val="0"/>
          <w:sz w:val="24"/>
          <w:szCs w:val="24"/>
          <w:lang w:val="en-GB"/>
        </w:rPr>
        <w:t xml:space="preserve"> (Accessed: 27.11.2025). </w:t>
      </w:r>
    </w:p>
    <w:p w:rsidR="6D778FF9" w:rsidP="6D778FF9" w:rsidRDefault="6D778FF9" w14:paraId="098B4502" w14:textId="137E1B3C">
      <w:pPr>
        <w:spacing w:before="240" w:beforeAutospacing="off" w:after="240" w:afterAutospacing="off"/>
        <w:ind w:firstLine="720"/>
        <w:rPr>
          <w:rFonts w:ascii="Times New Roman" w:hAnsi="Times New Roman" w:eastAsia="Times New Roman" w:cs="Times New Roman"/>
          <w:noProof w:val="0"/>
          <w:sz w:val="24"/>
          <w:szCs w:val="24"/>
          <w:lang w:val="en-GB"/>
        </w:rPr>
      </w:pPr>
    </w:p>
    <w:p w:rsidR="33BF94B0" w:rsidP="6D778FF9" w:rsidRDefault="33BF94B0" w14:paraId="2819561C" w14:textId="0269FCF6">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NSPCC Learning. (2021) ‘</w:t>
      </w:r>
      <w:r w:rsidRPr="6D778FF9" w:rsidR="33BF94B0">
        <w:rPr>
          <w:rFonts w:ascii="Times New Roman" w:hAnsi="Times New Roman" w:eastAsia="Times New Roman" w:cs="Times New Roman"/>
          <w:i w:val="1"/>
          <w:iCs w:val="1"/>
          <w:noProof w:val="0"/>
          <w:sz w:val="24"/>
          <w:szCs w:val="24"/>
          <w:lang w:val="en-GB"/>
        </w:rPr>
        <w:t>Attachment and Child Development</w:t>
      </w:r>
      <w:r w:rsidRPr="6D778FF9" w:rsidR="33BF94B0">
        <w:rPr>
          <w:rFonts w:ascii="Times New Roman" w:hAnsi="Times New Roman" w:eastAsia="Times New Roman" w:cs="Times New Roman"/>
          <w:noProof w:val="0"/>
          <w:sz w:val="24"/>
          <w:szCs w:val="24"/>
          <w:lang w:val="en-GB"/>
        </w:rPr>
        <w:t xml:space="preserve">’. Available at: </w:t>
      </w:r>
      <w:hyperlink w:anchor="tooltip_content9459" r:id="R28f14c85f993414e">
        <w:r w:rsidRPr="6D778FF9" w:rsidR="33BF94B0">
          <w:rPr>
            <w:rStyle w:val="Hyperlink"/>
            <w:rFonts w:ascii="Times New Roman" w:hAnsi="Times New Roman" w:eastAsia="Times New Roman" w:cs="Times New Roman"/>
            <w:noProof w:val="0"/>
            <w:sz w:val="24"/>
            <w:szCs w:val="24"/>
            <w:lang w:val="en-GB"/>
          </w:rPr>
          <w:t>https://learning.nspcc.org.uk/child-health-development/attachment-early-years#tooltip_content9459</w:t>
        </w:r>
      </w:hyperlink>
      <w:r w:rsidRPr="6D778FF9" w:rsidR="33BF94B0">
        <w:rPr>
          <w:rFonts w:ascii="Times New Roman" w:hAnsi="Times New Roman" w:eastAsia="Times New Roman" w:cs="Times New Roman"/>
          <w:noProof w:val="0"/>
          <w:sz w:val="24"/>
          <w:szCs w:val="24"/>
          <w:lang w:val="en-GB"/>
        </w:rPr>
        <w:t xml:space="preserve"> (Accessed: 27.11.2025). </w:t>
      </w:r>
    </w:p>
    <w:p w:rsidR="33BF94B0" w:rsidP="6D778FF9" w:rsidRDefault="33BF94B0" w14:paraId="7E766A00" w14:textId="19B1E70A">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 </w:t>
      </w:r>
    </w:p>
    <w:p w:rsidR="33BF94B0" w:rsidP="6D778FF9" w:rsidRDefault="33BF94B0" w14:paraId="0EE64681" w14:textId="761EE529">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Olsen, A. (2024) ‘Nurturing the Whole Child: A Holistic Approach to Parenting Through Maslow’s Hierarchy of Needs’ </w:t>
      </w:r>
      <w:r w:rsidRPr="6D778FF9" w:rsidR="33BF94B0">
        <w:rPr>
          <w:rFonts w:ascii="Times New Roman" w:hAnsi="Times New Roman" w:eastAsia="Times New Roman" w:cs="Times New Roman"/>
          <w:i w:val="1"/>
          <w:iCs w:val="1"/>
          <w:noProof w:val="0"/>
          <w:sz w:val="24"/>
          <w:szCs w:val="24"/>
          <w:lang w:val="en-GB"/>
        </w:rPr>
        <w:t>Medium</w:t>
      </w:r>
      <w:r w:rsidRPr="6D778FF9" w:rsidR="33BF94B0">
        <w:rPr>
          <w:rFonts w:ascii="Times New Roman" w:hAnsi="Times New Roman" w:eastAsia="Times New Roman" w:cs="Times New Roman"/>
          <w:noProof w:val="0"/>
          <w:sz w:val="24"/>
          <w:szCs w:val="24"/>
          <w:lang w:val="en-GB"/>
        </w:rPr>
        <w:t xml:space="preserve">, 4th February. Available at: </w:t>
      </w:r>
      <w:hyperlink r:id="R2013bcdd4b664d96">
        <w:r w:rsidRPr="6D778FF9" w:rsidR="33BF94B0">
          <w:rPr>
            <w:rStyle w:val="Hyperlink"/>
            <w:rFonts w:ascii="Times New Roman" w:hAnsi="Times New Roman" w:eastAsia="Times New Roman" w:cs="Times New Roman"/>
            <w:noProof w:val="0"/>
            <w:sz w:val="24"/>
            <w:szCs w:val="24"/>
            <w:lang w:val="en-GB"/>
          </w:rPr>
          <w:t>https://medium.com/@akiraolsen/nurturing-the-whole-child-a-holistic-approach-to-parenting-through-maslows-hierarchy-of-needs-68012f1b1066</w:t>
        </w:r>
      </w:hyperlink>
      <w:r w:rsidRPr="6D778FF9" w:rsidR="33BF94B0">
        <w:rPr>
          <w:rFonts w:ascii="Times New Roman" w:hAnsi="Times New Roman" w:eastAsia="Times New Roman" w:cs="Times New Roman"/>
          <w:noProof w:val="0"/>
          <w:sz w:val="24"/>
          <w:szCs w:val="24"/>
          <w:lang w:val="en-GB"/>
        </w:rPr>
        <w:t xml:space="preserve"> (Accessed: 27.11.2025). </w:t>
      </w:r>
    </w:p>
    <w:p w:rsidR="33BF94B0" w:rsidP="6D778FF9" w:rsidRDefault="33BF94B0" w14:paraId="42E8537D" w14:textId="78FA5BDF">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 </w:t>
      </w:r>
    </w:p>
    <w:p w:rsidR="33BF94B0" w:rsidP="6D778FF9" w:rsidRDefault="33BF94B0" w14:paraId="0E192466" w14:textId="4D235E47">
      <w:pPr>
        <w:spacing w:before="240" w:beforeAutospacing="off" w:after="240" w:afterAutospacing="off"/>
        <w:ind w:firstLine="720"/>
        <w:rPr>
          <w:rFonts w:ascii="Times New Roman" w:hAnsi="Times New Roman" w:eastAsia="Times New Roman" w:cs="Times New Roman"/>
          <w:noProof w:val="0"/>
          <w:sz w:val="24"/>
          <w:szCs w:val="24"/>
          <w:lang w:val="en-GB"/>
        </w:rPr>
      </w:pPr>
      <w:r w:rsidRPr="6D778FF9" w:rsidR="33BF94B0">
        <w:rPr>
          <w:rFonts w:ascii="Times New Roman" w:hAnsi="Times New Roman" w:eastAsia="Times New Roman" w:cs="Times New Roman"/>
          <w:noProof w:val="0"/>
          <w:sz w:val="24"/>
          <w:szCs w:val="24"/>
          <w:lang w:val="en-GB"/>
        </w:rPr>
        <w:t>Queen Margaret University. (2023) ‘</w:t>
      </w:r>
      <w:r w:rsidRPr="6D778FF9" w:rsidR="33BF94B0">
        <w:rPr>
          <w:rFonts w:ascii="Times New Roman" w:hAnsi="Times New Roman" w:eastAsia="Times New Roman" w:cs="Times New Roman"/>
          <w:i w:val="1"/>
          <w:iCs w:val="1"/>
          <w:noProof w:val="0"/>
          <w:sz w:val="24"/>
          <w:szCs w:val="24"/>
          <w:lang w:val="en-GB"/>
        </w:rPr>
        <w:t>Nurturing Holistic Development in Early Childhood</w:t>
      </w:r>
      <w:r w:rsidRPr="6D778FF9" w:rsidR="33BF94B0">
        <w:rPr>
          <w:rFonts w:ascii="Times New Roman" w:hAnsi="Times New Roman" w:eastAsia="Times New Roman" w:cs="Times New Roman"/>
          <w:noProof w:val="0"/>
          <w:sz w:val="24"/>
          <w:szCs w:val="24"/>
          <w:lang w:val="en-GB"/>
        </w:rPr>
        <w:t xml:space="preserve">’. Available at: </w:t>
      </w:r>
      <w:hyperlink r:id="R0fc937b46f6141ad">
        <w:r w:rsidRPr="6D778FF9" w:rsidR="33BF94B0">
          <w:rPr>
            <w:rStyle w:val="Hyperlink"/>
            <w:rFonts w:ascii="Times New Roman" w:hAnsi="Times New Roman" w:eastAsia="Times New Roman" w:cs="Times New Roman"/>
            <w:noProof w:val="0"/>
            <w:sz w:val="24"/>
            <w:szCs w:val="24"/>
            <w:lang w:val="en-GB"/>
          </w:rPr>
          <w:t>https://online.qmu.ac.uk/blogs/nurturing-holistic-development-in-early-childhood/</w:t>
        </w:r>
      </w:hyperlink>
      <w:r w:rsidRPr="6D778FF9" w:rsidR="33BF94B0">
        <w:rPr>
          <w:rFonts w:ascii="Times New Roman" w:hAnsi="Times New Roman" w:eastAsia="Times New Roman" w:cs="Times New Roman"/>
          <w:noProof w:val="0"/>
          <w:sz w:val="24"/>
          <w:szCs w:val="24"/>
          <w:lang w:val="en-GB"/>
        </w:rPr>
        <w:t xml:space="preserve"> (Accessed: 25.11.2025). </w:t>
      </w:r>
    </w:p>
    <w:p w:rsidR="33BF94B0" w:rsidP="6D778FF9" w:rsidRDefault="33BF94B0" w14:paraId="69EC60A1" w14:textId="4E87CC6A">
      <w:pPr>
        <w:spacing w:before="240" w:beforeAutospacing="off" w:after="240" w:afterAutospacing="off"/>
        <w:ind w:firstLine="720"/>
        <w:rPr>
          <w:rFonts w:ascii="Times New Roman" w:hAnsi="Times New Roman" w:eastAsia="Times New Roman" w:cs="Times New Roman"/>
          <w:noProof w:val="0"/>
          <w:sz w:val="24"/>
          <w:szCs w:val="24"/>
          <w:lang w:val="en-GB"/>
        </w:rPr>
      </w:pPr>
      <w:r w:rsidRPr="6D778FF9" w:rsidR="33BF94B0">
        <w:rPr>
          <w:rFonts w:ascii="Times New Roman" w:hAnsi="Times New Roman" w:eastAsia="Times New Roman" w:cs="Times New Roman"/>
          <w:noProof w:val="0"/>
          <w:sz w:val="24"/>
          <w:szCs w:val="24"/>
          <w:lang w:val="en-GB"/>
        </w:rPr>
        <w:t xml:space="preserve">Rhodes, E. (2020) ‘Foundations for the Best Start </w:t>
      </w:r>
      <w:r w:rsidRPr="6D778FF9" w:rsidR="28A3A91A">
        <w:rPr>
          <w:rFonts w:ascii="Times New Roman" w:hAnsi="Times New Roman" w:eastAsia="Times New Roman" w:cs="Times New Roman"/>
          <w:noProof w:val="0"/>
          <w:sz w:val="24"/>
          <w:szCs w:val="24"/>
          <w:lang w:val="en-GB"/>
        </w:rPr>
        <w:t>in</w:t>
      </w:r>
      <w:r w:rsidRPr="6D778FF9" w:rsidR="33BF94B0">
        <w:rPr>
          <w:rFonts w:ascii="Times New Roman" w:hAnsi="Times New Roman" w:eastAsia="Times New Roman" w:cs="Times New Roman"/>
          <w:noProof w:val="0"/>
          <w:sz w:val="24"/>
          <w:szCs w:val="24"/>
          <w:lang w:val="en-GB"/>
        </w:rPr>
        <w:t xml:space="preserve"> Life’ T</w:t>
      </w:r>
      <w:r w:rsidRPr="6D778FF9" w:rsidR="33BF94B0">
        <w:rPr>
          <w:rFonts w:ascii="Times New Roman" w:hAnsi="Times New Roman" w:eastAsia="Times New Roman" w:cs="Times New Roman"/>
          <w:i w:val="1"/>
          <w:iCs w:val="1"/>
          <w:noProof w:val="0"/>
          <w:sz w:val="24"/>
          <w:szCs w:val="24"/>
          <w:lang w:val="en-GB"/>
        </w:rPr>
        <w:t>he British Psychological Society</w:t>
      </w:r>
      <w:r w:rsidRPr="6D778FF9" w:rsidR="33BF94B0">
        <w:rPr>
          <w:rFonts w:ascii="Times New Roman" w:hAnsi="Times New Roman" w:eastAsia="Times New Roman" w:cs="Times New Roman"/>
          <w:noProof w:val="0"/>
          <w:sz w:val="24"/>
          <w:szCs w:val="24"/>
          <w:lang w:val="en-GB"/>
        </w:rPr>
        <w:t xml:space="preserve">, 28th November. Available at: </w:t>
      </w:r>
      <w:hyperlink r:id="Rb1d8b740d39b4155">
        <w:r w:rsidRPr="6D778FF9" w:rsidR="33BF94B0">
          <w:rPr>
            <w:rStyle w:val="Hyperlink"/>
            <w:rFonts w:ascii="Times New Roman" w:hAnsi="Times New Roman" w:eastAsia="Times New Roman" w:cs="Times New Roman"/>
            <w:noProof w:val="0"/>
            <w:sz w:val="24"/>
            <w:szCs w:val="24"/>
            <w:lang w:val="en-GB"/>
          </w:rPr>
          <w:t>https://www.bps.org.uk/psychologist/foundations-best-start-life</w:t>
        </w:r>
      </w:hyperlink>
      <w:r w:rsidRPr="6D778FF9" w:rsidR="33BF94B0">
        <w:rPr>
          <w:rFonts w:ascii="Times New Roman" w:hAnsi="Times New Roman" w:eastAsia="Times New Roman" w:cs="Times New Roman"/>
          <w:noProof w:val="0"/>
          <w:sz w:val="24"/>
          <w:szCs w:val="24"/>
          <w:lang w:val="en-GB"/>
        </w:rPr>
        <w:t xml:space="preserve"> (Accessed: 27.11.2025)</w:t>
      </w:r>
      <w:r w:rsidRPr="6D778FF9" w:rsidR="33BF94B0">
        <w:rPr>
          <w:rFonts w:ascii="Times New Roman" w:hAnsi="Times New Roman" w:eastAsia="Times New Roman" w:cs="Times New Roman"/>
          <w:noProof w:val="0"/>
          <w:sz w:val="24"/>
          <w:szCs w:val="24"/>
          <w:lang w:val="en-GB"/>
        </w:rPr>
        <w:t xml:space="preserve">.  </w:t>
      </w:r>
    </w:p>
    <w:p w:rsidR="33BF94B0" w:rsidP="6D778FF9" w:rsidRDefault="33BF94B0" w14:paraId="4DBEE548" w14:textId="26333875">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 </w:t>
      </w:r>
    </w:p>
    <w:p w:rsidR="33BF94B0" w:rsidP="6D778FF9" w:rsidRDefault="33BF94B0" w14:paraId="44A575F6" w14:textId="08C6B949">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Summit. (2023) ‘</w:t>
      </w:r>
      <w:r w:rsidRPr="6D778FF9" w:rsidR="33BF94B0">
        <w:rPr>
          <w:rFonts w:ascii="Times New Roman" w:hAnsi="Times New Roman" w:eastAsia="Times New Roman" w:cs="Times New Roman"/>
          <w:i w:val="1"/>
          <w:iCs w:val="1"/>
          <w:noProof w:val="0"/>
          <w:sz w:val="24"/>
          <w:szCs w:val="24"/>
          <w:lang w:val="en-GB"/>
        </w:rPr>
        <w:t>The Foundation of Social-Emotional Learning and Development: Maslow’s Hierarchy of Needs</w:t>
      </w:r>
      <w:r w:rsidRPr="6D778FF9" w:rsidR="33BF94B0">
        <w:rPr>
          <w:rFonts w:ascii="Times New Roman" w:hAnsi="Times New Roman" w:eastAsia="Times New Roman" w:cs="Times New Roman"/>
          <w:noProof w:val="0"/>
          <w:sz w:val="24"/>
          <w:szCs w:val="24"/>
          <w:lang w:val="en-GB"/>
        </w:rPr>
        <w:t xml:space="preserve">’. Available at: </w:t>
      </w:r>
      <w:hyperlink w:anchor=":~:text=MS%2C%20OTR/L-,Maslow's%20Hierarchy%20of%20Needs,within%20the%20relationships%20they%20build" r:id="R83884f8f1d3148ae">
        <w:r w:rsidRPr="6D778FF9" w:rsidR="33BF94B0">
          <w:rPr>
            <w:rStyle w:val="Hyperlink"/>
            <w:rFonts w:ascii="Times New Roman" w:hAnsi="Times New Roman" w:eastAsia="Times New Roman" w:cs="Times New Roman"/>
            <w:noProof w:val="0"/>
            <w:sz w:val="24"/>
            <w:szCs w:val="24"/>
            <w:lang w:val="en-GB"/>
          </w:rPr>
          <w:t>https://summit-education.com/blog/general/the-foundation-of-social-emotional-learning-and-development-maslows-hierarchy-of-needs/#:~:text=MS%2C%20OTR/L-,Maslow's%20Hierarchy%20of%20Needs,within%20the%20relationships%20they%20build</w:t>
        </w:r>
      </w:hyperlink>
      <w:r w:rsidRPr="6D778FF9" w:rsidR="33BF94B0">
        <w:rPr>
          <w:rFonts w:ascii="Times New Roman" w:hAnsi="Times New Roman" w:eastAsia="Times New Roman" w:cs="Times New Roman"/>
          <w:noProof w:val="0"/>
          <w:sz w:val="24"/>
          <w:szCs w:val="24"/>
          <w:lang w:val="en-GB"/>
        </w:rPr>
        <w:t xml:space="preserve">. (Accessed: 27.11.2025). </w:t>
      </w:r>
    </w:p>
    <w:p w:rsidR="6D778FF9" w:rsidP="6D778FF9" w:rsidRDefault="6D778FF9" w14:paraId="52059D3C" w14:textId="6C62F499">
      <w:pPr>
        <w:spacing w:before="240" w:beforeAutospacing="off" w:after="240" w:afterAutospacing="off"/>
        <w:ind w:firstLine="720"/>
        <w:rPr>
          <w:rFonts w:ascii="Times New Roman" w:hAnsi="Times New Roman" w:eastAsia="Times New Roman" w:cs="Times New Roman"/>
          <w:noProof w:val="0"/>
          <w:sz w:val="24"/>
          <w:szCs w:val="24"/>
          <w:lang w:val="en-GB"/>
        </w:rPr>
      </w:pPr>
    </w:p>
    <w:p w:rsidR="33BF94B0" w:rsidP="6D778FF9" w:rsidRDefault="33BF94B0" w14:paraId="111E78B7" w14:textId="4C28246C">
      <w:pPr>
        <w:spacing w:before="240" w:beforeAutospacing="off" w:after="240" w:afterAutospacing="off"/>
        <w:ind w:firstLine="720"/>
        <w:rPr>
          <w:rFonts w:ascii="Times New Roman" w:hAnsi="Times New Roman" w:eastAsia="Times New Roman" w:cs="Times New Roman"/>
          <w:noProof w:val="0"/>
          <w:sz w:val="24"/>
          <w:szCs w:val="24"/>
          <w:lang w:val="en-GB"/>
        </w:rPr>
      </w:pPr>
      <w:r w:rsidRPr="6D778FF9" w:rsidR="33BF94B0">
        <w:rPr>
          <w:rFonts w:ascii="Times New Roman" w:hAnsi="Times New Roman" w:eastAsia="Times New Roman" w:cs="Times New Roman"/>
          <w:noProof w:val="0"/>
          <w:sz w:val="24"/>
          <w:szCs w:val="24"/>
          <w:lang w:val="en-GB"/>
        </w:rPr>
        <w:t>The Attachment Project (2020) ‘</w:t>
      </w:r>
      <w:r w:rsidRPr="6D778FF9" w:rsidR="33BF94B0">
        <w:rPr>
          <w:rFonts w:ascii="Times New Roman" w:hAnsi="Times New Roman" w:eastAsia="Times New Roman" w:cs="Times New Roman"/>
          <w:i w:val="1"/>
          <w:iCs w:val="1"/>
          <w:noProof w:val="0"/>
          <w:sz w:val="24"/>
          <w:szCs w:val="24"/>
          <w:lang w:val="en-GB"/>
        </w:rPr>
        <w:t>Bowlby and Attachment Theory: Insights and Legacy</w:t>
      </w:r>
      <w:r w:rsidRPr="6D778FF9" w:rsidR="33BF94B0">
        <w:rPr>
          <w:rFonts w:ascii="Times New Roman" w:hAnsi="Times New Roman" w:eastAsia="Times New Roman" w:cs="Times New Roman"/>
          <w:noProof w:val="0"/>
          <w:sz w:val="24"/>
          <w:szCs w:val="24"/>
          <w:lang w:val="en-GB"/>
        </w:rPr>
        <w:t xml:space="preserve">’. Available at: </w:t>
      </w:r>
      <w:hyperlink r:id="Ra46fbcc116ed4485">
        <w:r w:rsidRPr="6D778FF9" w:rsidR="33BF94B0">
          <w:rPr>
            <w:rStyle w:val="Hyperlink"/>
            <w:rFonts w:ascii="Times New Roman" w:hAnsi="Times New Roman" w:eastAsia="Times New Roman" w:cs="Times New Roman"/>
            <w:noProof w:val="0"/>
            <w:sz w:val="24"/>
            <w:szCs w:val="24"/>
            <w:lang w:val="en-GB"/>
          </w:rPr>
          <w:t>https://www.attachmentproject.com/attachment-theory/john-bowlby/</w:t>
        </w:r>
      </w:hyperlink>
      <w:r w:rsidRPr="6D778FF9" w:rsidR="33BF94B0">
        <w:rPr>
          <w:rFonts w:ascii="Times New Roman" w:hAnsi="Times New Roman" w:eastAsia="Times New Roman" w:cs="Times New Roman"/>
          <w:noProof w:val="0"/>
          <w:sz w:val="24"/>
          <w:szCs w:val="24"/>
          <w:lang w:val="en-GB"/>
        </w:rPr>
        <w:t xml:space="preserve"> (Accessed 27.11.2025)</w:t>
      </w:r>
      <w:r w:rsidRPr="6D778FF9" w:rsidR="33BF94B0">
        <w:rPr>
          <w:rFonts w:ascii="Times New Roman" w:hAnsi="Times New Roman" w:eastAsia="Times New Roman" w:cs="Times New Roman"/>
          <w:noProof w:val="0"/>
          <w:sz w:val="24"/>
          <w:szCs w:val="24"/>
          <w:lang w:val="en-GB"/>
        </w:rPr>
        <w:t xml:space="preserve">.  </w:t>
      </w:r>
    </w:p>
    <w:p w:rsidR="6D778FF9" w:rsidP="6D778FF9" w:rsidRDefault="6D778FF9" w14:paraId="090292D1" w14:textId="51260FC4">
      <w:pPr>
        <w:spacing w:before="240" w:beforeAutospacing="off" w:after="240" w:afterAutospacing="off"/>
        <w:ind w:firstLine="720"/>
        <w:rPr>
          <w:rFonts w:ascii="Times New Roman" w:hAnsi="Times New Roman" w:eastAsia="Times New Roman" w:cs="Times New Roman"/>
          <w:noProof w:val="0"/>
          <w:sz w:val="24"/>
          <w:szCs w:val="24"/>
          <w:lang w:val="en-GB"/>
        </w:rPr>
      </w:pPr>
    </w:p>
    <w:p w:rsidR="33BF94B0" w:rsidP="6D778FF9" w:rsidRDefault="33BF94B0" w14:paraId="424CF538" w14:textId="38BAEED1">
      <w:pPr>
        <w:spacing w:before="240" w:beforeAutospacing="off" w:after="240" w:afterAutospacing="off"/>
        <w:ind w:firstLine="720"/>
        <w:rPr>
          <w:rFonts w:ascii="Times New Roman" w:hAnsi="Times New Roman" w:eastAsia="Times New Roman" w:cs="Times New Roman"/>
          <w:noProof w:val="0"/>
          <w:sz w:val="24"/>
          <w:szCs w:val="24"/>
          <w:lang w:val="en-GB"/>
        </w:rPr>
      </w:pPr>
      <w:r w:rsidRPr="6D778FF9" w:rsidR="33BF94B0">
        <w:rPr>
          <w:rFonts w:ascii="Times New Roman" w:hAnsi="Times New Roman" w:eastAsia="Times New Roman" w:cs="Times New Roman"/>
          <w:noProof w:val="0"/>
          <w:sz w:val="24"/>
          <w:szCs w:val="24"/>
          <w:lang w:val="en-GB"/>
        </w:rPr>
        <w:t>The Attachment Project (2020) ‘</w:t>
      </w:r>
      <w:r w:rsidRPr="6D778FF9" w:rsidR="33BF94B0">
        <w:rPr>
          <w:rFonts w:ascii="Times New Roman" w:hAnsi="Times New Roman" w:eastAsia="Times New Roman" w:cs="Times New Roman"/>
          <w:i w:val="1"/>
          <w:iCs w:val="1"/>
          <w:noProof w:val="0"/>
          <w:sz w:val="24"/>
          <w:szCs w:val="24"/>
          <w:lang w:val="en-GB"/>
        </w:rPr>
        <w:t>Mary Ainsworth: Attachment Theory and Strange Situation</w:t>
      </w:r>
      <w:r w:rsidRPr="6D778FF9" w:rsidR="33BF94B0">
        <w:rPr>
          <w:rFonts w:ascii="Times New Roman" w:hAnsi="Times New Roman" w:eastAsia="Times New Roman" w:cs="Times New Roman"/>
          <w:noProof w:val="0"/>
          <w:sz w:val="24"/>
          <w:szCs w:val="24"/>
          <w:lang w:val="en-GB"/>
        </w:rPr>
        <w:t xml:space="preserve">’. Available at: </w:t>
      </w:r>
      <w:hyperlink r:id="R8bea6b3105ec4a6e">
        <w:r w:rsidRPr="6D778FF9" w:rsidR="33BF94B0">
          <w:rPr>
            <w:rStyle w:val="Hyperlink"/>
            <w:rFonts w:ascii="Times New Roman" w:hAnsi="Times New Roman" w:eastAsia="Times New Roman" w:cs="Times New Roman"/>
            <w:noProof w:val="0"/>
            <w:sz w:val="24"/>
            <w:szCs w:val="24"/>
            <w:lang w:val="en-GB"/>
          </w:rPr>
          <w:t>https://www.attachmentproject.com/attachment-theory/mary-ainsworth/</w:t>
        </w:r>
      </w:hyperlink>
      <w:r w:rsidRPr="6D778FF9" w:rsidR="33BF94B0">
        <w:rPr>
          <w:rFonts w:ascii="Times New Roman" w:hAnsi="Times New Roman" w:eastAsia="Times New Roman" w:cs="Times New Roman"/>
          <w:noProof w:val="0"/>
          <w:sz w:val="24"/>
          <w:szCs w:val="24"/>
          <w:lang w:val="en-GB"/>
        </w:rPr>
        <w:t xml:space="preserve"> (Accessed: 27.11.2025)</w:t>
      </w:r>
      <w:r w:rsidRPr="6D778FF9" w:rsidR="33BF94B0">
        <w:rPr>
          <w:rFonts w:ascii="Times New Roman" w:hAnsi="Times New Roman" w:eastAsia="Times New Roman" w:cs="Times New Roman"/>
          <w:noProof w:val="0"/>
          <w:sz w:val="24"/>
          <w:szCs w:val="24"/>
          <w:lang w:val="en-GB"/>
        </w:rPr>
        <w:t xml:space="preserve">.  </w:t>
      </w:r>
    </w:p>
    <w:p w:rsidR="6D778FF9" w:rsidP="6D778FF9" w:rsidRDefault="6D778FF9" w14:paraId="625CC80E" w14:textId="1ECB83DA">
      <w:pPr>
        <w:spacing w:before="240" w:beforeAutospacing="off" w:after="240" w:afterAutospacing="off"/>
        <w:ind w:firstLine="720"/>
        <w:rPr>
          <w:rFonts w:ascii="Times New Roman" w:hAnsi="Times New Roman" w:eastAsia="Times New Roman" w:cs="Times New Roman"/>
          <w:noProof w:val="0"/>
          <w:sz w:val="24"/>
          <w:szCs w:val="24"/>
          <w:lang w:val="en-GB"/>
        </w:rPr>
      </w:pPr>
    </w:p>
    <w:p w:rsidR="33BF94B0" w:rsidP="6D778FF9" w:rsidRDefault="33BF94B0" w14:paraId="3750BE48" w14:textId="1B5203E3">
      <w:pPr>
        <w:pStyle w:val="Normal"/>
        <w:ind w:left="0" w:firstLine="720"/>
      </w:pPr>
      <w:r w:rsidRPr="6D778FF9" w:rsidR="33BF94B0">
        <w:rPr>
          <w:rFonts w:ascii="Times New Roman" w:hAnsi="Times New Roman" w:eastAsia="Times New Roman" w:cs="Times New Roman"/>
          <w:noProof w:val="0"/>
          <w:sz w:val="24"/>
          <w:szCs w:val="24"/>
          <w:lang w:val="en-GB"/>
        </w:rPr>
        <w:t>The Attachment Theory. (2020) ‘</w:t>
      </w:r>
      <w:r w:rsidRPr="6D778FF9" w:rsidR="33BF94B0">
        <w:rPr>
          <w:rFonts w:ascii="Times New Roman" w:hAnsi="Times New Roman" w:eastAsia="Times New Roman" w:cs="Times New Roman"/>
          <w:i w:val="1"/>
          <w:iCs w:val="1"/>
          <w:noProof w:val="0"/>
          <w:sz w:val="24"/>
          <w:szCs w:val="24"/>
          <w:lang w:val="en-GB"/>
        </w:rPr>
        <w:t>Mary Main and Her Contribution to Attachment Theory</w:t>
      </w:r>
      <w:r w:rsidRPr="6D778FF9" w:rsidR="33BF94B0">
        <w:rPr>
          <w:rFonts w:ascii="Times New Roman" w:hAnsi="Times New Roman" w:eastAsia="Times New Roman" w:cs="Times New Roman"/>
          <w:noProof w:val="0"/>
          <w:sz w:val="24"/>
          <w:szCs w:val="24"/>
          <w:lang w:val="en-GB"/>
        </w:rPr>
        <w:t xml:space="preserve">’. Available at: </w:t>
      </w:r>
      <w:hyperlink r:id="Reec769034ece491e">
        <w:r w:rsidRPr="6D778FF9" w:rsidR="33BF94B0">
          <w:rPr>
            <w:rStyle w:val="Hyperlink"/>
            <w:rFonts w:ascii="Times New Roman" w:hAnsi="Times New Roman" w:eastAsia="Times New Roman" w:cs="Times New Roman"/>
            <w:noProof w:val="0"/>
            <w:sz w:val="24"/>
            <w:szCs w:val="24"/>
            <w:lang w:val="en-GB"/>
          </w:rPr>
          <w:t>https://www.attachmentproject.com/attachment-theory/mary-main/</w:t>
        </w:r>
      </w:hyperlink>
      <w:r w:rsidRPr="6D778FF9" w:rsidR="33BF94B0">
        <w:rPr>
          <w:rFonts w:ascii="Times New Roman" w:hAnsi="Times New Roman" w:eastAsia="Times New Roman" w:cs="Times New Roman"/>
          <w:noProof w:val="0"/>
          <w:sz w:val="24"/>
          <w:szCs w:val="24"/>
          <w:lang w:val="en-GB"/>
        </w:rPr>
        <w:t xml:space="preserve"> (Accessed: 27.11.2025).</w:t>
      </w:r>
    </w:p>
    <w:p w:rsidR="6D778FF9" w:rsidP="6D778FF9" w:rsidRDefault="6D778FF9" w14:paraId="0D1FA4AE" w14:textId="73EFB5F6">
      <w:pPr>
        <w:pStyle w:val="Normal"/>
        <w:ind w:left="0"/>
        <w:rPr>
          <w:rFonts w:ascii="Times New Roman" w:hAnsi="Times New Roman" w:eastAsia="Times New Roman" w:cs="Times New Roman"/>
          <w:noProof w:val="0"/>
          <w:sz w:val="24"/>
          <w:szCs w:val="24"/>
          <w:lang w:val="en-GB"/>
        </w:rPr>
      </w:pPr>
    </w:p>
    <w:p w:rsidR="6D778FF9" w:rsidP="6D778FF9" w:rsidRDefault="6D778FF9" w14:paraId="5C443839" w14:textId="7D4882DC">
      <w:pPr>
        <w:pStyle w:val="Normal"/>
        <w:ind w:left="0"/>
        <w:rPr>
          <w:rFonts w:ascii="Times New Roman" w:hAnsi="Times New Roman" w:eastAsia="Times New Roman" w:cs="Times New Roman"/>
          <w:noProof w:val="0"/>
          <w:sz w:val="24"/>
          <w:szCs w:val="24"/>
          <w:lang w:val="en-GB"/>
        </w:rPr>
      </w:pPr>
    </w:p>
    <w:p w:rsidR="6D778FF9" w:rsidP="6D778FF9" w:rsidRDefault="6D778FF9" w14:paraId="09512E9E" w14:textId="456395F0">
      <w:pPr>
        <w:pStyle w:val="Normal"/>
        <w:ind w:left="0"/>
        <w:rPr>
          <w:rFonts w:ascii="Times New Roman" w:hAnsi="Times New Roman" w:eastAsia="Times New Roman" w:cs="Times New Roman"/>
          <w:sz w:val="24"/>
          <w:szCs w:val="24"/>
        </w:rPr>
      </w:pPr>
    </w:p>
    <w:p w:rsidR="6D778FF9" w:rsidP="6D778FF9" w:rsidRDefault="6D778FF9" w14:paraId="6E457C43" w14:textId="6F61C66F">
      <w:pPr>
        <w:pStyle w:val="Normal"/>
        <w:ind w:left="0"/>
        <w:rPr>
          <w:rFonts w:ascii="Times New Roman" w:hAnsi="Times New Roman" w:eastAsia="Times New Roman" w:cs="Times New Roman"/>
          <w:sz w:val="24"/>
          <w:szCs w:val="24"/>
        </w:rPr>
      </w:pPr>
    </w:p>
    <w:p w:rsidR="6D778FF9" w:rsidP="6D778FF9" w:rsidRDefault="6D778FF9" w14:paraId="55901107" w14:textId="76D1186C">
      <w:pPr>
        <w:pStyle w:val="Normal"/>
        <w:ind w:left="0"/>
        <w:rPr>
          <w:rFonts w:ascii="Times New Roman" w:hAnsi="Times New Roman" w:eastAsia="Times New Roman" w:cs="Times New Roman"/>
          <w:sz w:val="24"/>
          <w:szCs w:val="24"/>
        </w:rPr>
      </w:pPr>
    </w:p>
    <w:p w:rsidR="6D778FF9" w:rsidP="6D778FF9" w:rsidRDefault="6D778FF9" w14:paraId="7198AA78" w14:textId="6D099805">
      <w:pPr>
        <w:pStyle w:val="Normal"/>
        <w:ind w:left="0"/>
        <w:rPr>
          <w:rFonts w:ascii="Times New Roman" w:hAnsi="Times New Roman" w:eastAsia="Times New Roman" w:cs="Times New Roman"/>
          <w:sz w:val="24"/>
          <w:szCs w:val="24"/>
        </w:rPr>
      </w:pPr>
    </w:p>
    <w:p w:rsidR="6D778FF9" w:rsidP="6D778FF9" w:rsidRDefault="6D778FF9" w14:paraId="0144199D" w14:textId="1B3FAA1D">
      <w:pPr>
        <w:pStyle w:val="Normal"/>
        <w:ind w:left="0"/>
        <w:rPr>
          <w:rFonts w:ascii="Times New Roman" w:hAnsi="Times New Roman" w:eastAsia="Times New Roman" w:cs="Times New Roman"/>
          <w:sz w:val="24"/>
          <w:szCs w:val="24"/>
        </w:rPr>
      </w:pPr>
    </w:p>
    <w:p w:rsidR="6D778FF9" w:rsidP="6D778FF9" w:rsidRDefault="6D778FF9" w14:paraId="0ED32B9B" w14:textId="74C63B9B">
      <w:pPr>
        <w:pStyle w:val="Normal"/>
        <w:ind w:left="0"/>
        <w:rPr>
          <w:rFonts w:ascii="Times New Roman" w:hAnsi="Times New Roman" w:eastAsia="Times New Roman" w:cs="Times New Roman"/>
          <w:sz w:val="24"/>
          <w:szCs w:val="24"/>
        </w:rPr>
      </w:pPr>
    </w:p>
    <w:p w:rsidR="51F7A18D" w:rsidP="51F7A18D" w:rsidRDefault="51F7A18D" w14:paraId="3B559A0B" w14:textId="7A5493B1">
      <w:pPr>
        <w:pStyle w:val="Normal"/>
        <w:ind w:left="0"/>
        <w:rPr>
          <w:rFonts w:ascii="Times New Roman" w:hAnsi="Times New Roman" w:eastAsia="Times New Roman" w:cs="Times New Roman"/>
          <w:sz w:val="24"/>
          <w:szCs w:val="24"/>
        </w:rPr>
      </w:pPr>
    </w:p>
    <w:p w:rsidR="51F7A18D" w:rsidP="51F7A18D" w:rsidRDefault="51F7A18D" w14:paraId="72F8F2CE" w14:textId="48E496DB">
      <w:pPr>
        <w:pStyle w:val="Normal"/>
        <w:ind w:left="0"/>
        <w:rPr>
          <w:rFonts w:ascii="Times New Roman" w:hAnsi="Times New Roman" w:eastAsia="Times New Roman" w:cs="Times New Roman"/>
          <w:sz w:val="24"/>
          <w:szCs w:val="24"/>
        </w:rPr>
      </w:pPr>
    </w:p>
    <w:p w:rsidR="51F7A18D" w:rsidP="51F7A18D" w:rsidRDefault="51F7A18D" w14:paraId="0855781F" w14:textId="4738FF5D">
      <w:pPr>
        <w:pStyle w:val="Normal"/>
        <w:ind w:left="0"/>
        <w:rPr>
          <w:rFonts w:ascii="Times New Roman" w:hAnsi="Times New Roman" w:eastAsia="Times New Roman" w:cs="Times New Roman"/>
          <w:sz w:val="24"/>
          <w:szCs w:val="24"/>
        </w:rPr>
      </w:pPr>
    </w:p>
    <w:p w:rsidR="51F7A18D" w:rsidP="51F7A18D" w:rsidRDefault="51F7A18D" w14:paraId="4644FF02" w14:textId="776B3AD9">
      <w:pPr>
        <w:pStyle w:val="Normal"/>
        <w:ind w:left="0"/>
        <w:rPr>
          <w:rFonts w:ascii="Times New Roman" w:hAnsi="Times New Roman" w:eastAsia="Times New Roman" w:cs="Times New Roman"/>
          <w:sz w:val="24"/>
          <w:szCs w:val="24"/>
        </w:rPr>
      </w:pPr>
    </w:p>
    <w:p w:rsidR="51F7A18D" w:rsidP="51F7A18D" w:rsidRDefault="51F7A18D" w14:paraId="537994F9" w14:textId="73F25C3A">
      <w:pPr>
        <w:pStyle w:val="Normal"/>
        <w:ind w:left="0"/>
        <w:rPr>
          <w:rFonts w:ascii="Times New Roman" w:hAnsi="Times New Roman" w:eastAsia="Times New Roman" w:cs="Times New Roman"/>
          <w:sz w:val="24"/>
          <w:szCs w:val="24"/>
        </w:rPr>
      </w:pPr>
    </w:p>
    <w:p w:rsidR="51F7A18D" w:rsidP="51F7A18D" w:rsidRDefault="51F7A18D" w14:paraId="210B05CF" w14:textId="5BCFD86C">
      <w:pPr>
        <w:pStyle w:val="Normal"/>
        <w:ind w:left="0"/>
        <w:rPr>
          <w:rFonts w:ascii="Times New Roman" w:hAnsi="Times New Roman" w:eastAsia="Times New Roman" w:cs="Times New Roman"/>
          <w:sz w:val="24"/>
          <w:szCs w:val="24"/>
        </w:rPr>
      </w:pPr>
    </w:p>
    <w:p w:rsidR="51F7A18D" w:rsidP="51F7A18D" w:rsidRDefault="51F7A18D" w14:paraId="651BEA23" w14:textId="43C41B6A">
      <w:pPr>
        <w:pStyle w:val="Normal"/>
        <w:ind w:left="0"/>
        <w:rPr>
          <w:rFonts w:ascii="Times New Roman" w:hAnsi="Times New Roman" w:eastAsia="Times New Roman" w:cs="Times New Roman"/>
          <w:sz w:val="24"/>
          <w:szCs w:val="24"/>
        </w:rPr>
      </w:pPr>
    </w:p>
    <w:p w:rsidR="51F7A18D" w:rsidP="51F7A18D" w:rsidRDefault="51F7A18D" w14:paraId="2F2D5182" w14:textId="56EA3E7D">
      <w:pPr>
        <w:pStyle w:val="Normal"/>
        <w:ind w:left="0"/>
        <w:rPr>
          <w:rFonts w:ascii="Times New Roman" w:hAnsi="Times New Roman" w:eastAsia="Times New Roman" w:cs="Times New Roman"/>
          <w:sz w:val="24"/>
          <w:szCs w:val="24"/>
        </w:rPr>
      </w:pPr>
    </w:p>
    <w:p w:rsidR="51F7A18D" w:rsidP="51F7A18D" w:rsidRDefault="51F7A18D" w14:paraId="073AE952" w14:textId="7C96FBB6">
      <w:pPr>
        <w:pStyle w:val="Normal"/>
        <w:ind w:left="0"/>
        <w:rPr>
          <w:rFonts w:ascii="Times New Roman" w:hAnsi="Times New Roman" w:eastAsia="Times New Roman" w:cs="Times New Roman"/>
          <w:sz w:val="24"/>
          <w:szCs w:val="24"/>
        </w:rPr>
      </w:pPr>
    </w:p>
    <w:p w:rsidR="36C7CFDC" w:rsidP="6D778FF9" w:rsidRDefault="36C7CFDC" w14:paraId="20AA19C5" w14:textId="13BD068F">
      <w:pPr>
        <w:pStyle w:val="ListParagraph"/>
        <w:numPr>
          <w:ilvl w:val="0"/>
          <w:numId w:val="6"/>
        </w:numPr>
        <w:rPr>
          <w:rFonts w:ascii="Times New Roman" w:hAnsi="Times New Roman" w:eastAsia="Times New Roman" w:cs="Times New Roman"/>
          <w:b w:val="1"/>
          <w:bCs w:val="1"/>
          <w:sz w:val="24"/>
          <w:szCs w:val="24"/>
        </w:rPr>
      </w:pPr>
      <w:r w:rsidRPr="6D778FF9" w:rsidR="36C7CFDC">
        <w:rPr>
          <w:rFonts w:ascii="Times New Roman" w:hAnsi="Times New Roman" w:eastAsia="Times New Roman" w:cs="Times New Roman"/>
          <w:b w:val="1"/>
          <w:bCs w:val="1"/>
          <w:sz w:val="24"/>
          <w:szCs w:val="24"/>
        </w:rPr>
        <w:t xml:space="preserve">Offer 3 examples from early years practise to highlight Maslow’s significance in understanding </w:t>
      </w:r>
      <w:r w:rsidRPr="6D778FF9" w:rsidR="36C7CFDC">
        <w:rPr>
          <w:rFonts w:ascii="Times New Roman" w:hAnsi="Times New Roman" w:eastAsia="Times New Roman" w:cs="Times New Roman"/>
          <w:b w:val="1"/>
          <w:bCs w:val="1"/>
          <w:sz w:val="24"/>
          <w:szCs w:val="24"/>
        </w:rPr>
        <w:t>child</w:t>
      </w:r>
      <w:r w:rsidRPr="6D778FF9" w:rsidR="4AF24F1A">
        <w:rPr>
          <w:rFonts w:ascii="Times New Roman" w:hAnsi="Times New Roman" w:eastAsia="Times New Roman" w:cs="Times New Roman"/>
          <w:b w:val="1"/>
          <w:bCs w:val="1"/>
          <w:sz w:val="24"/>
          <w:szCs w:val="24"/>
        </w:rPr>
        <w:t xml:space="preserve"> </w:t>
      </w:r>
      <w:r w:rsidRPr="6D778FF9" w:rsidR="36C7CFDC">
        <w:rPr>
          <w:rFonts w:ascii="Times New Roman" w:hAnsi="Times New Roman" w:eastAsia="Times New Roman" w:cs="Times New Roman"/>
          <w:b w:val="1"/>
          <w:bCs w:val="1"/>
          <w:sz w:val="24"/>
          <w:szCs w:val="24"/>
        </w:rPr>
        <w:t>development (1,000)</w:t>
      </w:r>
    </w:p>
    <w:p w:rsidR="2524B7EF" w:rsidP="6D778FF9" w:rsidRDefault="2524B7EF" w14:paraId="1C99C1DE" w14:textId="15AFAF17">
      <w:pPr>
        <w:pStyle w:val="Normal"/>
        <w:ind w:left="0"/>
        <w:rPr>
          <w:rFonts w:ascii="Times New Roman" w:hAnsi="Times New Roman" w:eastAsia="Times New Roman" w:cs="Times New Roman"/>
          <w:sz w:val="24"/>
          <w:szCs w:val="24"/>
        </w:rPr>
      </w:pPr>
      <w:r w:rsidRPr="6D778FF9" w:rsidR="2524B7EF">
        <w:rPr>
          <w:rFonts w:ascii="Times New Roman" w:hAnsi="Times New Roman" w:eastAsia="Times New Roman" w:cs="Times New Roman"/>
          <w:sz w:val="24"/>
          <w:szCs w:val="24"/>
        </w:rPr>
        <w:t xml:space="preserve">Two years ago, </w:t>
      </w:r>
      <w:r w:rsidRPr="6D778FF9" w:rsidR="2FC6C687">
        <w:rPr>
          <w:rFonts w:ascii="Times New Roman" w:hAnsi="Times New Roman" w:eastAsia="Times New Roman" w:cs="Times New Roman"/>
          <w:sz w:val="24"/>
          <w:szCs w:val="24"/>
        </w:rPr>
        <w:t xml:space="preserve">I helped Parent A as Child A was </w:t>
      </w:r>
      <w:r w:rsidRPr="6D778FF9" w:rsidR="6AB5A24B">
        <w:rPr>
          <w:rFonts w:ascii="Times New Roman" w:hAnsi="Times New Roman" w:eastAsia="Times New Roman" w:cs="Times New Roman"/>
          <w:sz w:val="24"/>
          <w:szCs w:val="24"/>
        </w:rPr>
        <w:t xml:space="preserve">accidentally </w:t>
      </w:r>
      <w:r w:rsidRPr="6D778FF9" w:rsidR="2FC6C687">
        <w:rPr>
          <w:rFonts w:ascii="Times New Roman" w:hAnsi="Times New Roman" w:eastAsia="Times New Roman" w:cs="Times New Roman"/>
          <w:sz w:val="24"/>
          <w:szCs w:val="24"/>
        </w:rPr>
        <w:t xml:space="preserve">locked in their car on </w:t>
      </w:r>
      <w:r w:rsidRPr="6D778FF9" w:rsidR="2FC6C687">
        <w:rPr>
          <w:rFonts w:ascii="Times New Roman" w:hAnsi="Times New Roman" w:eastAsia="Times New Roman" w:cs="Times New Roman"/>
          <w:sz w:val="24"/>
          <w:szCs w:val="24"/>
        </w:rPr>
        <w:t>a hot summer</w:t>
      </w:r>
      <w:r w:rsidRPr="6D778FF9" w:rsidR="2FC6C687">
        <w:rPr>
          <w:rFonts w:ascii="Times New Roman" w:hAnsi="Times New Roman" w:eastAsia="Times New Roman" w:cs="Times New Roman"/>
          <w:sz w:val="24"/>
          <w:szCs w:val="24"/>
        </w:rPr>
        <w:t xml:space="preserve"> day. Parent A had locked the keys in the car with Child A, le</w:t>
      </w:r>
      <w:r w:rsidRPr="6D778FF9" w:rsidR="5E39F496">
        <w:rPr>
          <w:rFonts w:ascii="Times New Roman" w:hAnsi="Times New Roman" w:eastAsia="Times New Roman" w:cs="Times New Roman"/>
          <w:sz w:val="24"/>
          <w:szCs w:val="24"/>
        </w:rPr>
        <w:t xml:space="preserve">ading to the </w:t>
      </w:r>
      <w:r w:rsidRPr="6D778FF9" w:rsidR="7506F2C2">
        <w:rPr>
          <w:rFonts w:ascii="Times New Roman" w:hAnsi="Times New Roman" w:eastAsia="Times New Roman" w:cs="Times New Roman"/>
          <w:sz w:val="24"/>
          <w:szCs w:val="24"/>
        </w:rPr>
        <w:t xml:space="preserve">child </w:t>
      </w:r>
      <w:r w:rsidRPr="6D778FF9" w:rsidR="5E39F496">
        <w:rPr>
          <w:rFonts w:ascii="Times New Roman" w:hAnsi="Times New Roman" w:eastAsia="Times New Roman" w:cs="Times New Roman"/>
          <w:sz w:val="24"/>
          <w:szCs w:val="24"/>
        </w:rPr>
        <w:t xml:space="preserve">being completely locked inside with no windows open or air conditioning. </w:t>
      </w:r>
      <w:r w:rsidRPr="6D778FF9" w:rsidR="13F09CD7">
        <w:rPr>
          <w:rFonts w:ascii="Times New Roman" w:hAnsi="Times New Roman" w:eastAsia="Times New Roman" w:cs="Times New Roman"/>
          <w:sz w:val="24"/>
          <w:szCs w:val="24"/>
        </w:rPr>
        <w:t xml:space="preserve">Perno (2025) states that ‘children are extremely susceptible to these rises in temperature due to their body surface area’. </w:t>
      </w:r>
      <w:r w:rsidRPr="6D778FF9" w:rsidR="0BAA77B7">
        <w:rPr>
          <w:rFonts w:ascii="Times New Roman" w:hAnsi="Times New Roman" w:eastAsia="Times New Roman" w:cs="Times New Roman"/>
          <w:sz w:val="24"/>
          <w:szCs w:val="24"/>
        </w:rPr>
        <w:t xml:space="preserve">This links to Maslow’s </w:t>
      </w:r>
      <w:r w:rsidRPr="6D778FF9" w:rsidR="7D256036">
        <w:rPr>
          <w:rFonts w:ascii="Times New Roman" w:hAnsi="Times New Roman" w:eastAsia="Times New Roman" w:cs="Times New Roman"/>
          <w:sz w:val="24"/>
          <w:szCs w:val="24"/>
        </w:rPr>
        <w:t>hierarchy</w:t>
      </w:r>
      <w:r w:rsidRPr="6D778FF9" w:rsidR="0BAA77B7">
        <w:rPr>
          <w:rFonts w:ascii="Times New Roman" w:hAnsi="Times New Roman" w:eastAsia="Times New Roman" w:cs="Times New Roman"/>
          <w:sz w:val="24"/>
          <w:szCs w:val="24"/>
        </w:rPr>
        <w:t xml:space="preserve"> of needs</w:t>
      </w:r>
      <w:r w:rsidRPr="6D778FF9" w:rsidR="6087BCE8">
        <w:rPr>
          <w:rFonts w:ascii="Times New Roman" w:hAnsi="Times New Roman" w:eastAsia="Times New Roman" w:cs="Times New Roman"/>
          <w:sz w:val="24"/>
          <w:szCs w:val="24"/>
        </w:rPr>
        <w:t xml:space="preserve"> as the hot car violated Child A’s p</w:t>
      </w:r>
      <w:r w:rsidRPr="6D778FF9" w:rsidR="5C6A6118">
        <w:rPr>
          <w:rFonts w:ascii="Times New Roman" w:hAnsi="Times New Roman" w:eastAsia="Times New Roman" w:cs="Times New Roman"/>
          <w:sz w:val="24"/>
          <w:szCs w:val="24"/>
        </w:rPr>
        <w:t>hysiological</w:t>
      </w:r>
      <w:r w:rsidRPr="6D778FF9" w:rsidR="6087BCE8">
        <w:rPr>
          <w:rFonts w:ascii="Times New Roman" w:hAnsi="Times New Roman" w:eastAsia="Times New Roman" w:cs="Times New Roman"/>
          <w:sz w:val="24"/>
          <w:szCs w:val="24"/>
        </w:rPr>
        <w:t xml:space="preserve"> needs. Counselling Tutor (</w:t>
      </w:r>
      <w:r w:rsidRPr="6D778FF9" w:rsidR="79F35268">
        <w:rPr>
          <w:rFonts w:ascii="Times New Roman" w:hAnsi="Times New Roman" w:eastAsia="Times New Roman" w:cs="Times New Roman"/>
          <w:sz w:val="24"/>
          <w:szCs w:val="24"/>
        </w:rPr>
        <w:t xml:space="preserve">2025) state that children's biological needs include air, water, food, sleep, </w:t>
      </w:r>
      <w:r w:rsidRPr="6D778FF9" w:rsidR="79F35268">
        <w:rPr>
          <w:rFonts w:ascii="Times New Roman" w:hAnsi="Times New Roman" w:eastAsia="Times New Roman" w:cs="Times New Roman"/>
          <w:sz w:val="24"/>
          <w:szCs w:val="24"/>
        </w:rPr>
        <w:t>shelter</w:t>
      </w:r>
      <w:r w:rsidRPr="6D778FF9" w:rsidR="79F35268">
        <w:rPr>
          <w:rFonts w:ascii="Times New Roman" w:hAnsi="Times New Roman" w:eastAsia="Times New Roman" w:cs="Times New Roman"/>
          <w:sz w:val="24"/>
          <w:szCs w:val="24"/>
        </w:rPr>
        <w:t xml:space="preserve"> and comfortable temperature. ‘Maslow believed that these were the basic elements needed by humans to survive’</w:t>
      </w:r>
      <w:r w:rsidRPr="6D778FF9" w:rsidR="6F219815">
        <w:rPr>
          <w:rFonts w:ascii="Times New Roman" w:hAnsi="Times New Roman" w:eastAsia="Times New Roman" w:cs="Times New Roman"/>
          <w:sz w:val="24"/>
          <w:szCs w:val="24"/>
        </w:rPr>
        <w:t xml:space="preserve"> (Counselling Tutor, 2025).</w:t>
      </w:r>
      <w:r w:rsidRPr="6D778FF9" w:rsidR="202C9907">
        <w:rPr>
          <w:rFonts w:ascii="Times New Roman" w:hAnsi="Times New Roman" w:eastAsia="Times New Roman" w:cs="Times New Roman"/>
          <w:sz w:val="24"/>
          <w:szCs w:val="24"/>
        </w:rPr>
        <w:t xml:space="preserve"> Rankin (202</w:t>
      </w:r>
      <w:r w:rsidRPr="6D778FF9" w:rsidR="7A8115A4">
        <w:rPr>
          <w:rFonts w:ascii="Times New Roman" w:hAnsi="Times New Roman" w:eastAsia="Times New Roman" w:cs="Times New Roman"/>
          <w:sz w:val="24"/>
          <w:szCs w:val="24"/>
        </w:rPr>
        <w:t>1</w:t>
      </w:r>
      <w:r w:rsidRPr="6D778FF9" w:rsidR="202C9907">
        <w:rPr>
          <w:rFonts w:ascii="Times New Roman" w:hAnsi="Times New Roman" w:eastAsia="Times New Roman" w:cs="Times New Roman"/>
          <w:sz w:val="24"/>
          <w:szCs w:val="24"/>
        </w:rPr>
        <w:t xml:space="preserve">) states that ‘when those needs are not met, we grow up with certain predictable trauma symptoms and behavioural </w:t>
      </w:r>
      <w:bookmarkStart w:name="_Int_bWEO2PE1" w:id="1339722324"/>
      <w:r w:rsidRPr="6D778FF9" w:rsidR="6D0E0C26">
        <w:rPr>
          <w:rFonts w:ascii="Times New Roman" w:hAnsi="Times New Roman" w:eastAsia="Times New Roman" w:cs="Times New Roman"/>
          <w:sz w:val="24"/>
          <w:szCs w:val="24"/>
        </w:rPr>
        <w:t>patterns’</w:t>
      </w:r>
      <w:bookmarkEnd w:id="1339722324"/>
      <w:r w:rsidRPr="6D778FF9" w:rsidR="6D0E0C26">
        <w:rPr>
          <w:rFonts w:ascii="Times New Roman" w:hAnsi="Times New Roman" w:eastAsia="Times New Roman" w:cs="Times New Roman"/>
          <w:sz w:val="24"/>
          <w:szCs w:val="24"/>
        </w:rPr>
        <w:t>.</w:t>
      </w:r>
      <w:r w:rsidRPr="6D778FF9" w:rsidR="30842789">
        <w:rPr>
          <w:rFonts w:ascii="Times New Roman" w:hAnsi="Times New Roman" w:eastAsia="Times New Roman" w:cs="Times New Roman"/>
          <w:sz w:val="24"/>
          <w:szCs w:val="24"/>
        </w:rPr>
        <w:t xml:space="preserve"> </w:t>
      </w:r>
      <w:r w:rsidRPr="6D778FF9" w:rsidR="5E39F496">
        <w:rPr>
          <w:rFonts w:ascii="Times New Roman" w:hAnsi="Times New Roman" w:eastAsia="Times New Roman" w:cs="Times New Roman"/>
          <w:sz w:val="24"/>
          <w:szCs w:val="24"/>
        </w:rPr>
        <w:t xml:space="preserve">This </w:t>
      </w:r>
      <w:r w:rsidRPr="6D778FF9" w:rsidR="06464AA1">
        <w:rPr>
          <w:rFonts w:ascii="Times New Roman" w:hAnsi="Times New Roman" w:eastAsia="Times New Roman" w:cs="Times New Roman"/>
          <w:sz w:val="24"/>
          <w:szCs w:val="24"/>
        </w:rPr>
        <w:t xml:space="preserve">also </w:t>
      </w:r>
      <w:r w:rsidRPr="6D778FF9" w:rsidR="21E37477">
        <w:rPr>
          <w:rFonts w:ascii="Times New Roman" w:hAnsi="Times New Roman" w:eastAsia="Times New Roman" w:cs="Times New Roman"/>
          <w:sz w:val="24"/>
          <w:szCs w:val="24"/>
        </w:rPr>
        <w:t>l</w:t>
      </w:r>
      <w:r w:rsidRPr="6D778FF9" w:rsidR="5E39F496">
        <w:rPr>
          <w:rFonts w:ascii="Times New Roman" w:hAnsi="Times New Roman" w:eastAsia="Times New Roman" w:cs="Times New Roman"/>
          <w:sz w:val="24"/>
          <w:szCs w:val="24"/>
        </w:rPr>
        <w:t>inks to Maslow’s hierarchy as it deprived Child A of safety</w:t>
      </w:r>
      <w:r w:rsidRPr="6D778FF9" w:rsidR="3B924689">
        <w:rPr>
          <w:rFonts w:ascii="Times New Roman" w:hAnsi="Times New Roman" w:eastAsia="Times New Roman" w:cs="Times New Roman"/>
          <w:sz w:val="24"/>
          <w:szCs w:val="24"/>
        </w:rPr>
        <w:t>, the second level of the hierarchy</w:t>
      </w:r>
      <w:r w:rsidRPr="6D778FF9" w:rsidR="22AE47BB">
        <w:rPr>
          <w:rFonts w:ascii="Times New Roman" w:hAnsi="Times New Roman" w:eastAsia="Times New Roman" w:cs="Times New Roman"/>
          <w:sz w:val="24"/>
          <w:szCs w:val="24"/>
        </w:rPr>
        <w:t>, linking to a serious risk of health problems</w:t>
      </w:r>
      <w:r w:rsidRPr="6D778FF9" w:rsidR="5B362101">
        <w:rPr>
          <w:rFonts w:ascii="Times New Roman" w:hAnsi="Times New Roman" w:eastAsia="Times New Roman" w:cs="Times New Roman"/>
          <w:sz w:val="24"/>
          <w:szCs w:val="24"/>
        </w:rPr>
        <w:t xml:space="preserve">, for example Perno (2025) states that ‘heat stroke is the most </w:t>
      </w:r>
      <w:r w:rsidRPr="6D778FF9" w:rsidR="32997C64">
        <w:rPr>
          <w:rFonts w:ascii="Times New Roman" w:hAnsi="Times New Roman" w:eastAsia="Times New Roman" w:cs="Times New Roman"/>
          <w:sz w:val="24"/>
          <w:szCs w:val="24"/>
        </w:rPr>
        <w:t xml:space="preserve">severe of </w:t>
      </w:r>
      <w:r w:rsidRPr="6D778FF9" w:rsidR="5B362101">
        <w:rPr>
          <w:rFonts w:ascii="Times New Roman" w:hAnsi="Times New Roman" w:eastAsia="Times New Roman" w:cs="Times New Roman"/>
          <w:sz w:val="24"/>
          <w:szCs w:val="24"/>
        </w:rPr>
        <w:t xml:space="preserve">several heat emergencies that can affect children’. </w:t>
      </w:r>
      <w:r w:rsidRPr="6D778FF9" w:rsidR="7FCEE7D8">
        <w:rPr>
          <w:rFonts w:ascii="Times New Roman" w:hAnsi="Times New Roman" w:eastAsia="Times New Roman" w:cs="Times New Roman"/>
          <w:sz w:val="24"/>
          <w:szCs w:val="24"/>
        </w:rPr>
        <w:t>‘</w:t>
      </w:r>
      <w:r w:rsidRPr="6D778FF9" w:rsidR="5B362101">
        <w:rPr>
          <w:rFonts w:ascii="Times New Roman" w:hAnsi="Times New Roman" w:eastAsia="Times New Roman" w:cs="Times New Roman"/>
          <w:sz w:val="24"/>
          <w:szCs w:val="24"/>
        </w:rPr>
        <w:t>Les</w:t>
      </w:r>
      <w:r w:rsidRPr="6D778FF9" w:rsidR="09608EA7">
        <w:rPr>
          <w:rFonts w:ascii="Times New Roman" w:hAnsi="Times New Roman" w:eastAsia="Times New Roman" w:cs="Times New Roman"/>
          <w:sz w:val="24"/>
          <w:szCs w:val="24"/>
        </w:rPr>
        <w:t>s severe heat emergencies are</w:t>
      </w:r>
      <w:r w:rsidRPr="6D778FF9" w:rsidR="4DF881FA">
        <w:rPr>
          <w:rFonts w:ascii="Times New Roman" w:hAnsi="Times New Roman" w:eastAsia="Times New Roman" w:cs="Times New Roman"/>
          <w:sz w:val="24"/>
          <w:szCs w:val="24"/>
        </w:rPr>
        <w:t xml:space="preserve"> </w:t>
      </w:r>
      <w:bookmarkStart w:name="_Int_GzVImIHJ" w:id="1752435945"/>
      <w:r w:rsidRPr="6D778FF9" w:rsidR="09608EA7">
        <w:rPr>
          <w:rFonts w:ascii="Times New Roman" w:hAnsi="Times New Roman" w:eastAsia="Times New Roman" w:cs="Times New Roman"/>
          <w:sz w:val="24"/>
          <w:szCs w:val="24"/>
        </w:rPr>
        <w:t>hea</w:t>
      </w:r>
      <w:bookmarkEnd w:id="1752435945"/>
      <w:r w:rsidRPr="6D778FF9" w:rsidR="09608EA7">
        <w:rPr>
          <w:rFonts w:ascii="Times New Roman" w:hAnsi="Times New Roman" w:eastAsia="Times New Roman" w:cs="Times New Roman"/>
          <w:sz w:val="24"/>
          <w:szCs w:val="24"/>
        </w:rPr>
        <w:t>t</w:t>
      </w:r>
      <w:r w:rsidRPr="6D778FF9" w:rsidR="09608EA7">
        <w:rPr>
          <w:rFonts w:ascii="Times New Roman" w:hAnsi="Times New Roman" w:eastAsia="Times New Roman" w:cs="Times New Roman"/>
          <w:sz w:val="24"/>
          <w:szCs w:val="24"/>
        </w:rPr>
        <w:t xml:space="preserve"> exhaustion, which is typically muscle cramps, nausea or vomiting, headache, </w:t>
      </w:r>
      <w:r w:rsidRPr="6D778FF9" w:rsidR="09608EA7">
        <w:rPr>
          <w:rFonts w:ascii="Times New Roman" w:hAnsi="Times New Roman" w:eastAsia="Times New Roman" w:cs="Times New Roman"/>
          <w:sz w:val="24"/>
          <w:szCs w:val="24"/>
        </w:rPr>
        <w:t>lightheadedness</w:t>
      </w:r>
      <w:r w:rsidRPr="6D778FF9" w:rsidR="41E70C86">
        <w:rPr>
          <w:rFonts w:ascii="Times New Roman" w:hAnsi="Times New Roman" w:eastAsia="Times New Roman" w:cs="Times New Roman"/>
          <w:sz w:val="24"/>
          <w:szCs w:val="24"/>
        </w:rPr>
        <w:t>’</w:t>
      </w:r>
      <w:r w:rsidRPr="6D778FF9" w:rsidR="41E70C86">
        <w:rPr>
          <w:rFonts w:ascii="Times New Roman" w:hAnsi="Times New Roman" w:eastAsia="Times New Roman" w:cs="Times New Roman"/>
          <w:sz w:val="24"/>
          <w:szCs w:val="24"/>
        </w:rPr>
        <w:t xml:space="preserve"> (Perno, 2025).</w:t>
      </w:r>
      <w:r w:rsidRPr="6D778FF9" w:rsidR="62F2B817">
        <w:rPr>
          <w:rFonts w:ascii="Times New Roman" w:hAnsi="Times New Roman" w:eastAsia="Times New Roman" w:cs="Times New Roman"/>
          <w:sz w:val="24"/>
          <w:szCs w:val="24"/>
        </w:rPr>
        <w:t xml:space="preserve"> Abdelsayed (2023) state</w:t>
      </w:r>
      <w:r w:rsidRPr="6D778FF9" w:rsidR="58BA427E">
        <w:rPr>
          <w:rFonts w:ascii="Times New Roman" w:hAnsi="Times New Roman" w:eastAsia="Times New Roman" w:cs="Times New Roman"/>
          <w:sz w:val="24"/>
          <w:szCs w:val="24"/>
        </w:rPr>
        <w:t>s</w:t>
      </w:r>
      <w:r w:rsidRPr="6D778FF9" w:rsidR="62F2B817">
        <w:rPr>
          <w:rFonts w:ascii="Times New Roman" w:hAnsi="Times New Roman" w:eastAsia="Times New Roman" w:cs="Times New Roman"/>
          <w:sz w:val="24"/>
          <w:szCs w:val="24"/>
        </w:rPr>
        <w:t xml:space="preserve"> that ‘being able to feel safe and secure is a primal need that we all face and that must be met before we can face other higher levels of need.’</w:t>
      </w:r>
      <w:r w:rsidRPr="6D778FF9" w:rsidR="5BD879D2">
        <w:rPr>
          <w:rFonts w:ascii="Times New Roman" w:hAnsi="Times New Roman" w:eastAsia="Times New Roman" w:cs="Times New Roman"/>
          <w:sz w:val="24"/>
          <w:szCs w:val="24"/>
        </w:rPr>
        <w:t xml:space="preserve"> Without safety, protection and security, Child A </w:t>
      </w:r>
      <w:r w:rsidRPr="6D778FF9" w:rsidR="5BD879D2">
        <w:rPr>
          <w:rFonts w:ascii="Times New Roman" w:hAnsi="Times New Roman" w:eastAsia="Times New Roman" w:cs="Times New Roman"/>
          <w:sz w:val="24"/>
          <w:szCs w:val="24"/>
        </w:rPr>
        <w:t>can’t</w:t>
      </w:r>
      <w:r w:rsidRPr="6D778FF9" w:rsidR="5BD879D2">
        <w:rPr>
          <w:rFonts w:ascii="Times New Roman" w:hAnsi="Times New Roman" w:eastAsia="Times New Roman" w:cs="Times New Roman"/>
          <w:sz w:val="24"/>
          <w:szCs w:val="24"/>
        </w:rPr>
        <w:t xml:space="preserve"> progress up Maslow’s Hierarchy of Needs.</w:t>
      </w:r>
      <w:r w:rsidRPr="6D778FF9" w:rsidR="75C6EA44">
        <w:rPr>
          <w:rFonts w:ascii="Times New Roman" w:hAnsi="Times New Roman" w:eastAsia="Times New Roman" w:cs="Times New Roman"/>
          <w:sz w:val="24"/>
          <w:szCs w:val="24"/>
        </w:rPr>
        <w:t xml:space="preserve"> ‘Safety is paramount. For children, this includes both physical safety (a secure environment free from hazards) and emotional safety (stability and predictability)’ </w:t>
      </w:r>
      <w:r w:rsidRPr="6D778FF9" w:rsidR="09AA6C99">
        <w:rPr>
          <w:rFonts w:ascii="Times New Roman" w:hAnsi="Times New Roman" w:eastAsia="Times New Roman" w:cs="Times New Roman"/>
          <w:sz w:val="24"/>
          <w:szCs w:val="24"/>
        </w:rPr>
        <w:t>(</w:t>
      </w:r>
      <w:r w:rsidRPr="6D778FF9" w:rsidR="09AA6C99">
        <w:rPr>
          <w:rFonts w:ascii="Times New Roman" w:hAnsi="Times New Roman" w:eastAsia="Times New Roman" w:cs="Times New Roman"/>
          <w:sz w:val="24"/>
          <w:szCs w:val="24"/>
        </w:rPr>
        <w:t>North East</w:t>
      </w:r>
      <w:r w:rsidRPr="6D778FF9" w:rsidR="09AA6C99">
        <w:rPr>
          <w:rFonts w:ascii="Times New Roman" w:hAnsi="Times New Roman" w:eastAsia="Times New Roman" w:cs="Times New Roman"/>
          <w:sz w:val="24"/>
          <w:szCs w:val="24"/>
        </w:rPr>
        <w:t xml:space="preserve"> </w:t>
      </w:r>
      <w:r w:rsidRPr="6D778FF9" w:rsidR="3E835483">
        <w:rPr>
          <w:rFonts w:ascii="Times New Roman" w:hAnsi="Times New Roman" w:eastAsia="Times New Roman" w:cs="Times New Roman"/>
          <w:sz w:val="24"/>
          <w:szCs w:val="24"/>
        </w:rPr>
        <w:t>Sight Matters, 2025).</w:t>
      </w:r>
      <w:r w:rsidRPr="6D778FF9" w:rsidR="50EA8AAD">
        <w:rPr>
          <w:rFonts w:ascii="Times New Roman" w:hAnsi="Times New Roman" w:eastAsia="Times New Roman" w:cs="Times New Roman"/>
          <w:sz w:val="24"/>
          <w:szCs w:val="24"/>
        </w:rPr>
        <w:t xml:space="preserve"> The third level of the hierarchy is love and belonging. </w:t>
      </w:r>
      <w:r w:rsidRPr="6D778FF9" w:rsidR="33C530D9">
        <w:rPr>
          <w:rFonts w:ascii="Times New Roman" w:hAnsi="Times New Roman" w:eastAsia="Times New Roman" w:cs="Times New Roman"/>
          <w:sz w:val="24"/>
          <w:szCs w:val="24"/>
        </w:rPr>
        <w:t>Children can develop separation anxiety. NHS (2022) s</w:t>
      </w:r>
      <w:r w:rsidRPr="6D778FF9" w:rsidR="3E7F8A68">
        <w:rPr>
          <w:rFonts w:ascii="Times New Roman" w:hAnsi="Times New Roman" w:eastAsia="Times New Roman" w:cs="Times New Roman"/>
          <w:sz w:val="24"/>
          <w:szCs w:val="24"/>
        </w:rPr>
        <w:t>tate that ‘separation anxiety is a sign your baby now realises how dependant they are on the people who care for them’.</w:t>
      </w:r>
      <w:r w:rsidRPr="6D778FF9" w:rsidR="49CB68FF">
        <w:rPr>
          <w:rFonts w:ascii="Times New Roman" w:hAnsi="Times New Roman" w:eastAsia="Times New Roman" w:cs="Times New Roman"/>
          <w:sz w:val="24"/>
          <w:szCs w:val="24"/>
        </w:rPr>
        <w:t xml:space="preserve"> </w:t>
      </w:r>
      <w:r w:rsidRPr="6D778FF9" w:rsidR="73C4FCBD">
        <w:rPr>
          <w:rFonts w:ascii="Times New Roman" w:hAnsi="Times New Roman" w:eastAsia="Times New Roman" w:cs="Times New Roman"/>
          <w:sz w:val="24"/>
          <w:szCs w:val="24"/>
        </w:rPr>
        <w:t>Thankfully, Child A was rescued as I, a bystander, intervened and helped call 999.</w:t>
      </w:r>
    </w:p>
    <w:p w:rsidR="6D778FF9" w:rsidP="6D778FF9" w:rsidRDefault="6D778FF9" w14:paraId="489865E4" w14:textId="70118F43">
      <w:pPr>
        <w:pStyle w:val="Normal"/>
        <w:ind w:left="0"/>
        <w:rPr>
          <w:rFonts w:ascii="Times New Roman" w:hAnsi="Times New Roman" w:eastAsia="Times New Roman" w:cs="Times New Roman"/>
          <w:sz w:val="24"/>
          <w:szCs w:val="24"/>
        </w:rPr>
      </w:pPr>
    </w:p>
    <w:p w:rsidR="3F6937DD" w:rsidP="6D778FF9" w:rsidRDefault="3F6937DD" w14:paraId="6D18C92C" w14:textId="4D5D9DA5">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sz w:val="24"/>
          <w:szCs w:val="24"/>
        </w:rPr>
      </w:pPr>
      <w:r w:rsidRPr="6D778FF9" w:rsidR="3F6937DD">
        <w:rPr>
          <w:rFonts w:ascii="Times New Roman" w:hAnsi="Times New Roman" w:eastAsia="Times New Roman" w:cs="Times New Roman"/>
          <w:sz w:val="24"/>
          <w:szCs w:val="24"/>
        </w:rPr>
        <w:t>I used Gibbs’ Reflective Cycle to analyse these experiences, but my second experience began</w:t>
      </w:r>
      <w:r w:rsidRPr="6D778FF9" w:rsidR="7BEAB87D">
        <w:rPr>
          <w:rFonts w:ascii="Times New Roman" w:hAnsi="Times New Roman" w:eastAsia="Times New Roman" w:cs="Times New Roman"/>
          <w:sz w:val="24"/>
          <w:szCs w:val="24"/>
        </w:rPr>
        <w:t xml:space="preserve"> during COVID-19. </w:t>
      </w:r>
      <w:r w:rsidRPr="6D778FF9" w:rsidR="6AC2A202">
        <w:rPr>
          <w:rFonts w:ascii="Times New Roman" w:hAnsi="Times New Roman" w:eastAsia="Times New Roman" w:cs="Times New Roman"/>
          <w:sz w:val="24"/>
          <w:szCs w:val="24"/>
        </w:rPr>
        <w:t xml:space="preserve">I have </w:t>
      </w:r>
      <w:r w:rsidRPr="6D778FF9" w:rsidR="5BA238A3">
        <w:rPr>
          <w:rFonts w:ascii="Times New Roman" w:hAnsi="Times New Roman" w:eastAsia="Times New Roman" w:cs="Times New Roman"/>
          <w:sz w:val="24"/>
          <w:szCs w:val="24"/>
        </w:rPr>
        <w:t>been in contact with</w:t>
      </w:r>
      <w:r w:rsidRPr="6D778FF9" w:rsidR="6AC2A202">
        <w:rPr>
          <w:rFonts w:ascii="Times New Roman" w:hAnsi="Times New Roman" w:eastAsia="Times New Roman" w:cs="Times New Roman"/>
          <w:sz w:val="24"/>
          <w:szCs w:val="24"/>
        </w:rPr>
        <w:t xml:space="preserve"> </w:t>
      </w:r>
      <w:r w:rsidRPr="6D778FF9" w:rsidR="7BEAB87D">
        <w:rPr>
          <w:rFonts w:ascii="Times New Roman" w:hAnsi="Times New Roman" w:eastAsia="Times New Roman" w:cs="Times New Roman"/>
          <w:sz w:val="24"/>
          <w:szCs w:val="24"/>
        </w:rPr>
        <w:t>Child B</w:t>
      </w:r>
      <w:r w:rsidRPr="6D778FF9" w:rsidR="4C9473AD">
        <w:rPr>
          <w:rFonts w:ascii="Times New Roman" w:hAnsi="Times New Roman" w:eastAsia="Times New Roman" w:cs="Times New Roman"/>
          <w:sz w:val="24"/>
          <w:szCs w:val="24"/>
        </w:rPr>
        <w:t xml:space="preserve"> since the child was born</w:t>
      </w:r>
      <w:r w:rsidRPr="6D778FF9" w:rsidR="2F1B6DCF">
        <w:rPr>
          <w:rFonts w:ascii="Times New Roman" w:hAnsi="Times New Roman" w:eastAsia="Times New Roman" w:cs="Times New Roman"/>
          <w:sz w:val="24"/>
          <w:szCs w:val="24"/>
        </w:rPr>
        <w:t xml:space="preserve">, however I was able to really </w:t>
      </w:r>
      <w:r w:rsidRPr="6D778FF9" w:rsidR="2F1B6DCF">
        <w:rPr>
          <w:rFonts w:ascii="Times New Roman" w:hAnsi="Times New Roman" w:eastAsia="Times New Roman" w:cs="Times New Roman"/>
          <w:sz w:val="24"/>
          <w:szCs w:val="24"/>
        </w:rPr>
        <w:t>observe</w:t>
      </w:r>
      <w:r w:rsidRPr="6D778FF9" w:rsidR="2F1B6DCF">
        <w:rPr>
          <w:rFonts w:ascii="Times New Roman" w:hAnsi="Times New Roman" w:eastAsia="Times New Roman" w:cs="Times New Roman"/>
          <w:sz w:val="24"/>
          <w:szCs w:val="24"/>
        </w:rPr>
        <w:t xml:space="preserve"> how Child B was affected by Covid-19.</w:t>
      </w:r>
      <w:r w:rsidRPr="6D778FF9" w:rsidR="0EC2F73F">
        <w:rPr>
          <w:rFonts w:ascii="Times New Roman" w:hAnsi="Times New Roman" w:eastAsia="Times New Roman" w:cs="Times New Roman"/>
          <w:sz w:val="24"/>
          <w:szCs w:val="24"/>
        </w:rPr>
        <w:t xml:space="preserve"> ‘In March 2020, schools around the world began to suddenly close and life for the 2.2 billion children and young people around the world took a dramatic change’ (Gammon, 2025). </w:t>
      </w:r>
      <w:r w:rsidRPr="6D778FF9" w:rsidR="5239288F">
        <w:rPr>
          <w:rFonts w:ascii="Times New Roman" w:hAnsi="Times New Roman" w:eastAsia="Times New Roman" w:cs="Times New Roman"/>
          <w:sz w:val="24"/>
          <w:szCs w:val="24"/>
        </w:rPr>
        <w:t xml:space="preserve">The pandemic has affected children’s behaviour, mental health, social </w:t>
      </w:r>
      <w:r w:rsidRPr="6D778FF9" w:rsidR="5239288F">
        <w:rPr>
          <w:rFonts w:ascii="Times New Roman" w:hAnsi="Times New Roman" w:eastAsia="Times New Roman" w:cs="Times New Roman"/>
          <w:sz w:val="24"/>
          <w:szCs w:val="24"/>
        </w:rPr>
        <w:t>skills</w:t>
      </w:r>
      <w:r w:rsidRPr="6D778FF9" w:rsidR="5239288F">
        <w:rPr>
          <w:rFonts w:ascii="Times New Roman" w:hAnsi="Times New Roman" w:eastAsia="Times New Roman" w:cs="Times New Roman"/>
          <w:sz w:val="24"/>
          <w:szCs w:val="24"/>
        </w:rPr>
        <w:t xml:space="preserve"> and their education, but the long-term effects will only be visible in the decades to come (Gammon, 2025).</w:t>
      </w:r>
      <w:r w:rsidRPr="6D778FF9" w:rsidR="337B6705">
        <w:rPr>
          <w:rFonts w:ascii="Times New Roman" w:hAnsi="Times New Roman" w:eastAsia="Times New Roman" w:cs="Times New Roman"/>
          <w:sz w:val="24"/>
          <w:szCs w:val="24"/>
        </w:rPr>
        <w:t xml:space="preserve"> Child B is no longer the loud, confident child he was before COVID-19, and ‘COVID-19 has had a significant impact on the mental health and wellbeing of many children and young people’ (NSPCC</w:t>
      </w:r>
      <w:r w:rsidRPr="6D778FF9" w:rsidR="14F6E889">
        <w:rPr>
          <w:rFonts w:ascii="Times New Roman" w:hAnsi="Times New Roman" w:eastAsia="Times New Roman" w:cs="Times New Roman"/>
          <w:sz w:val="24"/>
          <w:szCs w:val="24"/>
        </w:rPr>
        <w:t xml:space="preserve"> Learning</w:t>
      </w:r>
      <w:r w:rsidRPr="6D778FF9" w:rsidR="337B6705">
        <w:rPr>
          <w:rFonts w:ascii="Times New Roman" w:hAnsi="Times New Roman" w:eastAsia="Times New Roman" w:cs="Times New Roman"/>
          <w:sz w:val="24"/>
          <w:szCs w:val="24"/>
        </w:rPr>
        <w:t>, 2022).</w:t>
      </w:r>
      <w:r w:rsidRPr="6D778FF9" w:rsidR="71AE351E">
        <w:rPr>
          <w:rFonts w:ascii="Times New Roman" w:hAnsi="Times New Roman" w:eastAsia="Times New Roman" w:cs="Times New Roman"/>
          <w:sz w:val="24"/>
          <w:szCs w:val="24"/>
        </w:rPr>
        <w:t xml:space="preserve"> </w:t>
      </w:r>
      <w:r w:rsidRPr="6D778FF9" w:rsidR="297889F8">
        <w:rPr>
          <w:rFonts w:ascii="Times New Roman" w:hAnsi="Times New Roman" w:eastAsia="Times New Roman" w:cs="Times New Roman"/>
          <w:sz w:val="24"/>
          <w:szCs w:val="24"/>
        </w:rPr>
        <w:t>Linking to struggling with mental health, Child B was diagnosed with AD</w:t>
      </w:r>
      <w:r w:rsidRPr="6D778FF9" w:rsidR="297889F8">
        <w:rPr>
          <w:rFonts w:ascii="Times New Roman" w:hAnsi="Times New Roman" w:eastAsia="Times New Roman" w:cs="Times New Roman"/>
          <w:sz w:val="24"/>
          <w:szCs w:val="24"/>
        </w:rPr>
        <w:t>HD in 2025. ‘Emerging res</w:t>
      </w:r>
      <w:r w:rsidRPr="6D778FF9" w:rsidR="16604BFC">
        <w:rPr>
          <w:rFonts w:ascii="Times New Roman" w:hAnsi="Times New Roman" w:eastAsia="Times New Roman" w:cs="Times New Roman"/>
          <w:sz w:val="24"/>
          <w:szCs w:val="24"/>
        </w:rPr>
        <w:t>earch suggests that the COVID-19 pandemic has disproportionately and adversely affected children with Attention-Deficit/Hyperactivity Disorder’ (Rogers and MacLean, 2023).</w:t>
      </w:r>
      <w:r w:rsidRPr="6D778FF9" w:rsidR="43DA63E3">
        <w:rPr>
          <w:rFonts w:ascii="Times New Roman" w:hAnsi="Times New Roman" w:eastAsia="Times New Roman" w:cs="Times New Roman"/>
          <w:sz w:val="24"/>
          <w:szCs w:val="24"/>
        </w:rPr>
        <w:t xml:space="preserve"> However, </w:t>
      </w:r>
      <w:r w:rsidRPr="6D778FF9" w:rsidR="43DA63E3">
        <w:rPr>
          <w:rFonts w:ascii="Times New Roman" w:hAnsi="Times New Roman" w:eastAsia="Times New Roman" w:cs="Times New Roman"/>
          <w:sz w:val="24"/>
          <w:szCs w:val="24"/>
        </w:rPr>
        <w:t>Triggle</w:t>
      </w:r>
      <w:r w:rsidRPr="6D778FF9" w:rsidR="43DA63E3">
        <w:rPr>
          <w:rFonts w:ascii="Times New Roman" w:hAnsi="Times New Roman" w:eastAsia="Times New Roman" w:cs="Times New Roman"/>
          <w:sz w:val="24"/>
          <w:szCs w:val="24"/>
        </w:rPr>
        <w:t xml:space="preserve"> (2025) states that ‘ADHD is not becoming more common, despite the surge in people asking for help’. </w:t>
      </w:r>
      <w:r w:rsidRPr="6D778FF9" w:rsidR="51A26943">
        <w:rPr>
          <w:rFonts w:ascii="Times New Roman" w:hAnsi="Times New Roman" w:eastAsia="Times New Roman" w:cs="Times New Roman"/>
          <w:sz w:val="24"/>
          <w:szCs w:val="24"/>
        </w:rPr>
        <w:t>Overall, ‘the COVID-19 pandemic brought environmental changes that may have influenced ADHD symptoms and contributed to higher diagnosis rates’ (</w:t>
      </w:r>
      <w:r w:rsidRPr="6D778FF9" w:rsidR="1E53E704">
        <w:rPr>
          <w:rFonts w:ascii="Times New Roman" w:hAnsi="Times New Roman" w:eastAsia="Times New Roman" w:cs="Times New Roman"/>
          <w:sz w:val="24"/>
          <w:szCs w:val="24"/>
        </w:rPr>
        <w:t xml:space="preserve">The </w:t>
      </w:r>
      <w:r w:rsidRPr="6D778FF9" w:rsidR="51A26943">
        <w:rPr>
          <w:rFonts w:ascii="Times New Roman" w:hAnsi="Times New Roman" w:eastAsia="Times New Roman" w:cs="Times New Roman"/>
          <w:sz w:val="24"/>
          <w:szCs w:val="24"/>
        </w:rPr>
        <w:t>ADHD Evidence Project, 2023).</w:t>
      </w:r>
      <w:r w:rsidRPr="6D778FF9" w:rsidR="07D9B2EF">
        <w:rPr>
          <w:rFonts w:ascii="Times New Roman" w:hAnsi="Times New Roman" w:eastAsia="Times New Roman" w:cs="Times New Roman"/>
          <w:sz w:val="24"/>
          <w:szCs w:val="24"/>
        </w:rPr>
        <w:t xml:space="preserve"> </w:t>
      </w:r>
      <w:r w:rsidRPr="6D778FF9" w:rsidR="07D9B2EF">
        <w:rPr>
          <w:rFonts w:ascii="Times New Roman" w:hAnsi="Times New Roman" w:eastAsia="Times New Roman" w:cs="Times New Roman"/>
          <w:sz w:val="24"/>
          <w:szCs w:val="24"/>
        </w:rPr>
        <w:t>In my opinion, ‘</w:t>
      </w:r>
      <w:r w:rsidRPr="6D778FF9" w:rsidR="07D9B2EF">
        <w:rPr>
          <w:rFonts w:ascii="Times New Roman" w:hAnsi="Times New Roman" w:eastAsia="Times New Roman" w:cs="Times New Roman"/>
          <w:sz w:val="24"/>
          <w:szCs w:val="24"/>
        </w:rPr>
        <w:t>the increased use of social media, gaming, and other technologies’ (Amen Clinics, 2023) has contributed to ‘distractibility and inattention’ (Amen Clinics, 2023).</w:t>
      </w:r>
      <w:r w:rsidRPr="6D778FF9" w:rsidR="5799A2E1">
        <w:rPr>
          <w:rFonts w:ascii="Times New Roman" w:hAnsi="Times New Roman" w:eastAsia="Times New Roman" w:cs="Times New Roman"/>
          <w:sz w:val="24"/>
          <w:szCs w:val="24"/>
        </w:rPr>
        <w:t xml:space="preserve"> </w:t>
      </w:r>
      <w:r w:rsidRPr="6D778FF9" w:rsidR="0C77A1C2">
        <w:rPr>
          <w:rFonts w:ascii="Times New Roman" w:hAnsi="Times New Roman" w:eastAsia="Times New Roman" w:cs="Times New Roman"/>
          <w:sz w:val="24"/>
          <w:szCs w:val="24"/>
        </w:rPr>
        <w:t xml:space="preserve">Linking to Maslow, </w:t>
      </w:r>
      <w:r w:rsidRPr="6D778FF9" w:rsidR="225D9BCD">
        <w:rPr>
          <w:rFonts w:ascii="Times New Roman" w:hAnsi="Times New Roman" w:eastAsia="Times New Roman" w:cs="Times New Roman"/>
          <w:sz w:val="24"/>
          <w:szCs w:val="24"/>
        </w:rPr>
        <w:t>even the most basic needs were tested, with supermarkets not keeping up with demand, sleep becoming difficult, with daily routines affected (Mind, 2024).</w:t>
      </w:r>
      <w:r w:rsidRPr="6D778FF9" w:rsidR="1672C3ED">
        <w:rPr>
          <w:rFonts w:ascii="Times New Roman" w:hAnsi="Times New Roman" w:eastAsia="Times New Roman" w:cs="Times New Roman"/>
          <w:sz w:val="24"/>
          <w:szCs w:val="24"/>
        </w:rPr>
        <w:t xml:space="preserve"> For Child B, struggling with ADHD and not having a daily routine caused an </w:t>
      </w:r>
      <w:r w:rsidRPr="6D778FF9" w:rsidR="3C2121A3">
        <w:rPr>
          <w:rFonts w:ascii="Times New Roman" w:hAnsi="Times New Roman" w:eastAsia="Times New Roman" w:cs="Times New Roman"/>
          <w:sz w:val="24"/>
          <w:szCs w:val="24"/>
        </w:rPr>
        <w:t>overwhelming</w:t>
      </w:r>
      <w:r w:rsidRPr="6D778FF9" w:rsidR="1672C3ED">
        <w:rPr>
          <w:rFonts w:ascii="Times New Roman" w:hAnsi="Times New Roman" w:eastAsia="Times New Roman" w:cs="Times New Roman"/>
          <w:sz w:val="24"/>
          <w:szCs w:val="24"/>
        </w:rPr>
        <w:t xml:space="preserve"> </w:t>
      </w:r>
      <w:r w:rsidRPr="6D778FF9" w:rsidR="3977AB0D">
        <w:rPr>
          <w:rFonts w:ascii="Times New Roman" w:hAnsi="Times New Roman" w:eastAsia="Times New Roman" w:cs="Times New Roman"/>
          <w:sz w:val="24"/>
          <w:szCs w:val="24"/>
        </w:rPr>
        <w:t xml:space="preserve">sense </w:t>
      </w:r>
      <w:r w:rsidRPr="6D778FF9" w:rsidR="1672C3ED">
        <w:rPr>
          <w:rFonts w:ascii="Times New Roman" w:hAnsi="Times New Roman" w:eastAsia="Times New Roman" w:cs="Times New Roman"/>
          <w:sz w:val="24"/>
          <w:szCs w:val="24"/>
        </w:rPr>
        <w:t>of information</w:t>
      </w:r>
      <w:r w:rsidRPr="6D778FF9" w:rsidR="17134B93">
        <w:rPr>
          <w:rFonts w:ascii="Times New Roman" w:hAnsi="Times New Roman" w:eastAsia="Times New Roman" w:cs="Times New Roman"/>
          <w:sz w:val="24"/>
          <w:szCs w:val="24"/>
        </w:rPr>
        <w:t xml:space="preserve"> and e</w:t>
      </w:r>
      <w:r w:rsidRPr="6D778FF9" w:rsidR="1672C3ED">
        <w:rPr>
          <w:rFonts w:ascii="Times New Roman" w:hAnsi="Times New Roman" w:eastAsia="Times New Roman" w:cs="Times New Roman"/>
          <w:sz w:val="24"/>
          <w:szCs w:val="24"/>
        </w:rPr>
        <w:t>motions</w:t>
      </w:r>
      <w:r w:rsidRPr="6D778FF9" w:rsidR="259792C0">
        <w:rPr>
          <w:rFonts w:ascii="Times New Roman" w:hAnsi="Times New Roman" w:eastAsia="Times New Roman" w:cs="Times New Roman"/>
          <w:sz w:val="24"/>
          <w:szCs w:val="24"/>
        </w:rPr>
        <w:t xml:space="preserve">, or ADHD shutdown (ADDA, 2025). Child B often felt ‘overloaded with information, tasks, or instructions’ (ADDA, 2025), which led to ‘ADHD paralysis’ (ADDA, 2025). </w:t>
      </w:r>
      <w:r w:rsidRPr="6D778FF9" w:rsidR="259792C0">
        <w:rPr>
          <w:rFonts w:ascii="Times New Roman" w:hAnsi="Times New Roman" w:eastAsia="Times New Roman" w:cs="Times New Roman"/>
          <w:sz w:val="24"/>
          <w:szCs w:val="24"/>
        </w:rPr>
        <w:t>Going forward, ‘research should continue to longitudinally track the mental health impacts not only on children and young people, but also the impacts within the familial context’ (Mental Health Foundation, 2025).</w:t>
      </w:r>
    </w:p>
    <w:p w:rsidR="6D778FF9" w:rsidP="6D778FF9" w:rsidRDefault="6D778FF9" w14:paraId="5BC0ECD3" w14:textId="5A19E1CA">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sz w:val="24"/>
          <w:szCs w:val="24"/>
        </w:rPr>
      </w:pPr>
    </w:p>
    <w:p w:rsidR="5825D294" w:rsidP="51F7A18D" w:rsidRDefault="5825D294" w14:paraId="69FBC2F5" w14:textId="0E692CCF">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sz w:val="24"/>
          <w:szCs w:val="24"/>
        </w:rPr>
      </w:pPr>
      <w:r w:rsidRPr="51F7A18D" w:rsidR="097174CD">
        <w:rPr>
          <w:rFonts w:ascii="Times New Roman" w:hAnsi="Times New Roman" w:eastAsia="Times New Roman" w:cs="Times New Roman"/>
          <w:sz w:val="24"/>
          <w:szCs w:val="24"/>
        </w:rPr>
        <w:t xml:space="preserve">During COVID-19, besides Child B was Child C, who struggled with depression. </w:t>
      </w:r>
      <w:r w:rsidRPr="51F7A18D" w:rsidR="0C77A1C2">
        <w:rPr>
          <w:rFonts w:ascii="Times New Roman" w:hAnsi="Times New Roman" w:eastAsia="Times New Roman" w:cs="Times New Roman"/>
          <w:sz w:val="24"/>
          <w:szCs w:val="24"/>
        </w:rPr>
        <w:t>I have learnt that ‘uncertainty, increased inequality, accelerated screen use and crippling anxiety are just a few of the COVID legacies affecting children and young people’ (Weale</w:t>
      </w:r>
      <w:r w:rsidRPr="51F7A18D" w:rsidR="1E0A0302">
        <w:rPr>
          <w:rFonts w:ascii="Times New Roman" w:hAnsi="Times New Roman" w:eastAsia="Times New Roman" w:cs="Times New Roman"/>
          <w:sz w:val="24"/>
          <w:szCs w:val="24"/>
        </w:rPr>
        <w:t xml:space="preserve"> </w:t>
      </w:r>
      <w:r w:rsidRPr="51F7A18D" w:rsidR="1E0A0302">
        <w:rPr>
          <w:rFonts w:ascii="Times New Roman" w:hAnsi="Times New Roman" w:eastAsia="Times New Roman" w:cs="Times New Roman"/>
          <w:i w:val="1"/>
          <w:iCs w:val="1"/>
          <w:sz w:val="24"/>
          <w:szCs w:val="24"/>
        </w:rPr>
        <w:t>et al</w:t>
      </w:r>
      <w:r w:rsidRPr="51F7A18D" w:rsidR="1E0A0302">
        <w:rPr>
          <w:rFonts w:ascii="Times New Roman" w:hAnsi="Times New Roman" w:eastAsia="Times New Roman" w:cs="Times New Roman"/>
          <w:sz w:val="24"/>
          <w:szCs w:val="24"/>
        </w:rPr>
        <w:t>,</w:t>
      </w:r>
      <w:r w:rsidRPr="51F7A18D" w:rsidR="0C77A1C2">
        <w:rPr>
          <w:rFonts w:ascii="Times New Roman" w:hAnsi="Times New Roman" w:eastAsia="Times New Roman" w:cs="Times New Roman"/>
          <w:sz w:val="24"/>
          <w:szCs w:val="24"/>
        </w:rPr>
        <w:t xml:space="preserve"> 2025). Weale</w:t>
      </w:r>
      <w:r w:rsidRPr="51F7A18D" w:rsidR="7D4E1BFA">
        <w:rPr>
          <w:rFonts w:ascii="Times New Roman" w:hAnsi="Times New Roman" w:eastAsia="Times New Roman" w:cs="Times New Roman"/>
          <w:sz w:val="24"/>
          <w:szCs w:val="24"/>
        </w:rPr>
        <w:t xml:space="preserve"> </w:t>
      </w:r>
      <w:r w:rsidRPr="51F7A18D" w:rsidR="7D4E1BFA">
        <w:rPr>
          <w:rFonts w:ascii="Times New Roman" w:hAnsi="Times New Roman" w:eastAsia="Times New Roman" w:cs="Times New Roman"/>
          <w:i w:val="1"/>
          <w:iCs w:val="1"/>
          <w:sz w:val="24"/>
          <w:szCs w:val="24"/>
        </w:rPr>
        <w:t>et al</w:t>
      </w:r>
      <w:r w:rsidRPr="51F7A18D" w:rsidR="0C77A1C2">
        <w:rPr>
          <w:rFonts w:ascii="Times New Roman" w:hAnsi="Times New Roman" w:eastAsia="Times New Roman" w:cs="Times New Roman"/>
          <w:sz w:val="24"/>
          <w:szCs w:val="24"/>
        </w:rPr>
        <w:t xml:space="preserve"> (2025) also </w:t>
      </w:r>
      <w:r w:rsidRPr="51F7A18D" w:rsidR="0C77A1C2">
        <w:rPr>
          <w:rFonts w:ascii="Times New Roman" w:hAnsi="Times New Roman" w:eastAsia="Times New Roman" w:cs="Times New Roman"/>
          <w:sz w:val="24"/>
          <w:szCs w:val="24"/>
        </w:rPr>
        <w:t>state</w:t>
      </w:r>
      <w:r w:rsidRPr="51F7A18D" w:rsidR="0C77A1C2">
        <w:rPr>
          <w:rFonts w:ascii="Times New Roman" w:hAnsi="Times New Roman" w:eastAsia="Times New Roman" w:cs="Times New Roman"/>
          <w:sz w:val="24"/>
          <w:szCs w:val="24"/>
        </w:rPr>
        <w:t xml:space="preserve"> that in children ‘one in five experience a common mental health problem such as anxiety or depression’.</w:t>
      </w:r>
      <w:r w:rsidRPr="51F7A18D" w:rsidR="2B9B90C8">
        <w:rPr>
          <w:rFonts w:ascii="Times New Roman" w:hAnsi="Times New Roman" w:eastAsia="Times New Roman" w:cs="Times New Roman"/>
          <w:sz w:val="24"/>
          <w:szCs w:val="24"/>
        </w:rPr>
        <w:t xml:space="preserve"> </w:t>
      </w:r>
      <w:r w:rsidRPr="51F7A18D" w:rsidR="0DD2E5BD">
        <w:rPr>
          <w:rFonts w:ascii="Times New Roman" w:hAnsi="Times New Roman" w:eastAsia="Times New Roman" w:cs="Times New Roman"/>
          <w:sz w:val="24"/>
          <w:szCs w:val="24"/>
        </w:rPr>
        <w:t xml:space="preserve">‘During the UK lockdown, children’s </w:t>
      </w:r>
      <w:r w:rsidRPr="51F7A18D" w:rsidR="43D94473">
        <w:rPr>
          <w:rFonts w:ascii="Times New Roman" w:hAnsi="Times New Roman" w:eastAsia="Times New Roman" w:cs="Times New Roman"/>
          <w:sz w:val="24"/>
          <w:szCs w:val="24"/>
        </w:rPr>
        <w:t>depression</w:t>
      </w:r>
      <w:r w:rsidRPr="51F7A18D" w:rsidR="0DD2E5BD">
        <w:rPr>
          <w:rFonts w:ascii="Times New Roman" w:hAnsi="Times New Roman" w:eastAsia="Times New Roman" w:cs="Times New Roman"/>
          <w:sz w:val="24"/>
          <w:szCs w:val="24"/>
        </w:rPr>
        <w:t xml:space="preserve"> symptoms have increased </w:t>
      </w:r>
      <w:r w:rsidRPr="51F7A18D" w:rsidR="7C53646B">
        <w:rPr>
          <w:rFonts w:ascii="Times New Roman" w:hAnsi="Times New Roman" w:eastAsia="Times New Roman" w:cs="Times New Roman"/>
          <w:sz w:val="24"/>
          <w:szCs w:val="24"/>
        </w:rPr>
        <w:t>substantially</w:t>
      </w:r>
      <w:r w:rsidRPr="51F7A18D" w:rsidR="0DD2E5BD">
        <w:rPr>
          <w:rFonts w:ascii="Times New Roman" w:hAnsi="Times New Roman" w:eastAsia="Times New Roman" w:cs="Times New Roman"/>
          <w:sz w:val="24"/>
          <w:szCs w:val="24"/>
        </w:rPr>
        <w:t>, relative to before lockdown.’ (Bignardi</w:t>
      </w:r>
      <w:r w:rsidRPr="51F7A18D" w:rsidR="4132FD64">
        <w:rPr>
          <w:rFonts w:ascii="Times New Roman" w:hAnsi="Times New Roman" w:eastAsia="Times New Roman" w:cs="Times New Roman"/>
          <w:sz w:val="24"/>
          <w:szCs w:val="24"/>
        </w:rPr>
        <w:t xml:space="preserve"> </w:t>
      </w:r>
      <w:r w:rsidRPr="51F7A18D" w:rsidR="4132FD64">
        <w:rPr>
          <w:rFonts w:ascii="Times New Roman" w:hAnsi="Times New Roman" w:eastAsia="Times New Roman" w:cs="Times New Roman"/>
          <w:i w:val="1"/>
          <w:iCs w:val="1"/>
          <w:sz w:val="24"/>
          <w:szCs w:val="24"/>
        </w:rPr>
        <w:t>et al</w:t>
      </w:r>
      <w:r w:rsidRPr="51F7A18D" w:rsidR="0DD2E5BD">
        <w:rPr>
          <w:rFonts w:ascii="Times New Roman" w:hAnsi="Times New Roman" w:eastAsia="Times New Roman" w:cs="Times New Roman"/>
          <w:sz w:val="24"/>
          <w:szCs w:val="24"/>
        </w:rPr>
        <w:t xml:space="preserve">, </w:t>
      </w:r>
      <w:r w:rsidRPr="51F7A18D" w:rsidR="05F7D9C0">
        <w:rPr>
          <w:rFonts w:ascii="Times New Roman" w:hAnsi="Times New Roman" w:eastAsia="Times New Roman" w:cs="Times New Roman"/>
          <w:sz w:val="24"/>
          <w:szCs w:val="24"/>
        </w:rPr>
        <w:t>2020</w:t>
      </w:r>
      <w:r w:rsidRPr="51F7A18D" w:rsidR="5F2B7DC3">
        <w:rPr>
          <w:rFonts w:ascii="Times New Roman" w:hAnsi="Times New Roman" w:eastAsia="Times New Roman" w:cs="Times New Roman"/>
          <w:sz w:val="24"/>
          <w:szCs w:val="24"/>
        </w:rPr>
        <w:t>, p</w:t>
      </w:r>
      <w:r w:rsidRPr="51F7A18D" w:rsidR="24600A97">
        <w:rPr>
          <w:rFonts w:ascii="Times New Roman" w:hAnsi="Times New Roman" w:eastAsia="Times New Roman" w:cs="Times New Roman"/>
          <w:sz w:val="24"/>
          <w:szCs w:val="24"/>
        </w:rPr>
        <w:t>.7</w:t>
      </w:r>
      <w:r w:rsidRPr="51F7A18D" w:rsidR="5F2B7DC3">
        <w:rPr>
          <w:rFonts w:ascii="Times New Roman" w:hAnsi="Times New Roman" w:eastAsia="Times New Roman" w:cs="Times New Roman"/>
          <w:sz w:val="24"/>
          <w:szCs w:val="24"/>
        </w:rPr>
        <w:t>91</w:t>
      </w:r>
      <w:r w:rsidRPr="51F7A18D" w:rsidR="05F7D9C0">
        <w:rPr>
          <w:rFonts w:ascii="Times New Roman" w:hAnsi="Times New Roman" w:eastAsia="Times New Roman" w:cs="Times New Roman"/>
          <w:sz w:val="24"/>
          <w:szCs w:val="24"/>
        </w:rPr>
        <w:t xml:space="preserve">). </w:t>
      </w:r>
      <w:r w:rsidRPr="51F7A18D" w:rsidR="42FE6D52">
        <w:rPr>
          <w:rFonts w:ascii="Times New Roman" w:hAnsi="Times New Roman" w:eastAsia="Times New Roman" w:cs="Times New Roman"/>
          <w:sz w:val="24"/>
          <w:szCs w:val="24"/>
        </w:rPr>
        <w:t xml:space="preserve">‘The scale of this effect has direct relevance for the continuation of different </w:t>
      </w:r>
      <w:r w:rsidRPr="51F7A18D" w:rsidR="15EC3ABA">
        <w:rPr>
          <w:rFonts w:ascii="Times New Roman" w:hAnsi="Times New Roman" w:eastAsia="Times New Roman" w:cs="Times New Roman"/>
          <w:sz w:val="24"/>
          <w:szCs w:val="24"/>
        </w:rPr>
        <w:t>elements</w:t>
      </w:r>
      <w:r w:rsidRPr="51F7A18D" w:rsidR="42FE6D52">
        <w:rPr>
          <w:rFonts w:ascii="Times New Roman" w:hAnsi="Times New Roman" w:eastAsia="Times New Roman" w:cs="Times New Roman"/>
          <w:sz w:val="24"/>
          <w:szCs w:val="24"/>
        </w:rPr>
        <w:t xml:space="preserve"> of lockdown policy, such as complete or partial school closures’ (Bignardi</w:t>
      </w:r>
      <w:r w:rsidRPr="51F7A18D" w:rsidR="5712F6C0">
        <w:rPr>
          <w:rFonts w:ascii="Times New Roman" w:hAnsi="Times New Roman" w:eastAsia="Times New Roman" w:cs="Times New Roman"/>
          <w:sz w:val="24"/>
          <w:szCs w:val="24"/>
        </w:rPr>
        <w:t xml:space="preserve"> </w:t>
      </w:r>
      <w:r w:rsidRPr="51F7A18D" w:rsidR="5712F6C0">
        <w:rPr>
          <w:rFonts w:ascii="Times New Roman" w:hAnsi="Times New Roman" w:eastAsia="Times New Roman" w:cs="Times New Roman"/>
          <w:i w:val="1"/>
          <w:iCs w:val="1"/>
          <w:sz w:val="24"/>
          <w:szCs w:val="24"/>
        </w:rPr>
        <w:t>et al</w:t>
      </w:r>
      <w:r w:rsidRPr="51F7A18D" w:rsidR="0278A931">
        <w:rPr>
          <w:rFonts w:ascii="Times New Roman" w:hAnsi="Times New Roman" w:eastAsia="Times New Roman" w:cs="Times New Roman"/>
          <w:sz w:val="24"/>
          <w:szCs w:val="24"/>
        </w:rPr>
        <w:t>, 2020</w:t>
      </w:r>
      <w:r w:rsidRPr="51F7A18D" w:rsidR="048EF578">
        <w:rPr>
          <w:rFonts w:ascii="Times New Roman" w:hAnsi="Times New Roman" w:eastAsia="Times New Roman" w:cs="Times New Roman"/>
          <w:sz w:val="24"/>
          <w:szCs w:val="24"/>
        </w:rPr>
        <w:t>, p.791</w:t>
      </w:r>
      <w:r w:rsidRPr="51F7A18D" w:rsidR="0278A931">
        <w:rPr>
          <w:rFonts w:ascii="Times New Roman" w:hAnsi="Times New Roman" w:eastAsia="Times New Roman" w:cs="Times New Roman"/>
          <w:sz w:val="24"/>
          <w:szCs w:val="24"/>
        </w:rPr>
        <w:t>).</w:t>
      </w:r>
      <w:r w:rsidRPr="51F7A18D" w:rsidR="310AE288">
        <w:rPr>
          <w:rFonts w:ascii="Times New Roman" w:hAnsi="Times New Roman" w:eastAsia="Times New Roman" w:cs="Times New Roman"/>
          <w:sz w:val="24"/>
          <w:szCs w:val="24"/>
        </w:rPr>
        <w:t xml:space="preserve"> ‘Specifically, we observed a statistically significant increase in ratings of depression, with a medium-to-large effect size’ (Bignardi </w:t>
      </w:r>
      <w:r w:rsidRPr="51F7A18D" w:rsidR="310AE288">
        <w:rPr>
          <w:rFonts w:ascii="Times New Roman" w:hAnsi="Times New Roman" w:eastAsia="Times New Roman" w:cs="Times New Roman"/>
          <w:i w:val="1"/>
          <w:iCs w:val="1"/>
          <w:sz w:val="24"/>
          <w:szCs w:val="24"/>
        </w:rPr>
        <w:t>et al</w:t>
      </w:r>
      <w:r w:rsidRPr="51F7A18D" w:rsidR="310AE288">
        <w:rPr>
          <w:rFonts w:ascii="Times New Roman" w:hAnsi="Times New Roman" w:eastAsia="Times New Roman" w:cs="Times New Roman"/>
          <w:sz w:val="24"/>
          <w:szCs w:val="24"/>
        </w:rPr>
        <w:t>, 2020, p.796).</w:t>
      </w:r>
      <w:r w:rsidRPr="51F7A18D" w:rsidR="690F3BC8">
        <w:rPr>
          <w:rFonts w:ascii="Times New Roman" w:hAnsi="Times New Roman" w:eastAsia="Times New Roman" w:cs="Times New Roman"/>
          <w:sz w:val="24"/>
          <w:szCs w:val="24"/>
        </w:rPr>
        <w:t xml:space="preserve"> Bignardi </w:t>
      </w:r>
      <w:r w:rsidRPr="51F7A18D" w:rsidR="690F3BC8">
        <w:rPr>
          <w:rFonts w:ascii="Times New Roman" w:hAnsi="Times New Roman" w:eastAsia="Times New Roman" w:cs="Times New Roman"/>
          <w:i w:val="1"/>
          <w:iCs w:val="1"/>
          <w:sz w:val="24"/>
          <w:szCs w:val="24"/>
        </w:rPr>
        <w:t>et al</w:t>
      </w:r>
      <w:r w:rsidRPr="51F7A18D" w:rsidR="690F3BC8">
        <w:rPr>
          <w:rFonts w:ascii="Times New Roman" w:hAnsi="Times New Roman" w:eastAsia="Times New Roman" w:cs="Times New Roman"/>
          <w:sz w:val="24"/>
          <w:szCs w:val="24"/>
        </w:rPr>
        <w:t xml:space="preserve"> (2020, p.796) also </w:t>
      </w:r>
      <w:r w:rsidRPr="51F7A18D" w:rsidR="690F3BC8">
        <w:rPr>
          <w:rFonts w:ascii="Times New Roman" w:hAnsi="Times New Roman" w:eastAsia="Times New Roman" w:cs="Times New Roman"/>
          <w:sz w:val="24"/>
          <w:szCs w:val="24"/>
        </w:rPr>
        <w:t>state</w:t>
      </w:r>
      <w:r w:rsidRPr="51F7A18D" w:rsidR="690F3BC8">
        <w:rPr>
          <w:rFonts w:ascii="Times New Roman" w:hAnsi="Times New Roman" w:eastAsia="Times New Roman" w:cs="Times New Roman"/>
          <w:sz w:val="24"/>
          <w:szCs w:val="24"/>
        </w:rPr>
        <w:t xml:space="preserve"> that there is a ‘need to incorporate the potential impact of lock-down on child mental health in planning the ongoing response to the global pandemic and the recovery from it’.</w:t>
      </w:r>
      <w:r w:rsidRPr="51F7A18D" w:rsidR="59227E59">
        <w:rPr>
          <w:rFonts w:ascii="Times New Roman" w:hAnsi="Times New Roman" w:eastAsia="Times New Roman" w:cs="Times New Roman"/>
          <w:sz w:val="24"/>
          <w:szCs w:val="24"/>
        </w:rPr>
        <w:t xml:space="preserve"> Maslow argued that ‘failure to meet needs at various staged of the pyramid model could lead to both physical and mental illness’ (Shoib </w:t>
      </w:r>
      <w:r w:rsidRPr="51F7A18D" w:rsidR="59227E59">
        <w:rPr>
          <w:rFonts w:ascii="Times New Roman" w:hAnsi="Times New Roman" w:eastAsia="Times New Roman" w:cs="Times New Roman"/>
          <w:i w:val="1"/>
          <w:iCs w:val="1"/>
          <w:sz w:val="24"/>
          <w:szCs w:val="24"/>
        </w:rPr>
        <w:t>et al</w:t>
      </w:r>
      <w:r w:rsidRPr="51F7A18D" w:rsidR="59227E59">
        <w:rPr>
          <w:rFonts w:ascii="Times New Roman" w:hAnsi="Times New Roman" w:eastAsia="Times New Roman" w:cs="Times New Roman"/>
          <w:sz w:val="24"/>
          <w:szCs w:val="24"/>
        </w:rPr>
        <w:t xml:space="preserve">, </w:t>
      </w:r>
      <w:r w:rsidRPr="51F7A18D" w:rsidR="66B81F14">
        <w:rPr>
          <w:rFonts w:ascii="Times New Roman" w:hAnsi="Times New Roman" w:eastAsia="Times New Roman" w:cs="Times New Roman"/>
          <w:sz w:val="24"/>
          <w:szCs w:val="24"/>
        </w:rPr>
        <w:t>2022).</w:t>
      </w:r>
      <w:r w:rsidRPr="51F7A18D" w:rsidR="589CC38B">
        <w:rPr>
          <w:rFonts w:ascii="Times New Roman" w:hAnsi="Times New Roman" w:eastAsia="Times New Roman" w:cs="Times New Roman"/>
          <w:sz w:val="24"/>
          <w:szCs w:val="24"/>
        </w:rPr>
        <w:t xml:space="preserve"> Social needs were affected by COVID-19 as ‘if you don’t feel connected to your surroundings, this might be a difficult time for you’ (Shoib </w:t>
      </w:r>
      <w:r w:rsidRPr="51F7A18D" w:rsidR="589CC38B">
        <w:rPr>
          <w:rFonts w:ascii="Times New Roman" w:hAnsi="Times New Roman" w:eastAsia="Times New Roman" w:cs="Times New Roman"/>
          <w:i w:val="1"/>
          <w:iCs w:val="1"/>
          <w:sz w:val="24"/>
          <w:szCs w:val="24"/>
        </w:rPr>
        <w:t>et al</w:t>
      </w:r>
      <w:r w:rsidRPr="51F7A18D" w:rsidR="589CC38B">
        <w:rPr>
          <w:rFonts w:ascii="Times New Roman" w:hAnsi="Times New Roman" w:eastAsia="Times New Roman" w:cs="Times New Roman"/>
          <w:sz w:val="24"/>
          <w:szCs w:val="24"/>
        </w:rPr>
        <w:t>, 2022).</w:t>
      </w:r>
      <w:r w:rsidRPr="51F7A18D" w:rsidR="7CE6B9B9">
        <w:rPr>
          <w:rFonts w:ascii="Times New Roman" w:hAnsi="Times New Roman" w:eastAsia="Times New Roman" w:cs="Times New Roman"/>
          <w:sz w:val="24"/>
          <w:szCs w:val="24"/>
        </w:rPr>
        <w:t xml:space="preserve"> </w:t>
      </w:r>
      <w:r w:rsidRPr="51F7A18D" w:rsidR="7CE6B9B9">
        <w:rPr>
          <w:rFonts w:ascii="Times New Roman" w:hAnsi="Times New Roman" w:eastAsia="Times New Roman" w:cs="Times New Roman"/>
          <w:sz w:val="24"/>
          <w:szCs w:val="24"/>
        </w:rPr>
        <w:t>Failing to meet</w:t>
      </w:r>
      <w:r w:rsidRPr="51F7A18D" w:rsidR="7CE6B9B9">
        <w:rPr>
          <w:rFonts w:ascii="Times New Roman" w:hAnsi="Times New Roman" w:eastAsia="Times New Roman" w:cs="Times New Roman"/>
          <w:sz w:val="24"/>
          <w:szCs w:val="24"/>
        </w:rPr>
        <w:t xml:space="preserve"> certain levels of Maslow’s hierarchy ‘can make it difficult to progress and may negatively impact your mental health’ (</w:t>
      </w:r>
      <w:r w:rsidRPr="51F7A18D" w:rsidR="7CE6B9B9">
        <w:rPr>
          <w:rFonts w:ascii="Times New Roman" w:hAnsi="Times New Roman" w:eastAsia="Times New Roman" w:cs="Times New Roman"/>
          <w:sz w:val="24"/>
          <w:szCs w:val="24"/>
        </w:rPr>
        <w:t>Better</w:t>
      </w:r>
      <w:r w:rsidRPr="51F7A18D" w:rsidR="05D58B1A">
        <w:rPr>
          <w:rFonts w:ascii="Times New Roman" w:hAnsi="Times New Roman" w:eastAsia="Times New Roman" w:cs="Times New Roman"/>
          <w:sz w:val="24"/>
          <w:szCs w:val="24"/>
        </w:rPr>
        <w:t>H</w:t>
      </w:r>
      <w:r w:rsidRPr="51F7A18D" w:rsidR="7CE6B9B9">
        <w:rPr>
          <w:rFonts w:ascii="Times New Roman" w:hAnsi="Times New Roman" w:eastAsia="Times New Roman" w:cs="Times New Roman"/>
          <w:sz w:val="24"/>
          <w:szCs w:val="24"/>
        </w:rPr>
        <w:t>elp</w:t>
      </w:r>
      <w:r w:rsidRPr="51F7A18D" w:rsidR="7CE6B9B9">
        <w:rPr>
          <w:rFonts w:ascii="Times New Roman" w:hAnsi="Times New Roman" w:eastAsia="Times New Roman" w:cs="Times New Roman"/>
          <w:sz w:val="24"/>
          <w:szCs w:val="24"/>
        </w:rPr>
        <w:t>, 2025).</w:t>
      </w:r>
      <w:r w:rsidRPr="51F7A18D" w:rsidR="4A762A6C">
        <w:rPr>
          <w:rFonts w:ascii="Times New Roman" w:hAnsi="Times New Roman" w:eastAsia="Times New Roman" w:cs="Times New Roman"/>
          <w:sz w:val="24"/>
          <w:szCs w:val="24"/>
        </w:rPr>
        <w:t xml:space="preserve"> ‘Research shows that loneliness can have many significant effects on someone’s mental health, including anxiety, depression and schizophrenia’ (</w:t>
      </w:r>
      <w:r w:rsidRPr="51F7A18D" w:rsidR="4A762A6C">
        <w:rPr>
          <w:rFonts w:ascii="Times New Roman" w:hAnsi="Times New Roman" w:eastAsia="Times New Roman" w:cs="Times New Roman"/>
          <w:sz w:val="24"/>
          <w:szCs w:val="24"/>
        </w:rPr>
        <w:t>BetterHelp</w:t>
      </w:r>
      <w:r w:rsidRPr="51F7A18D" w:rsidR="4A762A6C">
        <w:rPr>
          <w:rFonts w:ascii="Times New Roman" w:hAnsi="Times New Roman" w:eastAsia="Times New Roman" w:cs="Times New Roman"/>
          <w:sz w:val="24"/>
          <w:szCs w:val="24"/>
        </w:rPr>
        <w:t>, 2025)</w:t>
      </w:r>
      <w:r w:rsidRPr="51F7A18D" w:rsidR="1D4E825C">
        <w:rPr>
          <w:rFonts w:ascii="Times New Roman" w:hAnsi="Times New Roman" w:eastAsia="Times New Roman" w:cs="Times New Roman"/>
          <w:sz w:val="24"/>
          <w:szCs w:val="24"/>
        </w:rPr>
        <w:t>. Loneliness was prominent during COVID-19, which could explain Child C’s difficulties</w:t>
      </w:r>
      <w:r w:rsidRPr="51F7A18D" w:rsidR="11BACE82">
        <w:rPr>
          <w:rFonts w:ascii="Times New Roman" w:hAnsi="Times New Roman" w:eastAsia="Times New Roman" w:cs="Times New Roman"/>
          <w:sz w:val="24"/>
          <w:szCs w:val="24"/>
        </w:rPr>
        <w:t xml:space="preserve">, which also links to Maslow’s third level, love and belonging. ‘Working your way to these </w:t>
      </w:r>
      <w:r w:rsidRPr="51F7A18D" w:rsidR="11BACE82">
        <w:rPr>
          <w:rFonts w:ascii="Times New Roman" w:hAnsi="Times New Roman" w:eastAsia="Times New Roman" w:cs="Times New Roman"/>
          <w:sz w:val="24"/>
          <w:szCs w:val="24"/>
        </w:rPr>
        <w:t>different levels</w:t>
      </w:r>
      <w:r w:rsidRPr="51F7A18D" w:rsidR="11BACE82">
        <w:rPr>
          <w:rFonts w:ascii="Times New Roman" w:hAnsi="Times New Roman" w:eastAsia="Times New Roman" w:cs="Times New Roman"/>
          <w:sz w:val="24"/>
          <w:szCs w:val="24"/>
        </w:rPr>
        <w:t xml:space="preserve"> can be chall</w:t>
      </w:r>
      <w:r w:rsidRPr="51F7A18D" w:rsidR="7D708F65">
        <w:rPr>
          <w:rFonts w:ascii="Times New Roman" w:hAnsi="Times New Roman" w:eastAsia="Times New Roman" w:cs="Times New Roman"/>
          <w:sz w:val="24"/>
          <w:szCs w:val="24"/>
        </w:rPr>
        <w:t>enging particularly if you lack the necessary resources</w:t>
      </w:r>
      <w:r w:rsidRPr="51F7A18D" w:rsidR="2D021078">
        <w:rPr>
          <w:rFonts w:ascii="Times New Roman" w:hAnsi="Times New Roman" w:eastAsia="Times New Roman" w:cs="Times New Roman"/>
          <w:sz w:val="24"/>
          <w:szCs w:val="24"/>
        </w:rPr>
        <w:t>’ (</w:t>
      </w:r>
      <w:r w:rsidRPr="51F7A18D" w:rsidR="2D021078">
        <w:rPr>
          <w:rFonts w:ascii="Times New Roman" w:hAnsi="Times New Roman" w:eastAsia="Times New Roman" w:cs="Times New Roman"/>
          <w:sz w:val="24"/>
          <w:szCs w:val="24"/>
        </w:rPr>
        <w:t>BetterHelp</w:t>
      </w:r>
      <w:r w:rsidRPr="51F7A18D" w:rsidR="6D761076">
        <w:rPr>
          <w:rFonts w:ascii="Times New Roman" w:hAnsi="Times New Roman" w:eastAsia="Times New Roman" w:cs="Times New Roman"/>
          <w:sz w:val="24"/>
          <w:szCs w:val="24"/>
        </w:rPr>
        <w:t xml:space="preserve">, 2025). Resources that </w:t>
      </w:r>
      <w:r w:rsidRPr="51F7A18D" w:rsidR="51335A9A">
        <w:rPr>
          <w:rFonts w:ascii="Times New Roman" w:hAnsi="Times New Roman" w:eastAsia="Times New Roman" w:cs="Times New Roman"/>
          <w:sz w:val="24"/>
          <w:szCs w:val="24"/>
        </w:rPr>
        <w:t>are</w:t>
      </w:r>
      <w:r w:rsidRPr="51F7A18D" w:rsidR="6D761076">
        <w:rPr>
          <w:rFonts w:ascii="Times New Roman" w:hAnsi="Times New Roman" w:eastAsia="Times New Roman" w:cs="Times New Roman"/>
          <w:sz w:val="24"/>
          <w:szCs w:val="24"/>
        </w:rPr>
        <w:t xml:space="preserve"> beneficial stem from finding an ‘online therapist for support, encouragement, and personalised guidance’ (</w:t>
      </w:r>
      <w:r w:rsidRPr="51F7A18D" w:rsidR="6D761076">
        <w:rPr>
          <w:rFonts w:ascii="Times New Roman" w:hAnsi="Times New Roman" w:eastAsia="Times New Roman" w:cs="Times New Roman"/>
          <w:sz w:val="24"/>
          <w:szCs w:val="24"/>
        </w:rPr>
        <w:t>BetterHelp</w:t>
      </w:r>
      <w:r w:rsidRPr="51F7A18D" w:rsidR="6D761076">
        <w:rPr>
          <w:rFonts w:ascii="Times New Roman" w:hAnsi="Times New Roman" w:eastAsia="Times New Roman" w:cs="Times New Roman"/>
          <w:sz w:val="24"/>
          <w:szCs w:val="24"/>
        </w:rPr>
        <w:t xml:space="preserve">, 2025), which Child C could </w:t>
      </w:r>
      <w:r w:rsidRPr="51F7A18D" w:rsidR="6D761076">
        <w:rPr>
          <w:rFonts w:ascii="Times New Roman" w:hAnsi="Times New Roman" w:eastAsia="Times New Roman" w:cs="Times New Roman"/>
          <w:sz w:val="24"/>
          <w:szCs w:val="24"/>
        </w:rPr>
        <w:t>benefit</w:t>
      </w:r>
      <w:r w:rsidRPr="51F7A18D" w:rsidR="6D761076">
        <w:rPr>
          <w:rFonts w:ascii="Times New Roman" w:hAnsi="Times New Roman" w:eastAsia="Times New Roman" w:cs="Times New Roman"/>
          <w:sz w:val="24"/>
          <w:szCs w:val="24"/>
        </w:rPr>
        <w:t xml:space="preserve"> from.</w:t>
      </w:r>
    </w:p>
    <w:p w:rsidR="6D778FF9" w:rsidP="6D778FF9" w:rsidRDefault="6D778FF9" w14:paraId="0D68D46B" w14:textId="07F0E362">
      <w:pPr>
        <w:pStyle w:val="Normal"/>
        <w:ind w:left="0"/>
        <w:rPr>
          <w:rFonts w:ascii="Times New Roman" w:hAnsi="Times New Roman" w:eastAsia="Times New Roman" w:cs="Times New Roman"/>
          <w:sz w:val="24"/>
          <w:szCs w:val="24"/>
        </w:rPr>
      </w:pPr>
    </w:p>
    <w:p w:rsidR="6D778FF9" w:rsidP="6D778FF9" w:rsidRDefault="6D778FF9" w14:paraId="20CD52DB" w14:textId="6562A68C">
      <w:pPr>
        <w:pStyle w:val="Normal"/>
        <w:ind w:left="0"/>
        <w:rPr>
          <w:rFonts w:ascii="Times New Roman" w:hAnsi="Times New Roman" w:eastAsia="Times New Roman" w:cs="Times New Roman"/>
          <w:sz w:val="24"/>
          <w:szCs w:val="24"/>
        </w:rPr>
      </w:pPr>
    </w:p>
    <w:p w:rsidR="6D778FF9" w:rsidP="6D778FF9" w:rsidRDefault="6D778FF9" w14:paraId="043A10ED" w14:textId="079D0BDA">
      <w:pPr>
        <w:pStyle w:val="Normal"/>
        <w:ind w:left="0"/>
        <w:rPr>
          <w:rFonts w:ascii="Times New Roman" w:hAnsi="Times New Roman" w:eastAsia="Times New Roman" w:cs="Times New Roman"/>
          <w:sz w:val="24"/>
          <w:szCs w:val="24"/>
        </w:rPr>
      </w:pPr>
    </w:p>
    <w:p w:rsidR="6D778FF9" w:rsidP="6D778FF9" w:rsidRDefault="6D778FF9" w14:paraId="58BE43F5" w14:textId="23918A24">
      <w:pPr>
        <w:pStyle w:val="Normal"/>
        <w:ind w:left="0"/>
        <w:rPr>
          <w:rFonts w:ascii="Times New Roman" w:hAnsi="Times New Roman" w:eastAsia="Times New Roman" w:cs="Times New Roman"/>
          <w:sz w:val="24"/>
          <w:szCs w:val="24"/>
        </w:rPr>
      </w:pPr>
    </w:p>
    <w:p w:rsidR="6D778FF9" w:rsidP="6D778FF9" w:rsidRDefault="6D778FF9" w14:paraId="6095B5A2" w14:textId="068822DA">
      <w:pPr>
        <w:pStyle w:val="Normal"/>
        <w:ind w:left="0"/>
        <w:rPr>
          <w:rFonts w:ascii="Times New Roman" w:hAnsi="Times New Roman" w:eastAsia="Times New Roman" w:cs="Times New Roman"/>
          <w:sz w:val="24"/>
          <w:szCs w:val="24"/>
        </w:rPr>
      </w:pPr>
    </w:p>
    <w:p w:rsidR="0DEACE53" w:rsidP="6D778FF9" w:rsidRDefault="0DEACE53" w14:paraId="08920BE5" w14:textId="63BE5542">
      <w:pPr>
        <w:pStyle w:val="Normal"/>
        <w:ind w:left="0"/>
        <w:rPr>
          <w:rFonts w:ascii="Times New Roman" w:hAnsi="Times New Roman" w:eastAsia="Times New Roman" w:cs="Times New Roman"/>
          <w:b w:val="1"/>
          <w:bCs w:val="1"/>
          <w:sz w:val="24"/>
          <w:szCs w:val="24"/>
          <w:u w:val="single"/>
        </w:rPr>
      </w:pPr>
      <w:r w:rsidRPr="6D778FF9" w:rsidR="0DEACE53">
        <w:rPr>
          <w:rFonts w:ascii="Times New Roman" w:hAnsi="Times New Roman" w:eastAsia="Times New Roman" w:cs="Times New Roman"/>
          <w:b w:val="1"/>
          <w:bCs w:val="1"/>
          <w:sz w:val="24"/>
          <w:szCs w:val="24"/>
          <w:u w:val="single"/>
        </w:rPr>
        <w:t>Reference List</w:t>
      </w:r>
      <w:r w:rsidRPr="6D778FF9" w:rsidR="7B3107FC">
        <w:rPr>
          <w:rFonts w:ascii="Times New Roman" w:hAnsi="Times New Roman" w:eastAsia="Times New Roman" w:cs="Times New Roman"/>
          <w:b w:val="1"/>
          <w:bCs w:val="1"/>
          <w:sz w:val="24"/>
          <w:szCs w:val="24"/>
          <w:u w:val="single"/>
        </w:rPr>
        <w:t xml:space="preserve">- </w:t>
      </w:r>
      <w:r w:rsidRPr="6D778FF9" w:rsidR="7B3107FC">
        <w:rPr>
          <w:rFonts w:ascii="Times New Roman" w:hAnsi="Times New Roman" w:eastAsia="Times New Roman" w:cs="Times New Roman"/>
          <w:b w:val="1"/>
          <w:bCs w:val="1"/>
          <w:sz w:val="24"/>
          <w:szCs w:val="24"/>
          <w:u w:val="single"/>
        </w:rPr>
        <w:t>Component</w:t>
      </w:r>
      <w:r w:rsidRPr="6D778FF9" w:rsidR="7B3107FC">
        <w:rPr>
          <w:rFonts w:ascii="Times New Roman" w:hAnsi="Times New Roman" w:eastAsia="Times New Roman" w:cs="Times New Roman"/>
          <w:b w:val="1"/>
          <w:bCs w:val="1"/>
          <w:sz w:val="24"/>
          <w:szCs w:val="24"/>
          <w:u w:val="single"/>
        </w:rPr>
        <w:t xml:space="preserve"> 3.</w:t>
      </w:r>
    </w:p>
    <w:p w:rsidR="7B3107FC" w:rsidP="6D778FF9" w:rsidRDefault="7B3107FC" w14:paraId="292CBE84" w14:textId="4BD2FCD4">
      <w:pPr>
        <w:pStyle w:val="Normal"/>
        <w:ind w:left="0" w:firstLine="720"/>
        <w:rPr>
          <w:rFonts w:ascii="Times New Roman" w:hAnsi="Times New Roman" w:eastAsia="Times New Roman" w:cs="Times New Roman"/>
          <w:b w:val="1"/>
          <w:bCs w:val="1"/>
          <w:sz w:val="24"/>
          <w:szCs w:val="24"/>
          <w:u w:val="single"/>
        </w:rPr>
      </w:pPr>
      <w:r w:rsidRPr="6D778FF9" w:rsidR="7B3107FC">
        <w:rPr>
          <w:rFonts w:ascii="Times New Roman" w:hAnsi="Times New Roman" w:eastAsia="Times New Roman" w:cs="Times New Roman"/>
          <w:noProof w:val="0"/>
          <w:sz w:val="24"/>
          <w:szCs w:val="24"/>
          <w:lang w:val="en-GB"/>
        </w:rPr>
        <w:t xml:space="preserve">Abdelsayed, L. (2023) ‘Maslow’s Hierarchy of Needs- Safety and Security’ </w:t>
      </w:r>
      <w:r w:rsidRPr="6D778FF9" w:rsidR="7B3107FC">
        <w:rPr>
          <w:rFonts w:ascii="Times New Roman" w:hAnsi="Times New Roman" w:eastAsia="Times New Roman" w:cs="Times New Roman"/>
          <w:i w:val="1"/>
          <w:iCs w:val="1"/>
          <w:noProof w:val="0"/>
          <w:sz w:val="24"/>
          <w:szCs w:val="24"/>
          <w:lang w:val="en-GB"/>
        </w:rPr>
        <w:t>SmartTalkTherapy</w:t>
      </w:r>
      <w:r w:rsidRPr="6D778FF9" w:rsidR="7B3107FC">
        <w:rPr>
          <w:rFonts w:ascii="Times New Roman" w:hAnsi="Times New Roman" w:eastAsia="Times New Roman" w:cs="Times New Roman"/>
          <w:noProof w:val="0"/>
          <w:sz w:val="24"/>
          <w:szCs w:val="24"/>
          <w:lang w:val="en-GB"/>
        </w:rPr>
        <w:t xml:space="preserve">, 9th Jan. Available at: </w:t>
      </w:r>
      <w:hyperlink r:id="Rb5119af137a54fae">
        <w:r w:rsidRPr="6D778FF9" w:rsidR="7B3107FC">
          <w:rPr>
            <w:rStyle w:val="Hyperlink"/>
            <w:rFonts w:ascii="Times New Roman" w:hAnsi="Times New Roman" w:eastAsia="Times New Roman" w:cs="Times New Roman"/>
            <w:noProof w:val="0"/>
            <w:sz w:val="24"/>
            <w:szCs w:val="24"/>
            <w:lang w:val="en-GB"/>
          </w:rPr>
          <w:t>https://www.smarttalktherapy.com/post/maslow-s-hierarchy-of-needs-safety-and-security</w:t>
        </w:r>
      </w:hyperlink>
      <w:r w:rsidRPr="6D778FF9" w:rsidR="7B3107FC">
        <w:rPr>
          <w:rFonts w:ascii="Times New Roman" w:hAnsi="Times New Roman" w:eastAsia="Times New Roman" w:cs="Times New Roman"/>
          <w:noProof w:val="0"/>
          <w:sz w:val="24"/>
          <w:szCs w:val="24"/>
          <w:lang w:val="en-GB"/>
        </w:rPr>
        <w:t xml:space="preserve"> (Accessed: 28.11.2025). </w:t>
      </w:r>
    </w:p>
    <w:p w:rsidR="6D778FF9" w:rsidP="6D778FF9" w:rsidRDefault="6D778FF9" w14:paraId="0CA3D9DA" w14:textId="3D9591C8">
      <w:pPr>
        <w:spacing w:before="240" w:beforeAutospacing="off" w:after="240" w:afterAutospacing="off"/>
        <w:ind w:firstLine="720"/>
        <w:rPr>
          <w:rFonts w:ascii="Times New Roman" w:hAnsi="Times New Roman" w:eastAsia="Times New Roman" w:cs="Times New Roman"/>
          <w:noProof w:val="0"/>
          <w:sz w:val="24"/>
          <w:szCs w:val="24"/>
          <w:lang w:val="en-GB"/>
        </w:rPr>
      </w:pPr>
    </w:p>
    <w:p w:rsidR="7B3107FC" w:rsidP="6D778FF9" w:rsidRDefault="7B3107FC" w14:paraId="626BD3BB" w14:textId="1C34F76F">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ADDA. (2025) ‘</w:t>
      </w:r>
      <w:r w:rsidRPr="6D778FF9" w:rsidR="7B3107FC">
        <w:rPr>
          <w:rFonts w:ascii="Times New Roman" w:hAnsi="Times New Roman" w:eastAsia="Times New Roman" w:cs="Times New Roman"/>
          <w:i w:val="1"/>
          <w:iCs w:val="1"/>
          <w:noProof w:val="0"/>
          <w:sz w:val="24"/>
          <w:szCs w:val="24"/>
          <w:lang w:val="en-GB"/>
        </w:rPr>
        <w:t>ADHD Paralysis Is Real: Here Are 8 Ways to Overcome It</w:t>
      </w:r>
      <w:r w:rsidRPr="6D778FF9" w:rsidR="7B3107FC">
        <w:rPr>
          <w:rFonts w:ascii="Times New Roman" w:hAnsi="Times New Roman" w:eastAsia="Times New Roman" w:cs="Times New Roman"/>
          <w:noProof w:val="0"/>
          <w:sz w:val="24"/>
          <w:szCs w:val="24"/>
          <w:lang w:val="en-GB"/>
        </w:rPr>
        <w:t xml:space="preserve">’ Available at: </w:t>
      </w:r>
      <w:hyperlink r:id="Rbe9a17e307b94e03">
        <w:r w:rsidRPr="6D778FF9" w:rsidR="7B3107FC">
          <w:rPr>
            <w:rStyle w:val="Hyperlink"/>
            <w:rFonts w:ascii="Times New Roman" w:hAnsi="Times New Roman" w:eastAsia="Times New Roman" w:cs="Times New Roman"/>
            <w:noProof w:val="0"/>
            <w:sz w:val="24"/>
            <w:szCs w:val="24"/>
            <w:lang w:val="en-GB"/>
          </w:rPr>
          <w:t>https://add.org/adhd-paralysis/</w:t>
        </w:r>
      </w:hyperlink>
      <w:r w:rsidRPr="6D778FF9" w:rsidR="7B3107FC">
        <w:rPr>
          <w:rFonts w:ascii="Times New Roman" w:hAnsi="Times New Roman" w:eastAsia="Times New Roman" w:cs="Times New Roman"/>
          <w:noProof w:val="0"/>
          <w:sz w:val="24"/>
          <w:szCs w:val="24"/>
          <w:lang w:val="en-GB"/>
        </w:rPr>
        <w:t xml:space="preserve"> (Accessed: 28.11.2025). </w:t>
      </w:r>
    </w:p>
    <w:p w:rsidR="7B3107FC" w:rsidP="6D778FF9" w:rsidRDefault="7B3107FC" w14:paraId="6F9B2AF9" w14:textId="3D006F4A">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 xml:space="preserve"> </w:t>
      </w:r>
    </w:p>
    <w:p w:rsidR="7B3107FC" w:rsidP="6D778FF9" w:rsidRDefault="7B3107FC" w14:paraId="33F45458" w14:textId="27AE1BCF">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Amen Clinics. (2023) ‘</w:t>
      </w:r>
      <w:r w:rsidRPr="6D778FF9" w:rsidR="7B3107FC">
        <w:rPr>
          <w:rFonts w:ascii="Times New Roman" w:hAnsi="Times New Roman" w:eastAsia="Times New Roman" w:cs="Times New Roman"/>
          <w:i w:val="1"/>
          <w:iCs w:val="1"/>
          <w:noProof w:val="0"/>
          <w:sz w:val="24"/>
          <w:szCs w:val="24"/>
          <w:lang w:val="en-GB"/>
        </w:rPr>
        <w:t>Is COVID to Blame for the Spike in ADHD?</w:t>
      </w:r>
      <w:r w:rsidRPr="6D778FF9" w:rsidR="7B3107FC">
        <w:rPr>
          <w:rFonts w:ascii="Times New Roman" w:hAnsi="Times New Roman" w:eastAsia="Times New Roman" w:cs="Times New Roman"/>
          <w:noProof w:val="0"/>
          <w:sz w:val="24"/>
          <w:szCs w:val="24"/>
          <w:lang w:val="en-GB"/>
        </w:rPr>
        <w:t xml:space="preserve">’ Available at: </w:t>
      </w:r>
      <w:hyperlink r:id="Rb5ac713c43fa4481">
        <w:r w:rsidRPr="6D778FF9" w:rsidR="7B3107FC">
          <w:rPr>
            <w:rStyle w:val="Hyperlink"/>
            <w:rFonts w:ascii="Times New Roman" w:hAnsi="Times New Roman" w:eastAsia="Times New Roman" w:cs="Times New Roman"/>
            <w:noProof w:val="0"/>
            <w:sz w:val="24"/>
            <w:szCs w:val="24"/>
            <w:lang w:val="en-GB"/>
          </w:rPr>
          <w:t>https://www.amenclinics.com/blog/is-covid-to-blame-for-the-spike-in-adhd/</w:t>
        </w:r>
      </w:hyperlink>
      <w:r w:rsidRPr="6D778FF9" w:rsidR="7B3107FC">
        <w:rPr>
          <w:rFonts w:ascii="Times New Roman" w:hAnsi="Times New Roman" w:eastAsia="Times New Roman" w:cs="Times New Roman"/>
          <w:noProof w:val="0"/>
          <w:sz w:val="24"/>
          <w:szCs w:val="24"/>
          <w:lang w:val="en-GB"/>
        </w:rPr>
        <w:t xml:space="preserve"> (Accessed: 28.11.2025). </w:t>
      </w:r>
    </w:p>
    <w:p w:rsidR="6D778FF9" w:rsidP="6D778FF9" w:rsidRDefault="6D778FF9" w14:paraId="0037493C" w14:textId="30AB95F4">
      <w:pPr>
        <w:spacing w:before="240" w:beforeAutospacing="off" w:after="240" w:afterAutospacing="off"/>
        <w:ind w:firstLine="720"/>
        <w:rPr>
          <w:rFonts w:ascii="Times New Roman" w:hAnsi="Times New Roman" w:eastAsia="Times New Roman" w:cs="Times New Roman"/>
          <w:noProof w:val="0"/>
          <w:sz w:val="24"/>
          <w:szCs w:val="24"/>
          <w:lang w:val="en-GB"/>
        </w:rPr>
      </w:pPr>
    </w:p>
    <w:p w:rsidR="7B3107FC" w:rsidP="6D778FF9" w:rsidRDefault="7B3107FC" w14:paraId="665E43C4" w14:textId="032461F4">
      <w:pPr>
        <w:spacing w:before="240" w:beforeAutospacing="off" w:after="240" w:afterAutospacing="off"/>
        <w:ind w:firstLine="720"/>
        <w:rPr>
          <w:rFonts w:ascii="Times New Roman" w:hAnsi="Times New Roman" w:eastAsia="Times New Roman" w:cs="Times New Roman"/>
          <w:noProof w:val="0"/>
          <w:sz w:val="24"/>
          <w:szCs w:val="24"/>
          <w:lang w:val="en-GB"/>
        </w:rPr>
      </w:pPr>
      <w:r w:rsidRPr="6D778FF9" w:rsidR="7B3107FC">
        <w:rPr>
          <w:rFonts w:ascii="Times New Roman" w:hAnsi="Times New Roman" w:eastAsia="Times New Roman" w:cs="Times New Roman"/>
          <w:noProof w:val="0"/>
          <w:sz w:val="24"/>
          <w:szCs w:val="24"/>
          <w:lang w:val="en-GB"/>
        </w:rPr>
        <w:t>BetterHelp</w:t>
      </w:r>
      <w:r w:rsidRPr="6D778FF9" w:rsidR="7B3107FC">
        <w:rPr>
          <w:rFonts w:ascii="Times New Roman" w:hAnsi="Times New Roman" w:eastAsia="Times New Roman" w:cs="Times New Roman"/>
          <w:noProof w:val="0"/>
          <w:sz w:val="24"/>
          <w:szCs w:val="24"/>
          <w:lang w:val="en-GB"/>
        </w:rPr>
        <w:t>. (2025) ‘</w:t>
      </w:r>
      <w:r w:rsidRPr="6D778FF9" w:rsidR="7B3107FC">
        <w:rPr>
          <w:rFonts w:ascii="Times New Roman" w:hAnsi="Times New Roman" w:eastAsia="Times New Roman" w:cs="Times New Roman"/>
          <w:i w:val="1"/>
          <w:iCs w:val="1"/>
          <w:noProof w:val="0"/>
          <w:sz w:val="24"/>
          <w:szCs w:val="24"/>
          <w:lang w:val="en-GB"/>
        </w:rPr>
        <w:t>How the Levels of Maslow’s Hierarchy of Needs May Contribute to Mental Health</w:t>
      </w:r>
      <w:r w:rsidRPr="6D778FF9" w:rsidR="7B3107FC">
        <w:rPr>
          <w:rFonts w:ascii="Times New Roman" w:hAnsi="Times New Roman" w:eastAsia="Times New Roman" w:cs="Times New Roman"/>
          <w:noProof w:val="0"/>
          <w:sz w:val="24"/>
          <w:szCs w:val="24"/>
          <w:lang w:val="en-GB"/>
        </w:rPr>
        <w:t xml:space="preserve">’ Available at: </w:t>
      </w:r>
      <w:hyperlink r:id="R45f0e960070c4907">
        <w:r w:rsidRPr="6D778FF9" w:rsidR="7B3107FC">
          <w:rPr>
            <w:rStyle w:val="Hyperlink"/>
            <w:rFonts w:ascii="Times New Roman" w:hAnsi="Times New Roman" w:eastAsia="Times New Roman" w:cs="Times New Roman"/>
            <w:noProof w:val="0"/>
            <w:sz w:val="24"/>
            <w:szCs w:val="24"/>
            <w:lang w:val="en-GB"/>
          </w:rPr>
          <w:t>https://www.betterhelp.com/advice/behavior/how-the-levels-of-maslow-s-hierarchy-of-needs-may-contribute-to-mental-health/</w:t>
        </w:r>
      </w:hyperlink>
      <w:r w:rsidRPr="6D778FF9" w:rsidR="7B3107FC">
        <w:rPr>
          <w:rFonts w:ascii="Times New Roman" w:hAnsi="Times New Roman" w:eastAsia="Times New Roman" w:cs="Times New Roman"/>
          <w:noProof w:val="0"/>
          <w:sz w:val="24"/>
          <w:szCs w:val="24"/>
          <w:lang w:val="en-GB"/>
        </w:rPr>
        <w:t xml:space="preserve"> (Accessed: 28.11.2025). </w:t>
      </w:r>
    </w:p>
    <w:p w:rsidR="6D778FF9" w:rsidP="6D778FF9" w:rsidRDefault="6D778FF9" w14:paraId="2B6B02D8" w14:textId="70CCDB18">
      <w:pPr>
        <w:spacing w:before="240" w:beforeAutospacing="off" w:after="240" w:afterAutospacing="off"/>
        <w:ind w:firstLine="720"/>
        <w:rPr>
          <w:rFonts w:ascii="Times New Roman" w:hAnsi="Times New Roman" w:eastAsia="Times New Roman" w:cs="Times New Roman"/>
          <w:noProof w:val="0"/>
          <w:sz w:val="24"/>
          <w:szCs w:val="24"/>
          <w:lang w:val="en-GB"/>
        </w:rPr>
      </w:pPr>
    </w:p>
    <w:p w:rsidR="7B3107FC" w:rsidP="6D778FF9" w:rsidRDefault="7B3107FC" w14:paraId="248FEE0B" w14:textId="14900770">
      <w:pPr>
        <w:spacing w:before="240" w:beforeAutospacing="off" w:after="240" w:afterAutospacing="off"/>
        <w:ind w:firstLine="720"/>
        <w:rPr>
          <w:rFonts w:ascii="Times New Roman" w:hAnsi="Times New Roman" w:eastAsia="Times New Roman" w:cs="Times New Roman"/>
          <w:noProof w:val="0"/>
          <w:sz w:val="24"/>
          <w:szCs w:val="24"/>
          <w:lang w:val="en-GB"/>
        </w:rPr>
      </w:pPr>
      <w:r w:rsidRPr="6D778FF9" w:rsidR="7B3107FC">
        <w:rPr>
          <w:rFonts w:ascii="Times New Roman" w:hAnsi="Times New Roman" w:eastAsia="Times New Roman" w:cs="Times New Roman"/>
          <w:noProof w:val="0"/>
          <w:sz w:val="24"/>
          <w:szCs w:val="24"/>
          <w:lang w:val="en-GB"/>
        </w:rPr>
        <w:t xml:space="preserve">Bignardi, G., </w:t>
      </w:r>
      <w:r w:rsidRPr="6D778FF9" w:rsidR="7B3107FC">
        <w:rPr>
          <w:rFonts w:ascii="Times New Roman" w:hAnsi="Times New Roman" w:eastAsia="Times New Roman" w:cs="Times New Roman"/>
          <w:noProof w:val="0"/>
          <w:sz w:val="24"/>
          <w:szCs w:val="24"/>
          <w:lang w:val="en-GB"/>
        </w:rPr>
        <w:t>Dalmaijer</w:t>
      </w:r>
      <w:r w:rsidRPr="6D778FF9" w:rsidR="7B3107FC">
        <w:rPr>
          <w:rFonts w:ascii="Times New Roman" w:hAnsi="Times New Roman" w:eastAsia="Times New Roman" w:cs="Times New Roman"/>
          <w:noProof w:val="0"/>
          <w:sz w:val="24"/>
          <w:szCs w:val="24"/>
          <w:lang w:val="en-GB"/>
        </w:rPr>
        <w:t xml:space="preserve">, E., Anwyl-Irvine., A, Smith, T., </w:t>
      </w:r>
      <w:r w:rsidRPr="6D778FF9" w:rsidR="7B3107FC">
        <w:rPr>
          <w:rFonts w:ascii="Times New Roman" w:hAnsi="Times New Roman" w:eastAsia="Times New Roman" w:cs="Times New Roman"/>
          <w:noProof w:val="0"/>
          <w:sz w:val="24"/>
          <w:szCs w:val="24"/>
          <w:lang w:val="en-GB"/>
        </w:rPr>
        <w:t>Siugzdaite</w:t>
      </w:r>
      <w:r w:rsidRPr="6D778FF9" w:rsidR="7B3107FC">
        <w:rPr>
          <w:rFonts w:ascii="Times New Roman" w:hAnsi="Times New Roman" w:eastAsia="Times New Roman" w:cs="Times New Roman"/>
          <w:noProof w:val="0"/>
          <w:sz w:val="24"/>
          <w:szCs w:val="24"/>
          <w:lang w:val="en-GB"/>
        </w:rPr>
        <w:t xml:space="preserve">, R., Uh, S. and Astle, D. (2020) ‘Longitudinal Increases in Childhood Depression Symptoms During the COVID-19 Lockdown’ </w:t>
      </w:r>
      <w:r w:rsidRPr="6D778FF9" w:rsidR="7B3107FC">
        <w:rPr>
          <w:rFonts w:ascii="Times New Roman" w:hAnsi="Times New Roman" w:eastAsia="Times New Roman" w:cs="Times New Roman"/>
          <w:i w:val="1"/>
          <w:iCs w:val="1"/>
          <w:noProof w:val="0"/>
          <w:sz w:val="24"/>
          <w:szCs w:val="24"/>
          <w:lang w:val="en-GB"/>
        </w:rPr>
        <w:t>Arch Dis Child,</w:t>
      </w:r>
      <w:r w:rsidRPr="6D778FF9" w:rsidR="7B3107FC">
        <w:rPr>
          <w:rFonts w:ascii="Times New Roman" w:hAnsi="Times New Roman" w:eastAsia="Times New Roman" w:cs="Times New Roman"/>
          <w:noProof w:val="0"/>
          <w:sz w:val="24"/>
          <w:szCs w:val="24"/>
          <w:lang w:val="en-GB"/>
        </w:rPr>
        <w:t xml:space="preserve"> 9th December, p.791-797. Available at: </w:t>
      </w:r>
      <w:hyperlink r:id="Ra235a59bea994984">
        <w:r w:rsidRPr="6D778FF9" w:rsidR="7B3107FC">
          <w:rPr>
            <w:rStyle w:val="Hyperlink"/>
            <w:rFonts w:ascii="Times New Roman" w:hAnsi="Times New Roman" w:eastAsia="Times New Roman" w:cs="Times New Roman"/>
            <w:noProof w:val="0"/>
            <w:sz w:val="24"/>
            <w:szCs w:val="24"/>
            <w:lang w:val="en-GB"/>
          </w:rPr>
          <w:t>https://adc.bmj.com/content/archdischild/106/8/791.full.pdf</w:t>
        </w:r>
      </w:hyperlink>
      <w:r w:rsidRPr="6D778FF9" w:rsidR="7B3107FC">
        <w:rPr>
          <w:rFonts w:ascii="Times New Roman" w:hAnsi="Times New Roman" w:eastAsia="Times New Roman" w:cs="Times New Roman"/>
          <w:noProof w:val="0"/>
          <w:sz w:val="24"/>
          <w:szCs w:val="24"/>
          <w:lang w:val="en-GB"/>
        </w:rPr>
        <w:t xml:space="preserve"> (Accessed at: 28.11.2025). </w:t>
      </w:r>
    </w:p>
    <w:p w:rsidR="7B3107FC" w:rsidP="6D778FF9" w:rsidRDefault="7B3107FC" w14:paraId="703DC6A5" w14:textId="74A9BCB8">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 xml:space="preserve"> </w:t>
      </w:r>
    </w:p>
    <w:p w:rsidR="7B3107FC" w:rsidP="6D778FF9" w:rsidRDefault="7B3107FC" w14:paraId="20C19C95" w14:textId="6E94715C">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Counselling Tutor. (2025) ‘</w:t>
      </w:r>
      <w:r w:rsidRPr="6D778FF9" w:rsidR="7B3107FC">
        <w:rPr>
          <w:rFonts w:ascii="Times New Roman" w:hAnsi="Times New Roman" w:eastAsia="Times New Roman" w:cs="Times New Roman"/>
          <w:i w:val="1"/>
          <w:iCs w:val="1"/>
          <w:noProof w:val="0"/>
          <w:sz w:val="24"/>
          <w:szCs w:val="24"/>
          <w:lang w:val="en-GB"/>
        </w:rPr>
        <w:t>Maslow’s Hierarchy of Needs</w:t>
      </w:r>
      <w:r w:rsidRPr="6D778FF9" w:rsidR="7B3107FC">
        <w:rPr>
          <w:rFonts w:ascii="Times New Roman" w:hAnsi="Times New Roman" w:eastAsia="Times New Roman" w:cs="Times New Roman"/>
          <w:noProof w:val="0"/>
          <w:sz w:val="24"/>
          <w:szCs w:val="24"/>
          <w:lang w:val="en-GB"/>
        </w:rPr>
        <w:t xml:space="preserve">’. Available at: </w:t>
      </w:r>
      <w:hyperlink r:id="R663956bcd0bd43db">
        <w:r w:rsidRPr="6D778FF9" w:rsidR="7B3107FC">
          <w:rPr>
            <w:rStyle w:val="Hyperlink"/>
            <w:rFonts w:ascii="Times New Roman" w:hAnsi="Times New Roman" w:eastAsia="Times New Roman" w:cs="Times New Roman"/>
            <w:noProof w:val="0"/>
            <w:sz w:val="24"/>
            <w:szCs w:val="24"/>
            <w:lang w:val="en-GB"/>
          </w:rPr>
          <w:t>https://counsellingtutor.com/counselling-approaches/person-centred-approach-to-counselling/maslow-hierarchy-of-needs/</w:t>
        </w:r>
      </w:hyperlink>
      <w:r w:rsidRPr="6D778FF9" w:rsidR="7B3107FC">
        <w:rPr>
          <w:rFonts w:ascii="Times New Roman" w:hAnsi="Times New Roman" w:eastAsia="Times New Roman" w:cs="Times New Roman"/>
          <w:noProof w:val="0"/>
          <w:sz w:val="24"/>
          <w:szCs w:val="24"/>
          <w:lang w:val="en-GB"/>
        </w:rPr>
        <w:t xml:space="preserve"> (Accessed: 28.11.2025). </w:t>
      </w:r>
    </w:p>
    <w:p w:rsidR="7B3107FC" w:rsidP="6D778FF9" w:rsidRDefault="7B3107FC" w14:paraId="6F39511E" w14:textId="6F83AC34">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 xml:space="preserve"> </w:t>
      </w:r>
    </w:p>
    <w:p w:rsidR="7B3107FC" w:rsidP="6D778FF9" w:rsidRDefault="7B3107FC" w14:paraId="5F9CDD28" w14:textId="194B2876">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 xml:space="preserve">Gammon, K. (2025) ‘The Pandemic Generation: How Covid-19 Lockdowns is Having a Long-Lasting Effect on Children’ </w:t>
      </w:r>
      <w:r w:rsidRPr="6D778FF9" w:rsidR="7B3107FC">
        <w:rPr>
          <w:rFonts w:ascii="Times New Roman" w:hAnsi="Times New Roman" w:eastAsia="Times New Roman" w:cs="Times New Roman"/>
          <w:i w:val="1"/>
          <w:iCs w:val="1"/>
          <w:noProof w:val="0"/>
          <w:sz w:val="24"/>
          <w:szCs w:val="24"/>
          <w:lang w:val="en-GB"/>
        </w:rPr>
        <w:t>BBC</w:t>
      </w:r>
      <w:r w:rsidRPr="6D778FF9" w:rsidR="7B3107FC">
        <w:rPr>
          <w:rFonts w:ascii="Times New Roman" w:hAnsi="Times New Roman" w:eastAsia="Times New Roman" w:cs="Times New Roman"/>
          <w:noProof w:val="0"/>
          <w:sz w:val="24"/>
          <w:szCs w:val="24"/>
          <w:lang w:val="en-GB"/>
        </w:rPr>
        <w:t xml:space="preserve">, 7th June. Available at: </w:t>
      </w:r>
      <w:hyperlink r:id="R455dfe8ac22640aa">
        <w:r w:rsidRPr="6D778FF9" w:rsidR="7B3107FC">
          <w:rPr>
            <w:rStyle w:val="Hyperlink"/>
            <w:rFonts w:ascii="Times New Roman" w:hAnsi="Times New Roman" w:eastAsia="Times New Roman" w:cs="Times New Roman"/>
            <w:noProof w:val="0"/>
            <w:sz w:val="24"/>
            <w:szCs w:val="24"/>
            <w:lang w:val="en-GB"/>
          </w:rPr>
          <w:t>https://www.bbc.co.uk/future/article/20250605-the-pandemic-generation-how-covid-19-has-left-a-long-term-mark-on-children</w:t>
        </w:r>
      </w:hyperlink>
      <w:r w:rsidRPr="6D778FF9" w:rsidR="7B3107FC">
        <w:rPr>
          <w:rFonts w:ascii="Times New Roman" w:hAnsi="Times New Roman" w:eastAsia="Times New Roman" w:cs="Times New Roman"/>
          <w:noProof w:val="0"/>
          <w:sz w:val="24"/>
          <w:szCs w:val="24"/>
          <w:lang w:val="en-GB"/>
        </w:rPr>
        <w:t xml:space="preserve"> (Accessed: 28.11.2025). </w:t>
      </w:r>
    </w:p>
    <w:p w:rsidR="7B3107FC" w:rsidP="6D778FF9" w:rsidRDefault="7B3107FC" w14:paraId="086DBE3D" w14:textId="38CA9054">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 xml:space="preserve"> </w:t>
      </w:r>
    </w:p>
    <w:p w:rsidR="7B3107FC" w:rsidP="6D778FF9" w:rsidRDefault="7B3107FC" w14:paraId="5EFECBD8" w14:textId="090CC55B">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 xml:space="preserve">Gibbs, G. (2013) ‘Learning by Doing’ </w:t>
      </w:r>
      <w:r w:rsidRPr="6D778FF9" w:rsidR="7B3107FC">
        <w:rPr>
          <w:rFonts w:ascii="Times New Roman" w:hAnsi="Times New Roman" w:eastAsia="Times New Roman" w:cs="Times New Roman"/>
          <w:i w:val="1"/>
          <w:iCs w:val="1"/>
          <w:noProof w:val="0"/>
          <w:sz w:val="24"/>
          <w:szCs w:val="24"/>
          <w:lang w:val="en-GB"/>
        </w:rPr>
        <w:t>Oxford Brookes University</w:t>
      </w:r>
      <w:r w:rsidRPr="6D778FF9" w:rsidR="7B3107FC">
        <w:rPr>
          <w:rFonts w:ascii="Times New Roman" w:hAnsi="Times New Roman" w:eastAsia="Times New Roman" w:cs="Times New Roman"/>
          <w:noProof w:val="0"/>
          <w:sz w:val="24"/>
          <w:szCs w:val="24"/>
          <w:lang w:val="en-GB"/>
        </w:rPr>
        <w:t xml:space="preserve">. Available at: </w:t>
      </w:r>
      <w:hyperlink r:id="Rc1c6cfdab7e945f5">
        <w:r w:rsidRPr="6D778FF9" w:rsidR="7B3107FC">
          <w:rPr>
            <w:rStyle w:val="Hyperlink"/>
            <w:rFonts w:ascii="Times New Roman" w:hAnsi="Times New Roman" w:eastAsia="Times New Roman" w:cs="Times New Roman"/>
            <w:noProof w:val="0"/>
            <w:sz w:val="24"/>
            <w:szCs w:val="24"/>
            <w:lang w:val="en-GB"/>
          </w:rPr>
          <w:t>https://thoughtsmostlyaboutlearning.wordpress.com/wp-content/uploads/2015/12/learning-by-doing-graham-gibbs.pdf</w:t>
        </w:r>
      </w:hyperlink>
      <w:r w:rsidRPr="6D778FF9" w:rsidR="7B3107FC">
        <w:rPr>
          <w:rFonts w:ascii="Times New Roman" w:hAnsi="Times New Roman" w:eastAsia="Times New Roman" w:cs="Times New Roman"/>
          <w:noProof w:val="0"/>
          <w:sz w:val="24"/>
          <w:szCs w:val="24"/>
          <w:lang w:val="en-GB"/>
        </w:rPr>
        <w:t xml:space="preserve"> (Accessed: 28.11.2025). </w:t>
      </w:r>
    </w:p>
    <w:p w:rsidR="6D778FF9" w:rsidP="6D778FF9" w:rsidRDefault="6D778FF9" w14:paraId="39F9E1E6" w14:textId="6827C84D">
      <w:pPr>
        <w:spacing w:before="240" w:beforeAutospacing="off" w:after="240" w:afterAutospacing="off"/>
        <w:ind w:firstLine="720"/>
        <w:rPr>
          <w:rFonts w:ascii="Times New Roman" w:hAnsi="Times New Roman" w:eastAsia="Times New Roman" w:cs="Times New Roman"/>
          <w:noProof w:val="0"/>
          <w:sz w:val="24"/>
          <w:szCs w:val="24"/>
          <w:lang w:val="en-GB"/>
        </w:rPr>
      </w:pPr>
    </w:p>
    <w:p w:rsidR="7B3107FC" w:rsidP="6D778FF9" w:rsidRDefault="7B3107FC" w14:paraId="5F867E73" w14:textId="7A61C200">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Mental Health Foundation. (2025) ‘</w:t>
      </w:r>
      <w:r w:rsidRPr="6D778FF9" w:rsidR="7B3107FC">
        <w:rPr>
          <w:rFonts w:ascii="Times New Roman" w:hAnsi="Times New Roman" w:eastAsia="Times New Roman" w:cs="Times New Roman"/>
          <w:i w:val="1"/>
          <w:iCs w:val="1"/>
          <w:noProof w:val="0"/>
          <w:sz w:val="24"/>
          <w:szCs w:val="24"/>
          <w:lang w:val="en-GB"/>
        </w:rPr>
        <w:t>Impacts of Lockdown on the Mental Health of Children and Young People</w:t>
      </w:r>
      <w:r w:rsidRPr="6D778FF9" w:rsidR="7B3107FC">
        <w:rPr>
          <w:rFonts w:ascii="Times New Roman" w:hAnsi="Times New Roman" w:eastAsia="Times New Roman" w:cs="Times New Roman"/>
          <w:noProof w:val="0"/>
          <w:sz w:val="24"/>
          <w:szCs w:val="24"/>
          <w:lang w:val="en-GB"/>
        </w:rPr>
        <w:t xml:space="preserve">’. Available at: </w:t>
      </w:r>
      <w:hyperlink r:id="R136e06ebca0244d1">
        <w:r w:rsidRPr="6D778FF9" w:rsidR="7B3107FC">
          <w:rPr>
            <w:rStyle w:val="Hyperlink"/>
            <w:rFonts w:ascii="Times New Roman" w:hAnsi="Times New Roman" w:eastAsia="Times New Roman" w:cs="Times New Roman"/>
            <w:noProof w:val="0"/>
            <w:sz w:val="24"/>
            <w:szCs w:val="24"/>
            <w:lang w:val="en-GB"/>
          </w:rPr>
          <w:t>https://www.mentalhealth.org.uk/explore-mental-health/publications/impacts-lockdown-mental-health-children-and-young-people</w:t>
        </w:r>
      </w:hyperlink>
      <w:r w:rsidRPr="6D778FF9" w:rsidR="7B3107FC">
        <w:rPr>
          <w:rFonts w:ascii="Times New Roman" w:hAnsi="Times New Roman" w:eastAsia="Times New Roman" w:cs="Times New Roman"/>
          <w:noProof w:val="0"/>
          <w:sz w:val="24"/>
          <w:szCs w:val="24"/>
          <w:lang w:val="en-GB"/>
        </w:rPr>
        <w:t xml:space="preserve"> (Accessed: 28.11.2025). </w:t>
      </w:r>
    </w:p>
    <w:p w:rsidR="6D778FF9" w:rsidP="6D778FF9" w:rsidRDefault="6D778FF9" w14:paraId="7CC7ED89" w14:textId="2DA81254">
      <w:pPr>
        <w:spacing w:before="240" w:beforeAutospacing="off" w:after="240" w:afterAutospacing="off"/>
        <w:ind w:firstLine="720"/>
        <w:rPr>
          <w:rFonts w:ascii="Times New Roman" w:hAnsi="Times New Roman" w:eastAsia="Times New Roman" w:cs="Times New Roman"/>
          <w:noProof w:val="0"/>
          <w:sz w:val="24"/>
          <w:szCs w:val="24"/>
          <w:lang w:val="en-GB"/>
        </w:rPr>
      </w:pPr>
    </w:p>
    <w:p w:rsidR="7B3107FC" w:rsidP="6D778FF9" w:rsidRDefault="7B3107FC" w14:paraId="77A6D83C" w14:textId="24040243">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Mind. (2024) ‘</w:t>
      </w:r>
      <w:r w:rsidRPr="6D778FF9" w:rsidR="7B3107FC">
        <w:rPr>
          <w:rFonts w:ascii="Times New Roman" w:hAnsi="Times New Roman" w:eastAsia="Times New Roman" w:cs="Times New Roman"/>
          <w:i w:val="1"/>
          <w:iCs w:val="1"/>
          <w:noProof w:val="0"/>
          <w:sz w:val="24"/>
          <w:szCs w:val="24"/>
          <w:lang w:val="en-GB"/>
        </w:rPr>
        <w:t>How has Maslow’s ‘Hierarchy of Needs’ Been Tested During COVID-19?</w:t>
      </w:r>
      <w:r w:rsidRPr="6D778FF9" w:rsidR="7B3107FC">
        <w:rPr>
          <w:rFonts w:ascii="Times New Roman" w:hAnsi="Times New Roman" w:eastAsia="Times New Roman" w:cs="Times New Roman"/>
          <w:noProof w:val="0"/>
          <w:sz w:val="24"/>
          <w:szCs w:val="24"/>
          <w:lang w:val="en-GB"/>
        </w:rPr>
        <w:t xml:space="preserve">’ Available at: </w:t>
      </w:r>
      <w:hyperlink r:id="R494d1acdcdc54e96">
        <w:r w:rsidRPr="6D778FF9" w:rsidR="7B3107FC">
          <w:rPr>
            <w:rStyle w:val="Hyperlink"/>
            <w:rFonts w:ascii="Times New Roman" w:hAnsi="Times New Roman" w:eastAsia="Times New Roman" w:cs="Times New Roman"/>
            <w:noProof w:val="0"/>
            <w:sz w:val="24"/>
            <w:szCs w:val="24"/>
            <w:lang w:val="en-GB"/>
          </w:rPr>
          <w:t>https://dorsetmind.uk/how-has-maslows-hierarchy-of-needs-been-tested-during-covid-19/</w:t>
        </w:r>
      </w:hyperlink>
      <w:r w:rsidRPr="6D778FF9" w:rsidR="7B3107FC">
        <w:rPr>
          <w:rFonts w:ascii="Times New Roman" w:hAnsi="Times New Roman" w:eastAsia="Times New Roman" w:cs="Times New Roman"/>
          <w:noProof w:val="0"/>
          <w:sz w:val="24"/>
          <w:szCs w:val="24"/>
          <w:lang w:val="en-GB"/>
        </w:rPr>
        <w:t xml:space="preserve"> (Accessed: 28.11.2025). </w:t>
      </w:r>
    </w:p>
    <w:p w:rsidR="7B3107FC" w:rsidP="6D778FF9" w:rsidRDefault="7B3107FC" w14:paraId="22515D4E" w14:textId="6B70AC72">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 xml:space="preserve"> </w:t>
      </w:r>
    </w:p>
    <w:p w:rsidR="7B3107FC" w:rsidP="6D778FF9" w:rsidRDefault="7B3107FC" w14:paraId="122C37D7" w14:textId="7040597A">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NHS. (2022) ‘</w:t>
      </w:r>
      <w:r w:rsidRPr="6D778FF9" w:rsidR="7B3107FC">
        <w:rPr>
          <w:rFonts w:ascii="Times New Roman" w:hAnsi="Times New Roman" w:eastAsia="Times New Roman" w:cs="Times New Roman"/>
          <w:i w:val="1"/>
          <w:iCs w:val="1"/>
          <w:noProof w:val="0"/>
          <w:sz w:val="24"/>
          <w:szCs w:val="24"/>
          <w:lang w:val="en-GB"/>
        </w:rPr>
        <w:t>Separation Anxiety</w:t>
      </w:r>
      <w:r w:rsidRPr="6D778FF9" w:rsidR="7B3107FC">
        <w:rPr>
          <w:rFonts w:ascii="Times New Roman" w:hAnsi="Times New Roman" w:eastAsia="Times New Roman" w:cs="Times New Roman"/>
          <w:noProof w:val="0"/>
          <w:sz w:val="24"/>
          <w:szCs w:val="24"/>
          <w:lang w:val="en-GB"/>
        </w:rPr>
        <w:t xml:space="preserve">’. Available at: </w:t>
      </w:r>
      <w:hyperlink r:id="Rdd10d47349d74817">
        <w:r w:rsidRPr="6D778FF9" w:rsidR="7B3107FC">
          <w:rPr>
            <w:rStyle w:val="Hyperlink"/>
            <w:rFonts w:ascii="Times New Roman" w:hAnsi="Times New Roman" w:eastAsia="Times New Roman" w:cs="Times New Roman"/>
            <w:noProof w:val="0"/>
            <w:sz w:val="24"/>
            <w:szCs w:val="24"/>
            <w:lang w:val="en-GB"/>
          </w:rPr>
          <w:t>https://www.nhs.uk/baby/babys-development/behaviour/separation-anxiety/</w:t>
        </w:r>
      </w:hyperlink>
      <w:r w:rsidRPr="6D778FF9" w:rsidR="7B3107FC">
        <w:rPr>
          <w:rFonts w:ascii="Times New Roman" w:hAnsi="Times New Roman" w:eastAsia="Times New Roman" w:cs="Times New Roman"/>
          <w:noProof w:val="0"/>
          <w:sz w:val="24"/>
          <w:szCs w:val="24"/>
          <w:lang w:val="en-GB"/>
        </w:rPr>
        <w:t xml:space="preserve"> (Accessed: 28.11.2025). </w:t>
      </w:r>
    </w:p>
    <w:p w:rsidR="7B3107FC" w:rsidP="6D778FF9" w:rsidRDefault="7B3107FC" w14:paraId="137EA24A" w14:textId="63AF97EE">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 xml:space="preserve"> </w:t>
      </w:r>
    </w:p>
    <w:p w:rsidR="7B3107FC" w:rsidP="6D778FF9" w:rsidRDefault="7B3107FC" w14:paraId="7DA52F3A" w14:textId="18E77D7B">
      <w:pPr>
        <w:spacing w:before="240" w:beforeAutospacing="off" w:after="240" w:afterAutospacing="off"/>
        <w:ind w:firstLine="720"/>
        <w:rPr>
          <w:rFonts w:ascii="Times New Roman" w:hAnsi="Times New Roman" w:eastAsia="Times New Roman" w:cs="Times New Roman"/>
          <w:noProof w:val="0"/>
          <w:sz w:val="24"/>
          <w:szCs w:val="24"/>
          <w:lang w:val="en-GB"/>
        </w:rPr>
      </w:pPr>
      <w:r w:rsidRPr="6D778FF9" w:rsidR="7B3107FC">
        <w:rPr>
          <w:rFonts w:ascii="Times New Roman" w:hAnsi="Times New Roman" w:eastAsia="Times New Roman" w:cs="Times New Roman"/>
          <w:noProof w:val="0"/>
          <w:sz w:val="24"/>
          <w:szCs w:val="24"/>
          <w:lang w:val="en-GB"/>
        </w:rPr>
        <w:t>North East</w:t>
      </w:r>
      <w:r w:rsidRPr="6D778FF9" w:rsidR="7B3107FC">
        <w:rPr>
          <w:rFonts w:ascii="Times New Roman" w:hAnsi="Times New Roman" w:eastAsia="Times New Roman" w:cs="Times New Roman"/>
          <w:noProof w:val="0"/>
          <w:sz w:val="24"/>
          <w:szCs w:val="24"/>
          <w:lang w:val="en-GB"/>
        </w:rPr>
        <w:t xml:space="preserve"> Sight Matters. (2025) ‘</w:t>
      </w:r>
      <w:r w:rsidRPr="6D778FF9" w:rsidR="7B3107FC">
        <w:rPr>
          <w:rFonts w:ascii="Times New Roman" w:hAnsi="Times New Roman" w:eastAsia="Times New Roman" w:cs="Times New Roman"/>
          <w:i w:val="1"/>
          <w:iCs w:val="1"/>
          <w:noProof w:val="0"/>
          <w:sz w:val="24"/>
          <w:szCs w:val="24"/>
          <w:lang w:val="en-GB"/>
        </w:rPr>
        <w:t>Maslow’s Hierarchy of Needs</w:t>
      </w:r>
      <w:r w:rsidRPr="6D778FF9" w:rsidR="7B3107FC">
        <w:rPr>
          <w:rFonts w:ascii="Times New Roman" w:hAnsi="Times New Roman" w:eastAsia="Times New Roman" w:cs="Times New Roman"/>
          <w:noProof w:val="0"/>
          <w:sz w:val="24"/>
          <w:szCs w:val="24"/>
          <w:lang w:val="en-GB"/>
        </w:rPr>
        <w:t xml:space="preserve">’. Available at: </w:t>
      </w:r>
      <w:hyperlink r:id="Re11129bdac10418b">
        <w:r w:rsidRPr="6D778FF9" w:rsidR="7B3107FC">
          <w:rPr>
            <w:rStyle w:val="Hyperlink"/>
            <w:rFonts w:ascii="Times New Roman" w:hAnsi="Times New Roman" w:eastAsia="Times New Roman" w:cs="Times New Roman"/>
            <w:noProof w:val="0"/>
            <w:sz w:val="24"/>
            <w:szCs w:val="24"/>
            <w:lang w:val="en-GB"/>
          </w:rPr>
          <w:t>https://northeastsightmattersltd.co.uk/f/maslows-hierarchy-of-needs</w:t>
        </w:r>
      </w:hyperlink>
      <w:r w:rsidRPr="6D778FF9" w:rsidR="7B3107FC">
        <w:rPr>
          <w:rFonts w:ascii="Times New Roman" w:hAnsi="Times New Roman" w:eastAsia="Times New Roman" w:cs="Times New Roman"/>
          <w:noProof w:val="0"/>
          <w:sz w:val="24"/>
          <w:szCs w:val="24"/>
          <w:lang w:val="en-GB"/>
        </w:rPr>
        <w:t xml:space="preserve"> (Accessed: 28.11.2025). </w:t>
      </w:r>
    </w:p>
    <w:p w:rsidR="7B3107FC" w:rsidP="6D778FF9" w:rsidRDefault="7B3107FC" w14:paraId="64E8C07E" w14:textId="4EB1300E">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NSPCC Learning. (2022) ‘</w:t>
      </w:r>
      <w:r w:rsidRPr="6D778FF9" w:rsidR="7B3107FC">
        <w:rPr>
          <w:rFonts w:ascii="Times New Roman" w:hAnsi="Times New Roman" w:eastAsia="Times New Roman" w:cs="Times New Roman"/>
          <w:i w:val="1"/>
          <w:iCs w:val="1"/>
          <w:noProof w:val="0"/>
          <w:sz w:val="24"/>
          <w:szCs w:val="24"/>
          <w:lang w:val="en-GB"/>
        </w:rPr>
        <w:t>The Impact of Coronavirus (COVID-19) Statistics Briefing</w:t>
      </w:r>
      <w:r w:rsidRPr="6D778FF9" w:rsidR="7B3107FC">
        <w:rPr>
          <w:rFonts w:ascii="Times New Roman" w:hAnsi="Times New Roman" w:eastAsia="Times New Roman" w:cs="Times New Roman"/>
          <w:noProof w:val="0"/>
          <w:sz w:val="24"/>
          <w:szCs w:val="24"/>
          <w:lang w:val="en-GB"/>
        </w:rPr>
        <w:t xml:space="preserve">’. Available at: </w:t>
      </w:r>
      <w:hyperlink r:id="Ra234423313ec470a">
        <w:r w:rsidRPr="6D778FF9" w:rsidR="7B3107FC">
          <w:rPr>
            <w:rStyle w:val="Hyperlink"/>
            <w:rFonts w:ascii="Times New Roman" w:hAnsi="Times New Roman" w:eastAsia="Times New Roman" w:cs="Times New Roman"/>
            <w:noProof w:val="0"/>
            <w:sz w:val="24"/>
            <w:szCs w:val="24"/>
            <w:lang w:val="en-GB"/>
          </w:rPr>
          <w:t>https://learning.nspcc.org.uk/research-resources/statistics-briefings/covid</w:t>
        </w:r>
      </w:hyperlink>
      <w:r w:rsidRPr="6D778FF9" w:rsidR="7B3107FC">
        <w:rPr>
          <w:rFonts w:ascii="Times New Roman" w:hAnsi="Times New Roman" w:eastAsia="Times New Roman" w:cs="Times New Roman"/>
          <w:noProof w:val="0"/>
          <w:sz w:val="24"/>
          <w:szCs w:val="24"/>
          <w:lang w:val="en-GB"/>
        </w:rPr>
        <w:t xml:space="preserve"> (Accessed: 28.11.2025). </w:t>
      </w:r>
    </w:p>
    <w:p w:rsidR="6D778FF9" w:rsidP="6D778FF9" w:rsidRDefault="6D778FF9" w14:paraId="1B70B00A" w14:textId="3FEDEA5D">
      <w:pPr>
        <w:spacing w:before="240" w:beforeAutospacing="off" w:after="240" w:afterAutospacing="off"/>
        <w:ind w:firstLine="720"/>
        <w:rPr>
          <w:rFonts w:ascii="Times New Roman" w:hAnsi="Times New Roman" w:eastAsia="Times New Roman" w:cs="Times New Roman"/>
          <w:noProof w:val="0"/>
          <w:sz w:val="24"/>
          <w:szCs w:val="24"/>
          <w:lang w:val="en-GB"/>
        </w:rPr>
      </w:pPr>
    </w:p>
    <w:p w:rsidR="7B3107FC" w:rsidP="6D778FF9" w:rsidRDefault="7B3107FC" w14:paraId="018FFF25" w14:textId="2C6AD2F1">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Perno, J. (2025) ‘</w:t>
      </w:r>
      <w:r w:rsidRPr="6D778FF9" w:rsidR="7B3107FC">
        <w:rPr>
          <w:rFonts w:ascii="Times New Roman" w:hAnsi="Times New Roman" w:eastAsia="Times New Roman" w:cs="Times New Roman"/>
          <w:i w:val="0"/>
          <w:iCs w:val="0"/>
          <w:noProof w:val="0"/>
          <w:sz w:val="24"/>
          <w:szCs w:val="24"/>
          <w:lang w:val="en-GB"/>
        </w:rPr>
        <w:t>The Dangers of Leaving Children Unattended in the Car</w:t>
      </w:r>
      <w:r w:rsidRPr="6D778FF9" w:rsidR="7B3107FC">
        <w:rPr>
          <w:rFonts w:ascii="Times New Roman" w:hAnsi="Times New Roman" w:eastAsia="Times New Roman" w:cs="Times New Roman"/>
          <w:noProof w:val="0"/>
          <w:sz w:val="24"/>
          <w:szCs w:val="24"/>
          <w:lang w:val="en-GB"/>
        </w:rPr>
        <w:t xml:space="preserve">’ </w:t>
      </w:r>
      <w:r w:rsidRPr="6D778FF9" w:rsidR="7B3107FC">
        <w:rPr>
          <w:rFonts w:ascii="Times New Roman" w:hAnsi="Times New Roman" w:eastAsia="Times New Roman" w:cs="Times New Roman"/>
          <w:i w:val="1"/>
          <w:iCs w:val="1"/>
          <w:noProof w:val="0"/>
          <w:sz w:val="24"/>
          <w:szCs w:val="24"/>
          <w:lang w:val="en-GB"/>
        </w:rPr>
        <w:t>Johns Hopkins Medicine</w:t>
      </w:r>
      <w:r w:rsidRPr="6D778FF9" w:rsidR="7B3107FC">
        <w:rPr>
          <w:rFonts w:ascii="Times New Roman" w:hAnsi="Times New Roman" w:eastAsia="Times New Roman" w:cs="Times New Roman"/>
          <w:noProof w:val="0"/>
          <w:sz w:val="24"/>
          <w:szCs w:val="24"/>
          <w:lang w:val="en-GB"/>
        </w:rPr>
        <w:t xml:space="preserve">. Available at: </w:t>
      </w:r>
      <w:hyperlink r:id="R4fd130705df849bc">
        <w:r w:rsidRPr="6D778FF9" w:rsidR="7B3107FC">
          <w:rPr>
            <w:rStyle w:val="Hyperlink"/>
            <w:rFonts w:ascii="Times New Roman" w:hAnsi="Times New Roman" w:eastAsia="Times New Roman" w:cs="Times New Roman"/>
            <w:noProof w:val="0"/>
            <w:sz w:val="24"/>
            <w:szCs w:val="24"/>
            <w:lang w:val="en-GB"/>
          </w:rPr>
          <w:t>https://www.hopkinsmedicine.org/health/wellness-and-prevention/the-dangers-of-leaving-children-unattended-in-the-car</w:t>
        </w:r>
      </w:hyperlink>
      <w:r w:rsidRPr="6D778FF9" w:rsidR="7B3107FC">
        <w:rPr>
          <w:rFonts w:ascii="Times New Roman" w:hAnsi="Times New Roman" w:eastAsia="Times New Roman" w:cs="Times New Roman"/>
          <w:noProof w:val="0"/>
          <w:sz w:val="24"/>
          <w:szCs w:val="24"/>
          <w:lang w:val="en-GB"/>
        </w:rPr>
        <w:t xml:space="preserve"> (Accessed: 28.11.2025). </w:t>
      </w:r>
    </w:p>
    <w:p w:rsidR="7B3107FC" w:rsidP="6D778FF9" w:rsidRDefault="7B3107FC" w14:paraId="0B8C0D91" w14:textId="497995F0">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 xml:space="preserve"> </w:t>
      </w:r>
    </w:p>
    <w:p w:rsidR="7B3107FC" w:rsidP="6D778FF9" w:rsidRDefault="7B3107FC" w14:paraId="18144AB3" w14:textId="31684B86">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Rankin, L. (2021) ‘</w:t>
      </w:r>
      <w:r w:rsidRPr="6D778FF9" w:rsidR="7B3107FC">
        <w:rPr>
          <w:rFonts w:ascii="Times New Roman" w:hAnsi="Times New Roman" w:eastAsia="Times New Roman" w:cs="Times New Roman"/>
          <w:i w:val="1"/>
          <w:iCs w:val="1"/>
          <w:noProof w:val="0"/>
          <w:sz w:val="24"/>
          <w:szCs w:val="24"/>
          <w:lang w:val="en-GB"/>
        </w:rPr>
        <w:t>What Happens When 5 Core Developmental Needs Are Not Met?</w:t>
      </w:r>
      <w:r w:rsidRPr="6D778FF9" w:rsidR="7B3107FC">
        <w:rPr>
          <w:rFonts w:ascii="Times New Roman" w:hAnsi="Times New Roman" w:eastAsia="Times New Roman" w:cs="Times New Roman"/>
          <w:noProof w:val="0"/>
          <w:sz w:val="24"/>
          <w:szCs w:val="24"/>
          <w:lang w:val="en-GB"/>
        </w:rPr>
        <w:t xml:space="preserve">’. Available at: </w:t>
      </w:r>
      <w:hyperlink r:id="Re74d60f3af31464c">
        <w:r w:rsidRPr="6D778FF9" w:rsidR="7B3107FC">
          <w:rPr>
            <w:rStyle w:val="Hyperlink"/>
            <w:rFonts w:ascii="Times New Roman" w:hAnsi="Times New Roman" w:eastAsia="Times New Roman" w:cs="Times New Roman"/>
            <w:noProof w:val="0"/>
            <w:sz w:val="24"/>
            <w:szCs w:val="24"/>
            <w:lang w:val="en-GB"/>
          </w:rPr>
          <w:t>https://lissarankin.com/what-happens-when-5-core-developmental-needs-are-not-met/</w:t>
        </w:r>
      </w:hyperlink>
      <w:r w:rsidRPr="6D778FF9" w:rsidR="7B3107FC">
        <w:rPr>
          <w:rFonts w:ascii="Times New Roman" w:hAnsi="Times New Roman" w:eastAsia="Times New Roman" w:cs="Times New Roman"/>
          <w:noProof w:val="0"/>
          <w:sz w:val="24"/>
          <w:szCs w:val="24"/>
          <w:lang w:val="en-GB"/>
        </w:rPr>
        <w:t xml:space="preserve"> (Accessed: 28.11.2025). </w:t>
      </w:r>
    </w:p>
    <w:p w:rsidR="7B3107FC" w:rsidP="6D778FF9" w:rsidRDefault="7B3107FC" w14:paraId="3BEB3C21" w14:textId="6B59861C">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 xml:space="preserve"> </w:t>
      </w:r>
    </w:p>
    <w:p w:rsidR="7B3107FC" w:rsidP="6D778FF9" w:rsidRDefault="7B3107FC" w14:paraId="4C74C1FD" w14:textId="79876EEA">
      <w:pPr>
        <w:spacing w:before="240" w:beforeAutospacing="off" w:after="240" w:afterAutospacing="off"/>
        <w:ind w:firstLine="720"/>
        <w:rPr>
          <w:rFonts w:ascii="Times New Roman" w:hAnsi="Times New Roman" w:eastAsia="Times New Roman" w:cs="Times New Roman"/>
          <w:noProof w:val="0"/>
          <w:sz w:val="24"/>
          <w:szCs w:val="24"/>
          <w:lang w:val="en-GB"/>
        </w:rPr>
      </w:pPr>
      <w:r w:rsidRPr="6D778FF9" w:rsidR="7B3107FC">
        <w:rPr>
          <w:rFonts w:ascii="Times New Roman" w:hAnsi="Times New Roman" w:eastAsia="Times New Roman" w:cs="Times New Roman"/>
          <w:noProof w:val="0"/>
          <w:sz w:val="24"/>
          <w:szCs w:val="24"/>
          <w:lang w:val="en-GB"/>
        </w:rPr>
        <w:t xml:space="preserve">Rogers, </w:t>
      </w:r>
      <w:r w:rsidRPr="6D778FF9" w:rsidR="7B3107FC">
        <w:rPr>
          <w:rFonts w:ascii="Times New Roman" w:hAnsi="Times New Roman" w:eastAsia="Times New Roman" w:cs="Times New Roman"/>
          <w:noProof w:val="0"/>
          <w:sz w:val="24"/>
          <w:szCs w:val="24"/>
          <w:lang w:val="en-GB"/>
        </w:rPr>
        <w:t>M.</w:t>
      </w:r>
      <w:r w:rsidRPr="6D778FF9" w:rsidR="7B3107FC">
        <w:rPr>
          <w:rFonts w:ascii="Times New Roman" w:hAnsi="Times New Roman" w:eastAsia="Times New Roman" w:cs="Times New Roman"/>
          <w:noProof w:val="0"/>
          <w:sz w:val="24"/>
          <w:szCs w:val="24"/>
          <w:lang w:val="en-GB"/>
        </w:rPr>
        <w:t xml:space="preserve"> and Maclean, J. (2023) ‘ADHD Symptoms Increased During the COVID-19 Pandemic: A Meta-Analysis' </w:t>
      </w:r>
      <w:r w:rsidRPr="6D778FF9" w:rsidR="7B3107FC">
        <w:rPr>
          <w:rFonts w:ascii="Times New Roman" w:hAnsi="Times New Roman" w:eastAsia="Times New Roman" w:cs="Times New Roman"/>
          <w:i w:val="1"/>
          <w:iCs w:val="1"/>
          <w:noProof w:val="0"/>
          <w:sz w:val="24"/>
          <w:szCs w:val="24"/>
          <w:lang w:val="en-GB"/>
        </w:rPr>
        <w:t>National Library of Medicine</w:t>
      </w:r>
      <w:r w:rsidRPr="6D778FF9" w:rsidR="7B3107FC">
        <w:rPr>
          <w:rFonts w:ascii="Times New Roman" w:hAnsi="Times New Roman" w:eastAsia="Times New Roman" w:cs="Times New Roman"/>
          <w:noProof w:val="0"/>
          <w:sz w:val="24"/>
          <w:szCs w:val="24"/>
          <w:lang w:val="en-GB"/>
        </w:rPr>
        <w:t xml:space="preserve">, 6th March. Available at: </w:t>
      </w:r>
      <w:hyperlink r:id="R1c73c7eab4e34a27">
        <w:r w:rsidRPr="6D778FF9" w:rsidR="7B3107FC">
          <w:rPr>
            <w:rStyle w:val="Hyperlink"/>
            <w:rFonts w:ascii="Times New Roman" w:hAnsi="Times New Roman" w:eastAsia="Times New Roman" w:cs="Times New Roman"/>
            <w:noProof w:val="0"/>
            <w:sz w:val="24"/>
            <w:szCs w:val="24"/>
            <w:lang w:val="en-GB"/>
          </w:rPr>
          <w:t>https://pmc.ncbi.nlm.nih.gov/articles/PMC9996113/</w:t>
        </w:r>
      </w:hyperlink>
      <w:r w:rsidRPr="6D778FF9" w:rsidR="7B3107FC">
        <w:rPr>
          <w:rFonts w:ascii="Times New Roman" w:hAnsi="Times New Roman" w:eastAsia="Times New Roman" w:cs="Times New Roman"/>
          <w:noProof w:val="0"/>
          <w:sz w:val="24"/>
          <w:szCs w:val="24"/>
          <w:lang w:val="en-GB"/>
        </w:rPr>
        <w:t xml:space="preserve"> (Accessed: 28.11.2025). </w:t>
      </w:r>
    </w:p>
    <w:p w:rsidR="7B3107FC" w:rsidP="6D778FF9" w:rsidRDefault="7B3107FC" w14:paraId="6D2D305A" w14:textId="47FF989E">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 xml:space="preserve"> </w:t>
      </w:r>
    </w:p>
    <w:p w:rsidR="7B3107FC" w:rsidP="6D778FF9" w:rsidRDefault="7B3107FC" w14:paraId="2A0D07E7" w14:textId="4449EDD0">
      <w:pPr>
        <w:spacing w:before="240" w:beforeAutospacing="off" w:after="240" w:afterAutospacing="off"/>
        <w:ind w:firstLine="720"/>
        <w:rPr>
          <w:rFonts w:ascii="Times New Roman" w:hAnsi="Times New Roman" w:eastAsia="Times New Roman" w:cs="Times New Roman"/>
          <w:noProof w:val="0"/>
          <w:sz w:val="24"/>
          <w:szCs w:val="24"/>
          <w:lang w:val="en-GB"/>
        </w:rPr>
      </w:pPr>
      <w:r w:rsidRPr="6D778FF9" w:rsidR="7B3107FC">
        <w:rPr>
          <w:rFonts w:ascii="Times New Roman" w:hAnsi="Times New Roman" w:eastAsia="Times New Roman" w:cs="Times New Roman"/>
          <w:noProof w:val="0"/>
          <w:sz w:val="24"/>
          <w:szCs w:val="24"/>
          <w:lang w:val="en-GB"/>
        </w:rPr>
        <w:t xml:space="preserve">Shoib, S., Amanda, T., Menon, V., Ransing, R., Kar, S., </w:t>
      </w:r>
      <w:r w:rsidRPr="6D778FF9" w:rsidR="7B3107FC">
        <w:rPr>
          <w:rFonts w:ascii="Times New Roman" w:hAnsi="Times New Roman" w:eastAsia="Times New Roman" w:cs="Times New Roman"/>
          <w:noProof w:val="0"/>
          <w:sz w:val="24"/>
          <w:szCs w:val="24"/>
          <w:lang w:val="en-GB"/>
        </w:rPr>
        <w:t>Ojeahere</w:t>
      </w:r>
      <w:r w:rsidRPr="6D778FF9" w:rsidR="7B3107FC">
        <w:rPr>
          <w:rFonts w:ascii="Times New Roman" w:hAnsi="Times New Roman" w:eastAsia="Times New Roman" w:cs="Times New Roman"/>
          <w:noProof w:val="0"/>
          <w:sz w:val="24"/>
          <w:szCs w:val="24"/>
          <w:lang w:val="en-GB"/>
        </w:rPr>
        <w:t xml:space="preserve">, M., Halabi, S. and Saleem, S. (2022) ‘Is Maslow’s Hierarchy of Needs Applicable During the COVID-19 Pandemic?’ </w:t>
      </w:r>
      <w:r w:rsidRPr="6D778FF9" w:rsidR="7B3107FC">
        <w:rPr>
          <w:rFonts w:ascii="Times New Roman" w:hAnsi="Times New Roman" w:eastAsia="Times New Roman" w:cs="Times New Roman"/>
          <w:i w:val="1"/>
          <w:iCs w:val="1"/>
          <w:noProof w:val="0"/>
          <w:sz w:val="24"/>
          <w:szCs w:val="24"/>
          <w:lang w:val="en-GB"/>
        </w:rPr>
        <w:t>National Library of Medicine</w:t>
      </w:r>
      <w:r w:rsidRPr="6D778FF9" w:rsidR="7B3107FC">
        <w:rPr>
          <w:rFonts w:ascii="Times New Roman" w:hAnsi="Times New Roman" w:eastAsia="Times New Roman" w:cs="Times New Roman"/>
          <w:noProof w:val="0"/>
          <w:sz w:val="24"/>
          <w:szCs w:val="24"/>
          <w:lang w:val="en-GB"/>
        </w:rPr>
        <w:t xml:space="preserve">, January. Available at: </w:t>
      </w:r>
      <w:hyperlink r:id="R8883a1345f8849c1">
        <w:r w:rsidRPr="6D778FF9" w:rsidR="7B3107FC">
          <w:rPr>
            <w:rStyle w:val="Hyperlink"/>
            <w:rFonts w:ascii="Times New Roman" w:hAnsi="Times New Roman" w:eastAsia="Times New Roman" w:cs="Times New Roman"/>
            <w:noProof w:val="0"/>
            <w:sz w:val="24"/>
            <w:szCs w:val="24"/>
            <w:lang w:val="en-GB"/>
          </w:rPr>
          <w:t>https://pmc.ncbi.nlm.nih.gov/articles/PMC9022925/</w:t>
        </w:r>
      </w:hyperlink>
      <w:r w:rsidRPr="6D778FF9" w:rsidR="7B3107FC">
        <w:rPr>
          <w:rFonts w:ascii="Times New Roman" w:hAnsi="Times New Roman" w:eastAsia="Times New Roman" w:cs="Times New Roman"/>
          <w:noProof w:val="0"/>
          <w:sz w:val="24"/>
          <w:szCs w:val="24"/>
          <w:lang w:val="en-GB"/>
        </w:rPr>
        <w:t xml:space="preserve"> (Accessed: 25.11.2025). </w:t>
      </w:r>
    </w:p>
    <w:p w:rsidR="7B3107FC" w:rsidP="6D778FF9" w:rsidRDefault="7B3107FC" w14:paraId="6033E149" w14:textId="7884FA9E">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 xml:space="preserve"> </w:t>
      </w:r>
    </w:p>
    <w:p w:rsidR="7B3107FC" w:rsidP="6D778FF9" w:rsidRDefault="7B3107FC" w14:paraId="01BB3E61" w14:textId="7EF17E98">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The ADHD Evidence Project. (2023) ‘</w:t>
      </w:r>
      <w:r w:rsidRPr="6D778FF9" w:rsidR="7B3107FC">
        <w:rPr>
          <w:rFonts w:ascii="Times New Roman" w:hAnsi="Times New Roman" w:eastAsia="Times New Roman" w:cs="Times New Roman"/>
          <w:i w:val="1"/>
          <w:iCs w:val="1"/>
          <w:noProof w:val="0"/>
          <w:sz w:val="24"/>
          <w:szCs w:val="24"/>
          <w:lang w:val="en-GB"/>
        </w:rPr>
        <w:t>Population Study Finds Association Between COVID-19 Infection and ADHD</w:t>
      </w:r>
      <w:r w:rsidRPr="6D778FF9" w:rsidR="7B3107FC">
        <w:rPr>
          <w:rFonts w:ascii="Times New Roman" w:hAnsi="Times New Roman" w:eastAsia="Times New Roman" w:cs="Times New Roman"/>
          <w:noProof w:val="0"/>
          <w:sz w:val="24"/>
          <w:szCs w:val="24"/>
          <w:lang w:val="en-GB"/>
        </w:rPr>
        <w:t xml:space="preserve">’ Available at: </w:t>
      </w:r>
      <w:hyperlink r:id="R1f777a01b0034d35">
        <w:r w:rsidRPr="6D778FF9" w:rsidR="7B3107FC">
          <w:rPr>
            <w:rStyle w:val="Hyperlink"/>
            <w:rFonts w:ascii="Times New Roman" w:hAnsi="Times New Roman" w:eastAsia="Times New Roman" w:cs="Times New Roman"/>
            <w:noProof w:val="0"/>
            <w:sz w:val="24"/>
            <w:szCs w:val="24"/>
            <w:lang w:val="en-GB"/>
          </w:rPr>
          <w:t>https://www.adhdevidence.org/blog/population-study-finds-association-between-covid-19-infection-and-adhd</w:t>
        </w:r>
      </w:hyperlink>
      <w:r w:rsidRPr="6D778FF9" w:rsidR="7B3107FC">
        <w:rPr>
          <w:rFonts w:ascii="Times New Roman" w:hAnsi="Times New Roman" w:eastAsia="Times New Roman" w:cs="Times New Roman"/>
          <w:noProof w:val="0"/>
          <w:sz w:val="24"/>
          <w:szCs w:val="24"/>
          <w:lang w:val="en-GB"/>
        </w:rPr>
        <w:t xml:space="preserve"> (Accessed: 28.11.2025). </w:t>
      </w:r>
    </w:p>
    <w:p w:rsidR="7B3107FC" w:rsidP="6D778FF9" w:rsidRDefault="7B3107FC" w14:paraId="3C4DBB37" w14:textId="33080375">
      <w:pPr>
        <w:spacing w:before="240" w:beforeAutospacing="off" w:after="240" w:afterAutospacing="off"/>
        <w:ind w:firstLine="720"/>
        <w:rPr>
          <w:rFonts w:ascii="Times New Roman" w:hAnsi="Times New Roman" w:eastAsia="Times New Roman" w:cs="Times New Roman"/>
          <w:noProof w:val="0"/>
          <w:sz w:val="24"/>
          <w:szCs w:val="24"/>
          <w:lang w:val="en-GB"/>
        </w:rPr>
      </w:pPr>
      <w:r w:rsidRPr="6D778FF9" w:rsidR="7B3107FC">
        <w:rPr>
          <w:rFonts w:ascii="Times New Roman" w:hAnsi="Times New Roman" w:eastAsia="Times New Roman" w:cs="Times New Roman"/>
          <w:noProof w:val="0"/>
          <w:sz w:val="24"/>
          <w:szCs w:val="24"/>
          <w:lang w:val="en-GB"/>
        </w:rPr>
        <w:t>Triggle</w:t>
      </w:r>
      <w:r w:rsidRPr="6D778FF9" w:rsidR="7B3107FC">
        <w:rPr>
          <w:rFonts w:ascii="Times New Roman" w:hAnsi="Times New Roman" w:eastAsia="Times New Roman" w:cs="Times New Roman"/>
          <w:noProof w:val="0"/>
          <w:sz w:val="24"/>
          <w:szCs w:val="24"/>
          <w:lang w:val="en-GB"/>
        </w:rPr>
        <w:t xml:space="preserve">, N. (2025) ‘Greater Awareness Behind ADHD Surge, Study Suggests’ </w:t>
      </w:r>
      <w:r w:rsidRPr="6D778FF9" w:rsidR="7B3107FC">
        <w:rPr>
          <w:rFonts w:ascii="Times New Roman" w:hAnsi="Times New Roman" w:eastAsia="Times New Roman" w:cs="Times New Roman"/>
          <w:i w:val="1"/>
          <w:iCs w:val="1"/>
          <w:noProof w:val="0"/>
          <w:sz w:val="24"/>
          <w:szCs w:val="24"/>
          <w:lang w:val="en-GB"/>
        </w:rPr>
        <w:t>BBC News,</w:t>
      </w:r>
      <w:r w:rsidRPr="6D778FF9" w:rsidR="7B3107FC">
        <w:rPr>
          <w:rFonts w:ascii="Times New Roman" w:hAnsi="Times New Roman" w:eastAsia="Times New Roman" w:cs="Times New Roman"/>
          <w:noProof w:val="0"/>
          <w:sz w:val="24"/>
          <w:szCs w:val="24"/>
          <w:lang w:val="en-GB"/>
        </w:rPr>
        <w:t xml:space="preserve"> 5th June. Available at: </w:t>
      </w:r>
      <w:hyperlink r:id="R58196ebfa6e943ed">
        <w:r w:rsidRPr="6D778FF9" w:rsidR="7B3107FC">
          <w:rPr>
            <w:rStyle w:val="Hyperlink"/>
            <w:rFonts w:ascii="Times New Roman" w:hAnsi="Times New Roman" w:eastAsia="Times New Roman" w:cs="Times New Roman"/>
            <w:noProof w:val="0"/>
            <w:sz w:val="24"/>
            <w:szCs w:val="24"/>
            <w:lang w:val="en-GB"/>
          </w:rPr>
          <w:t>https://www.bbc.co.uk/news/articles/cg5vp62dnnro</w:t>
        </w:r>
      </w:hyperlink>
      <w:r w:rsidRPr="6D778FF9" w:rsidR="7B3107FC">
        <w:rPr>
          <w:rFonts w:ascii="Times New Roman" w:hAnsi="Times New Roman" w:eastAsia="Times New Roman" w:cs="Times New Roman"/>
          <w:noProof w:val="0"/>
          <w:sz w:val="24"/>
          <w:szCs w:val="24"/>
          <w:lang w:val="en-GB"/>
        </w:rPr>
        <w:t xml:space="preserve"> (Accessed: 28.11.2025). </w:t>
      </w:r>
    </w:p>
    <w:p w:rsidR="7B3107FC" w:rsidP="6D778FF9" w:rsidRDefault="7B3107FC" w14:paraId="076A039E" w14:textId="3D112F91">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 xml:space="preserve"> </w:t>
      </w:r>
    </w:p>
    <w:p w:rsidR="7B3107FC" w:rsidP="6D778FF9" w:rsidRDefault="7B3107FC" w14:paraId="102F751F" w14:textId="72276E99">
      <w:pPr>
        <w:spacing w:before="240" w:beforeAutospacing="off" w:after="240" w:afterAutospacing="off"/>
        <w:ind w:firstLine="720"/>
        <w:rPr>
          <w:rFonts w:ascii="Times New Roman" w:hAnsi="Times New Roman" w:eastAsia="Times New Roman" w:cs="Times New Roman"/>
          <w:noProof w:val="0"/>
          <w:sz w:val="24"/>
          <w:szCs w:val="24"/>
          <w:lang w:val="en-GB"/>
        </w:rPr>
      </w:pPr>
      <w:r w:rsidRPr="6D778FF9" w:rsidR="7B3107FC">
        <w:rPr>
          <w:rFonts w:ascii="Times New Roman" w:hAnsi="Times New Roman" w:eastAsia="Times New Roman" w:cs="Times New Roman"/>
          <w:noProof w:val="0"/>
          <w:sz w:val="24"/>
          <w:szCs w:val="24"/>
          <w:lang w:val="en-GB"/>
        </w:rPr>
        <w:t xml:space="preserve">Weale, S. Duncan, P. Pearce, M. </w:t>
      </w:r>
      <w:r w:rsidRPr="6D778FF9" w:rsidR="7B3107FC">
        <w:rPr>
          <w:rFonts w:ascii="Times New Roman" w:hAnsi="Times New Roman" w:eastAsia="Times New Roman" w:cs="Times New Roman"/>
          <w:noProof w:val="0"/>
          <w:sz w:val="24"/>
          <w:szCs w:val="24"/>
          <w:lang w:val="en-GB"/>
        </w:rPr>
        <w:t>Ahmedzade</w:t>
      </w:r>
      <w:r w:rsidRPr="6D778FF9" w:rsidR="7B3107FC">
        <w:rPr>
          <w:rFonts w:ascii="Times New Roman" w:hAnsi="Times New Roman" w:eastAsia="Times New Roman" w:cs="Times New Roman"/>
          <w:noProof w:val="0"/>
          <w:sz w:val="24"/>
          <w:szCs w:val="24"/>
          <w:lang w:val="en-GB"/>
        </w:rPr>
        <w:t xml:space="preserve">, T. (2025) ‘How Covid Changed Children in Britain’ </w:t>
      </w:r>
      <w:r w:rsidRPr="6D778FF9" w:rsidR="7B3107FC">
        <w:rPr>
          <w:rFonts w:ascii="Times New Roman" w:hAnsi="Times New Roman" w:eastAsia="Times New Roman" w:cs="Times New Roman"/>
          <w:i w:val="1"/>
          <w:iCs w:val="1"/>
          <w:noProof w:val="0"/>
          <w:sz w:val="24"/>
          <w:szCs w:val="24"/>
          <w:lang w:val="en-GB"/>
        </w:rPr>
        <w:t>The Guardian</w:t>
      </w:r>
      <w:r w:rsidRPr="6D778FF9" w:rsidR="7B3107FC">
        <w:rPr>
          <w:rFonts w:ascii="Times New Roman" w:hAnsi="Times New Roman" w:eastAsia="Times New Roman" w:cs="Times New Roman"/>
          <w:noProof w:val="0"/>
          <w:sz w:val="24"/>
          <w:szCs w:val="24"/>
          <w:lang w:val="en-GB"/>
        </w:rPr>
        <w:t xml:space="preserve">, 18th March. Available at: </w:t>
      </w:r>
      <w:hyperlink r:id="R3956ab966d934c01">
        <w:r w:rsidRPr="6D778FF9" w:rsidR="7B3107FC">
          <w:rPr>
            <w:rStyle w:val="Hyperlink"/>
            <w:rFonts w:ascii="Times New Roman" w:hAnsi="Times New Roman" w:eastAsia="Times New Roman" w:cs="Times New Roman"/>
            <w:noProof w:val="0"/>
            <w:sz w:val="24"/>
            <w:szCs w:val="24"/>
            <w:lang w:val="en-GB"/>
          </w:rPr>
          <w:t>https://www.theguardian.com/uk-news/2025/mar/18/how-covid-changed-children-britain</w:t>
        </w:r>
      </w:hyperlink>
      <w:r w:rsidRPr="6D778FF9" w:rsidR="7B3107FC">
        <w:rPr>
          <w:rFonts w:ascii="Times New Roman" w:hAnsi="Times New Roman" w:eastAsia="Times New Roman" w:cs="Times New Roman"/>
          <w:noProof w:val="0"/>
          <w:sz w:val="24"/>
          <w:szCs w:val="24"/>
          <w:lang w:val="en-GB"/>
        </w:rPr>
        <w:t xml:space="preserve"> (Accessed: 28.11.2025).</w:t>
      </w:r>
    </w:p>
    <w:sectPr>
      <w:pgSz w:w="11906" w:h="16838" w:orient="portrait"/>
      <w:pgMar w:top="1440" w:right="1440" w:bottom="1440" w:left="1440" w:header="720" w:footer="720" w:gutter="0"/>
      <w:cols w:space="720"/>
      <w:docGrid w:linePitch="360"/>
      <w:headerReference w:type="default" r:id="R27432e10033f40a9"/>
      <w:footerReference w:type="default" r:id="R2f3a60e22e804c1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D778FF9" w:rsidTr="6D778FF9" w14:paraId="2DA782AC">
      <w:trPr>
        <w:trHeight w:val="300"/>
      </w:trPr>
      <w:tc>
        <w:tcPr>
          <w:tcW w:w="3005" w:type="dxa"/>
          <w:tcMar/>
        </w:tcPr>
        <w:p w:rsidR="6D778FF9" w:rsidP="6D778FF9" w:rsidRDefault="6D778FF9" w14:paraId="2BFCBC84" w14:textId="78BE2CFD">
          <w:pPr>
            <w:pStyle w:val="Header"/>
            <w:bidi w:val="0"/>
            <w:ind w:left="-115"/>
            <w:jc w:val="left"/>
          </w:pPr>
        </w:p>
      </w:tc>
      <w:tc>
        <w:tcPr>
          <w:tcW w:w="3005" w:type="dxa"/>
          <w:tcMar/>
        </w:tcPr>
        <w:p w:rsidR="6D778FF9" w:rsidP="6D778FF9" w:rsidRDefault="6D778FF9" w14:paraId="340DECD8" w14:textId="3045F147">
          <w:pPr>
            <w:pStyle w:val="Header"/>
            <w:bidi w:val="0"/>
            <w:jc w:val="center"/>
          </w:pPr>
        </w:p>
      </w:tc>
      <w:tc>
        <w:tcPr>
          <w:tcW w:w="3005" w:type="dxa"/>
          <w:tcMar/>
        </w:tcPr>
        <w:p w:rsidR="6D778FF9" w:rsidP="6D778FF9" w:rsidRDefault="6D778FF9" w14:paraId="604FE8A5" w14:textId="7D12F23F">
          <w:pPr>
            <w:pStyle w:val="Header"/>
            <w:bidi w:val="0"/>
            <w:ind w:right="-115"/>
            <w:jc w:val="right"/>
          </w:pPr>
        </w:p>
      </w:tc>
    </w:tr>
  </w:tbl>
  <w:p w:rsidR="6D778FF9" w:rsidP="6D778FF9" w:rsidRDefault="6D778FF9" w14:paraId="18C5DE22" w14:textId="02C08B1E">
    <w:pPr>
      <w:pStyle w:val="Footer"/>
      <w:bidi w:val="0"/>
    </w:pPr>
  </w:p>
</w:ftr>
</file>

<file path=word/header.xml><?xml version="1.0" encoding="utf-8"?>
<w:hdr xmlns:w14="http://schemas.microsoft.com/office/word/2010/wordml" xmlns:w="http://schemas.openxmlformats.org/wordprocessingml/2006/main">
  <w:p w:rsidR="6D778FF9" w:rsidP="6D778FF9" w:rsidRDefault="6D778FF9" w14:paraId="638A152C" w14:textId="612811E0">
    <w:pPr>
      <w:pStyle w:val="Header"/>
      <w:bidi w:val="0"/>
    </w:pPr>
    <w:r w:rsidR="6D778FF9">
      <w:rPr/>
      <w:t>Adele Rees</w:t>
    </w:r>
  </w:p>
  <w:p w:rsidR="6D778FF9" w:rsidP="6D778FF9" w:rsidRDefault="6D778FF9" w14:paraId="5E3848AF" w14:textId="390B47C6">
    <w:pPr>
      <w:pStyle w:val="Header"/>
      <w:bidi w:val="0"/>
    </w:pPr>
    <w:r w:rsidR="6D778FF9">
      <w:rPr/>
      <w:t>Student Number- 2501624</w:t>
    </w:r>
  </w:p>
  <w:p w:rsidR="6D778FF9" w:rsidP="6D778FF9" w:rsidRDefault="6D778FF9" w14:paraId="743F57D7" w14:textId="02713D35">
    <w:pPr>
      <w:pStyle w:val="Header"/>
      <w:bidi w:val="0"/>
    </w:pPr>
    <w:r w:rsidR="6D778FF9">
      <w:rPr/>
      <w:t>Module Code- ECEY4001</w:t>
    </w:r>
  </w:p>
</w:hdr>
</file>

<file path=word/intelligence2.xml><?xml version="1.0" encoding="utf-8"?>
<int2:intelligence xmlns:int2="http://schemas.microsoft.com/office/intelligence/2020/intelligence">
  <int2:observations>
    <int2:textHash int2:hashCode="RmmwMqto1yaTI5" int2:id="iRfgnAHd">
      <int2:state int2:type="spell" int2:value="Rejected"/>
    </int2:textHash>
    <int2:textHash int2:hashCode="S/jXi/D8DI4G1F" int2:id="iclobEJI">
      <int2:state int2:type="spell" int2:value="Rejected"/>
    </int2:textHash>
    <int2:textHash int2:hashCode="R4aSLoK2wLbwoR" int2:id="MErUVBqk">
      <int2:state int2:type="spell" int2:value="Rejected"/>
    </int2:textHash>
    <int2:textHash int2:hashCode="Kk6UYT8dxPw+rs" int2:id="eLQ7c9yo">
      <int2:state int2:type="spell" int2:value="Rejected"/>
    </int2:textHash>
    <int2:textHash int2:hashCode="8gy8Hxk9OJX3MD" int2:id="zmiMQXcr">
      <int2:state int2:type="spell" int2:value="Rejected"/>
    </int2:textHash>
    <int2:textHash int2:hashCode="vxXX9RcMcbBry5" int2:id="EaLB7S4R">
      <int2:state int2:type="spell" int2:value="Rejected"/>
    </int2:textHash>
    <int2:bookmark int2:bookmarkName="_Int_GzVImIHJ" int2:invalidationBookmarkName="" int2:hashCode="piocn9Bf/HWaQl" int2:id="Y9AlEPeq">
      <int2:state int2:type="gram" int2:value="Rejected"/>
    </int2:bookmark>
    <int2:bookmark int2:bookmarkName="_Int_bWEO2PE1" int2:invalidationBookmarkName="" int2:hashCode="oFTkIYSVRWEVb3" int2:id="IxXswdJF">
      <int2:state int2:type="gram" int2:value="Rejected"/>
    </int2:bookmark>
    <int2:bookmark int2:bookmarkName="_Int_6Kw5CnNV" int2:invalidationBookmarkName="" int2:hashCode="i33lLgnrOq2Y05" int2:id="jHpmaL4c">
      <int2:state int2:type="gram" int2:value="Rejected"/>
    </int2:bookmark>
    <int2:bookmark int2:bookmarkName="_Int_m3uYzQVD" int2:invalidationBookmarkName="" int2:hashCode="16q4nKG1F7DzFU" int2:id="EIzp1GSP">
      <int2:state int2:type="gram" int2:value="Rejected"/>
    </int2:bookmark>
    <int2:bookmark int2:bookmarkName="_Int_ifi7S02n" int2:invalidationBookmarkName="" int2:hashCode="kPuFaEcvYHGzje" int2:id="nMHhODgi">
      <int2:state int2:type="gram" int2:value="Rejected"/>
    </int2:bookmark>
    <int2:bookmark int2:bookmarkName="_Int_G4JmRnxj" int2:invalidationBookmarkName="" int2:hashCode="aOafYn91YWlfuV" int2:id="RrafeqC2">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3227637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0e6e1b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bf217d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74ebb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43d03d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80cf9f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A675F0"/>
    <w:rsid w:val="0061F4CE"/>
    <w:rsid w:val="00972394"/>
    <w:rsid w:val="00F1C9EF"/>
    <w:rsid w:val="00F5BF95"/>
    <w:rsid w:val="0116F4D6"/>
    <w:rsid w:val="013E5F30"/>
    <w:rsid w:val="015A4894"/>
    <w:rsid w:val="016D0DF7"/>
    <w:rsid w:val="017751E0"/>
    <w:rsid w:val="0190ED81"/>
    <w:rsid w:val="01BD1F31"/>
    <w:rsid w:val="0278A931"/>
    <w:rsid w:val="029F38B8"/>
    <w:rsid w:val="03243AEB"/>
    <w:rsid w:val="036E8284"/>
    <w:rsid w:val="043905D8"/>
    <w:rsid w:val="0447D917"/>
    <w:rsid w:val="04621BA1"/>
    <w:rsid w:val="048EF578"/>
    <w:rsid w:val="04ED4232"/>
    <w:rsid w:val="056794E7"/>
    <w:rsid w:val="058173E7"/>
    <w:rsid w:val="05D58B1A"/>
    <w:rsid w:val="05F7D9C0"/>
    <w:rsid w:val="0633473F"/>
    <w:rsid w:val="06464AA1"/>
    <w:rsid w:val="0647CD93"/>
    <w:rsid w:val="076A7611"/>
    <w:rsid w:val="077C4FF3"/>
    <w:rsid w:val="07D9B2EF"/>
    <w:rsid w:val="0849CDB1"/>
    <w:rsid w:val="0889D989"/>
    <w:rsid w:val="08C19083"/>
    <w:rsid w:val="08E6BE2A"/>
    <w:rsid w:val="09354DA9"/>
    <w:rsid w:val="09608EA7"/>
    <w:rsid w:val="097174CD"/>
    <w:rsid w:val="09AA6C99"/>
    <w:rsid w:val="09D18AC6"/>
    <w:rsid w:val="0A388105"/>
    <w:rsid w:val="0B071373"/>
    <w:rsid w:val="0B0839E7"/>
    <w:rsid w:val="0B12C2D9"/>
    <w:rsid w:val="0B48140F"/>
    <w:rsid w:val="0B9C5F32"/>
    <w:rsid w:val="0BAA77B7"/>
    <w:rsid w:val="0BBB8EDD"/>
    <w:rsid w:val="0C0D3A05"/>
    <w:rsid w:val="0C2484EA"/>
    <w:rsid w:val="0C3EC2F8"/>
    <w:rsid w:val="0C546601"/>
    <w:rsid w:val="0C61EFED"/>
    <w:rsid w:val="0C6AA6F2"/>
    <w:rsid w:val="0C77A1C2"/>
    <w:rsid w:val="0C83F2DC"/>
    <w:rsid w:val="0CEFF994"/>
    <w:rsid w:val="0D4BBE3B"/>
    <w:rsid w:val="0DD2E5BD"/>
    <w:rsid w:val="0DEACE53"/>
    <w:rsid w:val="0E28E8CA"/>
    <w:rsid w:val="0E598E75"/>
    <w:rsid w:val="0EB7AF90"/>
    <w:rsid w:val="0EC2F73F"/>
    <w:rsid w:val="0ED3426C"/>
    <w:rsid w:val="0F08A20F"/>
    <w:rsid w:val="0F2C8BF8"/>
    <w:rsid w:val="0F4406BC"/>
    <w:rsid w:val="0F977A83"/>
    <w:rsid w:val="0F982F0F"/>
    <w:rsid w:val="0FA2897C"/>
    <w:rsid w:val="0FEF4872"/>
    <w:rsid w:val="10005182"/>
    <w:rsid w:val="1007A6A3"/>
    <w:rsid w:val="102F033D"/>
    <w:rsid w:val="10BA71E9"/>
    <w:rsid w:val="10FEB99F"/>
    <w:rsid w:val="112EC067"/>
    <w:rsid w:val="114BC551"/>
    <w:rsid w:val="115C1590"/>
    <w:rsid w:val="11ACD79B"/>
    <w:rsid w:val="11B55B8C"/>
    <w:rsid w:val="11BACE82"/>
    <w:rsid w:val="11DC31E6"/>
    <w:rsid w:val="12BA1261"/>
    <w:rsid w:val="12BB5045"/>
    <w:rsid w:val="12CF42CB"/>
    <w:rsid w:val="1324A9C3"/>
    <w:rsid w:val="13824FE9"/>
    <w:rsid w:val="13869938"/>
    <w:rsid w:val="139A4BE7"/>
    <w:rsid w:val="13CA739E"/>
    <w:rsid w:val="13DA854A"/>
    <w:rsid w:val="13F09CD7"/>
    <w:rsid w:val="1447D702"/>
    <w:rsid w:val="14F6E889"/>
    <w:rsid w:val="14F96F2F"/>
    <w:rsid w:val="153A48F4"/>
    <w:rsid w:val="156DF660"/>
    <w:rsid w:val="1587C511"/>
    <w:rsid w:val="15EC3ABA"/>
    <w:rsid w:val="160BCAA1"/>
    <w:rsid w:val="1629B29B"/>
    <w:rsid w:val="162A7F00"/>
    <w:rsid w:val="16604BFC"/>
    <w:rsid w:val="1669D8B3"/>
    <w:rsid w:val="1672C3ED"/>
    <w:rsid w:val="169C4D0B"/>
    <w:rsid w:val="169E5C76"/>
    <w:rsid w:val="16CBBC9E"/>
    <w:rsid w:val="16DE3B27"/>
    <w:rsid w:val="16E4CB26"/>
    <w:rsid w:val="17134B93"/>
    <w:rsid w:val="1735793D"/>
    <w:rsid w:val="1774143B"/>
    <w:rsid w:val="1840FB90"/>
    <w:rsid w:val="18888510"/>
    <w:rsid w:val="18DAA4C4"/>
    <w:rsid w:val="19539BD2"/>
    <w:rsid w:val="1967092C"/>
    <w:rsid w:val="1993AA6B"/>
    <w:rsid w:val="19BF841B"/>
    <w:rsid w:val="1A1D3F51"/>
    <w:rsid w:val="1A3E7C2F"/>
    <w:rsid w:val="1A79ECBD"/>
    <w:rsid w:val="1B3FD6F3"/>
    <w:rsid w:val="1B6F8917"/>
    <w:rsid w:val="1BB49210"/>
    <w:rsid w:val="1CA65C96"/>
    <w:rsid w:val="1CE1C9AE"/>
    <w:rsid w:val="1D4E825C"/>
    <w:rsid w:val="1D93B8AA"/>
    <w:rsid w:val="1E0A0302"/>
    <w:rsid w:val="1E53E704"/>
    <w:rsid w:val="1F30491D"/>
    <w:rsid w:val="1F32948F"/>
    <w:rsid w:val="1F45E415"/>
    <w:rsid w:val="1F6303B6"/>
    <w:rsid w:val="1F6A6272"/>
    <w:rsid w:val="1F79BF92"/>
    <w:rsid w:val="1FB57389"/>
    <w:rsid w:val="200B0B73"/>
    <w:rsid w:val="202C9907"/>
    <w:rsid w:val="207CB6FE"/>
    <w:rsid w:val="20D2E88B"/>
    <w:rsid w:val="21DA4AB8"/>
    <w:rsid w:val="21E37477"/>
    <w:rsid w:val="2200E0AA"/>
    <w:rsid w:val="220DCF65"/>
    <w:rsid w:val="22167089"/>
    <w:rsid w:val="225D9BCD"/>
    <w:rsid w:val="2289BCCA"/>
    <w:rsid w:val="22993AE4"/>
    <w:rsid w:val="22AE47BB"/>
    <w:rsid w:val="22AEC74C"/>
    <w:rsid w:val="230196F7"/>
    <w:rsid w:val="232824B4"/>
    <w:rsid w:val="23D1D96D"/>
    <w:rsid w:val="24600A97"/>
    <w:rsid w:val="2471F7C2"/>
    <w:rsid w:val="247BCBD2"/>
    <w:rsid w:val="2494866D"/>
    <w:rsid w:val="24A4C870"/>
    <w:rsid w:val="24FEB487"/>
    <w:rsid w:val="25084A1B"/>
    <w:rsid w:val="2524B7EF"/>
    <w:rsid w:val="2551CE8E"/>
    <w:rsid w:val="25904FA0"/>
    <w:rsid w:val="25945256"/>
    <w:rsid w:val="259792C0"/>
    <w:rsid w:val="262AE90C"/>
    <w:rsid w:val="263E842C"/>
    <w:rsid w:val="26551CD7"/>
    <w:rsid w:val="26CBF8BA"/>
    <w:rsid w:val="26F9CB49"/>
    <w:rsid w:val="27A660B0"/>
    <w:rsid w:val="281113E0"/>
    <w:rsid w:val="28139B68"/>
    <w:rsid w:val="283F331F"/>
    <w:rsid w:val="28567CB0"/>
    <w:rsid w:val="288137B9"/>
    <w:rsid w:val="289E4FF5"/>
    <w:rsid w:val="28A3A91A"/>
    <w:rsid w:val="28C7FE8E"/>
    <w:rsid w:val="28CB0286"/>
    <w:rsid w:val="28CCEEF7"/>
    <w:rsid w:val="29558564"/>
    <w:rsid w:val="297889F8"/>
    <w:rsid w:val="2979620A"/>
    <w:rsid w:val="29867C3B"/>
    <w:rsid w:val="2A0F8784"/>
    <w:rsid w:val="2A3BFC72"/>
    <w:rsid w:val="2A4BA289"/>
    <w:rsid w:val="2A502ED3"/>
    <w:rsid w:val="2A663100"/>
    <w:rsid w:val="2A78F52D"/>
    <w:rsid w:val="2A8A3A0C"/>
    <w:rsid w:val="2B7DAFBF"/>
    <w:rsid w:val="2B9B90C8"/>
    <w:rsid w:val="2BE4787C"/>
    <w:rsid w:val="2BF2AE35"/>
    <w:rsid w:val="2BFEBCB5"/>
    <w:rsid w:val="2C80A85A"/>
    <w:rsid w:val="2C81CFF5"/>
    <w:rsid w:val="2D021078"/>
    <w:rsid w:val="2D13FC89"/>
    <w:rsid w:val="2D33208C"/>
    <w:rsid w:val="2D4055A4"/>
    <w:rsid w:val="2D42C81C"/>
    <w:rsid w:val="2DFE4497"/>
    <w:rsid w:val="2E3EF28B"/>
    <w:rsid w:val="2E423A9D"/>
    <w:rsid w:val="2E49B271"/>
    <w:rsid w:val="2E564011"/>
    <w:rsid w:val="2E96C77A"/>
    <w:rsid w:val="2EAAAACC"/>
    <w:rsid w:val="2EC5F30A"/>
    <w:rsid w:val="2EEF2108"/>
    <w:rsid w:val="2F1A0E88"/>
    <w:rsid w:val="2F1B6DCF"/>
    <w:rsid w:val="2F5EB40E"/>
    <w:rsid w:val="2F61146D"/>
    <w:rsid w:val="2F7E8C0C"/>
    <w:rsid w:val="2FA3A62E"/>
    <w:rsid w:val="2FC6C687"/>
    <w:rsid w:val="2FC7B5A3"/>
    <w:rsid w:val="301DAF1B"/>
    <w:rsid w:val="307D8DAB"/>
    <w:rsid w:val="30842789"/>
    <w:rsid w:val="31020C29"/>
    <w:rsid w:val="310AE288"/>
    <w:rsid w:val="316B89FB"/>
    <w:rsid w:val="325896B6"/>
    <w:rsid w:val="32997C64"/>
    <w:rsid w:val="33016E52"/>
    <w:rsid w:val="33430EAE"/>
    <w:rsid w:val="33737A13"/>
    <w:rsid w:val="337B6705"/>
    <w:rsid w:val="339D287B"/>
    <w:rsid w:val="33BF94B0"/>
    <w:rsid w:val="33C530D9"/>
    <w:rsid w:val="33DBAD6B"/>
    <w:rsid w:val="34809C33"/>
    <w:rsid w:val="3496BEB1"/>
    <w:rsid w:val="350F2EC4"/>
    <w:rsid w:val="351CAA09"/>
    <w:rsid w:val="358E400D"/>
    <w:rsid w:val="35A2D8FD"/>
    <w:rsid w:val="35FB393F"/>
    <w:rsid w:val="36559CED"/>
    <w:rsid w:val="367B4DC3"/>
    <w:rsid w:val="3680D56E"/>
    <w:rsid w:val="36C7CFDC"/>
    <w:rsid w:val="36D8D5CB"/>
    <w:rsid w:val="37426114"/>
    <w:rsid w:val="3743D920"/>
    <w:rsid w:val="382E7F49"/>
    <w:rsid w:val="38514C25"/>
    <w:rsid w:val="386E1715"/>
    <w:rsid w:val="38B6D3F0"/>
    <w:rsid w:val="39588491"/>
    <w:rsid w:val="3977AB0D"/>
    <w:rsid w:val="399C284B"/>
    <w:rsid w:val="39C9B307"/>
    <w:rsid w:val="39CA20DF"/>
    <w:rsid w:val="39D527D9"/>
    <w:rsid w:val="3A7BABEA"/>
    <w:rsid w:val="3AB3B96A"/>
    <w:rsid w:val="3B07BFA4"/>
    <w:rsid w:val="3B0C7E7F"/>
    <w:rsid w:val="3B924689"/>
    <w:rsid w:val="3BAFE947"/>
    <w:rsid w:val="3BDBB1FE"/>
    <w:rsid w:val="3C2121A3"/>
    <w:rsid w:val="3C5FD2DC"/>
    <w:rsid w:val="3C99A777"/>
    <w:rsid w:val="3CFFD481"/>
    <w:rsid w:val="3D1881B0"/>
    <w:rsid w:val="3D63039A"/>
    <w:rsid w:val="3DD373FB"/>
    <w:rsid w:val="3DD46CD7"/>
    <w:rsid w:val="3DD529FB"/>
    <w:rsid w:val="3E13F13F"/>
    <w:rsid w:val="3E604B03"/>
    <w:rsid w:val="3E7D6C9E"/>
    <w:rsid w:val="3E7F8A68"/>
    <w:rsid w:val="3E835483"/>
    <w:rsid w:val="3E9AA70E"/>
    <w:rsid w:val="3E9D4845"/>
    <w:rsid w:val="3F0DA45E"/>
    <w:rsid w:val="3F1595CA"/>
    <w:rsid w:val="3F16E0E1"/>
    <w:rsid w:val="3F6937DD"/>
    <w:rsid w:val="3FD8F0BB"/>
    <w:rsid w:val="40100A64"/>
    <w:rsid w:val="402A7CBD"/>
    <w:rsid w:val="407908E1"/>
    <w:rsid w:val="412C1F75"/>
    <w:rsid w:val="4132FD64"/>
    <w:rsid w:val="418B2D63"/>
    <w:rsid w:val="41E70C86"/>
    <w:rsid w:val="41EE0043"/>
    <w:rsid w:val="420599BD"/>
    <w:rsid w:val="4206DAD1"/>
    <w:rsid w:val="4216BE48"/>
    <w:rsid w:val="4219CED5"/>
    <w:rsid w:val="424D9FCB"/>
    <w:rsid w:val="42791304"/>
    <w:rsid w:val="42C0C5DC"/>
    <w:rsid w:val="42F4771E"/>
    <w:rsid w:val="42FE6D52"/>
    <w:rsid w:val="431B035D"/>
    <w:rsid w:val="434B94A9"/>
    <w:rsid w:val="43585A63"/>
    <w:rsid w:val="43596F57"/>
    <w:rsid w:val="43701A7D"/>
    <w:rsid w:val="4373AE08"/>
    <w:rsid w:val="43999953"/>
    <w:rsid w:val="43D94473"/>
    <w:rsid w:val="43DA63E3"/>
    <w:rsid w:val="440FBCF8"/>
    <w:rsid w:val="44268773"/>
    <w:rsid w:val="449C259F"/>
    <w:rsid w:val="44D5540A"/>
    <w:rsid w:val="4511830F"/>
    <w:rsid w:val="454819F5"/>
    <w:rsid w:val="459460FD"/>
    <w:rsid w:val="45E13CB1"/>
    <w:rsid w:val="45FCAEEC"/>
    <w:rsid w:val="4600661F"/>
    <w:rsid w:val="460DDB59"/>
    <w:rsid w:val="46432B14"/>
    <w:rsid w:val="478749E0"/>
    <w:rsid w:val="47985535"/>
    <w:rsid w:val="479CDC12"/>
    <w:rsid w:val="47C265B5"/>
    <w:rsid w:val="47C7BA02"/>
    <w:rsid w:val="47FFFC16"/>
    <w:rsid w:val="487C5C6D"/>
    <w:rsid w:val="4900629F"/>
    <w:rsid w:val="493E8656"/>
    <w:rsid w:val="499DEB64"/>
    <w:rsid w:val="49CB68FF"/>
    <w:rsid w:val="49DDA27E"/>
    <w:rsid w:val="4A1F1D0E"/>
    <w:rsid w:val="4A21538F"/>
    <w:rsid w:val="4A762A6C"/>
    <w:rsid w:val="4A824660"/>
    <w:rsid w:val="4AB2EC17"/>
    <w:rsid w:val="4AF24F1A"/>
    <w:rsid w:val="4B2455ED"/>
    <w:rsid w:val="4B542142"/>
    <w:rsid w:val="4B64E455"/>
    <w:rsid w:val="4B667E33"/>
    <w:rsid w:val="4B73EFB1"/>
    <w:rsid w:val="4B86D183"/>
    <w:rsid w:val="4B905513"/>
    <w:rsid w:val="4BC92333"/>
    <w:rsid w:val="4BF2785E"/>
    <w:rsid w:val="4C4BB609"/>
    <w:rsid w:val="4C5DEC1B"/>
    <w:rsid w:val="4C858B2C"/>
    <w:rsid w:val="4C9473AD"/>
    <w:rsid w:val="4CA675F0"/>
    <w:rsid w:val="4CEE3507"/>
    <w:rsid w:val="4D0A3CF9"/>
    <w:rsid w:val="4D1215B7"/>
    <w:rsid w:val="4D68DD60"/>
    <w:rsid w:val="4DF881FA"/>
    <w:rsid w:val="4E3B7629"/>
    <w:rsid w:val="4E7BEB44"/>
    <w:rsid w:val="4E8DDB1D"/>
    <w:rsid w:val="4EE3DD4D"/>
    <w:rsid w:val="4FACFC72"/>
    <w:rsid w:val="4FF741AA"/>
    <w:rsid w:val="501FC7D0"/>
    <w:rsid w:val="50AF8767"/>
    <w:rsid w:val="50E769E1"/>
    <w:rsid w:val="50EA8AAD"/>
    <w:rsid w:val="50FFFB70"/>
    <w:rsid w:val="510AB36F"/>
    <w:rsid w:val="51335A9A"/>
    <w:rsid w:val="514BB719"/>
    <w:rsid w:val="51A26943"/>
    <w:rsid w:val="51C3B87E"/>
    <w:rsid w:val="51F7A18D"/>
    <w:rsid w:val="52269ABA"/>
    <w:rsid w:val="5239288F"/>
    <w:rsid w:val="5249B9AE"/>
    <w:rsid w:val="52888211"/>
    <w:rsid w:val="52C5AB83"/>
    <w:rsid w:val="53348CEB"/>
    <w:rsid w:val="534F1435"/>
    <w:rsid w:val="538279B6"/>
    <w:rsid w:val="53A87495"/>
    <w:rsid w:val="5413D6EB"/>
    <w:rsid w:val="543B96E6"/>
    <w:rsid w:val="5479CDE7"/>
    <w:rsid w:val="54DC6F08"/>
    <w:rsid w:val="5525AAC5"/>
    <w:rsid w:val="554EA147"/>
    <w:rsid w:val="55B728EB"/>
    <w:rsid w:val="55C7EF16"/>
    <w:rsid w:val="55D306A2"/>
    <w:rsid w:val="5621F6EB"/>
    <w:rsid w:val="56612F75"/>
    <w:rsid w:val="56ABB4F7"/>
    <w:rsid w:val="56C3821F"/>
    <w:rsid w:val="57127DBC"/>
    <w:rsid w:val="5712F6C0"/>
    <w:rsid w:val="571CE58C"/>
    <w:rsid w:val="5776689D"/>
    <w:rsid w:val="5799A2E1"/>
    <w:rsid w:val="5800F1BD"/>
    <w:rsid w:val="5825D294"/>
    <w:rsid w:val="58534170"/>
    <w:rsid w:val="586D3189"/>
    <w:rsid w:val="589CC38B"/>
    <w:rsid w:val="58BA427E"/>
    <w:rsid w:val="58C619F4"/>
    <w:rsid w:val="58FAE460"/>
    <w:rsid w:val="5917AC8E"/>
    <w:rsid w:val="59227E59"/>
    <w:rsid w:val="5985CB72"/>
    <w:rsid w:val="59F0EF84"/>
    <w:rsid w:val="5A0FB31B"/>
    <w:rsid w:val="5A6C6FF0"/>
    <w:rsid w:val="5AE00585"/>
    <w:rsid w:val="5B029F21"/>
    <w:rsid w:val="5B362101"/>
    <w:rsid w:val="5BA238A3"/>
    <w:rsid w:val="5BD879D2"/>
    <w:rsid w:val="5BE7A321"/>
    <w:rsid w:val="5C6A6118"/>
    <w:rsid w:val="5CFBCFAE"/>
    <w:rsid w:val="5DC1EAA7"/>
    <w:rsid w:val="5DD71DC8"/>
    <w:rsid w:val="5DDA8199"/>
    <w:rsid w:val="5DE1E048"/>
    <w:rsid w:val="5DE79431"/>
    <w:rsid w:val="5DEE3184"/>
    <w:rsid w:val="5E0D8914"/>
    <w:rsid w:val="5E39F496"/>
    <w:rsid w:val="5F0D3E4A"/>
    <w:rsid w:val="5F2B7DC3"/>
    <w:rsid w:val="60068A8F"/>
    <w:rsid w:val="607F15C8"/>
    <w:rsid w:val="6082397D"/>
    <w:rsid w:val="6087BCE8"/>
    <w:rsid w:val="617AD18A"/>
    <w:rsid w:val="618E9FFC"/>
    <w:rsid w:val="61B05F57"/>
    <w:rsid w:val="61B08474"/>
    <w:rsid w:val="61BF8B0C"/>
    <w:rsid w:val="61F58A35"/>
    <w:rsid w:val="6205DE5A"/>
    <w:rsid w:val="622D5DCF"/>
    <w:rsid w:val="6283D3F0"/>
    <w:rsid w:val="628DE2B7"/>
    <w:rsid w:val="62F2B817"/>
    <w:rsid w:val="63064898"/>
    <w:rsid w:val="633F9041"/>
    <w:rsid w:val="639371DB"/>
    <w:rsid w:val="642A3A0A"/>
    <w:rsid w:val="642D29B6"/>
    <w:rsid w:val="646D4826"/>
    <w:rsid w:val="6495AD7A"/>
    <w:rsid w:val="64CFB800"/>
    <w:rsid w:val="64DD0733"/>
    <w:rsid w:val="65117A08"/>
    <w:rsid w:val="6513D20C"/>
    <w:rsid w:val="65557F57"/>
    <w:rsid w:val="661B99D9"/>
    <w:rsid w:val="6659F9C8"/>
    <w:rsid w:val="66A0B1E9"/>
    <w:rsid w:val="66B5E0D2"/>
    <w:rsid w:val="66B81F14"/>
    <w:rsid w:val="6780FB8D"/>
    <w:rsid w:val="67B8FF11"/>
    <w:rsid w:val="6804695C"/>
    <w:rsid w:val="68252E21"/>
    <w:rsid w:val="6828E7BC"/>
    <w:rsid w:val="686FA247"/>
    <w:rsid w:val="6896CEA7"/>
    <w:rsid w:val="690F3BC8"/>
    <w:rsid w:val="692552C6"/>
    <w:rsid w:val="69806FB8"/>
    <w:rsid w:val="69A706DC"/>
    <w:rsid w:val="6A6ADC04"/>
    <w:rsid w:val="6A70F224"/>
    <w:rsid w:val="6A84A484"/>
    <w:rsid w:val="6A86CE40"/>
    <w:rsid w:val="6AB5A24B"/>
    <w:rsid w:val="6AC2A202"/>
    <w:rsid w:val="6AEB533E"/>
    <w:rsid w:val="6AF3AE8D"/>
    <w:rsid w:val="6B095563"/>
    <w:rsid w:val="6BAAE139"/>
    <w:rsid w:val="6BAFDFA2"/>
    <w:rsid w:val="6BEAB595"/>
    <w:rsid w:val="6C421C5F"/>
    <w:rsid w:val="6C695618"/>
    <w:rsid w:val="6D0E0C26"/>
    <w:rsid w:val="6D3C1AEF"/>
    <w:rsid w:val="6D761076"/>
    <w:rsid w:val="6D778FF9"/>
    <w:rsid w:val="6D8BDF05"/>
    <w:rsid w:val="6DF2C4A7"/>
    <w:rsid w:val="6DF3796D"/>
    <w:rsid w:val="6E126AB1"/>
    <w:rsid w:val="6E4ADDBA"/>
    <w:rsid w:val="6EA953B4"/>
    <w:rsid w:val="6EC4602C"/>
    <w:rsid w:val="6EF11497"/>
    <w:rsid w:val="6F219815"/>
    <w:rsid w:val="6F651250"/>
    <w:rsid w:val="6F7546EC"/>
    <w:rsid w:val="6F76829F"/>
    <w:rsid w:val="6FAC017A"/>
    <w:rsid w:val="6FB592AE"/>
    <w:rsid w:val="7007F221"/>
    <w:rsid w:val="708A635A"/>
    <w:rsid w:val="70E95A68"/>
    <w:rsid w:val="71364602"/>
    <w:rsid w:val="716BE76A"/>
    <w:rsid w:val="71AE351E"/>
    <w:rsid w:val="72BD0DB1"/>
    <w:rsid w:val="72BE9EA8"/>
    <w:rsid w:val="72E152C3"/>
    <w:rsid w:val="73AF17AF"/>
    <w:rsid w:val="73B41BF6"/>
    <w:rsid w:val="73C4FCBD"/>
    <w:rsid w:val="73F3CA6C"/>
    <w:rsid w:val="741E94EF"/>
    <w:rsid w:val="7433AFCC"/>
    <w:rsid w:val="744F435D"/>
    <w:rsid w:val="749EC1B4"/>
    <w:rsid w:val="7506F2C2"/>
    <w:rsid w:val="75C6EA44"/>
    <w:rsid w:val="761F7A05"/>
    <w:rsid w:val="76342BDB"/>
    <w:rsid w:val="7657DE85"/>
    <w:rsid w:val="765D4692"/>
    <w:rsid w:val="7665F830"/>
    <w:rsid w:val="7680F874"/>
    <w:rsid w:val="76953FD5"/>
    <w:rsid w:val="76C974CD"/>
    <w:rsid w:val="774053BE"/>
    <w:rsid w:val="7760E1A4"/>
    <w:rsid w:val="77BF4529"/>
    <w:rsid w:val="77C3E973"/>
    <w:rsid w:val="78C7FD9C"/>
    <w:rsid w:val="78CBCEDD"/>
    <w:rsid w:val="78DE829C"/>
    <w:rsid w:val="790FFBBA"/>
    <w:rsid w:val="791C3A20"/>
    <w:rsid w:val="791E74C3"/>
    <w:rsid w:val="79E336AF"/>
    <w:rsid w:val="79E4FE30"/>
    <w:rsid w:val="79F35268"/>
    <w:rsid w:val="7A248E8A"/>
    <w:rsid w:val="7A75D90C"/>
    <w:rsid w:val="7A8115A4"/>
    <w:rsid w:val="7AFC01BF"/>
    <w:rsid w:val="7B3107FC"/>
    <w:rsid w:val="7B9E9B75"/>
    <w:rsid w:val="7BEAB87D"/>
    <w:rsid w:val="7BF81824"/>
    <w:rsid w:val="7C53646B"/>
    <w:rsid w:val="7C5A2E74"/>
    <w:rsid w:val="7C964D63"/>
    <w:rsid w:val="7CA77BAF"/>
    <w:rsid w:val="7CE6B9B9"/>
    <w:rsid w:val="7D11E8FA"/>
    <w:rsid w:val="7D256036"/>
    <w:rsid w:val="7D325258"/>
    <w:rsid w:val="7D4E1BFA"/>
    <w:rsid w:val="7D708F65"/>
    <w:rsid w:val="7DB0733A"/>
    <w:rsid w:val="7DB0FC06"/>
    <w:rsid w:val="7EDFF7A4"/>
    <w:rsid w:val="7F06EC9B"/>
    <w:rsid w:val="7F25EA5F"/>
    <w:rsid w:val="7FCEE7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675F0"/>
  <w15:chartTrackingRefBased/>
  <w15:docId w15:val="{AE809BC2-E100-42C5-BB80-6CB4C81DFDB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D778FF9"/>
    <w:pPr>
      <w:spacing/>
      <w:ind w:left="720"/>
      <w:contextualSpacing/>
    </w:pPr>
  </w:style>
  <w:style w:type="character" w:styleId="Hyperlink">
    <w:uiPriority w:val="99"/>
    <w:name w:val="Hyperlink"/>
    <w:basedOn w:val="DefaultParagraphFont"/>
    <w:unhideWhenUsed/>
    <w:rsid w:val="6D778FF9"/>
    <w:rPr>
      <w:color w:val="467886"/>
      <w:u w:val="single"/>
    </w:rPr>
  </w:style>
  <w:style w:type="paragraph" w:styleId="Header">
    <w:uiPriority w:val="99"/>
    <w:name w:val="header"/>
    <w:basedOn w:val="Normal"/>
    <w:unhideWhenUsed/>
    <w:rsid w:val="6D778FF9"/>
    <w:pPr>
      <w:tabs>
        <w:tab w:val="center" w:leader="none" w:pos="4680"/>
        <w:tab w:val="right" w:leader="none" w:pos="9360"/>
      </w:tabs>
      <w:spacing w:after="0" w:line="240" w:lineRule="auto"/>
    </w:pPr>
  </w:style>
  <w:style w:type="paragraph" w:styleId="Footer">
    <w:uiPriority w:val="99"/>
    <w:name w:val="footer"/>
    <w:basedOn w:val="Normal"/>
    <w:unhideWhenUsed/>
    <w:rsid w:val="6D778FF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66094573" /><Relationship Type="http://schemas.openxmlformats.org/officeDocument/2006/relationships/hyperlink" Target="https://www.britannica.com/science/self-actualization" TargetMode="External" Id="Rbcc6f963e71a40a8" /><Relationship Type="http://schemas.openxmlformats.org/officeDocument/2006/relationships/hyperlink" Target="https://positivepsychology.com/abraham-maslow/" TargetMode="External" Id="R303370871a0f4ef8" /><Relationship Type="http://schemas.openxmlformats.org/officeDocument/2006/relationships/hyperlink" Target="https://www.earlyyears.tv/maslows-hierarchy-of-needs/" TargetMode="External" Id="Rb4bca130a7c44408" /><Relationship Type="http://schemas.openxmlformats.org/officeDocument/2006/relationships/hyperlink" Target="https://share.google/e0G9vy6po5Gs19EFA" TargetMode="External" Id="R83696ebd5aa64e3f" /><Relationship Type="http://schemas.openxmlformats.org/officeDocument/2006/relationships/hyperlink" Target="https://blog.hptbydts.com/praise-criticism-hierarchy-of-needs-maslow" TargetMode="External" Id="R5575a1ed1e354fe7" /><Relationship Type="http://schemas.openxmlformats.org/officeDocument/2006/relationships/hyperlink" Target="https://educationlibrary.org/alderfers-erg-theory/" TargetMode="External" Id="Rf5b3a73d25a143a8" /><Relationship Type="http://schemas.openxmlformats.org/officeDocument/2006/relationships/hyperlink" Target="https://www.masterclass.com/articles/a-guide-to-the-5-levels-of-maslows-hierarchy-of-needs" TargetMode="External" Id="Rd521e90c2f784928" /><Relationship Type="http://schemas.openxmlformats.org/officeDocument/2006/relationships/hyperlink" Target="https://mylove4learning.com/maslows-hierarchy-of-needs-in-education-strategies-for-elearning/" TargetMode="External" Id="R1801adbfb933423e" /><Relationship Type="http://schemas.openxmlformats.org/officeDocument/2006/relationships/hyperlink" Target="https://www.osmosis.org/answers/maslows-hierarchy-of-needs-in-nursing" TargetMode="External" Id="R0b774243679d4f01" /><Relationship Type="http://schemas.openxmlformats.org/officeDocument/2006/relationships/hyperlink" Target="https://www.professionalacademy.com/blogs/marketing-theories-maslows-hierarchy-of-needs/" TargetMode="External" Id="R909949598e844cc7" /><Relationship Type="http://schemas.openxmlformats.org/officeDocument/2006/relationships/hyperlink" Target="https://psychologywriting.com/maslows-hierarchy-psychosocial-development-and-needs-stages/" TargetMode="External" Id="R9fcf3a5b213445f8" /><Relationship Type="http://schemas.openxmlformats.org/officeDocument/2006/relationships/hyperlink" Target="https://www.onlinemanipal.com/blogs/maslows-hierarchy-of-needs" TargetMode="External" Id="R3fff6d57c96d4171" /><Relationship Type="http://schemas.openxmlformats.org/officeDocument/2006/relationships/hyperlink" Target="https://allhallowsschool.co.uk/all-hallows-blog/what-is-holistic-development-in-early-years-understanding-comprehensive-child-education/" TargetMode="External" Id="R499e56bfb1de41e9" /><Relationship Type="http://schemas.openxmlformats.org/officeDocument/2006/relationships/hyperlink" Target="https://www.betterhelp.com/advice/attachment/what-is-ambivalent-attachment-how-does-it-affect-me/" TargetMode="External" Id="R2297aa479e824bf2" /><Relationship Type="http://schemas.openxmlformats.org/officeDocument/2006/relationships/hyperlink" Target="https://www.medicalnewstoday.com/articles/maslows-hierarchy-of-needs" TargetMode="External" Id="R5b0d4c31ab6e4595" /><Relationship Type="http://schemas.openxmlformats.org/officeDocument/2006/relationships/hyperlink" Target="https://psychology.psy.sunysb.edu/attachment/online/inge_origins%20DP1992.pdf" TargetMode="External" Id="R5719a7693c41471b" /><Relationship Type="http://schemas.openxmlformats.org/officeDocument/2006/relationships/hyperlink" Target="https://carelearning.org.uk/early-years/models-theory/examples-of-maslows-hierarchy-of-needs-in-early-years/" TargetMode="External" Id="Rf727cc9576f748f9" /><Relationship Type="http://schemas.openxmlformats.org/officeDocument/2006/relationships/hyperlink" Target="https://www.communityplaythings.co.uk/learning-library/articles/living-model?srsltid=AfmBOooVDQt-9QOIRVKHcDqy8f03sDmD3mEfzAf20IU3LE1jNerPY6wJ" TargetMode="External" Id="R31f6b54f592046ee" /><Relationship Type="http://schemas.openxmlformats.org/officeDocument/2006/relationships/hyperlink" Target="https://www.futurelearn.com/info/courses/supporting-learning-primary/0/steps/58666" TargetMode="External" Id="R9f2081ac30f84e75" /><Relationship Type="http://schemas.openxmlformats.org/officeDocument/2006/relationships/hyperlink" Target="https://www.britannica.com/biography/Urie-Bronfenbrenner" TargetMode="External" Id="Rea9b2a4a0faf4d01" /><Relationship Type="http://schemas.openxmlformats.org/officeDocument/2006/relationships/hyperlink" Target="https://www.verywellmind.com/disorganized-attachment-in-relationships-7500701" TargetMode="External" Id="R49876a64ca3940df" /><Relationship Type="http://schemas.openxmlformats.org/officeDocument/2006/relationships/hyperlink" Target="https://www.verywellhealth.com/avoidant-insecure-attachment-5270576" TargetMode="External" Id="Ra57d7b27189c451f" /><Relationship Type="http://schemas.openxmlformats.org/officeDocument/2006/relationships/hyperlink" Target="https://gpifn.org.uk/secure-attachment/" TargetMode="External" Id="R92da2bcb94f049ee" /><Relationship Type="http://schemas.openxmlformats.org/officeDocument/2006/relationships/hyperlink" Target="https://positivepsychology.com/attachment-theory/" TargetMode="External" Id="Reeee521952e34eaa" /><Relationship Type="http://schemas.openxmlformats.org/officeDocument/2006/relationships/hyperlink" Target="https://learning.nspcc.org.uk/child-health-development/attachment-early-years" TargetMode="External" Id="R28f14c85f993414e" /><Relationship Type="http://schemas.openxmlformats.org/officeDocument/2006/relationships/hyperlink" Target="https://medium.com/@akiraolsen/nurturing-the-whole-child-a-holistic-approach-to-parenting-through-maslows-hierarchy-of-needs-68012f1b1066" TargetMode="External" Id="R2013bcdd4b664d96" /><Relationship Type="http://schemas.openxmlformats.org/officeDocument/2006/relationships/hyperlink" Target="https://online.qmu.ac.uk/blogs/nurturing-holistic-development-in-early-childhood/" TargetMode="External" Id="R0fc937b46f6141ad" /><Relationship Type="http://schemas.openxmlformats.org/officeDocument/2006/relationships/hyperlink" Target="https://www.bps.org.uk/psychologist/foundations-best-start-life" TargetMode="External" Id="Rb1d8b740d39b4155" /><Relationship Type="http://schemas.openxmlformats.org/officeDocument/2006/relationships/hyperlink" Target="https://summit-education.com/blog/general/the-foundation-of-social-emotional-learning-and-development-maslows-hierarchy-of-needs/" TargetMode="External" Id="R83884f8f1d3148ae" /><Relationship Type="http://schemas.openxmlformats.org/officeDocument/2006/relationships/hyperlink" Target="https://www.attachmentproject.com/attachment-theory/john-bowlby/" TargetMode="External" Id="Ra46fbcc116ed4485" /><Relationship Type="http://schemas.openxmlformats.org/officeDocument/2006/relationships/hyperlink" Target="https://www.attachmentproject.com/attachment-theory/mary-ainsworth/" TargetMode="External" Id="R8bea6b3105ec4a6e" /><Relationship Type="http://schemas.openxmlformats.org/officeDocument/2006/relationships/hyperlink" Target="https://www.attachmentproject.com/attachment-theory/mary-main/" TargetMode="External" Id="Reec769034ece491e" /><Relationship Type="http://schemas.openxmlformats.org/officeDocument/2006/relationships/hyperlink" Target="https://www.smarttalktherapy.com/post/maslow-s-hierarchy-of-needs-safety-and-security" TargetMode="External" Id="Rb5119af137a54fae" /><Relationship Type="http://schemas.openxmlformats.org/officeDocument/2006/relationships/hyperlink" Target="https://add.org/adhd-paralysis/" TargetMode="External" Id="Rbe9a17e307b94e03" /><Relationship Type="http://schemas.openxmlformats.org/officeDocument/2006/relationships/hyperlink" Target="https://www.amenclinics.com/blog/is-covid-to-blame-for-the-spike-in-adhd/" TargetMode="External" Id="Rb5ac713c43fa4481" /><Relationship Type="http://schemas.openxmlformats.org/officeDocument/2006/relationships/hyperlink" Target="https://www.betterhelp.com/advice/behavior/how-the-levels-of-maslow-s-hierarchy-of-needs-may-contribute-to-mental-health/" TargetMode="External" Id="R45f0e960070c4907" /><Relationship Type="http://schemas.openxmlformats.org/officeDocument/2006/relationships/hyperlink" Target="https://adc.bmj.com/content/archdischild/106/8/791.full.pdf" TargetMode="External" Id="Ra235a59bea994984" /><Relationship Type="http://schemas.openxmlformats.org/officeDocument/2006/relationships/hyperlink" Target="https://counsellingtutor.com/counselling-approaches/person-centred-approach-to-counselling/maslow-hierarchy-of-needs/" TargetMode="External" Id="R663956bcd0bd43db" /><Relationship Type="http://schemas.openxmlformats.org/officeDocument/2006/relationships/hyperlink" Target="https://www.bbc.co.uk/future/article/20250605-the-pandemic-generation-how-covid-19-has-left-a-long-term-mark-on-children" TargetMode="External" Id="R455dfe8ac22640aa" /><Relationship Type="http://schemas.openxmlformats.org/officeDocument/2006/relationships/hyperlink" Target="https://thoughtsmostlyaboutlearning.wordpress.com/wp-content/uploads/2015/12/learning-by-doing-graham-gibbs.pdf" TargetMode="External" Id="Rc1c6cfdab7e945f5" /><Relationship Type="http://schemas.openxmlformats.org/officeDocument/2006/relationships/hyperlink" Target="https://www.mentalhealth.org.uk/explore-mental-health/publications/impacts-lockdown-mental-health-children-and-young-people" TargetMode="External" Id="R136e06ebca0244d1" /><Relationship Type="http://schemas.openxmlformats.org/officeDocument/2006/relationships/hyperlink" Target="https://dorsetmind.uk/how-has-maslows-hierarchy-of-needs-been-tested-during-covid-19/" TargetMode="External" Id="R494d1acdcdc54e96" /><Relationship Type="http://schemas.openxmlformats.org/officeDocument/2006/relationships/hyperlink" Target="https://www.nhs.uk/baby/babys-development/behaviour/separation-anxiety/" TargetMode="External" Id="Rdd10d47349d74817" /><Relationship Type="http://schemas.openxmlformats.org/officeDocument/2006/relationships/hyperlink" Target="https://northeastsightmattersltd.co.uk/f/maslows-hierarchy-of-needs" TargetMode="External" Id="Re11129bdac10418b" /><Relationship Type="http://schemas.openxmlformats.org/officeDocument/2006/relationships/hyperlink" Target="https://learning.nspcc.org.uk/research-resources/statistics-briefings/covid" TargetMode="External" Id="Ra234423313ec470a" /><Relationship Type="http://schemas.openxmlformats.org/officeDocument/2006/relationships/hyperlink" Target="https://www.hopkinsmedicine.org/health/wellness-and-prevention/the-dangers-of-leaving-children-unattended-in-the-car" TargetMode="External" Id="R4fd130705df849bc" /><Relationship Type="http://schemas.openxmlformats.org/officeDocument/2006/relationships/hyperlink" Target="https://lissarankin.com/what-happens-when-5-core-developmental-needs-are-not-met/" TargetMode="External" Id="Re74d60f3af31464c" /><Relationship Type="http://schemas.openxmlformats.org/officeDocument/2006/relationships/hyperlink" Target="https://pmc.ncbi.nlm.nih.gov/articles/PMC9996113/" TargetMode="External" Id="R1c73c7eab4e34a27" /><Relationship Type="http://schemas.openxmlformats.org/officeDocument/2006/relationships/hyperlink" Target="https://pmc.ncbi.nlm.nih.gov/articles/PMC9022925/" TargetMode="External" Id="R8883a1345f8849c1" /><Relationship Type="http://schemas.openxmlformats.org/officeDocument/2006/relationships/hyperlink" Target="https://www.adhdevidence.org/blog/population-study-finds-association-between-covid-19-infection-and-adhd" TargetMode="External" Id="R1f777a01b0034d35" /><Relationship Type="http://schemas.openxmlformats.org/officeDocument/2006/relationships/hyperlink" Target="https://www.bbc.co.uk/news/articles/cg5vp62dnnro" TargetMode="External" Id="R58196ebfa6e943ed" /><Relationship Type="http://schemas.openxmlformats.org/officeDocument/2006/relationships/hyperlink" Target="https://www.theguardian.com/uk-news/2025/mar/18/how-covid-changed-children-britain" TargetMode="External" Id="R3956ab966d934c01" /><Relationship Type="http://schemas.openxmlformats.org/officeDocument/2006/relationships/header" Target="/word/header.xml" Id="R27432e10033f40a9" /><Relationship Type="http://schemas.openxmlformats.org/officeDocument/2006/relationships/footer" Target="/word/footer.xml" Id="R2f3a60e22e804c1d" /><Relationship Type="http://schemas.microsoft.com/office/2020/10/relationships/intelligence" Target="/word/intelligence2.xml" Id="R2cea0fc4d686424d" /><Relationship Type="http://schemas.openxmlformats.org/officeDocument/2006/relationships/numbering" Target="/word/numbering.xml" Id="R272a1a76a4fa431c" /><Relationship Type="http://schemas.openxmlformats.org/officeDocument/2006/relationships/image" Target="/media/image3.png" Id="rId1831372226" /><Relationship Type="http://schemas.openxmlformats.org/officeDocument/2006/relationships/image" Target="/media/image5.png" Id="rId1505630786" /><Relationship Type="http://schemas.openxmlformats.org/officeDocument/2006/relationships/hyperlink" Target="https://www.verywellmind.com/what-is-maslows-hierarchy-of-needs-4136760" TargetMode="External" Id="Rc971e16fbc27408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Adele Rees (2501624)</dc:creator>
  <keywords/>
  <dc:description/>
  <lastModifiedBy>Adele Rees (2501624)</lastModifiedBy>
  <revision>7</revision>
  <dcterms:created xsi:type="dcterms:W3CDTF">2025-11-25T19:54:55.4055673Z</dcterms:created>
  <dcterms:modified xsi:type="dcterms:W3CDTF">2025-11-28T23:47:49.7901211Z</dcterms:modified>
</coreProperties>
</file>