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9A7166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B2EE7CB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02DF5">
              <w:rPr>
                <w:rFonts w:asciiTheme="minorHAnsi" w:hAnsiTheme="minorHAnsi" w:cstheme="minorHAnsi"/>
                <w:bCs/>
                <w:color w:val="000000" w:themeColor="text1"/>
              </w:rPr>
              <w:t>Max Beasley</w:t>
            </w:r>
          </w:p>
        </w:tc>
      </w:tr>
      <w:tr w:rsidR="009A7166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17F4160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719D4">
              <w:rPr>
                <w:rFonts w:asciiTheme="minorHAnsi" w:hAnsiTheme="minorHAnsi" w:cstheme="minorHAnsi"/>
                <w:bCs/>
                <w:color w:val="000000" w:themeColor="text1"/>
              </w:rPr>
              <w:t>An investigation into the effects of various network redundancy protocols on the performance of a simulated campus style network.</w:t>
            </w:r>
          </w:p>
        </w:tc>
      </w:tr>
      <w:tr w:rsidR="009A7166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9FB9F46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B1B9D">
              <w:rPr>
                <w:rFonts w:asciiTheme="minorHAnsi" w:hAnsiTheme="minorHAnsi" w:cstheme="minorHAnsi"/>
                <w:bCs/>
                <w:color w:val="000000" w:themeColor="text1"/>
              </w:rPr>
              <w:t xml:space="preserve">Munyaradzi </w:t>
            </w:r>
          </w:p>
        </w:tc>
      </w:tr>
      <w:tr w:rsidR="009A7166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1519F808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B1B9D">
              <w:rPr>
                <w:rFonts w:asciiTheme="minorHAnsi" w:hAnsiTheme="minorHAnsi" w:cstheme="minorHAnsi"/>
                <w:bCs/>
                <w:color w:val="000000" w:themeColor="text1"/>
                <w:sz w:val="28"/>
                <w:szCs w:val="28"/>
              </w:rPr>
              <w:t>Nitheesh</w:t>
            </w:r>
          </w:p>
        </w:tc>
      </w:tr>
      <w:tr w:rsidR="009A7166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9A7166" w:rsidRPr="00C2152E" w:rsidRDefault="009A7166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9A7166" w:rsidRDefault="00000000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A716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A7166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4E7B8ADC" w:rsidR="009A7166" w:rsidRDefault="00000000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9A716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9A7166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9A7166" w:rsidRDefault="00000000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A716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A7166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9A7166" w:rsidRDefault="00000000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A716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A7166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CE7043D" w:rsidR="009A7166" w:rsidRPr="00C2152E" w:rsidRDefault="00000000" w:rsidP="009A716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A716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A7166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EC478C9" w:rsidR="00757C0F" w:rsidRPr="00757C0F" w:rsidRDefault="00133600" w:rsidP="00981E0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6BF7925" w:rsidR="00757C0F" w:rsidRPr="00757C0F" w:rsidRDefault="00F0259E" w:rsidP="00981E0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981E07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981E07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981E07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981E07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1F8E3F7F" w:rsidR="003D49EA" w:rsidRPr="00981E07" w:rsidRDefault="00981E07" w:rsidP="00981E0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066B431E" w:rsidR="00757C0F" w:rsidRPr="00757C0F" w:rsidRDefault="00D165D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EC719D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981E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87.5%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3D537402" w14:textId="4B08EFDF" w:rsidR="005A26A7" w:rsidRPr="005A26A7" w:rsidRDefault="00160BEB" w:rsidP="005A26A7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1.</w:t>
            </w:r>
            <w:r w:rsidR="005A26A7" w:rsidRPr="005A26A7">
              <w:rPr>
                <w:rFonts w:asciiTheme="minorHAnsi" w:hAnsiTheme="minorHAnsi"/>
                <w:b/>
                <w:bCs/>
                <w:color w:val="000000" w:themeColor="text1"/>
              </w:rPr>
              <w:t>Clarity of Technical Description</w:t>
            </w:r>
          </w:p>
          <w:p w14:paraId="45964865" w14:textId="77777777" w:rsidR="005A26A7" w:rsidRPr="005A26A7" w:rsidRDefault="005A26A7" w:rsidP="005A26A7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5A26A7">
              <w:rPr>
                <w:rFonts w:asciiTheme="minorHAnsi" w:hAnsiTheme="minorHAnsi"/>
                <w:bCs/>
                <w:color w:val="000000" w:themeColor="text1"/>
              </w:rPr>
              <w:t>The poster clearly explains the project aims, methodology, and key findings, demonstrating a good understanding of network redundancy protocols. Minor improvements to the research section and wording would further enhance clarity.</w:t>
            </w:r>
          </w:p>
          <w:p w14:paraId="31641219" w14:textId="77777777" w:rsidR="005A26A7" w:rsidRPr="005A26A7" w:rsidRDefault="005A26A7" w:rsidP="005A26A7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5A26A7">
              <w:rPr>
                <w:rFonts w:asciiTheme="minorHAnsi" w:hAnsiTheme="minorHAnsi"/>
                <w:b/>
                <w:bCs/>
                <w:color w:val="000000" w:themeColor="text1"/>
              </w:rPr>
              <w:t>2. Quality of Visual Display</w:t>
            </w:r>
          </w:p>
          <w:p w14:paraId="671726E4" w14:textId="77777777" w:rsidR="005A26A7" w:rsidRPr="005A26A7" w:rsidRDefault="005A26A7" w:rsidP="005A26A7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5A26A7">
              <w:rPr>
                <w:rFonts w:asciiTheme="minorHAnsi" w:hAnsiTheme="minorHAnsi"/>
                <w:bCs/>
                <w:color w:val="000000" w:themeColor="text1"/>
              </w:rPr>
              <w:t>The poster is well organised and visually appealing, with charts and figures effectively supporting the results. Minor formatting and presentation improvements would further strengthen its professional appearance.</w:t>
            </w:r>
          </w:p>
          <w:p w14:paraId="02C1F605" w14:textId="3552CACA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C3B94F" w14:textId="77777777" w:rsidR="00B347A7" w:rsidRDefault="00B347A7" w:rsidP="009104BB">
      <w:r>
        <w:separator/>
      </w:r>
    </w:p>
  </w:endnote>
  <w:endnote w:type="continuationSeparator" w:id="0">
    <w:p w14:paraId="59294705" w14:textId="77777777" w:rsidR="00B347A7" w:rsidRDefault="00B347A7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5D0DFF" w14:textId="77777777" w:rsidR="00B347A7" w:rsidRDefault="00B347A7" w:rsidP="009104BB">
      <w:r>
        <w:separator/>
      </w:r>
    </w:p>
  </w:footnote>
  <w:footnote w:type="continuationSeparator" w:id="0">
    <w:p w14:paraId="00F3DEAE" w14:textId="77777777" w:rsidR="00B347A7" w:rsidRDefault="00B347A7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47AD"/>
    <w:rsid w:val="000273F9"/>
    <w:rsid w:val="00031F40"/>
    <w:rsid w:val="00093C00"/>
    <w:rsid w:val="000F7649"/>
    <w:rsid w:val="00110BD8"/>
    <w:rsid w:val="00125730"/>
    <w:rsid w:val="00133600"/>
    <w:rsid w:val="00160BEB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53479"/>
    <w:rsid w:val="00362CB8"/>
    <w:rsid w:val="00380452"/>
    <w:rsid w:val="00384AC9"/>
    <w:rsid w:val="003D49EA"/>
    <w:rsid w:val="004C2E44"/>
    <w:rsid w:val="004E5692"/>
    <w:rsid w:val="005728F6"/>
    <w:rsid w:val="005A0DF0"/>
    <w:rsid w:val="005A26A7"/>
    <w:rsid w:val="005A755B"/>
    <w:rsid w:val="005C7743"/>
    <w:rsid w:val="006271DF"/>
    <w:rsid w:val="006344D7"/>
    <w:rsid w:val="006363DD"/>
    <w:rsid w:val="006530D2"/>
    <w:rsid w:val="006645F5"/>
    <w:rsid w:val="00693334"/>
    <w:rsid w:val="006C1129"/>
    <w:rsid w:val="007250AA"/>
    <w:rsid w:val="00757C0F"/>
    <w:rsid w:val="00787C3B"/>
    <w:rsid w:val="007B697A"/>
    <w:rsid w:val="007D1A7C"/>
    <w:rsid w:val="007E3B22"/>
    <w:rsid w:val="007F7A5B"/>
    <w:rsid w:val="0081551D"/>
    <w:rsid w:val="00866E85"/>
    <w:rsid w:val="008920CE"/>
    <w:rsid w:val="008B05C1"/>
    <w:rsid w:val="009104BB"/>
    <w:rsid w:val="00977C13"/>
    <w:rsid w:val="00981E07"/>
    <w:rsid w:val="009A7166"/>
    <w:rsid w:val="009B3324"/>
    <w:rsid w:val="009B637D"/>
    <w:rsid w:val="009F37CB"/>
    <w:rsid w:val="00A151E5"/>
    <w:rsid w:val="00A52242"/>
    <w:rsid w:val="00A736BA"/>
    <w:rsid w:val="00AB34FE"/>
    <w:rsid w:val="00AE30DD"/>
    <w:rsid w:val="00AF3C3C"/>
    <w:rsid w:val="00B347A7"/>
    <w:rsid w:val="00B503C0"/>
    <w:rsid w:val="00B5423B"/>
    <w:rsid w:val="00B8510B"/>
    <w:rsid w:val="00BF7C69"/>
    <w:rsid w:val="00C30167"/>
    <w:rsid w:val="00C60A27"/>
    <w:rsid w:val="00C73668"/>
    <w:rsid w:val="00C91E58"/>
    <w:rsid w:val="00CB4613"/>
    <w:rsid w:val="00CC4C41"/>
    <w:rsid w:val="00CC71FB"/>
    <w:rsid w:val="00CD2262"/>
    <w:rsid w:val="00CF3983"/>
    <w:rsid w:val="00D165DC"/>
    <w:rsid w:val="00D87BAB"/>
    <w:rsid w:val="00DD0FA2"/>
    <w:rsid w:val="00E03124"/>
    <w:rsid w:val="00E77A62"/>
    <w:rsid w:val="00EC719D"/>
    <w:rsid w:val="00F0259E"/>
    <w:rsid w:val="00F14758"/>
    <w:rsid w:val="00F20A1E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158</Words>
  <Characters>903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37</cp:revision>
  <dcterms:created xsi:type="dcterms:W3CDTF">2020-09-07T09:49:00Z</dcterms:created>
  <dcterms:modified xsi:type="dcterms:W3CDTF">2026-06-04T13:43:00Z</dcterms:modified>
</cp:coreProperties>
</file>