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84EC1A6" w14:textId="0239EBD0" w:rsidR="003A3282" w:rsidRPr="00CE71B7" w:rsidRDefault="003A3282" w:rsidP="00CE71B7">
      <w:pPr>
        <w:pStyle w:val="Default"/>
        <w:spacing w:line="360" w:lineRule="auto"/>
        <w:jc w:val="both"/>
        <w:rPr>
          <w:rFonts w:asciiTheme="minorHAnsi" w:eastAsiaTheme="minorHAnsi" w:hAnsiTheme="minorHAnsi" w:cs="Arial" w:hint="eastAsia"/>
          <w:b/>
          <w:sz w:val="28"/>
          <w:szCs w:val="28"/>
        </w:rPr>
      </w:pPr>
      <w:r w:rsidRPr="00CE71B7">
        <w:rPr>
          <w:rFonts w:asciiTheme="minorHAnsi" w:eastAsiaTheme="minorHAnsi" w:hAnsiTheme="minorHAnsi" w:cs="Arial"/>
          <w:b/>
          <w:sz w:val="28"/>
          <w:szCs w:val="28"/>
        </w:rPr>
        <w:t>Workshop Activity</w:t>
      </w:r>
    </w:p>
    <w:p w14:paraId="2FA63F49" w14:textId="5689DEEC" w:rsidR="003A3282" w:rsidRPr="00CE71B7" w:rsidRDefault="003A3282" w:rsidP="00CE71B7">
      <w:pPr>
        <w:spacing w:line="360" w:lineRule="auto"/>
        <w:jc w:val="both"/>
        <w:rPr>
          <w:rFonts w:asciiTheme="minorHAnsi" w:eastAsiaTheme="minorHAnsi" w:hAnsiTheme="minorHAnsi" w:cs="Arial" w:hint="eastAsia"/>
          <w:b/>
          <w:sz w:val="28"/>
          <w:szCs w:val="28"/>
          <w:lang w:eastAsia="zh-CN"/>
        </w:rPr>
      </w:pPr>
      <w:r w:rsidRPr="00CE71B7">
        <w:rPr>
          <w:rFonts w:asciiTheme="minorHAnsi" w:eastAsiaTheme="minorHAnsi" w:hAnsiTheme="minorHAnsi" w:cs="Arial"/>
          <w:b/>
          <w:sz w:val="28"/>
          <w:szCs w:val="28"/>
        </w:rPr>
        <w:t>Culture of Organisations - 1</w:t>
      </w:r>
    </w:p>
    <w:p w14:paraId="15B138A3" w14:textId="347A6538" w:rsidR="003A3282" w:rsidRPr="00CE71B7" w:rsidRDefault="003A3282" w:rsidP="00CE71B7">
      <w:pPr>
        <w:spacing w:line="360" w:lineRule="auto"/>
        <w:jc w:val="both"/>
        <w:rPr>
          <w:rFonts w:asciiTheme="minorHAnsi" w:eastAsiaTheme="minorHAnsi" w:hAnsiTheme="minorHAnsi" w:cs="Arial" w:hint="eastAsia"/>
          <w:b/>
          <w:sz w:val="28"/>
          <w:szCs w:val="28"/>
          <w:lang w:eastAsia="zh-CN"/>
        </w:rPr>
      </w:pPr>
      <w:r w:rsidRPr="00CE71B7">
        <w:rPr>
          <w:rFonts w:asciiTheme="minorHAnsi" w:eastAsiaTheme="minorHAnsi" w:hAnsiTheme="minorHAnsi" w:cs="Arial"/>
          <w:b/>
          <w:sz w:val="28"/>
          <w:szCs w:val="28"/>
        </w:rPr>
        <w:t>Activities:</w:t>
      </w:r>
    </w:p>
    <w:p w14:paraId="4AD68F78" w14:textId="77777777" w:rsidR="003A3282" w:rsidRPr="00CE71B7" w:rsidRDefault="003A3282" w:rsidP="00CE71B7">
      <w:pPr>
        <w:spacing w:line="360" w:lineRule="auto"/>
        <w:jc w:val="both"/>
        <w:rPr>
          <w:rFonts w:asciiTheme="minorHAnsi" w:eastAsiaTheme="minorHAnsi" w:hAnsiTheme="minorHAnsi" w:cs="Arial"/>
          <w:b/>
          <w:sz w:val="28"/>
          <w:szCs w:val="28"/>
        </w:rPr>
      </w:pPr>
      <w:r w:rsidRPr="00CE71B7">
        <w:rPr>
          <w:rFonts w:asciiTheme="minorHAnsi" w:eastAsiaTheme="minorHAnsi" w:hAnsiTheme="minorHAnsi" w:cs="Arial"/>
          <w:sz w:val="28"/>
          <w:szCs w:val="28"/>
        </w:rPr>
        <w:t>1. Attempt a definition of what is meant by ‘the culture of an organisation’.</w:t>
      </w:r>
    </w:p>
    <w:p w14:paraId="4E1EAF5B" w14:textId="77777777" w:rsidR="00CE71B7" w:rsidRPr="00CE71B7" w:rsidRDefault="00CE71B7" w:rsidP="00851CCA">
      <w:pPr>
        <w:spacing w:line="360" w:lineRule="auto"/>
        <w:rPr>
          <w:rFonts w:asciiTheme="minorHAnsi" w:eastAsiaTheme="minorHAnsi" w:hAnsiTheme="minorHAnsi" w:hint="eastAsia"/>
          <w:sz w:val="28"/>
          <w:szCs w:val="28"/>
          <w:lang w:eastAsia="zh-CN"/>
        </w:rPr>
      </w:pPr>
      <w:r w:rsidRPr="00CE71B7">
        <w:rPr>
          <w:rFonts w:asciiTheme="minorHAnsi" w:eastAsiaTheme="minorHAnsi" w:hAnsiTheme="minorHAnsi" w:cs="Arial"/>
          <w:sz w:val="28"/>
          <w:szCs w:val="28"/>
        </w:rPr>
        <w:t>"</w:t>
      </w:r>
      <w:r w:rsidRPr="00CE71B7">
        <w:rPr>
          <w:rFonts w:asciiTheme="minorHAnsi" w:eastAsiaTheme="minorHAnsi" w:hAnsiTheme="minorHAnsi" w:cs="Arial" w:hint="eastAsia"/>
          <w:sz w:val="28"/>
          <w:szCs w:val="28"/>
        </w:rPr>
        <w:t>Organizational culture</w:t>
      </w:r>
      <w:r w:rsidRPr="00CE71B7">
        <w:rPr>
          <w:rFonts w:asciiTheme="minorHAnsi" w:eastAsiaTheme="minorHAnsi" w:hAnsiTheme="minorHAnsi" w:cs="Arial"/>
          <w:sz w:val="28"/>
          <w:szCs w:val="28"/>
        </w:rPr>
        <w:t xml:space="preserve">" </w:t>
      </w:r>
      <w:r w:rsidRPr="00CE71B7">
        <w:rPr>
          <w:rFonts w:asciiTheme="minorHAnsi" w:eastAsiaTheme="minorHAnsi" w:hAnsiTheme="minorHAnsi" w:cs="Arial" w:hint="eastAsia"/>
          <w:sz w:val="28"/>
          <w:szCs w:val="28"/>
        </w:rPr>
        <w:t xml:space="preserve">can be defined as the shared values, attitudes, beliefs, and work styles that exist within a company. </w:t>
      </w:r>
      <w:r w:rsidRPr="003A3282">
        <w:rPr>
          <w:rFonts w:asciiTheme="minorHAnsi" w:eastAsiaTheme="minorHAnsi" w:hAnsiTheme="minorHAnsi" w:cs="宋体" w:hint="eastAsia"/>
          <w:sz w:val="28"/>
          <w:szCs w:val="28"/>
        </w:rPr>
        <w:t xml:space="preserve">For example, it involves whether a company is hierarchical, more formal, or more casual and collaborative. Google, for example, has created an "innovative and excellent employee experience" for its employees, which creates a more relaxed and harmonious working atmosphere for employees to the greatest extent. </w:t>
      </w:r>
    </w:p>
    <w:p w14:paraId="0B2A1CB4" w14:textId="77777777" w:rsidR="003A3282" w:rsidRPr="00CE71B7" w:rsidRDefault="003A3282" w:rsidP="00CE71B7">
      <w:pPr>
        <w:pStyle w:val="Default"/>
        <w:widowControl/>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pacing w:line="360" w:lineRule="auto"/>
        <w:jc w:val="both"/>
        <w:rPr>
          <w:rFonts w:asciiTheme="minorHAnsi" w:eastAsiaTheme="minorHAnsi" w:hAnsiTheme="minorHAnsi" w:cs="Arial"/>
          <w:snapToGrid/>
          <w:sz w:val="28"/>
          <w:szCs w:val="28"/>
        </w:rPr>
      </w:pPr>
      <w:r w:rsidRPr="00CE71B7">
        <w:rPr>
          <w:rFonts w:asciiTheme="minorHAnsi" w:eastAsiaTheme="minorHAnsi" w:hAnsiTheme="minorHAnsi" w:cs="Arial"/>
          <w:snapToGrid/>
          <w:sz w:val="28"/>
          <w:szCs w:val="28"/>
        </w:rPr>
        <w:t>2. Prepare a list of the factors that impact upon the culture of an organisation</w:t>
      </w:r>
    </w:p>
    <w:p w14:paraId="51E3CBF8" w14:textId="7F9EE6AF" w:rsidR="00CE71B7" w:rsidRPr="00CE71B7" w:rsidRDefault="00CE71B7" w:rsidP="00032585">
      <w:pPr>
        <w:spacing w:line="360" w:lineRule="auto"/>
        <w:jc w:val="both"/>
        <w:rPr>
          <w:rFonts w:asciiTheme="minorHAnsi" w:eastAsiaTheme="minorHAnsi" w:hAnsiTheme="minorHAnsi" w:cs="Arial" w:hint="eastAsia"/>
          <w:sz w:val="28"/>
          <w:szCs w:val="28"/>
          <w:lang w:eastAsia="zh-CN"/>
        </w:rPr>
      </w:pPr>
      <w:r w:rsidRPr="00CE71B7">
        <w:rPr>
          <w:rFonts w:asciiTheme="minorHAnsi" w:eastAsiaTheme="minorHAnsi" w:hAnsiTheme="minorHAnsi" w:cs="Arial" w:hint="eastAsia"/>
          <w:sz w:val="28"/>
          <w:szCs w:val="28"/>
        </w:rPr>
        <w:t xml:space="preserve">Leadership style: </w:t>
      </w:r>
      <w:r w:rsidRPr="003A3282">
        <w:rPr>
          <w:rFonts w:asciiTheme="minorHAnsi" w:eastAsiaTheme="minorHAnsi" w:hAnsiTheme="minorHAnsi" w:cs="Arial"/>
          <w:sz w:val="28"/>
          <w:szCs w:val="28"/>
        </w:rPr>
        <w:t xml:space="preserve">If the leader is authoritarian, then the culture may be more rigid. If they are democratic and encourage employee participation, a more inclusive culture may be formed. </w:t>
      </w:r>
    </w:p>
    <w:p w14:paraId="2B14DA2A" w14:textId="70DD40EE" w:rsidR="00CE71B7" w:rsidRPr="00CE71B7" w:rsidRDefault="00CE71B7" w:rsidP="00032585">
      <w:pPr>
        <w:spacing w:line="360" w:lineRule="auto"/>
        <w:jc w:val="both"/>
        <w:rPr>
          <w:rFonts w:asciiTheme="minorHAnsi" w:eastAsiaTheme="minorHAnsi" w:hAnsiTheme="minorHAnsi" w:cs="Arial" w:hint="eastAsia"/>
          <w:sz w:val="28"/>
          <w:szCs w:val="28"/>
          <w:lang w:eastAsia="zh-CN"/>
        </w:rPr>
      </w:pPr>
      <w:r w:rsidRPr="00CE71B7">
        <w:rPr>
          <w:rFonts w:asciiTheme="minorHAnsi" w:eastAsiaTheme="minorHAnsi" w:hAnsiTheme="minorHAnsi" w:cs="Arial" w:hint="eastAsia"/>
          <w:sz w:val="28"/>
          <w:szCs w:val="28"/>
        </w:rPr>
        <w:t>Employee profile: Focusing mainly on the age level of employees, a younger team of employees may create a relaxed, active working atmosphere.</w:t>
      </w:r>
    </w:p>
    <w:p w14:paraId="5A023467" w14:textId="3624CEF1" w:rsidR="00CE71B7" w:rsidRPr="003A3282" w:rsidRDefault="00CE71B7" w:rsidP="00032585">
      <w:pPr>
        <w:spacing w:line="360" w:lineRule="auto"/>
        <w:jc w:val="both"/>
        <w:rPr>
          <w:rFonts w:asciiTheme="minorHAnsi" w:eastAsiaTheme="minorHAnsi" w:hAnsiTheme="minorHAnsi" w:cs="Arial" w:hint="eastAsia"/>
          <w:sz w:val="28"/>
          <w:szCs w:val="28"/>
          <w:lang w:eastAsia="zh-CN"/>
        </w:rPr>
      </w:pPr>
      <w:r w:rsidRPr="003A3282">
        <w:rPr>
          <w:rFonts w:asciiTheme="minorHAnsi" w:eastAsiaTheme="minorHAnsi" w:hAnsiTheme="minorHAnsi" w:cs="Arial"/>
          <w:sz w:val="28"/>
          <w:szCs w:val="28"/>
        </w:rPr>
        <w:t xml:space="preserve">Company history and values: The company's founding principles and early successes can shape its culture. For example, a company </w:t>
      </w:r>
      <w:r w:rsidRPr="003A3282">
        <w:rPr>
          <w:rFonts w:asciiTheme="minorHAnsi" w:eastAsiaTheme="minorHAnsi" w:hAnsiTheme="minorHAnsi" w:cs="Arial"/>
          <w:sz w:val="28"/>
          <w:szCs w:val="28"/>
        </w:rPr>
        <w:lastRenderedPageBreak/>
        <w:t xml:space="preserve">founded on innovation is likely to have a culture that values innovative ideas. </w:t>
      </w:r>
    </w:p>
    <w:p w14:paraId="21A147A2" w14:textId="6B2ABA78" w:rsidR="00CE71B7" w:rsidRPr="00CE71B7" w:rsidRDefault="00CE71B7" w:rsidP="00032585">
      <w:pPr>
        <w:spacing w:line="360" w:lineRule="auto"/>
        <w:jc w:val="both"/>
        <w:rPr>
          <w:rFonts w:asciiTheme="minorHAnsi" w:eastAsiaTheme="minorHAnsi" w:hAnsiTheme="minorHAnsi" w:cs="Arial" w:hint="eastAsia"/>
          <w:sz w:val="28"/>
          <w:szCs w:val="28"/>
          <w:lang w:eastAsia="zh-CN"/>
        </w:rPr>
      </w:pPr>
      <w:r w:rsidRPr="00CE71B7">
        <w:rPr>
          <w:rFonts w:asciiTheme="minorHAnsi" w:eastAsiaTheme="minorHAnsi" w:hAnsiTheme="minorHAnsi" w:cs="Arial" w:hint="eastAsia"/>
          <w:sz w:val="28"/>
          <w:szCs w:val="28"/>
        </w:rPr>
        <w:t>Competitive pressure: If a company faces stiff competition, it may develop a more aggressive or innovative culture to stay ahead of the curve.</w:t>
      </w:r>
    </w:p>
    <w:p w14:paraId="00E40B8E" w14:textId="0D360500" w:rsidR="003A3282" w:rsidRPr="00CE71B7" w:rsidRDefault="003A3282" w:rsidP="00CE71B7">
      <w:pPr>
        <w:spacing w:line="360" w:lineRule="auto"/>
        <w:jc w:val="both"/>
        <w:rPr>
          <w:rFonts w:asciiTheme="minorHAnsi" w:eastAsiaTheme="minorHAnsi" w:hAnsiTheme="minorHAnsi" w:cs="Arial" w:hint="eastAsia"/>
          <w:b/>
          <w:i/>
          <w:sz w:val="28"/>
          <w:szCs w:val="28"/>
          <w:lang w:eastAsia="zh-CN"/>
        </w:rPr>
      </w:pPr>
      <w:r w:rsidRPr="00CE71B7">
        <w:rPr>
          <w:rFonts w:asciiTheme="minorHAnsi" w:eastAsiaTheme="minorHAnsi" w:hAnsiTheme="minorHAnsi" w:cs="Arial"/>
          <w:b/>
          <w:i/>
          <w:sz w:val="28"/>
          <w:szCs w:val="28"/>
        </w:rPr>
        <w:t>With reference to the article ‘Culture at the core – Apple Computer’ found in Appendix 1 below :</w:t>
      </w:r>
    </w:p>
    <w:p w14:paraId="479BE648" w14:textId="764391BD" w:rsidR="003A3282" w:rsidRPr="00CE71B7" w:rsidRDefault="003A3282" w:rsidP="00CE71B7">
      <w:pPr>
        <w:spacing w:line="360" w:lineRule="auto"/>
        <w:jc w:val="both"/>
        <w:rPr>
          <w:rFonts w:asciiTheme="minorHAnsi" w:eastAsiaTheme="minorHAnsi" w:hAnsiTheme="minorHAnsi" w:cs="Arial"/>
          <w:sz w:val="28"/>
          <w:szCs w:val="28"/>
          <w:lang w:eastAsia="zh-CN"/>
        </w:rPr>
      </w:pPr>
      <w:r w:rsidRPr="00CE71B7">
        <w:rPr>
          <w:rFonts w:asciiTheme="minorHAnsi" w:eastAsiaTheme="minorHAnsi" w:hAnsiTheme="minorHAnsi" w:cs="Arial"/>
          <w:sz w:val="28"/>
          <w:szCs w:val="28"/>
        </w:rPr>
        <w:t>Describe the corporate culture created at Apple by the co-founders. What do think were the advantages and the disadvantages? Explain how the advantages could have been built upon and the disadvantages minimised.</w:t>
      </w:r>
    </w:p>
    <w:p w14:paraId="144CBDBC" w14:textId="77777777" w:rsidR="00CE71B7" w:rsidRPr="00CE71B7" w:rsidRDefault="00CE71B7" w:rsidP="00F76564">
      <w:pPr>
        <w:spacing w:line="360" w:lineRule="auto"/>
        <w:jc w:val="both"/>
        <w:rPr>
          <w:rFonts w:asciiTheme="minorHAnsi" w:eastAsiaTheme="minorHAnsi" w:hAnsiTheme="minorHAnsi" w:cs="Arial" w:hint="eastAsia"/>
          <w:sz w:val="28"/>
          <w:szCs w:val="28"/>
          <w:lang w:eastAsia="zh-CN"/>
        </w:rPr>
      </w:pPr>
      <w:r w:rsidRPr="00CE71B7">
        <w:rPr>
          <w:rFonts w:asciiTheme="minorHAnsi" w:eastAsiaTheme="minorHAnsi" w:hAnsiTheme="minorHAnsi" w:cs="Arial" w:hint="eastAsia"/>
          <w:sz w:val="28"/>
          <w:szCs w:val="28"/>
        </w:rPr>
        <w:t>First of all, the culture created by Apple's founders is one of great creativity, and they constantly encourage and support employees to think outside the box and do things the way they like, which is a positive corporate culture.</w:t>
      </w:r>
    </w:p>
    <w:p w14:paraId="5F179416" w14:textId="77777777" w:rsidR="00CE71B7" w:rsidRPr="00CE71B7" w:rsidRDefault="00CE71B7" w:rsidP="00F76564">
      <w:pPr>
        <w:spacing w:line="360" w:lineRule="auto"/>
        <w:jc w:val="both"/>
        <w:rPr>
          <w:rFonts w:asciiTheme="minorHAnsi" w:eastAsiaTheme="minorHAnsi" w:hAnsiTheme="minorHAnsi" w:cs="Arial" w:hint="eastAsia"/>
          <w:sz w:val="28"/>
          <w:szCs w:val="28"/>
          <w:lang w:eastAsia="zh-CN"/>
        </w:rPr>
      </w:pPr>
      <w:r w:rsidRPr="00CE71B7">
        <w:rPr>
          <w:rFonts w:asciiTheme="minorHAnsi" w:eastAsiaTheme="minorHAnsi" w:hAnsiTheme="minorHAnsi" w:cs="Arial" w:hint="eastAsia"/>
          <w:sz w:val="28"/>
          <w:szCs w:val="28"/>
        </w:rPr>
        <w:t>Merit:</w:t>
      </w:r>
    </w:p>
    <w:p w14:paraId="2698F213" w14:textId="77777777" w:rsidR="00CE71B7" w:rsidRPr="00CE71B7" w:rsidRDefault="00CE71B7" w:rsidP="00CE71B7">
      <w:pPr>
        <w:spacing w:line="360" w:lineRule="auto"/>
        <w:jc w:val="both"/>
        <w:rPr>
          <w:rFonts w:asciiTheme="minorHAnsi" w:eastAsiaTheme="minorHAnsi" w:hAnsiTheme="minorHAnsi" w:cs="Arial" w:hint="eastAsia"/>
          <w:sz w:val="28"/>
          <w:szCs w:val="28"/>
          <w:lang w:eastAsia="zh-CN"/>
        </w:rPr>
      </w:pPr>
      <w:r w:rsidRPr="00CE71B7">
        <w:rPr>
          <w:rFonts w:asciiTheme="minorHAnsi" w:eastAsiaTheme="minorHAnsi" w:hAnsiTheme="minorHAnsi" w:cs="Arial" w:hint="eastAsia"/>
          <w:sz w:val="28"/>
          <w:szCs w:val="28"/>
        </w:rPr>
        <w:t>This encouraging creative atmosphere can make Apple's products more diverse and unique, and can create more unique and creative Apple products, thereby expanding consumption and increasing the company's profits.</w:t>
      </w:r>
    </w:p>
    <w:p w14:paraId="548B93D3" w14:textId="77777777" w:rsidR="00CE71B7" w:rsidRPr="00CE71B7" w:rsidRDefault="00CE71B7" w:rsidP="00CE71B7">
      <w:pPr>
        <w:spacing w:line="360" w:lineRule="auto"/>
        <w:jc w:val="both"/>
        <w:rPr>
          <w:rFonts w:asciiTheme="minorHAnsi" w:eastAsiaTheme="minorHAnsi" w:hAnsiTheme="minorHAnsi" w:cs="Arial" w:hint="eastAsia"/>
          <w:sz w:val="28"/>
          <w:szCs w:val="28"/>
          <w:lang w:eastAsia="zh-CN"/>
        </w:rPr>
      </w:pPr>
      <w:r w:rsidRPr="00CE71B7">
        <w:rPr>
          <w:rFonts w:asciiTheme="minorHAnsi" w:eastAsiaTheme="minorHAnsi" w:hAnsiTheme="minorHAnsi" w:cs="Arial" w:hint="eastAsia"/>
          <w:sz w:val="28"/>
          <w:szCs w:val="28"/>
        </w:rPr>
        <w:lastRenderedPageBreak/>
        <w:t>It can create a loyal consumer base, generate dependence and loyalty to the Apple brand, and reduce the use of other products other than the Apple brand</w:t>
      </w:r>
    </w:p>
    <w:p w14:paraId="09B2E617" w14:textId="77777777" w:rsidR="00CE71B7" w:rsidRPr="00CE71B7" w:rsidRDefault="00CE71B7" w:rsidP="00F76564">
      <w:pPr>
        <w:spacing w:line="360" w:lineRule="auto"/>
        <w:rPr>
          <w:rFonts w:asciiTheme="minorHAnsi" w:eastAsiaTheme="minorHAnsi" w:hAnsiTheme="minorHAnsi" w:cs="宋体" w:hint="eastAsia"/>
          <w:sz w:val="28"/>
          <w:szCs w:val="28"/>
          <w:lang w:eastAsia="zh-CN"/>
        </w:rPr>
      </w:pPr>
      <w:r w:rsidRPr="003A3282">
        <w:rPr>
          <w:rFonts w:asciiTheme="minorHAnsi" w:eastAsiaTheme="minorHAnsi" w:hAnsiTheme="minorHAnsi" w:cs="宋体" w:hint="eastAsia"/>
          <w:sz w:val="28"/>
          <w:szCs w:val="28"/>
        </w:rPr>
        <w:t>Inferior position:</w:t>
      </w:r>
    </w:p>
    <w:p w14:paraId="2F31AB11" w14:textId="4FD02B4D" w:rsidR="00CE71B7" w:rsidRPr="003A3282" w:rsidRDefault="00CE71B7" w:rsidP="00F76564">
      <w:pPr>
        <w:spacing w:line="360" w:lineRule="auto"/>
        <w:rPr>
          <w:rFonts w:asciiTheme="minorHAnsi" w:eastAsiaTheme="minorHAnsi" w:hAnsiTheme="minorHAnsi" w:hint="eastAsia"/>
          <w:sz w:val="28"/>
          <w:szCs w:val="28"/>
          <w:lang w:eastAsia="zh-CN"/>
        </w:rPr>
      </w:pPr>
      <w:r w:rsidRPr="00CE71B7">
        <w:rPr>
          <w:rFonts w:asciiTheme="minorHAnsi" w:eastAsiaTheme="minorHAnsi" w:hAnsiTheme="minorHAnsi" w:hint="eastAsia"/>
          <w:sz w:val="28"/>
          <w:szCs w:val="28"/>
        </w:rPr>
        <w:t>Lack of control leads to the disunity of opinions of many employees due to everyone's unique ideas and creativity, which affects work efficiency.</w:t>
      </w:r>
    </w:p>
    <w:p w14:paraId="1F7C732F" w14:textId="77777777" w:rsidR="00CE71B7" w:rsidRPr="00CE71B7" w:rsidRDefault="00CE71B7" w:rsidP="00F76564">
      <w:pPr>
        <w:spacing w:line="360" w:lineRule="auto"/>
        <w:rPr>
          <w:rFonts w:asciiTheme="minorHAnsi" w:eastAsiaTheme="minorHAnsi" w:hAnsiTheme="minorHAnsi" w:hint="eastAsia"/>
          <w:sz w:val="28"/>
          <w:szCs w:val="28"/>
          <w:lang w:eastAsia="zh-CN"/>
        </w:rPr>
      </w:pPr>
      <w:r w:rsidRPr="00CE71B7">
        <w:rPr>
          <w:rFonts w:asciiTheme="minorHAnsi" w:eastAsiaTheme="minorHAnsi" w:hAnsiTheme="minorHAnsi" w:cs="宋体" w:hint="eastAsia"/>
          <w:sz w:val="28"/>
          <w:szCs w:val="28"/>
        </w:rPr>
        <w:t>Finally, if Apple had taken its strengths to the next level, Apple could have set up formal channels to collect and develop employees' creative ideas. For example, setting up an innovation lab or holding regular product decision meetings. To minimize the disadvantages, the company could have established better communication channels between different departments and developed a more structured decision-making process.</w:t>
      </w:r>
    </w:p>
    <w:p w14:paraId="0DCAB499" w14:textId="77777777" w:rsidR="003A3282" w:rsidRPr="00CE71B7" w:rsidRDefault="003A3282" w:rsidP="00CE71B7">
      <w:pPr>
        <w:spacing w:line="360" w:lineRule="auto"/>
        <w:jc w:val="both"/>
        <w:rPr>
          <w:rFonts w:asciiTheme="minorHAnsi" w:eastAsiaTheme="minorHAnsi" w:hAnsiTheme="minorHAnsi" w:cs="Arial"/>
          <w:sz w:val="28"/>
          <w:szCs w:val="28"/>
        </w:rPr>
      </w:pPr>
      <w:r w:rsidRPr="00CE71B7">
        <w:rPr>
          <w:rFonts w:asciiTheme="minorHAnsi" w:eastAsiaTheme="minorHAnsi" w:hAnsiTheme="minorHAnsi" w:cs="Arial"/>
          <w:sz w:val="28"/>
          <w:szCs w:val="28"/>
        </w:rPr>
        <w:t>4. Explain how the culture of indecision reflected the problems within the Apple Corporation.</w:t>
      </w:r>
    </w:p>
    <w:p w14:paraId="3DCBC61D" w14:textId="77777777" w:rsidR="00CE71B7" w:rsidRPr="00CE71B7" w:rsidRDefault="00CE71B7" w:rsidP="0060323F">
      <w:pPr>
        <w:spacing w:line="360" w:lineRule="auto"/>
        <w:rPr>
          <w:rFonts w:asciiTheme="minorHAnsi" w:eastAsiaTheme="minorHAnsi" w:hAnsiTheme="minorHAnsi" w:hint="eastAsia"/>
          <w:sz w:val="28"/>
          <w:szCs w:val="28"/>
          <w:lang w:eastAsia="zh-CN"/>
        </w:rPr>
      </w:pPr>
      <w:r w:rsidRPr="003A3282">
        <w:rPr>
          <w:rFonts w:asciiTheme="minorHAnsi" w:eastAsiaTheme="minorHAnsi" w:hAnsiTheme="minorHAnsi" w:cs="宋体" w:hint="eastAsia"/>
          <w:sz w:val="28"/>
          <w:szCs w:val="28"/>
        </w:rPr>
        <w:t xml:space="preserve">Apple's indecisive culture is a reflection of the company's internal problems. Seeking consensus means that decisions are delayed and overturned. This is the result of a conflict between a creative, free-thinking culture and the need for corporate governance. Companies have a culture that values everyone's opinion, but this leads to a situation where decisions are paralyzed when it comes to making big </w:t>
      </w:r>
      <w:r w:rsidRPr="003A3282">
        <w:rPr>
          <w:rFonts w:asciiTheme="minorHAnsi" w:eastAsiaTheme="minorHAnsi" w:hAnsiTheme="minorHAnsi" w:cs="宋体" w:hint="eastAsia"/>
          <w:sz w:val="28"/>
          <w:szCs w:val="28"/>
        </w:rPr>
        <w:lastRenderedPageBreak/>
        <w:t>decisions. This shows that the company is struggling to balance its roots in innovation with the need to run a large, profitable business. For example, when making decisions about product design, the disagreement between technologists and executives leads to delays and iteration of decisions.</w:t>
      </w:r>
    </w:p>
    <w:p w14:paraId="710B0B07" w14:textId="47845230" w:rsidR="00CE71B7" w:rsidRPr="00CE71B7" w:rsidRDefault="003A3282" w:rsidP="00CE71B7">
      <w:pPr>
        <w:spacing w:line="360" w:lineRule="auto"/>
        <w:jc w:val="both"/>
        <w:rPr>
          <w:rFonts w:asciiTheme="minorHAnsi" w:eastAsiaTheme="minorHAnsi" w:hAnsiTheme="minorHAnsi" w:cs="Arial" w:hint="eastAsia"/>
          <w:b/>
          <w:sz w:val="28"/>
          <w:szCs w:val="28"/>
        </w:rPr>
      </w:pPr>
      <w:r w:rsidRPr="00CE71B7">
        <w:rPr>
          <w:rFonts w:asciiTheme="minorHAnsi" w:eastAsiaTheme="minorHAnsi" w:hAnsiTheme="minorHAnsi" w:cs="Arial"/>
          <w:sz w:val="28"/>
          <w:szCs w:val="28"/>
        </w:rPr>
        <w:t>5. What advice would you have given the in-coming chief executive?</w:t>
      </w:r>
      <w:r w:rsidR="00CE71B7" w:rsidRPr="00CE71B7">
        <w:rPr>
          <w:rFonts w:asciiTheme="minorHAnsi" w:eastAsiaTheme="minorHAnsi" w:hAnsiTheme="minorHAnsi" w:hint="eastAsia"/>
          <w:sz w:val="28"/>
          <w:szCs w:val="28"/>
        </w:rPr>
        <w:t xml:space="preserve"> </w:t>
      </w:r>
      <w:r w:rsidR="00CE71B7" w:rsidRPr="003A3282">
        <w:rPr>
          <w:rFonts w:asciiTheme="minorHAnsi" w:eastAsiaTheme="minorHAnsi" w:hAnsiTheme="minorHAnsi" w:cs="宋体" w:hint="eastAsia"/>
          <w:sz w:val="28"/>
          <w:szCs w:val="28"/>
        </w:rPr>
        <w:t xml:space="preserve">Establish a clear decision-making process: This helps overcome a culture of indecision. Establish a system that allows for efficient decision-making while taking into account the opinions of different departments. </w:t>
      </w:r>
    </w:p>
    <w:p w14:paraId="4FB2F471" w14:textId="6ABC94E0" w:rsidR="00CE71B7" w:rsidRPr="003A3282" w:rsidRDefault="00CE71B7" w:rsidP="003011D7">
      <w:pPr>
        <w:spacing w:line="360" w:lineRule="auto"/>
        <w:rPr>
          <w:rFonts w:asciiTheme="minorHAnsi" w:eastAsiaTheme="minorHAnsi" w:hAnsiTheme="minorHAnsi" w:hint="eastAsia"/>
          <w:sz w:val="28"/>
          <w:szCs w:val="28"/>
          <w:lang w:eastAsia="zh-CN"/>
        </w:rPr>
      </w:pPr>
      <w:r w:rsidRPr="003A3282">
        <w:rPr>
          <w:rFonts w:asciiTheme="minorHAnsi" w:eastAsiaTheme="minorHAnsi" w:hAnsiTheme="minorHAnsi" w:cs="宋体" w:hint="eastAsia"/>
          <w:sz w:val="28"/>
          <w:szCs w:val="28"/>
        </w:rPr>
        <w:t xml:space="preserve">Focus on communication: Improve communication between different departments, especially between the creative and business-oriented departments of the company. This can include regular meetings, joint projects, and setting common goals. </w:t>
      </w:r>
    </w:p>
    <w:p w14:paraId="1F587848" w14:textId="0FC8F431" w:rsidR="00CE71B7" w:rsidRPr="003A3282" w:rsidRDefault="00CE71B7" w:rsidP="003011D7">
      <w:pPr>
        <w:spacing w:line="360" w:lineRule="auto"/>
        <w:rPr>
          <w:rFonts w:asciiTheme="minorHAnsi" w:eastAsiaTheme="minorHAnsi" w:hAnsiTheme="minorHAnsi" w:hint="eastAsia"/>
          <w:sz w:val="28"/>
          <w:szCs w:val="28"/>
          <w:lang w:eastAsia="zh-CN"/>
        </w:rPr>
      </w:pPr>
      <w:r w:rsidRPr="003A3282">
        <w:rPr>
          <w:rFonts w:asciiTheme="minorHAnsi" w:eastAsiaTheme="minorHAnsi" w:hAnsiTheme="minorHAnsi" w:cs="宋体" w:hint="eastAsia"/>
          <w:sz w:val="28"/>
          <w:szCs w:val="28"/>
        </w:rPr>
        <w:t xml:space="preserve">Preserve a creative culture: Recognize the value of the creative culture that contributes to Apple's success. Set up incentives that encourage innovation and find ways to manage creative employees without stifling their ideas. </w:t>
      </w:r>
    </w:p>
    <w:p w14:paraId="7486ECE6" w14:textId="1BD06540" w:rsidR="00520D64" w:rsidRPr="00CE71B7" w:rsidRDefault="003A3282" w:rsidP="00CE71B7">
      <w:pPr>
        <w:spacing w:line="360" w:lineRule="auto"/>
        <w:rPr>
          <w:rFonts w:asciiTheme="minorHAnsi" w:eastAsiaTheme="minorHAnsi" w:hAnsiTheme="minorHAnsi" w:hint="eastAsia"/>
          <w:sz w:val="28"/>
          <w:szCs w:val="28"/>
          <w:lang w:eastAsia="zh-CN"/>
        </w:rPr>
      </w:pPr>
      <w:r w:rsidRPr="003A3282">
        <w:rPr>
          <w:rFonts w:asciiTheme="minorHAnsi" w:eastAsiaTheme="minorHAnsi" w:hAnsiTheme="minorHAnsi"/>
          <w:sz w:val="28"/>
          <w:szCs w:val="28"/>
          <w:lang w:eastAsia="zh-CN"/>
        </w:rPr>
        <w:t>-</w:t>
      </w:r>
    </w:p>
    <w:sectPr w:rsidR="00520D64" w:rsidRPr="00CE71B7">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5732A2B" w14:textId="77777777" w:rsidR="00AE4BDA" w:rsidRDefault="00AE4BDA" w:rsidP="003A3282">
      <w:pPr>
        <w:rPr>
          <w:rFonts w:hint="eastAsia"/>
        </w:rPr>
      </w:pPr>
      <w:r>
        <w:separator/>
      </w:r>
    </w:p>
  </w:endnote>
  <w:endnote w:type="continuationSeparator" w:id="0">
    <w:p w14:paraId="7F43D578" w14:textId="77777777" w:rsidR="00AE4BDA" w:rsidRDefault="00AE4BDA" w:rsidP="003A3282">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8B0C4E5" w14:textId="77777777" w:rsidR="00AE4BDA" w:rsidRDefault="00AE4BDA" w:rsidP="003A3282">
      <w:pPr>
        <w:rPr>
          <w:rFonts w:hint="eastAsia"/>
        </w:rPr>
      </w:pPr>
      <w:r>
        <w:separator/>
      </w:r>
    </w:p>
  </w:footnote>
  <w:footnote w:type="continuationSeparator" w:id="0">
    <w:p w14:paraId="297B39D1" w14:textId="77777777" w:rsidR="00AE4BDA" w:rsidRDefault="00AE4BDA" w:rsidP="003A3282">
      <w:pPr>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2016869"/>
    <w:multiLevelType w:val="multilevel"/>
    <w:tmpl w:val="821293D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73D63992"/>
    <w:multiLevelType w:val="hybridMultilevel"/>
    <w:tmpl w:val="0714D398"/>
    <w:lvl w:ilvl="0" w:tplc="0C7A029A">
      <w:start w:val="1"/>
      <w:numFmt w:val="decimal"/>
      <w:lvlText w:val="%1．"/>
      <w:lvlJc w:val="left"/>
      <w:pPr>
        <w:ind w:left="720" w:hanging="72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635337549">
    <w:abstractNumId w:val="1"/>
  </w:num>
  <w:num w:numId="2" w16cid:durableId="1918913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0D64"/>
    <w:rsid w:val="003A3282"/>
    <w:rsid w:val="00520D64"/>
    <w:rsid w:val="008C317B"/>
    <w:rsid w:val="008E187D"/>
    <w:rsid w:val="00AE4BDA"/>
    <w:rsid w:val="00CE71B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CE4F0C"/>
  <w15:chartTrackingRefBased/>
  <w15:docId w15:val="{0B2832D8-6B86-4DCE-840E-1BE3E4A967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2"/>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A3282"/>
    <w:rPr>
      <w:rFonts w:ascii="Garamond" w:eastAsia="Times New Roman" w:hAnsi="Garamond" w:cs="Times New Roman"/>
      <w:kern w:val="0"/>
      <w:sz w:val="22"/>
      <w:lang w:val="en-GB" w:eastAsia="en-US"/>
      <w14:ligatures w14:val="none"/>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A3282"/>
    <w:pPr>
      <w:tabs>
        <w:tab w:val="center" w:pos="4153"/>
        <w:tab w:val="right" w:pos="8306"/>
      </w:tabs>
      <w:snapToGrid w:val="0"/>
      <w:jc w:val="center"/>
    </w:pPr>
    <w:rPr>
      <w:sz w:val="18"/>
      <w:szCs w:val="18"/>
    </w:rPr>
  </w:style>
  <w:style w:type="character" w:customStyle="1" w:styleId="a4">
    <w:name w:val="页眉 字符"/>
    <w:basedOn w:val="a0"/>
    <w:link w:val="a3"/>
    <w:uiPriority w:val="99"/>
    <w:rsid w:val="003A3282"/>
    <w:rPr>
      <w:sz w:val="18"/>
      <w:szCs w:val="18"/>
    </w:rPr>
  </w:style>
  <w:style w:type="paragraph" w:styleId="a5">
    <w:name w:val="footer"/>
    <w:basedOn w:val="a"/>
    <w:link w:val="a6"/>
    <w:uiPriority w:val="99"/>
    <w:unhideWhenUsed/>
    <w:rsid w:val="003A3282"/>
    <w:pPr>
      <w:tabs>
        <w:tab w:val="center" w:pos="4153"/>
        <w:tab w:val="right" w:pos="8306"/>
      </w:tabs>
      <w:snapToGrid w:val="0"/>
    </w:pPr>
    <w:rPr>
      <w:sz w:val="18"/>
      <w:szCs w:val="18"/>
    </w:rPr>
  </w:style>
  <w:style w:type="character" w:customStyle="1" w:styleId="a6">
    <w:name w:val="页脚 字符"/>
    <w:basedOn w:val="a0"/>
    <w:link w:val="a5"/>
    <w:uiPriority w:val="99"/>
    <w:rsid w:val="003A3282"/>
    <w:rPr>
      <w:sz w:val="18"/>
      <w:szCs w:val="18"/>
    </w:rPr>
  </w:style>
  <w:style w:type="paragraph" w:customStyle="1" w:styleId="Default">
    <w:name w:val="Default"/>
    <w:rsid w:val="003A3282"/>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tLeast"/>
    </w:pPr>
    <w:rPr>
      <w:rFonts w:ascii="Times New Roman" w:eastAsia="Times New Roman" w:hAnsi="Times New Roman" w:cs="Times New Roman"/>
      <w:snapToGrid w:val="0"/>
      <w:kern w:val="0"/>
      <w:sz w:val="24"/>
      <w:szCs w:val="20"/>
      <w:lang w:val="en-GB" w:eastAsia="en-US"/>
      <w14:ligatures w14:val="none"/>
    </w:rPr>
  </w:style>
  <w:style w:type="paragraph" w:styleId="a7">
    <w:name w:val="List Paragraph"/>
    <w:basedOn w:val="a"/>
    <w:uiPriority w:val="34"/>
    <w:qFormat/>
    <w:rsid w:val="008E187D"/>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50774530">
      <w:bodyDiv w:val="1"/>
      <w:marLeft w:val="0"/>
      <w:marRight w:val="0"/>
      <w:marTop w:val="0"/>
      <w:marBottom w:val="0"/>
      <w:divBdr>
        <w:top w:val="none" w:sz="0" w:space="0" w:color="auto"/>
        <w:left w:val="none" w:sz="0" w:space="0" w:color="auto"/>
        <w:bottom w:val="none" w:sz="0" w:space="0" w:color="auto"/>
        <w:right w:val="none" w:sz="0" w:space="0" w:color="auto"/>
      </w:divBdr>
    </w:div>
    <w:div w:id="1820417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4</Pages>
  <Words>653</Words>
  <Characters>3726</Characters>
  <Application>Microsoft Office Word</Application>
  <DocSecurity>0</DocSecurity>
  <Lines>31</Lines>
  <Paragraphs>8</Paragraphs>
  <ScaleCrop>false</ScaleCrop>
  <Company/>
  <LinksUpToDate>false</LinksUpToDate>
  <CharactersWithSpaces>4371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阳 杨</dc:creator>
  <cp:keywords/>
  <dc:description/>
  <cp:lastModifiedBy>阳 杨</cp:lastModifiedBy>
  <cp:revision>2</cp:revision>
  <dcterms:created xsi:type="dcterms:W3CDTF">2024-11-18T17:41:00Z</dcterms:created>
  <dcterms:modified xsi:type="dcterms:W3CDTF">2024-11-18T18:08:00Z</dcterms:modified>
</cp:coreProperties>
</file>