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D5C06B" w14:textId="77777777" w:rsidR="0062028B" w:rsidRDefault="0062028B" w:rsidP="00DC0205">
      <w:pPr>
        <w:spacing w:line="276" w:lineRule="auto"/>
        <w:jc w:val="both"/>
        <w:rPr>
          <w:rFonts w:ascii="Arial" w:hAnsi="Arial" w:cs="Arial"/>
          <w:i/>
          <w:iCs/>
        </w:rPr>
      </w:pPr>
      <w:bookmarkStart w:id="0" w:name="_GoBack"/>
    </w:p>
    <w:p w14:paraId="0C43BA04" w14:textId="77777777" w:rsidR="0062028B" w:rsidRPr="00070F73" w:rsidRDefault="0062028B" w:rsidP="00995CF6">
      <w:pPr>
        <w:spacing w:line="276" w:lineRule="auto"/>
        <w:jc w:val="both"/>
        <w:rPr>
          <w:rFonts w:ascii="Arial" w:hAnsi="Arial" w:cs="Arial"/>
          <w:sz w:val="20"/>
          <w:szCs w:val="20"/>
        </w:rPr>
      </w:pPr>
      <w:r w:rsidRPr="00070F73">
        <w:rPr>
          <w:rFonts w:ascii="Arial" w:hAnsi="Arial" w:cs="Arial"/>
          <w:color w:val="222222"/>
          <w:shd w:val="clear" w:color="auto" w:fill="FFFFFF"/>
        </w:rPr>
        <w:t>ACEs Wales</w:t>
      </w:r>
      <w:r>
        <w:rPr>
          <w:rFonts w:ascii="Arial" w:hAnsi="Arial" w:cs="Arial"/>
          <w:color w:val="222222"/>
          <w:shd w:val="clear" w:color="auto" w:fill="FFFFFF"/>
        </w:rPr>
        <w:t xml:space="preserve"> (No Date) </w:t>
      </w:r>
      <w:r w:rsidRPr="00672014">
        <w:rPr>
          <w:rFonts w:ascii="Arial" w:hAnsi="Arial" w:cs="Arial"/>
        </w:rPr>
        <w:t>Available at:</w:t>
      </w:r>
      <w:r w:rsidRPr="00070F73">
        <w:t xml:space="preserve"> </w:t>
      </w:r>
      <w:hyperlink r:id="rId4" w:history="1">
        <w:r w:rsidRPr="00085039">
          <w:rPr>
            <w:rStyle w:val="Hyperlink"/>
            <w:rFonts w:ascii="Arial" w:hAnsi="Arial" w:cs="Arial"/>
          </w:rPr>
          <w:t>https://www.aceawarewales.com/welcome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31</w:t>
      </w:r>
      <w:r>
        <w:rPr>
          <w:rFonts w:ascii="Arial" w:hAnsi="Arial" w:cs="Arial"/>
          <w:vertAlign w:val="superscript"/>
        </w:rPr>
        <w:t>st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1D43E9B9" w14:textId="77777777" w:rsidR="0062028B" w:rsidRPr="00672014" w:rsidRDefault="0062028B" w:rsidP="0094203F">
      <w:pPr>
        <w:spacing w:line="276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All Wales Child Protection Procedures.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5" w:history="1">
        <w:r w:rsidRPr="00622215">
          <w:rPr>
            <w:rStyle w:val="Hyperlink"/>
            <w:rFonts w:ascii="Arial" w:hAnsi="Arial" w:cs="Arial"/>
          </w:rPr>
          <w:t>file:///C:/Users/invate/AppData/Local/Packages/Microsoft.MicrosoftEdge_8wekyb3d8bbwe/TempState/Downloads/All-Wales-Child-Protection-Procedures-2008%20(1).pdf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30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516A0F82" w14:textId="77777777" w:rsidR="0062028B" w:rsidRPr="00BA2BA4" w:rsidRDefault="0062028B" w:rsidP="00995CF6">
      <w:pPr>
        <w:spacing w:line="276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Baldock, P. Fitzgerald, D. and Kay, J. (2005) Understanding early years policy. London: Paul Chapman Publishing.  </w:t>
      </w:r>
    </w:p>
    <w:p w14:paraId="6CE1DBFE" w14:textId="77777777" w:rsidR="0062028B" w:rsidRPr="0094203F" w:rsidRDefault="0062028B" w:rsidP="0094203F">
      <w:pPr>
        <w:spacing w:line="276" w:lineRule="auto"/>
        <w:rPr>
          <w:rFonts w:ascii="Arial" w:hAnsi="Arial" w:cs="Arial"/>
        </w:rPr>
      </w:pPr>
      <w:r w:rsidRPr="0094203F">
        <w:rPr>
          <w:rFonts w:ascii="Arial" w:hAnsi="Arial" w:cs="Arial"/>
        </w:rPr>
        <w:t xml:space="preserve">Brock, A. and Rankin, C. (2011) </w:t>
      </w:r>
      <w:r w:rsidRPr="0094203F">
        <w:rPr>
          <w:rFonts w:ascii="Arial" w:hAnsi="Arial" w:cs="Arial"/>
          <w:i/>
          <w:iCs/>
        </w:rPr>
        <w:t xml:space="preserve">Professionalism in the Interdisciplinary Early Years Team supporting young children and their families. </w:t>
      </w:r>
      <w:r w:rsidRPr="0094203F">
        <w:rPr>
          <w:rFonts w:ascii="Arial" w:hAnsi="Arial" w:cs="Arial"/>
        </w:rPr>
        <w:t xml:space="preserve">London: Continuum International Publishing Group. </w:t>
      </w:r>
    </w:p>
    <w:p w14:paraId="2FC1A373" w14:textId="77777777" w:rsidR="0062028B" w:rsidRPr="0094203F" w:rsidRDefault="0062028B" w:rsidP="0094203F">
      <w:pPr>
        <w:spacing w:line="276" w:lineRule="auto"/>
        <w:rPr>
          <w:rFonts w:ascii="Arial" w:hAnsi="Arial" w:cs="Arial"/>
        </w:rPr>
      </w:pPr>
      <w:r w:rsidRPr="0094203F">
        <w:rPr>
          <w:rFonts w:ascii="Arial" w:hAnsi="Arial" w:cs="Arial"/>
        </w:rPr>
        <w:t xml:space="preserve">Cable, C. Drury, R. and Miller, L. (2012) </w:t>
      </w:r>
      <w:r w:rsidRPr="0094203F">
        <w:rPr>
          <w:rFonts w:ascii="Arial" w:hAnsi="Arial" w:cs="Arial"/>
          <w:i/>
          <w:iCs/>
        </w:rPr>
        <w:t xml:space="preserve">Extending Professional Practice in the Early Years. </w:t>
      </w:r>
      <w:r w:rsidRPr="0094203F">
        <w:rPr>
          <w:rFonts w:ascii="Arial" w:hAnsi="Arial" w:cs="Arial"/>
        </w:rPr>
        <w:t>London: SAGE Publications Ltd.</w:t>
      </w:r>
    </w:p>
    <w:p w14:paraId="32A83624" w14:textId="77777777" w:rsidR="0062028B" w:rsidRPr="00A870A2" w:rsidRDefault="0062028B" w:rsidP="00995CF6">
      <w:pPr>
        <w:spacing w:line="276" w:lineRule="auto"/>
        <w:jc w:val="both"/>
        <w:rPr>
          <w:rFonts w:ascii="Arial" w:hAnsi="Arial" w:cs="Arial"/>
        </w:rPr>
      </w:pPr>
      <w:r w:rsidRPr="00A870A2">
        <w:rPr>
          <w:rFonts w:ascii="Arial" w:hAnsi="Arial" w:cs="Arial"/>
        </w:rPr>
        <w:t>Children’s Commissioner for Wales</w:t>
      </w:r>
      <w:r>
        <w:rPr>
          <w:rFonts w:ascii="Arial" w:hAnsi="Arial" w:cs="Arial"/>
        </w:rPr>
        <w:t xml:space="preserve">. (2015) </w:t>
      </w:r>
      <w:r w:rsidRPr="00A870A2">
        <w:rPr>
          <w:rFonts w:ascii="Arial" w:hAnsi="Arial" w:cs="Arial"/>
          <w:i/>
          <w:iCs/>
        </w:rPr>
        <w:t>Learning the lessons: Operation Pallial</w:t>
      </w:r>
      <w:r>
        <w:rPr>
          <w:rFonts w:ascii="Arial" w:hAnsi="Arial" w:cs="Arial"/>
          <w:i/>
          <w:iCs/>
        </w:rPr>
        <w:t xml:space="preserve">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6" w:history="1">
        <w:r w:rsidRPr="00622215">
          <w:rPr>
            <w:rStyle w:val="Hyperlink"/>
            <w:rFonts w:ascii="Arial" w:hAnsi="Arial" w:cs="Arial"/>
          </w:rPr>
          <w:t>file:///C:/Users/invate/AppData/Local/Packages/Microsoft.MicrosoftEdge_8wekyb3d8bbwe/TempState/Downloads/Operation%20Pallial%20(1).pdf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31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7A31C1DD" w14:textId="77777777" w:rsidR="0062028B" w:rsidRDefault="0062028B" w:rsidP="0062028B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CYSUR (2019) </w:t>
      </w:r>
      <w:r>
        <w:rPr>
          <w:rFonts w:ascii="Arial" w:hAnsi="Arial" w:cs="Arial"/>
          <w:i/>
          <w:iCs/>
        </w:rPr>
        <w:t xml:space="preserve">Mid and West Wales Safeguarding Children Board.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7" w:history="1">
        <w:r w:rsidRPr="00EB4E89">
          <w:rPr>
            <w:rStyle w:val="Hyperlink"/>
            <w:rFonts w:ascii="Arial" w:hAnsi="Arial" w:cs="Arial"/>
          </w:rPr>
          <w:t>https://www.cysur.wales/</w:t>
        </w:r>
      </w:hyperlink>
      <w:r>
        <w:rPr>
          <w:rFonts w:ascii="Arial" w:hAnsi="Arial" w:cs="Arial"/>
        </w:rPr>
        <w:t xml:space="preserve"> 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</w:t>
      </w:r>
      <w:r w:rsidRPr="0062028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April </w:t>
      </w:r>
      <w:r w:rsidRPr="00672014">
        <w:rPr>
          <w:rFonts w:ascii="Arial" w:hAnsi="Arial" w:cs="Arial"/>
        </w:rPr>
        <w:t>202</w:t>
      </w:r>
      <w:r>
        <w:rPr>
          <w:rFonts w:ascii="Arial" w:hAnsi="Arial" w:cs="Arial"/>
        </w:rPr>
        <w:t>0</w:t>
      </w:r>
      <w:r w:rsidRPr="00672014">
        <w:rPr>
          <w:rFonts w:ascii="Arial" w:hAnsi="Arial" w:cs="Arial"/>
        </w:rPr>
        <w:t>)</w:t>
      </w:r>
    </w:p>
    <w:p w14:paraId="61E743BA" w14:textId="77777777" w:rsidR="0062028B" w:rsidRDefault="0062028B" w:rsidP="00BA2BA4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Early years careers (2020) </w:t>
      </w:r>
      <w:r>
        <w:rPr>
          <w:rFonts w:ascii="Arial" w:hAnsi="Arial" w:cs="Arial"/>
          <w:i/>
          <w:iCs/>
        </w:rPr>
        <w:t>Accessing multi-agency support in the early years.</w:t>
      </w:r>
      <w:r w:rsidRPr="00BA2BA4"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8" w:history="1">
        <w:r w:rsidRPr="00085039">
          <w:rPr>
            <w:rStyle w:val="Hyperlink"/>
            <w:rFonts w:ascii="Arial" w:hAnsi="Arial" w:cs="Arial"/>
          </w:rPr>
          <w:t>https://www.earlyyearscareers.com/eyc/latest-news/accessing-multi-agency-support-in-the-early-years/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30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001E2DEF" w14:textId="77777777" w:rsidR="0062028B" w:rsidRPr="00995CF6" w:rsidRDefault="0062028B" w:rsidP="00995CF6">
      <w:pPr>
        <w:spacing w:line="276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Estyn. (2016) </w:t>
      </w:r>
      <w:r w:rsidRPr="00995CF6">
        <w:rPr>
          <w:rFonts w:ascii="Arial" w:hAnsi="Arial" w:cs="Arial"/>
          <w:i/>
          <w:iCs/>
        </w:rPr>
        <w:t>Estyn Policy and Procedures for safeguarding</w:t>
      </w:r>
      <w:r>
        <w:rPr>
          <w:rFonts w:ascii="Arial" w:hAnsi="Arial" w:cs="Arial"/>
          <w:i/>
          <w:iCs/>
        </w:rPr>
        <w:t xml:space="preserve"> , Available at: </w:t>
      </w:r>
      <w:hyperlink r:id="rId9" w:history="1">
        <w:r w:rsidRPr="00622215">
          <w:rPr>
            <w:rStyle w:val="Hyperlink"/>
            <w:rFonts w:ascii="Arial" w:hAnsi="Arial" w:cs="Arial"/>
            <w:i/>
            <w:iCs/>
          </w:rPr>
          <w:t>file:///C:/Users/invate/AppData/Local/Packages/Microsoft.MicrosoftEdge_8wekyb3d8bbwe/TempState/Downloads/Estyn%20Safeguarding%20Policy%202016%20En%20(1).pdf</w:t>
        </w:r>
      </w:hyperlink>
      <w:r>
        <w:rPr>
          <w:rFonts w:ascii="Arial" w:hAnsi="Arial" w:cs="Arial"/>
          <w:i/>
          <w:iCs/>
        </w:rPr>
        <w:t xml:space="preserve"> </w:t>
      </w:r>
      <w:r w:rsidRPr="0067201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20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20D4EADD" w14:textId="77777777" w:rsidR="0062028B" w:rsidRPr="00741F3F" w:rsidRDefault="0062028B" w:rsidP="00995CF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Legilation.gov.uk. (2020) </w:t>
      </w:r>
      <w:r w:rsidRPr="00741F3F">
        <w:rPr>
          <w:rFonts w:ascii="Arial" w:hAnsi="Arial" w:cs="Arial"/>
          <w:i/>
          <w:iCs/>
          <w:color w:val="000000"/>
          <w:shd w:val="clear" w:color="auto" w:fill="FFFFFF"/>
        </w:rPr>
        <w:t>Children Act 1989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.</w:t>
      </w:r>
      <w:r w:rsidRPr="00741F3F"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0" w:history="1">
        <w:r w:rsidRPr="00085039">
          <w:rPr>
            <w:rStyle w:val="Hyperlink"/>
            <w:rFonts w:ascii="Arial" w:hAnsi="Arial" w:cs="Arial"/>
          </w:rPr>
          <w:t>http://www.legislation.gov.uk/ukpga/1989/41/contents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31</w:t>
      </w:r>
      <w:r>
        <w:rPr>
          <w:rFonts w:ascii="Arial" w:hAnsi="Arial" w:cs="Arial"/>
          <w:vertAlign w:val="superscript"/>
        </w:rPr>
        <w:t>st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 xml:space="preserve">arch 2020) 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</w:p>
    <w:p w14:paraId="2342ED3D" w14:textId="77777777" w:rsidR="0062028B" w:rsidRPr="00070F73" w:rsidRDefault="0062028B" w:rsidP="00995CF6">
      <w:pPr>
        <w:spacing w:line="276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Legilation.gov.uk. (2020) </w:t>
      </w:r>
      <w:r>
        <w:rPr>
          <w:rFonts w:ascii="Arial" w:hAnsi="Arial" w:cs="Arial"/>
          <w:i/>
          <w:iCs/>
        </w:rPr>
        <w:t xml:space="preserve">Children Act 2004.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1" w:history="1">
        <w:r w:rsidRPr="00085039">
          <w:rPr>
            <w:rStyle w:val="Hyperlink"/>
            <w:rFonts w:ascii="Arial" w:hAnsi="Arial" w:cs="Arial"/>
          </w:rPr>
          <w:t>http://www.legislation.gov.uk/ukpga/2004/31/contents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31</w:t>
      </w:r>
      <w:r>
        <w:rPr>
          <w:rFonts w:ascii="Arial" w:hAnsi="Arial" w:cs="Arial"/>
          <w:vertAlign w:val="superscript"/>
        </w:rPr>
        <w:t>st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599413ED" w14:textId="77777777" w:rsidR="0062028B" w:rsidRPr="00C6365C" w:rsidRDefault="0062028B" w:rsidP="00DC0205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wales (2015) </w:t>
      </w:r>
      <w:r w:rsidRPr="00C6365C">
        <w:rPr>
          <w:rFonts w:ascii="Arial" w:hAnsi="Arial" w:cs="Arial"/>
          <w:i/>
          <w:iCs/>
        </w:rPr>
        <w:t xml:space="preserve">Welsh Adverse </w:t>
      </w:r>
      <w:proofErr w:type="gramStart"/>
      <w:r w:rsidRPr="00C6365C">
        <w:rPr>
          <w:rFonts w:ascii="Arial" w:hAnsi="Arial" w:cs="Arial"/>
          <w:i/>
          <w:iCs/>
        </w:rPr>
        <w:t>Childhood  Experiences</w:t>
      </w:r>
      <w:proofErr w:type="gramEnd"/>
      <w:r w:rsidRPr="00C6365C">
        <w:rPr>
          <w:rFonts w:ascii="Arial" w:hAnsi="Arial" w:cs="Arial"/>
          <w:i/>
          <w:iCs/>
        </w:rPr>
        <w:t xml:space="preserve"> (ACE) Study</w:t>
      </w:r>
      <w:r>
        <w:rPr>
          <w:rFonts w:ascii="Arial" w:hAnsi="Arial" w:cs="Arial"/>
          <w:i/>
          <w:iCs/>
        </w:rPr>
        <w:t xml:space="preserve">. </w:t>
      </w:r>
      <w:r w:rsidRPr="00672014">
        <w:rPr>
          <w:rFonts w:ascii="Arial" w:hAnsi="Arial" w:cs="Arial"/>
        </w:rPr>
        <w:t>Available at</w:t>
      </w:r>
      <w:r>
        <w:rPr>
          <w:rFonts w:ascii="Arial" w:hAnsi="Arial" w:cs="Arial"/>
        </w:rPr>
        <w:t xml:space="preserve">: </w:t>
      </w:r>
      <w:hyperlink r:id="rId12" w:history="1">
        <w:r w:rsidRPr="00EB4E89">
          <w:rPr>
            <w:rStyle w:val="Hyperlink"/>
            <w:rFonts w:ascii="Arial" w:hAnsi="Arial" w:cs="Arial"/>
          </w:rPr>
          <w:t>http://www2.nphs.wales.nhs.uk:8080/PRIDDocs.nsf/7c21215d6d0c613e80256f490030c05a/d488a3852491bc1d80257f370038919e/$FILE/ACE%20Report%20FINAL%20(E).pdf</w:t>
        </w:r>
      </w:hyperlink>
      <w:r>
        <w:rPr>
          <w:rFonts w:ascii="Arial" w:hAnsi="Arial" w:cs="Arial"/>
        </w:rPr>
        <w:t xml:space="preserve"> 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1</w:t>
      </w:r>
      <w:r w:rsidRPr="00C6365C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April 2020) </w:t>
      </w:r>
    </w:p>
    <w:p w14:paraId="20CD51FA" w14:textId="77777777" w:rsidR="0062028B" w:rsidRDefault="0062028B" w:rsidP="0094203F">
      <w:pPr>
        <w:spacing w:line="276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NSPCC (2017) </w:t>
      </w:r>
      <w:r>
        <w:rPr>
          <w:rFonts w:ascii="Arial" w:hAnsi="Arial" w:cs="Arial"/>
          <w:i/>
          <w:iCs/>
        </w:rPr>
        <w:t xml:space="preserve">Definitions and signs of child abuse. Available at: </w:t>
      </w:r>
      <w:hyperlink r:id="rId13" w:history="1">
        <w:r w:rsidRPr="00622215">
          <w:rPr>
            <w:rStyle w:val="Hyperlink"/>
            <w:rFonts w:ascii="Arial" w:hAnsi="Arial" w:cs="Arial"/>
            <w:i/>
            <w:iCs/>
          </w:rPr>
          <w:t>file:///C:/Users/invate/AppData/Local/Packages/Microsoft.MicrosoftEdge_8wekyb3d8bbwe/TempState/Downloads/definitions-signs-child-abuse1%20(1).pdf</w:t>
        </w:r>
      </w:hyperlink>
      <w:r>
        <w:rPr>
          <w:rFonts w:ascii="Arial" w:hAnsi="Arial" w:cs="Arial"/>
          <w:i/>
          <w:iCs/>
        </w:rPr>
        <w:t xml:space="preserve">  (Accessed: 19</w:t>
      </w:r>
      <w:r w:rsidRPr="00672014">
        <w:rPr>
          <w:rFonts w:ascii="Arial" w:hAnsi="Arial" w:cs="Arial"/>
          <w:i/>
          <w:iCs/>
          <w:vertAlign w:val="superscript"/>
        </w:rPr>
        <w:t>th</w:t>
      </w:r>
      <w:r>
        <w:rPr>
          <w:rFonts w:ascii="Arial" w:hAnsi="Arial" w:cs="Arial"/>
          <w:i/>
          <w:iCs/>
        </w:rPr>
        <w:t xml:space="preserve"> March 2020) </w:t>
      </w:r>
    </w:p>
    <w:p w14:paraId="7FCEA65A" w14:textId="77777777" w:rsidR="0062028B" w:rsidRPr="0094203F" w:rsidRDefault="0062028B" w:rsidP="0094203F">
      <w:pPr>
        <w:spacing w:line="276" w:lineRule="auto"/>
        <w:rPr>
          <w:rFonts w:ascii="Arial" w:hAnsi="Arial" w:cs="Arial"/>
        </w:rPr>
      </w:pPr>
      <w:r w:rsidRPr="0094203F">
        <w:rPr>
          <w:rFonts w:ascii="Arial" w:hAnsi="Arial" w:cs="Arial"/>
        </w:rPr>
        <w:t xml:space="preserve">Penn, H. (2005) </w:t>
      </w:r>
      <w:r w:rsidRPr="0094203F">
        <w:rPr>
          <w:rFonts w:ascii="Arial" w:hAnsi="Arial" w:cs="Arial"/>
          <w:i/>
          <w:iCs/>
        </w:rPr>
        <w:t>understanding early childhood issues and controversies.</w:t>
      </w:r>
      <w:r w:rsidRPr="0094203F">
        <w:rPr>
          <w:rFonts w:ascii="Arial" w:hAnsi="Arial" w:cs="Arial"/>
        </w:rPr>
        <w:t xml:space="preserve"> Maidenhead: Open University Press. </w:t>
      </w:r>
    </w:p>
    <w:p w14:paraId="35D0D64A" w14:textId="77777777" w:rsidR="0062028B" w:rsidRPr="0094203F" w:rsidRDefault="0062028B" w:rsidP="0094203F">
      <w:pPr>
        <w:spacing w:line="276" w:lineRule="auto"/>
        <w:rPr>
          <w:rFonts w:ascii="Arial" w:hAnsi="Arial" w:cs="Arial"/>
        </w:rPr>
      </w:pPr>
      <w:r w:rsidRPr="0094203F">
        <w:rPr>
          <w:rFonts w:ascii="Arial" w:hAnsi="Arial" w:cs="Arial"/>
        </w:rPr>
        <w:t xml:space="preserve">Powell, J. &amp; Uppal, E.L. (2012) </w:t>
      </w:r>
      <w:r w:rsidRPr="0094203F">
        <w:rPr>
          <w:rFonts w:ascii="Arial" w:hAnsi="Arial" w:cs="Arial"/>
          <w:i/>
        </w:rPr>
        <w:t>Safeguarding Babies and Young Children: A Guide to Early Years Professionals.</w:t>
      </w:r>
      <w:r w:rsidRPr="0094203F">
        <w:rPr>
          <w:rFonts w:ascii="Arial" w:hAnsi="Arial" w:cs="Arial"/>
        </w:rPr>
        <w:t xml:space="preserve"> Maidenhead: Open University Press.  </w:t>
      </w:r>
    </w:p>
    <w:p w14:paraId="27B997A5" w14:textId="77777777" w:rsidR="0062028B" w:rsidRPr="0094203F" w:rsidRDefault="0062028B" w:rsidP="0094203F">
      <w:pPr>
        <w:spacing w:line="276" w:lineRule="auto"/>
        <w:rPr>
          <w:rFonts w:ascii="Arial" w:hAnsi="Arial" w:cs="Arial"/>
        </w:rPr>
      </w:pPr>
      <w:r w:rsidRPr="0094203F">
        <w:rPr>
          <w:rFonts w:ascii="Arial" w:hAnsi="Arial" w:cs="Arial"/>
        </w:rPr>
        <w:lastRenderedPageBreak/>
        <w:t xml:space="preserve">Rodd, J. (2013) </w:t>
      </w:r>
      <w:r w:rsidRPr="0094203F">
        <w:rPr>
          <w:rFonts w:ascii="Arial" w:hAnsi="Arial" w:cs="Arial"/>
          <w:i/>
          <w:iCs/>
        </w:rPr>
        <w:t>Leadership in the Early Childhood the pathway to professionalism.</w:t>
      </w:r>
      <w:r w:rsidRPr="0094203F">
        <w:rPr>
          <w:rFonts w:ascii="Arial" w:hAnsi="Arial" w:cs="Arial"/>
        </w:rPr>
        <w:t xml:space="preserve"> 4</w:t>
      </w:r>
      <w:r w:rsidRPr="0094203F">
        <w:rPr>
          <w:rFonts w:ascii="Arial" w:hAnsi="Arial" w:cs="Arial"/>
          <w:vertAlign w:val="superscript"/>
        </w:rPr>
        <w:t>th</w:t>
      </w:r>
      <w:r w:rsidRPr="0094203F">
        <w:rPr>
          <w:rFonts w:ascii="Arial" w:hAnsi="Arial" w:cs="Arial"/>
        </w:rPr>
        <w:t xml:space="preserve"> </w:t>
      </w:r>
      <w:proofErr w:type="spellStart"/>
      <w:r w:rsidRPr="0094203F">
        <w:rPr>
          <w:rFonts w:ascii="Arial" w:hAnsi="Arial" w:cs="Arial"/>
        </w:rPr>
        <w:t>edn</w:t>
      </w:r>
      <w:proofErr w:type="spellEnd"/>
      <w:r w:rsidRPr="0094203F">
        <w:rPr>
          <w:rFonts w:ascii="Arial" w:hAnsi="Arial" w:cs="Arial"/>
        </w:rPr>
        <w:t xml:space="preserve">. Maidenhead: Open University Press.  </w:t>
      </w:r>
    </w:p>
    <w:p w14:paraId="15FB68B7" w14:textId="77777777" w:rsidR="0062028B" w:rsidRPr="00995CF6" w:rsidRDefault="0062028B" w:rsidP="00995CF6">
      <w:pPr>
        <w:spacing w:line="276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The Lambing Report (2003) The Victoria Climbie Inquiry.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4" w:history="1">
        <w:r w:rsidRPr="00622215">
          <w:rPr>
            <w:rStyle w:val="Hyperlink"/>
            <w:rFonts w:ascii="Arial" w:hAnsi="Arial" w:cs="Arial"/>
          </w:rPr>
          <w:t>file:///C:/Users/invate/AppData/Local/Packages/Microsoft.MicrosoftEdge_8wekyb3d8bbwe/TempState/Downloads/The%20Laming%20Report%20(1).pdf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20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68ECEACD" w14:textId="77777777" w:rsidR="0062028B" w:rsidRDefault="0062028B" w:rsidP="0094203F">
      <w:pPr>
        <w:spacing w:line="276" w:lineRule="auto"/>
        <w:rPr>
          <w:rFonts w:ascii="Arial" w:hAnsi="Arial" w:cs="Arial"/>
        </w:rPr>
      </w:pPr>
      <w:proofErr w:type="spellStart"/>
      <w:r w:rsidRPr="0094203F">
        <w:rPr>
          <w:rFonts w:ascii="Arial" w:hAnsi="Arial" w:cs="Arial"/>
        </w:rPr>
        <w:t>Trodd</w:t>
      </w:r>
      <w:proofErr w:type="spellEnd"/>
      <w:r w:rsidRPr="0094203F">
        <w:rPr>
          <w:rFonts w:ascii="Arial" w:hAnsi="Arial" w:cs="Arial"/>
        </w:rPr>
        <w:t xml:space="preserve">, L. (2013) </w:t>
      </w:r>
      <w:r w:rsidRPr="0094203F">
        <w:rPr>
          <w:rFonts w:ascii="Arial" w:hAnsi="Arial" w:cs="Arial"/>
          <w:i/>
          <w:iCs/>
        </w:rPr>
        <w:t>transitions in the early years.</w:t>
      </w:r>
      <w:r w:rsidRPr="0094203F">
        <w:rPr>
          <w:rFonts w:ascii="Arial" w:hAnsi="Arial" w:cs="Arial"/>
        </w:rPr>
        <w:t xml:space="preserve"> London: SAGE Publications Ltd.</w:t>
      </w:r>
    </w:p>
    <w:p w14:paraId="63F8AEC2" w14:textId="77777777" w:rsidR="0062028B" w:rsidRDefault="0062028B" w:rsidP="00676AD8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UNCRC Rights Leaflet (2017) </w:t>
      </w:r>
      <w:r w:rsidRPr="00676AD8">
        <w:rPr>
          <w:rFonts w:ascii="Arial" w:hAnsi="Arial" w:cs="Arial"/>
          <w:i/>
          <w:iCs/>
        </w:rPr>
        <w:t>Children Rights &amp; Responsibilities</w:t>
      </w:r>
      <w:r>
        <w:rPr>
          <w:rFonts w:ascii="Arial" w:hAnsi="Arial" w:cs="Arial"/>
          <w:i/>
          <w:iCs/>
        </w:rPr>
        <w:t xml:space="preserve">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5" w:history="1">
        <w:r w:rsidRPr="00085039">
          <w:rPr>
            <w:rStyle w:val="Hyperlink"/>
            <w:rFonts w:ascii="Arial" w:hAnsi="Arial" w:cs="Arial"/>
          </w:rPr>
          <w:t>file:///C:/Users/invate/AppData/Local/Packages/Microsoft.MicrosoftEdge_8wekyb3d8bbwe/TempState/Downloads/Rights%20Leaflet%20(1).pdf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30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56554515" w14:textId="77777777" w:rsidR="0062028B" w:rsidRDefault="0062028B" w:rsidP="00995CF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Very well mind (2019) </w:t>
      </w:r>
      <w:r>
        <w:rPr>
          <w:rFonts w:ascii="Arial" w:hAnsi="Arial" w:cs="Arial"/>
          <w:i/>
          <w:iCs/>
        </w:rPr>
        <w:t xml:space="preserve">Bowlby &amp; </w:t>
      </w:r>
      <w:proofErr w:type="spellStart"/>
      <w:proofErr w:type="gramStart"/>
      <w:r>
        <w:rPr>
          <w:rFonts w:ascii="Arial" w:hAnsi="Arial" w:cs="Arial"/>
          <w:i/>
          <w:iCs/>
        </w:rPr>
        <w:t>Ainsworth:What</w:t>
      </w:r>
      <w:proofErr w:type="spellEnd"/>
      <w:proofErr w:type="gramEnd"/>
      <w:r>
        <w:rPr>
          <w:rFonts w:ascii="Arial" w:hAnsi="Arial" w:cs="Arial"/>
          <w:i/>
          <w:iCs/>
        </w:rPr>
        <w:t xml:space="preserve"> is Attachment Theory?</w:t>
      </w:r>
      <w:r w:rsidRPr="00BA2BA4"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6" w:history="1">
        <w:r w:rsidRPr="00085039">
          <w:rPr>
            <w:rStyle w:val="Hyperlink"/>
            <w:rFonts w:ascii="Arial" w:hAnsi="Arial" w:cs="Arial"/>
          </w:rPr>
          <w:t>https://www.verywellmind.com/what-is-attachment-theory-2795337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30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p w14:paraId="20481318" w14:textId="77777777" w:rsidR="0062028B" w:rsidRDefault="0062028B" w:rsidP="00995CF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Assembly Government. (2008) </w:t>
      </w:r>
      <w:r w:rsidRPr="00672014">
        <w:rPr>
          <w:rFonts w:ascii="Arial" w:hAnsi="Arial" w:cs="Arial"/>
          <w:i/>
          <w:iCs/>
        </w:rPr>
        <w:t>Safeguarding Children in Education</w:t>
      </w:r>
      <w:r>
        <w:rPr>
          <w:rFonts w:ascii="Arial" w:hAnsi="Arial" w:cs="Arial"/>
          <w:i/>
          <w:iCs/>
        </w:rPr>
        <w:t xml:space="preserve">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7" w:history="1">
        <w:r w:rsidRPr="00622215">
          <w:rPr>
            <w:rStyle w:val="Hyperlink"/>
            <w:rFonts w:ascii="Arial" w:hAnsi="Arial" w:cs="Arial"/>
          </w:rPr>
          <w:t>file:///C:/Users/invate/AppData/Local/Packages/Microsoft.MicrosoftEdge_8wekyb3d8bbwe/TempState/Downloads/130509-safeguarding-children-in-education-en%20(1).pdf</w:t>
        </w:r>
      </w:hyperlink>
      <w:r w:rsidRPr="00672014">
        <w:rPr>
          <w:rFonts w:ascii="Arial" w:hAnsi="Arial" w:cs="Arial"/>
        </w:rPr>
        <w:t xml:space="preserve"> (Accessed: 19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 xml:space="preserve">arch 2020) </w:t>
      </w:r>
    </w:p>
    <w:p w14:paraId="081138BE" w14:textId="77777777" w:rsidR="0062028B" w:rsidRDefault="0062028B" w:rsidP="00DC0205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r>
        <w:rPr>
          <w:rFonts w:ascii="Arial" w:hAnsi="Arial" w:cs="Arial"/>
          <w:i/>
          <w:iCs/>
        </w:rPr>
        <w:t xml:space="preserve">Children and Young People Wellbeing Monitor </w:t>
      </w:r>
      <w:proofErr w:type="gramStart"/>
      <w:r>
        <w:rPr>
          <w:rFonts w:ascii="Arial" w:hAnsi="Arial" w:cs="Arial"/>
          <w:i/>
          <w:iCs/>
        </w:rPr>
        <w:t>For</w:t>
      </w:r>
      <w:proofErr w:type="gramEnd"/>
      <w:r>
        <w:rPr>
          <w:rFonts w:ascii="Arial" w:hAnsi="Arial" w:cs="Arial"/>
          <w:i/>
          <w:iCs/>
        </w:rPr>
        <w:t xml:space="preserve"> Wales 2015</w:t>
      </w:r>
      <w:r>
        <w:rPr>
          <w:rFonts w:ascii="Arial" w:hAnsi="Arial" w:cs="Arial"/>
        </w:rPr>
        <w:t xml:space="preserve">. </w:t>
      </w:r>
      <w:r w:rsidRPr="00672014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8" w:history="1">
        <w:r w:rsidRPr="00085039">
          <w:rPr>
            <w:rStyle w:val="Hyperlink"/>
            <w:rFonts w:ascii="Arial" w:hAnsi="Arial" w:cs="Arial"/>
          </w:rPr>
          <w:t>https://gov.wales/sites/default/files/statistics-and-research/2019-07/151211-children-young-people-wellbeing-monitor-2015-summary-en.pdf</w:t>
        </w:r>
      </w:hyperlink>
      <w:r>
        <w:rPr>
          <w:rFonts w:ascii="Arial" w:hAnsi="Arial" w:cs="Arial"/>
        </w:rPr>
        <w:t xml:space="preserve"> </w:t>
      </w:r>
      <w:r w:rsidRPr="00672014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30</w:t>
      </w:r>
      <w:r w:rsidRPr="00672014">
        <w:rPr>
          <w:rFonts w:ascii="Arial" w:hAnsi="Arial" w:cs="Arial"/>
          <w:vertAlign w:val="superscript"/>
        </w:rPr>
        <w:t>th</w:t>
      </w:r>
      <w:r w:rsidRPr="006720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Pr="00672014">
        <w:rPr>
          <w:rFonts w:ascii="Arial" w:hAnsi="Arial" w:cs="Arial"/>
        </w:rPr>
        <w:t>arch 2020)</w:t>
      </w:r>
    </w:p>
    <w:bookmarkEnd w:id="0"/>
    <w:p w14:paraId="2780C352" w14:textId="7CE07B53" w:rsidR="0062028B" w:rsidRPr="0062028B" w:rsidRDefault="0062028B" w:rsidP="00DC0205">
      <w:pPr>
        <w:spacing w:line="276" w:lineRule="auto"/>
        <w:jc w:val="both"/>
        <w:rPr>
          <w:rFonts w:ascii="Arial" w:hAnsi="Arial" w:cs="Arial"/>
        </w:rPr>
      </w:pPr>
    </w:p>
    <w:sectPr w:rsidR="0062028B" w:rsidRPr="006202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921"/>
    <w:rsid w:val="00070F73"/>
    <w:rsid w:val="004F0921"/>
    <w:rsid w:val="0062028B"/>
    <w:rsid w:val="00672014"/>
    <w:rsid w:val="00676AD8"/>
    <w:rsid w:val="00741F3F"/>
    <w:rsid w:val="00875AAB"/>
    <w:rsid w:val="0094203F"/>
    <w:rsid w:val="009821F8"/>
    <w:rsid w:val="00995CF6"/>
    <w:rsid w:val="00A870A2"/>
    <w:rsid w:val="00BA2BA4"/>
    <w:rsid w:val="00C6365C"/>
    <w:rsid w:val="00DA2A72"/>
    <w:rsid w:val="00DC0205"/>
    <w:rsid w:val="00F62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1C8DB"/>
  <w15:chartTrackingRefBased/>
  <w15:docId w15:val="{E211EA9B-D3CC-4831-A5E2-59356BF14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092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720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20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careers.com/eyc/latest-news/accessing-multi-agency-support-in-the-early-years/" TargetMode="External"/><Relationship Id="rId13" Type="http://schemas.openxmlformats.org/officeDocument/2006/relationships/hyperlink" Target="file:///C:/Users/invate/AppData/Local/Packages/Microsoft.MicrosoftEdge_8wekyb3d8bbwe/TempState/Downloads/definitions-signs-child-abuse1%20(1).pdf" TargetMode="External"/><Relationship Id="rId18" Type="http://schemas.openxmlformats.org/officeDocument/2006/relationships/hyperlink" Target="https://gov.wales/sites/default/files/statistics-and-research/2019-07/151211-children-young-people-wellbeing-monitor-2015-summary-e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ysur.wales/" TargetMode="External"/><Relationship Id="rId12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17" Type="http://schemas.openxmlformats.org/officeDocument/2006/relationships/hyperlink" Target="file:///C:/Users/invate/AppData/Local/Packages/Microsoft.MicrosoftEdge_8wekyb3d8bbwe/TempState/Downloads/130509-safeguarding-children-in-education-en%20(1)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verywellmind.com/what-is-attachment-theory-2795337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file:///C:/Users/invate/AppData/Local/Packages/Microsoft.MicrosoftEdge_8wekyb3d8bbwe/TempState/Downloads/Operation%20Pallial%20(1).pdf" TargetMode="External"/><Relationship Id="rId11" Type="http://schemas.openxmlformats.org/officeDocument/2006/relationships/hyperlink" Target="http://www.legislation.gov.uk/ukpga/2004/31/contents" TargetMode="External"/><Relationship Id="rId5" Type="http://schemas.openxmlformats.org/officeDocument/2006/relationships/hyperlink" Target="file:///C:/Users/invate/AppData/Local/Packages/Microsoft.MicrosoftEdge_8wekyb3d8bbwe/TempState/Downloads/All-Wales-Child-Protection-Procedures-2008%20(1).pdf" TargetMode="External"/><Relationship Id="rId15" Type="http://schemas.openxmlformats.org/officeDocument/2006/relationships/hyperlink" Target="file:///C:/Users/invate/AppData/Local/Packages/Microsoft.MicrosoftEdge_8wekyb3d8bbwe/TempState/Downloads/Rights%20Leaflet%20(1).pdf" TargetMode="External"/><Relationship Id="rId10" Type="http://schemas.openxmlformats.org/officeDocument/2006/relationships/hyperlink" Target="http://www.legislation.gov.uk/ukpga/1989/41/contents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aceawarewales.com/welcome" TargetMode="External"/><Relationship Id="rId9" Type="http://schemas.openxmlformats.org/officeDocument/2006/relationships/hyperlink" Target="file:///C:/Users/invate/AppData/Local/Packages/Microsoft.MicrosoftEdge_8wekyb3d8bbwe/TempState/Downloads/Estyn%20Safeguarding%20Policy%202016%20En%20(1).pdf" TargetMode="External"/><Relationship Id="rId14" Type="http://schemas.openxmlformats.org/officeDocument/2006/relationships/hyperlink" Target="file:///C:/Users/invate/AppData/Local/Packages/Microsoft.MicrosoftEdge_8wekyb3d8bbwe/TempState/Downloads/The%20Laming%20Report%20(1)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888</Words>
  <Characters>5066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Colman</dc:creator>
  <cp:keywords/>
  <dc:description/>
  <cp:lastModifiedBy>Rebecca Colman</cp:lastModifiedBy>
  <cp:revision>4</cp:revision>
  <dcterms:created xsi:type="dcterms:W3CDTF">2020-04-01T10:18:00Z</dcterms:created>
  <dcterms:modified xsi:type="dcterms:W3CDTF">2020-04-03T13:11:00Z</dcterms:modified>
</cp:coreProperties>
</file>