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9F7B9" w14:textId="115F4B61" w:rsidR="007C3C59" w:rsidRPr="003C3D89" w:rsidRDefault="00C2269E">
      <w:pPr>
        <w:rPr>
          <w:u w:val="single"/>
        </w:rPr>
      </w:pPr>
      <w:r w:rsidRPr="003C3D89">
        <w:rPr>
          <w:u w:val="single"/>
        </w:rPr>
        <w:t xml:space="preserve">References </w:t>
      </w:r>
    </w:p>
    <w:p w14:paraId="79B78D84" w14:textId="7801C1B4" w:rsidR="00F82A72" w:rsidRDefault="00F82A72" w:rsidP="00C2269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F82A72">
        <w:rPr>
          <w:sz w:val="22"/>
          <w:szCs w:val="22"/>
        </w:rPr>
        <w:t xml:space="preserve">Kwon, H., Choi, I.Y., Kim, D.J. and Yoo, J.H., 2024. </w:t>
      </w:r>
      <w:r w:rsidRPr="00F82A72">
        <w:rPr>
          <w:i/>
          <w:iCs/>
          <w:sz w:val="22"/>
          <w:szCs w:val="22"/>
        </w:rPr>
        <w:t xml:space="preserve">A review of current digital mental health care applications for anxiety symptoms and </w:t>
      </w:r>
      <w:proofErr w:type="gramStart"/>
      <w:r w:rsidRPr="00F82A72">
        <w:rPr>
          <w:i/>
          <w:iCs/>
          <w:sz w:val="22"/>
          <w:szCs w:val="22"/>
        </w:rPr>
        <w:t>future prospects</w:t>
      </w:r>
      <w:proofErr w:type="gramEnd"/>
      <w:r w:rsidRPr="00F82A72">
        <w:rPr>
          <w:sz w:val="22"/>
          <w:szCs w:val="22"/>
        </w:rPr>
        <w:t xml:space="preserve">. </w:t>
      </w:r>
      <w:r w:rsidRPr="00F82A72">
        <w:rPr>
          <w:b/>
          <w:bCs/>
          <w:sz w:val="22"/>
          <w:szCs w:val="22"/>
        </w:rPr>
        <w:t>Psychiatry Investigation</w:t>
      </w:r>
      <w:r w:rsidRPr="00F82A72">
        <w:rPr>
          <w:sz w:val="22"/>
          <w:szCs w:val="22"/>
        </w:rPr>
        <w:t xml:space="preserve">, 21(6), pp.551–560. Available at: </w:t>
      </w:r>
      <w:hyperlink r:id="rId5" w:tgtFrame="_new" w:history="1">
        <w:r w:rsidRPr="00F82A72">
          <w:rPr>
            <w:rStyle w:val="Hyperlink"/>
            <w:sz w:val="22"/>
            <w:szCs w:val="22"/>
          </w:rPr>
          <w:t>https://pmc.ncbi.nlm.nih.gov/articles/PMC11222080/</w:t>
        </w:r>
      </w:hyperlink>
      <w:r w:rsidRPr="00F82A72">
        <w:rPr>
          <w:sz w:val="22"/>
          <w:szCs w:val="22"/>
        </w:rPr>
        <w:t xml:space="preserve"> (Accessed: 13 March 2026).</w:t>
      </w:r>
    </w:p>
    <w:p w14:paraId="5DC73AE2" w14:textId="77777777" w:rsidR="003C3D89" w:rsidRPr="00F82A72" w:rsidRDefault="003C3D89" w:rsidP="003C3D89">
      <w:pPr>
        <w:pStyle w:val="ListParagraph"/>
        <w:rPr>
          <w:sz w:val="22"/>
          <w:szCs w:val="22"/>
        </w:rPr>
      </w:pPr>
    </w:p>
    <w:p w14:paraId="6A43D52F" w14:textId="4E7A9464" w:rsidR="003C3D89" w:rsidRDefault="00C2269E" w:rsidP="003C3D89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F82A72">
        <w:rPr>
          <w:sz w:val="22"/>
          <w:szCs w:val="22"/>
        </w:rPr>
        <w:t xml:space="preserve">Bhatty, S., </w:t>
      </w:r>
      <w:proofErr w:type="spellStart"/>
      <w:r w:rsidRPr="00F82A72">
        <w:rPr>
          <w:sz w:val="22"/>
          <w:szCs w:val="22"/>
        </w:rPr>
        <w:t>Divyanish</w:t>
      </w:r>
      <w:proofErr w:type="spellEnd"/>
      <w:r w:rsidRPr="00F82A72">
        <w:rPr>
          <w:sz w:val="22"/>
          <w:szCs w:val="22"/>
        </w:rPr>
        <w:t xml:space="preserve">, D., </w:t>
      </w:r>
      <w:proofErr w:type="spellStart"/>
      <w:r w:rsidRPr="00F82A72">
        <w:rPr>
          <w:sz w:val="22"/>
          <w:szCs w:val="22"/>
        </w:rPr>
        <w:t>Belgamwar</w:t>
      </w:r>
      <w:proofErr w:type="spellEnd"/>
      <w:r w:rsidRPr="00F82A72">
        <w:rPr>
          <w:sz w:val="22"/>
          <w:szCs w:val="22"/>
        </w:rPr>
        <w:t xml:space="preserve">, M. and </w:t>
      </w:r>
      <w:proofErr w:type="spellStart"/>
      <w:r w:rsidRPr="00F82A72">
        <w:rPr>
          <w:sz w:val="22"/>
          <w:szCs w:val="22"/>
        </w:rPr>
        <w:t>Mudiyanselage</w:t>
      </w:r>
      <w:proofErr w:type="spellEnd"/>
      <w:r w:rsidRPr="00F82A72">
        <w:rPr>
          <w:sz w:val="22"/>
          <w:szCs w:val="22"/>
        </w:rPr>
        <w:t xml:space="preserve">, I., 2023. </w:t>
      </w:r>
      <w:r w:rsidRPr="00F82A72">
        <w:rPr>
          <w:i/>
          <w:iCs/>
          <w:sz w:val="22"/>
          <w:szCs w:val="22"/>
        </w:rPr>
        <w:t>Mental health apps (applications): A review of studies conducted in the UK</w:t>
      </w:r>
      <w:r w:rsidRPr="00F82A72">
        <w:rPr>
          <w:sz w:val="22"/>
          <w:szCs w:val="22"/>
        </w:rPr>
        <w:t xml:space="preserve">. </w:t>
      </w:r>
      <w:proofErr w:type="spellStart"/>
      <w:r w:rsidRPr="00F82A72">
        <w:rPr>
          <w:b/>
          <w:bCs/>
          <w:sz w:val="22"/>
          <w:szCs w:val="22"/>
        </w:rPr>
        <w:t>BJPsych</w:t>
      </w:r>
      <w:proofErr w:type="spellEnd"/>
      <w:r w:rsidRPr="00F82A72">
        <w:rPr>
          <w:b/>
          <w:bCs/>
          <w:sz w:val="22"/>
          <w:szCs w:val="22"/>
        </w:rPr>
        <w:t xml:space="preserve"> Open</w:t>
      </w:r>
      <w:r w:rsidRPr="00F82A72">
        <w:rPr>
          <w:sz w:val="22"/>
          <w:szCs w:val="22"/>
        </w:rPr>
        <w:t xml:space="preserve">, 9(S1), p.S46. Available at: </w:t>
      </w:r>
      <w:hyperlink r:id="rId6" w:tgtFrame="_new" w:history="1">
        <w:r w:rsidRPr="00F82A72">
          <w:rPr>
            <w:rStyle w:val="Hyperlink"/>
            <w:sz w:val="22"/>
            <w:szCs w:val="22"/>
          </w:rPr>
          <w:t>https://www.researchgate.net/publication/372167790_Mental_Health_Apps_Applications_A_Review_of_Studies_Conducted_in_the_UK</w:t>
        </w:r>
      </w:hyperlink>
      <w:r w:rsidRPr="00F82A72">
        <w:rPr>
          <w:sz w:val="22"/>
          <w:szCs w:val="22"/>
        </w:rPr>
        <w:t xml:space="preserve"> (Accessed: 13 March 2026).</w:t>
      </w:r>
    </w:p>
    <w:p w14:paraId="45E8FA84" w14:textId="77777777" w:rsidR="003C3D89" w:rsidRPr="003C3D89" w:rsidRDefault="003C3D89" w:rsidP="003C3D89">
      <w:pPr>
        <w:pStyle w:val="ListParagraph"/>
        <w:rPr>
          <w:sz w:val="22"/>
          <w:szCs w:val="22"/>
        </w:rPr>
      </w:pPr>
    </w:p>
    <w:p w14:paraId="20CF25C7" w14:textId="77777777" w:rsidR="003C3D89" w:rsidRPr="003C3D89" w:rsidRDefault="003C3D89" w:rsidP="003C3D89">
      <w:pPr>
        <w:pStyle w:val="ListParagraph"/>
        <w:rPr>
          <w:sz w:val="22"/>
          <w:szCs w:val="22"/>
        </w:rPr>
      </w:pPr>
    </w:p>
    <w:p w14:paraId="234E215C" w14:textId="33360AF6" w:rsidR="00C2269E" w:rsidRPr="00F82A72" w:rsidRDefault="00C2269E" w:rsidP="00C2269E">
      <w:pPr>
        <w:pStyle w:val="ListParagraph"/>
        <w:numPr>
          <w:ilvl w:val="0"/>
          <w:numId w:val="1"/>
        </w:numPr>
        <w:rPr>
          <w:sz w:val="22"/>
          <w:szCs w:val="22"/>
        </w:rPr>
      </w:pPr>
      <w:proofErr w:type="spellStart"/>
      <w:r w:rsidRPr="00F82A72">
        <w:rPr>
          <w:sz w:val="22"/>
          <w:szCs w:val="22"/>
        </w:rPr>
        <w:t>Torous</w:t>
      </w:r>
      <w:proofErr w:type="spellEnd"/>
      <w:r w:rsidRPr="00F82A72">
        <w:rPr>
          <w:sz w:val="22"/>
          <w:szCs w:val="22"/>
        </w:rPr>
        <w:t xml:space="preserve">, J., Bucci, S., Bell, I.H., Kessing, L.V., Faurholt-Jepsen, M., Whelan, P., Carvalho, A.F. and Keshavan, M., 2023. </w:t>
      </w:r>
      <w:r w:rsidRPr="00F82A72">
        <w:rPr>
          <w:i/>
          <w:iCs/>
          <w:sz w:val="22"/>
          <w:szCs w:val="22"/>
        </w:rPr>
        <w:t>The growing field of digital mental health: Current evidence and future directions</w:t>
      </w:r>
      <w:r w:rsidRPr="00F82A72">
        <w:rPr>
          <w:sz w:val="22"/>
          <w:szCs w:val="22"/>
        </w:rPr>
        <w:t xml:space="preserve">. </w:t>
      </w:r>
      <w:r w:rsidRPr="00F82A72">
        <w:rPr>
          <w:b/>
          <w:bCs/>
          <w:sz w:val="22"/>
          <w:szCs w:val="22"/>
        </w:rPr>
        <w:t>Journal of Psychosomatic Research</w:t>
      </w:r>
      <w:r w:rsidRPr="00F82A72">
        <w:rPr>
          <w:sz w:val="22"/>
          <w:szCs w:val="22"/>
        </w:rPr>
        <w:t xml:space="preserve">, 169, p.111402. Available at: </w:t>
      </w:r>
      <w:hyperlink r:id="rId7" w:tgtFrame="_new" w:history="1">
        <w:r w:rsidRPr="00F82A72">
          <w:rPr>
            <w:rStyle w:val="Hyperlink"/>
            <w:sz w:val="22"/>
            <w:szCs w:val="22"/>
          </w:rPr>
          <w:t>https://www.sciencedirect.com/science/article/abs/pii/S0022395623003187</w:t>
        </w:r>
      </w:hyperlink>
      <w:r w:rsidRPr="00F82A72">
        <w:rPr>
          <w:sz w:val="22"/>
          <w:szCs w:val="22"/>
        </w:rPr>
        <w:t xml:space="preserve"> (Accessed: 13 March 2026).</w:t>
      </w:r>
    </w:p>
    <w:sectPr w:rsidR="00C2269E" w:rsidRPr="00F82A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5D1EE2"/>
    <w:multiLevelType w:val="hybridMultilevel"/>
    <w:tmpl w:val="E1F27B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0653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69E"/>
    <w:rsid w:val="003C3D89"/>
    <w:rsid w:val="003E5CA9"/>
    <w:rsid w:val="007C3C59"/>
    <w:rsid w:val="008A0A54"/>
    <w:rsid w:val="00C2269E"/>
    <w:rsid w:val="00F82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A14DB"/>
  <w15:chartTrackingRefBased/>
  <w15:docId w15:val="{BDD2B274-C969-4635-A062-683455B40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6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6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6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6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6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6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6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6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6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6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6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6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6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6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6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6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6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6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6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6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6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6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6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6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6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6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6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226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69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269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ciencedirect.com/science/article/abs/pii/S002239562300318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372167790_Mental_Health_Apps_Applications_A_Review_of_Studies_Conducted_in_the_UK" TargetMode="External"/><Relationship Id="rId5" Type="http://schemas.openxmlformats.org/officeDocument/2006/relationships/hyperlink" Target="https://pmc.ncbi.nlm.nih.gov/articles/PMC1122208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Riana Kasule</dc:creator>
  <cp:keywords/>
  <dc:description/>
  <cp:lastModifiedBy>Riana Kasule</cp:lastModifiedBy>
  <cp:revision>2</cp:revision>
  <dcterms:created xsi:type="dcterms:W3CDTF">2026-03-13T12:07:00Z</dcterms:created>
  <dcterms:modified xsi:type="dcterms:W3CDTF">2026-03-13T12:19:00Z</dcterms:modified>
</cp:coreProperties>
</file>