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71288B" w14:textId="77777777" w:rsidR="0031794D" w:rsidRDefault="0031794D" w:rsidP="0031794D">
      <w:pPr>
        <w:overflowPunct w:val="0"/>
        <w:autoSpaceDE w:val="0"/>
        <w:autoSpaceDN w:val="0"/>
        <w:adjustRightInd w:val="0"/>
        <w:jc w:val="center"/>
        <w:textAlignment w:val="baseline"/>
        <w:rPr>
          <w:b/>
        </w:rPr>
      </w:pPr>
      <w:r>
        <w:rPr>
          <w:b/>
        </w:rPr>
        <w:t>STUDENT ID: 1503501</w:t>
      </w:r>
    </w:p>
    <w:p w14:paraId="5E2D1E82" w14:textId="77777777" w:rsidR="0031794D" w:rsidRDefault="00C870A7" w:rsidP="0031794D">
      <w:pPr>
        <w:overflowPunct w:val="0"/>
        <w:autoSpaceDE w:val="0"/>
        <w:autoSpaceDN w:val="0"/>
        <w:adjustRightInd w:val="0"/>
        <w:jc w:val="center"/>
        <w:textAlignment w:val="baseline"/>
        <w:rPr>
          <w:b/>
        </w:rPr>
      </w:pPr>
      <w:r w:rsidRPr="0031794D">
        <w:rPr>
          <w:b/>
        </w:rPr>
        <w:t>MODULE COD</w:t>
      </w:r>
      <w:r w:rsidR="0031794D">
        <w:rPr>
          <w:b/>
        </w:rPr>
        <w:t xml:space="preserve">E: </w:t>
      </w:r>
      <w:r w:rsidRPr="0031794D">
        <w:rPr>
          <w:b/>
        </w:rPr>
        <w:t>EAEC6009</w:t>
      </w:r>
    </w:p>
    <w:p w14:paraId="03F83C0B" w14:textId="77777777" w:rsidR="0031794D" w:rsidRDefault="0031794D" w:rsidP="0031794D">
      <w:pPr>
        <w:overflowPunct w:val="0"/>
        <w:autoSpaceDE w:val="0"/>
        <w:autoSpaceDN w:val="0"/>
        <w:adjustRightInd w:val="0"/>
        <w:jc w:val="center"/>
        <w:textAlignment w:val="baseline"/>
        <w:rPr>
          <w:b/>
        </w:rPr>
      </w:pPr>
      <w:r>
        <w:rPr>
          <w:b/>
        </w:rPr>
        <w:t>MODULE CO-ORDINATOR: Sioned Sear</w:t>
      </w:r>
    </w:p>
    <w:p w14:paraId="65242B2A" w14:textId="77777777" w:rsidR="0031794D" w:rsidRDefault="0031794D" w:rsidP="0031794D">
      <w:pPr>
        <w:overflowPunct w:val="0"/>
        <w:autoSpaceDE w:val="0"/>
        <w:autoSpaceDN w:val="0"/>
        <w:adjustRightInd w:val="0"/>
        <w:jc w:val="center"/>
        <w:textAlignment w:val="baseline"/>
        <w:rPr>
          <w:b/>
        </w:rPr>
      </w:pPr>
      <w:r>
        <w:rPr>
          <w:b/>
        </w:rPr>
        <w:t>MODULE TEAM: Glenda Tinney</w:t>
      </w:r>
    </w:p>
    <w:p w14:paraId="3798DACD" w14:textId="77777777" w:rsidR="00C870A7" w:rsidRDefault="00C870A7" w:rsidP="0031794D">
      <w:pPr>
        <w:overflowPunct w:val="0"/>
        <w:autoSpaceDE w:val="0"/>
        <w:autoSpaceDN w:val="0"/>
        <w:adjustRightInd w:val="0"/>
        <w:jc w:val="center"/>
        <w:textAlignment w:val="baseline"/>
        <w:rPr>
          <w:b/>
        </w:rPr>
      </w:pPr>
      <w:r w:rsidRPr="0031794D">
        <w:rPr>
          <w:b/>
        </w:rPr>
        <w:t>TITLE: Leadership in Early Years Provision</w:t>
      </w:r>
    </w:p>
    <w:p w14:paraId="7E0EBD91" w14:textId="11917648" w:rsidR="0031794D" w:rsidRDefault="0031794D" w:rsidP="0031794D">
      <w:pPr>
        <w:overflowPunct w:val="0"/>
        <w:autoSpaceDE w:val="0"/>
        <w:autoSpaceDN w:val="0"/>
        <w:adjustRightInd w:val="0"/>
        <w:jc w:val="center"/>
        <w:textAlignment w:val="baseline"/>
        <w:rPr>
          <w:b/>
        </w:rPr>
      </w:pPr>
      <w:r>
        <w:rPr>
          <w:b/>
        </w:rPr>
        <w:t xml:space="preserve">PORTFOLIO: 60% </w:t>
      </w:r>
    </w:p>
    <w:p w14:paraId="5A7D8056" w14:textId="77777777" w:rsidR="00C870A7" w:rsidRDefault="00C870A7"/>
    <w:p w14:paraId="1BB14FBE" w14:textId="7DAF651C" w:rsidR="008C150E" w:rsidRPr="00D843E3" w:rsidRDefault="008D4DD6" w:rsidP="00D843E3">
      <w:pPr>
        <w:spacing w:line="360" w:lineRule="auto"/>
        <w:jc w:val="both"/>
        <w:rPr>
          <w:b/>
          <w:u w:val="single"/>
        </w:rPr>
      </w:pPr>
      <w:r w:rsidRPr="00D843E3">
        <w:rPr>
          <w:b/>
          <w:u w:val="single"/>
        </w:rPr>
        <w:t>Introduction</w:t>
      </w:r>
      <w:r w:rsidR="00FF406B" w:rsidRPr="00D843E3">
        <w:rPr>
          <w:b/>
          <w:u w:val="single"/>
        </w:rPr>
        <w:t xml:space="preserve"> </w:t>
      </w:r>
    </w:p>
    <w:p w14:paraId="7C4CE018" w14:textId="77777777" w:rsidR="008D4DD6" w:rsidRPr="00D843E3" w:rsidRDefault="008D4DD6" w:rsidP="00D843E3">
      <w:pPr>
        <w:spacing w:line="360" w:lineRule="auto"/>
        <w:jc w:val="both"/>
      </w:pPr>
    </w:p>
    <w:p w14:paraId="2C3E0224" w14:textId="381F8BED" w:rsidR="000F66FE" w:rsidRPr="00D843E3" w:rsidRDefault="00294533" w:rsidP="00D843E3">
      <w:pPr>
        <w:spacing w:line="360" w:lineRule="auto"/>
        <w:jc w:val="both"/>
      </w:pPr>
      <w:r w:rsidRPr="00D843E3">
        <w:t xml:space="preserve">This portfolio aims to critically </w:t>
      </w:r>
      <w:r w:rsidR="006A4AB4" w:rsidRPr="00D843E3">
        <w:t>analyse and explore the principles of leadership and good practice</w:t>
      </w:r>
      <w:r w:rsidR="005224D7" w:rsidRPr="00D843E3">
        <w:t xml:space="preserve">. </w:t>
      </w:r>
      <w:r w:rsidR="00711831" w:rsidRPr="00D843E3">
        <w:t xml:space="preserve">Exploring the meaning of leadership, the difference between leadership and management. Also, leadership and management within the early years. </w:t>
      </w:r>
      <w:r w:rsidR="00535B81" w:rsidRPr="00D843E3">
        <w:t xml:space="preserve">There are many styles of leadership </w:t>
      </w:r>
      <w:r w:rsidR="00711831" w:rsidRPr="00D843E3">
        <w:t xml:space="preserve">this portfolio intends to analyse </w:t>
      </w:r>
      <w:r w:rsidR="00535B81" w:rsidRPr="00D843E3">
        <w:t>such as autocratic</w:t>
      </w:r>
      <w:r w:rsidR="00711831" w:rsidRPr="00D843E3">
        <w:t xml:space="preserve">. This occurs </w:t>
      </w:r>
      <w:r w:rsidR="00535B81" w:rsidRPr="00D843E3">
        <w:t>whe</w:t>
      </w:r>
      <w:r w:rsidR="00711831" w:rsidRPr="00D843E3">
        <w:t>n</w:t>
      </w:r>
      <w:r w:rsidR="00535B81" w:rsidRPr="00D843E3">
        <w:t xml:space="preserve"> the leader takes full control of a group leaving very little opportunity for team work (Moyles, 2006). Democratic leadership consists of a team work effort</w:t>
      </w:r>
      <w:r w:rsidR="00711831" w:rsidRPr="00D843E3">
        <w:t xml:space="preserve"> and</w:t>
      </w:r>
      <w:r w:rsidR="00535B81" w:rsidRPr="00D843E3">
        <w:t xml:space="preserve"> the leader respects and considers all input from other team members (</w:t>
      </w:r>
      <w:r w:rsidR="003D5FA6">
        <w:t>Rodd</w:t>
      </w:r>
      <w:r w:rsidR="00535B81" w:rsidRPr="00D843E3">
        <w:t xml:space="preserve">, 2006). Lastly Laissez-faire, </w:t>
      </w:r>
      <w:r w:rsidR="00196CE7" w:rsidRPr="00D843E3">
        <w:t>where the leader has very little involvement with group members and preferably takes a back seat</w:t>
      </w:r>
      <w:r w:rsidR="00AF272C" w:rsidRPr="00D843E3">
        <w:t>. A</w:t>
      </w:r>
      <w:r w:rsidR="00196CE7" w:rsidRPr="00D843E3">
        <w:t xml:space="preserve">llowing group members to face challenges and problem solve alone. </w:t>
      </w:r>
      <w:r w:rsidR="005224D7" w:rsidRPr="00D843E3">
        <w:t>This portfolio will discuss in depth these three leadership styles and how they contribute to leaders working within early year settings</w:t>
      </w:r>
      <w:r w:rsidR="00711831" w:rsidRPr="00D843E3">
        <w:t xml:space="preserve"> ending with a conclusion. </w:t>
      </w:r>
    </w:p>
    <w:p w14:paraId="61E4D7A6" w14:textId="77777777" w:rsidR="000F66FE" w:rsidRPr="00D843E3" w:rsidRDefault="000F66FE" w:rsidP="00D843E3">
      <w:pPr>
        <w:spacing w:line="360" w:lineRule="auto"/>
        <w:jc w:val="both"/>
        <w:rPr>
          <w:b/>
        </w:rPr>
      </w:pPr>
    </w:p>
    <w:p w14:paraId="2331DA77" w14:textId="77777777" w:rsidR="005D1911" w:rsidRPr="00D843E3" w:rsidRDefault="005D1911" w:rsidP="00D843E3">
      <w:pPr>
        <w:spacing w:line="360" w:lineRule="auto"/>
        <w:jc w:val="both"/>
        <w:rPr>
          <w:b/>
          <w:u w:val="single"/>
        </w:rPr>
      </w:pPr>
      <w:r w:rsidRPr="00D843E3">
        <w:rPr>
          <w:b/>
          <w:u w:val="single"/>
        </w:rPr>
        <w:t>Leadership</w:t>
      </w:r>
    </w:p>
    <w:p w14:paraId="4A96D4EE" w14:textId="77777777" w:rsidR="005D1911" w:rsidRPr="00D843E3" w:rsidRDefault="005D1911" w:rsidP="00D843E3">
      <w:pPr>
        <w:spacing w:line="360" w:lineRule="auto"/>
        <w:jc w:val="both"/>
        <w:rPr>
          <w:b/>
          <w:u w:val="single"/>
        </w:rPr>
      </w:pPr>
    </w:p>
    <w:p w14:paraId="1773962A" w14:textId="19BA3E77" w:rsidR="00542B80" w:rsidRPr="00D843E3" w:rsidRDefault="0036336E" w:rsidP="00D843E3">
      <w:pPr>
        <w:spacing w:line="360" w:lineRule="auto"/>
        <w:jc w:val="both"/>
      </w:pPr>
      <w:r w:rsidRPr="00D843E3">
        <w:t>Leadership can be defined as the guiding of an organisation or group of individuals to direct them to a certain shared goal (McCall and Lawlor, 2000).</w:t>
      </w:r>
      <w:r w:rsidR="00535B81" w:rsidRPr="00D843E3">
        <w:t xml:space="preserve"> </w:t>
      </w:r>
      <w:r w:rsidRPr="00D843E3">
        <w:t xml:space="preserve">However, </w:t>
      </w:r>
      <w:r w:rsidR="006F7E7E" w:rsidRPr="00D843E3">
        <w:t xml:space="preserve">various businesses and early year settings differ </w:t>
      </w:r>
      <w:r w:rsidR="00FF5F42" w:rsidRPr="00D843E3">
        <w:t xml:space="preserve">in terms of guidance, authority and direction. </w:t>
      </w:r>
      <w:r w:rsidR="0009069B" w:rsidRPr="00D843E3">
        <w:t xml:space="preserve">According, to Veale (2013) </w:t>
      </w:r>
      <w:r w:rsidR="00B35CF4">
        <w:t>great</w:t>
      </w:r>
      <w:r w:rsidR="0009069B" w:rsidRPr="00D843E3">
        <w:t xml:space="preserve"> leadership requires a specific individual to have a variety of successful management and </w:t>
      </w:r>
      <w:r w:rsidR="00CC420D" w:rsidRPr="00D843E3">
        <w:t>interpersonal</w:t>
      </w:r>
      <w:r w:rsidR="0009069B" w:rsidRPr="00D843E3">
        <w:t xml:space="preserve"> skills. McCall and Lawlor (2000) s</w:t>
      </w:r>
      <w:r w:rsidR="00034253" w:rsidRPr="00D843E3">
        <w:t xml:space="preserve">uggest </w:t>
      </w:r>
      <w:r w:rsidR="0009069B" w:rsidRPr="00D843E3">
        <w:t>an adequate leader</w:t>
      </w:r>
      <w:r w:rsidR="00FF5F42" w:rsidRPr="00D843E3">
        <w:t xml:space="preserve"> must be passionate and clear about securing the desired goal.</w:t>
      </w:r>
      <w:r w:rsidR="00CC420D" w:rsidRPr="00D843E3">
        <w:t xml:space="preserve"> </w:t>
      </w:r>
      <w:r w:rsidR="00034253" w:rsidRPr="00D843E3">
        <w:t xml:space="preserve"> Early Years Matters (2017) state</w:t>
      </w:r>
      <w:r w:rsidR="00F52B92" w:rsidRPr="00D843E3">
        <w:t xml:space="preserve"> </w:t>
      </w:r>
      <w:r w:rsidR="00542B80" w:rsidRPr="00D843E3">
        <w:t>within early year settings leadership is about creating innovative strategies to inspire staff and leading learning.</w:t>
      </w:r>
      <w:r w:rsidR="007A4114" w:rsidRPr="00D843E3">
        <w:t xml:space="preserve"> According to Moyles (2006) leaders should nurture</w:t>
      </w:r>
      <w:r w:rsidR="00EA66E7" w:rsidRPr="00D843E3">
        <w:t xml:space="preserve"> all staff to help them reach their full </w:t>
      </w:r>
      <w:r w:rsidR="007A4114" w:rsidRPr="00D843E3">
        <w:t>potential</w:t>
      </w:r>
      <w:r w:rsidR="00B35CF4">
        <w:t>. This enables</w:t>
      </w:r>
      <w:r w:rsidR="007A4114" w:rsidRPr="00D843E3">
        <w:t xml:space="preserve"> </w:t>
      </w:r>
      <w:r w:rsidR="00B35CF4">
        <w:t>others to</w:t>
      </w:r>
      <w:r w:rsidR="007A4114" w:rsidRPr="00D843E3">
        <w:t xml:space="preserve"> achieve success not only as a team but to become positive role models for children within early year settings. </w:t>
      </w:r>
    </w:p>
    <w:p w14:paraId="48548BB8" w14:textId="77777777" w:rsidR="00A44BAF" w:rsidRPr="00D843E3" w:rsidRDefault="00A44BAF" w:rsidP="00D843E3">
      <w:pPr>
        <w:spacing w:line="360" w:lineRule="auto"/>
        <w:jc w:val="both"/>
      </w:pPr>
    </w:p>
    <w:p w14:paraId="098B06C8" w14:textId="361419F5" w:rsidR="00CE2645" w:rsidRPr="00D843E3" w:rsidRDefault="00FE3CAC" w:rsidP="00D843E3">
      <w:pPr>
        <w:spacing w:line="360" w:lineRule="auto"/>
        <w:jc w:val="both"/>
      </w:pPr>
      <w:r w:rsidRPr="00D843E3">
        <w:t xml:space="preserve">“For leadership to be effective it must be built on a solid foundation consisting of a clear mission, a vision of the future, a specific strategy and a culture conducive to success” (Rihal, </w:t>
      </w:r>
      <w:r w:rsidRPr="00D843E3">
        <w:lastRenderedPageBreak/>
        <w:t>2017: 1).</w:t>
      </w:r>
      <w:r w:rsidR="00BA0A12" w:rsidRPr="00D843E3">
        <w:t xml:space="preserve"> Eric Flamholtz</w:t>
      </w:r>
      <w:r w:rsidR="005118C9" w:rsidRPr="00D843E3">
        <w:t>, p</w:t>
      </w:r>
      <w:r w:rsidR="00BA0A12" w:rsidRPr="00D843E3">
        <w:t xml:space="preserve">resident of Management Systems Consulting Corporation, </w:t>
      </w:r>
      <w:r w:rsidR="005118C9" w:rsidRPr="00D843E3">
        <w:t xml:space="preserve">believes key to successful leadership is for leaders to observe how staff work in situations, analyse then plan for improvements </w:t>
      </w:r>
      <w:r w:rsidR="00BA0A12" w:rsidRPr="00D843E3">
        <w:t xml:space="preserve">(Management Systems, 2012). </w:t>
      </w:r>
      <w:r w:rsidR="005118C9" w:rsidRPr="00D843E3">
        <w:t>Tickle (2011) implies that</w:t>
      </w:r>
      <w:r w:rsidR="002D7350" w:rsidRPr="00D843E3">
        <w:t xml:space="preserve"> great</w:t>
      </w:r>
      <w:r w:rsidR="005118C9" w:rsidRPr="00D843E3">
        <w:t xml:space="preserve"> leaders</w:t>
      </w:r>
      <w:r w:rsidR="002D7350" w:rsidRPr="00D843E3">
        <w:t xml:space="preserve"> are very experienced within their role, </w:t>
      </w:r>
      <w:r w:rsidR="005118C9" w:rsidRPr="00D843E3">
        <w:t>this is something both Flamholtz and Tickle share with regards to leadership which can be applied in both business and the early years sector</w:t>
      </w:r>
      <w:r w:rsidR="00CE2645" w:rsidRPr="00D843E3">
        <w:t>.</w:t>
      </w:r>
    </w:p>
    <w:p w14:paraId="3C349057" w14:textId="77777777" w:rsidR="0061028B" w:rsidRPr="00D843E3" w:rsidRDefault="0061028B" w:rsidP="00D843E3">
      <w:pPr>
        <w:spacing w:line="360" w:lineRule="auto"/>
        <w:jc w:val="both"/>
      </w:pPr>
    </w:p>
    <w:p w14:paraId="6EA8E9D9" w14:textId="77777777" w:rsidR="005D1911" w:rsidRPr="00D843E3" w:rsidRDefault="005D1911" w:rsidP="00D843E3">
      <w:pPr>
        <w:spacing w:line="360" w:lineRule="auto"/>
        <w:jc w:val="both"/>
        <w:rPr>
          <w:b/>
          <w:u w:val="single"/>
        </w:rPr>
      </w:pPr>
      <w:r w:rsidRPr="00D843E3">
        <w:rPr>
          <w:b/>
          <w:u w:val="single"/>
        </w:rPr>
        <w:t xml:space="preserve">Leadership VS Management </w:t>
      </w:r>
    </w:p>
    <w:p w14:paraId="61202E3B" w14:textId="094B84E8" w:rsidR="005D1911" w:rsidRPr="00D843E3" w:rsidRDefault="005D1911" w:rsidP="00D843E3">
      <w:pPr>
        <w:spacing w:line="360" w:lineRule="auto"/>
        <w:jc w:val="both"/>
        <w:rPr>
          <w:b/>
          <w:u w:val="single"/>
        </w:rPr>
      </w:pPr>
    </w:p>
    <w:p w14:paraId="0768A769" w14:textId="38504CC9" w:rsidR="00F05971" w:rsidRPr="00D843E3" w:rsidRDefault="00EC74CC" w:rsidP="00D843E3">
      <w:pPr>
        <w:spacing w:line="360" w:lineRule="auto"/>
        <w:jc w:val="both"/>
      </w:pPr>
      <w:r w:rsidRPr="00D843E3">
        <w:t>For many years there has been a huge debate on management and leadership and if there is any difference or are they viewed the same by society. According to</w:t>
      </w:r>
      <w:r w:rsidR="007B7D24" w:rsidRPr="00D843E3">
        <w:t xml:space="preserve"> Zaleznik (1997)</w:t>
      </w:r>
      <w:r w:rsidRPr="00D843E3">
        <w:t xml:space="preserve"> </w:t>
      </w:r>
      <w:r w:rsidR="00D01E75" w:rsidRPr="00D843E3">
        <w:t xml:space="preserve">management and leadership are two completely different things. </w:t>
      </w:r>
      <w:r w:rsidR="00F322B5" w:rsidRPr="00D843E3">
        <w:t>Changing Minds (2017) state m</w:t>
      </w:r>
      <w:r w:rsidR="00110DF5" w:rsidRPr="00D843E3">
        <w:t xml:space="preserve">anagers have subordinates and thrive on having power over others </w:t>
      </w:r>
      <w:r w:rsidR="00F322B5" w:rsidRPr="00D843E3">
        <w:t xml:space="preserve">and leaders do not have subordinates. </w:t>
      </w:r>
      <w:r w:rsidR="00152FC6" w:rsidRPr="00D843E3">
        <w:t>However, (Delesie, 2016) argues that managers do not thrive on power and ultimately thrive on nurturing and mentoring others.</w:t>
      </w:r>
      <w:r w:rsidR="00247217" w:rsidRPr="00D843E3">
        <w:t xml:space="preserve"> </w:t>
      </w:r>
      <w:r w:rsidR="00A35012" w:rsidRPr="00D843E3">
        <w:t>Although managers and leaders share similarity in the sense of leading groups of people</w:t>
      </w:r>
      <w:r w:rsidR="003F071E" w:rsidRPr="00D843E3">
        <w:t>,</w:t>
      </w:r>
      <w:r w:rsidR="00A35012" w:rsidRPr="00D843E3">
        <w:t xml:space="preserve"> </w:t>
      </w:r>
      <w:r w:rsidR="003F071E" w:rsidRPr="00D843E3">
        <w:t xml:space="preserve">their methods of implementing tasks and leadership styles may vary. </w:t>
      </w:r>
      <w:r w:rsidR="00A35012" w:rsidRPr="00D843E3">
        <w:t>Zaleznik (1997) states managers goals are created by necessities rather than desires. However, it is the role of the manager to del</w:t>
      </w:r>
      <w:r w:rsidR="003F071E" w:rsidRPr="00D843E3">
        <w:t>e</w:t>
      </w:r>
      <w:r w:rsidR="00A35012" w:rsidRPr="00D843E3">
        <w:t xml:space="preserve">gate these tasks to </w:t>
      </w:r>
      <w:r w:rsidR="003F071E" w:rsidRPr="00D843E3">
        <w:t xml:space="preserve">leaders and </w:t>
      </w:r>
      <w:r w:rsidR="00A35012" w:rsidRPr="00D843E3">
        <w:t xml:space="preserve">staff members in-order to achieve </w:t>
      </w:r>
      <w:r w:rsidR="003F071E" w:rsidRPr="00D843E3">
        <w:t>set</w:t>
      </w:r>
      <w:r w:rsidR="00A35012" w:rsidRPr="00D843E3">
        <w:t xml:space="preserve"> goals. </w:t>
      </w:r>
    </w:p>
    <w:p w14:paraId="1983A021" w14:textId="77777777" w:rsidR="00110DF5" w:rsidRPr="00D843E3" w:rsidRDefault="00110DF5" w:rsidP="00D843E3">
      <w:pPr>
        <w:spacing w:line="360" w:lineRule="auto"/>
        <w:jc w:val="both"/>
      </w:pPr>
    </w:p>
    <w:p w14:paraId="0927FBD3" w14:textId="2C5EEBA4" w:rsidR="00B47CF8" w:rsidRPr="00D843E3" w:rsidRDefault="00443376" w:rsidP="00D843E3">
      <w:pPr>
        <w:spacing w:line="360" w:lineRule="auto"/>
        <w:jc w:val="both"/>
        <w:rPr>
          <w:bCs/>
        </w:rPr>
      </w:pPr>
      <w:r w:rsidRPr="00D843E3">
        <w:t>Management and leadership within the early years is an important part of practice, hierarchies leading staff implement the quality of care children receive (</w:t>
      </w:r>
      <w:r w:rsidRPr="00D843E3">
        <w:rPr>
          <w:bCs/>
        </w:rPr>
        <w:t>Heikka et al</w:t>
      </w:r>
      <w:r w:rsidR="00886C01">
        <w:rPr>
          <w:bCs/>
        </w:rPr>
        <w:t>.</w:t>
      </w:r>
      <w:r w:rsidRPr="00D843E3">
        <w:rPr>
          <w:bCs/>
        </w:rPr>
        <w:t xml:space="preserve">, 2012). </w:t>
      </w:r>
      <w:r w:rsidR="00435EAB" w:rsidRPr="00D843E3">
        <w:rPr>
          <w:bCs/>
        </w:rPr>
        <w:t xml:space="preserve">Often within early year settings management have a great </w:t>
      </w:r>
      <w:r w:rsidR="00946AC3" w:rsidRPr="00D843E3">
        <w:rPr>
          <w:bCs/>
        </w:rPr>
        <w:t xml:space="preserve">of work to complete set out by governing bodies such as CIW and ESTYN (Thomas and Lewis, 2016). </w:t>
      </w:r>
      <w:r w:rsidR="00C31D27" w:rsidRPr="00D843E3">
        <w:rPr>
          <w:bCs/>
        </w:rPr>
        <w:t xml:space="preserve">According to, Kingdon and Gourd (2013) managers spend vary little time on the front line within settings and the leaders are the people dealing with day to day staff and children. </w:t>
      </w:r>
      <w:r w:rsidR="009B3013" w:rsidRPr="00D843E3">
        <w:t>Wise et al</w:t>
      </w:r>
      <w:r w:rsidR="00886C01">
        <w:t>.</w:t>
      </w:r>
      <w:r w:rsidR="009B3013" w:rsidRPr="00D843E3">
        <w:t xml:space="preserve"> (2013) also suggests that leader’s play more of an active role and management requires more of an office role within early year settings. </w:t>
      </w:r>
    </w:p>
    <w:p w14:paraId="74121AB8" w14:textId="329FC18F" w:rsidR="005E151C" w:rsidRPr="00D843E3" w:rsidRDefault="005E151C" w:rsidP="00D843E3">
      <w:pPr>
        <w:spacing w:line="360" w:lineRule="auto"/>
        <w:jc w:val="both"/>
        <w:rPr>
          <w:bCs/>
        </w:rPr>
      </w:pPr>
    </w:p>
    <w:p w14:paraId="5B1A5842" w14:textId="1A6A6C54" w:rsidR="005E151C" w:rsidRPr="00D843E3" w:rsidRDefault="005E151C" w:rsidP="00D843E3">
      <w:pPr>
        <w:spacing w:line="360" w:lineRule="auto"/>
        <w:jc w:val="both"/>
        <w:rPr>
          <w:b/>
          <w:bCs/>
          <w:u w:val="single"/>
        </w:rPr>
      </w:pPr>
      <w:r w:rsidRPr="00D843E3">
        <w:rPr>
          <w:b/>
          <w:bCs/>
          <w:u w:val="single"/>
        </w:rPr>
        <w:t>Leadership within Early Years</w:t>
      </w:r>
    </w:p>
    <w:p w14:paraId="7FCA8FF4" w14:textId="77777777" w:rsidR="007B7D24" w:rsidRPr="00D843E3" w:rsidRDefault="007B7D24" w:rsidP="00D843E3">
      <w:pPr>
        <w:spacing w:line="360" w:lineRule="auto"/>
        <w:jc w:val="both"/>
        <w:rPr>
          <w:b/>
          <w:bCs/>
          <w:u w:val="single"/>
        </w:rPr>
      </w:pPr>
    </w:p>
    <w:p w14:paraId="604B5F8F" w14:textId="7C3D9CC8" w:rsidR="00F84CFE" w:rsidRPr="00D843E3" w:rsidRDefault="00D07965" w:rsidP="00D843E3">
      <w:pPr>
        <w:spacing w:line="360" w:lineRule="auto"/>
        <w:jc w:val="both"/>
      </w:pPr>
      <w:r w:rsidRPr="00D843E3">
        <w:t xml:space="preserve">Within today’s society enormous efforts have been made by the government to improve the skills of those working within the early years workforce. Aiming to provide children with quality care provision (Whalley, 2008). </w:t>
      </w:r>
      <w:r w:rsidR="00DB1854" w:rsidRPr="00D843E3">
        <w:t>Thomas and Lewis (2016) argue that some leaders within early year settings have difficulty transitioning into a leader and ad</w:t>
      </w:r>
      <w:r w:rsidR="00F84CFE" w:rsidRPr="00D843E3">
        <w:t>apting leadership</w:t>
      </w:r>
      <w:r w:rsidR="00DB1854" w:rsidRPr="00D843E3">
        <w:t xml:space="preserve"> </w:t>
      </w:r>
      <w:r w:rsidR="00DB1854" w:rsidRPr="00D843E3">
        <w:lastRenderedPageBreak/>
        <w:t>skill</w:t>
      </w:r>
      <w:r w:rsidR="00F84CFE" w:rsidRPr="00D843E3">
        <w:t>s</w:t>
      </w:r>
      <w:r w:rsidR="00DB1854" w:rsidRPr="00D843E3">
        <w:t xml:space="preserve"> within their job role. Hallet</w:t>
      </w:r>
      <w:r w:rsidR="00F84CFE" w:rsidRPr="00D843E3">
        <w:t xml:space="preserve">’s evidence suggests leadership is a skill many individuals complete naturally without apprehending (Hallet, 2013). However, </w:t>
      </w:r>
      <w:r w:rsidR="00A10257" w:rsidRPr="00D843E3">
        <w:t xml:space="preserve">researchers </w:t>
      </w:r>
      <w:r w:rsidR="00F84CFE" w:rsidRPr="00D843E3">
        <w:t xml:space="preserve">found </w:t>
      </w:r>
      <w:r w:rsidR="00A10257" w:rsidRPr="00D843E3">
        <w:t xml:space="preserve">that </w:t>
      </w:r>
      <w:r w:rsidR="00F84CFE" w:rsidRPr="00D843E3">
        <w:t>leaders within early year settings viewed themselves as team players rather than leaders (Hallet, 2013).</w:t>
      </w:r>
    </w:p>
    <w:p w14:paraId="5F007746" w14:textId="77777777" w:rsidR="00F84CFE" w:rsidRPr="00D843E3" w:rsidRDefault="00F84CFE" w:rsidP="00D843E3">
      <w:pPr>
        <w:spacing w:line="360" w:lineRule="auto"/>
        <w:jc w:val="both"/>
      </w:pPr>
    </w:p>
    <w:p w14:paraId="6F2B0779" w14:textId="5DD22839" w:rsidR="00DE6697" w:rsidRPr="00D843E3" w:rsidRDefault="00F84CFE" w:rsidP="00D843E3">
      <w:pPr>
        <w:spacing w:line="360" w:lineRule="auto"/>
        <w:jc w:val="both"/>
      </w:pPr>
      <w:r w:rsidRPr="00D843E3">
        <w:t xml:space="preserve">Kagan and Bowman (1997) suggest many leaders within early years value their role as a teacher for the children more than they do a leader. Rodd (2006) also supports </w:t>
      </w:r>
      <w:r w:rsidR="00D07965" w:rsidRPr="00D843E3">
        <w:t>Kagan, Bownman and Hallet’s</w:t>
      </w:r>
      <w:r w:rsidRPr="00D843E3">
        <w:t xml:space="preserve"> statement</w:t>
      </w:r>
      <w:r w:rsidR="00D07965" w:rsidRPr="00D843E3">
        <w:t>. Rodd (2006)</w:t>
      </w:r>
      <w:r w:rsidRPr="00D843E3">
        <w:t xml:space="preserve"> feels leadership within the early years is something that takes place automatically without fully being understood. Moyles (2006) suggests the perfect leader is made up of four branches</w:t>
      </w:r>
      <w:r w:rsidR="00055D2D">
        <w:t xml:space="preserve">. This </w:t>
      </w:r>
      <w:r w:rsidRPr="00D843E3">
        <w:t>include</w:t>
      </w:r>
      <w:r w:rsidR="00055D2D">
        <w:t>s</w:t>
      </w:r>
      <w:r w:rsidRPr="00D843E3">
        <w:t xml:space="preserve"> leadership qualities, management skills, professional attributes and personal characteristics. Also having the ability to participate in equality and reflective practice. </w:t>
      </w:r>
      <w:r w:rsidR="00A874A0" w:rsidRPr="00D843E3">
        <w:t>Therefore, evidence suggests within the early years many of these characteristic’s take place</w:t>
      </w:r>
      <w:r w:rsidR="00CA4855" w:rsidRPr="00D843E3">
        <w:t xml:space="preserve"> within settings.</w:t>
      </w:r>
    </w:p>
    <w:p w14:paraId="1A56351F" w14:textId="77777777" w:rsidR="00DE6697" w:rsidRPr="00D843E3" w:rsidRDefault="00DE6697" w:rsidP="00D843E3">
      <w:pPr>
        <w:spacing w:line="360" w:lineRule="auto"/>
        <w:jc w:val="both"/>
      </w:pPr>
    </w:p>
    <w:p w14:paraId="5BFFB901" w14:textId="11EE93ED" w:rsidR="005D75E8" w:rsidRPr="00D843E3" w:rsidRDefault="00DE6697" w:rsidP="00D843E3">
      <w:pPr>
        <w:spacing w:line="360" w:lineRule="auto"/>
        <w:jc w:val="both"/>
      </w:pPr>
      <w:r w:rsidRPr="00D843E3">
        <w:t xml:space="preserve">Critics may argue that the lack of ownership for leaders within early years </w:t>
      </w:r>
      <w:r w:rsidR="00FA5A93" w:rsidRPr="00D843E3">
        <w:t xml:space="preserve">is possibly </w:t>
      </w:r>
      <w:r w:rsidRPr="00D843E3">
        <w:t xml:space="preserve">due to very little training </w:t>
      </w:r>
      <w:r w:rsidR="00FA5A93" w:rsidRPr="00D843E3">
        <w:t>in</w:t>
      </w:r>
      <w:r w:rsidRPr="00D843E3">
        <w:t xml:space="preserve"> leadership. CIW (2016)</w:t>
      </w:r>
      <w:r w:rsidR="00FA5A93" w:rsidRPr="00D843E3">
        <w:t xml:space="preserve"> state within the national minimum standards managers </w:t>
      </w:r>
      <w:r w:rsidR="00D770CD" w:rsidRPr="00D843E3">
        <w:t xml:space="preserve">working </w:t>
      </w:r>
      <w:r w:rsidR="00FA5A93" w:rsidRPr="00D843E3">
        <w:t xml:space="preserve">in early year settings must receive training and hold relevant qualifications in management and leadership. </w:t>
      </w:r>
      <w:r w:rsidR="00DF3CBF" w:rsidRPr="00D843E3">
        <w:t>In addition to this manager</w:t>
      </w:r>
      <w:r w:rsidR="005D75E8" w:rsidRPr="00D843E3">
        <w:t>’</w:t>
      </w:r>
      <w:r w:rsidR="00DF3CBF" w:rsidRPr="00D843E3">
        <w:t xml:space="preserve"> </w:t>
      </w:r>
      <w:r w:rsidR="005D75E8" w:rsidRPr="00D843E3">
        <w:t>also have</w:t>
      </w:r>
      <w:r w:rsidR="00F37417" w:rsidRPr="00D843E3">
        <w:t xml:space="preserve"> previous experience </w:t>
      </w:r>
      <w:r w:rsidR="005D75E8" w:rsidRPr="00D843E3">
        <w:t xml:space="preserve">in working with children </w:t>
      </w:r>
      <w:r w:rsidR="00F37417" w:rsidRPr="00D843E3">
        <w:t xml:space="preserve">and </w:t>
      </w:r>
      <w:r w:rsidR="005D75E8" w:rsidRPr="00D843E3">
        <w:t xml:space="preserve">holiday </w:t>
      </w:r>
      <w:r w:rsidR="00F37417" w:rsidRPr="00D843E3">
        <w:t>level 3 qualification</w:t>
      </w:r>
      <w:r w:rsidR="005D75E8" w:rsidRPr="00D843E3">
        <w:t xml:space="preserve"> (CIW, 2016). </w:t>
      </w:r>
      <w:r w:rsidR="00CB5A80" w:rsidRPr="00D843E3">
        <w:t>This is a</w:t>
      </w:r>
      <w:r w:rsidR="005D75E8" w:rsidRPr="00D843E3">
        <w:t xml:space="preserve"> strength to leadership and management</w:t>
      </w:r>
      <w:r w:rsidR="00DF2545" w:rsidRPr="00D843E3">
        <w:t xml:space="preserve">, </w:t>
      </w:r>
      <w:r w:rsidR="005D75E8" w:rsidRPr="00D843E3">
        <w:t xml:space="preserve">as </w:t>
      </w:r>
      <w:r w:rsidR="000209D0" w:rsidRPr="00D843E3">
        <w:t xml:space="preserve">it gives knowledge to those above childcare workers to always keep children’s needs at heart of any decision-making processes </w:t>
      </w:r>
      <w:r w:rsidR="005D75E8" w:rsidRPr="00D843E3">
        <w:t xml:space="preserve">(Robins and Callan, 2008). </w:t>
      </w:r>
    </w:p>
    <w:p w14:paraId="004CC5B4" w14:textId="77777777" w:rsidR="005D75E8" w:rsidRPr="00D843E3" w:rsidRDefault="005D75E8" w:rsidP="00D843E3">
      <w:pPr>
        <w:spacing w:line="360" w:lineRule="auto"/>
        <w:jc w:val="both"/>
      </w:pPr>
    </w:p>
    <w:p w14:paraId="740BBE06" w14:textId="77777777" w:rsidR="00EB2E0C" w:rsidRPr="00D843E3" w:rsidRDefault="00FA5A93" w:rsidP="00D843E3">
      <w:pPr>
        <w:spacing w:line="360" w:lineRule="auto"/>
        <w:jc w:val="both"/>
      </w:pPr>
      <w:r w:rsidRPr="00D843E3">
        <w:t>However, for leadership roles such as senior</w:t>
      </w:r>
      <w:r w:rsidR="003F0287" w:rsidRPr="00D843E3">
        <w:t xml:space="preserve"> positions</w:t>
      </w:r>
      <w:r w:rsidRPr="00D843E3">
        <w:t>, or room leader</w:t>
      </w:r>
      <w:r w:rsidR="00D770CD" w:rsidRPr="00D843E3">
        <w:t>’</w:t>
      </w:r>
      <w:r w:rsidRPr="00D843E3">
        <w:t>s p</w:t>
      </w:r>
      <w:r w:rsidR="00D770CD" w:rsidRPr="00D843E3">
        <w:t>ositions, staff</w:t>
      </w:r>
      <w:r w:rsidRPr="00D843E3">
        <w:t xml:space="preserve"> </w:t>
      </w:r>
      <w:r w:rsidR="00D770CD" w:rsidRPr="00D843E3">
        <w:t xml:space="preserve">are only </w:t>
      </w:r>
      <w:r w:rsidRPr="00D843E3">
        <w:t>require</w:t>
      </w:r>
      <w:r w:rsidR="00D770CD" w:rsidRPr="00D843E3">
        <w:t>d to hold a</w:t>
      </w:r>
      <w:r w:rsidRPr="00D843E3">
        <w:t xml:space="preserve"> level 3 in children’s learning care and development (CIW, 2016). </w:t>
      </w:r>
      <w:r w:rsidR="001C6590" w:rsidRPr="00D843E3">
        <w:t xml:space="preserve">Therefore, this indicates </w:t>
      </w:r>
      <w:r w:rsidR="00BD15B1" w:rsidRPr="00D843E3">
        <w:t>staff within leadership roles do not receive leadership and management training. A report conducted by Estyn also supports this statement</w:t>
      </w:r>
      <w:r w:rsidR="00F82C64" w:rsidRPr="00D843E3">
        <w:t xml:space="preserve"> (Veale, 2006)</w:t>
      </w:r>
      <w:r w:rsidR="00BD15B1" w:rsidRPr="00D843E3">
        <w:t>. In 2011 inspectors found leaders did not receive efficient training in leadership. Correspondingly</w:t>
      </w:r>
      <w:r w:rsidR="00E11997" w:rsidRPr="00D843E3">
        <w:t xml:space="preserve"> with this</w:t>
      </w:r>
      <w:r w:rsidR="00BD15B1" w:rsidRPr="00D843E3">
        <w:t xml:space="preserve">, not always receiving enough training on the Foundation Phase, which resulted in </w:t>
      </w:r>
      <w:r w:rsidR="00E11997" w:rsidRPr="00D843E3">
        <w:t xml:space="preserve">practitioners having </w:t>
      </w:r>
      <w:r w:rsidR="00BD15B1" w:rsidRPr="00D843E3">
        <w:t xml:space="preserve">difficulty to identify good practice (Estyn, 2011). Pioneers such as Froebel and Pestalozzi </w:t>
      </w:r>
      <w:r w:rsidR="000E1796" w:rsidRPr="00D843E3">
        <w:t xml:space="preserve">also may argue that to make full sense of good practice, practitioners need to be well trained and educated (Joyce, 2012). </w:t>
      </w:r>
    </w:p>
    <w:p w14:paraId="239C8C9B" w14:textId="77777777" w:rsidR="00EB2E0C" w:rsidRPr="00D843E3" w:rsidRDefault="00EB2E0C" w:rsidP="00D843E3">
      <w:pPr>
        <w:spacing w:line="360" w:lineRule="auto"/>
        <w:jc w:val="both"/>
      </w:pPr>
    </w:p>
    <w:p w14:paraId="7201F074" w14:textId="3E8F4434" w:rsidR="00DE6697" w:rsidRPr="00D843E3" w:rsidRDefault="006A0FBE" w:rsidP="00D843E3">
      <w:pPr>
        <w:spacing w:line="360" w:lineRule="auto"/>
        <w:jc w:val="both"/>
      </w:pPr>
      <w:r w:rsidRPr="00D843E3">
        <w:t xml:space="preserve">In addition to leadership, Nutbrown (2012) states in-order for leaders within early years to be efficient within their roles, they must understand their duties and the expectations of others. </w:t>
      </w:r>
      <w:r w:rsidRPr="00D843E3">
        <w:lastRenderedPageBreak/>
        <w:t>This enables leaders to asses</w:t>
      </w:r>
      <w:r w:rsidR="00D2166F" w:rsidRPr="00D843E3">
        <w:t>s</w:t>
      </w:r>
      <w:r w:rsidRPr="00D843E3">
        <w:t xml:space="preserve"> what leadership style is best whilst working as part of a team to meet the final </w:t>
      </w:r>
      <w:r w:rsidR="00D2166F" w:rsidRPr="00D843E3">
        <w:t>goals</w:t>
      </w:r>
      <w:r w:rsidRPr="00D843E3">
        <w:t xml:space="preserve"> </w:t>
      </w:r>
      <w:r w:rsidR="00D2166F" w:rsidRPr="00D843E3">
        <w:t>(Thomas and Lewis, 2016). According to</w:t>
      </w:r>
      <w:r w:rsidR="00EB2E0C" w:rsidRPr="00D843E3">
        <w:t xml:space="preserve"> Veale (</w:t>
      </w:r>
      <w:r w:rsidR="00D2166F" w:rsidRPr="00D843E3">
        <w:t xml:space="preserve">2006) a great leader will assess </w:t>
      </w:r>
      <w:r w:rsidR="009941E8" w:rsidRPr="00D843E3">
        <w:t>the team’s</w:t>
      </w:r>
      <w:r w:rsidR="00D2166F" w:rsidRPr="00D843E3">
        <w:t xml:space="preserve"> strengths and weaknesses and put them to good use. Jones and Pound (2009) suggest when a leader fully understands the dynamics of a team they are then able to support individuals to strengthen their weaknesses. </w:t>
      </w:r>
    </w:p>
    <w:p w14:paraId="19386253" w14:textId="6091AA18" w:rsidR="00655BC6" w:rsidRPr="00D843E3" w:rsidRDefault="00655BC6" w:rsidP="00D843E3">
      <w:pPr>
        <w:spacing w:line="360" w:lineRule="auto"/>
        <w:jc w:val="both"/>
      </w:pPr>
    </w:p>
    <w:p w14:paraId="578D0BC3" w14:textId="5D1A89E1" w:rsidR="001D1717" w:rsidRPr="00D843E3" w:rsidRDefault="00655BC6" w:rsidP="00D843E3">
      <w:pPr>
        <w:spacing w:line="360" w:lineRule="auto"/>
        <w:jc w:val="both"/>
      </w:pPr>
      <w:r w:rsidRPr="00D843E3">
        <w:t>Hallet (2013) suggests within early years many leaders must not only understand themselves and their team but the children also using a holistic approach. Murray</w:t>
      </w:r>
      <w:r w:rsidR="00763E75" w:rsidRPr="00D843E3">
        <w:t xml:space="preserve"> and</w:t>
      </w:r>
      <w:r w:rsidRPr="00D843E3">
        <w:t xml:space="preserve"> Clark</w:t>
      </w:r>
      <w:r w:rsidR="00763E75" w:rsidRPr="00D843E3">
        <w:t xml:space="preserve"> (2013)</w:t>
      </w:r>
      <w:r w:rsidR="005543CA" w:rsidRPr="00D843E3">
        <w:t xml:space="preserve"> state within the early years many </w:t>
      </w:r>
      <w:r w:rsidR="001810B6" w:rsidRPr="00D843E3">
        <w:t>professionals</w:t>
      </w:r>
      <w:r w:rsidR="005543CA" w:rsidRPr="00D843E3">
        <w:t xml:space="preserve"> have very little association with managers and leaders. However, the quality of provision in settings remain very high as children were always at the heart of any decision</w:t>
      </w:r>
      <w:r w:rsidR="000F169F" w:rsidRPr="00D843E3">
        <w:t>-</w:t>
      </w:r>
      <w:r w:rsidR="005543CA" w:rsidRPr="00D843E3">
        <w:t xml:space="preserve">making process. </w:t>
      </w:r>
      <w:r w:rsidR="000F169F" w:rsidRPr="00D843E3">
        <w:t>This is something Heikka and Waniganayake (2011) also found within their research, that early year practitioners had little training on leadership</w:t>
      </w:r>
      <w:r w:rsidR="00FB525B" w:rsidRPr="00D843E3">
        <w:t>.</w:t>
      </w:r>
      <w:r w:rsidR="000F169F" w:rsidRPr="00D843E3">
        <w:t xml:space="preserve"> </w:t>
      </w:r>
      <w:r w:rsidR="00FB525B" w:rsidRPr="00D843E3">
        <w:t>H</w:t>
      </w:r>
      <w:r w:rsidR="000F169F" w:rsidRPr="00D843E3">
        <w:t>owever</w:t>
      </w:r>
      <w:r w:rsidR="00FB525B" w:rsidRPr="00D843E3">
        <w:t>,</w:t>
      </w:r>
      <w:r w:rsidR="000F169F" w:rsidRPr="00D843E3">
        <w:t xml:space="preserve"> great knowledge of the team</w:t>
      </w:r>
      <w:r w:rsidR="00FB525B" w:rsidRPr="00D843E3">
        <w:t>’</w:t>
      </w:r>
      <w:r w:rsidR="000F169F" w:rsidRPr="00D843E3">
        <w:t xml:space="preserve">s strengths, weaknesses and child development. Froebel a pioneer throughout the early years sector always stressed the importance of having females within childcare as they are very maternal (Giardiello, 2014). </w:t>
      </w:r>
      <w:r w:rsidR="00041B6A" w:rsidRPr="00D843E3">
        <w:t>Within todays practice earl</w:t>
      </w:r>
      <w:r w:rsidR="008F6872" w:rsidRPr="00D843E3">
        <w:t>y</w:t>
      </w:r>
      <w:r w:rsidR="00041B6A" w:rsidRPr="00D843E3">
        <w:t xml:space="preserve"> year settings are highly dominated by females (Hujala, 2004).</w:t>
      </w:r>
    </w:p>
    <w:p w14:paraId="07298D3B" w14:textId="77777777" w:rsidR="001D1717" w:rsidRPr="00D843E3" w:rsidRDefault="001D1717" w:rsidP="00D843E3">
      <w:pPr>
        <w:spacing w:line="360" w:lineRule="auto"/>
        <w:jc w:val="both"/>
      </w:pPr>
    </w:p>
    <w:p w14:paraId="0DC97CF8" w14:textId="33BB2214" w:rsidR="005543CA" w:rsidRPr="00D843E3" w:rsidRDefault="001D1717" w:rsidP="00D843E3">
      <w:pPr>
        <w:spacing w:line="360" w:lineRule="auto"/>
        <w:jc w:val="both"/>
      </w:pPr>
      <w:r w:rsidRPr="00D843E3">
        <w:t xml:space="preserve">Nutbrown (2012) recognises the need for practitioners to gain a deeper understanding of leadership. Many individuals within childcare also acknowledge that leadership and management training must be fundamental </w:t>
      </w:r>
      <w:r w:rsidR="001810B6" w:rsidRPr="00D843E3">
        <w:t>within</w:t>
      </w:r>
      <w:r w:rsidRPr="00D843E3">
        <w:t xml:space="preserve"> their job role (DFE, 2013). </w:t>
      </w:r>
      <w:r w:rsidR="001810B6" w:rsidRPr="00D843E3">
        <w:t>Although a slow process, the government is currently prov</w:t>
      </w:r>
      <w:r w:rsidR="009B0BA4" w:rsidRPr="00D843E3">
        <w:t>i</w:t>
      </w:r>
      <w:r w:rsidR="001810B6" w:rsidRPr="00D843E3">
        <w:t xml:space="preserve">ding funding for leadership and management training within the early and requirements are also being updated (DFE, 2013). </w:t>
      </w:r>
      <w:r w:rsidR="009B0BA4" w:rsidRPr="00D843E3">
        <w:t xml:space="preserve">Rodd (2006) states part of the </w:t>
      </w:r>
      <w:r w:rsidR="0034630B" w:rsidRPr="00D843E3">
        <w:t>misperception</w:t>
      </w:r>
      <w:r w:rsidR="009B0BA4" w:rsidRPr="00D843E3">
        <w:t xml:space="preserve"> between leadership in the early year years is due to leaders not recognising </w:t>
      </w:r>
      <w:r w:rsidR="0034630B" w:rsidRPr="00D843E3">
        <w:t xml:space="preserve">themselves as leaders </w:t>
      </w:r>
      <w:r w:rsidR="009B0BA4" w:rsidRPr="00D843E3">
        <w:t xml:space="preserve">or </w:t>
      </w:r>
      <w:r w:rsidR="0034630B" w:rsidRPr="00D843E3">
        <w:t xml:space="preserve">not fully </w:t>
      </w:r>
      <w:r w:rsidR="009B0BA4" w:rsidRPr="00D843E3">
        <w:t xml:space="preserve">understanding </w:t>
      </w:r>
      <w:r w:rsidR="0034630B" w:rsidRPr="00D843E3">
        <w:t xml:space="preserve">what </w:t>
      </w:r>
      <w:r w:rsidR="009B0BA4" w:rsidRPr="00D843E3">
        <w:t>leadership</w:t>
      </w:r>
      <w:r w:rsidR="0034630B" w:rsidRPr="00D843E3">
        <w:t xml:space="preserve"> consists of</w:t>
      </w:r>
      <w:r w:rsidR="009B0BA4" w:rsidRPr="00D843E3">
        <w:t xml:space="preserve">. </w:t>
      </w:r>
    </w:p>
    <w:p w14:paraId="03E2EDE8" w14:textId="1AF02379" w:rsidR="00AD12AE" w:rsidRPr="00D843E3" w:rsidRDefault="00AD12AE" w:rsidP="00D843E3">
      <w:pPr>
        <w:spacing w:line="360" w:lineRule="auto"/>
        <w:jc w:val="both"/>
        <w:rPr>
          <w:b/>
        </w:rPr>
      </w:pPr>
    </w:p>
    <w:p w14:paraId="33CD837F" w14:textId="77777777" w:rsidR="0009069B" w:rsidRPr="00D843E3" w:rsidRDefault="00B21C1B" w:rsidP="00D843E3">
      <w:pPr>
        <w:spacing w:line="360" w:lineRule="auto"/>
        <w:jc w:val="both"/>
        <w:rPr>
          <w:b/>
          <w:u w:val="single"/>
        </w:rPr>
      </w:pPr>
      <w:r w:rsidRPr="00D843E3">
        <w:rPr>
          <w:b/>
          <w:u w:val="single"/>
        </w:rPr>
        <w:t>Leadership Styles</w:t>
      </w:r>
    </w:p>
    <w:p w14:paraId="6E3A6B09" w14:textId="77777777" w:rsidR="00B21C1B" w:rsidRPr="00D843E3" w:rsidRDefault="00B21C1B" w:rsidP="00D843E3">
      <w:pPr>
        <w:spacing w:line="360" w:lineRule="auto"/>
        <w:jc w:val="both"/>
        <w:rPr>
          <w:b/>
          <w:u w:val="single"/>
        </w:rPr>
      </w:pPr>
    </w:p>
    <w:p w14:paraId="5229388C" w14:textId="77777777" w:rsidR="00B21C1B" w:rsidRPr="00D843E3" w:rsidRDefault="00B21C1B" w:rsidP="00D843E3">
      <w:pPr>
        <w:spacing w:line="360" w:lineRule="auto"/>
        <w:jc w:val="both"/>
        <w:rPr>
          <w:b/>
        </w:rPr>
      </w:pPr>
      <w:r w:rsidRPr="00D843E3">
        <w:rPr>
          <w:b/>
          <w:noProof/>
        </w:rPr>
        <w:lastRenderedPageBreak/>
        <w:drawing>
          <wp:inline distT="0" distB="0" distL="0" distR="0" wp14:anchorId="63401AA5" wp14:editId="5299B65D">
            <wp:extent cx="5424755" cy="2691829"/>
            <wp:effectExtent l="0" t="0" r="0" b="133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26B2B81" w14:textId="77777777" w:rsidR="00B21C1B" w:rsidRPr="00D843E3" w:rsidRDefault="00B21C1B" w:rsidP="00D843E3">
      <w:pPr>
        <w:spacing w:line="360" w:lineRule="auto"/>
        <w:jc w:val="both"/>
        <w:rPr>
          <w:b/>
        </w:rPr>
      </w:pPr>
    </w:p>
    <w:p w14:paraId="3470A2C5" w14:textId="77777777" w:rsidR="008B1AE0" w:rsidRPr="00D843E3" w:rsidRDefault="008B1AE0" w:rsidP="00D843E3">
      <w:pPr>
        <w:spacing w:line="360" w:lineRule="auto"/>
        <w:jc w:val="both"/>
      </w:pPr>
    </w:p>
    <w:p w14:paraId="5703FD6D" w14:textId="5A1271F5" w:rsidR="00621DCE" w:rsidRPr="00D843E3" w:rsidRDefault="00621DCE" w:rsidP="00D843E3">
      <w:pPr>
        <w:spacing w:line="360" w:lineRule="auto"/>
        <w:jc w:val="both"/>
        <w:rPr>
          <w:b/>
          <w:u w:val="single"/>
        </w:rPr>
      </w:pPr>
      <w:r w:rsidRPr="00D843E3">
        <w:rPr>
          <w:b/>
          <w:u w:val="single"/>
        </w:rPr>
        <w:t>Scenario - Au</w:t>
      </w:r>
      <w:r w:rsidR="005A3AA8" w:rsidRPr="00D843E3">
        <w:rPr>
          <w:b/>
          <w:u w:val="single"/>
        </w:rPr>
        <w:t>tocratic</w:t>
      </w:r>
      <w:r w:rsidRPr="00D843E3">
        <w:rPr>
          <w:b/>
          <w:u w:val="single"/>
        </w:rPr>
        <w:t xml:space="preserve"> Leadership</w:t>
      </w:r>
    </w:p>
    <w:p w14:paraId="4F1E319D" w14:textId="77777777" w:rsidR="00621DCE" w:rsidRPr="00D843E3" w:rsidRDefault="00621DCE" w:rsidP="00D843E3">
      <w:pPr>
        <w:spacing w:line="360" w:lineRule="auto"/>
        <w:jc w:val="both"/>
        <w:rPr>
          <w:b/>
          <w:u w:val="single"/>
        </w:rPr>
      </w:pPr>
    </w:p>
    <w:p w14:paraId="546226E8" w14:textId="489DF06D" w:rsidR="00621DCE" w:rsidRPr="00D843E3" w:rsidRDefault="00621DCE" w:rsidP="00D843E3">
      <w:pPr>
        <w:spacing w:line="360" w:lineRule="auto"/>
        <w:jc w:val="both"/>
      </w:pPr>
      <w:r w:rsidRPr="00D843E3">
        <w:t xml:space="preserve">The manager of a local day nursery in-order to meet CIW requirements must conduct regular supervisions with staff (CIW, 2016). As there is a very little time to do this with ratios the manger decides to conduct the cook of the nursery supervision whilst in the kitchen. The supervision is under way when they soon notice a tea towel has </w:t>
      </w:r>
      <w:r w:rsidR="00055D2D" w:rsidRPr="00D843E3">
        <w:t>begun</w:t>
      </w:r>
      <w:r w:rsidRPr="00D843E3">
        <w:t xml:space="preserve"> to cause a fire. This resulted in the alarm being activated and all children and staff to be evacuated. The manager instantly reacts shouting at the members of staff to move and act quickly. The leaders of each room must account for their staff and children and management must be the last to leave the building once all the checks are done. The manager is also fire </w:t>
      </w:r>
      <w:r w:rsidR="00823285" w:rsidRPr="00D843E3">
        <w:t>marshal</w:t>
      </w:r>
      <w:r w:rsidRPr="00D843E3">
        <w:t xml:space="preserve"> trained as it able to put the fire out before the situation gets out of hand. </w:t>
      </w:r>
    </w:p>
    <w:p w14:paraId="547B6813" w14:textId="77777777" w:rsidR="00621DCE" w:rsidRPr="00D843E3" w:rsidRDefault="00621DCE" w:rsidP="00D843E3">
      <w:pPr>
        <w:spacing w:line="360" w:lineRule="auto"/>
        <w:jc w:val="both"/>
      </w:pPr>
    </w:p>
    <w:p w14:paraId="1D5479EB" w14:textId="77777777" w:rsidR="00621DCE" w:rsidRPr="00D843E3" w:rsidRDefault="00621DCE" w:rsidP="00D843E3">
      <w:pPr>
        <w:spacing w:line="360" w:lineRule="auto"/>
        <w:jc w:val="both"/>
      </w:pPr>
      <w:r w:rsidRPr="00D843E3">
        <w:rPr>
          <w:noProof/>
        </w:rPr>
        <w:drawing>
          <wp:inline distT="0" distB="0" distL="0" distR="0" wp14:anchorId="0F9F231B" wp14:editId="05D642E1">
            <wp:extent cx="4859676" cy="2342508"/>
            <wp:effectExtent l="0" t="0" r="17145" b="127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CD5FE1E" w14:textId="77777777" w:rsidR="00621DCE" w:rsidRPr="00D843E3" w:rsidRDefault="00621DCE" w:rsidP="00D843E3">
      <w:pPr>
        <w:spacing w:line="360" w:lineRule="auto"/>
        <w:jc w:val="both"/>
      </w:pPr>
    </w:p>
    <w:p w14:paraId="4882A542" w14:textId="77777777" w:rsidR="00621DCE" w:rsidRPr="00D843E3" w:rsidRDefault="00621DCE" w:rsidP="00D843E3">
      <w:pPr>
        <w:spacing w:line="360" w:lineRule="auto"/>
        <w:jc w:val="both"/>
      </w:pPr>
    </w:p>
    <w:p w14:paraId="232FCD5C" w14:textId="77777777" w:rsidR="00621DCE" w:rsidRPr="00D843E3" w:rsidRDefault="00621DCE" w:rsidP="00D843E3">
      <w:pPr>
        <w:tabs>
          <w:tab w:val="left" w:pos="3975"/>
        </w:tabs>
        <w:spacing w:line="360" w:lineRule="auto"/>
        <w:jc w:val="both"/>
        <w:rPr>
          <w:b/>
          <w:u w:val="single"/>
        </w:rPr>
      </w:pPr>
    </w:p>
    <w:p w14:paraId="60212E2A" w14:textId="305E0D45" w:rsidR="007F1704" w:rsidRPr="00D843E3" w:rsidRDefault="00CE713E" w:rsidP="00D843E3">
      <w:pPr>
        <w:tabs>
          <w:tab w:val="left" w:pos="3975"/>
        </w:tabs>
        <w:spacing w:line="360" w:lineRule="auto"/>
        <w:jc w:val="both"/>
        <w:rPr>
          <w:b/>
          <w:u w:val="single"/>
        </w:rPr>
      </w:pPr>
      <w:r w:rsidRPr="00D843E3">
        <w:rPr>
          <w:b/>
          <w:u w:val="single"/>
        </w:rPr>
        <w:t>Autocratic Leadership</w:t>
      </w:r>
    </w:p>
    <w:p w14:paraId="73F4EFD9" w14:textId="77777777" w:rsidR="002A40EE" w:rsidRPr="00D843E3" w:rsidRDefault="002A40EE" w:rsidP="00D843E3">
      <w:pPr>
        <w:spacing w:line="360" w:lineRule="auto"/>
        <w:jc w:val="both"/>
        <w:rPr>
          <w:b/>
          <w:u w:val="single"/>
        </w:rPr>
      </w:pPr>
    </w:p>
    <w:p w14:paraId="2FDAA341" w14:textId="3D178B74" w:rsidR="00455469" w:rsidRPr="00D843E3" w:rsidRDefault="00BC5C46" w:rsidP="00D843E3">
      <w:pPr>
        <w:spacing w:line="360" w:lineRule="auto"/>
        <w:jc w:val="both"/>
        <w:rPr>
          <w:b/>
          <w:u w:val="single"/>
        </w:rPr>
      </w:pPr>
      <w:r w:rsidRPr="00D843E3">
        <w:t>Marquis and Huston (2017) state authoritarian leadership</w:t>
      </w:r>
      <w:r w:rsidR="008001E2" w:rsidRPr="00D843E3">
        <w:t xml:space="preserve"> is one of most popular leadership styles used within many work places.</w:t>
      </w:r>
      <w:r w:rsidR="00F669C1" w:rsidRPr="00D843E3">
        <w:t xml:space="preserve"> This </w:t>
      </w:r>
      <w:r w:rsidR="00C14F43" w:rsidRPr="00D843E3">
        <w:t>involves the leader taking on more of a dictatorship role</w:t>
      </w:r>
      <w:r w:rsidR="006406B8" w:rsidRPr="00D843E3">
        <w:t xml:space="preserve"> and not </w:t>
      </w:r>
      <w:r w:rsidR="00463BD0" w:rsidRPr="00D843E3">
        <w:t>communicating</w:t>
      </w:r>
      <w:r w:rsidR="006406B8" w:rsidRPr="00D843E3">
        <w:t xml:space="preserve"> with the team to make final decisions (Marquis and Huston</w:t>
      </w:r>
      <w:r w:rsidR="00F802A9" w:rsidRPr="00D843E3">
        <w:t xml:space="preserve">, </w:t>
      </w:r>
      <w:r w:rsidR="006406B8" w:rsidRPr="00D843E3">
        <w:t xml:space="preserve">2017). </w:t>
      </w:r>
      <w:r w:rsidR="009442B0" w:rsidRPr="00D843E3">
        <w:t>Khan et al</w:t>
      </w:r>
      <w:r w:rsidR="00886C01">
        <w:t xml:space="preserve">. </w:t>
      </w:r>
      <w:r w:rsidR="009442B0" w:rsidRPr="00D843E3">
        <w:t xml:space="preserve">(2015) </w:t>
      </w:r>
      <w:r w:rsidR="00463BD0" w:rsidRPr="00D843E3">
        <w:t>suggest hierarchy leadership styles are a necessity to achieve goals, howeve</w:t>
      </w:r>
      <w:r w:rsidR="001C2198" w:rsidRPr="00D843E3">
        <w:t xml:space="preserve">r </w:t>
      </w:r>
      <w:r w:rsidR="00463BD0" w:rsidRPr="00D843E3">
        <w:t>different styles</w:t>
      </w:r>
      <w:r w:rsidR="001C2198" w:rsidRPr="00D843E3">
        <w:t xml:space="preserve"> share different qualities. Many studies criticize the authoritarian leader</w:t>
      </w:r>
      <w:r w:rsidR="00A24718" w:rsidRPr="00D843E3">
        <w:t>.</w:t>
      </w:r>
      <w:r w:rsidR="001C2198" w:rsidRPr="00D843E3">
        <w:t xml:space="preserve"> </w:t>
      </w:r>
      <w:r w:rsidR="00A24718" w:rsidRPr="00D843E3">
        <w:t>H</w:t>
      </w:r>
      <w:r w:rsidR="001C2198" w:rsidRPr="00D843E3">
        <w:t>owever</w:t>
      </w:r>
      <w:r w:rsidR="00A24718" w:rsidRPr="00D843E3">
        <w:t>,</w:t>
      </w:r>
      <w:r w:rsidR="001C2198" w:rsidRPr="00D843E3">
        <w:t xml:space="preserve"> Khan et al</w:t>
      </w:r>
      <w:r w:rsidR="00886C01">
        <w:t>.</w:t>
      </w:r>
      <w:r w:rsidR="001C2198" w:rsidRPr="00D843E3">
        <w:t xml:space="preserve"> (2015) </w:t>
      </w:r>
      <w:r w:rsidR="00711AE5" w:rsidRPr="00D843E3">
        <w:t xml:space="preserve">implies that the authoritarian style can work in certain situations </w:t>
      </w:r>
      <w:r w:rsidR="0015363C" w:rsidRPr="00D843E3">
        <w:t>where the leader has very little time to decide or has the most knowledge to decide the best outcome.</w:t>
      </w:r>
      <w:r w:rsidR="00455469" w:rsidRPr="00D843E3">
        <w:t xml:space="preserve"> Within this scenario authoritarian style leadership has worked well as the manager needed to act quickly. If management used an approach such as laissez-fair staff and children may not of evacuated the building as promptly.</w:t>
      </w:r>
      <w:r w:rsidR="00F956A9" w:rsidRPr="00D843E3">
        <w:t xml:space="preserve"> Wise et al</w:t>
      </w:r>
      <w:r w:rsidR="00AE3C2C">
        <w:t>.</w:t>
      </w:r>
      <w:r w:rsidR="00F956A9" w:rsidRPr="00D843E3">
        <w:t xml:space="preserve"> (2013) suggests that in-order to complete tasks within a limited time space authoritarian leadership is effective and appropriate. </w:t>
      </w:r>
      <w:r w:rsidR="00455469" w:rsidRPr="00D843E3">
        <w:rPr>
          <w:b/>
          <w:u w:val="single"/>
        </w:rPr>
        <w:t xml:space="preserve"> </w:t>
      </w:r>
    </w:p>
    <w:p w14:paraId="6DAD9C4A" w14:textId="77777777" w:rsidR="00E6015A" w:rsidRPr="00D843E3" w:rsidRDefault="00E6015A" w:rsidP="00D843E3">
      <w:pPr>
        <w:spacing w:line="360" w:lineRule="auto"/>
        <w:jc w:val="both"/>
      </w:pPr>
    </w:p>
    <w:p w14:paraId="3851B320" w14:textId="0E5008AA" w:rsidR="00E6015A" w:rsidRPr="00D843E3" w:rsidRDefault="009A6927" w:rsidP="00D843E3">
      <w:pPr>
        <w:spacing w:line="360" w:lineRule="auto"/>
        <w:jc w:val="both"/>
      </w:pPr>
      <w:r w:rsidRPr="00D843E3">
        <w:t>Lewin et al</w:t>
      </w:r>
      <w:r w:rsidR="00AE3C2C">
        <w:t>.</w:t>
      </w:r>
      <w:r w:rsidRPr="00D843E3">
        <w:t xml:space="preserve"> (1930) </w:t>
      </w:r>
      <w:r w:rsidR="005C399D" w:rsidRPr="00D843E3">
        <w:t xml:space="preserve">also </w:t>
      </w:r>
      <w:r w:rsidRPr="00D843E3">
        <w:t>suggests that authoritarian leadership has some advantages such as control and discipline to other members of the group.</w:t>
      </w:r>
      <w:r w:rsidR="00BF390B" w:rsidRPr="00D843E3">
        <w:t xml:space="preserve"> </w:t>
      </w:r>
      <w:r w:rsidR="005C399D" w:rsidRPr="00D843E3">
        <w:t xml:space="preserve">Autocratic leadership can also enable group members to have a sense of security (Marquis and Huston 2017). </w:t>
      </w:r>
      <w:r w:rsidR="006146D3" w:rsidRPr="00D843E3">
        <w:t xml:space="preserve">Within this scenario although management used a very assertive manner, staff were able to evacuate quickly, which can enable staff to feel when problems do arise management has this under control. </w:t>
      </w:r>
      <w:r w:rsidR="005C399D" w:rsidRPr="00D843E3">
        <w:t xml:space="preserve">However, </w:t>
      </w:r>
      <w:r w:rsidR="006146D3" w:rsidRPr="00D843E3">
        <w:t>authoritarian style leaves</w:t>
      </w:r>
      <w:r w:rsidR="005C399D" w:rsidRPr="00D843E3">
        <w:t xml:space="preserve"> very little room for other members of the group to express their creativity and ideas resulting in staff moral to be </w:t>
      </w:r>
      <w:r w:rsidR="00F16151" w:rsidRPr="00D843E3">
        <w:t xml:space="preserve">lowered. </w:t>
      </w:r>
    </w:p>
    <w:p w14:paraId="200D84A0" w14:textId="7222C602" w:rsidR="00823285" w:rsidRPr="00D843E3" w:rsidRDefault="00823285" w:rsidP="00D843E3">
      <w:pPr>
        <w:spacing w:line="360" w:lineRule="auto"/>
        <w:jc w:val="both"/>
      </w:pPr>
    </w:p>
    <w:p w14:paraId="43272766" w14:textId="365206AA" w:rsidR="006035FD" w:rsidRPr="00D843E3" w:rsidRDefault="00823285" w:rsidP="00D843E3">
      <w:pPr>
        <w:spacing w:line="360" w:lineRule="auto"/>
        <w:jc w:val="both"/>
      </w:pPr>
      <w:r w:rsidRPr="00D843E3">
        <w:t xml:space="preserve">During this scenario autocratic leadership appears to work in favour of safeguarding others. According to Flyybjerg (2001) autocratic expertise works best when leaders are faced with drastic problem such as a fire. He believes this enables the leader to use a combination of experience and formal knowledge. </w:t>
      </w:r>
      <w:r w:rsidR="00F23FFF" w:rsidRPr="00D843E3">
        <w:t xml:space="preserve">Autocratic </w:t>
      </w:r>
      <w:r w:rsidRPr="00D843E3">
        <w:t>leader</w:t>
      </w:r>
      <w:r w:rsidR="00F23FFF" w:rsidRPr="00D843E3">
        <w:t xml:space="preserve">ship allows a leader to </w:t>
      </w:r>
      <w:r w:rsidRPr="00D843E3">
        <w:t>immediately assess a situation and to provide a solution instantly</w:t>
      </w:r>
      <w:r w:rsidR="00F23FFF" w:rsidRPr="00D843E3">
        <w:t xml:space="preserve"> (Flyybjerg, 2001). </w:t>
      </w:r>
      <w:r w:rsidR="00905E66" w:rsidRPr="00D843E3">
        <w:t>Veale (2013) also supports the autocratic leadership within appropriate circumstances and the need for sudden decision making. This enables benefits of safety within this scenario as the right decision was made.</w:t>
      </w:r>
      <w:r w:rsidR="006035FD" w:rsidRPr="00D843E3">
        <w:t xml:space="preserve"> Although beneficial to shout to employees to evacuate this may also leave them feeling a little disrespected or saddened in how the leader has spoken. This can then result in conflict within </w:t>
      </w:r>
      <w:r w:rsidR="006035FD" w:rsidRPr="00D843E3">
        <w:lastRenderedPageBreak/>
        <w:t xml:space="preserve">the work place. </w:t>
      </w:r>
      <w:r w:rsidR="00905E66" w:rsidRPr="00D843E3">
        <w:t>However, autocratic leadership works in some work place environments and less in others.</w:t>
      </w:r>
      <w:r w:rsidR="006035FD" w:rsidRPr="00D843E3">
        <w:t xml:space="preserve"> </w:t>
      </w:r>
    </w:p>
    <w:p w14:paraId="03D66A26" w14:textId="00E7F706" w:rsidR="006146D3" w:rsidRPr="00D843E3" w:rsidRDefault="006146D3" w:rsidP="00D843E3">
      <w:pPr>
        <w:spacing w:line="360" w:lineRule="auto"/>
        <w:jc w:val="both"/>
      </w:pPr>
    </w:p>
    <w:p w14:paraId="4C6A8DB8" w14:textId="29BE66DA" w:rsidR="006146D3" w:rsidRPr="00D843E3" w:rsidRDefault="006146D3" w:rsidP="00D843E3">
      <w:pPr>
        <w:spacing w:line="360" w:lineRule="auto"/>
        <w:jc w:val="both"/>
      </w:pPr>
      <w:r w:rsidRPr="00D843E3">
        <w:t>McCall and Lawlor (2000) state to be an effective leader requires a highly inspirational individual who values team participation. Authoritarian leaders ultimately have the final say in any decision-making tasks. Therefore, a great leader will not be fully accomplished with authoritarian characteristics. However, “Honesty is the common quality for all leadership styles. Honesty is responsible for the success of all leadership styles” (Khan et al</w:t>
      </w:r>
      <w:r w:rsidR="00AE3C2C">
        <w:t>.</w:t>
      </w:r>
      <w:r w:rsidRPr="00D843E3">
        <w:t xml:space="preserve">, 2015: 91). This skill is something authoritarian leaders tend to display. When dealing with vulnerable children, leaders and staff must share the same values and honesty needed to work with young children (Robins and Callan, 2008). </w:t>
      </w:r>
    </w:p>
    <w:p w14:paraId="17340B40" w14:textId="77777777" w:rsidR="006035FD" w:rsidRPr="00D843E3" w:rsidRDefault="006035FD" w:rsidP="00D843E3">
      <w:pPr>
        <w:spacing w:line="360" w:lineRule="auto"/>
        <w:jc w:val="both"/>
      </w:pPr>
    </w:p>
    <w:p w14:paraId="1CF39DF0" w14:textId="1F8D9EF7" w:rsidR="007F106F" w:rsidRPr="00D843E3" w:rsidRDefault="00905E66" w:rsidP="00D843E3">
      <w:pPr>
        <w:spacing w:line="360" w:lineRule="auto"/>
        <w:jc w:val="both"/>
      </w:pPr>
      <w:r w:rsidRPr="00D843E3">
        <w:t xml:space="preserve">According to Rodd (2012) within early year settings decision making should be made between all members </w:t>
      </w:r>
      <w:r w:rsidR="001022CE" w:rsidRPr="00D843E3">
        <w:t xml:space="preserve">within the team </w:t>
      </w:r>
      <w:r w:rsidR="007E59A2" w:rsidRPr="00D843E3">
        <w:t xml:space="preserve">to </w:t>
      </w:r>
      <w:r w:rsidRPr="00D843E3">
        <w:t>fulfil great working practice</w:t>
      </w:r>
      <w:r w:rsidR="007E59A2" w:rsidRPr="00D843E3">
        <w:t>. The classical autocratic approach tends to be management lead with very little trust in employees.</w:t>
      </w:r>
      <w:r w:rsidR="006146D3" w:rsidRPr="00D843E3">
        <w:t xml:space="preserve"> W</w:t>
      </w:r>
      <w:r w:rsidR="007E59A2" w:rsidRPr="00D843E3">
        <w:t>hen working within the early year settings trust plays a vital part in practice (Khan et al</w:t>
      </w:r>
      <w:r w:rsidR="00AE3C2C">
        <w:t>.</w:t>
      </w:r>
      <w:r w:rsidR="007E59A2" w:rsidRPr="00D843E3">
        <w:t xml:space="preserve">, 2015). </w:t>
      </w:r>
      <w:r w:rsidR="00C8569F" w:rsidRPr="00D843E3">
        <w:t>Although autocratic leadership may provide detailed orders and objective staff may feel undervalued by being ordered around (Marquis and Huston 2017).</w:t>
      </w:r>
      <w:r w:rsidR="006035FD" w:rsidRPr="00D843E3">
        <w:t xml:space="preserve"> </w:t>
      </w:r>
      <w:r w:rsidR="00823285" w:rsidRPr="00D843E3">
        <w:t>Poor leadership may result in a high turnover of staff, which becomes more difficult for a successful team to develop strong working relationships (Rodd, 2006)</w:t>
      </w:r>
      <w:r w:rsidR="00C36CBA" w:rsidRPr="00D843E3">
        <w:t xml:space="preserve">. </w:t>
      </w:r>
      <w:r w:rsidR="007F106F" w:rsidRPr="00D843E3">
        <w:t xml:space="preserve">Overall, leadership is very complexed and within this scenario autocratic leadership worked best. However, to avoid situations like this arising time management within early years should be reviewed, therefore management would have not conducted a supervision whilst cooking food for the nursery at the same time. </w:t>
      </w:r>
    </w:p>
    <w:p w14:paraId="5BCF8DC6" w14:textId="05F703BA" w:rsidR="00823285" w:rsidRPr="00D843E3" w:rsidRDefault="00823285" w:rsidP="00D843E3">
      <w:pPr>
        <w:spacing w:line="360" w:lineRule="auto"/>
        <w:jc w:val="both"/>
      </w:pPr>
    </w:p>
    <w:p w14:paraId="3A568C30" w14:textId="77777777" w:rsidR="00F25EC6" w:rsidRPr="00D843E3" w:rsidRDefault="00F25EC6" w:rsidP="00D843E3">
      <w:pPr>
        <w:spacing w:line="360" w:lineRule="auto"/>
        <w:jc w:val="both"/>
        <w:rPr>
          <w:b/>
          <w:u w:val="single"/>
        </w:rPr>
      </w:pPr>
      <w:r w:rsidRPr="00D843E3">
        <w:rPr>
          <w:b/>
          <w:u w:val="single"/>
        </w:rPr>
        <w:t>Scenario – Democratic Leadership</w:t>
      </w:r>
    </w:p>
    <w:p w14:paraId="254CF298" w14:textId="77777777" w:rsidR="00F25EC6" w:rsidRPr="00D843E3" w:rsidRDefault="00F25EC6" w:rsidP="00D843E3">
      <w:pPr>
        <w:spacing w:line="360" w:lineRule="auto"/>
        <w:jc w:val="both"/>
        <w:rPr>
          <w:b/>
          <w:u w:val="single"/>
        </w:rPr>
      </w:pPr>
    </w:p>
    <w:p w14:paraId="14036CF1" w14:textId="7E2EF7D1" w:rsidR="00F25EC6" w:rsidRPr="00D843E3" w:rsidRDefault="00F25EC6" w:rsidP="00D843E3">
      <w:pPr>
        <w:spacing w:line="360" w:lineRule="auto"/>
        <w:jc w:val="both"/>
      </w:pPr>
      <w:r w:rsidRPr="00D843E3">
        <w:t>A member of staff has been observing their key child for 6 weeks. Consulting with her team and leader as they are conducted. After</w:t>
      </w:r>
      <w:r w:rsidR="004340E4" w:rsidRPr="00D843E3">
        <w:t>,</w:t>
      </w:r>
      <w:r w:rsidRPr="00D843E3">
        <w:t xml:space="preserve"> detailed observations, the member of staff feels there are some concerns for the child’s development. The staff member approaches her team leader about these concerns </w:t>
      </w:r>
      <w:r w:rsidR="00E536FD" w:rsidRPr="00D843E3">
        <w:t xml:space="preserve">indicating </w:t>
      </w:r>
      <w:r w:rsidRPr="00D843E3">
        <w:t>there may be something underlying. As the staff members team leader is highly trained and has recently attended a course on ASD training, also known as Autism Spectrum Disorder (NHS, 2016). The leader</w:t>
      </w:r>
      <w:r w:rsidR="004340E4" w:rsidRPr="00D843E3">
        <w:t xml:space="preserve"> then gave advice and support to the staff member of what to look out for as signs of ASD</w:t>
      </w:r>
      <w:r w:rsidR="00E94DFB" w:rsidRPr="00D843E3">
        <w:t>.</w:t>
      </w:r>
      <w:r w:rsidR="004340E4" w:rsidRPr="00D843E3">
        <w:t xml:space="preserve"> </w:t>
      </w:r>
      <w:r w:rsidR="00E94DFB" w:rsidRPr="00D843E3">
        <w:t>E</w:t>
      </w:r>
      <w:r w:rsidR="004340E4" w:rsidRPr="00D843E3">
        <w:t xml:space="preserve">nsuring the staff member felt fully comfortable and equipped with knowledge before fully conducting final observations that </w:t>
      </w:r>
      <w:r w:rsidR="004340E4" w:rsidRPr="00D843E3">
        <w:lastRenderedPageBreak/>
        <w:t xml:space="preserve">would need to be referred. </w:t>
      </w:r>
      <w:r w:rsidRPr="00D843E3">
        <w:t>This resulted in the leader</w:t>
      </w:r>
      <w:r w:rsidR="00E94DFB" w:rsidRPr="00D843E3">
        <w:t xml:space="preserve"> and staff member working in partnership to</w:t>
      </w:r>
      <w:r w:rsidRPr="00D843E3">
        <w:t xml:space="preserve"> </w:t>
      </w:r>
      <w:r w:rsidR="00E94DFB" w:rsidRPr="00D843E3">
        <w:t xml:space="preserve">refer to </w:t>
      </w:r>
      <w:r w:rsidRPr="00D843E3">
        <w:t>specialist teams to conduct further assessments.</w:t>
      </w:r>
      <w:r w:rsidR="0095212F" w:rsidRPr="00D843E3">
        <w:t xml:space="preserve"> </w:t>
      </w:r>
    </w:p>
    <w:p w14:paraId="7056973D" w14:textId="162F32BC" w:rsidR="00F25EC6" w:rsidRPr="00D843E3" w:rsidRDefault="00F25EC6" w:rsidP="00D843E3">
      <w:pPr>
        <w:spacing w:line="360" w:lineRule="auto"/>
        <w:jc w:val="both"/>
      </w:pPr>
    </w:p>
    <w:p w14:paraId="2BBA01C2" w14:textId="069B4724" w:rsidR="003C542F" w:rsidRPr="00D843E3" w:rsidRDefault="003C542F" w:rsidP="00D843E3">
      <w:pPr>
        <w:spacing w:line="360" w:lineRule="auto"/>
        <w:jc w:val="both"/>
      </w:pPr>
      <w:r w:rsidRPr="00D843E3">
        <w:rPr>
          <w:noProof/>
        </w:rPr>
        <w:drawing>
          <wp:inline distT="0" distB="0" distL="0" distR="0" wp14:anchorId="0E04D6E5" wp14:editId="4EED5D0F">
            <wp:extent cx="5067300" cy="2124075"/>
            <wp:effectExtent l="0" t="0" r="19050"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EB3E424" w14:textId="77777777" w:rsidR="00FE79D9" w:rsidRPr="00D843E3" w:rsidRDefault="00FE79D9" w:rsidP="00D843E3">
      <w:pPr>
        <w:spacing w:line="360" w:lineRule="auto"/>
        <w:jc w:val="both"/>
        <w:rPr>
          <w:b/>
          <w:u w:val="single"/>
        </w:rPr>
      </w:pPr>
    </w:p>
    <w:p w14:paraId="7643F9AA" w14:textId="77777777" w:rsidR="00FE79D9" w:rsidRPr="00D843E3" w:rsidRDefault="00FE79D9" w:rsidP="00D843E3">
      <w:pPr>
        <w:spacing w:line="360" w:lineRule="auto"/>
        <w:jc w:val="both"/>
        <w:rPr>
          <w:b/>
          <w:u w:val="single"/>
        </w:rPr>
      </w:pPr>
      <w:r w:rsidRPr="00D843E3">
        <w:rPr>
          <w:b/>
          <w:u w:val="single"/>
        </w:rPr>
        <w:t xml:space="preserve">Democratic Leadership </w:t>
      </w:r>
    </w:p>
    <w:p w14:paraId="28CDDEA1" w14:textId="77777777" w:rsidR="00380369" w:rsidRPr="00D843E3" w:rsidRDefault="00380369" w:rsidP="00D843E3">
      <w:pPr>
        <w:spacing w:line="360" w:lineRule="auto"/>
        <w:jc w:val="both"/>
        <w:rPr>
          <w:b/>
          <w:u w:val="single"/>
        </w:rPr>
      </w:pPr>
    </w:p>
    <w:p w14:paraId="025C60EB" w14:textId="6298A19D" w:rsidR="00AD125B" w:rsidRPr="00D843E3" w:rsidRDefault="00380369" w:rsidP="00D843E3">
      <w:pPr>
        <w:spacing w:line="360" w:lineRule="auto"/>
        <w:jc w:val="both"/>
      </w:pPr>
      <w:r w:rsidRPr="00D843E3">
        <w:t xml:space="preserve">Lewin (1930) states </w:t>
      </w:r>
      <w:r w:rsidR="008140D7" w:rsidRPr="00D843E3">
        <w:t xml:space="preserve">the most effective leadership style is democratic. This style provides clear guidance </w:t>
      </w:r>
      <w:r w:rsidR="00465AA4" w:rsidRPr="00D843E3">
        <w:t>and v</w:t>
      </w:r>
      <w:r w:rsidR="008140D7" w:rsidRPr="00D843E3">
        <w:t xml:space="preserve">alues other members of the team allowing them to give input and ideas to achieve certain goals. </w:t>
      </w:r>
      <w:r w:rsidR="00AD125B" w:rsidRPr="00D843E3">
        <w:t>Thomas and Lewis (2016) emphasise the importance of great communication between staff in-order to create great working practice. Spillane et al</w:t>
      </w:r>
      <w:r w:rsidR="00AE3C2C">
        <w:t>.</w:t>
      </w:r>
      <w:r w:rsidR="00AD125B" w:rsidRPr="00D843E3">
        <w:t xml:space="preserve"> (2004) also supports the importance of great communication between staff members and leaders referring to it as the core element of leadership. During this scenario it is evident to see the importance of clear communication between practitioners and their leaders in early years i</w:t>
      </w:r>
      <w:r w:rsidR="00B07F25" w:rsidRPr="00D843E3">
        <w:t>n-</w:t>
      </w:r>
      <w:r w:rsidR="00AD125B" w:rsidRPr="00D843E3">
        <w:t xml:space="preserve">order to provide quality childcare provision (Veale, 2013). </w:t>
      </w:r>
    </w:p>
    <w:p w14:paraId="29AAA7AC" w14:textId="4C179401" w:rsidR="00B07F25" w:rsidRPr="00D843E3" w:rsidRDefault="00B07F25" w:rsidP="00D843E3">
      <w:pPr>
        <w:spacing w:line="360" w:lineRule="auto"/>
        <w:jc w:val="both"/>
      </w:pPr>
    </w:p>
    <w:p w14:paraId="1365306F" w14:textId="0485C463" w:rsidR="00683C41" w:rsidRPr="00D843E3" w:rsidRDefault="00B07F25" w:rsidP="00D843E3">
      <w:pPr>
        <w:tabs>
          <w:tab w:val="left" w:pos="2460"/>
        </w:tabs>
        <w:spacing w:line="360" w:lineRule="auto"/>
        <w:jc w:val="both"/>
      </w:pPr>
      <w:r w:rsidRPr="00D843E3">
        <w:t>Spillane et al</w:t>
      </w:r>
      <w:r w:rsidR="00AE3C2C">
        <w:t xml:space="preserve">. </w:t>
      </w:r>
      <w:r w:rsidRPr="00D843E3">
        <w:t xml:space="preserve">(2004) also suggest that leaders who </w:t>
      </w:r>
      <w:r w:rsidR="0095212F" w:rsidRPr="00D843E3">
        <w:t xml:space="preserve">provide a democratic approach to leadership often have great relationships between themselves and their peers. </w:t>
      </w:r>
      <w:r w:rsidR="009C0FFA" w:rsidRPr="00D843E3">
        <w:t xml:space="preserve">Within this scenario staff felt confident enough to share information with their leaders to gain advice and support. Mitchell and Sackney (2007) support this statement as they believe </w:t>
      </w:r>
      <w:r w:rsidR="00F750E8" w:rsidRPr="00D843E3">
        <w:t xml:space="preserve">information sharing is key to building professional relationships. </w:t>
      </w:r>
      <w:r w:rsidR="002F3D36" w:rsidRPr="00D843E3">
        <w:t xml:space="preserve">Gasper (2010) suggests that democratic leadership consists of working as part of a team rather than a hierarchy giving orders and not being fully involved in tasks. Jones and Pound (2006) </w:t>
      </w:r>
      <w:r w:rsidR="00405489" w:rsidRPr="00D843E3">
        <w:t xml:space="preserve">state that team work is key to any business success. Thomas and Lewis (2016) </w:t>
      </w:r>
      <w:r w:rsidR="00683C41" w:rsidRPr="00D843E3">
        <w:t xml:space="preserve">also support </w:t>
      </w:r>
      <w:r w:rsidR="00405489" w:rsidRPr="00D843E3">
        <w:t>to fully provide quality childcare</w:t>
      </w:r>
      <w:r w:rsidR="00683C41" w:rsidRPr="00D843E3">
        <w:t xml:space="preserve"> team work is essential. </w:t>
      </w:r>
    </w:p>
    <w:p w14:paraId="2AD4BEA4" w14:textId="77777777" w:rsidR="00683C41" w:rsidRPr="00D843E3" w:rsidRDefault="00683C41" w:rsidP="00D843E3">
      <w:pPr>
        <w:spacing w:line="360" w:lineRule="auto"/>
        <w:jc w:val="both"/>
      </w:pPr>
    </w:p>
    <w:p w14:paraId="1D568AB4" w14:textId="77777777" w:rsidR="00AE3C2C" w:rsidRDefault="008140D7" w:rsidP="00D843E3">
      <w:pPr>
        <w:spacing w:line="360" w:lineRule="auto"/>
        <w:jc w:val="both"/>
      </w:pPr>
      <w:r w:rsidRPr="00D843E3">
        <w:lastRenderedPageBreak/>
        <w:t xml:space="preserve">This enables a higher quality of team work and the decision-making process. </w:t>
      </w:r>
      <w:r w:rsidR="00465AA4" w:rsidRPr="00D843E3">
        <w:t>According to Wallace and Poulson (2003) the ability to lead is to have followers. Therefore, leaders must be respectful to others with strong charisma to engage and inspire followers. The ability to value other individual’s perspectives will encourage positive practice as staff will feel appreciated and want to participate</w:t>
      </w:r>
      <w:r w:rsidR="0069574E" w:rsidRPr="00D843E3">
        <w:t xml:space="preserve"> (Rodd, 2006). </w:t>
      </w:r>
      <w:r w:rsidR="0082764A" w:rsidRPr="00D843E3">
        <w:t>According to Miller et al</w:t>
      </w:r>
      <w:r w:rsidR="00AE3C2C">
        <w:t>.</w:t>
      </w:r>
      <w:r w:rsidR="0082764A" w:rsidRPr="00D843E3">
        <w:t xml:space="preserve"> (2012) the best type of leaders not only want to achieve their own targets but also want to inspire other members of the team to aim higher and achieve set goals.</w:t>
      </w:r>
    </w:p>
    <w:p w14:paraId="6B3D048A" w14:textId="77777777" w:rsidR="00AE3C2C" w:rsidRDefault="00AE3C2C" w:rsidP="00D843E3">
      <w:pPr>
        <w:spacing w:line="360" w:lineRule="auto"/>
        <w:jc w:val="both"/>
      </w:pPr>
    </w:p>
    <w:p w14:paraId="39409F4F" w14:textId="7F569223" w:rsidR="002B053A" w:rsidRPr="00D843E3" w:rsidRDefault="0082764A" w:rsidP="00D843E3">
      <w:pPr>
        <w:spacing w:line="360" w:lineRule="auto"/>
        <w:jc w:val="both"/>
      </w:pPr>
      <w:r w:rsidRPr="00D843E3">
        <w:t xml:space="preserve">This scenario is a key demonstration of a good leader as to help they took the time to share information on conditions such as ASD </w:t>
      </w:r>
      <w:r w:rsidR="00EB07AC" w:rsidRPr="00D843E3">
        <w:t xml:space="preserve">and ensure the staff member felt comfortable conducting further observations </w:t>
      </w:r>
      <w:r w:rsidRPr="00D843E3">
        <w:t xml:space="preserve">(NHS, 2016). </w:t>
      </w:r>
      <w:r w:rsidR="007A12C0" w:rsidRPr="00D843E3">
        <w:t xml:space="preserve">Veale (2013) also support that inspirational leaders take the time to educate their followers. </w:t>
      </w:r>
      <w:r w:rsidR="008F57C9" w:rsidRPr="00D843E3">
        <w:t>Wise et al</w:t>
      </w:r>
      <w:r w:rsidR="00AE3C2C">
        <w:t>.</w:t>
      </w:r>
      <w:r w:rsidR="008F57C9" w:rsidRPr="00D843E3">
        <w:t xml:space="preserve"> (2013) suggests that anyone who is nurtured and guided correctly within a workplace has the full potential to become a leader. This scenario enables possibilities for staff members if they receive positive leadership they may then become leaders themselves. However, some critics may argue that leadership is not something that can be </w:t>
      </w:r>
      <w:r w:rsidR="006D6BD3" w:rsidRPr="00D843E3">
        <w:t>taught,</w:t>
      </w:r>
      <w:r w:rsidR="008F57C9" w:rsidRPr="00D843E3">
        <w:t xml:space="preserve"> and that </w:t>
      </w:r>
      <w:r w:rsidR="00FD5910" w:rsidRPr="00D843E3">
        <w:t>people are born natural leaders not nurtured</w:t>
      </w:r>
      <w:r w:rsidR="008F57C9" w:rsidRPr="00D843E3">
        <w:t xml:space="preserve"> (Wise et al</w:t>
      </w:r>
      <w:r w:rsidR="00AE3C2C">
        <w:t>.</w:t>
      </w:r>
      <w:r w:rsidR="008F57C9" w:rsidRPr="00D843E3">
        <w:t xml:space="preserve">, 2013). </w:t>
      </w:r>
    </w:p>
    <w:p w14:paraId="5B41A55F" w14:textId="244E4196" w:rsidR="00470AC1" w:rsidRPr="00D843E3" w:rsidRDefault="00470AC1" w:rsidP="00D843E3">
      <w:pPr>
        <w:spacing w:line="360" w:lineRule="auto"/>
        <w:jc w:val="both"/>
      </w:pPr>
    </w:p>
    <w:p w14:paraId="6936E9B0" w14:textId="7FF19A1F" w:rsidR="00470AC1" w:rsidRPr="00D843E3" w:rsidRDefault="00470AC1" w:rsidP="00D843E3">
      <w:pPr>
        <w:spacing w:line="360" w:lineRule="auto"/>
        <w:jc w:val="both"/>
      </w:pPr>
      <w:r w:rsidRPr="00D843E3">
        <w:t xml:space="preserve">Engestrom’s cycle of expansive learning also supports the positive aspects of democratic leadership. According to (Engestrom, 2000) great leadership is when multiple people, </w:t>
      </w:r>
      <w:r w:rsidR="00E55A0C" w:rsidRPr="00D843E3">
        <w:t>professionals</w:t>
      </w:r>
      <w:r w:rsidRPr="00D843E3">
        <w:t xml:space="preserve">, staff and communities gather together to discuss issues and achieve solutions. </w:t>
      </w:r>
      <w:r w:rsidR="00E55A0C" w:rsidRPr="00D843E3">
        <w:t xml:space="preserve">Very similar to a democratic approach within the early years where monthly or annual team meetings are conducted in-order to improve practice (Rodd, 2006). Murray and Clark (2013) also support the engestrom cycle and democratic leadership as they feel partnership working of professionals ultimately improves any working practice. </w:t>
      </w:r>
      <w:r w:rsidR="00D17F1B" w:rsidRPr="00D843E3">
        <w:t xml:space="preserve">However, </w:t>
      </w:r>
      <w:r w:rsidR="005A108A" w:rsidRPr="00D843E3">
        <w:t xml:space="preserve">although many of the evidence supporting democratic leadership style is positive there may also be negative aspects. </w:t>
      </w:r>
    </w:p>
    <w:p w14:paraId="72B288ED" w14:textId="0DDBF678" w:rsidR="00470726" w:rsidRPr="00D843E3" w:rsidRDefault="00470726" w:rsidP="00D843E3">
      <w:pPr>
        <w:spacing w:line="360" w:lineRule="auto"/>
        <w:jc w:val="both"/>
      </w:pPr>
    </w:p>
    <w:p w14:paraId="3F91D8DA" w14:textId="274C8647" w:rsidR="0002054B" w:rsidRPr="00D843E3" w:rsidRDefault="00470726" w:rsidP="00D843E3">
      <w:pPr>
        <w:spacing w:line="360" w:lineRule="auto"/>
        <w:jc w:val="both"/>
      </w:pPr>
      <w:r w:rsidRPr="00D843E3">
        <w:t xml:space="preserve">According to Wallace and Poulson (2013) conflict between leaders and peers may arise when opinions or ideas are shared within a group however not used. This can leave members of staff feeling undervalued although they have been listened to. However, Rodd (2006) suggests that any democratic leader that listens to other people’s perspectives is a good leader. In-order to avoid conflict or upset within a work place it all depends on how a suggestion may be declined or not used. If staff feel respected by other team members and leaders conflict is less likely to arise (Robins and Callan, 2008). </w:t>
      </w:r>
    </w:p>
    <w:p w14:paraId="3DC82ACF" w14:textId="576B3388" w:rsidR="00C36CBA" w:rsidRPr="00D843E3" w:rsidRDefault="00C36CBA" w:rsidP="00D843E3">
      <w:pPr>
        <w:spacing w:line="360" w:lineRule="auto"/>
        <w:jc w:val="both"/>
      </w:pPr>
    </w:p>
    <w:p w14:paraId="46A4DAE6" w14:textId="1BAA98A1" w:rsidR="00C36CBA" w:rsidRPr="00D843E3" w:rsidRDefault="00C36CBA" w:rsidP="00D843E3">
      <w:pPr>
        <w:spacing w:line="360" w:lineRule="auto"/>
        <w:jc w:val="both"/>
      </w:pPr>
      <w:r w:rsidRPr="00D843E3">
        <w:t xml:space="preserve">Within this scenario the democratic leadership style has been highly beneficial as positive relationships were in place between staff and leaders. This not only enabled the leader and staff member to work in partnership to refer and review the child’s development but to also educate staff on additional needs such as ASD. </w:t>
      </w:r>
      <w:r w:rsidR="00C979DD" w:rsidRPr="00D843E3">
        <w:t>The leader was able to give correct advice and support in a polite manner which enabled the staff member to take this on board. Khan et al</w:t>
      </w:r>
      <w:r w:rsidR="00AE3C2C">
        <w:t>.</w:t>
      </w:r>
      <w:r w:rsidR="00C979DD" w:rsidRPr="00D843E3">
        <w:t xml:space="preserve"> (2015) suggests that if advice is not given in an appropriate manner staff are less likely to take this on board. </w:t>
      </w:r>
    </w:p>
    <w:p w14:paraId="111FD0E0" w14:textId="0A1AA9C9" w:rsidR="00FE79D9" w:rsidRPr="00D843E3" w:rsidRDefault="00FE79D9" w:rsidP="00D843E3">
      <w:pPr>
        <w:spacing w:line="360" w:lineRule="auto"/>
        <w:jc w:val="both"/>
        <w:rPr>
          <w:b/>
          <w:u w:val="single"/>
        </w:rPr>
      </w:pPr>
    </w:p>
    <w:p w14:paraId="0C9CD8C0" w14:textId="27BDB4ED" w:rsidR="00FE79D9" w:rsidRPr="00D843E3" w:rsidRDefault="00FE79D9" w:rsidP="00D843E3">
      <w:pPr>
        <w:spacing w:line="360" w:lineRule="auto"/>
        <w:jc w:val="both"/>
        <w:rPr>
          <w:b/>
          <w:u w:val="single"/>
        </w:rPr>
      </w:pPr>
      <w:r w:rsidRPr="00D843E3">
        <w:rPr>
          <w:b/>
          <w:u w:val="single"/>
        </w:rPr>
        <w:t>Scenario</w:t>
      </w:r>
      <w:r w:rsidR="005B3CA1" w:rsidRPr="00D843E3">
        <w:rPr>
          <w:b/>
          <w:u w:val="single"/>
        </w:rPr>
        <w:t xml:space="preserve"> – Laissez-faire Leadership</w:t>
      </w:r>
    </w:p>
    <w:p w14:paraId="33D2AF48" w14:textId="34281CA3" w:rsidR="005B3CA1" w:rsidRPr="00D843E3" w:rsidRDefault="005B3CA1" w:rsidP="00D843E3">
      <w:pPr>
        <w:spacing w:line="360" w:lineRule="auto"/>
        <w:jc w:val="both"/>
        <w:rPr>
          <w:b/>
          <w:u w:val="single"/>
        </w:rPr>
      </w:pPr>
    </w:p>
    <w:p w14:paraId="672986D7" w14:textId="34E71630" w:rsidR="005B3CA1" w:rsidRPr="00D843E3" w:rsidRDefault="005B3CA1" w:rsidP="00D843E3">
      <w:pPr>
        <w:spacing w:line="360" w:lineRule="auto"/>
        <w:jc w:val="both"/>
      </w:pPr>
      <w:r w:rsidRPr="00D843E3">
        <w:t>Recently within a child day care setting staff moral</w:t>
      </w:r>
      <w:r w:rsidR="004C7644" w:rsidRPr="00D843E3">
        <w:t>e</w:t>
      </w:r>
      <w:r w:rsidRPr="00D843E3">
        <w:t>, has become very low. Argument’s between staff members over minor work-related incidents have escalated. Management has been informed of these falling outs however, did not feel it was necessary to take any further action. Not only is moral low, but staff are fa</w:t>
      </w:r>
      <w:r w:rsidR="00A5634E" w:rsidRPr="00D843E3">
        <w:t>i</w:t>
      </w:r>
      <w:r w:rsidRPr="00D843E3">
        <w:t xml:space="preserve">ling </w:t>
      </w:r>
      <w:r w:rsidR="00A5634E" w:rsidRPr="00D843E3">
        <w:t xml:space="preserve">to meet </w:t>
      </w:r>
      <w:r w:rsidR="00605D14" w:rsidRPr="00D843E3">
        <w:t>t</w:t>
      </w:r>
      <w:r w:rsidR="00A5634E" w:rsidRPr="00D843E3">
        <w:t>heir duties such as paper work.</w:t>
      </w:r>
      <w:r w:rsidRPr="00D843E3">
        <w:t xml:space="preserve"> </w:t>
      </w:r>
      <w:r w:rsidR="00A5634E" w:rsidRPr="00D843E3">
        <w:t>C</w:t>
      </w:r>
      <w:r w:rsidRPr="00D843E3">
        <w:t xml:space="preserve">hildren </w:t>
      </w:r>
      <w:r w:rsidR="00A5634E" w:rsidRPr="00D843E3">
        <w:t xml:space="preserve">and parents </w:t>
      </w:r>
      <w:r w:rsidRPr="00D843E3">
        <w:t>are</w:t>
      </w:r>
      <w:r w:rsidR="00A5634E" w:rsidRPr="00D843E3">
        <w:t xml:space="preserve"> also</w:t>
      </w:r>
      <w:r w:rsidRPr="00D843E3">
        <w:t xml:space="preserve"> beginning to sense atmosphere within the setting.</w:t>
      </w:r>
    </w:p>
    <w:p w14:paraId="7833FA24" w14:textId="30EB2E35" w:rsidR="00FE79D9" w:rsidRPr="00D843E3" w:rsidRDefault="00FE79D9" w:rsidP="00D843E3">
      <w:pPr>
        <w:spacing w:line="360" w:lineRule="auto"/>
        <w:jc w:val="both"/>
      </w:pPr>
    </w:p>
    <w:p w14:paraId="49586213" w14:textId="2EAF8636" w:rsidR="00F779FF" w:rsidRPr="00D843E3" w:rsidRDefault="00F779FF" w:rsidP="00D843E3">
      <w:pPr>
        <w:spacing w:line="360" w:lineRule="auto"/>
        <w:jc w:val="both"/>
      </w:pPr>
      <w:r w:rsidRPr="00D843E3">
        <w:rPr>
          <w:noProof/>
        </w:rPr>
        <w:drawing>
          <wp:inline distT="0" distB="0" distL="0" distR="0" wp14:anchorId="1EBC9438" wp14:editId="56C0E368">
            <wp:extent cx="4859676" cy="2342508"/>
            <wp:effectExtent l="0" t="0" r="17145" b="12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16CF2F0A" w14:textId="77777777" w:rsidR="00F45904" w:rsidRPr="00D843E3" w:rsidRDefault="00F45904" w:rsidP="00D843E3">
      <w:pPr>
        <w:spacing w:line="360" w:lineRule="auto"/>
        <w:jc w:val="both"/>
        <w:rPr>
          <w:b/>
          <w:u w:val="single"/>
        </w:rPr>
      </w:pPr>
    </w:p>
    <w:p w14:paraId="4C9BFD69" w14:textId="77777777" w:rsidR="00F45904" w:rsidRPr="00D843E3" w:rsidRDefault="00F45904" w:rsidP="00D843E3">
      <w:pPr>
        <w:spacing w:line="360" w:lineRule="auto"/>
        <w:jc w:val="both"/>
        <w:rPr>
          <w:b/>
          <w:u w:val="single"/>
        </w:rPr>
      </w:pPr>
    </w:p>
    <w:p w14:paraId="0C5C7888" w14:textId="59BD420E" w:rsidR="00AA59A0" w:rsidRPr="00D843E3" w:rsidRDefault="00AA59A0" w:rsidP="00D843E3">
      <w:pPr>
        <w:spacing w:line="360" w:lineRule="auto"/>
        <w:jc w:val="both"/>
        <w:rPr>
          <w:b/>
          <w:u w:val="single"/>
        </w:rPr>
      </w:pPr>
      <w:r w:rsidRPr="00D843E3">
        <w:rPr>
          <w:b/>
          <w:u w:val="single"/>
        </w:rPr>
        <w:t xml:space="preserve">Laissez-faire Leadership </w:t>
      </w:r>
    </w:p>
    <w:p w14:paraId="24D18D28" w14:textId="6A9003AF" w:rsidR="006B23D1" w:rsidRPr="00D843E3" w:rsidRDefault="006B23D1" w:rsidP="00D843E3">
      <w:pPr>
        <w:spacing w:line="360" w:lineRule="auto"/>
        <w:jc w:val="both"/>
        <w:rPr>
          <w:b/>
          <w:u w:val="single"/>
        </w:rPr>
      </w:pPr>
    </w:p>
    <w:p w14:paraId="51FE6F80" w14:textId="53ACB30C" w:rsidR="006B1893" w:rsidRPr="00D843E3" w:rsidRDefault="00F45904" w:rsidP="00D843E3">
      <w:pPr>
        <w:spacing w:line="360" w:lineRule="auto"/>
        <w:jc w:val="both"/>
      </w:pPr>
      <w:r w:rsidRPr="00D843E3">
        <w:t>Laissez-faire leadership consist of leaders taking a bac</w:t>
      </w:r>
      <w:r w:rsidR="00C9375A" w:rsidRPr="00D843E3">
        <w:t>k</w:t>
      </w:r>
      <w:r w:rsidRPr="00D843E3">
        <w:t>seat approach</w:t>
      </w:r>
      <w:r w:rsidR="004C7644" w:rsidRPr="00D843E3">
        <w:t>.</w:t>
      </w:r>
      <w:r w:rsidRPr="00D843E3">
        <w:t xml:space="preserve"> </w:t>
      </w:r>
      <w:r w:rsidR="004C7644" w:rsidRPr="00D843E3">
        <w:t>A</w:t>
      </w:r>
      <w:r w:rsidRPr="00D843E3">
        <w:t>llowing and trusting employees to get on with tasks at hand with very little help or guidance from hierarchies (Wise et al</w:t>
      </w:r>
      <w:r w:rsidR="00AE3C2C">
        <w:t>.</w:t>
      </w:r>
      <w:r w:rsidRPr="00D843E3">
        <w:t>, 2006).</w:t>
      </w:r>
      <w:r w:rsidR="00C9375A" w:rsidRPr="00D843E3">
        <w:t xml:space="preserve"> According to Rodd (2006) laissez-faire leaders over step the mark of delegating </w:t>
      </w:r>
      <w:r w:rsidR="00C9375A" w:rsidRPr="00D843E3">
        <w:lastRenderedPageBreak/>
        <w:t xml:space="preserve">jobs to others far more than they should. This can be viewed as a very lazy and poor lack of self-motivation and leadership. However, </w:t>
      </w:r>
      <w:r w:rsidR="0014223E" w:rsidRPr="00D843E3">
        <w:t>delegation throughout history has been viewed a very efficient skill to have within a work place (Health Knowledge, 2017).</w:t>
      </w:r>
      <w:r w:rsidR="00DC5CED" w:rsidRPr="00D843E3">
        <w:t xml:space="preserve"> Adair (2003) argues that delegation is a key skill to have within leadership however must consist of a balance. </w:t>
      </w:r>
    </w:p>
    <w:p w14:paraId="37832070" w14:textId="77777777" w:rsidR="006B1893" w:rsidRPr="00D843E3" w:rsidRDefault="006B1893" w:rsidP="00D843E3">
      <w:pPr>
        <w:spacing w:line="360" w:lineRule="auto"/>
        <w:jc w:val="both"/>
      </w:pPr>
    </w:p>
    <w:p w14:paraId="57482616" w14:textId="4A5EF252" w:rsidR="00C9375A" w:rsidRPr="00D843E3" w:rsidRDefault="004A5B15" w:rsidP="00D843E3">
      <w:pPr>
        <w:spacing w:line="360" w:lineRule="auto"/>
        <w:jc w:val="both"/>
      </w:pPr>
      <w:r w:rsidRPr="00D843E3">
        <w:t xml:space="preserve">Delesie (2016) also states leaders must be able to delegate appropriately. </w:t>
      </w:r>
      <w:r w:rsidR="00DC5CED" w:rsidRPr="00D843E3">
        <w:t xml:space="preserve">If a leader becomes too laid back </w:t>
      </w:r>
      <w:r w:rsidRPr="00D843E3">
        <w:t xml:space="preserve">and </w:t>
      </w:r>
      <w:r w:rsidR="00DC5CED" w:rsidRPr="00D843E3">
        <w:t>delegating many roles they should be conducting themselves this can then result in conflict within the work place (</w:t>
      </w:r>
      <w:r w:rsidR="00A30987" w:rsidRPr="00D843E3">
        <w:t>Health Knowledge, 2017).</w:t>
      </w:r>
      <w:r w:rsidR="004C7644" w:rsidRPr="00D843E3">
        <w:t xml:space="preserve"> Robins and Callan (2008) suggest that laissez-faire leadership results in staff becoming de-motivated. Poor leadership within this scenario has resulted in all members becoming lazy within their job rob. Gasper (2010) states when motivation within a workplace is at an all time low it can be extremely difficult to up lift all members of the team.</w:t>
      </w:r>
    </w:p>
    <w:p w14:paraId="000FAAC8" w14:textId="2BB3DE3B" w:rsidR="00A30987" w:rsidRPr="00D843E3" w:rsidRDefault="00A30987" w:rsidP="00D843E3">
      <w:pPr>
        <w:spacing w:line="360" w:lineRule="auto"/>
        <w:jc w:val="both"/>
      </w:pPr>
    </w:p>
    <w:p w14:paraId="3EF7E028" w14:textId="5C5BF90B" w:rsidR="00A61814" w:rsidRPr="00D843E3" w:rsidRDefault="004A5B15" w:rsidP="00D843E3">
      <w:pPr>
        <w:spacing w:line="360" w:lineRule="auto"/>
        <w:jc w:val="both"/>
      </w:pPr>
      <w:r w:rsidRPr="00D843E3">
        <w:t xml:space="preserve">Gasper (2010) suggests when leadership is poor the likely hood for conflict and poor working practice is heightened. Within this scenario many situations have arisen but not been dealt with appropriately and professionally by leaders. </w:t>
      </w:r>
      <w:r w:rsidR="0044236D" w:rsidRPr="00D843E3">
        <w:t>Wise et al</w:t>
      </w:r>
      <w:r w:rsidR="00AE3C2C">
        <w:t>.</w:t>
      </w:r>
      <w:r w:rsidR="0044236D" w:rsidRPr="00D843E3">
        <w:t xml:space="preserve"> (2006) stresses the importance of dealing with any issues however big or small within the work place</w:t>
      </w:r>
      <w:r w:rsidR="004C7644" w:rsidRPr="00D843E3">
        <w:t>. Issues</w:t>
      </w:r>
      <w:r w:rsidR="0044236D" w:rsidRPr="00D843E3">
        <w:t xml:space="preserve"> must be dealt with immediately</w:t>
      </w:r>
      <w:r w:rsidR="004C7644" w:rsidRPr="00D843E3">
        <w:t xml:space="preserve"> to prevent further disruption to the working environment</w:t>
      </w:r>
      <w:r w:rsidR="0044236D" w:rsidRPr="00D843E3">
        <w:t>.</w:t>
      </w:r>
      <w:r w:rsidR="002C3D85" w:rsidRPr="00D843E3">
        <w:t xml:space="preserve"> When professional practice is neglected by leaders this has a knock</w:t>
      </w:r>
      <w:r w:rsidR="00551F99" w:rsidRPr="00D843E3">
        <w:t>-</w:t>
      </w:r>
      <w:r w:rsidR="002C3D85" w:rsidRPr="00D843E3">
        <w:t xml:space="preserve">on effect to staff further down the chain. </w:t>
      </w:r>
      <w:r w:rsidR="001F7065" w:rsidRPr="00D843E3">
        <w:t>Clark and Tucker (2010) suggest that laissez-faire leadership is not the most effective within early year settings</w:t>
      </w:r>
      <w:r w:rsidR="009F6F33" w:rsidRPr="00D843E3">
        <w:t>. Al</w:t>
      </w:r>
      <w:r w:rsidR="001F7065" w:rsidRPr="00D843E3">
        <w:t>l practitioners need to be fully engrossed within a setting to not only achieve positive work place outcomes but also the best possible outcomes for children attending the early year setting</w:t>
      </w:r>
      <w:r w:rsidR="00994482" w:rsidRPr="00D843E3">
        <w:t xml:space="preserve"> (Veale, 2013)</w:t>
      </w:r>
      <w:r w:rsidR="00AE3C2C">
        <w:t>.</w:t>
      </w:r>
    </w:p>
    <w:p w14:paraId="009F3E03" w14:textId="77777777" w:rsidR="00A61814" w:rsidRPr="00D843E3" w:rsidRDefault="00A61814" w:rsidP="00D843E3">
      <w:pPr>
        <w:spacing w:line="360" w:lineRule="auto"/>
        <w:jc w:val="both"/>
      </w:pPr>
    </w:p>
    <w:p w14:paraId="4094E07F" w14:textId="69DC1956" w:rsidR="001F7065" w:rsidRPr="00D843E3" w:rsidRDefault="001F7065" w:rsidP="00D843E3">
      <w:pPr>
        <w:spacing w:line="360" w:lineRule="auto"/>
        <w:jc w:val="both"/>
      </w:pPr>
      <w:r w:rsidRPr="00D843E3">
        <w:t xml:space="preserve">Rihal (2017) </w:t>
      </w:r>
      <w:r w:rsidR="009F6F33" w:rsidRPr="00D843E3">
        <w:t xml:space="preserve">states good leadership not only have positive impact on leaders themselves but also staff members and individuals attending settings. </w:t>
      </w:r>
      <w:r w:rsidR="00994482" w:rsidRPr="00D843E3">
        <w:t>According to Hallet (2013) laissez-faire leaders have very little inspiration on others. Poor</w:t>
      </w:r>
      <w:r w:rsidR="00372005" w:rsidRPr="00D843E3">
        <w:t xml:space="preserve"> staff moral within early year settings may also have a negative impact on children attending as they may not be receiving quality childcare. If employees are happy the children attending the settings are more likely to be happier </w:t>
      </w:r>
      <w:r w:rsidR="00994482" w:rsidRPr="00D843E3">
        <w:t>with the care they are receiving</w:t>
      </w:r>
      <w:r w:rsidR="00372005" w:rsidRPr="00D843E3">
        <w:t xml:space="preserve"> (Robins and Callan, 20</w:t>
      </w:r>
      <w:r w:rsidR="00994482" w:rsidRPr="00D843E3">
        <w:t>08)</w:t>
      </w:r>
      <w:r w:rsidR="00372005" w:rsidRPr="00D843E3">
        <w:t xml:space="preserve">. </w:t>
      </w:r>
      <w:r w:rsidR="00504CC8" w:rsidRPr="00D843E3">
        <w:t>It is highly important that when leadership is very low that there is someone staff can turn too in-order for things to change</w:t>
      </w:r>
      <w:r w:rsidR="00C122B1" w:rsidRPr="00D843E3">
        <w:t xml:space="preserve"> (Khan et al</w:t>
      </w:r>
      <w:r w:rsidR="00AE3C2C">
        <w:t>.</w:t>
      </w:r>
      <w:r w:rsidR="00C122B1" w:rsidRPr="00D843E3">
        <w:t xml:space="preserve">, 2015). </w:t>
      </w:r>
    </w:p>
    <w:p w14:paraId="26660522" w14:textId="2E7F1DD9" w:rsidR="00C122B1" w:rsidRPr="00D843E3" w:rsidRDefault="00C122B1" w:rsidP="00D843E3">
      <w:pPr>
        <w:spacing w:line="360" w:lineRule="auto"/>
        <w:jc w:val="both"/>
      </w:pPr>
    </w:p>
    <w:p w14:paraId="5DA8CF3E" w14:textId="2B948882" w:rsidR="00C122B1" w:rsidRPr="00D843E3" w:rsidRDefault="001804E6" w:rsidP="00D843E3">
      <w:pPr>
        <w:spacing w:line="360" w:lineRule="auto"/>
        <w:jc w:val="both"/>
      </w:pPr>
      <w:r w:rsidRPr="00D843E3">
        <w:lastRenderedPageBreak/>
        <w:t xml:space="preserve">According </w:t>
      </w:r>
      <w:r w:rsidR="00167B79" w:rsidRPr="00D843E3">
        <w:t>to</w:t>
      </w:r>
      <w:r w:rsidRPr="00D843E3">
        <w:t xml:space="preserve">, </w:t>
      </w:r>
      <w:r w:rsidR="00167B79" w:rsidRPr="00D843E3">
        <w:t>Heikka et al</w:t>
      </w:r>
      <w:r w:rsidR="00AE3C2C">
        <w:t>.</w:t>
      </w:r>
      <w:r w:rsidR="00167B79" w:rsidRPr="00D843E3">
        <w:t xml:space="preserve"> (2012) </w:t>
      </w:r>
      <w:r w:rsidRPr="00D843E3">
        <w:t xml:space="preserve">laissez-faire leadership can be effective if the team already fully understands their job role and are determined to get things done. This can also improve staff morale as staff feel trusted and comfortable to complete tasks. However, Marquis and Huston (2017) disagree as they feel all work place environments need leaders. When difficult situations arise such as poor working practice within settings if staff are used to have no leader guiding them this can cause conflict having to listen to someone telling them what to do (Marquis and Huston, 2017). </w:t>
      </w:r>
    </w:p>
    <w:p w14:paraId="1FCBB944" w14:textId="1D3238C2" w:rsidR="00453A9C" w:rsidRPr="00D843E3" w:rsidRDefault="00453A9C" w:rsidP="00D843E3">
      <w:pPr>
        <w:spacing w:line="360" w:lineRule="auto"/>
        <w:jc w:val="both"/>
      </w:pPr>
    </w:p>
    <w:p w14:paraId="04027478" w14:textId="047ED1FD" w:rsidR="00453A9C" w:rsidRPr="00D843E3" w:rsidRDefault="00453A9C" w:rsidP="00D843E3">
      <w:pPr>
        <w:spacing w:line="360" w:lineRule="auto"/>
        <w:jc w:val="both"/>
      </w:pPr>
      <w:r w:rsidRPr="00D843E3">
        <w:t xml:space="preserve">Murray and Clark (2013) state within early years change is constant and persistent. </w:t>
      </w:r>
      <w:r w:rsidR="000C20F5" w:rsidRPr="00D843E3">
        <w:t xml:space="preserve">Therefore, leaders and staff need to have the shared ability to be open to change. </w:t>
      </w:r>
      <w:r w:rsidR="0083565E" w:rsidRPr="00D843E3">
        <w:t xml:space="preserve">Laissez-faire is a difficult leadership style within early years and not the most appropriate as all members of staff must work together (Robins and Callan, 2008). </w:t>
      </w:r>
    </w:p>
    <w:p w14:paraId="1DD78672" w14:textId="77777777" w:rsidR="009F6F33" w:rsidRPr="00D843E3" w:rsidRDefault="009F6F33" w:rsidP="00D843E3">
      <w:pPr>
        <w:spacing w:line="360" w:lineRule="auto"/>
        <w:jc w:val="both"/>
      </w:pPr>
    </w:p>
    <w:p w14:paraId="7D102059" w14:textId="77777777" w:rsidR="00FE79D9" w:rsidRPr="00D843E3" w:rsidRDefault="00FE79D9" w:rsidP="00D843E3">
      <w:pPr>
        <w:spacing w:line="360" w:lineRule="auto"/>
        <w:jc w:val="both"/>
        <w:rPr>
          <w:b/>
          <w:u w:val="single"/>
        </w:rPr>
      </w:pPr>
      <w:r w:rsidRPr="00D843E3">
        <w:rPr>
          <w:b/>
          <w:u w:val="single"/>
        </w:rPr>
        <w:t>Conclusion</w:t>
      </w:r>
    </w:p>
    <w:p w14:paraId="71B9E286" w14:textId="5576F41D" w:rsidR="006146D3" w:rsidRPr="00D843E3" w:rsidRDefault="006146D3" w:rsidP="00D843E3">
      <w:pPr>
        <w:spacing w:line="360" w:lineRule="auto"/>
        <w:jc w:val="both"/>
      </w:pPr>
    </w:p>
    <w:p w14:paraId="0A219430" w14:textId="18C710BE" w:rsidR="001209F8" w:rsidRPr="00D843E3" w:rsidRDefault="00314369" w:rsidP="00D843E3">
      <w:pPr>
        <w:spacing w:line="360" w:lineRule="auto"/>
        <w:jc w:val="both"/>
      </w:pPr>
      <w:r w:rsidRPr="00D843E3">
        <w:t xml:space="preserve">In conclusion to this portfolio there a various </w:t>
      </w:r>
      <w:r w:rsidR="001209F8" w:rsidRPr="00D843E3">
        <w:t xml:space="preserve">leadership styles. Every leadership style enables individuals to learn and explore many different styles if given the right direction. </w:t>
      </w:r>
      <w:r w:rsidR="007019CC" w:rsidRPr="00D843E3">
        <w:t>Throughout research it is evident that many practitioners within early years have difficulty recognising themselves as leader</w:t>
      </w:r>
      <w:r w:rsidR="00430296" w:rsidRPr="00D843E3">
        <w:t xml:space="preserve">s </w:t>
      </w:r>
      <w:r w:rsidR="007019CC" w:rsidRPr="00D843E3">
        <w:t xml:space="preserve">(Hallet, 2013). </w:t>
      </w:r>
      <w:r w:rsidR="001209F8" w:rsidRPr="00D843E3">
        <w:t xml:space="preserve">Adair (2003) states leadership is one of the most studied topics throughout the whole world however, it is the most least understood subject. </w:t>
      </w:r>
    </w:p>
    <w:p w14:paraId="59516C79" w14:textId="77777777" w:rsidR="001209F8" w:rsidRPr="00D843E3" w:rsidRDefault="001209F8" w:rsidP="00D843E3">
      <w:pPr>
        <w:spacing w:line="360" w:lineRule="auto"/>
        <w:jc w:val="both"/>
      </w:pPr>
    </w:p>
    <w:p w14:paraId="016571D5" w14:textId="77777777" w:rsidR="00430296" w:rsidRPr="00D843E3" w:rsidRDefault="006146D3" w:rsidP="00D843E3">
      <w:pPr>
        <w:spacing w:line="360" w:lineRule="auto"/>
        <w:jc w:val="both"/>
      </w:pPr>
      <w:r w:rsidRPr="00D843E3">
        <w:t xml:space="preserve">Jones and Pound (2009) state a key function of a team leader it to motivate its peers. This is something an authoritarian leader does not provide and is evident to recognise a clear divide between the leader and its peers. </w:t>
      </w:r>
      <w:r w:rsidR="009C0FFA" w:rsidRPr="00D843E3">
        <w:t>However, Mitchell and Sackney (2007) support</w:t>
      </w:r>
      <w:r w:rsidR="00551F99" w:rsidRPr="00D843E3">
        <w:t xml:space="preserve"> </w:t>
      </w:r>
      <w:r w:rsidR="009C0FFA" w:rsidRPr="00D843E3">
        <w:t>authoritarian leadership as they feel diversity of perspectives and opinions brings greater diversity forcing practitioners to view situations from different perspectives.</w:t>
      </w:r>
    </w:p>
    <w:p w14:paraId="0123D904" w14:textId="77777777" w:rsidR="00430296" w:rsidRPr="00D843E3" w:rsidRDefault="00430296" w:rsidP="00D843E3">
      <w:pPr>
        <w:spacing w:line="360" w:lineRule="auto"/>
        <w:jc w:val="both"/>
      </w:pPr>
    </w:p>
    <w:p w14:paraId="76527ACB" w14:textId="6F7E58D5" w:rsidR="006146D3" w:rsidRPr="00D843E3" w:rsidRDefault="00551F99" w:rsidP="00D843E3">
      <w:pPr>
        <w:spacing w:line="360" w:lineRule="auto"/>
        <w:jc w:val="both"/>
      </w:pPr>
      <w:r w:rsidRPr="00D843E3">
        <w:t xml:space="preserve">Clark and Tucker (2010) </w:t>
      </w:r>
      <w:r w:rsidR="00430296" w:rsidRPr="00D843E3">
        <w:t xml:space="preserve">state leadership is a skill set all businesses must have in-order to perfect great working practice. Although all three leadership styles are very different each one has both positive and negative impacts on the work place depending on the scenarios faced. </w:t>
      </w:r>
      <w:r w:rsidR="0038290D" w:rsidRPr="00D843E3">
        <w:t xml:space="preserve">Without any form of leadership many work placing practices </w:t>
      </w:r>
      <w:r w:rsidR="002E017E" w:rsidRPr="00D843E3">
        <w:t>will not succeed</w:t>
      </w:r>
      <w:r w:rsidR="00BF00D9" w:rsidRPr="00D843E3">
        <w:t xml:space="preserve"> (Management Systems, 2012). </w:t>
      </w:r>
      <w:r w:rsidR="00662817" w:rsidRPr="00D843E3">
        <w:t xml:space="preserve">In conclusion to all leaderships styles a great leader will consist of all three types ensuring they have the skill set to want to strive to achieve more within business, guiding employee’s throughout. </w:t>
      </w:r>
    </w:p>
    <w:p w14:paraId="5BD4657F" w14:textId="0DB3B0C1" w:rsidR="000B1F04" w:rsidRPr="00816F37" w:rsidRDefault="007F1704" w:rsidP="00816F37">
      <w:pPr>
        <w:spacing w:before="100" w:beforeAutospacing="1" w:after="100" w:afterAutospacing="1" w:line="360" w:lineRule="auto"/>
        <w:jc w:val="both"/>
        <w:outlineLvl w:val="1"/>
        <w:rPr>
          <w:b/>
          <w:u w:val="single"/>
        </w:rPr>
      </w:pPr>
      <w:r w:rsidRPr="00816F37">
        <w:rPr>
          <w:b/>
          <w:u w:val="single"/>
        </w:rPr>
        <w:lastRenderedPageBreak/>
        <w:t>Reference Lis</w:t>
      </w:r>
      <w:r w:rsidR="004D2A3F" w:rsidRPr="00816F37">
        <w:rPr>
          <w:b/>
          <w:u w:val="single"/>
        </w:rPr>
        <w:t>t</w:t>
      </w:r>
      <w:r w:rsidR="00D723DD" w:rsidRPr="00816F37">
        <w:rPr>
          <w:b/>
          <w:u w:val="single"/>
        </w:rPr>
        <w:t xml:space="preserve"> </w:t>
      </w:r>
    </w:p>
    <w:p w14:paraId="227B61AD"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Adair, J. (2003) </w:t>
      </w:r>
      <w:r w:rsidRPr="00040DA6">
        <w:rPr>
          <w:rFonts w:ascii="Times New Roman" w:hAnsi="Times New Roman" w:cs="Times New Roman"/>
          <w:i/>
          <w:sz w:val="24"/>
          <w:szCs w:val="24"/>
        </w:rPr>
        <w:t>The Inspirational Leader.</w:t>
      </w:r>
      <w:r w:rsidRPr="00816F37">
        <w:rPr>
          <w:rFonts w:ascii="Times New Roman" w:hAnsi="Times New Roman" w:cs="Times New Roman"/>
          <w:sz w:val="24"/>
          <w:szCs w:val="24"/>
        </w:rPr>
        <w:t xml:space="preserve"> Great Britain: Kogan Page Limited.</w:t>
      </w:r>
    </w:p>
    <w:p w14:paraId="725EF945" w14:textId="145D8CB3" w:rsidR="00676BEC" w:rsidRPr="00816F37" w:rsidRDefault="00676BEC" w:rsidP="00816F37">
      <w:pPr>
        <w:pStyle w:val="NoSpacing"/>
        <w:numPr>
          <w:ilvl w:val="0"/>
          <w:numId w:val="13"/>
        </w:numPr>
        <w:spacing w:line="360" w:lineRule="auto"/>
        <w:jc w:val="both"/>
        <w:rPr>
          <w:rFonts w:ascii="Times New Roman" w:hAnsi="Times New Roman" w:cs="Times New Roman"/>
          <w:color w:val="000000"/>
          <w:sz w:val="24"/>
          <w:szCs w:val="24"/>
        </w:rPr>
      </w:pPr>
      <w:r w:rsidRPr="00816F37">
        <w:rPr>
          <w:rFonts w:ascii="Times New Roman" w:hAnsi="Times New Roman" w:cs="Times New Roman"/>
          <w:color w:val="000000"/>
          <w:sz w:val="24"/>
          <w:szCs w:val="24"/>
        </w:rPr>
        <w:t>Changing Minds. (2017)</w:t>
      </w:r>
      <w:r w:rsidR="00DD688B">
        <w:rPr>
          <w:rFonts w:ascii="Times New Roman" w:hAnsi="Times New Roman" w:cs="Times New Roman"/>
          <w:color w:val="000000"/>
          <w:sz w:val="24"/>
          <w:szCs w:val="24"/>
        </w:rPr>
        <w:t xml:space="preserve"> ‘Leadership Styles’ </w:t>
      </w:r>
      <w:r w:rsidRPr="00816F37">
        <w:rPr>
          <w:rFonts w:ascii="Times New Roman" w:hAnsi="Times New Roman" w:cs="Times New Roman"/>
          <w:color w:val="000000"/>
          <w:sz w:val="24"/>
          <w:szCs w:val="24"/>
        </w:rPr>
        <w:t xml:space="preserve">Available at: </w:t>
      </w:r>
      <w:hyperlink r:id="rId27" w:history="1">
        <w:r w:rsidRPr="00816F37">
          <w:rPr>
            <w:rStyle w:val="Hyperlink"/>
            <w:rFonts w:ascii="Times New Roman" w:hAnsi="Times New Roman" w:cs="Times New Roman"/>
            <w:sz w:val="24"/>
            <w:szCs w:val="24"/>
          </w:rPr>
          <w:t>http://changingminds.org/disciplines/leadership/articles/manager_leader.htm</w:t>
        </w:r>
      </w:hyperlink>
      <w:r w:rsidRPr="00816F37">
        <w:rPr>
          <w:rFonts w:ascii="Times New Roman" w:hAnsi="Times New Roman" w:cs="Times New Roman"/>
          <w:color w:val="000000"/>
          <w:sz w:val="24"/>
          <w:szCs w:val="24"/>
        </w:rPr>
        <w:t xml:space="preserve"> [Accessed: 24</w:t>
      </w:r>
      <w:r w:rsidRPr="00816F37">
        <w:rPr>
          <w:rFonts w:ascii="Times New Roman" w:hAnsi="Times New Roman" w:cs="Times New Roman"/>
          <w:color w:val="000000"/>
          <w:sz w:val="24"/>
          <w:szCs w:val="24"/>
          <w:vertAlign w:val="superscript"/>
        </w:rPr>
        <w:t>th</w:t>
      </w:r>
      <w:r w:rsidRPr="00816F37">
        <w:rPr>
          <w:rFonts w:ascii="Times New Roman" w:hAnsi="Times New Roman" w:cs="Times New Roman"/>
          <w:color w:val="000000"/>
          <w:sz w:val="24"/>
          <w:szCs w:val="24"/>
        </w:rPr>
        <w:t xml:space="preserve"> January 2018].</w:t>
      </w:r>
    </w:p>
    <w:p w14:paraId="408DBA96" w14:textId="77777777" w:rsidR="00676BEC" w:rsidRPr="00816F37" w:rsidRDefault="00676BEC" w:rsidP="00816F37">
      <w:pPr>
        <w:pStyle w:val="NoSpacing"/>
        <w:numPr>
          <w:ilvl w:val="0"/>
          <w:numId w:val="13"/>
        </w:numPr>
        <w:spacing w:line="360" w:lineRule="auto"/>
        <w:jc w:val="both"/>
        <w:rPr>
          <w:rFonts w:ascii="Times New Roman" w:hAnsi="Times New Roman" w:cs="Times New Roman"/>
          <w:color w:val="000000"/>
          <w:sz w:val="24"/>
          <w:szCs w:val="24"/>
        </w:rPr>
      </w:pPr>
      <w:r w:rsidRPr="00816F37">
        <w:rPr>
          <w:rFonts w:ascii="Times New Roman" w:hAnsi="Times New Roman" w:cs="Times New Roman"/>
          <w:color w:val="000000"/>
          <w:sz w:val="24"/>
          <w:szCs w:val="24"/>
        </w:rPr>
        <w:t xml:space="preserve">CIW. (2016) ‘National Minimum Standards for Regulated Childcare Settings’ </w:t>
      </w:r>
      <w:hyperlink r:id="rId28" w:history="1">
        <w:r w:rsidRPr="00816F37">
          <w:rPr>
            <w:rStyle w:val="Hyperlink"/>
            <w:rFonts w:ascii="Times New Roman" w:hAnsi="Times New Roman" w:cs="Times New Roman"/>
            <w:sz w:val="24"/>
            <w:szCs w:val="24"/>
          </w:rPr>
          <w:t>http://cssiw.org.uk/docs/cssiw/publications/160303regchildcareen.pdf</w:t>
        </w:r>
      </w:hyperlink>
      <w:r w:rsidRPr="00816F37">
        <w:rPr>
          <w:rFonts w:ascii="Times New Roman" w:hAnsi="Times New Roman" w:cs="Times New Roman"/>
          <w:color w:val="000000"/>
          <w:sz w:val="24"/>
          <w:szCs w:val="24"/>
        </w:rPr>
        <w:t xml:space="preserve"> [Accessed: 10th January 2018]. </w:t>
      </w:r>
    </w:p>
    <w:p w14:paraId="183BE356" w14:textId="4A31349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Clark, M. and Tucker, S. (2010) </w:t>
      </w:r>
      <w:r w:rsidRPr="00816F37">
        <w:rPr>
          <w:rFonts w:ascii="Times New Roman" w:hAnsi="Times New Roman" w:cs="Times New Roman"/>
          <w:i/>
          <w:sz w:val="24"/>
          <w:szCs w:val="24"/>
        </w:rPr>
        <w:t xml:space="preserve">Early Childhoods in a Changing World. </w:t>
      </w:r>
      <w:r w:rsidR="00DD688B">
        <w:rPr>
          <w:rFonts w:ascii="Times New Roman" w:hAnsi="Times New Roman" w:cs="Times New Roman"/>
          <w:sz w:val="24"/>
          <w:szCs w:val="24"/>
        </w:rPr>
        <w:t>United Kingdom.</w:t>
      </w:r>
      <w:r w:rsidRPr="00816F37">
        <w:rPr>
          <w:rFonts w:ascii="Times New Roman" w:hAnsi="Times New Roman" w:cs="Times New Roman"/>
          <w:sz w:val="24"/>
          <w:szCs w:val="24"/>
        </w:rPr>
        <w:t xml:space="preserve"> </w:t>
      </w:r>
    </w:p>
    <w:p w14:paraId="4C8D21B9"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Delesie, S. (2016) ‘How Managers Nurture Teams To Thrive’ </w:t>
      </w:r>
      <w:hyperlink r:id="rId29" w:history="1">
        <w:r w:rsidRPr="00816F37">
          <w:rPr>
            <w:rStyle w:val="Hyperlink"/>
            <w:rFonts w:ascii="Times New Roman" w:hAnsi="Times New Roman" w:cs="Times New Roman"/>
            <w:sz w:val="24"/>
            <w:szCs w:val="24"/>
          </w:rPr>
          <w:t>http://schd.ws/hosted_files/agileandbeyond2016a/6d/Managers%20Nurture%20Teams%20to%20Thrive%20-%20AgileBeyond%20-%20Selena%20Delesie.pdf</w:t>
        </w:r>
      </w:hyperlink>
      <w:r w:rsidRPr="00816F37">
        <w:rPr>
          <w:rFonts w:ascii="Times New Roman" w:hAnsi="Times New Roman" w:cs="Times New Roman"/>
          <w:sz w:val="24"/>
          <w:szCs w:val="24"/>
        </w:rPr>
        <w:t xml:space="preserve"> [Accessed: 24</w:t>
      </w:r>
      <w:r w:rsidRPr="00816F37">
        <w:rPr>
          <w:rFonts w:ascii="Times New Roman" w:hAnsi="Times New Roman" w:cs="Times New Roman"/>
          <w:sz w:val="24"/>
          <w:szCs w:val="24"/>
          <w:vertAlign w:val="superscript"/>
        </w:rPr>
        <w:t>th</w:t>
      </w:r>
      <w:r w:rsidRPr="00816F37">
        <w:rPr>
          <w:rFonts w:ascii="Times New Roman" w:hAnsi="Times New Roman" w:cs="Times New Roman"/>
          <w:sz w:val="24"/>
          <w:szCs w:val="24"/>
        </w:rPr>
        <w:t xml:space="preserve"> January 2018]. </w:t>
      </w:r>
    </w:p>
    <w:p w14:paraId="5D539AFC" w14:textId="7B099F63"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Department for Education. (2013)</w:t>
      </w:r>
      <w:r w:rsidR="00040DA6">
        <w:rPr>
          <w:rFonts w:ascii="Times New Roman" w:hAnsi="Times New Roman" w:cs="Times New Roman"/>
          <w:sz w:val="24"/>
          <w:szCs w:val="24"/>
        </w:rPr>
        <w:t xml:space="preserve"> </w:t>
      </w:r>
      <w:r w:rsidRPr="00040DA6">
        <w:rPr>
          <w:rFonts w:ascii="Times New Roman" w:hAnsi="Times New Roman" w:cs="Times New Roman"/>
          <w:i/>
          <w:sz w:val="24"/>
          <w:szCs w:val="24"/>
        </w:rPr>
        <w:t>More</w:t>
      </w:r>
      <w:r w:rsidR="00DD688B" w:rsidRPr="00040DA6">
        <w:rPr>
          <w:rFonts w:ascii="Times New Roman" w:hAnsi="Times New Roman" w:cs="Times New Roman"/>
          <w:i/>
          <w:sz w:val="24"/>
          <w:szCs w:val="24"/>
        </w:rPr>
        <w:t>-</w:t>
      </w:r>
      <w:r w:rsidRPr="00040DA6">
        <w:rPr>
          <w:rFonts w:ascii="Times New Roman" w:hAnsi="Times New Roman" w:cs="Times New Roman"/>
          <w:i/>
          <w:sz w:val="24"/>
          <w:szCs w:val="24"/>
        </w:rPr>
        <w:t>Great Childcare</w:t>
      </w:r>
      <w:r w:rsidR="00040DA6" w:rsidRPr="00040DA6">
        <w:rPr>
          <w:rFonts w:ascii="Times New Roman" w:hAnsi="Times New Roman" w:cs="Times New Roman"/>
          <w:i/>
          <w:sz w:val="24"/>
          <w:szCs w:val="24"/>
        </w:rPr>
        <w:t>.</w:t>
      </w:r>
      <w:r w:rsidR="00040DA6">
        <w:rPr>
          <w:rFonts w:ascii="Times New Roman" w:hAnsi="Times New Roman" w:cs="Times New Roman"/>
          <w:sz w:val="24"/>
          <w:szCs w:val="24"/>
        </w:rPr>
        <w:t xml:space="preserve"> </w:t>
      </w:r>
      <w:r w:rsidRPr="00816F37">
        <w:rPr>
          <w:rFonts w:ascii="Times New Roman" w:hAnsi="Times New Roman" w:cs="Times New Roman"/>
          <w:sz w:val="24"/>
          <w:szCs w:val="24"/>
        </w:rPr>
        <w:t>London</w:t>
      </w:r>
      <w:r w:rsidR="00DD688B">
        <w:rPr>
          <w:rFonts w:ascii="Times New Roman" w:hAnsi="Times New Roman" w:cs="Times New Roman"/>
          <w:sz w:val="24"/>
          <w:szCs w:val="24"/>
        </w:rPr>
        <w:t>.</w:t>
      </w:r>
    </w:p>
    <w:p w14:paraId="6B6D9B26"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color w:val="000000"/>
          <w:sz w:val="24"/>
          <w:szCs w:val="24"/>
        </w:rPr>
      </w:pPr>
      <w:r w:rsidRPr="00816F37">
        <w:rPr>
          <w:rFonts w:ascii="Times New Roman" w:hAnsi="Times New Roman" w:cs="Times New Roman"/>
          <w:color w:val="000000"/>
          <w:sz w:val="24"/>
          <w:szCs w:val="24"/>
        </w:rPr>
        <w:t xml:space="preserve">Early Years Matters. (2017) ‘Leadership’ </w:t>
      </w:r>
      <w:hyperlink r:id="rId30" w:history="1">
        <w:r w:rsidRPr="00816F37">
          <w:rPr>
            <w:rStyle w:val="Hyperlink"/>
            <w:rFonts w:ascii="Times New Roman" w:hAnsi="Times New Roman" w:cs="Times New Roman"/>
            <w:sz w:val="24"/>
            <w:szCs w:val="24"/>
          </w:rPr>
          <w:t>http://www.earlyyearsmatters.co.uk/our-services/school-and-nursery-improvement-partner/leading-learning/</w:t>
        </w:r>
      </w:hyperlink>
      <w:r w:rsidRPr="00816F37">
        <w:rPr>
          <w:rFonts w:ascii="Times New Roman" w:hAnsi="Times New Roman" w:cs="Times New Roman"/>
          <w:color w:val="000000"/>
          <w:sz w:val="24"/>
          <w:szCs w:val="24"/>
        </w:rPr>
        <w:t xml:space="preserve"> [Accessed: 4</w:t>
      </w:r>
      <w:r w:rsidRPr="00816F37">
        <w:rPr>
          <w:rFonts w:ascii="Times New Roman" w:hAnsi="Times New Roman" w:cs="Times New Roman"/>
          <w:color w:val="000000"/>
          <w:sz w:val="24"/>
          <w:szCs w:val="24"/>
          <w:vertAlign w:val="superscript"/>
        </w:rPr>
        <w:t>th</w:t>
      </w:r>
      <w:r w:rsidRPr="00816F37">
        <w:rPr>
          <w:rFonts w:ascii="Times New Roman" w:hAnsi="Times New Roman" w:cs="Times New Roman"/>
          <w:color w:val="000000"/>
          <w:sz w:val="24"/>
          <w:szCs w:val="24"/>
        </w:rPr>
        <w:t xml:space="preserve"> January 2018]. </w:t>
      </w:r>
    </w:p>
    <w:p w14:paraId="66E5E655"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Estyn. (2011) </w:t>
      </w:r>
      <w:r w:rsidRPr="00040DA6">
        <w:rPr>
          <w:rFonts w:ascii="Times New Roman" w:hAnsi="Times New Roman" w:cs="Times New Roman"/>
          <w:i/>
          <w:sz w:val="24"/>
          <w:szCs w:val="24"/>
        </w:rPr>
        <w:t>Literacy and the Foundation Phase: An Evaluation of the Implementation of the Foundation Phase for Five to Six-Year-Olds in Primary Schools with Special Reference to Literacy.</w:t>
      </w:r>
      <w:r w:rsidRPr="00816F37">
        <w:rPr>
          <w:rFonts w:ascii="Times New Roman" w:hAnsi="Times New Roman" w:cs="Times New Roman"/>
          <w:sz w:val="24"/>
          <w:szCs w:val="24"/>
        </w:rPr>
        <w:t xml:space="preserve"> Cardiff: Estyn. </w:t>
      </w:r>
    </w:p>
    <w:p w14:paraId="1CC22984" w14:textId="2C240468"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Field, K. (2002) ‘Evidence-based Subject Leadership’, </w:t>
      </w:r>
      <w:r w:rsidRPr="00DD688B">
        <w:rPr>
          <w:rFonts w:ascii="Times New Roman" w:hAnsi="Times New Roman" w:cs="Times New Roman"/>
          <w:bCs/>
          <w:i/>
          <w:sz w:val="24"/>
          <w:szCs w:val="24"/>
        </w:rPr>
        <w:t>Journal of In-Service Education</w:t>
      </w:r>
      <w:r w:rsidR="00DD688B">
        <w:rPr>
          <w:rFonts w:ascii="Times New Roman" w:hAnsi="Times New Roman" w:cs="Times New Roman"/>
          <w:bCs/>
          <w:sz w:val="24"/>
          <w:szCs w:val="24"/>
        </w:rPr>
        <w:t xml:space="preserve">, </w:t>
      </w:r>
      <w:r w:rsidR="00DD688B" w:rsidRPr="00816F37">
        <w:rPr>
          <w:rFonts w:ascii="Times New Roman" w:hAnsi="Times New Roman" w:cs="Times New Roman"/>
          <w:bCs/>
          <w:sz w:val="24"/>
          <w:szCs w:val="24"/>
        </w:rPr>
        <w:t>Volume</w:t>
      </w:r>
      <w:r w:rsidR="00DD688B">
        <w:rPr>
          <w:rFonts w:ascii="Times New Roman" w:hAnsi="Times New Roman" w:cs="Times New Roman"/>
          <w:bCs/>
          <w:sz w:val="24"/>
          <w:szCs w:val="24"/>
        </w:rPr>
        <w:t xml:space="preserve"> </w:t>
      </w:r>
      <w:r w:rsidR="00DD688B" w:rsidRPr="00816F37">
        <w:rPr>
          <w:rFonts w:ascii="Times New Roman" w:hAnsi="Times New Roman" w:cs="Times New Roman"/>
          <w:bCs/>
          <w:sz w:val="24"/>
          <w:szCs w:val="24"/>
        </w:rPr>
        <w:t>28</w:t>
      </w:r>
      <w:r w:rsidR="00DD688B">
        <w:rPr>
          <w:rFonts w:ascii="Times New Roman" w:hAnsi="Times New Roman" w:cs="Times New Roman"/>
          <w:bCs/>
          <w:sz w:val="24"/>
          <w:szCs w:val="24"/>
        </w:rPr>
        <w:t>,</w:t>
      </w:r>
      <w:r w:rsidR="00DD688B" w:rsidRPr="00816F37">
        <w:rPr>
          <w:rFonts w:ascii="Times New Roman" w:hAnsi="Times New Roman" w:cs="Times New Roman"/>
          <w:bCs/>
          <w:sz w:val="24"/>
          <w:szCs w:val="24"/>
        </w:rPr>
        <w:t xml:space="preserve"> Issue 3</w:t>
      </w:r>
      <w:r w:rsidR="00DD688B">
        <w:rPr>
          <w:rFonts w:ascii="Times New Roman" w:hAnsi="Times New Roman" w:cs="Times New Roman"/>
          <w:bCs/>
          <w:sz w:val="24"/>
          <w:szCs w:val="24"/>
        </w:rPr>
        <w:t>,</w:t>
      </w:r>
      <w:r w:rsidR="00DD688B" w:rsidRPr="00816F37">
        <w:rPr>
          <w:rFonts w:ascii="Times New Roman" w:hAnsi="Times New Roman" w:cs="Times New Roman"/>
          <w:bCs/>
          <w:sz w:val="24"/>
          <w:szCs w:val="24"/>
        </w:rPr>
        <w:t xml:space="preserve"> </w:t>
      </w:r>
      <w:r w:rsidRPr="00816F37">
        <w:rPr>
          <w:rFonts w:ascii="Times New Roman" w:hAnsi="Times New Roman" w:cs="Times New Roman"/>
          <w:bCs/>
          <w:sz w:val="24"/>
          <w:szCs w:val="24"/>
        </w:rPr>
        <w:t xml:space="preserve"> [On-line] </w:t>
      </w:r>
      <w:r w:rsidR="00DD688B">
        <w:rPr>
          <w:rFonts w:ascii="Times New Roman" w:hAnsi="Times New Roman" w:cs="Times New Roman"/>
          <w:bCs/>
          <w:sz w:val="24"/>
          <w:szCs w:val="24"/>
        </w:rPr>
        <w:t xml:space="preserve">Available at: </w:t>
      </w:r>
      <w:hyperlink r:id="rId31" w:history="1">
        <w:r w:rsidRPr="00816F37">
          <w:rPr>
            <w:rStyle w:val="Hyperlink"/>
            <w:rFonts w:ascii="Times New Roman" w:hAnsi="Times New Roman" w:cs="Times New Roman"/>
            <w:bCs/>
            <w:sz w:val="24"/>
            <w:szCs w:val="24"/>
          </w:rPr>
          <w:t>http://www.tandfonline.com/doi/pdf/10.1080/13674580200200192</w:t>
        </w:r>
      </w:hyperlink>
      <w:r w:rsidRPr="00816F37">
        <w:rPr>
          <w:rFonts w:ascii="Times New Roman" w:hAnsi="Times New Roman" w:cs="Times New Roman"/>
          <w:bCs/>
          <w:sz w:val="24"/>
          <w:szCs w:val="24"/>
        </w:rPr>
        <w:t xml:space="preserve"> [Accessed: 24</w:t>
      </w:r>
      <w:r w:rsidRPr="00816F37">
        <w:rPr>
          <w:rFonts w:ascii="Times New Roman" w:hAnsi="Times New Roman" w:cs="Times New Roman"/>
          <w:bCs/>
          <w:sz w:val="24"/>
          <w:szCs w:val="24"/>
          <w:vertAlign w:val="superscript"/>
        </w:rPr>
        <w:t>th</w:t>
      </w:r>
      <w:r w:rsidRPr="00816F37">
        <w:rPr>
          <w:rFonts w:ascii="Times New Roman" w:hAnsi="Times New Roman" w:cs="Times New Roman"/>
          <w:bCs/>
          <w:sz w:val="24"/>
          <w:szCs w:val="24"/>
        </w:rPr>
        <w:t xml:space="preserve"> January 2018].</w:t>
      </w:r>
    </w:p>
    <w:p w14:paraId="5FBF703D" w14:textId="747CBFCF"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Flyvbjerg, B. (2001)</w:t>
      </w:r>
      <w:r w:rsidR="00DD688B">
        <w:rPr>
          <w:rFonts w:ascii="Times New Roman" w:hAnsi="Times New Roman" w:cs="Times New Roman"/>
          <w:sz w:val="24"/>
          <w:szCs w:val="24"/>
        </w:rPr>
        <w:t xml:space="preserve"> </w:t>
      </w:r>
      <w:r w:rsidRPr="00040DA6">
        <w:rPr>
          <w:rFonts w:ascii="Times New Roman" w:hAnsi="Times New Roman" w:cs="Times New Roman"/>
          <w:i/>
          <w:sz w:val="24"/>
          <w:szCs w:val="24"/>
        </w:rPr>
        <w:t xml:space="preserve">Making social science matter. </w:t>
      </w:r>
      <w:r w:rsidRPr="00816F37">
        <w:rPr>
          <w:rFonts w:ascii="Times New Roman" w:hAnsi="Times New Roman" w:cs="Times New Roman"/>
          <w:sz w:val="24"/>
          <w:szCs w:val="24"/>
        </w:rPr>
        <w:t xml:space="preserve">Cambridge: Cambridge University Press. </w:t>
      </w:r>
    </w:p>
    <w:p w14:paraId="4E41B258"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Gasper, M. (2010) </w:t>
      </w:r>
      <w:r w:rsidRPr="00816F37">
        <w:rPr>
          <w:rFonts w:ascii="Times New Roman" w:hAnsi="Times New Roman" w:cs="Times New Roman"/>
          <w:i/>
          <w:sz w:val="24"/>
          <w:szCs w:val="24"/>
        </w:rPr>
        <w:t xml:space="preserve">Multi-agency Working in the Early Years. </w:t>
      </w:r>
      <w:r w:rsidRPr="00816F37">
        <w:rPr>
          <w:rFonts w:ascii="Times New Roman" w:hAnsi="Times New Roman" w:cs="Times New Roman"/>
          <w:sz w:val="24"/>
          <w:szCs w:val="24"/>
        </w:rPr>
        <w:t xml:space="preserve">London: SAGE Publications </w:t>
      </w:r>
    </w:p>
    <w:p w14:paraId="4963C02C" w14:textId="77777777"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Hallet, E. (2013) ‘We all share a common vision and passion’: Early years professionals reflect upon their leadership of practice role’, </w:t>
      </w:r>
      <w:r w:rsidRPr="00DD688B">
        <w:rPr>
          <w:rFonts w:ascii="Times New Roman" w:hAnsi="Times New Roman" w:cs="Times New Roman"/>
          <w:bCs/>
          <w:i/>
          <w:sz w:val="24"/>
          <w:szCs w:val="24"/>
        </w:rPr>
        <w:t>Journal of Early Childhood Research</w:t>
      </w:r>
      <w:r w:rsidRPr="00816F37">
        <w:rPr>
          <w:rFonts w:ascii="Times New Roman" w:hAnsi="Times New Roman" w:cs="Times New Roman"/>
          <w:bCs/>
          <w:sz w:val="24"/>
          <w:szCs w:val="24"/>
        </w:rPr>
        <w:t>, Volume 11, Issue 1, pp. 312-325.</w:t>
      </w:r>
    </w:p>
    <w:p w14:paraId="12D02889"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lastRenderedPageBreak/>
        <w:t xml:space="preserve">Health Knowledge (2017) ‘Understanding Leadership and Delegation’  </w:t>
      </w:r>
      <w:hyperlink r:id="rId32" w:history="1">
        <w:r w:rsidRPr="00816F37">
          <w:rPr>
            <w:rStyle w:val="Hyperlink"/>
            <w:rFonts w:ascii="Times New Roman" w:hAnsi="Times New Roman" w:cs="Times New Roman"/>
            <w:sz w:val="24"/>
            <w:szCs w:val="24"/>
          </w:rPr>
          <w:t>https://www.healthknowledge.org.uk/public-health-textbook/organisation-management/5a-understanding-itd/leadership-delegation</w:t>
        </w:r>
      </w:hyperlink>
      <w:r w:rsidRPr="00816F37">
        <w:rPr>
          <w:rFonts w:ascii="Times New Roman" w:hAnsi="Times New Roman" w:cs="Times New Roman"/>
          <w:sz w:val="24"/>
          <w:szCs w:val="24"/>
        </w:rPr>
        <w:t xml:space="preserve"> [Accessed: 1</w:t>
      </w:r>
      <w:r w:rsidRPr="00816F37">
        <w:rPr>
          <w:rFonts w:ascii="Times New Roman" w:hAnsi="Times New Roman" w:cs="Times New Roman"/>
          <w:sz w:val="24"/>
          <w:szCs w:val="24"/>
          <w:vertAlign w:val="superscript"/>
        </w:rPr>
        <w:t>st</w:t>
      </w:r>
      <w:r w:rsidRPr="00816F37">
        <w:rPr>
          <w:rFonts w:ascii="Times New Roman" w:hAnsi="Times New Roman" w:cs="Times New Roman"/>
          <w:sz w:val="24"/>
          <w:szCs w:val="24"/>
        </w:rPr>
        <w:t xml:space="preserve"> February 2018]. </w:t>
      </w:r>
    </w:p>
    <w:p w14:paraId="56AFCD5C" w14:textId="65223F6A"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Heikka, J</w:t>
      </w:r>
      <w:r w:rsidR="00BC09C4">
        <w:rPr>
          <w:rFonts w:ascii="Times New Roman" w:hAnsi="Times New Roman" w:cs="Times New Roman"/>
          <w:bCs/>
          <w:sz w:val="24"/>
          <w:szCs w:val="24"/>
        </w:rPr>
        <w:t>,</w:t>
      </w:r>
      <w:r w:rsidRPr="00816F37">
        <w:rPr>
          <w:rFonts w:ascii="Times New Roman" w:hAnsi="Times New Roman" w:cs="Times New Roman"/>
          <w:bCs/>
          <w:sz w:val="24"/>
          <w:szCs w:val="24"/>
        </w:rPr>
        <w:t xml:space="preserve"> W</w:t>
      </w:r>
      <w:bookmarkStart w:id="0" w:name="_GoBack"/>
      <w:bookmarkEnd w:id="0"/>
      <w:r w:rsidRPr="00816F37">
        <w:rPr>
          <w:rFonts w:ascii="Times New Roman" w:hAnsi="Times New Roman" w:cs="Times New Roman"/>
          <w:bCs/>
          <w:sz w:val="24"/>
          <w:szCs w:val="24"/>
        </w:rPr>
        <w:t>aniganayake. M. and Hujala, E. (2012</w:t>
      </w:r>
      <w:r w:rsidR="000E38B9">
        <w:rPr>
          <w:rFonts w:ascii="Times New Roman" w:hAnsi="Times New Roman" w:cs="Times New Roman"/>
          <w:bCs/>
          <w:sz w:val="24"/>
          <w:szCs w:val="24"/>
        </w:rPr>
        <w:t>)</w:t>
      </w:r>
      <w:r w:rsidRPr="00816F37">
        <w:rPr>
          <w:rFonts w:ascii="Times New Roman" w:hAnsi="Times New Roman" w:cs="Times New Roman"/>
          <w:bCs/>
          <w:sz w:val="24"/>
          <w:szCs w:val="24"/>
        </w:rPr>
        <w:t xml:space="preserve"> ‘Contextualizing Distributed Leadership Within Early Childhood Education: Current Understandings, Research Evidence and future Challenges’</w:t>
      </w:r>
      <w:r w:rsidR="000E38B9">
        <w:rPr>
          <w:rFonts w:ascii="Times New Roman" w:hAnsi="Times New Roman" w:cs="Times New Roman"/>
          <w:bCs/>
          <w:sz w:val="24"/>
          <w:szCs w:val="24"/>
        </w:rPr>
        <w:t xml:space="preserve"> </w:t>
      </w:r>
      <w:r w:rsidR="000E38B9" w:rsidRPr="00816F37">
        <w:rPr>
          <w:rFonts w:ascii="Times New Roman" w:hAnsi="Times New Roman" w:cs="Times New Roman"/>
          <w:bCs/>
          <w:sz w:val="24"/>
          <w:szCs w:val="24"/>
        </w:rPr>
        <w:t>Volume 41 Issue 1</w:t>
      </w:r>
      <w:r w:rsidR="000E38B9">
        <w:rPr>
          <w:rFonts w:ascii="Times New Roman" w:hAnsi="Times New Roman" w:cs="Times New Roman"/>
          <w:bCs/>
          <w:sz w:val="24"/>
          <w:szCs w:val="24"/>
        </w:rPr>
        <w:t>,</w:t>
      </w:r>
      <w:r w:rsidR="000E38B9" w:rsidRPr="00816F37">
        <w:rPr>
          <w:rFonts w:ascii="Times New Roman" w:hAnsi="Times New Roman" w:cs="Times New Roman"/>
          <w:bCs/>
          <w:sz w:val="24"/>
          <w:szCs w:val="24"/>
        </w:rPr>
        <w:t xml:space="preserve"> </w:t>
      </w:r>
      <w:r w:rsidRPr="00816F37">
        <w:rPr>
          <w:rFonts w:ascii="Times New Roman" w:hAnsi="Times New Roman" w:cs="Times New Roman"/>
          <w:bCs/>
          <w:sz w:val="24"/>
          <w:szCs w:val="24"/>
        </w:rPr>
        <w:t xml:space="preserve"> [On-line] </w:t>
      </w:r>
      <w:r w:rsidR="000E38B9">
        <w:rPr>
          <w:rFonts w:ascii="Times New Roman" w:hAnsi="Times New Roman" w:cs="Times New Roman"/>
          <w:bCs/>
          <w:sz w:val="24"/>
          <w:szCs w:val="24"/>
        </w:rPr>
        <w:t xml:space="preserve">Available at: </w:t>
      </w:r>
      <w:hyperlink r:id="rId33" w:history="1">
        <w:r w:rsidR="000E38B9" w:rsidRPr="004A0ED6">
          <w:rPr>
            <w:rStyle w:val="Hyperlink"/>
            <w:rFonts w:ascii="Times New Roman" w:hAnsi="Times New Roman" w:cs="Times New Roman"/>
            <w:bCs/>
            <w:sz w:val="24"/>
            <w:szCs w:val="24"/>
          </w:rPr>
          <w:t>file:///C:/Users/aimee/AppData/Local/Packages/Microsoft.MicrosoftEdge_8wekyb3d8bbwe/TempState/Downloads/Article%203.pdf</w:t>
        </w:r>
      </w:hyperlink>
      <w:r w:rsidRPr="00816F37">
        <w:rPr>
          <w:rFonts w:ascii="Times New Roman" w:hAnsi="Times New Roman" w:cs="Times New Roman"/>
          <w:bCs/>
          <w:sz w:val="24"/>
          <w:szCs w:val="24"/>
        </w:rPr>
        <w:t xml:space="preserve"> [Accessed: 20</w:t>
      </w:r>
      <w:r w:rsidRPr="00816F37">
        <w:rPr>
          <w:rFonts w:ascii="Times New Roman" w:hAnsi="Times New Roman" w:cs="Times New Roman"/>
          <w:bCs/>
          <w:sz w:val="24"/>
          <w:szCs w:val="24"/>
          <w:vertAlign w:val="superscript"/>
        </w:rPr>
        <w:t>th</w:t>
      </w:r>
      <w:r w:rsidRPr="00816F37">
        <w:rPr>
          <w:rFonts w:ascii="Times New Roman" w:hAnsi="Times New Roman" w:cs="Times New Roman"/>
          <w:bCs/>
          <w:sz w:val="24"/>
          <w:szCs w:val="24"/>
        </w:rPr>
        <w:t xml:space="preserve"> January 2018]. </w:t>
      </w:r>
    </w:p>
    <w:p w14:paraId="3166281A" w14:textId="1919119F"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Heikka, J., and Waniganayake</w:t>
      </w:r>
      <w:r w:rsidR="000E38B9">
        <w:rPr>
          <w:rFonts w:ascii="Times New Roman" w:hAnsi="Times New Roman" w:cs="Times New Roman"/>
          <w:sz w:val="24"/>
          <w:szCs w:val="24"/>
        </w:rPr>
        <w:t>, M.</w:t>
      </w:r>
      <w:r w:rsidRPr="00816F37">
        <w:rPr>
          <w:rFonts w:ascii="Times New Roman" w:hAnsi="Times New Roman" w:cs="Times New Roman"/>
          <w:sz w:val="24"/>
          <w:szCs w:val="24"/>
        </w:rPr>
        <w:t xml:space="preserve"> (2011) ‘Pedagogical Leadership from a Distributed Perspective within the Context of Early Childhood Education’ </w:t>
      </w:r>
      <w:r w:rsidRPr="000E38B9">
        <w:rPr>
          <w:rFonts w:ascii="Times New Roman" w:hAnsi="Times New Roman" w:cs="Times New Roman"/>
          <w:i/>
          <w:sz w:val="24"/>
          <w:szCs w:val="24"/>
        </w:rPr>
        <w:t>International Journal of Leadership in Education,</w:t>
      </w:r>
      <w:r w:rsidRPr="00816F37">
        <w:rPr>
          <w:rFonts w:ascii="Times New Roman" w:hAnsi="Times New Roman" w:cs="Times New Roman"/>
          <w:sz w:val="24"/>
          <w:szCs w:val="24"/>
        </w:rPr>
        <w:t xml:space="preserve"> Volume 14, Issue 4, pp.  499–512.</w:t>
      </w:r>
    </w:p>
    <w:p w14:paraId="371D3394" w14:textId="64820A15"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Jones, C. and Pound, L. (2009) </w:t>
      </w:r>
      <w:r w:rsidRPr="00040DA6">
        <w:rPr>
          <w:rFonts w:ascii="Times New Roman" w:hAnsi="Times New Roman" w:cs="Times New Roman"/>
          <w:bCs/>
          <w:i/>
          <w:sz w:val="24"/>
          <w:szCs w:val="24"/>
        </w:rPr>
        <w:t>Leadership and Management in the Early Years.</w:t>
      </w:r>
      <w:r w:rsidRPr="00816F37">
        <w:rPr>
          <w:rFonts w:ascii="Times New Roman" w:hAnsi="Times New Roman" w:cs="Times New Roman"/>
          <w:bCs/>
          <w:sz w:val="24"/>
          <w:szCs w:val="24"/>
        </w:rPr>
        <w:t xml:space="preserve"> Open University Press. England. </w:t>
      </w:r>
    </w:p>
    <w:p w14:paraId="76508F33"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Joyce, R. (2012) Outdoor Learning Past and Present. Maidenhead: Open University. </w:t>
      </w:r>
    </w:p>
    <w:p w14:paraId="0B92A0F3" w14:textId="77777777"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Kagan S and Bowman B (1997) The early childhood leader’s agenda. In: Aubrey C (2011) Leading and Managing in the Early Years (2nd edn). London: SAGE, pp. 7–18 </w:t>
      </w:r>
    </w:p>
    <w:p w14:paraId="133542DA" w14:textId="56D93CEE"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Khan, S.M., Khan, R., Qureshi, Q., Ismail, M. H., Rauf, H., and Tahir, M. (2015). ‘The Styles of Leadership: A Critical View’</w:t>
      </w:r>
      <w:r w:rsidR="00CB20D6">
        <w:rPr>
          <w:rFonts w:ascii="Times New Roman" w:hAnsi="Times New Roman" w:cs="Times New Roman"/>
          <w:bCs/>
          <w:sz w:val="24"/>
          <w:szCs w:val="24"/>
        </w:rPr>
        <w:t xml:space="preserve"> </w:t>
      </w:r>
      <w:r w:rsidR="00CB20D6" w:rsidRPr="00816F37">
        <w:rPr>
          <w:rFonts w:ascii="Times New Roman" w:hAnsi="Times New Roman" w:cs="Times New Roman"/>
          <w:bCs/>
          <w:sz w:val="24"/>
          <w:szCs w:val="24"/>
        </w:rPr>
        <w:t>Volume 5</w:t>
      </w:r>
      <w:r w:rsidR="00CB20D6">
        <w:rPr>
          <w:rFonts w:ascii="Times New Roman" w:hAnsi="Times New Roman" w:cs="Times New Roman"/>
          <w:bCs/>
          <w:sz w:val="24"/>
          <w:szCs w:val="24"/>
        </w:rPr>
        <w:t>,</w:t>
      </w:r>
      <w:r w:rsidR="00CB20D6" w:rsidRPr="00816F37">
        <w:rPr>
          <w:rFonts w:ascii="Times New Roman" w:hAnsi="Times New Roman" w:cs="Times New Roman"/>
          <w:bCs/>
          <w:sz w:val="24"/>
          <w:szCs w:val="24"/>
        </w:rPr>
        <w:t xml:space="preserve"> Issue 3</w:t>
      </w:r>
      <w:r w:rsidR="00CB20D6">
        <w:rPr>
          <w:rFonts w:ascii="Times New Roman" w:hAnsi="Times New Roman" w:cs="Times New Roman"/>
          <w:bCs/>
          <w:sz w:val="24"/>
          <w:szCs w:val="24"/>
        </w:rPr>
        <w:t>,</w:t>
      </w:r>
      <w:r w:rsidRPr="00816F37">
        <w:rPr>
          <w:rFonts w:ascii="Times New Roman" w:hAnsi="Times New Roman" w:cs="Times New Roman"/>
          <w:bCs/>
          <w:sz w:val="24"/>
          <w:szCs w:val="24"/>
        </w:rPr>
        <w:t xml:space="preserve"> [On-line] </w:t>
      </w:r>
      <w:r w:rsidR="00CB20D6">
        <w:rPr>
          <w:rFonts w:ascii="Times New Roman" w:hAnsi="Times New Roman" w:cs="Times New Roman"/>
          <w:bCs/>
          <w:sz w:val="24"/>
          <w:szCs w:val="24"/>
        </w:rPr>
        <w:t xml:space="preserve">Available at: </w:t>
      </w:r>
      <w:hyperlink r:id="rId34" w:history="1">
        <w:r w:rsidR="00CB20D6" w:rsidRPr="004A0ED6">
          <w:rPr>
            <w:rStyle w:val="Hyperlink"/>
            <w:rFonts w:ascii="Times New Roman" w:hAnsi="Times New Roman" w:cs="Times New Roman"/>
            <w:bCs/>
            <w:sz w:val="24"/>
            <w:szCs w:val="24"/>
          </w:rPr>
          <w:t>http://www.iiste.org/Journals/index.php/PPAR/article/viewFile/20878/21131</w:t>
        </w:r>
      </w:hyperlink>
      <w:r w:rsidRPr="00816F37">
        <w:rPr>
          <w:rFonts w:ascii="Times New Roman" w:hAnsi="Times New Roman" w:cs="Times New Roman"/>
          <w:bCs/>
          <w:sz w:val="24"/>
          <w:szCs w:val="24"/>
        </w:rPr>
        <w:t xml:space="preserve"> [Accessed: 20</w:t>
      </w:r>
      <w:r w:rsidRPr="00816F37">
        <w:rPr>
          <w:rFonts w:ascii="Times New Roman" w:hAnsi="Times New Roman" w:cs="Times New Roman"/>
          <w:bCs/>
          <w:sz w:val="24"/>
          <w:szCs w:val="24"/>
          <w:vertAlign w:val="superscript"/>
        </w:rPr>
        <w:t>th</w:t>
      </w:r>
      <w:r w:rsidRPr="00816F37">
        <w:rPr>
          <w:rFonts w:ascii="Times New Roman" w:hAnsi="Times New Roman" w:cs="Times New Roman"/>
          <w:bCs/>
          <w:sz w:val="24"/>
          <w:szCs w:val="24"/>
        </w:rPr>
        <w:t xml:space="preserve"> January 2018]. </w:t>
      </w:r>
    </w:p>
    <w:p w14:paraId="7D525DFD" w14:textId="733578C2"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Kingdon, Z. and Gourd, J. 2013) </w:t>
      </w:r>
      <w:r w:rsidRPr="00040DA6">
        <w:rPr>
          <w:rFonts w:ascii="Times New Roman" w:hAnsi="Times New Roman" w:cs="Times New Roman"/>
          <w:i/>
          <w:sz w:val="24"/>
          <w:szCs w:val="24"/>
        </w:rPr>
        <w:t>Early year’s policy: The impact on practice</w:t>
      </w:r>
      <w:r w:rsidRPr="00816F37">
        <w:rPr>
          <w:rFonts w:ascii="Times New Roman" w:hAnsi="Times New Roman" w:cs="Times New Roman"/>
          <w:sz w:val="24"/>
          <w:szCs w:val="24"/>
        </w:rPr>
        <w:t>. London Routledge.</w:t>
      </w:r>
    </w:p>
    <w:p w14:paraId="5BECA6F9" w14:textId="5773D2DD"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Lewin, K., Lippit, R., and White, R.K., (1939). </w:t>
      </w:r>
      <w:r w:rsidR="00CB20D6">
        <w:rPr>
          <w:rFonts w:ascii="Times New Roman" w:hAnsi="Times New Roman" w:cs="Times New Roman"/>
          <w:bCs/>
          <w:sz w:val="24"/>
          <w:szCs w:val="24"/>
        </w:rPr>
        <w:t>‘</w:t>
      </w:r>
      <w:r w:rsidRPr="00816F37">
        <w:rPr>
          <w:rFonts w:ascii="Times New Roman" w:hAnsi="Times New Roman" w:cs="Times New Roman"/>
          <w:bCs/>
          <w:sz w:val="24"/>
          <w:szCs w:val="24"/>
        </w:rPr>
        <w:t>Patterns of Aggressive Behaviour in Experimentally Created Social Climate</w:t>
      </w:r>
      <w:r w:rsidR="00CB20D6">
        <w:rPr>
          <w:rFonts w:ascii="Times New Roman" w:hAnsi="Times New Roman" w:cs="Times New Roman"/>
          <w:bCs/>
          <w:sz w:val="24"/>
          <w:szCs w:val="24"/>
        </w:rPr>
        <w:t>s’</w:t>
      </w:r>
      <w:r w:rsidRPr="00816F37">
        <w:rPr>
          <w:rFonts w:ascii="Times New Roman" w:hAnsi="Times New Roman" w:cs="Times New Roman"/>
          <w:bCs/>
          <w:sz w:val="24"/>
          <w:szCs w:val="24"/>
        </w:rPr>
        <w:t xml:space="preserve"> </w:t>
      </w:r>
      <w:r w:rsidRPr="00CB20D6">
        <w:rPr>
          <w:rFonts w:ascii="Times New Roman" w:hAnsi="Times New Roman" w:cs="Times New Roman"/>
          <w:bCs/>
          <w:i/>
          <w:sz w:val="24"/>
          <w:szCs w:val="24"/>
        </w:rPr>
        <w:t>Journal of Social Psychology</w:t>
      </w:r>
      <w:r w:rsidRPr="00816F37">
        <w:rPr>
          <w:rFonts w:ascii="Times New Roman" w:hAnsi="Times New Roman" w:cs="Times New Roman"/>
          <w:bCs/>
          <w:sz w:val="24"/>
          <w:szCs w:val="24"/>
        </w:rPr>
        <w:t xml:space="preserve">, </w:t>
      </w:r>
      <w:r w:rsidR="00CB20D6">
        <w:rPr>
          <w:rFonts w:ascii="Times New Roman" w:hAnsi="Times New Roman" w:cs="Times New Roman"/>
          <w:bCs/>
          <w:sz w:val="24"/>
          <w:szCs w:val="24"/>
        </w:rPr>
        <w:t xml:space="preserve">Volume </w:t>
      </w:r>
      <w:r w:rsidRPr="00816F37">
        <w:rPr>
          <w:rFonts w:ascii="Times New Roman" w:hAnsi="Times New Roman" w:cs="Times New Roman"/>
          <w:bCs/>
          <w:sz w:val="24"/>
          <w:szCs w:val="24"/>
        </w:rPr>
        <w:t>10</w:t>
      </w:r>
      <w:r w:rsidR="00CB20D6">
        <w:rPr>
          <w:rFonts w:ascii="Times New Roman" w:hAnsi="Times New Roman" w:cs="Times New Roman"/>
          <w:bCs/>
          <w:sz w:val="24"/>
          <w:szCs w:val="24"/>
        </w:rPr>
        <w:t xml:space="preserve">, pp. </w:t>
      </w:r>
      <w:r w:rsidRPr="00816F37">
        <w:rPr>
          <w:rFonts w:ascii="Times New Roman" w:hAnsi="Times New Roman" w:cs="Times New Roman"/>
          <w:bCs/>
          <w:sz w:val="24"/>
          <w:szCs w:val="24"/>
        </w:rPr>
        <w:t xml:space="preserve">271-301. </w:t>
      </w:r>
    </w:p>
    <w:p w14:paraId="20CE863C"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Liou, D., Chih, W., Hsu, L. and Huang, C. (2015) ‘Investigating information sharing behaviour: the mediating roles of the desire to share information in virtual communities’ Volume 14, Issue 1, pp. 187-216. [On-line]. Available at </w:t>
      </w:r>
      <w:hyperlink r:id="rId35" w:history="1">
        <w:r w:rsidRPr="00816F37">
          <w:rPr>
            <w:rStyle w:val="Hyperlink"/>
            <w:rFonts w:ascii="Times New Roman" w:hAnsi="Times New Roman" w:cs="Times New Roman"/>
            <w:sz w:val="24"/>
            <w:szCs w:val="24"/>
          </w:rPr>
          <w:t>file:///C:/Users/owner/AppData/Local/Packages/Microsoft.MicrosoftEdge_8wekyb3d8bbwe/TempState/Downloads/Liou%202016.pdf</w:t>
        </w:r>
      </w:hyperlink>
      <w:r w:rsidRPr="00816F37">
        <w:rPr>
          <w:rFonts w:ascii="Times New Roman" w:hAnsi="Times New Roman" w:cs="Times New Roman"/>
          <w:sz w:val="24"/>
          <w:szCs w:val="24"/>
        </w:rPr>
        <w:t xml:space="preserve"> [Accessed: 27</w:t>
      </w:r>
      <w:r w:rsidRPr="00816F37">
        <w:rPr>
          <w:rFonts w:ascii="Times New Roman" w:hAnsi="Times New Roman" w:cs="Times New Roman"/>
          <w:sz w:val="24"/>
          <w:szCs w:val="24"/>
          <w:vertAlign w:val="superscript"/>
        </w:rPr>
        <w:t>th</w:t>
      </w:r>
      <w:r w:rsidRPr="00816F37">
        <w:rPr>
          <w:rFonts w:ascii="Times New Roman" w:hAnsi="Times New Roman" w:cs="Times New Roman"/>
          <w:sz w:val="24"/>
          <w:szCs w:val="24"/>
        </w:rPr>
        <w:t xml:space="preserve"> January 2018]. </w:t>
      </w:r>
    </w:p>
    <w:p w14:paraId="2E00753A" w14:textId="77777777" w:rsidR="00676BEC" w:rsidRPr="00816F37" w:rsidRDefault="00676BEC" w:rsidP="00816F37">
      <w:pPr>
        <w:pStyle w:val="ListParagraph"/>
        <w:numPr>
          <w:ilvl w:val="0"/>
          <w:numId w:val="13"/>
        </w:numPr>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Management Systems. (2012) ‘</w:t>
      </w:r>
      <w:r w:rsidRPr="00816F37">
        <w:rPr>
          <w:rStyle w:val="Strong"/>
          <w:rFonts w:ascii="Times New Roman" w:hAnsi="Times New Roman" w:cs="Times New Roman"/>
          <w:b w:val="0"/>
          <w:iCs/>
          <w:sz w:val="24"/>
          <w:szCs w:val="24"/>
        </w:rPr>
        <w:t>Dr. Eric Flamholtz</w:t>
      </w:r>
      <w:r w:rsidRPr="00816F37">
        <w:rPr>
          <w:rFonts w:ascii="Times New Roman" w:hAnsi="Times New Roman" w:cs="Times New Roman"/>
          <w:b/>
          <w:sz w:val="24"/>
          <w:szCs w:val="24"/>
        </w:rPr>
        <w:t>,</w:t>
      </w:r>
      <w:r w:rsidRPr="00816F37">
        <w:rPr>
          <w:rFonts w:ascii="Times New Roman" w:hAnsi="Times New Roman" w:cs="Times New Roman"/>
          <w:sz w:val="24"/>
          <w:szCs w:val="24"/>
        </w:rPr>
        <w:t xml:space="preserve"> President &amp; Founder’ </w:t>
      </w:r>
      <w:hyperlink r:id="rId36" w:history="1">
        <w:r w:rsidRPr="00816F37">
          <w:rPr>
            <w:rStyle w:val="Hyperlink"/>
            <w:rFonts w:ascii="Times New Roman" w:hAnsi="Times New Roman" w:cs="Times New Roman"/>
            <w:sz w:val="24"/>
            <w:szCs w:val="24"/>
          </w:rPr>
          <w:t>https://www.mgtsystems.com/eric-flamholtz</w:t>
        </w:r>
      </w:hyperlink>
      <w:r w:rsidRPr="00816F37">
        <w:rPr>
          <w:rFonts w:ascii="Times New Roman" w:hAnsi="Times New Roman" w:cs="Times New Roman"/>
          <w:bCs/>
          <w:sz w:val="24"/>
          <w:szCs w:val="24"/>
        </w:rPr>
        <w:t xml:space="preserve"> [Accessed: 4th January 2018]. </w:t>
      </w:r>
    </w:p>
    <w:p w14:paraId="629E0C35" w14:textId="496B1620"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lastRenderedPageBreak/>
        <w:t xml:space="preserve">Marquis, B. and Huston, C. (2017) </w:t>
      </w:r>
      <w:r w:rsidRPr="00040DA6">
        <w:rPr>
          <w:rFonts w:ascii="Times New Roman" w:hAnsi="Times New Roman" w:cs="Times New Roman"/>
          <w:bCs/>
          <w:i/>
          <w:sz w:val="24"/>
          <w:szCs w:val="24"/>
        </w:rPr>
        <w:t>Leadership Roles and Management Functions in Nursing</w:t>
      </w:r>
      <w:r w:rsidRPr="00816F37">
        <w:rPr>
          <w:rFonts w:ascii="Times New Roman" w:hAnsi="Times New Roman" w:cs="Times New Roman"/>
          <w:bCs/>
          <w:sz w:val="24"/>
          <w:szCs w:val="24"/>
        </w:rPr>
        <w:t>. (9</w:t>
      </w:r>
      <w:r w:rsidRPr="00816F37">
        <w:rPr>
          <w:rFonts w:ascii="Times New Roman" w:hAnsi="Times New Roman" w:cs="Times New Roman"/>
          <w:bCs/>
          <w:sz w:val="24"/>
          <w:szCs w:val="24"/>
          <w:vertAlign w:val="superscript"/>
        </w:rPr>
        <w:t>th</w:t>
      </w:r>
      <w:r w:rsidRPr="00816F37">
        <w:rPr>
          <w:rFonts w:ascii="Times New Roman" w:hAnsi="Times New Roman" w:cs="Times New Roman"/>
          <w:bCs/>
          <w:sz w:val="24"/>
          <w:szCs w:val="24"/>
        </w:rPr>
        <w:t xml:space="preserve"> ed).  </w:t>
      </w:r>
      <w:r w:rsidR="00040DA6">
        <w:rPr>
          <w:rFonts w:ascii="Times New Roman" w:hAnsi="Times New Roman" w:cs="Times New Roman"/>
          <w:bCs/>
          <w:sz w:val="24"/>
          <w:szCs w:val="24"/>
        </w:rPr>
        <w:t>United Kingdom.</w:t>
      </w:r>
    </w:p>
    <w:p w14:paraId="64473ACC" w14:textId="77777777"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McCall, C. and Lawlor, H. (2000) </w:t>
      </w:r>
      <w:r w:rsidRPr="00821522">
        <w:rPr>
          <w:rFonts w:ascii="Times New Roman" w:hAnsi="Times New Roman" w:cs="Times New Roman"/>
          <w:bCs/>
          <w:i/>
          <w:sz w:val="24"/>
          <w:szCs w:val="24"/>
        </w:rPr>
        <w:t>Leadership Examined</w:t>
      </w:r>
      <w:r w:rsidRPr="00816F37">
        <w:rPr>
          <w:rFonts w:ascii="Times New Roman" w:hAnsi="Times New Roman" w:cs="Times New Roman"/>
          <w:bCs/>
          <w:sz w:val="24"/>
          <w:szCs w:val="24"/>
        </w:rPr>
        <w:t xml:space="preserve">. Optimus Publishers. </w:t>
      </w:r>
    </w:p>
    <w:p w14:paraId="1BA79361"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Miller, L. Drury, R. and Cable, C. (2012) </w:t>
      </w:r>
      <w:r w:rsidRPr="00816F37">
        <w:rPr>
          <w:rFonts w:ascii="Times New Roman" w:hAnsi="Times New Roman" w:cs="Times New Roman"/>
          <w:i/>
          <w:sz w:val="24"/>
          <w:szCs w:val="24"/>
        </w:rPr>
        <w:t xml:space="preserve">Extending Professional Practice in the Early Years. </w:t>
      </w:r>
      <w:r w:rsidRPr="00816F37">
        <w:rPr>
          <w:rFonts w:ascii="Times New Roman" w:hAnsi="Times New Roman" w:cs="Times New Roman"/>
          <w:sz w:val="24"/>
          <w:szCs w:val="24"/>
        </w:rPr>
        <w:t xml:space="preserve">London: SAGE Publications. </w:t>
      </w:r>
    </w:p>
    <w:p w14:paraId="06CDBFF7" w14:textId="7A44145F"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bCs/>
          <w:color w:val="000000"/>
          <w:sz w:val="24"/>
          <w:szCs w:val="24"/>
          <w:lang w:val="en-US"/>
        </w:rPr>
        <w:t xml:space="preserve">Murray, J. and Clark, M, R.  (2013) ‘Reframing leadership as a participative pedagogy: the working theories of early years professionals’, </w:t>
      </w:r>
      <w:r w:rsidRPr="00CB20D6">
        <w:rPr>
          <w:rFonts w:ascii="Times New Roman" w:hAnsi="Times New Roman" w:cs="Times New Roman"/>
          <w:bCs/>
          <w:i/>
          <w:color w:val="000000"/>
          <w:sz w:val="24"/>
          <w:szCs w:val="24"/>
          <w:lang w:val="en-US"/>
        </w:rPr>
        <w:t>Journal of the Early Years</w:t>
      </w:r>
      <w:r w:rsidRPr="00816F37">
        <w:rPr>
          <w:rFonts w:ascii="Times New Roman" w:hAnsi="Times New Roman" w:cs="Times New Roman"/>
          <w:bCs/>
          <w:color w:val="000000"/>
          <w:sz w:val="24"/>
          <w:szCs w:val="24"/>
          <w:lang w:val="en-US"/>
        </w:rPr>
        <w:t>, Volume</w:t>
      </w:r>
      <w:r w:rsidR="00CB20D6">
        <w:rPr>
          <w:rFonts w:ascii="Times New Roman" w:hAnsi="Times New Roman" w:cs="Times New Roman"/>
          <w:bCs/>
          <w:color w:val="000000"/>
          <w:sz w:val="24"/>
          <w:szCs w:val="24"/>
          <w:lang w:val="en-US"/>
        </w:rPr>
        <w:t xml:space="preserve"> </w:t>
      </w:r>
      <w:r w:rsidRPr="00816F37">
        <w:rPr>
          <w:rFonts w:ascii="Times New Roman" w:hAnsi="Times New Roman" w:cs="Times New Roman"/>
          <w:bCs/>
          <w:color w:val="000000"/>
          <w:sz w:val="24"/>
          <w:szCs w:val="24"/>
          <w:lang w:val="en-US"/>
        </w:rPr>
        <w:t xml:space="preserve">33, ssue 3, pp. 289-301. [On-line] Available at: </w:t>
      </w:r>
      <w:hyperlink r:id="rId37" w:history="1">
        <w:r w:rsidRPr="00816F37">
          <w:rPr>
            <w:rStyle w:val="Hyperlink"/>
            <w:rFonts w:ascii="Times New Roman" w:hAnsi="Times New Roman" w:cs="Times New Roman"/>
            <w:bCs/>
            <w:sz w:val="24"/>
            <w:szCs w:val="24"/>
            <w:lang w:val="en-US"/>
          </w:rPr>
          <w:t>file:///C:/Users/aimee/AppData/Local/Packages/Microsoft.MicrosoftEdge_8wekyb3d8bbwe/TempState/Downloads/Article%204.pdf</w:t>
        </w:r>
      </w:hyperlink>
      <w:r w:rsidRPr="00816F37">
        <w:rPr>
          <w:rFonts w:ascii="Times New Roman" w:hAnsi="Times New Roman" w:cs="Times New Roman"/>
          <w:bCs/>
          <w:color w:val="000000"/>
          <w:sz w:val="24"/>
          <w:szCs w:val="24"/>
          <w:lang w:val="en-US"/>
        </w:rPr>
        <w:t xml:space="preserve"> [Accessed: 27</w:t>
      </w:r>
      <w:r w:rsidRPr="00816F37">
        <w:rPr>
          <w:rFonts w:ascii="Times New Roman" w:hAnsi="Times New Roman" w:cs="Times New Roman"/>
          <w:bCs/>
          <w:color w:val="000000"/>
          <w:sz w:val="24"/>
          <w:szCs w:val="24"/>
          <w:vertAlign w:val="superscript"/>
          <w:lang w:val="en-US"/>
        </w:rPr>
        <w:t>th</w:t>
      </w:r>
      <w:r w:rsidRPr="00816F37">
        <w:rPr>
          <w:rFonts w:ascii="Times New Roman" w:hAnsi="Times New Roman" w:cs="Times New Roman"/>
          <w:bCs/>
          <w:color w:val="000000"/>
          <w:sz w:val="24"/>
          <w:szCs w:val="24"/>
          <w:lang w:val="en-US"/>
        </w:rPr>
        <w:t xml:space="preserve"> January 2018].</w:t>
      </w:r>
    </w:p>
    <w:p w14:paraId="1E4A2466"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NHS. (2016) ‘Autism Spectrum Disorder’ </w:t>
      </w:r>
      <w:hyperlink r:id="rId38" w:history="1">
        <w:r w:rsidRPr="00816F37">
          <w:rPr>
            <w:rStyle w:val="Hyperlink"/>
            <w:rFonts w:ascii="Times New Roman" w:hAnsi="Times New Roman" w:cs="Times New Roman"/>
            <w:sz w:val="24"/>
            <w:szCs w:val="24"/>
          </w:rPr>
          <w:t>https://www.nhs.uk/conditions/autism/</w:t>
        </w:r>
      </w:hyperlink>
      <w:r w:rsidRPr="00816F37">
        <w:rPr>
          <w:rFonts w:ascii="Times New Roman" w:hAnsi="Times New Roman" w:cs="Times New Roman"/>
          <w:sz w:val="24"/>
          <w:szCs w:val="24"/>
        </w:rPr>
        <w:t xml:space="preserve"> [Accessed: 24</w:t>
      </w:r>
      <w:r w:rsidRPr="00816F37">
        <w:rPr>
          <w:rFonts w:ascii="Times New Roman" w:hAnsi="Times New Roman" w:cs="Times New Roman"/>
          <w:sz w:val="24"/>
          <w:szCs w:val="24"/>
          <w:vertAlign w:val="superscript"/>
        </w:rPr>
        <w:t>th</w:t>
      </w:r>
      <w:r w:rsidRPr="00816F37">
        <w:rPr>
          <w:rFonts w:ascii="Times New Roman" w:hAnsi="Times New Roman" w:cs="Times New Roman"/>
          <w:sz w:val="24"/>
          <w:szCs w:val="24"/>
        </w:rPr>
        <w:t xml:space="preserve"> January 2018].</w:t>
      </w:r>
    </w:p>
    <w:p w14:paraId="1D632357"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i/>
          <w:sz w:val="24"/>
          <w:szCs w:val="24"/>
        </w:rPr>
      </w:pPr>
      <w:r w:rsidRPr="00816F37">
        <w:rPr>
          <w:rFonts w:ascii="Times New Roman" w:hAnsi="Times New Roman" w:cs="Times New Roman"/>
          <w:sz w:val="24"/>
          <w:szCs w:val="24"/>
        </w:rPr>
        <w:t xml:space="preserve">Nutbrown, C. (2012) </w:t>
      </w:r>
      <w:r w:rsidRPr="00816F37">
        <w:rPr>
          <w:rFonts w:ascii="Times New Roman" w:hAnsi="Times New Roman" w:cs="Times New Roman"/>
          <w:i/>
          <w:sz w:val="24"/>
          <w:szCs w:val="24"/>
        </w:rPr>
        <w:t xml:space="preserve">Foundations for Quality: The Independent review of early education and childcare qualifications: final report. </w:t>
      </w:r>
      <w:r w:rsidRPr="00816F37">
        <w:rPr>
          <w:rFonts w:ascii="Times New Roman" w:hAnsi="Times New Roman" w:cs="Times New Roman"/>
          <w:sz w:val="24"/>
          <w:szCs w:val="24"/>
        </w:rPr>
        <w:t xml:space="preserve">London: SAGE publications. </w:t>
      </w:r>
    </w:p>
    <w:p w14:paraId="7F4F829D" w14:textId="77777777" w:rsidR="00676BEC" w:rsidRPr="00816F37" w:rsidRDefault="00676BEC" w:rsidP="00816F37">
      <w:pPr>
        <w:pStyle w:val="ListParagraph"/>
        <w:numPr>
          <w:ilvl w:val="0"/>
          <w:numId w:val="13"/>
        </w:numPr>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Rihal, C. S. (2017) ‘The Importance of Leadership to Organisational Success’, Volume 1, December. [On-line] Available at: </w:t>
      </w:r>
      <w:hyperlink r:id="rId39" w:history="1">
        <w:r w:rsidRPr="00816F37">
          <w:rPr>
            <w:rStyle w:val="Hyperlink"/>
            <w:rFonts w:ascii="Times New Roman" w:hAnsi="Times New Roman" w:cs="Times New Roman"/>
            <w:bCs/>
            <w:sz w:val="24"/>
            <w:szCs w:val="24"/>
          </w:rPr>
          <w:t>https://catalyst.nejm.org/importance-leadership-skills-organizational-success/</w:t>
        </w:r>
      </w:hyperlink>
      <w:r w:rsidRPr="00816F37">
        <w:rPr>
          <w:rFonts w:ascii="Times New Roman" w:hAnsi="Times New Roman" w:cs="Times New Roman"/>
          <w:bCs/>
          <w:sz w:val="24"/>
          <w:szCs w:val="24"/>
        </w:rPr>
        <w:t xml:space="preserve"> [Accessed: 4</w:t>
      </w:r>
      <w:r w:rsidRPr="00816F37">
        <w:rPr>
          <w:rFonts w:ascii="Times New Roman" w:hAnsi="Times New Roman" w:cs="Times New Roman"/>
          <w:bCs/>
          <w:sz w:val="24"/>
          <w:szCs w:val="24"/>
          <w:vertAlign w:val="superscript"/>
        </w:rPr>
        <w:t>th</w:t>
      </w:r>
      <w:r w:rsidRPr="00816F37">
        <w:rPr>
          <w:rFonts w:ascii="Times New Roman" w:hAnsi="Times New Roman" w:cs="Times New Roman"/>
          <w:bCs/>
          <w:sz w:val="24"/>
          <w:szCs w:val="24"/>
        </w:rPr>
        <w:t xml:space="preserve"> January 2018]. </w:t>
      </w:r>
    </w:p>
    <w:p w14:paraId="2852C237" w14:textId="77777777" w:rsidR="00676BEC" w:rsidRPr="00816F37" w:rsidRDefault="00676BEC" w:rsidP="00816F37">
      <w:pPr>
        <w:pStyle w:val="ListBullet"/>
        <w:widowControl w:val="0"/>
        <w:numPr>
          <w:ilvl w:val="0"/>
          <w:numId w:val="13"/>
        </w:numPr>
        <w:spacing w:line="360" w:lineRule="auto"/>
        <w:jc w:val="both"/>
        <w:rPr>
          <w:rFonts w:ascii="Times New Roman" w:hAnsi="Times New Roman" w:cs="Times New Roman"/>
          <w:bCs/>
          <w:color w:val="000000"/>
          <w:sz w:val="24"/>
          <w:szCs w:val="24"/>
          <w:lang w:val="en-US"/>
          <w14:ligatures w14:val="none"/>
        </w:rPr>
      </w:pPr>
      <w:r w:rsidRPr="00816F37">
        <w:rPr>
          <w:rFonts w:ascii="Times New Roman" w:hAnsi="Times New Roman" w:cs="Times New Roman"/>
          <w:bCs/>
          <w:color w:val="000000"/>
          <w:sz w:val="24"/>
          <w:szCs w:val="24"/>
          <w14:ligatures w14:val="none"/>
        </w:rPr>
        <w:t>Robins, A. and Callan, S. (2008)</w:t>
      </w:r>
      <w:r w:rsidRPr="00821522">
        <w:rPr>
          <w:rFonts w:ascii="Times New Roman" w:hAnsi="Times New Roman" w:cs="Times New Roman"/>
          <w:bCs/>
          <w:i/>
          <w:color w:val="000000"/>
          <w:sz w:val="24"/>
          <w:szCs w:val="24"/>
          <w14:ligatures w14:val="none"/>
        </w:rPr>
        <w:t xml:space="preserve"> </w:t>
      </w:r>
      <w:r w:rsidRPr="00821522">
        <w:rPr>
          <w:rFonts w:ascii="Times New Roman" w:hAnsi="Times New Roman" w:cs="Times New Roman"/>
          <w:bCs/>
          <w:i/>
          <w:iCs/>
          <w:color w:val="000000"/>
          <w:sz w:val="24"/>
          <w:szCs w:val="24"/>
          <w14:ligatures w14:val="none"/>
        </w:rPr>
        <w:t>Managing Early Years Settings.</w:t>
      </w:r>
      <w:r w:rsidRPr="00821522">
        <w:rPr>
          <w:rFonts w:ascii="Times New Roman" w:hAnsi="Times New Roman" w:cs="Times New Roman"/>
          <w:bCs/>
          <w:i/>
          <w:color w:val="000000"/>
          <w:sz w:val="24"/>
          <w:szCs w:val="24"/>
          <w14:ligatures w14:val="none"/>
        </w:rPr>
        <w:t xml:space="preserve"> </w:t>
      </w:r>
      <w:r w:rsidRPr="00816F37">
        <w:rPr>
          <w:rFonts w:ascii="Times New Roman" w:hAnsi="Times New Roman" w:cs="Times New Roman"/>
          <w:bCs/>
          <w:color w:val="000000"/>
          <w:sz w:val="24"/>
          <w:szCs w:val="24"/>
          <w14:ligatures w14:val="none"/>
        </w:rPr>
        <w:t>Los Angeles: Sage Publications</w:t>
      </w:r>
    </w:p>
    <w:p w14:paraId="09F17128" w14:textId="57238749" w:rsidR="00676BEC" w:rsidRPr="00693B52"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693B52">
        <w:rPr>
          <w:rFonts w:ascii="Times New Roman" w:hAnsi="Times New Roman" w:cs="Times New Roman"/>
          <w:bCs/>
          <w:sz w:val="24"/>
          <w:szCs w:val="24"/>
        </w:rPr>
        <w:t xml:space="preserve">Rodd, J. (2006) </w:t>
      </w:r>
      <w:r w:rsidRPr="00693B52">
        <w:rPr>
          <w:rFonts w:ascii="Times New Roman" w:hAnsi="Times New Roman" w:cs="Times New Roman"/>
          <w:bCs/>
          <w:i/>
          <w:sz w:val="24"/>
          <w:szCs w:val="24"/>
        </w:rPr>
        <w:t>Leadership in Early Childhood</w:t>
      </w:r>
      <w:r w:rsidRPr="00693B52">
        <w:rPr>
          <w:rFonts w:ascii="Times New Roman" w:hAnsi="Times New Roman" w:cs="Times New Roman"/>
          <w:bCs/>
          <w:sz w:val="24"/>
          <w:szCs w:val="24"/>
        </w:rPr>
        <w:t xml:space="preserve">. </w:t>
      </w:r>
      <w:r w:rsidR="00693B52" w:rsidRPr="00693B52">
        <w:rPr>
          <w:rFonts w:ascii="Times New Roman" w:hAnsi="Times New Roman" w:cs="Times New Roman"/>
          <w:bCs/>
          <w:sz w:val="24"/>
          <w:szCs w:val="24"/>
        </w:rPr>
        <w:t>(</w:t>
      </w:r>
      <w:r w:rsidRPr="00693B52">
        <w:rPr>
          <w:rFonts w:ascii="Times New Roman" w:hAnsi="Times New Roman" w:cs="Times New Roman"/>
          <w:bCs/>
          <w:sz w:val="24"/>
          <w:szCs w:val="24"/>
        </w:rPr>
        <w:t>3rd ed</w:t>
      </w:r>
      <w:r w:rsidR="00693B52" w:rsidRPr="00693B52">
        <w:rPr>
          <w:rFonts w:ascii="Times New Roman" w:hAnsi="Times New Roman" w:cs="Times New Roman"/>
          <w:bCs/>
          <w:sz w:val="24"/>
          <w:szCs w:val="24"/>
        </w:rPr>
        <w:t>)</w:t>
      </w:r>
      <w:r w:rsidRPr="00693B52">
        <w:rPr>
          <w:rFonts w:ascii="Times New Roman" w:hAnsi="Times New Roman" w:cs="Times New Roman"/>
          <w:bCs/>
          <w:sz w:val="24"/>
          <w:szCs w:val="24"/>
        </w:rPr>
        <w:t xml:space="preserve"> Buckingham: Open University Press.</w:t>
      </w:r>
    </w:p>
    <w:p w14:paraId="0E8EAF5A" w14:textId="77777777" w:rsidR="00676BEC" w:rsidRPr="00693B52" w:rsidRDefault="00676BEC" w:rsidP="00816F37">
      <w:pPr>
        <w:pStyle w:val="ListParagraph"/>
        <w:numPr>
          <w:ilvl w:val="0"/>
          <w:numId w:val="13"/>
        </w:numPr>
        <w:spacing w:before="100" w:beforeAutospacing="1" w:after="100" w:afterAutospacing="1" w:line="360" w:lineRule="auto"/>
        <w:jc w:val="both"/>
        <w:outlineLvl w:val="1"/>
        <w:rPr>
          <w:rFonts w:ascii="Times New Roman" w:hAnsi="Times New Roman" w:cs="Times New Roman"/>
          <w:bCs/>
          <w:sz w:val="24"/>
          <w:szCs w:val="24"/>
        </w:rPr>
      </w:pPr>
      <w:r w:rsidRPr="00693B52">
        <w:rPr>
          <w:rFonts w:ascii="Times New Roman" w:hAnsi="Times New Roman" w:cs="Times New Roman"/>
          <w:bCs/>
          <w:sz w:val="24"/>
          <w:szCs w:val="24"/>
        </w:rPr>
        <w:t xml:space="preserve">Rodd, J. (2012) </w:t>
      </w:r>
      <w:r w:rsidRPr="00693B52">
        <w:rPr>
          <w:rFonts w:ascii="Times New Roman" w:hAnsi="Times New Roman" w:cs="Times New Roman"/>
          <w:bCs/>
          <w:i/>
          <w:sz w:val="24"/>
          <w:szCs w:val="24"/>
        </w:rPr>
        <w:t>Leadership in Early Childhood: The pathway to professionalism</w:t>
      </w:r>
      <w:r w:rsidRPr="00693B52">
        <w:rPr>
          <w:rFonts w:ascii="Times New Roman" w:hAnsi="Times New Roman" w:cs="Times New Roman"/>
          <w:bCs/>
          <w:sz w:val="24"/>
          <w:szCs w:val="24"/>
        </w:rPr>
        <w:t>. (4</w:t>
      </w:r>
      <w:r w:rsidRPr="00693B52">
        <w:rPr>
          <w:rFonts w:ascii="Times New Roman" w:hAnsi="Times New Roman" w:cs="Times New Roman"/>
          <w:bCs/>
          <w:sz w:val="24"/>
          <w:szCs w:val="24"/>
          <w:vertAlign w:val="superscript"/>
        </w:rPr>
        <w:t>th</w:t>
      </w:r>
      <w:r w:rsidRPr="00693B52">
        <w:rPr>
          <w:rFonts w:ascii="Times New Roman" w:hAnsi="Times New Roman" w:cs="Times New Roman"/>
          <w:bCs/>
          <w:sz w:val="24"/>
          <w:szCs w:val="24"/>
        </w:rPr>
        <w:t xml:space="preserve"> ed) Maidenhead: Open University Press. </w:t>
      </w:r>
    </w:p>
    <w:p w14:paraId="12E9BC6E" w14:textId="0A6F9E8B"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 Spillane JP, Halverson R, and Diamond JB (2004) </w:t>
      </w:r>
      <w:r w:rsidR="00CB20D6">
        <w:rPr>
          <w:rFonts w:ascii="Times New Roman" w:hAnsi="Times New Roman" w:cs="Times New Roman"/>
          <w:sz w:val="24"/>
          <w:szCs w:val="24"/>
        </w:rPr>
        <w:t>‘</w:t>
      </w:r>
      <w:r w:rsidRPr="00816F37">
        <w:rPr>
          <w:rFonts w:ascii="Times New Roman" w:hAnsi="Times New Roman" w:cs="Times New Roman"/>
          <w:sz w:val="24"/>
          <w:szCs w:val="24"/>
        </w:rPr>
        <w:t>Towards theory of leadership practice: A distributed perspective</w:t>
      </w:r>
      <w:r w:rsidR="00CB20D6">
        <w:rPr>
          <w:rFonts w:ascii="Times New Roman" w:hAnsi="Times New Roman" w:cs="Times New Roman"/>
          <w:sz w:val="24"/>
          <w:szCs w:val="24"/>
        </w:rPr>
        <w:t>’</w:t>
      </w:r>
      <w:r w:rsidRPr="00816F37">
        <w:rPr>
          <w:rFonts w:ascii="Times New Roman" w:hAnsi="Times New Roman" w:cs="Times New Roman"/>
          <w:sz w:val="24"/>
          <w:szCs w:val="24"/>
        </w:rPr>
        <w:t xml:space="preserve"> </w:t>
      </w:r>
      <w:r w:rsidRPr="00CB20D6">
        <w:rPr>
          <w:rFonts w:ascii="Times New Roman" w:hAnsi="Times New Roman" w:cs="Times New Roman"/>
          <w:i/>
          <w:sz w:val="24"/>
          <w:szCs w:val="24"/>
        </w:rPr>
        <w:t>Journal of Curriculum Studies</w:t>
      </w:r>
      <w:r w:rsidR="00CB20D6">
        <w:rPr>
          <w:rFonts w:ascii="Times New Roman" w:hAnsi="Times New Roman" w:cs="Times New Roman"/>
          <w:sz w:val="24"/>
          <w:szCs w:val="24"/>
        </w:rPr>
        <w:t xml:space="preserve">, Volume </w:t>
      </w:r>
      <w:r w:rsidRPr="00816F37">
        <w:rPr>
          <w:rFonts w:ascii="Times New Roman" w:hAnsi="Times New Roman" w:cs="Times New Roman"/>
          <w:sz w:val="24"/>
          <w:szCs w:val="24"/>
        </w:rPr>
        <w:t>36</w:t>
      </w:r>
      <w:r w:rsidR="00CB20D6">
        <w:rPr>
          <w:rFonts w:ascii="Times New Roman" w:hAnsi="Times New Roman" w:cs="Times New Roman"/>
          <w:sz w:val="24"/>
          <w:szCs w:val="24"/>
        </w:rPr>
        <w:t>, Issue 1, pp.</w:t>
      </w:r>
      <w:r w:rsidRPr="00816F37">
        <w:rPr>
          <w:rFonts w:ascii="Times New Roman" w:hAnsi="Times New Roman" w:cs="Times New Roman"/>
          <w:sz w:val="24"/>
          <w:szCs w:val="24"/>
        </w:rPr>
        <w:t xml:space="preserve"> 3–34. </w:t>
      </w:r>
    </w:p>
    <w:p w14:paraId="2BEE8C4C" w14:textId="35E938B1"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t xml:space="preserve">Tickell, C. (2011) </w:t>
      </w:r>
      <w:r w:rsidRPr="00821522">
        <w:rPr>
          <w:rFonts w:ascii="Times New Roman" w:hAnsi="Times New Roman" w:cs="Times New Roman"/>
          <w:bCs/>
          <w:i/>
          <w:sz w:val="24"/>
          <w:szCs w:val="24"/>
        </w:rPr>
        <w:t>The Early Yea</w:t>
      </w:r>
      <w:r w:rsidR="00CB20D6" w:rsidRPr="00821522">
        <w:rPr>
          <w:rFonts w:ascii="Times New Roman" w:hAnsi="Times New Roman" w:cs="Times New Roman"/>
          <w:bCs/>
          <w:i/>
          <w:sz w:val="24"/>
          <w:szCs w:val="24"/>
        </w:rPr>
        <w:t>r</w:t>
      </w:r>
      <w:r w:rsidRPr="00821522">
        <w:rPr>
          <w:rFonts w:ascii="Times New Roman" w:hAnsi="Times New Roman" w:cs="Times New Roman"/>
          <w:bCs/>
          <w:i/>
          <w:sz w:val="24"/>
          <w:szCs w:val="24"/>
        </w:rPr>
        <w:t>s: Foundations for Life, Health and Learning – An Independent Report on the Early Years Foundation Stage to Her Majesty’s Government.</w:t>
      </w:r>
      <w:r w:rsidRPr="00816F37">
        <w:rPr>
          <w:rFonts w:ascii="Times New Roman" w:hAnsi="Times New Roman" w:cs="Times New Roman"/>
          <w:bCs/>
          <w:sz w:val="24"/>
          <w:szCs w:val="24"/>
        </w:rPr>
        <w:t xml:space="preserve"> London: Department for Education. </w:t>
      </w:r>
    </w:p>
    <w:p w14:paraId="79890C42" w14:textId="77777777"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Veale, F. (2013) </w:t>
      </w:r>
      <w:r w:rsidRPr="00CD6C2B">
        <w:rPr>
          <w:rFonts w:ascii="Times New Roman" w:hAnsi="Times New Roman" w:cs="Times New Roman"/>
          <w:i/>
          <w:sz w:val="24"/>
          <w:szCs w:val="24"/>
        </w:rPr>
        <w:t>Early Years for Levels 4 &amp; 5 and The Foundation Degree.</w:t>
      </w:r>
      <w:r w:rsidRPr="00816F37">
        <w:rPr>
          <w:rFonts w:ascii="Times New Roman" w:hAnsi="Times New Roman" w:cs="Times New Roman"/>
          <w:sz w:val="24"/>
          <w:szCs w:val="24"/>
        </w:rPr>
        <w:t xml:space="preserve"> London: Hodder Education.</w:t>
      </w:r>
    </w:p>
    <w:p w14:paraId="19A83937" w14:textId="0AB28A98"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Wallace, M. and Poulson, L. (2003) </w:t>
      </w:r>
      <w:r w:rsidRPr="00821522">
        <w:rPr>
          <w:rFonts w:ascii="Times New Roman" w:hAnsi="Times New Roman" w:cs="Times New Roman"/>
          <w:i/>
          <w:sz w:val="24"/>
          <w:szCs w:val="24"/>
        </w:rPr>
        <w:t>Educational Leadership and Management</w:t>
      </w:r>
      <w:r w:rsidR="00821522">
        <w:rPr>
          <w:rFonts w:ascii="Times New Roman" w:hAnsi="Times New Roman" w:cs="Times New Roman"/>
          <w:sz w:val="24"/>
          <w:szCs w:val="24"/>
        </w:rPr>
        <w:t xml:space="preserve">. </w:t>
      </w:r>
      <w:r w:rsidRPr="00816F37">
        <w:rPr>
          <w:rFonts w:ascii="Times New Roman" w:hAnsi="Times New Roman" w:cs="Times New Roman"/>
          <w:sz w:val="24"/>
          <w:szCs w:val="24"/>
        </w:rPr>
        <w:t xml:space="preserve">London. Sage Publications. </w:t>
      </w:r>
    </w:p>
    <w:p w14:paraId="65A7A28F" w14:textId="77777777" w:rsidR="00676BEC" w:rsidRPr="00816F37" w:rsidRDefault="00676BEC" w:rsidP="00816F37">
      <w:pPr>
        <w:pStyle w:val="ListParagraph"/>
        <w:numPr>
          <w:ilvl w:val="0"/>
          <w:numId w:val="13"/>
        </w:num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816F37">
        <w:rPr>
          <w:rFonts w:ascii="Times New Roman" w:hAnsi="Times New Roman" w:cs="Times New Roman"/>
          <w:bCs/>
          <w:sz w:val="24"/>
          <w:szCs w:val="24"/>
        </w:rPr>
        <w:lastRenderedPageBreak/>
        <w:t xml:space="preserve">Whalley, M. (2008) </w:t>
      </w:r>
      <w:r w:rsidRPr="00821522">
        <w:rPr>
          <w:rFonts w:ascii="Times New Roman" w:hAnsi="Times New Roman" w:cs="Times New Roman"/>
          <w:bCs/>
          <w:i/>
          <w:sz w:val="24"/>
          <w:szCs w:val="24"/>
        </w:rPr>
        <w:t>Leading Practice in Early Years Settings</w:t>
      </w:r>
      <w:r w:rsidRPr="00816F37">
        <w:rPr>
          <w:rFonts w:ascii="Times New Roman" w:hAnsi="Times New Roman" w:cs="Times New Roman"/>
          <w:bCs/>
          <w:sz w:val="24"/>
          <w:szCs w:val="24"/>
        </w:rPr>
        <w:t>. Exeter: Learning Matters.</w:t>
      </w:r>
    </w:p>
    <w:p w14:paraId="6B142EE6" w14:textId="7A6A001F" w:rsidR="00676BEC" w:rsidRPr="00816F37" w:rsidRDefault="00676BEC" w:rsidP="00816F37">
      <w:pPr>
        <w:pStyle w:val="ListParagraph"/>
        <w:numPr>
          <w:ilvl w:val="0"/>
          <w:numId w:val="13"/>
        </w:numPr>
        <w:spacing w:line="360" w:lineRule="auto"/>
        <w:jc w:val="both"/>
        <w:rPr>
          <w:rFonts w:ascii="Times New Roman" w:hAnsi="Times New Roman" w:cs="Times New Roman"/>
          <w:sz w:val="24"/>
          <w:szCs w:val="24"/>
        </w:rPr>
      </w:pPr>
      <w:r w:rsidRPr="00816F37">
        <w:rPr>
          <w:rFonts w:ascii="Times New Roman" w:hAnsi="Times New Roman" w:cs="Times New Roman"/>
          <w:sz w:val="24"/>
          <w:szCs w:val="24"/>
        </w:rPr>
        <w:t xml:space="preserve">Wise, C. Bradshaw, P. and Cartwright, M. (2013) </w:t>
      </w:r>
      <w:r w:rsidRPr="00CD6C2B">
        <w:rPr>
          <w:rFonts w:ascii="Times New Roman" w:hAnsi="Times New Roman" w:cs="Times New Roman"/>
          <w:i/>
          <w:sz w:val="24"/>
          <w:szCs w:val="24"/>
        </w:rPr>
        <w:t>Leading Professional Practice in Education</w:t>
      </w:r>
      <w:r w:rsidR="00CD6C2B" w:rsidRPr="00CD6C2B">
        <w:rPr>
          <w:rFonts w:ascii="Times New Roman" w:hAnsi="Times New Roman" w:cs="Times New Roman"/>
          <w:i/>
          <w:sz w:val="24"/>
          <w:szCs w:val="24"/>
        </w:rPr>
        <w:t>.</w:t>
      </w:r>
      <w:r w:rsidRPr="00CD6C2B">
        <w:rPr>
          <w:rFonts w:ascii="Times New Roman" w:hAnsi="Times New Roman" w:cs="Times New Roman"/>
          <w:i/>
          <w:sz w:val="24"/>
          <w:szCs w:val="24"/>
        </w:rPr>
        <w:t xml:space="preserve"> </w:t>
      </w:r>
      <w:r w:rsidRPr="00816F37">
        <w:rPr>
          <w:rFonts w:ascii="Times New Roman" w:hAnsi="Times New Roman" w:cs="Times New Roman"/>
          <w:sz w:val="24"/>
          <w:szCs w:val="24"/>
        </w:rPr>
        <w:t xml:space="preserve">The Open University: Milton Keynes. Sage Publications. </w:t>
      </w:r>
    </w:p>
    <w:p w14:paraId="00581D6D" w14:textId="748292C3" w:rsidR="00676BEC" w:rsidRPr="00816F37" w:rsidRDefault="00676BEC" w:rsidP="00816F37">
      <w:pPr>
        <w:pStyle w:val="ListParagraph"/>
        <w:numPr>
          <w:ilvl w:val="0"/>
          <w:numId w:val="13"/>
        </w:numPr>
        <w:spacing w:line="360" w:lineRule="auto"/>
        <w:jc w:val="both"/>
        <w:rPr>
          <w:rFonts w:ascii="Times New Roman" w:hAnsi="Times New Roman" w:cs="Times New Roman"/>
          <w:bCs/>
          <w:sz w:val="24"/>
          <w:szCs w:val="24"/>
        </w:rPr>
      </w:pPr>
      <w:r w:rsidRPr="00816F37">
        <w:rPr>
          <w:rFonts w:ascii="Times New Roman" w:hAnsi="Times New Roman" w:cs="Times New Roman"/>
          <w:bCs/>
          <w:sz w:val="24"/>
          <w:szCs w:val="24"/>
        </w:rPr>
        <w:t>Zaleznik, A. (1977) ‘Managers and Leaders: Are They Different? Volume</w:t>
      </w:r>
      <w:r w:rsidR="00CD6C2B">
        <w:rPr>
          <w:rFonts w:ascii="Times New Roman" w:hAnsi="Times New Roman" w:cs="Times New Roman"/>
          <w:bCs/>
          <w:sz w:val="24"/>
          <w:szCs w:val="24"/>
        </w:rPr>
        <w:t xml:space="preserve"> </w:t>
      </w:r>
      <w:r w:rsidRPr="00816F37">
        <w:rPr>
          <w:rFonts w:ascii="Times New Roman" w:hAnsi="Times New Roman" w:cs="Times New Roman"/>
          <w:bCs/>
          <w:sz w:val="24"/>
          <w:szCs w:val="24"/>
        </w:rPr>
        <w:t>55</w:t>
      </w:r>
      <w:r w:rsidR="00CD6C2B">
        <w:rPr>
          <w:rFonts w:ascii="Times New Roman" w:hAnsi="Times New Roman" w:cs="Times New Roman"/>
          <w:bCs/>
          <w:sz w:val="24"/>
          <w:szCs w:val="24"/>
        </w:rPr>
        <w:t>,</w:t>
      </w:r>
      <w:r w:rsidRPr="00816F37">
        <w:rPr>
          <w:rFonts w:ascii="Times New Roman" w:hAnsi="Times New Roman" w:cs="Times New Roman"/>
          <w:bCs/>
          <w:sz w:val="24"/>
          <w:szCs w:val="24"/>
        </w:rPr>
        <w:t xml:space="preserve"> Issue 3</w:t>
      </w:r>
      <w:r w:rsidR="00CD6C2B">
        <w:rPr>
          <w:rFonts w:ascii="Times New Roman" w:hAnsi="Times New Roman" w:cs="Times New Roman"/>
          <w:bCs/>
          <w:sz w:val="24"/>
          <w:szCs w:val="24"/>
        </w:rPr>
        <w:t>,</w:t>
      </w:r>
      <w:r w:rsidRPr="00816F37">
        <w:rPr>
          <w:rFonts w:ascii="Times New Roman" w:hAnsi="Times New Roman" w:cs="Times New Roman"/>
          <w:bCs/>
          <w:sz w:val="24"/>
          <w:szCs w:val="24"/>
        </w:rPr>
        <w:t xml:space="preserve"> </w:t>
      </w:r>
      <w:r w:rsidR="00CD6C2B">
        <w:rPr>
          <w:rFonts w:ascii="Times New Roman" w:hAnsi="Times New Roman" w:cs="Times New Roman"/>
          <w:bCs/>
          <w:sz w:val="24"/>
          <w:szCs w:val="24"/>
        </w:rPr>
        <w:t xml:space="preserve">pp. </w:t>
      </w:r>
      <w:r w:rsidRPr="00816F37">
        <w:rPr>
          <w:rFonts w:ascii="Times New Roman" w:hAnsi="Times New Roman" w:cs="Times New Roman"/>
          <w:bCs/>
          <w:sz w:val="24"/>
          <w:szCs w:val="24"/>
        </w:rPr>
        <w:t xml:space="preserve">67-78. [On-line] </w:t>
      </w:r>
      <w:r w:rsidR="00CD6C2B">
        <w:rPr>
          <w:rFonts w:ascii="Times New Roman" w:hAnsi="Times New Roman" w:cs="Times New Roman"/>
          <w:bCs/>
          <w:sz w:val="24"/>
          <w:szCs w:val="24"/>
        </w:rPr>
        <w:t xml:space="preserve">Available at: </w:t>
      </w:r>
      <w:hyperlink r:id="rId40" w:history="1">
        <w:r w:rsidR="00CD6C2B" w:rsidRPr="004A0ED6">
          <w:rPr>
            <w:rStyle w:val="Hyperlink"/>
            <w:rFonts w:ascii="Times New Roman" w:hAnsi="Times New Roman" w:cs="Times New Roman"/>
            <w:bCs/>
            <w:sz w:val="24"/>
            <w:szCs w:val="24"/>
          </w:rPr>
          <w:t>https://www.researchgate.net/publication/262152664_Managers_and_Leaders_Are_They_Different</w:t>
        </w:r>
      </w:hyperlink>
      <w:r w:rsidRPr="00816F37">
        <w:rPr>
          <w:rFonts w:ascii="Times New Roman" w:hAnsi="Times New Roman" w:cs="Times New Roman"/>
          <w:bCs/>
          <w:sz w:val="24"/>
          <w:szCs w:val="24"/>
        </w:rPr>
        <w:t xml:space="preserve"> [Accessed: 24</w:t>
      </w:r>
      <w:r w:rsidRPr="00816F37">
        <w:rPr>
          <w:rFonts w:ascii="Times New Roman" w:hAnsi="Times New Roman" w:cs="Times New Roman"/>
          <w:bCs/>
          <w:sz w:val="24"/>
          <w:szCs w:val="24"/>
          <w:vertAlign w:val="superscript"/>
        </w:rPr>
        <w:t>th</w:t>
      </w:r>
      <w:r w:rsidRPr="00816F37">
        <w:rPr>
          <w:rFonts w:ascii="Times New Roman" w:hAnsi="Times New Roman" w:cs="Times New Roman"/>
          <w:bCs/>
          <w:sz w:val="24"/>
          <w:szCs w:val="24"/>
        </w:rPr>
        <w:t xml:space="preserve"> January 2018].</w:t>
      </w:r>
    </w:p>
    <w:p w14:paraId="43F6EA85" w14:textId="77777777" w:rsidR="00152FC6" w:rsidRPr="00816F37" w:rsidRDefault="00152FC6" w:rsidP="00816F37">
      <w:pPr>
        <w:tabs>
          <w:tab w:val="left" w:pos="1080"/>
        </w:tabs>
        <w:spacing w:before="100" w:beforeAutospacing="1" w:after="100" w:afterAutospacing="1" w:line="360" w:lineRule="auto"/>
        <w:ind w:left="360"/>
        <w:jc w:val="both"/>
        <w:outlineLvl w:val="1"/>
        <w:rPr>
          <w:bCs/>
        </w:rPr>
      </w:pPr>
    </w:p>
    <w:p w14:paraId="5624ECF4" w14:textId="77777777" w:rsidR="00F8471A" w:rsidRPr="00816F37" w:rsidRDefault="00F8471A" w:rsidP="00816F37">
      <w:pPr>
        <w:tabs>
          <w:tab w:val="left" w:pos="1080"/>
        </w:tabs>
        <w:spacing w:before="100" w:beforeAutospacing="1" w:after="100" w:afterAutospacing="1" w:line="360" w:lineRule="auto"/>
        <w:jc w:val="both"/>
        <w:outlineLvl w:val="1"/>
        <w:rPr>
          <w:bCs/>
        </w:rPr>
      </w:pPr>
    </w:p>
    <w:sectPr w:rsidR="00F8471A" w:rsidRPr="00816F37">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8FAF78" w14:textId="77777777" w:rsidR="00C76F74" w:rsidRDefault="00C76F74" w:rsidP="00E6015A">
      <w:r>
        <w:separator/>
      </w:r>
    </w:p>
  </w:endnote>
  <w:endnote w:type="continuationSeparator" w:id="0">
    <w:p w14:paraId="75684233" w14:textId="77777777" w:rsidR="00C76F74" w:rsidRDefault="00C76F74" w:rsidP="00E60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32796"/>
      <w:docPartObj>
        <w:docPartGallery w:val="Page Numbers (Bottom of Page)"/>
        <w:docPartUnique/>
      </w:docPartObj>
    </w:sdtPr>
    <w:sdtEndPr>
      <w:rPr>
        <w:noProof/>
      </w:rPr>
    </w:sdtEndPr>
    <w:sdtContent>
      <w:p w14:paraId="072831E0" w14:textId="6AE9FEB7" w:rsidR="00453A9C" w:rsidRDefault="00453A9C">
        <w:pPr>
          <w:pStyle w:val="Footer"/>
          <w:jc w:val="right"/>
        </w:pPr>
        <w:r>
          <w:fldChar w:fldCharType="begin"/>
        </w:r>
        <w:r>
          <w:instrText xml:space="preserve"> PAGE   \* MERGEFORMAT </w:instrText>
        </w:r>
        <w:r>
          <w:fldChar w:fldCharType="separate"/>
        </w:r>
        <w:r w:rsidR="00BC09C4">
          <w:rPr>
            <w:noProof/>
          </w:rPr>
          <w:t>14</w:t>
        </w:r>
        <w:r>
          <w:rPr>
            <w:noProof/>
          </w:rPr>
          <w:fldChar w:fldCharType="end"/>
        </w:r>
      </w:p>
    </w:sdtContent>
  </w:sdt>
  <w:p w14:paraId="2C0E1B71" w14:textId="77777777" w:rsidR="00453A9C" w:rsidRDefault="00453A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141CFD" w14:textId="77777777" w:rsidR="00C76F74" w:rsidRDefault="00C76F74" w:rsidP="00E6015A">
      <w:r>
        <w:separator/>
      </w:r>
    </w:p>
  </w:footnote>
  <w:footnote w:type="continuationSeparator" w:id="0">
    <w:p w14:paraId="7ED61BDD" w14:textId="77777777" w:rsidR="00C76F74" w:rsidRDefault="00C76F74" w:rsidP="00E601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B7375"/>
    <w:multiLevelType w:val="hybridMultilevel"/>
    <w:tmpl w:val="4C8C1BC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1CF469F3"/>
    <w:multiLevelType w:val="hybridMultilevel"/>
    <w:tmpl w:val="DA42A69E"/>
    <w:lvl w:ilvl="0" w:tplc="978A295A">
      <w:start w:val="1"/>
      <w:numFmt w:val="bullet"/>
      <w:lvlText w:val="•"/>
      <w:lvlJc w:val="left"/>
      <w:pPr>
        <w:tabs>
          <w:tab w:val="num" w:pos="720"/>
        </w:tabs>
        <w:ind w:left="720" w:hanging="360"/>
      </w:pPr>
      <w:rPr>
        <w:rFonts w:ascii="Arial" w:hAnsi="Arial" w:hint="default"/>
      </w:rPr>
    </w:lvl>
    <w:lvl w:ilvl="1" w:tplc="BE36D48A" w:tentative="1">
      <w:start w:val="1"/>
      <w:numFmt w:val="bullet"/>
      <w:lvlText w:val="•"/>
      <w:lvlJc w:val="left"/>
      <w:pPr>
        <w:tabs>
          <w:tab w:val="num" w:pos="1440"/>
        </w:tabs>
        <w:ind w:left="1440" w:hanging="360"/>
      </w:pPr>
      <w:rPr>
        <w:rFonts w:ascii="Arial" w:hAnsi="Arial" w:hint="default"/>
      </w:rPr>
    </w:lvl>
    <w:lvl w:ilvl="2" w:tplc="47D29822" w:tentative="1">
      <w:start w:val="1"/>
      <w:numFmt w:val="bullet"/>
      <w:lvlText w:val="•"/>
      <w:lvlJc w:val="left"/>
      <w:pPr>
        <w:tabs>
          <w:tab w:val="num" w:pos="2160"/>
        </w:tabs>
        <w:ind w:left="2160" w:hanging="360"/>
      </w:pPr>
      <w:rPr>
        <w:rFonts w:ascii="Arial" w:hAnsi="Arial" w:hint="default"/>
      </w:rPr>
    </w:lvl>
    <w:lvl w:ilvl="3" w:tplc="EF7024FE" w:tentative="1">
      <w:start w:val="1"/>
      <w:numFmt w:val="bullet"/>
      <w:lvlText w:val="•"/>
      <w:lvlJc w:val="left"/>
      <w:pPr>
        <w:tabs>
          <w:tab w:val="num" w:pos="2880"/>
        </w:tabs>
        <w:ind w:left="2880" w:hanging="360"/>
      </w:pPr>
      <w:rPr>
        <w:rFonts w:ascii="Arial" w:hAnsi="Arial" w:hint="default"/>
      </w:rPr>
    </w:lvl>
    <w:lvl w:ilvl="4" w:tplc="85CC7244" w:tentative="1">
      <w:start w:val="1"/>
      <w:numFmt w:val="bullet"/>
      <w:lvlText w:val="•"/>
      <w:lvlJc w:val="left"/>
      <w:pPr>
        <w:tabs>
          <w:tab w:val="num" w:pos="3600"/>
        </w:tabs>
        <w:ind w:left="3600" w:hanging="360"/>
      </w:pPr>
      <w:rPr>
        <w:rFonts w:ascii="Arial" w:hAnsi="Arial" w:hint="default"/>
      </w:rPr>
    </w:lvl>
    <w:lvl w:ilvl="5" w:tplc="1FA2DA56" w:tentative="1">
      <w:start w:val="1"/>
      <w:numFmt w:val="bullet"/>
      <w:lvlText w:val="•"/>
      <w:lvlJc w:val="left"/>
      <w:pPr>
        <w:tabs>
          <w:tab w:val="num" w:pos="4320"/>
        </w:tabs>
        <w:ind w:left="4320" w:hanging="360"/>
      </w:pPr>
      <w:rPr>
        <w:rFonts w:ascii="Arial" w:hAnsi="Arial" w:hint="default"/>
      </w:rPr>
    </w:lvl>
    <w:lvl w:ilvl="6" w:tplc="9642EDB8" w:tentative="1">
      <w:start w:val="1"/>
      <w:numFmt w:val="bullet"/>
      <w:lvlText w:val="•"/>
      <w:lvlJc w:val="left"/>
      <w:pPr>
        <w:tabs>
          <w:tab w:val="num" w:pos="5040"/>
        </w:tabs>
        <w:ind w:left="5040" w:hanging="360"/>
      </w:pPr>
      <w:rPr>
        <w:rFonts w:ascii="Arial" w:hAnsi="Arial" w:hint="default"/>
      </w:rPr>
    </w:lvl>
    <w:lvl w:ilvl="7" w:tplc="37AC36C6" w:tentative="1">
      <w:start w:val="1"/>
      <w:numFmt w:val="bullet"/>
      <w:lvlText w:val="•"/>
      <w:lvlJc w:val="left"/>
      <w:pPr>
        <w:tabs>
          <w:tab w:val="num" w:pos="5760"/>
        </w:tabs>
        <w:ind w:left="5760" w:hanging="360"/>
      </w:pPr>
      <w:rPr>
        <w:rFonts w:ascii="Arial" w:hAnsi="Arial" w:hint="default"/>
      </w:rPr>
    </w:lvl>
    <w:lvl w:ilvl="8" w:tplc="CA78E72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9533F1"/>
    <w:multiLevelType w:val="hybridMultilevel"/>
    <w:tmpl w:val="FB8CB52A"/>
    <w:lvl w:ilvl="0" w:tplc="B26C4D68">
      <w:start w:val="1"/>
      <w:numFmt w:val="decimal"/>
      <w:lvlText w:val="%1."/>
      <w:lvlJc w:val="left"/>
      <w:pPr>
        <w:tabs>
          <w:tab w:val="num" w:pos="720"/>
        </w:tabs>
        <w:ind w:left="720" w:hanging="360"/>
      </w:pPr>
      <w:rPr>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79F1BA4"/>
    <w:multiLevelType w:val="hybridMultilevel"/>
    <w:tmpl w:val="1E92253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E218A"/>
    <w:multiLevelType w:val="hybridMultilevel"/>
    <w:tmpl w:val="5790BD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790FD8"/>
    <w:multiLevelType w:val="hybridMultilevel"/>
    <w:tmpl w:val="298EB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3F0390"/>
    <w:multiLevelType w:val="hybridMultilevel"/>
    <w:tmpl w:val="C2F02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1E1B18"/>
    <w:multiLevelType w:val="hybridMultilevel"/>
    <w:tmpl w:val="2D28A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74453D"/>
    <w:multiLevelType w:val="hybridMultilevel"/>
    <w:tmpl w:val="0798B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6511D5"/>
    <w:multiLevelType w:val="hybridMultilevel"/>
    <w:tmpl w:val="7A42B0BE"/>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766C85"/>
    <w:multiLevelType w:val="hybridMultilevel"/>
    <w:tmpl w:val="B5D679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A6621E"/>
    <w:multiLevelType w:val="hybridMultilevel"/>
    <w:tmpl w:val="B5D679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hint="default"/>
      </w:rPr>
    </w:lvl>
  </w:abstractNum>
  <w:num w:numId="1">
    <w:abstractNumId w:val="3"/>
  </w:num>
  <w:num w:numId="2">
    <w:abstractNumId w:val="0"/>
  </w:num>
  <w:num w:numId="3">
    <w:abstractNumId w:val="2"/>
  </w:num>
  <w:num w:numId="4">
    <w:abstractNumId w:val="12"/>
  </w:num>
  <w:num w:numId="5">
    <w:abstractNumId w:val="1"/>
  </w:num>
  <w:num w:numId="6">
    <w:abstractNumId w:val="5"/>
  </w:num>
  <w:num w:numId="7">
    <w:abstractNumId w:val="6"/>
  </w:num>
  <w:num w:numId="8">
    <w:abstractNumId w:val="11"/>
  </w:num>
  <w:num w:numId="9">
    <w:abstractNumId w:val="10"/>
  </w:num>
  <w:num w:numId="10">
    <w:abstractNumId w:val="4"/>
  </w:num>
  <w:num w:numId="11">
    <w:abstractNumId w:val="8"/>
  </w:num>
  <w:num w:numId="12">
    <w:abstractNumId w:val="9"/>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0A7"/>
    <w:rsid w:val="00003238"/>
    <w:rsid w:val="0001047E"/>
    <w:rsid w:val="00013711"/>
    <w:rsid w:val="00014448"/>
    <w:rsid w:val="00015368"/>
    <w:rsid w:val="0002054B"/>
    <w:rsid w:val="000209D0"/>
    <w:rsid w:val="00031E48"/>
    <w:rsid w:val="00034253"/>
    <w:rsid w:val="00040DA6"/>
    <w:rsid w:val="00041B6A"/>
    <w:rsid w:val="00055D2D"/>
    <w:rsid w:val="000806AC"/>
    <w:rsid w:val="0008418E"/>
    <w:rsid w:val="0009069B"/>
    <w:rsid w:val="000B1F04"/>
    <w:rsid w:val="000C20F5"/>
    <w:rsid w:val="000D5268"/>
    <w:rsid w:val="000E1796"/>
    <w:rsid w:val="000E38B9"/>
    <w:rsid w:val="000F113D"/>
    <w:rsid w:val="000F1217"/>
    <w:rsid w:val="000F169F"/>
    <w:rsid w:val="000F2713"/>
    <w:rsid w:val="000F66FE"/>
    <w:rsid w:val="001022CE"/>
    <w:rsid w:val="00105F77"/>
    <w:rsid w:val="00110DF5"/>
    <w:rsid w:val="001174F7"/>
    <w:rsid w:val="001209F8"/>
    <w:rsid w:val="00121771"/>
    <w:rsid w:val="001252C0"/>
    <w:rsid w:val="0013755B"/>
    <w:rsid w:val="0014223E"/>
    <w:rsid w:val="00152FC6"/>
    <w:rsid w:val="0015363C"/>
    <w:rsid w:val="00153DD1"/>
    <w:rsid w:val="0015733C"/>
    <w:rsid w:val="001666E6"/>
    <w:rsid w:val="00167B79"/>
    <w:rsid w:val="001804E6"/>
    <w:rsid w:val="001810B6"/>
    <w:rsid w:val="001869CE"/>
    <w:rsid w:val="00191356"/>
    <w:rsid w:val="0019569E"/>
    <w:rsid w:val="00196CE7"/>
    <w:rsid w:val="001971FF"/>
    <w:rsid w:val="001A3D3D"/>
    <w:rsid w:val="001B768F"/>
    <w:rsid w:val="001C2198"/>
    <w:rsid w:val="001C6590"/>
    <w:rsid w:val="001D1717"/>
    <w:rsid w:val="001D6B67"/>
    <w:rsid w:val="001F7065"/>
    <w:rsid w:val="001F7855"/>
    <w:rsid w:val="00242774"/>
    <w:rsid w:val="00247217"/>
    <w:rsid w:val="00260172"/>
    <w:rsid w:val="00276F45"/>
    <w:rsid w:val="00294533"/>
    <w:rsid w:val="002A1943"/>
    <w:rsid w:val="002A227E"/>
    <w:rsid w:val="002A40EE"/>
    <w:rsid w:val="002A5219"/>
    <w:rsid w:val="002B053A"/>
    <w:rsid w:val="002B6B57"/>
    <w:rsid w:val="002C3D85"/>
    <w:rsid w:val="002D6220"/>
    <w:rsid w:val="002D7350"/>
    <w:rsid w:val="002E017E"/>
    <w:rsid w:val="002E63B0"/>
    <w:rsid w:val="002F139E"/>
    <w:rsid w:val="002F3D36"/>
    <w:rsid w:val="002F6F20"/>
    <w:rsid w:val="0030158F"/>
    <w:rsid w:val="003076F7"/>
    <w:rsid w:val="00314369"/>
    <w:rsid w:val="0031794D"/>
    <w:rsid w:val="00320640"/>
    <w:rsid w:val="003406AE"/>
    <w:rsid w:val="003452DC"/>
    <w:rsid w:val="0034630B"/>
    <w:rsid w:val="0035154D"/>
    <w:rsid w:val="0036134F"/>
    <w:rsid w:val="0036336E"/>
    <w:rsid w:val="00367522"/>
    <w:rsid w:val="00372005"/>
    <w:rsid w:val="00380369"/>
    <w:rsid w:val="0038290D"/>
    <w:rsid w:val="003C542F"/>
    <w:rsid w:val="003C6A99"/>
    <w:rsid w:val="003D1CFA"/>
    <w:rsid w:val="003D5FA6"/>
    <w:rsid w:val="003E455F"/>
    <w:rsid w:val="003F0287"/>
    <w:rsid w:val="003F071E"/>
    <w:rsid w:val="003F3772"/>
    <w:rsid w:val="003F5050"/>
    <w:rsid w:val="003F7F69"/>
    <w:rsid w:val="00400978"/>
    <w:rsid w:val="00405489"/>
    <w:rsid w:val="00413695"/>
    <w:rsid w:val="00413817"/>
    <w:rsid w:val="00430296"/>
    <w:rsid w:val="004340E4"/>
    <w:rsid w:val="00435EAB"/>
    <w:rsid w:val="00437110"/>
    <w:rsid w:val="0044236D"/>
    <w:rsid w:val="00443376"/>
    <w:rsid w:val="00453A9C"/>
    <w:rsid w:val="00455469"/>
    <w:rsid w:val="00463BD0"/>
    <w:rsid w:val="00465AA4"/>
    <w:rsid w:val="00470726"/>
    <w:rsid w:val="004707BC"/>
    <w:rsid w:val="00470AC1"/>
    <w:rsid w:val="00485662"/>
    <w:rsid w:val="004A5B15"/>
    <w:rsid w:val="004A7CB2"/>
    <w:rsid w:val="004C3289"/>
    <w:rsid w:val="004C6C4F"/>
    <w:rsid w:val="004C7644"/>
    <w:rsid w:val="004D2A3F"/>
    <w:rsid w:val="004D7A5A"/>
    <w:rsid w:val="004F24AC"/>
    <w:rsid w:val="00504CC8"/>
    <w:rsid w:val="00507F4F"/>
    <w:rsid w:val="005118C9"/>
    <w:rsid w:val="0051290C"/>
    <w:rsid w:val="00514E98"/>
    <w:rsid w:val="00515815"/>
    <w:rsid w:val="005224D7"/>
    <w:rsid w:val="00527BAE"/>
    <w:rsid w:val="00535B81"/>
    <w:rsid w:val="0054048A"/>
    <w:rsid w:val="00542B80"/>
    <w:rsid w:val="00551C37"/>
    <w:rsid w:val="00551F99"/>
    <w:rsid w:val="005543CA"/>
    <w:rsid w:val="005633B5"/>
    <w:rsid w:val="00576FD8"/>
    <w:rsid w:val="005A108A"/>
    <w:rsid w:val="005A3AA8"/>
    <w:rsid w:val="005B3CA1"/>
    <w:rsid w:val="005C399D"/>
    <w:rsid w:val="005C7781"/>
    <w:rsid w:val="005D1911"/>
    <w:rsid w:val="005D5249"/>
    <w:rsid w:val="005D75E8"/>
    <w:rsid w:val="005E151C"/>
    <w:rsid w:val="006035FD"/>
    <w:rsid w:val="00605D14"/>
    <w:rsid w:val="0060729B"/>
    <w:rsid w:val="0061028B"/>
    <w:rsid w:val="006146D3"/>
    <w:rsid w:val="00621DCE"/>
    <w:rsid w:val="006278DA"/>
    <w:rsid w:val="006406B8"/>
    <w:rsid w:val="00644B27"/>
    <w:rsid w:val="00652F4B"/>
    <w:rsid w:val="0065540A"/>
    <w:rsid w:val="00655BC6"/>
    <w:rsid w:val="00662817"/>
    <w:rsid w:val="00671F15"/>
    <w:rsid w:val="00676BEC"/>
    <w:rsid w:val="00681EEA"/>
    <w:rsid w:val="00683C41"/>
    <w:rsid w:val="00693B52"/>
    <w:rsid w:val="0069574E"/>
    <w:rsid w:val="006A0FBE"/>
    <w:rsid w:val="006A4AB4"/>
    <w:rsid w:val="006B1893"/>
    <w:rsid w:val="006B23D1"/>
    <w:rsid w:val="006D6BD3"/>
    <w:rsid w:val="006E0BE3"/>
    <w:rsid w:val="006E505E"/>
    <w:rsid w:val="006F3FFD"/>
    <w:rsid w:val="006F7E7E"/>
    <w:rsid w:val="007019CC"/>
    <w:rsid w:val="00704CC0"/>
    <w:rsid w:val="00711831"/>
    <w:rsid w:val="00711AE5"/>
    <w:rsid w:val="00732DE8"/>
    <w:rsid w:val="00751971"/>
    <w:rsid w:val="00752C3F"/>
    <w:rsid w:val="00763E75"/>
    <w:rsid w:val="00797C02"/>
    <w:rsid w:val="007A12C0"/>
    <w:rsid w:val="007A4114"/>
    <w:rsid w:val="007A659F"/>
    <w:rsid w:val="007B68E5"/>
    <w:rsid w:val="007B6E51"/>
    <w:rsid w:val="007B7D24"/>
    <w:rsid w:val="007C217F"/>
    <w:rsid w:val="007E59A2"/>
    <w:rsid w:val="007F106F"/>
    <w:rsid w:val="007F1704"/>
    <w:rsid w:val="007F7E8F"/>
    <w:rsid w:val="008001E2"/>
    <w:rsid w:val="008040C3"/>
    <w:rsid w:val="008140D7"/>
    <w:rsid w:val="00816F37"/>
    <w:rsid w:val="00821522"/>
    <w:rsid w:val="00823285"/>
    <w:rsid w:val="00825D4A"/>
    <w:rsid w:val="0082764A"/>
    <w:rsid w:val="00833E5D"/>
    <w:rsid w:val="0083565E"/>
    <w:rsid w:val="00846065"/>
    <w:rsid w:val="0084685E"/>
    <w:rsid w:val="008719C1"/>
    <w:rsid w:val="00883AEE"/>
    <w:rsid w:val="00886C01"/>
    <w:rsid w:val="0089263A"/>
    <w:rsid w:val="0089442A"/>
    <w:rsid w:val="008A7679"/>
    <w:rsid w:val="008B1AE0"/>
    <w:rsid w:val="008C150E"/>
    <w:rsid w:val="008D2328"/>
    <w:rsid w:val="008D4DD6"/>
    <w:rsid w:val="008E0AA9"/>
    <w:rsid w:val="008F154D"/>
    <w:rsid w:val="008F57C9"/>
    <w:rsid w:val="008F6872"/>
    <w:rsid w:val="008F75EC"/>
    <w:rsid w:val="00904845"/>
    <w:rsid w:val="00905E66"/>
    <w:rsid w:val="00906793"/>
    <w:rsid w:val="009269E0"/>
    <w:rsid w:val="009442B0"/>
    <w:rsid w:val="00946AC3"/>
    <w:rsid w:val="0095212F"/>
    <w:rsid w:val="009560C1"/>
    <w:rsid w:val="009756D8"/>
    <w:rsid w:val="009941E8"/>
    <w:rsid w:val="00994482"/>
    <w:rsid w:val="009A6927"/>
    <w:rsid w:val="009B0BA4"/>
    <w:rsid w:val="009B2BA2"/>
    <w:rsid w:val="009B3013"/>
    <w:rsid w:val="009C0FFA"/>
    <w:rsid w:val="009D573F"/>
    <w:rsid w:val="009D620C"/>
    <w:rsid w:val="009F6F33"/>
    <w:rsid w:val="00A10257"/>
    <w:rsid w:val="00A11FFF"/>
    <w:rsid w:val="00A233D1"/>
    <w:rsid w:val="00A24718"/>
    <w:rsid w:val="00A30987"/>
    <w:rsid w:val="00A35012"/>
    <w:rsid w:val="00A43EBD"/>
    <w:rsid w:val="00A44A54"/>
    <w:rsid w:val="00A44BAF"/>
    <w:rsid w:val="00A51EDD"/>
    <w:rsid w:val="00A5634E"/>
    <w:rsid w:val="00A60B75"/>
    <w:rsid w:val="00A61814"/>
    <w:rsid w:val="00A671FC"/>
    <w:rsid w:val="00A77734"/>
    <w:rsid w:val="00A804A3"/>
    <w:rsid w:val="00A82900"/>
    <w:rsid w:val="00A874A0"/>
    <w:rsid w:val="00A91298"/>
    <w:rsid w:val="00AA23F8"/>
    <w:rsid w:val="00AA59A0"/>
    <w:rsid w:val="00AB2EA0"/>
    <w:rsid w:val="00AB6819"/>
    <w:rsid w:val="00AD125B"/>
    <w:rsid w:val="00AD12AE"/>
    <w:rsid w:val="00AE3C2C"/>
    <w:rsid w:val="00AF272C"/>
    <w:rsid w:val="00B07F25"/>
    <w:rsid w:val="00B205C8"/>
    <w:rsid w:val="00B21C1B"/>
    <w:rsid w:val="00B25023"/>
    <w:rsid w:val="00B35CF4"/>
    <w:rsid w:val="00B47CF8"/>
    <w:rsid w:val="00B50858"/>
    <w:rsid w:val="00B60FC0"/>
    <w:rsid w:val="00B72038"/>
    <w:rsid w:val="00B804A2"/>
    <w:rsid w:val="00B904F1"/>
    <w:rsid w:val="00BA0A12"/>
    <w:rsid w:val="00BC02CA"/>
    <w:rsid w:val="00BC09C4"/>
    <w:rsid w:val="00BC235E"/>
    <w:rsid w:val="00BC5C46"/>
    <w:rsid w:val="00BD15B1"/>
    <w:rsid w:val="00BF00D9"/>
    <w:rsid w:val="00BF390B"/>
    <w:rsid w:val="00C05FD1"/>
    <w:rsid w:val="00C1017A"/>
    <w:rsid w:val="00C122B1"/>
    <w:rsid w:val="00C14F43"/>
    <w:rsid w:val="00C31D27"/>
    <w:rsid w:val="00C36CBA"/>
    <w:rsid w:val="00C52A4F"/>
    <w:rsid w:val="00C647F5"/>
    <w:rsid w:val="00C67483"/>
    <w:rsid w:val="00C76C47"/>
    <w:rsid w:val="00C76F74"/>
    <w:rsid w:val="00C8569F"/>
    <w:rsid w:val="00C870A7"/>
    <w:rsid w:val="00C9375A"/>
    <w:rsid w:val="00C9762C"/>
    <w:rsid w:val="00C979DD"/>
    <w:rsid w:val="00CA3CC5"/>
    <w:rsid w:val="00CA4855"/>
    <w:rsid w:val="00CB20D6"/>
    <w:rsid w:val="00CB5A80"/>
    <w:rsid w:val="00CC420D"/>
    <w:rsid w:val="00CD6C2B"/>
    <w:rsid w:val="00CE064B"/>
    <w:rsid w:val="00CE2645"/>
    <w:rsid w:val="00CE713E"/>
    <w:rsid w:val="00CF5BA7"/>
    <w:rsid w:val="00D01E75"/>
    <w:rsid w:val="00D07965"/>
    <w:rsid w:val="00D14071"/>
    <w:rsid w:val="00D17F1B"/>
    <w:rsid w:val="00D2166F"/>
    <w:rsid w:val="00D359A9"/>
    <w:rsid w:val="00D45DDC"/>
    <w:rsid w:val="00D66EE7"/>
    <w:rsid w:val="00D723DD"/>
    <w:rsid w:val="00D73FFC"/>
    <w:rsid w:val="00D770CD"/>
    <w:rsid w:val="00D843E3"/>
    <w:rsid w:val="00D84883"/>
    <w:rsid w:val="00DB1854"/>
    <w:rsid w:val="00DC5CED"/>
    <w:rsid w:val="00DD688B"/>
    <w:rsid w:val="00DE6697"/>
    <w:rsid w:val="00DF2545"/>
    <w:rsid w:val="00DF3CBF"/>
    <w:rsid w:val="00E01A95"/>
    <w:rsid w:val="00E11997"/>
    <w:rsid w:val="00E179EE"/>
    <w:rsid w:val="00E20F6B"/>
    <w:rsid w:val="00E2112F"/>
    <w:rsid w:val="00E2205F"/>
    <w:rsid w:val="00E31ABC"/>
    <w:rsid w:val="00E3324B"/>
    <w:rsid w:val="00E448E4"/>
    <w:rsid w:val="00E536FD"/>
    <w:rsid w:val="00E55A0C"/>
    <w:rsid w:val="00E6015A"/>
    <w:rsid w:val="00E67DD1"/>
    <w:rsid w:val="00E87B9F"/>
    <w:rsid w:val="00E92C84"/>
    <w:rsid w:val="00E94DFB"/>
    <w:rsid w:val="00EA66E7"/>
    <w:rsid w:val="00EB07AC"/>
    <w:rsid w:val="00EB2E0C"/>
    <w:rsid w:val="00EC3D8D"/>
    <w:rsid w:val="00EC6AD7"/>
    <w:rsid w:val="00EC74CC"/>
    <w:rsid w:val="00EE53A3"/>
    <w:rsid w:val="00F05971"/>
    <w:rsid w:val="00F16151"/>
    <w:rsid w:val="00F22ED2"/>
    <w:rsid w:val="00F23FFF"/>
    <w:rsid w:val="00F25EC6"/>
    <w:rsid w:val="00F322B5"/>
    <w:rsid w:val="00F37417"/>
    <w:rsid w:val="00F45904"/>
    <w:rsid w:val="00F5032C"/>
    <w:rsid w:val="00F52B92"/>
    <w:rsid w:val="00F52BC7"/>
    <w:rsid w:val="00F669C1"/>
    <w:rsid w:val="00F750E8"/>
    <w:rsid w:val="00F753AA"/>
    <w:rsid w:val="00F779FF"/>
    <w:rsid w:val="00F802A9"/>
    <w:rsid w:val="00F82956"/>
    <w:rsid w:val="00F82C64"/>
    <w:rsid w:val="00F8471A"/>
    <w:rsid w:val="00F84CFE"/>
    <w:rsid w:val="00F956A9"/>
    <w:rsid w:val="00FA5A93"/>
    <w:rsid w:val="00FB525B"/>
    <w:rsid w:val="00FD5910"/>
    <w:rsid w:val="00FE3CAC"/>
    <w:rsid w:val="00FE79D9"/>
    <w:rsid w:val="00FF406B"/>
    <w:rsid w:val="00FF5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70C09"/>
  <w15:chartTrackingRefBased/>
  <w15:docId w15:val="{80FE9666-BE8E-46B2-8F26-671E14361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70A7"/>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link w:val="Heading3Char"/>
    <w:uiPriority w:val="9"/>
    <w:qFormat/>
    <w:rsid w:val="00465AA4"/>
    <w:pPr>
      <w:spacing w:before="48" w:after="24"/>
      <w:outlineLvl w:val="2"/>
    </w:pPr>
    <w:rPr>
      <w:b/>
      <w:bCs/>
      <w:color w:val="008000"/>
      <w:sz w:val="29"/>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704"/>
    <w:rPr>
      <w:color w:val="0563C1" w:themeColor="hyperlink"/>
      <w:u w:val="single"/>
    </w:rPr>
  </w:style>
  <w:style w:type="character" w:styleId="Strong">
    <w:name w:val="Strong"/>
    <w:basedOn w:val="DefaultParagraphFont"/>
    <w:uiPriority w:val="22"/>
    <w:qFormat/>
    <w:rsid w:val="007F1704"/>
    <w:rPr>
      <w:b/>
      <w:bCs/>
    </w:rPr>
  </w:style>
  <w:style w:type="paragraph" w:styleId="ListParagraph">
    <w:name w:val="List Paragraph"/>
    <w:basedOn w:val="Normal"/>
    <w:uiPriority w:val="99"/>
    <w:qFormat/>
    <w:rsid w:val="0009069B"/>
    <w:pPr>
      <w:spacing w:after="160" w:line="259" w:lineRule="auto"/>
      <w:ind w:left="720"/>
      <w:contextualSpacing/>
    </w:pPr>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034253"/>
    <w:rPr>
      <w:color w:val="808080"/>
      <w:shd w:val="clear" w:color="auto" w:fill="E6E6E6"/>
    </w:rPr>
  </w:style>
  <w:style w:type="paragraph" w:styleId="Header">
    <w:name w:val="header"/>
    <w:basedOn w:val="Normal"/>
    <w:link w:val="HeaderChar"/>
    <w:uiPriority w:val="99"/>
    <w:unhideWhenUsed/>
    <w:rsid w:val="00E6015A"/>
    <w:pPr>
      <w:tabs>
        <w:tab w:val="center" w:pos="4513"/>
        <w:tab w:val="right" w:pos="9026"/>
      </w:tabs>
    </w:pPr>
  </w:style>
  <w:style w:type="character" w:customStyle="1" w:styleId="HeaderChar">
    <w:name w:val="Header Char"/>
    <w:basedOn w:val="DefaultParagraphFont"/>
    <w:link w:val="Header"/>
    <w:uiPriority w:val="99"/>
    <w:rsid w:val="00E6015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6015A"/>
    <w:pPr>
      <w:tabs>
        <w:tab w:val="center" w:pos="4513"/>
        <w:tab w:val="right" w:pos="9026"/>
      </w:tabs>
    </w:pPr>
  </w:style>
  <w:style w:type="character" w:customStyle="1" w:styleId="FooterChar">
    <w:name w:val="Footer Char"/>
    <w:basedOn w:val="DefaultParagraphFont"/>
    <w:link w:val="Footer"/>
    <w:uiPriority w:val="99"/>
    <w:rsid w:val="00E6015A"/>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80369"/>
    <w:rPr>
      <w:sz w:val="16"/>
      <w:szCs w:val="16"/>
    </w:rPr>
  </w:style>
  <w:style w:type="paragraph" w:styleId="CommentText">
    <w:name w:val="annotation text"/>
    <w:basedOn w:val="Normal"/>
    <w:link w:val="CommentTextChar"/>
    <w:uiPriority w:val="99"/>
    <w:semiHidden/>
    <w:unhideWhenUsed/>
    <w:rsid w:val="00380369"/>
    <w:rPr>
      <w:sz w:val="20"/>
      <w:szCs w:val="20"/>
    </w:rPr>
  </w:style>
  <w:style w:type="character" w:customStyle="1" w:styleId="CommentTextChar">
    <w:name w:val="Comment Text Char"/>
    <w:basedOn w:val="DefaultParagraphFont"/>
    <w:link w:val="CommentText"/>
    <w:uiPriority w:val="99"/>
    <w:semiHidden/>
    <w:rsid w:val="0038036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0369"/>
    <w:rPr>
      <w:b/>
      <w:bCs/>
    </w:rPr>
  </w:style>
  <w:style w:type="character" w:customStyle="1" w:styleId="CommentSubjectChar">
    <w:name w:val="Comment Subject Char"/>
    <w:basedOn w:val="CommentTextChar"/>
    <w:link w:val="CommentSubject"/>
    <w:uiPriority w:val="99"/>
    <w:semiHidden/>
    <w:rsid w:val="00380369"/>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38036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0369"/>
    <w:rPr>
      <w:rFonts w:ascii="Segoe UI" w:eastAsia="Times New Roman" w:hAnsi="Segoe UI" w:cs="Segoe UI"/>
      <w:sz w:val="18"/>
      <w:szCs w:val="18"/>
      <w:lang w:eastAsia="en-GB"/>
    </w:rPr>
  </w:style>
  <w:style w:type="paragraph" w:styleId="NoSpacing">
    <w:name w:val="No Spacing"/>
    <w:uiPriority w:val="1"/>
    <w:qFormat/>
    <w:rsid w:val="00DE6697"/>
    <w:pPr>
      <w:spacing w:after="0" w:line="240" w:lineRule="auto"/>
    </w:pPr>
  </w:style>
  <w:style w:type="paragraph" w:styleId="ListBullet">
    <w:name w:val="List Bullet"/>
    <w:uiPriority w:val="99"/>
    <w:unhideWhenUsed/>
    <w:rsid w:val="005D75E8"/>
    <w:pPr>
      <w:spacing w:after="100" w:line="276" w:lineRule="auto"/>
      <w:ind w:left="216" w:hanging="216"/>
    </w:pPr>
    <w:rPr>
      <w:rFonts w:ascii="Arial" w:eastAsia="Times New Roman" w:hAnsi="Arial" w:cs="Arial"/>
      <w:color w:val="F3F3F3"/>
      <w:kern w:val="28"/>
      <w:sz w:val="18"/>
      <w:szCs w:val="18"/>
      <w:lang w:eastAsia="en-GB"/>
      <w14:ligatures w14:val="standard"/>
      <w14:cntxtAlts/>
    </w:rPr>
  </w:style>
  <w:style w:type="character" w:customStyle="1" w:styleId="Heading3Char">
    <w:name w:val="Heading 3 Char"/>
    <w:basedOn w:val="DefaultParagraphFont"/>
    <w:link w:val="Heading3"/>
    <w:uiPriority w:val="9"/>
    <w:rsid w:val="00465AA4"/>
    <w:rPr>
      <w:rFonts w:ascii="Times New Roman" w:eastAsia="Times New Roman" w:hAnsi="Times New Roman" w:cs="Times New Roman"/>
      <w:b/>
      <w:bCs/>
      <w:color w:val="008000"/>
      <w:sz w:val="29"/>
      <w:szCs w:val="29"/>
      <w:lang w:eastAsia="en-GB"/>
    </w:rPr>
  </w:style>
  <w:style w:type="paragraph" w:styleId="NormalWeb">
    <w:name w:val="Normal (Web)"/>
    <w:basedOn w:val="Normal"/>
    <w:uiPriority w:val="99"/>
    <w:semiHidden/>
    <w:unhideWhenUsed/>
    <w:rsid w:val="00465AA4"/>
    <w:pPr>
      <w:spacing w:before="120" w:after="120" w:line="336" w:lineRule="atLeast"/>
      <w:ind w:left="48" w:right="4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189309">
      <w:bodyDiv w:val="1"/>
      <w:marLeft w:val="0"/>
      <w:marRight w:val="0"/>
      <w:marTop w:val="0"/>
      <w:marBottom w:val="0"/>
      <w:divBdr>
        <w:top w:val="none" w:sz="0" w:space="0" w:color="auto"/>
        <w:left w:val="none" w:sz="0" w:space="0" w:color="auto"/>
        <w:bottom w:val="none" w:sz="0" w:space="0" w:color="auto"/>
        <w:right w:val="none" w:sz="0" w:space="0" w:color="auto"/>
      </w:divBdr>
    </w:div>
    <w:div w:id="167673277">
      <w:bodyDiv w:val="1"/>
      <w:marLeft w:val="0"/>
      <w:marRight w:val="0"/>
      <w:marTop w:val="0"/>
      <w:marBottom w:val="0"/>
      <w:divBdr>
        <w:top w:val="none" w:sz="0" w:space="0" w:color="auto"/>
        <w:left w:val="none" w:sz="0" w:space="0" w:color="auto"/>
        <w:bottom w:val="none" w:sz="0" w:space="0" w:color="auto"/>
        <w:right w:val="none" w:sz="0" w:space="0" w:color="auto"/>
      </w:divBdr>
    </w:div>
    <w:div w:id="372730698">
      <w:bodyDiv w:val="1"/>
      <w:marLeft w:val="0"/>
      <w:marRight w:val="0"/>
      <w:marTop w:val="0"/>
      <w:marBottom w:val="0"/>
      <w:divBdr>
        <w:top w:val="none" w:sz="0" w:space="0" w:color="auto"/>
        <w:left w:val="none" w:sz="0" w:space="0" w:color="auto"/>
        <w:bottom w:val="none" w:sz="0" w:space="0" w:color="auto"/>
        <w:right w:val="none" w:sz="0" w:space="0" w:color="auto"/>
      </w:divBdr>
      <w:divsChild>
        <w:div w:id="288634193">
          <w:marLeft w:val="547"/>
          <w:marRight w:val="0"/>
          <w:marTop w:val="134"/>
          <w:marBottom w:val="0"/>
          <w:divBdr>
            <w:top w:val="none" w:sz="0" w:space="0" w:color="auto"/>
            <w:left w:val="none" w:sz="0" w:space="0" w:color="auto"/>
            <w:bottom w:val="none" w:sz="0" w:space="0" w:color="auto"/>
            <w:right w:val="none" w:sz="0" w:space="0" w:color="auto"/>
          </w:divBdr>
        </w:div>
        <w:div w:id="1750955783">
          <w:marLeft w:val="547"/>
          <w:marRight w:val="0"/>
          <w:marTop w:val="134"/>
          <w:marBottom w:val="0"/>
          <w:divBdr>
            <w:top w:val="none" w:sz="0" w:space="0" w:color="auto"/>
            <w:left w:val="none" w:sz="0" w:space="0" w:color="auto"/>
            <w:bottom w:val="none" w:sz="0" w:space="0" w:color="auto"/>
            <w:right w:val="none" w:sz="0" w:space="0" w:color="auto"/>
          </w:divBdr>
        </w:div>
        <w:div w:id="464204995">
          <w:marLeft w:val="547"/>
          <w:marRight w:val="0"/>
          <w:marTop w:val="134"/>
          <w:marBottom w:val="0"/>
          <w:divBdr>
            <w:top w:val="none" w:sz="0" w:space="0" w:color="auto"/>
            <w:left w:val="none" w:sz="0" w:space="0" w:color="auto"/>
            <w:bottom w:val="none" w:sz="0" w:space="0" w:color="auto"/>
            <w:right w:val="none" w:sz="0" w:space="0" w:color="auto"/>
          </w:divBdr>
        </w:div>
        <w:div w:id="78139315">
          <w:marLeft w:val="547"/>
          <w:marRight w:val="0"/>
          <w:marTop w:val="134"/>
          <w:marBottom w:val="0"/>
          <w:divBdr>
            <w:top w:val="none" w:sz="0" w:space="0" w:color="auto"/>
            <w:left w:val="none" w:sz="0" w:space="0" w:color="auto"/>
            <w:bottom w:val="none" w:sz="0" w:space="0" w:color="auto"/>
            <w:right w:val="none" w:sz="0" w:space="0" w:color="auto"/>
          </w:divBdr>
        </w:div>
      </w:divsChild>
    </w:div>
    <w:div w:id="609972430">
      <w:bodyDiv w:val="1"/>
      <w:marLeft w:val="0"/>
      <w:marRight w:val="0"/>
      <w:marTop w:val="0"/>
      <w:marBottom w:val="0"/>
      <w:divBdr>
        <w:top w:val="none" w:sz="0" w:space="0" w:color="auto"/>
        <w:left w:val="none" w:sz="0" w:space="0" w:color="auto"/>
        <w:bottom w:val="none" w:sz="0" w:space="0" w:color="auto"/>
        <w:right w:val="none" w:sz="0" w:space="0" w:color="auto"/>
      </w:divBdr>
    </w:div>
    <w:div w:id="654332735">
      <w:bodyDiv w:val="1"/>
      <w:marLeft w:val="0"/>
      <w:marRight w:val="0"/>
      <w:marTop w:val="0"/>
      <w:marBottom w:val="0"/>
      <w:divBdr>
        <w:top w:val="none" w:sz="0" w:space="0" w:color="auto"/>
        <w:left w:val="none" w:sz="0" w:space="0" w:color="auto"/>
        <w:bottom w:val="none" w:sz="0" w:space="0" w:color="auto"/>
        <w:right w:val="none" w:sz="0" w:space="0" w:color="auto"/>
      </w:divBdr>
    </w:div>
    <w:div w:id="882791134">
      <w:bodyDiv w:val="1"/>
      <w:marLeft w:val="0"/>
      <w:marRight w:val="0"/>
      <w:marTop w:val="0"/>
      <w:marBottom w:val="0"/>
      <w:divBdr>
        <w:top w:val="none" w:sz="0" w:space="0" w:color="auto"/>
        <w:left w:val="none" w:sz="0" w:space="0" w:color="auto"/>
        <w:bottom w:val="none" w:sz="0" w:space="0" w:color="auto"/>
        <w:right w:val="none" w:sz="0" w:space="0" w:color="auto"/>
      </w:divBdr>
    </w:div>
    <w:div w:id="1245917947">
      <w:bodyDiv w:val="1"/>
      <w:marLeft w:val="0"/>
      <w:marRight w:val="0"/>
      <w:marTop w:val="0"/>
      <w:marBottom w:val="0"/>
      <w:divBdr>
        <w:top w:val="none" w:sz="0" w:space="0" w:color="auto"/>
        <w:left w:val="none" w:sz="0" w:space="0" w:color="auto"/>
        <w:bottom w:val="none" w:sz="0" w:space="0" w:color="auto"/>
        <w:right w:val="none" w:sz="0" w:space="0" w:color="auto"/>
      </w:divBdr>
      <w:divsChild>
        <w:div w:id="1402606001">
          <w:marLeft w:val="0"/>
          <w:marRight w:val="0"/>
          <w:marTop w:val="0"/>
          <w:marBottom w:val="0"/>
          <w:divBdr>
            <w:top w:val="none" w:sz="0" w:space="0" w:color="auto"/>
            <w:left w:val="none" w:sz="0" w:space="0" w:color="auto"/>
            <w:bottom w:val="none" w:sz="0" w:space="0" w:color="auto"/>
            <w:right w:val="none" w:sz="0" w:space="0" w:color="auto"/>
          </w:divBdr>
          <w:divsChild>
            <w:div w:id="675381042">
              <w:marLeft w:val="0"/>
              <w:marRight w:val="0"/>
              <w:marTop w:val="0"/>
              <w:marBottom w:val="0"/>
              <w:divBdr>
                <w:top w:val="none" w:sz="0" w:space="0" w:color="auto"/>
                <w:left w:val="none" w:sz="0" w:space="0" w:color="auto"/>
                <w:bottom w:val="none" w:sz="0" w:space="0" w:color="auto"/>
                <w:right w:val="none" w:sz="0" w:space="0" w:color="auto"/>
              </w:divBdr>
              <w:divsChild>
                <w:div w:id="702824360">
                  <w:marLeft w:val="0"/>
                  <w:marRight w:val="0"/>
                  <w:marTop w:val="900"/>
                  <w:marBottom w:val="0"/>
                  <w:divBdr>
                    <w:top w:val="none" w:sz="0" w:space="0" w:color="auto"/>
                    <w:left w:val="none" w:sz="0" w:space="0" w:color="auto"/>
                    <w:bottom w:val="none" w:sz="0" w:space="0" w:color="auto"/>
                    <w:right w:val="none" w:sz="0" w:space="0" w:color="auto"/>
                  </w:divBdr>
                  <w:divsChild>
                    <w:div w:id="1795101194">
                      <w:marLeft w:val="0"/>
                      <w:marRight w:val="0"/>
                      <w:marTop w:val="0"/>
                      <w:marBottom w:val="0"/>
                      <w:divBdr>
                        <w:top w:val="none" w:sz="0" w:space="0" w:color="auto"/>
                        <w:left w:val="none" w:sz="0" w:space="0" w:color="auto"/>
                        <w:bottom w:val="none" w:sz="0" w:space="0" w:color="auto"/>
                        <w:right w:val="none" w:sz="0" w:space="0" w:color="auto"/>
                      </w:divBdr>
                      <w:divsChild>
                        <w:div w:id="1062097151">
                          <w:marLeft w:val="0"/>
                          <w:marRight w:val="0"/>
                          <w:marTop w:val="0"/>
                          <w:marBottom w:val="0"/>
                          <w:divBdr>
                            <w:top w:val="none" w:sz="0" w:space="0" w:color="auto"/>
                            <w:left w:val="none" w:sz="0" w:space="0" w:color="auto"/>
                            <w:bottom w:val="none" w:sz="0" w:space="0" w:color="auto"/>
                            <w:right w:val="none" w:sz="0" w:space="0" w:color="auto"/>
                          </w:divBdr>
                          <w:divsChild>
                            <w:div w:id="903175486">
                              <w:marLeft w:val="300"/>
                              <w:marRight w:val="300"/>
                              <w:marTop w:val="0"/>
                              <w:marBottom w:val="0"/>
                              <w:divBdr>
                                <w:top w:val="none" w:sz="0" w:space="0" w:color="auto"/>
                                <w:left w:val="none" w:sz="0" w:space="0" w:color="auto"/>
                                <w:bottom w:val="none" w:sz="0" w:space="0" w:color="auto"/>
                                <w:right w:val="none" w:sz="0" w:space="0" w:color="auto"/>
                              </w:divBdr>
                              <w:divsChild>
                                <w:div w:id="1436174069">
                                  <w:marLeft w:val="0"/>
                                  <w:marRight w:val="0"/>
                                  <w:marTop w:val="0"/>
                                  <w:marBottom w:val="0"/>
                                  <w:divBdr>
                                    <w:top w:val="none" w:sz="0" w:space="0" w:color="auto"/>
                                    <w:left w:val="none" w:sz="0" w:space="0" w:color="auto"/>
                                    <w:bottom w:val="none" w:sz="0" w:space="0" w:color="auto"/>
                                    <w:right w:val="none" w:sz="0" w:space="0" w:color="auto"/>
                                  </w:divBdr>
                                  <w:divsChild>
                                    <w:div w:id="1829203978">
                                      <w:marLeft w:val="0"/>
                                      <w:marRight w:val="0"/>
                                      <w:marTop w:val="0"/>
                                      <w:marBottom w:val="0"/>
                                      <w:divBdr>
                                        <w:top w:val="none" w:sz="0" w:space="0" w:color="auto"/>
                                        <w:left w:val="none" w:sz="0" w:space="0" w:color="auto"/>
                                        <w:bottom w:val="none" w:sz="0" w:space="0" w:color="auto"/>
                                        <w:right w:val="none" w:sz="0" w:space="0" w:color="auto"/>
                                      </w:divBdr>
                                      <w:divsChild>
                                        <w:div w:id="1197036546">
                                          <w:marLeft w:val="0"/>
                                          <w:marRight w:val="0"/>
                                          <w:marTop w:val="0"/>
                                          <w:marBottom w:val="0"/>
                                          <w:divBdr>
                                            <w:top w:val="none" w:sz="0" w:space="0" w:color="auto"/>
                                            <w:left w:val="none" w:sz="0" w:space="0" w:color="auto"/>
                                            <w:bottom w:val="none" w:sz="0" w:space="0" w:color="auto"/>
                                            <w:right w:val="none" w:sz="0" w:space="0" w:color="auto"/>
                                          </w:divBdr>
                                          <w:divsChild>
                                            <w:div w:id="206143065">
                                              <w:marLeft w:val="0"/>
                                              <w:marRight w:val="0"/>
                                              <w:marTop w:val="0"/>
                                              <w:marBottom w:val="0"/>
                                              <w:divBdr>
                                                <w:top w:val="none" w:sz="0" w:space="0" w:color="auto"/>
                                                <w:left w:val="none" w:sz="0" w:space="0" w:color="auto"/>
                                                <w:bottom w:val="none" w:sz="0" w:space="0" w:color="auto"/>
                                                <w:right w:val="none" w:sz="0" w:space="0" w:color="auto"/>
                                              </w:divBdr>
                                              <w:divsChild>
                                                <w:div w:id="898127658">
                                                  <w:marLeft w:val="0"/>
                                                  <w:marRight w:val="0"/>
                                                  <w:marTop w:val="0"/>
                                                  <w:marBottom w:val="300"/>
                                                  <w:divBdr>
                                                    <w:top w:val="none" w:sz="0" w:space="0" w:color="auto"/>
                                                    <w:left w:val="none" w:sz="0" w:space="0" w:color="auto"/>
                                                    <w:bottom w:val="none" w:sz="0" w:space="0" w:color="auto"/>
                                                    <w:right w:val="none" w:sz="0" w:space="0" w:color="auto"/>
                                                  </w:divBdr>
                                                  <w:divsChild>
                                                    <w:div w:id="29972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57867070">
      <w:bodyDiv w:val="1"/>
      <w:marLeft w:val="0"/>
      <w:marRight w:val="0"/>
      <w:marTop w:val="0"/>
      <w:marBottom w:val="0"/>
      <w:divBdr>
        <w:top w:val="none" w:sz="0" w:space="0" w:color="auto"/>
        <w:left w:val="none" w:sz="0" w:space="0" w:color="auto"/>
        <w:bottom w:val="none" w:sz="0" w:space="0" w:color="auto"/>
        <w:right w:val="none" w:sz="0" w:space="0" w:color="auto"/>
      </w:divBdr>
    </w:div>
    <w:div w:id="1482381493">
      <w:bodyDiv w:val="1"/>
      <w:marLeft w:val="0"/>
      <w:marRight w:val="0"/>
      <w:marTop w:val="0"/>
      <w:marBottom w:val="0"/>
      <w:divBdr>
        <w:top w:val="none" w:sz="0" w:space="0" w:color="auto"/>
        <w:left w:val="none" w:sz="0" w:space="0" w:color="auto"/>
        <w:bottom w:val="none" w:sz="0" w:space="0" w:color="auto"/>
        <w:right w:val="none" w:sz="0" w:space="0" w:color="auto"/>
      </w:divBdr>
    </w:div>
    <w:div w:id="1524132949">
      <w:bodyDiv w:val="1"/>
      <w:marLeft w:val="0"/>
      <w:marRight w:val="0"/>
      <w:marTop w:val="0"/>
      <w:marBottom w:val="0"/>
      <w:divBdr>
        <w:top w:val="none" w:sz="0" w:space="0" w:color="auto"/>
        <w:left w:val="none" w:sz="0" w:space="0" w:color="auto"/>
        <w:bottom w:val="none" w:sz="0" w:space="0" w:color="auto"/>
        <w:right w:val="none" w:sz="0" w:space="0" w:color="auto"/>
      </w:divBdr>
    </w:div>
    <w:div w:id="1541553554">
      <w:bodyDiv w:val="1"/>
      <w:marLeft w:val="0"/>
      <w:marRight w:val="0"/>
      <w:marTop w:val="0"/>
      <w:marBottom w:val="0"/>
      <w:divBdr>
        <w:top w:val="none" w:sz="0" w:space="0" w:color="auto"/>
        <w:left w:val="none" w:sz="0" w:space="0" w:color="auto"/>
        <w:bottom w:val="none" w:sz="0" w:space="0" w:color="auto"/>
        <w:right w:val="none" w:sz="0" w:space="0" w:color="auto"/>
      </w:divBdr>
    </w:div>
    <w:div w:id="1593121556">
      <w:bodyDiv w:val="1"/>
      <w:marLeft w:val="0"/>
      <w:marRight w:val="0"/>
      <w:marTop w:val="0"/>
      <w:marBottom w:val="0"/>
      <w:divBdr>
        <w:top w:val="none" w:sz="0" w:space="0" w:color="auto"/>
        <w:left w:val="none" w:sz="0" w:space="0" w:color="auto"/>
        <w:bottom w:val="none" w:sz="0" w:space="0" w:color="auto"/>
        <w:right w:val="none" w:sz="0" w:space="0" w:color="auto"/>
      </w:divBdr>
    </w:div>
    <w:div w:id="1826627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9" Type="http://schemas.openxmlformats.org/officeDocument/2006/relationships/hyperlink" Target="https://catalyst.nejm.org/importance-leadership-skills-organizational-success/" TargetMode="External"/><Relationship Id="rId3" Type="http://schemas.openxmlformats.org/officeDocument/2006/relationships/settings" Target="settings.xml"/><Relationship Id="rId21" Type="http://schemas.microsoft.com/office/2007/relationships/diagramDrawing" Target="diagrams/drawing3.xml"/><Relationship Id="rId34" Type="http://schemas.openxmlformats.org/officeDocument/2006/relationships/hyperlink" Target="http://www.iiste.org/Journals/index.php/PPAR/article/viewFile/20878/21131" TargetMode="External"/><Relationship Id="rId42"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hyperlink" Target="file:///C:/Users/aimee/AppData/Local/Packages/Microsoft.MicrosoftEdge_8wekyb3d8bbwe/TempState/Downloads/Article%203.pdf" TargetMode="External"/><Relationship Id="rId38" Type="http://schemas.openxmlformats.org/officeDocument/2006/relationships/hyperlink" Target="https://www.nhs.uk/conditions/autism/"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hyperlink" Target="http://schd.ws/hosted_files/agileandbeyond2016a/6d/Managers%20Nurture%20Teams%20to%20Thrive%20-%20AgileBeyond%20-%20Selena%20Delesie.pdf"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hyperlink" Target="https://www.healthknowledge.org.uk/public-health-textbook/organisation-management/5a-understanding-itd/leadership-delegation" TargetMode="External"/><Relationship Id="rId37" Type="http://schemas.openxmlformats.org/officeDocument/2006/relationships/hyperlink" Target="file:///C:/Users/aimee/AppData/Local/Packages/Microsoft.MicrosoftEdge_8wekyb3d8bbwe/TempState/Downloads/Article%204.pdf" TargetMode="External"/><Relationship Id="rId40" Type="http://schemas.openxmlformats.org/officeDocument/2006/relationships/hyperlink" Target="https://www.researchgate.net/publication/262152664_Managers_and_Leaders_Are_They_Different" TargetMode="Externa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hyperlink" Target="http://cssiw.org.uk/docs/cssiw/publications/160303regchildcareen.pdf" TargetMode="External"/><Relationship Id="rId36" Type="http://schemas.openxmlformats.org/officeDocument/2006/relationships/hyperlink" Target="https://www.mgtsystems.com/eric-flamholtz" TargetMode="Externa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openxmlformats.org/officeDocument/2006/relationships/hyperlink" Target="http://www.tandfonline.com/doi/pdf/10.1080/13674580200200192"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hyperlink" Target="http://changingminds.org/disciplines/leadership/articles/manager_leader.htm" TargetMode="External"/><Relationship Id="rId30" Type="http://schemas.openxmlformats.org/officeDocument/2006/relationships/hyperlink" Target="http://www.earlyyearsmatters.co.uk/our-services/school-and-nursery-improvement-partner/leading-learning/" TargetMode="External"/><Relationship Id="rId35" Type="http://schemas.openxmlformats.org/officeDocument/2006/relationships/hyperlink" Target="file:///C:\Users\owner\AppData\Local\Packages\Microsoft.MicrosoftEdge_8wekyb3d8bbwe\TempState\Downloads\Liou%202016.pdf" TargetMode="Externa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17805E-4FF4-4223-85D2-C796BD65EDB2}" type="doc">
      <dgm:prSet loTypeId="urn:microsoft.com/office/officeart/2005/8/layout/venn1" loCatId="relationship" qsTypeId="urn:microsoft.com/office/officeart/2005/8/quickstyle/simple1" qsCatId="simple" csTypeId="urn:microsoft.com/office/officeart/2005/8/colors/accent1_2" csCatId="accent1" phldr="1"/>
      <dgm:spPr/>
    </dgm:pt>
    <dgm:pt modelId="{D5D3DC8E-B2C3-4D50-8497-0EFFDF5CCB0D}">
      <dgm:prSet phldrT="[Text]"/>
      <dgm:spPr/>
      <dgm:t>
        <a:bodyPr/>
        <a:lstStyle/>
        <a:p>
          <a:r>
            <a:rPr lang="en-GB"/>
            <a:t>Autocractic Leadership</a:t>
          </a:r>
        </a:p>
      </dgm:t>
    </dgm:pt>
    <dgm:pt modelId="{D2FEAB5F-14B2-493B-9046-15257FF6CB34}" type="parTrans" cxnId="{F4A22F64-B438-48AA-98AA-44042A20CF47}">
      <dgm:prSet/>
      <dgm:spPr/>
      <dgm:t>
        <a:bodyPr/>
        <a:lstStyle/>
        <a:p>
          <a:endParaRPr lang="en-GB"/>
        </a:p>
      </dgm:t>
    </dgm:pt>
    <dgm:pt modelId="{C8336720-2240-4C56-BF8B-ACA57D1F42A5}" type="sibTrans" cxnId="{F4A22F64-B438-48AA-98AA-44042A20CF47}">
      <dgm:prSet/>
      <dgm:spPr/>
      <dgm:t>
        <a:bodyPr/>
        <a:lstStyle/>
        <a:p>
          <a:endParaRPr lang="en-GB"/>
        </a:p>
      </dgm:t>
    </dgm:pt>
    <dgm:pt modelId="{61AE237F-8BF8-4D2B-9908-D57C5FAD5230}">
      <dgm:prSet phldrT="[Text]"/>
      <dgm:spPr/>
      <dgm:t>
        <a:bodyPr/>
        <a:lstStyle/>
        <a:p>
          <a:r>
            <a:rPr lang="en-GB" dirty="0"/>
            <a:t>Laissez-faire Leadership</a:t>
          </a:r>
        </a:p>
      </dgm:t>
    </dgm:pt>
    <dgm:pt modelId="{66EC3313-777C-4D4B-92E7-80CBBDF8783B}" type="parTrans" cxnId="{846AF64E-14DF-4467-BB3E-F1800B1B3908}">
      <dgm:prSet/>
      <dgm:spPr/>
      <dgm:t>
        <a:bodyPr/>
        <a:lstStyle/>
        <a:p>
          <a:endParaRPr lang="en-GB"/>
        </a:p>
      </dgm:t>
    </dgm:pt>
    <dgm:pt modelId="{3E2FF7EB-A1DD-4C7A-BBCE-4AF91DC068E5}" type="sibTrans" cxnId="{846AF64E-14DF-4467-BB3E-F1800B1B3908}">
      <dgm:prSet/>
      <dgm:spPr/>
      <dgm:t>
        <a:bodyPr/>
        <a:lstStyle/>
        <a:p>
          <a:endParaRPr lang="en-GB"/>
        </a:p>
      </dgm:t>
    </dgm:pt>
    <dgm:pt modelId="{56FCD51E-1430-47E4-8F83-C17DA13320C4}">
      <dgm:prSet phldrT="[Text]"/>
      <dgm:spPr/>
      <dgm:t>
        <a:bodyPr/>
        <a:lstStyle/>
        <a:p>
          <a:r>
            <a:rPr lang="en-GB"/>
            <a:t>Democractic Leadership</a:t>
          </a:r>
        </a:p>
      </dgm:t>
    </dgm:pt>
    <dgm:pt modelId="{40867176-3C79-4E6A-8226-7B267EA553A8}" type="parTrans" cxnId="{577F8C96-BC63-4C47-BC65-7DC32C006A98}">
      <dgm:prSet/>
      <dgm:spPr/>
      <dgm:t>
        <a:bodyPr/>
        <a:lstStyle/>
        <a:p>
          <a:endParaRPr lang="en-GB"/>
        </a:p>
      </dgm:t>
    </dgm:pt>
    <dgm:pt modelId="{1DA7ED01-4547-4D37-BC2D-D5F87830627F}" type="sibTrans" cxnId="{577F8C96-BC63-4C47-BC65-7DC32C006A98}">
      <dgm:prSet/>
      <dgm:spPr/>
      <dgm:t>
        <a:bodyPr/>
        <a:lstStyle/>
        <a:p>
          <a:endParaRPr lang="en-GB"/>
        </a:p>
      </dgm:t>
    </dgm:pt>
    <dgm:pt modelId="{4B7F5841-A90F-419D-8548-B25CED659855}" type="pres">
      <dgm:prSet presAssocID="{DF17805E-4FF4-4223-85D2-C796BD65EDB2}" presName="compositeShape" presStyleCnt="0">
        <dgm:presLayoutVars>
          <dgm:chMax val="7"/>
          <dgm:dir/>
          <dgm:resizeHandles val="exact"/>
        </dgm:presLayoutVars>
      </dgm:prSet>
      <dgm:spPr/>
    </dgm:pt>
    <dgm:pt modelId="{FC966DED-AF41-452B-B8EA-4739157DE53E}" type="pres">
      <dgm:prSet presAssocID="{D5D3DC8E-B2C3-4D50-8497-0EFFDF5CCB0D}" presName="circ1" presStyleLbl="vennNode1" presStyleIdx="0" presStyleCnt="3"/>
      <dgm:spPr/>
    </dgm:pt>
    <dgm:pt modelId="{8EDE025A-75F7-450B-B2F6-2A80FFFEBB88}" type="pres">
      <dgm:prSet presAssocID="{D5D3DC8E-B2C3-4D50-8497-0EFFDF5CCB0D}" presName="circ1Tx" presStyleLbl="revTx" presStyleIdx="0" presStyleCnt="0">
        <dgm:presLayoutVars>
          <dgm:chMax val="0"/>
          <dgm:chPref val="0"/>
          <dgm:bulletEnabled val="1"/>
        </dgm:presLayoutVars>
      </dgm:prSet>
      <dgm:spPr/>
    </dgm:pt>
    <dgm:pt modelId="{505653DB-11A8-45BE-921B-3427465F3626}" type="pres">
      <dgm:prSet presAssocID="{61AE237F-8BF8-4D2B-9908-D57C5FAD5230}" presName="circ2" presStyleLbl="vennNode1" presStyleIdx="1" presStyleCnt="3" custLinFactNeighborX="15060" custLinFactNeighborY="11295"/>
      <dgm:spPr/>
    </dgm:pt>
    <dgm:pt modelId="{1DAB311C-BFE8-4AEB-847A-094BDBA8D8DB}" type="pres">
      <dgm:prSet presAssocID="{61AE237F-8BF8-4D2B-9908-D57C5FAD5230}" presName="circ2Tx" presStyleLbl="revTx" presStyleIdx="0" presStyleCnt="0">
        <dgm:presLayoutVars>
          <dgm:chMax val="0"/>
          <dgm:chPref val="0"/>
          <dgm:bulletEnabled val="1"/>
        </dgm:presLayoutVars>
      </dgm:prSet>
      <dgm:spPr/>
    </dgm:pt>
    <dgm:pt modelId="{15E1A619-8B76-4E39-913A-60A356969098}" type="pres">
      <dgm:prSet presAssocID="{56FCD51E-1430-47E4-8F83-C17DA13320C4}" presName="circ3" presStyleLbl="vennNode1" presStyleIdx="2" presStyleCnt="3"/>
      <dgm:spPr/>
    </dgm:pt>
    <dgm:pt modelId="{133CDDD8-BF3C-4AAB-95AC-71926EEC8405}" type="pres">
      <dgm:prSet presAssocID="{56FCD51E-1430-47E4-8F83-C17DA13320C4}" presName="circ3Tx" presStyleLbl="revTx" presStyleIdx="0" presStyleCnt="0">
        <dgm:presLayoutVars>
          <dgm:chMax val="0"/>
          <dgm:chPref val="0"/>
          <dgm:bulletEnabled val="1"/>
        </dgm:presLayoutVars>
      </dgm:prSet>
      <dgm:spPr/>
    </dgm:pt>
  </dgm:ptLst>
  <dgm:cxnLst>
    <dgm:cxn modelId="{C364BD2C-3C42-4366-ADEC-F7D629D91FE4}" type="presOf" srcId="{56FCD51E-1430-47E4-8F83-C17DA13320C4}" destId="{15E1A619-8B76-4E39-913A-60A356969098}" srcOrd="0" destOrd="0" presId="urn:microsoft.com/office/officeart/2005/8/layout/venn1"/>
    <dgm:cxn modelId="{C48B6D2F-1D14-4067-A4D1-79762973E2C1}" type="presOf" srcId="{61AE237F-8BF8-4D2B-9908-D57C5FAD5230}" destId="{1DAB311C-BFE8-4AEB-847A-094BDBA8D8DB}" srcOrd="1" destOrd="0" presId="urn:microsoft.com/office/officeart/2005/8/layout/venn1"/>
    <dgm:cxn modelId="{A857C937-8DB6-47DC-BD25-61CD4A35D3B0}" type="presOf" srcId="{61AE237F-8BF8-4D2B-9908-D57C5FAD5230}" destId="{505653DB-11A8-45BE-921B-3427465F3626}" srcOrd="0" destOrd="0" presId="urn:microsoft.com/office/officeart/2005/8/layout/venn1"/>
    <dgm:cxn modelId="{F4A22F64-B438-48AA-98AA-44042A20CF47}" srcId="{DF17805E-4FF4-4223-85D2-C796BD65EDB2}" destId="{D5D3DC8E-B2C3-4D50-8497-0EFFDF5CCB0D}" srcOrd="0" destOrd="0" parTransId="{D2FEAB5F-14B2-493B-9046-15257FF6CB34}" sibTransId="{C8336720-2240-4C56-BF8B-ACA57D1F42A5}"/>
    <dgm:cxn modelId="{ECD3B064-6152-423F-A5D1-F1818056C71D}" type="presOf" srcId="{DF17805E-4FF4-4223-85D2-C796BD65EDB2}" destId="{4B7F5841-A90F-419D-8548-B25CED659855}" srcOrd="0" destOrd="0" presId="urn:microsoft.com/office/officeart/2005/8/layout/venn1"/>
    <dgm:cxn modelId="{846AF64E-14DF-4467-BB3E-F1800B1B3908}" srcId="{DF17805E-4FF4-4223-85D2-C796BD65EDB2}" destId="{61AE237F-8BF8-4D2B-9908-D57C5FAD5230}" srcOrd="1" destOrd="0" parTransId="{66EC3313-777C-4D4B-92E7-80CBBDF8783B}" sibTransId="{3E2FF7EB-A1DD-4C7A-BBCE-4AF91DC068E5}"/>
    <dgm:cxn modelId="{B81E7951-F929-483A-859E-AE78239D9C31}" type="presOf" srcId="{D5D3DC8E-B2C3-4D50-8497-0EFFDF5CCB0D}" destId="{FC966DED-AF41-452B-B8EA-4739157DE53E}" srcOrd="0" destOrd="0" presId="urn:microsoft.com/office/officeart/2005/8/layout/venn1"/>
    <dgm:cxn modelId="{6F805D90-95B0-4E31-A9F8-EAE917C1E4CB}" type="presOf" srcId="{D5D3DC8E-B2C3-4D50-8497-0EFFDF5CCB0D}" destId="{8EDE025A-75F7-450B-B2F6-2A80FFFEBB88}" srcOrd="1" destOrd="0" presId="urn:microsoft.com/office/officeart/2005/8/layout/venn1"/>
    <dgm:cxn modelId="{577F8C96-BC63-4C47-BC65-7DC32C006A98}" srcId="{DF17805E-4FF4-4223-85D2-C796BD65EDB2}" destId="{56FCD51E-1430-47E4-8F83-C17DA13320C4}" srcOrd="2" destOrd="0" parTransId="{40867176-3C79-4E6A-8226-7B267EA553A8}" sibTransId="{1DA7ED01-4547-4D37-BC2D-D5F87830627F}"/>
    <dgm:cxn modelId="{89E254CE-B6F2-4D7C-B0C8-D8FD83C11113}" type="presOf" srcId="{56FCD51E-1430-47E4-8F83-C17DA13320C4}" destId="{133CDDD8-BF3C-4AAB-95AC-71926EEC8405}" srcOrd="1" destOrd="0" presId="urn:microsoft.com/office/officeart/2005/8/layout/venn1"/>
    <dgm:cxn modelId="{0356D355-B115-4DE7-A386-A2C2F88591EE}" type="presParOf" srcId="{4B7F5841-A90F-419D-8548-B25CED659855}" destId="{FC966DED-AF41-452B-B8EA-4739157DE53E}" srcOrd="0" destOrd="0" presId="urn:microsoft.com/office/officeart/2005/8/layout/venn1"/>
    <dgm:cxn modelId="{B5AB85EE-E9CF-42FF-B58C-CC38E31FD509}" type="presParOf" srcId="{4B7F5841-A90F-419D-8548-B25CED659855}" destId="{8EDE025A-75F7-450B-B2F6-2A80FFFEBB88}" srcOrd="1" destOrd="0" presId="urn:microsoft.com/office/officeart/2005/8/layout/venn1"/>
    <dgm:cxn modelId="{7E4AE0F1-D63A-4044-B056-8CB324EEA24C}" type="presParOf" srcId="{4B7F5841-A90F-419D-8548-B25CED659855}" destId="{505653DB-11A8-45BE-921B-3427465F3626}" srcOrd="2" destOrd="0" presId="urn:microsoft.com/office/officeart/2005/8/layout/venn1"/>
    <dgm:cxn modelId="{DDD44B8E-8D5A-437C-A112-3CCCD0955E4A}" type="presParOf" srcId="{4B7F5841-A90F-419D-8548-B25CED659855}" destId="{1DAB311C-BFE8-4AEB-847A-094BDBA8D8DB}" srcOrd="3" destOrd="0" presId="urn:microsoft.com/office/officeart/2005/8/layout/venn1"/>
    <dgm:cxn modelId="{312A4F15-3A1D-4D55-8373-5C01A27922DE}" type="presParOf" srcId="{4B7F5841-A90F-419D-8548-B25CED659855}" destId="{15E1A619-8B76-4E39-913A-60A356969098}" srcOrd="4" destOrd="0" presId="urn:microsoft.com/office/officeart/2005/8/layout/venn1"/>
    <dgm:cxn modelId="{BDBAC812-DBC0-4F0F-834D-FD5015621608}" type="presParOf" srcId="{4B7F5841-A90F-419D-8548-B25CED659855}" destId="{133CDDD8-BF3C-4AAB-95AC-71926EEC8405}" srcOrd="5" destOrd="0" presId="urn:microsoft.com/office/officeart/2005/8/layout/venn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FF21E4-D464-4A62-BDD4-36C714D24299}"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46FBAC8E-86A6-450D-AE2D-F8EF66A8AA22}">
      <dgm:prSet phldrT="[Text]"/>
      <dgm:spPr/>
      <dgm:t>
        <a:bodyPr/>
        <a:lstStyle/>
        <a:p>
          <a:r>
            <a:rPr lang="en-GB"/>
            <a:t>Fire Arrises</a:t>
          </a:r>
        </a:p>
      </dgm:t>
    </dgm:pt>
    <dgm:pt modelId="{537A0B67-A27C-4C58-966A-F464BA5D69E0}" type="parTrans" cxnId="{44988DB6-E96B-45A6-9367-379EC91F7722}">
      <dgm:prSet/>
      <dgm:spPr/>
      <dgm:t>
        <a:bodyPr/>
        <a:lstStyle/>
        <a:p>
          <a:endParaRPr lang="en-GB"/>
        </a:p>
      </dgm:t>
    </dgm:pt>
    <dgm:pt modelId="{AF7AC655-7EDB-40C3-BBC0-CEDAFB513659}" type="sibTrans" cxnId="{44988DB6-E96B-45A6-9367-379EC91F7722}">
      <dgm:prSet/>
      <dgm:spPr/>
      <dgm:t>
        <a:bodyPr/>
        <a:lstStyle/>
        <a:p>
          <a:endParaRPr lang="en-GB"/>
        </a:p>
      </dgm:t>
    </dgm:pt>
    <dgm:pt modelId="{A2275304-BBF4-4C10-9BA8-C2A4DB367584}">
      <dgm:prSet phldrT="[Text]"/>
      <dgm:spPr/>
      <dgm:t>
        <a:bodyPr/>
        <a:lstStyle/>
        <a:p>
          <a:r>
            <a:rPr lang="en-GB"/>
            <a:t>Autocratic Leadership Used </a:t>
          </a:r>
        </a:p>
      </dgm:t>
    </dgm:pt>
    <dgm:pt modelId="{7F8B737D-6446-45A9-A2B1-6AE4742687A1}" type="parTrans" cxnId="{399896B5-E8D4-41F9-910E-8C7312ECF9F7}">
      <dgm:prSet/>
      <dgm:spPr/>
      <dgm:t>
        <a:bodyPr/>
        <a:lstStyle/>
        <a:p>
          <a:endParaRPr lang="en-GB"/>
        </a:p>
      </dgm:t>
    </dgm:pt>
    <dgm:pt modelId="{7E0FA831-8841-4254-9BD1-6F099A44FCFA}" type="sibTrans" cxnId="{399896B5-E8D4-41F9-910E-8C7312ECF9F7}">
      <dgm:prSet/>
      <dgm:spPr/>
      <dgm:t>
        <a:bodyPr/>
        <a:lstStyle/>
        <a:p>
          <a:endParaRPr lang="en-GB"/>
        </a:p>
      </dgm:t>
    </dgm:pt>
    <dgm:pt modelId="{2D226E8C-CACB-429E-9BA0-B78C05A13F67}">
      <dgm:prSet phldrT="[Text]"/>
      <dgm:spPr/>
      <dgm:t>
        <a:bodyPr/>
        <a:lstStyle/>
        <a:p>
          <a:r>
            <a:rPr lang="en-GB"/>
            <a:t>Reflection Upon Events</a:t>
          </a:r>
        </a:p>
      </dgm:t>
    </dgm:pt>
    <dgm:pt modelId="{1616CEE3-335B-4D2A-9161-5F3D7491081E}" type="parTrans" cxnId="{A6D47F1E-B27A-4C71-8373-DF23C69BFC8C}">
      <dgm:prSet/>
      <dgm:spPr/>
      <dgm:t>
        <a:bodyPr/>
        <a:lstStyle/>
        <a:p>
          <a:endParaRPr lang="en-GB"/>
        </a:p>
      </dgm:t>
    </dgm:pt>
    <dgm:pt modelId="{DAC1A8DB-9578-452E-8A60-B110736BFF02}" type="sibTrans" cxnId="{A6D47F1E-B27A-4C71-8373-DF23C69BFC8C}">
      <dgm:prSet/>
      <dgm:spPr/>
      <dgm:t>
        <a:bodyPr/>
        <a:lstStyle/>
        <a:p>
          <a:endParaRPr lang="en-GB"/>
        </a:p>
      </dgm:t>
    </dgm:pt>
    <dgm:pt modelId="{49FE3176-C011-48FA-A32D-62E5C017C2DB}" type="pres">
      <dgm:prSet presAssocID="{03FF21E4-D464-4A62-BDD4-36C714D24299}" presName="linear" presStyleCnt="0">
        <dgm:presLayoutVars>
          <dgm:dir/>
          <dgm:animLvl val="lvl"/>
          <dgm:resizeHandles val="exact"/>
        </dgm:presLayoutVars>
      </dgm:prSet>
      <dgm:spPr/>
    </dgm:pt>
    <dgm:pt modelId="{BD911F03-F420-4D6F-B7BC-EB8E2903C13E}" type="pres">
      <dgm:prSet presAssocID="{46FBAC8E-86A6-450D-AE2D-F8EF66A8AA22}" presName="parentLin" presStyleCnt="0"/>
      <dgm:spPr/>
    </dgm:pt>
    <dgm:pt modelId="{BA97432A-3ABA-4F87-9644-88132538608E}" type="pres">
      <dgm:prSet presAssocID="{46FBAC8E-86A6-450D-AE2D-F8EF66A8AA22}" presName="parentLeftMargin" presStyleLbl="node1" presStyleIdx="0" presStyleCnt="3"/>
      <dgm:spPr/>
    </dgm:pt>
    <dgm:pt modelId="{368EED22-036D-4216-9D2C-572A85830A46}" type="pres">
      <dgm:prSet presAssocID="{46FBAC8E-86A6-450D-AE2D-F8EF66A8AA22}" presName="parentText" presStyleLbl="node1" presStyleIdx="0" presStyleCnt="3">
        <dgm:presLayoutVars>
          <dgm:chMax val="0"/>
          <dgm:bulletEnabled val="1"/>
        </dgm:presLayoutVars>
      </dgm:prSet>
      <dgm:spPr/>
    </dgm:pt>
    <dgm:pt modelId="{A741664E-EDD6-4DE4-A7D7-739F1E616935}" type="pres">
      <dgm:prSet presAssocID="{46FBAC8E-86A6-450D-AE2D-F8EF66A8AA22}" presName="negativeSpace" presStyleCnt="0"/>
      <dgm:spPr/>
    </dgm:pt>
    <dgm:pt modelId="{2F941F2A-6A38-41E5-B0FD-A8523C177BA7}" type="pres">
      <dgm:prSet presAssocID="{46FBAC8E-86A6-450D-AE2D-F8EF66A8AA22}" presName="childText" presStyleLbl="conFgAcc1" presStyleIdx="0" presStyleCnt="3">
        <dgm:presLayoutVars>
          <dgm:bulletEnabled val="1"/>
        </dgm:presLayoutVars>
      </dgm:prSet>
      <dgm:spPr/>
    </dgm:pt>
    <dgm:pt modelId="{14BC51DA-AD3B-4793-B01F-A4BE7CF9B0F4}" type="pres">
      <dgm:prSet presAssocID="{AF7AC655-7EDB-40C3-BBC0-CEDAFB513659}" presName="spaceBetweenRectangles" presStyleCnt="0"/>
      <dgm:spPr/>
    </dgm:pt>
    <dgm:pt modelId="{CD883543-068E-4680-A312-D2EB9221E655}" type="pres">
      <dgm:prSet presAssocID="{A2275304-BBF4-4C10-9BA8-C2A4DB367584}" presName="parentLin" presStyleCnt="0"/>
      <dgm:spPr/>
    </dgm:pt>
    <dgm:pt modelId="{A1F35717-FB26-464B-B052-57941747FF29}" type="pres">
      <dgm:prSet presAssocID="{A2275304-BBF4-4C10-9BA8-C2A4DB367584}" presName="parentLeftMargin" presStyleLbl="node1" presStyleIdx="0" presStyleCnt="3"/>
      <dgm:spPr/>
    </dgm:pt>
    <dgm:pt modelId="{816775AE-5728-4A81-AB4D-F4E0B0853629}" type="pres">
      <dgm:prSet presAssocID="{A2275304-BBF4-4C10-9BA8-C2A4DB367584}" presName="parentText" presStyleLbl="node1" presStyleIdx="1" presStyleCnt="3">
        <dgm:presLayoutVars>
          <dgm:chMax val="0"/>
          <dgm:bulletEnabled val="1"/>
        </dgm:presLayoutVars>
      </dgm:prSet>
      <dgm:spPr/>
    </dgm:pt>
    <dgm:pt modelId="{2B337BC2-5B18-41A3-A613-45E7F9ABD9D1}" type="pres">
      <dgm:prSet presAssocID="{A2275304-BBF4-4C10-9BA8-C2A4DB367584}" presName="negativeSpace" presStyleCnt="0"/>
      <dgm:spPr/>
    </dgm:pt>
    <dgm:pt modelId="{F0FC3538-6ABF-48FB-BF6B-021407C0BFC1}" type="pres">
      <dgm:prSet presAssocID="{A2275304-BBF4-4C10-9BA8-C2A4DB367584}" presName="childText" presStyleLbl="conFgAcc1" presStyleIdx="1" presStyleCnt="3">
        <dgm:presLayoutVars>
          <dgm:bulletEnabled val="1"/>
        </dgm:presLayoutVars>
      </dgm:prSet>
      <dgm:spPr/>
    </dgm:pt>
    <dgm:pt modelId="{7342C676-706A-4D78-8C71-73D2AE57BF71}" type="pres">
      <dgm:prSet presAssocID="{7E0FA831-8841-4254-9BD1-6F099A44FCFA}" presName="spaceBetweenRectangles" presStyleCnt="0"/>
      <dgm:spPr/>
    </dgm:pt>
    <dgm:pt modelId="{FE961AE4-ACC0-4F80-8387-E625BE240766}" type="pres">
      <dgm:prSet presAssocID="{2D226E8C-CACB-429E-9BA0-B78C05A13F67}" presName="parentLin" presStyleCnt="0"/>
      <dgm:spPr/>
    </dgm:pt>
    <dgm:pt modelId="{ADCBF1B5-FD16-4FDE-9126-7E5F1C8F81BF}" type="pres">
      <dgm:prSet presAssocID="{2D226E8C-CACB-429E-9BA0-B78C05A13F67}" presName="parentLeftMargin" presStyleLbl="node1" presStyleIdx="1" presStyleCnt="3"/>
      <dgm:spPr/>
    </dgm:pt>
    <dgm:pt modelId="{6E99E6A7-EBDF-424A-A5AE-FF181A3CA892}" type="pres">
      <dgm:prSet presAssocID="{2D226E8C-CACB-429E-9BA0-B78C05A13F67}" presName="parentText" presStyleLbl="node1" presStyleIdx="2" presStyleCnt="3">
        <dgm:presLayoutVars>
          <dgm:chMax val="0"/>
          <dgm:bulletEnabled val="1"/>
        </dgm:presLayoutVars>
      </dgm:prSet>
      <dgm:spPr/>
    </dgm:pt>
    <dgm:pt modelId="{17A91B06-A6F8-4BBE-9143-BB92191D9C47}" type="pres">
      <dgm:prSet presAssocID="{2D226E8C-CACB-429E-9BA0-B78C05A13F67}" presName="negativeSpace" presStyleCnt="0"/>
      <dgm:spPr/>
    </dgm:pt>
    <dgm:pt modelId="{1734667E-CD64-47E5-B8E4-52E8139A8062}" type="pres">
      <dgm:prSet presAssocID="{2D226E8C-CACB-429E-9BA0-B78C05A13F67}" presName="childText" presStyleLbl="conFgAcc1" presStyleIdx="2" presStyleCnt="3">
        <dgm:presLayoutVars>
          <dgm:bulletEnabled val="1"/>
        </dgm:presLayoutVars>
      </dgm:prSet>
      <dgm:spPr/>
    </dgm:pt>
  </dgm:ptLst>
  <dgm:cxnLst>
    <dgm:cxn modelId="{A6D47F1E-B27A-4C71-8373-DF23C69BFC8C}" srcId="{03FF21E4-D464-4A62-BDD4-36C714D24299}" destId="{2D226E8C-CACB-429E-9BA0-B78C05A13F67}" srcOrd="2" destOrd="0" parTransId="{1616CEE3-335B-4D2A-9161-5F3D7491081E}" sibTransId="{DAC1A8DB-9578-452E-8A60-B110736BFF02}"/>
    <dgm:cxn modelId="{4ACF5423-4483-4518-975C-CBE1ED48AE63}" type="presOf" srcId="{A2275304-BBF4-4C10-9BA8-C2A4DB367584}" destId="{A1F35717-FB26-464B-B052-57941747FF29}" srcOrd="0" destOrd="0" presId="urn:microsoft.com/office/officeart/2005/8/layout/list1"/>
    <dgm:cxn modelId="{4D72CC2A-3649-447F-A024-1D50E7D5099B}" type="presOf" srcId="{A2275304-BBF4-4C10-9BA8-C2A4DB367584}" destId="{816775AE-5728-4A81-AB4D-F4E0B0853629}" srcOrd="1" destOrd="0" presId="urn:microsoft.com/office/officeart/2005/8/layout/list1"/>
    <dgm:cxn modelId="{ACD4E65B-FD16-4EE9-B5D3-5ACDD9090AA8}" type="presOf" srcId="{46FBAC8E-86A6-450D-AE2D-F8EF66A8AA22}" destId="{368EED22-036D-4216-9D2C-572A85830A46}" srcOrd="1" destOrd="0" presId="urn:microsoft.com/office/officeart/2005/8/layout/list1"/>
    <dgm:cxn modelId="{D859F586-5BB3-4841-9E56-C3AB4F42AF1D}" type="presOf" srcId="{2D226E8C-CACB-429E-9BA0-B78C05A13F67}" destId="{6E99E6A7-EBDF-424A-A5AE-FF181A3CA892}" srcOrd="1" destOrd="0" presId="urn:microsoft.com/office/officeart/2005/8/layout/list1"/>
    <dgm:cxn modelId="{1AA1E7AC-A599-45B2-A539-DCDEF53D937E}" type="presOf" srcId="{46FBAC8E-86A6-450D-AE2D-F8EF66A8AA22}" destId="{BA97432A-3ABA-4F87-9644-88132538608E}" srcOrd="0" destOrd="0" presId="urn:microsoft.com/office/officeart/2005/8/layout/list1"/>
    <dgm:cxn modelId="{399896B5-E8D4-41F9-910E-8C7312ECF9F7}" srcId="{03FF21E4-D464-4A62-BDD4-36C714D24299}" destId="{A2275304-BBF4-4C10-9BA8-C2A4DB367584}" srcOrd="1" destOrd="0" parTransId="{7F8B737D-6446-45A9-A2B1-6AE4742687A1}" sibTransId="{7E0FA831-8841-4254-9BD1-6F099A44FCFA}"/>
    <dgm:cxn modelId="{44988DB6-E96B-45A6-9367-379EC91F7722}" srcId="{03FF21E4-D464-4A62-BDD4-36C714D24299}" destId="{46FBAC8E-86A6-450D-AE2D-F8EF66A8AA22}" srcOrd="0" destOrd="0" parTransId="{537A0B67-A27C-4C58-966A-F464BA5D69E0}" sibTransId="{AF7AC655-7EDB-40C3-BBC0-CEDAFB513659}"/>
    <dgm:cxn modelId="{716347BF-8F71-4D55-93E1-29AD076C4119}" type="presOf" srcId="{03FF21E4-D464-4A62-BDD4-36C714D24299}" destId="{49FE3176-C011-48FA-A32D-62E5C017C2DB}" srcOrd="0" destOrd="0" presId="urn:microsoft.com/office/officeart/2005/8/layout/list1"/>
    <dgm:cxn modelId="{AFDABAFA-E5FF-4DE9-98E2-305C23F826E6}" type="presOf" srcId="{2D226E8C-CACB-429E-9BA0-B78C05A13F67}" destId="{ADCBF1B5-FD16-4FDE-9126-7E5F1C8F81BF}" srcOrd="0" destOrd="0" presId="urn:microsoft.com/office/officeart/2005/8/layout/list1"/>
    <dgm:cxn modelId="{521D1C06-E832-466E-84DC-FB5261ECC372}" type="presParOf" srcId="{49FE3176-C011-48FA-A32D-62E5C017C2DB}" destId="{BD911F03-F420-4D6F-B7BC-EB8E2903C13E}" srcOrd="0" destOrd="0" presId="urn:microsoft.com/office/officeart/2005/8/layout/list1"/>
    <dgm:cxn modelId="{E442F3DC-D259-4D78-B75B-C211DB46B237}" type="presParOf" srcId="{BD911F03-F420-4D6F-B7BC-EB8E2903C13E}" destId="{BA97432A-3ABA-4F87-9644-88132538608E}" srcOrd="0" destOrd="0" presId="urn:microsoft.com/office/officeart/2005/8/layout/list1"/>
    <dgm:cxn modelId="{16AB10F0-B51F-420C-819D-FF510FE81B3F}" type="presParOf" srcId="{BD911F03-F420-4D6F-B7BC-EB8E2903C13E}" destId="{368EED22-036D-4216-9D2C-572A85830A46}" srcOrd="1" destOrd="0" presId="urn:microsoft.com/office/officeart/2005/8/layout/list1"/>
    <dgm:cxn modelId="{4E8C132E-3648-48A8-9BA6-7F040D24D30F}" type="presParOf" srcId="{49FE3176-C011-48FA-A32D-62E5C017C2DB}" destId="{A741664E-EDD6-4DE4-A7D7-739F1E616935}" srcOrd="1" destOrd="0" presId="urn:microsoft.com/office/officeart/2005/8/layout/list1"/>
    <dgm:cxn modelId="{F9847419-60A2-4937-86ED-8D04702591EC}" type="presParOf" srcId="{49FE3176-C011-48FA-A32D-62E5C017C2DB}" destId="{2F941F2A-6A38-41E5-B0FD-A8523C177BA7}" srcOrd="2" destOrd="0" presId="urn:microsoft.com/office/officeart/2005/8/layout/list1"/>
    <dgm:cxn modelId="{378113A4-3A3D-4944-888C-1D8C0FFC65F2}" type="presParOf" srcId="{49FE3176-C011-48FA-A32D-62E5C017C2DB}" destId="{14BC51DA-AD3B-4793-B01F-A4BE7CF9B0F4}" srcOrd="3" destOrd="0" presId="urn:microsoft.com/office/officeart/2005/8/layout/list1"/>
    <dgm:cxn modelId="{65E5995B-8BAF-4630-849C-2D61AD3180CC}" type="presParOf" srcId="{49FE3176-C011-48FA-A32D-62E5C017C2DB}" destId="{CD883543-068E-4680-A312-D2EB9221E655}" srcOrd="4" destOrd="0" presId="urn:microsoft.com/office/officeart/2005/8/layout/list1"/>
    <dgm:cxn modelId="{28C4E539-9B26-4ECE-963E-2307EC673EDF}" type="presParOf" srcId="{CD883543-068E-4680-A312-D2EB9221E655}" destId="{A1F35717-FB26-464B-B052-57941747FF29}" srcOrd="0" destOrd="0" presId="urn:microsoft.com/office/officeart/2005/8/layout/list1"/>
    <dgm:cxn modelId="{6C999C08-180E-4C5E-AD3C-4C5C6C7E0908}" type="presParOf" srcId="{CD883543-068E-4680-A312-D2EB9221E655}" destId="{816775AE-5728-4A81-AB4D-F4E0B0853629}" srcOrd="1" destOrd="0" presId="urn:microsoft.com/office/officeart/2005/8/layout/list1"/>
    <dgm:cxn modelId="{97161896-9BF7-4E00-8E3D-558690223C5F}" type="presParOf" srcId="{49FE3176-C011-48FA-A32D-62E5C017C2DB}" destId="{2B337BC2-5B18-41A3-A613-45E7F9ABD9D1}" srcOrd="5" destOrd="0" presId="urn:microsoft.com/office/officeart/2005/8/layout/list1"/>
    <dgm:cxn modelId="{DFD9BA30-F373-4CD4-BAE3-E73D984AFB8F}" type="presParOf" srcId="{49FE3176-C011-48FA-A32D-62E5C017C2DB}" destId="{F0FC3538-6ABF-48FB-BF6B-021407C0BFC1}" srcOrd="6" destOrd="0" presId="urn:microsoft.com/office/officeart/2005/8/layout/list1"/>
    <dgm:cxn modelId="{AC63FA9D-5B9A-464C-8182-02D301C288CE}" type="presParOf" srcId="{49FE3176-C011-48FA-A32D-62E5C017C2DB}" destId="{7342C676-706A-4D78-8C71-73D2AE57BF71}" srcOrd="7" destOrd="0" presId="urn:microsoft.com/office/officeart/2005/8/layout/list1"/>
    <dgm:cxn modelId="{CA13FBC8-9E2C-4B11-942B-C2E9A51B1358}" type="presParOf" srcId="{49FE3176-C011-48FA-A32D-62E5C017C2DB}" destId="{FE961AE4-ACC0-4F80-8387-E625BE240766}" srcOrd="8" destOrd="0" presId="urn:microsoft.com/office/officeart/2005/8/layout/list1"/>
    <dgm:cxn modelId="{486B41E5-B81D-4F77-8FBE-A876CD9E2829}" type="presParOf" srcId="{FE961AE4-ACC0-4F80-8387-E625BE240766}" destId="{ADCBF1B5-FD16-4FDE-9126-7E5F1C8F81BF}" srcOrd="0" destOrd="0" presId="urn:microsoft.com/office/officeart/2005/8/layout/list1"/>
    <dgm:cxn modelId="{EF4C6698-4C6C-4C9A-82CF-F8A5C6759A6D}" type="presParOf" srcId="{FE961AE4-ACC0-4F80-8387-E625BE240766}" destId="{6E99E6A7-EBDF-424A-A5AE-FF181A3CA892}" srcOrd="1" destOrd="0" presId="urn:microsoft.com/office/officeart/2005/8/layout/list1"/>
    <dgm:cxn modelId="{8F60ECDF-9B6D-4E45-A55E-47EB2BE467F5}" type="presParOf" srcId="{49FE3176-C011-48FA-A32D-62E5C017C2DB}" destId="{17A91B06-A6F8-4BBE-9143-BB92191D9C47}" srcOrd="9" destOrd="0" presId="urn:microsoft.com/office/officeart/2005/8/layout/list1"/>
    <dgm:cxn modelId="{8A2907B5-C595-4D5D-8325-C18B25EB59B5}" type="presParOf" srcId="{49FE3176-C011-48FA-A32D-62E5C017C2DB}" destId="{1734667E-CD64-47E5-B8E4-52E8139A8062}" srcOrd="10"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16D6440-769D-4648-A143-4EEA5191568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713F5663-C4B7-4DBA-A8B0-EF28EA6BE767}">
      <dgm:prSet phldrT="[Text]"/>
      <dgm:spPr/>
      <dgm:t>
        <a:bodyPr/>
        <a:lstStyle/>
        <a:p>
          <a:r>
            <a:rPr lang="en-GB"/>
            <a:t>Concern for a child arises. </a:t>
          </a:r>
        </a:p>
      </dgm:t>
    </dgm:pt>
    <dgm:pt modelId="{0787117D-23F8-446A-B1D5-98B8A5BB2D58}" type="parTrans" cxnId="{872B13F4-7ACF-460E-B3A2-D64103667E9C}">
      <dgm:prSet/>
      <dgm:spPr/>
      <dgm:t>
        <a:bodyPr/>
        <a:lstStyle/>
        <a:p>
          <a:endParaRPr lang="en-GB"/>
        </a:p>
      </dgm:t>
    </dgm:pt>
    <dgm:pt modelId="{03137CEF-AB91-485D-84FA-CE6A0CED8CCE}" type="sibTrans" cxnId="{872B13F4-7ACF-460E-B3A2-D64103667E9C}">
      <dgm:prSet/>
      <dgm:spPr/>
      <dgm:t>
        <a:bodyPr/>
        <a:lstStyle/>
        <a:p>
          <a:endParaRPr lang="en-GB"/>
        </a:p>
      </dgm:t>
    </dgm:pt>
    <dgm:pt modelId="{C7DD4D6F-4B6A-469B-BC2D-BF2107DA340F}">
      <dgm:prSet phldrT="[Text]"/>
      <dgm:spPr/>
      <dgm:t>
        <a:bodyPr/>
        <a:lstStyle/>
        <a:p>
          <a:r>
            <a:rPr lang="en-GB"/>
            <a:t>Democratic Leadership Used</a:t>
          </a:r>
        </a:p>
      </dgm:t>
    </dgm:pt>
    <dgm:pt modelId="{FBEA81D5-A2CF-4BA8-889C-0E46ADDD9C3F}" type="parTrans" cxnId="{0A95A760-49DB-473A-891D-9D32949D14CF}">
      <dgm:prSet/>
      <dgm:spPr/>
      <dgm:t>
        <a:bodyPr/>
        <a:lstStyle/>
        <a:p>
          <a:endParaRPr lang="en-GB"/>
        </a:p>
      </dgm:t>
    </dgm:pt>
    <dgm:pt modelId="{FEA7C607-6F02-4EFC-B58E-092CA3AEA482}" type="sibTrans" cxnId="{0A95A760-49DB-473A-891D-9D32949D14CF}">
      <dgm:prSet/>
      <dgm:spPr/>
      <dgm:t>
        <a:bodyPr/>
        <a:lstStyle/>
        <a:p>
          <a:endParaRPr lang="en-GB"/>
        </a:p>
      </dgm:t>
    </dgm:pt>
    <dgm:pt modelId="{D106F0A7-6173-4437-B319-F22A92776136}">
      <dgm:prSet phldrT="[Text]"/>
      <dgm:spPr/>
      <dgm:t>
        <a:bodyPr/>
        <a:lstStyle/>
        <a:p>
          <a:r>
            <a:rPr lang="en-GB"/>
            <a:t>Reflection Upon Events</a:t>
          </a:r>
        </a:p>
      </dgm:t>
    </dgm:pt>
    <dgm:pt modelId="{3AAC6EBA-7442-4603-9D01-54BBB6C6B29F}" type="parTrans" cxnId="{3DA7A95C-19F4-4ECE-9355-C2A6879B7CBB}">
      <dgm:prSet/>
      <dgm:spPr/>
      <dgm:t>
        <a:bodyPr/>
        <a:lstStyle/>
        <a:p>
          <a:endParaRPr lang="en-GB"/>
        </a:p>
      </dgm:t>
    </dgm:pt>
    <dgm:pt modelId="{C2A1F3D4-C9D4-4F02-A081-8E9BF89C1937}" type="sibTrans" cxnId="{3DA7A95C-19F4-4ECE-9355-C2A6879B7CBB}">
      <dgm:prSet/>
      <dgm:spPr/>
      <dgm:t>
        <a:bodyPr/>
        <a:lstStyle/>
        <a:p>
          <a:endParaRPr lang="en-GB"/>
        </a:p>
      </dgm:t>
    </dgm:pt>
    <dgm:pt modelId="{71D6C503-1E90-4FF4-BF69-25F65C9032B1}" type="pres">
      <dgm:prSet presAssocID="{A16D6440-769D-4648-A143-4EEA5191568E}" presName="linear" presStyleCnt="0">
        <dgm:presLayoutVars>
          <dgm:dir/>
          <dgm:animLvl val="lvl"/>
          <dgm:resizeHandles val="exact"/>
        </dgm:presLayoutVars>
      </dgm:prSet>
      <dgm:spPr/>
    </dgm:pt>
    <dgm:pt modelId="{0182CBEF-7F91-4873-B23C-53D1ACFF8ED8}" type="pres">
      <dgm:prSet presAssocID="{713F5663-C4B7-4DBA-A8B0-EF28EA6BE767}" presName="parentLin" presStyleCnt="0"/>
      <dgm:spPr/>
    </dgm:pt>
    <dgm:pt modelId="{243BA499-A61C-4CDA-9B8C-3296FE4989DF}" type="pres">
      <dgm:prSet presAssocID="{713F5663-C4B7-4DBA-A8B0-EF28EA6BE767}" presName="parentLeftMargin" presStyleLbl="node1" presStyleIdx="0" presStyleCnt="3"/>
      <dgm:spPr/>
    </dgm:pt>
    <dgm:pt modelId="{380AEE1C-3AC2-474B-B2C0-E1C85498E163}" type="pres">
      <dgm:prSet presAssocID="{713F5663-C4B7-4DBA-A8B0-EF28EA6BE767}" presName="parentText" presStyleLbl="node1" presStyleIdx="0" presStyleCnt="3">
        <dgm:presLayoutVars>
          <dgm:chMax val="0"/>
          <dgm:bulletEnabled val="1"/>
        </dgm:presLayoutVars>
      </dgm:prSet>
      <dgm:spPr/>
    </dgm:pt>
    <dgm:pt modelId="{8326257B-26C1-4D44-A12E-0FF49D59C61B}" type="pres">
      <dgm:prSet presAssocID="{713F5663-C4B7-4DBA-A8B0-EF28EA6BE767}" presName="negativeSpace" presStyleCnt="0"/>
      <dgm:spPr/>
    </dgm:pt>
    <dgm:pt modelId="{1875C176-398D-4476-9DE3-77B9C884B4FD}" type="pres">
      <dgm:prSet presAssocID="{713F5663-C4B7-4DBA-A8B0-EF28EA6BE767}" presName="childText" presStyleLbl="conFgAcc1" presStyleIdx="0" presStyleCnt="3">
        <dgm:presLayoutVars>
          <dgm:bulletEnabled val="1"/>
        </dgm:presLayoutVars>
      </dgm:prSet>
      <dgm:spPr/>
    </dgm:pt>
    <dgm:pt modelId="{316D3B04-B13F-4441-B57C-73490C51B1D9}" type="pres">
      <dgm:prSet presAssocID="{03137CEF-AB91-485D-84FA-CE6A0CED8CCE}" presName="spaceBetweenRectangles" presStyleCnt="0"/>
      <dgm:spPr/>
    </dgm:pt>
    <dgm:pt modelId="{BDB2DBC0-CC78-4CAF-8607-A33D57D3867F}" type="pres">
      <dgm:prSet presAssocID="{C7DD4D6F-4B6A-469B-BC2D-BF2107DA340F}" presName="parentLin" presStyleCnt="0"/>
      <dgm:spPr/>
    </dgm:pt>
    <dgm:pt modelId="{72A9599F-5EFC-4A70-A0DE-60B8CE41FEEF}" type="pres">
      <dgm:prSet presAssocID="{C7DD4D6F-4B6A-469B-BC2D-BF2107DA340F}" presName="parentLeftMargin" presStyleLbl="node1" presStyleIdx="0" presStyleCnt="3"/>
      <dgm:spPr/>
    </dgm:pt>
    <dgm:pt modelId="{E5007ABC-934E-45EA-8F51-194F9CED02A2}" type="pres">
      <dgm:prSet presAssocID="{C7DD4D6F-4B6A-469B-BC2D-BF2107DA340F}" presName="parentText" presStyleLbl="node1" presStyleIdx="1" presStyleCnt="3">
        <dgm:presLayoutVars>
          <dgm:chMax val="0"/>
          <dgm:bulletEnabled val="1"/>
        </dgm:presLayoutVars>
      </dgm:prSet>
      <dgm:spPr/>
    </dgm:pt>
    <dgm:pt modelId="{CFC1F42E-40D9-489C-B4A4-F7D28838C468}" type="pres">
      <dgm:prSet presAssocID="{C7DD4D6F-4B6A-469B-BC2D-BF2107DA340F}" presName="negativeSpace" presStyleCnt="0"/>
      <dgm:spPr/>
    </dgm:pt>
    <dgm:pt modelId="{A48E9608-37FE-4CDA-8742-F21203A34306}" type="pres">
      <dgm:prSet presAssocID="{C7DD4D6F-4B6A-469B-BC2D-BF2107DA340F}" presName="childText" presStyleLbl="conFgAcc1" presStyleIdx="1" presStyleCnt="3">
        <dgm:presLayoutVars>
          <dgm:bulletEnabled val="1"/>
        </dgm:presLayoutVars>
      </dgm:prSet>
      <dgm:spPr/>
    </dgm:pt>
    <dgm:pt modelId="{D205E8ED-5E03-45A9-9036-F2284323946E}" type="pres">
      <dgm:prSet presAssocID="{FEA7C607-6F02-4EFC-B58E-092CA3AEA482}" presName="spaceBetweenRectangles" presStyleCnt="0"/>
      <dgm:spPr/>
    </dgm:pt>
    <dgm:pt modelId="{44ADCDE8-93DA-4BD6-939A-B28899A11A56}" type="pres">
      <dgm:prSet presAssocID="{D106F0A7-6173-4437-B319-F22A92776136}" presName="parentLin" presStyleCnt="0"/>
      <dgm:spPr/>
    </dgm:pt>
    <dgm:pt modelId="{03BC0636-C1F6-4AAB-9279-92762465498D}" type="pres">
      <dgm:prSet presAssocID="{D106F0A7-6173-4437-B319-F22A92776136}" presName="parentLeftMargin" presStyleLbl="node1" presStyleIdx="1" presStyleCnt="3"/>
      <dgm:spPr/>
    </dgm:pt>
    <dgm:pt modelId="{07E1A413-5C37-4730-9598-34A6FFE66199}" type="pres">
      <dgm:prSet presAssocID="{D106F0A7-6173-4437-B319-F22A92776136}" presName="parentText" presStyleLbl="node1" presStyleIdx="2" presStyleCnt="3">
        <dgm:presLayoutVars>
          <dgm:chMax val="0"/>
          <dgm:bulletEnabled val="1"/>
        </dgm:presLayoutVars>
      </dgm:prSet>
      <dgm:spPr/>
    </dgm:pt>
    <dgm:pt modelId="{138C4792-8A1F-4B2A-BD6D-F2A4B0AEEA32}" type="pres">
      <dgm:prSet presAssocID="{D106F0A7-6173-4437-B319-F22A92776136}" presName="negativeSpace" presStyleCnt="0"/>
      <dgm:spPr/>
    </dgm:pt>
    <dgm:pt modelId="{E2A0E64C-2AB5-4941-A3FB-7BA952FB547A}" type="pres">
      <dgm:prSet presAssocID="{D106F0A7-6173-4437-B319-F22A92776136}" presName="childText" presStyleLbl="conFgAcc1" presStyleIdx="2" presStyleCnt="3">
        <dgm:presLayoutVars>
          <dgm:bulletEnabled val="1"/>
        </dgm:presLayoutVars>
      </dgm:prSet>
      <dgm:spPr/>
    </dgm:pt>
  </dgm:ptLst>
  <dgm:cxnLst>
    <dgm:cxn modelId="{867CDE0D-DF77-48DF-81DC-E981E9A2905A}" type="presOf" srcId="{D106F0A7-6173-4437-B319-F22A92776136}" destId="{07E1A413-5C37-4730-9598-34A6FFE66199}" srcOrd="1" destOrd="0" presId="urn:microsoft.com/office/officeart/2005/8/layout/list1"/>
    <dgm:cxn modelId="{0AB0D925-4811-4C5F-A4ED-862F76A209FA}" type="presOf" srcId="{713F5663-C4B7-4DBA-A8B0-EF28EA6BE767}" destId="{243BA499-A61C-4CDA-9B8C-3296FE4989DF}" srcOrd="0" destOrd="0" presId="urn:microsoft.com/office/officeart/2005/8/layout/list1"/>
    <dgm:cxn modelId="{581A8F3F-65D6-4A23-B026-F53B811C1837}" type="presOf" srcId="{A16D6440-769D-4648-A143-4EEA5191568E}" destId="{71D6C503-1E90-4FF4-BF69-25F65C9032B1}" srcOrd="0" destOrd="0" presId="urn:microsoft.com/office/officeart/2005/8/layout/list1"/>
    <dgm:cxn modelId="{3DA7A95C-19F4-4ECE-9355-C2A6879B7CBB}" srcId="{A16D6440-769D-4648-A143-4EEA5191568E}" destId="{D106F0A7-6173-4437-B319-F22A92776136}" srcOrd="2" destOrd="0" parTransId="{3AAC6EBA-7442-4603-9D01-54BBB6C6B29F}" sibTransId="{C2A1F3D4-C9D4-4F02-A081-8E9BF89C1937}"/>
    <dgm:cxn modelId="{DB1E135F-FB62-4B2B-A330-DC123E3FB6F1}" type="presOf" srcId="{C7DD4D6F-4B6A-469B-BC2D-BF2107DA340F}" destId="{E5007ABC-934E-45EA-8F51-194F9CED02A2}" srcOrd="1" destOrd="0" presId="urn:microsoft.com/office/officeart/2005/8/layout/list1"/>
    <dgm:cxn modelId="{0A95A760-49DB-473A-891D-9D32949D14CF}" srcId="{A16D6440-769D-4648-A143-4EEA5191568E}" destId="{C7DD4D6F-4B6A-469B-BC2D-BF2107DA340F}" srcOrd="1" destOrd="0" parTransId="{FBEA81D5-A2CF-4BA8-889C-0E46ADDD9C3F}" sibTransId="{FEA7C607-6F02-4EFC-B58E-092CA3AEA482}"/>
    <dgm:cxn modelId="{0C270862-A1E9-48B8-AE82-0F11DE22B20B}" type="presOf" srcId="{713F5663-C4B7-4DBA-A8B0-EF28EA6BE767}" destId="{380AEE1C-3AC2-474B-B2C0-E1C85498E163}" srcOrd="1" destOrd="0" presId="urn:microsoft.com/office/officeart/2005/8/layout/list1"/>
    <dgm:cxn modelId="{33FA40A9-0A1F-44E6-99B4-6C1C096BD843}" type="presOf" srcId="{D106F0A7-6173-4437-B319-F22A92776136}" destId="{03BC0636-C1F6-4AAB-9279-92762465498D}" srcOrd="0" destOrd="0" presId="urn:microsoft.com/office/officeart/2005/8/layout/list1"/>
    <dgm:cxn modelId="{CCF41CD9-ACA6-4C4B-B447-52A0A69481C5}" type="presOf" srcId="{C7DD4D6F-4B6A-469B-BC2D-BF2107DA340F}" destId="{72A9599F-5EFC-4A70-A0DE-60B8CE41FEEF}" srcOrd="0" destOrd="0" presId="urn:microsoft.com/office/officeart/2005/8/layout/list1"/>
    <dgm:cxn modelId="{872B13F4-7ACF-460E-B3A2-D64103667E9C}" srcId="{A16D6440-769D-4648-A143-4EEA5191568E}" destId="{713F5663-C4B7-4DBA-A8B0-EF28EA6BE767}" srcOrd="0" destOrd="0" parTransId="{0787117D-23F8-446A-B1D5-98B8A5BB2D58}" sibTransId="{03137CEF-AB91-485D-84FA-CE6A0CED8CCE}"/>
    <dgm:cxn modelId="{D0FCE3DB-29E1-4E41-B437-9750E7563C78}" type="presParOf" srcId="{71D6C503-1E90-4FF4-BF69-25F65C9032B1}" destId="{0182CBEF-7F91-4873-B23C-53D1ACFF8ED8}" srcOrd="0" destOrd="0" presId="urn:microsoft.com/office/officeart/2005/8/layout/list1"/>
    <dgm:cxn modelId="{2CA12162-D985-4284-B6D1-F02C2739DB73}" type="presParOf" srcId="{0182CBEF-7F91-4873-B23C-53D1ACFF8ED8}" destId="{243BA499-A61C-4CDA-9B8C-3296FE4989DF}" srcOrd="0" destOrd="0" presId="urn:microsoft.com/office/officeart/2005/8/layout/list1"/>
    <dgm:cxn modelId="{5E5F99D0-647C-46A8-AEC4-C8978C3E8282}" type="presParOf" srcId="{0182CBEF-7F91-4873-B23C-53D1ACFF8ED8}" destId="{380AEE1C-3AC2-474B-B2C0-E1C85498E163}" srcOrd="1" destOrd="0" presId="urn:microsoft.com/office/officeart/2005/8/layout/list1"/>
    <dgm:cxn modelId="{6064E82F-6F41-4A35-9C23-BB730F331B72}" type="presParOf" srcId="{71D6C503-1E90-4FF4-BF69-25F65C9032B1}" destId="{8326257B-26C1-4D44-A12E-0FF49D59C61B}" srcOrd="1" destOrd="0" presId="urn:microsoft.com/office/officeart/2005/8/layout/list1"/>
    <dgm:cxn modelId="{6E387484-DA72-4B8C-BEF3-7B52B4AC7BF0}" type="presParOf" srcId="{71D6C503-1E90-4FF4-BF69-25F65C9032B1}" destId="{1875C176-398D-4476-9DE3-77B9C884B4FD}" srcOrd="2" destOrd="0" presId="urn:microsoft.com/office/officeart/2005/8/layout/list1"/>
    <dgm:cxn modelId="{7031655C-218E-40D5-A06F-C30A8275B5A6}" type="presParOf" srcId="{71D6C503-1E90-4FF4-BF69-25F65C9032B1}" destId="{316D3B04-B13F-4441-B57C-73490C51B1D9}" srcOrd="3" destOrd="0" presId="urn:microsoft.com/office/officeart/2005/8/layout/list1"/>
    <dgm:cxn modelId="{9F1A9F20-1FEE-4630-A2AC-721B56652287}" type="presParOf" srcId="{71D6C503-1E90-4FF4-BF69-25F65C9032B1}" destId="{BDB2DBC0-CC78-4CAF-8607-A33D57D3867F}" srcOrd="4" destOrd="0" presId="urn:microsoft.com/office/officeart/2005/8/layout/list1"/>
    <dgm:cxn modelId="{956EDA11-550E-4996-8B69-865F35149A1B}" type="presParOf" srcId="{BDB2DBC0-CC78-4CAF-8607-A33D57D3867F}" destId="{72A9599F-5EFC-4A70-A0DE-60B8CE41FEEF}" srcOrd="0" destOrd="0" presId="urn:microsoft.com/office/officeart/2005/8/layout/list1"/>
    <dgm:cxn modelId="{4E25A581-78C3-417D-98B3-CE234CD71A9D}" type="presParOf" srcId="{BDB2DBC0-CC78-4CAF-8607-A33D57D3867F}" destId="{E5007ABC-934E-45EA-8F51-194F9CED02A2}" srcOrd="1" destOrd="0" presId="urn:microsoft.com/office/officeart/2005/8/layout/list1"/>
    <dgm:cxn modelId="{7226E3BB-E35E-4045-8C0D-092F1C02A1AD}" type="presParOf" srcId="{71D6C503-1E90-4FF4-BF69-25F65C9032B1}" destId="{CFC1F42E-40D9-489C-B4A4-F7D28838C468}" srcOrd="5" destOrd="0" presId="urn:microsoft.com/office/officeart/2005/8/layout/list1"/>
    <dgm:cxn modelId="{41DBD0A0-9A7A-465A-B544-D315214403F3}" type="presParOf" srcId="{71D6C503-1E90-4FF4-BF69-25F65C9032B1}" destId="{A48E9608-37FE-4CDA-8742-F21203A34306}" srcOrd="6" destOrd="0" presId="urn:microsoft.com/office/officeart/2005/8/layout/list1"/>
    <dgm:cxn modelId="{4D4AF579-6602-4FCA-863B-D878E9B31A8D}" type="presParOf" srcId="{71D6C503-1E90-4FF4-BF69-25F65C9032B1}" destId="{D205E8ED-5E03-45A9-9036-F2284323946E}" srcOrd="7" destOrd="0" presId="urn:microsoft.com/office/officeart/2005/8/layout/list1"/>
    <dgm:cxn modelId="{3BBCDA7F-8B53-42A3-87A5-B83A9E6F6617}" type="presParOf" srcId="{71D6C503-1E90-4FF4-BF69-25F65C9032B1}" destId="{44ADCDE8-93DA-4BD6-939A-B28899A11A56}" srcOrd="8" destOrd="0" presId="urn:microsoft.com/office/officeart/2005/8/layout/list1"/>
    <dgm:cxn modelId="{8A3A0D1B-C7A8-4146-B2EF-5F6616CD604E}" type="presParOf" srcId="{44ADCDE8-93DA-4BD6-939A-B28899A11A56}" destId="{03BC0636-C1F6-4AAB-9279-92762465498D}" srcOrd="0" destOrd="0" presId="urn:microsoft.com/office/officeart/2005/8/layout/list1"/>
    <dgm:cxn modelId="{501CDB89-0B1E-4FCE-8491-EA18B70D1935}" type="presParOf" srcId="{44ADCDE8-93DA-4BD6-939A-B28899A11A56}" destId="{07E1A413-5C37-4730-9598-34A6FFE66199}" srcOrd="1" destOrd="0" presId="urn:microsoft.com/office/officeart/2005/8/layout/list1"/>
    <dgm:cxn modelId="{F8927C0A-5301-4178-ADE5-7B24714E7A5D}" type="presParOf" srcId="{71D6C503-1E90-4FF4-BF69-25F65C9032B1}" destId="{138C4792-8A1F-4B2A-BD6D-F2A4B0AEEA32}" srcOrd="9" destOrd="0" presId="urn:microsoft.com/office/officeart/2005/8/layout/list1"/>
    <dgm:cxn modelId="{6DDAEDEE-33D8-4A42-8DCA-1D0700278571}" type="presParOf" srcId="{71D6C503-1E90-4FF4-BF69-25F65C9032B1}" destId="{E2A0E64C-2AB5-4941-A3FB-7BA952FB547A}" srcOrd="10"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3FF21E4-D464-4A62-BDD4-36C714D24299}"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46FBAC8E-86A6-450D-AE2D-F8EF66A8AA22}">
      <dgm:prSet phldrT="[Text]"/>
      <dgm:spPr/>
      <dgm:t>
        <a:bodyPr/>
        <a:lstStyle/>
        <a:p>
          <a:r>
            <a:rPr lang="en-GB"/>
            <a:t>Conflict Between Staff Members</a:t>
          </a:r>
        </a:p>
      </dgm:t>
    </dgm:pt>
    <dgm:pt modelId="{537A0B67-A27C-4C58-966A-F464BA5D69E0}" type="parTrans" cxnId="{44988DB6-E96B-45A6-9367-379EC91F7722}">
      <dgm:prSet/>
      <dgm:spPr/>
      <dgm:t>
        <a:bodyPr/>
        <a:lstStyle/>
        <a:p>
          <a:endParaRPr lang="en-GB"/>
        </a:p>
      </dgm:t>
    </dgm:pt>
    <dgm:pt modelId="{AF7AC655-7EDB-40C3-BBC0-CEDAFB513659}" type="sibTrans" cxnId="{44988DB6-E96B-45A6-9367-379EC91F7722}">
      <dgm:prSet/>
      <dgm:spPr/>
      <dgm:t>
        <a:bodyPr/>
        <a:lstStyle/>
        <a:p>
          <a:endParaRPr lang="en-GB"/>
        </a:p>
      </dgm:t>
    </dgm:pt>
    <dgm:pt modelId="{A2275304-BBF4-4C10-9BA8-C2A4DB367584}">
      <dgm:prSet phldrT="[Text]"/>
      <dgm:spPr/>
      <dgm:t>
        <a:bodyPr/>
        <a:lstStyle/>
        <a:p>
          <a:r>
            <a:rPr lang="en-GB"/>
            <a:t>Laissez-faire Leadership Used </a:t>
          </a:r>
        </a:p>
      </dgm:t>
    </dgm:pt>
    <dgm:pt modelId="{7F8B737D-6446-45A9-A2B1-6AE4742687A1}" type="parTrans" cxnId="{399896B5-E8D4-41F9-910E-8C7312ECF9F7}">
      <dgm:prSet/>
      <dgm:spPr/>
      <dgm:t>
        <a:bodyPr/>
        <a:lstStyle/>
        <a:p>
          <a:endParaRPr lang="en-GB"/>
        </a:p>
      </dgm:t>
    </dgm:pt>
    <dgm:pt modelId="{7E0FA831-8841-4254-9BD1-6F099A44FCFA}" type="sibTrans" cxnId="{399896B5-E8D4-41F9-910E-8C7312ECF9F7}">
      <dgm:prSet/>
      <dgm:spPr/>
      <dgm:t>
        <a:bodyPr/>
        <a:lstStyle/>
        <a:p>
          <a:endParaRPr lang="en-GB"/>
        </a:p>
      </dgm:t>
    </dgm:pt>
    <dgm:pt modelId="{2D226E8C-CACB-429E-9BA0-B78C05A13F67}">
      <dgm:prSet phldrT="[Text]"/>
      <dgm:spPr/>
      <dgm:t>
        <a:bodyPr/>
        <a:lstStyle/>
        <a:p>
          <a:r>
            <a:rPr lang="en-GB"/>
            <a:t>Reflection Upon Events</a:t>
          </a:r>
        </a:p>
      </dgm:t>
    </dgm:pt>
    <dgm:pt modelId="{1616CEE3-335B-4D2A-9161-5F3D7491081E}" type="parTrans" cxnId="{A6D47F1E-B27A-4C71-8373-DF23C69BFC8C}">
      <dgm:prSet/>
      <dgm:spPr/>
      <dgm:t>
        <a:bodyPr/>
        <a:lstStyle/>
        <a:p>
          <a:endParaRPr lang="en-GB"/>
        </a:p>
      </dgm:t>
    </dgm:pt>
    <dgm:pt modelId="{DAC1A8DB-9578-452E-8A60-B110736BFF02}" type="sibTrans" cxnId="{A6D47F1E-B27A-4C71-8373-DF23C69BFC8C}">
      <dgm:prSet/>
      <dgm:spPr/>
      <dgm:t>
        <a:bodyPr/>
        <a:lstStyle/>
        <a:p>
          <a:endParaRPr lang="en-GB"/>
        </a:p>
      </dgm:t>
    </dgm:pt>
    <dgm:pt modelId="{49FE3176-C011-48FA-A32D-62E5C017C2DB}" type="pres">
      <dgm:prSet presAssocID="{03FF21E4-D464-4A62-BDD4-36C714D24299}" presName="linear" presStyleCnt="0">
        <dgm:presLayoutVars>
          <dgm:dir/>
          <dgm:animLvl val="lvl"/>
          <dgm:resizeHandles val="exact"/>
        </dgm:presLayoutVars>
      </dgm:prSet>
      <dgm:spPr/>
    </dgm:pt>
    <dgm:pt modelId="{BD911F03-F420-4D6F-B7BC-EB8E2903C13E}" type="pres">
      <dgm:prSet presAssocID="{46FBAC8E-86A6-450D-AE2D-F8EF66A8AA22}" presName="parentLin" presStyleCnt="0"/>
      <dgm:spPr/>
    </dgm:pt>
    <dgm:pt modelId="{BA97432A-3ABA-4F87-9644-88132538608E}" type="pres">
      <dgm:prSet presAssocID="{46FBAC8E-86A6-450D-AE2D-F8EF66A8AA22}" presName="parentLeftMargin" presStyleLbl="node1" presStyleIdx="0" presStyleCnt="3"/>
      <dgm:spPr/>
    </dgm:pt>
    <dgm:pt modelId="{368EED22-036D-4216-9D2C-572A85830A46}" type="pres">
      <dgm:prSet presAssocID="{46FBAC8E-86A6-450D-AE2D-F8EF66A8AA22}" presName="parentText" presStyleLbl="node1" presStyleIdx="0" presStyleCnt="3">
        <dgm:presLayoutVars>
          <dgm:chMax val="0"/>
          <dgm:bulletEnabled val="1"/>
        </dgm:presLayoutVars>
      </dgm:prSet>
      <dgm:spPr/>
    </dgm:pt>
    <dgm:pt modelId="{A741664E-EDD6-4DE4-A7D7-739F1E616935}" type="pres">
      <dgm:prSet presAssocID="{46FBAC8E-86A6-450D-AE2D-F8EF66A8AA22}" presName="negativeSpace" presStyleCnt="0"/>
      <dgm:spPr/>
    </dgm:pt>
    <dgm:pt modelId="{2F941F2A-6A38-41E5-B0FD-A8523C177BA7}" type="pres">
      <dgm:prSet presAssocID="{46FBAC8E-86A6-450D-AE2D-F8EF66A8AA22}" presName="childText" presStyleLbl="conFgAcc1" presStyleIdx="0" presStyleCnt="3">
        <dgm:presLayoutVars>
          <dgm:bulletEnabled val="1"/>
        </dgm:presLayoutVars>
      </dgm:prSet>
      <dgm:spPr/>
    </dgm:pt>
    <dgm:pt modelId="{14BC51DA-AD3B-4793-B01F-A4BE7CF9B0F4}" type="pres">
      <dgm:prSet presAssocID="{AF7AC655-7EDB-40C3-BBC0-CEDAFB513659}" presName="spaceBetweenRectangles" presStyleCnt="0"/>
      <dgm:spPr/>
    </dgm:pt>
    <dgm:pt modelId="{CD883543-068E-4680-A312-D2EB9221E655}" type="pres">
      <dgm:prSet presAssocID="{A2275304-BBF4-4C10-9BA8-C2A4DB367584}" presName="parentLin" presStyleCnt="0"/>
      <dgm:spPr/>
    </dgm:pt>
    <dgm:pt modelId="{A1F35717-FB26-464B-B052-57941747FF29}" type="pres">
      <dgm:prSet presAssocID="{A2275304-BBF4-4C10-9BA8-C2A4DB367584}" presName="parentLeftMargin" presStyleLbl="node1" presStyleIdx="0" presStyleCnt="3"/>
      <dgm:spPr/>
    </dgm:pt>
    <dgm:pt modelId="{816775AE-5728-4A81-AB4D-F4E0B0853629}" type="pres">
      <dgm:prSet presAssocID="{A2275304-BBF4-4C10-9BA8-C2A4DB367584}" presName="parentText" presStyleLbl="node1" presStyleIdx="1" presStyleCnt="3">
        <dgm:presLayoutVars>
          <dgm:chMax val="0"/>
          <dgm:bulletEnabled val="1"/>
        </dgm:presLayoutVars>
      </dgm:prSet>
      <dgm:spPr/>
    </dgm:pt>
    <dgm:pt modelId="{2B337BC2-5B18-41A3-A613-45E7F9ABD9D1}" type="pres">
      <dgm:prSet presAssocID="{A2275304-BBF4-4C10-9BA8-C2A4DB367584}" presName="negativeSpace" presStyleCnt="0"/>
      <dgm:spPr/>
    </dgm:pt>
    <dgm:pt modelId="{F0FC3538-6ABF-48FB-BF6B-021407C0BFC1}" type="pres">
      <dgm:prSet presAssocID="{A2275304-BBF4-4C10-9BA8-C2A4DB367584}" presName="childText" presStyleLbl="conFgAcc1" presStyleIdx="1" presStyleCnt="3">
        <dgm:presLayoutVars>
          <dgm:bulletEnabled val="1"/>
        </dgm:presLayoutVars>
      </dgm:prSet>
      <dgm:spPr/>
    </dgm:pt>
    <dgm:pt modelId="{7342C676-706A-4D78-8C71-73D2AE57BF71}" type="pres">
      <dgm:prSet presAssocID="{7E0FA831-8841-4254-9BD1-6F099A44FCFA}" presName="spaceBetweenRectangles" presStyleCnt="0"/>
      <dgm:spPr/>
    </dgm:pt>
    <dgm:pt modelId="{FE961AE4-ACC0-4F80-8387-E625BE240766}" type="pres">
      <dgm:prSet presAssocID="{2D226E8C-CACB-429E-9BA0-B78C05A13F67}" presName="parentLin" presStyleCnt="0"/>
      <dgm:spPr/>
    </dgm:pt>
    <dgm:pt modelId="{ADCBF1B5-FD16-4FDE-9126-7E5F1C8F81BF}" type="pres">
      <dgm:prSet presAssocID="{2D226E8C-CACB-429E-9BA0-B78C05A13F67}" presName="parentLeftMargin" presStyleLbl="node1" presStyleIdx="1" presStyleCnt="3"/>
      <dgm:spPr/>
    </dgm:pt>
    <dgm:pt modelId="{6E99E6A7-EBDF-424A-A5AE-FF181A3CA892}" type="pres">
      <dgm:prSet presAssocID="{2D226E8C-CACB-429E-9BA0-B78C05A13F67}" presName="parentText" presStyleLbl="node1" presStyleIdx="2" presStyleCnt="3">
        <dgm:presLayoutVars>
          <dgm:chMax val="0"/>
          <dgm:bulletEnabled val="1"/>
        </dgm:presLayoutVars>
      </dgm:prSet>
      <dgm:spPr/>
    </dgm:pt>
    <dgm:pt modelId="{17A91B06-A6F8-4BBE-9143-BB92191D9C47}" type="pres">
      <dgm:prSet presAssocID="{2D226E8C-CACB-429E-9BA0-B78C05A13F67}" presName="negativeSpace" presStyleCnt="0"/>
      <dgm:spPr/>
    </dgm:pt>
    <dgm:pt modelId="{1734667E-CD64-47E5-B8E4-52E8139A8062}" type="pres">
      <dgm:prSet presAssocID="{2D226E8C-CACB-429E-9BA0-B78C05A13F67}" presName="childText" presStyleLbl="conFgAcc1" presStyleIdx="2" presStyleCnt="3">
        <dgm:presLayoutVars>
          <dgm:bulletEnabled val="1"/>
        </dgm:presLayoutVars>
      </dgm:prSet>
      <dgm:spPr/>
    </dgm:pt>
  </dgm:ptLst>
  <dgm:cxnLst>
    <dgm:cxn modelId="{A6D47F1E-B27A-4C71-8373-DF23C69BFC8C}" srcId="{03FF21E4-D464-4A62-BDD4-36C714D24299}" destId="{2D226E8C-CACB-429E-9BA0-B78C05A13F67}" srcOrd="2" destOrd="0" parTransId="{1616CEE3-335B-4D2A-9161-5F3D7491081E}" sibTransId="{DAC1A8DB-9578-452E-8A60-B110736BFF02}"/>
    <dgm:cxn modelId="{4ACF5423-4483-4518-975C-CBE1ED48AE63}" type="presOf" srcId="{A2275304-BBF4-4C10-9BA8-C2A4DB367584}" destId="{A1F35717-FB26-464B-B052-57941747FF29}" srcOrd="0" destOrd="0" presId="urn:microsoft.com/office/officeart/2005/8/layout/list1"/>
    <dgm:cxn modelId="{4D72CC2A-3649-447F-A024-1D50E7D5099B}" type="presOf" srcId="{A2275304-BBF4-4C10-9BA8-C2A4DB367584}" destId="{816775AE-5728-4A81-AB4D-F4E0B0853629}" srcOrd="1" destOrd="0" presId="urn:microsoft.com/office/officeart/2005/8/layout/list1"/>
    <dgm:cxn modelId="{ACD4E65B-FD16-4EE9-B5D3-5ACDD9090AA8}" type="presOf" srcId="{46FBAC8E-86A6-450D-AE2D-F8EF66A8AA22}" destId="{368EED22-036D-4216-9D2C-572A85830A46}" srcOrd="1" destOrd="0" presId="urn:microsoft.com/office/officeart/2005/8/layout/list1"/>
    <dgm:cxn modelId="{D859F586-5BB3-4841-9E56-C3AB4F42AF1D}" type="presOf" srcId="{2D226E8C-CACB-429E-9BA0-B78C05A13F67}" destId="{6E99E6A7-EBDF-424A-A5AE-FF181A3CA892}" srcOrd="1" destOrd="0" presId="urn:microsoft.com/office/officeart/2005/8/layout/list1"/>
    <dgm:cxn modelId="{1AA1E7AC-A599-45B2-A539-DCDEF53D937E}" type="presOf" srcId="{46FBAC8E-86A6-450D-AE2D-F8EF66A8AA22}" destId="{BA97432A-3ABA-4F87-9644-88132538608E}" srcOrd="0" destOrd="0" presId="urn:microsoft.com/office/officeart/2005/8/layout/list1"/>
    <dgm:cxn modelId="{399896B5-E8D4-41F9-910E-8C7312ECF9F7}" srcId="{03FF21E4-D464-4A62-BDD4-36C714D24299}" destId="{A2275304-BBF4-4C10-9BA8-C2A4DB367584}" srcOrd="1" destOrd="0" parTransId="{7F8B737D-6446-45A9-A2B1-6AE4742687A1}" sibTransId="{7E0FA831-8841-4254-9BD1-6F099A44FCFA}"/>
    <dgm:cxn modelId="{44988DB6-E96B-45A6-9367-379EC91F7722}" srcId="{03FF21E4-D464-4A62-BDD4-36C714D24299}" destId="{46FBAC8E-86A6-450D-AE2D-F8EF66A8AA22}" srcOrd="0" destOrd="0" parTransId="{537A0B67-A27C-4C58-966A-F464BA5D69E0}" sibTransId="{AF7AC655-7EDB-40C3-BBC0-CEDAFB513659}"/>
    <dgm:cxn modelId="{716347BF-8F71-4D55-93E1-29AD076C4119}" type="presOf" srcId="{03FF21E4-D464-4A62-BDD4-36C714D24299}" destId="{49FE3176-C011-48FA-A32D-62E5C017C2DB}" srcOrd="0" destOrd="0" presId="urn:microsoft.com/office/officeart/2005/8/layout/list1"/>
    <dgm:cxn modelId="{AFDABAFA-E5FF-4DE9-98E2-305C23F826E6}" type="presOf" srcId="{2D226E8C-CACB-429E-9BA0-B78C05A13F67}" destId="{ADCBF1B5-FD16-4FDE-9126-7E5F1C8F81BF}" srcOrd="0" destOrd="0" presId="urn:microsoft.com/office/officeart/2005/8/layout/list1"/>
    <dgm:cxn modelId="{521D1C06-E832-466E-84DC-FB5261ECC372}" type="presParOf" srcId="{49FE3176-C011-48FA-A32D-62E5C017C2DB}" destId="{BD911F03-F420-4D6F-B7BC-EB8E2903C13E}" srcOrd="0" destOrd="0" presId="urn:microsoft.com/office/officeart/2005/8/layout/list1"/>
    <dgm:cxn modelId="{E442F3DC-D259-4D78-B75B-C211DB46B237}" type="presParOf" srcId="{BD911F03-F420-4D6F-B7BC-EB8E2903C13E}" destId="{BA97432A-3ABA-4F87-9644-88132538608E}" srcOrd="0" destOrd="0" presId="urn:microsoft.com/office/officeart/2005/8/layout/list1"/>
    <dgm:cxn modelId="{16AB10F0-B51F-420C-819D-FF510FE81B3F}" type="presParOf" srcId="{BD911F03-F420-4D6F-B7BC-EB8E2903C13E}" destId="{368EED22-036D-4216-9D2C-572A85830A46}" srcOrd="1" destOrd="0" presId="urn:microsoft.com/office/officeart/2005/8/layout/list1"/>
    <dgm:cxn modelId="{4E8C132E-3648-48A8-9BA6-7F040D24D30F}" type="presParOf" srcId="{49FE3176-C011-48FA-A32D-62E5C017C2DB}" destId="{A741664E-EDD6-4DE4-A7D7-739F1E616935}" srcOrd="1" destOrd="0" presId="urn:microsoft.com/office/officeart/2005/8/layout/list1"/>
    <dgm:cxn modelId="{F9847419-60A2-4937-86ED-8D04702591EC}" type="presParOf" srcId="{49FE3176-C011-48FA-A32D-62E5C017C2DB}" destId="{2F941F2A-6A38-41E5-B0FD-A8523C177BA7}" srcOrd="2" destOrd="0" presId="urn:microsoft.com/office/officeart/2005/8/layout/list1"/>
    <dgm:cxn modelId="{378113A4-3A3D-4944-888C-1D8C0FFC65F2}" type="presParOf" srcId="{49FE3176-C011-48FA-A32D-62E5C017C2DB}" destId="{14BC51DA-AD3B-4793-B01F-A4BE7CF9B0F4}" srcOrd="3" destOrd="0" presId="urn:microsoft.com/office/officeart/2005/8/layout/list1"/>
    <dgm:cxn modelId="{65E5995B-8BAF-4630-849C-2D61AD3180CC}" type="presParOf" srcId="{49FE3176-C011-48FA-A32D-62E5C017C2DB}" destId="{CD883543-068E-4680-A312-D2EB9221E655}" srcOrd="4" destOrd="0" presId="urn:microsoft.com/office/officeart/2005/8/layout/list1"/>
    <dgm:cxn modelId="{28C4E539-9B26-4ECE-963E-2307EC673EDF}" type="presParOf" srcId="{CD883543-068E-4680-A312-D2EB9221E655}" destId="{A1F35717-FB26-464B-B052-57941747FF29}" srcOrd="0" destOrd="0" presId="urn:microsoft.com/office/officeart/2005/8/layout/list1"/>
    <dgm:cxn modelId="{6C999C08-180E-4C5E-AD3C-4C5C6C7E0908}" type="presParOf" srcId="{CD883543-068E-4680-A312-D2EB9221E655}" destId="{816775AE-5728-4A81-AB4D-F4E0B0853629}" srcOrd="1" destOrd="0" presId="urn:microsoft.com/office/officeart/2005/8/layout/list1"/>
    <dgm:cxn modelId="{97161896-9BF7-4E00-8E3D-558690223C5F}" type="presParOf" srcId="{49FE3176-C011-48FA-A32D-62E5C017C2DB}" destId="{2B337BC2-5B18-41A3-A613-45E7F9ABD9D1}" srcOrd="5" destOrd="0" presId="urn:microsoft.com/office/officeart/2005/8/layout/list1"/>
    <dgm:cxn modelId="{DFD9BA30-F373-4CD4-BAE3-E73D984AFB8F}" type="presParOf" srcId="{49FE3176-C011-48FA-A32D-62E5C017C2DB}" destId="{F0FC3538-6ABF-48FB-BF6B-021407C0BFC1}" srcOrd="6" destOrd="0" presId="urn:microsoft.com/office/officeart/2005/8/layout/list1"/>
    <dgm:cxn modelId="{AC63FA9D-5B9A-464C-8182-02D301C288CE}" type="presParOf" srcId="{49FE3176-C011-48FA-A32D-62E5C017C2DB}" destId="{7342C676-706A-4D78-8C71-73D2AE57BF71}" srcOrd="7" destOrd="0" presId="urn:microsoft.com/office/officeart/2005/8/layout/list1"/>
    <dgm:cxn modelId="{CA13FBC8-9E2C-4B11-942B-C2E9A51B1358}" type="presParOf" srcId="{49FE3176-C011-48FA-A32D-62E5C017C2DB}" destId="{FE961AE4-ACC0-4F80-8387-E625BE240766}" srcOrd="8" destOrd="0" presId="urn:microsoft.com/office/officeart/2005/8/layout/list1"/>
    <dgm:cxn modelId="{486B41E5-B81D-4F77-8FBE-A876CD9E2829}" type="presParOf" srcId="{FE961AE4-ACC0-4F80-8387-E625BE240766}" destId="{ADCBF1B5-FD16-4FDE-9126-7E5F1C8F81BF}" srcOrd="0" destOrd="0" presId="urn:microsoft.com/office/officeart/2005/8/layout/list1"/>
    <dgm:cxn modelId="{EF4C6698-4C6C-4C9A-82CF-F8A5C6759A6D}" type="presParOf" srcId="{FE961AE4-ACC0-4F80-8387-E625BE240766}" destId="{6E99E6A7-EBDF-424A-A5AE-FF181A3CA892}" srcOrd="1" destOrd="0" presId="urn:microsoft.com/office/officeart/2005/8/layout/list1"/>
    <dgm:cxn modelId="{8F60ECDF-9B6D-4E45-A55E-47EB2BE467F5}" type="presParOf" srcId="{49FE3176-C011-48FA-A32D-62E5C017C2DB}" destId="{17A91B06-A6F8-4BBE-9143-BB92191D9C47}" srcOrd="9" destOrd="0" presId="urn:microsoft.com/office/officeart/2005/8/layout/list1"/>
    <dgm:cxn modelId="{8A2907B5-C595-4D5D-8325-C18B25EB59B5}" type="presParOf" srcId="{49FE3176-C011-48FA-A32D-62E5C017C2DB}" destId="{1734667E-CD64-47E5-B8E4-52E8139A8062}" srcOrd="10" destOrd="0" presId="urn:microsoft.com/office/officeart/2005/8/layout/lis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966DED-AF41-452B-B8EA-4739157DE53E}">
      <dsp:nvSpPr>
        <dsp:cNvPr id="0" name=""/>
        <dsp:cNvSpPr/>
      </dsp:nvSpPr>
      <dsp:spPr>
        <a:xfrm>
          <a:off x="1904828" y="33647"/>
          <a:ext cx="1615097" cy="16150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r>
            <a:rPr lang="en-GB" sz="1500" kern="1200"/>
            <a:t>Autocractic Leadership</a:t>
          </a:r>
        </a:p>
      </dsp:txBody>
      <dsp:txXfrm>
        <a:off x="2120175" y="316289"/>
        <a:ext cx="1184404" cy="726793"/>
      </dsp:txXfrm>
    </dsp:sp>
    <dsp:sp modelId="{505653DB-11A8-45BE-921B-3427465F3626}">
      <dsp:nvSpPr>
        <dsp:cNvPr id="0" name=""/>
        <dsp:cNvSpPr/>
      </dsp:nvSpPr>
      <dsp:spPr>
        <a:xfrm>
          <a:off x="2730843" y="1076731"/>
          <a:ext cx="1615097" cy="16150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r>
            <a:rPr lang="en-GB" sz="1500" kern="1200" dirty="0"/>
            <a:t>Laissez-faire Leadership</a:t>
          </a:r>
        </a:p>
      </dsp:txBody>
      <dsp:txXfrm>
        <a:off x="3224794" y="1493965"/>
        <a:ext cx="969058" cy="888303"/>
      </dsp:txXfrm>
    </dsp:sp>
    <dsp:sp modelId="{15E1A619-8B76-4E39-913A-60A356969098}">
      <dsp:nvSpPr>
        <dsp:cNvPr id="0" name=""/>
        <dsp:cNvSpPr/>
      </dsp:nvSpPr>
      <dsp:spPr>
        <a:xfrm>
          <a:off x="1322047" y="1043083"/>
          <a:ext cx="1615097" cy="16150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r>
            <a:rPr lang="en-GB" sz="1500" kern="1200"/>
            <a:t>Democractic Leadership</a:t>
          </a:r>
        </a:p>
      </dsp:txBody>
      <dsp:txXfrm>
        <a:off x="1474136" y="1460317"/>
        <a:ext cx="969058" cy="8883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941F2A-6A38-41E5-B0FD-A8523C177BA7}">
      <dsp:nvSpPr>
        <dsp:cNvPr id="0" name=""/>
        <dsp:cNvSpPr/>
      </dsp:nvSpPr>
      <dsp:spPr>
        <a:xfrm>
          <a:off x="0" y="311393"/>
          <a:ext cx="4859676"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8EED22-036D-4216-9D2C-572A85830A46}">
      <dsp:nvSpPr>
        <dsp:cNvPr id="0" name=""/>
        <dsp:cNvSpPr/>
      </dsp:nvSpPr>
      <dsp:spPr>
        <a:xfrm>
          <a:off x="242983" y="60473"/>
          <a:ext cx="3401773"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579" tIns="0" rIns="128579" bIns="0" numCol="1" spcCol="1270" anchor="ctr" anchorCtr="0">
          <a:noAutofit/>
        </a:bodyPr>
        <a:lstStyle/>
        <a:p>
          <a:pPr marL="0" lvl="0" indent="0" algn="l" defTabSz="755650">
            <a:lnSpc>
              <a:spcPct val="90000"/>
            </a:lnSpc>
            <a:spcBef>
              <a:spcPct val="0"/>
            </a:spcBef>
            <a:spcAft>
              <a:spcPct val="35000"/>
            </a:spcAft>
            <a:buNone/>
          </a:pPr>
          <a:r>
            <a:rPr lang="en-GB" sz="1700" kern="1200"/>
            <a:t>Fire Arrises</a:t>
          </a:r>
        </a:p>
      </dsp:txBody>
      <dsp:txXfrm>
        <a:off x="267481" y="84971"/>
        <a:ext cx="3352777" cy="452844"/>
      </dsp:txXfrm>
    </dsp:sp>
    <dsp:sp modelId="{F0FC3538-6ABF-48FB-BF6B-021407C0BFC1}">
      <dsp:nvSpPr>
        <dsp:cNvPr id="0" name=""/>
        <dsp:cNvSpPr/>
      </dsp:nvSpPr>
      <dsp:spPr>
        <a:xfrm>
          <a:off x="0" y="1082514"/>
          <a:ext cx="4859676"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16775AE-5728-4A81-AB4D-F4E0B0853629}">
      <dsp:nvSpPr>
        <dsp:cNvPr id="0" name=""/>
        <dsp:cNvSpPr/>
      </dsp:nvSpPr>
      <dsp:spPr>
        <a:xfrm>
          <a:off x="242983" y="831594"/>
          <a:ext cx="3401773"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579" tIns="0" rIns="128579" bIns="0" numCol="1" spcCol="1270" anchor="ctr" anchorCtr="0">
          <a:noAutofit/>
        </a:bodyPr>
        <a:lstStyle/>
        <a:p>
          <a:pPr marL="0" lvl="0" indent="0" algn="l" defTabSz="755650">
            <a:lnSpc>
              <a:spcPct val="90000"/>
            </a:lnSpc>
            <a:spcBef>
              <a:spcPct val="0"/>
            </a:spcBef>
            <a:spcAft>
              <a:spcPct val="35000"/>
            </a:spcAft>
            <a:buNone/>
          </a:pPr>
          <a:r>
            <a:rPr lang="en-GB" sz="1700" kern="1200"/>
            <a:t>Autocratic Leadership Used </a:t>
          </a:r>
        </a:p>
      </dsp:txBody>
      <dsp:txXfrm>
        <a:off x="267481" y="856092"/>
        <a:ext cx="3352777" cy="452844"/>
      </dsp:txXfrm>
    </dsp:sp>
    <dsp:sp modelId="{1734667E-CD64-47E5-B8E4-52E8139A8062}">
      <dsp:nvSpPr>
        <dsp:cNvPr id="0" name=""/>
        <dsp:cNvSpPr/>
      </dsp:nvSpPr>
      <dsp:spPr>
        <a:xfrm>
          <a:off x="0" y="1853634"/>
          <a:ext cx="4859676"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99E6A7-EBDF-424A-A5AE-FF181A3CA892}">
      <dsp:nvSpPr>
        <dsp:cNvPr id="0" name=""/>
        <dsp:cNvSpPr/>
      </dsp:nvSpPr>
      <dsp:spPr>
        <a:xfrm>
          <a:off x="242983" y="1602713"/>
          <a:ext cx="3401773"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579" tIns="0" rIns="128579" bIns="0" numCol="1" spcCol="1270" anchor="ctr" anchorCtr="0">
          <a:noAutofit/>
        </a:bodyPr>
        <a:lstStyle/>
        <a:p>
          <a:pPr marL="0" lvl="0" indent="0" algn="l" defTabSz="755650">
            <a:lnSpc>
              <a:spcPct val="90000"/>
            </a:lnSpc>
            <a:spcBef>
              <a:spcPct val="0"/>
            </a:spcBef>
            <a:spcAft>
              <a:spcPct val="35000"/>
            </a:spcAft>
            <a:buNone/>
          </a:pPr>
          <a:r>
            <a:rPr lang="en-GB" sz="1700" kern="1200"/>
            <a:t>Reflection Upon Events</a:t>
          </a:r>
        </a:p>
      </dsp:txBody>
      <dsp:txXfrm>
        <a:off x="267481" y="1627211"/>
        <a:ext cx="3352777" cy="4528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75C176-398D-4476-9DE3-77B9C884B4FD}">
      <dsp:nvSpPr>
        <dsp:cNvPr id="0" name=""/>
        <dsp:cNvSpPr/>
      </dsp:nvSpPr>
      <dsp:spPr>
        <a:xfrm>
          <a:off x="0" y="252757"/>
          <a:ext cx="5067300"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80AEE1C-3AC2-474B-B2C0-E1C85498E163}">
      <dsp:nvSpPr>
        <dsp:cNvPr id="0" name=""/>
        <dsp:cNvSpPr/>
      </dsp:nvSpPr>
      <dsp:spPr>
        <a:xfrm>
          <a:off x="253365" y="16597"/>
          <a:ext cx="3547110" cy="4723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marL="0" lvl="0" indent="0" algn="l" defTabSz="711200">
            <a:lnSpc>
              <a:spcPct val="90000"/>
            </a:lnSpc>
            <a:spcBef>
              <a:spcPct val="0"/>
            </a:spcBef>
            <a:spcAft>
              <a:spcPct val="35000"/>
            </a:spcAft>
            <a:buNone/>
          </a:pPr>
          <a:r>
            <a:rPr lang="en-GB" sz="1600" kern="1200"/>
            <a:t>Concern for a child arises. </a:t>
          </a:r>
        </a:p>
      </dsp:txBody>
      <dsp:txXfrm>
        <a:off x="276422" y="39654"/>
        <a:ext cx="3500996" cy="426206"/>
      </dsp:txXfrm>
    </dsp:sp>
    <dsp:sp modelId="{A48E9608-37FE-4CDA-8742-F21203A34306}">
      <dsp:nvSpPr>
        <dsp:cNvPr id="0" name=""/>
        <dsp:cNvSpPr/>
      </dsp:nvSpPr>
      <dsp:spPr>
        <a:xfrm>
          <a:off x="0" y="978517"/>
          <a:ext cx="5067300"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5007ABC-934E-45EA-8F51-194F9CED02A2}">
      <dsp:nvSpPr>
        <dsp:cNvPr id="0" name=""/>
        <dsp:cNvSpPr/>
      </dsp:nvSpPr>
      <dsp:spPr>
        <a:xfrm>
          <a:off x="253365" y="742357"/>
          <a:ext cx="3547110" cy="4723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marL="0" lvl="0" indent="0" algn="l" defTabSz="711200">
            <a:lnSpc>
              <a:spcPct val="90000"/>
            </a:lnSpc>
            <a:spcBef>
              <a:spcPct val="0"/>
            </a:spcBef>
            <a:spcAft>
              <a:spcPct val="35000"/>
            </a:spcAft>
            <a:buNone/>
          </a:pPr>
          <a:r>
            <a:rPr lang="en-GB" sz="1600" kern="1200"/>
            <a:t>Democratic Leadership Used</a:t>
          </a:r>
        </a:p>
      </dsp:txBody>
      <dsp:txXfrm>
        <a:off x="276422" y="765414"/>
        <a:ext cx="3500996" cy="426206"/>
      </dsp:txXfrm>
    </dsp:sp>
    <dsp:sp modelId="{E2A0E64C-2AB5-4941-A3FB-7BA952FB547A}">
      <dsp:nvSpPr>
        <dsp:cNvPr id="0" name=""/>
        <dsp:cNvSpPr/>
      </dsp:nvSpPr>
      <dsp:spPr>
        <a:xfrm>
          <a:off x="0" y="1704277"/>
          <a:ext cx="5067300"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E1A413-5C37-4730-9598-34A6FFE66199}">
      <dsp:nvSpPr>
        <dsp:cNvPr id="0" name=""/>
        <dsp:cNvSpPr/>
      </dsp:nvSpPr>
      <dsp:spPr>
        <a:xfrm>
          <a:off x="253365" y="1468117"/>
          <a:ext cx="3547110" cy="4723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marL="0" lvl="0" indent="0" algn="l" defTabSz="711200">
            <a:lnSpc>
              <a:spcPct val="90000"/>
            </a:lnSpc>
            <a:spcBef>
              <a:spcPct val="0"/>
            </a:spcBef>
            <a:spcAft>
              <a:spcPct val="35000"/>
            </a:spcAft>
            <a:buNone/>
          </a:pPr>
          <a:r>
            <a:rPr lang="en-GB" sz="1600" kern="1200"/>
            <a:t>Reflection Upon Events</a:t>
          </a:r>
        </a:p>
      </dsp:txBody>
      <dsp:txXfrm>
        <a:off x="276422" y="1491174"/>
        <a:ext cx="3500996" cy="42620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941F2A-6A38-41E5-B0FD-A8523C177BA7}">
      <dsp:nvSpPr>
        <dsp:cNvPr id="0" name=""/>
        <dsp:cNvSpPr/>
      </dsp:nvSpPr>
      <dsp:spPr>
        <a:xfrm>
          <a:off x="0" y="311393"/>
          <a:ext cx="4859676"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8EED22-036D-4216-9D2C-572A85830A46}">
      <dsp:nvSpPr>
        <dsp:cNvPr id="0" name=""/>
        <dsp:cNvSpPr/>
      </dsp:nvSpPr>
      <dsp:spPr>
        <a:xfrm>
          <a:off x="242983" y="60473"/>
          <a:ext cx="3401773"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579" tIns="0" rIns="128579" bIns="0" numCol="1" spcCol="1270" anchor="ctr" anchorCtr="0">
          <a:noAutofit/>
        </a:bodyPr>
        <a:lstStyle/>
        <a:p>
          <a:pPr marL="0" lvl="0" indent="0" algn="l" defTabSz="755650">
            <a:lnSpc>
              <a:spcPct val="90000"/>
            </a:lnSpc>
            <a:spcBef>
              <a:spcPct val="0"/>
            </a:spcBef>
            <a:spcAft>
              <a:spcPct val="35000"/>
            </a:spcAft>
            <a:buNone/>
          </a:pPr>
          <a:r>
            <a:rPr lang="en-GB" sz="1700" kern="1200"/>
            <a:t>Conflict Between Staff Members</a:t>
          </a:r>
        </a:p>
      </dsp:txBody>
      <dsp:txXfrm>
        <a:off x="267481" y="84971"/>
        <a:ext cx="3352777" cy="452844"/>
      </dsp:txXfrm>
    </dsp:sp>
    <dsp:sp modelId="{F0FC3538-6ABF-48FB-BF6B-021407C0BFC1}">
      <dsp:nvSpPr>
        <dsp:cNvPr id="0" name=""/>
        <dsp:cNvSpPr/>
      </dsp:nvSpPr>
      <dsp:spPr>
        <a:xfrm>
          <a:off x="0" y="1082514"/>
          <a:ext cx="4859676"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16775AE-5728-4A81-AB4D-F4E0B0853629}">
      <dsp:nvSpPr>
        <dsp:cNvPr id="0" name=""/>
        <dsp:cNvSpPr/>
      </dsp:nvSpPr>
      <dsp:spPr>
        <a:xfrm>
          <a:off x="242983" y="831594"/>
          <a:ext cx="3401773"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579" tIns="0" rIns="128579" bIns="0" numCol="1" spcCol="1270" anchor="ctr" anchorCtr="0">
          <a:noAutofit/>
        </a:bodyPr>
        <a:lstStyle/>
        <a:p>
          <a:pPr marL="0" lvl="0" indent="0" algn="l" defTabSz="755650">
            <a:lnSpc>
              <a:spcPct val="90000"/>
            </a:lnSpc>
            <a:spcBef>
              <a:spcPct val="0"/>
            </a:spcBef>
            <a:spcAft>
              <a:spcPct val="35000"/>
            </a:spcAft>
            <a:buNone/>
          </a:pPr>
          <a:r>
            <a:rPr lang="en-GB" sz="1700" kern="1200"/>
            <a:t>Laissez-faire Leadership Used </a:t>
          </a:r>
        </a:p>
      </dsp:txBody>
      <dsp:txXfrm>
        <a:off x="267481" y="856092"/>
        <a:ext cx="3352777" cy="452844"/>
      </dsp:txXfrm>
    </dsp:sp>
    <dsp:sp modelId="{1734667E-CD64-47E5-B8E4-52E8139A8062}">
      <dsp:nvSpPr>
        <dsp:cNvPr id="0" name=""/>
        <dsp:cNvSpPr/>
      </dsp:nvSpPr>
      <dsp:spPr>
        <a:xfrm>
          <a:off x="0" y="1853634"/>
          <a:ext cx="4859676"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99E6A7-EBDF-424A-A5AE-FF181A3CA892}">
      <dsp:nvSpPr>
        <dsp:cNvPr id="0" name=""/>
        <dsp:cNvSpPr/>
      </dsp:nvSpPr>
      <dsp:spPr>
        <a:xfrm>
          <a:off x="242983" y="1602713"/>
          <a:ext cx="3401773"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579" tIns="0" rIns="128579" bIns="0" numCol="1" spcCol="1270" anchor="ctr" anchorCtr="0">
          <a:noAutofit/>
        </a:bodyPr>
        <a:lstStyle/>
        <a:p>
          <a:pPr marL="0" lvl="0" indent="0" algn="l" defTabSz="755650">
            <a:lnSpc>
              <a:spcPct val="90000"/>
            </a:lnSpc>
            <a:spcBef>
              <a:spcPct val="0"/>
            </a:spcBef>
            <a:spcAft>
              <a:spcPct val="35000"/>
            </a:spcAft>
            <a:buNone/>
          </a:pPr>
          <a:r>
            <a:rPr lang="en-GB" sz="1700" kern="1200"/>
            <a:t>Reflection Upon Events</a:t>
          </a:r>
        </a:p>
      </dsp:txBody>
      <dsp:txXfrm>
        <a:off x="267481" y="1627211"/>
        <a:ext cx="3352777" cy="452844"/>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1655</TotalTime>
  <Pages>16</Pages>
  <Words>5058</Words>
  <Characters>28832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Cousins</dc:creator>
  <cp:keywords/>
  <dc:description/>
  <cp:lastModifiedBy>Aimee Cousins</cp:lastModifiedBy>
  <cp:revision>366</cp:revision>
  <dcterms:created xsi:type="dcterms:W3CDTF">2018-01-04T14:19:00Z</dcterms:created>
  <dcterms:modified xsi:type="dcterms:W3CDTF">2018-02-04T21:55:00Z</dcterms:modified>
</cp:coreProperties>
</file>